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9E2A6C" w:rsidP="009E2A6C" w:rsidRDefault="009E2A6C" w14:paraId="2B08C8DD" w14:textId="77777777">
      <w:pPr>
        <w15:collapsed w:val="false"/>
        <w:rPr>
          <w:szCs w:val="24"/>
          <w:lang w:val="lv-LV"/>
        </w:rPr>
      </w:pPr>
    </w:p>
    <w:tbl>
      <w:tblPr>
        <w:tblW w:w="5926" w:type="dxa"/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453"/>
        <w:gridCol w:w="2241"/>
        <w:gridCol w:w="566"/>
        <w:gridCol w:w="2666"/>
      </w:tblGrid>
      <w:tr w:rsidRPr="003A345E" w:rsidR="003A345E" w:rsidTr="00F15371" w14:paraId="4CE69A8C" w14:textId="77777777">
        <w:trPr>
          <w:cantSplit/>
          <w:trHeight w:val="397" w:hRule="exact"/>
        </w:trPr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3A345E" w:rsidR="003A345E" w:rsidP="003A345E" w:rsidRDefault="003A345E" w14:paraId="0B0E8DC5" w14:textId="77777777">
            <w:pPr>
              <w:ind w:firstLine="0"/>
              <w:rPr>
                <w:lang w:val="lv-LV"/>
              </w:rPr>
            </w:pPr>
            <w:bookmarkStart w:name="_Hlk56673942" w:id="0"/>
          </w:p>
        </w:tc>
        <w:tc>
          <w:tcPr>
            <w:tcW w:w="566" w:type="dxa"/>
            <w:hideMark/>
          </w:tcPr>
          <w:p w:rsidRPr="003A345E" w:rsidR="003A345E" w:rsidP="003A345E" w:rsidRDefault="003A345E" w14:paraId="48617CFB" w14:textId="77777777">
            <w:pPr>
              <w:ind w:firstLine="0"/>
              <w:rPr>
                <w:lang w:val="lv-LV"/>
              </w:rPr>
            </w:pPr>
            <w:r w:rsidRPr="003A345E">
              <w:rPr>
                <w:lang w:val="lv-LV"/>
              </w:rPr>
              <w:t xml:space="preserve"> Nr.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3A345E" w:rsidR="003A345E" w:rsidP="003A345E" w:rsidRDefault="003A345E" w14:paraId="5F048EC9" w14:textId="77777777">
            <w:pPr>
              <w:ind w:firstLine="0"/>
              <w:rPr>
                <w:lang w:val="lv-LV"/>
              </w:rPr>
            </w:pPr>
          </w:p>
        </w:tc>
      </w:tr>
      <w:tr w:rsidRPr="003A345E" w:rsidR="003A345E" w:rsidTr="00F15371" w14:paraId="73908C14" w14:textId="77777777">
        <w:trPr>
          <w:cantSplit/>
          <w:trHeight w:val="397" w:hRule="exact"/>
        </w:trPr>
        <w:tc>
          <w:tcPr>
            <w:tcW w:w="453" w:type="dxa"/>
            <w:hideMark/>
          </w:tcPr>
          <w:p w:rsidRPr="003A345E" w:rsidR="003A345E" w:rsidP="003A345E" w:rsidRDefault="003A345E" w14:paraId="45C3CB6B" w14:textId="77777777">
            <w:pPr>
              <w:ind w:firstLine="0"/>
              <w:rPr>
                <w:lang w:val="lv-LV"/>
              </w:rPr>
            </w:pPr>
            <w:r w:rsidRPr="003A345E">
              <w:rPr>
                <w:lang w:val="lv-LV"/>
              </w:rPr>
              <w:t>Uz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A345E" w:rsidR="003A345E" w:rsidP="003A345E" w:rsidRDefault="003A345E" w14:paraId="035FAA8E" w14:textId="77777777">
            <w:pPr>
              <w:ind w:firstLine="0"/>
              <w:rPr>
                <w:i/>
                <w:lang w:val="lv-LV"/>
              </w:rPr>
            </w:pPr>
          </w:p>
        </w:tc>
        <w:tc>
          <w:tcPr>
            <w:tcW w:w="566" w:type="dxa"/>
            <w:hideMark/>
          </w:tcPr>
          <w:p w:rsidRPr="003A345E" w:rsidR="003A345E" w:rsidP="003A345E" w:rsidRDefault="003A345E" w14:paraId="081EC588" w14:textId="77777777">
            <w:pPr>
              <w:ind w:firstLine="0"/>
              <w:rPr>
                <w:lang w:val="lv-LV"/>
              </w:rPr>
            </w:pPr>
            <w:r w:rsidRPr="003A345E">
              <w:rPr>
                <w:lang w:val="lv-LV"/>
              </w:rPr>
              <w:t xml:space="preserve"> Nr.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A345E" w:rsidR="003A345E" w:rsidP="003A345E" w:rsidRDefault="003A345E" w14:paraId="1F8CB1DF" w14:textId="77777777">
            <w:pPr>
              <w:ind w:firstLine="0"/>
              <w:rPr>
                <w:lang w:val="lv-LV"/>
              </w:rPr>
            </w:pPr>
          </w:p>
        </w:tc>
      </w:tr>
    </w:tbl>
    <w:bookmarkEnd w:id="0"/>
    <w:p w:rsidRPr="00111F8F" w:rsidR="009E2A6C" w:rsidP="009E2A6C" w:rsidRDefault="009E2A6C" w14:paraId="0B5AD3D4" w14:textId="77777777">
      <w:pPr>
        <w:jc w:val="right"/>
        <w:rPr>
          <w:sz w:val="28"/>
          <w:szCs w:val="24"/>
          <w:lang w:val="lv-LV"/>
        </w:rPr>
      </w:pPr>
      <w:r w:rsidRPr="00111F8F">
        <w:rPr>
          <w:sz w:val="28"/>
          <w:szCs w:val="24"/>
          <w:lang w:val="lv-LV"/>
        </w:rPr>
        <w:t>Valsts kancelejai</w:t>
      </w:r>
    </w:p>
    <w:p w:rsidRPr="002870C5" w:rsidR="009E2A6C" w:rsidP="009E2A6C" w:rsidRDefault="009E2A6C" w14:paraId="367D2988" w14:textId="77777777">
      <w:pPr>
        <w:jc w:val="right"/>
        <w:rPr>
          <w:sz w:val="28"/>
          <w:szCs w:val="24"/>
        </w:rPr>
      </w:pPr>
    </w:p>
    <w:p w:rsidRPr="00111F8F" w:rsidR="009E2A6C" w:rsidP="009E2A6C" w:rsidRDefault="009E2A6C" w14:paraId="7AAF251D" w14:textId="77777777">
      <w:pPr>
        <w:ind w:right="4212" w:firstLine="0"/>
        <w:jc w:val="left"/>
        <w:outlineLvl w:val="5"/>
        <w:rPr>
          <w:rFonts w:eastAsia="Times New Roman"/>
          <w:sz w:val="28"/>
          <w:szCs w:val="24"/>
          <w:lang w:val="lv-LV" w:eastAsia="lv-LV"/>
        </w:rPr>
      </w:pPr>
      <w:bookmarkStart w:name="OLE_LINK1" w:id="1"/>
      <w:bookmarkStart w:name="OLE_LINK2" w:id="2"/>
      <w:bookmarkStart w:name="OLE_LINK6" w:id="3"/>
      <w:bookmarkStart w:name="OLE_LINK7" w:id="4"/>
      <w:bookmarkStart w:name="OLE_LINK18" w:id="5"/>
      <w:bookmarkStart w:name="OLE_LINK9" w:id="6"/>
      <w:r w:rsidRPr="00111F8F">
        <w:rPr>
          <w:rFonts w:eastAsia="Times New Roman"/>
          <w:sz w:val="28"/>
          <w:szCs w:val="24"/>
          <w:lang w:val="lv-LV" w:eastAsia="lv-LV"/>
        </w:rPr>
        <w:t>Par Eiropas Savienības Lauksaimniecības</w:t>
      </w:r>
    </w:p>
    <w:p w:rsidRPr="00111F8F" w:rsidR="009E2A6C" w:rsidP="009E2A6C" w:rsidRDefault="009E2A6C" w14:paraId="2C2FBA27" w14:textId="77777777">
      <w:pPr>
        <w:ind w:right="4212" w:firstLine="0"/>
        <w:jc w:val="left"/>
        <w:outlineLvl w:val="5"/>
        <w:rPr>
          <w:rFonts w:eastAsia="Times New Roman"/>
          <w:sz w:val="28"/>
          <w:szCs w:val="24"/>
          <w:lang w:val="lv-LV" w:eastAsia="lv-LV"/>
        </w:rPr>
      </w:pPr>
      <w:r w:rsidRPr="00111F8F">
        <w:rPr>
          <w:rFonts w:eastAsia="Times New Roman"/>
          <w:sz w:val="28"/>
          <w:szCs w:val="24"/>
          <w:lang w:val="lv-LV" w:eastAsia="lv-LV"/>
        </w:rPr>
        <w:t>un zivsaimniecības ministru padomes</w:t>
      </w:r>
    </w:p>
    <w:p w:rsidRPr="005459AC" w:rsidR="009E2A6C" w:rsidP="009E2A6C" w:rsidRDefault="006D7B18" w14:paraId="3E05444F" w14:textId="304C7FAA">
      <w:pPr>
        <w:tabs>
          <w:tab w:val="center" w:pos="4320"/>
          <w:tab w:val="right" w:pos="8640"/>
        </w:tabs>
        <w:ind w:right="4302" w:firstLine="0"/>
        <w:jc w:val="left"/>
        <w:rPr>
          <w:sz w:val="28"/>
          <w:szCs w:val="24"/>
          <w:lang w:val="lv-LV"/>
        </w:rPr>
      </w:pPr>
      <w:r w:rsidRPr="005459AC">
        <w:rPr>
          <w:sz w:val="28"/>
          <w:szCs w:val="28"/>
          <w:lang w:val="lv-LV"/>
        </w:rPr>
        <w:t>202</w:t>
      </w:r>
      <w:r w:rsidRPr="005459AC" w:rsidR="00DC7595">
        <w:rPr>
          <w:sz w:val="28"/>
          <w:szCs w:val="28"/>
          <w:lang w:val="lv-LV"/>
        </w:rPr>
        <w:t>2</w:t>
      </w:r>
      <w:r w:rsidRPr="005459AC">
        <w:rPr>
          <w:sz w:val="28"/>
          <w:szCs w:val="28"/>
          <w:lang w:val="lv-LV"/>
        </w:rPr>
        <w:t xml:space="preserve">. gada </w:t>
      </w:r>
      <w:r w:rsidR="002641F8">
        <w:rPr>
          <w:sz w:val="28"/>
          <w:szCs w:val="28"/>
          <w:lang w:val="lv-LV"/>
        </w:rPr>
        <w:t>26.septembra</w:t>
      </w:r>
      <w:r w:rsidRPr="005459AC">
        <w:rPr>
          <w:sz w:val="28"/>
          <w:szCs w:val="28"/>
          <w:lang w:val="lv-LV"/>
        </w:rPr>
        <w:t xml:space="preserve"> </w:t>
      </w:r>
      <w:r w:rsidRPr="005459AC" w:rsidR="009E2A6C">
        <w:rPr>
          <w:sz w:val="28"/>
          <w:szCs w:val="24"/>
          <w:lang w:val="lv-LV"/>
        </w:rPr>
        <w:t>sanāksmē</w:t>
      </w:r>
    </w:p>
    <w:p w:rsidRPr="005459AC" w:rsidR="009E2A6C" w:rsidP="009E2A6C" w:rsidRDefault="009E2A6C" w14:paraId="6B1A51E1" w14:textId="77777777">
      <w:pPr>
        <w:tabs>
          <w:tab w:val="center" w:pos="4320"/>
          <w:tab w:val="right" w:pos="8640"/>
        </w:tabs>
        <w:ind w:right="4302" w:firstLine="0"/>
        <w:jc w:val="left"/>
        <w:rPr>
          <w:sz w:val="28"/>
          <w:szCs w:val="24"/>
          <w:lang w:val="lv-LV"/>
        </w:rPr>
      </w:pPr>
      <w:r w:rsidRPr="005459AC">
        <w:rPr>
          <w:sz w:val="28"/>
          <w:szCs w:val="24"/>
          <w:lang w:val="lv-LV"/>
        </w:rPr>
        <w:t>izskatāmajiem jautājumiem</w:t>
      </w:r>
    </w:p>
    <w:bookmarkEnd w:id="1"/>
    <w:bookmarkEnd w:id="2"/>
    <w:bookmarkEnd w:id="3"/>
    <w:bookmarkEnd w:id="4"/>
    <w:bookmarkEnd w:id="5"/>
    <w:bookmarkEnd w:id="6"/>
    <w:p w:rsidRPr="005459AC" w:rsidR="009E2A6C" w:rsidP="009E2A6C" w:rsidRDefault="009E2A6C" w14:paraId="6BC41401" w14:textId="77777777">
      <w:pPr>
        <w:widowControl/>
        <w:ind w:firstLine="0"/>
        <w:rPr>
          <w:rFonts w:eastAsia="Times New Roman"/>
          <w:bCs/>
          <w:sz w:val="28"/>
          <w:szCs w:val="24"/>
          <w:lang w:val="lv-LV"/>
        </w:rPr>
      </w:pPr>
    </w:p>
    <w:p w:rsidRPr="002870C5" w:rsidR="009E2A6C" w:rsidP="009E2A6C" w:rsidRDefault="009E2A6C" w14:paraId="5C406086" w14:textId="6AF9D6B7">
      <w:pPr>
        <w:spacing w:after="120"/>
        <w:rPr>
          <w:sz w:val="28"/>
          <w:szCs w:val="24"/>
          <w:lang w:val="lv-LV"/>
        </w:rPr>
      </w:pPr>
      <w:r w:rsidRPr="005459AC">
        <w:rPr>
          <w:sz w:val="28"/>
          <w:szCs w:val="24"/>
          <w:lang w:val="lv-LV"/>
        </w:rPr>
        <w:t>Saskaņā ar Ministru kabineta 20</w:t>
      </w:r>
      <w:r w:rsidRPr="005459AC" w:rsidR="00D44C97">
        <w:rPr>
          <w:sz w:val="28"/>
          <w:szCs w:val="24"/>
          <w:lang w:val="lv-LV"/>
        </w:rPr>
        <w:t>21</w:t>
      </w:r>
      <w:r w:rsidRPr="005459AC">
        <w:rPr>
          <w:sz w:val="28"/>
          <w:szCs w:val="24"/>
          <w:lang w:val="lv-LV"/>
        </w:rPr>
        <w:t>. gada 7.</w:t>
      </w:r>
      <w:r w:rsidRPr="005459AC" w:rsidR="00CF2B96">
        <w:rPr>
          <w:sz w:val="28"/>
          <w:szCs w:val="24"/>
          <w:lang w:val="lv-LV"/>
        </w:rPr>
        <w:t>septembra</w:t>
      </w:r>
      <w:r w:rsidRPr="005459AC">
        <w:rPr>
          <w:sz w:val="28"/>
          <w:szCs w:val="24"/>
          <w:lang w:val="lv-LV"/>
        </w:rPr>
        <w:t xml:space="preserve"> noteikumu Nr.</w:t>
      </w:r>
      <w:r w:rsidRPr="005459AC" w:rsidR="00CF2B96">
        <w:rPr>
          <w:sz w:val="28"/>
          <w:szCs w:val="24"/>
          <w:lang w:val="lv-LV"/>
        </w:rPr>
        <w:t xml:space="preserve"> 606</w:t>
      </w:r>
      <w:r w:rsidRPr="005459AC">
        <w:rPr>
          <w:sz w:val="28"/>
          <w:szCs w:val="24"/>
          <w:lang w:val="lv-LV"/>
        </w:rPr>
        <w:t xml:space="preserve"> „Ministru kabineta kārtības rullis” </w:t>
      </w:r>
      <w:r w:rsidRPr="005459AC" w:rsidR="00CF2B96">
        <w:rPr>
          <w:sz w:val="28"/>
          <w:szCs w:val="24"/>
          <w:lang w:val="lv-LV"/>
        </w:rPr>
        <w:t>2</w:t>
      </w:r>
      <w:r w:rsidRPr="005459AC">
        <w:rPr>
          <w:sz w:val="28"/>
          <w:szCs w:val="24"/>
          <w:lang w:val="lv-LV"/>
        </w:rPr>
        <w:t>.</w:t>
      </w:r>
      <w:r w:rsidRPr="005459AC" w:rsidR="00CF2B96">
        <w:rPr>
          <w:sz w:val="28"/>
          <w:szCs w:val="24"/>
          <w:lang w:val="lv-LV"/>
        </w:rPr>
        <w:t>6</w:t>
      </w:r>
      <w:r w:rsidRPr="005459AC">
        <w:rPr>
          <w:sz w:val="28"/>
          <w:szCs w:val="24"/>
          <w:lang w:val="lv-LV"/>
        </w:rPr>
        <w:t>.</w:t>
      </w:r>
      <w:r w:rsidRPr="005459AC" w:rsidR="00CF2B96">
        <w:rPr>
          <w:sz w:val="28"/>
          <w:szCs w:val="24"/>
          <w:lang w:val="lv-LV"/>
        </w:rPr>
        <w:t xml:space="preserve"> </w:t>
      </w:r>
      <w:r w:rsidRPr="005459AC">
        <w:rPr>
          <w:sz w:val="28"/>
          <w:szCs w:val="24"/>
          <w:lang w:val="lv-LV"/>
        </w:rPr>
        <w:t xml:space="preserve">apakšpunktu iesniedzu izskatīšanai </w:t>
      </w:r>
      <w:r w:rsidRPr="005459AC" w:rsidR="00D71057">
        <w:rPr>
          <w:b/>
          <w:sz w:val="28"/>
          <w:szCs w:val="24"/>
          <w:lang w:val="lv-LV"/>
        </w:rPr>
        <w:t>202</w:t>
      </w:r>
      <w:r w:rsidRPr="005459AC" w:rsidR="00DC7595">
        <w:rPr>
          <w:b/>
          <w:sz w:val="28"/>
          <w:szCs w:val="24"/>
          <w:lang w:val="lv-LV"/>
        </w:rPr>
        <w:t>2</w:t>
      </w:r>
      <w:r w:rsidRPr="005459AC" w:rsidR="00D71057">
        <w:rPr>
          <w:b/>
          <w:sz w:val="28"/>
          <w:szCs w:val="24"/>
          <w:lang w:val="lv-LV"/>
        </w:rPr>
        <w:t xml:space="preserve">.gada </w:t>
      </w:r>
      <w:r w:rsidR="002641F8">
        <w:rPr>
          <w:b/>
          <w:sz w:val="28"/>
          <w:szCs w:val="24"/>
          <w:lang w:val="lv-LV"/>
        </w:rPr>
        <w:t>20.septembra</w:t>
      </w:r>
      <w:r w:rsidRPr="005459AC" w:rsidR="00AB3346">
        <w:rPr>
          <w:b/>
          <w:sz w:val="28"/>
          <w:szCs w:val="24"/>
          <w:lang w:val="lv-LV"/>
        </w:rPr>
        <w:t xml:space="preserve"> </w:t>
      </w:r>
      <w:r w:rsidRPr="005459AC">
        <w:rPr>
          <w:rFonts w:eastAsia="Arial Unicode MS"/>
          <w:sz w:val="28"/>
          <w:szCs w:val="24"/>
          <w:lang w:val="lv-LV"/>
        </w:rPr>
        <w:t xml:space="preserve">Ministru kabineta sēdē informatīvo ziņojumu </w:t>
      </w:r>
      <w:bookmarkStart w:name="OLE_LINK3" w:id="7"/>
      <w:bookmarkStart w:name="OLE_LINK4" w:id="8"/>
      <w:bookmarkStart w:name="OLE_LINK5" w:id="9"/>
      <w:bookmarkStart w:name="OLE_LINK8" w:id="10"/>
      <w:r w:rsidRPr="005459AC" w:rsidR="007B0D00">
        <w:rPr>
          <w:rFonts w:eastAsia="Arial Unicode MS"/>
          <w:sz w:val="28"/>
          <w:szCs w:val="24"/>
          <w:lang w:val="lv-LV"/>
        </w:rPr>
        <w:t>par</w:t>
      </w:r>
      <w:r w:rsidR="007A64E5">
        <w:rPr>
          <w:rFonts w:eastAsia="Arial Unicode MS"/>
          <w:sz w:val="28"/>
          <w:szCs w:val="24"/>
          <w:lang w:val="lv-LV"/>
        </w:rPr>
        <w:t xml:space="preserve">  </w:t>
      </w:r>
      <w:r w:rsidRPr="005459AC" w:rsidR="007B0D00">
        <w:rPr>
          <w:rFonts w:eastAsia="Arial Unicode MS"/>
          <w:sz w:val="28"/>
          <w:szCs w:val="24"/>
          <w:lang w:val="lv-LV"/>
        </w:rPr>
        <w:t xml:space="preserve"> </w:t>
      </w:r>
      <w:r w:rsidRPr="005459AC" w:rsidR="006D7B18">
        <w:rPr>
          <w:sz w:val="28"/>
          <w:szCs w:val="28"/>
          <w:lang w:val="lv-LV"/>
        </w:rPr>
        <w:t>202</w:t>
      </w:r>
      <w:r w:rsidRPr="005459AC" w:rsidR="00DC7595">
        <w:rPr>
          <w:sz w:val="28"/>
          <w:szCs w:val="28"/>
          <w:lang w:val="lv-LV"/>
        </w:rPr>
        <w:t>2</w:t>
      </w:r>
      <w:r w:rsidRPr="005459AC" w:rsidR="006D7B18">
        <w:rPr>
          <w:sz w:val="28"/>
          <w:szCs w:val="28"/>
          <w:lang w:val="lv-LV"/>
        </w:rPr>
        <w:t xml:space="preserve">.gada </w:t>
      </w:r>
      <w:r w:rsidR="002641F8">
        <w:rPr>
          <w:sz w:val="28"/>
          <w:szCs w:val="28"/>
          <w:lang w:val="lv-LV"/>
        </w:rPr>
        <w:t>26.septembra</w:t>
      </w:r>
      <w:r w:rsidRPr="005459AC" w:rsidR="0095594C">
        <w:rPr>
          <w:sz w:val="28"/>
          <w:szCs w:val="24"/>
          <w:lang w:val="lv-LV"/>
        </w:rPr>
        <w:t xml:space="preserve"> </w:t>
      </w:r>
      <w:r w:rsidRPr="005459AC">
        <w:rPr>
          <w:rFonts w:eastAsia="Arial Unicode MS"/>
          <w:sz w:val="28"/>
          <w:szCs w:val="24"/>
          <w:lang w:val="lv-LV"/>
        </w:rPr>
        <w:t>Eir</w:t>
      </w:r>
      <w:r w:rsidRPr="005459AC">
        <w:rPr>
          <w:sz w:val="28"/>
          <w:szCs w:val="24"/>
          <w:lang w:val="lv-LV"/>
        </w:rPr>
        <w:t>opas</w:t>
      </w:r>
      <w:r w:rsidRPr="002870C5">
        <w:rPr>
          <w:sz w:val="28"/>
          <w:szCs w:val="24"/>
          <w:lang w:val="lv-LV"/>
        </w:rPr>
        <w:t xml:space="preserve"> Savienības Lauksaimniecības un zivsaimniecības ministru padomes sanāksmē izskatāmajiem jautājumiem</w:t>
      </w:r>
      <w:bookmarkEnd w:id="7"/>
      <w:bookmarkEnd w:id="8"/>
      <w:bookmarkEnd w:id="9"/>
      <w:bookmarkEnd w:id="10"/>
      <w:r w:rsidRPr="002870C5">
        <w:rPr>
          <w:sz w:val="28"/>
          <w:szCs w:val="24"/>
          <w:lang w:val="lv-LV"/>
        </w:rPr>
        <w:t>.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16"/>
        <w:gridCol w:w="2551"/>
        <w:gridCol w:w="6008"/>
      </w:tblGrid>
      <w:tr w:rsidRPr="007A64E5" w:rsidR="003177AA" w:rsidTr="000E1442" w14:paraId="19873AE9" w14:textId="77777777">
        <w:trPr>
          <w:jc w:val="center"/>
        </w:trPr>
        <w:tc>
          <w:tcPr>
            <w:tcW w:w="272" w:type="pct"/>
            <w:tcBorders>
              <w:bottom w:val="single" w:color="auto" w:sz="4" w:space="0"/>
            </w:tcBorders>
          </w:tcPr>
          <w:p w:rsidRPr="002870C5" w:rsidR="009E2A6C" w:rsidP="009E2A6C" w:rsidRDefault="009E2A6C" w14:paraId="2CC3DFC1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1.</w:t>
            </w:r>
          </w:p>
        </w:tc>
        <w:tc>
          <w:tcPr>
            <w:tcW w:w="1412" w:type="pct"/>
            <w:tcBorders>
              <w:bottom w:val="single" w:color="auto" w:sz="4" w:space="0"/>
            </w:tcBorders>
          </w:tcPr>
          <w:p w:rsidRPr="002870C5" w:rsidR="009E2A6C" w:rsidP="009E2A6C" w:rsidRDefault="009E2A6C" w14:paraId="716BB83E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Iesniegšanas pamatojums</w:t>
            </w:r>
          </w:p>
        </w:tc>
        <w:tc>
          <w:tcPr>
            <w:tcW w:w="3316" w:type="pct"/>
            <w:tcBorders>
              <w:bottom w:val="single" w:color="auto" w:sz="4" w:space="0"/>
            </w:tcBorders>
          </w:tcPr>
          <w:p w:rsidRPr="002870C5" w:rsidR="009E2A6C" w:rsidP="009E2A6C" w:rsidRDefault="009E2A6C" w14:paraId="4C880727" w14:textId="77777777">
            <w:pPr>
              <w:widowControl/>
              <w:ind w:firstLine="0"/>
              <w:rPr>
                <w:rFonts w:eastAsia="Times New Roman"/>
                <w:szCs w:val="24"/>
                <w:lang w:val="lv-LV" w:eastAsia="lv-LV"/>
              </w:rPr>
            </w:pPr>
            <w:r w:rsidRPr="00CF2B96">
              <w:rPr>
                <w:rFonts w:eastAsia="Times New Roman"/>
                <w:szCs w:val="24"/>
                <w:lang w:val="lv-LV" w:eastAsia="lv-LV"/>
              </w:rPr>
              <w:t>2009. gada 3. februāra</w:t>
            </w:r>
            <w:r w:rsidRPr="002870C5">
              <w:rPr>
                <w:rFonts w:eastAsia="Times New Roman"/>
                <w:szCs w:val="24"/>
                <w:lang w:val="lv-LV" w:eastAsia="lv-LV"/>
              </w:rPr>
              <w:t xml:space="preserve"> noteikumu Nr.96 “</w:t>
            </w:r>
            <w:r w:rsidRPr="002870C5">
              <w:rPr>
                <w:rFonts w:eastAsia="Times New Roman"/>
                <w:bCs/>
                <w:szCs w:val="24"/>
                <w:lang w:val="lv-LV"/>
              </w:rPr>
              <w:t>Kārtība, kādā izstrādā, saskaņo, apstiprina un aktualizē Latvijas Republikas nacionālās pozīcijas Eiropas Savienības jautājumos</w:t>
            </w:r>
            <w:r w:rsidRPr="002870C5">
              <w:rPr>
                <w:rFonts w:eastAsia="Times New Roman"/>
                <w:szCs w:val="24"/>
                <w:lang w:val="lv-LV" w:eastAsia="lv-LV"/>
              </w:rPr>
              <w:t>”, 12.2. un 21.1.2.apakšpunkts.</w:t>
            </w:r>
          </w:p>
        </w:tc>
      </w:tr>
      <w:tr w:rsidRPr="002870C5" w:rsidR="003177AA" w:rsidTr="000E1442" w14:paraId="78F43CDE" w14:textId="77777777">
        <w:trPr>
          <w:trHeight w:val="569"/>
          <w:jc w:val="center"/>
        </w:trPr>
        <w:tc>
          <w:tcPr>
            <w:tcW w:w="272" w:type="pct"/>
            <w:tcBorders>
              <w:bottom w:val="single" w:color="auto" w:sz="4" w:space="0"/>
            </w:tcBorders>
          </w:tcPr>
          <w:p w:rsidRPr="002870C5" w:rsidR="009E2A6C" w:rsidP="009E2A6C" w:rsidRDefault="009E2A6C" w14:paraId="73EBCB04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2.</w:t>
            </w:r>
          </w:p>
        </w:tc>
        <w:tc>
          <w:tcPr>
            <w:tcW w:w="1412" w:type="pct"/>
            <w:tcBorders>
              <w:bottom w:val="single" w:color="auto" w:sz="4" w:space="0"/>
            </w:tcBorders>
          </w:tcPr>
          <w:p w:rsidRPr="002870C5" w:rsidR="009E2A6C" w:rsidP="009E2A6C" w:rsidRDefault="009E2A6C" w14:paraId="37D85882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Valsts sekretāru sanāksmes datums un numurs</w:t>
            </w:r>
          </w:p>
        </w:tc>
        <w:tc>
          <w:tcPr>
            <w:tcW w:w="3316" w:type="pct"/>
            <w:tcBorders>
              <w:bottom w:val="single" w:color="auto" w:sz="4" w:space="0"/>
            </w:tcBorders>
          </w:tcPr>
          <w:p w:rsidRPr="002870C5" w:rsidR="009E2A6C" w:rsidP="009E2A6C" w:rsidRDefault="009E2A6C" w14:paraId="01C8370A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Nav attiecināms.</w:t>
            </w:r>
          </w:p>
        </w:tc>
      </w:tr>
      <w:tr w:rsidRPr="007A64E5" w:rsidR="003177AA" w:rsidTr="0045239D" w14:paraId="67F1EFAE" w14:textId="77777777">
        <w:trPr>
          <w:trHeight w:val="290"/>
          <w:jc w:val="center"/>
        </w:trPr>
        <w:tc>
          <w:tcPr>
            <w:tcW w:w="27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5239D" w:rsidR="009E2A6C" w:rsidP="009E2A6C" w:rsidRDefault="009E2A6C" w14:paraId="4CD0005E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45239D">
              <w:rPr>
                <w:rFonts w:eastAsia="Times New Roman"/>
                <w:szCs w:val="24"/>
                <w:lang w:val="lv-LV" w:eastAsia="lv-LV"/>
              </w:rPr>
              <w:t>3.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07D6" w:rsidR="009E2A6C" w:rsidP="009E2A6C" w:rsidRDefault="009E2A6C" w14:paraId="62AB0052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highlight w:val="yellow"/>
                <w:lang w:val="lv-LV" w:eastAsia="lv-LV"/>
              </w:rPr>
            </w:pPr>
            <w:r w:rsidRPr="00FB360D">
              <w:rPr>
                <w:rFonts w:eastAsia="Times New Roman"/>
                <w:szCs w:val="24"/>
                <w:lang w:val="lv-LV" w:eastAsia="lv-LV"/>
              </w:rPr>
              <w:t>Informācija par saskaņojumiem</w:t>
            </w:r>
            <w:bookmarkStart w:name="_GoBack" w:id="11"/>
            <w:bookmarkEnd w:id="11"/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3346" w:rsidR="00327714" w:rsidP="00111F8F" w:rsidRDefault="002641F8" w14:paraId="55383263" w14:textId="7E9BD23C">
            <w:pPr>
              <w:ind w:firstLine="0"/>
              <w:rPr>
                <w:lang w:val="lv-LV"/>
              </w:rPr>
            </w:pPr>
            <w:r w:rsidRPr="00FD6F5E">
              <w:rPr>
                <w:lang w:val="lv-LV"/>
              </w:rPr>
              <w:t xml:space="preserve">Informatīvais ziņojums saskaņots ar </w:t>
            </w:r>
            <w:r w:rsidRPr="00FD6F5E">
              <w:rPr>
                <w:szCs w:val="24"/>
                <w:lang w:val="lv-LV"/>
              </w:rPr>
              <w:t>Ārlietu ministriju</w:t>
            </w:r>
            <w:r>
              <w:rPr>
                <w:szCs w:val="24"/>
                <w:lang w:val="lv-LV"/>
              </w:rPr>
              <w:t xml:space="preserve"> un Satiksmes ministriju </w:t>
            </w:r>
            <w:r w:rsidRPr="00FD6F5E">
              <w:rPr>
                <w:szCs w:val="24"/>
                <w:lang w:val="lv-LV"/>
              </w:rPr>
              <w:t>bez iebildumiem.</w:t>
            </w:r>
          </w:p>
        </w:tc>
      </w:tr>
      <w:tr w:rsidRPr="00207C9E" w:rsidR="003177AA" w:rsidTr="000E1442" w14:paraId="4B9EA9A0" w14:textId="77777777">
        <w:trPr>
          <w:trHeight w:val="704"/>
          <w:jc w:val="center"/>
        </w:trPr>
        <w:tc>
          <w:tcPr>
            <w:tcW w:w="272" w:type="pct"/>
            <w:tcBorders>
              <w:top w:val="single" w:color="auto" w:sz="4" w:space="0"/>
            </w:tcBorders>
          </w:tcPr>
          <w:p w:rsidRPr="002870C5" w:rsidR="009E2A6C" w:rsidP="009E2A6C" w:rsidRDefault="009E2A6C" w14:paraId="4784DFBF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4.</w:t>
            </w:r>
          </w:p>
        </w:tc>
        <w:tc>
          <w:tcPr>
            <w:tcW w:w="1412" w:type="pct"/>
            <w:tcBorders>
              <w:top w:val="single" w:color="auto" w:sz="4" w:space="0"/>
            </w:tcBorders>
          </w:tcPr>
          <w:p w:rsidRPr="002870C5" w:rsidR="009E2A6C" w:rsidP="009E2A6C" w:rsidRDefault="009E2A6C" w14:paraId="4F886DB0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Informācija par noklusējuma saskaņojumu</w:t>
            </w:r>
          </w:p>
        </w:tc>
        <w:tc>
          <w:tcPr>
            <w:tcW w:w="3316" w:type="pct"/>
            <w:tcBorders>
              <w:top w:val="single" w:color="auto" w:sz="4" w:space="0"/>
            </w:tcBorders>
          </w:tcPr>
          <w:p w:rsidRPr="002870C5" w:rsidR="009E2A6C" w:rsidP="009E2A6C" w:rsidRDefault="009E2A6C" w14:paraId="3FE4E7D5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Nav attiecināms.</w:t>
            </w:r>
          </w:p>
        </w:tc>
      </w:tr>
      <w:tr w:rsidRPr="002870C5" w:rsidR="003177AA" w:rsidTr="009E2A6C" w14:paraId="517EABF2" w14:textId="77777777">
        <w:trPr>
          <w:trHeight w:val="841"/>
          <w:jc w:val="center"/>
        </w:trPr>
        <w:tc>
          <w:tcPr>
            <w:tcW w:w="272" w:type="pct"/>
          </w:tcPr>
          <w:p w:rsidRPr="002870C5" w:rsidR="009E2A6C" w:rsidP="009E2A6C" w:rsidRDefault="009E2A6C" w14:paraId="20DE3166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5.</w:t>
            </w:r>
          </w:p>
        </w:tc>
        <w:tc>
          <w:tcPr>
            <w:tcW w:w="1412" w:type="pct"/>
          </w:tcPr>
          <w:p w:rsidRPr="002870C5" w:rsidR="009E2A6C" w:rsidP="009E2A6C" w:rsidRDefault="009E2A6C" w14:paraId="0719DA78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Ziņas par saskaņojumu ar Eiropas Savienības institūcijām</w:t>
            </w:r>
          </w:p>
        </w:tc>
        <w:tc>
          <w:tcPr>
            <w:tcW w:w="3316" w:type="pct"/>
          </w:tcPr>
          <w:p w:rsidRPr="002870C5" w:rsidR="009E2A6C" w:rsidP="009E2A6C" w:rsidRDefault="009E2A6C" w14:paraId="05DEDADB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Nav attiecināms.</w:t>
            </w:r>
          </w:p>
        </w:tc>
      </w:tr>
      <w:tr w:rsidRPr="007A64E5" w:rsidR="003177AA" w:rsidTr="009E2A6C" w14:paraId="0D0FD970" w14:textId="77777777">
        <w:trPr>
          <w:jc w:val="center"/>
        </w:trPr>
        <w:tc>
          <w:tcPr>
            <w:tcW w:w="272" w:type="pct"/>
          </w:tcPr>
          <w:p w:rsidRPr="002870C5" w:rsidR="009E2A6C" w:rsidP="009E2A6C" w:rsidRDefault="009E2A6C" w14:paraId="03973916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6.</w:t>
            </w:r>
          </w:p>
        </w:tc>
        <w:tc>
          <w:tcPr>
            <w:tcW w:w="1412" w:type="pct"/>
          </w:tcPr>
          <w:p w:rsidRPr="002870C5" w:rsidR="009E2A6C" w:rsidP="009E2A6C" w:rsidRDefault="009E2A6C" w14:paraId="5B75B01F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Politikas joma</w:t>
            </w:r>
          </w:p>
        </w:tc>
        <w:tc>
          <w:tcPr>
            <w:tcW w:w="3316" w:type="pct"/>
          </w:tcPr>
          <w:p w:rsidRPr="002870C5" w:rsidR="009E2A6C" w:rsidP="009E2A6C" w:rsidRDefault="009E2A6C" w14:paraId="4CF278C4" w14:textId="77777777">
            <w:pPr>
              <w:widowControl/>
              <w:ind w:firstLine="0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Dabas resursu, lauksaimnieciskās ražošanas un pārstrādes politika.</w:t>
            </w:r>
          </w:p>
        </w:tc>
      </w:tr>
      <w:tr w:rsidRPr="007A64E5" w:rsidR="003177AA" w:rsidTr="009E2A6C" w14:paraId="3C979F02" w14:textId="77777777">
        <w:trPr>
          <w:jc w:val="center"/>
        </w:trPr>
        <w:tc>
          <w:tcPr>
            <w:tcW w:w="272" w:type="pct"/>
          </w:tcPr>
          <w:p w:rsidRPr="002870C5" w:rsidR="009E2A6C" w:rsidP="009E2A6C" w:rsidRDefault="009E2A6C" w14:paraId="3415562F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7.</w:t>
            </w:r>
          </w:p>
        </w:tc>
        <w:tc>
          <w:tcPr>
            <w:tcW w:w="1412" w:type="pct"/>
          </w:tcPr>
          <w:p w:rsidRPr="002870C5" w:rsidR="009E2A6C" w:rsidP="009E2A6C" w:rsidRDefault="009E2A6C" w14:paraId="31982144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Projekta autors</w:t>
            </w:r>
          </w:p>
        </w:tc>
        <w:tc>
          <w:tcPr>
            <w:tcW w:w="3316" w:type="pct"/>
          </w:tcPr>
          <w:p w:rsidRPr="002870C5" w:rsidR="009E2A6C" w:rsidP="000E1442" w:rsidRDefault="009E2A6C" w14:paraId="3440FF87" w14:textId="203154D2">
            <w:pPr>
              <w:widowControl/>
              <w:ind w:firstLine="0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 xml:space="preserve">Zemkopības ministrijas, Starptautisko lietu un stratēģijas analīzes departamenta </w:t>
            </w:r>
            <w:r w:rsidR="002641F8">
              <w:rPr>
                <w:rFonts w:eastAsia="Times New Roman"/>
                <w:szCs w:val="24"/>
                <w:lang w:val="lv-LV" w:eastAsia="lv-LV"/>
              </w:rPr>
              <w:t>direktora vietniece Iveta Baļčūne</w:t>
            </w:r>
          </w:p>
        </w:tc>
      </w:tr>
      <w:tr w:rsidRPr="002870C5" w:rsidR="003177AA" w:rsidTr="009E2A6C" w14:paraId="27D60DB3" w14:textId="77777777">
        <w:trPr>
          <w:jc w:val="center"/>
        </w:trPr>
        <w:tc>
          <w:tcPr>
            <w:tcW w:w="272" w:type="pct"/>
          </w:tcPr>
          <w:p w:rsidRPr="002870C5" w:rsidR="009E2A6C" w:rsidP="009E2A6C" w:rsidRDefault="009E2A6C" w14:paraId="1FBBD5B6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8.</w:t>
            </w:r>
          </w:p>
        </w:tc>
        <w:tc>
          <w:tcPr>
            <w:tcW w:w="1412" w:type="pct"/>
          </w:tcPr>
          <w:p w:rsidRPr="002870C5" w:rsidR="009E2A6C" w:rsidP="009E2A6C" w:rsidRDefault="009E2A6C" w14:paraId="0402739F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Uzaicināmās personas</w:t>
            </w:r>
          </w:p>
        </w:tc>
        <w:tc>
          <w:tcPr>
            <w:tcW w:w="3316" w:type="pct"/>
          </w:tcPr>
          <w:p w:rsidRPr="002870C5" w:rsidR="009E2A6C" w:rsidP="009E2A6C" w:rsidRDefault="009E2A6C" w14:paraId="6D1A5FB1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 xml:space="preserve">Nav attiecināms. </w:t>
            </w:r>
          </w:p>
        </w:tc>
      </w:tr>
      <w:tr w:rsidRPr="007A64E5" w:rsidR="003177AA" w:rsidTr="00BC13C7" w14:paraId="430064E2" w14:textId="77777777">
        <w:trPr>
          <w:jc w:val="center"/>
        </w:trPr>
        <w:tc>
          <w:tcPr>
            <w:tcW w:w="272" w:type="pct"/>
          </w:tcPr>
          <w:p w:rsidRPr="002870C5" w:rsidR="009E2A6C" w:rsidP="009E2A6C" w:rsidRDefault="009E2A6C" w14:paraId="59D8645E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9.</w:t>
            </w:r>
          </w:p>
        </w:tc>
        <w:tc>
          <w:tcPr>
            <w:tcW w:w="1412" w:type="pct"/>
          </w:tcPr>
          <w:p w:rsidRPr="002870C5" w:rsidR="009E2A6C" w:rsidP="009E2A6C" w:rsidRDefault="009E2A6C" w14:paraId="5D8F49E8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Projekta ierobežotas lietošanas statuss</w:t>
            </w:r>
          </w:p>
        </w:tc>
        <w:tc>
          <w:tcPr>
            <w:tcW w:w="3316" w:type="pct"/>
            <w:shd w:val="clear" w:color="auto" w:fill="auto"/>
          </w:tcPr>
          <w:p w:rsidRPr="00BC13C7" w:rsidR="00004DBF" w:rsidP="006D1D52" w:rsidRDefault="00644918" w14:paraId="5D13285D" w14:textId="74A10593">
            <w:pPr>
              <w:widowControl/>
              <w:ind w:firstLine="0"/>
              <w:rPr>
                <w:rFonts w:eastAsia="Times New Roman"/>
                <w:strike/>
                <w:szCs w:val="24"/>
                <w:lang w:val="lv-LV" w:eastAsia="lv-LV"/>
              </w:rPr>
            </w:pPr>
            <w:r w:rsidRPr="00BC13C7">
              <w:rPr>
                <w:lang w:val="lv-LV"/>
              </w:rPr>
              <w:t xml:space="preserve">Informatīvajam ziņojumam ir noteikts statuss “IEROBEŽOTA PIEEJAMĪBA”, </w:t>
            </w:r>
            <w:r w:rsidRPr="00BC13C7">
              <w:rPr>
                <w:szCs w:val="24"/>
                <w:lang w:val="lv-LV"/>
              </w:rPr>
              <w:t xml:space="preserve">un tas ir skatāms Ministru kabineta sēdes slēgtajā daļā saskaņā ar Ministru kabineta </w:t>
            </w:r>
            <w:r w:rsidRPr="00BC13C7">
              <w:rPr>
                <w:szCs w:val="24"/>
                <w:lang w:val="lv-LV"/>
              </w:rPr>
              <w:lastRenderedPageBreak/>
              <w:t>20</w:t>
            </w:r>
            <w:r w:rsidRPr="00BC13C7" w:rsidR="00BC13C7">
              <w:rPr>
                <w:szCs w:val="24"/>
                <w:lang w:val="lv-LV"/>
              </w:rPr>
              <w:t>21</w:t>
            </w:r>
            <w:r w:rsidRPr="00BC13C7">
              <w:rPr>
                <w:szCs w:val="24"/>
                <w:lang w:val="lv-LV"/>
              </w:rPr>
              <w:t xml:space="preserve">. gada 7. </w:t>
            </w:r>
            <w:r w:rsidRPr="00BC13C7" w:rsidR="00BC13C7">
              <w:rPr>
                <w:szCs w:val="24"/>
                <w:lang w:val="lv-LV"/>
              </w:rPr>
              <w:t>septembra</w:t>
            </w:r>
            <w:r w:rsidRPr="00BC13C7">
              <w:rPr>
                <w:szCs w:val="24"/>
                <w:lang w:val="lv-LV"/>
              </w:rPr>
              <w:t xml:space="preserve"> noteikumu Nr. </w:t>
            </w:r>
            <w:r w:rsidRPr="00BC13C7" w:rsidR="00BC13C7">
              <w:rPr>
                <w:szCs w:val="24"/>
                <w:lang w:val="lv-LV"/>
              </w:rPr>
              <w:t>606</w:t>
            </w:r>
            <w:r w:rsidRPr="00BC13C7">
              <w:rPr>
                <w:szCs w:val="24"/>
                <w:lang w:val="lv-LV"/>
              </w:rPr>
              <w:t xml:space="preserve"> „Ministru kabineta kārtības rullis” 1</w:t>
            </w:r>
            <w:r w:rsidRPr="00BC13C7" w:rsidR="00BC13C7">
              <w:rPr>
                <w:szCs w:val="24"/>
                <w:lang w:val="lv-LV"/>
              </w:rPr>
              <w:t>26</w:t>
            </w:r>
            <w:r w:rsidRPr="00BC13C7">
              <w:rPr>
                <w:szCs w:val="24"/>
                <w:lang w:val="lv-LV"/>
              </w:rPr>
              <w:t>. punktu.</w:t>
            </w:r>
          </w:p>
        </w:tc>
      </w:tr>
      <w:tr w:rsidRPr="002870C5" w:rsidR="003177AA" w:rsidTr="009E2A6C" w14:paraId="1FE6939F" w14:textId="77777777">
        <w:trPr>
          <w:jc w:val="center"/>
        </w:trPr>
        <w:tc>
          <w:tcPr>
            <w:tcW w:w="272" w:type="pct"/>
          </w:tcPr>
          <w:p w:rsidRPr="002870C5" w:rsidR="009E2A6C" w:rsidP="009E2A6C" w:rsidRDefault="009E2A6C" w14:paraId="012AF790" w14:textId="77777777">
            <w:pPr>
              <w:widowControl/>
              <w:ind w:firstLine="0"/>
              <w:jc w:val="center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lastRenderedPageBreak/>
              <w:t>10.</w:t>
            </w:r>
          </w:p>
        </w:tc>
        <w:tc>
          <w:tcPr>
            <w:tcW w:w="1412" w:type="pct"/>
          </w:tcPr>
          <w:p w:rsidRPr="002870C5" w:rsidR="009E2A6C" w:rsidP="009E2A6C" w:rsidRDefault="009E2A6C" w14:paraId="68681166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Cita nepieciešamā informācija</w:t>
            </w:r>
          </w:p>
        </w:tc>
        <w:tc>
          <w:tcPr>
            <w:tcW w:w="3316" w:type="pct"/>
          </w:tcPr>
          <w:p w:rsidRPr="002870C5" w:rsidR="009E2A6C" w:rsidP="009E2A6C" w:rsidRDefault="009E2A6C" w14:paraId="7B7057D5" w14:textId="77777777">
            <w:pPr>
              <w:widowControl/>
              <w:ind w:firstLine="0"/>
              <w:jc w:val="left"/>
              <w:rPr>
                <w:rFonts w:eastAsia="Times New Roman"/>
                <w:szCs w:val="24"/>
                <w:lang w:val="lv-LV" w:eastAsia="lv-LV"/>
              </w:rPr>
            </w:pPr>
            <w:r w:rsidRPr="002870C5">
              <w:rPr>
                <w:rFonts w:eastAsia="Times New Roman"/>
                <w:szCs w:val="24"/>
                <w:lang w:val="lv-LV" w:eastAsia="lv-LV"/>
              </w:rPr>
              <w:t>Nav attiecināma.</w:t>
            </w:r>
          </w:p>
        </w:tc>
      </w:tr>
    </w:tbl>
    <w:p w:rsidRPr="002870C5" w:rsidR="009E2A6C" w:rsidP="009E2A6C" w:rsidRDefault="009E2A6C" w14:paraId="6BB9FD5F" w14:textId="77777777">
      <w:pPr>
        <w:ind w:firstLine="0"/>
        <w:rPr>
          <w:szCs w:val="24"/>
          <w:lang w:val="lv-LV"/>
        </w:rPr>
      </w:pPr>
    </w:p>
    <w:p w:rsidRPr="003F0F91" w:rsidR="009E2A6C" w:rsidP="005D1FF8" w:rsidRDefault="009E2A6C" w14:paraId="593A11B5" w14:textId="77777777">
      <w:pPr>
        <w:rPr>
          <w:sz w:val="28"/>
          <w:szCs w:val="28"/>
          <w:lang w:val="lv-LV"/>
        </w:rPr>
      </w:pPr>
      <w:r w:rsidRPr="009C7667">
        <w:rPr>
          <w:sz w:val="28"/>
          <w:szCs w:val="28"/>
          <w:lang w:val="lv-LV"/>
        </w:rPr>
        <w:t>Pielikumā:</w:t>
      </w:r>
    </w:p>
    <w:p w:rsidR="00BA3A9A" w:rsidP="005D1FF8" w:rsidRDefault="005D1FF8" w14:paraId="23C631AF" w14:textId="22D919DD">
      <w:pPr>
        <w:widowControl/>
        <w:rPr>
          <w:rFonts w:eastAsia="Times New Roman"/>
          <w:sz w:val="28"/>
          <w:szCs w:val="28"/>
          <w:lang w:val="lv-LV"/>
        </w:rPr>
      </w:pPr>
      <w:r w:rsidRPr="00D22E81">
        <w:rPr>
          <w:rFonts w:eastAsia="Times New Roman"/>
          <w:sz w:val="28"/>
          <w:szCs w:val="28"/>
          <w:lang w:val="lv-LV"/>
        </w:rPr>
        <w:t>1.</w:t>
      </w:r>
      <w:r w:rsidRPr="00FB360D" w:rsidR="009E2A6C">
        <w:rPr>
          <w:rFonts w:eastAsia="Times New Roman"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FB360D" w:rsidR="009E2A6C">
          <w:rPr>
            <w:rFonts w:eastAsia="Times New Roman"/>
            <w:sz w:val="28"/>
            <w:szCs w:val="28"/>
            <w:lang w:val="lv-LV"/>
          </w:rPr>
          <w:t>ziņojums</w:t>
        </w:r>
      </w:smartTag>
      <w:r w:rsidRPr="00FB360D" w:rsidR="009E2A6C">
        <w:rPr>
          <w:rFonts w:eastAsia="Times New Roman"/>
          <w:sz w:val="28"/>
          <w:szCs w:val="28"/>
          <w:lang w:val="lv-LV"/>
        </w:rPr>
        <w:t xml:space="preserve"> </w:t>
      </w:r>
      <w:r w:rsidRPr="0080123F" w:rsidR="009E2A6C">
        <w:rPr>
          <w:rFonts w:eastAsia="Times New Roman"/>
          <w:sz w:val="28"/>
          <w:szCs w:val="28"/>
          <w:lang w:val="lv-LV"/>
        </w:rPr>
        <w:t xml:space="preserve">uz </w:t>
      </w:r>
      <w:r w:rsidR="002641F8">
        <w:rPr>
          <w:rFonts w:eastAsia="Times New Roman"/>
          <w:sz w:val="28"/>
          <w:szCs w:val="28"/>
          <w:lang w:val="lv-LV"/>
        </w:rPr>
        <w:t>5</w:t>
      </w:r>
      <w:r w:rsidRPr="009772D2" w:rsidR="009E2A6C">
        <w:rPr>
          <w:rFonts w:eastAsia="Times New Roman"/>
          <w:sz w:val="28"/>
          <w:szCs w:val="28"/>
          <w:lang w:val="lv-LV"/>
        </w:rPr>
        <w:t xml:space="preserve"> lapām</w:t>
      </w:r>
      <w:r w:rsidRPr="00BB3AC9" w:rsidR="009E2A6C">
        <w:rPr>
          <w:rFonts w:eastAsia="Times New Roman"/>
          <w:sz w:val="28"/>
          <w:szCs w:val="28"/>
          <w:lang w:val="lv-LV"/>
        </w:rPr>
        <w:t xml:space="preserve"> </w:t>
      </w:r>
      <w:r w:rsidRPr="008264BE" w:rsidR="00A1590A">
        <w:rPr>
          <w:rFonts w:eastAsia="Times New Roman"/>
          <w:sz w:val="28"/>
          <w:szCs w:val="28"/>
          <w:lang w:val="lv-LV"/>
        </w:rPr>
        <w:t>(</w:t>
      </w:r>
      <w:r w:rsidRPr="00BB3AC9" w:rsidR="00017194">
        <w:rPr>
          <w:rFonts w:eastAsia="Times New Roman"/>
          <w:i/>
          <w:iCs/>
          <w:sz w:val="28"/>
          <w:szCs w:val="28"/>
          <w:lang w:val="lv-LV"/>
        </w:rPr>
        <w:t>ZMZin_</w:t>
      </w:r>
      <w:r w:rsidR="002164E7">
        <w:rPr>
          <w:rFonts w:eastAsia="Times New Roman"/>
          <w:i/>
          <w:iCs/>
          <w:sz w:val="28"/>
          <w:szCs w:val="28"/>
          <w:lang w:val="lv-LV"/>
        </w:rPr>
        <w:t>1</w:t>
      </w:r>
      <w:r w:rsidR="002641F8">
        <w:rPr>
          <w:rFonts w:eastAsia="Times New Roman"/>
          <w:i/>
          <w:iCs/>
          <w:sz w:val="28"/>
          <w:szCs w:val="28"/>
          <w:lang w:val="lv-LV"/>
        </w:rPr>
        <w:t>509</w:t>
      </w:r>
      <w:r w:rsidRPr="005459AC" w:rsidR="006D7B18">
        <w:rPr>
          <w:rFonts w:eastAsia="Times New Roman"/>
          <w:i/>
          <w:iCs/>
          <w:sz w:val="28"/>
          <w:szCs w:val="28"/>
          <w:lang w:val="lv-LV"/>
        </w:rPr>
        <w:t>2</w:t>
      </w:r>
      <w:r w:rsidRPr="005459AC" w:rsidR="00DC7595">
        <w:rPr>
          <w:rFonts w:eastAsia="Times New Roman"/>
          <w:i/>
          <w:iCs/>
          <w:sz w:val="28"/>
          <w:szCs w:val="28"/>
          <w:lang w:val="lv-LV"/>
        </w:rPr>
        <w:t>2</w:t>
      </w:r>
      <w:r w:rsidRPr="005459AC" w:rsidR="000E7CDC">
        <w:rPr>
          <w:rFonts w:eastAsia="Times New Roman"/>
          <w:i/>
          <w:sz w:val="28"/>
          <w:szCs w:val="28"/>
          <w:lang w:val="lv-LV"/>
        </w:rPr>
        <w:t>)</w:t>
      </w:r>
      <w:r w:rsidRPr="00BB3AC9" w:rsidR="0095594C">
        <w:rPr>
          <w:rFonts w:eastAsia="Times New Roman"/>
          <w:iCs/>
          <w:sz w:val="28"/>
          <w:szCs w:val="28"/>
          <w:lang w:val="lv-LV"/>
        </w:rPr>
        <w:t xml:space="preserve"> – </w:t>
      </w:r>
      <w:r w:rsidRPr="00BB3AC9" w:rsidR="0095594C">
        <w:rPr>
          <w:rFonts w:eastAsia="Times New Roman"/>
          <w:i/>
          <w:sz w:val="28"/>
          <w:szCs w:val="28"/>
          <w:lang w:val="lv-LV"/>
        </w:rPr>
        <w:t>IEROBEŽOTA PIEEJAMĪBA</w:t>
      </w:r>
      <w:r w:rsidRPr="00BB3AC9" w:rsidR="00FC4552">
        <w:rPr>
          <w:rFonts w:eastAsia="Times New Roman"/>
          <w:sz w:val="28"/>
          <w:szCs w:val="28"/>
          <w:lang w:val="lv-LV"/>
        </w:rPr>
        <w:t>;</w:t>
      </w:r>
    </w:p>
    <w:p w:rsidRPr="00D22E81" w:rsidR="004B1662" w:rsidP="005D1FF8" w:rsidRDefault="00670765" w14:paraId="056CD3C1" w14:textId="492CA401">
      <w:pPr>
        <w:widowControl/>
        <w:rPr>
          <w:rFonts w:eastAsia="Times New Roman"/>
          <w:sz w:val="28"/>
          <w:szCs w:val="28"/>
          <w:lang w:val="lv-LV"/>
        </w:rPr>
      </w:pPr>
      <w:r>
        <w:rPr>
          <w:rFonts w:eastAsia="Times New Roman"/>
          <w:sz w:val="28"/>
          <w:szCs w:val="28"/>
          <w:lang w:val="lv-LV"/>
        </w:rPr>
        <w:t>2</w:t>
      </w:r>
      <w:r w:rsidRPr="00BB3AC9" w:rsidR="005D1FF8">
        <w:rPr>
          <w:rFonts w:eastAsia="Times New Roman"/>
          <w:sz w:val="28"/>
          <w:szCs w:val="28"/>
          <w:lang w:val="lv-LV"/>
        </w:rPr>
        <w:t>.</w:t>
      </w:r>
      <w:r w:rsidRPr="005459AC" w:rsidR="009E2A6C">
        <w:rPr>
          <w:rFonts w:eastAsia="Times New Roman"/>
          <w:sz w:val="28"/>
          <w:szCs w:val="28"/>
          <w:lang w:val="lv-LV"/>
        </w:rPr>
        <w:t>Ministru kabineta protokollēmuma projekts uz 1 lapas</w:t>
      </w:r>
      <w:r w:rsidRPr="005459AC" w:rsidR="009E2A6C">
        <w:rPr>
          <w:rFonts w:eastAsia="Times New Roman"/>
          <w:i/>
          <w:sz w:val="28"/>
          <w:szCs w:val="28"/>
          <w:lang w:val="lv-LV"/>
        </w:rPr>
        <w:t xml:space="preserve"> </w:t>
      </w:r>
      <w:r w:rsidRPr="005459AC" w:rsidR="009C66C6">
        <w:rPr>
          <w:rFonts w:eastAsia="Times New Roman"/>
          <w:i/>
          <w:iCs/>
          <w:sz w:val="28"/>
          <w:szCs w:val="28"/>
          <w:lang w:val="lv-LV"/>
        </w:rPr>
        <w:t>(</w:t>
      </w:r>
      <w:r w:rsidRPr="005459AC" w:rsidR="003117E6">
        <w:rPr>
          <w:rFonts w:eastAsia="Times New Roman"/>
          <w:i/>
          <w:iCs/>
          <w:sz w:val="28"/>
          <w:szCs w:val="28"/>
          <w:lang w:val="lv-LV"/>
        </w:rPr>
        <w:t>ZMProt_</w:t>
      </w:r>
      <w:r w:rsidR="002164E7">
        <w:rPr>
          <w:i/>
          <w:sz w:val="28"/>
          <w:szCs w:val="28"/>
          <w:lang w:val="lv-LV"/>
        </w:rPr>
        <w:t>1</w:t>
      </w:r>
      <w:r w:rsidR="002641F8">
        <w:rPr>
          <w:i/>
          <w:sz w:val="28"/>
          <w:szCs w:val="28"/>
          <w:lang w:val="lv-LV"/>
        </w:rPr>
        <w:t>50922</w:t>
      </w:r>
      <w:r w:rsidRPr="005459AC" w:rsidR="00865B08">
        <w:rPr>
          <w:rFonts w:eastAsia="Times New Roman"/>
          <w:i/>
          <w:iCs/>
          <w:sz w:val="28"/>
          <w:szCs w:val="28"/>
          <w:lang w:val="lv-LV"/>
        </w:rPr>
        <w:t>).</w:t>
      </w:r>
    </w:p>
    <w:p w:rsidR="00BE3738" w:rsidP="0066390C" w:rsidRDefault="0066390C" w14:paraId="3B044A09" w14:textId="2DE6F430">
      <w:pPr>
        <w:keepNext/>
        <w:widowControl/>
        <w:tabs>
          <w:tab w:val="left" w:pos="3090"/>
        </w:tabs>
        <w:rPr>
          <w:rFonts w:eastAsia="Times New Roman"/>
          <w:sz w:val="28"/>
          <w:szCs w:val="24"/>
          <w:lang w:val="lv-LV" w:eastAsia="lv-LV"/>
        </w:rPr>
      </w:pPr>
      <w:r>
        <w:rPr>
          <w:rFonts w:eastAsia="Times New Roman"/>
          <w:sz w:val="28"/>
          <w:szCs w:val="24"/>
          <w:lang w:val="lv-LV" w:eastAsia="lv-LV"/>
        </w:rPr>
        <w:tab/>
      </w:r>
    </w:p>
    <w:p w:rsidR="00DC5071" w:rsidP="003F0F91" w:rsidRDefault="00DC5071" w14:paraId="2E991A94" w14:textId="77777777">
      <w:pPr>
        <w:keepNext/>
        <w:widowControl/>
        <w:rPr>
          <w:rFonts w:eastAsia="Times New Roman"/>
          <w:sz w:val="28"/>
          <w:szCs w:val="24"/>
          <w:lang w:val="lv-LV" w:eastAsia="lv-LV"/>
        </w:rPr>
      </w:pPr>
    </w:p>
    <w:p w:rsidRPr="00B84BE7" w:rsidR="005D1FF8" w:rsidP="003F0F91" w:rsidRDefault="005D1FF8" w14:paraId="429D7B67" w14:textId="77777777">
      <w:pPr>
        <w:keepNext/>
        <w:widowControl/>
        <w:rPr>
          <w:rFonts w:eastAsia="Times New Roman"/>
          <w:sz w:val="28"/>
          <w:szCs w:val="24"/>
          <w:lang w:val="lv-LV" w:eastAsia="lv-LV"/>
        </w:rPr>
      </w:pPr>
    </w:p>
    <w:p w:rsidRPr="003F0F91" w:rsidR="008C6B17" w:rsidP="003F0F91" w:rsidRDefault="00D23947" w14:paraId="2E93FDE1" w14:textId="77777777">
      <w:pPr>
        <w:keepNext/>
        <w:widowControl/>
        <w:rPr>
          <w:rFonts w:eastAsia="Times New Roman"/>
          <w:sz w:val="28"/>
          <w:szCs w:val="24"/>
          <w:lang w:val="lv-LV" w:eastAsia="lv-LV"/>
        </w:rPr>
      </w:pPr>
      <w:r w:rsidRPr="002870C5">
        <w:rPr>
          <w:rFonts w:eastAsia="Times New Roman"/>
          <w:sz w:val="28"/>
          <w:szCs w:val="24"/>
          <w:lang w:val="lv-LV" w:eastAsia="lv-LV"/>
        </w:rPr>
        <w:t>Zemkopīb</w:t>
      </w:r>
      <w:r w:rsidR="008B798F">
        <w:rPr>
          <w:rFonts w:eastAsia="Times New Roman"/>
          <w:sz w:val="28"/>
          <w:szCs w:val="24"/>
          <w:lang w:val="lv-LV" w:eastAsia="lv-LV"/>
        </w:rPr>
        <w:t>as ministrs</w:t>
      </w:r>
      <w:r w:rsidR="00FA6AC9">
        <w:rPr>
          <w:rFonts w:eastAsia="Times New Roman"/>
          <w:sz w:val="28"/>
          <w:szCs w:val="24"/>
          <w:lang w:val="lv-LV" w:eastAsia="lv-LV"/>
        </w:rPr>
        <w:tab/>
      </w:r>
      <w:r w:rsidR="00FA6AC9">
        <w:rPr>
          <w:rFonts w:eastAsia="Times New Roman"/>
          <w:sz w:val="28"/>
          <w:szCs w:val="24"/>
          <w:lang w:val="lv-LV" w:eastAsia="lv-LV"/>
        </w:rPr>
        <w:tab/>
      </w:r>
      <w:r w:rsidR="00FA6AC9">
        <w:rPr>
          <w:rFonts w:eastAsia="Times New Roman"/>
          <w:sz w:val="28"/>
          <w:szCs w:val="24"/>
          <w:lang w:val="lv-LV" w:eastAsia="lv-LV"/>
        </w:rPr>
        <w:tab/>
      </w:r>
      <w:r w:rsidR="00FA6AC9">
        <w:rPr>
          <w:rFonts w:eastAsia="Times New Roman"/>
          <w:sz w:val="28"/>
          <w:szCs w:val="24"/>
          <w:lang w:val="lv-LV" w:eastAsia="lv-LV"/>
        </w:rPr>
        <w:tab/>
      </w:r>
      <w:r w:rsidR="00FA6AC9">
        <w:rPr>
          <w:rFonts w:eastAsia="Times New Roman"/>
          <w:sz w:val="28"/>
          <w:szCs w:val="24"/>
          <w:lang w:val="lv-LV" w:eastAsia="lv-LV"/>
        </w:rPr>
        <w:tab/>
      </w:r>
      <w:r w:rsidR="00FA6AC9">
        <w:rPr>
          <w:rFonts w:eastAsia="Times New Roman"/>
          <w:sz w:val="28"/>
          <w:szCs w:val="24"/>
          <w:lang w:val="lv-LV" w:eastAsia="lv-LV"/>
        </w:rPr>
        <w:tab/>
        <w:t xml:space="preserve">K. </w:t>
      </w:r>
      <w:r w:rsidR="00243827">
        <w:rPr>
          <w:rFonts w:eastAsia="Times New Roman"/>
          <w:sz w:val="28"/>
          <w:szCs w:val="24"/>
          <w:lang w:val="lv-LV" w:eastAsia="lv-LV"/>
        </w:rPr>
        <w:t>Gerhards</w:t>
      </w:r>
    </w:p>
    <w:p w:rsidR="003F0F91" w:rsidP="009E2A6C" w:rsidRDefault="003F0F91" w14:paraId="7E7F63F2" w14:textId="77777777">
      <w:pPr>
        <w:ind w:firstLine="0"/>
        <w:rPr>
          <w:szCs w:val="24"/>
          <w:lang w:val="lv-LV"/>
        </w:rPr>
      </w:pPr>
    </w:p>
    <w:p w:rsidR="00DC5071" w:rsidP="009E2A6C" w:rsidRDefault="00DC5071" w14:paraId="782A387E" w14:textId="77777777">
      <w:pPr>
        <w:ind w:firstLine="0"/>
        <w:rPr>
          <w:szCs w:val="24"/>
          <w:lang w:val="lv-LV"/>
        </w:rPr>
      </w:pPr>
    </w:p>
    <w:p w:rsidR="00265A10" w:rsidP="009E2A6C" w:rsidRDefault="00265A10" w14:paraId="06C6241A" w14:textId="77777777">
      <w:pPr>
        <w:ind w:firstLine="0"/>
        <w:rPr>
          <w:szCs w:val="24"/>
          <w:lang w:val="lv-LV"/>
        </w:rPr>
      </w:pPr>
    </w:p>
    <w:p w:rsidR="00265A10" w:rsidP="009E2A6C" w:rsidRDefault="00265A10" w14:paraId="7A63A354" w14:textId="77777777">
      <w:pPr>
        <w:ind w:firstLine="0"/>
        <w:rPr>
          <w:szCs w:val="24"/>
          <w:lang w:val="lv-LV"/>
        </w:rPr>
      </w:pPr>
    </w:p>
    <w:p w:rsidR="00265A10" w:rsidP="009E2A6C" w:rsidRDefault="00265A10" w14:paraId="5B7DBBF5" w14:textId="77777777">
      <w:pPr>
        <w:ind w:firstLine="0"/>
        <w:rPr>
          <w:szCs w:val="24"/>
          <w:lang w:val="lv-LV"/>
        </w:rPr>
      </w:pPr>
    </w:p>
    <w:p w:rsidR="00265A10" w:rsidP="009E2A6C" w:rsidRDefault="00265A10" w14:paraId="01A09C52" w14:textId="77777777">
      <w:pPr>
        <w:ind w:firstLine="0"/>
        <w:rPr>
          <w:szCs w:val="24"/>
          <w:lang w:val="lv-LV"/>
        </w:rPr>
      </w:pPr>
    </w:p>
    <w:p w:rsidR="00DC5071" w:rsidP="009E2A6C" w:rsidRDefault="00DC5071" w14:paraId="0999A200" w14:textId="77777777">
      <w:pPr>
        <w:ind w:firstLine="0"/>
        <w:rPr>
          <w:szCs w:val="24"/>
          <w:lang w:val="lv-LV"/>
        </w:rPr>
      </w:pPr>
    </w:p>
    <w:p w:rsidRPr="001C785C" w:rsidR="009E2A6C" w:rsidP="009E2A6C" w:rsidRDefault="002641F8" w14:paraId="65E893EB" w14:textId="6CA7B19E">
      <w:pPr>
        <w:ind w:firstLine="0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Balcune</w:t>
      </w:r>
      <w:proofErr w:type="spellEnd"/>
      <w:r w:rsidRPr="001C785C" w:rsidR="00B05AFA">
        <w:rPr>
          <w:szCs w:val="24"/>
          <w:lang w:val="lv-LV"/>
        </w:rPr>
        <w:t xml:space="preserve"> </w:t>
      </w:r>
      <w:r w:rsidRPr="009C7667" w:rsidR="009C7667">
        <w:rPr>
          <w:szCs w:val="24"/>
          <w:lang w:val="lv-LV"/>
        </w:rPr>
        <w:t>2</w:t>
      </w:r>
      <w:r>
        <w:rPr>
          <w:szCs w:val="24"/>
          <w:lang w:val="lv-LV"/>
        </w:rPr>
        <w:t>8684105</w:t>
      </w:r>
    </w:p>
    <w:p w:rsidRPr="006D7B18" w:rsidR="006D7B18" w:rsidP="00B0540F" w:rsidRDefault="007A64E5" w14:paraId="267F9360" w14:textId="73D2DCA7">
      <w:pPr>
        <w:ind w:firstLine="0"/>
        <w:rPr>
          <w:szCs w:val="24"/>
          <w:lang w:val="lv-LV"/>
        </w:rPr>
      </w:pPr>
      <w:hyperlink w:history="true" r:id="rId8">
        <w:r w:rsidRPr="00080246" w:rsidR="002641F8">
          <w:rPr>
            <w:rStyle w:val="Hipersaite"/>
            <w:szCs w:val="24"/>
            <w:lang w:val="lv-LV"/>
          </w:rPr>
          <w:t>Iveta.Balcune@zm.gov.lv</w:t>
        </w:r>
      </w:hyperlink>
      <w:r w:rsidR="00184644">
        <w:rPr>
          <w:szCs w:val="24"/>
          <w:lang w:val="lv-LV"/>
        </w:rPr>
        <w:t xml:space="preserve"> </w:t>
      </w:r>
    </w:p>
    <w:sectPr w:rsidRPr="006D7B18" w:rsidR="006D7B18" w:rsidSect="00BE373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38FA" w14:textId="77777777" w:rsidR="00EF38FC" w:rsidRDefault="00EF38FC">
      <w:r>
        <w:separator/>
      </w:r>
    </w:p>
  </w:endnote>
  <w:endnote w:type="continuationSeparator" w:id="0">
    <w:p w14:paraId="53EC1A46" w14:textId="77777777" w:rsidR="00EF38FC" w:rsidRDefault="00E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2E51" w14:textId="62891397" w:rsidR="006D7B18" w:rsidRPr="0066390C" w:rsidRDefault="003A345E" w:rsidP="003A345E">
    <w:pPr>
      <w:pStyle w:val="Kjene"/>
      <w:ind w:firstLine="0"/>
      <w:rPr>
        <w:sz w:val="20"/>
        <w:lang w:val="lv-LV"/>
      </w:rPr>
    </w:pPr>
    <w:r w:rsidRPr="003A345E">
      <w:rPr>
        <w:sz w:val="20"/>
        <w:lang w:val="lv-LV"/>
      </w:rPr>
      <w:t>ZMPav_</w:t>
    </w:r>
    <w:r w:rsidR="002164E7">
      <w:rPr>
        <w:sz w:val="20"/>
        <w:lang w:val="lv-LV"/>
      </w:rPr>
      <w:t>1</w:t>
    </w:r>
    <w:r w:rsidR="002641F8">
      <w:rPr>
        <w:sz w:val="20"/>
        <w:lang w:val="lv-LV"/>
      </w:rPr>
      <w:t>509</w:t>
    </w:r>
    <w:r w:rsidRPr="003A345E">
      <w:rPr>
        <w:sz w:val="20"/>
        <w:lang w:val="lv-LV"/>
      </w:rPr>
      <w:t>2</w:t>
    </w:r>
    <w:r w:rsidR="00DC7595">
      <w:rPr>
        <w:sz w:val="20"/>
        <w:lang w:val="lv-LV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E9F1" w14:textId="33D0F9CB" w:rsidR="009E2A6C" w:rsidRPr="003A345E" w:rsidRDefault="003A345E" w:rsidP="003A345E">
    <w:pPr>
      <w:pStyle w:val="Kjene"/>
      <w:ind w:firstLine="0"/>
    </w:pPr>
    <w:r w:rsidRPr="003A345E">
      <w:rPr>
        <w:sz w:val="20"/>
        <w:lang w:val="lv-LV"/>
      </w:rPr>
      <w:t>ZMPav_</w:t>
    </w:r>
    <w:r w:rsidR="002164E7">
      <w:rPr>
        <w:sz w:val="20"/>
        <w:lang w:val="lv-LV"/>
      </w:rPr>
      <w:t>1</w:t>
    </w:r>
    <w:r w:rsidR="002641F8">
      <w:rPr>
        <w:sz w:val="20"/>
        <w:lang w:val="lv-LV"/>
      </w:rPr>
      <w:t>509</w:t>
    </w:r>
    <w:r w:rsidRPr="003A345E">
      <w:rPr>
        <w:sz w:val="20"/>
        <w:lang w:val="lv-LV"/>
      </w:rPr>
      <w:t>2</w:t>
    </w:r>
    <w:r w:rsidR="00DC7595">
      <w:rPr>
        <w:sz w:val="20"/>
        <w:lang w:val="lv-LV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8260" w14:textId="77777777" w:rsidR="00EF38FC" w:rsidRDefault="00EF38FC">
      <w:r>
        <w:separator/>
      </w:r>
    </w:p>
  </w:footnote>
  <w:footnote w:type="continuationSeparator" w:id="0">
    <w:p w14:paraId="7D832135" w14:textId="77777777" w:rsidR="00EF38FC" w:rsidRDefault="00EF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85DA" w14:textId="77777777" w:rsidR="009E2A6C" w:rsidRDefault="009E2A6C" w:rsidP="009E2A6C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592D8E" w:rsidRPr="00592D8E">
      <w:rPr>
        <w:noProof/>
        <w:lang w:val="lv-LV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E72D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2D31897B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60740F3F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5F79BC60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5C3C9C92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1C4F63E2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2CB79C96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1AFEE4E9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3FA07DE2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0B0A2CA2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205EFB0D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76D1DE09" w14:textId="77777777" w:rsidR="009E2A6C" w:rsidRDefault="009E2A6C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6C4007F0" w14:textId="77777777" w:rsidR="001413C4" w:rsidRDefault="001413C4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6F7D6803" w14:textId="77777777" w:rsidR="001413C4" w:rsidRDefault="001413C4" w:rsidP="009E2A6C">
    <w:pPr>
      <w:pStyle w:val="Galvene"/>
      <w:ind w:firstLine="0"/>
      <w:jc w:val="center"/>
      <w:rPr>
        <w:rFonts w:ascii="Letterica Baltic" w:hAnsi="Letterica Baltic"/>
        <w:sz w:val="18"/>
        <w:lang w:val="lv-LV"/>
      </w:rPr>
    </w:pPr>
  </w:p>
  <w:p w14:paraId="390C3599" w14:textId="7AEB4BFA" w:rsidR="009E2A6C" w:rsidRPr="00FF0532" w:rsidRDefault="009E2A6C" w:rsidP="009E2A6C">
    <w:pPr>
      <w:pStyle w:val="Galvene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="00A63BBE">
      <w:rPr>
        <w:noProof/>
      </w:rPr>
      <w:drawing>
        <wp:anchor distT="0" distB="0" distL="114300" distR="114300" simplePos="0" relativeHeight="251656704" behindDoc="1" locked="0" layoutInCell="1" allowOverlap="1" wp14:anchorId="0978E7EC" wp14:editId="7E1B5DD2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3BBE">
      <w:rPr>
        <w:noProof/>
      </w:rPr>
      <w:pict>
        <v:shapetype w14:anchorId="7E65F9BC" id="_x0000_t202" coordsize="21600,21600" o:spt="202" path="m,l,21600r21600,l21600,xe">
          <v:stroke joinstyle="miter"/>
          <v:path gradientshapeok="t" o:connecttype="rect"/>
        </v:shapetype>
        <v:shape id="Text Box 43" o:spid="_x0000_s1026" type="#_x0000_t202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9LCrrQIAAKoFAAAOAAAAZHJzL2Uyb0RvYy54bWysVG1vmzAQ/j5p/8HydwokJAVUUrUhTJO6 F6ndD3DABGvGZrYT6Kb9951NSNNWk6ZtfLAO+/zcPXeP7+p6aDk6UKWZFBkOLwKMqChlxcQuw18e Ci/GSBsiKsKloBl+pBpfr96+ueq7lM5kI3lFFQIQodO+y3BjTJf6vi4b2hJ9ITsq4LCWqiUGftXO rxTpAb3l/iwIln4vVdUpWVKtYTcfD/HK4dc1Lc2nutbUIJ5hyM24Vbl1a1d/dUXSnSJdw8pjGuQv smgJExD0BJUTQ9BesVdQLSuV1LI2F6VsfVnXrKSOA7AJgxds7hvSUccFiqO7U5n0/4MtPx4+K8Sq DM8xEqSFFj3QwaBbOaBobsvTdzoFr/sO/MwA+9BmR1V3d7L8qpGQ64aIHb1RSvYNJRWkF9qb/tnV EUdbkG3/QVYQh+yNdEBDrVpbO6gGAnRo0+OpNTaXEjYX8TyOZwuMSjibh9EcbBuCpNPtTmnzjsoW WSPDClrv0MnhTpvRdXKxwYQsGOewT1Iunm0A5rgDseGqPbNZuG7+SIJkE2/iyItmy40XBXnu3RTr yFsW4eUin+frdR7+tHHDKG1YVVFhw0zKCqM/69xR46MmTtrSkrPKwtmUtNpt11yhAwFlF+47FuTM zX+ehqsXcHlBKZxFwe0s8YplfOlFRbTwkssg9oIwuU2WQZREefGc0h0T9N8poT7DyQL66Oj8llvg vtfcSNoyA7ODszbD8cmJpFaCG1G51hrC+GiflcKm/1QKaPfUaCdYq9FRrWbYDoBiVbyV1SNIV0lQ FugTBh4YjVTfMepheGRYf9sTRTHi7wXI306ayVCTsZ0MIkq4mmGD0WiuzTiR9p1iuwaQxwcm5A08 kZo59T5lcXxYMBAciePwshPn/N95PY3Y1S8AAAD//wMAUEsDBBQABgAIAAAAIQDz9Pxt4AAAAAwB AAAPAAAAZHJzL2Rvd25yZXYueG1sTI/BTsMwEETvSPyDtUjcqB1aoibEqSoEJyREGg4cndhNrMbr ELtt+Hu2p3Kc2afZmWIzu4GdzBSsRwnJQgAz2HptsZPwVb89rIGFqFCrwaOR8GsCbMrbm0Ll2p+x Mqdd7BiFYMiVhD7GMec8tL1xKiz8aJBuez85FUlOHdeTOlO4G/ijECl3yiJ96NVoXnrTHnZHJ2H7 jdWr/floPqt9Zes6E/ieHqS8v5u3z8CimeMVhkt9qg4ldWr8EXVgA+n16olQCcskow0XIhErmteQ lWZL4GXB/48o/wAAAP//AwBQSwECLQAUAAYACAAAACEAtoM4kv4AAADhAQAAEwAAAAAAAAAAAAAA AAAAAAAAW0NvbnRlbnRfVHlwZXNdLnhtbFBLAQItABQABgAIAAAAIQA4/SH/1gAAAJQBAAALAAAA AAAAAAAAAAAAAC8BAABfcmVscy8ucmVsc1BLAQItABQABgAIAAAAIQB/9LCrrQIAAKoFAAAOAAAA AAAAAAAAAAAAAC4CAABkcnMvZTJvRG9jLnhtbFBLAQItABQABgAIAAAAIQDz9Pxt4AAAAAwBAAAP AAAAAAAAAAAAAAAAAAcFAABkcnMvZG93bnJldi54bWxQSwUGAAAAAAQABADzAAAAFAYAAAAA " filled="f" stroked="f">
          <v:textbox inset="0,0,0,0">
            <w:txbxContent>
              <w:p w14:paraId="6251CAF4" w14:textId="77777777" w:rsidR="009E2A6C" w:rsidRPr="00FF0532" w:rsidRDefault="009E2A6C" w:rsidP="009E2A6C">
                <w:pPr>
                  <w:spacing w:line="194" w:lineRule="exact"/>
                  <w:ind w:left="23" w:right="-45" w:firstLine="0"/>
                  <w:jc w:val="center"/>
                  <w:rPr>
                    <w:rFonts w:eastAsia="Times New Roman"/>
                    <w:sz w:val="17"/>
                    <w:szCs w:val="17"/>
                    <w:lang w:val="lv-LV"/>
                  </w:rPr>
                </w:pPr>
                <w:r w:rsidRPr="00FF0532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Republikas laukums 2, Rīga, LV-</w:t>
                </w:r>
                <w:r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1981</w:t>
                </w:r>
                <w:r w:rsidRPr="00FF0532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, tālr. 6702</w:t>
                </w:r>
                <w:r w:rsidR="00FA6AC9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 xml:space="preserve">7010, fakss 67027512, e-pasts </w:t>
                </w:r>
                <w:proofErr w:type="spellStart"/>
                <w:r w:rsidR="00FA6AC9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pasts</w:t>
                </w:r>
                <w:r w:rsidRPr="00FF0532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@zm.gov.lv</w:t>
                </w:r>
                <w:proofErr w:type="spellEnd"/>
                <w:r w:rsidRPr="00FF0532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 xml:space="preserve">, </w:t>
                </w:r>
                <w:proofErr w:type="spellStart"/>
                <w:r w:rsidRPr="00FF0532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www.zm.gov.lv</w:t>
                </w:r>
                <w:proofErr w:type="spellEnd"/>
              </w:p>
            </w:txbxContent>
          </v:textbox>
          <w10:wrap anchorx="page" anchory="page"/>
        </v:shape>
      </w:pict>
    </w:r>
    <w:r w:rsidR="00A63BBE">
      <w:rPr>
        <w:noProof/>
      </w:rPr>
      <w:pict>
        <v:group w14:anchorId="77DD21F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s2oIYwMAAOEHAAAOAAAAZHJzL2Uyb0RvYy54bWykVdtu2zgQfS+w/0DwcQFHF6tOLMQpCl+C At22QNMPoCnqgpVIlaQtp8X+e4dDylHcBrvo+kEeakYzZ85cePvm1LXkKLRplFzR5CqmREiuikZW K/rlYTe7ocRYJgvWKilW9FEY+ubuj1e3Q5+LVNWqLYQm4ESafOhXtLa2z6PI8Fp0zFypXkhQlkp3 zMJRV1Gh2QDeuzZK43gRDUoXvVZcGANvN15J79B/WQpuP5alEZa0KwrYLD41PvfuGd3dsrzSrK8b HmCw30DRsUZC0LOrDbOMHHTzk6uu4VoZVdorrrpIlWXDBeYA2STxRTb3Wh16zKXKh6o/0wTUXvD0 2275h+MnTZoCakeJZB2UCKOSLHHcDH2Vg8m97j/3n7RPEMT3iv9tQB1d6t258sZkP/ylCvDHDlYh N6dSd84FZE1OWILHcwnEyRIOL7P58np+/ZoSDrokvQ4V4jWU0X2ULhNQgi5dLm989Xi9DR8vlunC f5k6VcRyHxJhBlguJ2g188Sm+X9sfq5ZL7BIxlEV2ExHNndaCNe+JENMLjhYjWyaKZUTjTMzwPi/ kvgLPkYqX2KD5fxg7L1QWAx2fG+sn4ICJCxxETrhASam7FoYiD8jEpOBoMtgPNpA30xsaoJpwiCc nQAVZwPn4AU/84lZTIIfKGE1wmL1iJSfZIAKEmFu1cTYYb0yrkkcbmiRB2xhcAFWLq8XjAGfM56H lkFj/1EIomGLXO4PTQnsj73vwJ5Zh83FcCIZVtSTX0OfIrBOHcWDQgN70fsQ6knbyqmVdwLgcArA 0KtBcGGwwc+hHeJJWaXaNW2LpWqlAzRPYKocAKPapnBKPOhqv241OTLYj+k82aVjqGdmsIdkgc5q wYptkC1rWi8jNOcPei8Q4boQF+D3Zbzc3mxvslmWLrazLN5sZm9362y22AGkzXyzXm+Sfxy0JMvr piiEdOjGZZxk/208w7Xg1+h5HT/LwkyT3eEv1HxiFj2HgSRDLuM/Zgf7xI+nXyZ7VTzCqGrlbxe4 DUGolf5GyQA3y4qarwemBSXtOwnLZplkmbuK8JC9vgbKiZ5q9lMNkxxcrail0OhOXFt/fR163VQ1 REqwrFK9hT1bNm6WEZ9HFQ6w71DCewRzCXeeu6imZ7R6upnvfgAAAP//AwBQSwMEFAAGAAgAAAAh AD7j23rhAAAACwEAAA8AAABkcnMvZG93bnJldi54bWxMj01PwkAQhu8m/ofNmHiTbcEPWrolhKgn YiKYGG5Dd2gburNNd2nLv3fxorf5ePLOM9lyNI3oqXO1ZQXxJAJBXFhdc6nga/f2MAfhPLLGxjIp uJCDZX57k2Gq7cCf1G99KUIIuxQVVN63qZSuqMigm9iWOOyOtjPoQ9uVUnc4hHDTyGkUPUuDNYcL Fba0rqg4bc9GwfuAw2oWv/ab03F92e+ePr43MSl1fzeuFiA8jf4Phqt+UIc8OB3smbUTjYJpEj8G 9FokLyACkcxnCYjD7yQBmWfy/w/5DwAAAP//AwBQSwECLQAUAAYACAAAACEAtoM4kv4AAADhAQAA EwAAAAAAAAAAAAAAAAAAAAAAW0NvbnRlbnRfVHlwZXNdLnhtbFBLAQItABQABgAIAAAAIQA4/SH/ 1gAAAJQBAAALAAAAAAAAAAAAAAAAAC8BAABfcmVscy8ucmVsc1BLAQItABQABgAIAAAAIQBYs2oI YwMAAOEHAAAOAAAAAAAAAAAAAAAAAC4CAABkcnMvZTJvRG9jLnhtbFBLAQItABQABgAIAAAAIQA+ 49t64QAAAAsBAAAPAAAAAAAAAAAAAAAAAL0FAABkcnMvZG93bnJldi54bWxQSwUGAAAAAAQABADz AAAAywYAAAAA ">
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XbWxxAAAANoAAAAPAAAAZHJzL2Rvd25yZXYueG1sRI9Ba8JA FITvQv/D8gq9iG5ULDV1lSIV1FvTgvT2mn1NQrNv4+4ao7/eFYQeh5n5hpkvO1OLlpyvLCsYDRMQ xLnVFRcKvj7XgxcQPiBrrC2TgjN5WC4eenNMtT3xB7VZKESEsE9RQRlCk0rp85IM+qFtiKP3a53B EKUrpHZ4inBTy3GSPEuDFceFEhtalZT/ZUejYJdMZtP9z0jOMtk/aLdtv98vrVJPj93bK4hAXfgP 39sbrWAMtyvxBsjFFQAA//8DAFBLAQItABQABgAIAAAAIQDb4fbL7gAAAIUBAAATAAAAAAAAAAAA AAAAAAAAAABbQ29udGVudF9UeXBlc10ueG1sUEsBAi0AFAAGAAgAAAAhAFr0LFu/AAAAFQEAAAsA AAAAAAAAAAAAAAAAHwEAAF9yZWxzLy5yZWxzUEsBAi0AFAAGAAgAAAAhAORdtbHEAAAA2gAAAA8A AAAAAAAAAAAAAAAABwIAAGRycy9kb3ducmV2LnhtbFBLBQYAAAAAAwADALcAAAD4AgAAAAA= 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CA2273"/>
    <w:multiLevelType w:val="hybridMultilevel"/>
    <w:tmpl w:val="B7B64AF2"/>
    <w:lvl w:ilvl="0" w:tplc="599E5B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B4000024" w:tentative="1">
      <w:start w:val="1"/>
      <w:numFmt w:val="lowerLetter"/>
      <w:lvlText w:val="%2."/>
      <w:lvlJc w:val="left"/>
      <w:pPr>
        <w:ind w:left="1800" w:hanging="360"/>
      </w:pPr>
    </w:lvl>
    <w:lvl w:ilvl="2" w:tplc="CFF472A0" w:tentative="1">
      <w:start w:val="1"/>
      <w:numFmt w:val="lowerRoman"/>
      <w:lvlText w:val="%3."/>
      <w:lvlJc w:val="right"/>
      <w:pPr>
        <w:ind w:left="2520" w:hanging="180"/>
      </w:pPr>
    </w:lvl>
    <w:lvl w:ilvl="3" w:tplc="FD94AB44" w:tentative="1">
      <w:start w:val="1"/>
      <w:numFmt w:val="decimal"/>
      <w:lvlText w:val="%4."/>
      <w:lvlJc w:val="left"/>
      <w:pPr>
        <w:ind w:left="3240" w:hanging="360"/>
      </w:pPr>
    </w:lvl>
    <w:lvl w:ilvl="4" w:tplc="F9643C02" w:tentative="1">
      <w:start w:val="1"/>
      <w:numFmt w:val="lowerLetter"/>
      <w:lvlText w:val="%5."/>
      <w:lvlJc w:val="left"/>
      <w:pPr>
        <w:ind w:left="3960" w:hanging="360"/>
      </w:pPr>
    </w:lvl>
    <w:lvl w:ilvl="5" w:tplc="A890319A" w:tentative="1">
      <w:start w:val="1"/>
      <w:numFmt w:val="lowerRoman"/>
      <w:lvlText w:val="%6."/>
      <w:lvlJc w:val="right"/>
      <w:pPr>
        <w:ind w:left="4680" w:hanging="180"/>
      </w:pPr>
    </w:lvl>
    <w:lvl w:ilvl="6" w:tplc="7248C320" w:tentative="1">
      <w:start w:val="1"/>
      <w:numFmt w:val="decimal"/>
      <w:lvlText w:val="%7."/>
      <w:lvlJc w:val="left"/>
      <w:pPr>
        <w:ind w:left="5400" w:hanging="360"/>
      </w:pPr>
    </w:lvl>
    <w:lvl w:ilvl="7" w:tplc="5A689A90" w:tentative="1">
      <w:start w:val="1"/>
      <w:numFmt w:val="lowerLetter"/>
      <w:lvlText w:val="%8."/>
      <w:lvlJc w:val="left"/>
      <w:pPr>
        <w:ind w:left="6120" w:hanging="360"/>
      </w:pPr>
    </w:lvl>
    <w:lvl w:ilvl="8" w:tplc="164804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57E71"/>
    <w:multiLevelType w:val="hybridMultilevel"/>
    <w:tmpl w:val="3B2A1E68"/>
    <w:lvl w:ilvl="0" w:tplc="D4901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08"/>
    <w:rsid w:val="00003A1D"/>
    <w:rsid w:val="00004DBF"/>
    <w:rsid w:val="00005A41"/>
    <w:rsid w:val="000103E9"/>
    <w:rsid w:val="00013212"/>
    <w:rsid w:val="000142E6"/>
    <w:rsid w:val="00015648"/>
    <w:rsid w:val="00017194"/>
    <w:rsid w:val="0002174D"/>
    <w:rsid w:val="000300D0"/>
    <w:rsid w:val="000325F6"/>
    <w:rsid w:val="00037A0F"/>
    <w:rsid w:val="000402B2"/>
    <w:rsid w:val="00040E03"/>
    <w:rsid w:val="00051D3F"/>
    <w:rsid w:val="00054D13"/>
    <w:rsid w:val="000561A2"/>
    <w:rsid w:val="000627EF"/>
    <w:rsid w:val="00062952"/>
    <w:rsid w:val="0006313C"/>
    <w:rsid w:val="00070671"/>
    <w:rsid w:val="00073C6D"/>
    <w:rsid w:val="00082FF8"/>
    <w:rsid w:val="00083999"/>
    <w:rsid w:val="00095F1E"/>
    <w:rsid w:val="000A144D"/>
    <w:rsid w:val="000A3C11"/>
    <w:rsid w:val="000A742A"/>
    <w:rsid w:val="000B0652"/>
    <w:rsid w:val="000B2330"/>
    <w:rsid w:val="000B32C4"/>
    <w:rsid w:val="000B3CEA"/>
    <w:rsid w:val="000C0E25"/>
    <w:rsid w:val="000C2A56"/>
    <w:rsid w:val="000D558B"/>
    <w:rsid w:val="000D7A65"/>
    <w:rsid w:val="000E1442"/>
    <w:rsid w:val="000E3219"/>
    <w:rsid w:val="000E4CB2"/>
    <w:rsid w:val="000E7CDC"/>
    <w:rsid w:val="001018A2"/>
    <w:rsid w:val="00111362"/>
    <w:rsid w:val="00111F8F"/>
    <w:rsid w:val="001160B0"/>
    <w:rsid w:val="0011632C"/>
    <w:rsid w:val="00122E42"/>
    <w:rsid w:val="00130CF7"/>
    <w:rsid w:val="00140F0D"/>
    <w:rsid w:val="001413C4"/>
    <w:rsid w:val="0014373D"/>
    <w:rsid w:val="00151B48"/>
    <w:rsid w:val="00161A69"/>
    <w:rsid w:val="001629C8"/>
    <w:rsid w:val="001753E3"/>
    <w:rsid w:val="00181288"/>
    <w:rsid w:val="00181984"/>
    <w:rsid w:val="00184644"/>
    <w:rsid w:val="001920CC"/>
    <w:rsid w:val="0019449E"/>
    <w:rsid w:val="001A523C"/>
    <w:rsid w:val="001B1978"/>
    <w:rsid w:val="001B4AF7"/>
    <w:rsid w:val="001C1FA5"/>
    <w:rsid w:val="001C785C"/>
    <w:rsid w:val="001D3A65"/>
    <w:rsid w:val="001D7669"/>
    <w:rsid w:val="001E2879"/>
    <w:rsid w:val="001E2C67"/>
    <w:rsid w:val="001E3970"/>
    <w:rsid w:val="001F2679"/>
    <w:rsid w:val="001F3586"/>
    <w:rsid w:val="001F4C75"/>
    <w:rsid w:val="00207C9E"/>
    <w:rsid w:val="00212E67"/>
    <w:rsid w:val="002164E7"/>
    <w:rsid w:val="00224827"/>
    <w:rsid w:val="002302DC"/>
    <w:rsid w:val="00230C1B"/>
    <w:rsid w:val="00233AFB"/>
    <w:rsid w:val="00243827"/>
    <w:rsid w:val="00243974"/>
    <w:rsid w:val="002463BE"/>
    <w:rsid w:val="002578ED"/>
    <w:rsid w:val="00257B7E"/>
    <w:rsid w:val="0026368B"/>
    <w:rsid w:val="002641F8"/>
    <w:rsid w:val="00265A10"/>
    <w:rsid w:val="002870C5"/>
    <w:rsid w:val="00287F19"/>
    <w:rsid w:val="00291C5F"/>
    <w:rsid w:val="002A07D6"/>
    <w:rsid w:val="002B0164"/>
    <w:rsid w:val="002B5839"/>
    <w:rsid w:val="002C0159"/>
    <w:rsid w:val="002C058D"/>
    <w:rsid w:val="002C51B2"/>
    <w:rsid w:val="002E0B8C"/>
    <w:rsid w:val="002E70EB"/>
    <w:rsid w:val="002E7DDB"/>
    <w:rsid w:val="002F06C3"/>
    <w:rsid w:val="002F1CFB"/>
    <w:rsid w:val="002F5B79"/>
    <w:rsid w:val="00302E2A"/>
    <w:rsid w:val="003117E6"/>
    <w:rsid w:val="003177AA"/>
    <w:rsid w:val="00327714"/>
    <w:rsid w:val="00335B10"/>
    <w:rsid w:val="0034260C"/>
    <w:rsid w:val="00347E77"/>
    <w:rsid w:val="0036192B"/>
    <w:rsid w:val="003834DB"/>
    <w:rsid w:val="003877AE"/>
    <w:rsid w:val="00392BF3"/>
    <w:rsid w:val="00392D2D"/>
    <w:rsid w:val="00395F60"/>
    <w:rsid w:val="003960E2"/>
    <w:rsid w:val="003A09BE"/>
    <w:rsid w:val="003A345E"/>
    <w:rsid w:val="003A7AF4"/>
    <w:rsid w:val="003B3238"/>
    <w:rsid w:val="003B612C"/>
    <w:rsid w:val="003C047C"/>
    <w:rsid w:val="003C2E3B"/>
    <w:rsid w:val="003C64F3"/>
    <w:rsid w:val="003E0743"/>
    <w:rsid w:val="003E3C3B"/>
    <w:rsid w:val="003E645A"/>
    <w:rsid w:val="003F03FF"/>
    <w:rsid w:val="003F0F91"/>
    <w:rsid w:val="003F4407"/>
    <w:rsid w:val="00402ED1"/>
    <w:rsid w:val="00406B1B"/>
    <w:rsid w:val="0041234C"/>
    <w:rsid w:val="00414472"/>
    <w:rsid w:val="00420B7A"/>
    <w:rsid w:val="00432796"/>
    <w:rsid w:val="00440776"/>
    <w:rsid w:val="0045239D"/>
    <w:rsid w:val="00453803"/>
    <w:rsid w:val="004550FA"/>
    <w:rsid w:val="00455D18"/>
    <w:rsid w:val="0046178D"/>
    <w:rsid w:val="00464A45"/>
    <w:rsid w:val="004743E2"/>
    <w:rsid w:val="00474C28"/>
    <w:rsid w:val="00483DC0"/>
    <w:rsid w:val="00484034"/>
    <w:rsid w:val="00485196"/>
    <w:rsid w:val="004A2844"/>
    <w:rsid w:val="004B1662"/>
    <w:rsid w:val="004C178C"/>
    <w:rsid w:val="004C2CFF"/>
    <w:rsid w:val="004C5668"/>
    <w:rsid w:val="004D04A3"/>
    <w:rsid w:val="004D1736"/>
    <w:rsid w:val="004E27A3"/>
    <w:rsid w:val="004E2B33"/>
    <w:rsid w:val="004F3D68"/>
    <w:rsid w:val="005030AA"/>
    <w:rsid w:val="005160E6"/>
    <w:rsid w:val="005232A2"/>
    <w:rsid w:val="005366F2"/>
    <w:rsid w:val="00540526"/>
    <w:rsid w:val="005459AC"/>
    <w:rsid w:val="00546D6B"/>
    <w:rsid w:val="00560A9D"/>
    <w:rsid w:val="00571E10"/>
    <w:rsid w:val="00582D32"/>
    <w:rsid w:val="00584E82"/>
    <w:rsid w:val="00584F6A"/>
    <w:rsid w:val="0059178D"/>
    <w:rsid w:val="00592D8E"/>
    <w:rsid w:val="00592F7C"/>
    <w:rsid w:val="00597234"/>
    <w:rsid w:val="005A186D"/>
    <w:rsid w:val="005A1A3A"/>
    <w:rsid w:val="005A46A8"/>
    <w:rsid w:val="005C13D1"/>
    <w:rsid w:val="005C7202"/>
    <w:rsid w:val="005D1E50"/>
    <w:rsid w:val="005D1FF8"/>
    <w:rsid w:val="005D51E0"/>
    <w:rsid w:val="005E1946"/>
    <w:rsid w:val="005E7E6E"/>
    <w:rsid w:val="005F31C8"/>
    <w:rsid w:val="005F4796"/>
    <w:rsid w:val="00602DC6"/>
    <w:rsid w:val="006038F4"/>
    <w:rsid w:val="00605001"/>
    <w:rsid w:val="0060580A"/>
    <w:rsid w:val="0061287C"/>
    <w:rsid w:val="00620DB2"/>
    <w:rsid w:val="006258A5"/>
    <w:rsid w:val="00630D98"/>
    <w:rsid w:val="00637E5A"/>
    <w:rsid w:val="00644918"/>
    <w:rsid w:val="0065092C"/>
    <w:rsid w:val="0066390C"/>
    <w:rsid w:val="00663A4B"/>
    <w:rsid w:val="00670765"/>
    <w:rsid w:val="00672FE5"/>
    <w:rsid w:val="00681739"/>
    <w:rsid w:val="00684374"/>
    <w:rsid w:val="00687787"/>
    <w:rsid w:val="00687B9B"/>
    <w:rsid w:val="00694BCD"/>
    <w:rsid w:val="006A43A1"/>
    <w:rsid w:val="006A4DD1"/>
    <w:rsid w:val="006A6053"/>
    <w:rsid w:val="006A7F09"/>
    <w:rsid w:val="006B07E7"/>
    <w:rsid w:val="006B3511"/>
    <w:rsid w:val="006B3DFF"/>
    <w:rsid w:val="006B67F5"/>
    <w:rsid w:val="006B6C77"/>
    <w:rsid w:val="006D1D52"/>
    <w:rsid w:val="006D1F45"/>
    <w:rsid w:val="006D4EE9"/>
    <w:rsid w:val="006D7B18"/>
    <w:rsid w:val="007210A6"/>
    <w:rsid w:val="00721B03"/>
    <w:rsid w:val="007228B7"/>
    <w:rsid w:val="00727B5B"/>
    <w:rsid w:val="00736816"/>
    <w:rsid w:val="00737667"/>
    <w:rsid w:val="00752512"/>
    <w:rsid w:val="00761CFA"/>
    <w:rsid w:val="00762859"/>
    <w:rsid w:val="007700A5"/>
    <w:rsid w:val="00772792"/>
    <w:rsid w:val="00781C22"/>
    <w:rsid w:val="007869BB"/>
    <w:rsid w:val="007A5220"/>
    <w:rsid w:val="007A64E5"/>
    <w:rsid w:val="007A6E35"/>
    <w:rsid w:val="007B0D00"/>
    <w:rsid w:val="007B2CA0"/>
    <w:rsid w:val="007B3D4B"/>
    <w:rsid w:val="007C0C8E"/>
    <w:rsid w:val="007D4358"/>
    <w:rsid w:val="007D77F8"/>
    <w:rsid w:val="007D7BB0"/>
    <w:rsid w:val="007E0CD9"/>
    <w:rsid w:val="007E3955"/>
    <w:rsid w:val="007E5373"/>
    <w:rsid w:val="00800F12"/>
    <w:rsid w:val="00800FAA"/>
    <w:rsid w:val="0080123F"/>
    <w:rsid w:val="0080386F"/>
    <w:rsid w:val="00814E27"/>
    <w:rsid w:val="00820CD1"/>
    <w:rsid w:val="00823811"/>
    <w:rsid w:val="00823CEE"/>
    <w:rsid w:val="008264BE"/>
    <w:rsid w:val="0082780E"/>
    <w:rsid w:val="00827968"/>
    <w:rsid w:val="008329CE"/>
    <w:rsid w:val="00833164"/>
    <w:rsid w:val="00837A9E"/>
    <w:rsid w:val="00842171"/>
    <w:rsid w:val="00852A92"/>
    <w:rsid w:val="008569F7"/>
    <w:rsid w:val="0086534D"/>
    <w:rsid w:val="00865B08"/>
    <w:rsid w:val="008669D1"/>
    <w:rsid w:val="00866E87"/>
    <w:rsid w:val="0088066B"/>
    <w:rsid w:val="0088374B"/>
    <w:rsid w:val="00897216"/>
    <w:rsid w:val="008B2181"/>
    <w:rsid w:val="008B798F"/>
    <w:rsid w:val="008C5624"/>
    <w:rsid w:val="008C6B17"/>
    <w:rsid w:val="008D30DB"/>
    <w:rsid w:val="008D53AF"/>
    <w:rsid w:val="008E09AD"/>
    <w:rsid w:val="008E51BA"/>
    <w:rsid w:val="008E61CB"/>
    <w:rsid w:val="008E675C"/>
    <w:rsid w:val="008F0804"/>
    <w:rsid w:val="008F37C2"/>
    <w:rsid w:val="008F4B35"/>
    <w:rsid w:val="0090069A"/>
    <w:rsid w:val="00904888"/>
    <w:rsid w:val="00904D97"/>
    <w:rsid w:val="00911251"/>
    <w:rsid w:val="0092459B"/>
    <w:rsid w:val="0093116D"/>
    <w:rsid w:val="0093120D"/>
    <w:rsid w:val="0095594C"/>
    <w:rsid w:val="00956DEF"/>
    <w:rsid w:val="00961791"/>
    <w:rsid w:val="00965828"/>
    <w:rsid w:val="00965A28"/>
    <w:rsid w:val="00965F8D"/>
    <w:rsid w:val="00972ADC"/>
    <w:rsid w:val="009772D2"/>
    <w:rsid w:val="0099333B"/>
    <w:rsid w:val="00995860"/>
    <w:rsid w:val="009A1ADB"/>
    <w:rsid w:val="009A2FC3"/>
    <w:rsid w:val="009A5CE5"/>
    <w:rsid w:val="009A658D"/>
    <w:rsid w:val="009B2967"/>
    <w:rsid w:val="009B7E67"/>
    <w:rsid w:val="009C2518"/>
    <w:rsid w:val="009C66C6"/>
    <w:rsid w:val="009C7667"/>
    <w:rsid w:val="009D0D19"/>
    <w:rsid w:val="009E1FB3"/>
    <w:rsid w:val="009E2950"/>
    <w:rsid w:val="009E2A6C"/>
    <w:rsid w:val="009E597C"/>
    <w:rsid w:val="009F73CC"/>
    <w:rsid w:val="009F7EE7"/>
    <w:rsid w:val="00A03747"/>
    <w:rsid w:val="00A1590A"/>
    <w:rsid w:val="00A17BA7"/>
    <w:rsid w:val="00A20A43"/>
    <w:rsid w:val="00A216F2"/>
    <w:rsid w:val="00A27638"/>
    <w:rsid w:val="00A35282"/>
    <w:rsid w:val="00A45F31"/>
    <w:rsid w:val="00A50B97"/>
    <w:rsid w:val="00A525A0"/>
    <w:rsid w:val="00A53A1D"/>
    <w:rsid w:val="00A5485B"/>
    <w:rsid w:val="00A55001"/>
    <w:rsid w:val="00A55848"/>
    <w:rsid w:val="00A63BBE"/>
    <w:rsid w:val="00A80563"/>
    <w:rsid w:val="00AA0B64"/>
    <w:rsid w:val="00AA6A36"/>
    <w:rsid w:val="00AB3346"/>
    <w:rsid w:val="00AD2280"/>
    <w:rsid w:val="00AD5608"/>
    <w:rsid w:val="00B003C7"/>
    <w:rsid w:val="00B041C4"/>
    <w:rsid w:val="00B0540F"/>
    <w:rsid w:val="00B05A38"/>
    <w:rsid w:val="00B05AFA"/>
    <w:rsid w:val="00B05CA0"/>
    <w:rsid w:val="00B07537"/>
    <w:rsid w:val="00B11BE3"/>
    <w:rsid w:val="00B12E49"/>
    <w:rsid w:val="00B17781"/>
    <w:rsid w:val="00B26C31"/>
    <w:rsid w:val="00B27210"/>
    <w:rsid w:val="00B3355E"/>
    <w:rsid w:val="00B34016"/>
    <w:rsid w:val="00B40B55"/>
    <w:rsid w:val="00B42075"/>
    <w:rsid w:val="00B42D04"/>
    <w:rsid w:val="00B452DA"/>
    <w:rsid w:val="00B46946"/>
    <w:rsid w:val="00B52601"/>
    <w:rsid w:val="00B543C3"/>
    <w:rsid w:val="00B562F8"/>
    <w:rsid w:val="00B5704C"/>
    <w:rsid w:val="00B61081"/>
    <w:rsid w:val="00B661BA"/>
    <w:rsid w:val="00B66441"/>
    <w:rsid w:val="00B73039"/>
    <w:rsid w:val="00B7423D"/>
    <w:rsid w:val="00B7599B"/>
    <w:rsid w:val="00B8101E"/>
    <w:rsid w:val="00B82C57"/>
    <w:rsid w:val="00B83245"/>
    <w:rsid w:val="00B84BE7"/>
    <w:rsid w:val="00B9112F"/>
    <w:rsid w:val="00BA0901"/>
    <w:rsid w:val="00BA3A9A"/>
    <w:rsid w:val="00BB1D38"/>
    <w:rsid w:val="00BB250C"/>
    <w:rsid w:val="00BB3AC9"/>
    <w:rsid w:val="00BC13C7"/>
    <w:rsid w:val="00BD1B94"/>
    <w:rsid w:val="00BD7E8E"/>
    <w:rsid w:val="00BE0FC4"/>
    <w:rsid w:val="00BE3738"/>
    <w:rsid w:val="00BE76C5"/>
    <w:rsid w:val="00BF2459"/>
    <w:rsid w:val="00BF6A8F"/>
    <w:rsid w:val="00C238C8"/>
    <w:rsid w:val="00C259C7"/>
    <w:rsid w:val="00C26137"/>
    <w:rsid w:val="00C27BF1"/>
    <w:rsid w:val="00C32F23"/>
    <w:rsid w:val="00C36CBF"/>
    <w:rsid w:val="00C41A1F"/>
    <w:rsid w:val="00C44257"/>
    <w:rsid w:val="00C47C78"/>
    <w:rsid w:val="00C545A6"/>
    <w:rsid w:val="00C75626"/>
    <w:rsid w:val="00C82B99"/>
    <w:rsid w:val="00C83074"/>
    <w:rsid w:val="00C84B9A"/>
    <w:rsid w:val="00C86541"/>
    <w:rsid w:val="00C913DF"/>
    <w:rsid w:val="00C91D7B"/>
    <w:rsid w:val="00C95691"/>
    <w:rsid w:val="00CA0110"/>
    <w:rsid w:val="00CA376C"/>
    <w:rsid w:val="00CA6BFC"/>
    <w:rsid w:val="00CB3CCF"/>
    <w:rsid w:val="00CC1283"/>
    <w:rsid w:val="00CC367F"/>
    <w:rsid w:val="00CD1D35"/>
    <w:rsid w:val="00CD3460"/>
    <w:rsid w:val="00CD542D"/>
    <w:rsid w:val="00CD710E"/>
    <w:rsid w:val="00CE4210"/>
    <w:rsid w:val="00CE57D4"/>
    <w:rsid w:val="00CF2B96"/>
    <w:rsid w:val="00CF3237"/>
    <w:rsid w:val="00CF65F6"/>
    <w:rsid w:val="00D00674"/>
    <w:rsid w:val="00D02278"/>
    <w:rsid w:val="00D056D5"/>
    <w:rsid w:val="00D13F1D"/>
    <w:rsid w:val="00D20268"/>
    <w:rsid w:val="00D21D21"/>
    <w:rsid w:val="00D22E81"/>
    <w:rsid w:val="00D23947"/>
    <w:rsid w:val="00D320B0"/>
    <w:rsid w:val="00D32ADD"/>
    <w:rsid w:val="00D33E20"/>
    <w:rsid w:val="00D44C97"/>
    <w:rsid w:val="00D50020"/>
    <w:rsid w:val="00D56546"/>
    <w:rsid w:val="00D573C5"/>
    <w:rsid w:val="00D612BC"/>
    <w:rsid w:val="00D654BC"/>
    <w:rsid w:val="00D67C51"/>
    <w:rsid w:val="00D71057"/>
    <w:rsid w:val="00D7571E"/>
    <w:rsid w:val="00D836C8"/>
    <w:rsid w:val="00D84282"/>
    <w:rsid w:val="00D855B9"/>
    <w:rsid w:val="00D85C3D"/>
    <w:rsid w:val="00D906D5"/>
    <w:rsid w:val="00D9280F"/>
    <w:rsid w:val="00D93132"/>
    <w:rsid w:val="00DA31BB"/>
    <w:rsid w:val="00DB43D1"/>
    <w:rsid w:val="00DB516D"/>
    <w:rsid w:val="00DC0230"/>
    <w:rsid w:val="00DC30D2"/>
    <w:rsid w:val="00DC4A10"/>
    <w:rsid w:val="00DC5071"/>
    <w:rsid w:val="00DC7595"/>
    <w:rsid w:val="00DF2BB6"/>
    <w:rsid w:val="00DF3AE6"/>
    <w:rsid w:val="00DF6658"/>
    <w:rsid w:val="00E0446F"/>
    <w:rsid w:val="00E11ADF"/>
    <w:rsid w:val="00E23691"/>
    <w:rsid w:val="00E24B16"/>
    <w:rsid w:val="00E33334"/>
    <w:rsid w:val="00E35DD2"/>
    <w:rsid w:val="00E37A64"/>
    <w:rsid w:val="00E42558"/>
    <w:rsid w:val="00E4550B"/>
    <w:rsid w:val="00E53A09"/>
    <w:rsid w:val="00E56A0A"/>
    <w:rsid w:val="00E56E46"/>
    <w:rsid w:val="00E60F6C"/>
    <w:rsid w:val="00E61066"/>
    <w:rsid w:val="00E61BF8"/>
    <w:rsid w:val="00E636B7"/>
    <w:rsid w:val="00E815F3"/>
    <w:rsid w:val="00E82277"/>
    <w:rsid w:val="00E84338"/>
    <w:rsid w:val="00E853CA"/>
    <w:rsid w:val="00E85C7A"/>
    <w:rsid w:val="00E909FA"/>
    <w:rsid w:val="00E91AEB"/>
    <w:rsid w:val="00E95C2E"/>
    <w:rsid w:val="00EB2115"/>
    <w:rsid w:val="00EC3596"/>
    <w:rsid w:val="00EE0931"/>
    <w:rsid w:val="00EE2B40"/>
    <w:rsid w:val="00EF38FC"/>
    <w:rsid w:val="00EF4927"/>
    <w:rsid w:val="00F07DB5"/>
    <w:rsid w:val="00F11F02"/>
    <w:rsid w:val="00F142C0"/>
    <w:rsid w:val="00F15371"/>
    <w:rsid w:val="00F16D75"/>
    <w:rsid w:val="00F17FD7"/>
    <w:rsid w:val="00F2637A"/>
    <w:rsid w:val="00F32717"/>
    <w:rsid w:val="00F363F0"/>
    <w:rsid w:val="00F4373B"/>
    <w:rsid w:val="00F54D05"/>
    <w:rsid w:val="00F639FE"/>
    <w:rsid w:val="00F63C15"/>
    <w:rsid w:val="00F82EA7"/>
    <w:rsid w:val="00F8583C"/>
    <w:rsid w:val="00F975C1"/>
    <w:rsid w:val="00FA6AC9"/>
    <w:rsid w:val="00FB360D"/>
    <w:rsid w:val="00FB42DC"/>
    <w:rsid w:val="00FB474C"/>
    <w:rsid w:val="00FC4552"/>
    <w:rsid w:val="00FD7558"/>
    <w:rsid w:val="00FE4B4B"/>
    <w:rsid w:val="00FE4F7C"/>
    <w:rsid w:val="00FF0532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Parasts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Bezatstarpm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672FE5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672FE5"/>
    <w:rPr>
      <w:rFonts w:ascii="Times New Roman" w:hAnsi="Times New Roman"/>
      <w:sz w:val="24"/>
      <w:szCs w:val="22"/>
    </w:rPr>
  </w:style>
  <w:style w:type="character" w:styleId="Izclums">
    <w:name w:val="Emphasis"/>
    <w:qFormat/>
    <w:rsid w:val="00672FE5"/>
    <w:rPr>
      <w:b/>
      <w:bCs/>
      <w:i w:val="0"/>
      <w:iCs w:val="0"/>
    </w:rPr>
  </w:style>
  <w:style w:type="character" w:customStyle="1" w:styleId="st1">
    <w:name w:val="st1"/>
    <w:rsid w:val="00672FE5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B2330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uiPriority w:val="99"/>
    <w:semiHidden/>
    <w:rsid w:val="000B2330"/>
    <w:rPr>
      <w:rFonts w:ascii="Times New Roman" w:hAnsi="Times New Roman"/>
      <w:sz w:val="24"/>
      <w:szCs w:val="22"/>
    </w:rPr>
  </w:style>
  <w:style w:type="paragraph" w:customStyle="1" w:styleId="Titreobjet">
    <w:name w:val="Titre objet"/>
    <w:basedOn w:val="Parasts"/>
    <w:next w:val="Parasts"/>
    <w:rsid w:val="00FF304B"/>
    <w:pPr>
      <w:widowControl/>
      <w:spacing w:before="360" w:after="360"/>
      <w:ind w:firstLine="0"/>
      <w:jc w:val="center"/>
    </w:pPr>
    <w:rPr>
      <w:rFonts w:eastAsia="Times New Roman"/>
      <w:b/>
      <w:szCs w:val="24"/>
      <w:lang w:val="en-GB" w:eastAsia="de-DE"/>
    </w:rPr>
  </w:style>
  <w:style w:type="paragraph" w:customStyle="1" w:styleId="Statut">
    <w:name w:val="Statut"/>
    <w:basedOn w:val="Parasts"/>
    <w:next w:val="Parasts"/>
    <w:rsid w:val="00B83245"/>
    <w:pPr>
      <w:widowControl/>
      <w:spacing w:before="360"/>
      <w:ind w:firstLine="0"/>
      <w:jc w:val="center"/>
    </w:pPr>
    <w:rPr>
      <w:rFonts w:eastAsia="Times New Roman"/>
      <w:szCs w:val="24"/>
      <w:lang w:val="en-GB"/>
    </w:rPr>
  </w:style>
  <w:style w:type="paragraph" w:customStyle="1" w:styleId="Default">
    <w:name w:val="Default"/>
    <w:rsid w:val="000B32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84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Iveta.Balcune@zm.gov.lv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5A9F215-E5F9-4ACD-84F2-FA5A760E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Savienības Lauksaimniecības un zivsaimniecības ministru padomes 2022. gada 18. jūlija sanāksmē izskatāmajiem jautājumiem</vt:lpstr>
      <vt:lpstr>Par Eiropas Savienības Lauksaimniecības un zivsaimniecības ministru padomes 2022. gada 18. jūlija sanāksmē izskatāmajiem jautājumiem</vt:lpstr>
    </vt:vector>
  </TitlesOfParts>
  <Company>Zemkopības ministrija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Lauksaimniecības un zivsaimniecības ministru padomes 2022. gada 18. jūlija sanāksmē izskatāmajiem jautājumiem</dc:title>
  <dc:subject>Pavadvēstule</dc:subject>
  <dc:creator>Zane Celmiņa</dc:creator>
  <cp:keywords/>
  <dc:description>Bunka 26154478
linda.bunka@zm.gov.lv</dc:description>
  <cp:lastModifiedBy>Iveta Baļčūne</cp:lastModifiedBy>
  <cp:revision>4</cp:revision>
  <cp:lastPrinted>2018-11-12T10:14:00Z</cp:lastPrinted>
  <dcterms:created xsi:type="dcterms:W3CDTF">2022-09-15T06:35:00Z</dcterms:created>
  <dcterms:modified xsi:type="dcterms:W3CDTF">2022-09-15T08:30:00Z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DISCesvisAdditionalMakers">
    <vt:lpwstr>Direktora vietnieks Iveta Baļčūne</vt:lpwstr>
  </property>
  <property fmtid="{D5CDD505-2E9C-101B-9397-08002B2CF9AE}" pid="5" name="DIScgiUrl">
    <vt:lpwstr>https://lim.esvis.gov.lv/cs/idcplg</vt:lpwstr>
  </property>
  <property fmtid="{D5CDD505-2E9C-101B-9397-08002B2CF9AE}" pid="6" name="DISdDocName">
    <vt:lpwstr>L333889</vt:lpwstr>
  </property>
  <property fmtid="{D5CDD505-2E9C-101B-9397-08002B2CF9AE}" pid="7" name="DISCesvisSigner">
    <vt:lpwstr>Ministrs Kaspars Gerhards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https://lim.esvis.gov.lv/cs/idcplg?ClientControlled=DocMan&amp;coreContentOnly=1&amp;WebdavRequest=1&amp;IdcService=DOC_INFO&amp;dID=423743</vt:lpwstr>
  </property>
  <property fmtid="{D5CDD505-2E9C-101B-9397-08002B2CF9AE}" pid="10" name="DISCesvisTitle">
    <vt:lpwstr>Par Eiropas Savienības Lauksaimniecības
un zivsaimniecības ministru padomes
2022. gada 26.septembra sanāksmē
izskatāmajiem jautājumiem
</vt:lpwstr>
  </property>
  <property fmtid="{D5CDD505-2E9C-101B-9397-08002B2CF9AE}" pid="11" name="DISCesvisMinistryOfMinister">
    <vt:lpwstr>wwTemplateNP_MinistryOfMinister(Zemkopības,)</vt:lpwstr>
  </property>
  <property fmtid="{D5CDD505-2E9C-101B-9397-08002B2CF9AE}" pid="12" name="DISCesvisAuthor">
    <vt:lpwstr>Zemkopības ministrija</vt:lpwstr>
  </property>
  <property fmtid="{D5CDD505-2E9C-101B-9397-08002B2CF9AE}" pid="13" name="DISCesvisMainMaker">
    <vt:lpwstr>Direktora vietnieks Iveta Baļčūne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CesvisDocRegNr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Iveta.Balcune@zm.gov.lv</vt:lpwstr>
  </property>
  <property fmtid="{D5CDD505-2E9C-101B-9397-08002B2CF9AE}" pid="18" name="DISdUser">
    <vt:lpwstr>weblogic</vt:lpwstr>
  </property>
  <property fmtid="{D5CDD505-2E9C-101B-9397-08002B2CF9AE}" pid="19" name="DISdID">
    <vt:lpwstr>423743</vt:lpwstr>
  </property>
  <property fmtid="{D5CDD505-2E9C-101B-9397-08002B2CF9AE}" pid="20" name="DISCesvisMeetingDate">
    <vt:lpwstr>2022-09-26</vt:lpwstr>
  </property>
  <property fmtid="{D5CDD505-2E9C-101B-9397-08002B2CF9AE}" pid="21" name="DISCesvisMainMakerOrgUnitTitle">
    <vt:lpwstr>Starptautisko lietu un stratēģijas analīzes departaments</vt:lpwstr>
  </property>
  <property fmtid="{D5CDD505-2E9C-101B-9397-08002B2CF9AE}" pid="22" name="DISCesvisAdditionalMakersPhone">
    <vt:lpwstr>28684105</vt:lpwstr>
  </property>
  <property fmtid="{D5CDD505-2E9C-101B-9397-08002B2CF9AE}" pid="23" name="DISCesvisDocRegDate">
    <vt:lpwstr>2022-09-19</vt:lpwstr>
  </property>
  <property fmtid="{D5CDD505-2E9C-101B-9397-08002B2CF9AE}" pid="24" name="DISCesvisRegDate">
    <vt:lpwstr>2022-09-19</vt:lpwstr>
  </property>
  <property fmtid="{D5CDD505-2E9C-101B-9397-08002B2CF9AE}" pid="25" name="DISCesvisDocRegNr">
    <vt:lpwstr>PV-14</vt:lpwstr>
  </property>
</Properties>
</file>