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C574C" w:rsidR="00D3416B" w:rsidP="007F080F" w:rsidRDefault="00D3416B" w14:paraId="747C5B00" w14:textId="77777777">
      <w:pPr>
        <w:tabs>
          <w:tab w:val="left" w:pos="5232"/>
        </w:tabs>
        <w:spacing w:line="360" w:lineRule="auto"/>
        <w:jc w:val="center"/>
        <w15:collapsed w:val="false"/>
        <w:rPr>
          <w:rFonts w:ascii="Times New Roman" w:hAnsi="Times New Roman"/>
          <w:sz w:val="24"/>
          <w:szCs w:val="24"/>
          <w:lang w:val="lv-LV"/>
        </w:rPr>
      </w:pPr>
      <w:r w:rsidRPr="00DC574C">
        <w:rPr>
          <w:rFonts w:ascii="Times New Roman" w:hAnsi="Times New Roman"/>
          <w:sz w:val="24"/>
          <w:szCs w:val="24"/>
          <w:lang w:val="lv-LV"/>
        </w:rPr>
        <w:t>Rīgā</w:t>
      </w:r>
    </w:p>
    <w:p w:rsidRPr="00DC574C" w:rsidR="0016128A" w:rsidP="001853EA" w:rsidRDefault="0016128A" w14:paraId="61BC0BD4" w14:textId="77777777">
      <w:pPr>
        <w:tabs>
          <w:tab w:val="left" w:pos="5232"/>
        </w:tabs>
        <w:spacing w:before="240" w:after="0" w:line="360" w:lineRule="auto"/>
        <w:rPr>
          <w:rFonts w:ascii="Times New Roman" w:hAnsi="Times New Roman"/>
          <w:sz w:val="24"/>
          <w:szCs w:val="24"/>
          <w:lang w:val="lv-LV"/>
        </w:rPr>
      </w:pPr>
      <w:r w:rsidRPr="00DC574C">
        <w:rPr>
          <w:rFonts w:ascii="Times New Roman" w:hAnsi="Times New Roman"/>
          <w:sz w:val="24"/>
          <w:szCs w:val="24"/>
          <w:lang w:val="lv-LV"/>
        </w:rPr>
        <w:t>________</w:t>
      </w:r>
      <w:r w:rsidRPr="00DC574C" w:rsidR="00285D91">
        <w:rPr>
          <w:rFonts w:ascii="Times New Roman" w:hAnsi="Times New Roman"/>
          <w:sz w:val="24"/>
          <w:szCs w:val="24"/>
          <w:lang w:val="lv-LV"/>
        </w:rPr>
        <w:t>____</w:t>
      </w:r>
      <w:r w:rsidRPr="00DC574C">
        <w:rPr>
          <w:rFonts w:ascii="Times New Roman" w:hAnsi="Times New Roman"/>
          <w:sz w:val="24"/>
          <w:szCs w:val="24"/>
          <w:lang w:val="lv-LV"/>
        </w:rPr>
        <w:t xml:space="preserve"> Nr.________</w:t>
      </w:r>
      <w:r w:rsidRPr="00DC574C" w:rsidR="00285D91">
        <w:rPr>
          <w:rFonts w:ascii="Times New Roman" w:hAnsi="Times New Roman"/>
          <w:sz w:val="24"/>
          <w:szCs w:val="24"/>
          <w:lang w:val="lv-LV"/>
        </w:rPr>
        <w:t>_____</w:t>
      </w:r>
    </w:p>
    <w:p w:rsidRPr="00DC574C" w:rsidR="0016128A" w:rsidP="001853EA" w:rsidRDefault="0016128A" w14:paraId="061EB589" w14:textId="77777777">
      <w:pPr>
        <w:tabs>
          <w:tab w:val="left" w:pos="5232"/>
        </w:tabs>
        <w:spacing w:after="240" w:line="360" w:lineRule="auto"/>
        <w:rPr>
          <w:rFonts w:ascii="Times New Roman" w:hAnsi="Times New Roman"/>
          <w:sz w:val="24"/>
          <w:szCs w:val="24"/>
          <w:lang w:val="lv-LV"/>
        </w:rPr>
      </w:pPr>
      <w:r w:rsidRPr="00DC574C">
        <w:rPr>
          <w:rFonts w:ascii="Times New Roman" w:hAnsi="Times New Roman"/>
          <w:sz w:val="24"/>
          <w:szCs w:val="24"/>
          <w:lang w:val="lv-LV"/>
        </w:rPr>
        <w:t>Uz _________ Nr. _________</w:t>
      </w:r>
      <w:r w:rsidRPr="00DC574C" w:rsidR="00285D91">
        <w:rPr>
          <w:rFonts w:ascii="Times New Roman" w:hAnsi="Times New Roman"/>
          <w:sz w:val="24"/>
          <w:szCs w:val="24"/>
          <w:lang w:val="lv-LV"/>
        </w:rPr>
        <w:t>____</w:t>
      </w:r>
    </w:p>
    <w:p w:rsidR="006B6F48" w:rsidP="006B6F48" w:rsidRDefault="006B6F48" w14:paraId="6327035D" w14:textId="77777777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4"/>
          <w:u w:val="single"/>
          <w:lang w:val="lv-LV"/>
        </w:rPr>
      </w:pPr>
    </w:p>
    <w:p w:rsidRPr="00D85A99" w:rsidR="006B6F48" w:rsidP="006B6F48" w:rsidRDefault="006B6F48" w14:paraId="6AB8E245" w14:textId="77777777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4"/>
          <w:u w:val="single"/>
          <w:lang w:val="lv-LV"/>
        </w:rPr>
      </w:pPr>
      <w:r w:rsidRPr="00D85A99">
        <w:rPr>
          <w:rFonts w:ascii="Times New Roman" w:hAnsi="Times New Roman" w:eastAsia="Arial"/>
          <w:b/>
          <w:kern w:val="1"/>
          <w:sz w:val="24"/>
          <w:szCs w:val="24"/>
          <w:u w:val="single"/>
          <w:lang w:val="lv-LV"/>
        </w:rPr>
        <w:t>STEIDZAMI</w:t>
      </w:r>
    </w:p>
    <w:p w:rsidR="006B6F48" w:rsidP="006B6F48" w:rsidRDefault="006B6F48" w14:paraId="51CD68F3" w14:textId="77777777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lang w:val="lv-LV"/>
        </w:rPr>
      </w:pPr>
    </w:p>
    <w:p w:rsidRPr="002F3CCD" w:rsidR="006B6F48" w:rsidP="006B6F48" w:rsidRDefault="006B6F48" w14:paraId="50402418" w14:textId="77777777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lang w:val="lv-LV"/>
        </w:rPr>
      </w:pPr>
    </w:p>
    <w:p w:rsidRPr="002F3CCD" w:rsidR="006B6F48" w:rsidP="006B6F48" w:rsidRDefault="006B6F48" w14:paraId="47B58330" w14:textId="77777777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lang w:val="lv-LV"/>
        </w:rPr>
      </w:pPr>
      <w:r w:rsidRPr="002F3CCD">
        <w:rPr>
          <w:rFonts w:ascii="Times New Roman" w:hAnsi="Times New Roman" w:eastAsia="Arial"/>
          <w:b/>
          <w:kern w:val="1"/>
          <w:sz w:val="24"/>
          <w:szCs w:val="28"/>
          <w:lang w:val="lv-LV"/>
        </w:rPr>
        <w:t>Valsts kancelejai</w:t>
      </w:r>
    </w:p>
    <w:p w:rsidRPr="002F3CCD" w:rsidR="006B6F48" w:rsidP="006B6F48" w:rsidRDefault="006B6F48" w14:paraId="19769372" w14:textId="77777777">
      <w:pPr>
        <w:suppressAutoHyphens/>
        <w:spacing w:after="0" w:line="240" w:lineRule="auto"/>
        <w:rPr>
          <w:rFonts w:ascii="Times New Roman" w:hAnsi="Times New Roman" w:eastAsia="Arial"/>
          <w:kern w:val="1"/>
          <w:sz w:val="24"/>
          <w:szCs w:val="24"/>
          <w:lang w:val="lv-LV"/>
        </w:rPr>
      </w:pPr>
    </w:p>
    <w:p w:rsidR="00D44F68" w:rsidP="006B6F48" w:rsidRDefault="00D44F68" w14:paraId="75032912" w14:textId="05E98CA7">
      <w:pPr>
        <w:pStyle w:val="BodyText"/>
        <w:spacing w:after="0" w:line="240" w:lineRule="auto"/>
        <w:ind w:right="525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name="_Hlk151472466" w:id="0"/>
      <w:bookmarkStart w:name="_Hlk72142490" w:id="1"/>
      <w:r w:rsidRPr="00D44F68">
        <w:rPr>
          <w:rFonts w:ascii="Times New Roman" w:hAnsi="Times New Roman" w:cs="Times New Roman"/>
          <w:i/>
          <w:iCs/>
          <w:sz w:val="24"/>
          <w:szCs w:val="24"/>
        </w:rPr>
        <w:t xml:space="preserve">Par </w:t>
      </w:r>
      <w:r w:rsidRPr="007402B6" w:rsidR="007402B6">
        <w:rPr>
          <w:rFonts w:ascii="Times New Roman" w:hAnsi="Times New Roman" w:cs="Times New Roman"/>
          <w:i/>
          <w:iCs/>
          <w:sz w:val="24"/>
          <w:szCs w:val="24"/>
        </w:rPr>
        <w:t>Latvijas Republikas nacionāl</w:t>
      </w:r>
      <w:r w:rsidR="007402B6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7402B6" w:rsidR="007402B6">
        <w:rPr>
          <w:rFonts w:ascii="Times New Roman" w:hAnsi="Times New Roman" w:cs="Times New Roman"/>
          <w:i/>
          <w:iCs/>
          <w:sz w:val="24"/>
          <w:szCs w:val="24"/>
        </w:rPr>
        <w:t xml:space="preserve"> pozīcij</w:t>
      </w:r>
      <w:r w:rsidR="007402B6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7402B6" w:rsidR="007402B6">
        <w:rPr>
          <w:rFonts w:ascii="Times New Roman" w:hAnsi="Times New Roman" w:cs="Times New Roman"/>
          <w:i/>
          <w:iCs/>
          <w:sz w:val="24"/>
          <w:szCs w:val="24"/>
        </w:rPr>
        <w:t xml:space="preserve"> Nr. 1 “</w:t>
      </w:r>
      <w:r w:rsidR="00535386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535386" w:rsidR="00535386">
        <w:rPr>
          <w:rFonts w:ascii="Times New Roman" w:hAnsi="Times New Roman" w:cs="Times New Roman"/>
          <w:i/>
          <w:iCs/>
          <w:sz w:val="24"/>
          <w:szCs w:val="24"/>
        </w:rPr>
        <w:t>ar 2023. gada 14.-15. decembra Eiropadomē izskatāmajiem jautājumiem</w:t>
      </w:r>
      <w:r w:rsidRPr="007402B6" w:rsidR="007402B6">
        <w:rPr>
          <w:rFonts w:ascii="Times New Roman" w:hAnsi="Times New Roman" w:cs="Times New Roman"/>
          <w:i/>
          <w:iCs/>
          <w:sz w:val="24"/>
          <w:szCs w:val="24"/>
        </w:rPr>
        <w:t>”</w:t>
      </w:r>
      <w:bookmarkEnd w:id="0"/>
    </w:p>
    <w:p w:rsidRPr="007402B6" w:rsidR="007402B6" w:rsidP="006B6F48" w:rsidRDefault="007402B6" w14:paraId="154B7B46" w14:textId="77777777">
      <w:pPr>
        <w:pStyle w:val="BodyText"/>
        <w:spacing w:after="0" w:line="240" w:lineRule="auto"/>
        <w:ind w:right="5257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bookmarkEnd w:id="1"/>
    <w:p w:rsidRPr="002B394D" w:rsidR="006B6F48" w:rsidP="006B6F48" w:rsidRDefault="006B6F48" w14:paraId="0BC4D6EB" w14:textId="77777777">
      <w:pPr>
        <w:pStyle w:val="BodyText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577F08" w:rsidP="00577F08" w:rsidRDefault="007402B6" w14:paraId="1975A87A" w14:textId="3DC39468">
      <w:pPr>
        <w:pStyle w:val="BodyText"/>
        <w:spacing w:after="0" w:line="240" w:lineRule="auto"/>
        <w:ind w:firstLine="720"/>
        <w:jc w:val="both"/>
        <w:rPr>
          <w:rFonts w:ascii="Times New Roman" w:hAnsi="Times New Roman" w:eastAsia="Arial Unicode MS" w:cs="Times New Roman"/>
          <w:sz w:val="24"/>
        </w:rPr>
      </w:pPr>
      <w:r w:rsidRPr="002B394D">
        <w:rPr>
          <w:rFonts w:ascii="Times New Roman" w:hAnsi="Times New Roman" w:cs="Times New Roman"/>
          <w:sz w:val="24"/>
          <w:szCs w:val="24"/>
        </w:rPr>
        <w:t xml:space="preserve">Pamatojoties uz Ministru kabineta </w:t>
      </w:r>
      <w:r w:rsidRPr="00F967EC">
        <w:rPr>
          <w:rFonts w:ascii="Times New Roman" w:hAnsi="Times New Roman" w:cs="Times New Roman"/>
          <w:sz w:val="24"/>
          <w:szCs w:val="24"/>
        </w:rPr>
        <w:t xml:space="preserve">2021. gada 7. septembra noteikumu Nr. 606 </w:t>
      </w:r>
      <w:r w:rsidR="00230739">
        <w:rPr>
          <w:rFonts w:ascii="Times New Roman" w:hAnsi="Times New Roman" w:cs="Times New Roman"/>
          <w:sz w:val="24"/>
          <w:szCs w:val="24"/>
        </w:rPr>
        <w:t>“</w:t>
      </w:r>
      <w:r w:rsidRPr="00F967EC">
        <w:rPr>
          <w:rFonts w:ascii="Times New Roman" w:hAnsi="Times New Roman" w:cs="Times New Roman"/>
          <w:sz w:val="24"/>
          <w:szCs w:val="24"/>
        </w:rPr>
        <w:t>Ministru kabineta kārtības rullis</w:t>
      </w:r>
      <w:r w:rsidR="00230739">
        <w:rPr>
          <w:rFonts w:ascii="Times New Roman" w:hAnsi="Times New Roman" w:cs="Times New Roman"/>
          <w:sz w:val="24"/>
          <w:szCs w:val="24"/>
        </w:rPr>
        <w:t>”</w:t>
      </w:r>
      <w:r w:rsidRPr="00F967EC">
        <w:rPr>
          <w:rFonts w:ascii="Times New Roman" w:hAnsi="Times New Roman" w:cs="Times New Roman"/>
          <w:sz w:val="24"/>
          <w:szCs w:val="24"/>
        </w:rPr>
        <w:t xml:space="preserve"> 113.8. apakšpunktu </w:t>
      </w:r>
      <w:r w:rsidRPr="00CA337B">
        <w:rPr>
          <w:rFonts w:ascii="Times New Roman" w:hAnsi="Times New Roman" w:cs="Times New Roman"/>
          <w:sz w:val="24"/>
          <w:szCs w:val="24"/>
        </w:rPr>
        <w:t xml:space="preserve">iesniedzu izskatīšanai </w:t>
      </w:r>
      <w:r w:rsidRPr="00CA337B" w:rsidR="00577F08">
        <w:rPr>
          <w:rFonts w:ascii="Times New Roman" w:hAnsi="Times New Roman" w:cs="Times New Roman"/>
          <w:b/>
          <w:sz w:val="24"/>
          <w:szCs w:val="24"/>
        </w:rPr>
        <w:t>202</w:t>
      </w:r>
      <w:r w:rsidRPr="00CA337B" w:rsidR="00882B7F">
        <w:rPr>
          <w:rFonts w:ascii="Times New Roman" w:hAnsi="Times New Roman" w:cs="Times New Roman"/>
          <w:b/>
          <w:sz w:val="24"/>
          <w:szCs w:val="24"/>
        </w:rPr>
        <w:t>3</w:t>
      </w:r>
      <w:r w:rsidRPr="00CA337B" w:rsidR="00577F08">
        <w:rPr>
          <w:rFonts w:ascii="Times New Roman" w:hAnsi="Times New Roman" w:cs="Times New Roman"/>
          <w:b/>
          <w:sz w:val="24"/>
          <w:szCs w:val="24"/>
        </w:rPr>
        <w:t xml:space="preserve">. gada </w:t>
      </w:r>
      <w:r w:rsidRPr="00CA337B" w:rsidR="00535386">
        <w:rPr>
          <w:rFonts w:ascii="Times New Roman" w:hAnsi="Times New Roman" w:cs="Times New Roman"/>
          <w:b/>
          <w:sz w:val="24"/>
          <w:szCs w:val="24"/>
        </w:rPr>
        <w:t>12</w:t>
      </w:r>
      <w:r w:rsidRPr="00CA337B" w:rsidR="00272E4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A337B" w:rsidR="00535386">
        <w:rPr>
          <w:rFonts w:ascii="Times New Roman" w:hAnsi="Times New Roman" w:cs="Times New Roman"/>
          <w:b/>
          <w:sz w:val="24"/>
          <w:szCs w:val="24"/>
        </w:rPr>
        <w:t>decembra</w:t>
      </w:r>
      <w:r w:rsidRPr="00CA337B" w:rsidR="007F5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337B" w:rsidR="00577F08">
        <w:rPr>
          <w:rFonts w:ascii="Times New Roman" w:hAnsi="Times New Roman" w:cs="Times New Roman"/>
          <w:sz w:val="24"/>
          <w:szCs w:val="24"/>
        </w:rPr>
        <w:t>Ministru</w:t>
      </w:r>
      <w:r w:rsidRPr="00CD6CAE" w:rsidR="00577F08">
        <w:rPr>
          <w:rFonts w:ascii="Times New Roman" w:hAnsi="Times New Roman" w:cs="Times New Roman"/>
          <w:sz w:val="24"/>
          <w:szCs w:val="24"/>
        </w:rPr>
        <w:t xml:space="preserve"> kabineta sēdes slēgtajā daļā </w:t>
      </w:r>
      <w:r w:rsidRPr="00CD6CAE" w:rsidR="00577F08">
        <w:rPr>
          <w:rFonts w:ascii="Times New Roman" w:hAnsi="Times New Roman" w:cs="Times New Roman"/>
          <w:b/>
          <w:sz w:val="24"/>
          <w:szCs w:val="24"/>
        </w:rPr>
        <w:t>steidzamības kārtībā</w:t>
      </w:r>
      <w:r w:rsidRPr="00CD6CAE" w:rsidR="00577F08">
        <w:rPr>
          <w:rFonts w:ascii="Times New Roman" w:hAnsi="Times New Roman" w:eastAsia="Arial Unicode MS" w:cs="Times New Roman"/>
          <w:sz w:val="24"/>
        </w:rPr>
        <w:t xml:space="preserve"> informatīvo ziņojumu un </w:t>
      </w:r>
      <w:r w:rsidRPr="00CD6CAE" w:rsidR="00577F08">
        <w:rPr>
          <w:rFonts w:ascii="Times New Roman" w:hAnsi="Times New Roman" w:cs="Times New Roman"/>
          <w:sz w:val="24"/>
          <w:szCs w:val="24"/>
        </w:rPr>
        <w:t>Latvijas Republikas</w:t>
      </w:r>
      <w:r w:rsidR="00577F08">
        <w:rPr>
          <w:rFonts w:ascii="Times New Roman" w:hAnsi="Times New Roman" w:cs="Times New Roman"/>
          <w:sz w:val="24"/>
          <w:szCs w:val="24"/>
        </w:rPr>
        <w:t xml:space="preserve"> </w:t>
      </w:r>
      <w:r w:rsidR="00577F08">
        <w:rPr>
          <w:rFonts w:ascii="Times New Roman" w:hAnsi="Times New Roman" w:eastAsia="Arial Unicode MS" w:cs="Times New Roman"/>
          <w:sz w:val="24"/>
        </w:rPr>
        <w:t>nacionālās pozīcijas Nr. 1 “</w:t>
      </w:r>
      <w:r w:rsidR="00535386">
        <w:rPr>
          <w:rFonts w:ascii="Times New Roman" w:hAnsi="Times New Roman" w:eastAsia="Arial Unicode MS" w:cs="Times New Roman"/>
          <w:sz w:val="24"/>
        </w:rPr>
        <w:t>P</w:t>
      </w:r>
      <w:r w:rsidRPr="00535386" w:rsidR="00535386">
        <w:rPr>
          <w:rFonts w:ascii="Times New Roman" w:hAnsi="Times New Roman" w:eastAsia="Arial Unicode MS" w:cs="Times New Roman"/>
          <w:sz w:val="24"/>
        </w:rPr>
        <w:t>ar 2023. gada 14.-15. decembra Eiropadomē izskatāmajiem jautājumiem</w:t>
      </w:r>
      <w:r w:rsidR="00577F08">
        <w:rPr>
          <w:rFonts w:ascii="Times New Roman" w:hAnsi="Times New Roman" w:eastAsia="Arial Unicode MS" w:cs="Times New Roman"/>
          <w:sz w:val="24"/>
        </w:rPr>
        <w:t>” projektu</w:t>
      </w:r>
      <w:r w:rsidR="00577F08">
        <w:rPr>
          <w:rFonts w:ascii="Times New Roman" w:hAnsi="Times New Roman" w:eastAsia="Times New Roman"/>
          <w:sz w:val="24"/>
          <w:szCs w:val="24"/>
        </w:rPr>
        <w:t>.</w:t>
      </w:r>
    </w:p>
    <w:p w:rsidRPr="00932DCD" w:rsidR="007402B6" w:rsidP="007402B6" w:rsidRDefault="007402B6" w14:paraId="51CCFF26" w14:textId="77777777">
      <w:pPr>
        <w:pStyle w:val="BodyText"/>
        <w:spacing w:after="0" w:line="240" w:lineRule="auto"/>
        <w:ind w:firstLine="720"/>
        <w:jc w:val="both"/>
        <w:rPr>
          <w:rFonts w:ascii="Times New Roman" w:hAnsi="Times New Roman" w:eastAsia="Arial Unicode MS" w:cs="Times New Roman"/>
          <w:sz w:val="24"/>
        </w:rPr>
      </w:pPr>
    </w:p>
    <w:p w:rsidRPr="00D44F68" w:rsidR="007402B6" w:rsidP="007402B6" w:rsidRDefault="007402B6" w14:paraId="406542CD" w14:textId="77777777">
      <w:pPr>
        <w:pStyle w:val="BodyText"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</w:p>
    <w:p w:rsidRPr="002F3CCD" w:rsidR="006B6F48" w:rsidP="006B6F48" w:rsidRDefault="006B6F48" w14:paraId="07C07ED4" w14:textId="77777777">
      <w:pPr>
        <w:pStyle w:val="BodyText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34"/>
        <w:gridCol w:w="2551"/>
        <w:gridCol w:w="5918"/>
      </w:tblGrid>
      <w:tr w:rsidRPr="00D44F68" w:rsidR="006B6F48" w:rsidTr="00BA5A2A" w14:paraId="75E67D75" w14:textId="77777777">
        <w:tc>
          <w:tcPr>
            <w:tcW w:w="534" w:type="dxa"/>
          </w:tcPr>
          <w:p w:rsidRPr="002F3CCD" w:rsidR="006B6F48" w:rsidP="00BA5A2A" w:rsidRDefault="006B6F48" w14:paraId="7ECE4202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1.</w:t>
            </w:r>
          </w:p>
        </w:tc>
        <w:tc>
          <w:tcPr>
            <w:tcW w:w="2551" w:type="dxa"/>
          </w:tcPr>
          <w:p w:rsidRPr="002F3CCD" w:rsidR="006B6F48" w:rsidP="00BA5A2A" w:rsidRDefault="006B6F48" w14:paraId="49C7535E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Iesniegšanas pamatojums</w:t>
            </w:r>
          </w:p>
        </w:tc>
        <w:tc>
          <w:tcPr>
            <w:tcW w:w="5918" w:type="dxa"/>
          </w:tcPr>
          <w:p w:rsidRPr="002F3CCD" w:rsidR="006B6F48" w:rsidP="00920957" w:rsidRDefault="00272E4B" w14:paraId="7ED614BC" w14:textId="1198BEC8">
            <w:pPr>
              <w:pStyle w:val="BodyText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2E4B">
              <w:rPr>
                <w:rFonts w:ascii="Times New Roman" w:hAnsi="Times New Roman" w:eastAsia="Arial Unicode MS" w:cs="Times New Roman"/>
                <w:sz w:val="24"/>
              </w:rPr>
              <w:t xml:space="preserve">2023. gada </w:t>
            </w:r>
            <w:r w:rsidRPr="00535386" w:rsidR="00535386">
              <w:rPr>
                <w:rFonts w:ascii="Times New Roman" w:hAnsi="Times New Roman" w:eastAsia="Arial Unicode MS" w:cs="Times New Roman"/>
                <w:sz w:val="24"/>
              </w:rPr>
              <w:t>14.-15. decembr</w:t>
            </w:r>
            <w:r w:rsidR="00535386">
              <w:rPr>
                <w:rFonts w:ascii="Times New Roman" w:hAnsi="Times New Roman" w:eastAsia="Arial Unicode MS" w:cs="Times New Roman"/>
                <w:sz w:val="24"/>
              </w:rPr>
              <w:t xml:space="preserve">ī </w:t>
            </w:r>
            <w:r w:rsidR="006B6F48">
              <w:rPr>
                <w:rFonts w:ascii="Times New Roman" w:hAnsi="Times New Roman" w:cs="Times New Roman"/>
                <w:bCs/>
                <w:sz w:val="24"/>
                <w:szCs w:val="24"/>
              </w:rPr>
              <w:t>notiks</w:t>
            </w:r>
            <w:r w:rsidR="00882B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A198B" w:rsidR="00BD706F">
              <w:rPr>
                <w:rFonts w:ascii="Times New Roman" w:hAnsi="Times New Roman"/>
                <w:sz w:val="24"/>
                <w:szCs w:val="24"/>
              </w:rPr>
              <w:t>Eiropadome</w:t>
            </w:r>
            <w:r w:rsidR="006B6F4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Pr="002F3CCD" w:rsidR="006B6F48" w:rsidTr="00BA5A2A" w14:paraId="51B19C13" w14:textId="77777777">
        <w:tc>
          <w:tcPr>
            <w:tcW w:w="534" w:type="dxa"/>
          </w:tcPr>
          <w:p w:rsidRPr="002F3CCD" w:rsidR="006B6F48" w:rsidP="00BA5A2A" w:rsidRDefault="006B6F48" w14:paraId="2667F9CD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2.</w:t>
            </w:r>
          </w:p>
        </w:tc>
        <w:tc>
          <w:tcPr>
            <w:tcW w:w="2551" w:type="dxa"/>
          </w:tcPr>
          <w:p w:rsidRPr="002F3CCD" w:rsidR="006B6F48" w:rsidP="00BA5A2A" w:rsidRDefault="006B6F48" w14:paraId="7DE6F088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Valsts sekretāru sanāksmes datums un numurs</w:t>
            </w:r>
          </w:p>
        </w:tc>
        <w:tc>
          <w:tcPr>
            <w:tcW w:w="5918" w:type="dxa"/>
          </w:tcPr>
          <w:p w:rsidRPr="002F3CCD" w:rsidR="006B6F48" w:rsidP="00BA5A2A" w:rsidRDefault="006B6F48" w14:paraId="1FA6810D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280EEA" w:rsidR="006B6F48" w:rsidTr="00BA5A2A" w14:paraId="4D2D5B60" w14:textId="77777777">
        <w:tc>
          <w:tcPr>
            <w:tcW w:w="534" w:type="dxa"/>
          </w:tcPr>
          <w:p w:rsidRPr="002F3CCD" w:rsidR="006B6F48" w:rsidP="00BA5A2A" w:rsidRDefault="006B6F48" w14:paraId="25BD6244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3.</w:t>
            </w:r>
          </w:p>
        </w:tc>
        <w:tc>
          <w:tcPr>
            <w:tcW w:w="2551" w:type="dxa"/>
          </w:tcPr>
          <w:p w:rsidRPr="002F3CCD" w:rsidR="006B6F48" w:rsidP="00BA5A2A" w:rsidRDefault="006B6F48" w14:paraId="6D6F8A9D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Informācija par saskaņojumiem</w:t>
            </w:r>
          </w:p>
        </w:tc>
        <w:tc>
          <w:tcPr>
            <w:tcW w:w="5918" w:type="dxa"/>
            <w:shd w:val="clear" w:color="auto" w:fill="auto"/>
          </w:tcPr>
          <w:p w:rsidRPr="00F347D8" w:rsidR="00952E92" w:rsidP="00952E92" w:rsidRDefault="00952E92" w14:paraId="4F26929C" w14:textId="6EC12B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347D8">
              <w:rPr>
                <w:rFonts w:ascii="Times New Roman" w:hAnsi="Times New Roman"/>
                <w:sz w:val="24"/>
                <w:szCs w:val="24"/>
                <w:lang w:val="lv-LV"/>
              </w:rPr>
              <w:t>Elektroniski saskaņots ar</w:t>
            </w:r>
            <w:r w:rsidRPr="00F347D8" w:rsidR="00535386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</w:t>
            </w:r>
            <w:r w:rsidRPr="00F347D8" w:rsidR="00F347D8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Ekonomikas ministriju, Finanšu ministriju, Klimata un enerģētikas ministriju, Satiksmes ministriju</w:t>
            </w:r>
            <w:r w:rsidRPr="00F347D8" w:rsidR="0010414B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</w:t>
            </w:r>
            <w:r w:rsidRPr="00F347D8" w:rsidR="00F347D8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un Zemkopības ministriju.</w:t>
            </w:r>
          </w:p>
          <w:p w:rsidR="00952E92" w:rsidP="00952E92" w:rsidRDefault="00952E92" w14:paraId="15D34B7B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</w:pPr>
          </w:p>
          <w:p w:rsidRPr="00F90A0D" w:rsidR="006B6F48" w:rsidP="00952E92" w:rsidRDefault="00952E92" w14:paraId="5F54A43B" w14:textId="453152CB">
            <w:pPr>
              <w:spacing w:after="0" w:line="240" w:lineRule="auto"/>
              <w:jc w:val="both"/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</w:pPr>
            <w:r w:rsidRPr="00F347D8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Ar noklusējumu saskaņots ar Aizsardzības ministriju</w:t>
            </w:r>
            <w:r w:rsidRPr="00F347D8" w:rsidR="00535386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,</w:t>
            </w:r>
            <w:r w:rsidRPr="00F347D8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F347D8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Iekšlietu</w:t>
            </w:r>
            <w:proofErr w:type="spellEnd"/>
            <w:r w:rsidRPr="00F347D8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ministriju, Izglītības un zinātnes ministriju, Kultūras ministriju, Labklājības ministriju, Latvijas Banku</w:t>
            </w:r>
            <w:r w:rsidRPr="00F347D8" w:rsidR="00535386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,</w:t>
            </w:r>
            <w:r w:rsidRPr="00F347D8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Tieslietu ministriju, Veselības ministriju</w:t>
            </w:r>
            <w:r w:rsidRPr="00F347D8" w:rsidR="00F347D8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un</w:t>
            </w:r>
            <w:r w:rsidRPr="00F347D8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Vides aizsardzības un reģionālās attīstības ministriju.</w:t>
            </w:r>
          </w:p>
        </w:tc>
      </w:tr>
      <w:tr w:rsidRPr="002F3CCD" w:rsidR="006B6F48" w:rsidTr="00BA5A2A" w14:paraId="584134C6" w14:textId="77777777">
        <w:tc>
          <w:tcPr>
            <w:tcW w:w="534" w:type="dxa"/>
          </w:tcPr>
          <w:p w:rsidRPr="002F3CCD" w:rsidR="006B6F48" w:rsidP="00BA5A2A" w:rsidRDefault="006B6F48" w14:paraId="601759F3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lastRenderedPageBreak/>
              <w:t>4.</w:t>
            </w:r>
          </w:p>
        </w:tc>
        <w:tc>
          <w:tcPr>
            <w:tcW w:w="2551" w:type="dxa"/>
          </w:tcPr>
          <w:p w:rsidRPr="002F3CCD" w:rsidR="006B6F48" w:rsidP="00BA5A2A" w:rsidRDefault="006B6F48" w14:paraId="7AE2A494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Informācija par saskaņojumu ar Eiropas Savienības institūcijām</w:t>
            </w:r>
          </w:p>
        </w:tc>
        <w:tc>
          <w:tcPr>
            <w:tcW w:w="5918" w:type="dxa"/>
            <w:shd w:val="clear" w:color="auto" w:fill="auto"/>
          </w:tcPr>
          <w:p w:rsidRPr="005F63D8" w:rsidR="006B6F48" w:rsidP="00BA5A2A" w:rsidRDefault="006B6F48" w14:paraId="63D0B1C8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F63D8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DE0DD2" w:rsidR="006B6F48" w:rsidTr="00BA5A2A" w14:paraId="52FA0B2D" w14:textId="77777777">
        <w:tc>
          <w:tcPr>
            <w:tcW w:w="534" w:type="dxa"/>
          </w:tcPr>
          <w:p w:rsidRPr="002F3CCD" w:rsidR="006B6F48" w:rsidP="00BA5A2A" w:rsidRDefault="006B6F48" w14:paraId="58927814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5.</w:t>
            </w:r>
          </w:p>
        </w:tc>
        <w:tc>
          <w:tcPr>
            <w:tcW w:w="2551" w:type="dxa"/>
          </w:tcPr>
          <w:p w:rsidRPr="002F3CCD" w:rsidR="006B6F48" w:rsidP="00BA5A2A" w:rsidRDefault="006B6F48" w14:paraId="0615838A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Politikas joma</w:t>
            </w:r>
          </w:p>
        </w:tc>
        <w:tc>
          <w:tcPr>
            <w:tcW w:w="5918" w:type="dxa"/>
            <w:shd w:val="clear" w:color="auto" w:fill="auto"/>
          </w:tcPr>
          <w:p w:rsidRPr="005F63D8" w:rsidR="006B6F48" w:rsidP="00BA5A2A" w:rsidRDefault="006B6F48" w14:paraId="02640AAC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F63D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Ārpolitika un Eiropas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Savienības vispārējie jautājumi</w:t>
            </w:r>
            <w:r w:rsidRPr="005F63D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</w:p>
        </w:tc>
      </w:tr>
      <w:tr w:rsidRPr="00280EEA" w:rsidR="006B6F48" w:rsidTr="00BA5A2A" w14:paraId="7B39A64F" w14:textId="77777777">
        <w:tc>
          <w:tcPr>
            <w:tcW w:w="534" w:type="dxa"/>
          </w:tcPr>
          <w:p w:rsidRPr="002F3CCD" w:rsidR="006B6F48" w:rsidP="00BA5A2A" w:rsidRDefault="006B6F48" w14:paraId="5D8B9B02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6.</w:t>
            </w:r>
          </w:p>
        </w:tc>
        <w:tc>
          <w:tcPr>
            <w:tcW w:w="2551" w:type="dxa"/>
          </w:tcPr>
          <w:p w:rsidRPr="002F3CCD" w:rsidR="006B6F48" w:rsidP="00BA5A2A" w:rsidRDefault="006B6F48" w14:paraId="4FC68E84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Atbildīgā amatpersona</w:t>
            </w:r>
          </w:p>
        </w:tc>
        <w:tc>
          <w:tcPr>
            <w:tcW w:w="5918" w:type="dxa"/>
            <w:shd w:val="clear" w:color="auto" w:fill="auto"/>
          </w:tcPr>
          <w:p w:rsidRPr="005F63D8" w:rsidR="001936D7" w:rsidP="00BA5A2A" w:rsidRDefault="009A035B" w14:paraId="0F564249" w14:textId="7BD3D8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Gatis Bērziņš, </w:t>
            </w: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Ārlietu ministrijas </w:t>
            </w:r>
            <w:r w:rsidRPr="001A7A17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Eiropas Savienības koordinācijas un politiku departamenta Pastāvīgo pārstāvju komitejas II daļas sagatavošanas nodaļas</w:t>
            </w: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 </w:t>
            </w:r>
            <w:r w:rsidR="00535386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t</w:t>
            </w:r>
            <w:r w:rsidRPr="00535386" w:rsidR="00535386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rešais sekretārs</w:t>
            </w: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.</w:t>
            </w:r>
          </w:p>
        </w:tc>
      </w:tr>
      <w:tr w:rsidRPr="00280EEA" w:rsidR="006B6F48" w:rsidTr="00BA5A2A" w14:paraId="363A1EDE" w14:textId="77777777">
        <w:tc>
          <w:tcPr>
            <w:tcW w:w="534" w:type="dxa"/>
          </w:tcPr>
          <w:p w:rsidRPr="002F3CCD" w:rsidR="006B6F48" w:rsidP="00BA5A2A" w:rsidRDefault="006B6F48" w14:paraId="6DAE22F3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7.</w:t>
            </w:r>
          </w:p>
        </w:tc>
        <w:tc>
          <w:tcPr>
            <w:tcW w:w="2551" w:type="dxa"/>
          </w:tcPr>
          <w:p w:rsidRPr="002F3CCD" w:rsidR="006B6F48" w:rsidP="00BA5A2A" w:rsidRDefault="006B6F48" w14:paraId="4C7FC707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Uzaicināmās personas</w:t>
            </w:r>
          </w:p>
        </w:tc>
        <w:tc>
          <w:tcPr>
            <w:tcW w:w="5918" w:type="dxa"/>
            <w:shd w:val="clear" w:color="auto" w:fill="auto"/>
          </w:tcPr>
          <w:p w:rsidRPr="000A198B" w:rsidR="006B6F48" w:rsidP="00BA5A2A" w:rsidRDefault="006B6F48" w14:paraId="5D033008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Jānis Bērziņš, Ārlietu ministrijas Eiropas Savienības koordinācijas un politiku departamenta direktors;</w:t>
            </w:r>
          </w:p>
          <w:p w:rsidR="006B6F48" w:rsidP="00BA5A2A" w:rsidRDefault="006B6F48" w14:paraId="5E56909A" w14:textId="77777777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highlight w:val="yellow"/>
                <w:lang w:val="lv-LV"/>
              </w:rPr>
            </w:pPr>
            <w:r w:rsidRPr="005F4A83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Gatis Šneiders, Ārlietu ministrijas Eiropas Savienības koordinācijas un politiku departamenta Pastāvīgo pārstāvju komitejas II daļas sagatavošanas nodaļas </w:t>
            </w: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vadītājs</w:t>
            </w:r>
            <w:r w:rsidRPr="005F4A83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;</w:t>
            </w:r>
          </w:p>
          <w:p w:rsidRPr="00BB5647" w:rsidR="009A035B" w:rsidP="00BA5A2A" w:rsidRDefault="009A035B" w14:paraId="39F63ACA" w14:textId="16D3D727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highlight w:val="yellow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Gatis Bērziņš, </w:t>
            </w: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Ārlietu ministrijas </w:t>
            </w:r>
            <w:r w:rsidRPr="001A7A17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Eiropas Savienības koordinācijas un politiku departamenta Pastāvīgo pārstāvju komitejas II daļas sagatavošanas nodaļas</w:t>
            </w: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 </w:t>
            </w:r>
            <w:r w:rsidR="00535386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t</w:t>
            </w:r>
            <w:r w:rsidRPr="00535386" w:rsidR="00535386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rešais sekretārs</w:t>
            </w: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.</w:t>
            </w:r>
          </w:p>
        </w:tc>
      </w:tr>
      <w:tr w:rsidRPr="00280EEA" w:rsidR="006B6F48" w:rsidTr="00BA5A2A" w14:paraId="4F8247A9" w14:textId="77777777">
        <w:tc>
          <w:tcPr>
            <w:tcW w:w="534" w:type="dxa"/>
          </w:tcPr>
          <w:p w:rsidRPr="002F3CCD" w:rsidR="006B6F48" w:rsidP="00BA5A2A" w:rsidRDefault="006B6F48" w14:paraId="6EBEE910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8.</w:t>
            </w:r>
          </w:p>
        </w:tc>
        <w:tc>
          <w:tcPr>
            <w:tcW w:w="2551" w:type="dxa"/>
          </w:tcPr>
          <w:p w:rsidRPr="002F3CCD" w:rsidR="006B6F48" w:rsidP="00BA5A2A" w:rsidRDefault="006B6F48" w14:paraId="2CFFF06B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Projekta ierobežotas pieejamības statuss</w:t>
            </w:r>
          </w:p>
        </w:tc>
        <w:tc>
          <w:tcPr>
            <w:tcW w:w="5918" w:type="dxa"/>
          </w:tcPr>
          <w:p w:rsidR="004532CC" w:rsidP="004532CC" w:rsidRDefault="004532CC" w14:paraId="71B6F808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Nacionāl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aj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ai pozīcijai noteikts statuss “IEROBEŽOTA PIEEJAMĪBA”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A54B31">
              <w:rPr>
                <w:rFonts w:ascii="Times New Roman" w:hAnsi="Times New Roman"/>
                <w:sz w:val="24"/>
                <w:szCs w:val="24"/>
                <w:lang w:val="lv-LV"/>
              </w:rPr>
              <w:t>saskaņā ar In</w:t>
            </w:r>
            <w:r w:rsidR="007F5CC4">
              <w:rPr>
                <w:rFonts w:ascii="Times New Roman" w:hAnsi="Times New Roman"/>
                <w:sz w:val="24"/>
                <w:szCs w:val="24"/>
                <w:lang w:val="lv-LV"/>
              </w:rPr>
              <w:t>formācijas atklātības likuma 5. </w:t>
            </w:r>
            <w:r w:rsidRPr="00A54B31">
              <w:rPr>
                <w:rFonts w:ascii="Times New Roman" w:hAnsi="Times New Roman"/>
                <w:sz w:val="24"/>
                <w:szCs w:val="24"/>
                <w:lang w:val="lv-LV"/>
              </w:rPr>
              <w:t>panta otrās daļas 7. punktu.</w:t>
            </w:r>
          </w:p>
          <w:p w:rsidRPr="002F3CCD" w:rsidR="004532CC" w:rsidP="004532CC" w:rsidRDefault="004532CC" w14:paraId="13564FD5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Pr="002F3CCD" w:rsidR="004532CC" w:rsidP="004532CC" w:rsidRDefault="004532CC" w14:paraId="71415AD8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Nacionāl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aj</w:t>
            </w:r>
            <w:r w:rsidR="007F5CC4">
              <w:rPr>
                <w:rFonts w:ascii="Times New Roman" w:hAnsi="Times New Roman"/>
                <w:sz w:val="24"/>
                <w:szCs w:val="24"/>
                <w:lang w:val="lv-LV"/>
              </w:rPr>
              <w:t>ai pozīcijai statuss “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IEROBEŽOTA PIEEJAMĪBA” paliek spēkā arī pēc jautājuma izskatīšanas Ministru kabinetā līdz brīdim, kamēr Ārlietu ministrija nav paziņojusi par tā atcelšanu.</w:t>
            </w:r>
          </w:p>
          <w:p w:rsidRPr="002F3CCD" w:rsidR="004532CC" w:rsidP="004532CC" w:rsidRDefault="004532CC" w14:paraId="734700B5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Pr="002F3CCD" w:rsidR="004532CC" w:rsidP="004532CC" w:rsidRDefault="004532CC" w14:paraId="05F323DB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Dokumenta nosaukums Ministru kabineta sēdes darba kārtībā ir atspoguļojams.</w:t>
            </w:r>
          </w:p>
          <w:p w:rsidRPr="002F3CCD" w:rsidR="004532CC" w:rsidP="004532CC" w:rsidRDefault="004532CC" w14:paraId="5BB34506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Pr="002F3CCD" w:rsidR="004532CC" w:rsidP="004532CC" w:rsidRDefault="004532CC" w14:paraId="076BE76D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Pēc parakstīšanas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nacionālā pozīcija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jānosūta Aizsardzības ministrijai, Ekonomikas </w:t>
            </w:r>
            <w:r w:rsidRPr="00C35059">
              <w:rPr>
                <w:rFonts w:ascii="Times New Roman" w:hAnsi="Times New Roman"/>
                <w:sz w:val="24"/>
                <w:szCs w:val="24"/>
                <w:lang w:val="lv-LV"/>
              </w:rPr>
              <w:t>ministrijai, Finanšu ministrijai, Iekšlietu ministrijai,</w:t>
            </w:r>
            <w:r w:rsidRPr="00C35059" w:rsidR="00AF2D7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Izglītības un zinātnes ministrijai,</w:t>
            </w:r>
            <w:r w:rsidRPr="00C35059" w:rsidR="002E71D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C35059" w:rsidR="002E71D3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Klimata un enerģētikas ministrijai,</w:t>
            </w:r>
            <w:r w:rsidRPr="00C3505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Kultūras ministrijai, Labklājības ministrijai,</w:t>
            </w:r>
            <w:r w:rsidRPr="00C35059" w:rsidR="00AF2D7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Latvijas</w:t>
            </w:r>
            <w:r w:rsidRPr="002F3CCD" w:rsidR="00AF2D7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Bankai</w:t>
            </w:r>
            <w:r w:rsidR="00AF2D70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Satiksmes ministrijai, Tieslietu ministrijai, Veselības ministrijai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Vides aizsardzības un reģionālās attīstības ministrijai</w:t>
            </w:r>
            <w:r w:rsidR="00AF2D7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Zemkopības ministrijai. </w:t>
            </w:r>
          </w:p>
          <w:p w:rsidRPr="002F3CCD" w:rsidR="004532CC" w:rsidP="004532CC" w:rsidRDefault="004532CC" w14:paraId="5199F7D2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Pr="002F3CCD" w:rsidR="004532CC" w:rsidP="004532CC" w:rsidRDefault="004532CC" w14:paraId="1AC5081C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Saskaņā ar Ministru kabineta </w:t>
            </w:r>
            <w:r w:rsidRPr="00EF755F">
              <w:rPr>
                <w:rFonts w:ascii="Times New Roman" w:hAnsi="Times New Roman"/>
                <w:sz w:val="24"/>
                <w:szCs w:val="24"/>
                <w:lang w:val="lv-LV"/>
              </w:rPr>
              <w:t>2021. gada 7. septembra noteikumu Nr. 606 „Ministru kabineta kārtības rullis” 126. punktu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projekts ir skatāms Ministru kabineta sēdes slēgtajā daļā.</w:t>
            </w:r>
          </w:p>
          <w:p w:rsidRPr="002F3CCD" w:rsidR="004532CC" w:rsidP="004532CC" w:rsidRDefault="004532CC" w14:paraId="13D4E554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Pr="002F3CCD" w:rsidR="006B6F48" w:rsidP="004532CC" w:rsidRDefault="004532CC" w14:paraId="696E821B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A337B">
              <w:rPr>
                <w:rFonts w:ascii="Times New Roman" w:hAnsi="Times New Roman"/>
                <w:sz w:val="24"/>
                <w:szCs w:val="24"/>
                <w:lang w:val="lv-LV"/>
              </w:rPr>
              <w:t>Informatīvajam ziņojumam, pavadvēstulei un Ministru kabineta sēdes protokollēmuma p</w:t>
            </w:r>
            <w:r w:rsidRPr="00CA337B" w:rsidR="007F5CC4">
              <w:rPr>
                <w:rFonts w:ascii="Times New Roman" w:hAnsi="Times New Roman"/>
                <w:sz w:val="24"/>
                <w:szCs w:val="24"/>
                <w:lang w:val="lv-LV"/>
              </w:rPr>
              <w:t>rojektam  nav noteikts statuss “</w:t>
            </w:r>
            <w:r w:rsidRPr="00CA337B">
              <w:rPr>
                <w:rFonts w:ascii="Times New Roman" w:hAnsi="Times New Roman"/>
                <w:sz w:val="24"/>
                <w:szCs w:val="24"/>
                <w:lang w:val="lv-LV"/>
              </w:rPr>
              <w:t>IEROBEŽOTA PIEEJAMĪBA”.</w:t>
            </w:r>
          </w:p>
        </w:tc>
      </w:tr>
      <w:tr w:rsidRPr="002F3CCD" w:rsidR="006B6F48" w:rsidTr="00BA5A2A" w14:paraId="0F8D2E45" w14:textId="77777777">
        <w:tc>
          <w:tcPr>
            <w:tcW w:w="534" w:type="dxa"/>
          </w:tcPr>
          <w:p w:rsidRPr="002F3CCD" w:rsidR="006B6F48" w:rsidP="00BA5A2A" w:rsidRDefault="006B6F48" w14:paraId="5403EFEA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9.</w:t>
            </w:r>
          </w:p>
        </w:tc>
        <w:tc>
          <w:tcPr>
            <w:tcW w:w="2551" w:type="dxa"/>
          </w:tcPr>
          <w:p w:rsidRPr="002F3CCD" w:rsidR="006B6F48" w:rsidP="00BA5A2A" w:rsidRDefault="006B6F48" w14:paraId="3617D5D3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Cita informācija</w:t>
            </w:r>
          </w:p>
        </w:tc>
        <w:tc>
          <w:tcPr>
            <w:tcW w:w="5918" w:type="dxa"/>
          </w:tcPr>
          <w:p w:rsidRPr="002F3CCD" w:rsidR="006B6F48" w:rsidP="00BA5A2A" w:rsidRDefault="006B6F48" w14:paraId="4B72D61F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2F3CCD" w:rsidR="006B6F48" w:rsidTr="00BA5A2A" w14:paraId="261213DD" w14:textId="77777777">
        <w:tc>
          <w:tcPr>
            <w:tcW w:w="534" w:type="dxa"/>
          </w:tcPr>
          <w:p w:rsidRPr="002F3CCD" w:rsidR="006B6F48" w:rsidP="00BA5A2A" w:rsidRDefault="006B6F48" w14:paraId="3634B9B9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10.</w:t>
            </w:r>
          </w:p>
        </w:tc>
        <w:tc>
          <w:tcPr>
            <w:tcW w:w="2551" w:type="dxa"/>
          </w:tcPr>
          <w:p w:rsidRPr="002F3CCD" w:rsidR="006B6F48" w:rsidP="00BA5A2A" w:rsidRDefault="006B6F48" w14:paraId="1FC5D1F0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 xml:space="preserve">Saistība ar ārkārtējās situācijas vai izņēmuma stāvokļa noteikšanu </w:t>
            </w: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lastRenderedPageBreak/>
              <w:t>valstī</w:t>
            </w:r>
          </w:p>
        </w:tc>
        <w:tc>
          <w:tcPr>
            <w:tcW w:w="5918" w:type="dxa"/>
          </w:tcPr>
          <w:p w:rsidRPr="002F3CCD" w:rsidR="006B6F48" w:rsidP="00BA5A2A" w:rsidRDefault="006B6F48" w14:paraId="0313B4F7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Nav attiecināms.</w:t>
            </w:r>
          </w:p>
        </w:tc>
      </w:tr>
      <w:tr w:rsidRPr="002F3CCD" w:rsidR="006B6F48" w:rsidTr="00BA5A2A" w14:paraId="2C0D623E" w14:textId="77777777">
        <w:tc>
          <w:tcPr>
            <w:tcW w:w="534" w:type="dxa"/>
          </w:tcPr>
          <w:p w:rsidRPr="002F3CCD" w:rsidR="006B6F48" w:rsidP="00BA5A2A" w:rsidRDefault="006B6F48" w14:paraId="1E90DE9B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11.</w:t>
            </w:r>
          </w:p>
        </w:tc>
        <w:tc>
          <w:tcPr>
            <w:tcW w:w="2551" w:type="dxa"/>
          </w:tcPr>
          <w:p w:rsidRPr="002F3CCD" w:rsidR="006B6F48" w:rsidP="00BA5A2A" w:rsidRDefault="006B6F48" w14:paraId="36B89835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Ministru kabineta lietas pamatojums</w:t>
            </w:r>
          </w:p>
        </w:tc>
        <w:tc>
          <w:tcPr>
            <w:tcW w:w="5918" w:type="dxa"/>
          </w:tcPr>
          <w:p w:rsidRPr="002F3CCD" w:rsidR="006B6F48" w:rsidP="00BA5A2A" w:rsidRDefault="006B6F48" w14:paraId="62B3F00F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2601E8" w:rsidR="006B6F48" w:rsidTr="00BA5A2A" w14:paraId="4D220FFD" w14:textId="77777777">
        <w:tc>
          <w:tcPr>
            <w:tcW w:w="534" w:type="dxa"/>
          </w:tcPr>
          <w:p w:rsidRPr="002F3CCD" w:rsidR="006B6F48" w:rsidP="00BA5A2A" w:rsidRDefault="006B6F48" w14:paraId="187EA27E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12.</w:t>
            </w:r>
          </w:p>
        </w:tc>
        <w:tc>
          <w:tcPr>
            <w:tcW w:w="2551" w:type="dxa"/>
          </w:tcPr>
          <w:p w:rsidRPr="002F3CCD" w:rsidR="006B6F48" w:rsidP="00BA5A2A" w:rsidRDefault="006B6F48" w14:paraId="4D2C7791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Steidzamības kārtības pamatojums</w:t>
            </w:r>
          </w:p>
        </w:tc>
        <w:tc>
          <w:tcPr>
            <w:tcW w:w="5918" w:type="dxa"/>
          </w:tcPr>
          <w:p w:rsidRPr="00CA337B" w:rsidR="007F5CC4" w:rsidP="00920957" w:rsidRDefault="00535386" w14:paraId="3DF3CD91" w14:textId="6A636A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A337B">
              <w:rPr>
                <w:rFonts w:ascii="Times New Roman" w:hAnsi="Times New Roman" w:eastAsia="Arial Unicode MS"/>
                <w:sz w:val="24"/>
                <w:lang w:val="lv-LV"/>
              </w:rPr>
              <w:t xml:space="preserve">2023. gada 14.-15. decembrī </w:t>
            </w:r>
            <w:r w:rsidRPr="00CA337B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notiks </w:t>
            </w:r>
            <w:r w:rsidRPr="00CA337B">
              <w:rPr>
                <w:rFonts w:ascii="Times New Roman" w:hAnsi="Times New Roman"/>
                <w:sz w:val="24"/>
                <w:szCs w:val="24"/>
                <w:lang w:val="lv-LV"/>
              </w:rPr>
              <w:t>Eiropadome</w:t>
            </w:r>
            <w:r w:rsidRPr="00CA337B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.</w:t>
            </w:r>
          </w:p>
        </w:tc>
      </w:tr>
      <w:tr w:rsidRPr="000D4BE1" w:rsidR="006B6F48" w:rsidTr="00BA5A2A" w14:paraId="79CD36A3" w14:textId="77777777">
        <w:tc>
          <w:tcPr>
            <w:tcW w:w="534" w:type="dxa"/>
          </w:tcPr>
          <w:p w:rsidRPr="002F3CCD" w:rsidR="006B6F48" w:rsidP="00BA5A2A" w:rsidRDefault="006B6F48" w14:paraId="2ECC2E5C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13.</w:t>
            </w:r>
          </w:p>
        </w:tc>
        <w:tc>
          <w:tcPr>
            <w:tcW w:w="2551" w:type="dxa"/>
          </w:tcPr>
          <w:p w:rsidRPr="002F3CCD" w:rsidR="006B6F48" w:rsidP="00BA5A2A" w:rsidRDefault="006B6F48" w14:paraId="6A1B43E7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5F4A83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Jautājuma savlaicīgas neiesniegšanas iemesli</w:t>
            </w:r>
          </w:p>
        </w:tc>
        <w:tc>
          <w:tcPr>
            <w:tcW w:w="5918" w:type="dxa"/>
          </w:tcPr>
          <w:p w:rsidRPr="002F3CCD" w:rsidR="00AF2D70" w:rsidP="00BA5A2A" w:rsidRDefault="000D4BE1" w14:paraId="3308F5DF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Eiropadomes</w:t>
            </w:r>
            <w:r w:rsidRPr="00BE4946" w:rsidR="00AF2D7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aktīva sagatavošana </w:t>
            </w:r>
            <w:r w:rsidRPr="00EF5494" w:rsidR="00AF2D70">
              <w:rPr>
                <w:rFonts w:ascii="Times New Roman" w:hAnsi="Times New Roman"/>
                <w:sz w:val="24"/>
                <w:szCs w:val="24"/>
                <w:lang w:val="lv-LV"/>
              </w:rPr>
              <w:t>turpināsies līdz sanāksme</w:t>
            </w:r>
            <w:r w:rsidR="009E7363">
              <w:rPr>
                <w:rFonts w:ascii="Times New Roman" w:hAnsi="Times New Roman"/>
                <w:sz w:val="24"/>
                <w:szCs w:val="24"/>
                <w:lang w:val="lv-LV"/>
              </w:rPr>
              <w:t>s norises brīdim</w:t>
            </w:r>
            <w:r w:rsidRPr="00EF5494" w:rsidR="00AF2D70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Pr="002F3CCD" w:rsidR="006B6F48" w:rsidTr="00BA5A2A" w14:paraId="6D00ADCE" w14:textId="77777777">
        <w:tc>
          <w:tcPr>
            <w:tcW w:w="534" w:type="dxa"/>
          </w:tcPr>
          <w:p w:rsidRPr="002F3CCD" w:rsidR="006B6F48" w:rsidP="00BA5A2A" w:rsidRDefault="006B6F48" w14:paraId="50B6081F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14.</w:t>
            </w:r>
          </w:p>
        </w:tc>
        <w:tc>
          <w:tcPr>
            <w:tcW w:w="2551" w:type="dxa"/>
          </w:tcPr>
          <w:p w:rsidRPr="002F3CCD" w:rsidR="006B6F48" w:rsidP="00BA5A2A" w:rsidRDefault="006B6F48" w14:paraId="72625F4E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Lēmuma pieņemšanas galīgais termiņš</w:t>
            </w:r>
          </w:p>
        </w:tc>
        <w:tc>
          <w:tcPr>
            <w:tcW w:w="5918" w:type="dxa"/>
          </w:tcPr>
          <w:p w:rsidRPr="002F3CCD" w:rsidR="006B6F48" w:rsidP="00BA5A2A" w:rsidRDefault="006B6F48" w14:paraId="42EF2F91" w14:textId="3CA251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F4A83">
              <w:rPr>
                <w:rFonts w:ascii="Times New Roman" w:hAnsi="Times New Roman"/>
                <w:sz w:val="24"/>
                <w:szCs w:val="24"/>
                <w:lang w:val="lv-LV"/>
              </w:rPr>
              <w:t>Ministru kabineta š. g.</w:t>
            </w:r>
            <w:r w:rsidR="002E71D3">
              <w:t xml:space="preserve"> </w:t>
            </w:r>
            <w:r w:rsidRPr="00535386" w:rsidR="0053538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12. decembra </w:t>
            </w:r>
            <w:r w:rsidRPr="005F4A83">
              <w:rPr>
                <w:rFonts w:ascii="Times New Roman" w:hAnsi="Times New Roman"/>
                <w:sz w:val="24"/>
                <w:szCs w:val="24"/>
                <w:lang w:val="lv-LV"/>
              </w:rPr>
              <w:t>sēde.</w:t>
            </w:r>
          </w:p>
        </w:tc>
      </w:tr>
    </w:tbl>
    <w:p w:rsidRPr="002F3CCD" w:rsidR="006B6F48" w:rsidP="006B6F48" w:rsidRDefault="006B6F48" w14:paraId="4E18B9C3" w14:textId="77777777">
      <w:pPr>
        <w:spacing w:before="240" w:after="120" w:line="240" w:lineRule="auto"/>
        <w:ind w:right="-6"/>
        <w:jc w:val="both"/>
        <w:rPr>
          <w:rFonts w:ascii="Times New Roman" w:hAnsi="Times New Roman" w:eastAsia="Times New Roman"/>
          <w:bCs/>
          <w:sz w:val="24"/>
          <w:szCs w:val="24"/>
          <w:lang w:val="lv-LV"/>
        </w:rPr>
      </w:pPr>
      <w:r w:rsidRPr="002F3CCD">
        <w:rPr>
          <w:rFonts w:ascii="Times New Roman" w:hAnsi="Times New Roman" w:eastAsia="Times New Roman"/>
          <w:bCs/>
          <w:sz w:val="24"/>
          <w:szCs w:val="24"/>
          <w:lang w:val="lv-LV"/>
        </w:rPr>
        <w:t>Pielikumā:</w:t>
      </w:r>
    </w:p>
    <w:p w:rsidR="00AF2D70" w:rsidP="00920957" w:rsidRDefault="00345526" w14:paraId="259B467B" w14:textId="491DFF2D">
      <w:pPr>
        <w:widowControl/>
        <w:numPr>
          <w:ilvl w:val="0"/>
          <w:numId w:val="12"/>
        </w:numPr>
        <w:tabs>
          <w:tab w:val="center" w:pos="284"/>
          <w:tab w:val="right" w:pos="8306"/>
        </w:tabs>
        <w:spacing w:before="60" w:after="0" w:line="240" w:lineRule="auto"/>
        <w:ind w:right="-6"/>
        <w:jc w:val="both"/>
        <w:rPr>
          <w:rFonts w:ascii="Times New Roman" w:hAnsi="Times New Roman" w:eastAsia="Arial Unicode MS"/>
          <w:sz w:val="24"/>
          <w:lang w:val="lv-LV"/>
        </w:rPr>
      </w:pPr>
      <w:r w:rsidRPr="00345526">
        <w:rPr>
          <w:rFonts w:ascii="Times New Roman" w:hAnsi="Times New Roman" w:eastAsia="Arial Unicode MS"/>
          <w:sz w:val="24"/>
          <w:lang w:val="lv-LV"/>
        </w:rPr>
        <w:t>Informatīvais ziņojums</w:t>
      </w:r>
      <w:r>
        <w:rPr>
          <w:rFonts w:ascii="Times New Roman" w:hAnsi="Times New Roman" w:eastAsia="Arial Unicode MS"/>
          <w:sz w:val="24"/>
          <w:lang w:val="lv-LV"/>
        </w:rPr>
        <w:t xml:space="preserve"> </w:t>
      </w:r>
      <w:r w:rsidRPr="00345526">
        <w:rPr>
          <w:rFonts w:ascii="Times New Roman" w:hAnsi="Times New Roman" w:eastAsia="Arial Unicode MS"/>
          <w:sz w:val="24"/>
          <w:lang w:val="lv-LV"/>
        </w:rPr>
        <w:t>“</w:t>
      </w:r>
      <w:r w:rsidRPr="00361E24" w:rsidR="00361E24">
        <w:rPr>
          <w:rFonts w:ascii="Times New Roman" w:hAnsi="Times New Roman" w:eastAsia="Arial Unicode MS"/>
          <w:sz w:val="24"/>
          <w:lang w:val="lv-LV"/>
        </w:rPr>
        <w:t>Par 2023. gada 14.-15. decembra Eiropadomē izskatāmajiem jautājumiem</w:t>
      </w:r>
      <w:r w:rsidRPr="00345526">
        <w:rPr>
          <w:rFonts w:ascii="Times New Roman" w:hAnsi="Times New Roman" w:eastAsia="Arial Unicode MS"/>
          <w:sz w:val="24"/>
          <w:lang w:val="lv-LV"/>
        </w:rPr>
        <w:t>”</w:t>
      </w:r>
      <w:r w:rsidRPr="00345526" w:rsidR="006B6F48">
        <w:rPr>
          <w:rFonts w:ascii="Times New Roman" w:hAnsi="Times New Roman" w:eastAsia="Arial Unicode MS"/>
          <w:sz w:val="24"/>
          <w:lang w:val="lv-LV"/>
        </w:rPr>
        <w:t xml:space="preserve"> </w:t>
      </w:r>
      <w:r w:rsidRPr="00345526" w:rsidR="006B6F48">
        <w:rPr>
          <w:rFonts w:ascii="Times New Roman" w:hAnsi="Times New Roman" w:eastAsia="Times New Roman"/>
          <w:sz w:val="24"/>
          <w:szCs w:val="24"/>
          <w:lang w:val="lv-LV"/>
        </w:rPr>
        <w:t>(</w:t>
      </w:r>
      <w:r w:rsidRPr="00345526">
        <w:rPr>
          <w:rFonts w:ascii="Times New Roman" w:hAnsi="Times New Roman" w:eastAsia="Times New Roman"/>
          <w:sz w:val="24"/>
          <w:szCs w:val="24"/>
          <w:lang w:val="lv-LV"/>
        </w:rPr>
        <w:t>AMzino_</w:t>
      </w:r>
      <w:r w:rsidR="00361E24">
        <w:rPr>
          <w:rFonts w:ascii="Times New Roman" w:hAnsi="Times New Roman" w:eastAsia="Times New Roman"/>
          <w:sz w:val="24"/>
          <w:szCs w:val="24"/>
          <w:lang w:val="lv-LV"/>
        </w:rPr>
        <w:t>0812</w:t>
      </w:r>
      <w:r w:rsidRPr="00C35059">
        <w:rPr>
          <w:rFonts w:ascii="Times New Roman" w:hAnsi="Times New Roman" w:eastAsia="Times New Roman"/>
          <w:sz w:val="24"/>
          <w:szCs w:val="24"/>
          <w:lang w:val="lv-LV"/>
        </w:rPr>
        <w:t>2</w:t>
      </w:r>
      <w:r w:rsidRPr="00C35059" w:rsidR="002E71D3">
        <w:rPr>
          <w:rFonts w:ascii="Times New Roman" w:hAnsi="Times New Roman" w:eastAsia="Times New Roman"/>
          <w:sz w:val="24"/>
          <w:szCs w:val="24"/>
          <w:lang w:val="lv-LV"/>
        </w:rPr>
        <w:t>3</w:t>
      </w:r>
      <w:r w:rsidRPr="00C35059" w:rsidR="00CE2151">
        <w:rPr>
          <w:rFonts w:ascii="Times New Roman" w:hAnsi="Times New Roman" w:eastAsia="Times New Roman"/>
          <w:sz w:val="24"/>
          <w:szCs w:val="24"/>
          <w:lang w:val="lv-LV"/>
        </w:rPr>
        <w:t xml:space="preserve">) </w:t>
      </w:r>
      <w:r w:rsidRPr="00280EEA" w:rsidR="00CE2151">
        <w:rPr>
          <w:rFonts w:ascii="Times New Roman" w:hAnsi="Times New Roman" w:eastAsia="Times New Roman"/>
          <w:sz w:val="24"/>
          <w:szCs w:val="24"/>
          <w:lang w:val="lv-LV"/>
        </w:rPr>
        <w:t>uz</w:t>
      </w:r>
      <w:r w:rsidRPr="00280EEA" w:rsidR="00CB75A5">
        <w:rPr>
          <w:rFonts w:ascii="Times New Roman" w:hAnsi="Times New Roman" w:eastAsia="Times New Roman"/>
          <w:sz w:val="24"/>
          <w:szCs w:val="24"/>
          <w:lang w:val="lv-LV"/>
        </w:rPr>
        <w:t xml:space="preserve"> </w:t>
      </w:r>
      <w:r w:rsidRPr="00280EEA" w:rsidR="00280EEA">
        <w:rPr>
          <w:rFonts w:ascii="Times New Roman" w:hAnsi="Times New Roman" w:eastAsia="Times New Roman"/>
          <w:sz w:val="24"/>
          <w:szCs w:val="24"/>
          <w:lang w:val="lv-LV"/>
        </w:rPr>
        <w:t xml:space="preserve">2 </w:t>
      </w:r>
      <w:r w:rsidRPr="00280EEA" w:rsidR="006B6F48">
        <w:rPr>
          <w:rFonts w:ascii="Times New Roman" w:hAnsi="Times New Roman" w:eastAsia="Times New Roman"/>
          <w:sz w:val="24"/>
          <w:szCs w:val="24"/>
          <w:lang w:val="lv-LV"/>
        </w:rPr>
        <w:t>lpp.;</w:t>
      </w:r>
    </w:p>
    <w:p w:rsidRPr="00AF2D70" w:rsidR="00AF2D70" w:rsidP="007F5CC4" w:rsidRDefault="00AF2D70" w14:paraId="50EBB1F4" w14:textId="31D8D089">
      <w:pPr>
        <w:widowControl/>
        <w:numPr>
          <w:ilvl w:val="0"/>
          <w:numId w:val="12"/>
        </w:numPr>
        <w:tabs>
          <w:tab w:val="center" w:pos="284"/>
          <w:tab w:val="right" w:pos="8306"/>
        </w:tabs>
        <w:spacing w:before="60" w:after="0" w:line="240" w:lineRule="auto"/>
        <w:ind w:right="-6"/>
        <w:jc w:val="both"/>
        <w:rPr>
          <w:rFonts w:ascii="Times New Roman" w:hAnsi="Times New Roman" w:eastAsia="Arial Unicode MS"/>
          <w:sz w:val="24"/>
          <w:lang w:val="lv-LV"/>
        </w:rPr>
      </w:pPr>
      <w:r w:rsidRPr="00AF2D70">
        <w:rPr>
          <w:rFonts w:ascii="Times New Roman" w:hAnsi="Times New Roman" w:eastAsia="Times New Roman"/>
          <w:sz w:val="24"/>
          <w:szCs w:val="24"/>
          <w:lang w:val="lv-LV"/>
        </w:rPr>
        <w:t>Latvijas Republikas nacionālās pozīcijas Nr.</w:t>
      </w:r>
      <w:r>
        <w:rPr>
          <w:rFonts w:ascii="Times New Roman" w:hAnsi="Times New Roman" w:eastAsia="Times New Roman"/>
          <w:sz w:val="24"/>
          <w:szCs w:val="24"/>
          <w:lang w:val="lv-LV"/>
        </w:rPr>
        <w:t> </w:t>
      </w:r>
      <w:r w:rsidRPr="00AF2D70">
        <w:rPr>
          <w:rFonts w:ascii="Times New Roman" w:hAnsi="Times New Roman" w:eastAsia="Times New Roman"/>
          <w:sz w:val="24"/>
          <w:szCs w:val="24"/>
          <w:lang w:val="lv-LV"/>
        </w:rPr>
        <w:t xml:space="preserve">1 </w:t>
      </w:r>
      <w:r w:rsidRPr="00AF2D70">
        <w:rPr>
          <w:rFonts w:ascii="Times New Roman" w:hAnsi="Times New Roman" w:eastAsia="Arial Unicode MS"/>
          <w:sz w:val="24"/>
          <w:lang w:val="lv-LV"/>
        </w:rPr>
        <w:t>“</w:t>
      </w:r>
      <w:r w:rsidR="00361E24">
        <w:rPr>
          <w:rFonts w:ascii="Times New Roman" w:hAnsi="Times New Roman" w:eastAsia="Arial Unicode MS"/>
          <w:sz w:val="24"/>
          <w:lang w:val="lv-LV"/>
        </w:rPr>
        <w:t>P</w:t>
      </w:r>
      <w:r w:rsidRPr="00361E24" w:rsidR="00361E24">
        <w:rPr>
          <w:rFonts w:ascii="Times New Roman" w:hAnsi="Times New Roman" w:eastAsia="Arial Unicode MS"/>
          <w:sz w:val="24"/>
          <w:lang w:val="lv-LV"/>
        </w:rPr>
        <w:t>ar 2023. gada 14.-15. decembra Eiropadomē izskatāmajiem jautājumiem</w:t>
      </w:r>
      <w:r w:rsidRPr="00AF2D70">
        <w:rPr>
          <w:rFonts w:ascii="Times New Roman" w:hAnsi="Times New Roman" w:eastAsia="Arial Unicode MS"/>
          <w:sz w:val="24"/>
          <w:lang w:val="lv-LV"/>
        </w:rPr>
        <w:t>”</w:t>
      </w:r>
      <w:r w:rsidRPr="00AF2D70">
        <w:rPr>
          <w:rFonts w:ascii="Times New Roman" w:hAnsi="Times New Roman"/>
          <w:sz w:val="24"/>
          <w:lang w:val="lv-LV"/>
        </w:rPr>
        <w:t xml:space="preserve"> projekts (AMpoz_</w:t>
      </w:r>
      <w:r w:rsidR="00361E24">
        <w:rPr>
          <w:rFonts w:ascii="Times New Roman" w:hAnsi="Times New Roman" w:eastAsia="Times New Roman"/>
          <w:sz w:val="24"/>
          <w:szCs w:val="24"/>
          <w:lang w:val="lv-LV"/>
        </w:rPr>
        <w:t>0812</w:t>
      </w:r>
      <w:r w:rsidRPr="00C35059" w:rsidR="00361E24">
        <w:rPr>
          <w:rFonts w:ascii="Times New Roman" w:hAnsi="Times New Roman" w:eastAsia="Times New Roman"/>
          <w:sz w:val="24"/>
          <w:szCs w:val="24"/>
          <w:lang w:val="lv-LV"/>
        </w:rPr>
        <w:t>23</w:t>
      </w:r>
      <w:r w:rsidRPr="00E75802">
        <w:rPr>
          <w:rFonts w:ascii="Times New Roman" w:hAnsi="Times New Roman"/>
          <w:sz w:val="24"/>
          <w:lang w:val="lv-LV"/>
        </w:rPr>
        <w:t>) uz</w:t>
      </w:r>
      <w:r w:rsidRPr="00E75802" w:rsidR="00977B85">
        <w:rPr>
          <w:rFonts w:ascii="Times New Roman" w:hAnsi="Times New Roman"/>
          <w:sz w:val="24"/>
          <w:lang w:val="lv-LV"/>
        </w:rPr>
        <w:t xml:space="preserve"> </w:t>
      </w:r>
      <w:r w:rsidR="00AC58F3">
        <w:rPr>
          <w:rFonts w:ascii="Times New Roman" w:hAnsi="Times New Roman" w:eastAsia="Times New Roman"/>
          <w:sz w:val="24"/>
          <w:szCs w:val="24"/>
          <w:lang w:val="lv-LV"/>
        </w:rPr>
        <w:t>18</w:t>
      </w:r>
      <w:r w:rsidRPr="00CB75A5" w:rsidR="00361E24">
        <w:rPr>
          <w:rFonts w:ascii="Times New Roman" w:hAnsi="Times New Roman" w:eastAsia="Times New Roman"/>
          <w:sz w:val="24"/>
          <w:szCs w:val="24"/>
          <w:lang w:val="lv-LV"/>
        </w:rPr>
        <w:t xml:space="preserve"> </w:t>
      </w:r>
      <w:r w:rsidRPr="00E75802">
        <w:rPr>
          <w:rFonts w:ascii="Times New Roman" w:hAnsi="Times New Roman"/>
          <w:sz w:val="24"/>
          <w:lang w:val="lv-LV"/>
        </w:rPr>
        <w:t>lpp. – IEROBEŽOTA PIEEJAMĪBA;</w:t>
      </w:r>
      <w:r w:rsidRPr="00AF2D70">
        <w:rPr>
          <w:rFonts w:ascii="Times New Roman" w:hAnsi="Times New Roman"/>
          <w:sz w:val="24"/>
          <w:lang w:val="lv-LV"/>
        </w:rPr>
        <w:t xml:space="preserve"> </w:t>
      </w:r>
    </w:p>
    <w:p w:rsidRPr="00820982" w:rsidR="006B6F48" w:rsidP="006B6F48" w:rsidRDefault="006B6F48" w14:paraId="7D16AC3D" w14:textId="1957BA00">
      <w:pPr>
        <w:widowControl/>
        <w:numPr>
          <w:ilvl w:val="0"/>
          <w:numId w:val="12"/>
        </w:numPr>
        <w:tabs>
          <w:tab w:val="clear" w:pos="360"/>
          <w:tab w:val="center" w:pos="284"/>
          <w:tab w:val="right" w:pos="8306"/>
        </w:tabs>
        <w:spacing w:before="60" w:after="0" w:line="240" w:lineRule="auto"/>
        <w:ind w:left="284" w:right="-6" w:hanging="284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  <w:r w:rsidRPr="005F63D8">
        <w:rPr>
          <w:rFonts w:ascii="Times New Roman" w:hAnsi="Times New Roman" w:eastAsia="Times New Roman"/>
          <w:sz w:val="24"/>
          <w:szCs w:val="24"/>
          <w:lang w:val="lv-LV"/>
        </w:rPr>
        <w:t>Ministru kabineta sēdes protokollēmuma projekts (</w:t>
      </w:r>
      <w:r w:rsidRPr="00345526" w:rsidR="00345526">
        <w:rPr>
          <w:rFonts w:ascii="Times New Roman" w:hAnsi="Times New Roman" w:eastAsia="Times New Roman"/>
          <w:sz w:val="24"/>
          <w:szCs w:val="24"/>
          <w:lang w:val="lv-LV"/>
        </w:rPr>
        <w:t>AMprot_</w:t>
      </w:r>
      <w:r w:rsidR="00361E24">
        <w:rPr>
          <w:rFonts w:ascii="Times New Roman" w:hAnsi="Times New Roman" w:eastAsia="Times New Roman"/>
          <w:sz w:val="24"/>
          <w:szCs w:val="24"/>
          <w:lang w:val="lv-LV"/>
        </w:rPr>
        <w:t>0812</w:t>
      </w:r>
      <w:r w:rsidRPr="00C35059" w:rsidR="00361E24">
        <w:rPr>
          <w:rFonts w:ascii="Times New Roman" w:hAnsi="Times New Roman" w:eastAsia="Times New Roman"/>
          <w:sz w:val="24"/>
          <w:szCs w:val="24"/>
          <w:lang w:val="lv-LV"/>
        </w:rPr>
        <w:t>23</w:t>
      </w:r>
      <w:r w:rsidRPr="00CF1E61">
        <w:rPr>
          <w:rFonts w:ascii="Times New Roman" w:hAnsi="Times New Roman" w:eastAsia="Times New Roman"/>
          <w:sz w:val="24"/>
          <w:szCs w:val="24"/>
          <w:lang w:val="lv-LV"/>
        </w:rPr>
        <w:t xml:space="preserve">) </w:t>
      </w:r>
      <w:r w:rsidRPr="00CD6CAE">
        <w:rPr>
          <w:rFonts w:ascii="Times New Roman" w:hAnsi="Times New Roman" w:eastAsia="Times New Roman"/>
          <w:sz w:val="24"/>
          <w:szCs w:val="24"/>
          <w:lang w:val="lv-LV"/>
        </w:rPr>
        <w:t>uz</w:t>
      </w:r>
      <w:r w:rsidR="00280EEA">
        <w:rPr>
          <w:rFonts w:ascii="Times New Roman" w:hAnsi="Times New Roman" w:eastAsia="Times New Roman"/>
          <w:sz w:val="24"/>
          <w:szCs w:val="24"/>
          <w:lang w:val="lv-LV"/>
        </w:rPr>
        <w:t xml:space="preserve"> 1</w:t>
      </w:r>
      <w:r w:rsidRPr="00CD6CAE">
        <w:rPr>
          <w:rFonts w:ascii="Times New Roman" w:hAnsi="Times New Roman" w:eastAsia="Times New Roman"/>
          <w:sz w:val="24"/>
          <w:szCs w:val="24"/>
          <w:lang w:val="lv-LV"/>
        </w:rPr>
        <w:t xml:space="preserve"> lpp</w:t>
      </w:r>
      <w:r w:rsidRPr="00CF1E61">
        <w:rPr>
          <w:rFonts w:ascii="Times New Roman" w:hAnsi="Times New Roman" w:eastAsia="Times New Roman"/>
          <w:sz w:val="24"/>
          <w:szCs w:val="24"/>
          <w:lang w:val="lv-LV"/>
        </w:rPr>
        <w:t>.</w:t>
      </w:r>
    </w:p>
    <w:p w:rsidR="006B6F48" w:rsidP="00345526" w:rsidRDefault="006B6F48" w14:paraId="69DA8EC1" w14:textId="77777777">
      <w:pPr>
        <w:tabs>
          <w:tab w:val="center" w:pos="4153"/>
          <w:tab w:val="right" w:pos="8306"/>
        </w:tabs>
        <w:spacing w:before="60" w:after="0" w:line="240" w:lineRule="auto"/>
        <w:ind w:right="-6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</w:p>
    <w:p w:rsidRPr="00CE2151" w:rsidR="006B6F48" w:rsidP="006B6F48" w:rsidRDefault="006B6F48" w14:paraId="00A35FDA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CE2151" w:rsidR="006B6F48" w:rsidP="006B6F48" w:rsidRDefault="006B6F48" w14:paraId="16A0EA97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CE2151" w:rsidR="006B6F48" w:rsidP="006B6F48" w:rsidRDefault="006B6F48" w14:paraId="365465C5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DE2F97" w:rsidR="009B652D" w:rsidP="00345526" w:rsidRDefault="009B652D" w14:paraId="5ED0FD69" w14:textId="61E9FA2B">
      <w:pPr>
        <w:widowControl/>
        <w:spacing w:after="120" w:line="240" w:lineRule="auto"/>
        <w:ind w:right="-113"/>
        <w:jc w:val="both"/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</w:pPr>
      <w:r w:rsidRPr="00280EEA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>Ārlietu ministrs</w:t>
      </w:r>
      <w:r w:rsidRPr="00280EEA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 w:rsidR="00BA6D3F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>A. K. Kariņš</w:t>
      </w:r>
    </w:p>
    <w:p w:rsidRPr="00DE2F97" w:rsidR="009B652D" w:rsidP="00345526" w:rsidRDefault="009B652D" w14:paraId="12968834" w14:textId="77777777">
      <w:pPr>
        <w:widowControl/>
        <w:spacing w:after="120" w:line="240" w:lineRule="auto"/>
        <w:ind w:right="-113"/>
        <w:jc w:val="both"/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</w:pPr>
    </w:p>
    <w:p w:rsidRPr="00345526" w:rsidR="006B6F48" w:rsidP="00345526" w:rsidRDefault="006B6F48" w14:paraId="33F3EB50" w14:textId="02FC04CB">
      <w:pPr>
        <w:widowControl/>
        <w:spacing w:after="120" w:line="240" w:lineRule="auto"/>
        <w:ind w:right="-113"/>
        <w:jc w:val="both"/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</w:pPr>
      <w:r w:rsidRPr="00280EEA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 xml:space="preserve">Vīza: </w:t>
      </w:r>
      <w:r w:rsidRPr="00280EEA" w:rsidR="00BA6D3F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>valsts sekretārs</w:t>
      </w:r>
      <w:r w:rsidRPr="00280EEA" w:rsidR="00F3639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 xml:space="preserve"> </w:t>
      </w:r>
      <w:r w:rsidRPr="00280EEA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 xml:space="preserve"> </w:t>
      </w:r>
      <w:r w:rsidRPr="00280EEA" w:rsidR="009B652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 w:rsidR="009B652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 w:rsidR="009B652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 w:rsidR="009B652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 w:rsidR="002E71D3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 w:rsidR="00F3639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 w:rsidR="00F3639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280EEA" w:rsidR="00BA6D3F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  <w:t>A. Pelšs</w:t>
      </w:r>
    </w:p>
    <w:p w:rsidR="006B6F48" w:rsidP="006B6F48" w:rsidRDefault="006B6F48" w14:paraId="2F972D49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="006B6F48" w:rsidP="00345526" w:rsidRDefault="006B6F48" w14:paraId="55B11F76" w14:textId="77777777">
      <w:pPr>
        <w:tabs>
          <w:tab w:val="left" w:pos="3030"/>
        </w:tabs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="006B6F48" w:rsidP="006B6F48" w:rsidRDefault="006B6F48" w14:paraId="0710D8D3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="006B6F48" w:rsidP="006B6F48" w:rsidRDefault="006B6F48" w14:paraId="2C5AB9CC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="006B6F48" w:rsidP="006B6F48" w:rsidRDefault="006B6F48" w14:paraId="2F9681DB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B666D" w:rsidR="006B6F48" w:rsidP="006B6F48" w:rsidRDefault="00345526" w14:paraId="3C00719F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 w:rsidRPr="00345526">
        <w:rPr>
          <w:rFonts w:ascii="Times New Roman" w:hAnsi="Times New Roman"/>
          <w:sz w:val="20"/>
          <w:szCs w:val="20"/>
          <w:lang w:val="lv-LV"/>
        </w:rPr>
        <w:t>G. Bērziņš, 67015929</w:t>
      </w:r>
    </w:p>
    <w:p w:rsidR="006B6F48" w:rsidP="006B6F48" w:rsidRDefault="00345526" w14:paraId="7813AA0A" w14:textId="77777777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  <w:r w:rsidRPr="00345526">
        <w:rPr>
          <w:rFonts w:ascii="Times New Roman" w:hAnsi="Times New Roman"/>
          <w:sz w:val="20"/>
          <w:szCs w:val="20"/>
          <w:lang w:val="lv-LV"/>
        </w:rPr>
        <w:t>gatis.berzins@mfa.gov.lv</w:t>
      </w:r>
    </w:p>
    <w:p w:rsidRPr="00345526" w:rsidR="002E1474" w:rsidP="00345526" w:rsidRDefault="002E1474" w14:paraId="256F3433" w14:textId="77777777">
      <w:pPr>
        <w:tabs>
          <w:tab w:val="left" w:pos="2670"/>
        </w:tabs>
        <w:rPr>
          <w:rFonts w:ascii="Times New Roman" w:hAnsi="Times New Roman"/>
          <w:sz w:val="24"/>
          <w:szCs w:val="24"/>
          <w:lang w:val="lv-LV"/>
        </w:rPr>
      </w:pPr>
    </w:p>
    <w:sectPr w:rsidRPr="00345526" w:rsidR="002E1474" w:rsidSect="008D7DBD">
      <w:footerReference w:type="default" r:id="rId7"/>
      <w:headerReference w:type="first" r:id="rId8"/>
      <w:footerReference w:type="first" r:id="rId9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65684" w14:textId="77777777" w:rsidR="00745641" w:rsidRDefault="00745641">
      <w:pPr>
        <w:spacing w:after="0" w:line="240" w:lineRule="auto"/>
      </w:pPr>
      <w:r>
        <w:separator/>
      </w:r>
    </w:p>
  </w:endnote>
  <w:endnote w:type="continuationSeparator" w:id="0">
    <w:p w14:paraId="10544DFC" w14:textId="77777777" w:rsidR="00745641" w:rsidRDefault="00745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DB37A" w14:textId="77777777" w:rsidR="00361E24" w:rsidRPr="00166996" w:rsidRDefault="00361E24" w:rsidP="00361E24">
    <w:pPr>
      <w:keepNext/>
      <w:keepLines/>
      <w:widowControl/>
      <w:suppressAutoHyphens/>
      <w:spacing w:before="200" w:after="0" w:line="240" w:lineRule="auto"/>
      <w:jc w:val="both"/>
      <w:outlineLvl w:val="2"/>
      <w:rPr>
        <w:rFonts w:ascii="Times New Roman" w:eastAsia="Times New Roman" w:hAnsi="Times New Roman"/>
        <w:bCs/>
        <w:sz w:val="20"/>
        <w:szCs w:val="20"/>
        <w:lang w:val="lv-LV" w:eastAsia="lv-LV"/>
      </w:rPr>
    </w:pPr>
    <w:r w:rsidRPr="00166996">
      <w:rPr>
        <w:rFonts w:ascii="Times New Roman" w:eastAsia="Times New Roman" w:hAnsi="Times New Roman"/>
        <w:bCs/>
        <w:sz w:val="20"/>
        <w:szCs w:val="20"/>
        <w:lang w:val="lv-LV"/>
      </w:rPr>
      <w:t>A</w:t>
    </w:r>
    <w:r>
      <w:rPr>
        <w:rFonts w:ascii="Times New Roman" w:eastAsia="Times New Roman" w:hAnsi="Times New Roman"/>
        <w:bCs/>
        <w:sz w:val="20"/>
        <w:szCs w:val="20"/>
        <w:lang w:val="lv-LV"/>
      </w:rPr>
      <w:t>Mpav_0812</w:t>
    </w:r>
    <w:r w:rsidRPr="009E7363">
      <w:rPr>
        <w:rFonts w:ascii="Times New Roman" w:eastAsia="Times New Roman" w:hAnsi="Times New Roman"/>
        <w:bCs/>
        <w:sz w:val="20"/>
        <w:szCs w:val="20"/>
        <w:lang w:val="lv-LV"/>
      </w:rPr>
      <w:t>2</w:t>
    </w:r>
    <w:r>
      <w:rPr>
        <w:rFonts w:ascii="Times New Roman" w:eastAsia="Times New Roman" w:hAnsi="Times New Roman"/>
        <w:bCs/>
        <w:sz w:val="20"/>
        <w:szCs w:val="20"/>
        <w:lang w:val="lv-LV"/>
      </w:rPr>
      <w:t>3</w:t>
    </w:r>
    <w:r w:rsidRPr="00166996">
      <w:rPr>
        <w:rFonts w:ascii="Times New Roman" w:eastAsia="Times New Roman" w:hAnsi="Times New Roman"/>
        <w:bCs/>
        <w:sz w:val="20"/>
        <w:szCs w:val="20"/>
        <w:lang w:val="lv-LV"/>
      </w:rPr>
      <w:t xml:space="preserve">; </w:t>
    </w:r>
    <w:r w:rsidRPr="00361E24">
      <w:rPr>
        <w:rFonts w:ascii="Times New Roman" w:eastAsia="Times New Roman" w:hAnsi="Times New Roman"/>
        <w:bCs/>
        <w:sz w:val="20"/>
        <w:szCs w:val="20"/>
        <w:lang w:val="lv-LV"/>
      </w:rPr>
      <w:t>Par Latvijas Republikas nacionālo pozīciju Nr. 1 “Par 2023. gada 14.-15. decembra Eiropadomē izskatāmajiem jautājumiem”</w:t>
    </w:r>
  </w:p>
  <w:p w14:paraId="2FCECA57" w14:textId="77777777" w:rsidR="009E44DB" w:rsidRDefault="009E44DB">
    <w:pPr>
      <w:pStyle w:val="Footer"/>
      <w:jc w:val="center"/>
    </w:pPr>
  </w:p>
  <w:p w14:paraId="2B352587" w14:textId="77777777" w:rsidR="009E44DB" w:rsidRPr="00AF2D70" w:rsidRDefault="00C542D4">
    <w:pPr>
      <w:pStyle w:val="Footer"/>
      <w:jc w:val="center"/>
      <w:rPr>
        <w:rFonts w:ascii="Times New Roman" w:hAnsi="Times New Roman"/>
      </w:rPr>
    </w:pPr>
    <w:sdt>
      <w:sdtPr>
        <w:id w:val="1592429125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noProof/>
        </w:rPr>
      </w:sdtEndPr>
      <w:sdtContent>
        <w:r w:rsidR="009E44DB" w:rsidRPr="00AF2D70">
          <w:rPr>
            <w:rFonts w:ascii="Times New Roman" w:hAnsi="Times New Roman"/>
          </w:rPr>
          <w:fldChar w:fldCharType="begin"/>
        </w:r>
        <w:r w:rsidR="009E44DB" w:rsidRPr="00AF2D70">
          <w:rPr>
            <w:rFonts w:ascii="Times New Roman" w:hAnsi="Times New Roman"/>
          </w:rPr>
          <w:instrText xml:space="preserve"> PAGE   \* MERGEFORMAT </w:instrText>
        </w:r>
        <w:r w:rsidR="009E44DB" w:rsidRPr="00AF2D70">
          <w:rPr>
            <w:rFonts w:ascii="Times New Roman" w:hAnsi="Times New Roman"/>
          </w:rPr>
          <w:fldChar w:fldCharType="separate"/>
        </w:r>
        <w:r w:rsidR="0061747F">
          <w:rPr>
            <w:rFonts w:ascii="Times New Roman" w:hAnsi="Times New Roman"/>
            <w:noProof/>
          </w:rPr>
          <w:t>2</w:t>
        </w:r>
        <w:r w:rsidR="009E44DB" w:rsidRPr="00AF2D70">
          <w:rPr>
            <w:rFonts w:ascii="Times New Roman" w:hAnsi="Times New Roman"/>
            <w:noProof/>
          </w:rPr>
          <w:fldChar w:fldCharType="end"/>
        </w:r>
      </w:sdtContent>
    </w:sdt>
  </w:p>
  <w:p w14:paraId="30ED6F2E" w14:textId="77777777" w:rsidR="00CA4587" w:rsidRDefault="00CA45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343D6" w14:textId="10F91705" w:rsidR="009E44DB" w:rsidRPr="00166996" w:rsidRDefault="009E44DB" w:rsidP="009E44DB">
    <w:pPr>
      <w:keepNext/>
      <w:keepLines/>
      <w:widowControl/>
      <w:suppressAutoHyphens/>
      <w:spacing w:before="200" w:after="0" w:line="240" w:lineRule="auto"/>
      <w:jc w:val="both"/>
      <w:outlineLvl w:val="2"/>
      <w:rPr>
        <w:rFonts w:ascii="Times New Roman" w:eastAsia="Times New Roman" w:hAnsi="Times New Roman"/>
        <w:bCs/>
        <w:sz w:val="20"/>
        <w:szCs w:val="20"/>
        <w:lang w:val="lv-LV" w:eastAsia="lv-LV"/>
      </w:rPr>
    </w:pPr>
    <w:bookmarkStart w:id="2" w:name="_Hlk117842941"/>
    <w:r w:rsidRPr="00166996">
      <w:rPr>
        <w:rFonts w:ascii="Times New Roman" w:eastAsia="Times New Roman" w:hAnsi="Times New Roman"/>
        <w:bCs/>
        <w:sz w:val="20"/>
        <w:szCs w:val="20"/>
        <w:lang w:val="lv-LV"/>
      </w:rPr>
      <w:t>A</w:t>
    </w:r>
    <w:r>
      <w:rPr>
        <w:rFonts w:ascii="Times New Roman" w:eastAsia="Times New Roman" w:hAnsi="Times New Roman"/>
        <w:bCs/>
        <w:sz w:val="20"/>
        <w:szCs w:val="20"/>
        <w:lang w:val="lv-LV"/>
      </w:rPr>
      <w:t>Mpav_</w:t>
    </w:r>
    <w:r w:rsidR="00361E24">
      <w:rPr>
        <w:rFonts w:ascii="Times New Roman" w:eastAsia="Times New Roman" w:hAnsi="Times New Roman"/>
        <w:bCs/>
        <w:sz w:val="20"/>
        <w:szCs w:val="20"/>
        <w:lang w:val="lv-LV"/>
      </w:rPr>
      <w:t>08</w:t>
    </w:r>
    <w:r w:rsidR="00952E92">
      <w:rPr>
        <w:rFonts w:ascii="Times New Roman" w:eastAsia="Times New Roman" w:hAnsi="Times New Roman"/>
        <w:bCs/>
        <w:sz w:val="20"/>
        <w:szCs w:val="20"/>
        <w:lang w:val="lv-LV"/>
      </w:rPr>
      <w:t>1</w:t>
    </w:r>
    <w:r w:rsidR="00361E24">
      <w:rPr>
        <w:rFonts w:ascii="Times New Roman" w:eastAsia="Times New Roman" w:hAnsi="Times New Roman"/>
        <w:bCs/>
        <w:sz w:val="20"/>
        <w:szCs w:val="20"/>
        <w:lang w:val="lv-LV"/>
      </w:rPr>
      <w:t>2</w:t>
    </w:r>
    <w:r w:rsidR="009E7363" w:rsidRPr="009E7363">
      <w:rPr>
        <w:rFonts w:ascii="Times New Roman" w:eastAsia="Times New Roman" w:hAnsi="Times New Roman"/>
        <w:bCs/>
        <w:sz w:val="20"/>
        <w:szCs w:val="20"/>
        <w:lang w:val="lv-LV"/>
      </w:rPr>
      <w:t>2</w:t>
    </w:r>
    <w:r w:rsidR="00882B7F">
      <w:rPr>
        <w:rFonts w:ascii="Times New Roman" w:eastAsia="Times New Roman" w:hAnsi="Times New Roman"/>
        <w:bCs/>
        <w:sz w:val="20"/>
        <w:szCs w:val="20"/>
        <w:lang w:val="lv-LV"/>
      </w:rPr>
      <w:t>3</w:t>
    </w:r>
    <w:r w:rsidRPr="00166996">
      <w:rPr>
        <w:rFonts w:ascii="Times New Roman" w:eastAsia="Times New Roman" w:hAnsi="Times New Roman"/>
        <w:bCs/>
        <w:sz w:val="20"/>
        <w:szCs w:val="20"/>
        <w:lang w:val="lv-LV"/>
      </w:rPr>
      <w:t xml:space="preserve">; </w:t>
    </w:r>
    <w:bookmarkEnd w:id="2"/>
    <w:r w:rsidR="00361E24" w:rsidRPr="00361E24">
      <w:rPr>
        <w:rFonts w:ascii="Times New Roman" w:eastAsia="Times New Roman" w:hAnsi="Times New Roman"/>
        <w:bCs/>
        <w:sz w:val="20"/>
        <w:szCs w:val="20"/>
        <w:lang w:val="lv-LV"/>
      </w:rPr>
      <w:t>Par Latvijas Republikas nacionālo pozīciju Nr. 1 “Par 2023. gada 14.-15. decembra Eiropadomē izskatāmajiem jautājumiem”</w:t>
    </w:r>
  </w:p>
  <w:p w14:paraId="50EE4AAC" w14:textId="77777777" w:rsidR="009E44DB" w:rsidRDefault="009E44DB">
    <w:pPr>
      <w:pStyle w:val="Footer"/>
      <w:jc w:val="center"/>
    </w:pPr>
  </w:p>
  <w:p w14:paraId="60B391D5" w14:textId="77777777" w:rsidR="009E44DB" w:rsidRPr="00AF2D70" w:rsidRDefault="00C542D4">
    <w:pPr>
      <w:pStyle w:val="Footer"/>
      <w:jc w:val="center"/>
      <w:rPr>
        <w:rFonts w:ascii="Times New Roman" w:hAnsi="Times New Roman"/>
      </w:rPr>
    </w:pPr>
    <w:sdt>
      <w:sdtPr>
        <w:id w:val="990296034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noProof/>
        </w:rPr>
      </w:sdtEndPr>
      <w:sdtContent>
        <w:r w:rsidR="009E44DB" w:rsidRPr="00AF2D70">
          <w:rPr>
            <w:rFonts w:ascii="Times New Roman" w:hAnsi="Times New Roman"/>
          </w:rPr>
          <w:fldChar w:fldCharType="begin"/>
        </w:r>
        <w:r w:rsidR="009E44DB" w:rsidRPr="00AF2D70">
          <w:rPr>
            <w:rFonts w:ascii="Times New Roman" w:hAnsi="Times New Roman"/>
          </w:rPr>
          <w:instrText xml:space="preserve"> PAGE   \* MERGEFORMAT </w:instrText>
        </w:r>
        <w:r w:rsidR="009E44DB" w:rsidRPr="00AF2D70">
          <w:rPr>
            <w:rFonts w:ascii="Times New Roman" w:hAnsi="Times New Roman"/>
          </w:rPr>
          <w:fldChar w:fldCharType="separate"/>
        </w:r>
        <w:r w:rsidR="0061747F">
          <w:rPr>
            <w:rFonts w:ascii="Times New Roman" w:hAnsi="Times New Roman"/>
            <w:noProof/>
          </w:rPr>
          <w:t>1</w:t>
        </w:r>
        <w:r w:rsidR="009E44DB" w:rsidRPr="00AF2D70">
          <w:rPr>
            <w:rFonts w:ascii="Times New Roman" w:hAnsi="Times New Roman"/>
            <w:noProof/>
          </w:rPr>
          <w:fldChar w:fldCharType="end"/>
        </w:r>
      </w:sdtContent>
    </w:sdt>
  </w:p>
  <w:p w14:paraId="63EE810D" w14:textId="77777777" w:rsidR="009E44DB" w:rsidRDefault="009E44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25807" w14:textId="77777777" w:rsidR="00745641" w:rsidRDefault="00745641">
      <w:pPr>
        <w:spacing w:after="0" w:line="240" w:lineRule="auto"/>
      </w:pPr>
      <w:r>
        <w:separator/>
      </w:r>
    </w:p>
  </w:footnote>
  <w:footnote w:type="continuationSeparator" w:id="0">
    <w:p w14:paraId="5E3019C4" w14:textId="77777777" w:rsidR="00745641" w:rsidRDefault="007456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13072" w14:textId="77777777" w:rsidR="008D7DBD" w:rsidRDefault="006B6F48" w:rsidP="008D7DBD">
    <w:pPr>
      <w:pStyle w:val="Header"/>
      <w:rPr>
        <w:rFonts w:ascii="Times New Roman" w:hAnsi="Times New Roman"/>
      </w:rPr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 wp14:anchorId="643F3ED7" wp14:editId="695AA9A0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lv-LV" w:eastAsia="lv-LV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:rsidR="008D7DBD" w:rsidRDefault="008D7DBD" w:rsidP="008D7DBD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K. </w:t>
                </w:r>
                <w:proofErr w:type="spellStart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Valdemāra</w:t>
                </w:r>
                <w:proofErr w:type="spellEnd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iela</w:t>
                </w:r>
                <w:proofErr w:type="spellEnd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3, </w:t>
                </w:r>
                <w:proofErr w:type="spellStart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LV-1395, </w:t>
                </w:r>
                <w:proofErr w:type="spellStart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. 67016201, </w:t>
                </w:r>
                <w:proofErr w:type="spellStart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fakss</w:t>
                </w:r>
                <w:proofErr w:type="spellEnd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67828121, e-pasts </w:t>
                </w:r>
                <w:r w:rsidR="00CA4587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pasts</w:t>
                </w:r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@mfa.gov.lv, www.mfa.gov.lv</w:t>
                </w:r>
              </w:p>
            </w:txbxContent>
          </v:textbox>
          <w10:wrap anchorx="page" anchory="page"/>
        </v:shape>
      </w:pict>
    </w:r>
    <w:r>
      <w:rPr>
        <w:noProof/>
        <w:lang w:val="lv-LV" w:eastAsia="lv-LV"/>
      </w:rPr>
      <w:pict>
        <v:group w14:anchorId="102233F0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655C7B93" w14:textId="77777777" w:rsidR="008D7DBD" w:rsidRDefault="008D7DBD" w:rsidP="008D7DBD">
    <w:pPr>
      <w:pStyle w:val="Header"/>
      <w:rPr>
        <w:rFonts w:ascii="Times New Roman" w:hAnsi="Times New Roman"/>
      </w:rPr>
    </w:pPr>
  </w:p>
  <w:p w14:paraId="27FDA167" w14:textId="77777777" w:rsidR="008D7DBD" w:rsidRDefault="008D7DBD" w:rsidP="008D7DBD">
    <w:pPr>
      <w:pStyle w:val="Header"/>
      <w:rPr>
        <w:rFonts w:ascii="Times New Roman" w:hAnsi="Times New Roman"/>
      </w:rPr>
    </w:pPr>
  </w:p>
  <w:p w14:paraId="4825AE94" w14:textId="77777777" w:rsidR="008D7DBD" w:rsidRDefault="008D7DBD" w:rsidP="008D7DBD">
    <w:pPr>
      <w:pStyle w:val="Header"/>
      <w:rPr>
        <w:rFonts w:ascii="Times New Roman" w:hAnsi="Times New Roman"/>
      </w:rPr>
    </w:pPr>
  </w:p>
  <w:p w14:paraId="68A74C83" w14:textId="77777777" w:rsidR="008D7DBD" w:rsidRDefault="008D7DBD" w:rsidP="008D7DBD">
    <w:pPr>
      <w:pStyle w:val="Header"/>
      <w:rPr>
        <w:rFonts w:ascii="Times New Roman" w:hAnsi="Times New Roman"/>
      </w:rPr>
    </w:pPr>
  </w:p>
  <w:p w14:paraId="752F3B3E" w14:textId="77777777" w:rsidR="008D7DBD" w:rsidRDefault="008D7DBD" w:rsidP="008D7DBD">
    <w:pPr>
      <w:pStyle w:val="Header"/>
      <w:rPr>
        <w:rFonts w:ascii="Times New Roman" w:hAnsi="Times New Roman"/>
      </w:rPr>
    </w:pPr>
  </w:p>
  <w:p w14:paraId="3000AAD1" w14:textId="77777777" w:rsidR="008D7DBD" w:rsidRDefault="008D7DBD" w:rsidP="008D7DBD">
    <w:pPr>
      <w:pStyle w:val="Header"/>
      <w:rPr>
        <w:rFonts w:ascii="Times New Roman" w:hAnsi="Times New Roman"/>
      </w:rPr>
    </w:pPr>
  </w:p>
  <w:p w14:paraId="24A5DFFB" w14:textId="77777777" w:rsidR="008D7DBD" w:rsidRDefault="008D7DBD" w:rsidP="008D7DBD">
    <w:pPr>
      <w:pStyle w:val="Header"/>
      <w:rPr>
        <w:rFonts w:ascii="Times New Roman" w:hAnsi="Times New Roman"/>
      </w:rPr>
    </w:pPr>
  </w:p>
  <w:p w14:paraId="0A8E61AD" w14:textId="77777777" w:rsidR="008D7DBD" w:rsidRDefault="008D7DBD" w:rsidP="008D7DBD">
    <w:pPr>
      <w:pStyle w:val="Header"/>
      <w:rPr>
        <w:rFonts w:ascii="Times New Roman" w:hAnsi="Times New Roman"/>
      </w:rPr>
    </w:pPr>
  </w:p>
  <w:p w14:paraId="1345D3E3" w14:textId="77777777" w:rsidR="008D7DBD" w:rsidRDefault="008D7DBD" w:rsidP="008D7DBD">
    <w:pPr>
      <w:pStyle w:val="Header"/>
      <w:rPr>
        <w:rFonts w:ascii="Times New Roman" w:hAnsi="Times New Roman"/>
      </w:rPr>
    </w:pPr>
  </w:p>
  <w:p w14:paraId="78DE5B1E" w14:textId="77777777" w:rsidR="008D7DBD" w:rsidRPr="00815277" w:rsidRDefault="008D7DBD" w:rsidP="008D7DBD">
    <w:pPr>
      <w:pStyle w:val="Header"/>
      <w:rPr>
        <w:rFonts w:ascii="Times New Roman" w:hAnsi="Times New Roman"/>
      </w:rPr>
    </w:pPr>
  </w:p>
  <w:p w14:paraId="055A7BD2" w14:textId="77777777" w:rsidR="008D7DBD" w:rsidRDefault="008D7D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B5E241D"/>
    <w:multiLevelType w:val="hybridMultilevel"/>
    <w:tmpl w:val="88780CF0"/>
    <w:lvl w:ilvl="0" w:tplc="0720B1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474"/>
    <w:rsid w:val="00006384"/>
    <w:rsid w:val="00012286"/>
    <w:rsid w:val="00030349"/>
    <w:rsid w:val="00073B31"/>
    <w:rsid w:val="00090CC2"/>
    <w:rsid w:val="000932D1"/>
    <w:rsid w:val="000A6F9C"/>
    <w:rsid w:val="000D4BE1"/>
    <w:rsid w:val="0010414B"/>
    <w:rsid w:val="001073EB"/>
    <w:rsid w:val="00122092"/>
    <w:rsid w:val="00124173"/>
    <w:rsid w:val="001301A9"/>
    <w:rsid w:val="001447F6"/>
    <w:rsid w:val="0016128A"/>
    <w:rsid w:val="001853EA"/>
    <w:rsid w:val="001936D7"/>
    <w:rsid w:val="00193C2E"/>
    <w:rsid w:val="00230739"/>
    <w:rsid w:val="0023696A"/>
    <w:rsid w:val="002601E8"/>
    <w:rsid w:val="00272E4B"/>
    <w:rsid w:val="00275B9E"/>
    <w:rsid w:val="00280EEA"/>
    <w:rsid w:val="00285D91"/>
    <w:rsid w:val="002B3077"/>
    <w:rsid w:val="002E1474"/>
    <w:rsid w:val="002E71D3"/>
    <w:rsid w:val="00316680"/>
    <w:rsid w:val="00337ADA"/>
    <w:rsid w:val="00345526"/>
    <w:rsid w:val="00361E24"/>
    <w:rsid w:val="003A1A24"/>
    <w:rsid w:val="003A5058"/>
    <w:rsid w:val="004532CC"/>
    <w:rsid w:val="0046252D"/>
    <w:rsid w:val="004F4BA6"/>
    <w:rsid w:val="00512F0C"/>
    <w:rsid w:val="00535386"/>
    <w:rsid w:val="00535564"/>
    <w:rsid w:val="00577F08"/>
    <w:rsid w:val="0061747F"/>
    <w:rsid w:val="0063245D"/>
    <w:rsid w:val="0065095D"/>
    <w:rsid w:val="00663C3A"/>
    <w:rsid w:val="006B6F48"/>
    <w:rsid w:val="006C1639"/>
    <w:rsid w:val="006C79F2"/>
    <w:rsid w:val="00712001"/>
    <w:rsid w:val="007402B6"/>
    <w:rsid w:val="00743A25"/>
    <w:rsid w:val="00745641"/>
    <w:rsid w:val="007563BA"/>
    <w:rsid w:val="00775679"/>
    <w:rsid w:val="007777DC"/>
    <w:rsid w:val="0079747A"/>
    <w:rsid w:val="007A2969"/>
    <w:rsid w:val="007B3BA5"/>
    <w:rsid w:val="007B48EC"/>
    <w:rsid w:val="007E4D1F"/>
    <w:rsid w:val="007F080F"/>
    <w:rsid w:val="007F5CC4"/>
    <w:rsid w:val="00814E8A"/>
    <w:rsid w:val="00815277"/>
    <w:rsid w:val="00865C71"/>
    <w:rsid w:val="00876C21"/>
    <w:rsid w:val="00882B7F"/>
    <w:rsid w:val="008B5F90"/>
    <w:rsid w:val="008D61B9"/>
    <w:rsid w:val="008D7DBD"/>
    <w:rsid w:val="00911EFC"/>
    <w:rsid w:val="00914901"/>
    <w:rsid w:val="00915C26"/>
    <w:rsid w:val="00920957"/>
    <w:rsid w:val="009479B8"/>
    <w:rsid w:val="00952E92"/>
    <w:rsid w:val="00954D5A"/>
    <w:rsid w:val="00967849"/>
    <w:rsid w:val="00977B85"/>
    <w:rsid w:val="00994665"/>
    <w:rsid w:val="009A035B"/>
    <w:rsid w:val="009B652D"/>
    <w:rsid w:val="009E44DB"/>
    <w:rsid w:val="009E7363"/>
    <w:rsid w:val="009F6BF3"/>
    <w:rsid w:val="00A05741"/>
    <w:rsid w:val="00A12F3D"/>
    <w:rsid w:val="00A1534F"/>
    <w:rsid w:val="00A843E3"/>
    <w:rsid w:val="00A84BF8"/>
    <w:rsid w:val="00AC58F3"/>
    <w:rsid w:val="00AF2D70"/>
    <w:rsid w:val="00B0362C"/>
    <w:rsid w:val="00B57F60"/>
    <w:rsid w:val="00B63424"/>
    <w:rsid w:val="00B712B1"/>
    <w:rsid w:val="00BA6D3F"/>
    <w:rsid w:val="00BD706F"/>
    <w:rsid w:val="00C35059"/>
    <w:rsid w:val="00C47F57"/>
    <w:rsid w:val="00C542D4"/>
    <w:rsid w:val="00CA337B"/>
    <w:rsid w:val="00CA4587"/>
    <w:rsid w:val="00CB75A5"/>
    <w:rsid w:val="00CD6CAE"/>
    <w:rsid w:val="00CE2151"/>
    <w:rsid w:val="00CF1E61"/>
    <w:rsid w:val="00D21FA6"/>
    <w:rsid w:val="00D220A0"/>
    <w:rsid w:val="00D3416B"/>
    <w:rsid w:val="00D44F68"/>
    <w:rsid w:val="00D55B4B"/>
    <w:rsid w:val="00D810A1"/>
    <w:rsid w:val="00DA547B"/>
    <w:rsid w:val="00DC574C"/>
    <w:rsid w:val="00DD5364"/>
    <w:rsid w:val="00DE2F97"/>
    <w:rsid w:val="00E365CE"/>
    <w:rsid w:val="00E75802"/>
    <w:rsid w:val="00E8312D"/>
    <w:rsid w:val="00EC193D"/>
    <w:rsid w:val="00ED6904"/>
    <w:rsid w:val="00EF5494"/>
    <w:rsid w:val="00F347D8"/>
    <w:rsid w:val="00F3639D"/>
    <w:rsid w:val="00F60586"/>
    <w:rsid w:val="00F8750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6B6F48"/>
    <w:pPr>
      <w:widowControl/>
      <w:spacing w:after="120"/>
    </w:pPr>
    <w:rPr>
      <w:rFonts w:cs="DokChampa"/>
      <w:lang w:val="lv-LV"/>
    </w:rPr>
  </w:style>
  <w:style w:type="character" w:customStyle="1" w:styleId="BodyTextChar">
    <w:name w:val="Body Text Char"/>
    <w:basedOn w:val="DefaultParagraphFont"/>
    <w:link w:val="BodyText"/>
    <w:rsid w:val="006B6F48"/>
    <w:rPr>
      <w:rFonts w:cs="DokChampa"/>
      <w:sz w:val="22"/>
      <w:szCs w:val="2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455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2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ettings.xml" Type="http://schemas.openxmlformats.org/officeDocument/2006/relationships/settings" Id="rId3"/>
    <Relationship Target="footer1.xml" Type="http://schemas.openxmlformats.org/officeDocument/2006/relationships/foot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theme/theme1.xml" Type="http://schemas.openxmlformats.org/officeDocument/2006/relationships/theme" Id="rId11"/>
    <Relationship Target="footnotes.xml" Type="http://schemas.openxmlformats.org/officeDocument/2006/relationships/footnotes" Id="rId5"/>
    <Relationship Target="fontTable.xml" Type="http://schemas.openxmlformats.org/officeDocument/2006/relationships/fontTable" Id="rId10"/>
    <Relationship Target="webSettings.xml" Type="http://schemas.openxmlformats.org/officeDocument/2006/relationships/webSettings" Id="rId4"/>
    <Relationship Target="footer2.xml" Type="http://schemas.openxmlformats.org/officeDocument/2006/relationships/foot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2700</Words>
  <Characters>1540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2023-03-16T13:46:00Z</dcterms:created>
  <dcterms:modified xsi:type="dcterms:W3CDTF">2023-12-07T09:44:00Z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2023-12-14</vt:lpwstr>
  </property>
  <property fmtid="{D5CDD505-2E9C-101B-9397-08002B2CF9AE}" pid="3" name="DISidcName">
    <vt:lpwstr>1020404016200</vt:lpwstr>
  </property>
  <property fmtid="{D5CDD505-2E9C-101B-9397-08002B2CF9AE}" pid="4" name="DISdID">
    <vt:lpwstr>525578</vt:lpwstr>
  </property>
  <property fmtid="{D5CDD505-2E9C-101B-9397-08002B2CF9AE}" pid="5" name="DISCesvisTitle">
    <vt:lpwstr>Par Latvijas Republikas nacionālo pozīciju Nr. 1 “Par 2023. gada 14.-15. decembra Eiropadomē izskatāmajiem jautājumiem”</vt:lpwstr>
  </property>
  <property fmtid="{D5CDD505-2E9C-101B-9397-08002B2CF9AE}" pid="6" name="DIScgiUrl">
    <vt:lpwstr>https://lim.esvis.gov.lv/cs/idcplg</vt:lpwstr>
  </property>
  <property fmtid="{D5CDD505-2E9C-101B-9397-08002B2CF9AE}" pid="7" name="DISCesvisMinistryOfMinister">
    <vt:lpwstr>wwTemplateNP_MinistryOfMinister(Ārlietu,)</vt:lpwstr>
  </property>
  <property fmtid="{D5CDD505-2E9C-101B-9397-08002B2CF9AE}" pid="8" name="DISCesvisSafetyLevel">
    <vt:lpwstr>Vispārpieejams</vt:lpwstr>
  </property>
  <property fmtid="{D5CDD505-2E9C-101B-9397-08002B2CF9AE}" pid="9" name="DISCesvisSigner">
    <vt:lpwstr>Ministrs Arturs Krišjānis Kariņš</vt:lpwstr>
  </property>
  <property fmtid="{D5CDD505-2E9C-101B-9397-08002B2CF9AE}" pid="10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11" name="DISTaskPaneUrl">
    <vt:lpwstr>https://lim.esvis.gov.lv/cs/idcplg?ClientControlled=DocMan&amp;coreContentOnly=1&amp;WebdavRequest=1&amp;IdcService=DOC_INFO&amp;dID=525578</vt:lpwstr>
  </property>
  <property fmtid="{D5CDD505-2E9C-101B-9397-08002B2CF9AE}" pid="12" name="DISCesvisAuthor">
    <vt:lpwstr>Ārlietu ministrija</vt:lpwstr>
  </property>
  <property fmtid="{D5CDD505-2E9C-101B-9397-08002B2CF9AE}" pid="13" name="DISdUser">
    <vt:lpwstr>weblogic</vt:lpwstr>
  </property>
  <property fmtid="{D5CDD505-2E9C-101B-9397-08002B2CF9AE}" pid="14" name="DISdDocName">
    <vt:lpwstr>L445514</vt:lpwstr>
  </property>
  <property fmtid="{D5CDD505-2E9C-101B-9397-08002B2CF9AE}" pid="15" name="DISCesvisAdditionalMakers">
    <vt:lpwstr>Vecākais referents Gatis Bērziņš</vt:lpwstr>
  </property>
  <property fmtid="{D5CDD505-2E9C-101B-9397-08002B2CF9AE}" pid="16" name="DISCesvisMainMaker">
    <vt:lpwstr>Vecākais referents Gatis Bērziņš</vt:lpwstr>
  </property>
  <property fmtid="{D5CDD505-2E9C-101B-9397-08002B2CF9AE}" pid="17" name="DISCesvisAdditionalMakersMail">
    <vt:lpwstr>gatis.berzins@mfa.gov.lv</vt:lpwstr>
  </property>
  <property fmtid="{D5CDD505-2E9C-101B-9397-08002B2CF9AE}" pid="18" name="DISCesvisMainMakerOrgUnitTitle">
    <vt:lpwstr>Pastāvīgo pārstāvju komitejas II daļas sagatavošanas nodaļa </vt:lpwstr>
  </property>
  <property fmtid="{D5CDD505-2E9C-101B-9397-08002B2CF9AE}" pid="19" name="DISCesvisAdditionalMakersPhone">
    <vt:lpwstr>67015929</vt:lpwstr>
  </property>
  <property fmtid="{D5CDD505-2E9C-101B-9397-08002B2CF9AE}" pid="20" name="DISCesvisRelatedDocNP">
    <vt:lpwstr>Pozīcija Nr. 1 par 2023. gada 14.-15. decembra Eiropadomē izskatāmajiem jautājumiem</vt:lpwstr>
  </property>
  <property fmtid="{D5CDD505-2E9C-101B-9397-08002B2CF9AE}" pid="21" name="DISCesvisDocRegDate">
    <vt:lpwstr>2023-12-08</vt:lpwstr>
  </property>
  <property fmtid="{D5CDD505-2E9C-101B-9397-08002B2CF9AE}" pid="22" name="DISCesvisRegDate">
    <vt:lpwstr>2023-12-08</vt:lpwstr>
  </property>
  <property fmtid="{D5CDD505-2E9C-101B-9397-08002B2CF9AE}" pid="23" name="DISCesvisDocRegNr">
    <vt:lpwstr>PV-AM/2023-60</vt:lpwstr>
  </property>
</Properties>
</file>