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40506C" w14:textId="77777777" w:rsidR="00320B2A" w:rsidRPr="0028342A" w:rsidRDefault="00320B2A" w:rsidP="00320B2A">
      <w:pPr>
        <w:pStyle w:val="Bezatstarpm"/>
        <w:jc w:val="center"/>
        <w:rPr>
          <w:rFonts w:ascii="Times New Roman" w:hAnsi="Times New Roman" w:cs="Times New Roman"/>
          <w:b/>
          <w:bCs/>
          <w:sz w:val="24"/>
          <w:szCs w:val="24"/>
        </w:rPr>
      </w:pPr>
      <w:r w:rsidRPr="0028342A">
        <w:rPr>
          <w:rFonts w:ascii="Times New Roman" w:hAnsi="Times New Roman" w:cs="Times New Roman"/>
          <w:b/>
          <w:bCs/>
          <w:sz w:val="24"/>
          <w:szCs w:val="24"/>
        </w:rPr>
        <w:t>Informatīvais ziņojums</w:t>
      </w:r>
    </w:p>
    <w:p w14:paraId="05F01150" w14:textId="5E5733BF" w:rsidR="00706F01" w:rsidRPr="0028342A" w:rsidRDefault="00320B2A" w:rsidP="00320B2A">
      <w:pPr>
        <w:pStyle w:val="Bezatstarpm"/>
        <w:jc w:val="center"/>
        <w:rPr>
          <w:rFonts w:ascii="Times New Roman" w:hAnsi="Times New Roman" w:cs="Times New Roman"/>
          <w:b/>
          <w:bCs/>
          <w:sz w:val="24"/>
          <w:szCs w:val="24"/>
        </w:rPr>
      </w:pPr>
      <w:r w:rsidRPr="0028342A">
        <w:rPr>
          <w:rFonts w:ascii="Times New Roman" w:hAnsi="Times New Roman" w:cs="Times New Roman"/>
          <w:b/>
          <w:bCs/>
          <w:sz w:val="24"/>
          <w:szCs w:val="24"/>
        </w:rPr>
        <w:t>par progresu emocionālās un fiziskās vardarbības izskaušanā un nepieļaušanā izglītības iestādē, kā arī par valsts un pašvaldības institūciju sadarbības</w:t>
      </w:r>
      <w:r w:rsidR="0028342A">
        <w:rPr>
          <w:rFonts w:ascii="Times New Roman" w:hAnsi="Times New Roman" w:cs="Times New Roman"/>
          <w:b/>
          <w:bCs/>
          <w:sz w:val="24"/>
          <w:szCs w:val="24"/>
        </w:rPr>
        <w:t xml:space="preserve"> </w:t>
      </w:r>
      <w:r w:rsidRPr="0028342A">
        <w:rPr>
          <w:rFonts w:ascii="Times New Roman" w:hAnsi="Times New Roman" w:cs="Times New Roman"/>
          <w:b/>
          <w:bCs/>
          <w:sz w:val="24"/>
          <w:szCs w:val="24"/>
        </w:rPr>
        <w:t>rezultātiem</w:t>
      </w:r>
    </w:p>
    <w:p w14:paraId="1733E170" w14:textId="77777777" w:rsidR="00320B2A" w:rsidRPr="0028342A" w:rsidRDefault="00320B2A" w:rsidP="00320B2A">
      <w:pPr>
        <w:pStyle w:val="Bezatstarpm"/>
        <w:jc w:val="center"/>
        <w:rPr>
          <w:rFonts w:ascii="Times New Roman" w:hAnsi="Times New Roman" w:cs="Times New Roman"/>
          <w:sz w:val="24"/>
          <w:szCs w:val="24"/>
        </w:rPr>
      </w:pPr>
    </w:p>
    <w:p w14:paraId="38185CCB" w14:textId="7FBE23D2" w:rsidR="00320B2A" w:rsidRPr="0028342A" w:rsidRDefault="00320B2A" w:rsidP="0028342A">
      <w:pPr>
        <w:pStyle w:val="Bezatstarpm"/>
        <w:ind w:firstLine="720"/>
        <w:jc w:val="both"/>
        <w:rPr>
          <w:rFonts w:ascii="Times New Roman" w:hAnsi="Times New Roman" w:cs="Times New Roman"/>
          <w:sz w:val="24"/>
          <w:szCs w:val="24"/>
        </w:rPr>
      </w:pPr>
      <w:r w:rsidRPr="0028342A">
        <w:rPr>
          <w:rFonts w:ascii="Times New Roman" w:hAnsi="Times New Roman" w:cs="Times New Roman"/>
          <w:sz w:val="24"/>
          <w:szCs w:val="24"/>
        </w:rPr>
        <w:t>Informatīvais ziņojums sagatavots saskaņā ar Ministru kabineta 2024</w:t>
      </w:r>
      <w:r w:rsidR="00D27C4A">
        <w:rPr>
          <w:rFonts w:ascii="Times New Roman" w:hAnsi="Times New Roman" w:cs="Times New Roman"/>
          <w:sz w:val="24"/>
          <w:szCs w:val="24"/>
        </w:rPr>
        <w:t>.</w:t>
      </w:r>
      <w:r w:rsidR="0026625D">
        <w:rPr>
          <w:rFonts w:ascii="Times New Roman" w:hAnsi="Times New Roman" w:cs="Times New Roman"/>
          <w:sz w:val="24"/>
          <w:szCs w:val="24"/>
        </w:rPr>
        <w:t> </w:t>
      </w:r>
      <w:r w:rsidRPr="0028342A">
        <w:rPr>
          <w:rFonts w:ascii="Times New Roman" w:hAnsi="Times New Roman" w:cs="Times New Roman"/>
          <w:sz w:val="24"/>
          <w:szCs w:val="24"/>
        </w:rPr>
        <w:t>gada 27.</w:t>
      </w:r>
      <w:r w:rsidR="0028342A">
        <w:rPr>
          <w:rFonts w:ascii="Times New Roman" w:hAnsi="Times New Roman" w:cs="Times New Roman"/>
          <w:sz w:val="24"/>
          <w:szCs w:val="24"/>
        </w:rPr>
        <w:t> </w:t>
      </w:r>
      <w:r w:rsidRPr="0028342A">
        <w:rPr>
          <w:rFonts w:ascii="Times New Roman" w:hAnsi="Times New Roman" w:cs="Times New Roman"/>
          <w:sz w:val="24"/>
          <w:szCs w:val="24"/>
        </w:rPr>
        <w:t>augusta Ministru kabineta sēdē uzdoto uzdevumu</w:t>
      </w:r>
      <w:r w:rsidR="0028342A" w:rsidRPr="0028342A">
        <w:rPr>
          <w:rStyle w:val="Vresatsauce"/>
          <w:rFonts w:ascii="Times New Roman" w:hAnsi="Times New Roman" w:cs="Times New Roman"/>
          <w:sz w:val="24"/>
          <w:szCs w:val="24"/>
        </w:rPr>
        <w:footnoteReference w:id="1"/>
      </w:r>
      <w:r w:rsidRPr="0028342A">
        <w:rPr>
          <w:rFonts w:ascii="Times New Roman" w:hAnsi="Times New Roman" w:cs="Times New Roman"/>
          <w:sz w:val="24"/>
          <w:szCs w:val="24"/>
        </w:rPr>
        <w:t>, kas noteic, ka Izglītības un zinātnes ministrija līdz 2025.</w:t>
      </w:r>
      <w:r w:rsidR="0028342A">
        <w:rPr>
          <w:rFonts w:ascii="Times New Roman" w:hAnsi="Times New Roman" w:cs="Times New Roman"/>
          <w:sz w:val="24"/>
          <w:szCs w:val="24"/>
        </w:rPr>
        <w:t> </w:t>
      </w:r>
      <w:r w:rsidRPr="0028342A">
        <w:rPr>
          <w:rFonts w:ascii="Times New Roman" w:hAnsi="Times New Roman" w:cs="Times New Roman"/>
          <w:sz w:val="24"/>
          <w:szCs w:val="24"/>
        </w:rPr>
        <w:t>gada 1.</w:t>
      </w:r>
      <w:r w:rsidR="0028342A">
        <w:rPr>
          <w:rFonts w:ascii="Times New Roman" w:hAnsi="Times New Roman" w:cs="Times New Roman"/>
          <w:sz w:val="24"/>
          <w:szCs w:val="24"/>
        </w:rPr>
        <w:t> </w:t>
      </w:r>
      <w:r w:rsidRPr="0028342A">
        <w:rPr>
          <w:rFonts w:ascii="Times New Roman" w:hAnsi="Times New Roman" w:cs="Times New Roman"/>
          <w:sz w:val="24"/>
          <w:szCs w:val="24"/>
        </w:rPr>
        <w:t>septembrim sagatavo un izglītības un zinātnes ministre iesnie</w:t>
      </w:r>
      <w:r w:rsidR="0028342A" w:rsidRPr="0028342A">
        <w:rPr>
          <w:rFonts w:ascii="Times New Roman" w:hAnsi="Times New Roman" w:cs="Times New Roman"/>
          <w:sz w:val="24"/>
          <w:szCs w:val="24"/>
        </w:rPr>
        <w:t>dz</w:t>
      </w:r>
      <w:r w:rsidRPr="0028342A">
        <w:rPr>
          <w:rFonts w:ascii="Times New Roman" w:hAnsi="Times New Roman" w:cs="Times New Roman"/>
          <w:sz w:val="24"/>
          <w:szCs w:val="24"/>
        </w:rPr>
        <w:t xml:space="preserve"> izskatīšanai Ministru kabinetā informatīvo ziņojumu </w:t>
      </w:r>
      <w:r w:rsidRPr="003A78FD">
        <w:rPr>
          <w:rFonts w:ascii="Times New Roman" w:hAnsi="Times New Roman" w:cs="Times New Roman"/>
          <w:b/>
          <w:bCs/>
          <w:sz w:val="24"/>
          <w:szCs w:val="24"/>
        </w:rPr>
        <w:t>par progresu</w:t>
      </w:r>
      <w:r w:rsidRPr="0028342A">
        <w:rPr>
          <w:rFonts w:ascii="Times New Roman" w:hAnsi="Times New Roman" w:cs="Times New Roman"/>
          <w:sz w:val="24"/>
          <w:szCs w:val="24"/>
        </w:rPr>
        <w:t xml:space="preserve"> emocionālās un fiziskās vardarbības izskaušanā un nepieļaušanā izglītības iestādē, kā arī par valsts un pašvaldības institūciju sadarbības rezultātiem</w:t>
      </w:r>
      <w:r w:rsidR="0028342A" w:rsidRPr="0028342A">
        <w:rPr>
          <w:rFonts w:ascii="Times New Roman" w:hAnsi="Times New Roman" w:cs="Times New Roman"/>
          <w:sz w:val="24"/>
          <w:szCs w:val="24"/>
        </w:rPr>
        <w:t xml:space="preserve">. </w:t>
      </w:r>
    </w:p>
    <w:p w14:paraId="50A76B57" w14:textId="513B184F" w:rsidR="0028342A" w:rsidRDefault="0028342A" w:rsidP="0028342A">
      <w:pPr>
        <w:pStyle w:val="Bezatstarpm"/>
        <w:ind w:firstLine="720"/>
        <w:jc w:val="both"/>
      </w:pPr>
      <w:r w:rsidRPr="0028342A">
        <w:rPr>
          <w:rFonts w:ascii="Times New Roman" w:hAnsi="Times New Roman" w:cs="Times New Roman"/>
          <w:sz w:val="24"/>
          <w:szCs w:val="24"/>
        </w:rPr>
        <w:t xml:space="preserve">Informatīvais ziņojums sagatavots sadarbībā ar Labklājības ministriju, Bērnu aizsardzības centru, Veselības ministriju, Valsts kanceleju, Valsts policiju, Izglītības kvalitātes valsts dienestu, Valsts izglītības attīstības aģentūru. </w:t>
      </w:r>
      <w:r w:rsidR="005A3C63">
        <w:t xml:space="preserve"> </w:t>
      </w:r>
    </w:p>
    <w:p w14:paraId="6E42FD33" w14:textId="77777777" w:rsidR="005A3C63" w:rsidRPr="005A3C63" w:rsidRDefault="005A3C63" w:rsidP="0028342A">
      <w:pPr>
        <w:pStyle w:val="Bezatstarpm"/>
        <w:ind w:firstLine="720"/>
        <w:jc w:val="both"/>
      </w:pPr>
    </w:p>
    <w:p w14:paraId="140D2FFB" w14:textId="1897C461" w:rsidR="0028342A" w:rsidRPr="0028342A" w:rsidRDefault="0028342A" w:rsidP="0028342A">
      <w:pPr>
        <w:pStyle w:val="Bezatstarpm"/>
        <w:ind w:firstLine="720"/>
        <w:jc w:val="both"/>
        <w:rPr>
          <w:rFonts w:ascii="Times New Roman" w:hAnsi="Times New Roman" w:cs="Times New Roman"/>
          <w:sz w:val="24"/>
          <w:szCs w:val="24"/>
        </w:rPr>
      </w:pPr>
    </w:p>
    <w:p w14:paraId="54006B0A" w14:textId="012A8389" w:rsidR="005A3C63" w:rsidRDefault="005A3C63">
      <w:r>
        <w:br w:type="page"/>
      </w:r>
    </w:p>
    <w:p w14:paraId="00EDF55A" w14:textId="77777777" w:rsidR="005A3C63" w:rsidRDefault="005A3C63" w:rsidP="005A3C63">
      <w:pPr>
        <w:pStyle w:val="Bezatstarpm"/>
        <w:jc w:val="center"/>
        <w:rPr>
          <w:rFonts w:ascii="Times New Roman" w:hAnsi="Times New Roman"/>
          <w:b/>
          <w:sz w:val="24"/>
        </w:rPr>
      </w:pPr>
      <w:r w:rsidRPr="001407C2">
        <w:rPr>
          <w:rFonts w:ascii="Times New Roman" w:hAnsi="Times New Roman"/>
          <w:b/>
          <w:sz w:val="24"/>
        </w:rPr>
        <w:lastRenderedPageBreak/>
        <w:t>Informatīvajā ziņojumā lietotie saīsinājumi</w:t>
      </w:r>
      <w:r>
        <w:rPr>
          <w:rFonts w:ascii="Times New Roman" w:hAnsi="Times New Roman"/>
          <w:b/>
          <w:sz w:val="24"/>
        </w:rPr>
        <w:t xml:space="preserve"> </w:t>
      </w:r>
    </w:p>
    <w:p w14:paraId="0C05644C" w14:textId="77777777" w:rsidR="005A3C63" w:rsidRDefault="005A3C63" w:rsidP="005A3C63">
      <w:pPr>
        <w:pStyle w:val="Bezatstarpm"/>
        <w:jc w:val="center"/>
        <w:rPr>
          <w:rFonts w:ascii="Times New Roman" w:hAnsi="Times New Roman"/>
          <w:b/>
          <w:sz w:val="24"/>
        </w:rPr>
      </w:pPr>
    </w:p>
    <w:p w14:paraId="724E52A4" w14:textId="77777777" w:rsidR="005A3C63" w:rsidRDefault="005A3C63" w:rsidP="005A3C6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BAC</w:t>
      </w:r>
      <w:r w:rsidRPr="005A3C63">
        <w:rPr>
          <w:rFonts w:ascii="Times New Roman" w:hAnsi="Times New Roman" w:cs="Times New Roman"/>
          <w:sz w:val="24"/>
          <w:szCs w:val="24"/>
        </w:rPr>
        <w:t xml:space="preserve"> </w:t>
      </w:r>
      <w:r>
        <w:rPr>
          <w:rFonts w:ascii="Times New Roman" w:hAnsi="Times New Roman" w:cs="Times New Roman"/>
          <w:sz w:val="24"/>
          <w:szCs w:val="24"/>
        </w:rPr>
        <w:t xml:space="preserve">– </w:t>
      </w:r>
      <w:r w:rsidRPr="0028342A">
        <w:rPr>
          <w:rFonts w:ascii="Times New Roman" w:hAnsi="Times New Roman" w:cs="Times New Roman"/>
          <w:sz w:val="24"/>
          <w:szCs w:val="24"/>
        </w:rPr>
        <w:t>Bērnu aizsardzības centru</w:t>
      </w:r>
    </w:p>
    <w:p w14:paraId="04DE6349" w14:textId="5BBDD38E" w:rsidR="005A3C63" w:rsidRDefault="005A3C63" w:rsidP="005A3C6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IKVD –</w:t>
      </w:r>
      <w:r w:rsidRPr="005A3C63">
        <w:rPr>
          <w:rFonts w:ascii="Times New Roman" w:hAnsi="Times New Roman" w:cs="Times New Roman"/>
          <w:sz w:val="24"/>
          <w:szCs w:val="24"/>
        </w:rPr>
        <w:t xml:space="preserve"> </w:t>
      </w:r>
      <w:r w:rsidRPr="0028342A">
        <w:rPr>
          <w:rFonts w:ascii="Times New Roman" w:hAnsi="Times New Roman" w:cs="Times New Roman"/>
          <w:sz w:val="24"/>
          <w:szCs w:val="24"/>
        </w:rPr>
        <w:t>Izglītības kvalitātes valsts dienest</w:t>
      </w:r>
      <w:r>
        <w:rPr>
          <w:rFonts w:ascii="Times New Roman" w:hAnsi="Times New Roman" w:cs="Times New Roman"/>
          <w:sz w:val="24"/>
          <w:szCs w:val="24"/>
        </w:rPr>
        <w:t>s</w:t>
      </w:r>
    </w:p>
    <w:p w14:paraId="59A601CC" w14:textId="0057625D" w:rsidR="005A3C63" w:rsidRDefault="005A3C63" w:rsidP="005A3C6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IZM</w:t>
      </w:r>
      <w:r w:rsidRPr="005A3C63">
        <w:rPr>
          <w:rFonts w:ascii="Times New Roman" w:hAnsi="Times New Roman" w:cs="Times New Roman"/>
          <w:sz w:val="24"/>
          <w:szCs w:val="24"/>
        </w:rPr>
        <w:t xml:space="preserve"> – </w:t>
      </w:r>
      <w:r>
        <w:rPr>
          <w:rFonts w:ascii="Times New Roman" w:hAnsi="Times New Roman" w:cs="Times New Roman"/>
          <w:sz w:val="24"/>
          <w:szCs w:val="24"/>
        </w:rPr>
        <w:t xml:space="preserve">Izglītības un </w:t>
      </w:r>
      <w:r w:rsidR="008C172A">
        <w:rPr>
          <w:rFonts w:ascii="Times New Roman" w:hAnsi="Times New Roman" w:cs="Times New Roman"/>
          <w:sz w:val="24"/>
          <w:szCs w:val="24"/>
        </w:rPr>
        <w:t>zin</w:t>
      </w:r>
      <w:r>
        <w:rPr>
          <w:rFonts w:ascii="Times New Roman" w:hAnsi="Times New Roman" w:cs="Times New Roman"/>
          <w:sz w:val="24"/>
          <w:szCs w:val="24"/>
        </w:rPr>
        <w:t>ātnes ministrija</w:t>
      </w:r>
    </w:p>
    <w:p w14:paraId="04143BCC" w14:textId="12FB50EC" w:rsidR="008C172A" w:rsidRDefault="008C172A" w:rsidP="005A3C6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SIKZK – </w:t>
      </w:r>
      <w:r w:rsidRPr="008C172A">
        <w:rPr>
          <w:rFonts w:ascii="Times New Roman" w:hAnsi="Times New Roman" w:cs="Times New Roman"/>
          <w:sz w:val="24"/>
          <w:szCs w:val="24"/>
        </w:rPr>
        <w:t>Saeimas Izglītības, kultūras un zinātnes komisija</w:t>
      </w:r>
    </w:p>
    <w:p w14:paraId="35DFD786" w14:textId="5E9715FA" w:rsidR="008C172A" w:rsidRDefault="005A3C63" w:rsidP="005A3C6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LM – </w:t>
      </w:r>
      <w:r w:rsidRPr="0028342A">
        <w:rPr>
          <w:rFonts w:ascii="Times New Roman" w:hAnsi="Times New Roman" w:cs="Times New Roman"/>
          <w:sz w:val="24"/>
          <w:szCs w:val="24"/>
        </w:rPr>
        <w:t>Labklājības ministrij</w:t>
      </w:r>
      <w:r>
        <w:rPr>
          <w:rFonts w:ascii="Times New Roman" w:hAnsi="Times New Roman" w:cs="Times New Roman"/>
          <w:sz w:val="24"/>
          <w:szCs w:val="24"/>
        </w:rPr>
        <w:t>a</w:t>
      </w:r>
    </w:p>
    <w:p w14:paraId="57EAAC48" w14:textId="63F1C3F6" w:rsidR="003B4C5B" w:rsidRDefault="003B4C5B" w:rsidP="005A3C6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PKD – Pārresoru koordinācijas departaments</w:t>
      </w:r>
    </w:p>
    <w:p w14:paraId="713F319A" w14:textId="2C621E8A" w:rsidR="00AC32AB" w:rsidRDefault="00AC32AB" w:rsidP="005A3C6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PRC – Pusaudžu resursu centrs</w:t>
      </w:r>
    </w:p>
    <w:p w14:paraId="37E3E250" w14:textId="10BD5E42" w:rsidR="005A3C63" w:rsidRDefault="008C172A" w:rsidP="005A3C6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VIAA – </w:t>
      </w:r>
      <w:r w:rsidRPr="0028342A">
        <w:rPr>
          <w:rFonts w:ascii="Times New Roman" w:hAnsi="Times New Roman" w:cs="Times New Roman"/>
          <w:sz w:val="24"/>
          <w:szCs w:val="24"/>
        </w:rPr>
        <w:t>Valsts izglītības attīstības aģentūru</w:t>
      </w:r>
    </w:p>
    <w:p w14:paraId="728E9D9A" w14:textId="5258678B" w:rsidR="008C172A" w:rsidRDefault="008C172A" w:rsidP="005A3C6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VK –  </w:t>
      </w:r>
      <w:r w:rsidR="005A3C63" w:rsidRPr="0028342A">
        <w:rPr>
          <w:rFonts w:ascii="Times New Roman" w:hAnsi="Times New Roman" w:cs="Times New Roman"/>
          <w:sz w:val="24"/>
          <w:szCs w:val="24"/>
        </w:rPr>
        <w:t>Valsts kancelej</w:t>
      </w:r>
      <w:r>
        <w:rPr>
          <w:rFonts w:ascii="Times New Roman" w:hAnsi="Times New Roman" w:cs="Times New Roman"/>
          <w:sz w:val="24"/>
          <w:szCs w:val="24"/>
        </w:rPr>
        <w:t>a</w:t>
      </w:r>
      <w:r w:rsidR="005A3C63" w:rsidRPr="0028342A">
        <w:rPr>
          <w:rFonts w:ascii="Times New Roman" w:hAnsi="Times New Roman" w:cs="Times New Roman"/>
          <w:sz w:val="24"/>
          <w:szCs w:val="24"/>
        </w:rPr>
        <w:t xml:space="preserve"> </w:t>
      </w:r>
    </w:p>
    <w:p w14:paraId="2D7B5568" w14:textId="1B20DB8D" w:rsidR="005A3C63" w:rsidRDefault="008C172A" w:rsidP="005A3C63">
      <w:pPr>
        <w:spacing w:after="0" w:line="240" w:lineRule="auto"/>
        <w:jc w:val="both"/>
      </w:pPr>
      <w:r>
        <w:rPr>
          <w:rFonts w:ascii="Times New Roman" w:hAnsi="Times New Roman" w:cs="Times New Roman"/>
          <w:sz w:val="24"/>
          <w:szCs w:val="24"/>
        </w:rPr>
        <w:t>VP – Va</w:t>
      </w:r>
      <w:r w:rsidR="005A3C63" w:rsidRPr="0028342A">
        <w:rPr>
          <w:rFonts w:ascii="Times New Roman" w:hAnsi="Times New Roman" w:cs="Times New Roman"/>
          <w:sz w:val="24"/>
          <w:szCs w:val="24"/>
        </w:rPr>
        <w:t>lsts policij</w:t>
      </w:r>
      <w:r>
        <w:rPr>
          <w:rFonts w:ascii="Times New Roman" w:hAnsi="Times New Roman" w:cs="Times New Roman"/>
          <w:sz w:val="24"/>
          <w:szCs w:val="24"/>
        </w:rPr>
        <w:t>a</w:t>
      </w:r>
      <w:r w:rsidR="005A3C63" w:rsidRPr="0028342A">
        <w:rPr>
          <w:rFonts w:ascii="Times New Roman" w:hAnsi="Times New Roman" w:cs="Times New Roman"/>
          <w:sz w:val="24"/>
          <w:szCs w:val="24"/>
        </w:rPr>
        <w:t xml:space="preserve"> </w:t>
      </w:r>
      <w:r w:rsidR="005A3C63">
        <w:t xml:space="preserve"> </w:t>
      </w:r>
    </w:p>
    <w:p w14:paraId="56298ADA" w14:textId="2F19945D" w:rsidR="00A0634B" w:rsidRDefault="005A3C63" w:rsidP="00A0634B">
      <w:pPr>
        <w:spacing w:after="0" w:line="240" w:lineRule="auto"/>
        <w:jc w:val="both"/>
        <w:rPr>
          <w:rFonts w:ascii="Times New Roman" w:hAnsi="Times New Roman" w:cs="Times New Roman"/>
          <w:sz w:val="24"/>
          <w:szCs w:val="24"/>
        </w:rPr>
      </w:pPr>
      <w:r w:rsidRPr="005A3C63">
        <w:rPr>
          <w:rFonts w:ascii="Times New Roman" w:hAnsi="Times New Roman" w:cs="Times New Roman"/>
          <w:sz w:val="24"/>
          <w:szCs w:val="24"/>
        </w:rPr>
        <w:t>VM – Veselības ministrija</w:t>
      </w:r>
    </w:p>
    <w:p w14:paraId="035D786C" w14:textId="77777777" w:rsidR="00A0634B" w:rsidRDefault="00A0634B">
      <w:pPr>
        <w:rPr>
          <w:rFonts w:ascii="Times New Roman" w:hAnsi="Times New Roman" w:cs="Times New Roman"/>
          <w:sz w:val="24"/>
          <w:szCs w:val="24"/>
        </w:rPr>
      </w:pPr>
      <w:r>
        <w:rPr>
          <w:rFonts w:ascii="Times New Roman" w:hAnsi="Times New Roman" w:cs="Times New Roman"/>
          <w:sz w:val="24"/>
          <w:szCs w:val="24"/>
        </w:rPr>
        <w:br w:type="page"/>
      </w:r>
    </w:p>
    <w:p w14:paraId="28786DD0" w14:textId="3CA19852" w:rsidR="005A3C63" w:rsidRDefault="00A0634B" w:rsidP="00A0634B">
      <w:pPr>
        <w:spacing w:after="0" w:line="240" w:lineRule="auto"/>
        <w:jc w:val="center"/>
        <w:rPr>
          <w:rFonts w:ascii="Times New Roman" w:hAnsi="Times New Roman" w:cs="Times New Roman"/>
          <w:b/>
          <w:bCs/>
          <w:sz w:val="24"/>
          <w:szCs w:val="24"/>
        </w:rPr>
      </w:pPr>
      <w:r w:rsidRPr="00A0634B">
        <w:rPr>
          <w:rFonts w:ascii="Times New Roman" w:hAnsi="Times New Roman" w:cs="Times New Roman"/>
          <w:b/>
          <w:bCs/>
          <w:sz w:val="24"/>
          <w:szCs w:val="24"/>
        </w:rPr>
        <w:lastRenderedPageBreak/>
        <w:t>Kopsavilkums</w:t>
      </w:r>
    </w:p>
    <w:p w14:paraId="5A3651FF" w14:textId="77777777" w:rsidR="00A0634B" w:rsidRDefault="00A0634B" w:rsidP="00A0634B">
      <w:pPr>
        <w:spacing w:after="0" w:line="240" w:lineRule="auto"/>
        <w:jc w:val="center"/>
        <w:rPr>
          <w:rFonts w:ascii="Times New Roman" w:hAnsi="Times New Roman" w:cs="Times New Roman"/>
          <w:b/>
          <w:bCs/>
          <w:sz w:val="24"/>
          <w:szCs w:val="24"/>
        </w:rPr>
      </w:pPr>
    </w:p>
    <w:p w14:paraId="236A58E6" w14:textId="7527434A" w:rsidR="00A0634B" w:rsidRDefault="00A0634B" w:rsidP="00A0634B">
      <w:pPr>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ab/>
      </w:r>
      <w:r w:rsidRPr="00A0634B">
        <w:rPr>
          <w:rFonts w:ascii="Times New Roman" w:hAnsi="Times New Roman" w:cs="Times New Roman"/>
          <w:sz w:val="24"/>
          <w:szCs w:val="24"/>
        </w:rPr>
        <w:t>Kopš informatīvā ziņojuma par emocionālās un fiziskās vardarbības izskaušanu un nepieļaušanu izglītības iestādēs, kā arī par valsts un pašvaldību institūciju sadarbību</w:t>
      </w:r>
      <w:r>
        <w:rPr>
          <w:rFonts w:ascii="Times New Roman" w:hAnsi="Times New Roman" w:cs="Times New Roman"/>
          <w:sz w:val="24"/>
          <w:szCs w:val="24"/>
        </w:rPr>
        <w:t xml:space="preserve"> </w:t>
      </w:r>
      <w:r w:rsidRPr="00A0634B">
        <w:rPr>
          <w:rFonts w:ascii="Times New Roman" w:hAnsi="Times New Roman" w:cs="Times New Roman"/>
          <w:sz w:val="24"/>
          <w:szCs w:val="24"/>
        </w:rPr>
        <w:t xml:space="preserve">(23-TA-843) apstiprināšanas 2024. gada 27. </w:t>
      </w:r>
      <w:r>
        <w:rPr>
          <w:rFonts w:ascii="Times New Roman" w:hAnsi="Times New Roman" w:cs="Times New Roman"/>
          <w:sz w:val="24"/>
          <w:szCs w:val="24"/>
        </w:rPr>
        <w:t>augusta</w:t>
      </w:r>
      <w:r w:rsidRPr="00A0634B">
        <w:rPr>
          <w:rFonts w:ascii="Times New Roman" w:hAnsi="Times New Roman" w:cs="Times New Roman"/>
          <w:sz w:val="24"/>
          <w:szCs w:val="24"/>
        </w:rPr>
        <w:t xml:space="preserve"> Ministru kabineta sēdē ir novērojama pakāpeniska situācijas un sadarbības uzlabošanās – stiprināta institucionālā sadarbība, precizēti rīcības mehānismi vardarbības gadījumu identificēšanai un risināšanai, kā arī paplašināts atbalsts iesaistītajām pusēm. Uzlabojusies arī kopējā izpratne par problēmas nozīmību, kas sekmējusi konkrētāku politikas veidošanu šajā jomā.</w:t>
      </w:r>
    </w:p>
    <w:p w14:paraId="0F623E7E" w14:textId="05705E94" w:rsidR="005A3C63" w:rsidRDefault="00A0634B" w:rsidP="0042304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423047" w:rsidRPr="00423047">
        <w:rPr>
          <w:rFonts w:ascii="Times New Roman" w:hAnsi="Times New Roman" w:cs="Times New Roman"/>
          <w:sz w:val="24"/>
          <w:szCs w:val="24"/>
        </w:rPr>
        <w:t xml:space="preserve">Lielākā daļa no iepriekš plānotajām darbībām emocionālās un fiziskās vardarbības izskaušanai un nepieļaušanai izglītības iestādēs, kā arī valsts un pašvaldību institūciju sadarbības stiprināšanai ir īstenota atbilstoši noteiktajiem termiņiem. Atlikušās darbības tiek realizētas saskaņā ar attiecīgā projekta virzības gaitu, un to apraksts sniegts šajā informatīvajā ziņojumā. </w:t>
      </w:r>
      <w:r w:rsidR="00423047" w:rsidRPr="00423047">
        <w:rPr>
          <w:rFonts w:ascii="Times New Roman" w:hAnsi="Times New Roman" w:cs="Times New Roman"/>
          <w:b/>
          <w:bCs/>
          <w:sz w:val="24"/>
          <w:szCs w:val="24"/>
        </w:rPr>
        <w:t>Vienlaikus iesaistītās institūcijas ir veikušas arī virkni papildu pasākumu, tādējādi apliecinot pastiprinātu apņemšanos sistemātiski risināt vardarbības mazināšanu izglītības vidē.</w:t>
      </w:r>
    </w:p>
    <w:p w14:paraId="025A0627" w14:textId="77777777" w:rsidR="005A3C63" w:rsidRDefault="005A3C63" w:rsidP="005A3C63">
      <w:pPr>
        <w:suppressAutoHyphens/>
        <w:autoSpaceDN w:val="0"/>
        <w:spacing w:after="0" w:line="240" w:lineRule="auto"/>
        <w:textAlignment w:val="baseline"/>
        <w:rPr>
          <w:rFonts w:ascii="Times New Roman" w:hAnsi="Times New Roman" w:cs="Times New Roman"/>
          <w:sz w:val="24"/>
          <w:szCs w:val="24"/>
        </w:rPr>
      </w:pPr>
    </w:p>
    <w:p w14:paraId="79814D8C" w14:textId="77777777" w:rsidR="005A3C63" w:rsidRDefault="005A3C63" w:rsidP="005A3C63">
      <w:pPr>
        <w:suppressAutoHyphens/>
        <w:autoSpaceDN w:val="0"/>
        <w:spacing w:after="0" w:line="240" w:lineRule="auto"/>
        <w:textAlignment w:val="baseline"/>
        <w:rPr>
          <w:rFonts w:ascii="Times New Roman" w:hAnsi="Times New Roman" w:cs="Times New Roman"/>
          <w:sz w:val="24"/>
          <w:szCs w:val="24"/>
        </w:rPr>
      </w:pPr>
    </w:p>
    <w:p w14:paraId="4D2DE7D8" w14:textId="77777777" w:rsidR="005A3C63" w:rsidRDefault="005A3C63" w:rsidP="005A3C63">
      <w:pPr>
        <w:suppressAutoHyphens/>
        <w:autoSpaceDN w:val="0"/>
        <w:spacing w:after="0" w:line="240" w:lineRule="auto"/>
        <w:textAlignment w:val="baseline"/>
        <w:rPr>
          <w:rFonts w:ascii="Times New Roman" w:hAnsi="Times New Roman" w:cs="Times New Roman"/>
          <w:sz w:val="24"/>
          <w:szCs w:val="24"/>
        </w:rPr>
      </w:pPr>
    </w:p>
    <w:p w14:paraId="0579EA3D" w14:textId="77777777" w:rsidR="005A3C63" w:rsidRPr="005A3C63" w:rsidRDefault="005A3C63" w:rsidP="005A3C63">
      <w:pPr>
        <w:suppressAutoHyphens/>
        <w:autoSpaceDN w:val="0"/>
        <w:spacing w:after="0" w:line="240" w:lineRule="auto"/>
        <w:textAlignment w:val="baseline"/>
        <w:rPr>
          <w:rFonts w:ascii="Times New Roman" w:hAnsi="Times New Roman" w:cs="Times New Roman"/>
          <w:sz w:val="24"/>
          <w:szCs w:val="24"/>
        </w:rPr>
      </w:pPr>
    </w:p>
    <w:p w14:paraId="4B463976" w14:textId="6F1B762D" w:rsidR="005A3C63" w:rsidRPr="005A3C63" w:rsidRDefault="005A3C63">
      <w:pPr>
        <w:rPr>
          <w:rFonts w:ascii="Times New Roman" w:hAnsi="Times New Roman" w:cs="Times New Roman"/>
          <w:sz w:val="24"/>
          <w:szCs w:val="24"/>
        </w:rPr>
      </w:pPr>
    </w:p>
    <w:p w14:paraId="6CA1E2B4" w14:textId="77777777" w:rsidR="005A3C63" w:rsidRPr="005A3C63" w:rsidRDefault="005A3C63">
      <w:pPr>
        <w:rPr>
          <w:rFonts w:ascii="Times New Roman" w:hAnsi="Times New Roman" w:cs="Times New Roman"/>
          <w:sz w:val="24"/>
          <w:szCs w:val="24"/>
        </w:rPr>
      </w:pPr>
    </w:p>
    <w:p w14:paraId="785F770D" w14:textId="77777777" w:rsidR="005A3C63" w:rsidRPr="005A3C63" w:rsidRDefault="005A3C63">
      <w:pPr>
        <w:rPr>
          <w:rFonts w:ascii="Times New Roman" w:hAnsi="Times New Roman" w:cs="Times New Roman"/>
          <w:sz w:val="24"/>
          <w:szCs w:val="24"/>
        </w:rPr>
      </w:pPr>
    </w:p>
    <w:p w14:paraId="550AB6C8" w14:textId="77777777" w:rsidR="005A3C63" w:rsidRPr="005A3C63" w:rsidRDefault="005A3C63" w:rsidP="005A3C63">
      <w:pPr>
        <w:pStyle w:val="Bezatstarpm"/>
        <w:jc w:val="center"/>
      </w:pPr>
    </w:p>
    <w:p w14:paraId="760341CB" w14:textId="77777777" w:rsidR="005A3C63" w:rsidRDefault="005A3C63" w:rsidP="005A3C63">
      <w:pPr>
        <w:pStyle w:val="Bezatstarpm"/>
        <w:jc w:val="center"/>
        <w:rPr>
          <w:rFonts w:ascii="Times New Roman" w:hAnsi="Times New Roman" w:cs="Times New Roman"/>
          <w:b/>
          <w:bCs/>
          <w:sz w:val="24"/>
          <w:szCs w:val="24"/>
        </w:rPr>
      </w:pPr>
    </w:p>
    <w:p w14:paraId="66C559B6" w14:textId="77777777" w:rsidR="005A3C63" w:rsidRDefault="005A3C63" w:rsidP="005A3C63">
      <w:pPr>
        <w:pStyle w:val="Bezatstarpm"/>
        <w:jc w:val="center"/>
        <w:rPr>
          <w:rFonts w:ascii="Times New Roman" w:hAnsi="Times New Roman" w:cs="Times New Roman"/>
          <w:b/>
          <w:bCs/>
          <w:sz w:val="24"/>
          <w:szCs w:val="24"/>
        </w:rPr>
      </w:pPr>
    </w:p>
    <w:p w14:paraId="3C7EB934" w14:textId="77777777" w:rsidR="005A3C63" w:rsidRDefault="005A3C63" w:rsidP="005A3C63">
      <w:pPr>
        <w:pStyle w:val="Bezatstarpm"/>
        <w:jc w:val="center"/>
        <w:rPr>
          <w:rFonts w:ascii="Times New Roman" w:hAnsi="Times New Roman" w:cs="Times New Roman"/>
          <w:b/>
          <w:bCs/>
          <w:sz w:val="24"/>
          <w:szCs w:val="24"/>
        </w:rPr>
      </w:pPr>
    </w:p>
    <w:p w14:paraId="186D9D17" w14:textId="77777777" w:rsidR="005A3C63" w:rsidRDefault="005A3C63" w:rsidP="005A3C63">
      <w:pPr>
        <w:pStyle w:val="Bezatstarpm"/>
        <w:jc w:val="center"/>
        <w:rPr>
          <w:rFonts w:ascii="Times New Roman" w:hAnsi="Times New Roman" w:cs="Times New Roman"/>
          <w:b/>
          <w:bCs/>
          <w:sz w:val="24"/>
          <w:szCs w:val="24"/>
        </w:rPr>
      </w:pPr>
    </w:p>
    <w:p w14:paraId="14112C96" w14:textId="77777777" w:rsidR="005A3C63" w:rsidRDefault="005A3C63" w:rsidP="005A3C63">
      <w:pPr>
        <w:pStyle w:val="Bezatstarpm"/>
        <w:jc w:val="center"/>
        <w:rPr>
          <w:rFonts w:ascii="Times New Roman" w:hAnsi="Times New Roman" w:cs="Times New Roman"/>
          <w:b/>
          <w:bCs/>
          <w:sz w:val="24"/>
          <w:szCs w:val="24"/>
        </w:rPr>
      </w:pPr>
    </w:p>
    <w:p w14:paraId="762B37E5" w14:textId="77777777" w:rsidR="005A3C63" w:rsidRDefault="005A3C63" w:rsidP="005A3C63">
      <w:pPr>
        <w:pStyle w:val="Bezatstarpm"/>
        <w:jc w:val="center"/>
        <w:rPr>
          <w:rFonts w:ascii="Times New Roman" w:hAnsi="Times New Roman" w:cs="Times New Roman"/>
          <w:b/>
          <w:bCs/>
          <w:sz w:val="24"/>
          <w:szCs w:val="24"/>
        </w:rPr>
      </w:pPr>
    </w:p>
    <w:p w14:paraId="3A208D56" w14:textId="77777777" w:rsidR="005A3C63" w:rsidRDefault="005A3C63" w:rsidP="005A3C63">
      <w:pPr>
        <w:pStyle w:val="Bezatstarpm"/>
        <w:jc w:val="center"/>
        <w:rPr>
          <w:rFonts w:ascii="Times New Roman" w:hAnsi="Times New Roman" w:cs="Times New Roman"/>
          <w:b/>
          <w:bCs/>
          <w:sz w:val="24"/>
          <w:szCs w:val="24"/>
        </w:rPr>
      </w:pPr>
    </w:p>
    <w:p w14:paraId="71CE9FE4" w14:textId="77777777" w:rsidR="008C172A" w:rsidRDefault="008C172A" w:rsidP="005A3C63">
      <w:pPr>
        <w:pStyle w:val="Bezatstarpm"/>
        <w:jc w:val="center"/>
        <w:rPr>
          <w:rFonts w:ascii="Times New Roman" w:hAnsi="Times New Roman" w:cs="Times New Roman"/>
          <w:b/>
          <w:bCs/>
          <w:sz w:val="24"/>
          <w:szCs w:val="24"/>
        </w:rPr>
      </w:pPr>
    </w:p>
    <w:p w14:paraId="029261B2" w14:textId="77777777" w:rsidR="008C172A" w:rsidRDefault="008C172A" w:rsidP="005A3C63">
      <w:pPr>
        <w:pStyle w:val="Bezatstarpm"/>
        <w:jc w:val="center"/>
        <w:rPr>
          <w:rFonts w:ascii="Times New Roman" w:hAnsi="Times New Roman" w:cs="Times New Roman"/>
          <w:b/>
          <w:bCs/>
          <w:sz w:val="24"/>
          <w:szCs w:val="24"/>
        </w:rPr>
      </w:pPr>
    </w:p>
    <w:p w14:paraId="4592E69B" w14:textId="77777777" w:rsidR="008C172A" w:rsidRDefault="008C172A" w:rsidP="005A3C63">
      <w:pPr>
        <w:pStyle w:val="Bezatstarpm"/>
        <w:jc w:val="center"/>
        <w:rPr>
          <w:rFonts w:ascii="Times New Roman" w:hAnsi="Times New Roman" w:cs="Times New Roman"/>
          <w:b/>
          <w:bCs/>
          <w:sz w:val="24"/>
          <w:szCs w:val="24"/>
        </w:rPr>
      </w:pPr>
    </w:p>
    <w:p w14:paraId="01E84ADC" w14:textId="77777777" w:rsidR="008C172A" w:rsidRDefault="008C172A" w:rsidP="005A3C63">
      <w:pPr>
        <w:pStyle w:val="Bezatstarpm"/>
        <w:jc w:val="center"/>
        <w:rPr>
          <w:rFonts w:ascii="Times New Roman" w:hAnsi="Times New Roman" w:cs="Times New Roman"/>
          <w:b/>
          <w:bCs/>
          <w:sz w:val="24"/>
          <w:szCs w:val="24"/>
        </w:rPr>
      </w:pPr>
    </w:p>
    <w:p w14:paraId="7356338A" w14:textId="77777777" w:rsidR="008C172A" w:rsidRDefault="008C172A" w:rsidP="005A3C63">
      <w:pPr>
        <w:pStyle w:val="Bezatstarpm"/>
        <w:jc w:val="center"/>
        <w:rPr>
          <w:rFonts w:ascii="Times New Roman" w:hAnsi="Times New Roman" w:cs="Times New Roman"/>
          <w:b/>
          <w:bCs/>
          <w:sz w:val="24"/>
          <w:szCs w:val="24"/>
        </w:rPr>
      </w:pPr>
    </w:p>
    <w:p w14:paraId="35931529" w14:textId="77777777" w:rsidR="008C172A" w:rsidRDefault="008C172A" w:rsidP="005A3C63">
      <w:pPr>
        <w:pStyle w:val="Bezatstarpm"/>
        <w:jc w:val="center"/>
        <w:rPr>
          <w:rFonts w:ascii="Times New Roman" w:hAnsi="Times New Roman" w:cs="Times New Roman"/>
          <w:b/>
          <w:bCs/>
          <w:sz w:val="24"/>
          <w:szCs w:val="24"/>
        </w:rPr>
      </w:pPr>
    </w:p>
    <w:p w14:paraId="12727B7C" w14:textId="77777777" w:rsidR="008C172A" w:rsidRDefault="008C172A" w:rsidP="005A3C63">
      <w:pPr>
        <w:pStyle w:val="Bezatstarpm"/>
        <w:jc w:val="center"/>
        <w:rPr>
          <w:rFonts w:ascii="Times New Roman" w:hAnsi="Times New Roman" w:cs="Times New Roman"/>
          <w:b/>
          <w:bCs/>
          <w:sz w:val="24"/>
          <w:szCs w:val="24"/>
        </w:rPr>
      </w:pPr>
    </w:p>
    <w:p w14:paraId="09F382E7" w14:textId="77777777" w:rsidR="003A78FD" w:rsidRDefault="003A78FD" w:rsidP="005A3C63">
      <w:pPr>
        <w:pStyle w:val="Bezatstarpm"/>
        <w:jc w:val="center"/>
        <w:rPr>
          <w:rFonts w:ascii="Times New Roman" w:hAnsi="Times New Roman" w:cs="Times New Roman"/>
          <w:b/>
          <w:bCs/>
          <w:sz w:val="24"/>
          <w:szCs w:val="24"/>
        </w:rPr>
        <w:sectPr w:rsidR="003A78FD" w:rsidSect="005A0E88">
          <w:footerReference w:type="default" r:id="rId8"/>
          <w:pgSz w:w="12240" w:h="15840"/>
          <w:pgMar w:top="1440" w:right="1325" w:bottom="1440" w:left="1800" w:header="720" w:footer="720" w:gutter="0"/>
          <w:cols w:space="720"/>
          <w:titlePg/>
          <w:docGrid w:linePitch="360"/>
        </w:sectPr>
      </w:pPr>
    </w:p>
    <w:p w14:paraId="6D871DA1" w14:textId="6017396F" w:rsidR="005A3C63" w:rsidRDefault="005A3C63" w:rsidP="005A3C63">
      <w:pPr>
        <w:pStyle w:val="Bezatstarpm"/>
        <w:jc w:val="center"/>
        <w:rPr>
          <w:rFonts w:ascii="Times New Roman" w:hAnsi="Times New Roman" w:cs="Times New Roman"/>
          <w:b/>
          <w:bCs/>
          <w:sz w:val="24"/>
          <w:szCs w:val="24"/>
        </w:rPr>
      </w:pPr>
      <w:bookmarkStart w:id="0" w:name="_Hlk206491150"/>
      <w:r>
        <w:rPr>
          <w:rFonts w:ascii="Times New Roman" w:hAnsi="Times New Roman" w:cs="Times New Roman"/>
          <w:b/>
          <w:bCs/>
          <w:sz w:val="24"/>
          <w:szCs w:val="24"/>
        </w:rPr>
        <w:lastRenderedPageBreak/>
        <w:t>V</w:t>
      </w:r>
      <w:r w:rsidRPr="00F86996">
        <w:rPr>
          <w:rFonts w:ascii="Times New Roman" w:hAnsi="Times New Roman" w:cs="Times New Roman"/>
          <w:b/>
          <w:bCs/>
          <w:sz w:val="24"/>
          <w:szCs w:val="24"/>
        </w:rPr>
        <w:t xml:space="preserve">eikto </w:t>
      </w:r>
      <w:r>
        <w:rPr>
          <w:rFonts w:ascii="Times New Roman" w:hAnsi="Times New Roman" w:cs="Times New Roman"/>
          <w:b/>
          <w:bCs/>
          <w:sz w:val="24"/>
          <w:szCs w:val="24"/>
        </w:rPr>
        <w:t>darbību</w:t>
      </w:r>
      <w:r w:rsidRPr="00F86996">
        <w:rPr>
          <w:rFonts w:ascii="Times New Roman" w:hAnsi="Times New Roman" w:cs="Times New Roman"/>
          <w:b/>
          <w:bCs/>
          <w:sz w:val="24"/>
          <w:szCs w:val="24"/>
        </w:rPr>
        <w:t xml:space="preserve"> izpild</w:t>
      </w:r>
      <w:r>
        <w:rPr>
          <w:rFonts w:ascii="Times New Roman" w:hAnsi="Times New Roman" w:cs="Times New Roman"/>
          <w:b/>
          <w:bCs/>
          <w:sz w:val="24"/>
          <w:szCs w:val="24"/>
        </w:rPr>
        <w:t>es</w:t>
      </w:r>
      <w:r w:rsidRPr="00F86996">
        <w:rPr>
          <w:rFonts w:ascii="Times New Roman" w:hAnsi="Times New Roman" w:cs="Times New Roman"/>
          <w:b/>
          <w:bCs/>
          <w:sz w:val="24"/>
          <w:szCs w:val="24"/>
        </w:rPr>
        <w:t xml:space="preserve"> progres</w:t>
      </w:r>
      <w:r>
        <w:rPr>
          <w:rFonts w:ascii="Times New Roman" w:hAnsi="Times New Roman" w:cs="Times New Roman"/>
          <w:b/>
          <w:bCs/>
          <w:sz w:val="24"/>
          <w:szCs w:val="24"/>
        </w:rPr>
        <w:t>s</w:t>
      </w:r>
    </w:p>
    <w:p w14:paraId="7388953B" w14:textId="77777777" w:rsidR="005A3C63" w:rsidRPr="00D8377B" w:rsidRDefault="005A3C63" w:rsidP="005A3C63">
      <w:pPr>
        <w:pStyle w:val="Bezatstarpm"/>
        <w:jc w:val="center"/>
        <w:rPr>
          <w:rFonts w:ascii="Times New Roman" w:hAnsi="Times New Roman" w:cs="Times New Roman"/>
          <w:b/>
          <w:bCs/>
          <w:sz w:val="24"/>
          <w:szCs w:val="24"/>
        </w:rPr>
      </w:pPr>
      <w:r w:rsidRPr="00F86996">
        <w:rPr>
          <w:rFonts w:ascii="Times New Roman" w:hAnsi="Times New Roman" w:cs="Times New Roman"/>
          <w:b/>
          <w:bCs/>
          <w:sz w:val="24"/>
          <w:szCs w:val="24"/>
        </w:rPr>
        <w:t xml:space="preserve"> </w:t>
      </w:r>
      <w:r w:rsidRPr="00D8377B">
        <w:rPr>
          <w:rFonts w:ascii="Times New Roman" w:hAnsi="Times New Roman" w:cs="Times New Roman"/>
          <w:b/>
          <w:bCs/>
          <w:sz w:val="24"/>
          <w:szCs w:val="24"/>
        </w:rPr>
        <w:t>par emocionālās un fiziskās vardarbības izskaušanā un nepieļaušanā izglītības iestādē, kā arī par valsts un pašvaldības institūciju sadarbības rezultātiem</w:t>
      </w:r>
    </w:p>
    <w:bookmarkEnd w:id="0"/>
    <w:p w14:paraId="59D2006D" w14:textId="77777777" w:rsidR="005A3C63" w:rsidRDefault="005A3C63" w:rsidP="005A3C63">
      <w:pPr>
        <w:jc w:val="center"/>
      </w:pPr>
    </w:p>
    <w:tbl>
      <w:tblPr>
        <w:tblStyle w:val="Reatabula"/>
        <w:tblW w:w="14318" w:type="dxa"/>
        <w:tblInd w:w="-856" w:type="dxa"/>
        <w:tblLayout w:type="fixed"/>
        <w:tblLook w:val="04A0" w:firstRow="1" w:lastRow="0" w:firstColumn="1" w:lastColumn="0" w:noHBand="0" w:noVBand="1"/>
      </w:tblPr>
      <w:tblGrid>
        <w:gridCol w:w="709"/>
        <w:gridCol w:w="4253"/>
        <w:gridCol w:w="1559"/>
        <w:gridCol w:w="1418"/>
        <w:gridCol w:w="6379"/>
      </w:tblGrid>
      <w:tr w:rsidR="005A3C63" w:rsidRPr="00D8377B" w14:paraId="64DC1322" w14:textId="77777777" w:rsidTr="003A78FD">
        <w:tc>
          <w:tcPr>
            <w:tcW w:w="709" w:type="dxa"/>
          </w:tcPr>
          <w:p w14:paraId="68674982" w14:textId="77777777" w:rsidR="005A3C63" w:rsidRPr="00D8377B" w:rsidRDefault="005A3C63" w:rsidP="009026BD">
            <w:pPr>
              <w:jc w:val="center"/>
              <w:rPr>
                <w:rFonts w:ascii="Times New Roman" w:hAnsi="Times New Roman" w:cs="Times New Roman"/>
                <w:b/>
                <w:bCs/>
                <w:sz w:val="24"/>
                <w:szCs w:val="24"/>
              </w:rPr>
            </w:pPr>
            <w:r w:rsidRPr="00D8377B">
              <w:rPr>
                <w:rFonts w:ascii="Times New Roman" w:hAnsi="Times New Roman" w:cs="Times New Roman"/>
                <w:b/>
                <w:bCs/>
                <w:sz w:val="24"/>
                <w:szCs w:val="24"/>
              </w:rPr>
              <w:t>N.p.k.</w:t>
            </w:r>
          </w:p>
        </w:tc>
        <w:tc>
          <w:tcPr>
            <w:tcW w:w="4253" w:type="dxa"/>
          </w:tcPr>
          <w:p w14:paraId="5D7C005A" w14:textId="77777777" w:rsidR="005A3C63" w:rsidRPr="00D8377B" w:rsidRDefault="005A3C63" w:rsidP="009026BD">
            <w:pPr>
              <w:jc w:val="center"/>
              <w:rPr>
                <w:rFonts w:ascii="Times New Roman" w:hAnsi="Times New Roman" w:cs="Times New Roman"/>
                <w:b/>
                <w:bCs/>
                <w:sz w:val="24"/>
                <w:szCs w:val="24"/>
              </w:rPr>
            </w:pPr>
            <w:r w:rsidRPr="00D8377B">
              <w:rPr>
                <w:rFonts w:ascii="Times New Roman" w:hAnsi="Times New Roman" w:cs="Times New Roman"/>
                <w:b/>
                <w:bCs/>
                <w:sz w:val="24"/>
                <w:szCs w:val="24"/>
              </w:rPr>
              <w:t>Darbība</w:t>
            </w:r>
          </w:p>
        </w:tc>
        <w:tc>
          <w:tcPr>
            <w:tcW w:w="1559" w:type="dxa"/>
          </w:tcPr>
          <w:p w14:paraId="79266DC2" w14:textId="77777777" w:rsidR="005A3C63" w:rsidRPr="00D8377B" w:rsidRDefault="005A3C63" w:rsidP="009026BD">
            <w:pPr>
              <w:jc w:val="center"/>
              <w:rPr>
                <w:rFonts w:ascii="Times New Roman" w:hAnsi="Times New Roman" w:cs="Times New Roman"/>
                <w:b/>
                <w:bCs/>
                <w:sz w:val="24"/>
                <w:szCs w:val="24"/>
              </w:rPr>
            </w:pPr>
            <w:r w:rsidRPr="00D8377B">
              <w:rPr>
                <w:rFonts w:ascii="Times New Roman" w:hAnsi="Times New Roman" w:cs="Times New Roman"/>
                <w:b/>
                <w:bCs/>
                <w:sz w:val="24"/>
                <w:szCs w:val="24"/>
              </w:rPr>
              <w:t>Atbildīgie</w:t>
            </w:r>
          </w:p>
        </w:tc>
        <w:tc>
          <w:tcPr>
            <w:tcW w:w="1418" w:type="dxa"/>
          </w:tcPr>
          <w:p w14:paraId="524DAF59" w14:textId="77777777" w:rsidR="005A3C63" w:rsidRPr="00D8377B" w:rsidRDefault="005A3C63" w:rsidP="009026BD">
            <w:pPr>
              <w:jc w:val="center"/>
              <w:rPr>
                <w:rFonts w:ascii="Times New Roman" w:hAnsi="Times New Roman" w:cs="Times New Roman"/>
                <w:b/>
                <w:bCs/>
                <w:sz w:val="24"/>
                <w:szCs w:val="24"/>
              </w:rPr>
            </w:pPr>
            <w:r w:rsidRPr="00D8377B">
              <w:rPr>
                <w:rFonts w:ascii="Times New Roman" w:hAnsi="Times New Roman" w:cs="Times New Roman"/>
                <w:b/>
                <w:bCs/>
                <w:sz w:val="24"/>
                <w:szCs w:val="24"/>
              </w:rPr>
              <w:t>Pasākumu īstenošanas statuss</w:t>
            </w:r>
          </w:p>
        </w:tc>
        <w:tc>
          <w:tcPr>
            <w:tcW w:w="6379" w:type="dxa"/>
          </w:tcPr>
          <w:p w14:paraId="094CDD8D" w14:textId="77777777" w:rsidR="005A3C63" w:rsidRPr="00D8377B" w:rsidRDefault="005A3C63" w:rsidP="009026BD">
            <w:pPr>
              <w:jc w:val="center"/>
              <w:rPr>
                <w:rFonts w:ascii="Times New Roman" w:hAnsi="Times New Roman" w:cs="Times New Roman"/>
                <w:b/>
                <w:bCs/>
                <w:sz w:val="24"/>
                <w:szCs w:val="24"/>
              </w:rPr>
            </w:pPr>
            <w:r w:rsidRPr="00D8377B">
              <w:rPr>
                <w:rFonts w:ascii="Times New Roman" w:hAnsi="Times New Roman" w:cs="Times New Roman"/>
                <w:b/>
                <w:bCs/>
                <w:sz w:val="24"/>
                <w:szCs w:val="24"/>
              </w:rPr>
              <w:t>Darbības rezultāts</w:t>
            </w:r>
            <w:r>
              <w:rPr>
                <w:rFonts w:ascii="Times New Roman" w:hAnsi="Times New Roman" w:cs="Times New Roman"/>
                <w:b/>
                <w:bCs/>
                <w:sz w:val="24"/>
                <w:szCs w:val="24"/>
              </w:rPr>
              <w:t>/ papildu informācija</w:t>
            </w:r>
          </w:p>
        </w:tc>
      </w:tr>
      <w:tr w:rsidR="005A3C63" w:rsidRPr="006A2587" w14:paraId="3139BFE0" w14:textId="77777777" w:rsidTr="003A78FD">
        <w:tc>
          <w:tcPr>
            <w:tcW w:w="709" w:type="dxa"/>
          </w:tcPr>
          <w:p w14:paraId="69D6DFEF" w14:textId="77777777" w:rsidR="005A3C63" w:rsidRPr="006A2587" w:rsidRDefault="005A3C63" w:rsidP="008C172A">
            <w:pPr>
              <w:jc w:val="both"/>
              <w:rPr>
                <w:rFonts w:ascii="Times New Roman" w:hAnsi="Times New Roman" w:cs="Times New Roman"/>
                <w:sz w:val="24"/>
                <w:szCs w:val="24"/>
              </w:rPr>
            </w:pPr>
            <w:r>
              <w:rPr>
                <w:rFonts w:ascii="Times New Roman" w:hAnsi="Times New Roman" w:cs="Times New Roman"/>
                <w:sz w:val="24"/>
                <w:szCs w:val="24"/>
              </w:rPr>
              <w:t>1.</w:t>
            </w:r>
          </w:p>
        </w:tc>
        <w:tc>
          <w:tcPr>
            <w:tcW w:w="4253" w:type="dxa"/>
          </w:tcPr>
          <w:p w14:paraId="532E7B81" w14:textId="172320B3" w:rsidR="005A3C63" w:rsidRDefault="005A3C63" w:rsidP="00EA69A7">
            <w:pPr>
              <w:tabs>
                <w:tab w:val="left" w:pos="360"/>
                <w:tab w:val="left" w:pos="450"/>
                <w:tab w:val="left" w:pos="720"/>
                <w:tab w:val="left" w:pos="900"/>
                <w:tab w:val="left" w:pos="1170"/>
              </w:tabs>
              <w:spacing w:before="120" w:after="120"/>
              <w:jc w:val="both"/>
              <w:rPr>
                <w:rFonts w:ascii="Times New Roman" w:hAnsi="Times New Roman" w:cs="Times New Roman"/>
                <w:sz w:val="24"/>
                <w:szCs w:val="24"/>
              </w:rPr>
            </w:pPr>
            <w:r w:rsidRPr="006A2587">
              <w:rPr>
                <w:rFonts w:ascii="Times New Roman" w:eastAsia="Times New Roman" w:hAnsi="Times New Roman" w:cs="Times New Roman"/>
                <w:color w:val="000000" w:themeColor="text1"/>
                <w:sz w:val="24"/>
                <w:szCs w:val="24"/>
              </w:rPr>
              <w:t>Sagatavot un iesniegt grozījumus Ministru kabineta 2017. gada 12. septembra noteikumos Nr. 545 “Noteikumi par institūciju sadarbību bērnu tiesību aizsardzībā”, nosakot sadarbības grupas sasaukšanas termiņu situācijās, kad nepieciešama ātra rīcība.</w:t>
            </w:r>
          </w:p>
        </w:tc>
        <w:tc>
          <w:tcPr>
            <w:tcW w:w="1559" w:type="dxa"/>
          </w:tcPr>
          <w:p w14:paraId="3944F3E2" w14:textId="77777777" w:rsidR="005A3C63" w:rsidRDefault="005A3C63" w:rsidP="003A78FD">
            <w:pPr>
              <w:rPr>
                <w:rFonts w:ascii="Times New Roman" w:hAnsi="Times New Roman" w:cs="Times New Roman"/>
                <w:sz w:val="24"/>
                <w:szCs w:val="24"/>
              </w:rPr>
            </w:pPr>
            <w:r w:rsidRPr="004C4F1C">
              <w:rPr>
                <w:rFonts w:ascii="Times New Roman" w:eastAsia="Times New Roman" w:hAnsi="Times New Roman" w:cs="Times New Roman"/>
                <w:color w:val="000000" w:themeColor="text1"/>
                <w:sz w:val="24"/>
                <w:szCs w:val="24"/>
              </w:rPr>
              <w:t>L</w:t>
            </w:r>
            <w:r>
              <w:rPr>
                <w:rFonts w:ascii="Times New Roman" w:eastAsia="Times New Roman" w:hAnsi="Times New Roman" w:cs="Times New Roman"/>
                <w:color w:val="000000" w:themeColor="text1"/>
                <w:sz w:val="24"/>
                <w:szCs w:val="24"/>
              </w:rPr>
              <w:t>M</w:t>
            </w:r>
            <w:r w:rsidRPr="004C4F1C">
              <w:rPr>
                <w:rFonts w:ascii="Times New Roman" w:eastAsia="Times New Roman" w:hAnsi="Times New Roman" w:cs="Times New Roman"/>
                <w:color w:val="000000" w:themeColor="text1"/>
                <w:sz w:val="24"/>
                <w:szCs w:val="24"/>
              </w:rPr>
              <w:t xml:space="preserve"> sadarbībā ar </w:t>
            </w:r>
            <w:r>
              <w:rPr>
                <w:rFonts w:ascii="Times New Roman" w:eastAsia="Times New Roman" w:hAnsi="Times New Roman" w:cs="Times New Roman"/>
                <w:color w:val="000000" w:themeColor="text1"/>
                <w:sz w:val="24"/>
                <w:szCs w:val="24"/>
              </w:rPr>
              <w:t>IZM (31.08.</w:t>
            </w:r>
            <w:r w:rsidRPr="004C4F1C">
              <w:rPr>
                <w:rFonts w:ascii="Times New Roman" w:eastAsia="Times New Roman" w:hAnsi="Times New Roman" w:cs="Times New Roman"/>
                <w:color w:val="000000" w:themeColor="text1"/>
                <w:sz w:val="24"/>
                <w:szCs w:val="24"/>
              </w:rPr>
              <w:t>2024</w:t>
            </w:r>
            <w:r>
              <w:rPr>
                <w:rFonts w:ascii="Times New Roman" w:eastAsia="Times New Roman" w:hAnsi="Times New Roman" w:cs="Times New Roman"/>
                <w:color w:val="000000" w:themeColor="text1"/>
                <w:sz w:val="24"/>
                <w:szCs w:val="24"/>
              </w:rPr>
              <w:t>.)</w:t>
            </w:r>
          </w:p>
        </w:tc>
        <w:tc>
          <w:tcPr>
            <w:tcW w:w="1418" w:type="dxa"/>
            <w:shd w:val="clear" w:color="auto" w:fill="E2EFD9" w:themeFill="accent6" w:themeFillTint="33"/>
          </w:tcPr>
          <w:p w14:paraId="254CEDC9" w14:textId="77777777" w:rsidR="005A3C63" w:rsidRDefault="005A3C63" w:rsidP="008C172A">
            <w:pPr>
              <w:jc w:val="both"/>
              <w:rPr>
                <w:rFonts w:ascii="Times New Roman" w:hAnsi="Times New Roman" w:cs="Times New Roman"/>
                <w:sz w:val="24"/>
                <w:szCs w:val="24"/>
              </w:rPr>
            </w:pPr>
            <w:r>
              <w:rPr>
                <w:rFonts w:ascii="Times New Roman" w:hAnsi="Times New Roman" w:cs="Times New Roman"/>
                <w:sz w:val="24"/>
                <w:szCs w:val="24"/>
              </w:rPr>
              <w:t>Izpildīts</w:t>
            </w:r>
          </w:p>
        </w:tc>
        <w:tc>
          <w:tcPr>
            <w:tcW w:w="6379" w:type="dxa"/>
          </w:tcPr>
          <w:p w14:paraId="3D52EC23" w14:textId="0EDDC9F0" w:rsidR="005A3C63" w:rsidRDefault="005A3C63" w:rsidP="00EA69A7">
            <w:pPr>
              <w:jc w:val="both"/>
              <w:rPr>
                <w:rFonts w:ascii="Times New Roman" w:hAnsi="Times New Roman" w:cs="Times New Roman"/>
                <w:sz w:val="24"/>
                <w:szCs w:val="24"/>
              </w:rPr>
            </w:pPr>
            <w:r w:rsidRPr="00B257BC">
              <w:rPr>
                <w:rFonts w:ascii="Times New Roman" w:hAnsi="Times New Roman" w:cs="Times New Roman"/>
                <w:sz w:val="24"/>
                <w:szCs w:val="24"/>
              </w:rPr>
              <w:t>Ministru kabineta 2024.</w:t>
            </w:r>
            <w:r w:rsidR="008C172A" w:rsidRPr="00B257BC">
              <w:rPr>
                <w:rFonts w:ascii="Times New Roman" w:hAnsi="Times New Roman" w:cs="Times New Roman"/>
                <w:sz w:val="24"/>
                <w:szCs w:val="24"/>
              </w:rPr>
              <w:t> </w:t>
            </w:r>
            <w:r w:rsidRPr="00B257BC">
              <w:rPr>
                <w:rFonts w:ascii="Times New Roman" w:hAnsi="Times New Roman" w:cs="Times New Roman"/>
                <w:sz w:val="24"/>
                <w:szCs w:val="24"/>
              </w:rPr>
              <w:t>gada 20.</w:t>
            </w:r>
            <w:r w:rsidR="008C172A" w:rsidRPr="00B257BC">
              <w:rPr>
                <w:rFonts w:ascii="Times New Roman" w:hAnsi="Times New Roman" w:cs="Times New Roman"/>
                <w:sz w:val="24"/>
                <w:szCs w:val="24"/>
              </w:rPr>
              <w:t> </w:t>
            </w:r>
            <w:r w:rsidRPr="00B257BC">
              <w:rPr>
                <w:rFonts w:ascii="Times New Roman" w:hAnsi="Times New Roman" w:cs="Times New Roman"/>
                <w:sz w:val="24"/>
                <w:szCs w:val="24"/>
              </w:rPr>
              <w:t>augusta noteikumi Nr.</w:t>
            </w:r>
            <w:r w:rsidR="008C172A" w:rsidRPr="00B257BC">
              <w:rPr>
                <w:rFonts w:ascii="Times New Roman" w:hAnsi="Times New Roman" w:cs="Times New Roman"/>
                <w:sz w:val="24"/>
                <w:szCs w:val="24"/>
              </w:rPr>
              <w:t> </w:t>
            </w:r>
            <w:r w:rsidRPr="00B257BC">
              <w:rPr>
                <w:rFonts w:ascii="Times New Roman" w:hAnsi="Times New Roman" w:cs="Times New Roman"/>
                <w:sz w:val="24"/>
                <w:szCs w:val="24"/>
              </w:rPr>
              <w:t>555 “Grozījums Ministru kabineta 2017.</w:t>
            </w:r>
            <w:r w:rsidR="0026625D">
              <w:rPr>
                <w:rFonts w:ascii="Times New Roman" w:hAnsi="Times New Roman" w:cs="Times New Roman"/>
                <w:sz w:val="24"/>
                <w:szCs w:val="24"/>
              </w:rPr>
              <w:t> </w:t>
            </w:r>
            <w:r w:rsidRPr="00B257BC">
              <w:rPr>
                <w:rFonts w:ascii="Times New Roman" w:hAnsi="Times New Roman" w:cs="Times New Roman"/>
                <w:sz w:val="24"/>
                <w:szCs w:val="24"/>
              </w:rPr>
              <w:t>gada 12.</w:t>
            </w:r>
            <w:r w:rsidR="0026625D">
              <w:rPr>
                <w:rFonts w:ascii="Times New Roman" w:hAnsi="Times New Roman" w:cs="Times New Roman"/>
                <w:sz w:val="24"/>
                <w:szCs w:val="24"/>
              </w:rPr>
              <w:t> </w:t>
            </w:r>
            <w:r w:rsidRPr="00B257BC">
              <w:rPr>
                <w:rFonts w:ascii="Times New Roman" w:hAnsi="Times New Roman" w:cs="Times New Roman"/>
                <w:sz w:val="24"/>
                <w:szCs w:val="24"/>
              </w:rPr>
              <w:t>septembra noteikumos Nr.</w:t>
            </w:r>
            <w:r w:rsidR="0026625D">
              <w:rPr>
                <w:rFonts w:ascii="Times New Roman" w:hAnsi="Times New Roman" w:cs="Times New Roman"/>
                <w:sz w:val="24"/>
                <w:szCs w:val="24"/>
              </w:rPr>
              <w:t> </w:t>
            </w:r>
            <w:r w:rsidRPr="00B257BC">
              <w:rPr>
                <w:rFonts w:ascii="Times New Roman" w:hAnsi="Times New Roman" w:cs="Times New Roman"/>
                <w:sz w:val="24"/>
                <w:szCs w:val="24"/>
              </w:rPr>
              <w:t xml:space="preserve">545 </w:t>
            </w:r>
            <w:r w:rsidR="008C172A" w:rsidRPr="00B257BC">
              <w:rPr>
                <w:rFonts w:ascii="Times New Roman" w:hAnsi="Times New Roman" w:cs="Times New Roman"/>
                <w:sz w:val="24"/>
                <w:szCs w:val="24"/>
              </w:rPr>
              <w:t>“</w:t>
            </w:r>
            <w:r w:rsidRPr="00B257BC">
              <w:rPr>
                <w:rFonts w:ascii="Times New Roman" w:hAnsi="Times New Roman" w:cs="Times New Roman"/>
                <w:sz w:val="24"/>
                <w:szCs w:val="24"/>
              </w:rPr>
              <w:t>Noteikumi par institūciju sadarbību bērnu tiesību aizsardzībā</w:t>
            </w:r>
            <w:r w:rsidR="008C172A" w:rsidRPr="00B257BC">
              <w:rPr>
                <w:rFonts w:ascii="Times New Roman" w:hAnsi="Times New Roman" w:cs="Times New Roman"/>
                <w:sz w:val="24"/>
                <w:szCs w:val="24"/>
              </w:rPr>
              <w:t>”</w:t>
            </w:r>
            <w:r w:rsidR="00B257BC" w:rsidRPr="00B257BC">
              <w:rPr>
                <w:rFonts w:ascii="Times New Roman" w:hAnsi="Times New Roman" w:cs="Times New Roman"/>
                <w:sz w:val="24"/>
                <w:szCs w:val="24"/>
              </w:rPr>
              <w:t>”</w:t>
            </w:r>
            <w:r w:rsidR="00EA69A7" w:rsidRPr="00B257BC">
              <w:rPr>
                <w:rStyle w:val="Vresatsauce"/>
                <w:rFonts w:ascii="Times New Roman" w:hAnsi="Times New Roman" w:cs="Times New Roman"/>
                <w:sz w:val="24"/>
                <w:szCs w:val="24"/>
              </w:rPr>
              <w:footnoteReference w:id="2"/>
            </w:r>
          </w:p>
        </w:tc>
      </w:tr>
      <w:tr w:rsidR="005A3C63" w:rsidRPr="006A2587" w14:paraId="54600047" w14:textId="77777777" w:rsidTr="00324D2B">
        <w:tc>
          <w:tcPr>
            <w:tcW w:w="709" w:type="dxa"/>
          </w:tcPr>
          <w:p w14:paraId="0F82C0F4" w14:textId="77777777" w:rsidR="005A3C63" w:rsidRDefault="005A3C63" w:rsidP="008C172A">
            <w:pPr>
              <w:jc w:val="both"/>
              <w:rPr>
                <w:rFonts w:ascii="Times New Roman" w:hAnsi="Times New Roman" w:cs="Times New Roman"/>
                <w:sz w:val="24"/>
                <w:szCs w:val="24"/>
              </w:rPr>
            </w:pPr>
            <w:r>
              <w:rPr>
                <w:rFonts w:ascii="Times New Roman" w:hAnsi="Times New Roman" w:cs="Times New Roman"/>
                <w:sz w:val="24"/>
                <w:szCs w:val="24"/>
              </w:rPr>
              <w:t>2.</w:t>
            </w:r>
          </w:p>
        </w:tc>
        <w:tc>
          <w:tcPr>
            <w:tcW w:w="4253" w:type="dxa"/>
          </w:tcPr>
          <w:p w14:paraId="4520DA69" w14:textId="245C37CF" w:rsidR="005A3C63" w:rsidRPr="006A2587" w:rsidRDefault="005A3C63" w:rsidP="00EA69A7">
            <w:pPr>
              <w:tabs>
                <w:tab w:val="left" w:pos="360"/>
                <w:tab w:val="left" w:pos="450"/>
                <w:tab w:val="left" w:pos="720"/>
                <w:tab w:val="left" w:pos="900"/>
                <w:tab w:val="left" w:pos="1170"/>
              </w:tabs>
              <w:spacing w:before="120" w:after="120"/>
              <w:jc w:val="both"/>
              <w:rPr>
                <w:rFonts w:ascii="Times New Roman" w:eastAsia="Times New Roman" w:hAnsi="Times New Roman" w:cs="Times New Roman"/>
                <w:color w:val="000000" w:themeColor="text1"/>
                <w:sz w:val="24"/>
                <w:szCs w:val="24"/>
              </w:rPr>
            </w:pPr>
            <w:r w:rsidRPr="00335421">
              <w:rPr>
                <w:rFonts w:ascii="Times New Roman" w:eastAsia="Times New Roman" w:hAnsi="Times New Roman" w:cs="Times New Roman"/>
                <w:color w:val="000000" w:themeColor="text1"/>
                <w:sz w:val="24"/>
                <w:szCs w:val="24"/>
              </w:rPr>
              <w:t xml:space="preserve">Sagatavot grozījumus Izglītības likumā, nosakot, ka katrai izglītības iestādei ir jāizmanto kāda no vardarbības mazināšanas/novēršanas programmām </w:t>
            </w:r>
            <w:r w:rsidRPr="00335421">
              <w:rPr>
                <w:rFonts w:ascii="Times New Roman" w:eastAsia="Times New Roman" w:hAnsi="Times New Roman" w:cs="Times New Roman"/>
                <w:sz w:val="24"/>
                <w:szCs w:val="24"/>
              </w:rPr>
              <w:t xml:space="preserve">atbilstoši vecumposmam. </w:t>
            </w:r>
          </w:p>
        </w:tc>
        <w:tc>
          <w:tcPr>
            <w:tcW w:w="1559" w:type="dxa"/>
          </w:tcPr>
          <w:p w14:paraId="1867C6CA" w14:textId="77777777" w:rsidR="005A3C63" w:rsidRPr="004C4F1C" w:rsidRDefault="005A3C63" w:rsidP="003A78FD">
            <w:pPr>
              <w:rPr>
                <w:rFonts w:ascii="Times New Roman" w:eastAsia="Times New Roman" w:hAnsi="Times New Roman" w:cs="Times New Roman"/>
                <w:color w:val="000000" w:themeColor="text1"/>
                <w:sz w:val="24"/>
                <w:szCs w:val="24"/>
              </w:rPr>
            </w:pPr>
            <w:r w:rsidRPr="002D2DCC">
              <w:rPr>
                <w:rFonts w:ascii="Times New Roman" w:eastAsia="Times New Roman" w:hAnsi="Times New Roman" w:cs="Times New Roman"/>
                <w:sz w:val="24"/>
                <w:szCs w:val="24"/>
              </w:rPr>
              <w:t>IZM</w:t>
            </w:r>
            <w:r>
              <w:rPr>
                <w:rFonts w:ascii="Times New Roman" w:eastAsia="Times New Roman" w:hAnsi="Times New Roman" w:cs="Times New Roman"/>
                <w:sz w:val="24"/>
                <w:szCs w:val="24"/>
              </w:rPr>
              <w:t xml:space="preserve"> (30</w:t>
            </w:r>
            <w:r w:rsidRPr="002D2DCC">
              <w:rPr>
                <w:rFonts w:ascii="Times New Roman" w:eastAsia="Times New Roman" w:hAnsi="Times New Roman" w:cs="Times New Roman"/>
                <w:sz w:val="24"/>
                <w:szCs w:val="24"/>
              </w:rPr>
              <w:t>.</w:t>
            </w:r>
            <w:r>
              <w:rPr>
                <w:rFonts w:ascii="Times New Roman" w:eastAsia="Times New Roman" w:hAnsi="Times New Roman" w:cs="Times New Roman"/>
                <w:sz w:val="24"/>
                <w:szCs w:val="24"/>
              </w:rPr>
              <w:t>09</w:t>
            </w:r>
            <w:r w:rsidRPr="002D2DCC">
              <w:rPr>
                <w:rFonts w:ascii="Times New Roman" w:eastAsia="Times New Roman" w:hAnsi="Times New Roman" w:cs="Times New Roman"/>
                <w:sz w:val="24"/>
                <w:szCs w:val="24"/>
              </w:rPr>
              <w:t>.2024.</w:t>
            </w:r>
            <w:r>
              <w:rPr>
                <w:rFonts w:ascii="Times New Roman" w:eastAsia="Times New Roman" w:hAnsi="Times New Roman" w:cs="Times New Roman"/>
                <w:sz w:val="24"/>
                <w:szCs w:val="24"/>
              </w:rPr>
              <w:t>)</w:t>
            </w:r>
          </w:p>
        </w:tc>
        <w:tc>
          <w:tcPr>
            <w:tcW w:w="1418" w:type="dxa"/>
            <w:shd w:val="clear" w:color="auto" w:fill="E2EFD9" w:themeFill="accent6" w:themeFillTint="33"/>
          </w:tcPr>
          <w:p w14:paraId="6041E249" w14:textId="186D350D" w:rsidR="005A3C63" w:rsidRDefault="00324D2B" w:rsidP="008C172A">
            <w:pPr>
              <w:jc w:val="both"/>
              <w:rPr>
                <w:rFonts w:ascii="Times New Roman" w:hAnsi="Times New Roman" w:cs="Times New Roman"/>
                <w:sz w:val="24"/>
                <w:szCs w:val="24"/>
              </w:rPr>
            </w:pPr>
            <w:r>
              <w:rPr>
                <w:rFonts w:ascii="Times New Roman" w:hAnsi="Times New Roman" w:cs="Times New Roman"/>
                <w:sz w:val="24"/>
                <w:szCs w:val="24"/>
              </w:rPr>
              <w:t>Izpildīts</w:t>
            </w:r>
          </w:p>
        </w:tc>
        <w:tc>
          <w:tcPr>
            <w:tcW w:w="6379" w:type="dxa"/>
          </w:tcPr>
          <w:p w14:paraId="5A92FF7B" w14:textId="175F2905" w:rsidR="005A3C63" w:rsidRPr="006A2587" w:rsidRDefault="005A3C63" w:rsidP="008C172A">
            <w:pPr>
              <w:jc w:val="both"/>
              <w:rPr>
                <w:rFonts w:ascii="Times New Roman" w:hAnsi="Times New Roman" w:cs="Times New Roman"/>
                <w:sz w:val="24"/>
                <w:szCs w:val="24"/>
              </w:rPr>
            </w:pPr>
            <w:r>
              <w:rPr>
                <w:rFonts w:ascii="Times New Roman" w:hAnsi="Times New Roman" w:cs="Times New Roman"/>
                <w:sz w:val="24"/>
                <w:szCs w:val="24"/>
              </w:rPr>
              <w:t>19.03.2025. likumprojekts “</w:t>
            </w:r>
            <w:r w:rsidRPr="00335421">
              <w:rPr>
                <w:rFonts w:ascii="Times New Roman" w:hAnsi="Times New Roman" w:cs="Times New Roman"/>
                <w:sz w:val="24"/>
                <w:szCs w:val="24"/>
              </w:rPr>
              <w:t>Grozījumi Izglītības likumā</w:t>
            </w:r>
            <w:r>
              <w:rPr>
                <w:rFonts w:ascii="Times New Roman" w:hAnsi="Times New Roman" w:cs="Times New Roman"/>
                <w:sz w:val="24"/>
                <w:szCs w:val="24"/>
              </w:rPr>
              <w:t>” (</w:t>
            </w:r>
            <w:r w:rsidRPr="00335421">
              <w:rPr>
                <w:rFonts w:ascii="Times New Roman" w:hAnsi="Times New Roman" w:cs="Times New Roman"/>
                <w:sz w:val="24"/>
                <w:szCs w:val="24"/>
              </w:rPr>
              <w:t>24-TA-2964</w:t>
            </w:r>
            <w:r>
              <w:rPr>
                <w:rFonts w:ascii="Times New Roman" w:hAnsi="Times New Roman" w:cs="Times New Roman"/>
                <w:sz w:val="24"/>
                <w:szCs w:val="24"/>
              </w:rPr>
              <w:t>) iesniegts Valsts kancelejā. 22.04.2025. izskatīts Ministru kabineta sēdē (</w:t>
            </w:r>
            <w:r w:rsidRPr="00335421">
              <w:rPr>
                <w:rFonts w:ascii="Times New Roman" w:hAnsi="Times New Roman" w:cs="Times New Roman"/>
                <w:sz w:val="24"/>
                <w:szCs w:val="24"/>
              </w:rPr>
              <w:t>Ministru kabineta 22.04.2025. sēde Nr.</w:t>
            </w:r>
            <w:r w:rsidR="00C93D47">
              <w:rPr>
                <w:rFonts w:ascii="Times New Roman" w:hAnsi="Times New Roman" w:cs="Times New Roman"/>
                <w:sz w:val="24"/>
                <w:szCs w:val="24"/>
              </w:rPr>
              <w:t> </w:t>
            </w:r>
            <w:r w:rsidRPr="00335421">
              <w:rPr>
                <w:rFonts w:ascii="Times New Roman" w:hAnsi="Times New Roman" w:cs="Times New Roman"/>
                <w:sz w:val="24"/>
                <w:szCs w:val="24"/>
              </w:rPr>
              <w:t>16 31.</w:t>
            </w:r>
            <w:r w:rsidR="00C93D47">
              <w:rPr>
                <w:rFonts w:ascii="Times New Roman" w:hAnsi="Times New Roman" w:cs="Times New Roman"/>
                <w:sz w:val="24"/>
                <w:szCs w:val="24"/>
              </w:rPr>
              <w:t> </w:t>
            </w:r>
            <w:r w:rsidRPr="00335421">
              <w:rPr>
                <w:rFonts w:ascii="Times New Roman" w:hAnsi="Times New Roman" w:cs="Times New Roman"/>
                <w:sz w:val="24"/>
                <w:szCs w:val="24"/>
              </w:rPr>
              <w:t>§</w:t>
            </w:r>
            <w:r>
              <w:rPr>
                <w:rFonts w:ascii="Times New Roman" w:hAnsi="Times New Roman" w:cs="Times New Roman"/>
                <w:sz w:val="24"/>
                <w:szCs w:val="24"/>
              </w:rPr>
              <w:t xml:space="preserve">). Likumprojekts iesniegts </w:t>
            </w:r>
            <w:r w:rsidRPr="00335421">
              <w:rPr>
                <w:rFonts w:ascii="Times New Roman" w:hAnsi="Times New Roman" w:cs="Times New Roman"/>
                <w:sz w:val="24"/>
                <w:szCs w:val="24"/>
              </w:rPr>
              <w:t>Saeimā</w:t>
            </w:r>
            <w:r w:rsidR="00943543">
              <w:rPr>
                <w:rFonts w:ascii="Times New Roman" w:hAnsi="Times New Roman" w:cs="Times New Roman"/>
                <w:sz w:val="24"/>
                <w:szCs w:val="24"/>
              </w:rPr>
              <w:t xml:space="preserve"> un 05.06.2025. atbalstīts 1.lasījumā.</w:t>
            </w:r>
          </w:p>
        </w:tc>
      </w:tr>
      <w:tr w:rsidR="005A3C63" w:rsidRPr="006A2587" w14:paraId="5813DFFA" w14:textId="77777777" w:rsidTr="003A78FD">
        <w:tc>
          <w:tcPr>
            <w:tcW w:w="709" w:type="dxa"/>
          </w:tcPr>
          <w:p w14:paraId="01F78188" w14:textId="77777777" w:rsidR="005A3C63" w:rsidRDefault="005A3C63" w:rsidP="008C172A">
            <w:pPr>
              <w:jc w:val="both"/>
              <w:rPr>
                <w:rFonts w:ascii="Times New Roman" w:hAnsi="Times New Roman" w:cs="Times New Roman"/>
                <w:sz w:val="24"/>
                <w:szCs w:val="24"/>
              </w:rPr>
            </w:pPr>
            <w:r>
              <w:rPr>
                <w:rFonts w:ascii="Times New Roman" w:hAnsi="Times New Roman" w:cs="Times New Roman"/>
                <w:sz w:val="24"/>
                <w:szCs w:val="24"/>
              </w:rPr>
              <w:t>3.</w:t>
            </w:r>
          </w:p>
        </w:tc>
        <w:tc>
          <w:tcPr>
            <w:tcW w:w="4253" w:type="dxa"/>
          </w:tcPr>
          <w:p w14:paraId="0F30FACD" w14:textId="77777777" w:rsidR="005A3C63" w:rsidRPr="00335421" w:rsidRDefault="005A3C63" w:rsidP="008C172A">
            <w:pPr>
              <w:tabs>
                <w:tab w:val="left" w:pos="360"/>
                <w:tab w:val="left" w:pos="450"/>
                <w:tab w:val="left" w:pos="720"/>
                <w:tab w:val="left" w:pos="900"/>
                <w:tab w:val="left" w:pos="1170"/>
              </w:tabs>
              <w:spacing w:before="120" w:after="120"/>
              <w:jc w:val="both"/>
              <w:rPr>
                <w:rFonts w:ascii="Times New Roman" w:eastAsia="Times New Roman" w:hAnsi="Times New Roman" w:cs="Times New Roman"/>
                <w:color w:val="000000" w:themeColor="text1"/>
                <w:sz w:val="24"/>
                <w:szCs w:val="24"/>
              </w:rPr>
            </w:pPr>
            <w:r w:rsidRPr="00335421">
              <w:rPr>
                <w:rFonts w:ascii="Times New Roman" w:eastAsia="Times New Roman" w:hAnsi="Times New Roman" w:cs="Times New Roman"/>
                <w:color w:val="000000" w:themeColor="text1"/>
                <w:sz w:val="24"/>
                <w:szCs w:val="24"/>
              </w:rPr>
              <w:t xml:space="preserve">Izstrādāti jauni Ministru kabineta noteikumi par kārtību, kādā Bērnu tiesību aizsardzības likuma 5.1 panta pirmajā daļā </w:t>
            </w:r>
            <w:r w:rsidRPr="00335421">
              <w:rPr>
                <w:rFonts w:ascii="Times New Roman" w:eastAsia="Times New Roman" w:hAnsi="Times New Roman" w:cs="Times New Roman"/>
                <w:color w:val="000000" w:themeColor="text1"/>
                <w:sz w:val="24"/>
                <w:szCs w:val="24"/>
              </w:rPr>
              <w:lastRenderedPageBreak/>
              <w:t>noteiktie subjekti apgūst speciālās zināšanas bērnu tiesību aizsardzības jomā, šo zināšanu saturu un apjomu  (esošo Ministru kabineta 2014. gada 1. aprīļa noteikumu Nr. 173 ”Noteikumi par kārtību, kādā apgūst speciālās zināšanas bērnu tiesību aizsardzības jomā, šo zināšanu saturu un apjomu” vietā), t.sk. ar vardarbības mazināšanu saistīto jautājumu apguvi un noteiktas prasības programmas īstenošanai un zināšanu pilnveidei.</w:t>
            </w:r>
          </w:p>
        </w:tc>
        <w:tc>
          <w:tcPr>
            <w:tcW w:w="1559" w:type="dxa"/>
          </w:tcPr>
          <w:p w14:paraId="65124D62" w14:textId="77777777" w:rsidR="005A3C63" w:rsidRPr="00A81708" w:rsidRDefault="005A3C63" w:rsidP="003A78FD">
            <w:pPr>
              <w:tabs>
                <w:tab w:val="left" w:pos="450"/>
                <w:tab w:val="left" w:pos="900"/>
                <w:tab w:val="left" w:pos="1170"/>
              </w:tabs>
              <w:spacing w:before="120" w:after="120"/>
              <w:contextualSpacing/>
              <w:rPr>
                <w:rFonts w:ascii="Times New Roman" w:eastAsia="Times New Roman" w:hAnsi="Times New Roman" w:cs="Times New Roman"/>
                <w:sz w:val="24"/>
                <w:szCs w:val="24"/>
                <w:highlight w:val="white"/>
              </w:rPr>
            </w:pPr>
            <w:r w:rsidRPr="00A81708">
              <w:rPr>
                <w:rFonts w:ascii="Times New Roman" w:eastAsia="Times New Roman" w:hAnsi="Times New Roman" w:cs="Times New Roman"/>
                <w:sz w:val="24"/>
                <w:szCs w:val="24"/>
                <w:highlight w:val="white"/>
              </w:rPr>
              <w:lastRenderedPageBreak/>
              <w:t xml:space="preserve">LM, sadarbībā ar </w:t>
            </w:r>
            <w:r w:rsidRPr="00A81708">
              <w:rPr>
                <w:rFonts w:ascii="Times New Roman" w:eastAsia="Times New Roman" w:hAnsi="Times New Roman" w:cs="Times New Roman"/>
                <w:sz w:val="24"/>
                <w:szCs w:val="24"/>
                <w:highlight w:val="white"/>
              </w:rPr>
              <w:lastRenderedPageBreak/>
              <w:t>IZM</w:t>
            </w:r>
            <w:r>
              <w:rPr>
                <w:rFonts w:ascii="Times New Roman" w:eastAsia="Times New Roman" w:hAnsi="Times New Roman" w:cs="Times New Roman"/>
                <w:sz w:val="24"/>
                <w:szCs w:val="24"/>
                <w:highlight w:val="white"/>
              </w:rPr>
              <w:t xml:space="preserve">  (</w:t>
            </w:r>
            <w:r w:rsidRPr="00A81708">
              <w:rPr>
                <w:rFonts w:ascii="Times New Roman" w:eastAsia="Times New Roman" w:hAnsi="Times New Roman" w:cs="Times New Roman"/>
                <w:sz w:val="24"/>
                <w:szCs w:val="24"/>
                <w:highlight w:val="white"/>
              </w:rPr>
              <w:t>30.06.2024.</w:t>
            </w:r>
            <w:r>
              <w:rPr>
                <w:rFonts w:ascii="Times New Roman" w:eastAsia="Times New Roman" w:hAnsi="Times New Roman" w:cs="Times New Roman"/>
                <w:sz w:val="24"/>
                <w:szCs w:val="24"/>
                <w:highlight w:val="white"/>
              </w:rPr>
              <w:t>)</w:t>
            </w:r>
          </w:p>
          <w:p w14:paraId="0A2FA151" w14:textId="77777777" w:rsidR="005A3C63" w:rsidRPr="002D2DCC" w:rsidRDefault="005A3C63" w:rsidP="003A78FD">
            <w:pPr>
              <w:rPr>
                <w:rFonts w:ascii="Times New Roman" w:eastAsia="Times New Roman" w:hAnsi="Times New Roman" w:cs="Times New Roman"/>
                <w:sz w:val="24"/>
                <w:szCs w:val="24"/>
              </w:rPr>
            </w:pPr>
          </w:p>
        </w:tc>
        <w:tc>
          <w:tcPr>
            <w:tcW w:w="1418" w:type="dxa"/>
            <w:shd w:val="clear" w:color="auto" w:fill="E2EFD9" w:themeFill="accent6" w:themeFillTint="33"/>
          </w:tcPr>
          <w:p w14:paraId="604C4570" w14:textId="77777777" w:rsidR="005A3C63" w:rsidRPr="00335421" w:rsidRDefault="005A3C63" w:rsidP="008C172A">
            <w:pPr>
              <w:jc w:val="both"/>
              <w:rPr>
                <w:rFonts w:ascii="Times New Roman" w:hAnsi="Times New Roman" w:cs="Times New Roman"/>
                <w:sz w:val="24"/>
                <w:szCs w:val="24"/>
              </w:rPr>
            </w:pPr>
            <w:r>
              <w:rPr>
                <w:rFonts w:ascii="Times New Roman" w:hAnsi="Times New Roman" w:cs="Times New Roman"/>
                <w:sz w:val="24"/>
                <w:szCs w:val="24"/>
              </w:rPr>
              <w:lastRenderedPageBreak/>
              <w:t>Izpildīts</w:t>
            </w:r>
          </w:p>
        </w:tc>
        <w:tc>
          <w:tcPr>
            <w:tcW w:w="6379" w:type="dxa"/>
          </w:tcPr>
          <w:p w14:paraId="44F72359" w14:textId="66A007E8" w:rsidR="005A3C63" w:rsidRDefault="005A3C63" w:rsidP="00EA69A7">
            <w:pPr>
              <w:jc w:val="both"/>
              <w:rPr>
                <w:rFonts w:ascii="Times New Roman" w:hAnsi="Times New Roman" w:cs="Times New Roman"/>
                <w:sz w:val="24"/>
                <w:szCs w:val="24"/>
              </w:rPr>
            </w:pPr>
            <w:r w:rsidRPr="00335421">
              <w:rPr>
                <w:rFonts w:ascii="Times New Roman" w:hAnsi="Times New Roman" w:cs="Times New Roman"/>
                <w:sz w:val="24"/>
                <w:szCs w:val="24"/>
              </w:rPr>
              <w:t>Ministru kabineta 2024.</w:t>
            </w:r>
            <w:r w:rsidR="008C172A">
              <w:rPr>
                <w:rFonts w:ascii="Times New Roman" w:hAnsi="Times New Roman" w:cs="Times New Roman"/>
                <w:sz w:val="24"/>
                <w:szCs w:val="24"/>
              </w:rPr>
              <w:t> </w:t>
            </w:r>
            <w:r w:rsidRPr="00335421">
              <w:rPr>
                <w:rFonts w:ascii="Times New Roman" w:hAnsi="Times New Roman" w:cs="Times New Roman"/>
                <w:sz w:val="24"/>
                <w:szCs w:val="24"/>
              </w:rPr>
              <w:t>gada 16.</w:t>
            </w:r>
            <w:r w:rsidR="008C172A">
              <w:rPr>
                <w:rFonts w:ascii="Times New Roman" w:hAnsi="Times New Roman" w:cs="Times New Roman"/>
                <w:sz w:val="24"/>
                <w:szCs w:val="24"/>
              </w:rPr>
              <w:t> </w:t>
            </w:r>
            <w:r w:rsidRPr="00335421">
              <w:rPr>
                <w:rFonts w:ascii="Times New Roman" w:hAnsi="Times New Roman" w:cs="Times New Roman"/>
                <w:sz w:val="24"/>
                <w:szCs w:val="24"/>
              </w:rPr>
              <w:t>aprī</w:t>
            </w:r>
            <w:r>
              <w:rPr>
                <w:rFonts w:ascii="Times New Roman" w:hAnsi="Times New Roman" w:cs="Times New Roman"/>
                <w:sz w:val="24"/>
                <w:szCs w:val="24"/>
              </w:rPr>
              <w:t>ļa</w:t>
            </w:r>
            <w:r w:rsidRPr="00335421">
              <w:rPr>
                <w:rFonts w:ascii="Times New Roman" w:hAnsi="Times New Roman" w:cs="Times New Roman"/>
                <w:sz w:val="24"/>
                <w:szCs w:val="24"/>
              </w:rPr>
              <w:t xml:space="preserve"> noteikumi Nr.</w:t>
            </w:r>
            <w:r w:rsidR="008C172A">
              <w:rPr>
                <w:rFonts w:ascii="Times New Roman" w:hAnsi="Times New Roman" w:cs="Times New Roman"/>
                <w:sz w:val="24"/>
                <w:szCs w:val="24"/>
              </w:rPr>
              <w:t> </w:t>
            </w:r>
            <w:r w:rsidRPr="00335421">
              <w:rPr>
                <w:rFonts w:ascii="Times New Roman" w:hAnsi="Times New Roman" w:cs="Times New Roman"/>
                <w:sz w:val="24"/>
                <w:szCs w:val="24"/>
              </w:rPr>
              <w:t>241</w:t>
            </w:r>
            <w:r>
              <w:rPr>
                <w:rFonts w:ascii="Times New Roman" w:hAnsi="Times New Roman" w:cs="Times New Roman"/>
                <w:sz w:val="24"/>
                <w:szCs w:val="24"/>
              </w:rPr>
              <w:t xml:space="preserve"> “</w:t>
            </w:r>
            <w:r w:rsidRPr="00335421">
              <w:rPr>
                <w:rFonts w:ascii="Times New Roman" w:hAnsi="Times New Roman" w:cs="Times New Roman"/>
                <w:sz w:val="24"/>
                <w:szCs w:val="24"/>
              </w:rPr>
              <w:t>Noteikumi par kārtību, kādā apgūstamas speciālās zināšanas bērnu tiesību aizsardzības jomā, šo zināšanu saturu un apjomu</w:t>
            </w:r>
            <w:r>
              <w:rPr>
                <w:rFonts w:ascii="Times New Roman" w:hAnsi="Times New Roman" w:cs="Times New Roman"/>
                <w:sz w:val="24"/>
                <w:szCs w:val="24"/>
              </w:rPr>
              <w:t>”</w:t>
            </w:r>
            <w:r w:rsidR="00EA69A7">
              <w:rPr>
                <w:rFonts w:ascii="Times New Roman" w:hAnsi="Times New Roman" w:cs="Times New Roman"/>
                <w:sz w:val="24"/>
                <w:szCs w:val="24"/>
              </w:rPr>
              <w:t>.</w:t>
            </w:r>
            <w:r w:rsidR="00EA69A7">
              <w:rPr>
                <w:rStyle w:val="Vresatsauce"/>
                <w:rFonts w:ascii="Times New Roman" w:hAnsi="Times New Roman" w:cs="Times New Roman"/>
                <w:sz w:val="24"/>
                <w:szCs w:val="24"/>
              </w:rPr>
              <w:footnoteReference w:id="3"/>
            </w:r>
            <w:r>
              <w:rPr>
                <w:rFonts w:ascii="Times New Roman" w:hAnsi="Times New Roman" w:cs="Times New Roman"/>
                <w:sz w:val="24"/>
                <w:szCs w:val="24"/>
              </w:rPr>
              <w:t xml:space="preserve"> </w:t>
            </w:r>
          </w:p>
        </w:tc>
      </w:tr>
      <w:tr w:rsidR="005A3C63" w:rsidRPr="006A2587" w14:paraId="73AF2C95" w14:textId="77777777" w:rsidTr="003A78FD">
        <w:tc>
          <w:tcPr>
            <w:tcW w:w="709" w:type="dxa"/>
          </w:tcPr>
          <w:p w14:paraId="0D846113" w14:textId="77777777" w:rsidR="005A3C63" w:rsidRDefault="005A3C63" w:rsidP="008C172A">
            <w:pPr>
              <w:jc w:val="both"/>
              <w:rPr>
                <w:rFonts w:ascii="Times New Roman" w:hAnsi="Times New Roman" w:cs="Times New Roman"/>
                <w:sz w:val="24"/>
                <w:szCs w:val="24"/>
              </w:rPr>
            </w:pPr>
            <w:r>
              <w:rPr>
                <w:rFonts w:ascii="Times New Roman" w:hAnsi="Times New Roman" w:cs="Times New Roman"/>
                <w:sz w:val="24"/>
                <w:szCs w:val="24"/>
              </w:rPr>
              <w:t xml:space="preserve">4. </w:t>
            </w:r>
          </w:p>
        </w:tc>
        <w:tc>
          <w:tcPr>
            <w:tcW w:w="4253" w:type="dxa"/>
          </w:tcPr>
          <w:p w14:paraId="2A8CD4EB" w14:textId="77777777" w:rsidR="005A3C63" w:rsidRPr="00335421" w:rsidRDefault="005A3C63" w:rsidP="008C172A">
            <w:pPr>
              <w:tabs>
                <w:tab w:val="left" w:pos="360"/>
                <w:tab w:val="left" w:pos="450"/>
                <w:tab w:val="left" w:pos="720"/>
                <w:tab w:val="left" w:pos="1170"/>
              </w:tabs>
              <w:spacing w:before="120" w:after="120"/>
              <w:jc w:val="both"/>
              <w:rPr>
                <w:rFonts w:ascii="Times New Roman" w:eastAsia="Times New Roman" w:hAnsi="Times New Roman" w:cs="Times New Roman"/>
                <w:color w:val="000000" w:themeColor="text1"/>
                <w:sz w:val="24"/>
                <w:szCs w:val="24"/>
              </w:rPr>
            </w:pPr>
            <w:r w:rsidRPr="00335421">
              <w:rPr>
                <w:rFonts w:ascii="Times New Roman" w:eastAsia="Times New Roman" w:hAnsi="Times New Roman" w:cs="Times New Roman"/>
                <w:sz w:val="24"/>
                <w:szCs w:val="24"/>
              </w:rPr>
              <w:t>Salāgojot ar izmaiņām Ministru kabineta noteikumos par kārtību, kādā apgūst speciālās zināšanas bērnu tiesību aizsardzības jomā, šo zināšanu saturu un apjomu, pilnveidot Ministru kabineta 2018. gada 11. septembra noteikumus Nr. 569 “Noteikumi par pedagogiem nepieciešamo izglītību un profesionālo kvalifikāciju un pedagogu profesionālās kompetences pilnveides kārtību”, precizējot prasības pedagogu profesionālās kompetences pilnveidei saistībā ar bērnu tiesību jautājumiem.</w:t>
            </w:r>
          </w:p>
        </w:tc>
        <w:tc>
          <w:tcPr>
            <w:tcW w:w="1559" w:type="dxa"/>
          </w:tcPr>
          <w:p w14:paraId="77D10BFE" w14:textId="19B9FEFF" w:rsidR="005A3C63" w:rsidRPr="00A81708" w:rsidRDefault="005A3C63" w:rsidP="008C172A">
            <w:pPr>
              <w:tabs>
                <w:tab w:val="left" w:pos="450"/>
                <w:tab w:val="left" w:pos="900"/>
                <w:tab w:val="left" w:pos="1170"/>
              </w:tabs>
              <w:spacing w:before="120" w:after="120"/>
              <w:contextualSpacing/>
              <w:jc w:val="both"/>
              <w:rPr>
                <w:rFonts w:ascii="Times New Roman" w:eastAsia="Times New Roman" w:hAnsi="Times New Roman" w:cs="Times New Roman"/>
                <w:sz w:val="24"/>
                <w:szCs w:val="24"/>
                <w:highlight w:val="white"/>
              </w:rPr>
            </w:pPr>
            <w:r w:rsidRPr="00A81708">
              <w:rPr>
                <w:rFonts w:ascii="Times New Roman" w:eastAsia="Times New Roman" w:hAnsi="Times New Roman" w:cs="Times New Roman"/>
                <w:sz w:val="24"/>
                <w:szCs w:val="24"/>
                <w:highlight w:val="white"/>
              </w:rPr>
              <w:t>IZM</w:t>
            </w:r>
            <w:r w:rsidR="00EA69A7">
              <w:rPr>
                <w:rFonts w:ascii="Times New Roman" w:eastAsia="Times New Roman" w:hAnsi="Times New Roman" w:cs="Times New Roman"/>
                <w:sz w:val="24"/>
                <w:szCs w:val="24"/>
                <w:highlight w:val="white"/>
              </w:rPr>
              <w:t xml:space="preserve"> (</w:t>
            </w:r>
            <w:r w:rsidRPr="00A81708">
              <w:rPr>
                <w:rFonts w:ascii="Times New Roman" w:eastAsia="Times New Roman" w:hAnsi="Times New Roman" w:cs="Times New Roman"/>
                <w:sz w:val="24"/>
                <w:szCs w:val="24"/>
                <w:highlight w:val="white"/>
              </w:rPr>
              <w:t>31.12.2024</w:t>
            </w:r>
            <w:r w:rsidR="00EA69A7">
              <w:rPr>
                <w:rFonts w:ascii="Times New Roman" w:eastAsia="Times New Roman" w:hAnsi="Times New Roman" w:cs="Times New Roman"/>
                <w:sz w:val="24"/>
                <w:szCs w:val="24"/>
                <w:highlight w:val="white"/>
              </w:rPr>
              <w:t>)</w:t>
            </w:r>
            <w:r w:rsidRPr="00A81708">
              <w:rPr>
                <w:rFonts w:ascii="Times New Roman" w:eastAsia="Times New Roman" w:hAnsi="Times New Roman" w:cs="Times New Roman"/>
                <w:sz w:val="24"/>
                <w:szCs w:val="24"/>
                <w:highlight w:val="white"/>
              </w:rPr>
              <w:t>.</w:t>
            </w:r>
          </w:p>
        </w:tc>
        <w:tc>
          <w:tcPr>
            <w:tcW w:w="1418" w:type="dxa"/>
            <w:shd w:val="clear" w:color="auto" w:fill="FFF2CC" w:themeFill="accent4" w:themeFillTint="33"/>
          </w:tcPr>
          <w:p w14:paraId="29C5FA33" w14:textId="00FE6A90" w:rsidR="005A3C63" w:rsidRDefault="00D93CCC" w:rsidP="008C172A">
            <w:pPr>
              <w:jc w:val="both"/>
              <w:rPr>
                <w:rFonts w:ascii="Times New Roman" w:hAnsi="Times New Roman" w:cs="Times New Roman"/>
                <w:sz w:val="24"/>
                <w:szCs w:val="24"/>
              </w:rPr>
            </w:pPr>
            <w:r w:rsidRPr="00D93CCC">
              <w:rPr>
                <w:rFonts w:ascii="Times New Roman" w:hAnsi="Times New Roman" w:cs="Times New Roman"/>
                <w:sz w:val="24"/>
                <w:szCs w:val="24"/>
              </w:rPr>
              <w:t>Izpilde turpinās</w:t>
            </w:r>
          </w:p>
        </w:tc>
        <w:tc>
          <w:tcPr>
            <w:tcW w:w="6379" w:type="dxa"/>
          </w:tcPr>
          <w:p w14:paraId="3E5E9E75" w14:textId="75FA8460" w:rsidR="008C172A" w:rsidRDefault="008C172A" w:rsidP="008C172A">
            <w:pPr>
              <w:jc w:val="both"/>
              <w:rPr>
                <w:rFonts w:ascii="Times New Roman" w:hAnsi="Times New Roman" w:cs="Times New Roman"/>
                <w:sz w:val="24"/>
                <w:szCs w:val="24"/>
              </w:rPr>
            </w:pPr>
            <w:r>
              <w:rPr>
                <w:rFonts w:ascii="Times New Roman" w:hAnsi="Times New Roman" w:cs="Times New Roman"/>
                <w:sz w:val="24"/>
                <w:szCs w:val="24"/>
              </w:rPr>
              <w:t xml:space="preserve">Sadarbībā ar LM, BAC, IKVD sagatavoti grozījumi </w:t>
            </w:r>
            <w:r w:rsidRPr="00D205F0">
              <w:rPr>
                <w:rFonts w:ascii="Times New Roman" w:hAnsi="Times New Roman" w:cs="Times New Roman"/>
                <w:sz w:val="24"/>
                <w:szCs w:val="24"/>
              </w:rPr>
              <w:t>Ministru kabineta 2018.</w:t>
            </w:r>
            <w:r>
              <w:rPr>
                <w:rFonts w:ascii="Times New Roman" w:hAnsi="Times New Roman" w:cs="Times New Roman"/>
                <w:sz w:val="24"/>
                <w:szCs w:val="24"/>
              </w:rPr>
              <w:t> </w:t>
            </w:r>
            <w:r w:rsidRPr="00D205F0">
              <w:rPr>
                <w:rFonts w:ascii="Times New Roman" w:hAnsi="Times New Roman" w:cs="Times New Roman"/>
                <w:sz w:val="24"/>
                <w:szCs w:val="24"/>
              </w:rPr>
              <w:t>gada 11.</w:t>
            </w:r>
            <w:r>
              <w:rPr>
                <w:rFonts w:ascii="Times New Roman" w:hAnsi="Times New Roman" w:cs="Times New Roman"/>
                <w:sz w:val="24"/>
                <w:szCs w:val="24"/>
              </w:rPr>
              <w:t> </w:t>
            </w:r>
            <w:r w:rsidRPr="00D205F0">
              <w:rPr>
                <w:rFonts w:ascii="Times New Roman" w:hAnsi="Times New Roman" w:cs="Times New Roman"/>
                <w:sz w:val="24"/>
                <w:szCs w:val="24"/>
              </w:rPr>
              <w:t xml:space="preserve">septembra </w:t>
            </w:r>
            <w:r w:rsidR="007277ED" w:rsidRPr="00D205F0">
              <w:rPr>
                <w:rFonts w:ascii="Times New Roman" w:hAnsi="Times New Roman" w:cs="Times New Roman"/>
                <w:sz w:val="24"/>
                <w:szCs w:val="24"/>
              </w:rPr>
              <w:t>noteikum</w:t>
            </w:r>
            <w:r w:rsidR="007277ED">
              <w:rPr>
                <w:rFonts w:ascii="Times New Roman" w:hAnsi="Times New Roman" w:cs="Times New Roman"/>
                <w:sz w:val="24"/>
                <w:szCs w:val="24"/>
              </w:rPr>
              <w:t>o</w:t>
            </w:r>
            <w:r w:rsidR="007277ED" w:rsidRPr="00D205F0">
              <w:rPr>
                <w:rFonts w:ascii="Times New Roman" w:hAnsi="Times New Roman" w:cs="Times New Roman"/>
                <w:sz w:val="24"/>
                <w:szCs w:val="24"/>
              </w:rPr>
              <w:t xml:space="preserve">s </w:t>
            </w:r>
            <w:r w:rsidRPr="00D205F0">
              <w:rPr>
                <w:rFonts w:ascii="Times New Roman" w:hAnsi="Times New Roman" w:cs="Times New Roman"/>
                <w:sz w:val="24"/>
                <w:szCs w:val="24"/>
              </w:rPr>
              <w:t>Nr.</w:t>
            </w:r>
            <w:r>
              <w:rPr>
                <w:rFonts w:ascii="Times New Roman" w:hAnsi="Times New Roman" w:cs="Times New Roman"/>
                <w:sz w:val="24"/>
                <w:szCs w:val="24"/>
              </w:rPr>
              <w:t> </w:t>
            </w:r>
            <w:r w:rsidRPr="00D205F0">
              <w:rPr>
                <w:rFonts w:ascii="Times New Roman" w:hAnsi="Times New Roman" w:cs="Times New Roman"/>
                <w:sz w:val="24"/>
                <w:szCs w:val="24"/>
              </w:rPr>
              <w:t>569 “Noteikumi par pedagogiem nepieciešamo izglītību un profesionālo kvalifikāciju un pedagogu profesionālās kompetences pilnveides kārtību”, precizējot prasības pedagogu profesionālās kompetences pilnveidei saistībā ar bērnu tiesību jautājumiem.</w:t>
            </w:r>
            <w:r>
              <w:rPr>
                <w:rFonts w:ascii="Times New Roman" w:hAnsi="Times New Roman" w:cs="Times New Roman"/>
                <w:sz w:val="24"/>
                <w:szCs w:val="24"/>
              </w:rPr>
              <w:t xml:space="preserve"> Ir izstrādātas pedagogu profesionālās kompetences pilnveides programmas bērnu tiesību aizsardzības jomā.</w:t>
            </w:r>
          </w:p>
          <w:p w14:paraId="58CFBE2C" w14:textId="1A3C1A99" w:rsidR="008C172A" w:rsidRDefault="008C172A" w:rsidP="008C172A">
            <w:pPr>
              <w:jc w:val="both"/>
              <w:rPr>
                <w:rFonts w:ascii="Times New Roman" w:hAnsi="Times New Roman" w:cs="Times New Roman"/>
                <w:sz w:val="24"/>
                <w:szCs w:val="24"/>
              </w:rPr>
            </w:pPr>
            <w:r>
              <w:rPr>
                <w:rFonts w:ascii="Times New Roman" w:hAnsi="Times New Roman" w:cs="Times New Roman"/>
                <w:sz w:val="24"/>
                <w:szCs w:val="24"/>
              </w:rPr>
              <w:t xml:space="preserve">Pēc </w:t>
            </w:r>
            <w:r w:rsidRPr="00B257BC">
              <w:rPr>
                <w:rFonts w:ascii="Times New Roman" w:hAnsi="Times New Roman" w:cs="Times New Roman"/>
                <w:sz w:val="24"/>
                <w:szCs w:val="24"/>
              </w:rPr>
              <w:t>SIKZK ierosinājuma</w:t>
            </w:r>
            <w:r>
              <w:rPr>
                <w:rFonts w:ascii="Times New Roman" w:hAnsi="Times New Roman" w:cs="Times New Roman"/>
                <w:sz w:val="24"/>
                <w:szCs w:val="24"/>
              </w:rPr>
              <w:t xml:space="preserve"> 11.06.2025. ar IZM rīkojumu Nr.</w:t>
            </w:r>
            <w:r w:rsidR="00C93D47">
              <w:rPr>
                <w:rFonts w:ascii="Times New Roman" w:hAnsi="Times New Roman" w:cs="Times New Roman"/>
                <w:sz w:val="24"/>
                <w:szCs w:val="24"/>
              </w:rPr>
              <w:t> </w:t>
            </w:r>
            <w:r w:rsidRPr="00421A6C">
              <w:rPr>
                <w:rFonts w:ascii="Times New Roman" w:hAnsi="Times New Roman" w:cs="Times New Roman"/>
                <w:sz w:val="24"/>
                <w:szCs w:val="24"/>
              </w:rPr>
              <w:t xml:space="preserve">1-2e/25/177 </w:t>
            </w:r>
            <w:r>
              <w:rPr>
                <w:rFonts w:ascii="Times New Roman" w:hAnsi="Times New Roman" w:cs="Times New Roman"/>
                <w:sz w:val="24"/>
                <w:szCs w:val="24"/>
              </w:rPr>
              <w:t>izveidota darba grupa (“</w:t>
            </w:r>
            <w:r w:rsidRPr="00421A6C">
              <w:rPr>
                <w:rFonts w:ascii="Times New Roman" w:hAnsi="Times New Roman" w:cs="Times New Roman"/>
                <w:sz w:val="24"/>
                <w:szCs w:val="24"/>
              </w:rPr>
              <w:t>Par darba grupas izveidi mūzikas pedagogu profesionālās kvalifikācijas prasību precizēšanai (vispārējās izglītības pirmais posms)</w:t>
            </w:r>
            <w:r w:rsidR="007277ED">
              <w:rPr>
                <w:rFonts w:ascii="Times New Roman" w:hAnsi="Times New Roman" w:cs="Times New Roman"/>
                <w:sz w:val="24"/>
                <w:szCs w:val="24"/>
              </w:rPr>
              <w:t>”</w:t>
            </w:r>
            <w:r>
              <w:rPr>
                <w:rFonts w:ascii="Times New Roman" w:hAnsi="Times New Roman" w:cs="Times New Roman"/>
                <w:sz w:val="24"/>
                <w:szCs w:val="24"/>
              </w:rPr>
              <w:t xml:space="preserve">. </w:t>
            </w:r>
            <w:r w:rsidRPr="00D91388">
              <w:rPr>
                <w:rFonts w:ascii="Times New Roman" w:hAnsi="Times New Roman" w:cs="Times New Roman"/>
                <w:sz w:val="24"/>
                <w:szCs w:val="24"/>
              </w:rPr>
              <w:t>Darba grupa</w:t>
            </w:r>
            <w:r>
              <w:rPr>
                <w:rFonts w:ascii="Times New Roman" w:hAnsi="Times New Roman" w:cs="Times New Roman"/>
                <w:sz w:val="24"/>
                <w:szCs w:val="24"/>
              </w:rPr>
              <w:t>s uzdevums</w:t>
            </w:r>
            <w:r w:rsidRPr="00D91388">
              <w:rPr>
                <w:rFonts w:ascii="Times New Roman" w:hAnsi="Times New Roman" w:cs="Times New Roman"/>
                <w:sz w:val="24"/>
                <w:szCs w:val="24"/>
              </w:rPr>
              <w:t xml:space="preserve"> līdz 2025.</w:t>
            </w:r>
            <w:r>
              <w:rPr>
                <w:rFonts w:ascii="Times New Roman" w:hAnsi="Times New Roman" w:cs="Times New Roman"/>
                <w:sz w:val="24"/>
                <w:szCs w:val="24"/>
              </w:rPr>
              <w:t> </w:t>
            </w:r>
            <w:r w:rsidRPr="00D91388">
              <w:rPr>
                <w:rFonts w:ascii="Times New Roman" w:hAnsi="Times New Roman" w:cs="Times New Roman"/>
                <w:sz w:val="24"/>
                <w:szCs w:val="24"/>
              </w:rPr>
              <w:t>gada 30.</w:t>
            </w:r>
            <w:r>
              <w:rPr>
                <w:rFonts w:ascii="Times New Roman" w:hAnsi="Times New Roman" w:cs="Times New Roman"/>
                <w:sz w:val="24"/>
                <w:szCs w:val="24"/>
              </w:rPr>
              <w:t> </w:t>
            </w:r>
            <w:r w:rsidRPr="00D91388">
              <w:rPr>
                <w:rFonts w:ascii="Times New Roman" w:hAnsi="Times New Roman" w:cs="Times New Roman"/>
                <w:sz w:val="24"/>
                <w:szCs w:val="24"/>
              </w:rPr>
              <w:t xml:space="preserve">novembrim sagatavot priekšlikumus un iesniegt </w:t>
            </w:r>
            <w:r>
              <w:rPr>
                <w:rFonts w:ascii="Times New Roman" w:hAnsi="Times New Roman" w:cs="Times New Roman"/>
                <w:sz w:val="24"/>
                <w:szCs w:val="24"/>
              </w:rPr>
              <w:t xml:space="preserve">IZM </w:t>
            </w:r>
            <w:r w:rsidRPr="00D91388">
              <w:rPr>
                <w:rFonts w:ascii="Times New Roman" w:hAnsi="Times New Roman" w:cs="Times New Roman"/>
                <w:sz w:val="24"/>
                <w:szCs w:val="24"/>
              </w:rPr>
              <w:t>valsts sekretāram grozījumu projektu Ministru kabineta 2018.</w:t>
            </w:r>
            <w:r w:rsidR="00C93D47">
              <w:rPr>
                <w:rFonts w:ascii="Times New Roman" w:hAnsi="Times New Roman" w:cs="Times New Roman"/>
                <w:sz w:val="24"/>
                <w:szCs w:val="24"/>
              </w:rPr>
              <w:t> </w:t>
            </w:r>
            <w:r w:rsidRPr="00D91388">
              <w:rPr>
                <w:rFonts w:ascii="Times New Roman" w:hAnsi="Times New Roman" w:cs="Times New Roman"/>
                <w:sz w:val="24"/>
                <w:szCs w:val="24"/>
              </w:rPr>
              <w:t>gada 11.</w:t>
            </w:r>
            <w:r>
              <w:rPr>
                <w:rFonts w:ascii="Times New Roman" w:hAnsi="Times New Roman" w:cs="Times New Roman"/>
                <w:sz w:val="24"/>
                <w:szCs w:val="24"/>
              </w:rPr>
              <w:t> </w:t>
            </w:r>
            <w:r w:rsidRPr="00D91388">
              <w:rPr>
                <w:rFonts w:ascii="Times New Roman" w:hAnsi="Times New Roman" w:cs="Times New Roman"/>
                <w:sz w:val="24"/>
                <w:szCs w:val="24"/>
              </w:rPr>
              <w:t xml:space="preserve">septembra </w:t>
            </w:r>
            <w:r w:rsidR="007277ED" w:rsidRPr="00D91388">
              <w:rPr>
                <w:rFonts w:ascii="Times New Roman" w:hAnsi="Times New Roman" w:cs="Times New Roman"/>
                <w:sz w:val="24"/>
                <w:szCs w:val="24"/>
              </w:rPr>
              <w:t>noteikum</w:t>
            </w:r>
            <w:r w:rsidR="007277ED">
              <w:rPr>
                <w:rFonts w:ascii="Times New Roman" w:hAnsi="Times New Roman" w:cs="Times New Roman"/>
                <w:sz w:val="24"/>
                <w:szCs w:val="24"/>
              </w:rPr>
              <w:t xml:space="preserve">os </w:t>
            </w:r>
            <w:r w:rsidRPr="00D91388">
              <w:rPr>
                <w:rFonts w:ascii="Times New Roman" w:hAnsi="Times New Roman" w:cs="Times New Roman"/>
                <w:sz w:val="24"/>
                <w:szCs w:val="24"/>
              </w:rPr>
              <w:t>Nr.</w:t>
            </w:r>
            <w:r>
              <w:rPr>
                <w:rFonts w:ascii="Times New Roman" w:hAnsi="Times New Roman" w:cs="Times New Roman"/>
                <w:sz w:val="24"/>
                <w:szCs w:val="24"/>
              </w:rPr>
              <w:t> </w:t>
            </w:r>
            <w:r w:rsidRPr="00D91388">
              <w:rPr>
                <w:rFonts w:ascii="Times New Roman" w:hAnsi="Times New Roman" w:cs="Times New Roman"/>
                <w:sz w:val="24"/>
                <w:szCs w:val="24"/>
              </w:rPr>
              <w:t>569 “Noteikumi par pedagogiem nepieciešamo izglītību un profesionālo kvalifikāciju un pedagogu profesionālās kompetences pilnveides kārtību”.</w:t>
            </w:r>
          </w:p>
          <w:p w14:paraId="34BF8011" w14:textId="37054C2D" w:rsidR="008C172A" w:rsidRDefault="008C172A" w:rsidP="008C172A">
            <w:pPr>
              <w:jc w:val="both"/>
              <w:rPr>
                <w:rFonts w:ascii="Times New Roman" w:hAnsi="Times New Roman" w:cs="Times New Roman"/>
                <w:sz w:val="24"/>
                <w:szCs w:val="24"/>
              </w:rPr>
            </w:pPr>
            <w:r>
              <w:rPr>
                <w:rFonts w:ascii="Times New Roman" w:hAnsi="Times New Roman" w:cs="Times New Roman"/>
                <w:sz w:val="24"/>
                <w:szCs w:val="24"/>
              </w:rPr>
              <w:t>Lai mazinātu administratīvo slogu</w:t>
            </w:r>
            <w:r w:rsidR="007277ED">
              <w:rPr>
                <w:rFonts w:ascii="Times New Roman" w:hAnsi="Times New Roman" w:cs="Times New Roman"/>
                <w:sz w:val="24"/>
                <w:szCs w:val="24"/>
              </w:rPr>
              <w:t>,</w:t>
            </w:r>
            <w:r>
              <w:rPr>
                <w:rFonts w:ascii="Times New Roman" w:hAnsi="Times New Roman" w:cs="Times New Roman"/>
                <w:sz w:val="24"/>
                <w:szCs w:val="24"/>
              </w:rPr>
              <w:t xml:space="preserve"> grozījumi minētajos noteikumos tiks virzīti pēc darba grupas uzdevumu izpildes.</w:t>
            </w:r>
          </w:p>
          <w:p w14:paraId="2B1C31CC" w14:textId="77777777" w:rsidR="005A3C63" w:rsidRPr="00335421" w:rsidRDefault="005A3C63" w:rsidP="008C172A">
            <w:pPr>
              <w:jc w:val="both"/>
              <w:rPr>
                <w:rFonts w:ascii="Times New Roman" w:hAnsi="Times New Roman" w:cs="Times New Roman"/>
                <w:sz w:val="24"/>
                <w:szCs w:val="24"/>
              </w:rPr>
            </w:pPr>
          </w:p>
        </w:tc>
      </w:tr>
      <w:tr w:rsidR="005A3C63" w:rsidRPr="006A2587" w14:paraId="35AEA4EF" w14:textId="77777777" w:rsidTr="003A78FD">
        <w:tc>
          <w:tcPr>
            <w:tcW w:w="709" w:type="dxa"/>
          </w:tcPr>
          <w:p w14:paraId="224E494A" w14:textId="77777777" w:rsidR="005A3C63" w:rsidRDefault="005A3C63" w:rsidP="008C172A">
            <w:pPr>
              <w:jc w:val="both"/>
              <w:rPr>
                <w:rFonts w:ascii="Times New Roman" w:hAnsi="Times New Roman" w:cs="Times New Roman"/>
                <w:sz w:val="24"/>
                <w:szCs w:val="24"/>
              </w:rPr>
            </w:pPr>
            <w:r>
              <w:rPr>
                <w:rFonts w:ascii="Times New Roman" w:hAnsi="Times New Roman" w:cs="Times New Roman"/>
                <w:sz w:val="24"/>
                <w:szCs w:val="24"/>
              </w:rPr>
              <w:lastRenderedPageBreak/>
              <w:t>5.</w:t>
            </w:r>
          </w:p>
        </w:tc>
        <w:tc>
          <w:tcPr>
            <w:tcW w:w="4253" w:type="dxa"/>
          </w:tcPr>
          <w:p w14:paraId="305E6AC9" w14:textId="77777777" w:rsidR="005A3C63" w:rsidRPr="00335421" w:rsidRDefault="005A3C63" w:rsidP="008C172A">
            <w:pPr>
              <w:tabs>
                <w:tab w:val="left" w:pos="360"/>
                <w:tab w:val="left" w:pos="450"/>
                <w:tab w:val="left" w:pos="720"/>
                <w:tab w:val="left" w:pos="1170"/>
              </w:tabs>
              <w:spacing w:before="120" w:after="120"/>
              <w:jc w:val="both"/>
              <w:rPr>
                <w:rFonts w:ascii="Times New Roman" w:eastAsia="Times New Roman" w:hAnsi="Times New Roman" w:cs="Times New Roman"/>
                <w:sz w:val="24"/>
                <w:szCs w:val="24"/>
              </w:rPr>
            </w:pPr>
            <w:r w:rsidRPr="00335421">
              <w:rPr>
                <w:rFonts w:ascii="Times New Roman" w:eastAsia="Times New Roman" w:hAnsi="Times New Roman" w:cs="Times New Roman"/>
                <w:sz w:val="24"/>
                <w:szCs w:val="24"/>
                <w:highlight w:val="white"/>
              </w:rPr>
              <w:t>Izstrādāts informatīvais ziņojums Ministru kabinetam par vienotu vardarbības gadījumu monitoringa sistēmas izveidi, lai nodrošinātu nepārtrauktu datu un informācijas ieguvi, uzkrāšanu, apkopošanu un analīzi.</w:t>
            </w:r>
          </w:p>
          <w:p w14:paraId="31335EC3" w14:textId="77777777" w:rsidR="005A3C63" w:rsidRPr="00335421" w:rsidRDefault="005A3C63" w:rsidP="008C172A">
            <w:pPr>
              <w:tabs>
                <w:tab w:val="left" w:pos="360"/>
                <w:tab w:val="left" w:pos="450"/>
                <w:tab w:val="left" w:pos="720"/>
                <w:tab w:val="left" w:pos="1170"/>
              </w:tabs>
              <w:spacing w:before="120" w:after="120"/>
              <w:jc w:val="both"/>
              <w:rPr>
                <w:rFonts w:ascii="Times New Roman" w:eastAsia="Times New Roman" w:hAnsi="Times New Roman" w:cs="Times New Roman"/>
                <w:sz w:val="24"/>
                <w:szCs w:val="24"/>
              </w:rPr>
            </w:pPr>
          </w:p>
        </w:tc>
        <w:tc>
          <w:tcPr>
            <w:tcW w:w="1559" w:type="dxa"/>
          </w:tcPr>
          <w:p w14:paraId="1AC72C18" w14:textId="77777777" w:rsidR="005A3C63" w:rsidRPr="00A81708" w:rsidRDefault="005A3C63" w:rsidP="008C172A">
            <w:pPr>
              <w:tabs>
                <w:tab w:val="left" w:pos="450"/>
                <w:tab w:val="left" w:pos="900"/>
                <w:tab w:val="left" w:pos="1170"/>
              </w:tabs>
              <w:spacing w:before="120" w:after="120"/>
              <w:contextualSpacing/>
              <w:jc w:val="both"/>
              <w:rPr>
                <w:rFonts w:ascii="Times New Roman" w:eastAsia="Times New Roman" w:hAnsi="Times New Roman" w:cs="Times New Roman"/>
                <w:sz w:val="24"/>
                <w:szCs w:val="24"/>
                <w:highlight w:val="white"/>
              </w:rPr>
            </w:pPr>
            <w:r w:rsidRPr="001D0BE8">
              <w:rPr>
                <w:rFonts w:ascii="Times New Roman" w:eastAsia="Times New Roman" w:hAnsi="Times New Roman" w:cs="Times New Roman"/>
                <w:sz w:val="24"/>
                <w:szCs w:val="24"/>
              </w:rPr>
              <w:t>LM</w:t>
            </w:r>
            <w:r>
              <w:rPr>
                <w:rFonts w:ascii="Times New Roman" w:eastAsia="Times New Roman" w:hAnsi="Times New Roman" w:cs="Times New Roman"/>
                <w:sz w:val="24"/>
                <w:szCs w:val="24"/>
              </w:rPr>
              <w:t xml:space="preserve"> (</w:t>
            </w:r>
            <w:r w:rsidRPr="001D0BE8">
              <w:rPr>
                <w:rFonts w:ascii="Times New Roman" w:eastAsia="Times New Roman" w:hAnsi="Times New Roman" w:cs="Times New Roman"/>
                <w:sz w:val="24"/>
                <w:szCs w:val="24"/>
              </w:rPr>
              <w:t>31.12.2024.</w:t>
            </w:r>
            <w:r>
              <w:rPr>
                <w:rFonts w:ascii="Times New Roman" w:eastAsia="Times New Roman" w:hAnsi="Times New Roman" w:cs="Times New Roman"/>
                <w:sz w:val="24"/>
                <w:szCs w:val="24"/>
              </w:rPr>
              <w:t>)</w:t>
            </w:r>
          </w:p>
        </w:tc>
        <w:tc>
          <w:tcPr>
            <w:tcW w:w="1418" w:type="dxa"/>
            <w:shd w:val="clear" w:color="auto" w:fill="FFF2CC" w:themeFill="accent4" w:themeFillTint="33"/>
          </w:tcPr>
          <w:p w14:paraId="65F3529C" w14:textId="69A34043" w:rsidR="005A3C63" w:rsidRDefault="00D93CCC" w:rsidP="008C172A">
            <w:pPr>
              <w:jc w:val="both"/>
              <w:rPr>
                <w:rFonts w:ascii="Times New Roman" w:hAnsi="Times New Roman" w:cs="Times New Roman"/>
                <w:sz w:val="24"/>
                <w:szCs w:val="24"/>
              </w:rPr>
            </w:pPr>
            <w:r w:rsidRPr="00D93CCC">
              <w:rPr>
                <w:rFonts w:ascii="Times New Roman" w:hAnsi="Times New Roman" w:cs="Times New Roman"/>
                <w:sz w:val="24"/>
                <w:szCs w:val="24"/>
              </w:rPr>
              <w:t>Izpilde turpinās</w:t>
            </w:r>
          </w:p>
        </w:tc>
        <w:tc>
          <w:tcPr>
            <w:tcW w:w="6379" w:type="dxa"/>
          </w:tcPr>
          <w:p w14:paraId="385B8231" w14:textId="038948E6" w:rsidR="008C172A" w:rsidRPr="005B22BB" w:rsidRDefault="00B257BC" w:rsidP="008C172A">
            <w:pPr>
              <w:jc w:val="both"/>
              <w:rPr>
                <w:rFonts w:ascii="Times New Roman" w:hAnsi="Times New Roman" w:cs="Times New Roman"/>
                <w:sz w:val="24"/>
                <w:szCs w:val="24"/>
              </w:rPr>
            </w:pPr>
            <w:r>
              <w:rPr>
                <w:rFonts w:ascii="Times New Roman" w:hAnsi="Times New Roman" w:cs="Times New Roman"/>
                <w:sz w:val="24"/>
                <w:szCs w:val="24"/>
              </w:rPr>
              <w:t>2023.</w:t>
            </w:r>
            <w:r w:rsidR="00C93D47">
              <w:rPr>
                <w:rFonts w:ascii="Times New Roman" w:hAnsi="Times New Roman" w:cs="Times New Roman"/>
                <w:sz w:val="24"/>
                <w:szCs w:val="24"/>
              </w:rPr>
              <w:t> </w:t>
            </w:r>
            <w:r>
              <w:rPr>
                <w:rFonts w:ascii="Times New Roman" w:hAnsi="Times New Roman" w:cs="Times New Roman"/>
                <w:sz w:val="24"/>
                <w:szCs w:val="24"/>
              </w:rPr>
              <w:t xml:space="preserve">gadā </w:t>
            </w:r>
            <w:r w:rsidR="008C172A">
              <w:rPr>
                <w:rFonts w:ascii="Times New Roman" w:hAnsi="Times New Roman" w:cs="Times New Roman"/>
                <w:sz w:val="24"/>
                <w:szCs w:val="24"/>
              </w:rPr>
              <w:t>LM veica pasūtījumu par:</w:t>
            </w:r>
            <w:r w:rsidR="008C172A" w:rsidRPr="005B22BB">
              <w:rPr>
                <w:rFonts w:ascii="Times New Roman" w:hAnsi="Times New Roman" w:cs="Times New Roman"/>
                <w:sz w:val="24"/>
                <w:szCs w:val="24"/>
              </w:rPr>
              <w:t xml:space="preserve"> </w:t>
            </w:r>
            <w:r w:rsidR="008C172A" w:rsidRPr="00C93D47">
              <w:rPr>
                <w:rFonts w:ascii="Times New Roman" w:hAnsi="Times New Roman" w:cs="Times New Roman"/>
                <w:sz w:val="24"/>
                <w:szCs w:val="24"/>
              </w:rPr>
              <w:t>“Pētījums par vardarbības ģimenē un vardarbības pret bērnu datu monitoringa sistēmas izveidi”</w:t>
            </w:r>
            <w:r w:rsidRPr="00C93D47">
              <w:rPr>
                <w:rStyle w:val="Vresatsauce"/>
                <w:rFonts w:ascii="Times New Roman" w:hAnsi="Times New Roman" w:cs="Times New Roman"/>
                <w:sz w:val="24"/>
                <w:szCs w:val="24"/>
              </w:rPr>
              <w:footnoteReference w:id="4"/>
            </w:r>
            <w:r w:rsidRPr="00C93D47">
              <w:rPr>
                <w:rFonts w:ascii="Times New Roman" w:hAnsi="Times New Roman" w:cs="Times New Roman"/>
                <w:sz w:val="24"/>
                <w:szCs w:val="24"/>
              </w:rPr>
              <w:t xml:space="preserve"> </w:t>
            </w:r>
            <w:r w:rsidR="008C172A" w:rsidRPr="00C93D47">
              <w:rPr>
                <w:rFonts w:ascii="Times New Roman" w:hAnsi="Times New Roman" w:cs="Times New Roman"/>
                <w:sz w:val="24"/>
                <w:szCs w:val="24"/>
              </w:rPr>
              <w:t>, kurš ietver vardarbības mazināšanā</w:t>
            </w:r>
            <w:r w:rsidR="008C172A" w:rsidRPr="005B22BB">
              <w:rPr>
                <w:rFonts w:ascii="Times New Roman" w:hAnsi="Times New Roman" w:cs="Times New Roman"/>
                <w:sz w:val="24"/>
                <w:szCs w:val="24"/>
              </w:rPr>
              <w:t xml:space="preserve"> iesaistīto dienestu un institūciju uzkrāto administratīvo datu analīzi par dažādu vardarbības formu izplatību ģimenē un vardarbībā pret bērnu. </w:t>
            </w:r>
            <w:r w:rsidR="008C172A">
              <w:rPr>
                <w:rFonts w:ascii="Times New Roman" w:hAnsi="Times New Roman" w:cs="Times New Roman"/>
                <w:sz w:val="24"/>
                <w:szCs w:val="24"/>
              </w:rPr>
              <w:t xml:space="preserve">Pētījumā </w:t>
            </w:r>
            <w:r w:rsidR="008C172A" w:rsidRPr="005B22BB">
              <w:rPr>
                <w:rFonts w:ascii="Times New Roman" w:hAnsi="Times New Roman" w:cs="Times New Roman"/>
                <w:sz w:val="24"/>
                <w:szCs w:val="24"/>
              </w:rPr>
              <w:t>veikta padziļināta Latvijā veikto pētījumu datu un starptautisko rekomendāciju analīze un izvērtējums, lai uzlabotu turpmāko vardarbības pētījumu kvalitāti, kas iekļauta monitoringa sistēmā.</w:t>
            </w:r>
            <w:r w:rsidR="008C172A">
              <w:rPr>
                <w:rFonts w:ascii="Times New Roman" w:hAnsi="Times New Roman" w:cs="Times New Roman"/>
                <w:sz w:val="24"/>
                <w:szCs w:val="24"/>
              </w:rPr>
              <w:t xml:space="preserve"> </w:t>
            </w:r>
            <w:r w:rsidR="008C172A" w:rsidRPr="005B22BB">
              <w:rPr>
                <w:rFonts w:ascii="Times New Roman" w:hAnsi="Times New Roman" w:cs="Times New Roman"/>
                <w:sz w:val="24"/>
                <w:szCs w:val="24"/>
              </w:rPr>
              <w:t>Pamatojoties uz šo datu kopumu, kā arī padziļinātajām intervijām ar speciālistiem, kas darbojas vardarbības izplatības mazināšanas jomā, speciālistu aptauju un fokusa grupu rezultātiem, ziņojumā apkopoti būtiskākie vardarbības mazināšanas pasākumu ietekmes rādītāji, ar kuru palīdzību ir iespējams izvērtēt situācijas dinamiku un intervences mehānismu efektivitāti.</w:t>
            </w:r>
          </w:p>
          <w:p w14:paraId="3E661ACF" w14:textId="77777777" w:rsidR="008C172A" w:rsidRDefault="008C172A" w:rsidP="008C172A">
            <w:pPr>
              <w:jc w:val="both"/>
              <w:rPr>
                <w:rFonts w:ascii="Times New Roman" w:hAnsi="Times New Roman" w:cs="Times New Roman"/>
                <w:sz w:val="24"/>
                <w:szCs w:val="24"/>
              </w:rPr>
            </w:pPr>
            <w:r>
              <w:rPr>
                <w:rFonts w:ascii="Times New Roman" w:hAnsi="Times New Roman" w:cs="Times New Roman"/>
                <w:sz w:val="24"/>
                <w:szCs w:val="24"/>
              </w:rPr>
              <w:t>Pētījumā ir</w:t>
            </w:r>
            <w:r w:rsidRPr="005B22BB">
              <w:rPr>
                <w:rFonts w:ascii="Times New Roman" w:hAnsi="Times New Roman" w:cs="Times New Roman"/>
                <w:sz w:val="24"/>
                <w:szCs w:val="24"/>
              </w:rPr>
              <w:t xml:space="preserve"> parād</w:t>
            </w:r>
            <w:r>
              <w:rPr>
                <w:rFonts w:ascii="Times New Roman" w:hAnsi="Times New Roman" w:cs="Times New Roman"/>
                <w:sz w:val="24"/>
                <w:szCs w:val="24"/>
              </w:rPr>
              <w:t>īta arī</w:t>
            </w:r>
            <w:r w:rsidRPr="005B22BB">
              <w:rPr>
                <w:rFonts w:ascii="Times New Roman" w:hAnsi="Times New Roman" w:cs="Times New Roman"/>
                <w:sz w:val="24"/>
                <w:szCs w:val="24"/>
              </w:rPr>
              <w:t xml:space="preserve"> sabiedrības uzticēšan</w:t>
            </w:r>
            <w:r>
              <w:rPr>
                <w:rFonts w:ascii="Times New Roman" w:hAnsi="Times New Roman" w:cs="Times New Roman"/>
                <w:sz w:val="24"/>
                <w:szCs w:val="24"/>
              </w:rPr>
              <w:t>ās</w:t>
            </w:r>
            <w:r w:rsidRPr="005B22BB">
              <w:rPr>
                <w:rFonts w:ascii="Times New Roman" w:hAnsi="Times New Roman" w:cs="Times New Roman"/>
                <w:sz w:val="24"/>
                <w:szCs w:val="24"/>
              </w:rPr>
              <w:t xml:space="preserve"> valsts un pašvaldības iestādēm vardarbības jautājumu risināšanā un izmaiņas sabiedrības izpratnē un tolerancē pret vardarbību. </w:t>
            </w:r>
          </w:p>
          <w:p w14:paraId="42B505DC" w14:textId="3FC3D672" w:rsidR="005A3C63" w:rsidRPr="00335421" w:rsidRDefault="00EA69A7" w:rsidP="008C172A">
            <w:pPr>
              <w:jc w:val="both"/>
              <w:rPr>
                <w:rFonts w:ascii="Times New Roman" w:hAnsi="Times New Roman" w:cs="Times New Roman"/>
                <w:sz w:val="24"/>
                <w:szCs w:val="24"/>
              </w:rPr>
            </w:pPr>
            <w:r>
              <w:rPr>
                <w:rFonts w:ascii="Times New Roman" w:hAnsi="Times New Roman" w:cs="Times New Roman"/>
                <w:sz w:val="24"/>
                <w:szCs w:val="24"/>
              </w:rPr>
              <w:t>Šobrīd LM gatavo</w:t>
            </w:r>
            <w:r w:rsidR="008C172A">
              <w:rPr>
                <w:rFonts w:ascii="Times New Roman" w:hAnsi="Times New Roman" w:cs="Times New Roman"/>
                <w:sz w:val="24"/>
                <w:szCs w:val="24"/>
              </w:rPr>
              <w:t xml:space="preserve"> </w:t>
            </w:r>
            <w:r w:rsidR="008C172A" w:rsidRPr="004B33D5">
              <w:rPr>
                <w:rFonts w:ascii="Times New Roman" w:hAnsi="Times New Roman" w:cs="Times New Roman"/>
                <w:sz w:val="24"/>
                <w:szCs w:val="24"/>
              </w:rPr>
              <w:t>informatīv</w:t>
            </w:r>
            <w:r>
              <w:rPr>
                <w:rFonts w:ascii="Times New Roman" w:hAnsi="Times New Roman" w:cs="Times New Roman"/>
                <w:sz w:val="24"/>
                <w:szCs w:val="24"/>
              </w:rPr>
              <w:t>o</w:t>
            </w:r>
            <w:r w:rsidR="008C172A" w:rsidRPr="004B33D5">
              <w:rPr>
                <w:rFonts w:ascii="Times New Roman" w:hAnsi="Times New Roman" w:cs="Times New Roman"/>
                <w:sz w:val="24"/>
                <w:szCs w:val="24"/>
              </w:rPr>
              <w:t xml:space="preserve"> ziņojum</w:t>
            </w:r>
            <w:r>
              <w:rPr>
                <w:rFonts w:ascii="Times New Roman" w:hAnsi="Times New Roman" w:cs="Times New Roman"/>
                <w:sz w:val="24"/>
                <w:szCs w:val="24"/>
              </w:rPr>
              <w:t>u</w:t>
            </w:r>
            <w:r w:rsidR="008C172A" w:rsidRPr="004B33D5">
              <w:rPr>
                <w:rFonts w:ascii="Times New Roman" w:hAnsi="Times New Roman" w:cs="Times New Roman"/>
                <w:sz w:val="24"/>
                <w:szCs w:val="24"/>
              </w:rPr>
              <w:t xml:space="preserve"> Ministru kabinetam par vienotu vardarbības gadījumu monitoringa sistēmas izveidi</w:t>
            </w:r>
            <w:r w:rsidR="007277ED">
              <w:rPr>
                <w:rFonts w:ascii="Times New Roman" w:hAnsi="Times New Roman" w:cs="Times New Roman"/>
                <w:sz w:val="24"/>
                <w:szCs w:val="24"/>
              </w:rPr>
              <w:t>,</w:t>
            </w:r>
            <w:r w:rsidR="008C172A">
              <w:rPr>
                <w:rFonts w:ascii="Times New Roman" w:hAnsi="Times New Roman" w:cs="Times New Roman"/>
                <w:sz w:val="24"/>
                <w:szCs w:val="24"/>
              </w:rPr>
              <w:t xml:space="preserve"> iekļaujot pētījuma atziņas un rekomendācijas.</w:t>
            </w:r>
          </w:p>
        </w:tc>
      </w:tr>
      <w:tr w:rsidR="00E503D9" w:rsidRPr="006A2587" w14:paraId="32C821D8" w14:textId="77777777" w:rsidTr="00921D20">
        <w:tc>
          <w:tcPr>
            <w:tcW w:w="709" w:type="dxa"/>
          </w:tcPr>
          <w:p w14:paraId="07FA40C4" w14:textId="77777777" w:rsidR="00E503D9" w:rsidRDefault="00E503D9" w:rsidP="00E503D9">
            <w:pPr>
              <w:jc w:val="both"/>
              <w:rPr>
                <w:rFonts w:ascii="Times New Roman" w:hAnsi="Times New Roman" w:cs="Times New Roman"/>
                <w:sz w:val="24"/>
                <w:szCs w:val="24"/>
              </w:rPr>
            </w:pPr>
            <w:r>
              <w:rPr>
                <w:rFonts w:ascii="Times New Roman" w:hAnsi="Times New Roman" w:cs="Times New Roman"/>
                <w:sz w:val="24"/>
                <w:szCs w:val="24"/>
              </w:rPr>
              <w:t>6.</w:t>
            </w:r>
          </w:p>
        </w:tc>
        <w:tc>
          <w:tcPr>
            <w:tcW w:w="4253" w:type="dxa"/>
          </w:tcPr>
          <w:p w14:paraId="26934DCF" w14:textId="77777777" w:rsidR="00E503D9" w:rsidRPr="00335421" w:rsidRDefault="00E503D9" w:rsidP="00E503D9">
            <w:pPr>
              <w:tabs>
                <w:tab w:val="left" w:pos="426"/>
              </w:tabs>
              <w:spacing w:before="120" w:after="120"/>
              <w:jc w:val="both"/>
              <w:rPr>
                <w:rFonts w:ascii="Times New Roman" w:eastAsia="Times New Roman" w:hAnsi="Times New Roman" w:cs="Times New Roman"/>
                <w:sz w:val="24"/>
                <w:szCs w:val="24"/>
                <w:highlight w:val="white"/>
              </w:rPr>
            </w:pPr>
            <w:r w:rsidRPr="00E413B4">
              <w:rPr>
                <w:rFonts w:ascii="Times New Roman" w:eastAsia="Times New Roman" w:hAnsi="Times New Roman" w:cs="Times New Roman"/>
                <w:sz w:val="24"/>
                <w:szCs w:val="24"/>
              </w:rPr>
              <w:t xml:space="preserve">Eiropas Savienības finanšu instrumentu iespēju ietvaros nodrošināts atbalsts starpinstitūciju sadarbības stiprināšanai pašvaldībās un preventīvajā darbā iesaistīto speciālistu sadarbībai pašvaldības un izglītības iestādes līmenī, to īstenojot </w:t>
            </w:r>
            <w:r w:rsidRPr="00D8377B">
              <w:rPr>
                <w:rFonts w:ascii="Times New Roman" w:eastAsia="Times New Roman" w:hAnsi="Times New Roman" w:cs="Times New Roman"/>
                <w:b/>
                <w:bCs/>
                <w:sz w:val="24"/>
                <w:szCs w:val="24"/>
              </w:rPr>
              <w:t>4.2.3.1</w:t>
            </w:r>
            <w:r w:rsidRPr="00E413B4">
              <w:rPr>
                <w:rFonts w:ascii="Times New Roman" w:eastAsia="Times New Roman" w:hAnsi="Times New Roman" w:cs="Times New Roman"/>
                <w:sz w:val="24"/>
                <w:szCs w:val="24"/>
              </w:rPr>
              <w:t xml:space="preserve">. pasākumā “Integrēta </w:t>
            </w:r>
            <w:r w:rsidRPr="00E413B4">
              <w:rPr>
                <w:rFonts w:ascii="Times New Roman" w:eastAsia="Times New Roman" w:hAnsi="Times New Roman" w:cs="Times New Roman"/>
                <w:sz w:val="24"/>
                <w:szCs w:val="24"/>
              </w:rPr>
              <w:lastRenderedPageBreak/>
              <w:t>“skola-kopiena” sadarbības programma atstumtības riska mazināšanai izglītības iestādēs”. Projekta mērķis ir attīstīt integrētu skolas-kopienas jeb pašvaldības izglītības ekosistēmas pieeju, veicinot starpinstitūciju sadarbību un izglītojamā vecāku (personu, kas realizē aizgādību) iesaisti izglītības procesā.</w:t>
            </w:r>
            <w:r>
              <w:rPr>
                <w:rStyle w:val="Vresatsauce"/>
                <w:rFonts w:ascii="Times New Roman" w:eastAsia="Times New Roman" w:hAnsi="Times New Roman" w:cs="Times New Roman"/>
                <w:sz w:val="24"/>
                <w:szCs w:val="24"/>
              </w:rPr>
              <w:footnoteReference w:id="5"/>
            </w:r>
          </w:p>
        </w:tc>
        <w:tc>
          <w:tcPr>
            <w:tcW w:w="1559" w:type="dxa"/>
          </w:tcPr>
          <w:p w14:paraId="7C1CD749" w14:textId="77777777" w:rsidR="00E503D9" w:rsidRPr="001D0BE8" w:rsidRDefault="00E503D9" w:rsidP="00E503D9">
            <w:pPr>
              <w:tabs>
                <w:tab w:val="left" w:pos="450"/>
                <w:tab w:val="left" w:pos="900"/>
                <w:tab w:val="left" w:pos="1170"/>
              </w:tabs>
              <w:spacing w:before="120" w:after="120"/>
              <w:contextualSpacing/>
              <w:jc w:val="both"/>
              <w:rPr>
                <w:rFonts w:ascii="Times New Roman" w:eastAsia="Times New Roman" w:hAnsi="Times New Roman" w:cs="Times New Roman"/>
                <w:sz w:val="24"/>
                <w:szCs w:val="24"/>
              </w:rPr>
            </w:pPr>
            <w:r w:rsidRPr="001D6318">
              <w:rPr>
                <w:rFonts w:ascii="Times New Roman" w:eastAsia="Times New Roman" w:hAnsi="Times New Roman" w:cs="Times New Roman"/>
                <w:sz w:val="24"/>
                <w:szCs w:val="24"/>
              </w:rPr>
              <w:lastRenderedPageBreak/>
              <w:t>IZM</w:t>
            </w:r>
            <w:r>
              <w:rPr>
                <w:rFonts w:ascii="Times New Roman" w:eastAsia="Times New Roman" w:hAnsi="Times New Roman" w:cs="Times New Roman"/>
                <w:sz w:val="24"/>
                <w:szCs w:val="24"/>
              </w:rPr>
              <w:t xml:space="preserve"> (</w:t>
            </w:r>
            <w:r w:rsidRPr="001D6318">
              <w:rPr>
                <w:rFonts w:ascii="Times New Roman" w:eastAsia="Times New Roman" w:hAnsi="Times New Roman" w:cs="Times New Roman"/>
                <w:sz w:val="24"/>
                <w:szCs w:val="24"/>
              </w:rPr>
              <w:t>31.12.202</w:t>
            </w:r>
            <w:r>
              <w:rPr>
                <w:rFonts w:ascii="Times New Roman" w:eastAsia="Times New Roman" w:hAnsi="Times New Roman" w:cs="Times New Roman"/>
                <w:sz w:val="24"/>
                <w:szCs w:val="24"/>
              </w:rPr>
              <w:t>7</w:t>
            </w:r>
            <w:r w:rsidRPr="001D6318">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p>
        </w:tc>
        <w:tc>
          <w:tcPr>
            <w:tcW w:w="1418" w:type="dxa"/>
            <w:shd w:val="clear" w:color="auto" w:fill="FFF2CC" w:themeFill="accent4" w:themeFillTint="33"/>
          </w:tcPr>
          <w:p w14:paraId="797C0A98" w14:textId="50FB79CF" w:rsidR="00E503D9" w:rsidRDefault="00D93CCC" w:rsidP="00E503D9">
            <w:pPr>
              <w:jc w:val="both"/>
              <w:rPr>
                <w:rFonts w:ascii="Times New Roman" w:hAnsi="Times New Roman" w:cs="Times New Roman"/>
                <w:sz w:val="24"/>
                <w:szCs w:val="24"/>
              </w:rPr>
            </w:pPr>
            <w:r w:rsidRPr="00D93CCC">
              <w:rPr>
                <w:rFonts w:ascii="Times New Roman" w:hAnsi="Times New Roman" w:cs="Times New Roman"/>
                <w:sz w:val="24"/>
                <w:szCs w:val="24"/>
              </w:rPr>
              <w:t>Izpilde turpinās</w:t>
            </w:r>
          </w:p>
        </w:tc>
        <w:tc>
          <w:tcPr>
            <w:tcW w:w="6379" w:type="dxa"/>
          </w:tcPr>
          <w:p w14:paraId="178F173E" w14:textId="151BB5C2" w:rsidR="00921D20" w:rsidRDefault="00921D20" w:rsidP="00E503D9">
            <w:pPr>
              <w:tabs>
                <w:tab w:val="left" w:pos="426"/>
              </w:tabs>
              <w:spacing w:before="120" w:after="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sidRPr="00921D20">
              <w:rPr>
                <w:rFonts w:ascii="Times New Roman" w:eastAsia="Times New Roman" w:hAnsi="Times New Roman" w:cs="Times New Roman"/>
                <w:sz w:val="24"/>
                <w:szCs w:val="24"/>
              </w:rPr>
              <w:t>tbilstoši Ministru kabineta 2024.</w:t>
            </w:r>
            <w:r w:rsidR="00C93D47">
              <w:rPr>
                <w:rFonts w:ascii="Times New Roman" w:eastAsia="Times New Roman" w:hAnsi="Times New Roman" w:cs="Times New Roman"/>
                <w:sz w:val="24"/>
                <w:szCs w:val="24"/>
              </w:rPr>
              <w:t> </w:t>
            </w:r>
            <w:r w:rsidRPr="00921D20">
              <w:rPr>
                <w:rFonts w:ascii="Times New Roman" w:eastAsia="Times New Roman" w:hAnsi="Times New Roman" w:cs="Times New Roman"/>
                <w:sz w:val="24"/>
                <w:szCs w:val="24"/>
              </w:rPr>
              <w:t>gada 16.</w:t>
            </w:r>
            <w:r w:rsidR="00C93D47">
              <w:rPr>
                <w:rFonts w:ascii="Times New Roman" w:eastAsia="Times New Roman" w:hAnsi="Times New Roman" w:cs="Times New Roman"/>
                <w:sz w:val="24"/>
                <w:szCs w:val="24"/>
              </w:rPr>
              <w:t> </w:t>
            </w:r>
            <w:r w:rsidRPr="00921D20">
              <w:rPr>
                <w:rFonts w:ascii="Times New Roman" w:eastAsia="Times New Roman" w:hAnsi="Times New Roman" w:cs="Times New Roman"/>
                <w:sz w:val="24"/>
                <w:szCs w:val="24"/>
              </w:rPr>
              <w:t>jūlija noteikumiem Nr.</w:t>
            </w:r>
            <w:r w:rsidR="00C93D47">
              <w:rPr>
                <w:rFonts w:ascii="Times New Roman" w:eastAsia="Times New Roman" w:hAnsi="Times New Roman" w:cs="Times New Roman"/>
                <w:sz w:val="24"/>
                <w:szCs w:val="24"/>
              </w:rPr>
              <w:t> </w:t>
            </w:r>
            <w:r w:rsidRPr="00921D20">
              <w:rPr>
                <w:rFonts w:ascii="Times New Roman" w:eastAsia="Times New Roman" w:hAnsi="Times New Roman" w:cs="Times New Roman"/>
                <w:sz w:val="24"/>
                <w:szCs w:val="24"/>
              </w:rPr>
              <w:t>483 “Eiropas Savienības kohēzijas politikas programmas 2021. – 2027.</w:t>
            </w:r>
            <w:r w:rsidR="00C93D47">
              <w:rPr>
                <w:rFonts w:ascii="Times New Roman" w:eastAsia="Times New Roman" w:hAnsi="Times New Roman" w:cs="Times New Roman"/>
                <w:sz w:val="24"/>
                <w:szCs w:val="24"/>
              </w:rPr>
              <w:t> </w:t>
            </w:r>
            <w:r w:rsidRPr="00921D20">
              <w:rPr>
                <w:rFonts w:ascii="Times New Roman" w:eastAsia="Times New Roman" w:hAnsi="Times New Roman" w:cs="Times New Roman"/>
                <w:sz w:val="24"/>
                <w:szCs w:val="24"/>
              </w:rPr>
              <w:t>gadam 4.2.3.</w:t>
            </w:r>
            <w:r w:rsidR="00C93D47">
              <w:rPr>
                <w:rFonts w:ascii="Times New Roman" w:eastAsia="Times New Roman" w:hAnsi="Times New Roman" w:cs="Times New Roman"/>
                <w:sz w:val="24"/>
                <w:szCs w:val="24"/>
              </w:rPr>
              <w:t> </w:t>
            </w:r>
            <w:r w:rsidRPr="00921D20">
              <w:rPr>
                <w:rFonts w:ascii="Times New Roman" w:eastAsia="Times New Roman" w:hAnsi="Times New Roman" w:cs="Times New Roman"/>
                <w:sz w:val="24"/>
                <w:szCs w:val="24"/>
              </w:rPr>
              <w:t xml:space="preserve">specifiskā atbalsta mērķa “Sekmēt to, lai – jo īpaši nelabvēlīgā situācijā esošām grupām – būtu vienlīdzīga piekļuve kvalitatīvai un iekļaujošai izglītībai un mācībām un iespēja to iegūt, sākot ar pirmsskolas izglītību un aprūpi un vispārējās izglītības un profesionālās izglītības un </w:t>
            </w:r>
            <w:r w:rsidRPr="00921D20">
              <w:rPr>
                <w:rFonts w:ascii="Times New Roman" w:eastAsia="Times New Roman" w:hAnsi="Times New Roman" w:cs="Times New Roman"/>
                <w:sz w:val="24"/>
                <w:szCs w:val="24"/>
              </w:rPr>
              <w:lastRenderedPageBreak/>
              <w:t>mācību gaitā līdz pat augstākajai izglītībai un pieaugušo izglītībai un mācībām, tostarp veicināt mācību mobilitāti visiem un atvieglot piekļūstamības iespējas personām ar invaliditāti” 4.2.3.1.</w:t>
            </w:r>
            <w:r w:rsidR="00C93D47">
              <w:rPr>
                <w:rFonts w:ascii="Times New Roman" w:eastAsia="Times New Roman" w:hAnsi="Times New Roman" w:cs="Times New Roman"/>
                <w:sz w:val="24"/>
                <w:szCs w:val="24"/>
              </w:rPr>
              <w:t> </w:t>
            </w:r>
            <w:r w:rsidRPr="00921D20">
              <w:rPr>
                <w:rFonts w:ascii="Times New Roman" w:eastAsia="Times New Roman" w:hAnsi="Times New Roman" w:cs="Times New Roman"/>
                <w:sz w:val="24"/>
                <w:szCs w:val="24"/>
              </w:rPr>
              <w:t>pasākuma “Integrēta “skola-kopiena” sadarbības programma atstumtības riska mazināšanai izglītības iestādēs" īstenošanas noteikumi”” tiek īstenots projekts “Skola – kopienā” Nr.</w:t>
            </w:r>
            <w:r w:rsidR="00C93D47">
              <w:rPr>
                <w:rFonts w:ascii="Times New Roman" w:eastAsia="Times New Roman" w:hAnsi="Times New Roman" w:cs="Times New Roman"/>
                <w:sz w:val="24"/>
                <w:szCs w:val="24"/>
              </w:rPr>
              <w:t> </w:t>
            </w:r>
            <w:r w:rsidRPr="00921D20">
              <w:rPr>
                <w:rFonts w:ascii="Times New Roman" w:eastAsia="Times New Roman" w:hAnsi="Times New Roman" w:cs="Times New Roman"/>
                <w:sz w:val="24"/>
                <w:szCs w:val="24"/>
              </w:rPr>
              <w:t xml:space="preserve">4.2.3.1/1/24/I/001 (turpmāk – Projekts). </w:t>
            </w:r>
            <w:r w:rsidRPr="00921D20">
              <w:rPr>
                <w:rFonts w:ascii="Times New Roman" w:eastAsia="Times New Roman" w:hAnsi="Times New Roman" w:cs="Times New Roman"/>
                <w:b/>
                <w:bCs/>
                <w:sz w:val="24"/>
                <w:szCs w:val="24"/>
              </w:rPr>
              <w:t>Projekta mērķis ir attīstīt integrētu skolas – kopienas jeb pašvaldības izglītības ekosistēmas pieeju, veicinot starpinstitūciju sadarbību un izglītojamā vecāku (personu, kas realizē aizgādību) iesaisti izglītības procesā, lai nodrošinātu koordinētu rīcību sociālās atstumtības un priekšlaicīgas mācību pārtraukšanas (turpmāk – PMP) riska samazināšanai izglītojamiem un sekmētu vispārējās pamatizglītības un vidējās izglītības satura apguvi.</w:t>
            </w:r>
            <w:r w:rsidRPr="00921D20">
              <w:rPr>
                <w:rFonts w:ascii="Times New Roman" w:eastAsia="Times New Roman" w:hAnsi="Times New Roman" w:cs="Times New Roman"/>
                <w:sz w:val="24"/>
                <w:szCs w:val="24"/>
              </w:rPr>
              <w:t xml:space="preserve"> Viena no Projekta darbībām ir starpresoru sadarbības stiprināšana, kā arī sadarbības mehānisma pilnveide pašvaldībās un izglītības iestādēs</w:t>
            </w:r>
            <w:r>
              <w:rPr>
                <w:rFonts w:ascii="Times New Roman" w:eastAsia="Times New Roman" w:hAnsi="Times New Roman" w:cs="Times New Roman"/>
                <w:sz w:val="24"/>
                <w:szCs w:val="24"/>
              </w:rPr>
              <w:t>:</w:t>
            </w:r>
          </w:p>
          <w:p w14:paraId="69B81DDF" w14:textId="6EC53213" w:rsidR="00921D20" w:rsidRDefault="00E503D9" w:rsidP="008022EC">
            <w:pPr>
              <w:pStyle w:val="Sarakstarindkopa"/>
              <w:numPr>
                <w:ilvl w:val="0"/>
                <w:numId w:val="1"/>
              </w:numPr>
              <w:tabs>
                <w:tab w:val="left" w:pos="426"/>
              </w:tabs>
              <w:spacing w:before="120" w:after="120"/>
              <w:jc w:val="both"/>
              <w:rPr>
                <w:rFonts w:ascii="Times New Roman" w:eastAsia="Times New Roman" w:hAnsi="Times New Roman" w:cs="Times New Roman"/>
                <w:sz w:val="24"/>
                <w:szCs w:val="24"/>
              </w:rPr>
            </w:pPr>
            <w:r w:rsidRPr="00921D20">
              <w:rPr>
                <w:rFonts w:ascii="Times New Roman" w:eastAsia="Times New Roman" w:hAnsi="Times New Roman" w:cs="Times New Roman"/>
                <w:sz w:val="24"/>
                <w:szCs w:val="24"/>
              </w:rPr>
              <w:t xml:space="preserve">līdz 2025. gada 31. decembrim plānots izstrādāt rekomendācijas starpresoru sadarbības stiprināšanai nacionālā, pašvaldību un izglītības iestādes līmenī sociālās atstumtības un </w:t>
            </w:r>
            <w:r w:rsidR="007277ED">
              <w:rPr>
                <w:rFonts w:ascii="Times New Roman" w:eastAsia="Times New Roman" w:hAnsi="Times New Roman" w:cs="Times New Roman"/>
                <w:sz w:val="24"/>
                <w:szCs w:val="24"/>
              </w:rPr>
              <w:t xml:space="preserve">PMP </w:t>
            </w:r>
            <w:r w:rsidRPr="00921D20">
              <w:rPr>
                <w:rFonts w:ascii="Times New Roman" w:eastAsia="Times New Roman" w:hAnsi="Times New Roman" w:cs="Times New Roman"/>
                <w:sz w:val="24"/>
                <w:szCs w:val="24"/>
              </w:rPr>
              <w:t>riska mazināšanai izglītojamiem;</w:t>
            </w:r>
          </w:p>
          <w:p w14:paraId="2DF9C20D" w14:textId="70083C72" w:rsidR="00E503D9" w:rsidRPr="00921D20" w:rsidRDefault="00E503D9" w:rsidP="008022EC">
            <w:pPr>
              <w:pStyle w:val="Sarakstarindkopa"/>
              <w:numPr>
                <w:ilvl w:val="0"/>
                <w:numId w:val="1"/>
              </w:numPr>
              <w:tabs>
                <w:tab w:val="left" w:pos="426"/>
              </w:tabs>
              <w:spacing w:before="120" w:after="120"/>
              <w:jc w:val="both"/>
              <w:rPr>
                <w:rFonts w:ascii="Times New Roman" w:eastAsia="Times New Roman" w:hAnsi="Times New Roman" w:cs="Times New Roman"/>
                <w:sz w:val="24"/>
                <w:szCs w:val="24"/>
              </w:rPr>
            </w:pPr>
            <w:r w:rsidRPr="00921D20">
              <w:rPr>
                <w:rFonts w:ascii="Times New Roman" w:eastAsia="Times New Roman" w:hAnsi="Times New Roman" w:cs="Times New Roman"/>
                <w:sz w:val="24"/>
                <w:szCs w:val="24"/>
              </w:rPr>
              <w:t>līdz 2026. gada jūnijam tiks īstenotas mācības izglītības iestāžu un pašvaldību speciālistiem par starpresoru sadarbības veicināšanu.</w:t>
            </w:r>
          </w:p>
          <w:p w14:paraId="26AF6BD2" w14:textId="77777777" w:rsidR="00E503D9" w:rsidRPr="00335421" w:rsidRDefault="00E503D9" w:rsidP="00E503D9">
            <w:pPr>
              <w:jc w:val="both"/>
              <w:rPr>
                <w:rFonts w:ascii="Times New Roman" w:hAnsi="Times New Roman" w:cs="Times New Roman"/>
                <w:sz w:val="24"/>
                <w:szCs w:val="24"/>
              </w:rPr>
            </w:pPr>
          </w:p>
        </w:tc>
      </w:tr>
      <w:tr w:rsidR="00E503D9" w:rsidRPr="006A2587" w14:paraId="548797E0" w14:textId="77777777" w:rsidTr="003A78FD">
        <w:tc>
          <w:tcPr>
            <w:tcW w:w="709" w:type="dxa"/>
          </w:tcPr>
          <w:p w14:paraId="42C72B0B" w14:textId="77777777" w:rsidR="00E503D9" w:rsidRDefault="00E503D9" w:rsidP="00E503D9">
            <w:pPr>
              <w:jc w:val="both"/>
              <w:rPr>
                <w:rFonts w:ascii="Times New Roman" w:hAnsi="Times New Roman" w:cs="Times New Roman"/>
                <w:sz w:val="24"/>
                <w:szCs w:val="24"/>
              </w:rPr>
            </w:pPr>
            <w:r>
              <w:rPr>
                <w:rFonts w:ascii="Times New Roman" w:hAnsi="Times New Roman" w:cs="Times New Roman"/>
                <w:sz w:val="24"/>
                <w:szCs w:val="24"/>
              </w:rPr>
              <w:lastRenderedPageBreak/>
              <w:t>7.</w:t>
            </w:r>
          </w:p>
        </w:tc>
        <w:tc>
          <w:tcPr>
            <w:tcW w:w="4253" w:type="dxa"/>
          </w:tcPr>
          <w:p w14:paraId="6DCB1B16" w14:textId="77777777" w:rsidR="00E503D9" w:rsidRPr="00E413B4" w:rsidRDefault="00E503D9" w:rsidP="00E503D9">
            <w:pPr>
              <w:tabs>
                <w:tab w:val="left" w:pos="426"/>
              </w:tabs>
              <w:spacing w:before="120" w:after="120"/>
              <w:jc w:val="both"/>
              <w:rPr>
                <w:rFonts w:ascii="Times New Roman" w:eastAsia="Times New Roman" w:hAnsi="Times New Roman" w:cs="Times New Roman"/>
                <w:sz w:val="24"/>
                <w:szCs w:val="24"/>
              </w:rPr>
            </w:pPr>
            <w:r w:rsidRPr="001D0BE8">
              <w:rPr>
                <w:rFonts w:ascii="Times New Roman" w:eastAsia="Times New Roman" w:hAnsi="Times New Roman" w:cs="Times New Roman"/>
                <w:sz w:val="24"/>
                <w:szCs w:val="24"/>
              </w:rPr>
              <w:t xml:space="preserve">Eiropas Savienības finanšu instrumentu iespēju 4.3.6.4. pasākuma </w:t>
            </w:r>
            <w:r>
              <w:rPr>
                <w:rFonts w:ascii="Times New Roman" w:eastAsia="Times New Roman" w:hAnsi="Times New Roman" w:cs="Times New Roman"/>
                <w:sz w:val="24"/>
                <w:szCs w:val="24"/>
              </w:rPr>
              <w:t xml:space="preserve">“Atbalsta instrumentu izstrāde un ieviešana ģimenes funkcionalitātes stiprināšanai” (turpmāk – 4.3.6.4. pasākums) </w:t>
            </w:r>
            <w:r w:rsidRPr="00E413B4">
              <w:rPr>
                <w:rFonts w:ascii="Times New Roman" w:eastAsia="Times New Roman" w:hAnsi="Times New Roman" w:cs="Times New Roman"/>
                <w:b/>
                <w:bCs/>
                <w:sz w:val="24"/>
                <w:szCs w:val="24"/>
              </w:rPr>
              <w:t>1. kārtas</w:t>
            </w:r>
            <w:r w:rsidRPr="001D0BE8">
              <w:rPr>
                <w:rFonts w:ascii="Times New Roman" w:eastAsia="Times New Roman" w:hAnsi="Times New Roman" w:cs="Times New Roman"/>
                <w:sz w:val="24"/>
                <w:szCs w:val="24"/>
              </w:rPr>
              <w:t xml:space="preserve"> ietvaros nodrošināta vardarbības novēršanas sistēmas izvērtēšana un situācijas monitoringa pilnveide, atbalsta pasākumi vardarbības pret bērniem riska mazināšanai, jaunu metožu darbam ar no vardarbības cietušiem un vardarbību veikušiem bērniem un pilngadīgām personām ieviešana, izglītošanas un informēšanas pasākumi dažādu jomu speciālistiem (piemēram, pedagogi, ārstniecības personāls, tiesu sistēmas speciālisti u.c.) un sabiedrībai</w:t>
            </w:r>
          </w:p>
        </w:tc>
        <w:tc>
          <w:tcPr>
            <w:tcW w:w="1559" w:type="dxa"/>
          </w:tcPr>
          <w:p w14:paraId="23DB0FE2" w14:textId="77777777" w:rsidR="00E503D9" w:rsidRPr="00DD616D" w:rsidRDefault="00E503D9" w:rsidP="00E503D9">
            <w:pPr>
              <w:tabs>
                <w:tab w:val="left" w:pos="360"/>
                <w:tab w:val="left" w:pos="450"/>
                <w:tab w:val="left" w:pos="720"/>
                <w:tab w:val="left" w:pos="1170"/>
              </w:tabs>
              <w:spacing w:before="120" w:after="120"/>
              <w:jc w:val="both"/>
              <w:rPr>
                <w:rFonts w:ascii="Times New Roman" w:eastAsia="Times New Roman" w:hAnsi="Times New Roman" w:cs="Times New Roman"/>
                <w:sz w:val="24"/>
                <w:szCs w:val="24"/>
              </w:rPr>
            </w:pPr>
            <w:r w:rsidRPr="00DD616D">
              <w:rPr>
                <w:rFonts w:ascii="Times New Roman" w:eastAsia="Times New Roman" w:hAnsi="Times New Roman" w:cs="Times New Roman"/>
                <w:sz w:val="24"/>
                <w:szCs w:val="24"/>
              </w:rPr>
              <w:t>LM 1. kārta un NVO</w:t>
            </w:r>
            <w:r>
              <w:rPr>
                <w:rFonts w:ascii="Times New Roman" w:eastAsia="Times New Roman" w:hAnsi="Times New Roman" w:cs="Times New Roman"/>
                <w:sz w:val="24"/>
                <w:szCs w:val="24"/>
              </w:rPr>
              <w:t xml:space="preserve"> (</w:t>
            </w:r>
            <w:r w:rsidRPr="00DD616D">
              <w:rPr>
                <w:rFonts w:ascii="Times New Roman" w:eastAsia="Times New Roman" w:hAnsi="Times New Roman" w:cs="Times New Roman"/>
                <w:sz w:val="24"/>
                <w:szCs w:val="24"/>
              </w:rPr>
              <w:t>31.12.2029.</w:t>
            </w:r>
            <w:r>
              <w:rPr>
                <w:rFonts w:ascii="Times New Roman" w:eastAsia="Times New Roman" w:hAnsi="Times New Roman" w:cs="Times New Roman"/>
                <w:sz w:val="24"/>
                <w:szCs w:val="24"/>
              </w:rPr>
              <w:t>)</w:t>
            </w:r>
          </w:p>
          <w:p w14:paraId="25FD125E" w14:textId="77777777" w:rsidR="00E503D9" w:rsidRPr="001D6318" w:rsidRDefault="00E503D9" w:rsidP="00E503D9">
            <w:pPr>
              <w:tabs>
                <w:tab w:val="left" w:pos="450"/>
                <w:tab w:val="left" w:pos="900"/>
                <w:tab w:val="left" w:pos="1170"/>
              </w:tabs>
              <w:spacing w:before="120" w:after="120"/>
              <w:contextualSpacing/>
              <w:jc w:val="both"/>
              <w:rPr>
                <w:rFonts w:ascii="Times New Roman" w:eastAsia="Times New Roman" w:hAnsi="Times New Roman" w:cs="Times New Roman"/>
                <w:sz w:val="24"/>
                <w:szCs w:val="24"/>
              </w:rPr>
            </w:pPr>
          </w:p>
        </w:tc>
        <w:tc>
          <w:tcPr>
            <w:tcW w:w="1418" w:type="dxa"/>
            <w:shd w:val="clear" w:color="auto" w:fill="FFF2CC" w:themeFill="accent4" w:themeFillTint="33"/>
          </w:tcPr>
          <w:p w14:paraId="78B65BA3" w14:textId="34BC43D4" w:rsidR="00E503D9" w:rsidRDefault="00D93CCC" w:rsidP="00E503D9">
            <w:pPr>
              <w:jc w:val="both"/>
              <w:rPr>
                <w:rFonts w:ascii="Times New Roman" w:hAnsi="Times New Roman" w:cs="Times New Roman"/>
                <w:sz w:val="24"/>
                <w:szCs w:val="24"/>
              </w:rPr>
            </w:pPr>
            <w:r w:rsidRPr="00D93CCC">
              <w:rPr>
                <w:rFonts w:ascii="Times New Roman" w:hAnsi="Times New Roman" w:cs="Times New Roman"/>
                <w:sz w:val="24"/>
                <w:szCs w:val="24"/>
              </w:rPr>
              <w:t>Izpilde turpinās</w:t>
            </w:r>
          </w:p>
        </w:tc>
        <w:tc>
          <w:tcPr>
            <w:tcW w:w="6379" w:type="dxa"/>
          </w:tcPr>
          <w:p w14:paraId="06E684F6" w14:textId="14ADAAFE" w:rsidR="00E503D9" w:rsidRPr="00335421" w:rsidRDefault="00E503D9" w:rsidP="00E503D9">
            <w:pPr>
              <w:jc w:val="both"/>
              <w:rPr>
                <w:rFonts w:ascii="Times New Roman" w:hAnsi="Times New Roman" w:cs="Times New Roman"/>
                <w:sz w:val="24"/>
                <w:szCs w:val="24"/>
              </w:rPr>
            </w:pPr>
            <w:r>
              <w:rPr>
                <w:rFonts w:ascii="Times New Roman" w:hAnsi="Times New Roman" w:cs="Times New Roman"/>
                <w:sz w:val="24"/>
                <w:szCs w:val="24"/>
              </w:rPr>
              <w:t>4.3.6.4.</w:t>
            </w:r>
            <w:r w:rsidR="00C93D47">
              <w:rPr>
                <w:rFonts w:ascii="Times New Roman" w:hAnsi="Times New Roman" w:cs="Times New Roman"/>
                <w:sz w:val="24"/>
                <w:szCs w:val="24"/>
              </w:rPr>
              <w:t> </w:t>
            </w:r>
            <w:r>
              <w:rPr>
                <w:rFonts w:ascii="Times New Roman" w:hAnsi="Times New Roman" w:cs="Times New Roman"/>
                <w:sz w:val="24"/>
                <w:szCs w:val="24"/>
              </w:rPr>
              <w:t xml:space="preserve">pasākuma 1.kārtas ietvaros norisinās </w:t>
            </w:r>
            <w:r w:rsidRPr="001D0BE8">
              <w:rPr>
                <w:rFonts w:ascii="Times New Roman" w:eastAsia="Times New Roman" w:hAnsi="Times New Roman" w:cs="Times New Roman"/>
                <w:sz w:val="24"/>
                <w:szCs w:val="24"/>
              </w:rPr>
              <w:t>vardarbības novēršanas sistēmas izvērtēšana</w:t>
            </w:r>
            <w:r>
              <w:rPr>
                <w:rFonts w:ascii="Times New Roman" w:eastAsia="Times New Roman" w:hAnsi="Times New Roman" w:cs="Times New Roman"/>
                <w:sz w:val="24"/>
                <w:szCs w:val="24"/>
              </w:rPr>
              <w:t xml:space="preserve"> (noslēgts līgums ar n</w:t>
            </w:r>
            <w:r w:rsidRPr="00706489">
              <w:rPr>
                <w:rFonts w:ascii="Times New Roman" w:eastAsia="Times New Roman" w:hAnsi="Times New Roman" w:cs="Times New Roman"/>
                <w:sz w:val="24"/>
                <w:szCs w:val="24"/>
              </w:rPr>
              <w:t>odibinājum</w:t>
            </w:r>
            <w:r>
              <w:rPr>
                <w:rFonts w:ascii="Times New Roman" w:eastAsia="Times New Roman" w:hAnsi="Times New Roman" w:cs="Times New Roman"/>
                <w:sz w:val="24"/>
                <w:szCs w:val="24"/>
              </w:rPr>
              <w:t>u</w:t>
            </w:r>
            <w:r w:rsidRPr="00706489">
              <w:rPr>
                <w:rFonts w:ascii="Times New Roman" w:eastAsia="Times New Roman" w:hAnsi="Times New Roman" w:cs="Times New Roman"/>
                <w:sz w:val="24"/>
                <w:szCs w:val="24"/>
              </w:rPr>
              <w:t xml:space="preserve"> „Baltic Institute of Social Sciences”</w:t>
            </w:r>
            <w:r>
              <w:rPr>
                <w:rFonts w:ascii="Times New Roman" w:eastAsia="Times New Roman" w:hAnsi="Times New Roman" w:cs="Times New Roman"/>
                <w:sz w:val="24"/>
                <w:szCs w:val="24"/>
              </w:rPr>
              <w:t xml:space="preserve">, tiek veikts pētījums </w:t>
            </w:r>
            <w:r w:rsidRPr="005C5E4C">
              <w:rPr>
                <w:rFonts w:ascii="Times New Roman" w:eastAsia="Times New Roman" w:hAnsi="Times New Roman" w:cs="Times New Roman"/>
                <w:sz w:val="24"/>
                <w:szCs w:val="24"/>
              </w:rPr>
              <w:t>(Ex-ante) par vardarbības novēršanas sistēmu</w:t>
            </w:r>
            <w:r>
              <w:rPr>
                <w:rFonts w:ascii="Times New Roman" w:eastAsia="Times New Roman" w:hAnsi="Times New Roman" w:cs="Times New Roman"/>
                <w:sz w:val="24"/>
                <w:szCs w:val="24"/>
              </w:rPr>
              <w:t>, kura rezultāti sagaidāmi 2026.</w:t>
            </w:r>
            <w:r w:rsidR="00C93D47">
              <w:rPr>
                <w:rFonts w:ascii="Times New Roman" w:eastAsia="Times New Roman" w:hAnsi="Times New Roman" w:cs="Times New Roman"/>
                <w:sz w:val="24"/>
                <w:szCs w:val="24"/>
              </w:rPr>
              <w:t> </w:t>
            </w:r>
            <w:r>
              <w:rPr>
                <w:rFonts w:ascii="Times New Roman" w:eastAsia="Times New Roman" w:hAnsi="Times New Roman" w:cs="Times New Roman"/>
                <w:sz w:val="24"/>
                <w:szCs w:val="24"/>
              </w:rPr>
              <w:t>gada 1.</w:t>
            </w:r>
            <w:r w:rsidR="00C93D47">
              <w:rPr>
                <w:rFonts w:ascii="Times New Roman" w:eastAsia="Times New Roman" w:hAnsi="Times New Roman" w:cs="Times New Roman"/>
                <w:sz w:val="24"/>
                <w:szCs w:val="24"/>
              </w:rPr>
              <w:t> </w:t>
            </w:r>
            <w:r>
              <w:rPr>
                <w:rFonts w:ascii="Times New Roman" w:eastAsia="Times New Roman" w:hAnsi="Times New Roman" w:cs="Times New Roman"/>
                <w:sz w:val="24"/>
                <w:szCs w:val="24"/>
              </w:rPr>
              <w:t>ceturksnī)</w:t>
            </w:r>
            <w:r w:rsidRPr="001D0BE8">
              <w:rPr>
                <w:rFonts w:ascii="Times New Roman" w:eastAsia="Times New Roman" w:hAnsi="Times New Roman" w:cs="Times New Roman"/>
                <w:sz w:val="24"/>
                <w:szCs w:val="24"/>
              </w:rPr>
              <w:t xml:space="preserve"> un situācijas monitoringa pilnveide</w:t>
            </w:r>
            <w:r>
              <w:rPr>
                <w:rFonts w:ascii="Times New Roman" w:eastAsia="Times New Roman" w:hAnsi="Times New Roman" w:cs="Times New Roman"/>
                <w:sz w:val="24"/>
                <w:szCs w:val="24"/>
              </w:rPr>
              <w:t xml:space="preserve"> (</w:t>
            </w:r>
            <w:r>
              <w:rPr>
                <w:rFonts w:ascii="Times New Roman" w:hAnsi="Times New Roman" w:cs="Times New Roman"/>
                <w:sz w:val="24"/>
                <w:szCs w:val="24"/>
              </w:rPr>
              <w:t xml:space="preserve">tiek gatavots </w:t>
            </w:r>
            <w:r w:rsidRPr="004B33D5">
              <w:rPr>
                <w:rFonts w:ascii="Times New Roman" w:hAnsi="Times New Roman" w:cs="Times New Roman"/>
                <w:sz w:val="24"/>
                <w:szCs w:val="24"/>
              </w:rPr>
              <w:t>informatīvais ziņojums Ministru kabinetam par vienotu vardarbības gadījumu monitoringa sistēmas izveidi</w:t>
            </w:r>
            <w:r>
              <w:rPr>
                <w:rFonts w:ascii="Times New Roman" w:hAnsi="Times New Roman" w:cs="Times New Roman"/>
                <w:sz w:val="24"/>
                <w:szCs w:val="24"/>
              </w:rPr>
              <w:t>)</w:t>
            </w:r>
            <w:r>
              <w:rPr>
                <w:rFonts w:ascii="Times New Roman" w:eastAsia="Times New Roman" w:hAnsi="Times New Roman" w:cs="Times New Roman"/>
                <w:sz w:val="24"/>
                <w:szCs w:val="24"/>
              </w:rPr>
              <w:t>. Uzsākts darbs, lai līdz 2025.</w:t>
            </w:r>
            <w:r w:rsidR="00C93D47">
              <w:rPr>
                <w:rFonts w:ascii="Times New Roman" w:eastAsia="Times New Roman" w:hAnsi="Times New Roman" w:cs="Times New Roman"/>
                <w:sz w:val="24"/>
                <w:szCs w:val="24"/>
              </w:rPr>
              <w:t> </w:t>
            </w:r>
            <w:r>
              <w:rPr>
                <w:rFonts w:ascii="Times New Roman" w:eastAsia="Times New Roman" w:hAnsi="Times New Roman" w:cs="Times New Roman"/>
                <w:sz w:val="24"/>
                <w:szCs w:val="24"/>
              </w:rPr>
              <w:t>gada beigām izsludinātu iepirkumu par m</w:t>
            </w:r>
            <w:r w:rsidRPr="00A47D14">
              <w:rPr>
                <w:rFonts w:ascii="Times New Roman" w:eastAsia="Times New Roman" w:hAnsi="Times New Roman" w:cs="Times New Roman"/>
                <w:sz w:val="24"/>
                <w:szCs w:val="24"/>
              </w:rPr>
              <w:t>etodikas izstrād</w:t>
            </w:r>
            <w:r>
              <w:rPr>
                <w:rFonts w:ascii="Times New Roman" w:eastAsia="Times New Roman" w:hAnsi="Times New Roman" w:cs="Times New Roman"/>
                <w:sz w:val="24"/>
                <w:szCs w:val="24"/>
              </w:rPr>
              <w:t>i</w:t>
            </w:r>
            <w:r w:rsidRPr="00A47D14">
              <w:rPr>
                <w:rFonts w:ascii="Times New Roman" w:eastAsia="Times New Roman" w:hAnsi="Times New Roman" w:cs="Times New Roman"/>
                <w:sz w:val="24"/>
                <w:szCs w:val="24"/>
              </w:rPr>
              <w:t xml:space="preserve"> darbam ar vardarbībā cietušām vai vardarbību veikušām nepilngadīgām personām, ietverot arī ģimenes funkcionalitātes novērtēšanu</w:t>
            </w:r>
            <w:r>
              <w:rPr>
                <w:rFonts w:ascii="Times New Roman" w:eastAsia="Times New Roman" w:hAnsi="Times New Roman" w:cs="Times New Roman"/>
                <w:sz w:val="24"/>
                <w:szCs w:val="24"/>
              </w:rPr>
              <w:t>.  Uzsākts darbs, lai 2025.</w:t>
            </w:r>
            <w:r w:rsidR="00C93D47">
              <w:rPr>
                <w:rFonts w:ascii="Times New Roman" w:eastAsia="Times New Roman" w:hAnsi="Times New Roman" w:cs="Times New Roman"/>
                <w:sz w:val="24"/>
                <w:szCs w:val="24"/>
              </w:rPr>
              <w:t> </w:t>
            </w:r>
            <w:r>
              <w:rPr>
                <w:rFonts w:ascii="Times New Roman" w:eastAsia="Times New Roman" w:hAnsi="Times New Roman" w:cs="Times New Roman"/>
                <w:sz w:val="24"/>
                <w:szCs w:val="24"/>
              </w:rPr>
              <w:t>gada 3.</w:t>
            </w:r>
            <w:r w:rsidR="00C93D47">
              <w:rPr>
                <w:rFonts w:ascii="Times New Roman" w:eastAsia="Times New Roman" w:hAnsi="Times New Roman" w:cs="Times New Roman"/>
                <w:sz w:val="24"/>
                <w:szCs w:val="24"/>
              </w:rPr>
              <w:t> </w:t>
            </w:r>
            <w:r>
              <w:rPr>
                <w:rFonts w:ascii="Times New Roman" w:eastAsia="Times New Roman" w:hAnsi="Times New Roman" w:cs="Times New Roman"/>
                <w:sz w:val="24"/>
                <w:szCs w:val="24"/>
              </w:rPr>
              <w:t xml:space="preserve">ceturksnī izsludinātu iepirkumu par </w:t>
            </w:r>
            <w:r w:rsidRPr="001D0BE8">
              <w:rPr>
                <w:rFonts w:ascii="Times New Roman" w:eastAsia="Times New Roman" w:hAnsi="Times New Roman" w:cs="Times New Roman"/>
                <w:sz w:val="24"/>
                <w:szCs w:val="24"/>
              </w:rPr>
              <w:t xml:space="preserve">jaunu </w:t>
            </w:r>
            <w:r>
              <w:rPr>
                <w:rFonts w:ascii="Times New Roman" w:eastAsia="Times New Roman" w:hAnsi="Times New Roman" w:cs="Times New Roman"/>
                <w:sz w:val="24"/>
                <w:szCs w:val="24"/>
              </w:rPr>
              <w:t xml:space="preserve">pierādījumos balstītu terapijas </w:t>
            </w:r>
            <w:r w:rsidRPr="001D0BE8">
              <w:rPr>
                <w:rFonts w:ascii="Times New Roman" w:eastAsia="Times New Roman" w:hAnsi="Times New Roman" w:cs="Times New Roman"/>
                <w:sz w:val="24"/>
                <w:szCs w:val="24"/>
              </w:rPr>
              <w:t>metožu darbam ar no vardarbības cietušiem un vardarbību veikušiem bērniem</w:t>
            </w:r>
            <w:r>
              <w:rPr>
                <w:rFonts w:ascii="Times New Roman" w:eastAsia="Times New Roman" w:hAnsi="Times New Roman" w:cs="Times New Roman"/>
                <w:sz w:val="24"/>
                <w:szCs w:val="24"/>
              </w:rPr>
              <w:t xml:space="preserve"> ieviešanu – organizētas domnīcas 14.04.2025. un 29.04.2025., lai, konsultējoties ar potenciālajiem pakalpojuma sniedzējiem, attīstītu efektīvāko pakalpojuma ieviešanas stratēģiju izmēģinājumprojekta (2026.-2027.gads) formātā</w:t>
            </w:r>
            <w:r w:rsidR="00F94D47">
              <w:rPr>
                <w:rFonts w:ascii="Times New Roman" w:eastAsia="Times New Roman" w:hAnsi="Times New Roman" w:cs="Times New Roman"/>
                <w:sz w:val="24"/>
                <w:szCs w:val="24"/>
              </w:rPr>
              <w:t xml:space="preserve">, </w:t>
            </w:r>
            <w:r w:rsidR="00F94D47" w:rsidRPr="00F94D47">
              <w:rPr>
                <w:rFonts w:ascii="Times New Roman" w:eastAsia="Times New Roman" w:hAnsi="Times New Roman" w:cs="Times New Roman"/>
                <w:sz w:val="24"/>
                <w:szCs w:val="24"/>
              </w:rPr>
              <w:t xml:space="preserve">kā arī saņemts ārpakalpojuma eksperta analītisks ziņojums par pierādījumos balstītu terapijas metožu adaptēšanas un ieviešanas scenārijiem. Kopš 2025.gada maija darbojas vardarbības prevences tālruņa līnija “Nedari pāri, izvēlies piezvanīt!” (numurs: 22 045 225), kas domāta cilvēkiem, kuri jūt, ka neizdodas vadīt emocijas, saskata izaicinājumus savā uzvedībā un uzskata, ka varētu veikt fizisku, emocionālu vai jebkāda cita veida vardarbību. </w:t>
            </w:r>
            <w:r>
              <w:rPr>
                <w:rFonts w:ascii="Times New Roman" w:eastAsia="Times New Roman" w:hAnsi="Times New Roman" w:cs="Times New Roman"/>
                <w:sz w:val="24"/>
                <w:szCs w:val="24"/>
              </w:rPr>
              <w:t xml:space="preserve">Regulāri īstenoti </w:t>
            </w:r>
            <w:r w:rsidRPr="001D0BE8">
              <w:rPr>
                <w:rFonts w:ascii="Times New Roman" w:eastAsia="Times New Roman" w:hAnsi="Times New Roman" w:cs="Times New Roman"/>
                <w:sz w:val="24"/>
                <w:szCs w:val="24"/>
              </w:rPr>
              <w:t>izglītošanas un informēšanas pasākumi dažādu jomu speciālistiem un sabiedrībai</w:t>
            </w:r>
            <w:r>
              <w:rPr>
                <w:rFonts w:ascii="Times New Roman" w:eastAsia="Times New Roman" w:hAnsi="Times New Roman" w:cs="Times New Roman"/>
                <w:sz w:val="24"/>
                <w:szCs w:val="24"/>
              </w:rPr>
              <w:t xml:space="preserve"> – sagatavota ikmēneša vēstkopa par vardarbības novēršanā aktuālām tēmām (piemēram, </w:t>
            </w:r>
            <w:r w:rsidRPr="006323EC">
              <w:rPr>
                <w:rFonts w:ascii="Times New Roman" w:eastAsia="Times New Roman" w:hAnsi="Times New Roman" w:cs="Times New Roman"/>
                <w:sz w:val="24"/>
                <w:szCs w:val="24"/>
              </w:rPr>
              <w:t>nevardarbīgas audzināšanas praks</w:t>
            </w:r>
            <w:r>
              <w:rPr>
                <w:rFonts w:ascii="Times New Roman" w:eastAsia="Times New Roman" w:hAnsi="Times New Roman" w:cs="Times New Roman"/>
                <w:sz w:val="24"/>
                <w:szCs w:val="24"/>
              </w:rPr>
              <w:t xml:space="preserve">es, </w:t>
            </w:r>
            <w:r w:rsidRPr="006323EC">
              <w:rPr>
                <w:rFonts w:ascii="Times New Roman" w:eastAsia="Times New Roman" w:hAnsi="Times New Roman" w:cs="Times New Roman"/>
                <w:sz w:val="24"/>
                <w:szCs w:val="24"/>
              </w:rPr>
              <w:t>ievilināšan</w:t>
            </w:r>
            <w:r>
              <w:rPr>
                <w:rFonts w:ascii="Times New Roman" w:eastAsia="Times New Roman" w:hAnsi="Times New Roman" w:cs="Times New Roman"/>
                <w:sz w:val="24"/>
                <w:szCs w:val="24"/>
              </w:rPr>
              <w:t xml:space="preserve">a, </w:t>
            </w:r>
            <w:r w:rsidRPr="006323EC">
              <w:rPr>
                <w:rFonts w:ascii="Times New Roman" w:eastAsia="Times New Roman" w:hAnsi="Times New Roman" w:cs="Times New Roman"/>
                <w:sz w:val="24"/>
                <w:szCs w:val="24"/>
              </w:rPr>
              <w:t>piekrišanas nozīm</w:t>
            </w:r>
            <w:r>
              <w:rPr>
                <w:rFonts w:ascii="Times New Roman" w:eastAsia="Times New Roman" w:hAnsi="Times New Roman" w:cs="Times New Roman"/>
                <w:sz w:val="24"/>
                <w:szCs w:val="24"/>
              </w:rPr>
              <w:t>e, bērna līdzdalības princips</w:t>
            </w:r>
            <w:r w:rsidR="00F94D47">
              <w:rPr>
                <w:rFonts w:ascii="Times New Roman" w:eastAsia="Times New Roman" w:hAnsi="Times New Roman" w:cs="Times New Roman"/>
                <w:sz w:val="24"/>
                <w:szCs w:val="24"/>
              </w:rPr>
              <w:t>, bērnu pozitīva audzināšana</w:t>
            </w:r>
            <w:r>
              <w:rPr>
                <w:rFonts w:ascii="Times New Roman" w:eastAsia="Times New Roman" w:hAnsi="Times New Roman" w:cs="Times New Roman"/>
                <w:sz w:val="24"/>
                <w:szCs w:val="24"/>
              </w:rPr>
              <w:t xml:space="preserve">), aizvadīts vebinārs ar starptautiskiem ekspertiem par multidimensionālo ģimenes terapiju, plānoti informatīvi </w:t>
            </w:r>
            <w:r>
              <w:rPr>
                <w:rFonts w:ascii="Times New Roman" w:eastAsia="Times New Roman" w:hAnsi="Times New Roman" w:cs="Times New Roman"/>
                <w:sz w:val="24"/>
                <w:szCs w:val="24"/>
              </w:rPr>
              <w:lastRenderedPageBreak/>
              <w:t>pasākumi plašākai sabiedrībai festivālos “Lampa” un “Ogle”, kā arī tiešraides diskusija</w:t>
            </w:r>
            <w:r w:rsidR="00F94D47">
              <w:rPr>
                <w:rFonts w:ascii="Times New Roman" w:eastAsia="Times New Roman" w:hAnsi="Times New Roman" w:cs="Times New Roman"/>
                <w:sz w:val="24"/>
                <w:szCs w:val="24"/>
              </w:rPr>
              <w:t xml:space="preserve"> </w:t>
            </w:r>
            <w:r w:rsidR="00F94D47" w:rsidRPr="00F94D47">
              <w:rPr>
                <w:rFonts w:ascii="Times New Roman" w:eastAsia="Times New Roman" w:hAnsi="Times New Roman" w:cs="Times New Roman"/>
                <w:sz w:val="24"/>
                <w:szCs w:val="24"/>
              </w:rPr>
              <w:t>par nevardarbīgu bērnu audzināšanu. 2025.gada 3.ceturksnī tiks organizēti vairāki informatīvi pasākumi sabiedrībai par nevardarbīgas audzināšanas tēmu (augustā – Kuldīgā, “Kuldīgas demokrātijas festivāla” ietvaros, septembrī – Valmierā, Valmieras integrētajā bibliotēkā), kā arī tiks publicēti vairāki viedokļraksti.</w:t>
            </w:r>
            <w:r>
              <w:rPr>
                <w:rFonts w:ascii="Times New Roman" w:eastAsia="Times New Roman" w:hAnsi="Times New Roman" w:cs="Times New Roman"/>
                <w:sz w:val="24"/>
                <w:szCs w:val="24"/>
              </w:rPr>
              <w:t xml:space="preserve"> 2025.</w:t>
            </w:r>
            <w:r w:rsidR="00C93D47">
              <w:rPr>
                <w:rFonts w:ascii="Times New Roman" w:eastAsia="Times New Roman" w:hAnsi="Times New Roman" w:cs="Times New Roman"/>
                <w:sz w:val="24"/>
                <w:szCs w:val="24"/>
              </w:rPr>
              <w:t> </w:t>
            </w:r>
            <w:r>
              <w:rPr>
                <w:rFonts w:ascii="Times New Roman" w:eastAsia="Times New Roman" w:hAnsi="Times New Roman" w:cs="Times New Roman"/>
                <w:sz w:val="24"/>
                <w:szCs w:val="24"/>
              </w:rPr>
              <w:t>gada 4.</w:t>
            </w:r>
            <w:r w:rsidR="00C93D47">
              <w:rPr>
                <w:rFonts w:ascii="Times New Roman" w:eastAsia="Times New Roman" w:hAnsi="Times New Roman" w:cs="Times New Roman"/>
                <w:sz w:val="24"/>
                <w:szCs w:val="24"/>
              </w:rPr>
              <w:t> </w:t>
            </w:r>
            <w:r>
              <w:rPr>
                <w:rFonts w:ascii="Times New Roman" w:eastAsia="Times New Roman" w:hAnsi="Times New Roman" w:cs="Times New Roman"/>
                <w:sz w:val="24"/>
                <w:szCs w:val="24"/>
              </w:rPr>
              <w:t>ceturksnī plānoti metodiskie semināri un</w:t>
            </w:r>
            <w:r w:rsidR="00F94D47">
              <w:rPr>
                <w:rFonts w:ascii="Times New Roman" w:eastAsia="Times New Roman" w:hAnsi="Times New Roman" w:cs="Times New Roman"/>
                <w:sz w:val="24"/>
                <w:szCs w:val="24"/>
              </w:rPr>
              <w:t xml:space="preserve"> 25. novembrī</w:t>
            </w:r>
            <w:r>
              <w:rPr>
                <w:rFonts w:ascii="Times New Roman" w:eastAsia="Times New Roman" w:hAnsi="Times New Roman" w:cs="Times New Roman"/>
                <w:sz w:val="24"/>
                <w:szCs w:val="24"/>
              </w:rPr>
              <w:t xml:space="preserve"> konference speciālistiem par nevardarbīgas audzināšanas tēmu. </w:t>
            </w:r>
          </w:p>
        </w:tc>
      </w:tr>
      <w:tr w:rsidR="00E503D9" w:rsidRPr="006A2587" w14:paraId="540A8FF8" w14:textId="77777777" w:rsidTr="003A78FD">
        <w:tc>
          <w:tcPr>
            <w:tcW w:w="709" w:type="dxa"/>
          </w:tcPr>
          <w:p w14:paraId="70DA434A" w14:textId="77777777" w:rsidR="00E503D9" w:rsidRDefault="00E503D9" w:rsidP="00E503D9">
            <w:pPr>
              <w:jc w:val="both"/>
              <w:rPr>
                <w:rFonts w:ascii="Times New Roman" w:hAnsi="Times New Roman" w:cs="Times New Roman"/>
                <w:sz w:val="24"/>
                <w:szCs w:val="24"/>
              </w:rPr>
            </w:pPr>
            <w:r>
              <w:rPr>
                <w:rFonts w:ascii="Times New Roman" w:hAnsi="Times New Roman" w:cs="Times New Roman"/>
                <w:sz w:val="24"/>
                <w:szCs w:val="24"/>
              </w:rPr>
              <w:lastRenderedPageBreak/>
              <w:t>8.</w:t>
            </w:r>
          </w:p>
        </w:tc>
        <w:tc>
          <w:tcPr>
            <w:tcW w:w="4253" w:type="dxa"/>
          </w:tcPr>
          <w:p w14:paraId="005462B3" w14:textId="77777777" w:rsidR="00E503D9" w:rsidRPr="001D0BE8" w:rsidRDefault="00E503D9" w:rsidP="00E503D9">
            <w:pPr>
              <w:tabs>
                <w:tab w:val="left" w:pos="426"/>
              </w:tabs>
              <w:spacing w:before="120" w:after="120"/>
              <w:jc w:val="both"/>
              <w:rPr>
                <w:rFonts w:ascii="Times New Roman" w:eastAsia="Times New Roman" w:hAnsi="Times New Roman" w:cs="Times New Roman"/>
                <w:sz w:val="24"/>
                <w:szCs w:val="24"/>
              </w:rPr>
            </w:pPr>
            <w:r w:rsidRPr="00DD616D">
              <w:rPr>
                <w:rFonts w:ascii="Times New Roman" w:eastAsia="Times New Roman" w:hAnsi="Times New Roman" w:cs="Times New Roman"/>
                <w:sz w:val="24"/>
                <w:szCs w:val="24"/>
              </w:rPr>
              <w:t xml:space="preserve">4.3.6.4. pasākuma 2. kārtas ietvaros nodrošināta jaunu atbalsta pakalpojumu izstrāde vai esošu pakalpojumu pilnveide atbalsta pakalpojumu sniegšanā no vardarbības cietušām personām atbilstoši to specifiskajām vajadzībām, lai novērstu atkārtotas vardarbības riskus un mazinātu vardarbības radītās sekas. 4.3.6.4. pasākuma </w:t>
            </w:r>
            <w:r w:rsidRPr="00E413B4">
              <w:rPr>
                <w:rFonts w:ascii="Times New Roman" w:eastAsia="Times New Roman" w:hAnsi="Times New Roman" w:cs="Times New Roman"/>
                <w:b/>
                <w:bCs/>
                <w:sz w:val="24"/>
                <w:szCs w:val="24"/>
              </w:rPr>
              <w:t>2. kārtas</w:t>
            </w:r>
            <w:r w:rsidRPr="00DD616D">
              <w:rPr>
                <w:rFonts w:ascii="Times New Roman" w:eastAsia="Times New Roman" w:hAnsi="Times New Roman" w:cs="Times New Roman"/>
                <w:sz w:val="24"/>
                <w:szCs w:val="24"/>
              </w:rPr>
              <w:t xml:space="preserve"> īstenošanas laikā tiks risināti būtiskākie problēmjautājumi, konstatējot intervences, kas strādā un palīdz no vardarbības cietušajiem, intervences, kas, iespējams, nestrādā efektīvi, vai mērķgrupai trūkstošās intervences, kā arī šķēršļus jau esošo pakalpojumu un aizsardzības saņemšanai. Ņemot vērā, ka Latvijā ir vērojami izteikti augsti skolēnu </w:t>
            </w:r>
            <w:r w:rsidRPr="00DD616D">
              <w:rPr>
                <w:rFonts w:ascii="Times New Roman" w:eastAsia="Times New Roman" w:hAnsi="Times New Roman" w:cs="Times New Roman"/>
                <w:sz w:val="24"/>
                <w:szCs w:val="24"/>
              </w:rPr>
              <w:lastRenderedPageBreak/>
              <w:t>savstarpējās vardarbības rādītāji, 4.3.6.4. pasākuma 2. kārtas ietvaros viena no septiņām definētajām mērķa grupām ir bērni, kuri cietuši no vardarbības.</w:t>
            </w:r>
          </w:p>
        </w:tc>
        <w:tc>
          <w:tcPr>
            <w:tcW w:w="1559" w:type="dxa"/>
          </w:tcPr>
          <w:p w14:paraId="405B2766" w14:textId="77777777" w:rsidR="00E503D9" w:rsidRPr="00DD616D" w:rsidRDefault="00E503D9" w:rsidP="00E503D9">
            <w:pPr>
              <w:tabs>
                <w:tab w:val="left" w:pos="360"/>
                <w:tab w:val="left" w:pos="450"/>
                <w:tab w:val="left" w:pos="720"/>
                <w:tab w:val="left" w:pos="1170"/>
              </w:tabs>
              <w:spacing w:before="120" w:after="120"/>
              <w:jc w:val="both"/>
              <w:rPr>
                <w:rFonts w:ascii="Times New Roman" w:eastAsia="Times New Roman" w:hAnsi="Times New Roman" w:cs="Times New Roman"/>
                <w:sz w:val="24"/>
                <w:szCs w:val="24"/>
              </w:rPr>
            </w:pPr>
            <w:r w:rsidRPr="00DD616D">
              <w:rPr>
                <w:rFonts w:ascii="Times New Roman" w:eastAsia="Times New Roman" w:hAnsi="Times New Roman" w:cs="Times New Roman"/>
                <w:sz w:val="24"/>
                <w:szCs w:val="24"/>
              </w:rPr>
              <w:lastRenderedPageBreak/>
              <w:t xml:space="preserve">Atbildīgais – LM </w:t>
            </w:r>
            <w:r>
              <w:rPr>
                <w:rFonts w:ascii="Times New Roman" w:eastAsia="Times New Roman" w:hAnsi="Times New Roman" w:cs="Times New Roman"/>
                <w:sz w:val="24"/>
                <w:szCs w:val="24"/>
              </w:rPr>
              <w:t>2</w:t>
            </w:r>
            <w:r w:rsidRPr="00DD616D">
              <w:rPr>
                <w:rFonts w:ascii="Times New Roman" w:eastAsia="Times New Roman" w:hAnsi="Times New Roman" w:cs="Times New Roman"/>
                <w:sz w:val="24"/>
                <w:szCs w:val="24"/>
              </w:rPr>
              <w:t>. kārta un NVO</w:t>
            </w:r>
            <w:r>
              <w:rPr>
                <w:rFonts w:ascii="Times New Roman" w:eastAsia="Times New Roman" w:hAnsi="Times New Roman" w:cs="Times New Roman"/>
                <w:sz w:val="24"/>
                <w:szCs w:val="24"/>
              </w:rPr>
              <w:t xml:space="preserve"> (</w:t>
            </w:r>
            <w:r w:rsidRPr="00DD616D">
              <w:rPr>
                <w:rFonts w:ascii="Times New Roman" w:eastAsia="Times New Roman" w:hAnsi="Times New Roman" w:cs="Times New Roman"/>
                <w:sz w:val="24"/>
                <w:szCs w:val="24"/>
              </w:rPr>
              <w:t>31.12.2029.</w:t>
            </w:r>
            <w:r>
              <w:rPr>
                <w:rFonts w:ascii="Times New Roman" w:eastAsia="Times New Roman" w:hAnsi="Times New Roman" w:cs="Times New Roman"/>
                <w:sz w:val="24"/>
                <w:szCs w:val="24"/>
              </w:rPr>
              <w:t>)</w:t>
            </w:r>
          </w:p>
          <w:p w14:paraId="04033AA5" w14:textId="77777777" w:rsidR="00E503D9" w:rsidRPr="00DD616D" w:rsidRDefault="00E503D9" w:rsidP="00E503D9">
            <w:pPr>
              <w:tabs>
                <w:tab w:val="left" w:pos="360"/>
                <w:tab w:val="left" w:pos="450"/>
                <w:tab w:val="left" w:pos="720"/>
                <w:tab w:val="left" w:pos="1170"/>
              </w:tabs>
              <w:spacing w:before="120" w:after="120"/>
              <w:jc w:val="both"/>
              <w:rPr>
                <w:rFonts w:ascii="Times New Roman" w:eastAsia="Times New Roman" w:hAnsi="Times New Roman" w:cs="Times New Roman"/>
                <w:sz w:val="24"/>
                <w:szCs w:val="24"/>
              </w:rPr>
            </w:pPr>
          </w:p>
        </w:tc>
        <w:tc>
          <w:tcPr>
            <w:tcW w:w="1418" w:type="dxa"/>
            <w:shd w:val="clear" w:color="auto" w:fill="FFF2CC" w:themeFill="accent4" w:themeFillTint="33"/>
          </w:tcPr>
          <w:p w14:paraId="0AED6B7D" w14:textId="38A2DA78" w:rsidR="00E503D9" w:rsidRDefault="00D93CCC" w:rsidP="00E503D9">
            <w:pPr>
              <w:jc w:val="both"/>
              <w:rPr>
                <w:rFonts w:ascii="Times New Roman" w:hAnsi="Times New Roman" w:cs="Times New Roman"/>
                <w:sz w:val="24"/>
                <w:szCs w:val="24"/>
              </w:rPr>
            </w:pPr>
            <w:r w:rsidRPr="00D93CCC">
              <w:rPr>
                <w:rFonts w:ascii="Times New Roman" w:hAnsi="Times New Roman" w:cs="Times New Roman"/>
                <w:sz w:val="24"/>
                <w:szCs w:val="24"/>
              </w:rPr>
              <w:t>Izpilde turpinās</w:t>
            </w:r>
          </w:p>
        </w:tc>
        <w:tc>
          <w:tcPr>
            <w:tcW w:w="6379" w:type="dxa"/>
          </w:tcPr>
          <w:p w14:paraId="4673271A" w14:textId="293B8B6B" w:rsidR="0029006B" w:rsidRDefault="00E503D9" w:rsidP="00E503D9">
            <w:pPr>
              <w:jc w:val="both"/>
              <w:rPr>
                <w:rFonts w:ascii="Times New Roman" w:hAnsi="Times New Roman" w:cs="Times New Roman"/>
                <w:sz w:val="24"/>
                <w:szCs w:val="24"/>
              </w:rPr>
            </w:pPr>
            <w:r w:rsidRPr="00445269">
              <w:rPr>
                <w:rFonts w:ascii="Times New Roman" w:hAnsi="Times New Roman" w:cs="Times New Roman"/>
                <w:sz w:val="24"/>
                <w:szCs w:val="24"/>
              </w:rPr>
              <w:t>4.3.6.4.</w:t>
            </w:r>
            <w:r w:rsidR="00C93D47">
              <w:rPr>
                <w:rFonts w:ascii="Times New Roman" w:hAnsi="Times New Roman" w:cs="Times New Roman"/>
                <w:sz w:val="24"/>
                <w:szCs w:val="24"/>
              </w:rPr>
              <w:t> </w:t>
            </w:r>
            <w:r w:rsidRPr="00445269">
              <w:rPr>
                <w:rFonts w:ascii="Times New Roman" w:hAnsi="Times New Roman" w:cs="Times New Roman"/>
                <w:sz w:val="24"/>
                <w:szCs w:val="24"/>
              </w:rPr>
              <w:t>pasākuma 2.</w:t>
            </w:r>
            <w:r w:rsidR="00C93D47">
              <w:rPr>
                <w:rFonts w:ascii="Times New Roman" w:hAnsi="Times New Roman" w:cs="Times New Roman"/>
                <w:sz w:val="24"/>
                <w:szCs w:val="24"/>
              </w:rPr>
              <w:t> </w:t>
            </w:r>
            <w:r w:rsidRPr="00445269">
              <w:rPr>
                <w:rFonts w:ascii="Times New Roman" w:hAnsi="Times New Roman" w:cs="Times New Roman"/>
                <w:sz w:val="24"/>
                <w:szCs w:val="24"/>
              </w:rPr>
              <w:t>kārtas ietvaros 2025.</w:t>
            </w:r>
            <w:r w:rsidR="00C93D47">
              <w:rPr>
                <w:rFonts w:ascii="Times New Roman" w:hAnsi="Times New Roman" w:cs="Times New Roman"/>
                <w:sz w:val="24"/>
                <w:szCs w:val="24"/>
              </w:rPr>
              <w:t> </w:t>
            </w:r>
            <w:r w:rsidRPr="00445269">
              <w:rPr>
                <w:rFonts w:ascii="Times New Roman" w:hAnsi="Times New Roman" w:cs="Times New Roman"/>
                <w:sz w:val="24"/>
                <w:szCs w:val="24"/>
              </w:rPr>
              <w:t>gada 1.</w:t>
            </w:r>
            <w:r w:rsidR="00C93D47">
              <w:rPr>
                <w:rFonts w:ascii="Times New Roman" w:hAnsi="Times New Roman" w:cs="Times New Roman"/>
                <w:sz w:val="24"/>
                <w:szCs w:val="24"/>
              </w:rPr>
              <w:t> </w:t>
            </w:r>
            <w:r w:rsidRPr="00445269">
              <w:rPr>
                <w:rFonts w:ascii="Times New Roman" w:hAnsi="Times New Roman" w:cs="Times New Roman"/>
                <w:sz w:val="24"/>
                <w:szCs w:val="24"/>
              </w:rPr>
              <w:t xml:space="preserve">ceturksnī ir noslēgusies projektu iesniegumu atlase, kuras rezultātā ar finansējuma saņēmējiem noslēgti līgumi par 11 projektu īstenošanu. </w:t>
            </w:r>
          </w:p>
          <w:p w14:paraId="613D9556" w14:textId="77777777" w:rsidR="00A3702D" w:rsidRPr="00A3702D" w:rsidRDefault="00E503D9" w:rsidP="00A3702D">
            <w:pPr>
              <w:jc w:val="both"/>
              <w:rPr>
                <w:rFonts w:ascii="Times New Roman" w:hAnsi="Times New Roman" w:cs="Times New Roman"/>
                <w:sz w:val="24"/>
                <w:szCs w:val="24"/>
              </w:rPr>
            </w:pPr>
            <w:r w:rsidRPr="00A3702D">
              <w:rPr>
                <w:rFonts w:ascii="Times New Roman" w:hAnsi="Times New Roman" w:cs="Times New Roman"/>
                <w:sz w:val="24"/>
                <w:szCs w:val="24"/>
              </w:rPr>
              <w:t>No tā:</w:t>
            </w:r>
          </w:p>
          <w:p w14:paraId="1EDB5A30" w14:textId="49F35ACF" w:rsidR="00A3702D" w:rsidRDefault="00E503D9" w:rsidP="008022EC">
            <w:pPr>
              <w:pStyle w:val="Sarakstarindkopa"/>
              <w:numPr>
                <w:ilvl w:val="0"/>
                <w:numId w:val="10"/>
              </w:numPr>
              <w:jc w:val="both"/>
              <w:rPr>
                <w:rFonts w:ascii="Times New Roman" w:hAnsi="Times New Roman" w:cs="Times New Roman"/>
                <w:sz w:val="24"/>
                <w:szCs w:val="24"/>
              </w:rPr>
            </w:pPr>
            <w:r w:rsidRPr="00A3702D">
              <w:rPr>
                <w:rFonts w:ascii="Times New Roman" w:hAnsi="Times New Roman" w:cs="Times New Roman"/>
                <w:sz w:val="24"/>
                <w:szCs w:val="24"/>
              </w:rPr>
              <w:t>pieci līgumi noslēgti par projektu īstenošanu jaunu atbalsta pakalpojumu sniegšanai Ministru kabineta 2024.</w:t>
            </w:r>
            <w:r w:rsidR="00C93D47">
              <w:rPr>
                <w:rFonts w:ascii="Times New Roman" w:hAnsi="Times New Roman" w:cs="Times New Roman"/>
                <w:sz w:val="24"/>
                <w:szCs w:val="24"/>
              </w:rPr>
              <w:t> </w:t>
            </w:r>
            <w:r w:rsidRPr="00A3702D">
              <w:rPr>
                <w:rFonts w:ascii="Times New Roman" w:hAnsi="Times New Roman" w:cs="Times New Roman"/>
                <w:sz w:val="24"/>
                <w:szCs w:val="24"/>
              </w:rPr>
              <w:t>gada 16.</w:t>
            </w:r>
            <w:r w:rsidR="00C93D47">
              <w:rPr>
                <w:rFonts w:ascii="Times New Roman" w:hAnsi="Times New Roman" w:cs="Times New Roman"/>
                <w:sz w:val="24"/>
                <w:szCs w:val="24"/>
              </w:rPr>
              <w:t> </w:t>
            </w:r>
            <w:r w:rsidRPr="00A3702D">
              <w:rPr>
                <w:rFonts w:ascii="Times New Roman" w:hAnsi="Times New Roman" w:cs="Times New Roman"/>
                <w:sz w:val="24"/>
                <w:szCs w:val="24"/>
              </w:rPr>
              <w:t>jūlija noteikumu Nr.</w:t>
            </w:r>
            <w:r w:rsidR="00C93D47">
              <w:rPr>
                <w:rFonts w:ascii="Times New Roman" w:hAnsi="Times New Roman" w:cs="Times New Roman"/>
                <w:sz w:val="24"/>
                <w:szCs w:val="24"/>
              </w:rPr>
              <w:t> </w:t>
            </w:r>
            <w:r w:rsidRPr="00A3702D">
              <w:rPr>
                <w:rFonts w:ascii="Times New Roman" w:hAnsi="Times New Roman" w:cs="Times New Roman"/>
                <w:sz w:val="24"/>
                <w:szCs w:val="24"/>
              </w:rPr>
              <w:t>487 “Eiropas Savienības kohēzijas politikas programmas 2021.–2027.</w:t>
            </w:r>
            <w:r w:rsidR="00C93D47">
              <w:rPr>
                <w:rFonts w:ascii="Times New Roman" w:hAnsi="Times New Roman" w:cs="Times New Roman"/>
                <w:sz w:val="24"/>
                <w:szCs w:val="24"/>
              </w:rPr>
              <w:t> </w:t>
            </w:r>
            <w:r w:rsidRPr="00A3702D">
              <w:rPr>
                <w:rFonts w:ascii="Times New Roman" w:hAnsi="Times New Roman" w:cs="Times New Roman"/>
                <w:sz w:val="24"/>
                <w:szCs w:val="24"/>
              </w:rPr>
              <w:t>gadam 4.3.6.</w:t>
            </w:r>
            <w:r w:rsidR="00C93D47">
              <w:rPr>
                <w:rFonts w:ascii="Times New Roman" w:hAnsi="Times New Roman" w:cs="Times New Roman"/>
                <w:sz w:val="24"/>
                <w:szCs w:val="24"/>
              </w:rPr>
              <w:t> </w:t>
            </w:r>
            <w:r w:rsidRPr="00A3702D">
              <w:rPr>
                <w:rFonts w:ascii="Times New Roman" w:hAnsi="Times New Roman" w:cs="Times New Roman"/>
                <w:sz w:val="24"/>
                <w:szCs w:val="24"/>
              </w:rPr>
              <w:t>specifiskā atbalsta mērķa “Veicināt nabadzības vai sociālās atstumtības riskam pakļauto cilvēku, tostarp vistrūcīgāko un bērnu, sociālo integrāciju” 4.3.6.4. pasākuma “Atbalsta instrumentu izstrāde un ieviešana ģimenes funkcionalitātes stiprināšanai” otrās kārtas īstenošanas noteikumi” (turpmāk - MK noteikumi Nr. 487)</w:t>
            </w:r>
            <w:r>
              <w:rPr>
                <w:rStyle w:val="Vresatsauce"/>
                <w:rFonts w:ascii="Times New Roman" w:hAnsi="Times New Roman" w:cs="Times New Roman"/>
                <w:sz w:val="24"/>
                <w:szCs w:val="24"/>
              </w:rPr>
              <w:footnoteReference w:id="6"/>
            </w:r>
            <w:r w:rsidRPr="00A3702D">
              <w:rPr>
                <w:rFonts w:ascii="Times New Roman" w:hAnsi="Times New Roman" w:cs="Times New Roman"/>
                <w:sz w:val="24"/>
                <w:szCs w:val="24"/>
              </w:rPr>
              <w:t xml:space="preserve"> 3.1., 3.2., 3.4. un 3.5.</w:t>
            </w:r>
            <w:r w:rsidR="00C93D47">
              <w:rPr>
                <w:rFonts w:ascii="Times New Roman" w:hAnsi="Times New Roman" w:cs="Times New Roman"/>
                <w:sz w:val="24"/>
                <w:szCs w:val="24"/>
              </w:rPr>
              <w:t> </w:t>
            </w:r>
            <w:r w:rsidRPr="00A3702D">
              <w:rPr>
                <w:rFonts w:ascii="Times New Roman" w:hAnsi="Times New Roman" w:cs="Times New Roman"/>
                <w:sz w:val="24"/>
                <w:szCs w:val="24"/>
              </w:rPr>
              <w:t>apakšpunktā minētajai mērķa grupai</w:t>
            </w:r>
            <w:r w:rsidR="00A3702D">
              <w:rPr>
                <w:rFonts w:ascii="Times New Roman" w:hAnsi="Times New Roman" w:cs="Times New Roman"/>
                <w:sz w:val="24"/>
                <w:szCs w:val="24"/>
              </w:rPr>
              <w:t>;</w:t>
            </w:r>
          </w:p>
          <w:p w14:paraId="3373F483" w14:textId="29E964FF" w:rsidR="00A3702D" w:rsidRPr="00A3702D" w:rsidRDefault="00E503D9" w:rsidP="008022EC">
            <w:pPr>
              <w:pStyle w:val="Sarakstarindkopa"/>
              <w:numPr>
                <w:ilvl w:val="0"/>
                <w:numId w:val="10"/>
              </w:numPr>
              <w:jc w:val="both"/>
              <w:rPr>
                <w:rFonts w:ascii="Times New Roman" w:hAnsi="Times New Roman" w:cs="Times New Roman"/>
                <w:sz w:val="24"/>
                <w:szCs w:val="24"/>
              </w:rPr>
            </w:pPr>
            <w:r w:rsidRPr="00A3702D">
              <w:rPr>
                <w:rFonts w:ascii="Times New Roman" w:hAnsi="Times New Roman" w:cs="Times New Roman"/>
                <w:sz w:val="24"/>
                <w:szCs w:val="24"/>
              </w:rPr>
              <w:lastRenderedPageBreak/>
              <w:t>seši līgumi par projektu īstenošanu - sniedzot jaunus atbalsta pakalpojumus MK noteikumu Nr.</w:t>
            </w:r>
            <w:r w:rsidR="00C93D47">
              <w:rPr>
                <w:rFonts w:ascii="Times New Roman" w:hAnsi="Times New Roman" w:cs="Times New Roman"/>
                <w:sz w:val="24"/>
                <w:szCs w:val="24"/>
              </w:rPr>
              <w:t> </w:t>
            </w:r>
            <w:r w:rsidRPr="00A3702D">
              <w:rPr>
                <w:rFonts w:ascii="Times New Roman" w:hAnsi="Times New Roman" w:cs="Times New Roman"/>
                <w:sz w:val="24"/>
                <w:szCs w:val="24"/>
              </w:rPr>
              <w:t>487 3.6. un 3.7.</w:t>
            </w:r>
            <w:r w:rsidR="00C93D47">
              <w:rPr>
                <w:rFonts w:ascii="Times New Roman" w:hAnsi="Times New Roman" w:cs="Times New Roman"/>
                <w:sz w:val="24"/>
                <w:szCs w:val="24"/>
              </w:rPr>
              <w:t> </w:t>
            </w:r>
            <w:r w:rsidRPr="00A3702D">
              <w:rPr>
                <w:rFonts w:ascii="Times New Roman" w:hAnsi="Times New Roman" w:cs="Times New Roman"/>
                <w:sz w:val="24"/>
                <w:szCs w:val="24"/>
              </w:rPr>
              <w:t xml:space="preserve">apakšpunktā minētajām mērķa grupām. </w:t>
            </w:r>
            <w:r w:rsidRPr="00A3702D">
              <w:rPr>
                <w:rFonts w:ascii="Times New Roman" w:hAnsi="Times New Roman" w:cs="Times New Roman"/>
                <w:sz w:val="24"/>
                <w:szCs w:val="24"/>
              </w:rPr>
              <w:br/>
              <w:t>Ievērojot, ka projektu iesniegumu atlases rezultātā nav noslēgti līgumi par projektu īstenošanu par visu 4.3.6.4.</w:t>
            </w:r>
            <w:r w:rsidR="00C93D47">
              <w:rPr>
                <w:rFonts w:ascii="Times New Roman" w:hAnsi="Times New Roman" w:cs="Times New Roman"/>
                <w:sz w:val="24"/>
                <w:szCs w:val="24"/>
              </w:rPr>
              <w:t> </w:t>
            </w:r>
            <w:r w:rsidRPr="00A3702D">
              <w:rPr>
                <w:rFonts w:ascii="Times New Roman" w:hAnsi="Times New Roman" w:cs="Times New Roman"/>
                <w:sz w:val="24"/>
                <w:szCs w:val="24"/>
              </w:rPr>
              <w:t xml:space="preserve">pasākumam pieejamo attiecināmo izmaksu kopsummu, pieņemts lēmums </w:t>
            </w:r>
            <w:r w:rsidRPr="00A3702D">
              <w:rPr>
                <w:rFonts w:ascii="Times New Roman" w:hAnsi="Times New Roman" w:cs="Times New Roman"/>
                <w:sz w:val="24"/>
                <w:szCs w:val="24"/>
                <w:shd w:val="clear" w:color="auto" w:fill="FFFFFF"/>
              </w:rPr>
              <w:t xml:space="preserve">organizēt atkārtota projektu iesniegumu atlasi par atlikušo finansējumu, kas būs pieejams vēl 2 – 3 projektu īstenošanai. </w:t>
            </w:r>
          </w:p>
          <w:p w14:paraId="15356817" w14:textId="305CD730" w:rsidR="0029006B" w:rsidRPr="00A3702D" w:rsidRDefault="00F94D47" w:rsidP="00A3702D">
            <w:pPr>
              <w:jc w:val="both"/>
              <w:rPr>
                <w:rFonts w:ascii="Times New Roman" w:hAnsi="Times New Roman" w:cs="Times New Roman"/>
                <w:sz w:val="24"/>
                <w:szCs w:val="24"/>
              </w:rPr>
            </w:pPr>
            <w:r w:rsidRPr="00F94D47">
              <w:rPr>
                <w:rFonts w:ascii="Times New Roman" w:hAnsi="Times New Roman" w:cs="Times New Roman"/>
                <w:sz w:val="24"/>
                <w:szCs w:val="24"/>
                <w:shd w:val="clear" w:color="auto" w:fill="FFFFFF"/>
              </w:rPr>
              <w:t xml:space="preserve">2025. gada 4. jūlijā spēkā stājušies </w:t>
            </w:r>
            <w:r w:rsidR="00C93D47">
              <w:rPr>
                <w:rFonts w:ascii="Times New Roman" w:hAnsi="Times New Roman" w:cs="Times New Roman"/>
                <w:sz w:val="24"/>
                <w:szCs w:val="24"/>
                <w:shd w:val="clear" w:color="auto" w:fill="FFFFFF"/>
              </w:rPr>
              <w:t>“</w:t>
            </w:r>
            <w:r w:rsidR="00E503D9" w:rsidRPr="00A3702D">
              <w:rPr>
                <w:rFonts w:ascii="Times New Roman" w:hAnsi="Times New Roman" w:cs="Times New Roman"/>
                <w:sz w:val="24"/>
                <w:szCs w:val="24"/>
                <w:shd w:val="clear" w:color="auto" w:fill="FFFFFF"/>
              </w:rPr>
              <w:t>Grozījumi Ministru kabineta 2024.</w:t>
            </w:r>
            <w:r w:rsidR="00C93D47">
              <w:rPr>
                <w:rFonts w:ascii="Times New Roman" w:hAnsi="Times New Roman" w:cs="Times New Roman"/>
                <w:sz w:val="24"/>
                <w:szCs w:val="24"/>
                <w:shd w:val="clear" w:color="auto" w:fill="FFFFFF"/>
              </w:rPr>
              <w:t> </w:t>
            </w:r>
            <w:r w:rsidR="00E503D9" w:rsidRPr="00A3702D">
              <w:rPr>
                <w:rFonts w:ascii="Times New Roman" w:hAnsi="Times New Roman" w:cs="Times New Roman"/>
                <w:sz w:val="24"/>
                <w:szCs w:val="24"/>
                <w:shd w:val="clear" w:color="auto" w:fill="FFFFFF"/>
              </w:rPr>
              <w:t>gada 16.</w:t>
            </w:r>
            <w:r w:rsidR="00C93D47">
              <w:rPr>
                <w:rFonts w:ascii="Times New Roman" w:hAnsi="Times New Roman" w:cs="Times New Roman"/>
                <w:sz w:val="24"/>
                <w:szCs w:val="24"/>
                <w:shd w:val="clear" w:color="auto" w:fill="FFFFFF"/>
              </w:rPr>
              <w:t> </w:t>
            </w:r>
            <w:r w:rsidR="00E503D9" w:rsidRPr="00A3702D">
              <w:rPr>
                <w:rFonts w:ascii="Times New Roman" w:hAnsi="Times New Roman" w:cs="Times New Roman"/>
                <w:sz w:val="24"/>
                <w:szCs w:val="24"/>
                <w:shd w:val="clear" w:color="auto" w:fill="FFFFFF"/>
              </w:rPr>
              <w:t xml:space="preserve">jūlija noteikumos Nr. 487 </w:t>
            </w:r>
            <w:r w:rsidR="00C93D47">
              <w:rPr>
                <w:rFonts w:ascii="Times New Roman" w:hAnsi="Times New Roman" w:cs="Times New Roman"/>
                <w:sz w:val="24"/>
                <w:szCs w:val="24"/>
                <w:shd w:val="clear" w:color="auto" w:fill="FFFFFF"/>
              </w:rPr>
              <w:t>“</w:t>
            </w:r>
            <w:r w:rsidR="00E503D9" w:rsidRPr="00A3702D">
              <w:rPr>
                <w:rFonts w:ascii="Times New Roman" w:hAnsi="Times New Roman" w:cs="Times New Roman"/>
                <w:sz w:val="24"/>
                <w:szCs w:val="24"/>
                <w:shd w:val="clear" w:color="auto" w:fill="FFFFFF"/>
              </w:rPr>
              <w:t>Eiropas Savienības kohēzijas politikas programmas 2021.–2027. gadam 4.3.6. specifiskā atbalsta mērķa</w:t>
            </w:r>
            <w:r w:rsidR="00C93D47">
              <w:rPr>
                <w:rFonts w:ascii="Times New Roman" w:hAnsi="Times New Roman" w:cs="Times New Roman"/>
                <w:sz w:val="24"/>
                <w:szCs w:val="24"/>
                <w:shd w:val="clear" w:color="auto" w:fill="FFFFFF"/>
              </w:rPr>
              <w:t xml:space="preserve"> “</w:t>
            </w:r>
            <w:r w:rsidR="00E503D9" w:rsidRPr="00A3702D">
              <w:rPr>
                <w:rFonts w:ascii="Times New Roman" w:hAnsi="Times New Roman" w:cs="Times New Roman"/>
                <w:sz w:val="24"/>
                <w:szCs w:val="24"/>
                <w:shd w:val="clear" w:color="auto" w:fill="FFFFFF"/>
              </w:rPr>
              <w:t>Veicināt nabadzības vai sociālās atstumtības riskam pakļauto cilvēku, tostarp vistrūcīgāko un bērnu, sociālo integrāciju</w:t>
            </w:r>
            <w:r w:rsidR="00C93D47">
              <w:rPr>
                <w:rFonts w:ascii="Times New Roman" w:hAnsi="Times New Roman" w:cs="Times New Roman"/>
                <w:sz w:val="24"/>
                <w:szCs w:val="24"/>
                <w:shd w:val="clear" w:color="auto" w:fill="FFFFFF"/>
              </w:rPr>
              <w:t>”</w:t>
            </w:r>
            <w:r w:rsidR="00E503D9" w:rsidRPr="00A3702D">
              <w:rPr>
                <w:rFonts w:ascii="Times New Roman" w:hAnsi="Times New Roman" w:cs="Times New Roman"/>
                <w:sz w:val="24"/>
                <w:szCs w:val="24"/>
                <w:shd w:val="clear" w:color="auto" w:fill="FFFFFF"/>
              </w:rPr>
              <w:t xml:space="preserve"> 4.3.6.4. pasākuma </w:t>
            </w:r>
            <w:r w:rsidR="00C93D47">
              <w:rPr>
                <w:rFonts w:ascii="Times New Roman" w:hAnsi="Times New Roman" w:cs="Times New Roman"/>
                <w:sz w:val="24"/>
                <w:szCs w:val="24"/>
                <w:shd w:val="clear" w:color="auto" w:fill="FFFFFF"/>
              </w:rPr>
              <w:t>“</w:t>
            </w:r>
            <w:r w:rsidR="00E503D9" w:rsidRPr="00A3702D">
              <w:rPr>
                <w:rFonts w:ascii="Times New Roman" w:hAnsi="Times New Roman" w:cs="Times New Roman"/>
                <w:sz w:val="24"/>
                <w:szCs w:val="24"/>
                <w:shd w:val="clear" w:color="auto" w:fill="FFFFFF"/>
              </w:rPr>
              <w:t>Atbalsta instrumentu izstrāde un ieviešana ģimenes funkcionalitātes stiprināšanai</w:t>
            </w:r>
            <w:r w:rsidR="00C93D47">
              <w:rPr>
                <w:rFonts w:ascii="Times New Roman" w:hAnsi="Times New Roman" w:cs="Times New Roman"/>
                <w:sz w:val="24"/>
                <w:szCs w:val="24"/>
                <w:shd w:val="clear" w:color="auto" w:fill="FFFFFF"/>
              </w:rPr>
              <w:t>”</w:t>
            </w:r>
            <w:r w:rsidR="00E503D9" w:rsidRPr="00A3702D">
              <w:rPr>
                <w:rFonts w:ascii="Times New Roman" w:hAnsi="Times New Roman" w:cs="Times New Roman"/>
                <w:sz w:val="24"/>
                <w:szCs w:val="24"/>
                <w:shd w:val="clear" w:color="auto" w:fill="FFFFFF"/>
              </w:rPr>
              <w:t xml:space="preserve"> otrās kārtas īstenošanas noteikumi</w:t>
            </w:r>
            <w:r w:rsidR="00C93D47">
              <w:rPr>
                <w:rFonts w:ascii="Times New Roman" w:hAnsi="Times New Roman" w:cs="Times New Roman"/>
                <w:sz w:val="24"/>
                <w:szCs w:val="24"/>
                <w:shd w:val="clear" w:color="auto" w:fill="FFFFFF"/>
              </w:rPr>
              <w:t>”</w:t>
            </w:r>
            <w:r w:rsidR="00E503D9" w:rsidRPr="00A3702D">
              <w:rPr>
                <w:rFonts w:ascii="Times New Roman" w:hAnsi="Times New Roman" w:cs="Times New Roman"/>
                <w:sz w:val="24"/>
                <w:szCs w:val="24"/>
                <w:shd w:val="clear" w:color="auto" w:fill="FFFFFF"/>
              </w:rPr>
              <w:t>, kas paredz novirzīt 4.3.6.4.</w:t>
            </w:r>
            <w:r w:rsidR="00C93D47">
              <w:rPr>
                <w:rFonts w:ascii="Times New Roman" w:hAnsi="Times New Roman" w:cs="Times New Roman"/>
                <w:sz w:val="24"/>
                <w:szCs w:val="24"/>
                <w:shd w:val="clear" w:color="auto" w:fill="FFFFFF"/>
              </w:rPr>
              <w:t> </w:t>
            </w:r>
            <w:r w:rsidR="00E503D9" w:rsidRPr="00A3702D">
              <w:rPr>
                <w:rFonts w:ascii="Times New Roman" w:hAnsi="Times New Roman" w:cs="Times New Roman"/>
                <w:sz w:val="24"/>
                <w:szCs w:val="24"/>
                <w:shd w:val="clear" w:color="auto" w:fill="FFFFFF"/>
              </w:rPr>
              <w:t>pasākuma projektu iesniegumu atlases rezultātā līgumiem nepiesaistīto finansējumu atkārtotas projektu iesniegumu atlases organizēšanai mērķtiecīgai atbalsta pakalpojumu izstrādei un ieviešanai MK noteikumu Nr.</w:t>
            </w:r>
            <w:r w:rsidR="00C93D47">
              <w:rPr>
                <w:rFonts w:ascii="Times New Roman" w:hAnsi="Times New Roman" w:cs="Times New Roman"/>
                <w:sz w:val="24"/>
                <w:szCs w:val="24"/>
                <w:shd w:val="clear" w:color="auto" w:fill="FFFFFF"/>
              </w:rPr>
              <w:t> </w:t>
            </w:r>
            <w:r w:rsidR="00E503D9" w:rsidRPr="00A3702D">
              <w:rPr>
                <w:rFonts w:ascii="Times New Roman" w:hAnsi="Times New Roman" w:cs="Times New Roman"/>
                <w:sz w:val="24"/>
                <w:szCs w:val="24"/>
                <w:shd w:val="clear" w:color="auto" w:fill="FFFFFF"/>
              </w:rPr>
              <w:t>487 3.2., 3.3. un 3.5.</w:t>
            </w:r>
            <w:r w:rsidR="00C93D47">
              <w:rPr>
                <w:rFonts w:ascii="Times New Roman" w:hAnsi="Times New Roman" w:cs="Times New Roman"/>
                <w:sz w:val="24"/>
                <w:szCs w:val="24"/>
                <w:shd w:val="clear" w:color="auto" w:fill="FFFFFF"/>
              </w:rPr>
              <w:t> </w:t>
            </w:r>
            <w:r w:rsidR="00E503D9" w:rsidRPr="00A3702D">
              <w:rPr>
                <w:rFonts w:ascii="Times New Roman" w:hAnsi="Times New Roman" w:cs="Times New Roman"/>
                <w:sz w:val="24"/>
                <w:szCs w:val="24"/>
                <w:shd w:val="clear" w:color="auto" w:fill="FFFFFF"/>
              </w:rPr>
              <w:t>apakšpunktos noteiktajām mērķa grupām:</w:t>
            </w:r>
          </w:p>
          <w:p w14:paraId="5F17FBFF" w14:textId="3EDC57DD" w:rsidR="0029006B" w:rsidRPr="0029006B" w:rsidRDefault="00E503D9" w:rsidP="008022EC">
            <w:pPr>
              <w:pStyle w:val="Sarakstarindkopa"/>
              <w:numPr>
                <w:ilvl w:val="0"/>
                <w:numId w:val="2"/>
              </w:numPr>
              <w:jc w:val="both"/>
              <w:rPr>
                <w:rFonts w:ascii="Times New Roman" w:hAnsi="Times New Roman" w:cs="Times New Roman"/>
                <w:sz w:val="24"/>
                <w:szCs w:val="24"/>
                <w:shd w:val="clear" w:color="auto" w:fill="FFFFFF"/>
              </w:rPr>
            </w:pPr>
            <w:r w:rsidRPr="0029006B">
              <w:rPr>
                <w:rFonts w:ascii="Times New Roman" w:hAnsi="Times New Roman" w:cs="Times New Roman"/>
                <w:sz w:val="24"/>
                <w:szCs w:val="24"/>
                <w:shd w:val="clear" w:color="auto" w:fill="FFFFFF"/>
              </w:rPr>
              <w:t>personām ar redzes, dzirdes vai kustību traucējumiem, kuras cietušās no vardarbības</w:t>
            </w:r>
            <w:r w:rsidR="0029006B">
              <w:rPr>
                <w:rFonts w:ascii="Times New Roman" w:hAnsi="Times New Roman" w:cs="Times New Roman"/>
                <w:sz w:val="24"/>
                <w:szCs w:val="24"/>
                <w:shd w:val="clear" w:color="auto" w:fill="FFFFFF"/>
              </w:rPr>
              <w:t>;</w:t>
            </w:r>
          </w:p>
          <w:p w14:paraId="0957D751" w14:textId="3AD366B3" w:rsidR="0029006B" w:rsidRPr="0029006B" w:rsidRDefault="00E503D9" w:rsidP="008022EC">
            <w:pPr>
              <w:pStyle w:val="Sarakstarindkopa"/>
              <w:numPr>
                <w:ilvl w:val="0"/>
                <w:numId w:val="2"/>
              </w:numPr>
              <w:jc w:val="both"/>
              <w:rPr>
                <w:rFonts w:ascii="Times New Roman" w:hAnsi="Times New Roman" w:cs="Times New Roman"/>
                <w:sz w:val="24"/>
                <w:szCs w:val="24"/>
                <w:shd w:val="clear" w:color="auto" w:fill="FFFFFF"/>
              </w:rPr>
            </w:pPr>
            <w:r w:rsidRPr="0029006B">
              <w:rPr>
                <w:rFonts w:ascii="Times New Roman" w:hAnsi="Times New Roman" w:cs="Times New Roman"/>
                <w:sz w:val="24"/>
                <w:szCs w:val="24"/>
                <w:shd w:val="clear" w:color="auto" w:fill="FFFFFF"/>
              </w:rPr>
              <w:t>personām, kuras ir pakļautas augstam vardarbības riskam</w:t>
            </w:r>
            <w:r w:rsidR="0029006B">
              <w:rPr>
                <w:rFonts w:ascii="Times New Roman" w:hAnsi="Times New Roman" w:cs="Times New Roman"/>
                <w:sz w:val="24"/>
                <w:szCs w:val="24"/>
                <w:shd w:val="clear" w:color="auto" w:fill="FFFFFF"/>
              </w:rPr>
              <w:t>;</w:t>
            </w:r>
          </w:p>
          <w:p w14:paraId="247183AC" w14:textId="77777777" w:rsidR="0029006B" w:rsidRPr="0029006B" w:rsidRDefault="00E503D9" w:rsidP="008022EC">
            <w:pPr>
              <w:pStyle w:val="Sarakstarindkopa"/>
              <w:numPr>
                <w:ilvl w:val="0"/>
                <w:numId w:val="2"/>
              </w:numPr>
              <w:jc w:val="both"/>
              <w:rPr>
                <w:rFonts w:ascii="Times New Roman" w:hAnsi="Times New Roman" w:cs="Times New Roman"/>
                <w:sz w:val="24"/>
                <w:szCs w:val="24"/>
                <w:shd w:val="clear" w:color="auto" w:fill="FFFFFF"/>
              </w:rPr>
            </w:pPr>
            <w:r w:rsidRPr="0029006B">
              <w:rPr>
                <w:rFonts w:ascii="Times New Roman" w:hAnsi="Times New Roman" w:cs="Times New Roman"/>
                <w:sz w:val="24"/>
                <w:szCs w:val="24"/>
                <w:shd w:val="clear" w:color="auto" w:fill="FFFFFF"/>
              </w:rPr>
              <w:t>personām vecumā virs 60 gadiem, kuras cietušas no vardarbības.</w:t>
            </w:r>
          </w:p>
          <w:p w14:paraId="1550D05C" w14:textId="35E4C54A" w:rsidR="00E503D9" w:rsidRPr="0029006B" w:rsidRDefault="00E503D9" w:rsidP="0029006B">
            <w:pPr>
              <w:jc w:val="both"/>
              <w:rPr>
                <w:rFonts w:ascii="Times New Roman" w:hAnsi="Times New Roman" w:cs="Times New Roman"/>
                <w:sz w:val="24"/>
                <w:szCs w:val="24"/>
                <w:shd w:val="clear" w:color="auto" w:fill="FFFFFF"/>
              </w:rPr>
            </w:pPr>
            <w:r w:rsidRPr="0029006B">
              <w:rPr>
                <w:rFonts w:ascii="Times New Roman" w:hAnsi="Times New Roman" w:cs="Times New Roman"/>
                <w:sz w:val="24"/>
                <w:szCs w:val="24"/>
                <w:shd w:val="clear" w:color="auto" w:fill="FFFFFF"/>
              </w:rPr>
              <w:t xml:space="preserve">Šāds risinājums ir balstīts gan uz projektu iesniegumu atlases rezultātiem, kuros tika konstatēts zems aktivitātes līmenis tieši šo mērķa grupu vajadzībām paredzētu atbalsta pakalpojumu </w:t>
            </w:r>
            <w:r w:rsidRPr="0029006B">
              <w:rPr>
                <w:rFonts w:ascii="Times New Roman" w:hAnsi="Times New Roman" w:cs="Times New Roman"/>
                <w:sz w:val="24"/>
                <w:szCs w:val="24"/>
                <w:shd w:val="clear" w:color="auto" w:fill="FFFFFF"/>
              </w:rPr>
              <w:lastRenderedPageBreak/>
              <w:t xml:space="preserve">attīstībai, gan uz identificētajām strukturālajām problēmām esošajā atbalsta sistēmā. </w:t>
            </w:r>
          </w:p>
          <w:p w14:paraId="58561297" w14:textId="77777777" w:rsidR="00E503D9" w:rsidRPr="001D1788" w:rsidRDefault="00E503D9" w:rsidP="00E503D9">
            <w:pPr>
              <w:jc w:val="both"/>
              <w:rPr>
                <w:rFonts w:ascii="Times New Roman" w:hAnsi="Times New Roman" w:cs="Times New Roman"/>
                <w:sz w:val="24"/>
                <w:szCs w:val="24"/>
              </w:rPr>
            </w:pPr>
            <w:r w:rsidRPr="001D1788">
              <w:rPr>
                <w:rFonts w:ascii="Times New Roman" w:hAnsi="Times New Roman" w:cs="Times New Roman"/>
                <w:sz w:val="24"/>
                <w:szCs w:val="24"/>
              </w:rPr>
              <w:t>No apstiprinātajiem projektiem līgumi noslēgti par tādu pakalpojumu sniegšanu bērniem kā:</w:t>
            </w:r>
          </w:p>
          <w:p w14:paraId="7C50DAF5" w14:textId="56E55716" w:rsidR="0029006B" w:rsidRPr="00A3702D" w:rsidRDefault="0029006B" w:rsidP="008022EC">
            <w:pPr>
              <w:pStyle w:val="Sarakstarindkopa"/>
              <w:numPr>
                <w:ilvl w:val="0"/>
                <w:numId w:val="9"/>
              </w:numPr>
              <w:jc w:val="both"/>
              <w:rPr>
                <w:rFonts w:ascii="Times New Roman" w:hAnsi="Times New Roman" w:cs="Times New Roman"/>
                <w:sz w:val="24"/>
                <w:szCs w:val="24"/>
              </w:rPr>
            </w:pPr>
            <w:r w:rsidRPr="00A3702D">
              <w:rPr>
                <w:rFonts w:ascii="Times New Roman" w:hAnsi="Times New Roman" w:cs="Times New Roman"/>
                <w:sz w:val="24"/>
                <w:szCs w:val="24"/>
              </w:rPr>
              <w:t>m</w:t>
            </w:r>
            <w:r w:rsidR="00E503D9" w:rsidRPr="00A3702D">
              <w:rPr>
                <w:rFonts w:ascii="Times New Roman" w:hAnsi="Times New Roman" w:cs="Times New Roman"/>
                <w:sz w:val="24"/>
                <w:szCs w:val="24"/>
              </w:rPr>
              <w:t>obilā smilšu terapijas kabineta izveide un smilšu terapijas nodrošināšana Latvijas reģionos, kura mērķis ir izstrādāt un īstenot inovatīvu mobilu smilšu terapijas atbalsta pakalpojuma pieejamību un sniegšanu Latvijas reģionos bērniem, kuri ir cietuši no savstarpējās vardarbības un bērniem ar kaitējošu seksuālu uzvedību, atbilstoši to specifiskajām vajadzībām, lai novērstu atkārtotas vardarbības riskus un mazinātu vardarbības radītās sekas ilgtermiņā;</w:t>
            </w:r>
          </w:p>
          <w:p w14:paraId="4635AFD5" w14:textId="77777777" w:rsidR="0029006B" w:rsidRPr="00A3702D" w:rsidRDefault="0029006B" w:rsidP="008022EC">
            <w:pPr>
              <w:pStyle w:val="Sarakstarindkopa"/>
              <w:numPr>
                <w:ilvl w:val="0"/>
                <w:numId w:val="9"/>
              </w:numPr>
              <w:jc w:val="both"/>
              <w:rPr>
                <w:rFonts w:ascii="Times New Roman" w:hAnsi="Times New Roman" w:cs="Times New Roman"/>
                <w:sz w:val="24"/>
                <w:szCs w:val="24"/>
              </w:rPr>
            </w:pPr>
            <w:r w:rsidRPr="00A3702D">
              <w:rPr>
                <w:rFonts w:ascii="Times New Roman" w:hAnsi="Times New Roman" w:cs="Times New Roman"/>
                <w:sz w:val="24"/>
                <w:szCs w:val="24"/>
              </w:rPr>
              <w:t>a</w:t>
            </w:r>
            <w:r w:rsidR="00E503D9" w:rsidRPr="00A3702D">
              <w:rPr>
                <w:rFonts w:ascii="Times New Roman" w:hAnsi="Times New Roman" w:cs="Times New Roman"/>
                <w:sz w:val="24"/>
                <w:szCs w:val="24"/>
              </w:rPr>
              <w:t>tbalsta pakalpojumu kopuma – psiholoģisko, funkcionālo spēju, prasmju veicināšanai un nodrošināšanai, izstrāde personām (bērniem) ar redzes, dzirdes vai kustību traucējumiem, kuras ir cietušas no vardarbības, kas ikdienā saskaras ar emocionālās vardarbības situācijām sniegt psihologa, fizioterapeita, ergoterapeita konsultācijas. Sniegt holistisku atbalsta pasākumu kopumu psiholoģiskā, vispārīgā fiziskā stāvokļa uzlabošanai - tādējādi veicinot pašpārliecību par sevi un savām spējām;</w:t>
            </w:r>
          </w:p>
          <w:p w14:paraId="2775E1B3" w14:textId="0F3C776B" w:rsidR="0029006B" w:rsidRPr="00A3702D" w:rsidRDefault="00E503D9" w:rsidP="008022EC">
            <w:pPr>
              <w:pStyle w:val="Sarakstarindkopa"/>
              <w:numPr>
                <w:ilvl w:val="0"/>
                <w:numId w:val="9"/>
              </w:numPr>
              <w:jc w:val="both"/>
              <w:rPr>
                <w:rFonts w:ascii="Times New Roman" w:hAnsi="Times New Roman" w:cs="Times New Roman"/>
                <w:sz w:val="24"/>
                <w:szCs w:val="24"/>
              </w:rPr>
            </w:pPr>
            <w:r w:rsidRPr="00A3702D">
              <w:rPr>
                <w:rFonts w:ascii="Times New Roman" w:hAnsi="Times New Roman" w:cs="Times New Roman"/>
                <w:sz w:val="24"/>
                <w:szCs w:val="24"/>
              </w:rPr>
              <w:t>jaunas atbalsta programmas izstrāde vardarbības novēršanai un mazināšanai vienaudžu vidū, bērniem sākumskolas klasēs (1. - 4.</w:t>
            </w:r>
            <w:r w:rsidR="00C93D47">
              <w:rPr>
                <w:rFonts w:ascii="Times New Roman" w:hAnsi="Times New Roman" w:cs="Times New Roman"/>
                <w:sz w:val="24"/>
                <w:szCs w:val="24"/>
              </w:rPr>
              <w:t> </w:t>
            </w:r>
            <w:r w:rsidRPr="00A3702D">
              <w:rPr>
                <w:rFonts w:ascii="Times New Roman" w:hAnsi="Times New Roman" w:cs="Times New Roman"/>
                <w:sz w:val="24"/>
                <w:szCs w:val="24"/>
              </w:rPr>
              <w:t>klase), kuri cietuši no savstarpējas vardarbības, t.sk. bērniem ar garīgas attīstības un funkcionāliem traucējumiem (redzes, dzirdes un kustību traucējumiem)</w:t>
            </w:r>
            <w:r w:rsidR="0029006B" w:rsidRPr="00A3702D">
              <w:rPr>
                <w:rFonts w:ascii="Times New Roman" w:hAnsi="Times New Roman" w:cs="Times New Roman"/>
                <w:sz w:val="24"/>
                <w:szCs w:val="24"/>
              </w:rPr>
              <w:t>;</w:t>
            </w:r>
          </w:p>
          <w:p w14:paraId="57D4C42D" w14:textId="77777777" w:rsidR="0029006B" w:rsidRPr="00A3702D" w:rsidRDefault="00E503D9" w:rsidP="008022EC">
            <w:pPr>
              <w:pStyle w:val="Sarakstarindkopa"/>
              <w:numPr>
                <w:ilvl w:val="0"/>
                <w:numId w:val="9"/>
              </w:numPr>
              <w:jc w:val="both"/>
              <w:rPr>
                <w:rFonts w:ascii="Times New Roman" w:hAnsi="Times New Roman" w:cs="Times New Roman"/>
                <w:sz w:val="24"/>
                <w:szCs w:val="24"/>
              </w:rPr>
            </w:pPr>
            <w:r w:rsidRPr="00A3702D">
              <w:rPr>
                <w:rFonts w:ascii="Times New Roman" w:hAnsi="Times New Roman" w:cs="Times New Roman"/>
                <w:sz w:val="24"/>
                <w:szCs w:val="24"/>
              </w:rPr>
              <w:t xml:space="preserve">ieviest un īstenot Traumu fokusētu kognitīvi biheiviorālo terapiju (TF-KBT) darbā ar bērniem un jauniešiem, kas cietuši no vienaudžu vardarbības, lai palīdzētu viņiem </w:t>
            </w:r>
            <w:r w:rsidR="0029006B" w:rsidRPr="00A3702D">
              <w:rPr>
                <w:rFonts w:ascii="Times New Roman" w:hAnsi="Times New Roman" w:cs="Times New Roman"/>
                <w:sz w:val="24"/>
                <w:szCs w:val="24"/>
              </w:rPr>
              <w:t xml:space="preserve">ar </w:t>
            </w:r>
            <w:r w:rsidRPr="00A3702D">
              <w:rPr>
                <w:rFonts w:ascii="Times New Roman" w:hAnsi="Times New Roman" w:cs="Times New Roman"/>
                <w:sz w:val="24"/>
                <w:szCs w:val="24"/>
              </w:rPr>
              <w:lastRenderedPageBreak/>
              <w:t>traumatisko pieredzi, mazinātu vardarbības radītās sekas un novērstu atkārtotas vardarbības riskus, nodrošinot PRC TF-KBT pakalpojumus un atbalstu;</w:t>
            </w:r>
          </w:p>
          <w:p w14:paraId="34B11D8C" w14:textId="1AF81DB4" w:rsidR="0029006B" w:rsidRPr="00A3702D" w:rsidRDefault="0029006B" w:rsidP="008022EC">
            <w:pPr>
              <w:pStyle w:val="Sarakstarindkopa"/>
              <w:numPr>
                <w:ilvl w:val="0"/>
                <w:numId w:val="9"/>
              </w:numPr>
              <w:jc w:val="both"/>
              <w:rPr>
                <w:rFonts w:ascii="Times New Roman" w:hAnsi="Times New Roman" w:cs="Times New Roman"/>
                <w:sz w:val="24"/>
                <w:szCs w:val="24"/>
              </w:rPr>
            </w:pPr>
            <w:r w:rsidRPr="00A3702D">
              <w:rPr>
                <w:rFonts w:ascii="Times New Roman" w:hAnsi="Times New Roman" w:cs="Times New Roman"/>
                <w:sz w:val="24"/>
                <w:szCs w:val="24"/>
              </w:rPr>
              <w:t>i</w:t>
            </w:r>
            <w:r w:rsidR="00E503D9" w:rsidRPr="00A3702D">
              <w:rPr>
                <w:rFonts w:ascii="Times New Roman" w:hAnsi="Times New Roman" w:cs="Times New Roman"/>
                <w:sz w:val="24"/>
                <w:szCs w:val="24"/>
              </w:rPr>
              <w:t>zveidot un ieviest inovatīvu pieeju</w:t>
            </w:r>
            <w:r w:rsidRPr="00A3702D">
              <w:rPr>
                <w:rFonts w:ascii="Times New Roman" w:hAnsi="Times New Roman" w:cs="Times New Roman"/>
                <w:sz w:val="24"/>
                <w:szCs w:val="24"/>
              </w:rPr>
              <w:t xml:space="preserve"> – g</w:t>
            </w:r>
            <w:r w:rsidR="00E503D9" w:rsidRPr="00A3702D">
              <w:rPr>
                <w:rFonts w:ascii="Times New Roman" w:hAnsi="Times New Roman" w:cs="Times New Roman"/>
                <w:sz w:val="24"/>
                <w:szCs w:val="24"/>
              </w:rPr>
              <w:t>rupu mentoringa programmu no vardarbības cietušajiem bērniem un jauniešiem līdz 18 gadu vecumam Latvijā;</w:t>
            </w:r>
          </w:p>
          <w:p w14:paraId="180CDD5E" w14:textId="77777777" w:rsidR="0029006B" w:rsidRPr="00A3702D" w:rsidRDefault="0029006B" w:rsidP="008022EC">
            <w:pPr>
              <w:pStyle w:val="Sarakstarindkopa"/>
              <w:numPr>
                <w:ilvl w:val="0"/>
                <w:numId w:val="9"/>
              </w:numPr>
              <w:jc w:val="both"/>
              <w:rPr>
                <w:rFonts w:ascii="Times New Roman" w:hAnsi="Times New Roman" w:cs="Times New Roman"/>
                <w:sz w:val="24"/>
                <w:szCs w:val="24"/>
              </w:rPr>
            </w:pPr>
            <w:r w:rsidRPr="00A3702D">
              <w:rPr>
                <w:rFonts w:ascii="Times New Roman" w:hAnsi="Times New Roman" w:cs="Times New Roman"/>
                <w:sz w:val="24"/>
                <w:szCs w:val="24"/>
              </w:rPr>
              <w:t>s</w:t>
            </w:r>
            <w:r w:rsidR="00E503D9" w:rsidRPr="00A3702D">
              <w:rPr>
                <w:rFonts w:ascii="Times New Roman" w:hAnsi="Times New Roman" w:cs="Times New Roman"/>
                <w:sz w:val="24"/>
                <w:szCs w:val="24"/>
              </w:rPr>
              <w:t>niegt holistisku jeb īstenot visaptveroša pieeju atbalsta pakalpojuma bērnu kaitējošas seksuālas uzvedības gadījumos nodrošināšanā, sniedzot atbalstu projekta tiešajai mērķa grupai (bērni ar KSU), kā arī bērniem, kuri iesaistīti KSU, un bērnam pietuvinātiem pieaugušajiem (vecākiem/likumiskajiem pārstāvjiem un speciālistiem) visos prevences līmeņos;</w:t>
            </w:r>
          </w:p>
          <w:p w14:paraId="51415FF1" w14:textId="315B565C" w:rsidR="00E503D9" w:rsidRPr="00A3702D" w:rsidRDefault="00E503D9" w:rsidP="008022EC">
            <w:pPr>
              <w:pStyle w:val="Sarakstarindkopa"/>
              <w:numPr>
                <w:ilvl w:val="0"/>
                <w:numId w:val="9"/>
              </w:numPr>
              <w:jc w:val="both"/>
              <w:rPr>
                <w:rFonts w:ascii="Times New Roman" w:hAnsi="Times New Roman" w:cs="Times New Roman"/>
                <w:sz w:val="24"/>
                <w:szCs w:val="24"/>
              </w:rPr>
            </w:pPr>
            <w:r w:rsidRPr="00A3702D">
              <w:rPr>
                <w:rFonts w:ascii="Times New Roman" w:hAnsi="Times New Roman" w:cs="Times New Roman"/>
                <w:sz w:val="24"/>
                <w:szCs w:val="24"/>
              </w:rPr>
              <w:t>izstrādāt un īstenot dzīvesspēka pieejā balstītus inovatīvus atbalsta pakalpojumus bērniem, kas cietuši no savstarpējas vardarbības, vardarbības seku mazināšanai, kas vērsti uz dzīvesspēka apzināšanos, psihoemocionālā stāvokļa uzlabošanos, iekļaušanos sabiedrībā.</w:t>
            </w:r>
          </w:p>
        </w:tc>
      </w:tr>
      <w:tr w:rsidR="00E503D9" w:rsidRPr="006A2587" w14:paraId="107A075B" w14:textId="77777777" w:rsidTr="003A78FD">
        <w:tc>
          <w:tcPr>
            <w:tcW w:w="709" w:type="dxa"/>
          </w:tcPr>
          <w:p w14:paraId="3441FAC1" w14:textId="77777777" w:rsidR="00E503D9" w:rsidRDefault="00E503D9" w:rsidP="00E503D9">
            <w:pPr>
              <w:jc w:val="both"/>
              <w:rPr>
                <w:rFonts w:ascii="Times New Roman" w:hAnsi="Times New Roman" w:cs="Times New Roman"/>
                <w:sz w:val="24"/>
                <w:szCs w:val="24"/>
              </w:rPr>
            </w:pPr>
            <w:r>
              <w:rPr>
                <w:rFonts w:ascii="Times New Roman" w:hAnsi="Times New Roman" w:cs="Times New Roman"/>
                <w:sz w:val="24"/>
                <w:szCs w:val="24"/>
              </w:rPr>
              <w:lastRenderedPageBreak/>
              <w:t>9.</w:t>
            </w:r>
          </w:p>
        </w:tc>
        <w:tc>
          <w:tcPr>
            <w:tcW w:w="4253" w:type="dxa"/>
          </w:tcPr>
          <w:p w14:paraId="623D99E6" w14:textId="77777777" w:rsidR="00E503D9" w:rsidRPr="00DD616D" w:rsidRDefault="00E503D9" w:rsidP="00E503D9">
            <w:pPr>
              <w:tabs>
                <w:tab w:val="left" w:pos="426"/>
              </w:tabs>
              <w:spacing w:before="120" w:after="120"/>
              <w:jc w:val="both"/>
              <w:rPr>
                <w:rFonts w:ascii="Times New Roman" w:eastAsia="Times New Roman" w:hAnsi="Times New Roman" w:cs="Times New Roman"/>
                <w:sz w:val="24"/>
                <w:szCs w:val="24"/>
              </w:rPr>
            </w:pPr>
            <w:r w:rsidRPr="00292D6C">
              <w:rPr>
                <w:rFonts w:ascii="Times New Roman" w:eastAsia="Times New Roman" w:hAnsi="Times New Roman" w:cs="Times New Roman"/>
                <w:sz w:val="24"/>
                <w:szCs w:val="24"/>
              </w:rPr>
              <w:t xml:space="preserve">Eiropas Savienības kohēzijas politikas programmas 2021.–2027. gadam </w:t>
            </w:r>
            <w:r w:rsidRPr="00D8377B">
              <w:rPr>
                <w:rFonts w:ascii="Times New Roman" w:eastAsia="Times New Roman" w:hAnsi="Times New Roman" w:cs="Times New Roman"/>
                <w:b/>
                <w:bCs/>
                <w:sz w:val="24"/>
                <w:szCs w:val="24"/>
              </w:rPr>
              <w:t>4.3.6.</w:t>
            </w:r>
            <w:r w:rsidRPr="00292D6C">
              <w:rPr>
                <w:rFonts w:ascii="Times New Roman" w:eastAsia="Times New Roman" w:hAnsi="Times New Roman" w:cs="Times New Roman"/>
                <w:sz w:val="24"/>
                <w:szCs w:val="24"/>
              </w:rPr>
              <w:t xml:space="preserve"> specifiskā atbalsta mērķa “Veicināt nabadzības vai sociālās atstumtības riskam pakļauto cilvēku, tostarp vistrūcīgāko un bērnu, sociālo integrāciju” </w:t>
            </w:r>
            <w:r w:rsidRPr="00D8377B">
              <w:rPr>
                <w:rFonts w:ascii="Times New Roman" w:eastAsia="Times New Roman" w:hAnsi="Times New Roman" w:cs="Times New Roman"/>
                <w:b/>
                <w:bCs/>
                <w:sz w:val="24"/>
                <w:szCs w:val="24"/>
              </w:rPr>
              <w:t>4.3.6.5.</w:t>
            </w:r>
            <w:r w:rsidRPr="00292D6C">
              <w:rPr>
                <w:rFonts w:ascii="Times New Roman" w:eastAsia="Times New Roman" w:hAnsi="Times New Roman" w:cs="Times New Roman"/>
                <w:sz w:val="24"/>
                <w:szCs w:val="24"/>
              </w:rPr>
              <w:t xml:space="preserve"> pasākuma “Atbalsta pasākumi bērniem ar uzvedības vai atkarību problēmām un to ģimenēm” iespēju ietvaros nodrošināti psihoemocionālā atbalsta pasākumi bērniem ar uzvedības vai atkarību problēmām vai to attīstības risku un viņu ģimenēm, un kompetences pilnveides programmas izstrāde un </w:t>
            </w:r>
            <w:r w:rsidRPr="00292D6C">
              <w:rPr>
                <w:rFonts w:ascii="Times New Roman" w:eastAsia="Times New Roman" w:hAnsi="Times New Roman" w:cs="Times New Roman"/>
                <w:sz w:val="24"/>
                <w:szCs w:val="24"/>
              </w:rPr>
              <w:lastRenderedPageBreak/>
              <w:t>atbalsta pasākumi speciālistiem, lai savlaicīgi identificētu bērnu uzvedības vai atkarību problēmu veidošanās risku un nodrošinātu savlaicīgu un vajadzībām atbilstošu pakalpojumu un atbalsta sniegšanu uzvedības traucējumu un atkarību problēmu risināšanai.</w:t>
            </w:r>
            <w:r w:rsidRPr="00DD616D">
              <w:rPr>
                <w:rStyle w:val="Vresatsauce"/>
                <w:rFonts w:ascii="Times New Roman" w:eastAsia="Times New Roman" w:hAnsi="Times New Roman" w:cs="Times New Roman"/>
                <w:sz w:val="24"/>
                <w:szCs w:val="24"/>
              </w:rPr>
              <w:footnoteReference w:id="7"/>
            </w:r>
            <w:r w:rsidRPr="00292D6C">
              <w:rPr>
                <w:rFonts w:eastAsia="Times New Roman"/>
                <w:i/>
                <w:iCs/>
              </w:rPr>
              <w:t xml:space="preserve"> </w:t>
            </w:r>
          </w:p>
        </w:tc>
        <w:tc>
          <w:tcPr>
            <w:tcW w:w="1559" w:type="dxa"/>
          </w:tcPr>
          <w:p w14:paraId="7045F9F3" w14:textId="77777777" w:rsidR="00E503D9" w:rsidRPr="00DD616D" w:rsidRDefault="00E503D9" w:rsidP="00E503D9">
            <w:pPr>
              <w:tabs>
                <w:tab w:val="left" w:pos="360"/>
                <w:tab w:val="left" w:pos="450"/>
                <w:tab w:val="left" w:pos="720"/>
                <w:tab w:val="left" w:pos="1170"/>
              </w:tabs>
              <w:spacing w:before="120" w:after="120"/>
              <w:jc w:val="both"/>
              <w:rPr>
                <w:rFonts w:ascii="Times New Roman" w:eastAsia="Times New Roman" w:hAnsi="Times New Roman" w:cs="Times New Roman"/>
                <w:sz w:val="24"/>
                <w:szCs w:val="24"/>
              </w:rPr>
            </w:pPr>
            <w:r w:rsidRPr="00DD616D">
              <w:rPr>
                <w:rFonts w:ascii="Times New Roman" w:eastAsia="Times New Roman" w:hAnsi="Times New Roman" w:cs="Times New Roman"/>
                <w:sz w:val="24"/>
                <w:szCs w:val="24"/>
              </w:rPr>
              <w:lastRenderedPageBreak/>
              <w:t>BAC</w:t>
            </w:r>
            <w:r>
              <w:rPr>
                <w:rFonts w:ascii="Times New Roman" w:eastAsia="Times New Roman" w:hAnsi="Times New Roman" w:cs="Times New Roman"/>
                <w:sz w:val="24"/>
                <w:szCs w:val="24"/>
              </w:rPr>
              <w:t xml:space="preserve"> (</w:t>
            </w:r>
            <w:r w:rsidRPr="00DD616D">
              <w:rPr>
                <w:rFonts w:ascii="Times New Roman" w:eastAsia="Times New Roman" w:hAnsi="Times New Roman" w:cs="Times New Roman"/>
                <w:sz w:val="24"/>
                <w:szCs w:val="24"/>
              </w:rPr>
              <w:t>31.12.2029.</w:t>
            </w:r>
            <w:r>
              <w:rPr>
                <w:rFonts w:ascii="Times New Roman" w:eastAsia="Times New Roman" w:hAnsi="Times New Roman" w:cs="Times New Roman"/>
                <w:sz w:val="24"/>
                <w:szCs w:val="24"/>
              </w:rPr>
              <w:t>)</w:t>
            </w:r>
          </w:p>
          <w:p w14:paraId="4792C09C" w14:textId="77777777" w:rsidR="00E503D9" w:rsidRPr="00DD616D" w:rsidRDefault="00E503D9" w:rsidP="00E503D9">
            <w:pPr>
              <w:tabs>
                <w:tab w:val="left" w:pos="360"/>
                <w:tab w:val="left" w:pos="450"/>
                <w:tab w:val="left" w:pos="720"/>
                <w:tab w:val="left" w:pos="1170"/>
              </w:tabs>
              <w:spacing w:before="120" w:after="120"/>
              <w:jc w:val="both"/>
              <w:rPr>
                <w:rFonts w:ascii="Times New Roman" w:eastAsia="Times New Roman" w:hAnsi="Times New Roman" w:cs="Times New Roman"/>
                <w:sz w:val="24"/>
                <w:szCs w:val="24"/>
              </w:rPr>
            </w:pPr>
          </w:p>
        </w:tc>
        <w:tc>
          <w:tcPr>
            <w:tcW w:w="1418" w:type="dxa"/>
            <w:shd w:val="clear" w:color="auto" w:fill="FFF2CC" w:themeFill="accent4" w:themeFillTint="33"/>
          </w:tcPr>
          <w:p w14:paraId="63F3F8B6" w14:textId="1BDEAD76" w:rsidR="00E503D9" w:rsidRDefault="00D93CCC" w:rsidP="00E503D9">
            <w:pPr>
              <w:jc w:val="both"/>
              <w:rPr>
                <w:rFonts w:ascii="Times New Roman" w:hAnsi="Times New Roman" w:cs="Times New Roman"/>
                <w:sz w:val="24"/>
                <w:szCs w:val="24"/>
              </w:rPr>
            </w:pPr>
            <w:r w:rsidRPr="00D93CCC">
              <w:rPr>
                <w:rFonts w:ascii="Times New Roman" w:hAnsi="Times New Roman" w:cs="Times New Roman"/>
                <w:sz w:val="24"/>
                <w:szCs w:val="24"/>
              </w:rPr>
              <w:t>Izpilde turpinās</w:t>
            </w:r>
          </w:p>
        </w:tc>
        <w:tc>
          <w:tcPr>
            <w:tcW w:w="6379" w:type="dxa"/>
          </w:tcPr>
          <w:p w14:paraId="04A7FE92" w14:textId="77777777" w:rsidR="00E503D9" w:rsidRPr="00F81576" w:rsidRDefault="00E503D9" w:rsidP="00E503D9">
            <w:pPr>
              <w:shd w:val="clear" w:color="auto" w:fill="FFFFFF" w:themeFill="background1"/>
              <w:jc w:val="both"/>
              <w:rPr>
                <w:rFonts w:ascii="Times New Roman" w:hAnsi="Times New Roman" w:cs="Times New Roman"/>
                <w:b/>
                <w:bCs/>
                <w:sz w:val="24"/>
                <w:szCs w:val="24"/>
                <w:u w:val="single"/>
              </w:rPr>
            </w:pPr>
            <w:r w:rsidRPr="0029006B">
              <w:rPr>
                <w:rFonts w:ascii="Times New Roman" w:eastAsia="Times New Roman" w:hAnsi="Times New Roman" w:cs="Times New Roman"/>
                <w:b/>
                <w:bCs/>
                <w:sz w:val="24"/>
                <w:szCs w:val="24"/>
              </w:rPr>
              <w:t>Psihoemocionālā atbalsta pasākumi bērniem ar uzvedības vai atkarību problēmām vai to attīstības risku un viņu ģimenēm</w:t>
            </w:r>
            <w:r w:rsidRPr="0029006B">
              <w:rPr>
                <w:rFonts w:ascii="Times New Roman" w:eastAsia="Times New Roman" w:hAnsi="Times New Roman" w:cs="Times New Roman"/>
                <w:sz w:val="24"/>
                <w:szCs w:val="24"/>
              </w:rPr>
              <w:t>.</w:t>
            </w:r>
          </w:p>
          <w:p w14:paraId="55F680DB" w14:textId="65BD0914" w:rsidR="0029006B" w:rsidRDefault="00E503D9" w:rsidP="0029006B">
            <w:pPr>
              <w:shd w:val="clear" w:color="auto" w:fill="FFFFFF" w:themeFill="background1"/>
              <w:jc w:val="both"/>
              <w:rPr>
                <w:rFonts w:ascii="Times New Roman" w:hAnsi="Times New Roman" w:cs="Times New Roman"/>
                <w:b/>
                <w:bCs/>
                <w:sz w:val="24"/>
                <w:szCs w:val="24"/>
              </w:rPr>
            </w:pPr>
            <w:r w:rsidRPr="00C46CAA">
              <w:rPr>
                <w:rFonts w:ascii="Times New Roman" w:hAnsi="Times New Roman" w:cs="Times New Roman"/>
                <w:b/>
                <w:bCs/>
                <w:sz w:val="24"/>
                <w:szCs w:val="24"/>
              </w:rPr>
              <w:t>1. Izglītojošu un informatīvu pasākumu īstenošana (2025/2 - 2027/4)</w:t>
            </w:r>
            <w:r w:rsidR="0029006B">
              <w:rPr>
                <w:rFonts w:ascii="Times New Roman" w:hAnsi="Times New Roman" w:cs="Times New Roman"/>
                <w:b/>
                <w:bCs/>
                <w:sz w:val="24"/>
                <w:szCs w:val="24"/>
              </w:rPr>
              <w:t>:</w:t>
            </w:r>
          </w:p>
          <w:p w14:paraId="778152C2" w14:textId="040967A1" w:rsidR="0029006B" w:rsidRPr="0029006B" w:rsidRDefault="0029006B" w:rsidP="008022EC">
            <w:pPr>
              <w:pStyle w:val="Sarakstarindkopa"/>
              <w:numPr>
                <w:ilvl w:val="0"/>
                <w:numId w:val="3"/>
              </w:numPr>
              <w:shd w:val="clear" w:color="auto" w:fill="FFFFFF" w:themeFill="background1"/>
              <w:jc w:val="both"/>
              <w:rPr>
                <w:rFonts w:ascii="Times New Roman" w:eastAsiaTheme="minorHAnsi" w:hAnsi="Times New Roman" w:cs="Times New Roman"/>
                <w:b/>
                <w:bCs/>
                <w:sz w:val="24"/>
                <w:szCs w:val="24"/>
              </w:rPr>
            </w:pPr>
            <w:r>
              <w:rPr>
                <w:rFonts w:ascii="Times New Roman" w:eastAsia="Times New Roman" w:hAnsi="Times New Roman" w:cs="Times New Roman"/>
                <w:sz w:val="24"/>
                <w:szCs w:val="24"/>
              </w:rPr>
              <w:t>a</w:t>
            </w:r>
            <w:r w:rsidR="00E503D9" w:rsidRPr="0029006B">
              <w:rPr>
                <w:rFonts w:ascii="Times New Roman" w:eastAsia="Times New Roman" w:hAnsi="Times New Roman" w:cs="Times New Roman"/>
                <w:sz w:val="24"/>
                <w:szCs w:val="24"/>
              </w:rPr>
              <w:t xml:space="preserve">ktivitātes ietvaros ir noslēgts līgums ar </w:t>
            </w:r>
            <w:r w:rsidR="00E503D9" w:rsidRPr="0029006B">
              <w:rPr>
                <w:rFonts w:ascii="Times New Roman" w:hAnsi="Times New Roman" w:cs="Times New Roman"/>
                <w:sz w:val="24"/>
                <w:szCs w:val="24"/>
              </w:rPr>
              <w:t>biedrību “StreetBasket” un uzsākta līguma izpilde</w:t>
            </w:r>
            <w:r>
              <w:rPr>
                <w:rFonts w:ascii="Times New Roman" w:hAnsi="Times New Roman" w:cs="Times New Roman"/>
                <w:sz w:val="24"/>
                <w:szCs w:val="24"/>
              </w:rPr>
              <w:t>;</w:t>
            </w:r>
            <w:r w:rsidR="00E503D9" w:rsidRPr="0029006B">
              <w:rPr>
                <w:rFonts w:ascii="Times New Roman" w:hAnsi="Times New Roman" w:cs="Times New Roman"/>
                <w:sz w:val="24"/>
                <w:szCs w:val="24"/>
              </w:rPr>
              <w:t xml:space="preserve"> </w:t>
            </w:r>
          </w:p>
          <w:p w14:paraId="4F581A2D" w14:textId="62B92DC4" w:rsidR="0029006B" w:rsidRPr="0029006B" w:rsidRDefault="0029006B" w:rsidP="008022EC">
            <w:pPr>
              <w:pStyle w:val="Sarakstarindkopa"/>
              <w:numPr>
                <w:ilvl w:val="0"/>
                <w:numId w:val="3"/>
              </w:numPr>
              <w:shd w:val="clear" w:color="auto" w:fill="FFFFFF" w:themeFill="background1"/>
              <w:jc w:val="both"/>
              <w:rPr>
                <w:rFonts w:ascii="Times New Roman" w:eastAsiaTheme="minorHAnsi" w:hAnsi="Times New Roman" w:cs="Times New Roman"/>
                <w:b/>
                <w:bCs/>
                <w:sz w:val="24"/>
                <w:szCs w:val="24"/>
              </w:rPr>
            </w:pPr>
            <w:r>
              <w:rPr>
                <w:rFonts w:ascii="Times New Roman" w:eastAsia="Times New Roman" w:hAnsi="Times New Roman" w:cs="Times New Roman"/>
                <w:sz w:val="24"/>
                <w:szCs w:val="24"/>
              </w:rPr>
              <w:t>a</w:t>
            </w:r>
            <w:r w:rsidR="00E503D9" w:rsidRPr="0029006B">
              <w:rPr>
                <w:rFonts w:ascii="Times New Roman" w:eastAsia="Times New Roman" w:hAnsi="Times New Roman" w:cs="Times New Roman"/>
                <w:sz w:val="24"/>
                <w:szCs w:val="24"/>
              </w:rPr>
              <w:t>ktivitātes ietvaros tiks īstenoti izglītojoši un informatīvi pasākumi bērniem ar uzvedības vai atkarību problēmām vai to attīstības risku un viņu vecākiem, likumiskiem pārstāvjiem, faktiskiem audzinātājiem</w:t>
            </w:r>
            <w:r>
              <w:rPr>
                <w:rFonts w:ascii="Times New Roman" w:eastAsia="Times New Roman" w:hAnsi="Times New Roman" w:cs="Times New Roman"/>
                <w:sz w:val="24"/>
                <w:szCs w:val="24"/>
              </w:rPr>
              <w:t>;</w:t>
            </w:r>
          </w:p>
          <w:p w14:paraId="5433CA90" w14:textId="0A301AFE" w:rsidR="00104665" w:rsidRPr="00104665" w:rsidRDefault="0029006B" w:rsidP="008022EC">
            <w:pPr>
              <w:pStyle w:val="Sarakstarindkopa"/>
              <w:numPr>
                <w:ilvl w:val="0"/>
                <w:numId w:val="3"/>
              </w:numPr>
              <w:shd w:val="clear" w:color="auto" w:fill="FFFFFF" w:themeFill="background1"/>
              <w:jc w:val="both"/>
              <w:rPr>
                <w:rFonts w:ascii="Times New Roman" w:eastAsiaTheme="minorHAnsi" w:hAnsi="Times New Roman" w:cs="Times New Roman"/>
                <w:b/>
                <w:bCs/>
                <w:sz w:val="24"/>
                <w:szCs w:val="24"/>
              </w:rPr>
            </w:pPr>
            <w:r>
              <w:rPr>
                <w:rFonts w:ascii="Times New Roman" w:eastAsia="Times New Roman" w:hAnsi="Times New Roman" w:cs="Times New Roman"/>
                <w:color w:val="000000"/>
                <w:sz w:val="24"/>
                <w:szCs w:val="24"/>
                <w:lang w:eastAsia="en-GB"/>
              </w:rPr>
              <w:t>t</w:t>
            </w:r>
            <w:r w:rsidR="00E503D9" w:rsidRPr="0029006B">
              <w:rPr>
                <w:rFonts w:ascii="Times New Roman" w:eastAsia="Times New Roman" w:hAnsi="Times New Roman" w:cs="Times New Roman"/>
                <w:color w:val="000000"/>
                <w:sz w:val="24"/>
                <w:szCs w:val="24"/>
                <w:lang w:eastAsia="en-GB"/>
              </w:rPr>
              <w:t xml:space="preserve">iek plānoti dažādi pasākumi bērniem </w:t>
            </w:r>
            <w:r w:rsidR="00E503D9" w:rsidRPr="0029006B">
              <w:rPr>
                <w:rFonts w:ascii="Times New Roman" w:eastAsia="Times New Roman" w:hAnsi="Times New Roman" w:cs="Times New Roman"/>
                <w:bCs/>
                <w:sz w:val="24"/>
                <w:szCs w:val="24"/>
              </w:rPr>
              <w:t xml:space="preserve">iespējami agrīnai bērnu uzvedības vai atkarību problēmu vai to attīstības risku mazināšanai bērniem draudzīgā veidā. Tiks īstenoti </w:t>
            </w:r>
            <w:r w:rsidR="00E503D9" w:rsidRPr="0029006B">
              <w:rPr>
                <w:rFonts w:ascii="Times New Roman" w:eastAsia="Times New Roman" w:hAnsi="Times New Roman" w:cs="Times New Roman"/>
                <w:bCs/>
                <w:sz w:val="24"/>
                <w:szCs w:val="24"/>
              </w:rPr>
              <w:lastRenderedPageBreak/>
              <w:t xml:space="preserve">pasākumi </w:t>
            </w:r>
            <w:r w:rsidR="00E503D9" w:rsidRPr="0029006B">
              <w:rPr>
                <w:rFonts w:ascii="Times New Roman" w:eastAsia="Times New Roman" w:hAnsi="Times New Roman" w:cs="Times New Roman"/>
                <w:b/>
                <w:bCs/>
                <w:sz w:val="24"/>
                <w:szCs w:val="24"/>
              </w:rPr>
              <w:t>izglītības iestādēs</w:t>
            </w:r>
            <w:r w:rsidR="00E503D9" w:rsidRPr="0029006B">
              <w:rPr>
                <w:rFonts w:ascii="Times New Roman" w:eastAsia="Times New Roman" w:hAnsi="Times New Roman" w:cs="Times New Roman"/>
                <w:sz w:val="24"/>
                <w:szCs w:val="24"/>
              </w:rPr>
              <w:t xml:space="preserve">, kurās tiek īstenotas pamatizglītības vai vispārējās izglītības programmas, vai profesionālās izglītības iestādēs vai koledžās. Tāpat tiks organizēti </w:t>
            </w:r>
            <w:r w:rsidR="00E503D9" w:rsidRPr="0029006B">
              <w:rPr>
                <w:rFonts w:ascii="Times New Roman" w:eastAsia="Times New Roman" w:hAnsi="Times New Roman" w:cs="Times New Roman"/>
                <w:b/>
                <w:bCs/>
                <w:sz w:val="24"/>
                <w:szCs w:val="24"/>
              </w:rPr>
              <w:t xml:space="preserve">publiski reģionālie pasākumi </w:t>
            </w:r>
            <w:r w:rsidR="00E503D9" w:rsidRPr="0029006B">
              <w:rPr>
                <w:rFonts w:ascii="Times New Roman" w:eastAsia="Times New Roman" w:hAnsi="Times New Roman" w:cs="Times New Roman"/>
                <w:sz w:val="24"/>
                <w:szCs w:val="24"/>
              </w:rPr>
              <w:t>un “</w:t>
            </w:r>
            <w:r w:rsidR="00E503D9" w:rsidRPr="0029006B">
              <w:rPr>
                <w:rFonts w:ascii="Times New Roman" w:eastAsia="Times New Roman" w:hAnsi="Times New Roman" w:cs="Times New Roman"/>
                <w:b/>
                <w:bCs/>
                <w:sz w:val="24"/>
                <w:szCs w:val="24"/>
              </w:rPr>
              <w:t>Sarunu ceļojums”</w:t>
            </w:r>
            <w:r w:rsidR="00E503D9" w:rsidRPr="0029006B">
              <w:rPr>
                <w:rFonts w:ascii="Times New Roman" w:hAnsi="Times New Roman" w:cs="Times New Roman"/>
                <w:sz w:val="24"/>
                <w:szCs w:val="24"/>
              </w:rPr>
              <w:t xml:space="preserve">. Pasākumos tiks </w:t>
            </w:r>
            <w:r w:rsidR="00E503D9" w:rsidRPr="0029006B">
              <w:rPr>
                <w:rFonts w:ascii="Times New Roman" w:eastAsia="Times New Roman" w:hAnsi="Times New Roman" w:cs="Times New Roman"/>
                <w:sz w:val="24"/>
                <w:szCs w:val="24"/>
              </w:rPr>
              <w:t xml:space="preserve">sniegta informācija par ar uzvedību vai atkarību problēmām saistītām tēmām, piemēram, bērnu uzvedības un atkarību problēmu attīstības riskiem, problēmu atpazīšanu, risinājumiem bērnu uzvedības un atkarību problēmu mazināšanā, fizisko aktivitāšu un interešu izglītības pozitīvo ietekmi atkarības un uzvedības problēmu risināšanā u.c. </w:t>
            </w:r>
            <w:r w:rsidR="00E503D9" w:rsidRPr="0029006B">
              <w:rPr>
                <w:rFonts w:ascii="Times New Roman" w:hAnsi="Times New Roman" w:cs="Times New Roman"/>
                <w:sz w:val="24"/>
                <w:szCs w:val="24"/>
              </w:rPr>
              <w:t>Plānots, ka 2025.</w:t>
            </w:r>
            <w:r w:rsidR="00C93D47">
              <w:rPr>
                <w:rFonts w:ascii="Times New Roman" w:hAnsi="Times New Roman" w:cs="Times New Roman"/>
                <w:sz w:val="24"/>
                <w:szCs w:val="24"/>
              </w:rPr>
              <w:t> </w:t>
            </w:r>
            <w:r w:rsidR="00E503D9" w:rsidRPr="0029006B">
              <w:rPr>
                <w:rFonts w:ascii="Times New Roman" w:hAnsi="Times New Roman" w:cs="Times New Roman"/>
                <w:sz w:val="24"/>
                <w:szCs w:val="24"/>
              </w:rPr>
              <w:t>gada vasarā tiks īstenoti pirmie pasākumi – 2025. gada 2. augustā publiskais reģionālais pasākums Cēsīs un 2025.gada 19. jūlijā pasākums “Sarunu ceļojums” Ventspilī</w:t>
            </w:r>
            <w:r w:rsidR="00104665">
              <w:rPr>
                <w:rFonts w:ascii="Times New Roman" w:hAnsi="Times New Roman" w:cs="Times New Roman"/>
                <w:sz w:val="24"/>
                <w:szCs w:val="24"/>
              </w:rPr>
              <w:t>;</w:t>
            </w:r>
          </w:p>
          <w:p w14:paraId="46F3B0CC" w14:textId="21CB38CF" w:rsidR="00E503D9" w:rsidRPr="00104665" w:rsidRDefault="00104665" w:rsidP="008022EC">
            <w:pPr>
              <w:pStyle w:val="Sarakstarindkopa"/>
              <w:numPr>
                <w:ilvl w:val="0"/>
                <w:numId w:val="3"/>
              </w:numPr>
              <w:shd w:val="clear" w:color="auto" w:fill="FFFFFF" w:themeFill="background1"/>
              <w:jc w:val="both"/>
              <w:rPr>
                <w:rFonts w:ascii="Times New Roman" w:eastAsiaTheme="minorHAnsi" w:hAnsi="Times New Roman" w:cs="Times New Roman"/>
                <w:b/>
                <w:bCs/>
                <w:sz w:val="24"/>
                <w:szCs w:val="24"/>
              </w:rPr>
            </w:pPr>
            <w:r>
              <w:rPr>
                <w:rFonts w:ascii="Times New Roman" w:hAnsi="Times New Roman" w:cs="Times New Roman"/>
                <w:sz w:val="24"/>
                <w:szCs w:val="24"/>
              </w:rPr>
              <w:t>p</w:t>
            </w:r>
            <w:r w:rsidR="00E503D9" w:rsidRPr="00104665">
              <w:rPr>
                <w:rFonts w:ascii="Times New Roman" w:hAnsi="Times New Roman" w:cs="Times New Roman"/>
                <w:sz w:val="24"/>
                <w:szCs w:val="24"/>
              </w:rPr>
              <w:t>lānots, ka indikatīvi izglītojošo un informatīvo pasākumu apmeklējušo bērnu skaits būs ap 3000 bērniem ar uzvedības vai atkarību problēmām vai to attīstības risku skaits.</w:t>
            </w:r>
          </w:p>
          <w:p w14:paraId="1F79E887" w14:textId="77777777" w:rsidR="00104665" w:rsidRDefault="00E503D9" w:rsidP="00E503D9">
            <w:pPr>
              <w:shd w:val="clear" w:color="auto" w:fill="FFFFFF" w:themeFill="background1"/>
              <w:jc w:val="both"/>
              <w:rPr>
                <w:rFonts w:ascii="Times New Roman" w:hAnsi="Times New Roman" w:cs="Times New Roman"/>
                <w:sz w:val="24"/>
                <w:szCs w:val="24"/>
              </w:rPr>
            </w:pPr>
            <w:r w:rsidRPr="008F40AE">
              <w:rPr>
                <w:rFonts w:ascii="Times New Roman" w:hAnsi="Times New Roman" w:cs="Times New Roman"/>
                <w:b/>
                <w:bCs/>
                <w:sz w:val="24"/>
                <w:szCs w:val="24"/>
              </w:rPr>
              <w:t>2</w:t>
            </w:r>
            <w:r w:rsidRPr="00C46CAA">
              <w:rPr>
                <w:rFonts w:ascii="Times New Roman" w:hAnsi="Times New Roman" w:cs="Times New Roman"/>
                <w:sz w:val="24"/>
                <w:szCs w:val="24"/>
              </w:rPr>
              <w:t>. </w:t>
            </w:r>
            <w:r w:rsidRPr="00C46CAA">
              <w:rPr>
                <w:rFonts w:ascii="Times New Roman" w:hAnsi="Times New Roman" w:cs="Times New Roman"/>
                <w:b/>
                <w:bCs/>
                <w:sz w:val="24"/>
                <w:szCs w:val="24"/>
              </w:rPr>
              <w:t>Tematisku atbalsta grupu īstenošana</w:t>
            </w:r>
            <w:r w:rsidRPr="00C46CAA">
              <w:rPr>
                <w:rFonts w:ascii="Times New Roman" w:hAnsi="Times New Roman" w:cs="Times New Roman"/>
                <w:b/>
                <w:bCs/>
                <w:color w:val="00B050"/>
                <w:sz w:val="24"/>
                <w:szCs w:val="24"/>
              </w:rPr>
              <w:t xml:space="preserve"> </w:t>
            </w:r>
            <w:r w:rsidRPr="00C46CAA">
              <w:rPr>
                <w:rFonts w:ascii="Times New Roman" w:hAnsi="Times New Roman" w:cs="Times New Roman"/>
                <w:b/>
                <w:bCs/>
                <w:sz w:val="24"/>
                <w:szCs w:val="24"/>
              </w:rPr>
              <w:t>un līdzinieku konsultācijas (2025/1 - 2029/3)</w:t>
            </w:r>
            <w:r w:rsidR="00104665">
              <w:rPr>
                <w:rFonts w:ascii="Times New Roman" w:hAnsi="Times New Roman" w:cs="Times New Roman"/>
                <w:sz w:val="24"/>
                <w:szCs w:val="24"/>
              </w:rPr>
              <w:t>:</w:t>
            </w:r>
          </w:p>
          <w:p w14:paraId="3341BBAF" w14:textId="77777777" w:rsidR="00104665" w:rsidRPr="00104665" w:rsidRDefault="00104665" w:rsidP="008022EC">
            <w:pPr>
              <w:pStyle w:val="Sarakstarindkopa"/>
              <w:numPr>
                <w:ilvl w:val="0"/>
                <w:numId w:val="4"/>
              </w:numPr>
              <w:shd w:val="clear" w:color="auto" w:fill="FFFFFF" w:themeFill="background1"/>
              <w:jc w:val="both"/>
              <w:rPr>
                <w:rFonts w:ascii="Times New Roman" w:hAnsi="Times New Roman" w:cs="Times New Roman"/>
                <w:color w:val="33CC33"/>
                <w:sz w:val="24"/>
                <w:szCs w:val="24"/>
              </w:rPr>
            </w:pPr>
            <w:r w:rsidRPr="00104665">
              <w:rPr>
                <w:rFonts w:ascii="Times New Roman" w:hAnsi="Times New Roman" w:cs="Times New Roman"/>
                <w:sz w:val="24"/>
                <w:szCs w:val="24"/>
              </w:rPr>
              <w:t>a</w:t>
            </w:r>
            <w:r w:rsidR="00E503D9" w:rsidRPr="00104665">
              <w:rPr>
                <w:rFonts w:ascii="Times New Roman" w:eastAsia="Times New Roman" w:hAnsi="Times New Roman" w:cs="Times New Roman"/>
                <w:sz w:val="24"/>
                <w:szCs w:val="24"/>
              </w:rPr>
              <w:t>ktivitātes ietvaros ir noslēgts līgums ar “Sociālā atbalsta un izglītības fonds</w:t>
            </w:r>
            <w:r>
              <w:rPr>
                <w:rFonts w:ascii="Times New Roman" w:eastAsia="Times New Roman" w:hAnsi="Times New Roman" w:cs="Times New Roman"/>
                <w:sz w:val="24"/>
                <w:szCs w:val="24"/>
              </w:rPr>
              <w:t>”;</w:t>
            </w:r>
          </w:p>
          <w:p w14:paraId="770F46FC" w14:textId="77777777" w:rsidR="00104665" w:rsidRPr="00104665" w:rsidRDefault="00104665" w:rsidP="008022EC">
            <w:pPr>
              <w:pStyle w:val="Sarakstarindkopa"/>
              <w:numPr>
                <w:ilvl w:val="0"/>
                <w:numId w:val="4"/>
              </w:numPr>
              <w:shd w:val="clear" w:color="auto" w:fill="FFFFFF" w:themeFill="background1"/>
              <w:jc w:val="both"/>
              <w:rPr>
                <w:rFonts w:ascii="Times New Roman" w:hAnsi="Times New Roman" w:cs="Times New Roman"/>
                <w:color w:val="33CC33"/>
                <w:sz w:val="24"/>
                <w:szCs w:val="24"/>
              </w:rPr>
            </w:pPr>
            <w:r>
              <w:rPr>
                <w:rFonts w:ascii="Times New Roman" w:eastAsia="Times New Roman" w:hAnsi="Times New Roman" w:cs="Times New Roman"/>
                <w:sz w:val="24"/>
                <w:szCs w:val="24"/>
              </w:rPr>
              <w:t>a</w:t>
            </w:r>
            <w:r w:rsidR="00E503D9" w:rsidRPr="00104665">
              <w:rPr>
                <w:rFonts w:ascii="Times New Roman" w:eastAsia="Times New Roman" w:hAnsi="Times New Roman" w:cs="Times New Roman"/>
                <w:sz w:val="24"/>
                <w:szCs w:val="24"/>
              </w:rPr>
              <w:t>tbalsta grupu mērķis</w:t>
            </w:r>
            <w:r>
              <w:rPr>
                <w:rFonts w:ascii="Times New Roman" w:eastAsia="Times New Roman" w:hAnsi="Times New Roman" w:cs="Times New Roman"/>
                <w:sz w:val="24"/>
                <w:szCs w:val="24"/>
              </w:rPr>
              <w:t xml:space="preserve"> – </w:t>
            </w:r>
            <w:r w:rsidR="00E503D9" w:rsidRPr="00104665">
              <w:rPr>
                <w:rFonts w:ascii="Times New Roman" w:eastAsia="Times New Roman" w:hAnsi="Times New Roman" w:cs="Times New Roman"/>
                <w:sz w:val="24"/>
                <w:szCs w:val="24"/>
              </w:rPr>
              <w:t xml:space="preserve">izglītojoša un informatīva atbalsta sniegšana bērniem ar uzvedības vai atkarību problēmām vai to attīstības risku un viņu ģimenēm, tai skaitā audžuģimenēm un aizbildņiem, kā arī līdzinieku konsultāciju sniegšanas kā neformālu atbalsta veida </w:t>
            </w:r>
            <w:r w:rsidR="00E503D9" w:rsidRPr="00104665">
              <w:rPr>
                <w:rFonts w:ascii="Times New Roman" w:eastAsia="Times New Roman" w:hAnsi="Times New Roman" w:cs="Times New Roman"/>
                <w:sz w:val="24"/>
                <w:szCs w:val="24"/>
              </w:rPr>
              <w:lastRenderedPageBreak/>
              <w:t>attīstīšana un koordinēšana bērniem ar uzvedības vai atkarību problēmām vai to attīstības risku un viņu ģimenēm, tai skaitā audžuģimenēm un aizbildņiem.</w:t>
            </w:r>
            <w:r w:rsidR="00E503D9" w:rsidRPr="00104665">
              <w:rPr>
                <w:rFonts w:ascii="Times New Roman" w:eastAsia="Times New Roman" w:hAnsi="Times New Roman" w:cs="Times New Roman"/>
                <w:color w:val="00B050"/>
                <w:sz w:val="24"/>
                <w:szCs w:val="24"/>
              </w:rPr>
              <w:t xml:space="preserve"> </w:t>
            </w:r>
            <w:r w:rsidR="00E503D9" w:rsidRPr="00104665">
              <w:rPr>
                <w:rFonts w:ascii="Times New Roman" w:eastAsia="Times New Roman" w:hAnsi="Times New Roman" w:cs="Times New Roman"/>
                <w:sz w:val="24"/>
                <w:szCs w:val="24"/>
              </w:rPr>
              <w:t>Līdzinieku konsultācijas: konsultācijas sniedz vecāks – vecākam, bērns – bērnam, sniedzot iespēju uzdod jautājumus un saņemt konsultācijas no personas, kura ir vai ir bijusi līdzīgā situācijā</w:t>
            </w:r>
            <w:r>
              <w:rPr>
                <w:rFonts w:ascii="Times New Roman" w:eastAsia="Times New Roman" w:hAnsi="Times New Roman" w:cs="Times New Roman"/>
                <w:sz w:val="24"/>
                <w:szCs w:val="24"/>
              </w:rPr>
              <w:t>;</w:t>
            </w:r>
          </w:p>
          <w:p w14:paraId="64DD1E4D" w14:textId="77777777" w:rsidR="00104665" w:rsidRPr="00104665" w:rsidRDefault="00104665" w:rsidP="008022EC">
            <w:pPr>
              <w:pStyle w:val="Sarakstarindkopa"/>
              <w:numPr>
                <w:ilvl w:val="0"/>
                <w:numId w:val="4"/>
              </w:numPr>
              <w:shd w:val="clear" w:color="auto" w:fill="FFFFFF" w:themeFill="background1"/>
              <w:jc w:val="both"/>
              <w:rPr>
                <w:rFonts w:ascii="Times New Roman" w:hAnsi="Times New Roman" w:cs="Times New Roman"/>
                <w:color w:val="33CC33"/>
                <w:sz w:val="24"/>
                <w:szCs w:val="24"/>
              </w:rPr>
            </w:pPr>
            <w:r>
              <w:rPr>
                <w:rFonts w:ascii="Times New Roman" w:eastAsia="Times New Roman" w:hAnsi="Times New Roman" w:cs="Times New Roman"/>
                <w:sz w:val="24"/>
                <w:szCs w:val="24"/>
              </w:rPr>
              <w:t>t</w:t>
            </w:r>
            <w:r w:rsidR="00E503D9" w:rsidRPr="00104665">
              <w:rPr>
                <w:rFonts w:ascii="Times New Roman" w:eastAsia="Times New Roman" w:hAnsi="Times New Roman" w:cs="Times New Roman"/>
                <w:sz w:val="24"/>
                <w:szCs w:val="24"/>
              </w:rPr>
              <w:t>iek organizētas trīs veidu tematiskā atbalsta grupas – grupas bērniem ar uzvedības vai atkarību problēmām vai to attīstības risku, grupas bērnu ar uzvedības vai atkarību problēmām vai to attīstības risku ģimenēm, t.sk. audžuģimenēm un aizbildņiem un grupa tiešsaistē</w:t>
            </w:r>
            <w:r w:rsidR="00E503D9" w:rsidRPr="00104665">
              <w:rPr>
                <w:rFonts w:ascii="Times New Roman" w:hAnsi="Times New Roman" w:cs="Times New Roman"/>
                <w:sz w:val="24"/>
                <w:szCs w:val="24"/>
              </w:rPr>
              <w:t xml:space="preserve"> bērnu ar uzvedības vai atkarību problēmām brāļiem un māsām</w:t>
            </w:r>
            <w:r w:rsidR="00E503D9" w:rsidRPr="00104665">
              <w:rPr>
                <w:rFonts w:ascii="Times New Roman" w:eastAsia="Times New Roman" w:hAnsi="Times New Roman" w:cs="Times New Roman"/>
                <w:sz w:val="24"/>
                <w:szCs w:val="24"/>
              </w:rPr>
              <w:t>. Tematiskās atbalsta grupas paralēli var tikt organizētas par dažādām tēmām, piemēram, par atkarības problemātiku, par agresiju un vardarbību, uzvedības traucējumiem u.tml</w:t>
            </w:r>
            <w:r>
              <w:rPr>
                <w:rFonts w:ascii="Times New Roman" w:eastAsia="Times New Roman" w:hAnsi="Times New Roman" w:cs="Times New Roman"/>
                <w:sz w:val="24"/>
                <w:szCs w:val="24"/>
              </w:rPr>
              <w:t>.</w:t>
            </w:r>
            <w:r w:rsidR="00E503D9" w:rsidRPr="00104665">
              <w:rPr>
                <w:rFonts w:ascii="Times New Roman" w:eastAsia="Times New Roman" w:hAnsi="Times New Roman" w:cs="Times New Roman"/>
                <w:color w:val="FF0000"/>
                <w:sz w:val="24"/>
                <w:szCs w:val="24"/>
              </w:rPr>
              <w:t xml:space="preserve"> </w:t>
            </w:r>
            <w:r w:rsidR="00E503D9" w:rsidRPr="00104665">
              <w:rPr>
                <w:rFonts w:ascii="Times New Roman" w:eastAsia="Times New Roman" w:hAnsi="Times New Roman" w:cs="Times New Roman"/>
                <w:sz w:val="24"/>
                <w:szCs w:val="24"/>
              </w:rPr>
              <w:t>Atbalsta grupas tiks nodrošinātas visos Latvijas plānošanas reģionos</w:t>
            </w:r>
            <w:r>
              <w:rPr>
                <w:rFonts w:ascii="Times New Roman" w:eastAsia="Times New Roman" w:hAnsi="Times New Roman" w:cs="Times New Roman"/>
                <w:sz w:val="24"/>
                <w:szCs w:val="24"/>
              </w:rPr>
              <w:t>;</w:t>
            </w:r>
          </w:p>
          <w:p w14:paraId="6B752157" w14:textId="199ECC5D" w:rsidR="00E503D9" w:rsidRPr="00104665" w:rsidRDefault="00104665" w:rsidP="008022EC">
            <w:pPr>
              <w:pStyle w:val="Sarakstarindkopa"/>
              <w:numPr>
                <w:ilvl w:val="0"/>
                <w:numId w:val="4"/>
              </w:numPr>
              <w:shd w:val="clear" w:color="auto" w:fill="FFFFFF" w:themeFill="background1"/>
              <w:jc w:val="both"/>
              <w:rPr>
                <w:rFonts w:ascii="Times New Roman" w:hAnsi="Times New Roman" w:cs="Times New Roman"/>
                <w:color w:val="33CC33"/>
                <w:sz w:val="24"/>
                <w:szCs w:val="24"/>
              </w:rPr>
            </w:pPr>
            <w:r>
              <w:rPr>
                <w:rFonts w:ascii="Times New Roman" w:eastAsia="Times New Roman" w:hAnsi="Times New Roman" w:cs="Times New Roman"/>
                <w:sz w:val="24"/>
                <w:szCs w:val="24"/>
              </w:rPr>
              <w:t>v</w:t>
            </w:r>
            <w:r w:rsidR="00E503D9" w:rsidRPr="00104665">
              <w:rPr>
                <w:rFonts w:ascii="Times New Roman" w:eastAsia="Times New Roman" w:hAnsi="Times New Roman" w:cs="Times New Roman"/>
                <w:sz w:val="24"/>
                <w:szCs w:val="24"/>
              </w:rPr>
              <w:t>ienas atbalsta grupas (cikla) ilgums tiks noteikts pēc nepieciešamības, bet indikatīvi 12 nedēļas. Vienā tematiskā atbalsta grupā būs no 5  līdz 12 dalībniekiem, vienas grupas norises ilgums 2 stundas un katra grupa indikatīvi tiekas vienu reizi nedēļā. Kopējais atbalsta grupu nodarbību stundu skaits: 504 stundas</w:t>
            </w:r>
            <w:r w:rsidR="00E503D9" w:rsidRPr="00104665">
              <w:rPr>
                <w:rFonts w:ascii="Times New Roman" w:hAnsi="Times New Roman" w:cs="Times New Roman"/>
                <w:sz w:val="24"/>
                <w:szCs w:val="24"/>
              </w:rPr>
              <w:t xml:space="preserve">. 2025. gadā līdz jūnijam klātienē </w:t>
            </w:r>
            <w:r>
              <w:rPr>
                <w:rFonts w:ascii="Times New Roman" w:hAnsi="Times New Roman" w:cs="Times New Roman"/>
                <w:sz w:val="24"/>
                <w:szCs w:val="24"/>
              </w:rPr>
              <w:t>notika</w:t>
            </w:r>
            <w:r w:rsidR="00E503D9" w:rsidRPr="00104665">
              <w:rPr>
                <w:rFonts w:ascii="Times New Roman" w:hAnsi="Times New Roman" w:cs="Times New Roman"/>
                <w:sz w:val="24"/>
                <w:szCs w:val="24"/>
              </w:rPr>
              <w:t xml:space="preserve"> 6 tematiskās atbalsta grupas, no tām 2</w:t>
            </w:r>
            <w:r>
              <w:rPr>
                <w:rFonts w:ascii="Times New Roman" w:hAnsi="Times New Roman" w:cs="Times New Roman"/>
                <w:sz w:val="24"/>
                <w:szCs w:val="24"/>
              </w:rPr>
              <w:t xml:space="preserve"> – </w:t>
            </w:r>
            <w:r w:rsidR="00E503D9" w:rsidRPr="00104665">
              <w:rPr>
                <w:rFonts w:ascii="Times New Roman" w:hAnsi="Times New Roman" w:cs="Times New Roman"/>
                <w:sz w:val="24"/>
                <w:szCs w:val="24"/>
              </w:rPr>
              <w:t>vecākiem: Dienvidkurzemē/Grobiņā (11 dalībnieki) un Saldū (8 dalībnieki) un 4</w:t>
            </w:r>
            <w:r>
              <w:rPr>
                <w:rFonts w:ascii="Times New Roman" w:hAnsi="Times New Roman" w:cs="Times New Roman"/>
                <w:sz w:val="24"/>
                <w:szCs w:val="24"/>
              </w:rPr>
              <w:t xml:space="preserve"> – </w:t>
            </w:r>
            <w:r w:rsidR="00E503D9" w:rsidRPr="00104665">
              <w:rPr>
                <w:rFonts w:ascii="Times New Roman" w:hAnsi="Times New Roman" w:cs="Times New Roman"/>
                <w:sz w:val="24"/>
                <w:szCs w:val="24"/>
              </w:rPr>
              <w:t>bērniem un pusaudžiem: Aizkrauklē (10 dalībnieki), Dienvidkurzemē/Grobiņā (11 dalībnieki), Jēkabpilī (12 dalībnieki)  un Ventspilī (10 dalībnieki).</w:t>
            </w:r>
          </w:p>
          <w:p w14:paraId="1E927E9C" w14:textId="72883EF6" w:rsidR="00104665" w:rsidRDefault="00E503D9" w:rsidP="00104665">
            <w:pPr>
              <w:shd w:val="clear" w:color="auto" w:fill="FFFFFF" w:themeFill="background1"/>
              <w:jc w:val="both"/>
              <w:rPr>
                <w:rFonts w:ascii="Times New Roman" w:eastAsia="Times New Roman" w:hAnsi="Times New Roman" w:cs="Times New Roman"/>
                <w:sz w:val="24"/>
                <w:szCs w:val="24"/>
              </w:rPr>
            </w:pPr>
            <w:r w:rsidRPr="003E30C6">
              <w:rPr>
                <w:rFonts w:ascii="Times New Roman" w:hAnsi="Times New Roman" w:cs="Times New Roman"/>
                <w:b/>
                <w:bCs/>
                <w:sz w:val="24"/>
                <w:szCs w:val="24"/>
              </w:rPr>
              <w:t>3</w:t>
            </w:r>
            <w:r>
              <w:rPr>
                <w:rFonts w:ascii="Times New Roman" w:hAnsi="Times New Roman" w:cs="Times New Roman"/>
                <w:sz w:val="24"/>
                <w:szCs w:val="24"/>
              </w:rPr>
              <w:t>.</w:t>
            </w:r>
            <w:r w:rsidRPr="009A5216">
              <w:rPr>
                <w:rFonts w:ascii="Times New Roman" w:hAnsi="Times New Roman" w:cs="Times New Roman"/>
                <w:b/>
                <w:bCs/>
              </w:rPr>
              <w:t xml:space="preserve"> Speciālistu telefona konsultācijas</w:t>
            </w:r>
            <w:r>
              <w:rPr>
                <w:rFonts w:ascii="Times New Roman" w:hAnsi="Times New Roman" w:cs="Times New Roman"/>
                <w:b/>
                <w:bCs/>
              </w:rPr>
              <w:t xml:space="preserve"> (2025/1 – 2026/4)</w:t>
            </w:r>
            <w:r w:rsidR="00104665" w:rsidRPr="00104665">
              <w:rPr>
                <w:rFonts w:ascii="Times New Roman" w:eastAsia="Times New Roman" w:hAnsi="Times New Roman" w:cs="Times New Roman"/>
                <w:sz w:val="24"/>
                <w:szCs w:val="24"/>
              </w:rPr>
              <w:t>:</w:t>
            </w:r>
          </w:p>
          <w:p w14:paraId="523446EC" w14:textId="77777777" w:rsidR="00104665" w:rsidRDefault="00104665" w:rsidP="008022EC">
            <w:pPr>
              <w:pStyle w:val="Sarakstarindkopa"/>
              <w:numPr>
                <w:ilvl w:val="0"/>
                <w:numId w:val="5"/>
              </w:numPr>
              <w:shd w:val="clear" w:color="auto" w:fill="FFFFFF" w:themeFill="background1"/>
              <w:jc w:val="both"/>
              <w:rPr>
                <w:rFonts w:ascii="Times New Roman" w:eastAsiaTheme="minorHAnsi" w:hAnsi="Times New Roman" w:cs="Times New Roman"/>
                <w:b/>
                <w:bCs/>
                <w:color w:val="00B050"/>
              </w:rPr>
            </w:pPr>
            <w:r w:rsidRPr="00104665">
              <w:rPr>
                <w:rFonts w:ascii="Times New Roman" w:eastAsia="Times New Roman" w:hAnsi="Times New Roman" w:cs="Times New Roman"/>
                <w:sz w:val="24"/>
                <w:szCs w:val="24"/>
              </w:rPr>
              <w:lastRenderedPageBreak/>
              <w:t>a</w:t>
            </w:r>
            <w:r w:rsidR="00E503D9" w:rsidRPr="00104665">
              <w:rPr>
                <w:rFonts w:ascii="Times New Roman" w:eastAsia="Times New Roman" w:hAnsi="Times New Roman" w:cs="Times New Roman"/>
                <w:sz w:val="24"/>
                <w:szCs w:val="24"/>
              </w:rPr>
              <w:t xml:space="preserve">ktivitātes ietvaros ir noslēgts līgums ar </w:t>
            </w:r>
            <w:r w:rsidR="00E503D9" w:rsidRPr="00104665">
              <w:rPr>
                <w:rFonts w:ascii="Times New Roman" w:hAnsi="Times New Roman" w:cs="Times New Roman"/>
                <w:bCs/>
                <w:sz w:val="24"/>
                <w:szCs w:val="24"/>
              </w:rPr>
              <w:t>SIA “Bērnu un Pusaudžu resursu centrs”</w:t>
            </w:r>
            <w:r>
              <w:rPr>
                <w:rFonts w:ascii="Times New Roman" w:eastAsia="Times New Roman" w:hAnsi="Times New Roman" w:cs="Times New Roman"/>
                <w:sz w:val="24"/>
                <w:szCs w:val="24"/>
              </w:rPr>
              <w:t>;</w:t>
            </w:r>
          </w:p>
          <w:p w14:paraId="0F1257AB" w14:textId="77777777" w:rsidR="00104665" w:rsidRDefault="00104665" w:rsidP="008022EC">
            <w:pPr>
              <w:pStyle w:val="Sarakstarindkopa"/>
              <w:numPr>
                <w:ilvl w:val="0"/>
                <w:numId w:val="5"/>
              </w:numPr>
              <w:shd w:val="clear" w:color="auto" w:fill="FFFFFF" w:themeFill="background1"/>
              <w:jc w:val="both"/>
              <w:rPr>
                <w:rFonts w:ascii="Times New Roman" w:eastAsiaTheme="minorHAnsi" w:hAnsi="Times New Roman" w:cs="Times New Roman"/>
                <w:b/>
                <w:bCs/>
                <w:color w:val="00B050"/>
              </w:rPr>
            </w:pPr>
            <w:r>
              <w:rPr>
                <w:rFonts w:ascii="Times New Roman" w:eastAsia="Times New Roman" w:hAnsi="Times New Roman" w:cs="Times New Roman"/>
                <w:sz w:val="24"/>
                <w:szCs w:val="24"/>
              </w:rPr>
              <w:t>k</w:t>
            </w:r>
            <w:r w:rsidR="00E503D9" w:rsidRPr="00104665">
              <w:rPr>
                <w:rFonts w:ascii="Times New Roman" w:eastAsia="Times New Roman" w:hAnsi="Times New Roman" w:cs="Times New Roman"/>
                <w:sz w:val="24"/>
                <w:szCs w:val="24"/>
              </w:rPr>
              <w:t>onsultāciju mērķis</w:t>
            </w:r>
            <w:r>
              <w:rPr>
                <w:rFonts w:ascii="Times New Roman" w:eastAsia="Times New Roman" w:hAnsi="Times New Roman" w:cs="Times New Roman"/>
                <w:sz w:val="24"/>
                <w:szCs w:val="24"/>
              </w:rPr>
              <w:t xml:space="preserve"> – </w:t>
            </w:r>
            <w:r w:rsidR="00E503D9" w:rsidRPr="00104665">
              <w:rPr>
                <w:rFonts w:ascii="Times New Roman" w:eastAsia="Times New Roman" w:hAnsi="Times New Roman" w:cs="Times New Roman"/>
                <w:sz w:val="24"/>
                <w:szCs w:val="24"/>
              </w:rPr>
              <w:t>nodrošināt izglītojoša un informatīva atbalsta sniegšanu bērniem un viņu ģimenēm, tai skaitā audžuģimenēm un aizbildņiem, bērnu uzvedības vai atkarību problēmu vai to attīstības risku atpazīšanā un problēmsituāciju risināšanā</w:t>
            </w:r>
            <w:r>
              <w:rPr>
                <w:rFonts w:ascii="Times New Roman" w:eastAsia="Times New Roman" w:hAnsi="Times New Roman" w:cs="Times New Roman"/>
                <w:sz w:val="24"/>
                <w:szCs w:val="24"/>
              </w:rPr>
              <w:t>;</w:t>
            </w:r>
          </w:p>
          <w:p w14:paraId="4F283BAB" w14:textId="5BB0DD2F" w:rsidR="00E503D9" w:rsidRPr="00104665" w:rsidRDefault="00104665" w:rsidP="008022EC">
            <w:pPr>
              <w:pStyle w:val="Sarakstarindkopa"/>
              <w:numPr>
                <w:ilvl w:val="0"/>
                <w:numId w:val="5"/>
              </w:numPr>
              <w:shd w:val="clear" w:color="auto" w:fill="FFFFFF" w:themeFill="background1"/>
              <w:jc w:val="both"/>
              <w:rPr>
                <w:rFonts w:ascii="Times New Roman" w:eastAsiaTheme="minorHAnsi" w:hAnsi="Times New Roman" w:cs="Times New Roman"/>
                <w:b/>
                <w:bCs/>
                <w:color w:val="00B050"/>
              </w:rPr>
            </w:pPr>
            <w:r>
              <w:rPr>
                <w:rFonts w:ascii="Times New Roman" w:hAnsi="Times New Roman" w:cs="Times New Roman"/>
                <w:bCs/>
                <w:sz w:val="24"/>
                <w:szCs w:val="24"/>
              </w:rPr>
              <w:t>k</w:t>
            </w:r>
            <w:r w:rsidR="00E503D9" w:rsidRPr="00104665">
              <w:rPr>
                <w:rFonts w:ascii="Times New Roman" w:hAnsi="Times New Roman" w:cs="Times New Roman"/>
                <w:bCs/>
                <w:sz w:val="24"/>
                <w:szCs w:val="24"/>
              </w:rPr>
              <w:t>onsultācijas ir bezmaksas, tās uzsāka</w:t>
            </w:r>
            <w:r>
              <w:rPr>
                <w:rFonts w:ascii="Times New Roman" w:hAnsi="Times New Roman" w:cs="Times New Roman"/>
                <w:bCs/>
                <w:sz w:val="24"/>
                <w:szCs w:val="24"/>
              </w:rPr>
              <w:t>s</w:t>
            </w:r>
            <w:r w:rsidR="00E503D9" w:rsidRPr="00104665">
              <w:rPr>
                <w:rFonts w:ascii="Times New Roman" w:hAnsi="Times New Roman" w:cs="Times New Roman"/>
                <w:bCs/>
                <w:sz w:val="24"/>
                <w:szCs w:val="24"/>
              </w:rPr>
              <w:t xml:space="preserve"> sniegt ar 2025.</w:t>
            </w:r>
            <w:r w:rsidR="00C93D47">
              <w:rPr>
                <w:rFonts w:ascii="Times New Roman" w:hAnsi="Times New Roman" w:cs="Times New Roman"/>
                <w:bCs/>
                <w:sz w:val="24"/>
                <w:szCs w:val="24"/>
              </w:rPr>
              <w:t> </w:t>
            </w:r>
            <w:r w:rsidR="00E503D9" w:rsidRPr="00104665">
              <w:rPr>
                <w:rFonts w:ascii="Times New Roman" w:hAnsi="Times New Roman" w:cs="Times New Roman"/>
                <w:bCs/>
                <w:sz w:val="24"/>
                <w:szCs w:val="24"/>
              </w:rPr>
              <w:t xml:space="preserve">gada 31. martu. Konsultācijas iespējams saņemt gan telefoniski, zvanot uz centra tālruņa numuru – 80006008, pirmdienās no plkst. 17:00-20:00, gan rakstot </w:t>
            </w:r>
            <w:r w:rsidR="00E503D9" w:rsidRPr="00104665">
              <w:rPr>
                <w:rFonts w:ascii="Times New Roman" w:hAnsi="Times New Roman" w:cs="Times New Roman"/>
                <w:bCs/>
                <w:i/>
                <w:iCs/>
                <w:sz w:val="24"/>
                <w:szCs w:val="24"/>
              </w:rPr>
              <w:t>čatā</w:t>
            </w:r>
            <w:r w:rsidR="00E503D9" w:rsidRPr="00104665">
              <w:rPr>
                <w:rFonts w:ascii="Times New Roman" w:hAnsi="Times New Roman" w:cs="Times New Roman"/>
                <w:bCs/>
                <w:sz w:val="24"/>
                <w:szCs w:val="24"/>
              </w:rPr>
              <w:t xml:space="preserve"> mājaslapā drosmigssarunai.lv. Katram mēnesim ir izvirzīta sava tēma, piemēram, “Kā pārvaldīt emocijas?”, Pārvērst konfliktus iespējās!”, “Kā pārvarēt vienaudžu spiedienu?”, “Atkarību riski un aizsargfaktori: Kā atpazīt, novērst un palīdzēt, ja atkarība jau iestājusies?” u.c., kas veidotas, balstoties uz SIA “Bērnu un Pusaudžu resursu centra” veikto aptauju.</w:t>
            </w:r>
            <w:r w:rsidR="00E503D9" w:rsidRPr="00104665">
              <w:rPr>
                <w:rFonts w:ascii="Times New Roman" w:hAnsi="Times New Roman" w:cs="Times New Roman"/>
                <w:sz w:val="24"/>
                <w:szCs w:val="24"/>
              </w:rPr>
              <w:t xml:space="preserve"> Aktuālo konsultāciju grafiku var apskatīt </w:t>
            </w:r>
            <w:hyperlink r:id="rId9" w:history="1">
              <w:r w:rsidR="00E503D9" w:rsidRPr="00104665">
                <w:rPr>
                  <w:rStyle w:val="Hipersaite"/>
                  <w:rFonts w:ascii="Times New Roman" w:hAnsi="Times New Roman" w:cs="Times New Roman"/>
                  <w:sz w:val="24"/>
                  <w:szCs w:val="24"/>
                </w:rPr>
                <w:t>https://drosmigssarunai.lv/</w:t>
              </w:r>
            </w:hyperlink>
            <w:r w:rsidR="00E503D9" w:rsidRPr="00104665">
              <w:rPr>
                <w:rFonts w:ascii="Times New Roman" w:hAnsi="Times New Roman" w:cs="Times New Roman"/>
                <w:sz w:val="24"/>
                <w:szCs w:val="24"/>
              </w:rPr>
              <w:t xml:space="preserve"> sadaļā “Tuvāko konsultāciju laiki un tēmas”.</w:t>
            </w:r>
          </w:p>
          <w:p w14:paraId="68457405" w14:textId="77777777" w:rsidR="00104665" w:rsidRDefault="00E503D9" w:rsidP="00104665">
            <w:pPr>
              <w:contextualSpacing/>
              <w:jc w:val="both"/>
              <w:rPr>
                <w:rFonts w:ascii="Times New Roman" w:hAnsi="Times New Roman" w:cs="Times New Roman"/>
                <w:b/>
                <w:bCs/>
                <w:sz w:val="24"/>
                <w:szCs w:val="24"/>
              </w:rPr>
            </w:pPr>
            <w:r>
              <w:rPr>
                <w:rFonts w:ascii="Times New Roman" w:hAnsi="Times New Roman" w:cs="Times New Roman"/>
                <w:sz w:val="24"/>
                <w:szCs w:val="24"/>
              </w:rPr>
              <w:t xml:space="preserve">4. </w:t>
            </w:r>
            <w:r w:rsidRPr="00FB03B8">
              <w:rPr>
                <w:rFonts w:ascii="Times New Roman" w:hAnsi="Times New Roman" w:cs="Times New Roman"/>
                <w:b/>
                <w:bCs/>
                <w:sz w:val="24"/>
                <w:szCs w:val="24"/>
              </w:rPr>
              <w:t>Mentora pakalpojuma nodrošināšana</w:t>
            </w:r>
            <w:r w:rsidRPr="002B4201">
              <w:rPr>
                <w:rFonts w:ascii="Times New Roman" w:hAnsi="Times New Roman" w:cs="Times New Roman"/>
                <w:b/>
                <w:bCs/>
                <w:sz w:val="24"/>
                <w:szCs w:val="24"/>
              </w:rPr>
              <w:t xml:space="preserve"> (2024/4 – 2029/3)</w:t>
            </w:r>
            <w:r w:rsidR="00104665">
              <w:rPr>
                <w:rFonts w:ascii="Times New Roman" w:hAnsi="Times New Roman" w:cs="Times New Roman"/>
                <w:b/>
                <w:bCs/>
                <w:sz w:val="24"/>
                <w:szCs w:val="24"/>
              </w:rPr>
              <w:t>:</w:t>
            </w:r>
          </w:p>
          <w:p w14:paraId="6FAE97C4" w14:textId="77777777" w:rsidR="00104665" w:rsidRPr="00104665" w:rsidRDefault="00104665" w:rsidP="008022EC">
            <w:pPr>
              <w:pStyle w:val="Sarakstarindkopa"/>
              <w:numPr>
                <w:ilvl w:val="0"/>
                <w:numId w:val="6"/>
              </w:numPr>
              <w:jc w:val="both"/>
              <w:rPr>
                <w:rFonts w:ascii="Times New Roman" w:eastAsiaTheme="minorHAnsi" w:hAnsi="Times New Roman" w:cs="Times New Roman"/>
                <w:i/>
                <w:iCs/>
                <w:sz w:val="24"/>
                <w:szCs w:val="24"/>
              </w:rPr>
            </w:pPr>
            <w:r w:rsidRPr="00104665">
              <w:rPr>
                <w:rFonts w:ascii="Times New Roman" w:eastAsia="Times New Roman" w:hAnsi="Times New Roman" w:cs="Times New Roman"/>
                <w:sz w:val="24"/>
                <w:szCs w:val="24"/>
              </w:rPr>
              <w:t>a</w:t>
            </w:r>
            <w:r w:rsidR="00E503D9" w:rsidRPr="00104665">
              <w:rPr>
                <w:rFonts w:ascii="Times New Roman" w:eastAsia="Times New Roman" w:hAnsi="Times New Roman" w:cs="Times New Roman"/>
                <w:sz w:val="24"/>
                <w:szCs w:val="24"/>
              </w:rPr>
              <w:t xml:space="preserve">ktivitātes ietvaros ir noslēgts līgums ar </w:t>
            </w:r>
            <w:r w:rsidR="00E503D9" w:rsidRPr="00104665">
              <w:rPr>
                <w:rFonts w:ascii="Times New Roman" w:hAnsi="Times New Roman" w:cs="Times New Roman"/>
                <w:sz w:val="24"/>
                <w:szCs w:val="24"/>
              </w:rPr>
              <w:t>nodibinājumu “Sociālā atbalsta un izglītības fonds”, šobrīd notiek mentora pakalpojuma apraksta un mācību programmas izstrāde, kā arī pēc tam tiks sagatavoti mentori darbam ar mērķa grupu. Plānots, ka no 2025.gada 3. ceturkšņa tiks uzsākts sniegt mentora pakalpojumu</w:t>
            </w:r>
            <w:r>
              <w:rPr>
                <w:rFonts w:ascii="Times New Roman" w:hAnsi="Times New Roman" w:cs="Times New Roman"/>
                <w:sz w:val="24"/>
                <w:szCs w:val="24"/>
              </w:rPr>
              <w:t>;</w:t>
            </w:r>
          </w:p>
          <w:p w14:paraId="04E8D492" w14:textId="77777777" w:rsidR="00104665" w:rsidRDefault="00E503D9" w:rsidP="008022EC">
            <w:pPr>
              <w:pStyle w:val="Sarakstarindkopa"/>
              <w:numPr>
                <w:ilvl w:val="0"/>
                <w:numId w:val="6"/>
              </w:numPr>
              <w:jc w:val="both"/>
              <w:rPr>
                <w:rFonts w:ascii="Times New Roman" w:eastAsiaTheme="minorHAnsi" w:hAnsi="Times New Roman" w:cs="Times New Roman"/>
                <w:i/>
                <w:iCs/>
                <w:sz w:val="24"/>
                <w:szCs w:val="24"/>
              </w:rPr>
            </w:pPr>
            <w:r w:rsidRPr="00104665">
              <w:rPr>
                <w:rFonts w:ascii="Times New Roman" w:hAnsi="Times New Roman" w:cs="Times New Roman"/>
                <w:color w:val="212121"/>
                <w:sz w:val="24"/>
                <w:szCs w:val="24"/>
              </w:rPr>
              <w:t>Pakalpojuma mērķis</w:t>
            </w:r>
            <w:r w:rsidR="00104665" w:rsidRPr="00104665">
              <w:rPr>
                <w:rFonts w:ascii="Times New Roman" w:hAnsi="Times New Roman" w:cs="Times New Roman"/>
                <w:color w:val="212121"/>
                <w:sz w:val="24"/>
                <w:szCs w:val="24"/>
              </w:rPr>
              <w:t xml:space="preserve"> – </w:t>
            </w:r>
            <w:r w:rsidRPr="00104665">
              <w:rPr>
                <w:rFonts w:ascii="Times New Roman" w:hAnsi="Times New Roman" w:cs="Times New Roman"/>
                <w:color w:val="212121"/>
                <w:sz w:val="24"/>
                <w:szCs w:val="24"/>
              </w:rPr>
              <w:t>sniegt emocionālu un praktisku atbalstu bērniem ar uzvedības vai atkarību problēmām vai to attīstības risku uzvedības problēmu vai atkarību ietekmes mazināšanai, jaunu uzvedības modeļu apguvei un dzīves kvalitātes uzlabošanai</w:t>
            </w:r>
            <w:r w:rsidR="00104665">
              <w:rPr>
                <w:rFonts w:ascii="Times New Roman" w:hAnsi="Times New Roman" w:cs="Times New Roman"/>
                <w:color w:val="212121"/>
                <w:sz w:val="24"/>
                <w:szCs w:val="24"/>
              </w:rPr>
              <w:t>;</w:t>
            </w:r>
          </w:p>
          <w:p w14:paraId="5A6ECA4D" w14:textId="054562C2" w:rsidR="00E503D9" w:rsidRPr="00104665" w:rsidRDefault="00104665" w:rsidP="008022EC">
            <w:pPr>
              <w:pStyle w:val="Sarakstarindkopa"/>
              <w:numPr>
                <w:ilvl w:val="0"/>
                <w:numId w:val="6"/>
              </w:numPr>
              <w:jc w:val="both"/>
              <w:rPr>
                <w:rFonts w:ascii="Times New Roman" w:eastAsiaTheme="minorHAnsi" w:hAnsi="Times New Roman" w:cs="Times New Roman"/>
                <w:i/>
                <w:iCs/>
                <w:sz w:val="24"/>
                <w:szCs w:val="24"/>
              </w:rPr>
            </w:pPr>
            <w:r>
              <w:rPr>
                <w:rFonts w:ascii="Times New Roman" w:hAnsi="Times New Roman" w:cs="Times New Roman"/>
                <w:sz w:val="24"/>
                <w:szCs w:val="24"/>
              </w:rPr>
              <w:lastRenderedPageBreak/>
              <w:t>k</w:t>
            </w:r>
            <w:r w:rsidR="00E503D9" w:rsidRPr="00104665">
              <w:rPr>
                <w:rFonts w:ascii="Times New Roman" w:hAnsi="Times New Roman" w:cs="Times New Roman"/>
                <w:sz w:val="24"/>
                <w:szCs w:val="24"/>
              </w:rPr>
              <w:t xml:space="preserve">opumā vismaz 200 bērniem ar uzvedības vai atkarību problēmām vai to attīstības risku ir plānots nodrošināt mentorus, kuri sniegs emocionālu un praktisku atbalstu uzvedības problēmu vai atkarību ietekmes mazināšanai, jaunu uzvedības modeļu apguvei un dzīves kvalitātes uzlabošanai. </w:t>
            </w:r>
          </w:p>
          <w:p w14:paraId="6753E488" w14:textId="336B7152" w:rsidR="00E503D9" w:rsidRPr="00104665" w:rsidRDefault="00104665" w:rsidP="00E503D9">
            <w:pPr>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Profesionālās k</w:t>
            </w:r>
            <w:r w:rsidR="00E503D9" w:rsidRPr="00104665">
              <w:rPr>
                <w:rFonts w:ascii="Times New Roman" w:eastAsia="Times New Roman" w:hAnsi="Times New Roman" w:cs="Times New Roman"/>
                <w:b/>
                <w:bCs/>
                <w:sz w:val="24"/>
                <w:szCs w:val="24"/>
              </w:rPr>
              <w:t>ompetences pilnveides programmas izstrāde  un atbalsta pasākumi speciālistiem, lai savlaicīgi identificētu bērnu uzvedības vai atkarību problēmu veidošanās risku un nodrošinātu savlaicīgu un vajadzībām atbilstošu pakalpojumu un atbalsta sniegšanu uzvedības traucējumu un atkarību problēmu risināšanai.</w:t>
            </w:r>
          </w:p>
          <w:p w14:paraId="65DC887A" w14:textId="77777777" w:rsidR="00104665" w:rsidRDefault="00E503D9" w:rsidP="00104665">
            <w:pPr>
              <w:contextualSpacing/>
              <w:jc w:val="both"/>
              <w:rPr>
                <w:rFonts w:ascii="Times New Roman" w:eastAsia="Times New Roman" w:hAnsi="Times New Roman" w:cs="Times New Roman"/>
                <w:b/>
                <w:bCs/>
                <w:sz w:val="24"/>
                <w:szCs w:val="24"/>
              </w:rPr>
            </w:pPr>
            <w:r w:rsidRPr="000847F0">
              <w:rPr>
                <w:rFonts w:ascii="Times New Roman" w:hAnsi="Times New Roman" w:cs="Times New Roman"/>
                <w:b/>
                <w:bCs/>
                <w:sz w:val="24"/>
                <w:szCs w:val="24"/>
              </w:rPr>
              <w:t>1.</w:t>
            </w:r>
            <w:r w:rsidRPr="00275B31">
              <w:rPr>
                <w:rFonts w:ascii="Times New Roman" w:eastAsia="Times New Roman" w:hAnsi="Times New Roman" w:cs="Times New Roman"/>
                <w:b/>
                <w:bCs/>
                <w:sz w:val="24"/>
                <w:szCs w:val="24"/>
              </w:rPr>
              <w:t xml:space="preserve"> Kompetences pilnveides programmas izstrāde un speciālistu mācību nodrošināšana (2025/3 – 2027/1)</w:t>
            </w:r>
            <w:r w:rsidR="00104665">
              <w:rPr>
                <w:rFonts w:ascii="Times New Roman" w:eastAsia="Times New Roman" w:hAnsi="Times New Roman" w:cs="Times New Roman"/>
                <w:b/>
                <w:bCs/>
                <w:sz w:val="24"/>
                <w:szCs w:val="24"/>
              </w:rPr>
              <w:t>:</w:t>
            </w:r>
          </w:p>
          <w:p w14:paraId="551F2762" w14:textId="77777777" w:rsidR="00104665" w:rsidRDefault="00104665" w:rsidP="008022EC">
            <w:pPr>
              <w:pStyle w:val="Sarakstarindkopa"/>
              <w:numPr>
                <w:ilvl w:val="0"/>
                <w:numId w:val="7"/>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sidR="00E503D9" w:rsidRPr="00104665">
              <w:rPr>
                <w:rFonts w:ascii="Times New Roman" w:eastAsia="Times New Roman" w:hAnsi="Times New Roman" w:cs="Times New Roman"/>
                <w:sz w:val="24"/>
                <w:szCs w:val="24"/>
              </w:rPr>
              <w:t>ktivitātes ietvaros šobrīd notiek iepirkumā iesniegto pieteikumu izvērtēšana</w:t>
            </w:r>
            <w:r>
              <w:rPr>
                <w:rFonts w:ascii="Times New Roman" w:eastAsia="Times New Roman" w:hAnsi="Times New Roman" w:cs="Times New Roman"/>
                <w:sz w:val="24"/>
                <w:szCs w:val="24"/>
              </w:rPr>
              <w:t>;</w:t>
            </w:r>
          </w:p>
          <w:p w14:paraId="60030BCC" w14:textId="50CBAF28" w:rsidR="00E503D9" w:rsidRPr="00104665" w:rsidRDefault="00104665" w:rsidP="008022EC">
            <w:pPr>
              <w:pStyle w:val="Sarakstarindkopa"/>
              <w:numPr>
                <w:ilvl w:val="0"/>
                <w:numId w:val="7"/>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sidR="00E503D9" w:rsidRPr="00104665">
              <w:rPr>
                <w:rFonts w:ascii="Times New Roman" w:eastAsia="Times New Roman" w:hAnsi="Times New Roman" w:cs="Times New Roman"/>
                <w:sz w:val="24"/>
                <w:szCs w:val="24"/>
              </w:rPr>
              <w:t>ktivitātes mērķis</w:t>
            </w:r>
            <w:r>
              <w:rPr>
                <w:rFonts w:ascii="Times New Roman" w:eastAsia="Times New Roman" w:hAnsi="Times New Roman" w:cs="Times New Roman"/>
                <w:sz w:val="24"/>
                <w:szCs w:val="24"/>
              </w:rPr>
              <w:t xml:space="preserve"> – </w:t>
            </w:r>
            <w:r w:rsidR="00E503D9" w:rsidRPr="00104665">
              <w:rPr>
                <w:rFonts w:ascii="Times New Roman" w:eastAsia="Times New Roman" w:hAnsi="Times New Roman" w:cs="Times New Roman"/>
                <w:sz w:val="24"/>
                <w:szCs w:val="24"/>
              </w:rPr>
              <w:t>tiks izstrādāta</w:t>
            </w:r>
            <w:r>
              <w:rPr>
                <w:rFonts w:ascii="Times New Roman" w:eastAsia="Times New Roman" w:hAnsi="Times New Roman" w:cs="Times New Roman"/>
                <w:sz w:val="24"/>
                <w:szCs w:val="24"/>
              </w:rPr>
              <w:t xml:space="preserve"> profesionālās</w:t>
            </w:r>
            <w:r w:rsidR="00E503D9" w:rsidRPr="00104665">
              <w:rPr>
                <w:rFonts w:ascii="Times New Roman" w:eastAsia="Times New Roman" w:hAnsi="Times New Roman" w:cs="Times New Roman"/>
                <w:sz w:val="24"/>
                <w:szCs w:val="24"/>
              </w:rPr>
              <w:t xml:space="preserve"> kompeten</w:t>
            </w:r>
            <w:r>
              <w:rPr>
                <w:rFonts w:ascii="Times New Roman" w:eastAsia="Times New Roman" w:hAnsi="Times New Roman" w:cs="Times New Roman"/>
                <w:sz w:val="24"/>
                <w:szCs w:val="24"/>
              </w:rPr>
              <w:t>ces</w:t>
            </w:r>
            <w:r w:rsidR="00E503D9" w:rsidRPr="00104665">
              <w:rPr>
                <w:rFonts w:ascii="Times New Roman" w:eastAsia="Times New Roman" w:hAnsi="Times New Roman" w:cs="Times New Roman"/>
                <w:sz w:val="24"/>
                <w:szCs w:val="24"/>
              </w:rPr>
              <w:t xml:space="preserve"> pilnveides programma interešu izglītības pedagogiem un sporta treneriem, lai sniegtu teorētiskas un praktiskas zināšanas, prasmes un instrumentus darbā ar bērniem ar uzvedības vai atkarību problēmām vai to attīstības risku.</w:t>
            </w:r>
            <w:r w:rsidR="00E503D9">
              <w:t xml:space="preserve"> </w:t>
            </w:r>
            <w:r w:rsidR="00E503D9" w:rsidRPr="00104665">
              <w:rPr>
                <w:rFonts w:ascii="Times New Roman" w:eastAsia="Times New Roman" w:hAnsi="Times New Roman" w:cs="Times New Roman"/>
                <w:sz w:val="24"/>
                <w:szCs w:val="24"/>
              </w:rPr>
              <w:t xml:space="preserve">Pirms </w:t>
            </w:r>
            <w:r>
              <w:rPr>
                <w:rFonts w:ascii="Times New Roman" w:eastAsia="Times New Roman" w:hAnsi="Times New Roman" w:cs="Times New Roman"/>
                <w:sz w:val="24"/>
                <w:szCs w:val="24"/>
              </w:rPr>
              <w:t xml:space="preserve">profesionālās </w:t>
            </w:r>
            <w:r w:rsidR="00E503D9" w:rsidRPr="00104665">
              <w:rPr>
                <w:rFonts w:ascii="Times New Roman" w:eastAsia="Times New Roman" w:hAnsi="Times New Roman" w:cs="Times New Roman"/>
                <w:sz w:val="24"/>
                <w:szCs w:val="24"/>
              </w:rPr>
              <w:t>kompeten</w:t>
            </w:r>
            <w:r>
              <w:rPr>
                <w:rFonts w:ascii="Times New Roman" w:eastAsia="Times New Roman" w:hAnsi="Times New Roman" w:cs="Times New Roman"/>
                <w:sz w:val="24"/>
                <w:szCs w:val="24"/>
              </w:rPr>
              <w:t>ces</w:t>
            </w:r>
            <w:r w:rsidR="00E503D9" w:rsidRPr="00104665">
              <w:rPr>
                <w:rFonts w:ascii="Times New Roman" w:eastAsia="Times New Roman" w:hAnsi="Times New Roman" w:cs="Times New Roman"/>
                <w:sz w:val="24"/>
                <w:szCs w:val="24"/>
              </w:rPr>
              <w:t xml:space="preserve"> pilnveides programmas satura izstrādes tiks noskaidrotas pedagogu un treneru vajadzības. Mācības tiks nodrošinātas visos Latvijas plānošanas reģionos, kopumā apmācot 100 pedagogu un treneru. Nepieciešamības gadījumā šo mācību programmu varēs izmantot arī citu speciālistu, kuru darbs ir saistīts ar atbalsta vai pakalpojumu nodrošināšanu bērniem vai ģimenēm ar bērniem, kompetenču pilnveidei. </w:t>
            </w:r>
          </w:p>
          <w:p w14:paraId="628FEA04" w14:textId="77777777" w:rsidR="00A3702D" w:rsidRDefault="00E503D9" w:rsidP="00E503D9">
            <w:pPr>
              <w:jc w:val="both"/>
              <w:rPr>
                <w:rFonts w:ascii="Times New Roman" w:eastAsia="Times New Roman" w:hAnsi="Times New Roman"/>
                <w:b/>
                <w:bCs/>
                <w:sz w:val="24"/>
                <w:szCs w:val="24"/>
              </w:rPr>
            </w:pPr>
            <w:r w:rsidRPr="000847F0">
              <w:rPr>
                <w:rFonts w:ascii="Times New Roman" w:hAnsi="Times New Roman" w:cs="Times New Roman"/>
                <w:b/>
                <w:bCs/>
                <w:sz w:val="24"/>
                <w:szCs w:val="24"/>
              </w:rPr>
              <w:t>2.</w:t>
            </w:r>
            <w:r w:rsidRPr="000847F0">
              <w:rPr>
                <w:rFonts w:ascii="Times New Roman" w:eastAsia="Times New Roman" w:hAnsi="Times New Roman"/>
                <w:b/>
                <w:bCs/>
                <w:sz w:val="24"/>
                <w:szCs w:val="24"/>
              </w:rPr>
              <w:t xml:space="preserve"> Atbalsta pakalpojuma apraksta izstrāde un atbalsta pakalpojuma aprobācija bērnu uzvedības vai atkarības </w:t>
            </w:r>
            <w:r w:rsidRPr="000847F0">
              <w:rPr>
                <w:rFonts w:ascii="Times New Roman" w:eastAsia="Times New Roman" w:hAnsi="Times New Roman"/>
                <w:b/>
                <w:bCs/>
                <w:sz w:val="24"/>
                <w:szCs w:val="24"/>
              </w:rPr>
              <w:lastRenderedPageBreak/>
              <w:t>problēmu risku atpazīšanai un mazināšanai izglītības iestādēs (2026/1 – 2029/4)</w:t>
            </w:r>
            <w:r w:rsidR="00A3702D">
              <w:rPr>
                <w:rFonts w:ascii="Times New Roman" w:eastAsia="Times New Roman" w:hAnsi="Times New Roman"/>
                <w:b/>
                <w:bCs/>
                <w:sz w:val="24"/>
                <w:szCs w:val="24"/>
              </w:rPr>
              <w:t>:</w:t>
            </w:r>
          </w:p>
          <w:p w14:paraId="2199485E" w14:textId="31D0B38A" w:rsidR="00E503D9" w:rsidRPr="00A3702D" w:rsidRDefault="00A3702D" w:rsidP="008022EC">
            <w:pPr>
              <w:pStyle w:val="Sarakstarindkopa"/>
              <w:numPr>
                <w:ilvl w:val="0"/>
                <w:numId w:val="8"/>
              </w:numPr>
              <w:jc w:val="both"/>
              <w:rPr>
                <w:rFonts w:ascii="Times New Roman" w:eastAsia="Times New Roman" w:hAnsi="Times New Roman" w:cstheme="minorBidi"/>
                <w:b/>
                <w:bCs/>
                <w:sz w:val="24"/>
                <w:szCs w:val="24"/>
              </w:rPr>
            </w:pPr>
            <w:r>
              <w:rPr>
                <w:rFonts w:ascii="Times New Roman" w:hAnsi="Times New Roman" w:cs="Times New Roman"/>
                <w:bCs/>
                <w:sz w:val="24"/>
                <w:szCs w:val="24"/>
              </w:rPr>
              <w:t>a</w:t>
            </w:r>
            <w:r w:rsidR="00E503D9" w:rsidRPr="00A3702D">
              <w:rPr>
                <w:rFonts w:ascii="Times New Roman" w:hAnsi="Times New Roman" w:cs="Times New Roman"/>
                <w:bCs/>
                <w:sz w:val="24"/>
                <w:szCs w:val="24"/>
              </w:rPr>
              <w:t xml:space="preserve">ktivitātes </w:t>
            </w:r>
            <w:r w:rsidR="00E503D9" w:rsidRPr="00A3702D">
              <w:rPr>
                <w:rFonts w:ascii="Times New Roman" w:eastAsia="Times New Roman" w:hAnsi="Times New Roman" w:cs="Times New Roman"/>
                <w:bCs/>
                <w:sz w:val="24"/>
                <w:szCs w:val="24"/>
              </w:rPr>
              <w:t>mērķis</w:t>
            </w:r>
            <w:r>
              <w:rPr>
                <w:rFonts w:ascii="Times New Roman" w:eastAsia="Times New Roman" w:hAnsi="Times New Roman" w:cs="Times New Roman"/>
                <w:b/>
                <w:sz w:val="24"/>
                <w:szCs w:val="24"/>
              </w:rPr>
              <w:t xml:space="preserve"> – </w:t>
            </w:r>
            <w:r w:rsidR="00E503D9" w:rsidRPr="00A3702D">
              <w:rPr>
                <w:rFonts w:ascii="Times New Roman" w:eastAsia="Times New Roman" w:hAnsi="Times New Roman" w:cs="Times New Roman"/>
                <w:sz w:val="24"/>
                <w:szCs w:val="24"/>
              </w:rPr>
              <w:t xml:space="preserve">sniegt atbalstu un profesionālās domāšanas maiņu izglītības iestāžu darbiniekiem ikdienas darbā ar bērniem ar uzvedības vai atkarību problēmām vai to iestāšanās risku un veicināt savstarpējo sadarbību starp visām </w:t>
            </w:r>
            <w:r w:rsidR="00E503D9" w:rsidRPr="00A3702D">
              <w:rPr>
                <w:rFonts w:ascii="Times New Roman" w:eastAsia="Times New Roman" w:hAnsi="Times New Roman" w:cs="Times New Roman"/>
                <w:sz w:val="24"/>
                <w:szCs w:val="24"/>
                <w:highlight w:val="white"/>
              </w:rPr>
              <w:t>iesaistītajām pusēm (bērniem, ģimeni, izglītības iestādes darbiniekiem un citiem speciālistiem).</w:t>
            </w:r>
            <w:r w:rsidR="00E503D9" w:rsidRPr="00A3702D">
              <w:rPr>
                <w:rFonts w:ascii="Times New Roman" w:eastAsia="Times New Roman" w:hAnsi="Times New Roman" w:cs="Times New Roman"/>
                <w:sz w:val="24"/>
                <w:szCs w:val="24"/>
              </w:rPr>
              <w:t xml:space="preserve"> </w:t>
            </w:r>
          </w:p>
        </w:tc>
      </w:tr>
      <w:tr w:rsidR="00E503D9" w:rsidRPr="006A2587" w14:paraId="4D43433B" w14:textId="77777777" w:rsidTr="00A3702D">
        <w:tc>
          <w:tcPr>
            <w:tcW w:w="709" w:type="dxa"/>
          </w:tcPr>
          <w:p w14:paraId="3478F34B" w14:textId="77777777" w:rsidR="00E503D9" w:rsidRDefault="00E503D9" w:rsidP="00E503D9">
            <w:pPr>
              <w:jc w:val="both"/>
              <w:rPr>
                <w:rFonts w:ascii="Times New Roman" w:hAnsi="Times New Roman" w:cs="Times New Roman"/>
                <w:sz w:val="24"/>
                <w:szCs w:val="24"/>
              </w:rPr>
            </w:pPr>
            <w:r>
              <w:rPr>
                <w:rFonts w:ascii="Times New Roman" w:hAnsi="Times New Roman" w:cs="Times New Roman"/>
                <w:sz w:val="24"/>
                <w:szCs w:val="24"/>
              </w:rPr>
              <w:lastRenderedPageBreak/>
              <w:t>10.</w:t>
            </w:r>
          </w:p>
        </w:tc>
        <w:tc>
          <w:tcPr>
            <w:tcW w:w="4253" w:type="dxa"/>
          </w:tcPr>
          <w:p w14:paraId="50A6CE87" w14:textId="609DBF95" w:rsidR="00E503D9" w:rsidRPr="00292D6C" w:rsidRDefault="00E503D9" w:rsidP="00E503D9">
            <w:pPr>
              <w:tabs>
                <w:tab w:val="left" w:pos="360"/>
                <w:tab w:val="left" w:pos="450"/>
                <w:tab w:val="left" w:pos="720"/>
                <w:tab w:val="left" w:pos="1170"/>
              </w:tabs>
              <w:spacing w:before="120" w:after="120"/>
              <w:jc w:val="both"/>
              <w:rPr>
                <w:rFonts w:ascii="Times New Roman" w:eastAsia="Times New Roman" w:hAnsi="Times New Roman" w:cs="Times New Roman"/>
                <w:sz w:val="24"/>
                <w:szCs w:val="24"/>
              </w:rPr>
            </w:pPr>
            <w:r w:rsidRPr="00E413B4">
              <w:rPr>
                <w:rFonts w:ascii="Times New Roman" w:eastAsia="Times New Roman" w:hAnsi="Times New Roman" w:cs="Times New Roman"/>
                <w:sz w:val="24"/>
                <w:szCs w:val="24"/>
              </w:rPr>
              <w:t>Jaunatnes politikas ietvaros stiprināt izglītības iestāžu pašpārvalžu attīstību, sekmēt izglītojamo aktīvu pilsonisko līdzdalību un aktīvas līdzdalības ceļā vairot izglītojamo labbūtību. Attīstīt izglītojamo iniciatīvas, tai skaitā tādas, kas veicina saliedētību izglītības iestādē un ir vērstas uz izglītības iestādes psiholoģiska klimata uzlabošanu un emocionāli drošas un pozitīvas vides veidošanu, tajā skaitā izpratnes veidošanu par dažādu jauniešu ar ierobežotām iespējām grupām un to iekļaušanu, šo jauniešu iesaisti pašpārvaldēs, projektu īstenošanā. Attīstīt izglītojamo pašpārvalžu sadarbību ar citām institūcijām – jauniešu centriem, jaunatnes organizācijām un citām pašpārvaldēm.</w:t>
            </w:r>
          </w:p>
        </w:tc>
        <w:tc>
          <w:tcPr>
            <w:tcW w:w="1559" w:type="dxa"/>
          </w:tcPr>
          <w:p w14:paraId="2A4DEB55" w14:textId="77777777" w:rsidR="00E503D9" w:rsidRPr="00DD616D" w:rsidRDefault="00E503D9" w:rsidP="00E503D9">
            <w:pPr>
              <w:tabs>
                <w:tab w:val="left" w:pos="360"/>
                <w:tab w:val="left" w:pos="450"/>
                <w:tab w:val="left" w:pos="720"/>
                <w:tab w:val="left" w:pos="1170"/>
              </w:tabs>
              <w:spacing w:before="120" w:after="120"/>
              <w:jc w:val="both"/>
              <w:rPr>
                <w:rFonts w:ascii="Times New Roman" w:eastAsia="Times New Roman" w:hAnsi="Times New Roman" w:cs="Times New Roman"/>
                <w:sz w:val="24"/>
                <w:szCs w:val="24"/>
              </w:rPr>
            </w:pPr>
            <w:r w:rsidRPr="00DD616D">
              <w:rPr>
                <w:rFonts w:ascii="Times New Roman" w:eastAsia="Times New Roman" w:hAnsi="Times New Roman" w:cs="Times New Roman"/>
                <w:sz w:val="24"/>
                <w:szCs w:val="24"/>
              </w:rPr>
              <w:t>IZM</w:t>
            </w:r>
            <w:r>
              <w:rPr>
                <w:rFonts w:ascii="Times New Roman" w:eastAsia="Times New Roman" w:hAnsi="Times New Roman" w:cs="Times New Roman"/>
                <w:sz w:val="24"/>
                <w:szCs w:val="24"/>
              </w:rPr>
              <w:t xml:space="preserve"> (</w:t>
            </w:r>
            <w:r w:rsidRPr="00DD616D">
              <w:rPr>
                <w:rFonts w:ascii="Times New Roman" w:eastAsia="Times New Roman" w:hAnsi="Times New Roman" w:cs="Times New Roman"/>
                <w:sz w:val="24"/>
                <w:szCs w:val="24"/>
              </w:rPr>
              <w:t>31.12.2025.</w:t>
            </w:r>
            <w:r>
              <w:rPr>
                <w:rFonts w:ascii="Times New Roman" w:eastAsia="Times New Roman" w:hAnsi="Times New Roman" w:cs="Times New Roman"/>
                <w:sz w:val="24"/>
                <w:szCs w:val="24"/>
              </w:rPr>
              <w:t>)</w:t>
            </w:r>
          </w:p>
        </w:tc>
        <w:tc>
          <w:tcPr>
            <w:tcW w:w="1418" w:type="dxa"/>
            <w:shd w:val="clear" w:color="auto" w:fill="E2EFD9" w:themeFill="accent6" w:themeFillTint="33"/>
          </w:tcPr>
          <w:p w14:paraId="0A49F100" w14:textId="750BD861" w:rsidR="00E503D9" w:rsidRDefault="00A3702D" w:rsidP="00E503D9">
            <w:pPr>
              <w:jc w:val="both"/>
              <w:rPr>
                <w:rFonts w:ascii="Times New Roman" w:hAnsi="Times New Roman" w:cs="Times New Roman"/>
                <w:sz w:val="24"/>
                <w:szCs w:val="24"/>
              </w:rPr>
            </w:pPr>
            <w:r>
              <w:rPr>
                <w:rFonts w:ascii="Times New Roman" w:hAnsi="Times New Roman" w:cs="Times New Roman"/>
                <w:sz w:val="24"/>
                <w:szCs w:val="24"/>
              </w:rPr>
              <w:t>Izpildīts</w:t>
            </w:r>
          </w:p>
        </w:tc>
        <w:tc>
          <w:tcPr>
            <w:tcW w:w="6379" w:type="dxa"/>
          </w:tcPr>
          <w:p w14:paraId="53AEE7E7" w14:textId="1356F479" w:rsidR="00E503D9" w:rsidRDefault="00E503D9" w:rsidP="00E503D9">
            <w:pPr>
              <w:jc w:val="both"/>
              <w:textAlignment w:val="baseline"/>
              <w:rPr>
                <w:rFonts w:asciiTheme="majorBidi" w:eastAsia="Times New Roman" w:hAnsiTheme="majorBidi" w:cstheme="majorBidi"/>
                <w:sz w:val="24"/>
                <w:szCs w:val="24"/>
                <w:lang w:eastAsia="lv-LV"/>
              </w:rPr>
            </w:pPr>
            <w:r w:rsidRPr="00512C46">
              <w:rPr>
                <w:rFonts w:asciiTheme="majorBidi" w:eastAsia="Times New Roman" w:hAnsiTheme="majorBidi" w:cstheme="majorBidi"/>
                <w:b/>
                <w:bCs/>
                <w:sz w:val="24"/>
                <w:szCs w:val="24"/>
                <w:lang w:eastAsia="lv-LV"/>
              </w:rPr>
              <w:t>“Atbalsts izglītības iestāžu pašpārvalžu attīstībai programmas “Kontakts” iniciatīvu projektu īstenošanai” mācības</w:t>
            </w:r>
            <w:r w:rsidR="00A3702D">
              <w:rPr>
                <w:rFonts w:asciiTheme="majorBidi" w:eastAsia="Times New Roman" w:hAnsiTheme="majorBidi" w:cstheme="majorBidi"/>
                <w:sz w:val="24"/>
                <w:szCs w:val="24"/>
                <w:lang w:eastAsia="lv-LV"/>
              </w:rPr>
              <w:t>:</w:t>
            </w:r>
          </w:p>
          <w:p w14:paraId="67AA2438" w14:textId="77777777" w:rsidR="00A3702D" w:rsidRPr="00A3702D" w:rsidRDefault="00E503D9" w:rsidP="008022EC">
            <w:pPr>
              <w:pStyle w:val="Sarakstarindkopa"/>
              <w:numPr>
                <w:ilvl w:val="0"/>
                <w:numId w:val="11"/>
              </w:numPr>
              <w:jc w:val="both"/>
              <w:textAlignment w:val="baseline"/>
              <w:rPr>
                <w:rFonts w:asciiTheme="majorBidi" w:eastAsia="Times New Roman" w:hAnsiTheme="majorBidi" w:cstheme="majorBidi"/>
                <w:sz w:val="18"/>
                <w:szCs w:val="18"/>
                <w:lang w:eastAsia="lv-LV"/>
              </w:rPr>
            </w:pPr>
            <w:r w:rsidRPr="00A3702D">
              <w:rPr>
                <w:rFonts w:asciiTheme="majorBidi" w:eastAsia="Times New Roman" w:hAnsiTheme="majorBidi" w:cstheme="majorBidi"/>
                <w:sz w:val="24"/>
                <w:szCs w:val="24"/>
                <w:lang w:eastAsia="lv-LV"/>
              </w:rPr>
              <w:t>2024. gadā jau ceturto gadu iniciatīvas “Kontakts” ietvaros tika organizētas mācības izglītības iestāžu pašpārvalžu dalībniekiem un viņu atbalsta personām. 2024. gadā mācībām pieteicās 216 izglītības iestādes (2023. gadā - 240 izglītības iestādes) un mācībās piedalījās 488 dalībnieki no 123 izglītības iestādēm (no Kurzemes plānošanas reģiona - 29, no Latgales plānošanas reģiona - 22, no Rīgas plānošanas reģiona - 29, no Vidzemes plānošanas reģiona - 29, no Zemgales plānošanas reģiona - 14.). Pieteikumi tika saņemti no visām Latvijas pašvaldībām, apliecinot iniciatīvas nacionālo nozīmi un nepieciešamību. Visaktīvāk mācībās pieteicās izglītības iestādes no Rīgas (29 pieteikumi), Ogres novada (12 pieteikumi), Valmieras novada (11 pieteikumi) un Liepājas valstspilsētas (10 pieteikumi), pa 1 pieteikumam tika saņemts no Ādažu novada, Mārupes novada, Ropažu novada, Salaspils novada, Saulkrastu novada, Valkas novada un Varakļānu novada</w:t>
            </w:r>
            <w:r w:rsidR="00A3702D">
              <w:rPr>
                <w:rFonts w:asciiTheme="majorBidi" w:eastAsia="Times New Roman" w:hAnsiTheme="majorBidi" w:cstheme="majorBidi"/>
                <w:sz w:val="24"/>
                <w:szCs w:val="24"/>
                <w:lang w:eastAsia="lv-LV"/>
              </w:rPr>
              <w:t>;</w:t>
            </w:r>
          </w:p>
          <w:p w14:paraId="5C859E84" w14:textId="2B6F87E2" w:rsidR="00A3702D" w:rsidRPr="00A3702D" w:rsidRDefault="00A3702D" w:rsidP="008022EC">
            <w:pPr>
              <w:pStyle w:val="Sarakstarindkopa"/>
              <w:numPr>
                <w:ilvl w:val="0"/>
                <w:numId w:val="11"/>
              </w:numPr>
              <w:jc w:val="both"/>
              <w:textAlignment w:val="baseline"/>
              <w:rPr>
                <w:rFonts w:asciiTheme="majorBidi" w:eastAsia="Times New Roman" w:hAnsiTheme="majorBidi" w:cstheme="majorBidi"/>
                <w:sz w:val="18"/>
                <w:szCs w:val="18"/>
                <w:lang w:eastAsia="lv-LV"/>
              </w:rPr>
            </w:pPr>
            <w:r w:rsidRPr="00A3702D">
              <w:rPr>
                <w:rFonts w:asciiTheme="majorBidi" w:eastAsia="Times New Roman" w:hAnsiTheme="majorBidi" w:cstheme="majorBidi"/>
                <w:sz w:val="24"/>
                <w:szCs w:val="24"/>
                <w:lang w:eastAsia="lv-LV"/>
              </w:rPr>
              <w:lastRenderedPageBreak/>
              <w:t>m</w:t>
            </w:r>
            <w:r w:rsidR="00E503D9" w:rsidRPr="00A3702D">
              <w:rPr>
                <w:rFonts w:asciiTheme="majorBidi" w:eastAsia="Times New Roman" w:hAnsiTheme="majorBidi" w:cstheme="majorBidi"/>
                <w:sz w:val="24"/>
                <w:szCs w:val="24"/>
                <w:lang w:eastAsia="lv-LV"/>
              </w:rPr>
              <w:t>ācības norisinājās 5 Latvijas reģionos, kopumā periodā no 2024. gada februāra līdz aprīlim norisinājās 17 mācības. Mācību ietvaros jaunieši apguva zināšanas par to, kas ir pilsoniskā aktivitāte un jauniešu līdzdalība, kāda ir skolēnu pašpārvaldes loma, kas ir psihoemocionālā veselība, skolu komandās izstrādāja projektu idejas</w:t>
            </w:r>
            <w:r>
              <w:rPr>
                <w:rFonts w:asciiTheme="majorBidi" w:eastAsia="Times New Roman" w:hAnsiTheme="majorBidi" w:cstheme="majorBidi"/>
                <w:sz w:val="24"/>
                <w:szCs w:val="24"/>
                <w:lang w:eastAsia="lv-LV"/>
              </w:rPr>
              <w:t>;</w:t>
            </w:r>
          </w:p>
          <w:p w14:paraId="4CC9B208" w14:textId="77777777" w:rsidR="00A3702D" w:rsidRPr="00A3702D" w:rsidRDefault="00A3702D" w:rsidP="008022EC">
            <w:pPr>
              <w:pStyle w:val="Sarakstarindkopa"/>
              <w:numPr>
                <w:ilvl w:val="0"/>
                <w:numId w:val="11"/>
              </w:numPr>
              <w:jc w:val="both"/>
              <w:textAlignment w:val="baseline"/>
              <w:rPr>
                <w:rFonts w:asciiTheme="majorBidi" w:eastAsia="Times New Roman" w:hAnsiTheme="majorBidi" w:cstheme="majorBidi"/>
                <w:sz w:val="18"/>
                <w:szCs w:val="18"/>
                <w:lang w:eastAsia="lv-LV"/>
              </w:rPr>
            </w:pPr>
            <w:r>
              <w:rPr>
                <w:rFonts w:asciiTheme="majorBidi" w:eastAsia="Times New Roman" w:hAnsiTheme="majorBidi" w:cstheme="majorBidi"/>
                <w:sz w:val="24"/>
                <w:szCs w:val="24"/>
                <w:lang w:eastAsia="lv-LV"/>
              </w:rPr>
              <w:t>p</w:t>
            </w:r>
            <w:r w:rsidR="00E503D9" w:rsidRPr="00A3702D">
              <w:rPr>
                <w:rFonts w:asciiTheme="majorBidi" w:eastAsia="Times New Roman" w:hAnsiTheme="majorBidi" w:cstheme="majorBidi"/>
                <w:sz w:val="24"/>
                <w:szCs w:val="24"/>
                <w:lang w:eastAsia="lv-LV"/>
              </w:rPr>
              <w:t>ēc mācībām 98,24% dalībnieku norādīja, ka izprot projektu un iniciatīvu izstrādes pamatus; 96,61% atzina, ka ir paplašinājuši savas zināšanas par pilsonisko iniciatīvu, savukārt 95,31% uzsvēra, ka ir paaugstinājuši izpratni par mobinga novēršanas pamatelementiem un preventīviem risinājumiem izglītības iestādēs</w:t>
            </w:r>
            <w:r>
              <w:rPr>
                <w:rFonts w:asciiTheme="majorBidi" w:eastAsia="Times New Roman" w:hAnsiTheme="majorBidi" w:cstheme="majorBidi"/>
                <w:sz w:val="24"/>
                <w:szCs w:val="24"/>
                <w:lang w:eastAsia="lv-LV"/>
              </w:rPr>
              <w:t>;</w:t>
            </w:r>
          </w:p>
          <w:p w14:paraId="3DC6F3E4" w14:textId="77777777" w:rsidR="00A3702D" w:rsidRPr="00A3702D" w:rsidRDefault="00A3702D" w:rsidP="008022EC">
            <w:pPr>
              <w:pStyle w:val="Sarakstarindkopa"/>
              <w:numPr>
                <w:ilvl w:val="0"/>
                <w:numId w:val="11"/>
              </w:numPr>
              <w:jc w:val="both"/>
              <w:textAlignment w:val="baseline"/>
              <w:rPr>
                <w:rFonts w:asciiTheme="majorBidi" w:eastAsia="Times New Roman" w:hAnsiTheme="majorBidi" w:cstheme="majorBidi"/>
                <w:sz w:val="18"/>
                <w:szCs w:val="18"/>
                <w:lang w:eastAsia="lv-LV"/>
              </w:rPr>
            </w:pPr>
            <w:r>
              <w:rPr>
                <w:rFonts w:asciiTheme="majorBidi" w:eastAsia="Times New Roman" w:hAnsiTheme="majorBidi" w:cstheme="majorBidi"/>
                <w:sz w:val="24"/>
                <w:szCs w:val="24"/>
                <w:lang w:eastAsia="lv-LV"/>
              </w:rPr>
              <w:t>d</w:t>
            </w:r>
            <w:r w:rsidR="00E503D9" w:rsidRPr="00A3702D">
              <w:rPr>
                <w:rFonts w:asciiTheme="majorBidi" w:eastAsia="Times New Roman" w:hAnsiTheme="majorBidi" w:cstheme="majorBidi"/>
                <w:sz w:val="24"/>
                <w:szCs w:val="24"/>
                <w:lang w:eastAsia="lv-LV"/>
              </w:rPr>
              <w:t>alībnieki augstu novērtēja mācības, uzsverot to nozīmīgumu personīgo prasmju attīstībā, komunikācijas uzlabošanā un jaunu zināšanu iegūšanā. Viņi izcēla kopā būšanas nozīmīgumu un atzinīgi novērtēja mācību vadītāju profesionalitāti – mācību vadītāju darbs tika vidēji novērtēts ar 9,71. Kā uzsvēra viens no dalībniekiem: “Tas bija labākais projekts jauniešiem, kur esmu piedalījies. Tā dēļ ieguvu drosmi mēģināt iesaistīties arī citos projektos.” Cits dalībnieks rakstīja: “Ļoti vērtīgas ir sarunas, viedokļu izteikšana un neformālās izglītības aktivitātes.” Savukārt vēl kāds atzina: “Ieguvu neizmirstamu dzīves pieredzi!”</w:t>
            </w:r>
            <w:r>
              <w:rPr>
                <w:rFonts w:asciiTheme="majorBidi" w:eastAsia="Times New Roman" w:hAnsiTheme="majorBidi" w:cstheme="majorBidi"/>
                <w:sz w:val="24"/>
                <w:szCs w:val="24"/>
                <w:lang w:eastAsia="lv-LV"/>
              </w:rPr>
              <w:t>;</w:t>
            </w:r>
          </w:p>
          <w:p w14:paraId="2F52CA42" w14:textId="77777777" w:rsidR="00A3702D" w:rsidRPr="00A3702D" w:rsidRDefault="00A3702D" w:rsidP="008022EC">
            <w:pPr>
              <w:pStyle w:val="Sarakstarindkopa"/>
              <w:numPr>
                <w:ilvl w:val="0"/>
                <w:numId w:val="11"/>
              </w:numPr>
              <w:jc w:val="both"/>
              <w:textAlignment w:val="baseline"/>
              <w:rPr>
                <w:rFonts w:asciiTheme="majorBidi" w:eastAsia="Times New Roman" w:hAnsiTheme="majorBidi" w:cstheme="majorBidi"/>
                <w:sz w:val="18"/>
                <w:szCs w:val="18"/>
                <w:lang w:eastAsia="lv-LV"/>
              </w:rPr>
            </w:pPr>
            <w:r>
              <w:rPr>
                <w:rFonts w:asciiTheme="majorBidi" w:eastAsia="Times New Roman" w:hAnsiTheme="majorBidi" w:cstheme="majorBidi"/>
                <w:sz w:val="24"/>
                <w:szCs w:val="24"/>
                <w:lang w:eastAsia="lv-LV"/>
              </w:rPr>
              <w:t>a</w:t>
            </w:r>
            <w:r w:rsidR="00E503D9" w:rsidRPr="00A3702D">
              <w:rPr>
                <w:rFonts w:asciiTheme="majorBidi" w:eastAsia="Times New Roman" w:hAnsiTheme="majorBidi" w:cstheme="majorBidi"/>
                <w:sz w:val="24"/>
                <w:szCs w:val="24"/>
                <w:lang w:eastAsia="lv-LV"/>
              </w:rPr>
              <w:t>pkopojot dalībnieku pieredzi un atsauksmes, redzams, ka mācības ne tikai veicināja jauniešu izaugsmi un pašapziņu, bet arī radīja drošu, iedvesmojošu vidi, kurā attīstījās sadarbība, cieņa un vēlme iesaistīties sabiedrībā aktīvāk</w:t>
            </w:r>
            <w:r>
              <w:rPr>
                <w:rFonts w:asciiTheme="majorBidi" w:eastAsia="Times New Roman" w:hAnsiTheme="majorBidi" w:cstheme="majorBidi"/>
                <w:sz w:val="24"/>
                <w:szCs w:val="24"/>
                <w:lang w:eastAsia="lv-LV"/>
              </w:rPr>
              <w:t>;</w:t>
            </w:r>
          </w:p>
          <w:p w14:paraId="13FF191F" w14:textId="77777777" w:rsidR="00A3702D" w:rsidRPr="00A3702D" w:rsidRDefault="00A3702D" w:rsidP="008022EC">
            <w:pPr>
              <w:pStyle w:val="Sarakstarindkopa"/>
              <w:numPr>
                <w:ilvl w:val="0"/>
                <w:numId w:val="11"/>
              </w:numPr>
              <w:jc w:val="both"/>
              <w:textAlignment w:val="baseline"/>
              <w:rPr>
                <w:rFonts w:asciiTheme="majorBidi" w:eastAsia="Times New Roman" w:hAnsiTheme="majorBidi" w:cstheme="majorBidi"/>
                <w:sz w:val="18"/>
                <w:szCs w:val="18"/>
                <w:lang w:eastAsia="lv-LV"/>
              </w:rPr>
            </w:pPr>
            <w:r>
              <w:rPr>
                <w:rFonts w:asciiTheme="majorBidi" w:eastAsia="Times New Roman" w:hAnsiTheme="majorBidi" w:cstheme="majorBidi"/>
                <w:sz w:val="24"/>
                <w:szCs w:val="24"/>
                <w:lang w:eastAsia="lv-LV"/>
              </w:rPr>
              <w:t>s</w:t>
            </w:r>
            <w:r w:rsidR="00E503D9" w:rsidRPr="00A3702D">
              <w:rPr>
                <w:rFonts w:asciiTheme="majorBidi" w:eastAsia="Times New Roman" w:hAnsiTheme="majorBidi" w:cstheme="majorBidi"/>
                <w:sz w:val="24"/>
                <w:szCs w:val="24"/>
                <w:lang w:eastAsia="lv-LV"/>
              </w:rPr>
              <w:t xml:space="preserve">kolu pašpārvalžu zināšanas un pieredze joprojām ir ļoti atšķirīga, tāpēc mācību saturam jābūt elastīgam un pielāgojamam dažādiem līmeņiem. Sniedzot noteiktu </w:t>
            </w:r>
            <w:r w:rsidR="00E503D9" w:rsidRPr="00A3702D">
              <w:rPr>
                <w:rFonts w:asciiTheme="majorBidi" w:eastAsia="Times New Roman" w:hAnsiTheme="majorBidi" w:cstheme="majorBidi"/>
                <w:sz w:val="24"/>
                <w:szCs w:val="24"/>
                <w:lang w:eastAsia="lv-LV"/>
              </w:rPr>
              <w:lastRenderedPageBreak/>
              <w:t xml:space="preserve">uzsvaru mācību procesā, šo ievirzi iespējams skaidri saskatīt arī dalībnieku izstrādātajās un realizētajās iniciatīvās. </w:t>
            </w:r>
          </w:p>
          <w:p w14:paraId="78094814" w14:textId="77777777" w:rsidR="00A3702D" w:rsidRDefault="00A3702D" w:rsidP="00A3702D">
            <w:pPr>
              <w:jc w:val="both"/>
              <w:textAlignment w:val="baseline"/>
              <w:rPr>
                <w:rFonts w:asciiTheme="majorBidi" w:eastAsia="Times New Roman" w:hAnsiTheme="majorBidi" w:cstheme="majorBidi"/>
                <w:b/>
                <w:bCs/>
                <w:sz w:val="24"/>
                <w:szCs w:val="24"/>
                <w:lang w:eastAsia="lv-LV"/>
              </w:rPr>
            </w:pPr>
          </w:p>
          <w:p w14:paraId="763E9E5F" w14:textId="2071C291" w:rsidR="00E503D9" w:rsidRPr="00A3702D" w:rsidRDefault="00E503D9" w:rsidP="00A3702D">
            <w:pPr>
              <w:jc w:val="both"/>
              <w:textAlignment w:val="baseline"/>
              <w:rPr>
                <w:rFonts w:asciiTheme="majorBidi" w:eastAsia="Times New Roman" w:hAnsiTheme="majorBidi" w:cstheme="majorBidi"/>
                <w:sz w:val="18"/>
                <w:szCs w:val="18"/>
                <w:lang w:eastAsia="lv-LV"/>
              </w:rPr>
            </w:pPr>
            <w:r w:rsidRPr="00A3702D">
              <w:rPr>
                <w:rFonts w:asciiTheme="majorBidi" w:eastAsia="Times New Roman" w:hAnsiTheme="majorBidi" w:cstheme="majorBidi"/>
                <w:b/>
                <w:bCs/>
                <w:sz w:val="24"/>
                <w:szCs w:val="24"/>
                <w:lang w:eastAsia="lv-LV"/>
              </w:rPr>
              <w:t>Monitorings “Valsts programmas Iniciatīvas “Kontakts” ietekme uz izglītības iestāžu pašpārvalžu tīkla attīstību” 2024.</w:t>
            </w:r>
            <w:r w:rsidR="00C93D47">
              <w:rPr>
                <w:rFonts w:asciiTheme="majorBidi" w:eastAsia="Times New Roman" w:hAnsiTheme="majorBidi" w:cstheme="majorBidi"/>
                <w:b/>
                <w:bCs/>
                <w:sz w:val="24"/>
                <w:szCs w:val="24"/>
                <w:lang w:eastAsia="lv-LV"/>
              </w:rPr>
              <w:t> </w:t>
            </w:r>
            <w:r w:rsidRPr="00A3702D">
              <w:rPr>
                <w:rFonts w:asciiTheme="majorBidi" w:eastAsia="Times New Roman" w:hAnsiTheme="majorBidi" w:cstheme="majorBidi"/>
                <w:b/>
                <w:bCs/>
                <w:sz w:val="24"/>
                <w:szCs w:val="24"/>
                <w:lang w:eastAsia="lv-LV"/>
              </w:rPr>
              <w:t>gadam</w:t>
            </w:r>
            <w:r w:rsidRPr="00A3702D">
              <w:rPr>
                <w:rFonts w:asciiTheme="majorBidi" w:eastAsia="Times New Roman" w:hAnsiTheme="majorBidi" w:cstheme="majorBidi"/>
                <w:sz w:val="24"/>
                <w:szCs w:val="24"/>
                <w:lang w:eastAsia="lv-LV"/>
              </w:rPr>
              <w:t> </w:t>
            </w:r>
          </w:p>
          <w:p w14:paraId="729FB9FB" w14:textId="24B93499" w:rsidR="00E503D9" w:rsidRPr="00512C46" w:rsidRDefault="00E503D9" w:rsidP="00E503D9">
            <w:pPr>
              <w:jc w:val="both"/>
              <w:textAlignment w:val="baseline"/>
              <w:rPr>
                <w:rFonts w:asciiTheme="majorBidi" w:eastAsia="Times New Roman" w:hAnsiTheme="majorBidi" w:cstheme="majorBidi"/>
                <w:sz w:val="18"/>
                <w:szCs w:val="18"/>
                <w:lang w:eastAsia="lv-LV"/>
              </w:rPr>
            </w:pPr>
            <w:r w:rsidRPr="00512C46">
              <w:rPr>
                <w:rFonts w:asciiTheme="majorBidi" w:eastAsia="Times New Roman" w:hAnsiTheme="majorBidi" w:cstheme="majorBidi"/>
                <w:sz w:val="24"/>
                <w:szCs w:val="24"/>
                <w:lang w:eastAsia="lv-LV"/>
              </w:rPr>
              <w:t>2024.</w:t>
            </w:r>
            <w:r w:rsidR="00C93D47">
              <w:rPr>
                <w:rFonts w:asciiTheme="majorBidi" w:eastAsia="Times New Roman" w:hAnsiTheme="majorBidi" w:cstheme="majorBidi"/>
                <w:sz w:val="24"/>
                <w:szCs w:val="24"/>
                <w:lang w:eastAsia="lv-LV"/>
              </w:rPr>
              <w:t> </w:t>
            </w:r>
            <w:r w:rsidRPr="00512C46">
              <w:rPr>
                <w:rFonts w:asciiTheme="majorBidi" w:eastAsia="Times New Roman" w:hAnsiTheme="majorBidi" w:cstheme="majorBidi"/>
                <w:sz w:val="24"/>
                <w:szCs w:val="24"/>
                <w:lang w:eastAsia="lv-LV"/>
              </w:rPr>
              <w:t xml:space="preserve">gadā pēc </w:t>
            </w:r>
            <w:r w:rsidRPr="00AF6462">
              <w:rPr>
                <w:rFonts w:asciiTheme="majorBidi" w:eastAsia="Times New Roman" w:hAnsiTheme="majorBidi" w:cstheme="majorBidi"/>
                <w:sz w:val="24"/>
                <w:szCs w:val="24"/>
                <w:lang w:eastAsia="lv-LV"/>
              </w:rPr>
              <w:t>Jaunatnes starptautisko programmu aģentūra</w:t>
            </w:r>
            <w:r>
              <w:rPr>
                <w:rFonts w:asciiTheme="majorBidi" w:eastAsia="Times New Roman" w:hAnsiTheme="majorBidi" w:cstheme="majorBidi"/>
                <w:sz w:val="24"/>
                <w:szCs w:val="24"/>
                <w:lang w:eastAsia="lv-LV"/>
              </w:rPr>
              <w:t>s</w:t>
            </w:r>
            <w:r w:rsidRPr="00512C46">
              <w:rPr>
                <w:rFonts w:asciiTheme="majorBidi" w:eastAsia="Times New Roman" w:hAnsiTheme="majorBidi" w:cstheme="majorBidi"/>
                <w:sz w:val="24"/>
                <w:szCs w:val="24"/>
                <w:lang w:eastAsia="lv-LV"/>
              </w:rPr>
              <w:t xml:space="preserve"> pasūtījuma Latvijas Kultūras akadēmija veica pētījumu “Jauniešu līdzdalība un skolēnu pašpārvaldes: esošā prakse un attīstības potenciāls”</w:t>
            </w:r>
            <w:r>
              <w:rPr>
                <w:rFonts w:asciiTheme="majorBidi" w:eastAsia="Times New Roman" w:hAnsiTheme="majorBidi" w:cstheme="majorBidi"/>
                <w:sz w:val="24"/>
                <w:szCs w:val="24"/>
                <w:lang w:eastAsia="lv-LV"/>
              </w:rPr>
              <w:t xml:space="preserve"> </w:t>
            </w:r>
            <w:r>
              <w:rPr>
                <w:rStyle w:val="Vresatsauce"/>
                <w:rFonts w:asciiTheme="majorBidi" w:eastAsia="Times New Roman" w:hAnsiTheme="majorBidi" w:cstheme="majorBidi"/>
                <w:sz w:val="24"/>
                <w:szCs w:val="24"/>
                <w:lang w:eastAsia="lv-LV"/>
              </w:rPr>
              <w:footnoteReference w:id="8"/>
            </w:r>
            <w:r w:rsidRPr="00512C46">
              <w:rPr>
                <w:rFonts w:asciiTheme="majorBidi" w:eastAsia="Times New Roman" w:hAnsiTheme="majorBidi" w:cstheme="majorBidi"/>
                <w:sz w:val="24"/>
                <w:szCs w:val="24"/>
                <w:lang w:eastAsia="lv-LV"/>
              </w:rPr>
              <w:t>. Tā mērķis bija izvērtēt iniciatīvas “Kontakts” ietekmi uz skolēnu pašpārvalžu izaugsmi, darbības ilgtspēju un sadarbības tīklu stiprināšanu, salīdzinot aktuālos datus ar 2021. gada monitoringa rezultātiem. </w:t>
            </w:r>
          </w:p>
          <w:p w14:paraId="6E1ACE16" w14:textId="77777777" w:rsidR="00A3702D" w:rsidRDefault="00E503D9" w:rsidP="00E503D9">
            <w:pPr>
              <w:jc w:val="both"/>
              <w:textAlignment w:val="baseline"/>
              <w:rPr>
                <w:rFonts w:asciiTheme="majorBidi" w:eastAsia="Times New Roman" w:hAnsiTheme="majorBidi" w:cstheme="majorBidi"/>
                <w:sz w:val="18"/>
                <w:szCs w:val="18"/>
                <w:lang w:eastAsia="lv-LV"/>
              </w:rPr>
            </w:pPr>
            <w:r w:rsidRPr="00512C46">
              <w:rPr>
                <w:rFonts w:asciiTheme="majorBidi" w:eastAsia="Times New Roman" w:hAnsiTheme="majorBidi" w:cstheme="majorBidi"/>
                <w:b/>
                <w:bCs/>
                <w:sz w:val="24"/>
                <w:szCs w:val="24"/>
                <w:lang w:eastAsia="lv-LV"/>
              </w:rPr>
              <w:t>Galvenie rezultāti:</w:t>
            </w:r>
            <w:r w:rsidRPr="00512C46">
              <w:rPr>
                <w:rFonts w:asciiTheme="majorBidi" w:eastAsia="Times New Roman" w:hAnsiTheme="majorBidi" w:cstheme="majorBidi"/>
                <w:sz w:val="24"/>
                <w:szCs w:val="24"/>
                <w:lang w:eastAsia="lv-LV"/>
              </w:rPr>
              <w:t> </w:t>
            </w:r>
          </w:p>
          <w:p w14:paraId="670A1569" w14:textId="77777777" w:rsidR="00A3702D" w:rsidRPr="00A3702D" w:rsidRDefault="00A3702D" w:rsidP="008022EC">
            <w:pPr>
              <w:pStyle w:val="Sarakstarindkopa"/>
              <w:numPr>
                <w:ilvl w:val="0"/>
                <w:numId w:val="12"/>
              </w:numPr>
              <w:jc w:val="both"/>
              <w:textAlignment w:val="baseline"/>
              <w:rPr>
                <w:rFonts w:asciiTheme="majorBidi" w:eastAsia="Times New Roman" w:hAnsiTheme="majorBidi" w:cstheme="majorBidi"/>
                <w:sz w:val="18"/>
                <w:szCs w:val="18"/>
                <w:lang w:eastAsia="lv-LV"/>
              </w:rPr>
            </w:pPr>
            <w:r w:rsidRPr="00A3702D">
              <w:rPr>
                <w:rFonts w:asciiTheme="majorBidi" w:eastAsia="Times New Roman" w:hAnsiTheme="majorBidi" w:cstheme="majorBidi"/>
                <w:sz w:val="24"/>
                <w:szCs w:val="24"/>
                <w:lang w:eastAsia="lv-LV"/>
              </w:rPr>
              <w:t>a</w:t>
            </w:r>
            <w:r w:rsidR="00E503D9" w:rsidRPr="00A3702D">
              <w:rPr>
                <w:rFonts w:asciiTheme="majorBidi" w:eastAsia="Times New Roman" w:hAnsiTheme="majorBidi" w:cstheme="majorBidi"/>
                <w:sz w:val="24"/>
                <w:szCs w:val="24"/>
                <w:lang w:eastAsia="lv-LV"/>
              </w:rPr>
              <w:t>ktīvo skolēnu pašpārvalžu īpatsvars palielinājies no 32 % (2021) līdz 51 % (2024)</w:t>
            </w:r>
            <w:r>
              <w:rPr>
                <w:rFonts w:asciiTheme="majorBidi" w:eastAsia="Times New Roman" w:hAnsiTheme="majorBidi" w:cstheme="majorBidi"/>
                <w:sz w:val="24"/>
                <w:szCs w:val="24"/>
                <w:lang w:eastAsia="lv-LV"/>
              </w:rPr>
              <w:t>;</w:t>
            </w:r>
          </w:p>
          <w:p w14:paraId="0FD18152" w14:textId="77777777" w:rsidR="00A3702D" w:rsidRPr="00A3702D" w:rsidRDefault="00A3702D" w:rsidP="008022EC">
            <w:pPr>
              <w:pStyle w:val="Sarakstarindkopa"/>
              <w:numPr>
                <w:ilvl w:val="0"/>
                <w:numId w:val="12"/>
              </w:numPr>
              <w:jc w:val="both"/>
              <w:textAlignment w:val="baseline"/>
              <w:rPr>
                <w:rFonts w:asciiTheme="majorBidi" w:eastAsia="Times New Roman" w:hAnsiTheme="majorBidi" w:cstheme="majorBidi"/>
                <w:sz w:val="18"/>
                <w:szCs w:val="18"/>
                <w:lang w:eastAsia="lv-LV"/>
              </w:rPr>
            </w:pPr>
            <w:r>
              <w:rPr>
                <w:rFonts w:asciiTheme="majorBidi" w:eastAsia="Times New Roman" w:hAnsiTheme="majorBidi" w:cstheme="majorBidi"/>
                <w:sz w:val="24"/>
                <w:szCs w:val="24"/>
                <w:lang w:eastAsia="lv-LV"/>
              </w:rPr>
              <w:t>s</w:t>
            </w:r>
            <w:r w:rsidR="00E503D9" w:rsidRPr="00A3702D">
              <w:rPr>
                <w:rFonts w:asciiTheme="majorBidi" w:eastAsia="Times New Roman" w:hAnsiTheme="majorBidi" w:cstheme="majorBidi"/>
                <w:sz w:val="24"/>
                <w:szCs w:val="24"/>
                <w:lang w:eastAsia="lv-LV"/>
              </w:rPr>
              <w:t>amazinājies skolu skaits, kurās pašpārvalde nepastāv (no 8 % uz 5 %) vai pastāv tikai formāli (no 20 % uz 8 %)</w:t>
            </w:r>
            <w:r>
              <w:rPr>
                <w:rFonts w:asciiTheme="majorBidi" w:eastAsia="Times New Roman" w:hAnsiTheme="majorBidi" w:cstheme="majorBidi"/>
                <w:sz w:val="24"/>
                <w:szCs w:val="24"/>
                <w:lang w:eastAsia="lv-LV"/>
              </w:rPr>
              <w:t>;</w:t>
            </w:r>
            <w:r w:rsidR="00E503D9" w:rsidRPr="00A3702D">
              <w:rPr>
                <w:rFonts w:asciiTheme="majorBidi" w:eastAsia="Times New Roman" w:hAnsiTheme="majorBidi" w:cstheme="majorBidi"/>
                <w:sz w:val="24"/>
                <w:szCs w:val="24"/>
                <w:lang w:eastAsia="lv-LV"/>
              </w:rPr>
              <w:t> </w:t>
            </w:r>
          </w:p>
          <w:p w14:paraId="1D74F21B" w14:textId="77777777" w:rsidR="00A3702D" w:rsidRPr="00A3702D" w:rsidRDefault="00E503D9" w:rsidP="008022EC">
            <w:pPr>
              <w:pStyle w:val="Sarakstarindkopa"/>
              <w:numPr>
                <w:ilvl w:val="0"/>
                <w:numId w:val="12"/>
              </w:numPr>
              <w:jc w:val="both"/>
              <w:textAlignment w:val="baseline"/>
              <w:rPr>
                <w:rFonts w:asciiTheme="majorBidi" w:eastAsia="Times New Roman" w:hAnsiTheme="majorBidi" w:cstheme="majorBidi"/>
                <w:sz w:val="18"/>
                <w:szCs w:val="18"/>
                <w:lang w:eastAsia="lv-LV"/>
              </w:rPr>
            </w:pPr>
            <w:r w:rsidRPr="00A3702D">
              <w:rPr>
                <w:rFonts w:asciiTheme="majorBidi" w:eastAsia="Times New Roman" w:hAnsiTheme="majorBidi" w:cstheme="majorBidi"/>
                <w:sz w:val="24"/>
                <w:szCs w:val="24"/>
                <w:lang w:eastAsia="lv-LV"/>
              </w:rPr>
              <w:t>68 % aktīvo pašpārvalžu pārstāvju norāda, ka spēj ietekmēt procesus skolā; vienlaikus 26 % uzskata, ka ietekme ir neliela vai nav vispār</w:t>
            </w:r>
            <w:r w:rsidR="00A3702D">
              <w:rPr>
                <w:rFonts w:asciiTheme="majorBidi" w:eastAsia="Times New Roman" w:hAnsiTheme="majorBidi" w:cstheme="majorBidi"/>
                <w:sz w:val="24"/>
                <w:szCs w:val="24"/>
                <w:lang w:eastAsia="lv-LV"/>
              </w:rPr>
              <w:t>;</w:t>
            </w:r>
          </w:p>
          <w:p w14:paraId="4E4F65EF" w14:textId="77777777" w:rsidR="00A3702D" w:rsidRPr="00A3702D" w:rsidRDefault="00A3702D" w:rsidP="008022EC">
            <w:pPr>
              <w:pStyle w:val="Sarakstarindkopa"/>
              <w:numPr>
                <w:ilvl w:val="0"/>
                <w:numId w:val="12"/>
              </w:numPr>
              <w:jc w:val="both"/>
              <w:textAlignment w:val="baseline"/>
              <w:rPr>
                <w:rFonts w:asciiTheme="majorBidi" w:eastAsia="Times New Roman" w:hAnsiTheme="majorBidi" w:cstheme="majorBidi"/>
                <w:sz w:val="18"/>
                <w:szCs w:val="18"/>
                <w:lang w:eastAsia="lv-LV"/>
              </w:rPr>
            </w:pPr>
            <w:r>
              <w:rPr>
                <w:rFonts w:asciiTheme="majorBidi" w:eastAsia="Times New Roman" w:hAnsiTheme="majorBidi" w:cstheme="majorBidi"/>
                <w:sz w:val="24"/>
                <w:szCs w:val="24"/>
                <w:lang w:eastAsia="lv-LV"/>
              </w:rPr>
              <w:t>s</w:t>
            </w:r>
            <w:r w:rsidR="00E503D9" w:rsidRPr="00A3702D">
              <w:rPr>
                <w:rFonts w:asciiTheme="majorBidi" w:eastAsia="Times New Roman" w:hAnsiTheme="majorBidi" w:cstheme="majorBidi"/>
                <w:sz w:val="24"/>
                <w:szCs w:val="24"/>
                <w:lang w:eastAsia="lv-LV"/>
              </w:rPr>
              <w:t>kolu vadības un atbalsta personu vērtējumi par jauniešu ietekmi ir kritiskāki nekā jauniešu pašu vērtējumi</w:t>
            </w:r>
            <w:r>
              <w:rPr>
                <w:rFonts w:asciiTheme="majorBidi" w:eastAsia="Times New Roman" w:hAnsiTheme="majorBidi" w:cstheme="majorBidi"/>
                <w:sz w:val="24"/>
                <w:szCs w:val="24"/>
                <w:lang w:eastAsia="lv-LV"/>
              </w:rPr>
              <w:t>;</w:t>
            </w:r>
          </w:p>
          <w:p w14:paraId="6B4C20B5" w14:textId="57065FEF" w:rsidR="00E503D9" w:rsidRPr="00A3702D" w:rsidRDefault="00A3702D" w:rsidP="008022EC">
            <w:pPr>
              <w:pStyle w:val="Sarakstarindkopa"/>
              <w:numPr>
                <w:ilvl w:val="0"/>
                <w:numId w:val="12"/>
              </w:numPr>
              <w:jc w:val="both"/>
              <w:textAlignment w:val="baseline"/>
              <w:rPr>
                <w:rFonts w:asciiTheme="majorBidi" w:eastAsia="Times New Roman" w:hAnsiTheme="majorBidi" w:cstheme="majorBidi"/>
                <w:sz w:val="18"/>
                <w:szCs w:val="18"/>
                <w:lang w:eastAsia="lv-LV"/>
              </w:rPr>
            </w:pPr>
            <w:r>
              <w:rPr>
                <w:rFonts w:asciiTheme="majorBidi" w:eastAsia="Times New Roman" w:hAnsiTheme="majorBidi" w:cstheme="majorBidi"/>
                <w:sz w:val="24"/>
                <w:szCs w:val="24"/>
                <w:lang w:eastAsia="lv-LV"/>
              </w:rPr>
              <w:t>p</w:t>
            </w:r>
            <w:r w:rsidR="00E503D9" w:rsidRPr="00A3702D">
              <w:rPr>
                <w:rFonts w:asciiTheme="majorBidi" w:eastAsia="Times New Roman" w:hAnsiTheme="majorBidi" w:cstheme="majorBidi"/>
                <w:sz w:val="24"/>
                <w:szCs w:val="24"/>
                <w:lang w:eastAsia="lv-LV"/>
              </w:rPr>
              <w:t>ašpārvaldes visbiežāk tiek iesaistītas projektu un ārpusklases aktivitāšu organizēšanā, retāk – ar skolas attīstību un skolotāju darba jautājumiem saistītās tēmās. </w:t>
            </w:r>
          </w:p>
          <w:p w14:paraId="70A60749" w14:textId="77777777" w:rsidR="00304B0C" w:rsidRDefault="00E503D9" w:rsidP="00E503D9">
            <w:pPr>
              <w:jc w:val="both"/>
              <w:textAlignment w:val="baseline"/>
              <w:rPr>
                <w:rFonts w:asciiTheme="majorBidi" w:eastAsia="Times New Roman" w:hAnsiTheme="majorBidi" w:cstheme="majorBidi"/>
                <w:sz w:val="18"/>
                <w:szCs w:val="18"/>
                <w:lang w:eastAsia="lv-LV"/>
              </w:rPr>
            </w:pPr>
            <w:r w:rsidRPr="00512C46">
              <w:rPr>
                <w:rFonts w:asciiTheme="majorBidi" w:eastAsia="Times New Roman" w:hAnsiTheme="majorBidi" w:cstheme="majorBidi"/>
                <w:b/>
                <w:bCs/>
                <w:sz w:val="24"/>
                <w:szCs w:val="24"/>
                <w:lang w:eastAsia="lv-LV"/>
              </w:rPr>
              <w:t>Būtiskākie šķēršļi pašpārvalžu darbībai:</w:t>
            </w:r>
            <w:r w:rsidRPr="00512C46">
              <w:rPr>
                <w:rFonts w:asciiTheme="majorBidi" w:eastAsia="Times New Roman" w:hAnsiTheme="majorBidi" w:cstheme="majorBidi"/>
                <w:sz w:val="24"/>
                <w:szCs w:val="24"/>
                <w:lang w:eastAsia="lv-LV"/>
              </w:rPr>
              <w:t> </w:t>
            </w:r>
          </w:p>
          <w:p w14:paraId="3BF7E310" w14:textId="77777777" w:rsidR="00304B0C" w:rsidRPr="00304B0C" w:rsidRDefault="00304B0C" w:rsidP="008022EC">
            <w:pPr>
              <w:pStyle w:val="Sarakstarindkopa"/>
              <w:numPr>
                <w:ilvl w:val="0"/>
                <w:numId w:val="13"/>
              </w:numPr>
              <w:jc w:val="both"/>
              <w:textAlignment w:val="baseline"/>
              <w:rPr>
                <w:rFonts w:asciiTheme="majorBidi" w:eastAsia="Times New Roman" w:hAnsiTheme="majorBidi" w:cstheme="majorBidi"/>
                <w:sz w:val="18"/>
                <w:szCs w:val="18"/>
                <w:lang w:eastAsia="lv-LV"/>
              </w:rPr>
            </w:pPr>
            <w:r>
              <w:rPr>
                <w:rFonts w:asciiTheme="majorBidi" w:eastAsia="Times New Roman" w:hAnsiTheme="majorBidi" w:cstheme="majorBidi"/>
                <w:sz w:val="24"/>
                <w:szCs w:val="24"/>
                <w:lang w:eastAsia="lv-LV"/>
              </w:rPr>
              <w:lastRenderedPageBreak/>
              <w:t>n</w:t>
            </w:r>
            <w:r w:rsidR="00E503D9" w:rsidRPr="00304B0C">
              <w:rPr>
                <w:rFonts w:asciiTheme="majorBidi" w:eastAsia="Times New Roman" w:hAnsiTheme="majorBidi" w:cstheme="majorBidi"/>
                <w:sz w:val="24"/>
                <w:szCs w:val="24"/>
                <w:lang w:eastAsia="lv-LV"/>
              </w:rPr>
              <w:t>epietiekams finansējums (norāda 55 % jauniešu, 48 % skolu vadības, 53 % atbalsta personu)</w:t>
            </w:r>
            <w:r>
              <w:rPr>
                <w:rFonts w:asciiTheme="majorBidi" w:eastAsia="Times New Roman" w:hAnsiTheme="majorBidi" w:cstheme="majorBidi"/>
                <w:sz w:val="24"/>
                <w:szCs w:val="24"/>
                <w:lang w:eastAsia="lv-LV"/>
              </w:rPr>
              <w:t>;</w:t>
            </w:r>
            <w:r w:rsidR="00E503D9" w:rsidRPr="00304B0C">
              <w:rPr>
                <w:rFonts w:asciiTheme="majorBidi" w:eastAsia="Times New Roman" w:hAnsiTheme="majorBidi" w:cstheme="majorBidi"/>
                <w:sz w:val="24"/>
                <w:szCs w:val="24"/>
                <w:lang w:eastAsia="lv-LV"/>
              </w:rPr>
              <w:t> </w:t>
            </w:r>
          </w:p>
          <w:p w14:paraId="563B8A1B" w14:textId="77777777" w:rsidR="00304B0C" w:rsidRPr="00304B0C" w:rsidRDefault="00304B0C" w:rsidP="008022EC">
            <w:pPr>
              <w:pStyle w:val="Sarakstarindkopa"/>
              <w:numPr>
                <w:ilvl w:val="0"/>
                <w:numId w:val="13"/>
              </w:numPr>
              <w:jc w:val="both"/>
              <w:textAlignment w:val="baseline"/>
              <w:rPr>
                <w:rFonts w:asciiTheme="majorBidi" w:eastAsia="Times New Roman" w:hAnsiTheme="majorBidi" w:cstheme="majorBidi"/>
                <w:sz w:val="18"/>
                <w:szCs w:val="18"/>
                <w:lang w:eastAsia="lv-LV"/>
              </w:rPr>
            </w:pPr>
            <w:r>
              <w:rPr>
                <w:rFonts w:asciiTheme="majorBidi" w:eastAsia="Times New Roman" w:hAnsiTheme="majorBidi" w:cstheme="majorBidi"/>
                <w:sz w:val="24"/>
                <w:szCs w:val="24"/>
                <w:lang w:eastAsia="lv-LV"/>
              </w:rPr>
              <w:t>z</w:t>
            </w:r>
            <w:r w:rsidR="00E503D9" w:rsidRPr="00304B0C">
              <w:rPr>
                <w:rFonts w:asciiTheme="majorBidi" w:eastAsia="Times New Roman" w:hAnsiTheme="majorBidi" w:cstheme="majorBidi"/>
                <w:sz w:val="24"/>
                <w:szCs w:val="24"/>
                <w:lang w:eastAsia="lv-LV"/>
              </w:rPr>
              <w:t>ema interese no jauniešu puses un trūkst līderu skolās</w:t>
            </w:r>
            <w:r>
              <w:rPr>
                <w:rFonts w:asciiTheme="majorBidi" w:eastAsia="Times New Roman" w:hAnsiTheme="majorBidi" w:cstheme="majorBidi"/>
                <w:sz w:val="24"/>
                <w:szCs w:val="24"/>
                <w:lang w:eastAsia="lv-LV"/>
              </w:rPr>
              <w:t>;</w:t>
            </w:r>
            <w:r w:rsidR="00E503D9" w:rsidRPr="00304B0C">
              <w:rPr>
                <w:rFonts w:asciiTheme="majorBidi" w:eastAsia="Times New Roman" w:hAnsiTheme="majorBidi" w:cstheme="majorBidi"/>
                <w:sz w:val="24"/>
                <w:szCs w:val="24"/>
                <w:lang w:eastAsia="lv-LV"/>
              </w:rPr>
              <w:t> </w:t>
            </w:r>
          </w:p>
          <w:p w14:paraId="22D188E2" w14:textId="15B99102" w:rsidR="00E503D9" w:rsidRPr="00304B0C" w:rsidRDefault="00304B0C" w:rsidP="008022EC">
            <w:pPr>
              <w:pStyle w:val="Sarakstarindkopa"/>
              <w:numPr>
                <w:ilvl w:val="0"/>
                <w:numId w:val="13"/>
              </w:numPr>
              <w:jc w:val="both"/>
              <w:textAlignment w:val="baseline"/>
              <w:rPr>
                <w:rFonts w:asciiTheme="majorBidi" w:eastAsia="Times New Roman" w:hAnsiTheme="majorBidi" w:cstheme="majorBidi"/>
                <w:sz w:val="18"/>
                <w:szCs w:val="18"/>
                <w:lang w:eastAsia="lv-LV"/>
              </w:rPr>
            </w:pPr>
            <w:r>
              <w:rPr>
                <w:rFonts w:asciiTheme="majorBidi" w:eastAsia="Times New Roman" w:hAnsiTheme="majorBidi" w:cstheme="majorBidi"/>
                <w:sz w:val="24"/>
                <w:szCs w:val="24"/>
                <w:lang w:eastAsia="lv-LV"/>
              </w:rPr>
              <w:t>p</w:t>
            </w:r>
            <w:r w:rsidR="00E503D9" w:rsidRPr="00304B0C">
              <w:rPr>
                <w:rFonts w:asciiTheme="majorBidi" w:eastAsia="Times New Roman" w:hAnsiTheme="majorBidi" w:cstheme="majorBidi"/>
                <w:sz w:val="24"/>
                <w:szCs w:val="24"/>
                <w:lang w:eastAsia="lv-LV"/>
              </w:rPr>
              <w:t>ārmērīga dokumentācija un sarežģīta projekta īstenošanas kārtība. </w:t>
            </w:r>
          </w:p>
          <w:p w14:paraId="70B0325E" w14:textId="77777777" w:rsidR="00304B0C" w:rsidRDefault="00E503D9" w:rsidP="00E503D9">
            <w:pPr>
              <w:jc w:val="both"/>
              <w:textAlignment w:val="baseline"/>
              <w:rPr>
                <w:rFonts w:asciiTheme="majorBidi" w:eastAsia="Times New Roman" w:hAnsiTheme="majorBidi" w:cstheme="majorBidi"/>
                <w:b/>
                <w:bCs/>
                <w:sz w:val="24"/>
                <w:szCs w:val="24"/>
                <w:lang w:eastAsia="lv-LV"/>
              </w:rPr>
            </w:pPr>
            <w:r w:rsidRPr="00512C46">
              <w:rPr>
                <w:rFonts w:asciiTheme="majorBidi" w:eastAsia="Times New Roman" w:hAnsiTheme="majorBidi" w:cstheme="majorBidi"/>
                <w:b/>
                <w:bCs/>
                <w:sz w:val="24"/>
                <w:szCs w:val="24"/>
                <w:lang w:eastAsia="lv-LV"/>
              </w:rPr>
              <w:t>Ieteikumi programmas pilnveidei un jauniešu līdzdalības sekmēšanai:</w:t>
            </w:r>
          </w:p>
          <w:p w14:paraId="7A156242" w14:textId="77777777" w:rsidR="00304B0C" w:rsidRDefault="00304B0C" w:rsidP="008022EC">
            <w:pPr>
              <w:pStyle w:val="Sarakstarindkopa"/>
              <w:numPr>
                <w:ilvl w:val="0"/>
                <w:numId w:val="14"/>
              </w:numPr>
              <w:jc w:val="both"/>
              <w:textAlignment w:val="baseline"/>
              <w:rPr>
                <w:rFonts w:asciiTheme="majorBidi" w:eastAsia="Times New Roman" w:hAnsiTheme="majorBidi" w:cstheme="majorBidi"/>
                <w:sz w:val="24"/>
                <w:szCs w:val="24"/>
                <w:lang w:eastAsia="lv-LV"/>
              </w:rPr>
            </w:pPr>
            <w:r w:rsidRPr="00304B0C">
              <w:rPr>
                <w:rFonts w:asciiTheme="majorBidi" w:eastAsia="Times New Roman" w:hAnsiTheme="majorBidi" w:cstheme="majorBidi"/>
                <w:sz w:val="24"/>
                <w:szCs w:val="24"/>
                <w:lang w:eastAsia="lv-LV"/>
              </w:rPr>
              <w:t>p</w:t>
            </w:r>
            <w:r w:rsidR="00E503D9" w:rsidRPr="00304B0C">
              <w:rPr>
                <w:rFonts w:asciiTheme="majorBidi" w:eastAsia="Times New Roman" w:hAnsiTheme="majorBidi" w:cstheme="majorBidi"/>
                <w:sz w:val="24"/>
                <w:szCs w:val="24"/>
                <w:lang w:eastAsia="lv-LV"/>
              </w:rPr>
              <w:t>alielināt projektu finansējumu, ņemot vērā aktuālās vajadzības un inflāciju</w:t>
            </w:r>
            <w:r w:rsidRPr="00304B0C">
              <w:rPr>
                <w:rFonts w:asciiTheme="majorBidi" w:eastAsia="Times New Roman" w:hAnsiTheme="majorBidi" w:cstheme="majorBidi"/>
                <w:sz w:val="24"/>
                <w:szCs w:val="24"/>
                <w:lang w:eastAsia="lv-LV"/>
              </w:rPr>
              <w:t>;</w:t>
            </w:r>
          </w:p>
          <w:p w14:paraId="570D9AAA" w14:textId="77777777" w:rsidR="00304B0C" w:rsidRDefault="00304B0C" w:rsidP="008022EC">
            <w:pPr>
              <w:pStyle w:val="Sarakstarindkopa"/>
              <w:numPr>
                <w:ilvl w:val="0"/>
                <w:numId w:val="14"/>
              </w:numPr>
              <w:jc w:val="both"/>
              <w:textAlignment w:val="baseline"/>
              <w:rPr>
                <w:rFonts w:asciiTheme="majorBidi" w:eastAsia="Times New Roman" w:hAnsiTheme="majorBidi" w:cstheme="majorBidi"/>
                <w:sz w:val="24"/>
                <w:szCs w:val="24"/>
                <w:lang w:eastAsia="lv-LV"/>
              </w:rPr>
            </w:pPr>
            <w:r>
              <w:rPr>
                <w:rFonts w:asciiTheme="majorBidi" w:eastAsia="Times New Roman" w:hAnsiTheme="majorBidi" w:cstheme="majorBidi"/>
                <w:sz w:val="24"/>
                <w:szCs w:val="24"/>
                <w:lang w:eastAsia="lv-LV"/>
              </w:rPr>
              <w:t>n</w:t>
            </w:r>
            <w:r w:rsidR="00E503D9" w:rsidRPr="00304B0C">
              <w:rPr>
                <w:rFonts w:asciiTheme="majorBidi" w:eastAsia="Times New Roman" w:hAnsiTheme="majorBidi" w:cstheme="majorBidi"/>
                <w:sz w:val="24"/>
                <w:szCs w:val="24"/>
                <w:lang w:eastAsia="lv-LV"/>
              </w:rPr>
              <w:t>odrošināt elastīgu finansējuma izmantošanu, tostarp ieguldījumus telpu labiekārtošanā un aprīkojumā</w:t>
            </w:r>
            <w:r>
              <w:rPr>
                <w:rFonts w:asciiTheme="majorBidi" w:eastAsia="Times New Roman" w:hAnsiTheme="majorBidi" w:cstheme="majorBidi"/>
                <w:sz w:val="24"/>
                <w:szCs w:val="24"/>
                <w:lang w:eastAsia="lv-LV"/>
              </w:rPr>
              <w:t>;</w:t>
            </w:r>
          </w:p>
          <w:p w14:paraId="7BB025A2" w14:textId="77777777" w:rsidR="00304B0C" w:rsidRDefault="00304B0C" w:rsidP="008022EC">
            <w:pPr>
              <w:pStyle w:val="Sarakstarindkopa"/>
              <w:numPr>
                <w:ilvl w:val="0"/>
                <w:numId w:val="14"/>
              </w:numPr>
              <w:jc w:val="both"/>
              <w:textAlignment w:val="baseline"/>
              <w:rPr>
                <w:rFonts w:asciiTheme="majorBidi" w:eastAsia="Times New Roman" w:hAnsiTheme="majorBidi" w:cstheme="majorBidi"/>
                <w:sz w:val="24"/>
                <w:szCs w:val="24"/>
                <w:lang w:eastAsia="lv-LV"/>
              </w:rPr>
            </w:pPr>
            <w:r w:rsidRPr="00304B0C">
              <w:rPr>
                <w:rFonts w:asciiTheme="majorBidi" w:eastAsia="Times New Roman" w:hAnsiTheme="majorBidi" w:cstheme="majorBidi"/>
                <w:sz w:val="24"/>
                <w:szCs w:val="24"/>
                <w:lang w:eastAsia="lv-LV"/>
              </w:rPr>
              <w:t>i</w:t>
            </w:r>
            <w:r w:rsidR="00E503D9" w:rsidRPr="00304B0C">
              <w:rPr>
                <w:rFonts w:asciiTheme="majorBidi" w:eastAsia="Times New Roman" w:hAnsiTheme="majorBidi" w:cstheme="majorBidi"/>
                <w:sz w:val="24"/>
                <w:szCs w:val="24"/>
                <w:lang w:eastAsia="lv-LV"/>
              </w:rPr>
              <w:t>ekļaut atbalstu projekta vadītāju un konsultantu atalgojumam</w:t>
            </w:r>
            <w:r w:rsidRPr="00304B0C">
              <w:rPr>
                <w:rFonts w:asciiTheme="majorBidi" w:eastAsia="Times New Roman" w:hAnsiTheme="majorBidi" w:cstheme="majorBidi"/>
                <w:sz w:val="24"/>
                <w:szCs w:val="24"/>
                <w:lang w:eastAsia="lv-LV"/>
              </w:rPr>
              <w:t>;</w:t>
            </w:r>
          </w:p>
          <w:p w14:paraId="091A349B" w14:textId="77777777" w:rsidR="00304B0C" w:rsidRDefault="00304B0C" w:rsidP="008022EC">
            <w:pPr>
              <w:pStyle w:val="Sarakstarindkopa"/>
              <w:numPr>
                <w:ilvl w:val="0"/>
                <w:numId w:val="14"/>
              </w:numPr>
              <w:jc w:val="both"/>
              <w:textAlignment w:val="baseline"/>
              <w:rPr>
                <w:rFonts w:asciiTheme="majorBidi" w:eastAsia="Times New Roman" w:hAnsiTheme="majorBidi" w:cstheme="majorBidi"/>
                <w:sz w:val="24"/>
                <w:szCs w:val="24"/>
                <w:lang w:eastAsia="lv-LV"/>
              </w:rPr>
            </w:pPr>
            <w:r>
              <w:rPr>
                <w:rFonts w:asciiTheme="majorBidi" w:eastAsia="Times New Roman" w:hAnsiTheme="majorBidi" w:cstheme="majorBidi"/>
                <w:sz w:val="24"/>
                <w:szCs w:val="24"/>
                <w:lang w:eastAsia="lv-LV"/>
              </w:rPr>
              <w:t>v</w:t>
            </w:r>
            <w:r w:rsidR="00E503D9" w:rsidRPr="00304B0C">
              <w:rPr>
                <w:rFonts w:asciiTheme="majorBidi" w:eastAsia="Times New Roman" w:hAnsiTheme="majorBidi" w:cstheme="majorBidi"/>
                <w:sz w:val="24"/>
                <w:szCs w:val="24"/>
                <w:lang w:eastAsia="lv-LV"/>
              </w:rPr>
              <w:t>ienkāršot pieteikumu un atskaišu formas (īpaši pamatskolu līmenī)</w:t>
            </w:r>
            <w:r>
              <w:rPr>
                <w:rFonts w:asciiTheme="majorBidi" w:eastAsia="Times New Roman" w:hAnsiTheme="majorBidi" w:cstheme="majorBidi"/>
                <w:sz w:val="24"/>
                <w:szCs w:val="24"/>
                <w:lang w:eastAsia="lv-LV"/>
              </w:rPr>
              <w:t>;</w:t>
            </w:r>
            <w:r w:rsidR="00E503D9" w:rsidRPr="00304B0C">
              <w:rPr>
                <w:rFonts w:asciiTheme="majorBidi" w:eastAsia="Times New Roman" w:hAnsiTheme="majorBidi" w:cstheme="majorBidi"/>
                <w:sz w:val="24"/>
                <w:szCs w:val="24"/>
                <w:lang w:eastAsia="lv-LV"/>
              </w:rPr>
              <w:t> </w:t>
            </w:r>
          </w:p>
          <w:p w14:paraId="3950D070" w14:textId="77777777" w:rsidR="00304B0C" w:rsidRDefault="00304B0C" w:rsidP="008022EC">
            <w:pPr>
              <w:pStyle w:val="Sarakstarindkopa"/>
              <w:numPr>
                <w:ilvl w:val="0"/>
                <w:numId w:val="14"/>
              </w:numPr>
              <w:jc w:val="both"/>
              <w:textAlignment w:val="baseline"/>
              <w:rPr>
                <w:rFonts w:asciiTheme="majorBidi" w:eastAsia="Times New Roman" w:hAnsiTheme="majorBidi" w:cstheme="majorBidi"/>
                <w:sz w:val="24"/>
                <w:szCs w:val="24"/>
                <w:lang w:eastAsia="lv-LV"/>
              </w:rPr>
            </w:pPr>
            <w:r>
              <w:rPr>
                <w:rFonts w:asciiTheme="majorBidi" w:eastAsia="Times New Roman" w:hAnsiTheme="majorBidi" w:cstheme="majorBidi"/>
                <w:sz w:val="24"/>
                <w:szCs w:val="24"/>
                <w:lang w:eastAsia="lv-LV"/>
              </w:rPr>
              <w:t>s</w:t>
            </w:r>
            <w:r w:rsidR="00E503D9" w:rsidRPr="00304B0C">
              <w:rPr>
                <w:rFonts w:asciiTheme="majorBidi" w:eastAsia="Times New Roman" w:hAnsiTheme="majorBidi" w:cstheme="majorBidi"/>
                <w:sz w:val="24"/>
                <w:szCs w:val="24"/>
                <w:lang w:eastAsia="lv-LV"/>
              </w:rPr>
              <w:t>amazināt prasības dokumentācijā, īpaši attiecībā uz grāmatvedību un iepirkumiem</w:t>
            </w:r>
            <w:r>
              <w:rPr>
                <w:rFonts w:asciiTheme="majorBidi" w:eastAsia="Times New Roman" w:hAnsiTheme="majorBidi" w:cstheme="majorBidi"/>
                <w:sz w:val="24"/>
                <w:szCs w:val="24"/>
                <w:lang w:eastAsia="lv-LV"/>
              </w:rPr>
              <w:t>;</w:t>
            </w:r>
          </w:p>
          <w:p w14:paraId="326ADDCF" w14:textId="77777777" w:rsidR="00304B0C" w:rsidRDefault="00304B0C" w:rsidP="008022EC">
            <w:pPr>
              <w:pStyle w:val="Sarakstarindkopa"/>
              <w:numPr>
                <w:ilvl w:val="0"/>
                <w:numId w:val="14"/>
              </w:numPr>
              <w:jc w:val="both"/>
              <w:textAlignment w:val="baseline"/>
              <w:rPr>
                <w:rFonts w:asciiTheme="majorBidi" w:eastAsia="Times New Roman" w:hAnsiTheme="majorBidi" w:cstheme="majorBidi"/>
                <w:sz w:val="24"/>
                <w:szCs w:val="24"/>
                <w:lang w:eastAsia="lv-LV"/>
              </w:rPr>
            </w:pPr>
            <w:r>
              <w:rPr>
                <w:rFonts w:asciiTheme="majorBidi" w:eastAsia="Times New Roman" w:hAnsiTheme="majorBidi" w:cstheme="majorBidi"/>
                <w:sz w:val="24"/>
                <w:szCs w:val="24"/>
                <w:lang w:eastAsia="lv-LV"/>
              </w:rPr>
              <w:t>n</w:t>
            </w:r>
            <w:r w:rsidR="00E503D9" w:rsidRPr="00304B0C">
              <w:rPr>
                <w:rFonts w:asciiTheme="majorBidi" w:eastAsia="Times New Roman" w:hAnsiTheme="majorBidi" w:cstheme="majorBidi"/>
                <w:sz w:val="24"/>
                <w:szCs w:val="24"/>
                <w:lang w:eastAsia="lv-LV"/>
              </w:rPr>
              <w:t>odrošināt garāku projektu īstenošanas termiņu (piemēram, līdz vienam gadam)</w:t>
            </w:r>
            <w:r>
              <w:rPr>
                <w:rFonts w:asciiTheme="majorBidi" w:eastAsia="Times New Roman" w:hAnsiTheme="majorBidi" w:cstheme="majorBidi"/>
                <w:sz w:val="24"/>
                <w:szCs w:val="24"/>
                <w:lang w:eastAsia="lv-LV"/>
              </w:rPr>
              <w:t>;</w:t>
            </w:r>
            <w:r w:rsidR="00E503D9" w:rsidRPr="00304B0C">
              <w:rPr>
                <w:rFonts w:asciiTheme="majorBidi" w:eastAsia="Times New Roman" w:hAnsiTheme="majorBidi" w:cstheme="majorBidi"/>
                <w:sz w:val="24"/>
                <w:szCs w:val="24"/>
                <w:lang w:eastAsia="lv-LV"/>
              </w:rPr>
              <w:t> </w:t>
            </w:r>
          </w:p>
          <w:p w14:paraId="4431E7E4" w14:textId="77777777" w:rsidR="00304B0C" w:rsidRDefault="00304B0C" w:rsidP="008022EC">
            <w:pPr>
              <w:pStyle w:val="Sarakstarindkopa"/>
              <w:numPr>
                <w:ilvl w:val="0"/>
                <w:numId w:val="14"/>
              </w:numPr>
              <w:jc w:val="both"/>
              <w:textAlignment w:val="baseline"/>
              <w:rPr>
                <w:rFonts w:asciiTheme="majorBidi" w:eastAsia="Times New Roman" w:hAnsiTheme="majorBidi" w:cstheme="majorBidi"/>
                <w:sz w:val="24"/>
                <w:szCs w:val="24"/>
                <w:lang w:eastAsia="lv-LV"/>
              </w:rPr>
            </w:pPr>
            <w:r>
              <w:rPr>
                <w:rFonts w:asciiTheme="majorBidi" w:eastAsia="Times New Roman" w:hAnsiTheme="majorBidi" w:cstheme="majorBidi"/>
                <w:sz w:val="24"/>
                <w:szCs w:val="24"/>
                <w:lang w:eastAsia="lv-LV"/>
              </w:rPr>
              <w:t>v</w:t>
            </w:r>
            <w:r w:rsidR="00E503D9" w:rsidRPr="00304B0C">
              <w:rPr>
                <w:rFonts w:asciiTheme="majorBidi" w:eastAsia="Times New Roman" w:hAnsiTheme="majorBidi" w:cstheme="majorBidi"/>
                <w:sz w:val="24"/>
                <w:szCs w:val="24"/>
                <w:lang w:eastAsia="lv-LV"/>
              </w:rPr>
              <w:t>eicināt skolēnu pašpārvalžu atpazīstamību un redzamību skolās, tostarp informatīvas kampaņas</w:t>
            </w:r>
            <w:r>
              <w:rPr>
                <w:rFonts w:asciiTheme="majorBidi" w:eastAsia="Times New Roman" w:hAnsiTheme="majorBidi" w:cstheme="majorBidi"/>
                <w:sz w:val="24"/>
                <w:szCs w:val="24"/>
                <w:lang w:eastAsia="lv-LV"/>
              </w:rPr>
              <w:t>;</w:t>
            </w:r>
            <w:r w:rsidR="00E503D9" w:rsidRPr="00304B0C">
              <w:rPr>
                <w:rFonts w:asciiTheme="majorBidi" w:eastAsia="Times New Roman" w:hAnsiTheme="majorBidi" w:cstheme="majorBidi"/>
                <w:sz w:val="24"/>
                <w:szCs w:val="24"/>
                <w:lang w:eastAsia="lv-LV"/>
              </w:rPr>
              <w:t> </w:t>
            </w:r>
          </w:p>
          <w:p w14:paraId="426244F0" w14:textId="77777777" w:rsidR="00304B0C" w:rsidRDefault="00304B0C" w:rsidP="008022EC">
            <w:pPr>
              <w:pStyle w:val="Sarakstarindkopa"/>
              <w:numPr>
                <w:ilvl w:val="0"/>
                <w:numId w:val="14"/>
              </w:numPr>
              <w:jc w:val="both"/>
              <w:textAlignment w:val="baseline"/>
              <w:rPr>
                <w:rFonts w:asciiTheme="majorBidi" w:eastAsia="Times New Roman" w:hAnsiTheme="majorBidi" w:cstheme="majorBidi"/>
                <w:sz w:val="24"/>
                <w:szCs w:val="24"/>
                <w:lang w:eastAsia="lv-LV"/>
              </w:rPr>
            </w:pPr>
            <w:r>
              <w:rPr>
                <w:rFonts w:asciiTheme="majorBidi" w:eastAsia="Times New Roman" w:hAnsiTheme="majorBidi" w:cstheme="majorBidi"/>
                <w:sz w:val="24"/>
                <w:szCs w:val="24"/>
                <w:lang w:eastAsia="lv-LV"/>
              </w:rPr>
              <w:t>a</w:t>
            </w:r>
            <w:r w:rsidR="00E503D9" w:rsidRPr="00304B0C">
              <w:rPr>
                <w:rFonts w:asciiTheme="majorBidi" w:eastAsia="Times New Roman" w:hAnsiTheme="majorBidi" w:cstheme="majorBidi"/>
                <w:sz w:val="24"/>
                <w:szCs w:val="24"/>
                <w:lang w:eastAsia="lv-LV"/>
              </w:rPr>
              <w:t>ttīstīt ilgtermiņa stratēģijas pašpārvalžu ilgtspējai pēc līderu aiziešanas no skolas</w:t>
            </w:r>
            <w:r>
              <w:rPr>
                <w:rFonts w:asciiTheme="majorBidi" w:eastAsia="Times New Roman" w:hAnsiTheme="majorBidi" w:cstheme="majorBidi"/>
                <w:sz w:val="24"/>
                <w:szCs w:val="24"/>
                <w:lang w:eastAsia="lv-LV"/>
              </w:rPr>
              <w:t>;</w:t>
            </w:r>
          </w:p>
          <w:p w14:paraId="60417C59" w14:textId="77777777" w:rsidR="00304B0C" w:rsidRDefault="00304B0C" w:rsidP="008022EC">
            <w:pPr>
              <w:pStyle w:val="Sarakstarindkopa"/>
              <w:numPr>
                <w:ilvl w:val="0"/>
                <w:numId w:val="14"/>
              </w:numPr>
              <w:jc w:val="both"/>
              <w:textAlignment w:val="baseline"/>
              <w:rPr>
                <w:rFonts w:asciiTheme="majorBidi" w:eastAsia="Times New Roman" w:hAnsiTheme="majorBidi" w:cstheme="majorBidi"/>
                <w:sz w:val="24"/>
                <w:szCs w:val="24"/>
                <w:lang w:eastAsia="lv-LV"/>
              </w:rPr>
            </w:pPr>
            <w:r>
              <w:rPr>
                <w:rFonts w:asciiTheme="majorBidi" w:eastAsia="Times New Roman" w:hAnsiTheme="majorBidi" w:cstheme="majorBidi"/>
                <w:sz w:val="24"/>
                <w:szCs w:val="24"/>
                <w:lang w:eastAsia="lv-LV"/>
              </w:rPr>
              <w:t>s</w:t>
            </w:r>
            <w:r w:rsidR="00E503D9" w:rsidRPr="00304B0C">
              <w:rPr>
                <w:rFonts w:asciiTheme="majorBidi" w:eastAsia="Times New Roman" w:hAnsiTheme="majorBidi" w:cstheme="majorBidi"/>
                <w:sz w:val="24"/>
                <w:szCs w:val="24"/>
                <w:lang w:eastAsia="lv-LV"/>
              </w:rPr>
              <w:t>tiprināt konsultantu un pedagogu lomu, pielāgojot slodzi</w:t>
            </w:r>
            <w:r>
              <w:rPr>
                <w:rFonts w:asciiTheme="majorBidi" w:eastAsia="Times New Roman" w:hAnsiTheme="majorBidi" w:cstheme="majorBidi"/>
                <w:sz w:val="24"/>
                <w:szCs w:val="24"/>
                <w:lang w:eastAsia="lv-LV"/>
              </w:rPr>
              <w:t>;</w:t>
            </w:r>
          </w:p>
          <w:p w14:paraId="7593DC36" w14:textId="4BA97C3C" w:rsidR="00E503D9" w:rsidRPr="00304B0C" w:rsidRDefault="00304B0C" w:rsidP="008022EC">
            <w:pPr>
              <w:pStyle w:val="Sarakstarindkopa"/>
              <w:numPr>
                <w:ilvl w:val="0"/>
                <w:numId w:val="14"/>
              </w:numPr>
              <w:jc w:val="both"/>
              <w:textAlignment w:val="baseline"/>
              <w:rPr>
                <w:rFonts w:asciiTheme="majorBidi" w:eastAsia="Times New Roman" w:hAnsiTheme="majorBidi" w:cstheme="majorBidi"/>
                <w:sz w:val="24"/>
                <w:szCs w:val="24"/>
                <w:lang w:eastAsia="lv-LV"/>
              </w:rPr>
            </w:pPr>
            <w:r>
              <w:rPr>
                <w:rFonts w:asciiTheme="majorBidi" w:eastAsia="Times New Roman" w:hAnsiTheme="majorBidi" w:cstheme="majorBidi"/>
                <w:sz w:val="24"/>
                <w:szCs w:val="24"/>
                <w:lang w:eastAsia="lv-LV"/>
              </w:rPr>
              <w:t>i</w:t>
            </w:r>
            <w:r w:rsidR="00E503D9" w:rsidRPr="00304B0C">
              <w:rPr>
                <w:rFonts w:asciiTheme="majorBidi" w:eastAsia="Times New Roman" w:hAnsiTheme="majorBidi" w:cstheme="majorBidi"/>
                <w:sz w:val="24"/>
                <w:szCs w:val="24"/>
                <w:lang w:eastAsia="lv-LV"/>
              </w:rPr>
              <w:t>eviest mentorprogrammas, kur pieredzējuši dalībnieki atbalsta jaunpienācējus.</w:t>
            </w:r>
          </w:p>
          <w:p w14:paraId="7E429153" w14:textId="4AF1BE1C" w:rsidR="00E503D9" w:rsidRDefault="00E503D9" w:rsidP="00E503D9">
            <w:pPr>
              <w:spacing w:after="160" w:line="259" w:lineRule="auto"/>
              <w:jc w:val="both"/>
              <w:rPr>
                <w:rFonts w:asciiTheme="majorBidi" w:hAnsiTheme="majorBidi" w:cstheme="majorBidi"/>
                <w:sz w:val="24"/>
                <w:szCs w:val="24"/>
              </w:rPr>
            </w:pPr>
            <w:r w:rsidRPr="00AF6462">
              <w:rPr>
                <w:rFonts w:asciiTheme="majorBidi" w:hAnsiTheme="majorBidi" w:cstheme="majorBidi"/>
                <w:sz w:val="24"/>
                <w:szCs w:val="24"/>
              </w:rPr>
              <w:t>2025.</w:t>
            </w:r>
            <w:r w:rsidR="00C93D47">
              <w:rPr>
                <w:rFonts w:asciiTheme="majorBidi" w:hAnsiTheme="majorBidi" w:cstheme="majorBidi"/>
                <w:sz w:val="24"/>
                <w:szCs w:val="24"/>
              </w:rPr>
              <w:t> </w:t>
            </w:r>
            <w:r w:rsidRPr="00AF6462">
              <w:rPr>
                <w:rFonts w:asciiTheme="majorBidi" w:hAnsiTheme="majorBidi" w:cstheme="majorBidi"/>
                <w:sz w:val="24"/>
                <w:szCs w:val="24"/>
              </w:rPr>
              <w:t>gadā atbalsta programma “Kontakts” mācībām pieteicās 196 izglītības iestādes, no kurām tika apstiprinātas 118. 465 dalībnieki piedalījās kādās no 15 mācībām.</w:t>
            </w:r>
          </w:p>
          <w:p w14:paraId="5ACE29B7" w14:textId="0B378D79" w:rsidR="00E503D9" w:rsidRPr="00E503D9" w:rsidRDefault="00E503D9" w:rsidP="00E503D9">
            <w:pPr>
              <w:jc w:val="both"/>
              <w:rPr>
                <w:rFonts w:ascii="Times New Roman" w:hAnsi="Times New Roman" w:cs="Times New Roman"/>
                <w:sz w:val="24"/>
                <w:szCs w:val="24"/>
              </w:rPr>
            </w:pPr>
            <w:r w:rsidRPr="00E503D9">
              <w:rPr>
                <w:rFonts w:ascii="Times New Roman" w:hAnsi="Times New Roman" w:cs="Times New Roman"/>
                <w:sz w:val="24"/>
                <w:szCs w:val="24"/>
              </w:rPr>
              <w:t>2024.</w:t>
            </w:r>
            <w:r w:rsidR="00C93D47">
              <w:rPr>
                <w:rFonts w:ascii="Times New Roman" w:hAnsi="Times New Roman" w:cs="Times New Roman"/>
                <w:sz w:val="24"/>
                <w:szCs w:val="24"/>
              </w:rPr>
              <w:t> </w:t>
            </w:r>
            <w:r w:rsidRPr="00E503D9">
              <w:rPr>
                <w:rFonts w:ascii="Times New Roman" w:hAnsi="Times New Roman" w:cs="Times New Roman"/>
                <w:sz w:val="24"/>
                <w:szCs w:val="24"/>
              </w:rPr>
              <w:t>gada 12.</w:t>
            </w:r>
            <w:r w:rsidR="00C93D47">
              <w:rPr>
                <w:rFonts w:ascii="Times New Roman" w:hAnsi="Times New Roman" w:cs="Times New Roman"/>
                <w:sz w:val="24"/>
                <w:szCs w:val="24"/>
              </w:rPr>
              <w:t> </w:t>
            </w:r>
            <w:r w:rsidRPr="00E503D9">
              <w:rPr>
                <w:rFonts w:ascii="Times New Roman" w:hAnsi="Times New Roman" w:cs="Times New Roman"/>
                <w:sz w:val="24"/>
                <w:szCs w:val="24"/>
              </w:rPr>
              <w:t xml:space="preserve">augustā organizēja skolu pašpārvalžu un plašākas izglītības pieredzes pašvaldību koordinatoru satelītsemināru </w:t>
            </w:r>
            <w:r w:rsidRPr="00E503D9">
              <w:rPr>
                <w:rFonts w:ascii="Times New Roman" w:hAnsi="Times New Roman" w:cs="Times New Roman"/>
                <w:sz w:val="24"/>
                <w:szCs w:val="24"/>
              </w:rPr>
              <w:lastRenderedPageBreak/>
              <w:t>jauniešu festivālam “KOPUMS” Līvānos – tīklošanās ar jaunatnes darba organizatoriem, jaunatnes darba iespēju apzināšana festivāla programmas dalībā.</w:t>
            </w:r>
          </w:p>
          <w:p w14:paraId="32234865" w14:textId="24003297" w:rsidR="00E503D9" w:rsidRPr="00E503D9" w:rsidRDefault="00E503D9" w:rsidP="00E503D9">
            <w:pPr>
              <w:jc w:val="both"/>
              <w:rPr>
                <w:rFonts w:ascii="Times New Roman" w:hAnsi="Times New Roman" w:cs="Times New Roman"/>
                <w:sz w:val="24"/>
                <w:szCs w:val="24"/>
              </w:rPr>
            </w:pPr>
            <w:r w:rsidRPr="00E503D9">
              <w:rPr>
                <w:rFonts w:ascii="Times New Roman" w:hAnsi="Times New Roman" w:cs="Times New Roman"/>
                <w:sz w:val="24"/>
                <w:szCs w:val="24"/>
              </w:rPr>
              <w:t>2024.</w:t>
            </w:r>
            <w:r w:rsidR="00C93D47">
              <w:rPr>
                <w:rFonts w:ascii="Times New Roman" w:hAnsi="Times New Roman" w:cs="Times New Roman"/>
                <w:sz w:val="24"/>
                <w:szCs w:val="24"/>
              </w:rPr>
              <w:t> </w:t>
            </w:r>
            <w:r w:rsidRPr="00E503D9">
              <w:rPr>
                <w:rFonts w:ascii="Times New Roman" w:hAnsi="Times New Roman" w:cs="Times New Roman"/>
                <w:sz w:val="24"/>
                <w:szCs w:val="24"/>
              </w:rPr>
              <w:t>gada 16.</w:t>
            </w:r>
            <w:r w:rsidR="00C93D47">
              <w:rPr>
                <w:rFonts w:ascii="Times New Roman" w:hAnsi="Times New Roman" w:cs="Times New Roman"/>
                <w:sz w:val="24"/>
                <w:szCs w:val="24"/>
              </w:rPr>
              <w:t> </w:t>
            </w:r>
            <w:r w:rsidRPr="00E503D9">
              <w:rPr>
                <w:rFonts w:ascii="Times New Roman" w:hAnsi="Times New Roman" w:cs="Times New Roman"/>
                <w:sz w:val="24"/>
                <w:szCs w:val="24"/>
              </w:rPr>
              <w:t>septembris līdz 4.</w:t>
            </w:r>
            <w:r w:rsidR="00C93D47">
              <w:rPr>
                <w:rFonts w:ascii="Times New Roman" w:hAnsi="Times New Roman" w:cs="Times New Roman"/>
                <w:sz w:val="24"/>
                <w:szCs w:val="24"/>
              </w:rPr>
              <w:t> </w:t>
            </w:r>
            <w:r w:rsidRPr="00E503D9">
              <w:rPr>
                <w:rFonts w:ascii="Times New Roman" w:hAnsi="Times New Roman" w:cs="Times New Roman"/>
                <w:sz w:val="24"/>
                <w:szCs w:val="24"/>
              </w:rPr>
              <w:t>decembris - skolēnu pašpārvalžu konkurss “Vēlies-vēlē!”. Piedalījās 16 vispārējās un profesionālās izglītības iestāžu komandas un atbalsta personas, 96 dalībnieki. Konkursa mērķis</w:t>
            </w:r>
            <w:r w:rsidR="00304B0C">
              <w:rPr>
                <w:rFonts w:ascii="Times New Roman" w:hAnsi="Times New Roman" w:cs="Times New Roman"/>
                <w:sz w:val="24"/>
                <w:szCs w:val="24"/>
              </w:rPr>
              <w:t xml:space="preserve"> – </w:t>
            </w:r>
            <w:r w:rsidRPr="00E503D9">
              <w:rPr>
                <w:rFonts w:ascii="Times New Roman" w:hAnsi="Times New Roman" w:cs="Times New Roman"/>
                <w:sz w:val="24"/>
                <w:szCs w:val="24"/>
              </w:rPr>
              <w:t>veicināt jauniešu pilsonisko līdzdalību skolas organizācijā, motivējot skolēnu pašpārvalžu vēlēšanas organizēt jēgpilni un priekšvēlēšanu kampaņā iekļaujot skolēnu plaša spektra vajadzībām atbilstošas programmas.</w:t>
            </w:r>
          </w:p>
          <w:p w14:paraId="409A1AC3" w14:textId="2BAD4907" w:rsidR="00304B0C" w:rsidRDefault="00E503D9" w:rsidP="00304B0C">
            <w:pPr>
              <w:spacing w:line="259" w:lineRule="auto"/>
              <w:jc w:val="both"/>
              <w:rPr>
                <w:rFonts w:ascii="Times New Roman" w:hAnsi="Times New Roman" w:cs="Times New Roman"/>
                <w:sz w:val="24"/>
                <w:szCs w:val="24"/>
              </w:rPr>
            </w:pPr>
            <w:r w:rsidRPr="00E503D9">
              <w:rPr>
                <w:rFonts w:ascii="Times New Roman" w:hAnsi="Times New Roman" w:cs="Times New Roman"/>
                <w:sz w:val="24"/>
                <w:szCs w:val="24"/>
              </w:rPr>
              <w:t>Plānotās darbības</w:t>
            </w:r>
            <w:r>
              <w:rPr>
                <w:rFonts w:ascii="Times New Roman" w:hAnsi="Times New Roman" w:cs="Times New Roman"/>
                <w:sz w:val="24"/>
                <w:szCs w:val="24"/>
              </w:rPr>
              <w:t xml:space="preserve"> 2025.</w:t>
            </w:r>
            <w:r w:rsidR="00C93D47">
              <w:rPr>
                <w:rFonts w:ascii="Times New Roman" w:hAnsi="Times New Roman" w:cs="Times New Roman"/>
                <w:sz w:val="24"/>
                <w:szCs w:val="24"/>
              </w:rPr>
              <w:t> </w:t>
            </w:r>
            <w:r>
              <w:rPr>
                <w:rFonts w:ascii="Times New Roman" w:hAnsi="Times New Roman" w:cs="Times New Roman"/>
                <w:sz w:val="24"/>
                <w:szCs w:val="24"/>
              </w:rPr>
              <w:t>gadā :</w:t>
            </w:r>
          </w:p>
          <w:p w14:paraId="6FD9333D" w14:textId="6F18F649" w:rsidR="00304B0C" w:rsidRDefault="00E503D9" w:rsidP="008022EC">
            <w:pPr>
              <w:pStyle w:val="Sarakstarindkopa"/>
              <w:numPr>
                <w:ilvl w:val="0"/>
                <w:numId w:val="15"/>
              </w:numPr>
              <w:jc w:val="both"/>
              <w:rPr>
                <w:rFonts w:ascii="Times New Roman" w:hAnsi="Times New Roman" w:cs="Times New Roman"/>
                <w:sz w:val="24"/>
                <w:szCs w:val="24"/>
              </w:rPr>
            </w:pPr>
            <w:r w:rsidRPr="00304B0C">
              <w:rPr>
                <w:rFonts w:ascii="Times New Roman" w:hAnsi="Times New Roman" w:cs="Times New Roman"/>
                <w:sz w:val="24"/>
                <w:szCs w:val="24"/>
              </w:rPr>
              <w:t>2025.</w:t>
            </w:r>
            <w:r w:rsidR="00C93D47">
              <w:rPr>
                <w:rFonts w:ascii="Times New Roman" w:hAnsi="Times New Roman" w:cs="Times New Roman"/>
                <w:sz w:val="24"/>
                <w:szCs w:val="24"/>
              </w:rPr>
              <w:t> </w:t>
            </w:r>
            <w:r w:rsidRPr="00304B0C">
              <w:rPr>
                <w:rFonts w:ascii="Times New Roman" w:hAnsi="Times New Roman" w:cs="Times New Roman"/>
                <w:sz w:val="24"/>
                <w:szCs w:val="24"/>
              </w:rPr>
              <w:t>gada 16.</w:t>
            </w:r>
            <w:r w:rsidR="00C93D47">
              <w:rPr>
                <w:rFonts w:ascii="Times New Roman" w:hAnsi="Times New Roman" w:cs="Times New Roman"/>
                <w:sz w:val="24"/>
                <w:szCs w:val="24"/>
              </w:rPr>
              <w:t> </w:t>
            </w:r>
            <w:r w:rsidRPr="00304B0C">
              <w:rPr>
                <w:rFonts w:ascii="Times New Roman" w:hAnsi="Times New Roman" w:cs="Times New Roman"/>
                <w:sz w:val="24"/>
                <w:szCs w:val="24"/>
              </w:rPr>
              <w:t>augustā skolu pašpārvalžu un plašākas izglītības pieredzes pašvaldību koordinatoru satelītseminārs jauniešu festivālam “KOPUMS” Liepājā – tīklošanās ar jaunatnes darba organizatoriem, jaunatnes darba iespēju aktualizēšana festivāla programmas dalībā</w:t>
            </w:r>
            <w:r w:rsidR="00304B0C">
              <w:rPr>
                <w:rFonts w:ascii="Times New Roman" w:hAnsi="Times New Roman" w:cs="Times New Roman"/>
                <w:sz w:val="24"/>
                <w:szCs w:val="24"/>
              </w:rPr>
              <w:t>;</w:t>
            </w:r>
          </w:p>
          <w:p w14:paraId="032EA601" w14:textId="1829E7B2" w:rsidR="00304B0C" w:rsidRDefault="00E503D9" w:rsidP="008022EC">
            <w:pPr>
              <w:pStyle w:val="Sarakstarindkopa"/>
              <w:numPr>
                <w:ilvl w:val="0"/>
                <w:numId w:val="15"/>
              </w:numPr>
              <w:jc w:val="both"/>
              <w:rPr>
                <w:rFonts w:ascii="Times New Roman" w:hAnsi="Times New Roman" w:cs="Times New Roman"/>
                <w:sz w:val="24"/>
                <w:szCs w:val="24"/>
              </w:rPr>
            </w:pPr>
            <w:r w:rsidRPr="00304B0C">
              <w:rPr>
                <w:rFonts w:ascii="Times New Roman" w:hAnsi="Times New Roman" w:cs="Times New Roman"/>
                <w:sz w:val="24"/>
                <w:szCs w:val="24"/>
              </w:rPr>
              <w:t>2025.</w:t>
            </w:r>
            <w:r w:rsidR="00C93D47">
              <w:rPr>
                <w:rFonts w:ascii="Times New Roman" w:hAnsi="Times New Roman" w:cs="Times New Roman"/>
                <w:sz w:val="24"/>
                <w:szCs w:val="24"/>
              </w:rPr>
              <w:t> </w:t>
            </w:r>
            <w:r w:rsidRPr="00304B0C">
              <w:rPr>
                <w:rFonts w:ascii="Times New Roman" w:hAnsi="Times New Roman" w:cs="Times New Roman"/>
                <w:sz w:val="24"/>
                <w:szCs w:val="24"/>
              </w:rPr>
              <w:t>gada 19.</w:t>
            </w:r>
            <w:r w:rsidR="00C93D47">
              <w:rPr>
                <w:rFonts w:ascii="Times New Roman" w:hAnsi="Times New Roman" w:cs="Times New Roman"/>
                <w:sz w:val="24"/>
                <w:szCs w:val="24"/>
              </w:rPr>
              <w:t> </w:t>
            </w:r>
            <w:r w:rsidRPr="00304B0C">
              <w:rPr>
                <w:rFonts w:ascii="Times New Roman" w:hAnsi="Times New Roman" w:cs="Times New Roman"/>
                <w:sz w:val="24"/>
                <w:szCs w:val="24"/>
              </w:rPr>
              <w:t>augustā seminārs “Līdzdalības formas izglītības iestādē” izglītības iestāžu pašpārvalžu atbalsta personām</w:t>
            </w:r>
            <w:r w:rsidR="00304B0C">
              <w:rPr>
                <w:rFonts w:ascii="Times New Roman" w:hAnsi="Times New Roman" w:cs="Times New Roman"/>
                <w:sz w:val="24"/>
                <w:szCs w:val="24"/>
              </w:rPr>
              <w:t>;</w:t>
            </w:r>
          </w:p>
          <w:p w14:paraId="51AF4DAA" w14:textId="15A0ACC2" w:rsidR="00E503D9" w:rsidRPr="00304B0C" w:rsidRDefault="00E503D9" w:rsidP="008022EC">
            <w:pPr>
              <w:pStyle w:val="Sarakstarindkopa"/>
              <w:numPr>
                <w:ilvl w:val="0"/>
                <w:numId w:val="15"/>
              </w:numPr>
              <w:jc w:val="both"/>
              <w:rPr>
                <w:rFonts w:ascii="Times New Roman" w:hAnsi="Times New Roman" w:cs="Times New Roman"/>
                <w:sz w:val="24"/>
                <w:szCs w:val="24"/>
              </w:rPr>
            </w:pPr>
            <w:r w:rsidRPr="00304B0C">
              <w:rPr>
                <w:rFonts w:ascii="Times New Roman" w:hAnsi="Times New Roman" w:cs="Times New Roman"/>
                <w:sz w:val="24"/>
                <w:szCs w:val="24"/>
              </w:rPr>
              <w:t>2025.</w:t>
            </w:r>
            <w:r w:rsidR="00C93D47">
              <w:rPr>
                <w:rFonts w:ascii="Times New Roman" w:hAnsi="Times New Roman" w:cs="Times New Roman"/>
                <w:sz w:val="24"/>
                <w:szCs w:val="24"/>
              </w:rPr>
              <w:t> </w:t>
            </w:r>
            <w:r w:rsidRPr="00304B0C">
              <w:rPr>
                <w:rFonts w:ascii="Times New Roman" w:hAnsi="Times New Roman" w:cs="Times New Roman"/>
                <w:sz w:val="24"/>
                <w:szCs w:val="24"/>
              </w:rPr>
              <w:t>gada 9.</w:t>
            </w:r>
            <w:r w:rsidR="00C93D47">
              <w:rPr>
                <w:rFonts w:ascii="Times New Roman" w:hAnsi="Times New Roman" w:cs="Times New Roman"/>
                <w:sz w:val="24"/>
                <w:szCs w:val="24"/>
              </w:rPr>
              <w:t> </w:t>
            </w:r>
            <w:r w:rsidRPr="00304B0C">
              <w:rPr>
                <w:rFonts w:ascii="Times New Roman" w:hAnsi="Times New Roman" w:cs="Times New Roman"/>
                <w:sz w:val="24"/>
                <w:szCs w:val="24"/>
              </w:rPr>
              <w:t>septembris līdz 27.</w:t>
            </w:r>
            <w:r w:rsidR="00C93D47">
              <w:rPr>
                <w:rFonts w:ascii="Times New Roman" w:hAnsi="Times New Roman" w:cs="Times New Roman"/>
                <w:sz w:val="24"/>
                <w:szCs w:val="24"/>
              </w:rPr>
              <w:t> </w:t>
            </w:r>
            <w:r w:rsidRPr="00304B0C">
              <w:rPr>
                <w:rFonts w:ascii="Times New Roman" w:hAnsi="Times New Roman" w:cs="Times New Roman"/>
                <w:sz w:val="24"/>
                <w:szCs w:val="24"/>
              </w:rPr>
              <w:t>novembris skolēnu pašpārvalžu konkurss “Brīvprātīgā darba iespējas skolēnu pašpārvaldes darbībā”.</w:t>
            </w:r>
          </w:p>
        </w:tc>
      </w:tr>
      <w:tr w:rsidR="00E503D9" w:rsidRPr="006A2587" w14:paraId="724369C5" w14:textId="77777777" w:rsidTr="003A78FD">
        <w:tc>
          <w:tcPr>
            <w:tcW w:w="709" w:type="dxa"/>
          </w:tcPr>
          <w:p w14:paraId="28770B6C" w14:textId="77777777" w:rsidR="00E503D9" w:rsidRDefault="00E503D9" w:rsidP="00E503D9">
            <w:pPr>
              <w:jc w:val="both"/>
              <w:rPr>
                <w:rFonts w:ascii="Times New Roman" w:hAnsi="Times New Roman" w:cs="Times New Roman"/>
                <w:sz w:val="24"/>
                <w:szCs w:val="24"/>
              </w:rPr>
            </w:pPr>
            <w:r>
              <w:rPr>
                <w:rFonts w:ascii="Times New Roman" w:hAnsi="Times New Roman" w:cs="Times New Roman"/>
                <w:sz w:val="24"/>
                <w:szCs w:val="24"/>
              </w:rPr>
              <w:lastRenderedPageBreak/>
              <w:t>11.</w:t>
            </w:r>
          </w:p>
        </w:tc>
        <w:tc>
          <w:tcPr>
            <w:tcW w:w="4253" w:type="dxa"/>
          </w:tcPr>
          <w:p w14:paraId="79FDF1AB" w14:textId="1C241958" w:rsidR="00E503D9" w:rsidRPr="00E413B4" w:rsidRDefault="00610D95" w:rsidP="00E503D9">
            <w:pPr>
              <w:tabs>
                <w:tab w:val="left" w:pos="360"/>
                <w:tab w:val="left" w:pos="450"/>
                <w:tab w:val="left" w:pos="720"/>
                <w:tab w:val="left" w:pos="1170"/>
              </w:tabs>
              <w:spacing w:before="120" w:after="120"/>
              <w:jc w:val="both"/>
              <w:rPr>
                <w:rFonts w:ascii="Times New Roman" w:eastAsia="Times New Roman" w:hAnsi="Times New Roman" w:cs="Times New Roman"/>
                <w:sz w:val="24"/>
                <w:szCs w:val="24"/>
              </w:rPr>
            </w:pPr>
            <w:r w:rsidRPr="00610D95">
              <w:rPr>
                <w:rFonts w:ascii="Times New Roman" w:eastAsia="Times New Roman" w:hAnsi="Times New Roman" w:cs="Times New Roman"/>
                <w:color w:val="000000" w:themeColor="text1"/>
                <w:sz w:val="24"/>
                <w:szCs w:val="24"/>
              </w:rPr>
              <w:t>Sociālo pakalpojumu un ārpusģimenes aprūpes kvalitātes uzraudzības sistēmas pilnveide.</w:t>
            </w:r>
          </w:p>
        </w:tc>
        <w:tc>
          <w:tcPr>
            <w:tcW w:w="1559" w:type="dxa"/>
          </w:tcPr>
          <w:p w14:paraId="1E2D193F" w14:textId="77777777" w:rsidR="00E503D9" w:rsidRPr="00DD616D" w:rsidRDefault="00E503D9" w:rsidP="00E503D9">
            <w:pPr>
              <w:tabs>
                <w:tab w:val="left" w:pos="360"/>
                <w:tab w:val="left" w:pos="450"/>
                <w:tab w:val="left" w:pos="720"/>
                <w:tab w:val="left" w:pos="1170"/>
              </w:tabs>
              <w:spacing w:before="120" w:after="120"/>
              <w:jc w:val="both"/>
              <w:rPr>
                <w:rFonts w:ascii="Times New Roman" w:eastAsia="Times New Roman" w:hAnsi="Times New Roman" w:cs="Times New Roman"/>
                <w:sz w:val="24"/>
                <w:szCs w:val="24"/>
              </w:rPr>
            </w:pPr>
            <w:r w:rsidRPr="00DD616D">
              <w:rPr>
                <w:rFonts w:ascii="Times New Roman" w:eastAsia="Times New Roman" w:hAnsi="Times New Roman" w:cs="Times New Roman"/>
                <w:sz w:val="24"/>
                <w:szCs w:val="24"/>
              </w:rPr>
              <w:t>LM</w:t>
            </w:r>
            <w:r>
              <w:rPr>
                <w:rFonts w:ascii="Times New Roman" w:eastAsia="Times New Roman" w:hAnsi="Times New Roman" w:cs="Times New Roman"/>
                <w:sz w:val="24"/>
                <w:szCs w:val="24"/>
              </w:rPr>
              <w:t xml:space="preserve"> (</w:t>
            </w:r>
            <w:r w:rsidRPr="00DD616D">
              <w:rPr>
                <w:rFonts w:ascii="Times New Roman" w:eastAsia="Times New Roman" w:hAnsi="Times New Roman" w:cs="Times New Roman"/>
                <w:sz w:val="24"/>
                <w:szCs w:val="24"/>
              </w:rPr>
              <w:t>31.12.2026</w:t>
            </w:r>
            <w:r>
              <w:rPr>
                <w:rFonts w:ascii="Times New Roman" w:eastAsia="Times New Roman" w:hAnsi="Times New Roman" w:cs="Times New Roman"/>
                <w:sz w:val="24"/>
                <w:szCs w:val="24"/>
              </w:rPr>
              <w:t>.)</w:t>
            </w:r>
          </w:p>
        </w:tc>
        <w:tc>
          <w:tcPr>
            <w:tcW w:w="1418" w:type="dxa"/>
            <w:shd w:val="clear" w:color="auto" w:fill="FFF2CC" w:themeFill="accent4" w:themeFillTint="33"/>
          </w:tcPr>
          <w:p w14:paraId="432E3D8F" w14:textId="6029438F" w:rsidR="00E503D9" w:rsidRDefault="00D93CCC" w:rsidP="00E503D9">
            <w:pPr>
              <w:jc w:val="both"/>
              <w:rPr>
                <w:rFonts w:ascii="Times New Roman" w:hAnsi="Times New Roman" w:cs="Times New Roman"/>
                <w:sz w:val="24"/>
                <w:szCs w:val="24"/>
              </w:rPr>
            </w:pPr>
            <w:r w:rsidRPr="00D93CCC">
              <w:rPr>
                <w:rFonts w:ascii="Times New Roman" w:hAnsi="Times New Roman" w:cs="Times New Roman"/>
                <w:sz w:val="24"/>
                <w:szCs w:val="24"/>
              </w:rPr>
              <w:t>Izpilde turpinās</w:t>
            </w:r>
          </w:p>
        </w:tc>
        <w:tc>
          <w:tcPr>
            <w:tcW w:w="6379" w:type="dxa"/>
          </w:tcPr>
          <w:p w14:paraId="6BA8B8FF" w14:textId="0DE41D8D" w:rsidR="00E503D9" w:rsidRPr="00A432E5" w:rsidRDefault="00E503D9" w:rsidP="00E503D9">
            <w:pPr>
              <w:jc w:val="both"/>
              <w:rPr>
                <w:rFonts w:ascii="Times New Roman" w:hAnsi="Times New Roman" w:cs="Times New Roman"/>
                <w:sz w:val="24"/>
                <w:szCs w:val="24"/>
              </w:rPr>
            </w:pPr>
            <w:r w:rsidRPr="00A432E5">
              <w:rPr>
                <w:rFonts w:ascii="Times New Roman" w:hAnsi="Times New Roman" w:cs="Times New Roman"/>
                <w:sz w:val="24"/>
                <w:szCs w:val="24"/>
              </w:rPr>
              <w:t>LM Eiropas Sociālā Plus projekta “Sociālo pakalpojumu kvalitātes un efektivitātes paaugstināšana” Nr.</w:t>
            </w:r>
            <w:r>
              <w:rPr>
                <w:rFonts w:ascii="Times New Roman" w:hAnsi="Times New Roman" w:cs="Times New Roman"/>
                <w:sz w:val="24"/>
                <w:szCs w:val="24"/>
              </w:rPr>
              <w:t> </w:t>
            </w:r>
            <w:r w:rsidRPr="00A432E5">
              <w:rPr>
                <w:rFonts w:ascii="Times New Roman" w:hAnsi="Times New Roman" w:cs="Times New Roman"/>
                <w:sz w:val="24"/>
                <w:szCs w:val="24"/>
              </w:rPr>
              <w:t>4.3.5.3/1/24/I/001 (Ministru kabineta 2024.</w:t>
            </w:r>
            <w:r w:rsidR="00C93D47">
              <w:rPr>
                <w:rFonts w:ascii="Times New Roman" w:hAnsi="Times New Roman" w:cs="Times New Roman"/>
                <w:sz w:val="24"/>
                <w:szCs w:val="24"/>
              </w:rPr>
              <w:t> </w:t>
            </w:r>
            <w:r w:rsidRPr="00A432E5">
              <w:rPr>
                <w:rFonts w:ascii="Times New Roman" w:hAnsi="Times New Roman" w:cs="Times New Roman"/>
                <w:sz w:val="24"/>
                <w:szCs w:val="24"/>
              </w:rPr>
              <w:t>gada 28.</w:t>
            </w:r>
            <w:r w:rsidR="00C93D47">
              <w:rPr>
                <w:rFonts w:ascii="Times New Roman" w:hAnsi="Times New Roman" w:cs="Times New Roman"/>
                <w:sz w:val="24"/>
                <w:szCs w:val="24"/>
              </w:rPr>
              <w:t> </w:t>
            </w:r>
            <w:r w:rsidRPr="00A432E5">
              <w:rPr>
                <w:rFonts w:ascii="Times New Roman" w:hAnsi="Times New Roman" w:cs="Times New Roman"/>
                <w:sz w:val="24"/>
                <w:szCs w:val="24"/>
              </w:rPr>
              <w:t xml:space="preserve">maija noteikumi </w:t>
            </w:r>
            <w:r>
              <w:rPr>
                <w:rFonts w:ascii="Times New Roman" w:hAnsi="Times New Roman" w:cs="Times New Roman"/>
                <w:sz w:val="24"/>
                <w:szCs w:val="24"/>
              </w:rPr>
              <w:t>N</w:t>
            </w:r>
            <w:r w:rsidRPr="00A432E5">
              <w:rPr>
                <w:rFonts w:ascii="Times New Roman" w:hAnsi="Times New Roman" w:cs="Times New Roman"/>
                <w:sz w:val="24"/>
                <w:szCs w:val="24"/>
              </w:rPr>
              <w:t>r.</w:t>
            </w:r>
            <w:r w:rsidR="00C93D47">
              <w:rPr>
                <w:rFonts w:ascii="Times New Roman" w:hAnsi="Times New Roman" w:cs="Times New Roman"/>
                <w:sz w:val="24"/>
                <w:szCs w:val="24"/>
              </w:rPr>
              <w:t> </w:t>
            </w:r>
            <w:r w:rsidRPr="00A432E5">
              <w:rPr>
                <w:rFonts w:ascii="Times New Roman" w:hAnsi="Times New Roman" w:cs="Times New Roman"/>
                <w:sz w:val="24"/>
                <w:szCs w:val="24"/>
              </w:rPr>
              <w:t>318 “Eiropas Savienības kohēzijas politikas programmas 2021.–2027.</w:t>
            </w:r>
            <w:r w:rsidR="00C93D47">
              <w:rPr>
                <w:rFonts w:ascii="Times New Roman" w:hAnsi="Times New Roman" w:cs="Times New Roman"/>
                <w:sz w:val="24"/>
                <w:szCs w:val="24"/>
              </w:rPr>
              <w:t> </w:t>
            </w:r>
            <w:r w:rsidRPr="00A432E5">
              <w:rPr>
                <w:rFonts w:ascii="Times New Roman" w:hAnsi="Times New Roman" w:cs="Times New Roman"/>
                <w:sz w:val="24"/>
                <w:szCs w:val="24"/>
              </w:rPr>
              <w:t>gadam 4.3.5.</w:t>
            </w:r>
            <w:r w:rsidR="00C93D47">
              <w:rPr>
                <w:rFonts w:ascii="Times New Roman" w:hAnsi="Times New Roman" w:cs="Times New Roman"/>
                <w:sz w:val="24"/>
                <w:szCs w:val="24"/>
              </w:rPr>
              <w:t> </w:t>
            </w:r>
            <w:r w:rsidRPr="00A432E5">
              <w:rPr>
                <w:rFonts w:ascii="Times New Roman" w:hAnsi="Times New Roman" w:cs="Times New Roman"/>
                <w:sz w:val="24"/>
                <w:szCs w:val="24"/>
              </w:rPr>
              <w:t xml:space="preserve">specifiskā atbalsta mērķa “Uzlabot vienlīdzīgu un savlaicīgu piekļuvi kvalitatīviem, ilgtspējīgiem un izmaksu ziņā pieejamiem pakalpojumiem; pilnveidot sociālās aizsardzības sistēmas, tostarp veicināt sociālās aizsardzības pieejamību; uzlabot ilgtermiņa aprūpes pakalpojumu </w:t>
            </w:r>
            <w:r w:rsidRPr="00A432E5">
              <w:rPr>
                <w:rFonts w:ascii="Times New Roman" w:hAnsi="Times New Roman" w:cs="Times New Roman"/>
                <w:sz w:val="24"/>
                <w:szCs w:val="24"/>
              </w:rPr>
              <w:lastRenderedPageBreak/>
              <w:t>pieejamību, efektivitāti un izturētspēju” 4.3.5.3.</w:t>
            </w:r>
            <w:r w:rsidR="00C93D47">
              <w:rPr>
                <w:rFonts w:ascii="Times New Roman" w:hAnsi="Times New Roman" w:cs="Times New Roman"/>
                <w:sz w:val="24"/>
                <w:szCs w:val="24"/>
              </w:rPr>
              <w:t> </w:t>
            </w:r>
            <w:r w:rsidRPr="00A432E5">
              <w:rPr>
                <w:rFonts w:ascii="Times New Roman" w:hAnsi="Times New Roman" w:cs="Times New Roman"/>
                <w:sz w:val="24"/>
                <w:szCs w:val="24"/>
              </w:rPr>
              <w:t>pasākuma “Sociālo pakalpojumu kvalitātes un efektivitātes paaugstināšana" īstenošanas noteikumi”</w:t>
            </w:r>
            <w:r>
              <w:rPr>
                <w:rStyle w:val="Vresatsauce"/>
                <w:rFonts w:ascii="Times New Roman" w:hAnsi="Times New Roman" w:cs="Times New Roman"/>
                <w:sz w:val="24"/>
                <w:szCs w:val="24"/>
              </w:rPr>
              <w:footnoteReference w:id="9"/>
            </w:r>
            <w:r w:rsidRPr="00A432E5">
              <w:rPr>
                <w:rFonts w:ascii="Times New Roman" w:hAnsi="Times New Roman" w:cs="Times New Roman"/>
                <w:sz w:val="24"/>
                <w:szCs w:val="24"/>
              </w:rPr>
              <w:t>) ietvaros plāno izstrādāt kvalitātes standartus sociālajiem pakalpojumiem, kā mērķis ir palielināt sociālo pakalpojumu pieejamību, kvalitāti un efektivitāti, sekmējot cilvēka, t.sk. bērnu, neatkarīgas dzīves iespējas un dzīves kvalitātes saglabāšanu vai uzlabošanu. Projekta ietvaros līdz 2028.</w:t>
            </w:r>
            <w:r w:rsidR="00C93D47">
              <w:rPr>
                <w:rFonts w:ascii="Times New Roman" w:hAnsi="Times New Roman" w:cs="Times New Roman"/>
                <w:sz w:val="24"/>
                <w:szCs w:val="24"/>
              </w:rPr>
              <w:t> </w:t>
            </w:r>
            <w:r w:rsidRPr="00A432E5">
              <w:rPr>
                <w:rFonts w:ascii="Times New Roman" w:hAnsi="Times New Roman" w:cs="Times New Roman"/>
                <w:sz w:val="24"/>
                <w:szCs w:val="24"/>
              </w:rPr>
              <w:t>gada 31.</w:t>
            </w:r>
            <w:r w:rsidR="00C93D47">
              <w:rPr>
                <w:rFonts w:ascii="Times New Roman" w:hAnsi="Times New Roman" w:cs="Times New Roman"/>
                <w:sz w:val="24"/>
                <w:szCs w:val="24"/>
              </w:rPr>
              <w:t> </w:t>
            </w:r>
            <w:r w:rsidRPr="00A432E5">
              <w:rPr>
                <w:rFonts w:ascii="Times New Roman" w:hAnsi="Times New Roman" w:cs="Times New Roman"/>
                <w:sz w:val="24"/>
                <w:szCs w:val="24"/>
              </w:rPr>
              <w:t>decembrim īstenos virkni aktivitāšu, tajā skaitā, sociālo pakalpojumu kvalitātes uzraudzības sistēmas pilnveidi, sociālo pakalpojumu efektivitātes novērtēšanas sistēmas izstrādi, valsts sociālās politikas monitoringa informācijas sistēmas pilnveidi, informatīvi izglītojošo pasākumu un sabiedrības izpratnes un informētības veicināšanas pasākumu īstenošanu.</w:t>
            </w:r>
          </w:p>
          <w:p w14:paraId="2C578660" w14:textId="77777777" w:rsidR="00650BBD" w:rsidRDefault="00E503D9" w:rsidP="00E503D9">
            <w:pPr>
              <w:jc w:val="both"/>
              <w:rPr>
                <w:rFonts w:ascii="Times New Roman" w:hAnsi="Times New Roman" w:cs="Times New Roman"/>
                <w:sz w:val="24"/>
                <w:szCs w:val="24"/>
              </w:rPr>
            </w:pPr>
            <w:r w:rsidRPr="00A432E5">
              <w:rPr>
                <w:rFonts w:ascii="Times New Roman" w:hAnsi="Times New Roman" w:cs="Times New Roman"/>
                <w:sz w:val="24"/>
                <w:szCs w:val="24"/>
              </w:rPr>
              <w:t>Pilnveidojot sociālo pakalpojumu kvalitātes  uzraudzības  sistēmu, tiks izstrādāts:</w:t>
            </w:r>
          </w:p>
          <w:p w14:paraId="3F9C5A9D" w14:textId="77777777" w:rsidR="00650BBD" w:rsidRDefault="00650BBD" w:rsidP="008022EC">
            <w:pPr>
              <w:pStyle w:val="Sarakstarindkopa"/>
              <w:numPr>
                <w:ilvl w:val="0"/>
                <w:numId w:val="16"/>
              </w:numPr>
              <w:jc w:val="both"/>
              <w:rPr>
                <w:rFonts w:ascii="Times New Roman" w:hAnsi="Times New Roman" w:cs="Times New Roman"/>
                <w:sz w:val="24"/>
                <w:szCs w:val="24"/>
              </w:rPr>
            </w:pPr>
            <w:r w:rsidRPr="00650BBD">
              <w:rPr>
                <w:rFonts w:ascii="Times New Roman" w:hAnsi="Times New Roman" w:cs="Times New Roman"/>
                <w:sz w:val="24"/>
                <w:szCs w:val="24"/>
              </w:rPr>
              <w:t>v</w:t>
            </w:r>
            <w:r w:rsidR="00E503D9" w:rsidRPr="00650BBD">
              <w:rPr>
                <w:rFonts w:ascii="Times New Roman" w:hAnsi="Times New Roman" w:cs="Times New Roman"/>
                <w:sz w:val="24"/>
                <w:szCs w:val="24"/>
              </w:rPr>
              <w:t>ispārīgās sociālo pakalpojumu kvalitātes uzraudzības sistēmas apraksts, kā pamatā būs vispārīgie sociālo pakalpojumu kvalitātes standarti. Tie būs visaptveroši kvalitātes standarti, kas ir attiecināmi uz visiem sociālajiem pakalpojumiem un definē klienta pamattiesības, piemēram, uz klientu orientētu pieeju, t.sk. klientu/bērnu līdzdalības principu noteikšanu u.c.;</w:t>
            </w:r>
          </w:p>
          <w:p w14:paraId="0E340CD7" w14:textId="77777777" w:rsidR="00650BBD" w:rsidRDefault="00650BBD" w:rsidP="008022EC">
            <w:pPr>
              <w:pStyle w:val="Sarakstarindkopa"/>
              <w:numPr>
                <w:ilvl w:val="0"/>
                <w:numId w:val="16"/>
              </w:numPr>
              <w:jc w:val="both"/>
              <w:rPr>
                <w:rFonts w:ascii="Times New Roman" w:hAnsi="Times New Roman" w:cs="Times New Roman"/>
                <w:sz w:val="24"/>
                <w:szCs w:val="24"/>
              </w:rPr>
            </w:pPr>
            <w:r>
              <w:rPr>
                <w:rFonts w:ascii="Times New Roman" w:hAnsi="Times New Roman" w:cs="Times New Roman"/>
                <w:sz w:val="24"/>
                <w:szCs w:val="24"/>
              </w:rPr>
              <w:lastRenderedPageBreak/>
              <w:t>s</w:t>
            </w:r>
            <w:r w:rsidR="00E503D9" w:rsidRPr="00650BBD">
              <w:rPr>
                <w:rFonts w:ascii="Times New Roman" w:hAnsi="Times New Roman" w:cs="Times New Roman"/>
                <w:sz w:val="24"/>
                <w:szCs w:val="24"/>
              </w:rPr>
              <w:t>pecifiskās sociālo pakalpojumu kvalitātes uzraudzības sistēmas apraksts/i, kā pamatā būs specifiskie kvalitātes standarti noteiktiem pakalpojumu veidiem</w:t>
            </w:r>
            <w:r>
              <w:rPr>
                <w:rFonts w:ascii="Times New Roman" w:hAnsi="Times New Roman" w:cs="Times New Roman"/>
                <w:sz w:val="24"/>
                <w:szCs w:val="24"/>
              </w:rPr>
              <w:t>;</w:t>
            </w:r>
          </w:p>
          <w:p w14:paraId="5FFC6F37" w14:textId="7DDD512B" w:rsidR="00E503D9" w:rsidRPr="00650BBD" w:rsidRDefault="00650BBD" w:rsidP="008022EC">
            <w:pPr>
              <w:pStyle w:val="Sarakstarindkopa"/>
              <w:numPr>
                <w:ilvl w:val="0"/>
                <w:numId w:val="16"/>
              </w:numPr>
              <w:jc w:val="both"/>
              <w:rPr>
                <w:rFonts w:ascii="Times New Roman" w:hAnsi="Times New Roman" w:cs="Times New Roman"/>
                <w:sz w:val="24"/>
                <w:szCs w:val="24"/>
              </w:rPr>
            </w:pPr>
            <w:r>
              <w:rPr>
                <w:rFonts w:ascii="Times New Roman" w:hAnsi="Times New Roman" w:cs="Times New Roman"/>
                <w:sz w:val="24"/>
                <w:szCs w:val="24"/>
              </w:rPr>
              <w:t>s</w:t>
            </w:r>
            <w:r w:rsidR="00E503D9" w:rsidRPr="00650BBD">
              <w:rPr>
                <w:rFonts w:ascii="Times New Roman" w:hAnsi="Times New Roman" w:cs="Times New Roman"/>
                <w:sz w:val="24"/>
                <w:szCs w:val="24"/>
              </w:rPr>
              <w:t>pecifiskie kvalitātes standarti papildus vispārīgajiem standartiem iekļaus īpašas prasības, ņemot vērā specifisko mērķa grupu, pakalpojumu mērķi, u.c. faktorus, kurus neaptvers vispārīgie sociālo pakalpojumu kvalitātes standarti. Paredzēts, ka, specifiskās sociālo pakalpojumu kvalitātes uzraudzības sistēmas apraksts tiks izstrādāts vismaz ārpusģimenes aprūpei, ilgstošas sociālās aprūpes un rehabilitācijas pakalpojumam institūcijā, tai skaitā ģimeniskai videi pietuvinātam pakalpojumam, grupu dzīvokļa pakalpojumam, aprūpes mājās pakalpojumam, atelpas brīža pakalpojumam, dienas aprūpes centra pakalpojumam un specializētās darbnīcas pakalpojumam. Specifiskās sociālo pakalpojumu kvalitātes uzraudzības sistēmas apraksts netiks izstrādāts šī iepirkuma ietvaros.</w:t>
            </w:r>
          </w:p>
        </w:tc>
      </w:tr>
      <w:tr w:rsidR="00E503D9" w:rsidRPr="006A2587" w14:paraId="6BCBE187" w14:textId="77777777" w:rsidTr="003A78FD">
        <w:tc>
          <w:tcPr>
            <w:tcW w:w="709" w:type="dxa"/>
          </w:tcPr>
          <w:p w14:paraId="1F3D8DC6" w14:textId="77777777" w:rsidR="00E503D9" w:rsidRDefault="00E503D9" w:rsidP="00E503D9">
            <w:pPr>
              <w:jc w:val="both"/>
              <w:rPr>
                <w:rFonts w:ascii="Times New Roman" w:hAnsi="Times New Roman" w:cs="Times New Roman"/>
                <w:sz w:val="24"/>
                <w:szCs w:val="24"/>
              </w:rPr>
            </w:pPr>
            <w:r>
              <w:rPr>
                <w:rFonts w:ascii="Times New Roman" w:hAnsi="Times New Roman" w:cs="Times New Roman"/>
                <w:sz w:val="24"/>
                <w:szCs w:val="24"/>
              </w:rPr>
              <w:lastRenderedPageBreak/>
              <w:t>12.</w:t>
            </w:r>
          </w:p>
        </w:tc>
        <w:tc>
          <w:tcPr>
            <w:tcW w:w="4253" w:type="dxa"/>
          </w:tcPr>
          <w:p w14:paraId="1774AB4A" w14:textId="77777777" w:rsidR="00E503D9" w:rsidRPr="00417540" w:rsidRDefault="00E503D9" w:rsidP="00E503D9">
            <w:pPr>
              <w:tabs>
                <w:tab w:val="left" w:pos="360"/>
                <w:tab w:val="left" w:pos="450"/>
                <w:tab w:val="left" w:pos="720"/>
                <w:tab w:val="left" w:pos="1170"/>
              </w:tabs>
              <w:spacing w:before="120" w:after="120"/>
              <w:jc w:val="both"/>
              <w:rPr>
                <w:rFonts w:ascii="Times New Roman" w:eastAsia="Times New Roman" w:hAnsi="Times New Roman" w:cs="Times New Roman"/>
                <w:sz w:val="24"/>
                <w:szCs w:val="24"/>
              </w:rPr>
            </w:pPr>
            <w:r w:rsidRPr="00417540">
              <w:rPr>
                <w:rFonts w:ascii="Times New Roman" w:eastAsia="Times New Roman" w:hAnsi="Times New Roman" w:cs="Times New Roman"/>
                <w:sz w:val="24"/>
                <w:szCs w:val="24"/>
              </w:rPr>
              <w:t>Izstrādāt vardarbības situācijas risināšanas algoritmus iestādēm (izglītības iestādes un starpinstitucionālais līmenis).</w:t>
            </w:r>
          </w:p>
          <w:p w14:paraId="71DBFEDC" w14:textId="77777777" w:rsidR="00E503D9" w:rsidRPr="00417540" w:rsidRDefault="00E503D9" w:rsidP="00E503D9">
            <w:pPr>
              <w:tabs>
                <w:tab w:val="left" w:pos="360"/>
                <w:tab w:val="left" w:pos="450"/>
                <w:tab w:val="left" w:pos="720"/>
                <w:tab w:val="left" w:pos="1170"/>
              </w:tabs>
              <w:spacing w:before="120" w:after="120"/>
              <w:jc w:val="both"/>
              <w:rPr>
                <w:rFonts w:ascii="Times New Roman" w:eastAsia="Times New Roman" w:hAnsi="Times New Roman" w:cs="Times New Roman"/>
                <w:color w:val="000000" w:themeColor="text1"/>
                <w:sz w:val="24"/>
                <w:szCs w:val="24"/>
              </w:rPr>
            </w:pPr>
          </w:p>
        </w:tc>
        <w:tc>
          <w:tcPr>
            <w:tcW w:w="1559" w:type="dxa"/>
          </w:tcPr>
          <w:p w14:paraId="1FCD3AFB" w14:textId="77777777" w:rsidR="00E503D9" w:rsidRPr="00DD616D" w:rsidRDefault="00E503D9" w:rsidP="00E503D9">
            <w:pPr>
              <w:tabs>
                <w:tab w:val="left" w:pos="360"/>
                <w:tab w:val="left" w:pos="450"/>
                <w:tab w:val="left" w:pos="720"/>
                <w:tab w:val="left" w:pos="1170"/>
              </w:tabs>
              <w:spacing w:before="120" w:after="120"/>
              <w:jc w:val="both"/>
              <w:rPr>
                <w:rFonts w:ascii="Times New Roman" w:eastAsia="Times New Roman" w:hAnsi="Times New Roman" w:cs="Times New Roman"/>
                <w:sz w:val="24"/>
                <w:szCs w:val="24"/>
              </w:rPr>
            </w:pPr>
            <w:r w:rsidRPr="00DD616D">
              <w:rPr>
                <w:rFonts w:ascii="Times New Roman" w:eastAsia="Times New Roman" w:hAnsi="Times New Roman" w:cs="Times New Roman"/>
                <w:sz w:val="24"/>
                <w:szCs w:val="24"/>
              </w:rPr>
              <w:t xml:space="preserve">BAC, sadarbībā ar IZM, LM, VM, VP, Latvijas Izglītības un zinātnes darbinieku arodbiedrību, pašvaldībām, izglītības </w:t>
            </w:r>
            <w:r w:rsidRPr="00DD616D">
              <w:rPr>
                <w:rFonts w:ascii="Times New Roman" w:eastAsia="Times New Roman" w:hAnsi="Times New Roman" w:cs="Times New Roman"/>
                <w:sz w:val="24"/>
                <w:szCs w:val="24"/>
              </w:rPr>
              <w:lastRenderedPageBreak/>
              <w:t>iestādēm</w:t>
            </w:r>
            <w:r>
              <w:rPr>
                <w:rFonts w:ascii="Times New Roman" w:eastAsia="Times New Roman" w:hAnsi="Times New Roman" w:cs="Times New Roman"/>
                <w:sz w:val="24"/>
                <w:szCs w:val="24"/>
              </w:rPr>
              <w:t xml:space="preserve"> (</w:t>
            </w:r>
            <w:r w:rsidRPr="00DD616D">
              <w:rPr>
                <w:rFonts w:ascii="Times New Roman" w:eastAsia="Times New Roman" w:hAnsi="Times New Roman" w:cs="Times New Roman"/>
                <w:sz w:val="24"/>
                <w:szCs w:val="24"/>
              </w:rPr>
              <w:t>30.06.2024.</w:t>
            </w:r>
            <w:r>
              <w:rPr>
                <w:rFonts w:ascii="Times New Roman" w:eastAsia="Times New Roman" w:hAnsi="Times New Roman" w:cs="Times New Roman"/>
                <w:sz w:val="24"/>
                <w:szCs w:val="24"/>
              </w:rPr>
              <w:t>)</w:t>
            </w:r>
          </w:p>
        </w:tc>
        <w:tc>
          <w:tcPr>
            <w:tcW w:w="1418" w:type="dxa"/>
            <w:shd w:val="clear" w:color="auto" w:fill="E2EFD9" w:themeFill="accent6" w:themeFillTint="33"/>
          </w:tcPr>
          <w:p w14:paraId="1F5C68CE" w14:textId="77777777" w:rsidR="00E503D9" w:rsidRDefault="00E503D9" w:rsidP="00E503D9">
            <w:pPr>
              <w:jc w:val="both"/>
              <w:rPr>
                <w:rFonts w:ascii="Times New Roman" w:hAnsi="Times New Roman" w:cs="Times New Roman"/>
                <w:sz w:val="24"/>
                <w:szCs w:val="24"/>
              </w:rPr>
            </w:pPr>
            <w:r>
              <w:rPr>
                <w:rFonts w:ascii="Times New Roman" w:hAnsi="Times New Roman" w:cs="Times New Roman"/>
                <w:sz w:val="24"/>
                <w:szCs w:val="24"/>
              </w:rPr>
              <w:lastRenderedPageBreak/>
              <w:t>Izpildīts</w:t>
            </w:r>
          </w:p>
        </w:tc>
        <w:tc>
          <w:tcPr>
            <w:tcW w:w="6379" w:type="dxa"/>
          </w:tcPr>
          <w:p w14:paraId="01BBA594" w14:textId="77777777" w:rsidR="00650BBD" w:rsidRDefault="00E503D9" w:rsidP="00E503D9">
            <w:pPr>
              <w:jc w:val="both"/>
              <w:rPr>
                <w:rFonts w:ascii="Times New Roman" w:hAnsi="Times New Roman" w:cs="Times New Roman"/>
                <w:sz w:val="24"/>
                <w:szCs w:val="24"/>
              </w:rPr>
            </w:pPr>
            <w:r w:rsidRPr="00E92B21">
              <w:rPr>
                <w:rFonts w:ascii="Times New Roman" w:hAnsi="Times New Roman" w:cs="Times New Roman"/>
                <w:sz w:val="24"/>
                <w:szCs w:val="24"/>
              </w:rPr>
              <w:t>Ir izstrādāts vardarbības gadījumu risināšanas algoritms izglītības iestādēs</w:t>
            </w:r>
            <w:r>
              <w:rPr>
                <w:rStyle w:val="Vresatsauce"/>
                <w:rFonts w:ascii="Times New Roman" w:hAnsi="Times New Roman" w:cs="Times New Roman"/>
                <w:sz w:val="24"/>
                <w:szCs w:val="24"/>
              </w:rPr>
              <w:footnoteReference w:id="10"/>
            </w:r>
            <w:r>
              <w:rPr>
                <w:rFonts w:ascii="Times New Roman" w:hAnsi="Times New Roman" w:cs="Times New Roman"/>
                <w:sz w:val="24"/>
                <w:szCs w:val="24"/>
              </w:rPr>
              <w:t xml:space="preserve">, </w:t>
            </w:r>
            <w:r w:rsidRPr="00E92B21">
              <w:rPr>
                <w:rFonts w:ascii="Times New Roman" w:hAnsi="Times New Roman" w:cs="Times New Roman"/>
                <w:sz w:val="24"/>
                <w:szCs w:val="24"/>
              </w:rPr>
              <w:t>kura mērķis ir sniegt vispārējās un profesionālās izglītības iestāžu personālam papildu zināšanas par vardarbības prevenciju un tās nozīmi, palīdzot savlaicīgi reaģēt uz vardarbības gadījumiem un novērst to rašanos. Algoritmā iekļauts arī rīcības plāns situācijām, kad nepilngadīgais izglītojamais izdara uzvedības pārkāpumu vai apdraud savu vai citu drošību, veselību un dzīvību. Lai veicinātu algoritma ieviešanu praksē, 2024.</w:t>
            </w:r>
            <w:r>
              <w:rPr>
                <w:rFonts w:ascii="Times New Roman" w:hAnsi="Times New Roman" w:cs="Times New Roman"/>
                <w:sz w:val="24"/>
                <w:szCs w:val="24"/>
              </w:rPr>
              <w:t> </w:t>
            </w:r>
            <w:r w:rsidRPr="00E92B21">
              <w:rPr>
                <w:rFonts w:ascii="Times New Roman" w:hAnsi="Times New Roman" w:cs="Times New Roman"/>
                <w:sz w:val="24"/>
                <w:szCs w:val="24"/>
              </w:rPr>
              <w:t xml:space="preserve">gada oktobrī tika organizētas divas tiešsaistes mācības </w:t>
            </w:r>
            <w:r w:rsidRPr="00C92FE1">
              <w:rPr>
                <w:rFonts w:ascii="Times New Roman" w:hAnsi="Times New Roman" w:cs="Times New Roman"/>
                <w:i/>
                <w:iCs/>
                <w:sz w:val="24"/>
                <w:szCs w:val="24"/>
              </w:rPr>
              <w:t>Zoom</w:t>
            </w:r>
            <w:r w:rsidRPr="00E92B21">
              <w:rPr>
                <w:rFonts w:ascii="Times New Roman" w:hAnsi="Times New Roman" w:cs="Times New Roman"/>
                <w:sz w:val="24"/>
                <w:szCs w:val="24"/>
              </w:rPr>
              <w:t xml:space="preserve"> platformā izglītības pārvalžu, atbalsta personāla un pedagog</w:t>
            </w:r>
            <w:r w:rsidR="00650BBD">
              <w:rPr>
                <w:rFonts w:ascii="Times New Roman" w:hAnsi="Times New Roman" w:cs="Times New Roman"/>
                <w:sz w:val="24"/>
                <w:szCs w:val="24"/>
              </w:rPr>
              <w:t>iem</w:t>
            </w:r>
            <w:r w:rsidRPr="00E92B21">
              <w:rPr>
                <w:rFonts w:ascii="Times New Roman" w:hAnsi="Times New Roman" w:cs="Times New Roman"/>
                <w:sz w:val="24"/>
                <w:szCs w:val="24"/>
              </w:rPr>
              <w:t xml:space="preserve">, kopā aptverot aptuveni 3000 </w:t>
            </w:r>
            <w:r w:rsidRPr="00E92B21">
              <w:rPr>
                <w:rFonts w:ascii="Times New Roman" w:hAnsi="Times New Roman" w:cs="Times New Roman"/>
                <w:sz w:val="24"/>
                <w:szCs w:val="24"/>
              </w:rPr>
              <w:lastRenderedPageBreak/>
              <w:t xml:space="preserve">dalībnieku, un mācību video ar 2,4 tūkstošiem skatījumu (uz 13.02.2025.) ir pieejams </w:t>
            </w:r>
            <w:r>
              <w:rPr>
                <w:rFonts w:ascii="Times New Roman" w:hAnsi="Times New Roman" w:cs="Times New Roman"/>
                <w:sz w:val="24"/>
                <w:szCs w:val="24"/>
              </w:rPr>
              <w:t>BAC</w:t>
            </w:r>
            <w:r w:rsidRPr="00E92B21">
              <w:rPr>
                <w:rFonts w:ascii="Times New Roman" w:hAnsi="Times New Roman" w:cs="Times New Roman"/>
                <w:sz w:val="24"/>
                <w:szCs w:val="24"/>
              </w:rPr>
              <w:t xml:space="preserve"> </w:t>
            </w:r>
            <w:r w:rsidRPr="00C92FE1">
              <w:rPr>
                <w:rFonts w:ascii="Times New Roman" w:hAnsi="Times New Roman" w:cs="Times New Roman"/>
                <w:i/>
                <w:iCs/>
                <w:sz w:val="24"/>
                <w:szCs w:val="24"/>
              </w:rPr>
              <w:t xml:space="preserve">YouTube </w:t>
            </w:r>
            <w:r w:rsidRPr="00E92B21">
              <w:rPr>
                <w:rFonts w:ascii="Times New Roman" w:hAnsi="Times New Roman" w:cs="Times New Roman"/>
                <w:sz w:val="24"/>
                <w:szCs w:val="24"/>
              </w:rPr>
              <w:t xml:space="preserve">kanālā. </w:t>
            </w:r>
          </w:p>
          <w:p w14:paraId="5E7D086C" w14:textId="5D7F8FC7" w:rsidR="00E503D9" w:rsidRDefault="00E503D9" w:rsidP="00E503D9">
            <w:pPr>
              <w:jc w:val="both"/>
              <w:rPr>
                <w:rFonts w:ascii="Times New Roman" w:hAnsi="Times New Roman" w:cs="Times New Roman"/>
                <w:sz w:val="24"/>
                <w:szCs w:val="24"/>
              </w:rPr>
            </w:pPr>
            <w:r w:rsidRPr="00E92B21">
              <w:rPr>
                <w:rFonts w:ascii="Times New Roman" w:hAnsi="Times New Roman" w:cs="Times New Roman"/>
                <w:sz w:val="24"/>
                <w:szCs w:val="24"/>
              </w:rPr>
              <w:t>2025. gada janvārī visām izglītības iestādēm tika izsūtīta elektroniska anketa algoritma efektivitātes izvērtēšanai, kurā piedalījās 3649 respondenti – pārsvarā pedagogi (70,1%) un klases audzinātāji (26,1%), kā arī administrācijas pārstāvji (17,4%) un atbalsta personāls (13,6%). No atbildēm secināms, ka algoritms tiek aktīvi izmantots: 47,2% respondentu norādīja, ka tas tiek lietots, 55,4% – ka algoritma pamatprincipi jau ir iekļauti iestādes iekšējos normatīvajos aktos, savukārt 18,8% uzskata, ka tas palīdzēs šos aktus uzlabot. Algoritma saprotamību novērtēja kā augstu – 63,3% to atzīmēja kā viegli saprotamu, bet vēl 25,3% norādīja “vairāk jā nekā nē”, savukārt tikai 2,3% norādīja, ka algoritms nav viegli saprotams.</w:t>
            </w:r>
          </w:p>
          <w:p w14:paraId="65D9B399" w14:textId="3B49B108" w:rsidR="00E503D9" w:rsidRPr="00335421" w:rsidRDefault="0071317A" w:rsidP="0071317A">
            <w:pPr>
              <w:jc w:val="both"/>
              <w:rPr>
                <w:rFonts w:ascii="Times New Roman" w:hAnsi="Times New Roman" w:cs="Times New Roman"/>
                <w:sz w:val="24"/>
                <w:szCs w:val="24"/>
              </w:rPr>
            </w:pPr>
            <w:r>
              <w:rPr>
                <w:rFonts w:ascii="Times New Roman" w:hAnsi="Times New Roman" w:cs="Times New Roman"/>
                <w:sz w:val="24"/>
                <w:szCs w:val="24"/>
              </w:rPr>
              <w:t xml:space="preserve">Tiek plānots turpināt darbu pie algoritma pilnveides, tai skaitā </w:t>
            </w:r>
            <w:r w:rsidRPr="0071317A">
              <w:rPr>
                <w:rFonts w:ascii="Times New Roman" w:hAnsi="Times New Roman" w:cs="Times New Roman"/>
                <w:sz w:val="24"/>
                <w:szCs w:val="24"/>
              </w:rPr>
              <w:t>algoritma izstrād</w:t>
            </w:r>
            <w:r>
              <w:rPr>
                <w:rFonts w:ascii="Times New Roman" w:hAnsi="Times New Roman" w:cs="Times New Roman"/>
                <w:sz w:val="24"/>
                <w:szCs w:val="24"/>
              </w:rPr>
              <w:t>i</w:t>
            </w:r>
            <w:r w:rsidRPr="0071317A">
              <w:rPr>
                <w:rFonts w:ascii="Times New Roman" w:hAnsi="Times New Roman" w:cs="Times New Roman"/>
                <w:sz w:val="24"/>
                <w:szCs w:val="24"/>
              </w:rPr>
              <w:t xml:space="preserve"> vardarbības gadījumu risināšanai pirmsskolas izglītības iestādēs</w:t>
            </w:r>
            <w:r>
              <w:rPr>
                <w:rFonts w:ascii="Times New Roman" w:hAnsi="Times New Roman" w:cs="Times New Roman"/>
                <w:sz w:val="24"/>
                <w:szCs w:val="24"/>
              </w:rPr>
              <w:t>.</w:t>
            </w:r>
          </w:p>
        </w:tc>
      </w:tr>
      <w:tr w:rsidR="00E503D9" w:rsidRPr="006A2587" w14:paraId="70CE077F" w14:textId="77777777" w:rsidTr="003A78FD">
        <w:tc>
          <w:tcPr>
            <w:tcW w:w="709" w:type="dxa"/>
          </w:tcPr>
          <w:p w14:paraId="0797D5EF" w14:textId="77777777" w:rsidR="00E503D9" w:rsidRDefault="00E503D9" w:rsidP="00E503D9">
            <w:pPr>
              <w:jc w:val="both"/>
              <w:rPr>
                <w:rFonts w:ascii="Times New Roman" w:hAnsi="Times New Roman" w:cs="Times New Roman"/>
                <w:sz w:val="24"/>
                <w:szCs w:val="24"/>
              </w:rPr>
            </w:pPr>
            <w:r>
              <w:rPr>
                <w:rFonts w:ascii="Times New Roman" w:hAnsi="Times New Roman" w:cs="Times New Roman"/>
                <w:sz w:val="24"/>
                <w:szCs w:val="24"/>
              </w:rPr>
              <w:lastRenderedPageBreak/>
              <w:t>13.</w:t>
            </w:r>
          </w:p>
        </w:tc>
        <w:tc>
          <w:tcPr>
            <w:tcW w:w="4253" w:type="dxa"/>
          </w:tcPr>
          <w:p w14:paraId="66F6D5DD" w14:textId="77777777" w:rsidR="00E503D9" w:rsidRPr="00D8377B" w:rsidRDefault="00E503D9" w:rsidP="00E503D9">
            <w:pPr>
              <w:tabs>
                <w:tab w:val="left" w:pos="360"/>
                <w:tab w:val="left" w:pos="450"/>
                <w:tab w:val="left" w:pos="720"/>
                <w:tab w:val="left" w:pos="1170"/>
              </w:tabs>
              <w:spacing w:before="120" w:after="120"/>
              <w:jc w:val="both"/>
              <w:rPr>
                <w:rFonts w:ascii="Times New Roman" w:eastAsia="Times New Roman" w:hAnsi="Times New Roman" w:cs="Times New Roman"/>
                <w:sz w:val="24"/>
                <w:szCs w:val="24"/>
              </w:rPr>
            </w:pPr>
            <w:r w:rsidRPr="00D8377B">
              <w:rPr>
                <w:rFonts w:ascii="Times New Roman" w:eastAsia="Times New Roman" w:hAnsi="Times New Roman" w:cs="Times New Roman"/>
                <w:sz w:val="24"/>
                <w:szCs w:val="24"/>
              </w:rPr>
              <w:t>Integrēta, uz indivīda vajadzībām orientēta diagnostikas, profilakses aktivitāšu, konsultatīvo, agrīnās intervences un atbalsta pakalpojumu kopuma īstenošana bērnu attīstības vajadzību identificēšanai un savlaicīgam atbalstam.</w:t>
            </w:r>
          </w:p>
          <w:p w14:paraId="2677674A" w14:textId="77777777" w:rsidR="00E503D9" w:rsidRDefault="00E503D9" w:rsidP="00E503D9">
            <w:pPr>
              <w:pStyle w:val="Vienkrsteksts"/>
              <w:jc w:val="both"/>
              <w:rPr>
                <w:rFonts w:ascii="Times New Roman" w:eastAsia="Times New Roman" w:hAnsi="Times New Roman" w:cs="Times New Roman"/>
                <w:sz w:val="24"/>
                <w:szCs w:val="24"/>
              </w:rPr>
            </w:pPr>
            <w:r w:rsidRPr="00DD616D">
              <w:rPr>
                <w:rFonts w:ascii="Times New Roman" w:eastAsia="Times New Roman" w:hAnsi="Times New Roman" w:cs="Times New Roman"/>
                <w:sz w:val="24"/>
                <w:szCs w:val="24"/>
              </w:rPr>
              <w:t xml:space="preserve">Eiropas Savienības kohēzijas politikas programmas 2021.–2027. gadam </w:t>
            </w:r>
            <w:r w:rsidRPr="00D8377B">
              <w:rPr>
                <w:rFonts w:ascii="Times New Roman" w:eastAsia="Times New Roman" w:hAnsi="Times New Roman" w:cs="Times New Roman"/>
                <w:b/>
                <w:bCs/>
                <w:sz w:val="24"/>
                <w:szCs w:val="24"/>
              </w:rPr>
              <w:t>4.3.6. specifiskā</w:t>
            </w:r>
            <w:r w:rsidRPr="00DD616D">
              <w:rPr>
                <w:rFonts w:ascii="Times New Roman" w:eastAsia="Times New Roman" w:hAnsi="Times New Roman" w:cs="Times New Roman"/>
                <w:sz w:val="24"/>
                <w:szCs w:val="24"/>
              </w:rPr>
              <w:t xml:space="preserve"> atbalsta mērķa “Veicināt nabadzības vai sociālās atstumtības riskam pakļauto cilvēku, tostarp vistrūcīgāko un bērnu, sociālo integrāciju” </w:t>
            </w:r>
            <w:r w:rsidRPr="00D8377B">
              <w:rPr>
                <w:rFonts w:ascii="Times New Roman" w:eastAsia="Times New Roman" w:hAnsi="Times New Roman" w:cs="Times New Roman"/>
                <w:b/>
                <w:bCs/>
                <w:sz w:val="24"/>
                <w:szCs w:val="24"/>
              </w:rPr>
              <w:t>4.3.6.7. pasākuma</w:t>
            </w:r>
            <w:r w:rsidRPr="00DD616D">
              <w:rPr>
                <w:rFonts w:ascii="Times New Roman" w:eastAsia="Times New Roman" w:hAnsi="Times New Roman" w:cs="Times New Roman"/>
                <w:sz w:val="24"/>
                <w:szCs w:val="24"/>
              </w:rPr>
              <w:t xml:space="preserve"> “Starpnozaru sadarbības un atbalsta sistēmas izveide </w:t>
            </w:r>
            <w:r w:rsidRPr="00DD616D">
              <w:rPr>
                <w:rFonts w:ascii="Times New Roman" w:eastAsia="Times New Roman" w:hAnsi="Times New Roman" w:cs="Times New Roman"/>
                <w:sz w:val="24"/>
                <w:szCs w:val="24"/>
              </w:rPr>
              <w:lastRenderedPageBreak/>
              <w:t>bērnu veselīgai attīstībai un sekmīgai pašrealizācijai”</w:t>
            </w:r>
            <w:r w:rsidRPr="00DD616D">
              <w:rPr>
                <w:rStyle w:val="Vresatsauce"/>
                <w:rFonts w:ascii="Times New Roman" w:eastAsia="Times New Roman" w:hAnsi="Times New Roman" w:cs="Times New Roman"/>
                <w:sz w:val="24"/>
                <w:szCs w:val="24"/>
              </w:rPr>
              <w:footnoteReference w:id="11"/>
            </w:r>
            <w:r w:rsidRPr="00DD616D">
              <w:rPr>
                <w:rFonts w:ascii="Times New Roman" w:eastAsia="Times New Roman" w:hAnsi="Times New Roman" w:cs="Times New Roman"/>
                <w:sz w:val="24"/>
                <w:szCs w:val="24"/>
              </w:rPr>
              <w:t xml:space="preserve"> līdzekļus, īsteno aktivitātes, lai uzlabotu agrīnu attīstības risku identificēšanu un savlaicīga atbalsta sniegšanu bērniem, tādējādi cita starpā mazinot varbūtību veidoties traucējumiem un veselības stāvokļiem, kas var būt par pamatu vardarbīgai uzvedībai, uzlabojot bērnu ar attīstības riskiem sociālās prasmes un spēju iekļauties sabiedrībā. </w:t>
            </w:r>
          </w:p>
          <w:p w14:paraId="4DC239DB" w14:textId="77777777" w:rsidR="00E503D9" w:rsidRPr="00DD616D" w:rsidRDefault="00E503D9" w:rsidP="00E503D9">
            <w:pPr>
              <w:pStyle w:val="Vienkrsteksts"/>
              <w:ind w:firstLine="426"/>
              <w:jc w:val="both"/>
              <w:rPr>
                <w:rFonts w:ascii="Times New Roman" w:eastAsia="Times New Roman" w:hAnsi="Times New Roman" w:cs="Times New Roman"/>
                <w:sz w:val="24"/>
                <w:szCs w:val="24"/>
              </w:rPr>
            </w:pPr>
            <w:r w:rsidRPr="00DD616D">
              <w:rPr>
                <w:rFonts w:ascii="Times New Roman" w:eastAsia="Times New Roman" w:hAnsi="Times New Roman" w:cs="Times New Roman"/>
                <w:sz w:val="24"/>
                <w:szCs w:val="24"/>
              </w:rPr>
              <w:t xml:space="preserve">Lai uzlabotu agrīnu attīstības grūtību un traucējumu atpazīšanu bērniem, projekta īstenošanas pirmajā posmā paredzēts ieviest veselības un izglītības jomās vienotu agrīnās attīstības skrīningu bērniem sākotnēji līdz sešu gadu vecumam, bet pēc tam līdz 10 – 11 gadu vecumam, pārskatot ikgadējās pie ģimenes ārsta veiktās profilaktiskās apskates protokolu, apjomu un norises ilgumu. Līdz ar skrīninga ieviešanu </w:t>
            </w:r>
            <w:r w:rsidRPr="00D8377B">
              <w:rPr>
                <w:rFonts w:ascii="Times New Roman" w:eastAsia="Times New Roman" w:hAnsi="Times New Roman" w:cs="Times New Roman"/>
                <w:b/>
                <w:bCs/>
                <w:sz w:val="24"/>
                <w:szCs w:val="24"/>
              </w:rPr>
              <w:t>4.3.6.8.</w:t>
            </w:r>
            <w:r w:rsidRPr="00DD616D">
              <w:rPr>
                <w:rFonts w:ascii="Times New Roman" w:eastAsia="Times New Roman" w:hAnsi="Times New Roman" w:cs="Times New Roman"/>
                <w:sz w:val="24"/>
                <w:szCs w:val="24"/>
              </w:rPr>
              <w:t xml:space="preserve"> pasākuma “IKT sistēmu modernizācija labākas bērnu tiesību aizsardzības sistēmas nodrošināšanai” </w:t>
            </w:r>
            <w:r w:rsidRPr="00DD616D">
              <w:rPr>
                <w:rFonts w:ascii="Times New Roman" w:eastAsia="Times New Roman" w:hAnsi="Times New Roman" w:cs="Times New Roman"/>
                <w:sz w:val="24"/>
                <w:szCs w:val="24"/>
              </w:rPr>
              <w:lastRenderedPageBreak/>
              <w:t>ietvaros tiks digitalizēti bērnu profilaktiskās apskates rezultāti, nodrošinot to uzkrāšanu vienotā informācijas sistēmā, kas ļaus labāk sekot līdzi dinamikā bērniem ar identificētiem attīstības riskiem rekomendētiem un nodrošinātiem atbalsta pasākumiem, kā arī novērtēt īstenoto atbalsta pasākumu ietekmi uz bērna attīstību. Tiek plānots, ka informācijas sistēma darbību varētu uzsākt 2026. gadā. Līdz tam ir paredzēts precizēt algoritmu bērnu agrīnās attīstības skrīninga ieviešanai, t.sk. veicot arī grozījumus normatīvā regulējumā, kā arī 2025.gadā organizēt apmācības speciālistiem darbam ar skrīninga instrumentu. Vienlaikus 2024.</w:t>
            </w:r>
            <w:r>
              <w:rPr>
                <w:rFonts w:ascii="Times New Roman" w:eastAsia="Times New Roman" w:hAnsi="Times New Roman" w:cs="Times New Roman"/>
                <w:sz w:val="24"/>
                <w:szCs w:val="24"/>
              </w:rPr>
              <w:t> </w:t>
            </w:r>
            <w:r w:rsidRPr="00DD616D">
              <w:rPr>
                <w:rFonts w:ascii="Times New Roman" w:eastAsia="Times New Roman" w:hAnsi="Times New Roman" w:cs="Times New Roman"/>
                <w:sz w:val="24"/>
                <w:szCs w:val="24"/>
              </w:rPr>
              <w:t>-2025.</w:t>
            </w:r>
            <w:r>
              <w:rPr>
                <w:rFonts w:ascii="Times New Roman" w:eastAsia="Times New Roman" w:hAnsi="Times New Roman" w:cs="Times New Roman"/>
                <w:sz w:val="24"/>
                <w:szCs w:val="24"/>
              </w:rPr>
              <w:t> </w:t>
            </w:r>
            <w:r w:rsidRPr="00DD616D">
              <w:rPr>
                <w:rFonts w:ascii="Times New Roman" w:eastAsia="Times New Roman" w:hAnsi="Times New Roman" w:cs="Times New Roman"/>
                <w:sz w:val="24"/>
                <w:szCs w:val="24"/>
              </w:rPr>
              <w:t>gadā plānoti darbi, lai izstrādātu attīstības risku skrīninga instrumentu bērniem no 7 līdz 10-11 gadu vecumam, kā arī padziļināto novērtēšanas instrumentu, kas izmantojami speciālo vajadzību noteikšanai vai diagnozes precizēšanai bērniem ar skrīningā identificētiem attīstības riskiem, adaptēšana, standartizēšana un validēšana ieviešanai Latvijā. Plānots, ka šos novērtēšanas instrumentus ievieš no 2026.</w:t>
            </w:r>
            <w:r>
              <w:rPr>
                <w:rFonts w:ascii="Times New Roman" w:eastAsia="Times New Roman" w:hAnsi="Times New Roman" w:cs="Times New Roman"/>
                <w:sz w:val="24"/>
                <w:szCs w:val="24"/>
              </w:rPr>
              <w:t> </w:t>
            </w:r>
            <w:r w:rsidRPr="00DD616D">
              <w:rPr>
                <w:rFonts w:ascii="Times New Roman" w:eastAsia="Times New Roman" w:hAnsi="Times New Roman" w:cs="Times New Roman"/>
                <w:sz w:val="24"/>
                <w:szCs w:val="24"/>
              </w:rPr>
              <w:t>gada līdz 2029.</w:t>
            </w:r>
            <w:r>
              <w:rPr>
                <w:rFonts w:ascii="Times New Roman" w:eastAsia="Times New Roman" w:hAnsi="Times New Roman" w:cs="Times New Roman"/>
                <w:sz w:val="24"/>
                <w:szCs w:val="24"/>
              </w:rPr>
              <w:t> </w:t>
            </w:r>
            <w:r w:rsidRPr="00DD616D">
              <w:rPr>
                <w:rFonts w:ascii="Times New Roman" w:eastAsia="Times New Roman" w:hAnsi="Times New Roman" w:cs="Times New Roman"/>
                <w:sz w:val="24"/>
                <w:szCs w:val="24"/>
              </w:rPr>
              <w:t>gadam, vienlaikus organizējot profesionāļu apmācības.</w:t>
            </w:r>
          </w:p>
          <w:p w14:paraId="2F325456" w14:textId="77777777" w:rsidR="00E503D9" w:rsidRPr="00DD616D" w:rsidRDefault="00E503D9" w:rsidP="00E503D9">
            <w:pPr>
              <w:pStyle w:val="Vienkrsteksts"/>
              <w:ind w:firstLine="426"/>
              <w:jc w:val="both"/>
              <w:rPr>
                <w:rFonts w:ascii="Times New Roman" w:eastAsia="Times New Roman" w:hAnsi="Times New Roman" w:cs="Times New Roman"/>
                <w:sz w:val="24"/>
                <w:szCs w:val="24"/>
              </w:rPr>
            </w:pPr>
            <w:r w:rsidRPr="00DD616D">
              <w:rPr>
                <w:rFonts w:ascii="Times New Roman" w:eastAsia="Times New Roman" w:hAnsi="Times New Roman" w:cs="Times New Roman"/>
                <w:sz w:val="24"/>
                <w:szCs w:val="24"/>
              </w:rPr>
              <w:t xml:space="preserve">Lai paplašinātu bērniem ar identificētiem attīstības riskiem pieejamo </w:t>
            </w:r>
            <w:r w:rsidRPr="00DD616D">
              <w:rPr>
                <w:rFonts w:ascii="Times New Roman" w:eastAsia="Times New Roman" w:hAnsi="Times New Roman" w:cs="Times New Roman"/>
                <w:sz w:val="24"/>
                <w:szCs w:val="24"/>
              </w:rPr>
              <w:lastRenderedPageBreak/>
              <w:t xml:space="preserve">atbalsta pakalpojumu klāstu, projekta īstenošanas pirmajā posmā tiks adaptētas, bet otrajā posmā ieviestas multimodālas programmas attīstības un uzvedības traucējumu veidošanās risku mazināšanai bērniem līdz sākumskolas vecumam, pierādījumos balstītas profilakses un agrīnās intervences programmas bērnu psihoemocionālās un psihosociālās attīstības vajadzību atbalstam, agrīnas intervences bērniem ar psihomotoriem un psihosociāliem traucējumiem, agrīnas intervences ģimenēm ar agrīnas piesaistes veidošanās riskiem vai zemām vecāku pamatprasmēm, agrīnas intervences  vecāku un bērnu mijiedarbības stiprināšanai, hiperaktivitātes mazināšanai un uzmanības noturības veicināšanai bērniem, bērnu psihoemocionālās un psihosociālās attīstības vajadzību atbalstam, mācīšanās grūtību, valodas vai runas attīstības vajadzību atbalstam, bērniem ar sociālemocionālām grūtībām, trauksmi, distresu, kā arī profilakses un agrīnās intervences programma zināšanu, prasmju un iemaņu korekcijai bulinga risku mazināšanai izglītības vidē. Šo darbu ietvaros paredzēts adaptēt ieviešanai Latvijā tādas agrīnās intervences programmas, kā </w:t>
            </w:r>
            <w:r w:rsidRPr="00DD616D">
              <w:rPr>
                <w:rFonts w:ascii="Times New Roman" w:eastAsia="Times New Roman" w:hAnsi="Times New Roman" w:cs="Times New Roman"/>
                <w:i/>
                <w:iCs/>
                <w:sz w:val="24"/>
                <w:szCs w:val="24"/>
              </w:rPr>
              <w:t>Cool Kids</w:t>
            </w:r>
            <w:r w:rsidRPr="00DD616D">
              <w:rPr>
                <w:rFonts w:ascii="Times New Roman" w:eastAsia="Times New Roman" w:hAnsi="Times New Roman" w:cs="Times New Roman"/>
                <w:sz w:val="24"/>
                <w:szCs w:val="24"/>
              </w:rPr>
              <w:t xml:space="preserve"> bērniem ar trauksmi un distresu, </w:t>
            </w:r>
            <w:r w:rsidRPr="00DD616D">
              <w:rPr>
                <w:rFonts w:ascii="Times New Roman" w:eastAsia="Times New Roman" w:hAnsi="Times New Roman" w:cs="Times New Roman"/>
                <w:i/>
                <w:iCs/>
                <w:sz w:val="24"/>
                <w:szCs w:val="24"/>
              </w:rPr>
              <w:t>Incredible Years</w:t>
            </w:r>
            <w:r w:rsidRPr="00DD616D">
              <w:rPr>
                <w:rFonts w:ascii="Times New Roman" w:eastAsia="Times New Roman" w:hAnsi="Times New Roman" w:cs="Times New Roman"/>
                <w:sz w:val="24"/>
                <w:szCs w:val="24"/>
              </w:rPr>
              <w:t xml:space="preserve"> bērniem ar hiperaktivitāti </w:t>
            </w:r>
            <w:r w:rsidRPr="00DD616D">
              <w:rPr>
                <w:rFonts w:ascii="Times New Roman" w:eastAsia="Times New Roman" w:hAnsi="Times New Roman" w:cs="Times New Roman"/>
                <w:sz w:val="24"/>
                <w:szCs w:val="24"/>
              </w:rPr>
              <w:lastRenderedPageBreak/>
              <w:t>un psihosociālām grūtībām, Denveras modeli bērniem ar autiskā spektra traucējumiem u.c. pasaules praksē savu efektivitāti pierādījušas programmas. 2024.- 2026.gadā paredzēta šo programmu adaptēšana, pielāgojot tās ieviešanai Latvijā, savukārt jau no 2026.gada paredzēta šo programmu pilotēšana un ieviešana. Vienlaikus, lai nodrošinātu agrīnu atbalstu bērniem ar uzvedības grūtībām, sekmējot sociālo iemaņu treniņu un spēju iekļauties izglītības vidē, no 2024.gada paredzēts paplašināt multimodālās agrīnās intervences programmas Stop 4-7 pieejamību, gan apmācot un organizējot jaunas komandas darbam ar šo metodi, gan arī nodrošinot papildus intervences grupas bērniem, vecākiem un pedagogiem. Vienlaikus 2024.gada otrajā pusē ir paredzēts paplašināt skolu skaitu, kuras īsteno KiVa programmu bulinga izplatības mazināšanai skolu vidē, plānojot, ka papildus šobrīd 60 programmas skolām KiVa pieeja varētu tikt nodrošināta vēl aptuveni 120 skolās.</w:t>
            </w:r>
          </w:p>
          <w:p w14:paraId="38DA2F8C" w14:textId="77777777" w:rsidR="00E503D9" w:rsidRPr="00417540" w:rsidRDefault="00E503D9" w:rsidP="00E503D9">
            <w:pPr>
              <w:pStyle w:val="Vienkrsteksts"/>
              <w:ind w:firstLine="426"/>
              <w:jc w:val="both"/>
              <w:rPr>
                <w:rFonts w:ascii="Times New Roman" w:eastAsia="Times New Roman" w:hAnsi="Times New Roman" w:cs="Times New Roman"/>
                <w:sz w:val="24"/>
                <w:szCs w:val="24"/>
              </w:rPr>
            </w:pPr>
            <w:r w:rsidRPr="00DD616D">
              <w:rPr>
                <w:rFonts w:ascii="Times New Roman" w:eastAsia="Times New Roman" w:hAnsi="Times New Roman" w:cs="Times New Roman"/>
                <w:sz w:val="24"/>
                <w:szCs w:val="24"/>
              </w:rPr>
              <w:t xml:space="preserve">No 2024.gada līdz 2026.gadam paredzēts izstrādāt apmācību programmu speciālistiem, kuri ikdienas darbā saskaras ar bērniem ar autiskā spektra traucējumiem. Šajā periodā paredzēta arī speciālistu aptauja, lai novērtētu viņu </w:t>
            </w:r>
            <w:r w:rsidRPr="00DD616D">
              <w:rPr>
                <w:rFonts w:ascii="Times New Roman" w:eastAsia="Times New Roman" w:hAnsi="Times New Roman" w:cs="Times New Roman"/>
                <w:sz w:val="24"/>
                <w:szCs w:val="24"/>
              </w:rPr>
              <w:lastRenderedPageBreak/>
              <w:t>zināšanas un izpratni par autiskā spektra traucējumiem. Laika posmā no 2026. gadam līdz 2029.gadam izstrādāto apmācības programmas paredzētas ieviest arī tajās izglītības iestādēs, kurās izglītību apgūst vismaz viens bērns ar AST. Papildus tam plānotas vēl citas aktivitātes vecāku un speciālistu motivēšanai un informēšanai, kā arī mācības, praktiskie treniņi un supervīzijas pedagogiem un citiem darbā ar bērniem iesaistītajiem speciālistiem.</w:t>
            </w:r>
          </w:p>
        </w:tc>
        <w:tc>
          <w:tcPr>
            <w:tcW w:w="1559" w:type="dxa"/>
          </w:tcPr>
          <w:p w14:paraId="255EF291" w14:textId="77777777" w:rsidR="00E503D9" w:rsidRPr="00DD616D" w:rsidRDefault="00E503D9" w:rsidP="00E503D9">
            <w:pPr>
              <w:tabs>
                <w:tab w:val="left" w:pos="360"/>
                <w:tab w:val="left" w:pos="450"/>
                <w:tab w:val="left" w:pos="720"/>
                <w:tab w:val="left" w:pos="1170"/>
              </w:tabs>
              <w:spacing w:before="120" w:after="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PKD </w:t>
            </w:r>
            <w:r w:rsidRPr="00DD616D">
              <w:rPr>
                <w:rFonts w:ascii="Times New Roman" w:eastAsia="Times New Roman" w:hAnsi="Times New Roman" w:cs="Times New Roman"/>
                <w:sz w:val="24"/>
                <w:szCs w:val="24"/>
              </w:rPr>
              <w:t xml:space="preserve">sadarbībā ar IZM, VM, LM, pašvaldībām, NVO, </w:t>
            </w:r>
            <w:r>
              <w:rPr>
                <w:rFonts w:ascii="Times New Roman" w:eastAsia="Times New Roman" w:hAnsi="Times New Roman" w:cs="Times New Roman"/>
                <w:sz w:val="24"/>
                <w:szCs w:val="24"/>
              </w:rPr>
              <w:t>(</w:t>
            </w:r>
            <w:r w:rsidRPr="00DD616D">
              <w:rPr>
                <w:rFonts w:ascii="Times New Roman" w:eastAsia="Times New Roman" w:hAnsi="Times New Roman" w:cs="Times New Roman"/>
                <w:sz w:val="24"/>
                <w:szCs w:val="24"/>
              </w:rPr>
              <w:t>31.12.2029</w:t>
            </w:r>
            <w:r>
              <w:rPr>
                <w:rFonts w:ascii="Times New Roman" w:eastAsia="Times New Roman" w:hAnsi="Times New Roman" w:cs="Times New Roman"/>
                <w:sz w:val="24"/>
                <w:szCs w:val="24"/>
              </w:rPr>
              <w:t>.)</w:t>
            </w:r>
          </w:p>
        </w:tc>
        <w:tc>
          <w:tcPr>
            <w:tcW w:w="1418" w:type="dxa"/>
            <w:shd w:val="clear" w:color="auto" w:fill="FFF2CC" w:themeFill="accent4" w:themeFillTint="33"/>
          </w:tcPr>
          <w:p w14:paraId="468C5CF2" w14:textId="24403E62" w:rsidR="00E503D9" w:rsidRDefault="00D93CCC" w:rsidP="00E503D9">
            <w:pPr>
              <w:jc w:val="both"/>
              <w:rPr>
                <w:rFonts w:ascii="Times New Roman" w:hAnsi="Times New Roman" w:cs="Times New Roman"/>
                <w:sz w:val="24"/>
                <w:szCs w:val="24"/>
              </w:rPr>
            </w:pPr>
            <w:r w:rsidRPr="00D93CCC">
              <w:rPr>
                <w:rFonts w:ascii="Times New Roman" w:hAnsi="Times New Roman" w:cs="Times New Roman"/>
                <w:sz w:val="24"/>
                <w:szCs w:val="24"/>
              </w:rPr>
              <w:t>Izpilde turpinās</w:t>
            </w:r>
          </w:p>
        </w:tc>
        <w:tc>
          <w:tcPr>
            <w:tcW w:w="6379" w:type="dxa"/>
          </w:tcPr>
          <w:p w14:paraId="5CE8EA64" w14:textId="77777777" w:rsidR="000A5ACF" w:rsidRPr="000A5ACF" w:rsidRDefault="000A5ACF" w:rsidP="000A5ACF">
            <w:pPr>
              <w:jc w:val="both"/>
              <w:rPr>
                <w:rFonts w:ascii="Times New Roman" w:hAnsi="Times New Roman" w:cs="Times New Roman"/>
                <w:sz w:val="24"/>
                <w:szCs w:val="24"/>
              </w:rPr>
            </w:pPr>
            <w:r w:rsidRPr="000A5ACF">
              <w:rPr>
                <w:rFonts w:ascii="Times New Roman" w:hAnsi="Times New Roman" w:cs="Times New Roman"/>
                <w:sz w:val="24"/>
                <w:szCs w:val="24"/>
              </w:rPr>
              <w:t>Pasākuma ieviešana noris saskaņā ar Eiropas Savienības kohēzijas politikas programmas 2021.–2027. gadam 4.3.6. specifiskā atbalsta mērķa “Veicināt nabadzības vai sociālās atstumtības riskam pakļauto cilvēku, tostarp vistrūcīgāko un bērnu, sociālo integrāciju” 4.3.6.7. pasākuma “Starpnozaru sadarbības un atbalsta sistēmas izveide bērnu veselīgai attīstībai un sekmīgai pašrealizācijai” nosacījumiem, kā arī projektā izvirzītajiem mērķiem un laika grafikiem:</w:t>
            </w:r>
          </w:p>
          <w:p w14:paraId="6E74F1F1" w14:textId="47AA21DE" w:rsidR="000A5ACF" w:rsidRPr="000A5ACF" w:rsidRDefault="000A5ACF" w:rsidP="008022EC">
            <w:pPr>
              <w:pStyle w:val="Sarakstarindkopa"/>
              <w:numPr>
                <w:ilvl w:val="0"/>
                <w:numId w:val="21"/>
              </w:numPr>
              <w:jc w:val="both"/>
              <w:rPr>
                <w:rFonts w:ascii="Times New Roman" w:hAnsi="Times New Roman" w:cs="Times New Roman"/>
                <w:kern w:val="2"/>
                <w:sz w:val="24"/>
                <w:szCs w:val="24"/>
                <w14:ligatures w14:val="standardContextual"/>
              </w:rPr>
            </w:pPr>
            <w:r w:rsidRPr="000A5ACF">
              <w:rPr>
                <w:rFonts w:ascii="Times New Roman" w:hAnsi="Times New Roman" w:cs="Times New Roman"/>
                <w:kern w:val="2"/>
                <w:sz w:val="24"/>
                <w:szCs w:val="24"/>
                <w14:ligatures w14:val="standardContextual"/>
              </w:rPr>
              <w:t xml:space="preserve">Izstrādāts Bērnu agrīnās attīstības skrīninga instrumentu komplekts (BAASIK) – vecumā līdz sešiem gadiem (tuvākajā laikā plānots uzsākt darbu arī pie attīstības risku skrīninga instrumentu bērniem no 7 līdz 10-11 gadu vecumam). Līdz šim Latvijā nav bijis pieejams vienots, validēts un adekvāti Latvijas bērnu populācijā normēts skrīninga instruments pilna spektra bērnu neirālās </w:t>
            </w:r>
            <w:r w:rsidRPr="000A5ACF">
              <w:rPr>
                <w:rFonts w:ascii="Times New Roman" w:hAnsi="Times New Roman" w:cs="Times New Roman"/>
                <w:kern w:val="2"/>
                <w:sz w:val="24"/>
                <w:szCs w:val="24"/>
                <w14:ligatures w14:val="standardContextual"/>
              </w:rPr>
              <w:lastRenderedPageBreak/>
              <w:t>attīstības risku agrīnai atpazīšanai, ko varētu efektīvi pielietot vispārējās populācijas līmenī un ar kura palīdzību varētu atlasīt augsta riska bērnu populāciju, ar augstāku nepieciešamību pēc padziļinātas izvērtēšanas, diagnostikas un intervences. BAASIK metodoloģija paredz, ka bērna attīstības novērtēšanā piedalās vismaz viens no bērna vecākiem, pirmsskolas pedagogs, bērna ģimenes ārsts, un, sasniedzot trīs gadu vecumu, arī pats bērns, izpildot spēju un prasmju testu. Lai ieviestu BAASIK praksē, padarot to pieejamu vecākiem, ģimenes ārstiem un pirmsskolas pedagogiem, šobrīd tiek veikta instrumenta digitalizācija. Tāpat tiek gatavoti grozījumi normatīvos aktos, salāgojot BAASIK ar šobrīd esošo bērnu profilaktiskās apskates protokolu, kā arī ir nepieciešams izstrādāt klīnisko algoritmu un vadlīnijas BAASIK ieviešanai. BAASIK digitalizācija notiek ES fondu 4.3.6.8.pasākuma “IKT sistēmu modernizācija labākai bērnu tiesību aizsardzībai” ietvaros, izstrādājot Vienot</w:t>
            </w:r>
            <w:r>
              <w:rPr>
                <w:rFonts w:ascii="Times New Roman" w:hAnsi="Times New Roman" w:cs="Times New Roman"/>
                <w:kern w:val="2"/>
                <w:sz w:val="24"/>
                <w:szCs w:val="24"/>
                <w14:ligatures w14:val="standardContextual"/>
              </w:rPr>
              <w:t>u</w:t>
            </w:r>
            <w:r w:rsidRPr="000A5ACF">
              <w:rPr>
                <w:rFonts w:ascii="Times New Roman" w:hAnsi="Times New Roman" w:cs="Times New Roman"/>
                <w:kern w:val="2"/>
                <w:sz w:val="24"/>
                <w:szCs w:val="24"/>
                <w14:ligatures w14:val="standardContextual"/>
              </w:rPr>
              <w:t xml:space="preserve"> risku analīzes un vadības informācijas sistēmu bērnu attīstības vajadzību atbalstam un līdz šim ir:</w:t>
            </w:r>
          </w:p>
          <w:p w14:paraId="17728ECF" w14:textId="77777777" w:rsidR="000A5ACF" w:rsidRPr="000A5ACF" w:rsidRDefault="000A5ACF" w:rsidP="008022EC">
            <w:pPr>
              <w:pStyle w:val="Sarakstarindkopa"/>
              <w:numPr>
                <w:ilvl w:val="0"/>
                <w:numId w:val="22"/>
              </w:numPr>
              <w:jc w:val="both"/>
              <w:rPr>
                <w:rFonts w:ascii="Times New Roman" w:hAnsi="Times New Roman" w:cs="Times New Roman"/>
                <w:kern w:val="2"/>
                <w:sz w:val="24"/>
                <w:szCs w:val="24"/>
                <w14:ligatures w14:val="standardContextual"/>
              </w:rPr>
            </w:pPr>
            <w:r w:rsidRPr="000A5ACF">
              <w:rPr>
                <w:rFonts w:ascii="Times New Roman" w:hAnsi="Times New Roman" w:cs="Times New Roman"/>
                <w:kern w:val="2"/>
                <w:sz w:val="24"/>
                <w:szCs w:val="24"/>
                <w14:ligatures w14:val="standardContextual"/>
              </w:rPr>
              <w:t xml:space="preserve">izstrādātas Sistēmas funkcionālās (biznesa) prasības (turpmāk – Sistēma); </w:t>
            </w:r>
          </w:p>
          <w:p w14:paraId="20DD502D" w14:textId="77777777" w:rsidR="000A5ACF" w:rsidRPr="000A5ACF" w:rsidRDefault="000A5ACF" w:rsidP="008022EC">
            <w:pPr>
              <w:pStyle w:val="Sarakstarindkopa"/>
              <w:numPr>
                <w:ilvl w:val="0"/>
                <w:numId w:val="22"/>
              </w:numPr>
              <w:jc w:val="both"/>
              <w:rPr>
                <w:rFonts w:ascii="Times New Roman" w:hAnsi="Times New Roman" w:cs="Times New Roman"/>
                <w:kern w:val="2"/>
                <w:sz w:val="24"/>
                <w:szCs w:val="24"/>
                <w14:ligatures w14:val="standardContextual"/>
              </w:rPr>
            </w:pPr>
            <w:r w:rsidRPr="000A5ACF">
              <w:rPr>
                <w:rFonts w:ascii="Times New Roman" w:hAnsi="Times New Roman" w:cs="Times New Roman"/>
                <w:kern w:val="2"/>
                <w:sz w:val="24"/>
                <w:szCs w:val="24"/>
                <w14:ligatures w14:val="standardContextual"/>
              </w:rPr>
              <w:t xml:space="preserve">izveidota Sistēmas arhitektūra, t.sk. sagatavoti priekšlikumi nepieciešamām normatīvo aktu </w:t>
            </w:r>
            <w:r w:rsidRPr="000A5ACF">
              <w:rPr>
                <w:rFonts w:ascii="Times New Roman" w:hAnsi="Times New Roman" w:cs="Times New Roman"/>
                <w:kern w:val="2"/>
                <w:sz w:val="24"/>
                <w:szCs w:val="24"/>
                <w14:ligatures w14:val="standardContextual"/>
              </w:rPr>
              <w:lastRenderedPageBreak/>
              <w:t>izmaiņām un Sistēmas ieviešanas plāns pa attīstības posmiem īstermiņam (2 gadu periods) un vidējam termiņam (7 gadi);</w:t>
            </w:r>
          </w:p>
          <w:p w14:paraId="655991EE" w14:textId="77777777" w:rsidR="000A5ACF" w:rsidRPr="000A5ACF" w:rsidRDefault="000A5ACF" w:rsidP="008022EC">
            <w:pPr>
              <w:pStyle w:val="Sarakstarindkopa"/>
              <w:numPr>
                <w:ilvl w:val="0"/>
                <w:numId w:val="22"/>
              </w:numPr>
              <w:jc w:val="both"/>
              <w:rPr>
                <w:rFonts w:ascii="Times New Roman" w:hAnsi="Times New Roman" w:cs="Times New Roman"/>
                <w:kern w:val="2"/>
                <w:sz w:val="24"/>
                <w:szCs w:val="24"/>
                <w14:ligatures w14:val="standardContextual"/>
              </w:rPr>
            </w:pPr>
            <w:r w:rsidRPr="000A5ACF">
              <w:rPr>
                <w:rFonts w:ascii="Times New Roman" w:hAnsi="Times New Roman" w:cs="Times New Roman"/>
                <w:kern w:val="2"/>
                <w:sz w:val="24"/>
                <w:szCs w:val="24"/>
                <w14:ligatures w14:val="standardContextual"/>
              </w:rPr>
              <w:t xml:space="preserve">uzsākts darbs pie Sistēmas izstrādes – Izstrādātājs: </w:t>
            </w:r>
            <w:r w:rsidRPr="000A5ACF">
              <w:rPr>
                <w:rFonts w:ascii="Times New Roman" w:hAnsi="Times New Roman" w:cs="Times New Roman"/>
                <w:i/>
                <w:iCs/>
                <w:kern w:val="2"/>
                <w:sz w:val="24"/>
                <w:szCs w:val="24"/>
                <w14:ligatures w14:val="standardContextual"/>
              </w:rPr>
              <w:t>Visma Consulting</w:t>
            </w:r>
            <w:r w:rsidRPr="000A5ACF">
              <w:rPr>
                <w:rFonts w:ascii="Times New Roman" w:hAnsi="Times New Roman" w:cs="Times New Roman"/>
                <w:kern w:val="2"/>
                <w:sz w:val="24"/>
                <w:szCs w:val="24"/>
                <w14:ligatures w14:val="standardContextual"/>
              </w:rPr>
              <w:t xml:space="preserve">. Termiņš 1.posma darbiem, t.sk. BAASIK digitalizācijas pabeigšanai – 2026. gada 1. jūnijs, kopējais līguma termiņš – 2029. gada 31. decembris. </w:t>
            </w:r>
          </w:p>
          <w:p w14:paraId="38405185" w14:textId="77777777" w:rsidR="000A5ACF" w:rsidRPr="000A5ACF" w:rsidRDefault="000A5ACF" w:rsidP="008022EC">
            <w:pPr>
              <w:pStyle w:val="Sarakstarindkopa"/>
              <w:numPr>
                <w:ilvl w:val="0"/>
                <w:numId w:val="21"/>
              </w:numPr>
              <w:jc w:val="both"/>
              <w:rPr>
                <w:rFonts w:ascii="Times New Roman" w:hAnsi="Times New Roman" w:cs="Times New Roman"/>
                <w:kern w:val="2"/>
                <w:sz w:val="24"/>
                <w:szCs w:val="24"/>
                <w14:ligatures w14:val="standardContextual"/>
              </w:rPr>
            </w:pPr>
            <w:r w:rsidRPr="000A5ACF">
              <w:rPr>
                <w:rFonts w:ascii="Times New Roman" w:hAnsi="Times New Roman" w:cs="Times New Roman"/>
                <w:kern w:val="2"/>
                <w:sz w:val="24"/>
                <w:szCs w:val="24"/>
                <w14:ligatures w14:val="standardContextual"/>
              </w:rPr>
              <w:t>Sadarbībā ar Latvijas Universitāti uzsākts darbs pie padziļinātās novērtēšanas instrumentu adaptēšanas, standartizēšanas un validēšanas attīstības traucējumu noteikšanai (Bayley-4, Vineland-3, PLS-5, IDS-2 tests). Minētie pasaules praksē jau izmantotie instrumenti ļaus speciālistiem izvērtēt dažādus bērnu attīstības aspektus: kognitīvo funkcionēšanu (intelekta spējas), uzvedību, sociāli emocionālo attīstību, mācību prasmes un citas jomas un tie ir domāti bērnu vecumā no 0 līdz 18 gadiem attšitības izvērtēšanai. Instrumentu praktiska pielietošana ir būtiska kā izglītības jomas profesionāļu – izglītības psihologu, skolotāju logopēdu, speciālo pedagogu, tā arī bērnu veselības aprūpē iesaistīto dažādu jomu profesionāļu – bērnu psihiatru, neonatologu, neirologu, reto slimību ārstu, pediatru, klīnisko psihologu, audiologopēdu un citu funkcionālo speciālistu – darbam.</w:t>
            </w:r>
          </w:p>
          <w:p w14:paraId="1684310A" w14:textId="77777777" w:rsidR="000A5ACF" w:rsidRPr="000A5ACF" w:rsidRDefault="000A5ACF" w:rsidP="008022EC">
            <w:pPr>
              <w:pStyle w:val="Sarakstarindkopa"/>
              <w:numPr>
                <w:ilvl w:val="0"/>
                <w:numId w:val="21"/>
              </w:numPr>
              <w:jc w:val="both"/>
              <w:rPr>
                <w:rFonts w:ascii="Times New Roman" w:hAnsi="Times New Roman" w:cs="Times New Roman"/>
                <w:kern w:val="2"/>
                <w:sz w:val="24"/>
                <w:szCs w:val="24"/>
                <w14:ligatures w14:val="standardContextual"/>
              </w:rPr>
            </w:pPr>
            <w:r w:rsidRPr="000A5ACF">
              <w:rPr>
                <w:rFonts w:ascii="Times New Roman" w:hAnsi="Times New Roman" w:cs="Times New Roman"/>
                <w:kern w:val="2"/>
                <w:sz w:val="24"/>
                <w:szCs w:val="24"/>
                <w14:ligatures w14:val="standardContextual"/>
              </w:rPr>
              <w:t>Sadarbībā ar Bērnu klīniskās universitātes slimnīcu uzsākts darbs pie Multiprofesionālu speciālistu komandu metodoloģijas izstrādes. (Padziļinātai attīstības vajadzību izvērtēšanai, atbalsta pasākumu plāna izstrādei un vairāku agrīno intervenču nodrošināšanai.)</w:t>
            </w:r>
          </w:p>
          <w:p w14:paraId="6859F850" w14:textId="6B861D38" w:rsidR="000A5ACF" w:rsidRPr="000A5ACF" w:rsidRDefault="000A5ACF" w:rsidP="008022EC">
            <w:pPr>
              <w:pStyle w:val="Sarakstarindkopa"/>
              <w:numPr>
                <w:ilvl w:val="0"/>
                <w:numId w:val="21"/>
              </w:numPr>
              <w:jc w:val="both"/>
              <w:rPr>
                <w:rFonts w:ascii="Times New Roman" w:hAnsi="Times New Roman" w:cs="Times New Roman"/>
                <w:kern w:val="2"/>
                <w:sz w:val="24"/>
                <w:szCs w:val="24"/>
                <w14:ligatures w14:val="standardContextual"/>
              </w:rPr>
            </w:pPr>
            <w:r w:rsidRPr="000A5ACF">
              <w:rPr>
                <w:rFonts w:ascii="Times New Roman" w:hAnsi="Times New Roman" w:cs="Times New Roman"/>
                <w:kern w:val="2"/>
                <w:sz w:val="24"/>
                <w:szCs w:val="24"/>
                <w14:ligatures w14:val="standardContextual"/>
              </w:rPr>
              <w:t xml:space="preserve">KiVA programmas ietvaros tiek veikts mērķtiecīgs darbs, lai risinātu esošos bulinga gadījumus, novērstu jaunu gadījumu rašanos un mazinātu to negatīvo ietekmi uz </w:t>
            </w:r>
            <w:r w:rsidRPr="000A5ACF">
              <w:rPr>
                <w:rFonts w:ascii="Times New Roman" w:hAnsi="Times New Roman" w:cs="Times New Roman"/>
                <w:kern w:val="2"/>
                <w:sz w:val="24"/>
                <w:szCs w:val="24"/>
                <w14:ligatures w14:val="standardContextual"/>
              </w:rPr>
              <w:lastRenderedPageBreak/>
              <w:t xml:space="preserve">skolēnu labbūtību. Programmā piedalās 1. līdz 9. klašu skolēni un tās pamatā ir trīs galvenie elementi – pāridarījumu novēršana, gadījumu risināšana un situācijas uzraudzība. Jau 2023./2024.mācību gadā KiVa programmas pilotēšanā tika iesaistītas 60 izglītības iestādes, kurām atbalstu sniedza seši speciāli apmācīti KiVa treneri. Bet 2024./2025.mācību gadā KiVa ieviešana tiek turpināta kopumā jau 172 izglītības iestādēs, piesaistot 12 KiVa trenerus un apmācot aptuveni 6 000 pedagogus jautājumos par bulinga novēršanu un gadījumu risināšanu. </w:t>
            </w:r>
            <w:r w:rsidR="00816A63">
              <w:rPr>
                <w:rFonts w:ascii="Times New Roman" w:hAnsi="Times New Roman" w:cs="Times New Roman"/>
                <w:kern w:val="2"/>
                <w:sz w:val="24"/>
                <w:szCs w:val="24"/>
                <w14:ligatures w14:val="standardContextual"/>
              </w:rPr>
              <w:t xml:space="preserve">2025. gada </w:t>
            </w:r>
            <w:r w:rsidR="00816A63" w:rsidRPr="00816A63">
              <w:rPr>
                <w:rFonts w:ascii="Times New Roman" w:hAnsi="Times New Roman" w:cs="Times New Roman"/>
                <w:kern w:val="2"/>
                <w:sz w:val="24"/>
                <w:szCs w:val="24"/>
                <w14:ligatures w14:val="standardContextual"/>
              </w:rPr>
              <w:t>29.</w:t>
            </w:r>
            <w:r w:rsidR="00816A63">
              <w:rPr>
                <w:rFonts w:ascii="Times New Roman" w:hAnsi="Times New Roman" w:cs="Times New Roman"/>
                <w:kern w:val="2"/>
                <w:sz w:val="24"/>
                <w:szCs w:val="24"/>
                <w14:ligatures w14:val="standardContextual"/>
              </w:rPr>
              <w:t> </w:t>
            </w:r>
            <w:r w:rsidR="00816A63" w:rsidRPr="00816A63">
              <w:rPr>
                <w:rFonts w:ascii="Times New Roman" w:hAnsi="Times New Roman" w:cs="Times New Roman"/>
                <w:kern w:val="2"/>
                <w:sz w:val="24"/>
                <w:szCs w:val="24"/>
                <w14:ligatures w14:val="standardContextual"/>
              </w:rPr>
              <w:t>maijā Latvijas Nacionālajā bibliotēkā notik</w:t>
            </w:r>
            <w:r w:rsidR="00816A63">
              <w:rPr>
                <w:rFonts w:ascii="Times New Roman" w:hAnsi="Times New Roman" w:cs="Times New Roman"/>
                <w:kern w:val="2"/>
                <w:sz w:val="24"/>
                <w:szCs w:val="24"/>
                <w14:ligatures w14:val="standardContextual"/>
              </w:rPr>
              <w:t>a</w:t>
            </w:r>
            <w:r w:rsidR="00816A63" w:rsidRPr="00816A63">
              <w:rPr>
                <w:rFonts w:ascii="Times New Roman" w:hAnsi="Times New Roman" w:cs="Times New Roman"/>
                <w:kern w:val="2"/>
                <w:sz w:val="24"/>
                <w:szCs w:val="24"/>
                <w14:ligatures w14:val="standardContextual"/>
              </w:rPr>
              <w:t xml:space="preserve"> konference “Par drošu un cieņpilnu vidi skolās”</w:t>
            </w:r>
            <w:r w:rsidR="00816A63">
              <w:rPr>
                <w:rFonts w:ascii="Times New Roman" w:hAnsi="Times New Roman" w:cs="Times New Roman"/>
                <w:kern w:val="2"/>
                <w:sz w:val="24"/>
                <w:szCs w:val="24"/>
                <w14:ligatures w14:val="standardContextual"/>
              </w:rPr>
              <w:t xml:space="preserve">. </w:t>
            </w:r>
            <w:r w:rsidRPr="000A5ACF">
              <w:rPr>
                <w:rFonts w:ascii="Times New Roman" w:hAnsi="Times New Roman" w:cs="Times New Roman"/>
                <w:kern w:val="2"/>
                <w:sz w:val="24"/>
                <w:szCs w:val="24"/>
                <w14:ligatures w14:val="standardContextual"/>
              </w:rPr>
              <w:t>Plānots 2025./2026. mācību gadā programmā uzņemt vēl 15 papildus skolas.</w:t>
            </w:r>
          </w:p>
          <w:p w14:paraId="5E98114B" w14:textId="77777777" w:rsidR="000A5ACF" w:rsidRPr="000A5ACF" w:rsidRDefault="000A5ACF" w:rsidP="008022EC">
            <w:pPr>
              <w:pStyle w:val="Sarakstarindkopa"/>
              <w:numPr>
                <w:ilvl w:val="0"/>
                <w:numId w:val="21"/>
              </w:numPr>
              <w:jc w:val="both"/>
              <w:rPr>
                <w:rFonts w:ascii="Times New Roman" w:hAnsi="Times New Roman" w:cs="Times New Roman"/>
                <w:kern w:val="2"/>
                <w:sz w:val="24"/>
                <w:szCs w:val="24"/>
                <w14:ligatures w14:val="standardContextual"/>
              </w:rPr>
            </w:pPr>
            <w:r w:rsidRPr="000A5ACF">
              <w:rPr>
                <w:rFonts w:ascii="Times New Roman" w:hAnsi="Times New Roman" w:cs="Times New Roman"/>
                <w:kern w:val="2"/>
                <w:sz w:val="24"/>
                <w:szCs w:val="24"/>
                <w14:ligatures w14:val="standardContextual"/>
              </w:rPr>
              <w:t>2024.gada novembrī noslēgts līgums par tālāko multimodālās agrīnās intervences programmas Stop 4-7 īstenošanu un pieejamības uzlabošanu, apmācot un organizējot jaunas komandas pašvaldībās un nodrošinot papildus intervences grupas bērniem, vecākiem un pedagogiem. Kopš līguma noslēgšanas atbalstu saņēmuši jau 469 bērni, to ģimenes un pirmsskolas pedagogi, bet kopumā turpmāko piecu gadu laikā paredzēts sniegt atbalstu 2 200 bērniem, viņu vecākiem un pirmsskolas pedagogiem.</w:t>
            </w:r>
          </w:p>
          <w:p w14:paraId="0ADC4A3C" w14:textId="77777777" w:rsidR="000A5ACF" w:rsidRPr="000A5ACF" w:rsidRDefault="000A5ACF" w:rsidP="008022EC">
            <w:pPr>
              <w:pStyle w:val="Sarakstarindkopa"/>
              <w:numPr>
                <w:ilvl w:val="0"/>
                <w:numId w:val="21"/>
              </w:numPr>
              <w:jc w:val="both"/>
              <w:rPr>
                <w:rFonts w:ascii="Times New Roman" w:hAnsi="Times New Roman" w:cs="Times New Roman"/>
                <w:kern w:val="2"/>
                <w:sz w:val="24"/>
                <w:szCs w:val="24"/>
                <w14:ligatures w14:val="standardContextual"/>
              </w:rPr>
            </w:pPr>
            <w:r w:rsidRPr="000A5ACF">
              <w:rPr>
                <w:rFonts w:ascii="Times New Roman" w:hAnsi="Times New Roman" w:cs="Times New Roman"/>
                <w:kern w:val="2"/>
                <w:sz w:val="24"/>
                <w:szCs w:val="24"/>
                <w14:ligatures w14:val="standardContextual"/>
              </w:rPr>
              <w:t>Plānots ieviest papildus vairākas agrīnās intervences programmas un atbalsta pasākumus piemēram, pedagogu un speciālistu mācības darba ar bērniem ar neirālās attīstības traucējumiem, jaunas agrīnās intervences programmas izstrāde bērniem ar mācīšanās, kognitīvās attīstības, valodas un runas grūtībām, “</w:t>
            </w:r>
            <w:r w:rsidRPr="000A5ACF">
              <w:rPr>
                <w:rFonts w:ascii="Times New Roman" w:hAnsi="Times New Roman" w:cs="Times New Roman"/>
                <w:color w:val="161616"/>
                <w:kern w:val="2"/>
                <w:sz w:val="24"/>
                <w:szCs w:val="24"/>
                <w14:ligatures w14:val="standardContextual"/>
              </w:rPr>
              <w:t>Nurse-Family Partnership”, “Cool Kids”, “New Forest Parenting”  un citi pakalpojumi bērnu un ģimeņu atbalstam.</w:t>
            </w:r>
          </w:p>
          <w:p w14:paraId="4018870F" w14:textId="77777777" w:rsidR="000A5ACF" w:rsidRPr="000A5ACF" w:rsidRDefault="000A5ACF" w:rsidP="008022EC">
            <w:pPr>
              <w:pStyle w:val="Sarakstarindkopa"/>
              <w:numPr>
                <w:ilvl w:val="0"/>
                <w:numId w:val="21"/>
              </w:numPr>
              <w:jc w:val="both"/>
              <w:rPr>
                <w:rFonts w:ascii="Times New Roman" w:hAnsi="Times New Roman" w:cs="Times New Roman"/>
                <w:kern w:val="2"/>
                <w:sz w:val="24"/>
                <w:szCs w:val="24"/>
                <w14:ligatures w14:val="standardContextual"/>
              </w:rPr>
            </w:pPr>
            <w:r w:rsidRPr="000A5ACF">
              <w:rPr>
                <w:rFonts w:ascii="Times New Roman" w:hAnsi="Times New Roman" w:cs="Times New Roman"/>
                <w:kern w:val="2"/>
                <w:sz w:val="24"/>
                <w:szCs w:val="24"/>
                <w14:ligatures w14:val="standardContextual"/>
              </w:rPr>
              <w:lastRenderedPageBreak/>
              <w:t xml:space="preserve">Lai sekmētu izglītības iestādēs emocionālās un fiziskās vardarbības mazināšanu, uzlabotu to mikroklimatu un veicinātu iekļaujošas vides attīstību, izsludināts iepirkums pedagogu un citu izglītības jomas speciālistu profesionālās pilnveides programmas izstrādei,  ieviešanai un digitalizēšanai, lai uzlabotu viņu zināšanas un prasmes darbā ar bērniem ar neirālās attīstības traucējumiem. Iepirkuma mērķis ir nodrošināt kvalitatīvas, uz pierādījumiem balstītas mācības, kas palīdzēs pedagogiem un citiem izglītības jomas speciālistiem labāk izprast bērnu vajadzības, savlaicīgi atpazīt riska situācijas un pielāgot atbalsta pieejas ikdienas darbā. Mācības paredzēts digitalizēt, lai tiktu sasniegta pēc iespējas lielāka daļa no mērķauditorijas. </w:t>
            </w:r>
          </w:p>
          <w:p w14:paraId="11D69991" w14:textId="77777777" w:rsidR="00E503D9" w:rsidRDefault="00E503D9" w:rsidP="00E503D9">
            <w:pPr>
              <w:jc w:val="both"/>
              <w:rPr>
                <w:rFonts w:ascii="Times New Roman" w:hAnsi="Times New Roman" w:cs="Times New Roman"/>
                <w:sz w:val="24"/>
                <w:szCs w:val="24"/>
              </w:rPr>
            </w:pPr>
          </w:p>
        </w:tc>
      </w:tr>
    </w:tbl>
    <w:p w14:paraId="2B027957" w14:textId="77777777" w:rsidR="005A3C63" w:rsidRDefault="005A3C63" w:rsidP="008C172A">
      <w:pPr>
        <w:tabs>
          <w:tab w:val="left" w:pos="360"/>
          <w:tab w:val="left" w:pos="450"/>
          <w:tab w:val="left" w:pos="720"/>
          <w:tab w:val="left" w:pos="1170"/>
        </w:tabs>
        <w:spacing w:before="120" w:after="120" w:line="240" w:lineRule="auto"/>
        <w:jc w:val="both"/>
        <w:rPr>
          <w:rFonts w:ascii="Times New Roman" w:eastAsia="Times New Roman" w:hAnsi="Times New Roman" w:cs="Times New Roman"/>
          <w:sz w:val="24"/>
          <w:szCs w:val="24"/>
        </w:rPr>
      </w:pPr>
      <w:bookmarkStart w:id="1" w:name="_heading=h.7crlpz1v2m2k"/>
      <w:bookmarkStart w:id="2" w:name="_heading=h.jvinb4t72xxr"/>
      <w:bookmarkStart w:id="3" w:name="_heading=h.qrcrqlfjxz5d"/>
      <w:bookmarkEnd w:id="1"/>
      <w:bookmarkEnd w:id="2"/>
      <w:bookmarkEnd w:id="3"/>
      <w:r w:rsidRPr="001D0BE8">
        <w:rPr>
          <w:rFonts w:ascii="Times New Roman" w:eastAsia="Times New Roman" w:hAnsi="Times New Roman" w:cs="Times New Roman"/>
          <w:sz w:val="24"/>
          <w:szCs w:val="24"/>
        </w:rPr>
        <w:lastRenderedPageBreak/>
        <w:t xml:space="preserve"> </w:t>
      </w:r>
    </w:p>
    <w:p w14:paraId="3284F5D5" w14:textId="418AB3AF" w:rsidR="00C04237" w:rsidRDefault="00C04237" w:rsidP="00D93CCC">
      <w:pPr>
        <w:spacing w:after="0" w:line="240" w:lineRule="auto"/>
        <w:jc w:val="center"/>
        <w:rPr>
          <w:rFonts w:ascii="Times New Roman" w:hAnsi="Times New Roman"/>
          <w:b/>
          <w:bCs/>
          <w:sz w:val="24"/>
          <w:szCs w:val="24"/>
        </w:rPr>
      </w:pPr>
      <w:r w:rsidRPr="00C04237">
        <w:rPr>
          <w:rFonts w:ascii="Times New Roman" w:hAnsi="Times New Roman"/>
          <w:b/>
          <w:bCs/>
          <w:sz w:val="24"/>
          <w:szCs w:val="24"/>
        </w:rPr>
        <w:t>Papildus veiktās un īstenotās darbības un pasākumi</w:t>
      </w:r>
    </w:p>
    <w:p w14:paraId="057970FB" w14:textId="77777777" w:rsidR="00C04237" w:rsidRDefault="00C04237" w:rsidP="00C04237">
      <w:pPr>
        <w:spacing w:after="0" w:line="240" w:lineRule="auto"/>
        <w:ind w:firstLine="720"/>
        <w:jc w:val="center"/>
        <w:rPr>
          <w:rFonts w:ascii="Times New Roman" w:hAnsi="Times New Roman"/>
          <w:b/>
          <w:bCs/>
          <w:sz w:val="24"/>
          <w:szCs w:val="24"/>
        </w:rPr>
      </w:pPr>
    </w:p>
    <w:p w14:paraId="3CB9D114" w14:textId="37AF6F60" w:rsidR="00C04237" w:rsidRPr="005A0E88" w:rsidRDefault="0076665E" w:rsidP="005A0E88">
      <w:pPr>
        <w:pStyle w:val="Bezatstarpm"/>
        <w:ind w:firstLine="720"/>
        <w:jc w:val="both"/>
        <w:rPr>
          <w:rFonts w:ascii="Times New Roman" w:hAnsi="Times New Roman" w:cs="Times New Roman"/>
          <w:sz w:val="24"/>
          <w:szCs w:val="24"/>
        </w:rPr>
      </w:pPr>
      <w:r w:rsidRPr="005A0E88">
        <w:rPr>
          <w:rFonts w:ascii="Times New Roman" w:hAnsi="Times New Roman" w:cs="Times New Roman"/>
          <w:sz w:val="24"/>
          <w:szCs w:val="24"/>
        </w:rPr>
        <w:t>Institūcijas emocionālās un fiziskās vardarbības novēršanas jomā ne vien ir īstenojušas 2024.</w:t>
      </w:r>
      <w:r w:rsidR="00C93D47">
        <w:rPr>
          <w:rFonts w:ascii="Times New Roman" w:hAnsi="Times New Roman" w:cs="Times New Roman"/>
          <w:sz w:val="24"/>
          <w:szCs w:val="24"/>
        </w:rPr>
        <w:t> </w:t>
      </w:r>
      <w:r w:rsidRPr="005A0E88">
        <w:rPr>
          <w:rFonts w:ascii="Times New Roman" w:hAnsi="Times New Roman" w:cs="Times New Roman"/>
          <w:sz w:val="24"/>
          <w:szCs w:val="24"/>
        </w:rPr>
        <w:t>gada 27.</w:t>
      </w:r>
      <w:r w:rsidR="00C93D47">
        <w:rPr>
          <w:rFonts w:ascii="Times New Roman" w:hAnsi="Times New Roman" w:cs="Times New Roman"/>
          <w:sz w:val="24"/>
          <w:szCs w:val="24"/>
        </w:rPr>
        <w:t> </w:t>
      </w:r>
      <w:r w:rsidRPr="005A0E88">
        <w:rPr>
          <w:rFonts w:ascii="Times New Roman" w:hAnsi="Times New Roman" w:cs="Times New Roman"/>
          <w:sz w:val="24"/>
          <w:szCs w:val="24"/>
        </w:rPr>
        <w:t xml:space="preserve">augusta Ministru kabineta sēdē apstiprinātajā ziņojumā “Par emocionālās un fiziskās vardarbības izskaušanu un nepieļaušanu izglītības iestādē, kā arī par valsts un pašvaldību institūciju sadarbību” noteiktās </w:t>
      </w:r>
      <w:r w:rsidR="005875A0" w:rsidRPr="005A0E88">
        <w:rPr>
          <w:rFonts w:ascii="Times New Roman" w:hAnsi="Times New Roman" w:cs="Times New Roman"/>
          <w:sz w:val="24"/>
          <w:szCs w:val="24"/>
        </w:rPr>
        <w:t>darbības</w:t>
      </w:r>
      <w:r w:rsidRPr="005A0E88">
        <w:rPr>
          <w:rFonts w:ascii="Times New Roman" w:hAnsi="Times New Roman" w:cs="Times New Roman"/>
          <w:sz w:val="24"/>
          <w:szCs w:val="24"/>
        </w:rPr>
        <w:t>, bet arī papildus veikušas virkni būtisku darbību un pasākumu. Vienlaikus tās turpina attīstīt un ieviest jaunas iniciatīvas, kas vērstas uz vardarbības risku mazināšanu</w:t>
      </w:r>
      <w:r w:rsidR="00045A48">
        <w:rPr>
          <w:rFonts w:ascii="Times New Roman" w:hAnsi="Times New Roman" w:cs="Times New Roman"/>
          <w:sz w:val="24"/>
          <w:szCs w:val="24"/>
        </w:rPr>
        <w:t xml:space="preserve"> izglītības vidē</w:t>
      </w:r>
      <w:r w:rsidRPr="005A0E88">
        <w:rPr>
          <w:rFonts w:ascii="Times New Roman" w:hAnsi="Times New Roman" w:cs="Times New Roman"/>
          <w:sz w:val="24"/>
          <w:szCs w:val="24"/>
        </w:rPr>
        <w:t xml:space="preserve"> un sabiedrības izglītošanu.</w:t>
      </w:r>
    </w:p>
    <w:p w14:paraId="7F8E6224" w14:textId="24BF257D" w:rsidR="004C11A1" w:rsidRDefault="00155DA8" w:rsidP="004C11A1">
      <w:pPr>
        <w:pStyle w:val="Bezatstarpm"/>
        <w:ind w:firstLine="720"/>
        <w:jc w:val="both"/>
        <w:rPr>
          <w:rFonts w:ascii="Times New Roman" w:hAnsi="Times New Roman" w:cs="Times New Roman"/>
          <w:sz w:val="24"/>
          <w:szCs w:val="24"/>
        </w:rPr>
      </w:pPr>
      <w:r>
        <w:rPr>
          <w:rFonts w:ascii="Times New Roman" w:hAnsi="Times New Roman" w:cs="Times New Roman"/>
          <w:sz w:val="24"/>
          <w:szCs w:val="24"/>
        </w:rPr>
        <w:t>Lai veicinātu vienotu izpratni par normatīvo aktu piemērošanu</w:t>
      </w:r>
      <w:r w:rsidR="00356059">
        <w:rPr>
          <w:rFonts w:ascii="Times New Roman" w:hAnsi="Times New Roman" w:cs="Times New Roman"/>
          <w:sz w:val="24"/>
          <w:szCs w:val="24"/>
        </w:rPr>
        <w:t xml:space="preserve"> un </w:t>
      </w:r>
      <w:r>
        <w:rPr>
          <w:rFonts w:ascii="Times New Roman" w:hAnsi="Times New Roman" w:cs="Times New Roman"/>
          <w:sz w:val="24"/>
          <w:szCs w:val="24"/>
        </w:rPr>
        <w:t xml:space="preserve">aktuāliem jautājumiem, lai mazinātu vardarbības riskus izglītības iestādēs, </w:t>
      </w:r>
      <w:r w:rsidR="004C11A1">
        <w:rPr>
          <w:rFonts w:ascii="Times New Roman" w:hAnsi="Times New Roman" w:cs="Times New Roman"/>
          <w:sz w:val="24"/>
          <w:szCs w:val="24"/>
        </w:rPr>
        <w:t xml:space="preserve">2024. un 2025. gadā </w:t>
      </w:r>
      <w:r>
        <w:rPr>
          <w:rFonts w:ascii="Times New Roman" w:hAnsi="Times New Roman" w:cs="Times New Roman"/>
          <w:sz w:val="24"/>
          <w:szCs w:val="24"/>
        </w:rPr>
        <w:t xml:space="preserve">IZM </w:t>
      </w:r>
      <w:r w:rsidR="004C11A1">
        <w:rPr>
          <w:rFonts w:ascii="Times New Roman" w:hAnsi="Times New Roman" w:cs="Times New Roman"/>
          <w:sz w:val="24"/>
          <w:szCs w:val="24"/>
        </w:rPr>
        <w:t>organizē</w:t>
      </w:r>
      <w:r>
        <w:rPr>
          <w:rFonts w:ascii="Times New Roman" w:hAnsi="Times New Roman" w:cs="Times New Roman"/>
          <w:sz w:val="24"/>
          <w:szCs w:val="24"/>
        </w:rPr>
        <w:t>ja</w:t>
      </w:r>
      <w:r w:rsidR="004C11A1">
        <w:rPr>
          <w:rFonts w:ascii="Times New Roman" w:hAnsi="Times New Roman" w:cs="Times New Roman"/>
          <w:sz w:val="24"/>
          <w:szCs w:val="24"/>
        </w:rPr>
        <w:t xml:space="preserve"> seminār</w:t>
      </w:r>
      <w:r w:rsidR="00F60341">
        <w:rPr>
          <w:rFonts w:ascii="Times New Roman" w:hAnsi="Times New Roman" w:cs="Times New Roman"/>
          <w:sz w:val="24"/>
          <w:szCs w:val="24"/>
        </w:rPr>
        <w:t>us</w:t>
      </w:r>
      <w:r w:rsidR="004C11A1">
        <w:rPr>
          <w:rFonts w:ascii="Times New Roman" w:hAnsi="Times New Roman" w:cs="Times New Roman"/>
          <w:sz w:val="24"/>
          <w:szCs w:val="24"/>
        </w:rPr>
        <w:t xml:space="preserve"> v</w:t>
      </w:r>
      <w:r w:rsidR="004C11A1" w:rsidRPr="00E063A4">
        <w:rPr>
          <w:rFonts w:ascii="Times New Roman" w:hAnsi="Times New Roman" w:cs="Times New Roman"/>
          <w:sz w:val="24"/>
          <w:szCs w:val="24"/>
        </w:rPr>
        <w:t>alstspilsētu un novadu izglītības pārvalžu vadītāj</w:t>
      </w:r>
      <w:r w:rsidR="004C11A1">
        <w:rPr>
          <w:rFonts w:ascii="Times New Roman" w:hAnsi="Times New Roman" w:cs="Times New Roman"/>
          <w:sz w:val="24"/>
          <w:szCs w:val="24"/>
        </w:rPr>
        <w:t>iem, izglītības speciālistiem</w:t>
      </w:r>
      <w:r w:rsidR="00F60341">
        <w:rPr>
          <w:rFonts w:ascii="Times New Roman" w:hAnsi="Times New Roman" w:cs="Times New Roman"/>
          <w:sz w:val="24"/>
          <w:szCs w:val="24"/>
        </w:rPr>
        <w:t>, izglītības iestāžu direktoriem</w:t>
      </w:r>
      <w:r>
        <w:rPr>
          <w:rFonts w:ascii="Times New Roman" w:hAnsi="Times New Roman" w:cs="Times New Roman"/>
          <w:sz w:val="24"/>
          <w:szCs w:val="24"/>
        </w:rPr>
        <w:t xml:space="preserve"> </w:t>
      </w:r>
      <w:r w:rsidR="004C11A1">
        <w:rPr>
          <w:rStyle w:val="Vresatsauce"/>
          <w:rFonts w:ascii="Times New Roman" w:hAnsi="Times New Roman" w:cs="Times New Roman"/>
          <w:sz w:val="24"/>
          <w:szCs w:val="24"/>
        </w:rPr>
        <w:footnoteReference w:id="12"/>
      </w:r>
      <w:r w:rsidR="004C11A1">
        <w:rPr>
          <w:rFonts w:ascii="Times New Roman" w:hAnsi="Times New Roman" w:cs="Times New Roman"/>
          <w:sz w:val="24"/>
          <w:szCs w:val="24"/>
        </w:rPr>
        <w:t>,</w:t>
      </w:r>
      <w:r w:rsidR="004C11A1">
        <w:rPr>
          <w:rStyle w:val="Vresatsauce"/>
          <w:rFonts w:ascii="Times New Roman" w:hAnsi="Times New Roman" w:cs="Times New Roman"/>
          <w:sz w:val="24"/>
          <w:szCs w:val="24"/>
        </w:rPr>
        <w:footnoteReference w:id="13"/>
      </w:r>
      <w:r w:rsidR="00F60341">
        <w:rPr>
          <w:rFonts w:ascii="Times New Roman" w:hAnsi="Times New Roman" w:cs="Times New Roman"/>
          <w:sz w:val="24"/>
          <w:szCs w:val="24"/>
        </w:rPr>
        <w:t xml:space="preserve">, </w:t>
      </w:r>
      <w:r w:rsidR="00F60341">
        <w:rPr>
          <w:rStyle w:val="Vresatsauce"/>
          <w:rFonts w:ascii="Times New Roman" w:hAnsi="Times New Roman" w:cs="Times New Roman"/>
          <w:sz w:val="24"/>
          <w:szCs w:val="24"/>
        </w:rPr>
        <w:footnoteReference w:id="14"/>
      </w:r>
      <w:r w:rsidR="004C11A1">
        <w:rPr>
          <w:rFonts w:ascii="Times New Roman" w:hAnsi="Times New Roman" w:cs="Times New Roman"/>
          <w:sz w:val="24"/>
          <w:szCs w:val="24"/>
        </w:rPr>
        <w:t>.</w:t>
      </w:r>
      <w:r w:rsidR="00356059">
        <w:rPr>
          <w:rStyle w:val="Vresatsauce"/>
          <w:rFonts w:ascii="Times New Roman" w:hAnsi="Times New Roman" w:cs="Times New Roman"/>
          <w:sz w:val="24"/>
          <w:szCs w:val="24"/>
        </w:rPr>
        <w:footnoteReference w:id="15"/>
      </w:r>
      <w:r w:rsidR="004C11A1">
        <w:rPr>
          <w:rFonts w:ascii="Times New Roman" w:hAnsi="Times New Roman" w:cs="Times New Roman"/>
          <w:sz w:val="24"/>
          <w:szCs w:val="24"/>
        </w:rPr>
        <w:t xml:space="preserve"> </w:t>
      </w:r>
    </w:p>
    <w:p w14:paraId="0CDA3D41" w14:textId="72E4C1BC" w:rsidR="00155DA8" w:rsidRDefault="00155DA8" w:rsidP="00155DA8">
      <w:pPr>
        <w:pStyle w:val="Bezatstarpm"/>
        <w:ind w:firstLine="720"/>
        <w:jc w:val="both"/>
        <w:rPr>
          <w:rFonts w:ascii="Times New Roman" w:hAnsi="Times New Roman" w:cs="Times New Roman"/>
          <w:sz w:val="24"/>
          <w:szCs w:val="24"/>
        </w:rPr>
      </w:pPr>
      <w:r w:rsidRPr="0055341F">
        <w:rPr>
          <w:rFonts w:ascii="Times New Roman" w:hAnsi="Times New Roman" w:cs="Times New Roman"/>
          <w:b/>
          <w:bCs/>
          <w:sz w:val="24"/>
          <w:szCs w:val="24"/>
        </w:rPr>
        <w:t>IZM sagatavoja grozījumus</w:t>
      </w:r>
      <w:r>
        <w:rPr>
          <w:rFonts w:ascii="Times New Roman" w:hAnsi="Times New Roman" w:cs="Times New Roman"/>
          <w:sz w:val="24"/>
          <w:szCs w:val="24"/>
        </w:rPr>
        <w:t xml:space="preserve"> </w:t>
      </w:r>
      <w:r w:rsidRPr="00155DA8">
        <w:rPr>
          <w:rFonts w:ascii="Times New Roman" w:hAnsi="Times New Roman" w:cs="Times New Roman"/>
          <w:sz w:val="24"/>
          <w:szCs w:val="24"/>
        </w:rPr>
        <w:t>Ministru kabineta 2023.</w:t>
      </w:r>
      <w:r>
        <w:rPr>
          <w:rFonts w:ascii="Times New Roman" w:hAnsi="Times New Roman" w:cs="Times New Roman"/>
          <w:sz w:val="24"/>
          <w:szCs w:val="24"/>
        </w:rPr>
        <w:t> </w:t>
      </w:r>
      <w:r w:rsidRPr="00155DA8">
        <w:rPr>
          <w:rFonts w:ascii="Times New Roman" w:hAnsi="Times New Roman" w:cs="Times New Roman"/>
          <w:sz w:val="24"/>
          <w:szCs w:val="24"/>
        </w:rPr>
        <w:t>gada 22.</w:t>
      </w:r>
      <w:r>
        <w:rPr>
          <w:rFonts w:ascii="Times New Roman" w:hAnsi="Times New Roman" w:cs="Times New Roman"/>
          <w:sz w:val="24"/>
          <w:szCs w:val="24"/>
        </w:rPr>
        <w:t> </w:t>
      </w:r>
      <w:r w:rsidRPr="00155DA8">
        <w:rPr>
          <w:rFonts w:ascii="Times New Roman" w:hAnsi="Times New Roman" w:cs="Times New Roman"/>
          <w:sz w:val="24"/>
          <w:szCs w:val="24"/>
        </w:rPr>
        <w:t>augusta noteikumos Nr.</w:t>
      </w:r>
      <w:r w:rsidR="00C93D47">
        <w:rPr>
          <w:rFonts w:ascii="Times New Roman" w:hAnsi="Times New Roman" w:cs="Times New Roman"/>
          <w:sz w:val="24"/>
          <w:szCs w:val="24"/>
        </w:rPr>
        <w:t> </w:t>
      </w:r>
      <w:r w:rsidRPr="00155DA8">
        <w:rPr>
          <w:rFonts w:ascii="Times New Roman" w:hAnsi="Times New Roman" w:cs="Times New Roman"/>
          <w:sz w:val="24"/>
          <w:szCs w:val="24"/>
        </w:rPr>
        <w:t xml:space="preserve">474 </w:t>
      </w:r>
      <w:r>
        <w:rPr>
          <w:rFonts w:ascii="Times New Roman" w:hAnsi="Times New Roman" w:cs="Times New Roman"/>
          <w:sz w:val="24"/>
          <w:szCs w:val="24"/>
        </w:rPr>
        <w:t>“</w:t>
      </w:r>
      <w:r w:rsidRPr="00155DA8">
        <w:rPr>
          <w:rFonts w:ascii="Times New Roman" w:hAnsi="Times New Roman" w:cs="Times New Roman"/>
          <w:sz w:val="24"/>
          <w:szCs w:val="24"/>
        </w:rPr>
        <w:t>Kārtība, kādā nodrošināma izglītojamo profilaktiskā veselības aprūpe, pirmā palīdzība un drošība izglītības iestādēs un to organizētajos pasākumos</w:t>
      </w:r>
      <w:r>
        <w:rPr>
          <w:rFonts w:ascii="Times New Roman" w:hAnsi="Times New Roman" w:cs="Times New Roman"/>
          <w:sz w:val="24"/>
          <w:szCs w:val="24"/>
        </w:rPr>
        <w:t>”, kas p</w:t>
      </w:r>
      <w:r w:rsidRPr="00155DA8">
        <w:rPr>
          <w:rFonts w:ascii="Times New Roman" w:hAnsi="Times New Roman" w:cs="Times New Roman"/>
          <w:sz w:val="24"/>
          <w:szCs w:val="24"/>
        </w:rPr>
        <w:t xml:space="preserve">ieņemti </w:t>
      </w:r>
      <w:r w:rsidRPr="00155DA8">
        <w:rPr>
          <w:rFonts w:ascii="Times New Roman" w:hAnsi="Times New Roman" w:cs="Times New Roman"/>
          <w:sz w:val="24"/>
          <w:szCs w:val="24"/>
        </w:rPr>
        <w:lastRenderedPageBreak/>
        <w:t>2025.</w:t>
      </w:r>
      <w:r w:rsidR="00356059">
        <w:rPr>
          <w:rFonts w:ascii="Times New Roman" w:hAnsi="Times New Roman" w:cs="Times New Roman"/>
          <w:sz w:val="24"/>
          <w:szCs w:val="24"/>
        </w:rPr>
        <w:t> </w:t>
      </w:r>
      <w:r w:rsidRPr="00155DA8">
        <w:rPr>
          <w:rFonts w:ascii="Times New Roman" w:hAnsi="Times New Roman" w:cs="Times New Roman"/>
          <w:sz w:val="24"/>
          <w:szCs w:val="24"/>
        </w:rPr>
        <w:t>gada 11.</w:t>
      </w:r>
      <w:r w:rsidR="00356059">
        <w:rPr>
          <w:rFonts w:ascii="Times New Roman" w:hAnsi="Times New Roman" w:cs="Times New Roman"/>
          <w:sz w:val="24"/>
          <w:szCs w:val="24"/>
        </w:rPr>
        <w:t> </w:t>
      </w:r>
      <w:r w:rsidRPr="00155DA8">
        <w:rPr>
          <w:rFonts w:ascii="Times New Roman" w:hAnsi="Times New Roman" w:cs="Times New Roman"/>
          <w:sz w:val="24"/>
          <w:szCs w:val="24"/>
        </w:rPr>
        <w:t>mart</w:t>
      </w:r>
      <w:r>
        <w:rPr>
          <w:rFonts w:ascii="Times New Roman" w:hAnsi="Times New Roman" w:cs="Times New Roman"/>
          <w:sz w:val="24"/>
          <w:szCs w:val="24"/>
        </w:rPr>
        <w:t>ā</w:t>
      </w:r>
      <w:r>
        <w:rPr>
          <w:rStyle w:val="Vresatsauce"/>
          <w:rFonts w:ascii="Times New Roman" w:hAnsi="Times New Roman" w:cs="Times New Roman"/>
          <w:sz w:val="24"/>
          <w:szCs w:val="24"/>
        </w:rPr>
        <w:footnoteReference w:id="16"/>
      </w:r>
      <w:r>
        <w:rPr>
          <w:rFonts w:ascii="Times New Roman" w:hAnsi="Times New Roman" w:cs="Times New Roman"/>
          <w:sz w:val="24"/>
          <w:szCs w:val="24"/>
        </w:rPr>
        <w:t xml:space="preserve">.  </w:t>
      </w:r>
      <w:r w:rsidRPr="00155DA8">
        <w:rPr>
          <w:rFonts w:ascii="Times New Roman" w:hAnsi="Times New Roman" w:cs="Times New Roman"/>
          <w:sz w:val="24"/>
          <w:szCs w:val="24"/>
        </w:rPr>
        <w:t>Grozījumi izstrādāti</w:t>
      </w:r>
      <w:r>
        <w:rPr>
          <w:rFonts w:ascii="Times New Roman" w:hAnsi="Times New Roman" w:cs="Times New Roman"/>
          <w:sz w:val="24"/>
          <w:szCs w:val="24"/>
        </w:rPr>
        <w:t>, lai</w:t>
      </w:r>
      <w:r w:rsidRPr="00155DA8">
        <w:rPr>
          <w:rFonts w:ascii="Times New Roman" w:hAnsi="Times New Roman" w:cs="Times New Roman"/>
          <w:sz w:val="24"/>
          <w:szCs w:val="24"/>
        </w:rPr>
        <w:t xml:space="preserve"> nodrošinot izglītības iestādēm vienotas prasības izglītojamo personīgo mantu uzrādīšanai</w:t>
      </w:r>
      <w:r>
        <w:rPr>
          <w:rFonts w:ascii="Times New Roman" w:hAnsi="Times New Roman" w:cs="Times New Roman"/>
          <w:sz w:val="24"/>
          <w:szCs w:val="24"/>
        </w:rPr>
        <w:t xml:space="preserve">, kā arī </w:t>
      </w:r>
      <w:r w:rsidRPr="00155DA8">
        <w:rPr>
          <w:rFonts w:ascii="Times New Roman" w:hAnsi="Times New Roman" w:cs="Times New Roman"/>
          <w:sz w:val="24"/>
          <w:szCs w:val="24"/>
        </w:rPr>
        <w:t xml:space="preserve">atbildību, kā rīkoties gadījumos, kad tiek apdraudēta skolēnu drošība, veselība vai dzīvība. </w:t>
      </w:r>
      <w:r>
        <w:rPr>
          <w:rFonts w:ascii="Times New Roman" w:hAnsi="Times New Roman" w:cs="Times New Roman"/>
          <w:sz w:val="24"/>
          <w:szCs w:val="24"/>
        </w:rPr>
        <w:t>Vienlaikus</w:t>
      </w:r>
      <w:r w:rsidRPr="00155DA8">
        <w:rPr>
          <w:rFonts w:ascii="Times New Roman" w:hAnsi="Times New Roman" w:cs="Times New Roman"/>
          <w:sz w:val="24"/>
          <w:szCs w:val="24"/>
        </w:rPr>
        <w:t xml:space="preserve"> noteikumu grozījumi nosaka kārtību, kādā izglītības iestādē iesniedzama informācija par izglītojamā veselības stāvokli un citiem apstākļiem, kas var būtiski ietekmēt izglītības procesu, un iesniedzamās informācijas apjomu, kā arī nosacījumus atbilstošas atzīmes par saņemto informāciju izdarīšanai Valsts izglītības informācijas sistēmā un atcelšanai. </w:t>
      </w:r>
    </w:p>
    <w:p w14:paraId="30E31577" w14:textId="28A4F411" w:rsidR="004C11A1" w:rsidRDefault="004C11A1" w:rsidP="004C11A1">
      <w:pPr>
        <w:pStyle w:val="Bezatstarpm"/>
        <w:ind w:firstLine="720"/>
        <w:jc w:val="both"/>
        <w:rPr>
          <w:rFonts w:ascii="Times New Roman" w:hAnsi="Times New Roman" w:cs="Times New Roman"/>
          <w:sz w:val="24"/>
          <w:szCs w:val="24"/>
        </w:rPr>
      </w:pPr>
      <w:r w:rsidRPr="0055341F">
        <w:rPr>
          <w:rFonts w:ascii="Times New Roman" w:hAnsi="Times New Roman" w:cs="Times New Roman"/>
          <w:b/>
          <w:bCs/>
          <w:sz w:val="24"/>
          <w:szCs w:val="24"/>
        </w:rPr>
        <w:t>2025.</w:t>
      </w:r>
      <w:r w:rsidR="00C93D47" w:rsidRPr="0055341F">
        <w:rPr>
          <w:rFonts w:ascii="Times New Roman" w:hAnsi="Times New Roman" w:cs="Times New Roman"/>
          <w:b/>
          <w:bCs/>
          <w:sz w:val="24"/>
          <w:szCs w:val="24"/>
        </w:rPr>
        <w:t> </w:t>
      </w:r>
      <w:r w:rsidRPr="0055341F">
        <w:rPr>
          <w:rFonts w:ascii="Times New Roman" w:hAnsi="Times New Roman" w:cs="Times New Roman"/>
          <w:b/>
          <w:bCs/>
          <w:sz w:val="24"/>
          <w:szCs w:val="24"/>
        </w:rPr>
        <w:t>gada IZM tīmekļvietnē izveidota sadaļa</w:t>
      </w:r>
      <w:r>
        <w:rPr>
          <w:rFonts w:ascii="Times New Roman" w:hAnsi="Times New Roman" w:cs="Times New Roman"/>
          <w:sz w:val="24"/>
          <w:szCs w:val="24"/>
        </w:rPr>
        <w:t xml:space="preserve"> </w:t>
      </w:r>
      <w:r w:rsidRPr="00045A48">
        <w:rPr>
          <w:rFonts w:ascii="Times New Roman" w:hAnsi="Times New Roman" w:cs="Times New Roman"/>
          <w:b/>
          <w:bCs/>
          <w:sz w:val="24"/>
          <w:szCs w:val="24"/>
        </w:rPr>
        <w:t>“Drošība izglītības iestādēs”</w:t>
      </w:r>
      <w:r>
        <w:rPr>
          <w:rFonts w:ascii="Times New Roman" w:hAnsi="Times New Roman" w:cs="Times New Roman"/>
          <w:sz w:val="24"/>
          <w:szCs w:val="24"/>
        </w:rPr>
        <w:t xml:space="preserve">, kurā ir atrodami normatīvie akti, vadlīnijas, </w:t>
      </w:r>
      <w:r w:rsidRPr="004C11A1">
        <w:rPr>
          <w:rFonts w:ascii="Times New Roman" w:hAnsi="Times New Roman" w:cs="Times New Roman"/>
          <w:sz w:val="24"/>
          <w:szCs w:val="24"/>
        </w:rPr>
        <w:t>vardarbības gadījumu risināšanas algoritm</w:t>
      </w:r>
      <w:r>
        <w:rPr>
          <w:rFonts w:ascii="Times New Roman" w:hAnsi="Times New Roman" w:cs="Times New Roman"/>
          <w:sz w:val="24"/>
          <w:szCs w:val="24"/>
        </w:rPr>
        <w:t xml:space="preserve">s, </w:t>
      </w:r>
      <w:r w:rsidR="0065132C">
        <w:rPr>
          <w:rFonts w:ascii="Times New Roman" w:hAnsi="Times New Roman" w:cs="Times New Roman"/>
          <w:sz w:val="24"/>
          <w:szCs w:val="24"/>
        </w:rPr>
        <w:t xml:space="preserve">Rīgas Stradiņu universitātes </w:t>
      </w:r>
      <w:r w:rsidR="0065132C" w:rsidRPr="0065132C">
        <w:rPr>
          <w:rFonts w:ascii="Times New Roman" w:hAnsi="Times New Roman" w:cs="Times New Roman"/>
          <w:sz w:val="24"/>
          <w:szCs w:val="24"/>
        </w:rPr>
        <w:t xml:space="preserve">pētījums </w:t>
      </w:r>
      <w:r w:rsidR="0065132C">
        <w:rPr>
          <w:rFonts w:ascii="Times New Roman" w:hAnsi="Times New Roman" w:cs="Times New Roman"/>
          <w:sz w:val="24"/>
          <w:szCs w:val="24"/>
        </w:rPr>
        <w:t>“</w:t>
      </w:r>
      <w:r w:rsidR="0065132C" w:rsidRPr="0065132C">
        <w:rPr>
          <w:rFonts w:ascii="Times New Roman" w:hAnsi="Times New Roman" w:cs="Times New Roman"/>
          <w:sz w:val="24"/>
          <w:szCs w:val="24"/>
        </w:rPr>
        <w:t>Ekspertīze par emocionālās labizjūtas sekmēšanas un novērtēšanas instrumentiem un programmām Latvijas izglītības iestādēs</w:t>
      </w:r>
      <w:r w:rsidR="0065132C">
        <w:rPr>
          <w:rFonts w:ascii="Times New Roman" w:hAnsi="Times New Roman" w:cs="Times New Roman"/>
          <w:sz w:val="24"/>
          <w:szCs w:val="24"/>
        </w:rPr>
        <w:t xml:space="preserve">”, </w:t>
      </w:r>
      <w:r>
        <w:rPr>
          <w:rFonts w:ascii="Times New Roman" w:hAnsi="Times New Roman" w:cs="Times New Roman"/>
          <w:sz w:val="24"/>
          <w:szCs w:val="24"/>
        </w:rPr>
        <w:t>BAC video</w:t>
      </w:r>
      <w:r w:rsidR="0065132C">
        <w:rPr>
          <w:rFonts w:ascii="Times New Roman" w:hAnsi="Times New Roman" w:cs="Times New Roman"/>
          <w:sz w:val="24"/>
          <w:szCs w:val="24"/>
        </w:rPr>
        <w:t xml:space="preserve"> apmācība</w:t>
      </w:r>
      <w:r>
        <w:rPr>
          <w:rFonts w:ascii="Times New Roman" w:hAnsi="Times New Roman" w:cs="Times New Roman"/>
          <w:sz w:val="24"/>
          <w:szCs w:val="24"/>
        </w:rPr>
        <w:t xml:space="preserve"> par </w:t>
      </w:r>
      <w:r w:rsidRPr="004C11A1">
        <w:rPr>
          <w:rFonts w:ascii="Times New Roman" w:hAnsi="Times New Roman" w:cs="Times New Roman"/>
          <w:sz w:val="24"/>
          <w:szCs w:val="24"/>
        </w:rPr>
        <w:t>vardarbības gadījumu risināšanas algoritmu izglītības iestādēs</w:t>
      </w:r>
      <w:r>
        <w:rPr>
          <w:rFonts w:ascii="Times New Roman" w:hAnsi="Times New Roman" w:cs="Times New Roman"/>
          <w:sz w:val="24"/>
          <w:szCs w:val="24"/>
        </w:rPr>
        <w:t>, u.c. noderīga informācija</w:t>
      </w:r>
      <w:r w:rsidRPr="004C11A1">
        <w:rPr>
          <w:rFonts w:ascii="Times New Roman" w:hAnsi="Times New Roman" w:cs="Times New Roman"/>
          <w:sz w:val="24"/>
          <w:szCs w:val="24"/>
        </w:rPr>
        <w:t>.</w:t>
      </w:r>
    </w:p>
    <w:p w14:paraId="57689A33" w14:textId="77777777" w:rsidR="00FD7C63" w:rsidRDefault="00C623D1" w:rsidP="00FD7C63">
      <w:pPr>
        <w:pStyle w:val="Bezatstarpm"/>
        <w:ind w:firstLine="720"/>
        <w:jc w:val="both"/>
        <w:rPr>
          <w:rFonts w:ascii="Times New Roman" w:hAnsi="Times New Roman" w:cs="Times New Roman"/>
          <w:sz w:val="24"/>
          <w:szCs w:val="24"/>
        </w:rPr>
      </w:pPr>
      <w:r w:rsidRPr="0055341F">
        <w:rPr>
          <w:rFonts w:ascii="Times New Roman" w:hAnsi="Times New Roman" w:cs="Times New Roman"/>
          <w:b/>
          <w:bCs/>
          <w:sz w:val="24"/>
          <w:szCs w:val="24"/>
        </w:rPr>
        <w:t>2025.</w:t>
      </w:r>
      <w:r w:rsidR="00C93D47" w:rsidRPr="0055341F">
        <w:rPr>
          <w:rFonts w:ascii="Times New Roman" w:hAnsi="Times New Roman" w:cs="Times New Roman"/>
          <w:b/>
          <w:bCs/>
          <w:sz w:val="24"/>
          <w:szCs w:val="24"/>
        </w:rPr>
        <w:t> </w:t>
      </w:r>
      <w:r w:rsidRPr="0055341F">
        <w:rPr>
          <w:rFonts w:ascii="Times New Roman" w:hAnsi="Times New Roman" w:cs="Times New Roman"/>
          <w:b/>
          <w:bCs/>
          <w:sz w:val="24"/>
          <w:szCs w:val="24"/>
        </w:rPr>
        <w:t>gad</w:t>
      </w:r>
      <w:r w:rsidR="00C14446" w:rsidRPr="0055341F">
        <w:rPr>
          <w:rFonts w:ascii="Times New Roman" w:hAnsi="Times New Roman" w:cs="Times New Roman"/>
          <w:b/>
          <w:bCs/>
          <w:sz w:val="24"/>
          <w:szCs w:val="24"/>
        </w:rPr>
        <w:t>a martā</w:t>
      </w:r>
      <w:r w:rsidRPr="0055341F">
        <w:rPr>
          <w:rFonts w:ascii="Times New Roman" w:hAnsi="Times New Roman" w:cs="Times New Roman"/>
          <w:b/>
          <w:bCs/>
          <w:sz w:val="24"/>
          <w:szCs w:val="24"/>
        </w:rPr>
        <w:t xml:space="preserve"> IZM sadarbībā ar IKVD</w:t>
      </w:r>
      <w:r w:rsidRPr="005A0E88">
        <w:rPr>
          <w:rFonts w:ascii="Times New Roman" w:hAnsi="Times New Roman" w:cs="Times New Roman"/>
          <w:sz w:val="24"/>
          <w:szCs w:val="24"/>
        </w:rPr>
        <w:t xml:space="preserve"> izstrādāja un organizēja pirmsskolas, vispārējās un profesionālās izglītības iestāžu aptauju par rīcību ar izglītojamiem, kas no 2024.</w:t>
      </w:r>
      <w:r w:rsidR="00C93D47">
        <w:rPr>
          <w:rFonts w:ascii="Times New Roman" w:hAnsi="Times New Roman" w:cs="Times New Roman"/>
          <w:sz w:val="24"/>
          <w:szCs w:val="24"/>
        </w:rPr>
        <w:t> </w:t>
      </w:r>
      <w:r w:rsidRPr="005A0E88">
        <w:rPr>
          <w:rFonts w:ascii="Times New Roman" w:hAnsi="Times New Roman" w:cs="Times New Roman"/>
          <w:sz w:val="24"/>
          <w:szCs w:val="24"/>
        </w:rPr>
        <w:t>gada 8.</w:t>
      </w:r>
      <w:r w:rsidR="00C93D47">
        <w:rPr>
          <w:rFonts w:ascii="Times New Roman" w:hAnsi="Times New Roman" w:cs="Times New Roman"/>
          <w:sz w:val="24"/>
          <w:szCs w:val="24"/>
        </w:rPr>
        <w:t> </w:t>
      </w:r>
      <w:r w:rsidRPr="005A0E88">
        <w:rPr>
          <w:rFonts w:ascii="Times New Roman" w:hAnsi="Times New Roman" w:cs="Times New Roman"/>
          <w:sz w:val="24"/>
          <w:szCs w:val="24"/>
        </w:rPr>
        <w:t>marta līdz 2025.</w:t>
      </w:r>
      <w:r w:rsidR="00C93D47">
        <w:rPr>
          <w:rFonts w:ascii="Times New Roman" w:hAnsi="Times New Roman" w:cs="Times New Roman"/>
          <w:sz w:val="24"/>
          <w:szCs w:val="24"/>
        </w:rPr>
        <w:t> </w:t>
      </w:r>
      <w:r w:rsidRPr="005A0E88">
        <w:rPr>
          <w:rFonts w:ascii="Times New Roman" w:hAnsi="Times New Roman" w:cs="Times New Roman"/>
          <w:sz w:val="24"/>
          <w:szCs w:val="24"/>
        </w:rPr>
        <w:t>gad</w:t>
      </w:r>
      <w:r w:rsidR="00C93D47">
        <w:rPr>
          <w:rFonts w:ascii="Times New Roman" w:hAnsi="Times New Roman" w:cs="Times New Roman"/>
          <w:sz w:val="24"/>
          <w:szCs w:val="24"/>
        </w:rPr>
        <w:t>a</w:t>
      </w:r>
      <w:r w:rsidRPr="005A0E88">
        <w:rPr>
          <w:rFonts w:ascii="Times New Roman" w:hAnsi="Times New Roman" w:cs="Times New Roman"/>
          <w:sz w:val="24"/>
          <w:szCs w:val="24"/>
        </w:rPr>
        <w:t xml:space="preserve"> 8.</w:t>
      </w:r>
      <w:r w:rsidR="00C93D47">
        <w:rPr>
          <w:rFonts w:ascii="Times New Roman" w:hAnsi="Times New Roman" w:cs="Times New Roman"/>
          <w:sz w:val="24"/>
          <w:szCs w:val="24"/>
        </w:rPr>
        <w:t> </w:t>
      </w:r>
      <w:r w:rsidRPr="005A0E88">
        <w:rPr>
          <w:rFonts w:ascii="Times New Roman" w:hAnsi="Times New Roman" w:cs="Times New Roman"/>
          <w:sz w:val="24"/>
          <w:szCs w:val="24"/>
        </w:rPr>
        <w:t xml:space="preserve">martam apdraudējuši savu vai citu personu drošību, veselību un dzīvību (vardarbību veikušie izglītojamie). </w:t>
      </w:r>
      <w:r w:rsidR="00FD7C63">
        <w:rPr>
          <w:rFonts w:ascii="Times New Roman" w:hAnsi="Times New Roman" w:cs="Times New Roman"/>
          <w:sz w:val="24"/>
          <w:szCs w:val="24"/>
        </w:rPr>
        <w:t>A</w:t>
      </w:r>
      <w:r w:rsidR="00FD7C63" w:rsidRPr="00FD7C63">
        <w:rPr>
          <w:rFonts w:ascii="Times New Roman" w:hAnsi="Times New Roman" w:cs="Times New Roman"/>
          <w:sz w:val="24"/>
          <w:szCs w:val="24"/>
        </w:rPr>
        <w:t>ptaujas mērķis – izvērtēt tiesiskā regulējuma piemērošanas praksi un nepieciešamību to pilnveidot, kā arī sagatavojot informatīvo ziņojumu par progresu emocionālās un fiziskās vardarbības izskaušanā un nepieļaušanā izglītības iestādēs</w:t>
      </w:r>
      <w:r w:rsidR="00FD7C63">
        <w:rPr>
          <w:rFonts w:ascii="Times New Roman" w:hAnsi="Times New Roman" w:cs="Times New Roman"/>
          <w:sz w:val="24"/>
          <w:szCs w:val="24"/>
        </w:rPr>
        <w:t xml:space="preserve">. </w:t>
      </w:r>
      <w:r w:rsidRPr="005A0E88">
        <w:rPr>
          <w:rFonts w:ascii="Times New Roman" w:hAnsi="Times New Roman" w:cs="Times New Roman"/>
          <w:sz w:val="24"/>
          <w:szCs w:val="24"/>
        </w:rPr>
        <w:t>Aptaujā piedalījās 68,3% jeb 838 no 1227 pirmsskolas, vispārējās un profesionālās izglītības iestādēm.</w:t>
      </w:r>
      <w:r w:rsidR="00FD7C63">
        <w:rPr>
          <w:rFonts w:ascii="Times New Roman" w:hAnsi="Times New Roman" w:cs="Times New Roman"/>
          <w:sz w:val="24"/>
          <w:szCs w:val="24"/>
        </w:rPr>
        <w:t xml:space="preserve"> Aptaujas rezultātā tika noskaidrots:</w:t>
      </w:r>
    </w:p>
    <w:p w14:paraId="406D7CE0" w14:textId="3664BBD6" w:rsidR="00FD7C63" w:rsidRDefault="00FD7C63" w:rsidP="008022EC">
      <w:pPr>
        <w:pStyle w:val="Bezatstarpm"/>
        <w:numPr>
          <w:ilvl w:val="0"/>
          <w:numId w:val="19"/>
        </w:numPr>
        <w:jc w:val="both"/>
        <w:rPr>
          <w:rFonts w:ascii="Times New Roman" w:hAnsi="Times New Roman" w:cs="Times New Roman"/>
          <w:sz w:val="24"/>
          <w:szCs w:val="24"/>
        </w:rPr>
      </w:pPr>
      <w:r w:rsidRPr="00FD7C63">
        <w:rPr>
          <w:rFonts w:ascii="Times New Roman" w:hAnsi="Times New Roman" w:cs="Times New Roman"/>
          <w:sz w:val="24"/>
          <w:szCs w:val="24"/>
        </w:rPr>
        <w:t xml:space="preserve">19,1% jeb 160 no 838 izglītības iestādēm apstiprinājušas, ka tajās ir </w:t>
      </w:r>
      <w:r w:rsidRPr="00FD7C63">
        <w:rPr>
          <w:rFonts w:ascii="Times New Roman" w:hAnsi="Times New Roman" w:cs="Times New Roman"/>
          <w:b/>
          <w:bCs/>
          <w:sz w:val="24"/>
          <w:szCs w:val="24"/>
        </w:rPr>
        <w:t xml:space="preserve">sistēmiski </w:t>
      </w:r>
      <w:r w:rsidRPr="00FD7C63">
        <w:rPr>
          <w:rFonts w:ascii="Times New Roman" w:hAnsi="Times New Roman" w:cs="Times New Roman"/>
          <w:sz w:val="24"/>
          <w:szCs w:val="24"/>
        </w:rPr>
        <w:t>vardarbību veikušie izglītojamie</w:t>
      </w:r>
      <w:r>
        <w:rPr>
          <w:rFonts w:ascii="Times New Roman" w:hAnsi="Times New Roman" w:cs="Times New Roman"/>
          <w:sz w:val="24"/>
          <w:szCs w:val="24"/>
        </w:rPr>
        <w:t>;</w:t>
      </w:r>
    </w:p>
    <w:p w14:paraId="508C6DFF" w14:textId="5186BF4E" w:rsidR="00FD7C63" w:rsidRDefault="00FD7C63" w:rsidP="008022EC">
      <w:pPr>
        <w:pStyle w:val="Bezatstarpm"/>
        <w:numPr>
          <w:ilvl w:val="0"/>
          <w:numId w:val="19"/>
        </w:numPr>
        <w:jc w:val="both"/>
        <w:rPr>
          <w:rFonts w:ascii="Times New Roman" w:hAnsi="Times New Roman" w:cs="Times New Roman"/>
          <w:sz w:val="24"/>
          <w:szCs w:val="24"/>
        </w:rPr>
      </w:pPr>
      <w:r w:rsidRPr="00FD7C63">
        <w:rPr>
          <w:rFonts w:ascii="Times New Roman" w:hAnsi="Times New Roman" w:cs="Times New Roman"/>
          <w:sz w:val="24"/>
          <w:szCs w:val="24"/>
        </w:rPr>
        <w:t xml:space="preserve">85,6% jeb 137 no 160 izglītības iestādēm, kurās ir </w:t>
      </w:r>
      <w:r w:rsidRPr="00FD7C63">
        <w:rPr>
          <w:rFonts w:ascii="Times New Roman" w:hAnsi="Times New Roman" w:cs="Times New Roman"/>
          <w:b/>
          <w:bCs/>
          <w:sz w:val="24"/>
          <w:szCs w:val="24"/>
        </w:rPr>
        <w:t>sistēmisk</w:t>
      </w:r>
      <w:r w:rsidRPr="00FD7C63">
        <w:rPr>
          <w:rFonts w:ascii="Times New Roman" w:hAnsi="Times New Roman" w:cs="Times New Roman"/>
          <w:sz w:val="24"/>
          <w:szCs w:val="24"/>
        </w:rPr>
        <w:t>i vardarbību veikušie izglītojamie, informējušas pašvaldību par to, ka minēto izglītojamo uzvedībā nav uzlabojumu vai vecāki nesadarbojas ar izglītības iestāde</w:t>
      </w:r>
      <w:r>
        <w:rPr>
          <w:rFonts w:ascii="Times New Roman" w:hAnsi="Times New Roman" w:cs="Times New Roman"/>
          <w:sz w:val="24"/>
          <w:szCs w:val="24"/>
        </w:rPr>
        <w:t>;</w:t>
      </w:r>
    </w:p>
    <w:p w14:paraId="412555AE" w14:textId="77777777" w:rsidR="00FD7C63" w:rsidRDefault="00FD7C63" w:rsidP="008022EC">
      <w:pPr>
        <w:pStyle w:val="Bezatstarpm"/>
        <w:numPr>
          <w:ilvl w:val="0"/>
          <w:numId w:val="19"/>
        </w:numPr>
        <w:jc w:val="both"/>
        <w:rPr>
          <w:rFonts w:ascii="Times New Roman" w:hAnsi="Times New Roman" w:cs="Times New Roman"/>
          <w:sz w:val="24"/>
          <w:szCs w:val="24"/>
        </w:rPr>
      </w:pPr>
      <w:r w:rsidRPr="00FD7C63">
        <w:rPr>
          <w:rFonts w:ascii="Times New Roman" w:hAnsi="Times New Roman" w:cs="Times New Roman"/>
          <w:sz w:val="24"/>
          <w:szCs w:val="24"/>
        </w:rPr>
        <w:t xml:space="preserve">428 no </w:t>
      </w:r>
      <w:r w:rsidRPr="00FD7C63">
        <w:rPr>
          <w:rFonts w:ascii="Times New Roman" w:hAnsi="Times New Roman" w:cs="Times New Roman"/>
          <w:b/>
          <w:bCs/>
          <w:sz w:val="24"/>
          <w:szCs w:val="24"/>
        </w:rPr>
        <w:t>sistēmisk</w:t>
      </w:r>
      <w:r w:rsidRPr="00FD7C63">
        <w:rPr>
          <w:rFonts w:ascii="Times New Roman" w:hAnsi="Times New Roman" w:cs="Times New Roman"/>
          <w:sz w:val="24"/>
          <w:szCs w:val="24"/>
        </w:rPr>
        <w:t>i vardarbību veikušiem izglītojamiem piemērots atšķirīgs izglītības ieguves klātienes nodrošināšanas veids</w:t>
      </w:r>
      <w:r>
        <w:rPr>
          <w:rFonts w:ascii="Times New Roman" w:hAnsi="Times New Roman" w:cs="Times New Roman"/>
          <w:sz w:val="24"/>
          <w:szCs w:val="24"/>
        </w:rPr>
        <w:t>;</w:t>
      </w:r>
    </w:p>
    <w:p w14:paraId="7888E461" w14:textId="5054B9E5" w:rsidR="00FD7C63" w:rsidRDefault="00FD7C63" w:rsidP="008022EC">
      <w:pPr>
        <w:pStyle w:val="Bezatstarpm"/>
        <w:numPr>
          <w:ilvl w:val="0"/>
          <w:numId w:val="19"/>
        </w:numPr>
        <w:jc w:val="both"/>
        <w:rPr>
          <w:rFonts w:ascii="Times New Roman" w:hAnsi="Times New Roman" w:cs="Times New Roman"/>
          <w:sz w:val="24"/>
          <w:szCs w:val="24"/>
        </w:rPr>
      </w:pPr>
      <w:r w:rsidRPr="00FD7C63">
        <w:rPr>
          <w:rFonts w:ascii="Times New Roman" w:hAnsi="Times New Roman" w:cs="Times New Roman"/>
          <w:sz w:val="24"/>
          <w:szCs w:val="24"/>
        </w:rPr>
        <w:t xml:space="preserve">visvairāk jeb 61% no 428 </w:t>
      </w:r>
      <w:r w:rsidRPr="00FD7C63">
        <w:rPr>
          <w:rFonts w:ascii="Times New Roman" w:hAnsi="Times New Roman" w:cs="Times New Roman"/>
          <w:b/>
          <w:bCs/>
          <w:sz w:val="24"/>
          <w:szCs w:val="24"/>
        </w:rPr>
        <w:t>sistēmiski</w:t>
      </w:r>
      <w:r w:rsidRPr="00FD7C63">
        <w:rPr>
          <w:rFonts w:ascii="Times New Roman" w:hAnsi="Times New Roman" w:cs="Times New Roman"/>
          <w:sz w:val="24"/>
          <w:szCs w:val="24"/>
        </w:rPr>
        <w:t xml:space="preserve"> vardarbību veikušiem izglītojamiem piemērota izglītības ieguve klātienē citā telpā</w:t>
      </w:r>
      <w:r>
        <w:rPr>
          <w:rFonts w:ascii="Times New Roman" w:hAnsi="Times New Roman" w:cs="Times New Roman"/>
          <w:sz w:val="24"/>
          <w:szCs w:val="24"/>
        </w:rPr>
        <w:t>;</w:t>
      </w:r>
    </w:p>
    <w:p w14:paraId="419EF4E7" w14:textId="136786C9" w:rsidR="00FD7C63" w:rsidRPr="00FD7C63" w:rsidRDefault="00FD7C63" w:rsidP="008022EC">
      <w:pPr>
        <w:pStyle w:val="Bezatstarpm"/>
        <w:numPr>
          <w:ilvl w:val="0"/>
          <w:numId w:val="19"/>
        </w:numPr>
        <w:jc w:val="both"/>
        <w:rPr>
          <w:rFonts w:ascii="Times New Roman" w:hAnsi="Times New Roman" w:cs="Times New Roman"/>
          <w:b/>
          <w:bCs/>
          <w:sz w:val="24"/>
          <w:szCs w:val="24"/>
        </w:rPr>
      </w:pPr>
      <w:r w:rsidRPr="00FD7C63">
        <w:rPr>
          <w:rFonts w:ascii="Times New Roman" w:hAnsi="Times New Roman" w:cs="Times New Roman"/>
          <w:sz w:val="24"/>
          <w:szCs w:val="24"/>
        </w:rPr>
        <w:t xml:space="preserve">17,7% jeb 148 no 838 izglītības iestādēm apstiprinājušas, ka tajās ir bijuši gadījumi, kuros vardarbību veikušo </w:t>
      </w:r>
      <w:r w:rsidRPr="00FD7C63">
        <w:rPr>
          <w:rFonts w:ascii="Times New Roman" w:hAnsi="Times New Roman" w:cs="Times New Roman"/>
          <w:b/>
          <w:bCs/>
          <w:sz w:val="24"/>
          <w:szCs w:val="24"/>
        </w:rPr>
        <w:t>izglītojamo atrašanās ar saviem grupas, klases vai kursa biedriem vai arī ar citiem izglītības iestādes izglītojamiem vai darbiniekiem nav pieļaujama</w:t>
      </w:r>
      <w:r>
        <w:rPr>
          <w:rFonts w:ascii="Times New Roman" w:hAnsi="Times New Roman" w:cs="Times New Roman"/>
          <w:b/>
          <w:bCs/>
          <w:sz w:val="24"/>
          <w:szCs w:val="24"/>
        </w:rPr>
        <w:t>;</w:t>
      </w:r>
    </w:p>
    <w:p w14:paraId="0A262C78" w14:textId="77A12528" w:rsidR="00FD7C63" w:rsidRPr="00FD7C63" w:rsidRDefault="00FD7C63" w:rsidP="008022EC">
      <w:pPr>
        <w:pStyle w:val="Bezatstarpm"/>
        <w:numPr>
          <w:ilvl w:val="0"/>
          <w:numId w:val="19"/>
        </w:numPr>
        <w:jc w:val="both"/>
        <w:rPr>
          <w:rFonts w:ascii="Times New Roman" w:hAnsi="Times New Roman" w:cs="Times New Roman"/>
          <w:sz w:val="24"/>
          <w:szCs w:val="24"/>
        </w:rPr>
      </w:pPr>
      <w:r w:rsidRPr="00FD7C63">
        <w:rPr>
          <w:rFonts w:ascii="Times New Roman" w:hAnsi="Times New Roman" w:cs="Times New Roman"/>
          <w:sz w:val="24"/>
          <w:szCs w:val="24"/>
        </w:rPr>
        <w:t>79,7% jeb 118 no 148 izglītības iestādēm norādījušas, ka vardarbību veikušiem izglītojamiem piemērots atšķirīgs izglītības ieguves klātienes nodrošināšanas veids</w:t>
      </w:r>
      <w:r>
        <w:rPr>
          <w:rFonts w:ascii="Times New Roman" w:hAnsi="Times New Roman" w:cs="Times New Roman"/>
          <w:sz w:val="24"/>
          <w:szCs w:val="24"/>
        </w:rPr>
        <w:t>;</w:t>
      </w:r>
    </w:p>
    <w:p w14:paraId="7584B64E" w14:textId="7C1B708E" w:rsidR="00FD7C63" w:rsidRPr="00FD7C63" w:rsidRDefault="00FD7C63" w:rsidP="008022EC">
      <w:pPr>
        <w:pStyle w:val="Bezatstarpm"/>
        <w:numPr>
          <w:ilvl w:val="0"/>
          <w:numId w:val="19"/>
        </w:numPr>
        <w:jc w:val="both"/>
        <w:rPr>
          <w:rFonts w:ascii="Times New Roman" w:hAnsi="Times New Roman" w:cs="Times New Roman"/>
          <w:sz w:val="24"/>
          <w:szCs w:val="24"/>
        </w:rPr>
      </w:pPr>
      <w:r w:rsidRPr="00FD7C63">
        <w:rPr>
          <w:rFonts w:ascii="Times New Roman" w:hAnsi="Times New Roman" w:cs="Times New Roman"/>
          <w:b/>
          <w:bCs/>
          <w:sz w:val="24"/>
          <w:szCs w:val="24"/>
        </w:rPr>
        <w:t xml:space="preserve">300 </w:t>
      </w:r>
      <w:r w:rsidRPr="00FD7C63">
        <w:rPr>
          <w:rFonts w:ascii="Times New Roman" w:hAnsi="Times New Roman" w:cs="Times New Roman"/>
          <w:sz w:val="24"/>
          <w:szCs w:val="24"/>
        </w:rPr>
        <w:t xml:space="preserve">no vardarbību veikušiem </w:t>
      </w:r>
      <w:r w:rsidRPr="00FD7C63">
        <w:rPr>
          <w:rFonts w:ascii="Times New Roman" w:hAnsi="Times New Roman" w:cs="Times New Roman"/>
          <w:b/>
          <w:bCs/>
          <w:sz w:val="24"/>
          <w:szCs w:val="24"/>
        </w:rPr>
        <w:t>izglītojamiem piemērots atšķirīgs izglītības ieguves klātienes nodrošināšanas veids</w:t>
      </w:r>
      <w:r>
        <w:rPr>
          <w:rFonts w:ascii="Times New Roman" w:hAnsi="Times New Roman" w:cs="Times New Roman"/>
          <w:b/>
          <w:bCs/>
          <w:sz w:val="24"/>
          <w:szCs w:val="24"/>
        </w:rPr>
        <w:t>;</w:t>
      </w:r>
      <w:r w:rsidRPr="00FD7C63">
        <w:rPr>
          <w:rFonts w:ascii="Times New Roman" w:hAnsi="Times New Roman" w:cs="Times New Roman"/>
          <w:b/>
          <w:bCs/>
          <w:sz w:val="24"/>
          <w:szCs w:val="24"/>
        </w:rPr>
        <w:t xml:space="preserve"> </w:t>
      </w:r>
    </w:p>
    <w:p w14:paraId="7D11A84A" w14:textId="77777777" w:rsidR="00FD7C63" w:rsidRDefault="00FD7C63" w:rsidP="008022EC">
      <w:pPr>
        <w:pStyle w:val="Bezatstarpm"/>
        <w:numPr>
          <w:ilvl w:val="0"/>
          <w:numId w:val="19"/>
        </w:numPr>
        <w:jc w:val="both"/>
        <w:rPr>
          <w:rFonts w:ascii="Times New Roman" w:hAnsi="Times New Roman" w:cs="Times New Roman"/>
          <w:sz w:val="24"/>
          <w:szCs w:val="24"/>
        </w:rPr>
      </w:pPr>
      <w:r w:rsidRPr="00FD7C63">
        <w:rPr>
          <w:rFonts w:ascii="Times New Roman" w:hAnsi="Times New Roman" w:cs="Times New Roman"/>
          <w:sz w:val="24"/>
          <w:szCs w:val="24"/>
        </w:rPr>
        <w:t xml:space="preserve">visvairāk jeb </w:t>
      </w:r>
      <w:r w:rsidRPr="00FD7C63">
        <w:rPr>
          <w:rFonts w:ascii="Times New Roman" w:hAnsi="Times New Roman" w:cs="Times New Roman"/>
          <w:b/>
          <w:bCs/>
          <w:sz w:val="24"/>
          <w:szCs w:val="24"/>
        </w:rPr>
        <w:t>53%</w:t>
      </w:r>
      <w:r w:rsidRPr="00FD7C63">
        <w:rPr>
          <w:rFonts w:ascii="Times New Roman" w:hAnsi="Times New Roman" w:cs="Times New Roman"/>
          <w:sz w:val="24"/>
          <w:szCs w:val="24"/>
        </w:rPr>
        <w:t xml:space="preserve"> no 159 vardarbību veikušiem </w:t>
      </w:r>
      <w:r w:rsidRPr="00FD7C63">
        <w:rPr>
          <w:rFonts w:ascii="Times New Roman" w:hAnsi="Times New Roman" w:cs="Times New Roman"/>
          <w:b/>
          <w:bCs/>
          <w:sz w:val="24"/>
          <w:szCs w:val="24"/>
        </w:rPr>
        <w:t>izglītojamiem piemērota izglītības ieguve klātienē citā telpā</w:t>
      </w:r>
      <w:r>
        <w:rPr>
          <w:rFonts w:ascii="Times New Roman" w:hAnsi="Times New Roman" w:cs="Times New Roman"/>
          <w:b/>
          <w:bCs/>
          <w:sz w:val="24"/>
          <w:szCs w:val="24"/>
        </w:rPr>
        <w:t>.</w:t>
      </w:r>
    </w:p>
    <w:p w14:paraId="7FFAD8C5" w14:textId="61B52322" w:rsidR="002221C8" w:rsidRDefault="00C14446" w:rsidP="008F40AE">
      <w:pPr>
        <w:pStyle w:val="Bezatstarpm"/>
        <w:ind w:firstLine="720"/>
        <w:jc w:val="both"/>
        <w:rPr>
          <w:rFonts w:ascii="Times New Roman" w:hAnsi="Times New Roman" w:cs="Times New Roman"/>
          <w:sz w:val="24"/>
          <w:szCs w:val="24"/>
        </w:rPr>
      </w:pPr>
      <w:r w:rsidRPr="00FD7C63">
        <w:rPr>
          <w:rFonts w:ascii="Times New Roman" w:hAnsi="Times New Roman" w:cs="Times New Roman"/>
          <w:b/>
          <w:bCs/>
          <w:sz w:val="24"/>
          <w:szCs w:val="24"/>
        </w:rPr>
        <w:lastRenderedPageBreak/>
        <w:t>2025.gadā IZM piešķīra pašvaldībām valsts budžeta finansējumu 200 000 euro</w:t>
      </w:r>
      <w:r w:rsidRPr="00FD7C63">
        <w:rPr>
          <w:rFonts w:ascii="Times New Roman" w:hAnsi="Times New Roman" w:cs="Times New Roman"/>
          <w:sz w:val="24"/>
          <w:szCs w:val="24"/>
        </w:rPr>
        <w:t xml:space="preserve"> </w:t>
      </w:r>
      <w:r w:rsidR="00106D48" w:rsidRPr="00FD7C63">
        <w:rPr>
          <w:rFonts w:ascii="Times New Roman" w:hAnsi="Times New Roman" w:cs="Times New Roman"/>
          <w:sz w:val="24"/>
          <w:szCs w:val="24"/>
        </w:rPr>
        <w:t xml:space="preserve">apmērā pedagogu </w:t>
      </w:r>
      <w:r w:rsidRPr="00FD7C63">
        <w:rPr>
          <w:rFonts w:ascii="Times New Roman" w:hAnsi="Times New Roman" w:cs="Times New Roman"/>
          <w:sz w:val="24"/>
          <w:szCs w:val="24"/>
        </w:rPr>
        <w:t>profesionālās kompetences pilnveides kursus īstenošanai, pieredzes apmaiņas un labās prakses pasākumu, konferenču, izglītojošo semināru organizēšanai, vardarbības novēršanas un labbūtības veicināšanas programmas iegādei un organizēšanai (t.sk. pedagogu mācības vai metodiskie materiāli, mācību materiāli, u.c.). finansējumu pedagogu profesionālās kompetences pilnveidei par</w:t>
      </w:r>
      <w:r w:rsidR="002221C8" w:rsidRPr="00FD7C63">
        <w:rPr>
          <w:rFonts w:ascii="Times New Roman" w:hAnsi="Times New Roman" w:cs="Times New Roman"/>
          <w:sz w:val="24"/>
          <w:szCs w:val="24"/>
        </w:rPr>
        <w:t xml:space="preserve"> </w:t>
      </w:r>
      <w:r w:rsidRPr="00FD7C63">
        <w:rPr>
          <w:rFonts w:ascii="Times New Roman" w:hAnsi="Times New Roman" w:cs="Times New Roman"/>
          <w:sz w:val="24"/>
          <w:szCs w:val="24"/>
        </w:rPr>
        <w:t>vardarbības novēršanas un labbūtības veicināšanas pasākumiem.</w:t>
      </w:r>
      <w:r w:rsidR="00C623D1" w:rsidRPr="00FD7C63">
        <w:rPr>
          <w:rFonts w:ascii="Times New Roman" w:hAnsi="Times New Roman" w:cs="Times New Roman"/>
          <w:sz w:val="24"/>
          <w:szCs w:val="24"/>
        </w:rPr>
        <w:t xml:space="preserve"> </w:t>
      </w:r>
      <w:r w:rsidR="00045A48" w:rsidRPr="00FD7C63">
        <w:rPr>
          <w:rFonts w:ascii="Times New Roman" w:hAnsi="Times New Roman" w:cs="Times New Roman"/>
          <w:sz w:val="24"/>
          <w:szCs w:val="24"/>
        </w:rPr>
        <w:t>IZM plāno piešķirt pašvaldībām valsts budžeta finansējumu 200 000 euro</w:t>
      </w:r>
      <w:r w:rsidR="002221C8" w:rsidRPr="00FD7C63">
        <w:rPr>
          <w:rFonts w:ascii="Times New Roman" w:hAnsi="Times New Roman" w:cs="Times New Roman"/>
          <w:sz w:val="24"/>
          <w:szCs w:val="24"/>
        </w:rPr>
        <w:t xml:space="preserve"> apmērā arī 2026. gadā un 2027. gadā, tādejādi nodrošinot pēctecību plānotajiem pasākumiem.</w:t>
      </w:r>
    </w:p>
    <w:p w14:paraId="39FB93AB" w14:textId="606B5D4E" w:rsidR="0080187D" w:rsidRPr="0080187D" w:rsidRDefault="0080187D" w:rsidP="00FD7C63">
      <w:pPr>
        <w:pStyle w:val="Bezatstarpm"/>
        <w:ind w:firstLine="720"/>
        <w:rPr>
          <w:rFonts w:ascii="Times New Roman" w:hAnsi="Times New Roman" w:cs="Times New Roman"/>
          <w:b/>
          <w:bCs/>
          <w:sz w:val="24"/>
          <w:szCs w:val="24"/>
        </w:rPr>
      </w:pPr>
      <w:r w:rsidRPr="0080187D">
        <w:rPr>
          <w:rFonts w:ascii="Times New Roman" w:hAnsi="Times New Roman" w:cs="Times New Roman"/>
          <w:b/>
          <w:bCs/>
          <w:sz w:val="24"/>
          <w:szCs w:val="24"/>
        </w:rPr>
        <w:t>VIAA īstenoja/īstenos pedagogu profesionālās kompetences pilnveides kursus par šādām tēmām:</w:t>
      </w:r>
    </w:p>
    <w:p w14:paraId="4E30A6FB" w14:textId="1B1465A0" w:rsidR="0080187D" w:rsidRPr="0080187D" w:rsidRDefault="0080187D" w:rsidP="008022EC">
      <w:pPr>
        <w:pStyle w:val="Bezatstarpm"/>
        <w:numPr>
          <w:ilvl w:val="0"/>
          <w:numId w:val="20"/>
        </w:numPr>
        <w:rPr>
          <w:rFonts w:ascii="Times New Roman" w:hAnsi="Times New Roman" w:cs="Times New Roman"/>
          <w:sz w:val="24"/>
          <w:szCs w:val="24"/>
        </w:rPr>
      </w:pPr>
      <w:r w:rsidRPr="0080187D">
        <w:rPr>
          <w:rFonts w:ascii="Times New Roman" w:hAnsi="Times New Roman" w:cs="Times New Roman"/>
          <w:sz w:val="24"/>
          <w:szCs w:val="24"/>
        </w:rPr>
        <w:t>2024.gads – “Vardarbības risku pārvaldība izglītības iestādē” (18 stundas). Īstenot</w:t>
      </w:r>
      <w:r>
        <w:rPr>
          <w:rFonts w:ascii="Times New Roman" w:hAnsi="Times New Roman" w:cs="Times New Roman"/>
          <w:sz w:val="24"/>
          <w:szCs w:val="24"/>
        </w:rPr>
        <w:t>as</w:t>
      </w:r>
      <w:r w:rsidRPr="0080187D">
        <w:rPr>
          <w:rFonts w:ascii="Times New Roman" w:hAnsi="Times New Roman" w:cs="Times New Roman"/>
          <w:sz w:val="24"/>
          <w:szCs w:val="24"/>
        </w:rPr>
        <w:t xml:space="preserve"> 5</w:t>
      </w:r>
      <w:r>
        <w:rPr>
          <w:rFonts w:ascii="Times New Roman" w:hAnsi="Times New Roman" w:cs="Times New Roman"/>
          <w:sz w:val="24"/>
          <w:szCs w:val="24"/>
        </w:rPr>
        <w:t xml:space="preserve"> </w:t>
      </w:r>
      <w:r w:rsidRPr="0080187D">
        <w:rPr>
          <w:rFonts w:ascii="Times New Roman" w:hAnsi="Times New Roman" w:cs="Times New Roman"/>
          <w:sz w:val="24"/>
          <w:szCs w:val="24"/>
        </w:rPr>
        <w:t>grupas, izglītot</w:t>
      </w:r>
      <w:r>
        <w:rPr>
          <w:rFonts w:ascii="Times New Roman" w:hAnsi="Times New Roman" w:cs="Times New Roman"/>
          <w:sz w:val="24"/>
          <w:szCs w:val="24"/>
        </w:rPr>
        <w:t xml:space="preserve">i </w:t>
      </w:r>
      <w:r w:rsidRPr="0080187D">
        <w:rPr>
          <w:rFonts w:ascii="Times New Roman" w:hAnsi="Times New Roman" w:cs="Times New Roman"/>
          <w:sz w:val="24"/>
          <w:szCs w:val="24"/>
        </w:rPr>
        <w:t>100 dalībniek</w:t>
      </w:r>
      <w:r>
        <w:rPr>
          <w:rFonts w:ascii="Times New Roman" w:hAnsi="Times New Roman" w:cs="Times New Roman"/>
          <w:sz w:val="24"/>
          <w:szCs w:val="24"/>
        </w:rPr>
        <w:t>i</w:t>
      </w:r>
      <w:r w:rsidRPr="0080187D">
        <w:rPr>
          <w:rFonts w:ascii="Times New Roman" w:hAnsi="Times New Roman" w:cs="Times New Roman"/>
          <w:sz w:val="24"/>
          <w:szCs w:val="24"/>
        </w:rPr>
        <w:t>;</w:t>
      </w:r>
    </w:p>
    <w:p w14:paraId="3F8DBAEC" w14:textId="77777777" w:rsidR="0080187D" w:rsidRDefault="0080187D" w:rsidP="008022EC">
      <w:pPr>
        <w:pStyle w:val="Bezatstarpm"/>
        <w:numPr>
          <w:ilvl w:val="0"/>
          <w:numId w:val="20"/>
        </w:numPr>
        <w:rPr>
          <w:rFonts w:ascii="Times New Roman" w:hAnsi="Times New Roman" w:cs="Times New Roman"/>
          <w:sz w:val="24"/>
          <w:szCs w:val="24"/>
        </w:rPr>
      </w:pPr>
      <w:r w:rsidRPr="0080187D">
        <w:rPr>
          <w:rFonts w:ascii="Times New Roman" w:hAnsi="Times New Roman" w:cs="Times New Roman"/>
          <w:sz w:val="24"/>
          <w:szCs w:val="24"/>
        </w:rPr>
        <w:t>2025.gadā plānots</w:t>
      </w:r>
      <w:r>
        <w:rPr>
          <w:rFonts w:ascii="Times New Roman" w:hAnsi="Times New Roman" w:cs="Times New Roman"/>
          <w:sz w:val="24"/>
          <w:szCs w:val="24"/>
        </w:rPr>
        <w:t xml:space="preserve"> īstenot</w:t>
      </w:r>
      <w:r w:rsidRPr="0080187D">
        <w:rPr>
          <w:rFonts w:ascii="Times New Roman" w:hAnsi="Times New Roman" w:cs="Times New Roman"/>
          <w:sz w:val="24"/>
          <w:szCs w:val="24"/>
        </w:rPr>
        <w:t xml:space="preserve"> “Izglītības iestādes gatavība krīzes situācijām, rīcība dažādās krīzes</w:t>
      </w:r>
      <w:r>
        <w:rPr>
          <w:rFonts w:ascii="Times New Roman" w:hAnsi="Times New Roman" w:cs="Times New Roman"/>
          <w:sz w:val="24"/>
          <w:szCs w:val="24"/>
        </w:rPr>
        <w:t xml:space="preserve"> </w:t>
      </w:r>
      <w:r w:rsidRPr="0080187D">
        <w:rPr>
          <w:rFonts w:ascii="Times New Roman" w:hAnsi="Times New Roman" w:cs="Times New Roman"/>
          <w:sz w:val="24"/>
          <w:szCs w:val="24"/>
        </w:rPr>
        <w:t>situācijā” (12 stundas)</w:t>
      </w:r>
      <w:r>
        <w:rPr>
          <w:rFonts w:ascii="Times New Roman" w:hAnsi="Times New Roman" w:cs="Times New Roman"/>
          <w:sz w:val="24"/>
          <w:szCs w:val="24"/>
        </w:rPr>
        <w:t xml:space="preserve"> </w:t>
      </w:r>
      <w:r w:rsidRPr="0080187D">
        <w:rPr>
          <w:rFonts w:ascii="Times New Roman" w:hAnsi="Times New Roman" w:cs="Times New Roman"/>
          <w:sz w:val="24"/>
          <w:szCs w:val="24"/>
        </w:rPr>
        <w:t>160 pedagogus 6 grupās;</w:t>
      </w:r>
    </w:p>
    <w:p w14:paraId="3C4820D4" w14:textId="1E0D7D05" w:rsidR="0080187D" w:rsidRDefault="0080187D" w:rsidP="008022EC">
      <w:pPr>
        <w:pStyle w:val="Bezatstarpm"/>
        <w:numPr>
          <w:ilvl w:val="0"/>
          <w:numId w:val="20"/>
        </w:numPr>
        <w:jc w:val="both"/>
        <w:rPr>
          <w:rFonts w:ascii="Times New Roman" w:hAnsi="Times New Roman" w:cs="Times New Roman"/>
          <w:sz w:val="24"/>
          <w:szCs w:val="24"/>
        </w:rPr>
      </w:pPr>
      <w:r>
        <w:rPr>
          <w:rFonts w:ascii="Times New Roman" w:hAnsi="Times New Roman" w:cs="Times New Roman"/>
          <w:sz w:val="24"/>
          <w:szCs w:val="24"/>
        </w:rPr>
        <w:t xml:space="preserve">2025. gadā  plānots īstenot </w:t>
      </w:r>
      <w:r w:rsidRPr="0080187D">
        <w:rPr>
          <w:rFonts w:ascii="Times New Roman" w:hAnsi="Times New Roman" w:cs="Times New Roman"/>
          <w:sz w:val="24"/>
          <w:szCs w:val="24"/>
        </w:rPr>
        <w:t xml:space="preserve">“Vardarbības risku pārvaldība izglītības iestādē” (18 stundas) </w:t>
      </w:r>
      <w:r>
        <w:rPr>
          <w:rFonts w:ascii="Times New Roman" w:hAnsi="Times New Roman" w:cs="Times New Roman"/>
          <w:sz w:val="24"/>
          <w:szCs w:val="24"/>
        </w:rPr>
        <w:t xml:space="preserve"> 100 </w:t>
      </w:r>
      <w:r w:rsidRPr="0080187D">
        <w:rPr>
          <w:rFonts w:ascii="Times New Roman" w:hAnsi="Times New Roman" w:cs="Times New Roman"/>
          <w:sz w:val="24"/>
          <w:szCs w:val="24"/>
        </w:rPr>
        <w:t>pedagogus 5 grupās.</w:t>
      </w:r>
    </w:p>
    <w:p w14:paraId="4DBA8FA3" w14:textId="3FB516C6" w:rsidR="000A5ACF" w:rsidRDefault="000A5ACF" w:rsidP="000A5ACF">
      <w:pPr>
        <w:pStyle w:val="Bezatstarpm"/>
        <w:ind w:firstLine="720"/>
        <w:jc w:val="both"/>
        <w:rPr>
          <w:rFonts w:ascii="Times New Roman" w:hAnsi="Times New Roman" w:cs="Times New Roman"/>
          <w:sz w:val="24"/>
          <w:szCs w:val="24"/>
        </w:rPr>
      </w:pPr>
      <w:r>
        <w:rPr>
          <w:rFonts w:ascii="Times New Roman" w:hAnsi="Times New Roman" w:cs="Times New Roman"/>
          <w:sz w:val="24"/>
          <w:szCs w:val="24"/>
        </w:rPr>
        <w:t xml:space="preserve">Pamatojoties uz </w:t>
      </w:r>
      <w:r w:rsidRPr="000A5ACF">
        <w:rPr>
          <w:rFonts w:ascii="Times New Roman" w:hAnsi="Times New Roman" w:cs="Times New Roman"/>
          <w:sz w:val="24"/>
          <w:szCs w:val="24"/>
        </w:rPr>
        <w:t>2020. gada 11. august</w:t>
      </w:r>
      <w:r>
        <w:rPr>
          <w:rFonts w:ascii="Times New Roman" w:hAnsi="Times New Roman" w:cs="Times New Roman"/>
          <w:sz w:val="24"/>
          <w:szCs w:val="24"/>
        </w:rPr>
        <w:t xml:space="preserve">a </w:t>
      </w:r>
      <w:r w:rsidRPr="000A5ACF">
        <w:rPr>
          <w:rFonts w:ascii="Times New Roman" w:hAnsi="Times New Roman" w:cs="Times New Roman"/>
          <w:sz w:val="24"/>
          <w:szCs w:val="24"/>
        </w:rPr>
        <w:t>Ministru kabineta noteikumi</w:t>
      </w:r>
      <w:r>
        <w:rPr>
          <w:rFonts w:ascii="Times New Roman" w:hAnsi="Times New Roman" w:cs="Times New Roman"/>
          <w:sz w:val="24"/>
          <w:szCs w:val="24"/>
        </w:rPr>
        <w:t>em</w:t>
      </w:r>
      <w:r w:rsidRPr="000A5ACF">
        <w:rPr>
          <w:rFonts w:ascii="Times New Roman" w:hAnsi="Times New Roman" w:cs="Times New Roman"/>
          <w:sz w:val="24"/>
          <w:szCs w:val="24"/>
        </w:rPr>
        <w:t xml:space="preserve"> Nr. 518</w:t>
      </w:r>
      <w:r>
        <w:rPr>
          <w:rFonts w:ascii="Times New Roman" w:hAnsi="Times New Roman" w:cs="Times New Roman"/>
          <w:sz w:val="24"/>
          <w:szCs w:val="24"/>
        </w:rPr>
        <w:t xml:space="preserve"> “</w:t>
      </w:r>
      <w:r w:rsidRPr="000A5ACF">
        <w:rPr>
          <w:rFonts w:ascii="Times New Roman" w:hAnsi="Times New Roman" w:cs="Times New Roman"/>
          <w:sz w:val="24"/>
          <w:szCs w:val="24"/>
        </w:rPr>
        <w:t>Kārtība, kādā tiek piešķirts un anulēts valsts</w:t>
      </w:r>
      <w:r>
        <w:rPr>
          <w:rFonts w:ascii="Times New Roman" w:hAnsi="Times New Roman" w:cs="Times New Roman"/>
          <w:sz w:val="24"/>
          <w:szCs w:val="24"/>
        </w:rPr>
        <w:t xml:space="preserve"> </w:t>
      </w:r>
      <w:r w:rsidRPr="000A5ACF">
        <w:rPr>
          <w:rFonts w:ascii="Times New Roman" w:hAnsi="Times New Roman" w:cs="Times New Roman"/>
          <w:sz w:val="24"/>
          <w:szCs w:val="24"/>
        </w:rPr>
        <w:t>ģimnāzijas statuss</w:t>
      </w:r>
      <w:r>
        <w:rPr>
          <w:rFonts w:ascii="Times New Roman" w:hAnsi="Times New Roman" w:cs="Times New Roman"/>
          <w:sz w:val="24"/>
          <w:szCs w:val="24"/>
        </w:rPr>
        <w:t>”</w:t>
      </w:r>
      <w:r>
        <w:rPr>
          <w:rStyle w:val="Vresatsauce"/>
          <w:rFonts w:ascii="Times New Roman" w:hAnsi="Times New Roman" w:cs="Times New Roman"/>
          <w:sz w:val="24"/>
          <w:szCs w:val="24"/>
        </w:rPr>
        <w:footnoteReference w:id="17"/>
      </w:r>
      <w:r>
        <w:rPr>
          <w:rFonts w:ascii="Times New Roman" w:hAnsi="Times New Roman" w:cs="Times New Roman"/>
          <w:sz w:val="24"/>
          <w:szCs w:val="24"/>
        </w:rPr>
        <w:t xml:space="preserve"> </w:t>
      </w:r>
      <w:r w:rsidRPr="000A5ACF">
        <w:rPr>
          <w:rFonts w:ascii="Times New Roman" w:hAnsi="Times New Roman" w:cs="Times New Roman"/>
          <w:sz w:val="24"/>
          <w:szCs w:val="24"/>
        </w:rPr>
        <w:t>2.2.3.</w:t>
      </w:r>
      <w:r>
        <w:rPr>
          <w:rFonts w:ascii="Times New Roman" w:hAnsi="Times New Roman" w:cs="Times New Roman"/>
          <w:sz w:val="24"/>
          <w:szCs w:val="24"/>
        </w:rPr>
        <w:t xml:space="preserve"> apakšpunktu 2024. gadā Valsts ģimnāzijas </w:t>
      </w:r>
      <w:bookmarkStart w:id="4" w:name="_Hlk205201176"/>
      <w:r>
        <w:rPr>
          <w:rFonts w:ascii="Times New Roman" w:hAnsi="Times New Roman" w:cs="Times New Roman"/>
          <w:sz w:val="24"/>
          <w:szCs w:val="24"/>
        </w:rPr>
        <w:t xml:space="preserve">īstenoja pedagogu profesionālās kompetences pilnveidi par </w:t>
      </w:r>
      <w:r w:rsidRPr="000A5ACF">
        <w:rPr>
          <w:rFonts w:ascii="Times New Roman" w:hAnsi="Times New Roman" w:cs="Times New Roman"/>
          <w:b/>
          <w:bCs/>
          <w:sz w:val="24"/>
          <w:szCs w:val="24"/>
        </w:rPr>
        <w:t>“labbūtības veicināšana izglītības procesā vardarbības risku novēršanā un mazināšanā”</w:t>
      </w:r>
      <w:r>
        <w:rPr>
          <w:rFonts w:ascii="Times New Roman" w:hAnsi="Times New Roman" w:cs="Times New Roman"/>
          <w:sz w:val="24"/>
          <w:szCs w:val="24"/>
        </w:rPr>
        <w:t xml:space="preserve"> tēmu.</w:t>
      </w:r>
    </w:p>
    <w:bookmarkEnd w:id="4"/>
    <w:p w14:paraId="0C76263C" w14:textId="6D897552" w:rsidR="000A5ACF" w:rsidRPr="0080187D" w:rsidRDefault="00785658" w:rsidP="00691528">
      <w:pPr>
        <w:pStyle w:val="Bezatstarpm"/>
        <w:ind w:firstLine="720"/>
        <w:jc w:val="both"/>
        <w:rPr>
          <w:rFonts w:ascii="Times New Roman" w:hAnsi="Times New Roman" w:cs="Times New Roman"/>
          <w:sz w:val="24"/>
          <w:szCs w:val="24"/>
        </w:rPr>
      </w:pPr>
      <w:r>
        <w:rPr>
          <w:rFonts w:ascii="Times New Roman" w:hAnsi="Times New Roman" w:cs="Times New Roman"/>
          <w:sz w:val="24"/>
          <w:szCs w:val="24"/>
        </w:rPr>
        <w:t>Pamatojoties uz</w:t>
      </w:r>
      <w:r w:rsidR="00691528">
        <w:rPr>
          <w:rFonts w:ascii="Times New Roman" w:hAnsi="Times New Roman" w:cs="Times New Roman"/>
          <w:sz w:val="24"/>
          <w:szCs w:val="24"/>
        </w:rPr>
        <w:t xml:space="preserve"> </w:t>
      </w:r>
      <w:r w:rsidR="00691528" w:rsidRPr="00691528">
        <w:rPr>
          <w:rFonts w:ascii="Times New Roman" w:hAnsi="Times New Roman" w:cs="Times New Roman"/>
          <w:sz w:val="24"/>
          <w:szCs w:val="24"/>
        </w:rPr>
        <w:t>2016. gada 29. mart</w:t>
      </w:r>
      <w:r w:rsidR="00691528">
        <w:rPr>
          <w:rFonts w:ascii="Times New Roman" w:hAnsi="Times New Roman" w:cs="Times New Roman"/>
          <w:sz w:val="24"/>
          <w:szCs w:val="24"/>
        </w:rPr>
        <w:t>a</w:t>
      </w:r>
      <w:r>
        <w:rPr>
          <w:rFonts w:ascii="Times New Roman" w:hAnsi="Times New Roman" w:cs="Times New Roman"/>
          <w:sz w:val="24"/>
          <w:szCs w:val="24"/>
        </w:rPr>
        <w:t xml:space="preserve"> </w:t>
      </w:r>
      <w:r w:rsidR="00691528" w:rsidRPr="00691528">
        <w:rPr>
          <w:rFonts w:ascii="Times New Roman" w:hAnsi="Times New Roman" w:cs="Times New Roman"/>
          <w:sz w:val="24"/>
          <w:szCs w:val="24"/>
        </w:rPr>
        <w:t>Ministru kabineta noteikumi</w:t>
      </w:r>
      <w:r w:rsidR="00691528">
        <w:rPr>
          <w:rFonts w:ascii="Times New Roman" w:hAnsi="Times New Roman" w:cs="Times New Roman"/>
          <w:sz w:val="24"/>
          <w:szCs w:val="24"/>
        </w:rPr>
        <w:t>em</w:t>
      </w:r>
      <w:r w:rsidR="00691528" w:rsidRPr="00691528">
        <w:rPr>
          <w:rFonts w:ascii="Times New Roman" w:hAnsi="Times New Roman" w:cs="Times New Roman"/>
          <w:sz w:val="24"/>
          <w:szCs w:val="24"/>
        </w:rPr>
        <w:t xml:space="preserve"> Nr. 187</w:t>
      </w:r>
      <w:r w:rsidR="00691528">
        <w:rPr>
          <w:rFonts w:ascii="Times New Roman" w:hAnsi="Times New Roman" w:cs="Times New Roman"/>
          <w:sz w:val="24"/>
          <w:szCs w:val="24"/>
        </w:rPr>
        <w:t xml:space="preserve"> “</w:t>
      </w:r>
      <w:r w:rsidR="00691528" w:rsidRPr="00691528">
        <w:rPr>
          <w:rFonts w:ascii="Times New Roman" w:hAnsi="Times New Roman" w:cs="Times New Roman"/>
          <w:sz w:val="24"/>
          <w:szCs w:val="24"/>
        </w:rPr>
        <w:t>Noteikumi par kritērijiem un kārtību, kādā speciālās izglītības iestādei piešķir speciālās izglītības attīstības centra statusu</w:t>
      </w:r>
      <w:r w:rsidR="00691528">
        <w:rPr>
          <w:rFonts w:ascii="Times New Roman" w:hAnsi="Times New Roman" w:cs="Times New Roman"/>
          <w:sz w:val="24"/>
          <w:szCs w:val="24"/>
        </w:rPr>
        <w:t>”</w:t>
      </w:r>
      <w:r w:rsidR="002F57BB">
        <w:rPr>
          <w:rStyle w:val="Vresatsauce"/>
          <w:rFonts w:ascii="Times New Roman" w:hAnsi="Times New Roman" w:cs="Times New Roman"/>
          <w:sz w:val="24"/>
          <w:szCs w:val="24"/>
        </w:rPr>
        <w:footnoteReference w:id="18"/>
      </w:r>
      <w:r w:rsidR="00691528">
        <w:rPr>
          <w:rFonts w:ascii="Times New Roman" w:hAnsi="Times New Roman" w:cs="Times New Roman"/>
          <w:sz w:val="24"/>
          <w:szCs w:val="24"/>
        </w:rPr>
        <w:t xml:space="preserve"> 4.6.1. apakšpunktu, speciālās izglītības – attīstības centri </w:t>
      </w:r>
      <w:r w:rsidR="00691528" w:rsidRPr="00691528">
        <w:rPr>
          <w:rFonts w:ascii="Times New Roman" w:hAnsi="Times New Roman" w:cs="Times New Roman"/>
          <w:sz w:val="24"/>
          <w:szCs w:val="24"/>
        </w:rPr>
        <w:t xml:space="preserve">īstenoja pedagogu profesionālās kompetences pilnveidi par </w:t>
      </w:r>
      <w:r w:rsidR="00691528" w:rsidRPr="00691528">
        <w:rPr>
          <w:rFonts w:ascii="Times New Roman" w:hAnsi="Times New Roman" w:cs="Times New Roman"/>
          <w:b/>
          <w:bCs/>
          <w:sz w:val="24"/>
          <w:szCs w:val="24"/>
        </w:rPr>
        <w:t>“labbūtības veicināšana izglītības procesā vardarbības risku novēršanā un mazināšanā”</w:t>
      </w:r>
      <w:r w:rsidR="00691528" w:rsidRPr="00691528">
        <w:rPr>
          <w:rFonts w:ascii="Times New Roman" w:hAnsi="Times New Roman" w:cs="Times New Roman"/>
          <w:sz w:val="24"/>
          <w:szCs w:val="24"/>
        </w:rPr>
        <w:t xml:space="preserve"> tēmu.</w:t>
      </w:r>
      <w:r w:rsidR="00691528">
        <w:rPr>
          <w:rFonts w:ascii="Times New Roman" w:hAnsi="Times New Roman" w:cs="Times New Roman"/>
          <w:sz w:val="24"/>
          <w:szCs w:val="24"/>
        </w:rPr>
        <w:t xml:space="preserve"> </w:t>
      </w:r>
    </w:p>
    <w:p w14:paraId="00A11060" w14:textId="0545DD8B" w:rsidR="00106D48" w:rsidRDefault="00106D48" w:rsidP="00106D48">
      <w:pPr>
        <w:pStyle w:val="Bezatstarpm"/>
        <w:ind w:firstLine="720"/>
        <w:jc w:val="both"/>
        <w:rPr>
          <w:rFonts w:ascii="Times New Roman" w:hAnsi="Times New Roman" w:cs="Times New Roman"/>
          <w:sz w:val="24"/>
          <w:szCs w:val="24"/>
        </w:rPr>
      </w:pPr>
      <w:r w:rsidRPr="00106D48">
        <w:rPr>
          <w:rFonts w:ascii="Times New Roman" w:hAnsi="Times New Roman" w:cs="Times New Roman"/>
          <w:b/>
          <w:bCs/>
          <w:sz w:val="24"/>
          <w:szCs w:val="24"/>
        </w:rPr>
        <w:t>2025. gada 13. maijā</w:t>
      </w:r>
      <w:r w:rsidRPr="00106D48">
        <w:rPr>
          <w:rFonts w:ascii="Times New Roman" w:hAnsi="Times New Roman" w:cs="Times New Roman"/>
          <w:sz w:val="24"/>
          <w:szCs w:val="24"/>
        </w:rPr>
        <w:t xml:space="preserve"> (prot. Nr. 19 29. §)</w:t>
      </w:r>
      <w:r>
        <w:rPr>
          <w:rFonts w:ascii="Times New Roman" w:hAnsi="Times New Roman" w:cs="Times New Roman"/>
          <w:sz w:val="24"/>
          <w:szCs w:val="24"/>
        </w:rPr>
        <w:t xml:space="preserve"> tika apstiprināts </w:t>
      </w:r>
      <w:r w:rsidRPr="00106D48">
        <w:rPr>
          <w:rFonts w:ascii="Times New Roman" w:hAnsi="Times New Roman" w:cs="Times New Roman"/>
          <w:sz w:val="24"/>
          <w:szCs w:val="24"/>
        </w:rPr>
        <w:t>Ministru kabineta rīkojums Nr. 276</w:t>
      </w:r>
      <w:r>
        <w:rPr>
          <w:rFonts w:ascii="Times New Roman" w:hAnsi="Times New Roman" w:cs="Times New Roman"/>
          <w:sz w:val="24"/>
          <w:szCs w:val="24"/>
        </w:rPr>
        <w:t xml:space="preserve"> “</w:t>
      </w:r>
      <w:r w:rsidRPr="00106D48">
        <w:rPr>
          <w:rFonts w:ascii="Times New Roman" w:hAnsi="Times New Roman" w:cs="Times New Roman"/>
          <w:sz w:val="24"/>
          <w:szCs w:val="24"/>
        </w:rPr>
        <w:t>Par Bērnu noziedzības novēršanas un bērnu aizsardzības pret noziedzīgiem nodarījumiem plānu 2025.–2027. gadam</w:t>
      </w:r>
      <w:r>
        <w:rPr>
          <w:rFonts w:ascii="Times New Roman" w:hAnsi="Times New Roman" w:cs="Times New Roman"/>
          <w:sz w:val="24"/>
          <w:szCs w:val="24"/>
        </w:rPr>
        <w:t>”</w:t>
      </w:r>
      <w:r>
        <w:rPr>
          <w:rStyle w:val="Vresatsauce"/>
          <w:rFonts w:ascii="Times New Roman" w:hAnsi="Times New Roman" w:cs="Times New Roman"/>
          <w:sz w:val="24"/>
          <w:szCs w:val="24"/>
        </w:rPr>
        <w:footnoteReference w:id="19"/>
      </w:r>
      <w:r>
        <w:rPr>
          <w:rFonts w:ascii="Times New Roman" w:hAnsi="Times New Roman" w:cs="Times New Roman"/>
          <w:sz w:val="24"/>
          <w:szCs w:val="24"/>
        </w:rPr>
        <w:t xml:space="preserve">, kur </w:t>
      </w:r>
      <w:r w:rsidRPr="00106D48">
        <w:rPr>
          <w:rFonts w:ascii="Times New Roman" w:hAnsi="Times New Roman" w:cs="Times New Roman"/>
          <w:sz w:val="24"/>
          <w:szCs w:val="24"/>
        </w:rPr>
        <w:t>1.</w:t>
      </w:r>
      <w:r>
        <w:rPr>
          <w:rFonts w:ascii="Times New Roman" w:hAnsi="Times New Roman" w:cs="Times New Roman"/>
          <w:sz w:val="24"/>
          <w:szCs w:val="24"/>
        </w:rPr>
        <w:t> r</w:t>
      </w:r>
      <w:r w:rsidRPr="00106D48">
        <w:rPr>
          <w:rFonts w:ascii="Times New Roman" w:hAnsi="Times New Roman" w:cs="Times New Roman"/>
          <w:sz w:val="24"/>
          <w:szCs w:val="24"/>
        </w:rPr>
        <w:t>īcības virzien</w:t>
      </w:r>
      <w:r>
        <w:rPr>
          <w:rFonts w:ascii="Times New Roman" w:hAnsi="Times New Roman" w:cs="Times New Roman"/>
          <w:sz w:val="24"/>
          <w:szCs w:val="24"/>
        </w:rPr>
        <w:t>ā</w:t>
      </w:r>
      <w:r w:rsidRPr="00106D48">
        <w:rPr>
          <w:rFonts w:ascii="Times New Roman" w:hAnsi="Times New Roman" w:cs="Times New Roman"/>
          <w:sz w:val="24"/>
          <w:szCs w:val="24"/>
        </w:rPr>
        <w:t xml:space="preserve"> </w:t>
      </w:r>
      <w:r>
        <w:rPr>
          <w:rFonts w:ascii="Times New Roman" w:hAnsi="Times New Roman" w:cs="Times New Roman"/>
          <w:sz w:val="24"/>
          <w:szCs w:val="24"/>
        </w:rPr>
        <w:t>“</w:t>
      </w:r>
      <w:r w:rsidRPr="00106D48">
        <w:rPr>
          <w:rFonts w:ascii="Times New Roman" w:hAnsi="Times New Roman" w:cs="Times New Roman"/>
          <w:sz w:val="24"/>
          <w:szCs w:val="24"/>
        </w:rPr>
        <w:t>PRIMĀRĀ PREVENCIJA</w:t>
      </w:r>
      <w:r>
        <w:rPr>
          <w:rFonts w:ascii="Times New Roman" w:hAnsi="Times New Roman" w:cs="Times New Roman"/>
          <w:sz w:val="24"/>
          <w:szCs w:val="24"/>
        </w:rPr>
        <w:t>”</w:t>
      </w:r>
      <w:r w:rsidRPr="00106D48">
        <w:rPr>
          <w:rFonts w:ascii="Times New Roman" w:hAnsi="Times New Roman" w:cs="Times New Roman"/>
          <w:sz w:val="24"/>
          <w:szCs w:val="24"/>
        </w:rPr>
        <w:t xml:space="preserve"> (sabiedrības informēšana, izglītošana)</w:t>
      </w:r>
      <w:r>
        <w:rPr>
          <w:rFonts w:ascii="Times New Roman" w:hAnsi="Times New Roman" w:cs="Times New Roman"/>
          <w:sz w:val="24"/>
          <w:szCs w:val="24"/>
        </w:rPr>
        <w:t xml:space="preserve"> 1.5. pasākums paredz, ka IZM/VIAA n</w:t>
      </w:r>
      <w:r w:rsidRPr="00106D48">
        <w:rPr>
          <w:rFonts w:ascii="Times New Roman" w:hAnsi="Times New Roman" w:cs="Times New Roman"/>
          <w:sz w:val="24"/>
          <w:szCs w:val="24"/>
        </w:rPr>
        <w:t>odrošin</w:t>
      </w:r>
      <w:r w:rsidR="000A5ACF">
        <w:rPr>
          <w:rFonts w:ascii="Times New Roman" w:hAnsi="Times New Roman" w:cs="Times New Roman"/>
          <w:sz w:val="24"/>
          <w:szCs w:val="24"/>
        </w:rPr>
        <w:t xml:space="preserve">a </w:t>
      </w:r>
      <w:r w:rsidRPr="00106D48">
        <w:rPr>
          <w:rFonts w:ascii="Times New Roman" w:hAnsi="Times New Roman" w:cs="Times New Roman"/>
          <w:sz w:val="24"/>
          <w:szCs w:val="24"/>
        </w:rPr>
        <w:t xml:space="preserve">izglītības iestāžu vadības komandas profesionālo pilnveidi, piedāvājot apgūt programmu </w:t>
      </w:r>
      <w:r>
        <w:rPr>
          <w:rFonts w:ascii="Times New Roman" w:hAnsi="Times New Roman" w:cs="Times New Roman"/>
          <w:sz w:val="24"/>
          <w:szCs w:val="24"/>
        </w:rPr>
        <w:t>“</w:t>
      </w:r>
      <w:r w:rsidRPr="00106D48">
        <w:rPr>
          <w:rFonts w:ascii="Times New Roman" w:hAnsi="Times New Roman" w:cs="Times New Roman"/>
          <w:sz w:val="24"/>
          <w:szCs w:val="24"/>
        </w:rPr>
        <w:t>Vardarbības risku pārvaldība izglītības iestādēs</w:t>
      </w:r>
      <w:r>
        <w:rPr>
          <w:rFonts w:ascii="Times New Roman" w:hAnsi="Times New Roman" w:cs="Times New Roman"/>
          <w:sz w:val="24"/>
          <w:szCs w:val="24"/>
        </w:rPr>
        <w:t>”</w:t>
      </w:r>
      <w:r w:rsidRPr="00106D48">
        <w:rPr>
          <w:rFonts w:ascii="Times New Roman" w:hAnsi="Times New Roman" w:cs="Times New Roman"/>
          <w:sz w:val="24"/>
          <w:szCs w:val="24"/>
        </w:rPr>
        <w:t>.</w:t>
      </w:r>
    </w:p>
    <w:p w14:paraId="5F3FD328" w14:textId="242C1DA5" w:rsidR="00C00682" w:rsidRPr="00C00682" w:rsidRDefault="00C00682" w:rsidP="00C00682">
      <w:pPr>
        <w:pStyle w:val="Bezatstarpm"/>
        <w:ind w:firstLine="720"/>
        <w:jc w:val="both"/>
        <w:rPr>
          <w:rFonts w:ascii="Times New Roman" w:hAnsi="Times New Roman" w:cs="Times New Roman"/>
          <w:sz w:val="24"/>
          <w:szCs w:val="24"/>
        </w:rPr>
      </w:pPr>
      <w:r w:rsidRPr="00C00682">
        <w:rPr>
          <w:rFonts w:ascii="Times New Roman" w:hAnsi="Times New Roman" w:cs="Times New Roman"/>
          <w:b/>
          <w:bCs/>
          <w:sz w:val="24"/>
          <w:szCs w:val="24"/>
        </w:rPr>
        <w:t>BAC ir uzsācis projektu “Diskriminācijas un vardarbības incidentu vadības sistēmas izstrāde un aprobācija”.</w:t>
      </w:r>
      <w:r w:rsidRPr="00C00682">
        <w:rPr>
          <w:rFonts w:ascii="Times New Roman" w:hAnsi="Times New Roman" w:cs="Times New Roman"/>
          <w:sz w:val="24"/>
          <w:szCs w:val="24"/>
        </w:rPr>
        <w:t xml:space="preserve"> Projekts tiks īstenots Eiropas Sociālā fonda Plus līdzfinansētā projekta Nr. 4.3.6.9/2/24/I/001 “Ģimeņu vajadzību izpēte un atbalsts, stiprinot bērnu emocionālo noturīgumu krīzes, vardarbības situācijās” ietvaros, kur Valsts Kanceleja ir finansējuma saņēmējs, bet BAC ir projekta sadarbības partneris.</w:t>
      </w:r>
      <w:r>
        <w:rPr>
          <w:rFonts w:ascii="Times New Roman" w:hAnsi="Times New Roman" w:cs="Times New Roman"/>
          <w:sz w:val="24"/>
          <w:szCs w:val="24"/>
        </w:rPr>
        <w:t xml:space="preserve"> </w:t>
      </w:r>
      <w:r w:rsidRPr="00C00682">
        <w:rPr>
          <w:rFonts w:ascii="Times New Roman" w:hAnsi="Times New Roman" w:cs="Times New Roman"/>
          <w:sz w:val="24"/>
          <w:szCs w:val="24"/>
        </w:rPr>
        <w:t>Lai izglītības iestādēs būtu iespējams sekmīgi risināt vardarbības gadījumus (tajā skaitā, e- vidē), atrastu efektīvus un bērna vajadzībām atbilstošus un ilgtspējīgus risinājumus, šobrīd trūkst vardarbības incidentu atpazīšanas, fiksēšanas kārtība.</w:t>
      </w:r>
      <w:r>
        <w:rPr>
          <w:rFonts w:ascii="Times New Roman" w:hAnsi="Times New Roman" w:cs="Times New Roman"/>
          <w:sz w:val="24"/>
          <w:szCs w:val="24"/>
        </w:rPr>
        <w:t xml:space="preserve"> </w:t>
      </w:r>
      <w:r w:rsidRPr="00C00682">
        <w:rPr>
          <w:rFonts w:ascii="Times New Roman" w:hAnsi="Times New Roman" w:cs="Times New Roman"/>
          <w:sz w:val="24"/>
          <w:szCs w:val="24"/>
        </w:rPr>
        <w:t xml:space="preserve">Diskriminācijas un vardarbības incidentu vadības sistēma (turpmāk – vadības sistēma) sniegs atbalstu izglītības iestādēm vardarbības </w:t>
      </w:r>
      <w:r w:rsidRPr="00C00682">
        <w:rPr>
          <w:rFonts w:ascii="Times New Roman" w:hAnsi="Times New Roman" w:cs="Times New Roman"/>
          <w:sz w:val="24"/>
          <w:szCs w:val="24"/>
        </w:rPr>
        <w:lastRenderedPageBreak/>
        <w:t>risku un incidentu mazināšanai skolas vidē un e-vidē skolā.</w:t>
      </w:r>
      <w:r>
        <w:rPr>
          <w:rFonts w:ascii="Times New Roman" w:hAnsi="Times New Roman" w:cs="Times New Roman"/>
          <w:sz w:val="24"/>
          <w:szCs w:val="24"/>
        </w:rPr>
        <w:t xml:space="preserve"> </w:t>
      </w:r>
      <w:r w:rsidRPr="00C00682">
        <w:rPr>
          <w:rFonts w:ascii="Times New Roman" w:hAnsi="Times New Roman" w:cs="Times New Roman"/>
          <w:sz w:val="24"/>
          <w:szCs w:val="24"/>
        </w:rPr>
        <w:t>Vadības sistēmas pamatā būs sistēmas apraksts ar vadlīnijām, uz kurām balstoties izstrādājams tehnisks risinājums.</w:t>
      </w:r>
    </w:p>
    <w:p w14:paraId="53C92852" w14:textId="7AD24354" w:rsidR="00C00682" w:rsidRDefault="00C00682" w:rsidP="00C00682">
      <w:pPr>
        <w:pStyle w:val="Bezatstarpm"/>
        <w:ind w:firstLine="720"/>
        <w:jc w:val="both"/>
        <w:rPr>
          <w:rFonts w:ascii="Times New Roman" w:hAnsi="Times New Roman" w:cs="Times New Roman"/>
          <w:sz w:val="24"/>
          <w:szCs w:val="24"/>
        </w:rPr>
      </w:pPr>
      <w:r w:rsidRPr="00C00682">
        <w:rPr>
          <w:rFonts w:ascii="Times New Roman" w:hAnsi="Times New Roman" w:cs="Times New Roman"/>
          <w:sz w:val="24"/>
          <w:szCs w:val="24"/>
        </w:rPr>
        <w:t>Tehniskais risinājums paredzēts izglītības iestādēs diskriminācijas un vardarbības gadījumu fiksēšanai un datu vākšanai, uzskaitei, analīzei un preventīvu pasākumu plānošanai un īstenošanai, iesaistot skolēnus, vecākus, pedagogus un citus saistītos speciālistus, lai veicinātu drošu vidi skolā, prasmju attīstību un sadarbību.</w:t>
      </w:r>
      <w:r>
        <w:rPr>
          <w:rFonts w:ascii="Times New Roman" w:hAnsi="Times New Roman" w:cs="Times New Roman"/>
          <w:sz w:val="24"/>
          <w:szCs w:val="24"/>
        </w:rPr>
        <w:t xml:space="preserve"> Šobrīd ir izstrādāta d</w:t>
      </w:r>
      <w:r w:rsidRPr="00C00682">
        <w:rPr>
          <w:rFonts w:ascii="Times New Roman" w:hAnsi="Times New Roman" w:cs="Times New Roman"/>
          <w:sz w:val="24"/>
          <w:szCs w:val="24"/>
        </w:rPr>
        <w:t>iskriminācijas un vardarbības incidentu vadības sistēmas tehniskā specifikācija</w:t>
      </w:r>
      <w:r>
        <w:rPr>
          <w:rFonts w:ascii="Times New Roman" w:hAnsi="Times New Roman" w:cs="Times New Roman"/>
          <w:sz w:val="24"/>
          <w:szCs w:val="24"/>
        </w:rPr>
        <w:t xml:space="preserve"> un turpinās darbs ar sadarbības partneriem, lai identificētu reālās vajadzības un uzlabotu tehnisko specifikāciju.</w:t>
      </w:r>
    </w:p>
    <w:p w14:paraId="1DAAB786" w14:textId="77777777" w:rsidR="00D93CCC" w:rsidRDefault="00C623D1" w:rsidP="00D93CCC">
      <w:pPr>
        <w:pStyle w:val="Bezatstarpm"/>
        <w:ind w:firstLine="720"/>
        <w:jc w:val="both"/>
        <w:rPr>
          <w:rStyle w:val="Hipersaite"/>
          <w:rFonts w:ascii="Times New Roman" w:hAnsi="Times New Roman" w:cs="Times New Roman"/>
          <w:b/>
          <w:bCs/>
          <w:color w:val="auto"/>
          <w:sz w:val="24"/>
          <w:szCs w:val="24"/>
          <w:u w:val="none"/>
        </w:rPr>
      </w:pPr>
      <w:r w:rsidRPr="002221C8">
        <w:rPr>
          <w:rFonts w:ascii="Times New Roman" w:hAnsi="Times New Roman" w:cs="Times New Roman"/>
          <w:b/>
          <w:bCs/>
          <w:sz w:val="24"/>
          <w:szCs w:val="24"/>
        </w:rPr>
        <w:t>VP ir izstrādājusi informatīvos materiālus, kas pieejami VP prevencijas tīmekļvietnē</w:t>
      </w:r>
      <w:r w:rsidR="0095517E" w:rsidRPr="002221C8">
        <w:rPr>
          <w:rStyle w:val="Vresatsauce"/>
          <w:rFonts w:ascii="Times New Roman" w:hAnsi="Times New Roman" w:cs="Times New Roman"/>
          <w:b/>
          <w:bCs/>
          <w:sz w:val="24"/>
          <w:szCs w:val="24"/>
        </w:rPr>
        <w:footnoteReference w:id="20"/>
      </w:r>
      <w:r w:rsidRPr="002221C8">
        <w:rPr>
          <w:rFonts w:ascii="Times New Roman" w:hAnsi="Times New Roman" w:cs="Times New Roman"/>
          <w:b/>
          <w:bCs/>
          <w:sz w:val="24"/>
          <w:szCs w:val="24"/>
        </w:rPr>
        <w:t xml:space="preserve"> </w:t>
      </w:r>
    </w:p>
    <w:p w14:paraId="1F1FEEF7" w14:textId="77777777" w:rsidR="00F94D47" w:rsidRPr="00F94D47" w:rsidRDefault="00F94D47" w:rsidP="00F94D47">
      <w:pPr>
        <w:pStyle w:val="Bezatstarpm"/>
        <w:ind w:firstLine="720"/>
        <w:jc w:val="both"/>
        <w:rPr>
          <w:rFonts w:ascii="Times New Roman" w:hAnsi="Times New Roman" w:cs="Times New Roman"/>
          <w:sz w:val="24"/>
          <w:szCs w:val="24"/>
        </w:rPr>
      </w:pPr>
      <w:r w:rsidRPr="00F94D47">
        <w:rPr>
          <w:rFonts w:ascii="Times New Roman" w:hAnsi="Times New Roman" w:cs="Times New Roman"/>
          <w:sz w:val="24"/>
          <w:szCs w:val="24"/>
        </w:rPr>
        <w:t>Kopš 2022.g. augusta Valsts policijā  kā viena no prevencijas pamatprogrammām darbojas Drošības vēstnešu programma. Programma ir izveidota ar mērķi  iesaistīt pedagogus un izglītības  iestāžu pārstāvjus nepilngadīgo informēšanā par drošības riskiem,  nepieciešamo rīcību šo risku novēršanai un personīgas drošības stiprināšanai.  Drošības vēstneši (pedagogi, skolu pārstāvji, atbalsta personāls), iesaistoties (reģistrējoties) programmā, nodrošina dažādu vispārējās prevencijas pasākumu īstenošanu, t.sk. nepilngadīgo izglītošanu par drošības jautājumiem. Programma ļauj aptvert plašāku  mērķauditoriju, dažādot uzrunas metodes un informācijas nodošanas veidus, tādējādi veicinot  lielāku informētību par drošību skolu jaunatnes vidū.</w:t>
      </w:r>
    </w:p>
    <w:p w14:paraId="271F4C3A" w14:textId="77777777" w:rsidR="00F94D47" w:rsidRPr="00F94D47" w:rsidRDefault="00F94D47" w:rsidP="00F94D47">
      <w:pPr>
        <w:pStyle w:val="Bezatstarpm"/>
        <w:ind w:firstLine="720"/>
        <w:jc w:val="both"/>
        <w:rPr>
          <w:rFonts w:ascii="Times New Roman" w:hAnsi="Times New Roman" w:cs="Times New Roman"/>
          <w:sz w:val="24"/>
          <w:szCs w:val="24"/>
        </w:rPr>
      </w:pPr>
      <w:r w:rsidRPr="00F94D47">
        <w:rPr>
          <w:rFonts w:ascii="Times New Roman" w:hAnsi="Times New Roman" w:cs="Times New Roman"/>
          <w:sz w:val="24"/>
          <w:szCs w:val="24"/>
        </w:rPr>
        <w:t>Drošības nodarbības var īstenot jebkurš skolas pārstāvis. Tās balstās uz viegli lietojamu interaktīvu materiālu kopumu, kura izmantošana neprasa iepriekšēju sagatavošanos no skolas pārstāvja puses, kā arī nav nepieciešami  papildu finanšu līdzekļi tā apgūšanai.</w:t>
      </w:r>
    </w:p>
    <w:p w14:paraId="06152464" w14:textId="77777777" w:rsidR="00F94D47" w:rsidRDefault="00F94D47" w:rsidP="00F94D47">
      <w:pPr>
        <w:pStyle w:val="Bezatstarpm"/>
        <w:ind w:firstLine="720"/>
        <w:jc w:val="both"/>
        <w:rPr>
          <w:rFonts w:ascii="Times New Roman" w:hAnsi="Times New Roman" w:cs="Times New Roman"/>
          <w:sz w:val="24"/>
          <w:szCs w:val="24"/>
        </w:rPr>
      </w:pPr>
      <w:r w:rsidRPr="00F94D47">
        <w:rPr>
          <w:rFonts w:ascii="Times New Roman" w:hAnsi="Times New Roman" w:cs="Times New Roman"/>
          <w:sz w:val="24"/>
          <w:szCs w:val="24"/>
        </w:rPr>
        <w:t>Programmā pieejamās šādas attiecīgā satura drošības nodarbības:</w:t>
      </w:r>
    </w:p>
    <w:p w14:paraId="48887D2A" w14:textId="77777777" w:rsidR="00F94D47" w:rsidRDefault="00F94D47" w:rsidP="008022EC">
      <w:pPr>
        <w:pStyle w:val="Bezatstarpm"/>
        <w:numPr>
          <w:ilvl w:val="0"/>
          <w:numId w:val="18"/>
        </w:numPr>
        <w:jc w:val="both"/>
        <w:rPr>
          <w:rFonts w:ascii="Times New Roman" w:hAnsi="Times New Roman" w:cs="Times New Roman"/>
          <w:sz w:val="24"/>
          <w:szCs w:val="24"/>
        </w:rPr>
      </w:pPr>
      <w:r w:rsidRPr="00F94D47">
        <w:rPr>
          <w:rFonts w:ascii="Times New Roman" w:hAnsi="Times New Roman" w:cs="Times New Roman"/>
          <w:sz w:val="24"/>
          <w:szCs w:val="24"/>
        </w:rPr>
        <w:t>Emocionālā vardarbība skolas vidē (1.-3.kl.; 4.-6.kl.; 7.-9.kl.)</w:t>
      </w:r>
    </w:p>
    <w:p w14:paraId="49BD5E32" w14:textId="77777777" w:rsidR="00F94D47" w:rsidRDefault="00F94D47" w:rsidP="008022EC">
      <w:pPr>
        <w:pStyle w:val="Bezatstarpm"/>
        <w:numPr>
          <w:ilvl w:val="0"/>
          <w:numId w:val="18"/>
        </w:numPr>
        <w:jc w:val="both"/>
        <w:rPr>
          <w:rFonts w:ascii="Times New Roman" w:hAnsi="Times New Roman" w:cs="Times New Roman"/>
          <w:sz w:val="24"/>
          <w:szCs w:val="24"/>
        </w:rPr>
      </w:pPr>
      <w:r w:rsidRPr="00F94D47">
        <w:rPr>
          <w:rFonts w:ascii="Times New Roman" w:hAnsi="Times New Roman" w:cs="Times New Roman"/>
          <w:sz w:val="24"/>
          <w:szCs w:val="24"/>
        </w:rPr>
        <w:t>Emocionālā vardarbība interneta vidē (4.-6.kl.; 7.-9.kl.)</w:t>
      </w:r>
    </w:p>
    <w:p w14:paraId="19FD9292" w14:textId="0E8B4C99" w:rsidR="00F94D47" w:rsidRPr="00F94D47" w:rsidRDefault="00F94D47" w:rsidP="008022EC">
      <w:pPr>
        <w:pStyle w:val="Bezatstarpm"/>
        <w:numPr>
          <w:ilvl w:val="0"/>
          <w:numId w:val="18"/>
        </w:numPr>
        <w:jc w:val="both"/>
        <w:rPr>
          <w:rFonts w:ascii="Times New Roman" w:hAnsi="Times New Roman" w:cs="Times New Roman"/>
          <w:sz w:val="24"/>
          <w:szCs w:val="24"/>
        </w:rPr>
      </w:pPr>
      <w:r w:rsidRPr="00F94D47">
        <w:rPr>
          <w:rFonts w:ascii="Times New Roman" w:hAnsi="Times New Roman" w:cs="Times New Roman"/>
          <w:sz w:val="24"/>
          <w:szCs w:val="24"/>
        </w:rPr>
        <w:t>Fiziskā un emocionālā vardarbība skolas vidē un ārpus skolas vidē (4.-6.kl.; 7.-9.kl.)</w:t>
      </w:r>
      <w:r>
        <w:rPr>
          <w:rFonts w:ascii="Times New Roman" w:hAnsi="Times New Roman" w:cs="Times New Roman"/>
          <w:sz w:val="24"/>
          <w:szCs w:val="24"/>
        </w:rPr>
        <w:t xml:space="preserve"> </w:t>
      </w:r>
      <w:r w:rsidRPr="00F94D47">
        <w:rPr>
          <w:rFonts w:ascii="Times New Roman" w:hAnsi="Times New Roman" w:cs="Times New Roman"/>
          <w:sz w:val="24"/>
          <w:szCs w:val="24"/>
        </w:rPr>
        <w:t>u.c. satura drošības nodarbības.</w:t>
      </w:r>
    </w:p>
    <w:p w14:paraId="1384B130" w14:textId="6C71A94B" w:rsidR="00CB0B06" w:rsidRDefault="00F94D47" w:rsidP="00F94D47">
      <w:pPr>
        <w:pStyle w:val="Bezatstarpm"/>
        <w:ind w:firstLine="720"/>
        <w:jc w:val="both"/>
        <w:rPr>
          <w:rFonts w:ascii="Times New Roman" w:hAnsi="Times New Roman" w:cs="Times New Roman"/>
          <w:sz w:val="24"/>
          <w:szCs w:val="24"/>
        </w:rPr>
      </w:pPr>
      <w:r w:rsidRPr="0055341F">
        <w:rPr>
          <w:rFonts w:ascii="Times New Roman" w:hAnsi="Times New Roman" w:cs="Times New Roman"/>
          <w:b/>
          <w:bCs/>
          <w:sz w:val="24"/>
          <w:szCs w:val="24"/>
        </w:rPr>
        <w:t>VP turpina veidot sadarbību ar mācību iestādēm</w:t>
      </w:r>
      <w:r w:rsidRPr="00F94D47">
        <w:rPr>
          <w:rFonts w:ascii="Times New Roman" w:hAnsi="Times New Roman" w:cs="Times New Roman"/>
          <w:sz w:val="24"/>
          <w:szCs w:val="24"/>
        </w:rPr>
        <w:t>, Valsts policijas prevencijas programmas Droša skola ieviešanā, lai palīdzētu izglītības iestādēm veidot pārdomātu drošības sistēmu mācību iestādē. Droša skola programmas mērķis ir nodrošināt izglītības iestādēm nepieciešamās zināšanas par skolu drošības aspektiem un attīstīt prasmes, lai izglītības iestāžu personāls spētu identificēt riskus savas skolas  vidē un efektīvi tos mazināt, tādējādi sekmējot drošas mācību vides veidošanu.</w:t>
      </w:r>
      <w:r w:rsidR="00A60CC4">
        <w:rPr>
          <w:rFonts w:ascii="Times New Roman" w:hAnsi="Times New Roman" w:cs="Times New Roman"/>
          <w:sz w:val="24"/>
          <w:szCs w:val="24"/>
        </w:rPr>
        <w:t xml:space="preserve"> </w:t>
      </w:r>
      <w:r w:rsidR="00A60CC4" w:rsidRPr="00A60CC4">
        <w:rPr>
          <w:rFonts w:ascii="Times New Roman" w:hAnsi="Times New Roman" w:cs="Times New Roman"/>
          <w:sz w:val="24"/>
          <w:szCs w:val="24"/>
        </w:rPr>
        <w:t>VP darbinieki tiek iesaistīti pašvaldību starpinstitūciju sadarbības grupu darbā, lai īstenotu vietējā līmeņa pasākumus darbā ar bērniem, kam nepieciešams atbalsts un bērniem, kas nonākuši policijas redzeslokā vai kuru uzvedības korekcijai nepieciešama institucionāla iesaiste Bērnu tiesību aizsardzības likuma 58. panta ietvaros</w:t>
      </w:r>
      <w:r w:rsidR="00A60CC4">
        <w:rPr>
          <w:rFonts w:ascii="Times New Roman" w:hAnsi="Times New Roman" w:cs="Times New Roman"/>
          <w:sz w:val="24"/>
          <w:szCs w:val="24"/>
        </w:rPr>
        <w:t>.</w:t>
      </w:r>
    </w:p>
    <w:p w14:paraId="35A1E123" w14:textId="20FFE1C3" w:rsidR="00D93CCC" w:rsidRDefault="00C148DE" w:rsidP="00F94D47">
      <w:pPr>
        <w:pStyle w:val="Bezatstarpm"/>
        <w:ind w:firstLine="720"/>
        <w:jc w:val="both"/>
        <w:rPr>
          <w:rFonts w:ascii="Times New Roman" w:hAnsi="Times New Roman" w:cs="Times New Roman"/>
          <w:sz w:val="24"/>
          <w:szCs w:val="24"/>
        </w:rPr>
      </w:pPr>
      <w:r w:rsidRPr="00CB0B06">
        <w:rPr>
          <w:rFonts w:ascii="Times New Roman" w:hAnsi="Times New Roman" w:cs="Times New Roman"/>
          <w:b/>
          <w:bCs/>
          <w:sz w:val="24"/>
          <w:szCs w:val="24"/>
        </w:rPr>
        <w:t>VM ir izstrādājusi</w:t>
      </w:r>
      <w:r w:rsidRPr="005A0E88">
        <w:rPr>
          <w:rFonts w:ascii="Times New Roman" w:hAnsi="Times New Roman" w:cs="Times New Roman"/>
          <w:sz w:val="24"/>
          <w:szCs w:val="24"/>
        </w:rPr>
        <w:t xml:space="preserve"> “Mātes un bērna veselības uzlabošanas plāna 2025.-2027.</w:t>
      </w:r>
      <w:r w:rsidR="005D29E7">
        <w:rPr>
          <w:rFonts w:ascii="Times New Roman" w:hAnsi="Times New Roman" w:cs="Times New Roman"/>
          <w:sz w:val="24"/>
          <w:szCs w:val="24"/>
        </w:rPr>
        <w:t> </w:t>
      </w:r>
      <w:r w:rsidRPr="005A0E88">
        <w:rPr>
          <w:rFonts w:ascii="Times New Roman" w:hAnsi="Times New Roman" w:cs="Times New Roman"/>
          <w:sz w:val="24"/>
          <w:szCs w:val="24"/>
        </w:rPr>
        <w:t>gadam” projektu (25-TA-616), kas šobrīd nodots saskaņošanai Tiesību aktu publiskajā portālā, ir ietverti pasākumi attiecībā uz bērnu agrīnas attīstības skrīninga instrumentu komplekta (turpmāk – BAASIK) attīstību:</w:t>
      </w:r>
    </w:p>
    <w:p w14:paraId="0EA3E036" w14:textId="77777777" w:rsidR="00D93CCC" w:rsidRDefault="00C148DE" w:rsidP="008022EC">
      <w:pPr>
        <w:pStyle w:val="Bezatstarpm"/>
        <w:numPr>
          <w:ilvl w:val="0"/>
          <w:numId w:val="17"/>
        </w:numPr>
        <w:jc w:val="both"/>
        <w:rPr>
          <w:rFonts w:ascii="Times New Roman" w:hAnsi="Times New Roman" w:cs="Times New Roman"/>
          <w:sz w:val="24"/>
          <w:szCs w:val="24"/>
        </w:rPr>
      </w:pPr>
      <w:r w:rsidRPr="005A0E88">
        <w:rPr>
          <w:rFonts w:ascii="Times New Roman" w:hAnsi="Times New Roman" w:cs="Times New Roman"/>
          <w:sz w:val="24"/>
          <w:szCs w:val="24"/>
        </w:rPr>
        <w:lastRenderedPageBreak/>
        <w:t>izvērtēt BAASIK testēšanas pieredzi un efektivitāti;</w:t>
      </w:r>
    </w:p>
    <w:p w14:paraId="72C3E375" w14:textId="588BB728" w:rsidR="00D93CCC" w:rsidRDefault="00C148DE" w:rsidP="008022EC">
      <w:pPr>
        <w:pStyle w:val="Bezatstarpm"/>
        <w:numPr>
          <w:ilvl w:val="0"/>
          <w:numId w:val="17"/>
        </w:numPr>
        <w:jc w:val="both"/>
        <w:rPr>
          <w:rFonts w:ascii="Times New Roman" w:hAnsi="Times New Roman" w:cs="Times New Roman"/>
          <w:sz w:val="24"/>
          <w:szCs w:val="24"/>
        </w:rPr>
      </w:pPr>
      <w:r w:rsidRPr="00D93CCC">
        <w:rPr>
          <w:rFonts w:ascii="Times New Roman" w:hAnsi="Times New Roman" w:cs="Times New Roman"/>
          <w:sz w:val="24"/>
          <w:szCs w:val="24"/>
        </w:rPr>
        <w:t>īstenot ģimenes ārstu apmācības BAASIK lietošanā</w:t>
      </w:r>
      <w:r w:rsidR="002F57BB">
        <w:rPr>
          <w:rFonts w:ascii="Times New Roman" w:hAnsi="Times New Roman" w:cs="Times New Roman"/>
          <w:sz w:val="24"/>
          <w:szCs w:val="24"/>
        </w:rPr>
        <w:t>.</w:t>
      </w:r>
    </w:p>
    <w:p w14:paraId="6542CCD7" w14:textId="09F3B811" w:rsidR="00C148DE" w:rsidRPr="005A0E88" w:rsidRDefault="00C148DE" w:rsidP="00D93CCC">
      <w:pPr>
        <w:pStyle w:val="Bezatstarpm"/>
        <w:ind w:firstLine="720"/>
        <w:jc w:val="both"/>
        <w:rPr>
          <w:rFonts w:ascii="Times New Roman" w:hAnsi="Times New Roman" w:cs="Times New Roman"/>
          <w:sz w:val="24"/>
          <w:szCs w:val="24"/>
        </w:rPr>
      </w:pPr>
      <w:r w:rsidRPr="0055341F">
        <w:rPr>
          <w:rFonts w:ascii="Times New Roman" w:hAnsi="Times New Roman" w:cs="Times New Roman"/>
          <w:b/>
          <w:bCs/>
          <w:sz w:val="24"/>
          <w:szCs w:val="24"/>
        </w:rPr>
        <w:t>2025.</w:t>
      </w:r>
      <w:r w:rsidR="005D29E7" w:rsidRPr="0055341F">
        <w:rPr>
          <w:rFonts w:ascii="Times New Roman" w:hAnsi="Times New Roman" w:cs="Times New Roman"/>
          <w:b/>
          <w:bCs/>
          <w:sz w:val="24"/>
          <w:szCs w:val="24"/>
        </w:rPr>
        <w:t> </w:t>
      </w:r>
      <w:r w:rsidRPr="0055341F">
        <w:rPr>
          <w:rFonts w:ascii="Times New Roman" w:hAnsi="Times New Roman" w:cs="Times New Roman"/>
          <w:b/>
          <w:bCs/>
          <w:sz w:val="24"/>
          <w:szCs w:val="24"/>
        </w:rPr>
        <w:t>gadā VM organizēja</w:t>
      </w:r>
      <w:r w:rsidRPr="005A0E88">
        <w:rPr>
          <w:rFonts w:ascii="Times New Roman" w:hAnsi="Times New Roman" w:cs="Times New Roman"/>
          <w:sz w:val="24"/>
          <w:szCs w:val="24"/>
        </w:rPr>
        <w:t xml:space="preserve"> mācības bērnu attīstības atbalsta speciālistiem un ģimenēm ar bērniem, kuriem ir attīstības traucējumi. Apmācību mērķis ir sagatavot speciālistus, lai viņi varētu palīdzēt vecākiem labāk atbalstīt bērnus ar attīstības traucējumiem vai attīstības kavēšanos. Minētās mācības balstītas Pasaules Veselības organizācijas izstrādātā un vadītā metodikā un tiek īstenotas programmas </w:t>
      </w:r>
      <w:r w:rsidRPr="005A0E88">
        <w:rPr>
          <w:rFonts w:ascii="Times New Roman" w:hAnsi="Times New Roman" w:cs="Times New Roman"/>
          <w:i/>
          <w:iCs/>
          <w:sz w:val="24"/>
          <w:szCs w:val="24"/>
        </w:rPr>
        <w:t>Caregiver Skills Training</w:t>
      </w:r>
      <w:r w:rsidRPr="005A0E88">
        <w:rPr>
          <w:rFonts w:ascii="Times New Roman" w:hAnsi="Times New Roman" w:cs="Times New Roman"/>
          <w:sz w:val="24"/>
          <w:szCs w:val="24"/>
        </w:rPr>
        <w:t xml:space="preserve"> ietvaros. Mācības tika organizētas Bērnu klīniskās universitātes slimnīcā sadarbībā ar tās Metodiskās vadības centru, Pasaules Veselības organizāciju un Starptautisko Migrācijas organizāciju.</w:t>
      </w:r>
    </w:p>
    <w:sectPr w:rsidR="00C148DE" w:rsidRPr="005A0E88" w:rsidSect="003A78FD">
      <w:pgSz w:w="15840" w:h="12240" w:orient="landscape" w:code="1"/>
      <w:pgMar w:top="1797" w:right="1440" w:bottom="1327"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F12171" w14:textId="77777777" w:rsidR="009A036C" w:rsidRDefault="009A036C" w:rsidP="0028342A">
      <w:pPr>
        <w:spacing w:after="0" w:line="240" w:lineRule="auto"/>
      </w:pPr>
      <w:r>
        <w:separator/>
      </w:r>
    </w:p>
  </w:endnote>
  <w:endnote w:type="continuationSeparator" w:id="0">
    <w:p w14:paraId="50D9F61C" w14:textId="77777777" w:rsidR="009A036C" w:rsidRDefault="009A036C" w:rsidP="002834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8449618"/>
      <w:docPartObj>
        <w:docPartGallery w:val="Page Numbers (Bottom of Page)"/>
        <w:docPartUnique/>
      </w:docPartObj>
    </w:sdtPr>
    <w:sdtEndPr>
      <w:rPr>
        <w:rFonts w:ascii="Times New Roman" w:hAnsi="Times New Roman" w:cs="Times New Roman"/>
        <w:sz w:val="20"/>
        <w:szCs w:val="20"/>
      </w:rPr>
    </w:sdtEndPr>
    <w:sdtContent>
      <w:p w14:paraId="425AC037" w14:textId="5812D9EF" w:rsidR="005A0E88" w:rsidRPr="005A0E88" w:rsidRDefault="005A0E88">
        <w:pPr>
          <w:pStyle w:val="Kjene"/>
          <w:jc w:val="center"/>
          <w:rPr>
            <w:rFonts w:ascii="Times New Roman" w:hAnsi="Times New Roman" w:cs="Times New Roman"/>
            <w:sz w:val="20"/>
            <w:szCs w:val="20"/>
          </w:rPr>
        </w:pPr>
        <w:r w:rsidRPr="005A0E88">
          <w:rPr>
            <w:rFonts w:ascii="Times New Roman" w:hAnsi="Times New Roman" w:cs="Times New Roman"/>
            <w:sz w:val="20"/>
            <w:szCs w:val="20"/>
          </w:rPr>
          <w:fldChar w:fldCharType="begin"/>
        </w:r>
        <w:r w:rsidRPr="005A0E88">
          <w:rPr>
            <w:rFonts w:ascii="Times New Roman" w:hAnsi="Times New Roman" w:cs="Times New Roman"/>
            <w:sz w:val="20"/>
            <w:szCs w:val="20"/>
          </w:rPr>
          <w:instrText>PAGE   \* MERGEFORMAT</w:instrText>
        </w:r>
        <w:r w:rsidRPr="005A0E88">
          <w:rPr>
            <w:rFonts w:ascii="Times New Roman" w:hAnsi="Times New Roman" w:cs="Times New Roman"/>
            <w:sz w:val="20"/>
            <w:szCs w:val="20"/>
          </w:rPr>
          <w:fldChar w:fldCharType="separate"/>
        </w:r>
        <w:r w:rsidR="001822EA">
          <w:rPr>
            <w:rFonts w:ascii="Times New Roman" w:hAnsi="Times New Roman" w:cs="Times New Roman"/>
            <w:noProof/>
            <w:sz w:val="20"/>
            <w:szCs w:val="20"/>
          </w:rPr>
          <w:t>31</w:t>
        </w:r>
        <w:r w:rsidRPr="005A0E88">
          <w:rPr>
            <w:rFonts w:ascii="Times New Roman" w:hAnsi="Times New Roman" w:cs="Times New Roman"/>
            <w:sz w:val="20"/>
            <w:szCs w:val="20"/>
          </w:rPr>
          <w:fldChar w:fldCharType="end"/>
        </w:r>
      </w:p>
    </w:sdtContent>
  </w:sdt>
  <w:p w14:paraId="18C149C8" w14:textId="77777777" w:rsidR="005A0E88" w:rsidRDefault="005A0E88">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2B1E6A" w14:textId="77777777" w:rsidR="009A036C" w:rsidRDefault="009A036C" w:rsidP="0028342A">
      <w:pPr>
        <w:spacing w:after="0" w:line="240" w:lineRule="auto"/>
      </w:pPr>
      <w:r>
        <w:separator/>
      </w:r>
    </w:p>
  </w:footnote>
  <w:footnote w:type="continuationSeparator" w:id="0">
    <w:p w14:paraId="535D0819" w14:textId="77777777" w:rsidR="009A036C" w:rsidRDefault="009A036C" w:rsidP="0028342A">
      <w:pPr>
        <w:spacing w:after="0" w:line="240" w:lineRule="auto"/>
      </w:pPr>
      <w:r>
        <w:continuationSeparator/>
      </w:r>
    </w:p>
  </w:footnote>
  <w:footnote w:id="1">
    <w:p w14:paraId="15D2E314" w14:textId="6E59AC0E" w:rsidR="0028342A" w:rsidRDefault="0028342A" w:rsidP="0028342A">
      <w:pPr>
        <w:pStyle w:val="Vresteksts"/>
        <w:jc w:val="both"/>
        <w:rPr>
          <w:rFonts w:ascii="Times New Roman" w:hAnsi="Times New Roman" w:cs="Times New Roman"/>
        </w:rPr>
      </w:pPr>
      <w:r>
        <w:rPr>
          <w:rStyle w:val="Vresatsauce"/>
        </w:rPr>
        <w:footnoteRef/>
      </w:r>
      <w:r>
        <w:t xml:space="preserve">  </w:t>
      </w:r>
      <w:r w:rsidRPr="0028342A">
        <w:rPr>
          <w:rFonts w:ascii="Times New Roman" w:hAnsi="Times New Roman" w:cs="Times New Roman"/>
        </w:rPr>
        <w:t>Ministru kabineta 27.08.2024. sēdes protokol</w:t>
      </w:r>
      <w:r>
        <w:rPr>
          <w:rFonts w:ascii="Times New Roman" w:hAnsi="Times New Roman" w:cs="Times New Roman"/>
        </w:rPr>
        <w:t xml:space="preserve">a </w:t>
      </w:r>
      <w:r w:rsidRPr="0028342A">
        <w:rPr>
          <w:rFonts w:ascii="Times New Roman" w:hAnsi="Times New Roman" w:cs="Times New Roman"/>
        </w:rPr>
        <w:t>Nr.</w:t>
      </w:r>
      <w:r w:rsidR="005A3C63">
        <w:rPr>
          <w:rFonts w:ascii="Times New Roman" w:hAnsi="Times New Roman" w:cs="Times New Roman"/>
        </w:rPr>
        <w:t> </w:t>
      </w:r>
      <w:r w:rsidRPr="0028342A">
        <w:rPr>
          <w:rFonts w:ascii="Times New Roman" w:hAnsi="Times New Roman" w:cs="Times New Roman"/>
        </w:rPr>
        <w:t>33</w:t>
      </w:r>
      <w:r>
        <w:rPr>
          <w:rFonts w:ascii="Times New Roman" w:hAnsi="Times New Roman" w:cs="Times New Roman"/>
        </w:rPr>
        <w:t xml:space="preserve"> </w:t>
      </w:r>
      <w:r w:rsidRPr="0028342A">
        <w:rPr>
          <w:rFonts w:ascii="Times New Roman" w:hAnsi="Times New Roman" w:cs="Times New Roman"/>
        </w:rPr>
        <w:t>49.</w:t>
      </w:r>
      <w:r w:rsidR="005A3C63">
        <w:rPr>
          <w:rFonts w:ascii="Times New Roman" w:hAnsi="Times New Roman" w:cs="Times New Roman"/>
        </w:rPr>
        <w:t> </w:t>
      </w:r>
      <w:r w:rsidRPr="0028342A">
        <w:rPr>
          <w:rFonts w:ascii="Times New Roman" w:hAnsi="Times New Roman" w:cs="Times New Roman"/>
        </w:rPr>
        <w:t>§, 6.</w:t>
      </w:r>
      <w:r w:rsidR="005A3C63">
        <w:rPr>
          <w:rFonts w:ascii="Times New Roman" w:hAnsi="Times New Roman" w:cs="Times New Roman"/>
        </w:rPr>
        <w:t> </w:t>
      </w:r>
      <w:r w:rsidRPr="0028342A">
        <w:rPr>
          <w:rFonts w:ascii="Times New Roman" w:hAnsi="Times New Roman" w:cs="Times New Roman"/>
        </w:rPr>
        <w:t>punkts</w:t>
      </w:r>
      <w:r>
        <w:rPr>
          <w:rFonts w:ascii="Times New Roman" w:hAnsi="Times New Roman" w:cs="Times New Roman"/>
        </w:rPr>
        <w:t xml:space="preserve">. Pieejams: </w:t>
      </w:r>
      <w:hyperlink r:id="rId1" w:history="1">
        <w:r w:rsidRPr="0067029E">
          <w:rPr>
            <w:rStyle w:val="Hipersaite"/>
            <w:rFonts w:ascii="Times New Roman" w:hAnsi="Times New Roman" w:cs="Times New Roman"/>
          </w:rPr>
          <w:t>https://vktap.mk.gov.lv/meetings/protocols/814c3b35-0711-4fc2-ab08-ac89d2199c63</w:t>
        </w:r>
      </w:hyperlink>
    </w:p>
    <w:p w14:paraId="67181844" w14:textId="77777777" w:rsidR="0028342A" w:rsidRPr="0028342A" w:rsidRDefault="0028342A" w:rsidP="0028342A">
      <w:pPr>
        <w:pStyle w:val="Vresteksts"/>
        <w:rPr>
          <w:rFonts w:ascii="Times New Roman" w:hAnsi="Times New Roman" w:cs="Times New Roman"/>
        </w:rPr>
      </w:pPr>
    </w:p>
  </w:footnote>
  <w:footnote w:id="2">
    <w:p w14:paraId="4897E0EF" w14:textId="27973A57" w:rsidR="00EA69A7" w:rsidRPr="00EA69A7" w:rsidRDefault="00EA69A7" w:rsidP="00EA69A7">
      <w:pPr>
        <w:pStyle w:val="Vresteksts"/>
        <w:jc w:val="both"/>
        <w:rPr>
          <w:rFonts w:ascii="Times New Roman" w:hAnsi="Times New Roman" w:cs="Times New Roman"/>
        </w:rPr>
      </w:pPr>
      <w:r w:rsidRPr="00EA69A7">
        <w:rPr>
          <w:rStyle w:val="Vresatsauce"/>
          <w:rFonts w:ascii="Times New Roman" w:hAnsi="Times New Roman" w:cs="Times New Roman"/>
        </w:rPr>
        <w:footnoteRef/>
      </w:r>
      <w:r w:rsidRPr="00EA69A7">
        <w:rPr>
          <w:rFonts w:ascii="Times New Roman" w:hAnsi="Times New Roman" w:cs="Times New Roman"/>
        </w:rPr>
        <w:t xml:space="preserve"> 2024. gada 20. augusta noteikumi Nr. 555 “Grozījums Ministru kabineta 2017.</w:t>
      </w:r>
      <w:r w:rsidR="0026625D">
        <w:rPr>
          <w:rFonts w:ascii="Times New Roman" w:hAnsi="Times New Roman" w:cs="Times New Roman"/>
        </w:rPr>
        <w:t> </w:t>
      </w:r>
      <w:r w:rsidRPr="00EA69A7">
        <w:rPr>
          <w:rFonts w:ascii="Times New Roman" w:hAnsi="Times New Roman" w:cs="Times New Roman"/>
        </w:rPr>
        <w:t>gada 12.</w:t>
      </w:r>
      <w:r w:rsidR="0026625D">
        <w:rPr>
          <w:rFonts w:ascii="Times New Roman" w:hAnsi="Times New Roman" w:cs="Times New Roman"/>
        </w:rPr>
        <w:t> </w:t>
      </w:r>
      <w:r w:rsidRPr="00EA69A7">
        <w:rPr>
          <w:rFonts w:ascii="Times New Roman" w:hAnsi="Times New Roman" w:cs="Times New Roman"/>
        </w:rPr>
        <w:t>septembra noteikumos Nr.</w:t>
      </w:r>
      <w:r w:rsidR="0026625D">
        <w:rPr>
          <w:rFonts w:ascii="Times New Roman" w:hAnsi="Times New Roman" w:cs="Times New Roman"/>
        </w:rPr>
        <w:t> </w:t>
      </w:r>
      <w:r w:rsidRPr="00EA69A7">
        <w:rPr>
          <w:rFonts w:ascii="Times New Roman" w:hAnsi="Times New Roman" w:cs="Times New Roman"/>
        </w:rPr>
        <w:t>545 “Noteikumi par institūciju sadarbību bērnu tiesību aizsardzībā”</w:t>
      </w:r>
      <w:r w:rsidR="00B257BC">
        <w:rPr>
          <w:rFonts w:ascii="Times New Roman" w:hAnsi="Times New Roman" w:cs="Times New Roman"/>
        </w:rPr>
        <w:t>”</w:t>
      </w:r>
      <w:r w:rsidRPr="00EA69A7">
        <w:rPr>
          <w:rFonts w:ascii="Times New Roman" w:hAnsi="Times New Roman" w:cs="Times New Roman"/>
        </w:rPr>
        <w:t xml:space="preserve">. Pieejams: </w:t>
      </w:r>
      <w:hyperlink r:id="rId2" w:history="1">
        <w:r w:rsidRPr="00EA69A7">
          <w:rPr>
            <w:rStyle w:val="Hipersaite"/>
            <w:rFonts w:ascii="Times New Roman" w:hAnsi="Times New Roman" w:cs="Times New Roman"/>
          </w:rPr>
          <w:t>https://likumi.lv/ta/id/354406-grozijums-ministru-kabineta-2017-gada-12-septembra-noteikumos-nr-545-noteikumi-par-instituciju-sadarbibu-bernu-tiesibu-aizsardz</w:t>
        </w:r>
      </w:hyperlink>
      <w:r w:rsidRPr="00EA69A7">
        <w:rPr>
          <w:rFonts w:ascii="Times New Roman" w:hAnsi="Times New Roman" w:cs="Times New Roman"/>
        </w:rPr>
        <w:t>.</w:t>
      </w:r>
    </w:p>
  </w:footnote>
  <w:footnote w:id="3">
    <w:p w14:paraId="03BA9FBD" w14:textId="6FA5E0E9" w:rsidR="00EA69A7" w:rsidRPr="00EA69A7" w:rsidRDefault="00EA69A7" w:rsidP="00EA69A7">
      <w:pPr>
        <w:jc w:val="both"/>
        <w:rPr>
          <w:rFonts w:ascii="Times New Roman" w:hAnsi="Times New Roman" w:cs="Times New Roman"/>
          <w:sz w:val="20"/>
          <w:szCs w:val="20"/>
        </w:rPr>
      </w:pPr>
      <w:r w:rsidRPr="00EA69A7">
        <w:rPr>
          <w:rStyle w:val="Vresatsauce"/>
          <w:rFonts w:ascii="Times New Roman" w:hAnsi="Times New Roman" w:cs="Times New Roman"/>
          <w:sz w:val="20"/>
          <w:szCs w:val="20"/>
        </w:rPr>
        <w:footnoteRef/>
      </w:r>
      <w:r w:rsidRPr="00EA69A7">
        <w:rPr>
          <w:rFonts w:ascii="Times New Roman" w:hAnsi="Times New Roman" w:cs="Times New Roman"/>
          <w:sz w:val="20"/>
          <w:szCs w:val="20"/>
        </w:rPr>
        <w:t xml:space="preserve"> Ministru kabineta 2024. gada 16. aprīļa noteikumi Nr. 241 “Noteikumi par kārtību, kādā apgūstamas speciālās zināšanas bērnu tiesību aizsardzības jomā, šo zināšanu saturu un apjomu” Pieejams: </w:t>
      </w:r>
      <w:hyperlink r:id="rId3" w:history="1">
        <w:r w:rsidRPr="00EA69A7">
          <w:rPr>
            <w:rStyle w:val="Hipersaite"/>
            <w:rFonts w:ascii="Times New Roman" w:hAnsi="Times New Roman" w:cs="Times New Roman"/>
            <w:sz w:val="20"/>
            <w:szCs w:val="20"/>
          </w:rPr>
          <w:t>https://likumi.lv/ta/id/351326-noteikumi-par-kartibu-kada-apgustamas-specialas-zinasanas-bernu-tiesibu-aizsardzibas-joma-so-zinasanu-saturu-un-apjomu</w:t>
        </w:r>
      </w:hyperlink>
      <w:r w:rsidRPr="00EA69A7">
        <w:rPr>
          <w:rFonts w:ascii="Times New Roman" w:hAnsi="Times New Roman" w:cs="Times New Roman"/>
          <w:sz w:val="20"/>
          <w:szCs w:val="20"/>
        </w:rPr>
        <w:t>).</w:t>
      </w:r>
    </w:p>
    <w:p w14:paraId="63FDFD64" w14:textId="298ED4D4" w:rsidR="00EA69A7" w:rsidRDefault="00EA69A7">
      <w:pPr>
        <w:pStyle w:val="Vresteksts"/>
      </w:pPr>
    </w:p>
  </w:footnote>
  <w:footnote w:id="4">
    <w:p w14:paraId="40C46A83" w14:textId="4C58FD0C" w:rsidR="00B257BC" w:rsidRDefault="00B257BC">
      <w:pPr>
        <w:pStyle w:val="Vresteksts"/>
      </w:pPr>
      <w:r>
        <w:rPr>
          <w:rStyle w:val="Vresatsauce"/>
        </w:rPr>
        <w:footnoteRef/>
      </w:r>
      <w:r>
        <w:t xml:space="preserve"> </w:t>
      </w:r>
      <w:r w:rsidRPr="00D27C4A">
        <w:rPr>
          <w:rFonts w:ascii="Times New Roman" w:hAnsi="Times New Roman" w:cs="Times New Roman"/>
        </w:rPr>
        <w:t xml:space="preserve">Pieejams: </w:t>
      </w:r>
      <w:hyperlink r:id="rId4" w:history="1">
        <w:r w:rsidRPr="00D27C4A">
          <w:rPr>
            <w:rStyle w:val="Hipersaite"/>
            <w:rFonts w:ascii="Times New Roman" w:hAnsi="Times New Roman" w:cs="Times New Roman"/>
          </w:rPr>
          <w:t>https://ppdb.mk.gov.lv/wp-content/uploads/2024/04/Petijums-par-vardarbibas-gimene-un-vardarbibas-pret-bernu-datu-monitoringa-sistemas-izveidi.pdf</w:t>
        </w:r>
      </w:hyperlink>
    </w:p>
    <w:p w14:paraId="298A40E4" w14:textId="77777777" w:rsidR="00B257BC" w:rsidRDefault="00B257BC">
      <w:pPr>
        <w:pStyle w:val="Vresteksts"/>
      </w:pPr>
    </w:p>
  </w:footnote>
  <w:footnote w:id="5">
    <w:p w14:paraId="3C9A5DF1" w14:textId="77777777" w:rsidR="00E503D9" w:rsidRDefault="00E503D9" w:rsidP="005A3C63">
      <w:pPr>
        <w:pStyle w:val="Vresteksts"/>
        <w:jc w:val="both"/>
      </w:pPr>
      <w:r w:rsidRPr="001D4537">
        <w:rPr>
          <w:rStyle w:val="Vresatsauce"/>
          <w:rFonts w:ascii="Times New Roman" w:hAnsi="Times New Roman" w:cs="Times New Roman"/>
        </w:rPr>
        <w:footnoteRef/>
      </w:r>
      <w:r w:rsidRPr="001D4537">
        <w:rPr>
          <w:rFonts w:ascii="Times New Roman" w:hAnsi="Times New Roman" w:cs="Times New Roman"/>
        </w:rPr>
        <w:t xml:space="preserve"> </w:t>
      </w:r>
      <w:r>
        <w:rPr>
          <w:rFonts w:ascii="Times New Roman" w:hAnsi="Times New Roman" w:cs="Times New Roman"/>
        </w:rPr>
        <w:t>Ministru kabineta noteikumu projekts “</w:t>
      </w:r>
      <w:r w:rsidRPr="001D4537">
        <w:rPr>
          <w:rFonts w:ascii="Times New Roman" w:hAnsi="Times New Roman" w:cs="Times New Roman"/>
        </w:rPr>
        <w:t>Eiropas Savienības kohēzijas politikas programmas 2021.</w:t>
      </w:r>
      <w:r>
        <w:rPr>
          <w:rFonts w:ascii="Times New Roman" w:hAnsi="Times New Roman" w:cs="Times New Roman"/>
        </w:rPr>
        <w:t>–</w:t>
      </w:r>
      <w:r w:rsidRPr="001D4537">
        <w:rPr>
          <w:rFonts w:ascii="Times New Roman" w:hAnsi="Times New Roman" w:cs="Times New Roman"/>
        </w:rPr>
        <w:t>2027.</w:t>
      </w:r>
      <w:r>
        <w:rPr>
          <w:rFonts w:ascii="Times New Roman" w:hAnsi="Times New Roman" w:cs="Times New Roman"/>
        </w:rPr>
        <w:t> </w:t>
      </w:r>
      <w:r w:rsidRPr="001D4537">
        <w:rPr>
          <w:rFonts w:ascii="Times New Roman" w:hAnsi="Times New Roman" w:cs="Times New Roman"/>
        </w:rPr>
        <w:t>gadam 4.2.3.</w:t>
      </w:r>
      <w:r>
        <w:rPr>
          <w:rFonts w:ascii="Times New Roman" w:hAnsi="Times New Roman" w:cs="Times New Roman"/>
        </w:rPr>
        <w:t> </w:t>
      </w:r>
      <w:r w:rsidRPr="001D4537">
        <w:rPr>
          <w:rFonts w:ascii="Times New Roman" w:hAnsi="Times New Roman" w:cs="Times New Roman"/>
        </w:rPr>
        <w:t>specifiskā atbalsta mērķa “Sekmēt to, lai – jo īpaši nelabvēlīgā situācijā esošām grupām</w:t>
      </w:r>
      <w:r>
        <w:rPr>
          <w:rFonts w:ascii="Times New Roman" w:hAnsi="Times New Roman" w:cs="Times New Roman"/>
        </w:rPr>
        <w:t xml:space="preserve"> </w:t>
      </w:r>
      <w:r w:rsidRPr="001D4537">
        <w:rPr>
          <w:rFonts w:ascii="Times New Roman" w:hAnsi="Times New Roman" w:cs="Times New Roman"/>
        </w:rPr>
        <w:t>– būtu vienlīdzīga piekļuve kvalitatīvai un iekļaujošai izglītībai un mācībām un iespēja to iegūt, sākot ar pirmsskolas izglītību un aprūpi un vispārējās izglītības un profesionālās izglītības un mācību gaitā līdz pat augstākajai izglītībai un pieaugušo izglītībai un mācībām, tostarp veicināt mācību mobilitāti visiem un atvieglot piekļūstamības iespējas personām ar invaliditāti” 4.2.3.1.</w:t>
      </w:r>
      <w:r>
        <w:rPr>
          <w:rFonts w:ascii="Times New Roman" w:hAnsi="Times New Roman" w:cs="Times New Roman"/>
        </w:rPr>
        <w:t> </w:t>
      </w:r>
      <w:r w:rsidRPr="001D4537">
        <w:rPr>
          <w:rFonts w:ascii="Times New Roman" w:hAnsi="Times New Roman" w:cs="Times New Roman"/>
        </w:rPr>
        <w:t xml:space="preserve">pasākuma “Integrēta </w:t>
      </w:r>
      <w:r>
        <w:rPr>
          <w:rFonts w:ascii="Times New Roman" w:hAnsi="Times New Roman" w:cs="Times New Roman"/>
        </w:rPr>
        <w:t>“</w:t>
      </w:r>
      <w:r w:rsidRPr="001D4537">
        <w:rPr>
          <w:rFonts w:ascii="Times New Roman" w:hAnsi="Times New Roman" w:cs="Times New Roman"/>
        </w:rPr>
        <w:t>skola-kopiena</w:t>
      </w:r>
      <w:r>
        <w:rPr>
          <w:rFonts w:ascii="Times New Roman" w:hAnsi="Times New Roman" w:cs="Times New Roman"/>
        </w:rPr>
        <w:t>”</w:t>
      </w:r>
      <w:r w:rsidRPr="001D4537">
        <w:rPr>
          <w:rFonts w:ascii="Times New Roman" w:hAnsi="Times New Roman" w:cs="Times New Roman"/>
        </w:rPr>
        <w:t xml:space="preserve"> sadarbības programma atstumtības riska mazināšanai izglītības iestādēs” īstenošanas noteikumi</w:t>
      </w:r>
      <w:r>
        <w:rPr>
          <w:rFonts w:ascii="Times New Roman" w:hAnsi="Times New Roman" w:cs="Times New Roman"/>
        </w:rPr>
        <w:t xml:space="preserve">.”. Pieejams: </w:t>
      </w:r>
      <w:r w:rsidRPr="00274E8D">
        <w:rPr>
          <w:rStyle w:val="Hipersaite"/>
          <w:rFonts w:ascii="Times New Roman" w:eastAsia="Times New Roman" w:hAnsi="Times New Roman" w:cs="Times New Roman"/>
        </w:rPr>
        <w:t>https://tapportals.mk.gov.lv/legal_acts/41508b6c-faf5-4a2f-824b-460ef7b92696</w:t>
      </w:r>
    </w:p>
  </w:footnote>
  <w:footnote w:id="6">
    <w:p w14:paraId="353194B5" w14:textId="32CD7F6C" w:rsidR="00E503D9" w:rsidRDefault="00E503D9" w:rsidP="00A411AF">
      <w:pPr>
        <w:pStyle w:val="Vresteksts"/>
        <w:jc w:val="both"/>
        <w:rPr>
          <w:rFonts w:ascii="Times New Roman" w:hAnsi="Times New Roman" w:cs="Times New Roman"/>
        </w:rPr>
      </w:pPr>
      <w:r w:rsidRPr="00A411AF">
        <w:rPr>
          <w:rStyle w:val="Vresatsauce"/>
          <w:rFonts w:ascii="Times New Roman" w:hAnsi="Times New Roman" w:cs="Times New Roman"/>
        </w:rPr>
        <w:footnoteRef/>
      </w:r>
      <w:r w:rsidRPr="00A411AF">
        <w:rPr>
          <w:rFonts w:ascii="Times New Roman" w:hAnsi="Times New Roman" w:cs="Times New Roman"/>
        </w:rPr>
        <w:t xml:space="preserve"> Ministru kabineta 2024.gada 16.jūlija noteikum</w:t>
      </w:r>
      <w:r>
        <w:rPr>
          <w:rFonts w:ascii="Times New Roman" w:hAnsi="Times New Roman" w:cs="Times New Roman"/>
        </w:rPr>
        <w:t>i</w:t>
      </w:r>
      <w:r w:rsidRPr="00A411AF">
        <w:rPr>
          <w:rFonts w:ascii="Times New Roman" w:hAnsi="Times New Roman" w:cs="Times New Roman"/>
        </w:rPr>
        <w:t xml:space="preserve"> Nr.</w:t>
      </w:r>
      <w:r>
        <w:rPr>
          <w:rFonts w:ascii="Times New Roman" w:hAnsi="Times New Roman" w:cs="Times New Roman"/>
        </w:rPr>
        <w:t> </w:t>
      </w:r>
      <w:r w:rsidRPr="00A411AF">
        <w:rPr>
          <w:rFonts w:ascii="Times New Roman" w:hAnsi="Times New Roman" w:cs="Times New Roman"/>
        </w:rPr>
        <w:t>487 “Eiropas Savienības kohēzijas politikas programmas 2021.–2027. gadam 4.3.6.</w:t>
      </w:r>
      <w:r>
        <w:rPr>
          <w:rFonts w:ascii="Times New Roman" w:hAnsi="Times New Roman" w:cs="Times New Roman"/>
        </w:rPr>
        <w:t> </w:t>
      </w:r>
      <w:r w:rsidRPr="00A411AF">
        <w:rPr>
          <w:rFonts w:ascii="Times New Roman" w:hAnsi="Times New Roman" w:cs="Times New Roman"/>
        </w:rPr>
        <w:t>specifiskā atbalsta mērķa “Veicināt nabadzības vai sociālās atstumtības riskam pakļauto cilvēku, tostarp vistrūcīgāko un bērnu, sociālo integrāciju” 4.3.6.4. pasākuma “Atbalsta instrumentu izstrāde un ieviešana ģimenes funkcionalitātes stiprināšanai” otrās kārtas īstenošanas noteikumi”</w:t>
      </w:r>
      <w:r>
        <w:rPr>
          <w:rFonts w:ascii="Times New Roman" w:hAnsi="Times New Roman" w:cs="Times New Roman"/>
        </w:rPr>
        <w:t xml:space="preserve">. Pieejami: </w:t>
      </w:r>
      <w:hyperlink r:id="rId5" w:history="1">
        <w:r w:rsidRPr="0067029E">
          <w:rPr>
            <w:rStyle w:val="Hipersaite"/>
            <w:rFonts w:ascii="Times New Roman" w:hAnsi="Times New Roman" w:cs="Times New Roman"/>
          </w:rPr>
          <w:t>https://www.vestnesis.lv/op/2024/139.14</w:t>
        </w:r>
      </w:hyperlink>
    </w:p>
    <w:p w14:paraId="00DF1EDA" w14:textId="77777777" w:rsidR="00E503D9" w:rsidRDefault="00E503D9" w:rsidP="00A411AF">
      <w:pPr>
        <w:pStyle w:val="Vresteksts"/>
        <w:jc w:val="both"/>
        <w:rPr>
          <w:rFonts w:ascii="Times New Roman" w:hAnsi="Times New Roman" w:cs="Times New Roman"/>
        </w:rPr>
      </w:pPr>
    </w:p>
    <w:p w14:paraId="4DCC6DE8" w14:textId="77777777" w:rsidR="00E503D9" w:rsidRPr="00A411AF" w:rsidRDefault="00E503D9" w:rsidP="00A411AF">
      <w:pPr>
        <w:pStyle w:val="Vresteksts"/>
        <w:jc w:val="both"/>
        <w:rPr>
          <w:rFonts w:ascii="Times New Roman" w:hAnsi="Times New Roman" w:cs="Times New Roman"/>
        </w:rPr>
      </w:pPr>
    </w:p>
  </w:footnote>
  <w:footnote w:id="7">
    <w:p w14:paraId="0912ACB0" w14:textId="77777777" w:rsidR="00E503D9" w:rsidRPr="00F00028" w:rsidRDefault="00E503D9" w:rsidP="005A3C63">
      <w:pPr>
        <w:pStyle w:val="Vresteksts"/>
        <w:jc w:val="both"/>
        <w:rPr>
          <w:rFonts w:ascii="Times New Roman" w:hAnsi="Times New Roman" w:cs="Times New Roman"/>
        </w:rPr>
      </w:pPr>
      <w:r w:rsidRPr="00CE4757">
        <w:rPr>
          <w:rStyle w:val="Vresatsauce"/>
          <w:rFonts w:ascii="Times New Roman" w:hAnsi="Times New Roman" w:cs="Times New Roman"/>
        </w:rPr>
        <w:footnoteRef/>
      </w:r>
      <w:r>
        <w:t xml:space="preserve"> </w:t>
      </w:r>
      <w:r w:rsidRPr="00A634A7">
        <w:rPr>
          <w:rFonts w:ascii="Times New Roman" w:hAnsi="Times New Roman" w:cs="Times New Roman"/>
        </w:rPr>
        <w:t xml:space="preserve">Ministru kabineta </w:t>
      </w:r>
      <w:r>
        <w:rPr>
          <w:rFonts w:ascii="Times New Roman" w:hAnsi="Times New Roman" w:cs="Times New Roman"/>
        </w:rPr>
        <w:t>21.11.</w:t>
      </w:r>
      <w:r w:rsidRPr="00A634A7">
        <w:rPr>
          <w:rFonts w:ascii="Times New Roman" w:hAnsi="Times New Roman" w:cs="Times New Roman"/>
        </w:rPr>
        <w:t>2023. noteikumi Nr.</w:t>
      </w:r>
      <w:r>
        <w:rPr>
          <w:rFonts w:ascii="Times New Roman" w:hAnsi="Times New Roman" w:cs="Times New Roman"/>
        </w:rPr>
        <w:t> </w:t>
      </w:r>
      <w:r w:rsidRPr="00A634A7">
        <w:rPr>
          <w:rFonts w:ascii="Times New Roman" w:hAnsi="Times New Roman" w:cs="Times New Roman"/>
        </w:rPr>
        <w:t>676 “Eiropas Savienības kohēzijas politikas programmas 2021.–2027.</w:t>
      </w:r>
      <w:r>
        <w:rPr>
          <w:rFonts w:ascii="Times New Roman" w:hAnsi="Times New Roman" w:cs="Times New Roman"/>
        </w:rPr>
        <w:t> </w:t>
      </w:r>
      <w:r w:rsidRPr="00A634A7">
        <w:rPr>
          <w:rFonts w:ascii="Times New Roman" w:hAnsi="Times New Roman" w:cs="Times New Roman"/>
        </w:rPr>
        <w:t>gadam 4.3.6.</w:t>
      </w:r>
      <w:r>
        <w:rPr>
          <w:rFonts w:ascii="Times New Roman" w:hAnsi="Times New Roman" w:cs="Times New Roman"/>
        </w:rPr>
        <w:t> </w:t>
      </w:r>
      <w:r w:rsidRPr="00A634A7">
        <w:rPr>
          <w:rFonts w:ascii="Times New Roman" w:hAnsi="Times New Roman" w:cs="Times New Roman"/>
        </w:rPr>
        <w:t xml:space="preserve">specifiskā atbalsta mērķa </w:t>
      </w:r>
      <w:r>
        <w:rPr>
          <w:rFonts w:ascii="Times New Roman" w:hAnsi="Times New Roman" w:cs="Times New Roman"/>
        </w:rPr>
        <w:t>“</w:t>
      </w:r>
      <w:r w:rsidRPr="00A634A7">
        <w:rPr>
          <w:rFonts w:ascii="Times New Roman" w:hAnsi="Times New Roman" w:cs="Times New Roman"/>
        </w:rPr>
        <w:t>Veicināt nabadzības vai sociālās atstumtības riskam pakļauto cilvēku, tostarp vistrūcīgāko un bērnu, sociālo integrāciju</w:t>
      </w:r>
      <w:r>
        <w:rPr>
          <w:rFonts w:ascii="Times New Roman" w:hAnsi="Times New Roman" w:cs="Times New Roman"/>
        </w:rPr>
        <w:t>”</w:t>
      </w:r>
      <w:r w:rsidRPr="00A634A7">
        <w:rPr>
          <w:rFonts w:ascii="Times New Roman" w:hAnsi="Times New Roman" w:cs="Times New Roman"/>
        </w:rPr>
        <w:t xml:space="preserve"> 4.3.6.5.</w:t>
      </w:r>
      <w:r>
        <w:rPr>
          <w:rFonts w:ascii="Times New Roman" w:hAnsi="Times New Roman" w:cs="Times New Roman"/>
        </w:rPr>
        <w:t> </w:t>
      </w:r>
      <w:r w:rsidRPr="00A634A7">
        <w:rPr>
          <w:rFonts w:ascii="Times New Roman" w:hAnsi="Times New Roman" w:cs="Times New Roman"/>
        </w:rPr>
        <w:t xml:space="preserve">pasākuma </w:t>
      </w:r>
      <w:r>
        <w:rPr>
          <w:rFonts w:ascii="Times New Roman" w:hAnsi="Times New Roman" w:cs="Times New Roman"/>
        </w:rPr>
        <w:t>“</w:t>
      </w:r>
      <w:r w:rsidRPr="00A634A7">
        <w:rPr>
          <w:rFonts w:ascii="Times New Roman" w:hAnsi="Times New Roman" w:cs="Times New Roman"/>
        </w:rPr>
        <w:t>Atbalsta pasākumi bērniem ar uzvedības vai atkarību problēmām un to ģimenēm</w:t>
      </w:r>
      <w:r>
        <w:rPr>
          <w:rFonts w:ascii="Times New Roman" w:hAnsi="Times New Roman" w:cs="Times New Roman"/>
        </w:rPr>
        <w:t>”</w:t>
      </w:r>
      <w:r w:rsidRPr="00A634A7">
        <w:rPr>
          <w:rFonts w:ascii="Times New Roman" w:hAnsi="Times New Roman" w:cs="Times New Roman"/>
        </w:rPr>
        <w:t xml:space="preserve"> īstenošanas noteikumi”</w:t>
      </w:r>
      <w:r>
        <w:rPr>
          <w:rFonts w:ascii="Times New Roman" w:hAnsi="Times New Roman" w:cs="Times New Roman"/>
        </w:rPr>
        <w:t xml:space="preserve">. Pieejams: </w:t>
      </w:r>
      <w:r w:rsidRPr="00F00028">
        <w:rPr>
          <w:rStyle w:val="Hipersaite"/>
          <w:rFonts w:ascii="Times New Roman" w:eastAsia="Times New Roman" w:hAnsi="Times New Roman" w:cs="Times New Roman"/>
        </w:rPr>
        <w:t>https://likumi.lv/ta/id/347648-eiropas-savienibas-kohezijas-politikas-programmas-2021-2027-gadam-4-3-6-specifiska-atbalsta-merka-veicinat-nabadzibas</w:t>
      </w:r>
    </w:p>
  </w:footnote>
  <w:footnote w:id="8">
    <w:p w14:paraId="1194F19C" w14:textId="77777777" w:rsidR="00E503D9" w:rsidRDefault="00E503D9" w:rsidP="00AF6462">
      <w:pPr>
        <w:pStyle w:val="Vresteksts"/>
        <w:jc w:val="both"/>
        <w:rPr>
          <w:rFonts w:ascii="Times New Roman" w:hAnsi="Times New Roman" w:cs="Times New Roman"/>
        </w:rPr>
      </w:pPr>
      <w:r w:rsidRPr="00AF6462">
        <w:rPr>
          <w:rStyle w:val="Vresatsauce"/>
          <w:rFonts w:ascii="Times New Roman" w:hAnsi="Times New Roman" w:cs="Times New Roman"/>
        </w:rPr>
        <w:footnoteRef/>
      </w:r>
      <w:r w:rsidRPr="00AF6462">
        <w:rPr>
          <w:rFonts w:ascii="Times New Roman" w:hAnsi="Times New Roman" w:cs="Times New Roman"/>
        </w:rPr>
        <w:t xml:space="preserve">  Latvijas Kultūras akadēmija</w:t>
      </w:r>
      <w:r>
        <w:rPr>
          <w:rFonts w:ascii="Times New Roman" w:hAnsi="Times New Roman" w:cs="Times New Roman"/>
        </w:rPr>
        <w:t xml:space="preserve">s pētījums </w:t>
      </w:r>
      <w:r w:rsidRPr="00AF6462">
        <w:rPr>
          <w:rFonts w:ascii="Times New Roman" w:hAnsi="Times New Roman" w:cs="Times New Roman"/>
        </w:rPr>
        <w:t>“Jauniešu līdzdalība un skolēnu pašpārvaldes: esošā prakse un attīstības potenciāls”</w:t>
      </w:r>
      <w:r>
        <w:rPr>
          <w:rFonts w:ascii="Times New Roman" w:hAnsi="Times New Roman" w:cs="Times New Roman"/>
        </w:rPr>
        <w:t xml:space="preserve"> </w:t>
      </w:r>
    </w:p>
    <w:p w14:paraId="4288FE56" w14:textId="3FD2B5CB" w:rsidR="00E503D9" w:rsidRPr="00AF6462" w:rsidRDefault="00E503D9" w:rsidP="00AF6462">
      <w:pPr>
        <w:pStyle w:val="Vresteksts"/>
        <w:jc w:val="both"/>
        <w:rPr>
          <w:rFonts w:ascii="Times New Roman" w:hAnsi="Times New Roman" w:cs="Times New Roman"/>
        </w:rPr>
      </w:pPr>
      <w:r>
        <w:rPr>
          <w:rFonts w:ascii="Times New Roman" w:hAnsi="Times New Roman" w:cs="Times New Roman"/>
        </w:rPr>
        <w:t xml:space="preserve">Pieejams: </w:t>
      </w:r>
      <w:hyperlink r:id="rId6" w:history="1">
        <w:r w:rsidRPr="00AF6462">
          <w:rPr>
            <w:rStyle w:val="Hipersaite"/>
            <w:rFonts w:ascii="Times New Roman" w:eastAsia="Times New Roman" w:hAnsi="Times New Roman" w:cs="Times New Roman"/>
            <w:lang w:eastAsia="lv-LV"/>
          </w:rPr>
          <w:t>https://jaunatne.gov.lv/wp-content/uploads/2025/02/JSPA_Pasparvaldes_Zinojums_2024_Papild2.pdf</w:t>
        </w:r>
      </w:hyperlink>
    </w:p>
  </w:footnote>
  <w:footnote w:id="9">
    <w:p w14:paraId="5C677665" w14:textId="2AE7E6AD" w:rsidR="00E503D9" w:rsidRDefault="00E503D9" w:rsidP="009D3387">
      <w:pPr>
        <w:pStyle w:val="Vresteksts"/>
        <w:jc w:val="both"/>
      </w:pPr>
      <w:r>
        <w:rPr>
          <w:rStyle w:val="Vresatsauce"/>
        </w:rPr>
        <w:footnoteRef/>
      </w:r>
      <w:r>
        <w:t xml:space="preserve"> </w:t>
      </w:r>
      <w:r w:rsidRPr="004E6DF4">
        <w:rPr>
          <w:rFonts w:ascii="Times New Roman" w:hAnsi="Times New Roman" w:cs="Times New Roman"/>
        </w:rPr>
        <w:t>Ministru kabineta 2024. gada 28. maija noteikumi Nr.318 “Eiropas Savienības kohēzijas politikas programmas 2021.–2027. gadam 4.3.5. specifiskā atbalsta mērķa “Uzlabot vienlīdzīgu un savlaicīgu piekļuvi kvalitatīviem, ilgtspējīgiem un izmaksu ziņā pieejamiem pakalpojumiem; pilnveidot sociālās aizsardzības sistēmas, tostarp veicināt sociālās aizsardzības pieejamību; uzlabot ilgtermiņa aprūpes pakalpojumu pieejamību, efektivitāti un izturētspēju” 4.3.5.3. pasākuma “Sociālo pakalpojumu kvalitātes un efektivitātes paaugstināšana" īstenošanas noteikumi”</w:t>
      </w:r>
      <w:r>
        <w:t xml:space="preserve"> </w:t>
      </w:r>
      <w:r w:rsidRPr="004E6DF4">
        <w:rPr>
          <w:rFonts w:ascii="Times New Roman" w:hAnsi="Times New Roman" w:cs="Times New Roman"/>
        </w:rPr>
        <w:t xml:space="preserve">Pieejami: </w:t>
      </w:r>
      <w:hyperlink r:id="rId7" w:history="1">
        <w:r w:rsidRPr="004E6DF4">
          <w:rPr>
            <w:rStyle w:val="Hipersaite"/>
            <w:rFonts w:ascii="Times New Roman" w:hAnsi="Times New Roman" w:cs="Times New Roman"/>
          </w:rPr>
          <w:t>https://likumi.lv/ta/id/352308-eiropas-savienibas-kohezijas-politikas-programmas-20212027-gadam-435-specifiska-atbalsta-merka-uzlabot-vienlidzigu-un-savlaicigu-piekluvi-kvalitativiem-ilgtspejigiem-un-izmaksu-zina-pieejamiem-pakalpojumiem-pilnveidot-socialas-aizsardzibas-sistemas-tostarp-veicinat-socialas-aizsardzibas-pieejamibu-uzlabot-ilgtermina-aprupes-pakalpojumu-pieejamibu-efektivitati-un-izturetspeju-4353-pasakuma-socialo-pakalpojumu-kvalitates-un-efektivitates-paaugstinasana-istenosanas-noteikumi</w:t>
        </w:r>
      </w:hyperlink>
    </w:p>
    <w:p w14:paraId="379DF701" w14:textId="77777777" w:rsidR="00E503D9" w:rsidRDefault="00E503D9">
      <w:pPr>
        <w:pStyle w:val="Vresteksts"/>
      </w:pPr>
    </w:p>
  </w:footnote>
  <w:footnote w:id="10">
    <w:p w14:paraId="5250338B" w14:textId="1E0DA6CC" w:rsidR="00E503D9" w:rsidRDefault="00E503D9" w:rsidP="00C92FE1">
      <w:pPr>
        <w:pStyle w:val="Vresteksts"/>
        <w:jc w:val="both"/>
        <w:rPr>
          <w:rFonts w:ascii="Times New Roman" w:hAnsi="Times New Roman" w:cs="Times New Roman"/>
        </w:rPr>
      </w:pPr>
      <w:r w:rsidRPr="00C92FE1">
        <w:rPr>
          <w:rStyle w:val="Vresatsauce"/>
          <w:rFonts w:ascii="Times New Roman" w:hAnsi="Times New Roman" w:cs="Times New Roman"/>
        </w:rPr>
        <w:footnoteRef/>
      </w:r>
      <w:r>
        <w:rPr>
          <w:rFonts w:ascii="Times New Roman" w:hAnsi="Times New Roman" w:cs="Times New Roman"/>
        </w:rPr>
        <w:t> </w:t>
      </w:r>
      <w:r w:rsidRPr="00C92FE1">
        <w:rPr>
          <w:rFonts w:ascii="Times New Roman" w:hAnsi="Times New Roman" w:cs="Times New Roman"/>
        </w:rPr>
        <w:t>Vardarbības gadījumu risināšanas algoritms izglītības iestādēs</w:t>
      </w:r>
      <w:r>
        <w:rPr>
          <w:rFonts w:ascii="Times New Roman" w:hAnsi="Times New Roman" w:cs="Times New Roman"/>
        </w:rPr>
        <w:t xml:space="preserve">. Pieejams: </w:t>
      </w:r>
      <w:hyperlink r:id="rId8" w:history="1">
        <w:r w:rsidRPr="0067029E">
          <w:rPr>
            <w:rStyle w:val="Hipersaite"/>
            <w:rFonts w:ascii="Times New Roman" w:hAnsi="Times New Roman" w:cs="Times New Roman"/>
          </w:rPr>
          <w:t>https://www.bac.gov.lv/lv/media/2613/download?attachment</w:t>
        </w:r>
      </w:hyperlink>
    </w:p>
    <w:p w14:paraId="7F50B839" w14:textId="55AC694B" w:rsidR="00E503D9" w:rsidRPr="00C92FE1" w:rsidRDefault="00E503D9">
      <w:pPr>
        <w:pStyle w:val="Vresteksts"/>
        <w:rPr>
          <w:rFonts w:ascii="Times New Roman" w:hAnsi="Times New Roman" w:cs="Times New Roman"/>
        </w:rPr>
      </w:pPr>
      <w:r>
        <w:rPr>
          <w:rFonts w:ascii="Times New Roman" w:hAnsi="Times New Roman" w:cs="Times New Roman"/>
        </w:rPr>
        <w:t xml:space="preserve"> </w:t>
      </w:r>
    </w:p>
  </w:footnote>
  <w:footnote w:id="11">
    <w:p w14:paraId="2C779004" w14:textId="557636D4" w:rsidR="00E503D9" w:rsidRDefault="00E503D9" w:rsidP="00C00682">
      <w:pPr>
        <w:shd w:val="clear" w:color="auto" w:fill="FFFFFF"/>
        <w:jc w:val="both"/>
        <w:rPr>
          <w:rFonts w:ascii="Times New Roman" w:hAnsi="Times New Roman" w:cs="Times New Roman"/>
          <w:sz w:val="20"/>
          <w:szCs w:val="20"/>
        </w:rPr>
      </w:pPr>
      <w:r w:rsidRPr="00350614">
        <w:rPr>
          <w:rStyle w:val="Vresatsauce"/>
          <w:rFonts w:ascii="Times New Roman" w:hAnsi="Times New Roman" w:cs="Times New Roman"/>
        </w:rPr>
        <w:footnoteRef/>
      </w:r>
      <w:r w:rsidRPr="00350614">
        <w:rPr>
          <w:rFonts w:ascii="Times New Roman" w:hAnsi="Times New Roman" w:cs="Times New Roman"/>
        </w:rPr>
        <w:t xml:space="preserve"> </w:t>
      </w:r>
      <w:r w:rsidRPr="005A3393">
        <w:rPr>
          <w:rFonts w:ascii="Times New Roman" w:hAnsi="Times New Roman" w:cs="Times New Roman"/>
          <w:sz w:val="20"/>
          <w:szCs w:val="20"/>
        </w:rPr>
        <w:t xml:space="preserve">Ministru kabineta </w:t>
      </w:r>
      <w:r>
        <w:rPr>
          <w:rFonts w:ascii="Times New Roman" w:hAnsi="Times New Roman" w:cs="Times New Roman"/>
          <w:sz w:val="20"/>
          <w:szCs w:val="20"/>
        </w:rPr>
        <w:t xml:space="preserve">12.12.2023. </w:t>
      </w:r>
      <w:r w:rsidRPr="005A3393">
        <w:rPr>
          <w:rFonts w:ascii="Times New Roman" w:hAnsi="Times New Roman" w:cs="Times New Roman"/>
          <w:sz w:val="20"/>
          <w:szCs w:val="20"/>
        </w:rPr>
        <w:t>noteikumi Nr.</w:t>
      </w:r>
      <w:r w:rsidRPr="00981D00">
        <w:rPr>
          <w:rFonts w:ascii="Times New Roman" w:hAnsi="Times New Roman" w:cs="Times New Roman"/>
          <w:sz w:val="20"/>
          <w:szCs w:val="20"/>
        </w:rPr>
        <w:t> </w:t>
      </w:r>
      <w:r w:rsidRPr="005A3393">
        <w:rPr>
          <w:rFonts w:ascii="Times New Roman" w:hAnsi="Times New Roman" w:cs="Times New Roman"/>
          <w:sz w:val="20"/>
          <w:szCs w:val="20"/>
        </w:rPr>
        <w:t>749</w:t>
      </w:r>
      <w:r>
        <w:rPr>
          <w:rFonts w:ascii="Times New Roman" w:hAnsi="Times New Roman" w:cs="Times New Roman"/>
          <w:sz w:val="20"/>
          <w:szCs w:val="20"/>
        </w:rPr>
        <w:t xml:space="preserve"> “</w:t>
      </w:r>
      <w:r w:rsidRPr="005A3393">
        <w:rPr>
          <w:rFonts w:ascii="Times New Roman" w:hAnsi="Times New Roman" w:cs="Times New Roman"/>
          <w:sz w:val="20"/>
          <w:szCs w:val="20"/>
        </w:rPr>
        <w:t>Eiropas Savienības kohēzijas politikas programmas 2021.–2027.</w:t>
      </w:r>
      <w:r>
        <w:rPr>
          <w:rFonts w:ascii="Times New Roman" w:hAnsi="Times New Roman" w:cs="Times New Roman"/>
          <w:sz w:val="20"/>
          <w:szCs w:val="20"/>
        </w:rPr>
        <w:t> </w:t>
      </w:r>
      <w:r w:rsidRPr="005A3393">
        <w:rPr>
          <w:rFonts w:ascii="Times New Roman" w:hAnsi="Times New Roman" w:cs="Times New Roman"/>
          <w:sz w:val="20"/>
          <w:szCs w:val="20"/>
        </w:rPr>
        <w:t>gadam 4.3.6.</w:t>
      </w:r>
      <w:r>
        <w:rPr>
          <w:rFonts w:ascii="Times New Roman" w:hAnsi="Times New Roman" w:cs="Times New Roman"/>
          <w:sz w:val="20"/>
          <w:szCs w:val="20"/>
        </w:rPr>
        <w:t> </w:t>
      </w:r>
      <w:r w:rsidRPr="005A3393">
        <w:rPr>
          <w:rFonts w:ascii="Times New Roman" w:hAnsi="Times New Roman" w:cs="Times New Roman"/>
          <w:sz w:val="20"/>
          <w:szCs w:val="20"/>
        </w:rPr>
        <w:t xml:space="preserve">specifiskā atbalsta mērķa </w:t>
      </w:r>
      <w:r>
        <w:rPr>
          <w:rFonts w:ascii="Times New Roman" w:hAnsi="Times New Roman" w:cs="Times New Roman"/>
          <w:sz w:val="20"/>
          <w:szCs w:val="20"/>
        </w:rPr>
        <w:t>“</w:t>
      </w:r>
      <w:r w:rsidRPr="005A3393">
        <w:rPr>
          <w:rFonts w:ascii="Times New Roman" w:hAnsi="Times New Roman" w:cs="Times New Roman"/>
          <w:sz w:val="20"/>
          <w:szCs w:val="20"/>
        </w:rPr>
        <w:t>Veicināt nabadzības vai sociālās atstumtības riskam pakļauto cilvēku, tostarp vistrūcīgāko un bērnu, sociālo integrāciju</w:t>
      </w:r>
      <w:r>
        <w:rPr>
          <w:rFonts w:ascii="Times New Roman" w:hAnsi="Times New Roman" w:cs="Times New Roman"/>
          <w:sz w:val="20"/>
          <w:szCs w:val="20"/>
        </w:rPr>
        <w:t>”</w:t>
      </w:r>
      <w:r w:rsidRPr="005A3393">
        <w:rPr>
          <w:rFonts w:ascii="Times New Roman" w:hAnsi="Times New Roman" w:cs="Times New Roman"/>
          <w:sz w:val="20"/>
          <w:szCs w:val="20"/>
        </w:rPr>
        <w:t xml:space="preserve"> 4.3.6.7.</w:t>
      </w:r>
      <w:r>
        <w:rPr>
          <w:rFonts w:ascii="Times New Roman" w:hAnsi="Times New Roman" w:cs="Times New Roman"/>
          <w:sz w:val="20"/>
          <w:szCs w:val="20"/>
        </w:rPr>
        <w:t> </w:t>
      </w:r>
      <w:r w:rsidRPr="005A3393">
        <w:rPr>
          <w:rFonts w:ascii="Times New Roman" w:hAnsi="Times New Roman" w:cs="Times New Roman"/>
          <w:sz w:val="20"/>
          <w:szCs w:val="20"/>
        </w:rPr>
        <w:t xml:space="preserve">pasākuma </w:t>
      </w:r>
      <w:r>
        <w:rPr>
          <w:rFonts w:ascii="Times New Roman" w:hAnsi="Times New Roman" w:cs="Times New Roman"/>
          <w:sz w:val="20"/>
          <w:szCs w:val="20"/>
        </w:rPr>
        <w:t>“</w:t>
      </w:r>
      <w:r w:rsidRPr="005A3393">
        <w:rPr>
          <w:rFonts w:ascii="Times New Roman" w:hAnsi="Times New Roman" w:cs="Times New Roman"/>
          <w:sz w:val="20"/>
          <w:szCs w:val="20"/>
        </w:rPr>
        <w:t>Starpnozaru sadarbības un atbalsta sistēmas izveide bērnu veselīgai attīstībai un sekmīgai pašrealizācijai</w:t>
      </w:r>
      <w:r>
        <w:rPr>
          <w:rFonts w:ascii="Times New Roman" w:hAnsi="Times New Roman" w:cs="Times New Roman"/>
          <w:sz w:val="20"/>
          <w:szCs w:val="20"/>
        </w:rPr>
        <w:t>”</w:t>
      </w:r>
      <w:r w:rsidRPr="005A3393">
        <w:rPr>
          <w:rFonts w:ascii="Times New Roman" w:hAnsi="Times New Roman" w:cs="Times New Roman"/>
          <w:sz w:val="20"/>
          <w:szCs w:val="20"/>
        </w:rPr>
        <w:t xml:space="preserve"> īstenošanas noteikumi</w:t>
      </w:r>
      <w:r>
        <w:rPr>
          <w:rFonts w:ascii="Times New Roman" w:hAnsi="Times New Roman" w:cs="Times New Roman"/>
          <w:sz w:val="20"/>
          <w:szCs w:val="20"/>
        </w:rPr>
        <w:t xml:space="preserve">. Pieejams: </w:t>
      </w:r>
      <w:hyperlink r:id="rId9" w:history="1">
        <w:r w:rsidR="002F57BB" w:rsidRPr="00745254">
          <w:rPr>
            <w:rStyle w:val="Hipersaite"/>
            <w:rFonts w:ascii="Times New Roman" w:hAnsi="Times New Roman" w:cs="Times New Roman"/>
            <w:sz w:val="20"/>
            <w:szCs w:val="20"/>
          </w:rPr>
          <w:t>https://likumi.lv/ta/id/348292-eiropas-savienibas-kohezijas-politikas-programmas-20212027-gadam-436-specifiska-atbalsta-merka-veicinat-nabadzibas-vai-socialas-atstumtibas-riskam-paklauto-cilveku-tostarp-vistrucigako-un-bernu-socialo-integraciju-4367-pasakuma-starpnozaru-sadarbibas-un-atbalsta-sistemas-izveide-bernu-veseligai-attistibai-un-sekmigai-pasrealizacijai-istenosanas-noteikumi</w:t>
        </w:r>
      </w:hyperlink>
    </w:p>
    <w:p w14:paraId="3F5D4CDD" w14:textId="77777777" w:rsidR="002F57BB" w:rsidRPr="00350614" w:rsidRDefault="002F57BB" w:rsidP="005A3C63">
      <w:pPr>
        <w:shd w:val="clear" w:color="auto" w:fill="FFFFFF"/>
        <w:jc w:val="both"/>
        <w:rPr>
          <w:rFonts w:ascii="Times New Roman" w:hAnsi="Times New Roman" w:cs="Times New Roman"/>
        </w:rPr>
      </w:pPr>
    </w:p>
  </w:footnote>
  <w:footnote w:id="12">
    <w:p w14:paraId="1457F11F" w14:textId="25E41B24" w:rsidR="004C11A1" w:rsidRPr="00D27C4A" w:rsidRDefault="004C11A1" w:rsidP="00F60341">
      <w:pPr>
        <w:pStyle w:val="Vresteksts"/>
        <w:jc w:val="both"/>
        <w:rPr>
          <w:rFonts w:ascii="Times New Roman" w:hAnsi="Times New Roman" w:cs="Times New Roman"/>
        </w:rPr>
      </w:pPr>
      <w:r w:rsidRPr="00D27C4A">
        <w:rPr>
          <w:rStyle w:val="Vresatsauce"/>
          <w:rFonts w:ascii="Times New Roman" w:hAnsi="Times New Roman" w:cs="Times New Roman"/>
        </w:rPr>
        <w:footnoteRef/>
      </w:r>
      <w:r w:rsidRPr="00D27C4A">
        <w:rPr>
          <w:rFonts w:ascii="Times New Roman" w:hAnsi="Times New Roman" w:cs="Times New Roman"/>
        </w:rPr>
        <w:t xml:space="preserve"> </w:t>
      </w:r>
      <w:r w:rsidR="00F60341" w:rsidRPr="00D27C4A">
        <w:rPr>
          <w:rFonts w:ascii="Times New Roman" w:hAnsi="Times New Roman" w:cs="Times New Roman"/>
        </w:rPr>
        <w:t xml:space="preserve">2024.gada 17.jūnija seminārs valstspilsētu un novadu izglītības pārvalžu vadītājiem, izglītības speciālistiem, un izglītības iestāžu vadītājiem. Pieejams: </w:t>
      </w:r>
      <w:hyperlink r:id="rId10" w:history="1">
        <w:r w:rsidR="00F60341" w:rsidRPr="00D27C4A">
          <w:rPr>
            <w:rStyle w:val="Hipersaite"/>
            <w:rFonts w:ascii="Times New Roman" w:hAnsi="Times New Roman" w:cs="Times New Roman"/>
          </w:rPr>
          <w:t>https://www.izm.gov.lv/lv/jaunums/aizvadits-seminars-par-vardarbibas-mazinasanu-un-drosibu-izglitibas-iestades</w:t>
        </w:r>
      </w:hyperlink>
      <w:r w:rsidRPr="00D27C4A">
        <w:rPr>
          <w:rFonts w:ascii="Times New Roman" w:hAnsi="Times New Roman" w:cs="Times New Roman"/>
        </w:rPr>
        <w:t xml:space="preserve"> </w:t>
      </w:r>
    </w:p>
  </w:footnote>
  <w:footnote w:id="13">
    <w:p w14:paraId="0CC9F76D" w14:textId="50EB01CD" w:rsidR="004C11A1" w:rsidRPr="00D27C4A" w:rsidRDefault="004C11A1" w:rsidP="00F60341">
      <w:pPr>
        <w:pStyle w:val="Vresteksts"/>
        <w:jc w:val="both"/>
        <w:rPr>
          <w:rFonts w:ascii="Times New Roman" w:hAnsi="Times New Roman" w:cs="Times New Roman"/>
        </w:rPr>
      </w:pPr>
      <w:r w:rsidRPr="00D27C4A">
        <w:rPr>
          <w:rStyle w:val="Vresatsauce"/>
          <w:rFonts w:ascii="Times New Roman" w:hAnsi="Times New Roman" w:cs="Times New Roman"/>
        </w:rPr>
        <w:footnoteRef/>
      </w:r>
      <w:r w:rsidR="00F60341" w:rsidRPr="00D27C4A">
        <w:rPr>
          <w:rFonts w:ascii="Times New Roman" w:hAnsi="Times New Roman" w:cs="Times New Roman"/>
        </w:rPr>
        <w:t xml:space="preserve"> 2024.gada 1.novembra seminārs speciālās izglītības iestāžu vadītājiem: Pieejams: </w:t>
      </w:r>
      <w:hyperlink r:id="rId11" w:history="1">
        <w:r w:rsidR="00F60341" w:rsidRPr="00D27C4A">
          <w:rPr>
            <w:rStyle w:val="Hipersaite"/>
            <w:rFonts w:ascii="Times New Roman" w:hAnsi="Times New Roman" w:cs="Times New Roman"/>
          </w:rPr>
          <w:t>https://www.izm.gov.lv/lv/ieklaujosa-izglitiba-un-speciala-izglitiba</w:t>
        </w:r>
      </w:hyperlink>
    </w:p>
  </w:footnote>
  <w:footnote w:id="14">
    <w:p w14:paraId="3C49DA15" w14:textId="2299AA82" w:rsidR="00356059" w:rsidRPr="00D27C4A" w:rsidRDefault="00F60341" w:rsidP="00356059">
      <w:pPr>
        <w:pStyle w:val="Vresteksts"/>
        <w:jc w:val="both"/>
        <w:rPr>
          <w:rFonts w:ascii="Times New Roman" w:hAnsi="Times New Roman" w:cs="Times New Roman"/>
        </w:rPr>
      </w:pPr>
      <w:r w:rsidRPr="00D27C4A">
        <w:rPr>
          <w:rStyle w:val="Vresatsauce"/>
          <w:rFonts w:ascii="Times New Roman" w:hAnsi="Times New Roman" w:cs="Times New Roman"/>
        </w:rPr>
        <w:footnoteRef/>
      </w:r>
      <w:r w:rsidRPr="00D27C4A">
        <w:rPr>
          <w:rFonts w:ascii="Times New Roman" w:hAnsi="Times New Roman" w:cs="Times New Roman"/>
        </w:rPr>
        <w:t xml:space="preserve"> </w:t>
      </w:r>
      <w:r w:rsidR="00356059" w:rsidRPr="00D27C4A">
        <w:rPr>
          <w:rFonts w:ascii="Times New Roman" w:hAnsi="Times New Roman" w:cs="Times New Roman"/>
        </w:rPr>
        <w:t>2024.gada 28.novembra seminārs izglītības iestāžu, kas īsteno pirmsskolas izglītības programmas, vadītājiem, vadītāju vietniekiem, pirmsskolas izglītības pedagogiem, valstspilsētu un novadu izglītības pārvalžu speciālistiem</w:t>
      </w:r>
    </w:p>
    <w:p w14:paraId="6A34C44F" w14:textId="22A80D18" w:rsidR="00F60341" w:rsidRPr="00D27C4A" w:rsidRDefault="00356059" w:rsidP="00356059">
      <w:pPr>
        <w:pStyle w:val="Vresteksts"/>
        <w:jc w:val="both"/>
        <w:rPr>
          <w:rFonts w:ascii="Times New Roman" w:hAnsi="Times New Roman" w:cs="Times New Roman"/>
        </w:rPr>
      </w:pPr>
      <w:r w:rsidRPr="00D27C4A">
        <w:rPr>
          <w:rFonts w:ascii="Times New Roman" w:hAnsi="Times New Roman" w:cs="Times New Roman"/>
        </w:rPr>
        <w:t xml:space="preserve">pirmsskolas izglītības jautājumos. Pieejams: </w:t>
      </w:r>
      <w:hyperlink r:id="rId12" w:history="1">
        <w:r w:rsidRPr="00D27C4A">
          <w:rPr>
            <w:rStyle w:val="Hipersaite"/>
            <w:rFonts w:ascii="Times New Roman" w:hAnsi="Times New Roman" w:cs="Times New Roman"/>
          </w:rPr>
          <w:t>https://www.izm.gov.lv/lv/seminari-un-konferences</w:t>
        </w:r>
      </w:hyperlink>
      <w:r w:rsidRPr="00D27C4A">
        <w:rPr>
          <w:rFonts w:ascii="Times New Roman" w:hAnsi="Times New Roman" w:cs="Times New Roman"/>
        </w:rPr>
        <w:t xml:space="preserve"> </w:t>
      </w:r>
    </w:p>
  </w:footnote>
  <w:footnote w:id="15">
    <w:p w14:paraId="48EBEDFF" w14:textId="75429F8A" w:rsidR="00D27C4A" w:rsidRPr="00D27C4A" w:rsidRDefault="00356059" w:rsidP="00D27C4A">
      <w:pPr>
        <w:pStyle w:val="Vresteksts"/>
        <w:jc w:val="both"/>
        <w:rPr>
          <w:rFonts w:ascii="Times New Roman" w:hAnsi="Times New Roman" w:cs="Times New Roman"/>
        </w:rPr>
      </w:pPr>
      <w:r w:rsidRPr="00D27C4A">
        <w:rPr>
          <w:rStyle w:val="Vresatsauce"/>
          <w:rFonts w:ascii="Times New Roman" w:hAnsi="Times New Roman" w:cs="Times New Roman"/>
        </w:rPr>
        <w:footnoteRef/>
      </w:r>
      <w:r w:rsidRPr="00D27C4A">
        <w:rPr>
          <w:rFonts w:ascii="Times New Roman" w:hAnsi="Times New Roman" w:cs="Times New Roman"/>
        </w:rPr>
        <w:t xml:space="preserve"> 2025.gada 3.marta un 2025.gada 6.jūnija seminārs valstspilsētu un novadu izglītības pārvalžu vadītājiem, izglītības speciālistiem. Pieejams:  </w:t>
      </w:r>
      <w:hyperlink r:id="rId13" w:history="1">
        <w:r w:rsidR="00D27C4A" w:rsidRPr="00954F6D">
          <w:rPr>
            <w:rStyle w:val="Hipersaite"/>
            <w:rFonts w:ascii="Times New Roman" w:hAnsi="Times New Roman" w:cs="Times New Roman"/>
          </w:rPr>
          <w:t>https://www.izm.gov.lv/lv/izglitibas-parvalzu-un-izglitibas-specialistu-seminari</w:t>
        </w:r>
      </w:hyperlink>
    </w:p>
  </w:footnote>
  <w:footnote w:id="16">
    <w:p w14:paraId="4D9EA35F" w14:textId="6501584A" w:rsidR="00155DA8" w:rsidRPr="00155DA8" w:rsidRDefault="00155DA8" w:rsidP="00106D48">
      <w:pPr>
        <w:pStyle w:val="Vresteksts"/>
        <w:jc w:val="both"/>
        <w:rPr>
          <w:rFonts w:ascii="Tahoma" w:hAnsi="Tahoma" w:cs="Tahoma"/>
        </w:rPr>
      </w:pPr>
      <w:r w:rsidRPr="00D27C4A">
        <w:rPr>
          <w:rStyle w:val="Vresatsauce"/>
          <w:rFonts w:ascii="Times New Roman" w:hAnsi="Times New Roman" w:cs="Times New Roman"/>
        </w:rPr>
        <w:footnoteRef/>
      </w:r>
      <w:r w:rsidRPr="00D27C4A">
        <w:rPr>
          <w:rFonts w:ascii="Times New Roman" w:hAnsi="Times New Roman" w:cs="Times New Roman"/>
        </w:rPr>
        <w:t xml:space="preserve"> Ministru kabineta 2025.gada 11.marta noteikumi Nr. 154 “Grozījumi Ministru kabineta 2023. gada 22. augusta noteikumos Nr. 474 "Kārtība, kādā nodrošināma izglītojamo profilaktiskā veselības aprūpe, pirmā palīdzība un drošība izglītības iestādēs un to organizētajos pasākumos” . Pieejams: </w:t>
      </w:r>
      <w:hyperlink r:id="rId14" w:history="1">
        <w:r w:rsidRPr="00D27C4A">
          <w:rPr>
            <w:rStyle w:val="Hipersaite"/>
            <w:rFonts w:ascii="Times New Roman" w:hAnsi="Times New Roman" w:cs="Times New Roman"/>
          </w:rPr>
          <w:t>https://likumi.lv/ta/id/359320-grozijumi-ministru-kabineta-2023-gada-22-augusta-noteikumos-nr-474-kartiba-kada-nodrosinama-izglitojamo-profilaktiska-veselibas</w:t>
        </w:r>
      </w:hyperlink>
    </w:p>
  </w:footnote>
  <w:footnote w:id="17">
    <w:p w14:paraId="70C6180B" w14:textId="392AABF2" w:rsidR="000A5ACF" w:rsidRPr="002F57BB" w:rsidRDefault="000A5ACF">
      <w:pPr>
        <w:pStyle w:val="Vresteksts"/>
        <w:rPr>
          <w:rFonts w:ascii="Times New Roman" w:hAnsi="Times New Roman" w:cs="Times New Roman"/>
        </w:rPr>
      </w:pPr>
      <w:r w:rsidRPr="002F57BB">
        <w:rPr>
          <w:rStyle w:val="Vresatsauce"/>
          <w:rFonts w:ascii="Times New Roman" w:hAnsi="Times New Roman" w:cs="Times New Roman"/>
        </w:rPr>
        <w:footnoteRef/>
      </w:r>
      <w:r w:rsidRPr="002F57BB">
        <w:rPr>
          <w:rFonts w:ascii="Times New Roman" w:hAnsi="Times New Roman" w:cs="Times New Roman"/>
        </w:rPr>
        <w:t xml:space="preserve"> Pieejams: </w:t>
      </w:r>
      <w:hyperlink r:id="rId15" w:history="1">
        <w:r w:rsidRPr="002F57BB">
          <w:rPr>
            <w:rStyle w:val="Hipersaite"/>
            <w:rFonts w:ascii="Times New Roman" w:hAnsi="Times New Roman" w:cs="Times New Roman"/>
          </w:rPr>
          <w:t>https://likumi.lv/ta/id/316730-kartiba-kada-tiek-pieskirts-un-anulets-valsts-gimnazijas-statuss</w:t>
        </w:r>
      </w:hyperlink>
    </w:p>
  </w:footnote>
  <w:footnote w:id="18">
    <w:p w14:paraId="197B9EA0" w14:textId="64EEFE7D" w:rsidR="002F57BB" w:rsidRDefault="002F57BB">
      <w:pPr>
        <w:pStyle w:val="Vresteksts"/>
      </w:pPr>
      <w:r w:rsidRPr="002F57BB">
        <w:rPr>
          <w:rStyle w:val="Vresatsauce"/>
          <w:rFonts w:ascii="Times New Roman" w:hAnsi="Times New Roman" w:cs="Times New Roman"/>
        </w:rPr>
        <w:footnoteRef/>
      </w:r>
      <w:r w:rsidRPr="002F57BB">
        <w:rPr>
          <w:rFonts w:ascii="Times New Roman" w:hAnsi="Times New Roman" w:cs="Times New Roman"/>
        </w:rPr>
        <w:t xml:space="preserve"> Pieejams: </w:t>
      </w:r>
      <w:hyperlink r:id="rId16" w:history="1">
        <w:r w:rsidRPr="002F57BB">
          <w:rPr>
            <w:rStyle w:val="Hipersaite"/>
            <w:rFonts w:ascii="Times New Roman" w:hAnsi="Times New Roman" w:cs="Times New Roman"/>
          </w:rPr>
          <w:t>https://m.likumi.lv/doc.php?id=281256</w:t>
        </w:r>
      </w:hyperlink>
    </w:p>
  </w:footnote>
  <w:footnote w:id="19">
    <w:p w14:paraId="7D61D716" w14:textId="7FA502A5" w:rsidR="00106D48" w:rsidRDefault="00106D48" w:rsidP="00106D48">
      <w:pPr>
        <w:pStyle w:val="Vresteksts"/>
      </w:pPr>
      <w:r w:rsidRPr="00106D48">
        <w:rPr>
          <w:rStyle w:val="Vresatsauce"/>
          <w:rFonts w:ascii="Times New Roman" w:hAnsi="Times New Roman" w:cs="Times New Roman"/>
        </w:rPr>
        <w:footnoteRef/>
      </w:r>
      <w:r w:rsidRPr="00106D48">
        <w:rPr>
          <w:rFonts w:ascii="Times New Roman" w:hAnsi="Times New Roman" w:cs="Times New Roman"/>
        </w:rPr>
        <w:t xml:space="preserve"> Pieejams: </w:t>
      </w:r>
      <w:hyperlink r:id="rId17" w:history="1">
        <w:r w:rsidRPr="00106D48">
          <w:rPr>
            <w:rStyle w:val="Hipersaite"/>
            <w:rFonts w:ascii="Times New Roman" w:hAnsi="Times New Roman" w:cs="Times New Roman"/>
          </w:rPr>
          <w:t>https://likumi.lv/ta/id/360478-par-bernu-noziedzibas-noversanas-un-bernu-aizsardzibas-pret-noziedzigiem-nodarijumiem-planu-2025-2027-gadam</w:t>
        </w:r>
      </w:hyperlink>
    </w:p>
  </w:footnote>
  <w:footnote w:id="20">
    <w:p w14:paraId="0DD07156" w14:textId="6A6990E9" w:rsidR="0095517E" w:rsidRPr="00FE398C" w:rsidRDefault="0095517E" w:rsidP="00106D48">
      <w:pPr>
        <w:pStyle w:val="Vresteksts"/>
        <w:jc w:val="both"/>
        <w:rPr>
          <w:rFonts w:ascii="Times New Roman" w:hAnsi="Times New Roman" w:cs="Times New Roman"/>
        </w:rPr>
      </w:pPr>
      <w:r w:rsidRPr="00FE398C">
        <w:rPr>
          <w:rStyle w:val="Vresatsauce"/>
          <w:rFonts w:ascii="Times New Roman" w:hAnsi="Times New Roman" w:cs="Times New Roman"/>
        </w:rPr>
        <w:footnoteRef/>
      </w:r>
      <w:r w:rsidRPr="00FE398C">
        <w:rPr>
          <w:rFonts w:ascii="Times New Roman" w:hAnsi="Times New Roman" w:cs="Times New Roman"/>
        </w:rPr>
        <w:t xml:space="preserve"> Pieejams: </w:t>
      </w:r>
      <w:hyperlink r:id="rId18" w:history="1">
        <w:r w:rsidRPr="00FE398C">
          <w:rPr>
            <w:rStyle w:val="Hipersaite"/>
            <w:rFonts w:ascii="Times New Roman" w:hAnsi="Times New Roman" w:cs="Times New Roman"/>
          </w:rPr>
          <w:t>https://www.manadrosiba.lv/profesionaliem/drosibas-nodarbibas-skoleniem/par-programmu/</w:t>
        </w:r>
      </w:hyperlink>
    </w:p>
    <w:p w14:paraId="1BFA1801" w14:textId="77777777" w:rsidR="0095517E" w:rsidRPr="0095517E" w:rsidRDefault="0095517E" w:rsidP="00106D48">
      <w:pPr>
        <w:pStyle w:val="Vresteksts"/>
        <w:rPr>
          <w:rFonts w:ascii="Times New Roman" w:hAnsi="Times New Roman" w:cs="Times New Roman"/>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A1E18"/>
    <w:multiLevelType w:val="hybridMultilevel"/>
    <w:tmpl w:val="76B6983C"/>
    <w:lvl w:ilvl="0" w:tplc="C470A6A2">
      <w:start w:val="1"/>
      <w:numFmt w:val="bullet"/>
      <w:lvlText w:val=""/>
      <w:lvlJc w:val="left"/>
      <w:pPr>
        <w:ind w:left="720" w:hanging="360"/>
      </w:pPr>
      <w:rPr>
        <w:rFonts w:ascii="Symbol" w:hAnsi="Symbol" w:hint="default"/>
        <w:sz w:val="18"/>
        <w:szCs w:val="18"/>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719751E"/>
    <w:multiLevelType w:val="hybridMultilevel"/>
    <w:tmpl w:val="DC347228"/>
    <w:lvl w:ilvl="0" w:tplc="D616A1F0">
      <w:start w:val="1"/>
      <w:numFmt w:val="bullet"/>
      <w:lvlText w:val=""/>
      <w:lvlJc w:val="left"/>
      <w:pPr>
        <w:ind w:left="720" w:hanging="360"/>
      </w:pPr>
      <w:rPr>
        <w:rFonts w:ascii="Symbol" w:hAnsi="Symbol" w:hint="default"/>
        <w:color w:val="auto"/>
        <w:sz w:val="18"/>
        <w:szCs w:val="18"/>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C3F7D96"/>
    <w:multiLevelType w:val="hybridMultilevel"/>
    <w:tmpl w:val="5B86BCEC"/>
    <w:lvl w:ilvl="0" w:tplc="3EBE4FC4">
      <w:start w:val="1"/>
      <w:numFmt w:val="bullet"/>
      <w:lvlText w:val=""/>
      <w:lvlJc w:val="left"/>
      <w:pPr>
        <w:ind w:left="720" w:hanging="360"/>
      </w:pPr>
      <w:rPr>
        <w:rFonts w:ascii="Symbol" w:hAnsi="Symbol" w:hint="default"/>
        <w:color w:val="auto"/>
        <w:sz w:val="18"/>
        <w:szCs w:val="18"/>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14540321"/>
    <w:multiLevelType w:val="hybridMultilevel"/>
    <w:tmpl w:val="AB6E1ECE"/>
    <w:lvl w:ilvl="0" w:tplc="223475DA">
      <w:start w:val="1"/>
      <w:numFmt w:val="bullet"/>
      <w:lvlText w:val=""/>
      <w:lvlJc w:val="left"/>
      <w:pPr>
        <w:ind w:left="720" w:hanging="360"/>
      </w:pPr>
      <w:rPr>
        <w:rFonts w:ascii="Symbol" w:hAnsi="Symbol" w:hint="default"/>
        <w:sz w:val="18"/>
        <w:szCs w:val="18"/>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172D548A"/>
    <w:multiLevelType w:val="hybridMultilevel"/>
    <w:tmpl w:val="04EC2C62"/>
    <w:lvl w:ilvl="0" w:tplc="223475DA">
      <w:start w:val="1"/>
      <w:numFmt w:val="bullet"/>
      <w:lvlText w:val=""/>
      <w:lvlJc w:val="left"/>
      <w:pPr>
        <w:ind w:left="720" w:hanging="360"/>
      </w:pPr>
      <w:rPr>
        <w:rFonts w:ascii="Symbol" w:hAnsi="Symbol" w:hint="default"/>
        <w:sz w:val="18"/>
        <w:szCs w:val="18"/>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1B6F3A16"/>
    <w:multiLevelType w:val="hybridMultilevel"/>
    <w:tmpl w:val="2A9E383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25AA29B0"/>
    <w:multiLevelType w:val="hybridMultilevel"/>
    <w:tmpl w:val="1A1AC2B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296C5DA2"/>
    <w:multiLevelType w:val="hybridMultilevel"/>
    <w:tmpl w:val="B106A20E"/>
    <w:lvl w:ilvl="0" w:tplc="7F6A7DFA">
      <w:start w:val="1"/>
      <w:numFmt w:val="bullet"/>
      <w:lvlText w:val=""/>
      <w:lvlJc w:val="left"/>
      <w:pPr>
        <w:ind w:left="1440" w:hanging="360"/>
      </w:pPr>
      <w:rPr>
        <w:rFonts w:ascii="Symbol" w:hAnsi="Symbol" w:hint="default"/>
        <w:sz w:val="18"/>
        <w:szCs w:val="18"/>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8" w15:restartNumberingAfterBreak="0">
    <w:nsid w:val="37F168C8"/>
    <w:multiLevelType w:val="hybridMultilevel"/>
    <w:tmpl w:val="F4E4964C"/>
    <w:lvl w:ilvl="0" w:tplc="7AFCA49E">
      <w:start w:val="1"/>
      <w:numFmt w:val="bullet"/>
      <w:lvlText w:val=""/>
      <w:lvlJc w:val="left"/>
      <w:pPr>
        <w:ind w:left="720" w:hanging="360"/>
      </w:pPr>
      <w:rPr>
        <w:rFonts w:ascii="Symbol" w:hAnsi="Symbol" w:hint="default"/>
        <w:sz w:val="18"/>
        <w:szCs w:val="18"/>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38FC4A10"/>
    <w:multiLevelType w:val="hybridMultilevel"/>
    <w:tmpl w:val="3ADED4F8"/>
    <w:lvl w:ilvl="0" w:tplc="E28EDE3A">
      <w:start w:val="1"/>
      <w:numFmt w:val="bullet"/>
      <w:lvlText w:val=""/>
      <w:lvlJc w:val="left"/>
      <w:pPr>
        <w:ind w:left="720" w:hanging="360"/>
      </w:pPr>
      <w:rPr>
        <w:rFonts w:ascii="Symbol" w:hAnsi="Symbol" w:hint="default"/>
        <w:color w:val="auto"/>
        <w:sz w:val="18"/>
        <w:szCs w:val="18"/>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3F4903EA"/>
    <w:multiLevelType w:val="hybridMultilevel"/>
    <w:tmpl w:val="BD40BC18"/>
    <w:lvl w:ilvl="0" w:tplc="EFB214C0">
      <w:start w:val="1"/>
      <w:numFmt w:val="bullet"/>
      <w:lvlText w:val=""/>
      <w:lvlJc w:val="left"/>
      <w:pPr>
        <w:ind w:left="1440" w:hanging="360"/>
      </w:pPr>
      <w:rPr>
        <w:rFonts w:ascii="Symbol" w:hAnsi="Symbol" w:hint="default"/>
        <w:sz w:val="18"/>
        <w:szCs w:val="18"/>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4827335C"/>
    <w:multiLevelType w:val="hybridMultilevel"/>
    <w:tmpl w:val="C5DE8F9E"/>
    <w:lvl w:ilvl="0" w:tplc="0E4A8246">
      <w:start w:val="1"/>
      <w:numFmt w:val="bullet"/>
      <w:lvlText w:val=""/>
      <w:lvlJc w:val="left"/>
      <w:pPr>
        <w:ind w:left="720" w:hanging="360"/>
      </w:pPr>
      <w:rPr>
        <w:rFonts w:ascii="Symbol" w:hAnsi="Symbol" w:hint="default"/>
        <w:color w:val="auto"/>
        <w:sz w:val="18"/>
        <w:szCs w:val="18"/>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54784F3D"/>
    <w:multiLevelType w:val="hybridMultilevel"/>
    <w:tmpl w:val="B51679FC"/>
    <w:lvl w:ilvl="0" w:tplc="48EA8B0C">
      <w:start w:val="1"/>
      <w:numFmt w:val="bullet"/>
      <w:lvlText w:val=""/>
      <w:lvlJc w:val="left"/>
      <w:pPr>
        <w:ind w:left="720" w:hanging="360"/>
      </w:pPr>
      <w:rPr>
        <w:rFonts w:ascii="Symbol" w:hAnsi="Symbol" w:hint="default"/>
        <w:color w:val="auto"/>
        <w:sz w:val="18"/>
        <w:szCs w:val="18"/>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56763CB8"/>
    <w:multiLevelType w:val="hybridMultilevel"/>
    <w:tmpl w:val="7DDE43E2"/>
    <w:lvl w:ilvl="0" w:tplc="889AF1A6">
      <w:start w:val="1"/>
      <w:numFmt w:val="bullet"/>
      <w:lvlText w:val=""/>
      <w:lvlJc w:val="left"/>
      <w:pPr>
        <w:ind w:left="720" w:hanging="360"/>
      </w:pPr>
      <w:rPr>
        <w:rFonts w:ascii="Symbol" w:hAnsi="Symbol" w:hint="default"/>
        <w:sz w:val="18"/>
        <w:szCs w:val="18"/>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57C85B31"/>
    <w:multiLevelType w:val="hybridMultilevel"/>
    <w:tmpl w:val="624ECB3C"/>
    <w:lvl w:ilvl="0" w:tplc="EFB214C0">
      <w:start w:val="1"/>
      <w:numFmt w:val="bullet"/>
      <w:lvlText w:val=""/>
      <w:lvlJc w:val="left"/>
      <w:pPr>
        <w:ind w:left="1440" w:hanging="360"/>
      </w:pPr>
      <w:rPr>
        <w:rFonts w:ascii="Symbol" w:hAnsi="Symbol" w:hint="default"/>
        <w:sz w:val="18"/>
        <w:szCs w:val="18"/>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5DD61A2E"/>
    <w:multiLevelType w:val="hybridMultilevel"/>
    <w:tmpl w:val="35D0BEB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6892774E"/>
    <w:multiLevelType w:val="hybridMultilevel"/>
    <w:tmpl w:val="04464EFA"/>
    <w:lvl w:ilvl="0" w:tplc="5CB03EE2">
      <w:start w:val="1"/>
      <w:numFmt w:val="bullet"/>
      <w:lvlText w:val=""/>
      <w:lvlJc w:val="left"/>
      <w:pPr>
        <w:ind w:left="720" w:hanging="360"/>
      </w:pPr>
      <w:rPr>
        <w:rFonts w:ascii="Symbol" w:hAnsi="Symbol" w:hint="default"/>
        <w:sz w:val="18"/>
        <w:szCs w:val="18"/>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722D65A2"/>
    <w:multiLevelType w:val="hybridMultilevel"/>
    <w:tmpl w:val="2B4ED39C"/>
    <w:lvl w:ilvl="0" w:tplc="8D86D13C">
      <w:start w:val="1"/>
      <w:numFmt w:val="bullet"/>
      <w:lvlText w:val=""/>
      <w:lvlJc w:val="left"/>
      <w:pPr>
        <w:ind w:left="720" w:hanging="360"/>
      </w:pPr>
      <w:rPr>
        <w:rFonts w:ascii="Symbol" w:hAnsi="Symbol" w:hint="default"/>
        <w:color w:val="auto"/>
        <w:sz w:val="18"/>
        <w:szCs w:val="18"/>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723C291F"/>
    <w:multiLevelType w:val="hybridMultilevel"/>
    <w:tmpl w:val="AEFED7A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754643E1"/>
    <w:multiLevelType w:val="hybridMultilevel"/>
    <w:tmpl w:val="8CD67ED4"/>
    <w:lvl w:ilvl="0" w:tplc="124661A4">
      <w:start w:val="1"/>
      <w:numFmt w:val="bullet"/>
      <w:lvlText w:val=""/>
      <w:lvlJc w:val="left"/>
      <w:pPr>
        <w:ind w:left="1440" w:hanging="360"/>
      </w:pPr>
      <w:rPr>
        <w:rFonts w:ascii="Symbol" w:hAnsi="Symbol" w:hint="default"/>
        <w:sz w:val="18"/>
        <w:szCs w:val="18"/>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20" w15:restartNumberingAfterBreak="0">
    <w:nsid w:val="7DF27158"/>
    <w:multiLevelType w:val="hybridMultilevel"/>
    <w:tmpl w:val="2B5A6E3C"/>
    <w:lvl w:ilvl="0" w:tplc="223475DA">
      <w:start w:val="1"/>
      <w:numFmt w:val="bullet"/>
      <w:lvlText w:val=""/>
      <w:lvlJc w:val="left"/>
      <w:pPr>
        <w:ind w:left="720" w:hanging="360"/>
      </w:pPr>
      <w:rPr>
        <w:rFonts w:ascii="Symbol" w:hAnsi="Symbol" w:hint="default"/>
        <w:sz w:val="18"/>
        <w:szCs w:val="18"/>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7ED46D9A"/>
    <w:multiLevelType w:val="hybridMultilevel"/>
    <w:tmpl w:val="79CE752E"/>
    <w:lvl w:ilvl="0" w:tplc="EFB214C0">
      <w:start w:val="1"/>
      <w:numFmt w:val="bullet"/>
      <w:lvlText w:val=""/>
      <w:lvlJc w:val="left"/>
      <w:pPr>
        <w:ind w:left="1440" w:hanging="360"/>
      </w:pPr>
      <w:rPr>
        <w:rFonts w:ascii="Symbol" w:hAnsi="Symbol" w:hint="default"/>
        <w:sz w:val="18"/>
        <w:szCs w:val="18"/>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num w:numId="1" w16cid:durableId="1134564788">
    <w:abstractNumId w:val="8"/>
  </w:num>
  <w:num w:numId="2" w16cid:durableId="1868524933">
    <w:abstractNumId w:val="13"/>
  </w:num>
  <w:num w:numId="3" w16cid:durableId="369110026">
    <w:abstractNumId w:val="0"/>
  </w:num>
  <w:num w:numId="4" w16cid:durableId="1426458539">
    <w:abstractNumId w:val="17"/>
  </w:num>
  <w:num w:numId="5" w16cid:durableId="1798179569">
    <w:abstractNumId w:val="11"/>
  </w:num>
  <w:num w:numId="6" w16cid:durableId="1649941111">
    <w:abstractNumId w:val="2"/>
  </w:num>
  <w:num w:numId="7" w16cid:durableId="910892600">
    <w:abstractNumId w:val="1"/>
  </w:num>
  <w:num w:numId="8" w16cid:durableId="370031107">
    <w:abstractNumId w:val="12"/>
  </w:num>
  <w:num w:numId="9" w16cid:durableId="1408530271">
    <w:abstractNumId w:val="9"/>
  </w:num>
  <w:num w:numId="10" w16cid:durableId="1540432345">
    <w:abstractNumId w:val="16"/>
  </w:num>
  <w:num w:numId="11" w16cid:durableId="1048804230">
    <w:abstractNumId w:val="5"/>
  </w:num>
  <w:num w:numId="12" w16cid:durableId="2047944568">
    <w:abstractNumId w:val="6"/>
  </w:num>
  <w:num w:numId="13" w16cid:durableId="1669671856">
    <w:abstractNumId w:val="15"/>
  </w:num>
  <w:num w:numId="14" w16cid:durableId="2095398963">
    <w:abstractNumId w:val="3"/>
  </w:num>
  <w:num w:numId="15" w16cid:durableId="2048526412">
    <w:abstractNumId w:val="20"/>
  </w:num>
  <w:num w:numId="16" w16cid:durableId="402290026">
    <w:abstractNumId w:val="4"/>
  </w:num>
  <w:num w:numId="17" w16cid:durableId="1217160775">
    <w:abstractNumId w:val="19"/>
  </w:num>
  <w:num w:numId="18" w16cid:durableId="1214001049">
    <w:abstractNumId w:val="21"/>
  </w:num>
  <w:num w:numId="19" w16cid:durableId="1443575145">
    <w:abstractNumId w:val="10"/>
  </w:num>
  <w:num w:numId="20" w16cid:durableId="1765804498">
    <w:abstractNumId w:val="14"/>
  </w:num>
  <w:num w:numId="21" w16cid:durableId="119481063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69826043">
    <w:abstractNumId w:val="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0B2A"/>
    <w:rsid w:val="00045A48"/>
    <w:rsid w:val="00072229"/>
    <w:rsid w:val="000A5ACF"/>
    <w:rsid w:val="000E2569"/>
    <w:rsid w:val="00104665"/>
    <w:rsid w:val="00106D48"/>
    <w:rsid w:val="00155DA8"/>
    <w:rsid w:val="001822EA"/>
    <w:rsid w:val="002221C8"/>
    <w:rsid w:val="002245D8"/>
    <w:rsid w:val="0026625D"/>
    <w:rsid w:val="0028342A"/>
    <w:rsid w:val="0029006B"/>
    <w:rsid w:val="00294046"/>
    <w:rsid w:val="002F57BB"/>
    <w:rsid w:val="00304B0C"/>
    <w:rsid w:val="00320B2A"/>
    <w:rsid w:val="00324D2B"/>
    <w:rsid w:val="00356059"/>
    <w:rsid w:val="00387E9C"/>
    <w:rsid w:val="003A78FD"/>
    <w:rsid w:val="003B4C5B"/>
    <w:rsid w:val="004218D1"/>
    <w:rsid w:val="00423047"/>
    <w:rsid w:val="00484FC9"/>
    <w:rsid w:val="004C11A1"/>
    <w:rsid w:val="004E6DF4"/>
    <w:rsid w:val="0055341F"/>
    <w:rsid w:val="0057141A"/>
    <w:rsid w:val="005875A0"/>
    <w:rsid w:val="005A0E88"/>
    <w:rsid w:val="005A3C63"/>
    <w:rsid w:val="005D29E7"/>
    <w:rsid w:val="00610D95"/>
    <w:rsid w:val="00650BBD"/>
    <w:rsid w:val="0065132C"/>
    <w:rsid w:val="00691528"/>
    <w:rsid w:val="006A7A46"/>
    <w:rsid w:val="006F1659"/>
    <w:rsid w:val="0070054B"/>
    <w:rsid w:val="0070686C"/>
    <w:rsid w:val="00706F01"/>
    <w:rsid w:val="0071317A"/>
    <w:rsid w:val="007277ED"/>
    <w:rsid w:val="0076665E"/>
    <w:rsid w:val="00775E4C"/>
    <w:rsid w:val="00785658"/>
    <w:rsid w:val="0080187D"/>
    <w:rsid w:val="008022EC"/>
    <w:rsid w:val="00816A63"/>
    <w:rsid w:val="008633CC"/>
    <w:rsid w:val="008C172A"/>
    <w:rsid w:val="008F40AE"/>
    <w:rsid w:val="00921D20"/>
    <w:rsid w:val="00943543"/>
    <w:rsid w:val="0095517E"/>
    <w:rsid w:val="009A036C"/>
    <w:rsid w:val="009C5932"/>
    <w:rsid w:val="009D3387"/>
    <w:rsid w:val="00A0634B"/>
    <w:rsid w:val="00A3702D"/>
    <w:rsid w:val="00A411AF"/>
    <w:rsid w:val="00A60CC4"/>
    <w:rsid w:val="00A71845"/>
    <w:rsid w:val="00AC32AB"/>
    <w:rsid w:val="00AF6462"/>
    <w:rsid w:val="00B257BC"/>
    <w:rsid w:val="00B26161"/>
    <w:rsid w:val="00BF1B2A"/>
    <w:rsid w:val="00BF7832"/>
    <w:rsid w:val="00C00682"/>
    <w:rsid w:val="00C04237"/>
    <w:rsid w:val="00C14446"/>
    <w:rsid w:val="00C148DE"/>
    <w:rsid w:val="00C27331"/>
    <w:rsid w:val="00C50FBD"/>
    <w:rsid w:val="00C623D1"/>
    <w:rsid w:val="00C76CED"/>
    <w:rsid w:val="00C92FE1"/>
    <w:rsid w:val="00C93D47"/>
    <w:rsid w:val="00CA7023"/>
    <w:rsid w:val="00CB0B06"/>
    <w:rsid w:val="00CC2E0F"/>
    <w:rsid w:val="00D27C4A"/>
    <w:rsid w:val="00D476DF"/>
    <w:rsid w:val="00D6207F"/>
    <w:rsid w:val="00D93CCC"/>
    <w:rsid w:val="00DD26FF"/>
    <w:rsid w:val="00E063A4"/>
    <w:rsid w:val="00E503D9"/>
    <w:rsid w:val="00EA69A7"/>
    <w:rsid w:val="00F60341"/>
    <w:rsid w:val="00F94D47"/>
    <w:rsid w:val="00FD7C63"/>
    <w:rsid w:val="00FE39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EA814E"/>
  <w15:chartTrackingRefBased/>
  <w15:docId w15:val="{30A02981-784A-4F5E-9E98-03A78B37D5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Pr>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Izteiksmgs">
    <w:name w:val="Strong"/>
    <w:basedOn w:val="Noklusjumarindkopasfonts"/>
    <w:uiPriority w:val="22"/>
    <w:qFormat/>
    <w:rsid w:val="00320B2A"/>
    <w:rPr>
      <w:b/>
      <w:bCs/>
    </w:rPr>
  </w:style>
  <w:style w:type="paragraph" w:styleId="Bezatstarpm">
    <w:name w:val="No Spacing"/>
    <w:uiPriority w:val="1"/>
    <w:qFormat/>
    <w:rsid w:val="00320B2A"/>
    <w:pPr>
      <w:spacing w:after="0" w:line="240" w:lineRule="auto"/>
    </w:pPr>
    <w:rPr>
      <w:lang w:val="lv-LV"/>
    </w:rPr>
  </w:style>
  <w:style w:type="paragraph" w:styleId="Vresteksts">
    <w:name w:val="footnote text"/>
    <w:basedOn w:val="Parasts"/>
    <w:link w:val="VrestekstsRakstz"/>
    <w:uiPriority w:val="99"/>
    <w:unhideWhenUsed/>
    <w:qFormat/>
    <w:rsid w:val="0028342A"/>
    <w:pPr>
      <w:spacing w:after="0" w:line="240" w:lineRule="auto"/>
    </w:pPr>
    <w:rPr>
      <w:sz w:val="20"/>
      <w:szCs w:val="20"/>
    </w:rPr>
  </w:style>
  <w:style w:type="character" w:customStyle="1" w:styleId="VrestekstsRakstz">
    <w:name w:val="Vēres teksts Rakstz."/>
    <w:basedOn w:val="Noklusjumarindkopasfonts"/>
    <w:link w:val="Vresteksts"/>
    <w:uiPriority w:val="99"/>
    <w:qFormat/>
    <w:rsid w:val="0028342A"/>
    <w:rPr>
      <w:sz w:val="20"/>
      <w:szCs w:val="20"/>
      <w:lang w:val="lv-LV"/>
    </w:rPr>
  </w:style>
  <w:style w:type="character" w:styleId="Vresatsauce">
    <w:name w:val="footnote reference"/>
    <w:basedOn w:val="Noklusjumarindkopasfonts"/>
    <w:uiPriority w:val="99"/>
    <w:semiHidden/>
    <w:unhideWhenUsed/>
    <w:rsid w:val="0028342A"/>
    <w:rPr>
      <w:vertAlign w:val="superscript"/>
    </w:rPr>
  </w:style>
  <w:style w:type="character" w:styleId="Hipersaite">
    <w:name w:val="Hyperlink"/>
    <w:basedOn w:val="Noklusjumarindkopasfonts"/>
    <w:uiPriority w:val="99"/>
    <w:unhideWhenUsed/>
    <w:rsid w:val="0028342A"/>
    <w:rPr>
      <w:color w:val="0563C1" w:themeColor="hyperlink"/>
      <w:u w:val="single"/>
    </w:rPr>
  </w:style>
  <w:style w:type="character" w:customStyle="1" w:styleId="Neatrisintapieminana1">
    <w:name w:val="Neatrisināta pieminēšana1"/>
    <w:basedOn w:val="Noklusjumarindkopasfonts"/>
    <w:uiPriority w:val="99"/>
    <w:semiHidden/>
    <w:unhideWhenUsed/>
    <w:rsid w:val="0028342A"/>
    <w:rPr>
      <w:color w:val="605E5C"/>
      <w:shd w:val="clear" w:color="auto" w:fill="E1DFDD"/>
    </w:rPr>
  </w:style>
  <w:style w:type="paragraph" w:styleId="Sarakstarindkopa">
    <w:name w:val="List Paragraph"/>
    <w:aliases w:val="2,2 heading,Akapit z listą BS,Bull,Bullet 1,Bullet Points,Bullet list,Colorful List - Accent 12,Dot pt,H&amp;P List Paragraph,IFCL - List Paragraph,Indicator Text,List Paragraph1,Normal bullet 2,References,Saraksta rindkopa1,Strip,Syle 1"/>
    <w:basedOn w:val="Parasts"/>
    <w:link w:val="SarakstarindkopaRakstz"/>
    <w:uiPriority w:val="34"/>
    <w:qFormat/>
    <w:rsid w:val="005A3C63"/>
    <w:pPr>
      <w:ind w:left="720"/>
      <w:contextualSpacing/>
    </w:pPr>
    <w:rPr>
      <w:rFonts w:ascii="Calibri" w:eastAsia="Calibri" w:hAnsi="Calibri" w:cs="Calibri"/>
      <w:kern w:val="0"/>
      <w14:ligatures w14:val="none"/>
    </w:rPr>
  </w:style>
  <w:style w:type="paragraph" w:styleId="Vienkrsteksts">
    <w:name w:val="Plain Text"/>
    <w:basedOn w:val="Parasts"/>
    <w:link w:val="VienkrstekstsRakstz"/>
    <w:uiPriority w:val="99"/>
    <w:unhideWhenUsed/>
    <w:rsid w:val="005A3C63"/>
    <w:pPr>
      <w:spacing w:after="0" w:line="240" w:lineRule="auto"/>
    </w:pPr>
    <w:rPr>
      <w:rFonts w:ascii="Calibri" w:hAnsi="Calibri"/>
      <w:kern w:val="0"/>
      <w:szCs w:val="21"/>
      <w14:ligatures w14:val="none"/>
    </w:rPr>
  </w:style>
  <w:style w:type="character" w:customStyle="1" w:styleId="VienkrstekstsRakstz">
    <w:name w:val="Vienkāršs teksts Rakstz."/>
    <w:basedOn w:val="Noklusjumarindkopasfonts"/>
    <w:link w:val="Vienkrsteksts"/>
    <w:uiPriority w:val="99"/>
    <w:rsid w:val="005A3C63"/>
    <w:rPr>
      <w:rFonts w:ascii="Calibri" w:hAnsi="Calibri"/>
      <w:kern w:val="0"/>
      <w:szCs w:val="21"/>
      <w:lang w:val="lv-LV"/>
      <w14:ligatures w14:val="none"/>
    </w:rPr>
  </w:style>
  <w:style w:type="character" w:customStyle="1" w:styleId="SarakstarindkopaRakstz">
    <w:name w:val="Saraksta rindkopa Rakstz."/>
    <w:aliases w:val="2 Rakstz.,2 heading Rakstz.,Akapit z listą BS Rakstz.,Bull Rakstz.,Bullet 1 Rakstz.,Bullet Points Rakstz.,Bullet list Rakstz.,Colorful List - Accent 12 Rakstz.,Dot pt Rakstz.,H&amp;P List Paragraph Rakstz.,Indicator Text Rakstz."/>
    <w:basedOn w:val="Noklusjumarindkopasfonts"/>
    <w:link w:val="Sarakstarindkopa"/>
    <w:uiPriority w:val="34"/>
    <w:qFormat/>
    <w:locked/>
    <w:rsid w:val="005A3C63"/>
    <w:rPr>
      <w:rFonts w:ascii="Calibri" w:eastAsia="Calibri" w:hAnsi="Calibri" w:cs="Calibri"/>
      <w:kern w:val="0"/>
      <w:lang w:val="lv-LV"/>
      <w14:ligatures w14:val="none"/>
    </w:rPr>
  </w:style>
  <w:style w:type="table" w:styleId="Reatabula">
    <w:name w:val="Table Grid"/>
    <w:basedOn w:val="Parastatabula"/>
    <w:uiPriority w:val="39"/>
    <w:rsid w:val="005A3C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Parasts"/>
    <w:rsid w:val="00A411A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Galvene">
    <w:name w:val="header"/>
    <w:basedOn w:val="Parasts"/>
    <w:link w:val="GalveneRakstz"/>
    <w:uiPriority w:val="99"/>
    <w:unhideWhenUsed/>
    <w:rsid w:val="005A0E88"/>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5A0E88"/>
    <w:rPr>
      <w:lang w:val="lv-LV"/>
    </w:rPr>
  </w:style>
  <w:style w:type="paragraph" w:styleId="Kjene">
    <w:name w:val="footer"/>
    <w:basedOn w:val="Parasts"/>
    <w:link w:val="KjeneRakstz"/>
    <w:uiPriority w:val="99"/>
    <w:unhideWhenUsed/>
    <w:rsid w:val="005A0E88"/>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5A0E88"/>
    <w:rPr>
      <w:lang w:val="lv-LV"/>
    </w:rPr>
  </w:style>
  <w:style w:type="paragraph" w:styleId="Beiguvresteksts">
    <w:name w:val="endnote text"/>
    <w:basedOn w:val="Parasts"/>
    <w:link w:val="BeiguvrestekstsRakstz"/>
    <w:uiPriority w:val="99"/>
    <w:semiHidden/>
    <w:unhideWhenUsed/>
    <w:rsid w:val="00106D48"/>
    <w:pPr>
      <w:spacing w:after="0" w:line="240" w:lineRule="auto"/>
    </w:pPr>
    <w:rPr>
      <w:sz w:val="20"/>
      <w:szCs w:val="20"/>
    </w:rPr>
  </w:style>
  <w:style w:type="character" w:customStyle="1" w:styleId="BeiguvrestekstsRakstz">
    <w:name w:val="Beigu vēres teksts Rakstz."/>
    <w:basedOn w:val="Noklusjumarindkopasfonts"/>
    <w:link w:val="Beiguvresteksts"/>
    <w:uiPriority w:val="99"/>
    <w:semiHidden/>
    <w:rsid w:val="00106D48"/>
    <w:rPr>
      <w:sz w:val="20"/>
      <w:szCs w:val="20"/>
      <w:lang w:val="lv-LV"/>
    </w:rPr>
  </w:style>
  <w:style w:type="character" w:styleId="Beiguvresatsauce">
    <w:name w:val="endnote reference"/>
    <w:basedOn w:val="Noklusjumarindkopasfonts"/>
    <w:uiPriority w:val="99"/>
    <w:semiHidden/>
    <w:unhideWhenUsed/>
    <w:rsid w:val="00106D48"/>
    <w:rPr>
      <w:vertAlign w:val="superscript"/>
    </w:rPr>
  </w:style>
  <w:style w:type="paragraph" w:styleId="Prskatjums">
    <w:name w:val="Revision"/>
    <w:hidden/>
    <w:uiPriority w:val="99"/>
    <w:semiHidden/>
    <w:rsid w:val="008F40AE"/>
    <w:pPr>
      <w:spacing w:after="0" w:line="240" w:lineRule="auto"/>
    </w:pPr>
    <w:rPr>
      <w:lang w:val="lv-LV"/>
    </w:rPr>
  </w:style>
  <w:style w:type="character" w:styleId="Neatrisintapieminana">
    <w:name w:val="Unresolved Mention"/>
    <w:basedOn w:val="Noklusjumarindkopasfonts"/>
    <w:uiPriority w:val="99"/>
    <w:semiHidden/>
    <w:unhideWhenUsed/>
    <w:rsid w:val="002F57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8346730">
      <w:bodyDiv w:val="1"/>
      <w:marLeft w:val="0"/>
      <w:marRight w:val="0"/>
      <w:marTop w:val="0"/>
      <w:marBottom w:val="0"/>
      <w:divBdr>
        <w:top w:val="none" w:sz="0" w:space="0" w:color="auto"/>
        <w:left w:val="none" w:sz="0" w:space="0" w:color="auto"/>
        <w:bottom w:val="none" w:sz="0" w:space="0" w:color="auto"/>
        <w:right w:val="none" w:sz="0" w:space="0" w:color="auto"/>
      </w:divBdr>
      <w:divsChild>
        <w:div w:id="1121650779">
          <w:marLeft w:val="1138"/>
          <w:marRight w:val="0"/>
          <w:marTop w:val="0"/>
          <w:marBottom w:val="0"/>
          <w:divBdr>
            <w:top w:val="none" w:sz="0" w:space="0" w:color="auto"/>
            <w:left w:val="none" w:sz="0" w:space="0" w:color="auto"/>
            <w:bottom w:val="none" w:sz="0" w:space="0" w:color="auto"/>
            <w:right w:val="none" w:sz="0" w:space="0" w:color="auto"/>
          </w:divBdr>
        </w:div>
      </w:divsChild>
    </w:div>
    <w:div w:id="395973609">
      <w:bodyDiv w:val="1"/>
      <w:marLeft w:val="0"/>
      <w:marRight w:val="0"/>
      <w:marTop w:val="0"/>
      <w:marBottom w:val="0"/>
      <w:divBdr>
        <w:top w:val="none" w:sz="0" w:space="0" w:color="auto"/>
        <w:left w:val="none" w:sz="0" w:space="0" w:color="auto"/>
        <w:bottom w:val="none" w:sz="0" w:space="0" w:color="auto"/>
        <w:right w:val="none" w:sz="0" w:space="0" w:color="auto"/>
      </w:divBdr>
    </w:div>
    <w:div w:id="399593999">
      <w:bodyDiv w:val="1"/>
      <w:marLeft w:val="0"/>
      <w:marRight w:val="0"/>
      <w:marTop w:val="0"/>
      <w:marBottom w:val="0"/>
      <w:divBdr>
        <w:top w:val="none" w:sz="0" w:space="0" w:color="auto"/>
        <w:left w:val="none" w:sz="0" w:space="0" w:color="auto"/>
        <w:bottom w:val="none" w:sz="0" w:space="0" w:color="auto"/>
        <w:right w:val="none" w:sz="0" w:space="0" w:color="auto"/>
      </w:divBdr>
      <w:divsChild>
        <w:div w:id="2118714161">
          <w:marLeft w:val="1138"/>
          <w:marRight w:val="0"/>
          <w:marTop w:val="0"/>
          <w:marBottom w:val="0"/>
          <w:divBdr>
            <w:top w:val="none" w:sz="0" w:space="0" w:color="auto"/>
            <w:left w:val="none" w:sz="0" w:space="0" w:color="auto"/>
            <w:bottom w:val="none" w:sz="0" w:space="0" w:color="auto"/>
            <w:right w:val="none" w:sz="0" w:space="0" w:color="auto"/>
          </w:divBdr>
        </w:div>
        <w:div w:id="342362679">
          <w:marLeft w:val="1138"/>
          <w:marRight w:val="0"/>
          <w:marTop w:val="0"/>
          <w:marBottom w:val="0"/>
          <w:divBdr>
            <w:top w:val="none" w:sz="0" w:space="0" w:color="auto"/>
            <w:left w:val="none" w:sz="0" w:space="0" w:color="auto"/>
            <w:bottom w:val="none" w:sz="0" w:space="0" w:color="auto"/>
            <w:right w:val="none" w:sz="0" w:space="0" w:color="auto"/>
          </w:divBdr>
        </w:div>
        <w:div w:id="384522622">
          <w:marLeft w:val="1138"/>
          <w:marRight w:val="0"/>
          <w:marTop w:val="0"/>
          <w:marBottom w:val="0"/>
          <w:divBdr>
            <w:top w:val="none" w:sz="0" w:space="0" w:color="auto"/>
            <w:left w:val="none" w:sz="0" w:space="0" w:color="auto"/>
            <w:bottom w:val="none" w:sz="0" w:space="0" w:color="auto"/>
            <w:right w:val="none" w:sz="0" w:space="0" w:color="auto"/>
          </w:divBdr>
        </w:div>
        <w:div w:id="970288710">
          <w:marLeft w:val="1138"/>
          <w:marRight w:val="0"/>
          <w:marTop w:val="0"/>
          <w:marBottom w:val="0"/>
          <w:divBdr>
            <w:top w:val="none" w:sz="0" w:space="0" w:color="auto"/>
            <w:left w:val="none" w:sz="0" w:space="0" w:color="auto"/>
            <w:bottom w:val="none" w:sz="0" w:space="0" w:color="auto"/>
            <w:right w:val="none" w:sz="0" w:space="0" w:color="auto"/>
          </w:divBdr>
        </w:div>
      </w:divsChild>
    </w:div>
    <w:div w:id="615673640">
      <w:bodyDiv w:val="1"/>
      <w:marLeft w:val="0"/>
      <w:marRight w:val="0"/>
      <w:marTop w:val="0"/>
      <w:marBottom w:val="0"/>
      <w:divBdr>
        <w:top w:val="none" w:sz="0" w:space="0" w:color="auto"/>
        <w:left w:val="none" w:sz="0" w:space="0" w:color="auto"/>
        <w:bottom w:val="none" w:sz="0" w:space="0" w:color="auto"/>
        <w:right w:val="none" w:sz="0" w:space="0" w:color="auto"/>
      </w:divBdr>
    </w:div>
    <w:div w:id="734663119">
      <w:bodyDiv w:val="1"/>
      <w:marLeft w:val="0"/>
      <w:marRight w:val="0"/>
      <w:marTop w:val="0"/>
      <w:marBottom w:val="0"/>
      <w:divBdr>
        <w:top w:val="none" w:sz="0" w:space="0" w:color="auto"/>
        <w:left w:val="none" w:sz="0" w:space="0" w:color="auto"/>
        <w:bottom w:val="none" w:sz="0" w:space="0" w:color="auto"/>
        <w:right w:val="none" w:sz="0" w:space="0" w:color="auto"/>
      </w:divBdr>
    </w:div>
    <w:div w:id="785272103">
      <w:bodyDiv w:val="1"/>
      <w:marLeft w:val="0"/>
      <w:marRight w:val="0"/>
      <w:marTop w:val="0"/>
      <w:marBottom w:val="0"/>
      <w:divBdr>
        <w:top w:val="none" w:sz="0" w:space="0" w:color="auto"/>
        <w:left w:val="none" w:sz="0" w:space="0" w:color="auto"/>
        <w:bottom w:val="none" w:sz="0" w:space="0" w:color="auto"/>
        <w:right w:val="none" w:sz="0" w:space="0" w:color="auto"/>
      </w:divBdr>
    </w:div>
    <w:div w:id="788860894">
      <w:bodyDiv w:val="1"/>
      <w:marLeft w:val="0"/>
      <w:marRight w:val="0"/>
      <w:marTop w:val="0"/>
      <w:marBottom w:val="0"/>
      <w:divBdr>
        <w:top w:val="none" w:sz="0" w:space="0" w:color="auto"/>
        <w:left w:val="none" w:sz="0" w:space="0" w:color="auto"/>
        <w:bottom w:val="none" w:sz="0" w:space="0" w:color="auto"/>
        <w:right w:val="none" w:sz="0" w:space="0" w:color="auto"/>
      </w:divBdr>
    </w:div>
    <w:div w:id="867454477">
      <w:bodyDiv w:val="1"/>
      <w:marLeft w:val="0"/>
      <w:marRight w:val="0"/>
      <w:marTop w:val="0"/>
      <w:marBottom w:val="0"/>
      <w:divBdr>
        <w:top w:val="none" w:sz="0" w:space="0" w:color="auto"/>
        <w:left w:val="none" w:sz="0" w:space="0" w:color="auto"/>
        <w:bottom w:val="none" w:sz="0" w:space="0" w:color="auto"/>
        <w:right w:val="none" w:sz="0" w:space="0" w:color="auto"/>
      </w:divBdr>
      <w:divsChild>
        <w:div w:id="497811671">
          <w:marLeft w:val="1138"/>
          <w:marRight w:val="0"/>
          <w:marTop w:val="0"/>
          <w:marBottom w:val="0"/>
          <w:divBdr>
            <w:top w:val="none" w:sz="0" w:space="0" w:color="auto"/>
            <w:left w:val="none" w:sz="0" w:space="0" w:color="auto"/>
            <w:bottom w:val="none" w:sz="0" w:space="0" w:color="auto"/>
            <w:right w:val="none" w:sz="0" w:space="0" w:color="auto"/>
          </w:divBdr>
        </w:div>
        <w:div w:id="1259825668">
          <w:marLeft w:val="1138"/>
          <w:marRight w:val="0"/>
          <w:marTop w:val="0"/>
          <w:marBottom w:val="0"/>
          <w:divBdr>
            <w:top w:val="none" w:sz="0" w:space="0" w:color="auto"/>
            <w:left w:val="none" w:sz="0" w:space="0" w:color="auto"/>
            <w:bottom w:val="none" w:sz="0" w:space="0" w:color="auto"/>
            <w:right w:val="none" w:sz="0" w:space="0" w:color="auto"/>
          </w:divBdr>
        </w:div>
      </w:divsChild>
    </w:div>
    <w:div w:id="1261337400">
      <w:bodyDiv w:val="1"/>
      <w:marLeft w:val="0"/>
      <w:marRight w:val="0"/>
      <w:marTop w:val="0"/>
      <w:marBottom w:val="0"/>
      <w:divBdr>
        <w:top w:val="none" w:sz="0" w:space="0" w:color="auto"/>
        <w:left w:val="none" w:sz="0" w:space="0" w:color="auto"/>
        <w:bottom w:val="none" w:sz="0" w:space="0" w:color="auto"/>
        <w:right w:val="none" w:sz="0" w:space="0" w:color="auto"/>
      </w:divBdr>
    </w:div>
    <w:div w:id="1751123948">
      <w:bodyDiv w:val="1"/>
      <w:marLeft w:val="0"/>
      <w:marRight w:val="0"/>
      <w:marTop w:val="0"/>
      <w:marBottom w:val="0"/>
      <w:divBdr>
        <w:top w:val="none" w:sz="0" w:space="0" w:color="auto"/>
        <w:left w:val="none" w:sz="0" w:space="0" w:color="auto"/>
        <w:bottom w:val="none" w:sz="0" w:space="0" w:color="auto"/>
        <w:right w:val="none" w:sz="0" w:space="0" w:color="auto"/>
      </w:divBdr>
    </w:div>
    <w:div w:id="1889030322">
      <w:bodyDiv w:val="1"/>
      <w:marLeft w:val="0"/>
      <w:marRight w:val="0"/>
      <w:marTop w:val="0"/>
      <w:marBottom w:val="0"/>
      <w:divBdr>
        <w:top w:val="none" w:sz="0" w:space="0" w:color="auto"/>
        <w:left w:val="none" w:sz="0" w:space="0" w:color="auto"/>
        <w:bottom w:val="none" w:sz="0" w:space="0" w:color="auto"/>
        <w:right w:val="none" w:sz="0" w:space="0" w:color="auto"/>
      </w:divBdr>
    </w:div>
    <w:div w:id="2003122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rosmigssarunai.lv/"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bac.gov.lv/lv/media/2613/download?attachment" TargetMode="External"/><Relationship Id="rId13" Type="http://schemas.openxmlformats.org/officeDocument/2006/relationships/hyperlink" Target="https://www.izm.gov.lv/lv/izglitibas-parvalzu-un-izglitibas-specialistu-seminari" TargetMode="External"/><Relationship Id="rId18" Type="http://schemas.openxmlformats.org/officeDocument/2006/relationships/hyperlink" Target="https://www.manadrosiba.lv/profesionaliem/drosibas-nodarbibas-skoleniem/par-programmu/" TargetMode="External"/><Relationship Id="rId3" Type="http://schemas.openxmlformats.org/officeDocument/2006/relationships/hyperlink" Target="https://likumi.lv/ta/id/351326-noteikumi-par-kartibu-kada-apgustamas-specialas-zinasanas-bernu-tiesibu-aizsardzibas-joma-so-zinasanu-saturu-un-apjomu" TargetMode="External"/><Relationship Id="rId7" Type="http://schemas.openxmlformats.org/officeDocument/2006/relationships/hyperlink" Target="https://likumi.lv/ta/id/352308-eiropas-savienibas-kohezijas-politikas-programmas-20212027-gadam-435-specifiska-atbalsta-merka-uzlabot-vienlidzigu-un-savlaicigu-piekluvi-kvalitativiem-ilgtspejigiem-un-izmaksu-zina-pieejamiem-pakalpojumiem-pilnveidot-socialas-aizsardzibas-sistemas-tostarp-veicinat-socialas-aizsardzibas-pieejamibu-uzlabot-ilgtermina-aprupes-pakalpojumu-pieejamibu-efektivitati-un-izturetspeju-4353-pasakuma-socialo-pakalpojumu-kvalitates-un-efektivitates-paaugstinasana-istenosanas-noteikumi" TargetMode="External"/><Relationship Id="rId12" Type="http://schemas.openxmlformats.org/officeDocument/2006/relationships/hyperlink" Target="https://www.izm.gov.lv/lv/seminari-un-konferences" TargetMode="External"/><Relationship Id="rId17" Type="http://schemas.openxmlformats.org/officeDocument/2006/relationships/hyperlink" Target="https://likumi.lv/ta/id/360478-par-bernu-noziedzibas-noversanas-un-bernu-aizsardzibas-pret-noziedzigiem-nodarijumiem-planu-2025-2027-gadam" TargetMode="External"/><Relationship Id="rId2" Type="http://schemas.openxmlformats.org/officeDocument/2006/relationships/hyperlink" Target="https://likumi.lv/ta/id/354406-grozijums-ministru-kabineta-2017-gada-12-septembra-noteikumos-nr-545-noteikumi-par-instituciju-sadarbibu-bernu-tiesibu-aizsardz" TargetMode="External"/><Relationship Id="rId16" Type="http://schemas.openxmlformats.org/officeDocument/2006/relationships/hyperlink" Target="https://m.likumi.lv/doc.php?id=281256" TargetMode="External"/><Relationship Id="rId1" Type="http://schemas.openxmlformats.org/officeDocument/2006/relationships/hyperlink" Target="https://vktap.mk.gov.lv/meetings/protocols/814c3b35-0711-4fc2-ab08-ac89d2199c63" TargetMode="External"/><Relationship Id="rId6" Type="http://schemas.openxmlformats.org/officeDocument/2006/relationships/hyperlink" Target="https://jaunatne.gov.lv/wp-content/uploads/2025/02/JSPA_Pasparvaldes_Zinojums_2024_Papild2.pdf" TargetMode="External"/><Relationship Id="rId11" Type="http://schemas.openxmlformats.org/officeDocument/2006/relationships/hyperlink" Target="https://www.izm.gov.lv/lv/ieklaujosa-izglitiba-un-speciala-izglitiba" TargetMode="External"/><Relationship Id="rId5" Type="http://schemas.openxmlformats.org/officeDocument/2006/relationships/hyperlink" Target="https://www.vestnesis.lv/op/2024/139.14" TargetMode="External"/><Relationship Id="rId15" Type="http://schemas.openxmlformats.org/officeDocument/2006/relationships/hyperlink" Target="https://likumi.lv/ta/id/316730-kartiba-kada-tiek-pieskirts-un-anulets-valsts-gimnazijas-statuss" TargetMode="External"/><Relationship Id="rId10" Type="http://schemas.openxmlformats.org/officeDocument/2006/relationships/hyperlink" Target="https://www.izm.gov.lv/lv/jaunums/aizvadits-seminars-par-vardarbibas-mazinasanu-un-drosibu-izglitibas-iestades" TargetMode="External"/><Relationship Id="rId4" Type="http://schemas.openxmlformats.org/officeDocument/2006/relationships/hyperlink" Target="https://ppdb.mk.gov.lv/wp-content/uploads/2024/04/Petijums-par-vardarbibas-gimene-un-vardarbibas-pret-bernu-datu-monitoringa-sistemas-izveidi.pdf" TargetMode="External"/><Relationship Id="rId9" Type="http://schemas.openxmlformats.org/officeDocument/2006/relationships/hyperlink" Target="https://likumi.lv/ta/id/348292-eiropas-savienibas-kohezijas-politikas-programmas-20212027-gadam-436-specifiska-atbalsta-merka-veicinat-nabadzibas-vai-socialas-atstumtibas-riskam-paklauto-cilveku-tostarp-vistrucigako-un-bernu-socialo-integraciju-4367-pasakuma-starpnozaru-sadarbibas-un-atbalsta-sistemas-izveide-bernu-veseligai-attistibai-un-sekmigai-pasrealizacijai-istenosanas-noteikumi" TargetMode="External"/><Relationship Id="rId14" Type="http://schemas.openxmlformats.org/officeDocument/2006/relationships/hyperlink" Target="https://likumi.lv/ta/id/359320-grozijumi-ministru-kabineta-2023-gada-22-augusta-noteikumos-nr-474-kartiba-kada-nodrosinama-izglitojamo-profilaktiska-veseliba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90822E-CCAE-4370-B7D7-19164B1C33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33</Pages>
  <Words>39500</Words>
  <Characters>22516</Characters>
  <Application>Microsoft Office Word</Application>
  <DocSecurity>0</DocSecurity>
  <Lines>187</Lines>
  <Paragraphs>123</Paragraphs>
  <ScaleCrop>false</ScaleCrop>
  <HeadingPairs>
    <vt:vector size="2" baseType="variant">
      <vt:variant>
        <vt:lpstr>Nosaukums</vt:lpstr>
      </vt:variant>
      <vt:variant>
        <vt:i4>1</vt:i4>
      </vt:variant>
    </vt:vector>
  </HeadingPairs>
  <TitlesOfParts>
    <vt:vector size="1" baseType="lpstr">
      <vt:lpstr/>
    </vt:vector>
  </TitlesOfParts>
  <Company>IZM</Company>
  <LinksUpToDate>false</LinksUpToDate>
  <CharactersWithSpaces>61893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Dzintra Mergupe-Kutraite</dc:creator>
  <cp:keywords/>
  <dc:description/>
  <cp:lastModifiedBy>Olga Ozola</cp:lastModifiedBy>
  <cp:revision>12</cp:revision>
  <dcterms:created xsi:type="dcterms:W3CDTF">2025-08-19T06:38:00Z</dcterms:created>
  <dcterms:modified xsi:type="dcterms:W3CDTF">2025-08-19T07:52:00Z</dcterms:modified>
</cp:coreProperties>
</file>