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824D38" w:rsidRPr="004905AD" w14:paraId="3B9F5D01" w14:textId="77777777" w:rsidTr="0010052C">
        <w:trPr>
          <w:cantSplit/>
        </w:trPr>
        <w:tc>
          <w:tcPr>
            <w:tcW w:w="9360" w:type="dxa"/>
            <w:hideMark/>
          </w:tcPr>
          <w:p w14:paraId="79F4AA8B" w14:textId="77777777" w:rsidR="00824D38" w:rsidRPr="004905AD" w:rsidRDefault="00824D38" w:rsidP="0010052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bookmarkStart w:id="1" w:name="OLE_LINK5"/>
            <w:bookmarkStart w:id="2" w:name="OLE_LINK6"/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751</w:t>
            </w:r>
          </w:p>
          <w:p w14:paraId="3A3F8F5B" w14:textId="77777777" w:rsidR="00824D38" w:rsidRPr="004905AD" w:rsidRDefault="00824D38" w:rsidP="0010052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336B6F73" w14:textId="77777777" w:rsidR="00824D38" w:rsidRPr="004905AD" w:rsidRDefault="00824D38" w:rsidP="0010052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27. oktobrī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72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3.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4682E824" w14:textId="77777777" w:rsidR="00824D38" w:rsidRDefault="00824D38" w:rsidP="00AA78E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5493E7" w14:textId="60CA288F" w:rsidR="00092694" w:rsidRPr="00824D38" w:rsidRDefault="001B5005" w:rsidP="00AA78E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D38">
        <w:rPr>
          <w:rFonts w:ascii="Times New Roman" w:hAnsi="Times New Roman" w:cs="Times New Roman"/>
          <w:b/>
          <w:bCs/>
          <w:sz w:val="28"/>
          <w:szCs w:val="28"/>
        </w:rPr>
        <w:t>Par Latvijas Republikas pārstāvju grupu Latvijas Republikas un Kazahstānas Republikas Starpvaldību komisijā ekonomiskās, zinātniskās un tehniskās sadarbības jautājumos</w:t>
      </w:r>
      <w:bookmarkEnd w:id="1"/>
      <w:bookmarkEnd w:id="2"/>
    </w:p>
    <w:p w14:paraId="71D0062A" w14:textId="77777777" w:rsidR="00683B5F" w:rsidRPr="00824D38" w:rsidRDefault="00683B5F" w:rsidP="00AA78E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1C8A71" w14:textId="6F55CD45" w:rsidR="002F60C4" w:rsidRPr="00824D38" w:rsidRDefault="002F60C4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>1. Saskaņā ar 2004.</w:t>
      </w:r>
      <w:r w:rsidR="00EA4870"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>gada 8.</w:t>
      </w:r>
      <w:r w:rsidR="00EA4870"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>oktobrī Astanā (Kazahstānā) parakstītās</w:t>
      </w:r>
      <w:r w:rsidR="00E00E3F"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365ED"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>Latvijas Republikas valdības un Kazahstānas Republikas valdības vienošanās par ekonomisko, zinātnisko un tehnisko sadarbību</w:t>
      </w:r>
      <w:r w:rsidR="00E00E3F"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anchor="p6" w:tgtFrame="_blank" w:history="1">
        <w:r w:rsidRPr="00824D38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6.</w:t>
        </w:r>
        <w:r w:rsidR="00E00E3F" w:rsidRPr="00824D38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 </w:t>
        </w:r>
        <w:r w:rsidRPr="00824D38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pantu</w:t>
        </w:r>
      </w:hyperlink>
      <w:r w:rsidR="00E00E3F"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>apstiprināt darbam Latvijas Republikas un Kazahstānas Republikas starpvaldību komisijā ekonomiskās, zinātniskās un tehniskās sadarbības jautājumos</w:t>
      </w:r>
      <w:r w:rsidR="008C081A"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6C45"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8C081A"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>(turpmāk – starpvaldību komisija)</w:t>
      </w:r>
      <w:r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Latvijas Republikas pārstāvju grupu (turpmāk</w:t>
      </w:r>
      <w:r w:rsidR="00AA78E5"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C081A"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pārstāvju grupa) šādā sastāvā:</w:t>
      </w:r>
    </w:p>
    <w:p w14:paraId="37293DE4" w14:textId="77777777" w:rsidR="006C62CF" w:rsidRPr="00824D38" w:rsidRDefault="006C62CF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17A2CA7" w14:textId="654A8A1F" w:rsidR="005E2F3A" w:rsidRPr="00824D38" w:rsidRDefault="005E2F3A" w:rsidP="00AA78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24D38">
        <w:rPr>
          <w:rFonts w:ascii="Times New Roman" w:eastAsia="Calibri" w:hAnsi="Times New Roman" w:cs="Times New Roman"/>
          <w:sz w:val="28"/>
          <w:szCs w:val="28"/>
        </w:rPr>
        <w:t>Pārstāvju grupas vadītājs</w:t>
      </w:r>
    </w:p>
    <w:p w14:paraId="77A1C284" w14:textId="77777777" w:rsidR="006C62CF" w:rsidRPr="00824D38" w:rsidRDefault="006C62CF" w:rsidP="00AA78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5570410" w14:textId="03A4547C" w:rsidR="00EA4870" w:rsidRPr="00824D38" w:rsidRDefault="0054200C" w:rsidP="00AA78E5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24D38">
        <w:rPr>
          <w:rFonts w:ascii="Times New Roman" w:eastAsia="Calibri" w:hAnsi="Times New Roman" w:cs="Times New Roman"/>
          <w:sz w:val="28"/>
          <w:szCs w:val="28"/>
        </w:rPr>
        <w:t>T</w:t>
      </w:r>
      <w:r w:rsidR="005E2F3A" w:rsidRPr="00824D38">
        <w:rPr>
          <w:rFonts w:ascii="Times New Roman" w:eastAsia="Calibri" w:hAnsi="Times New Roman" w:cs="Times New Roman"/>
          <w:sz w:val="28"/>
          <w:szCs w:val="28"/>
        </w:rPr>
        <w:t>.</w:t>
      </w:r>
      <w:r w:rsidR="00EA4870" w:rsidRPr="00824D3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824D38">
        <w:rPr>
          <w:rFonts w:ascii="Times New Roman" w:eastAsia="Calibri" w:hAnsi="Times New Roman" w:cs="Times New Roman"/>
          <w:sz w:val="28"/>
          <w:szCs w:val="28"/>
        </w:rPr>
        <w:t>Linkaits</w:t>
      </w:r>
      <w:proofErr w:type="spellEnd"/>
      <w:r w:rsidR="005E2F3A" w:rsidRPr="00824D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62CF" w:rsidRPr="00824D38">
        <w:rPr>
          <w:rFonts w:ascii="Times New Roman" w:eastAsia="Calibri" w:hAnsi="Times New Roman" w:cs="Times New Roman"/>
          <w:sz w:val="28"/>
          <w:szCs w:val="28"/>
        </w:rPr>
        <w:t>–</w:t>
      </w:r>
      <w:r w:rsidR="005E2F3A" w:rsidRPr="00824D38">
        <w:rPr>
          <w:rFonts w:ascii="Times New Roman" w:eastAsia="Calibri" w:hAnsi="Times New Roman" w:cs="Times New Roman"/>
          <w:sz w:val="28"/>
          <w:szCs w:val="28"/>
        </w:rPr>
        <w:t xml:space="preserve"> satiksmes ministrs</w:t>
      </w:r>
    </w:p>
    <w:p w14:paraId="7375B24B" w14:textId="77777777" w:rsidR="0005181C" w:rsidRPr="00824D38" w:rsidRDefault="0005181C" w:rsidP="00AA78E5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14:paraId="76F2B43D" w14:textId="0545CF53" w:rsidR="005E2F3A" w:rsidRPr="00824D38" w:rsidRDefault="005E2F3A" w:rsidP="00AA78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24D38">
        <w:rPr>
          <w:rFonts w:ascii="Times New Roman" w:eastAsia="Calibri" w:hAnsi="Times New Roman" w:cs="Times New Roman"/>
          <w:sz w:val="28"/>
          <w:szCs w:val="28"/>
        </w:rPr>
        <w:t>Pārstāvju grupas vadītāja vietnieks</w:t>
      </w:r>
    </w:p>
    <w:p w14:paraId="622F622A" w14:textId="77777777" w:rsidR="0005181C" w:rsidRPr="00824D38" w:rsidRDefault="0005181C" w:rsidP="00AA78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3E65EB" w14:textId="5249BD6C" w:rsidR="00EA4870" w:rsidRPr="00824D38" w:rsidRDefault="0054200C" w:rsidP="00AA78E5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824D38">
        <w:rPr>
          <w:rFonts w:ascii="Times New Roman" w:eastAsia="Calibri" w:hAnsi="Times New Roman" w:cs="Times New Roman"/>
          <w:sz w:val="28"/>
          <w:szCs w:val="28"/>
        </w:rPr>
        <w:t>E</w:t>
      </w:r>
      <w:r w:rsidR="005E2F3A" w:rsidRPr="00824D38">
        <w:rPr>
          <w:rFonts w:ascii="Times New Roman" w:eastAsia="Calibri" w:hAnsi="Times New Roman" w:cs="Times New Roman"/>
          <w:sz w:val="28"/>
          <w:szCs w:val="28"/>
        </w:rPr>
        <w:t>.</w:t>
      </w:r>
      <w:r w:rsidR="00EA4870" w:rsidRPr="00824D38">
        <w:rPr>
          <w:rFonts w:ascii="Times New Roman" w:eastAsia="Calibri" w:hAnsi="Times New Roman" w:cs="Times New Roman"/>
          <w:sz w:val="28"/>
          <w:szCs w:val="28"/>
        </w:rPr>
        <w:t> </w:t>
      </w:r>
      <w:r w:rsidRPr="00824D38">
        <w:rPr>
          <w:rFonts w:ascii="Times New Roman" w:eastAsia="Calibri" w:hAnsi="Times New Roman" w:cs="Times New Roman"/>
          <w:sz w:val="28"/>
          <w:szCs w:val="28"/>
        </w:rPr>
        <w:t>Valantis</w:t>
      </w:r>
      <w:r w:rsidR="005E2F3A" w:rsidRPr="00824D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181C" w:rsidRPr="00824D38">
        <w:rPr>
          <w:rFonts w:ascii="Times New Roman" w:eastAsia="Calibri" w:hAnsi="Times New Roman" w:cs="Times New Roman"/>
          <w:sz w:val="28"/>
          <w:szCs w:val="28"/>
        </w:rPr>
        <w:t>–</w:t>
      </w:r>
      <w:r w:rsidR="005E2F3A" w:rsidRPr="00824D38">
        <w:rPr>
          <w:rFonts w:ascii="Times New Roman" w:eastAsia="Calibri" w:hAnsi="Times New Roman" w:cs="Times New Roman"/>
          <w:sz w:val="28"/>
          <w:szCs w:val="28"/>
        </w:rPr>
        <w:t xml:space="preserve"> Ekonomikas ministrijas valsts sekretārs</w:t>
      </w:r>
    </w:p>
    <w:p w14:paraId="6D82B989" w14:textId="77777777" w:rsidR="0005181C" w:rsidRPr="00824D38" w:rsidRDefault="0005181C" w:rsidP="00AA78E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A36184" w14:textId="6F1FC7D3" w:rsidR="005E2F3A" w:rsidRPr="00824D38" w:rsidRDefault="005E2F3A" w:rsidP="00AA78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24D38">
        <w:rPr>
          <w:rFonts w:ascii="Times New Roman" w:eastAsia="Calibri" w:hAnsi="Times New Roman" w:cs="Times New Roman"/>
          <w:sz w:val="28"/>
          <w:szCs w:val="28"/>
        </w:rPr>
        <w:t>Pārstāvju grupas locekļi</w:t>
      </w:r>
      <w:r w:rsidR="0066569F" w:rsidRPr="00824D3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1050347" w14:textId="77777777" w:rsidR="0005181C" w:rsidRPr="00824D38" w:rsidRDefault="0005181C" w:rsidP="00AA78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D51265" w14:textId="75F71816" w:rsidR="0066569F" w:rsidRPr="00824D38" w:rsidRDefault="00EA4870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4D38">
        <w:rPr>
          <w:rFonts w:ascii="Times New Roman" w:eastAsia="Calibri" w:hAnsi="Times New Roman" w:cs="Times New Roman"/>
          <w:sz w:val="28"/>
          <w:szCs w:val="28"/>
        </w:rPr>
        <w:t xml:space="preserve">E. </w:t>
      </w:r>
      <w:proofErr w:type="spellStart"/>
      <w:r w:rsidRPr="00824D38">
        <w:rPr>
          <w:rFonts w:ascii="Times New Roman" w:eastAsia="Calibri" w:hAnsi="Times New Roman" w:cs="Times New Roman"/>
          <w:sz w:val="28"/>
          <w:szCs w:val="28"/>
        </w:rPr>
        <w:t>Balševics</w:t>
      </w:r>
      <w:proofErr w:type="spellEnd"/>
      <w:r w:rsidRPr="00824D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569F" w:rsidRPr="00824D38">
        <w:rPr>
          <w:rFonts w:ascii="Times New Roman" w:eastAsia="Calibri" w:hAnsi="Times New Roman" w:cs="Times New Roman"/>
          <w:sz w:val="28"/>
          <w:szCs w:val="28"/>
        </w:rPr>
        <w:t>–</w:t>
      </w:r>
      <w:r w:rsidRPr="00824D38">
        <w:rPr>
          <w:rFonts w:ascii="Times New Roman" w:eastAsia="Calibri" w:hAnsi="Times New Roman" w:cs="Times New Roman"/>
          <w:sz w:val="28"/>
          <w:szCs w:val="28"/>
        </w:rPr>
        <w:t xml:space="preserve"> Vides aizsardzības un reģionālās attīstības ministrijas valsts sekretārs </w:t>
      </w:r>
    </w:p>
    <w:p w14:paraId="2BC747D0" w14:textId="6CD12604" w:rsidR="004A27EF" w:rsidRPr="00824D38" w:rsidRDefault="005E2F3A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4D38">
        <w:rPr>
          <w:rFonts w:ascii="Times New Roman" w:eastAsia="Calibri" w:hAnsi="Times New Roman" w:cs="Times New Roman"/>
          <w:sz w:val="28"/>
          <w:szCs w:val="28"/>
        </w:rPr>
        <w:t>E.</w:t>
      </w:r>
      <w:r w:rsidR="00E00E3F" w:rsidRPr="00824D3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824D38">
        <w:rPr>
          <w:rFonts w:ascii="Times New Roman" w:eastAsia="Calibri" w:hAnsi="Times New Roman" w:cs="Times New Roman"/>
          <w:sz w:val="28"/>
          <w:szCs w:val="28"/>
        </w:rPr>
        <w:t>Dambekalne</w:t>
      </w:r>
      <w:proofErr w:type="spellEnd"/>
      <w:r w:rsidRPr="00824D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569F" w:rsidRPr="00824D38">
        <w:rPr>
          <w:rFonts w:ascii="Times New Roman" w:eastAsia="Calibri" w:hAnsi="Times New Roman" w:cs="Times New Roman"/>
          <w:sz w:val="28"/>
          <w:szCs w:val="28"/>
        </w:rPr>
        <w:t>–</w:t>
      </w:r>
      <w:r w:rsidRPr="00824D38">
        <w:rPr>
          <w:rFonts w:ascii="Times New Roman" w:eastAsia="Calibri" w:hAnsi="Times New Roman" w:cs="Times New Roman"/>
          <w:sz w:val="28"/>
          <w:szCs w:val="28"/>
        </w:rPr>
        <w:t xml:space="preserve"> Zemkopības ministrijas Starptautisko lietu un stratēģijas analīzes departamenta Starptautisko lietu nodaļas vadītāja vietniece</w:t>
      </w:r>
    </w:p>
    <w:p w14:paraId="302EC3D1" w14:textId="4E6C4AA3" w:rsidR="004A27EF" w:rsidRPr="00824D38" w:rsidRDefault="00EA4870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4D38">
        <w:rPr>
          <w:rFonts w:ascii="Times New Roman" w:hAnsi="Times New Roman" w:cs="Times New Roman"/>
          <w:sz w:val="28"/>
          <w:szCs w:val="28"/>
        </w:rPr>
        <w:t xml:space="preserve">D. Freimanis </w:t>
      </w:r>
      <w:r w:rsidR="004A27EF" w:rsidRPr="00824D38">
        <w:rPr>
          <w:rFonts w:ascii="Times New Roman" w:eastAsia="Calibri" w:hAnsi="Times New Roman" w:cs="Times New Roman"/>
          <w:sz w:val="28"/>
          <w:szCs w:val="28"/>
        </w:rPr>
        <w:t>–</w:t>
      </w:r>
      <w:r w:rsidRPr="00824D38">
        <w:rPr>
          <w:rFonts w:ascii="Times New Roman" w:hAnsi="Times New Roman" w:cs="Times New Roman"/>
          <w:sz w:val="28"/>
          <w:szCs w:val="28"/>
        </w:rPr>
        <w:t xml:space="preserve"> Latvijas Republikas vēstniecības Kazahstānas Republikā padomnieks</w:t>
      </w:r>
    </w:p>
    <w:p w14:paraId="3F441F1C" w14:textId="3D15C16B" w:rsidR="004A27EF" w:rsidRPr="00824D38" w:rsidRDefault="00EA4870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4D38">
        <w:rPr>
          <w:rFonts w:ascii="Times New Roman" w:eastAsia="Calibri" w:hAnsi="Times New Roman" w:cs="Times New Roman"/>
          <w:sz w:val="28"/>
          <w:szCs w:val="28"/>
        </w:rPr>
        <w:t xml:space="preserve">D. Klinsone </w:t>
      </w:r>
      <w:r w:rsidR="004A27EF" w:rsidRPr="00824D38">
        <w:rPr>
          <w:rFonts w:ascii="Times New Roman" w:eastAsia="Calibri" w:hAnsi="Times New Roman" w:cs="Times New Roman"/>
          <w:sz w:val="28"/>
          <w:szCs w:val="28"/>
        </w:rPr>
        <w:t>–</w:t>
      </w:r>
      <w:r w:rsidRPr="00824D38">
        <w:rPr>
          <w:rFonts w:ascii="Times New Roman" w:hAnsi="Times New Roman" w:cs="Times New Roman"/>
          <w:sz w:val="28"/>
          <w:szCs w:val="28"/>
        </w:rPr>
        <w:t xml:space="preserve"> </w:t>
      </w:r>
      <w:r w:rsidRPr="00824D38">
        <w:rPr>
          <w:rFonts w:ascii="Times New Roman" w:eastAsia="Calibri" w:hAnsi="Times New Roman" w:cs="Times New Roman"/>
          <w:sz w:val="28"/>
          <w:szCs w:val="28"/>
        </w:rPr>
        <w:t>Ekonomikas ministrijas E</w:t>
      </w:r>
      <w:r w:rsidR="00E5713A" w:rsidRPr="00824D38">
        <w:rPr>
          <w:rFonts w:ascii="Times New Roman" w:eastAsia="Calibri" w:hAnsi="Times New Roman" w:cs="Times New Roman"/>
          <w:sz w:val="28"/>
          <w:szCs w:val="28"/>
        </w:rPr>
        <w:t>iropas Savienības</w:t>
      </w:r>
      <w:r w:rsidRPr="00824D38">
        <w:rPr>
          <w:rFonts w:ascii="Times New Roman" w:eastAsia="Calibri" w:hAnsi="Times New Roman" w:cs="Times New Roman"/>
          <w:sz w:val="28"/>
          <w:szCs w:val="28"/>
        </w:rPr>
        <w:t xml:space="preserve"> un </w:t>
      </w:r>
      <w:r w:rsidR="00D336FA" w:rsidRPr="00824D38">
        <w:rPr>
          <w:rFonts w:ascii="Times New Roman" w:eastAsia="Calibri" w:hAnsi="Times New Roman" w:cs="Times New Roman"/>
          <w:sz w:val="28"/>
          <w:szCs w:val="28"/>
        </w:rPr>
        <w:t xml:space="preserve">ārējo </w:t>
      </w:r>
      <w:r w:rsidRPr="00824D38">
        <w:rPr>
          <w:rFonts w:ascii="Times New Roman" w:eastAsia="Calibri" w:hAnsi="Times New Roman" w:cs="Times New Roman"/>
          <w:sz w:val="28"/>
          <w:szCs w:val="28"/>
        </w:rPr>
        <w:t>ekonomisko attiecību departamenta direktor</w:t>
      </w:r>
      <w:r w:rsidR="00AA78E5" w:rsidRPr="00824D38">
        <w:rPr>
          <w:rFonts w:ascii="Times New Roman" w:eastAsia="Calibri" w:hAnsi="Times New Roman" w:cs="Times New Roman"/>
          <w:sz w:val="28"/>
          <w:szCs w:val="28"/>
        </w:rPr>
        <w:t>a</w:t>
      </w:r>
      <w:r w:rsidRPr="00824D38">
        <w:rPr>
          <w:rFonts w:ascii="Times New Roman" w:eastAsia="Calibri" w:hAnsi="Times New Roman" w:cs="Times New Roman"/>
          <w:sz w:val="28"/>
          <w:szCs w:val="28"/>
        </w:rPr>
        <w:t xml:space="preserve"> vietniece, Ārējo ekonomisko attiecību nodaļas vadītāja</w:t>
      </w:r>
    </w:p>
    <w:p w14:paraId="026808E0" w14:textId="3A647FED" w:rsidR="004A27EF" w:rsidRPr="00824D38" w:rsidRDefault="005E2F3A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4D38">
        <w:rPr>
          <w:rFonts w:ascii="Times New Roman" w:eastAsia="Calibri" w:hAnsi="Times New Roman" w:cs="Times New Roman"/>
          <w:sz w:val="28"/>
          <w:szCs w:val="28"/>
        </w:rPr>
        <w:t>Z.</w:t>
      </w:r>
      <w:r w:rsidR="00E00E3F" w:rsidRPr="00824D38">
        <w:rPr>
          <w:rFonts w:ascii="Times New Roman" w:eastAsia="Calibri" w:hAnsi="Times New Roman" w:cs="Times New Roman"/>
          <w:sz w:val="28"/>
          <w:szCs w:val="28"/>
        </w:rPr>
        <w:t> </w:t>
      </w:r>
      <w:r w:rsidRPr="00824D38">
        <w:rPr>
          <w:rFonts w:ascii="Times New Roman" w:eastAsia="Calibri" w:hAnsi="Times New Roman" w:cs="Times New Roman"/>
          <w:sz w:val="28"/>
          <w:szCs w:val="28"/>
        </w:rPr>
        <w:t xml:space="preserve">Liepiņa </w:t>
      </w:r>
      <w:r w:rsidR="004A27EF" w:rsidRPr="00824D38">
        <w:rPr>
          <w:rFonts w:ascii="Times New Roman" w:eastAsia="Calibri" w:hAnsi="Times New Roman" w:cs="Times New Roman"/>
          <w:sz w:val="28"/>
          <w:szCs w:val="28"/>
        </w:rPr>
        <w:t>–</w:t>
      </w:r>
      <w:r w:rsidRPr="00824D38">
        <w:rPr>
          <w:rFonts w:ascii="Times New Roman" w:eastAsia="Calibri" w:hAnsi="Times New Roman" w:cs="Times New Roman"/>
          <w:sz w:val="28"/>
          <w:szCs w:val="28"/>
        </w:rPr>
        <w:t xml:space="preserve"> Ekonomikas ministrijas valsts sekretāra vietniece</w:t>
      </w:r>
    </w:p>
    <w:p w14:paraId="15D2F7DD" w14:textId="3C8C6A89" w:rsidR="004A27EF" w:rsidRPr="00824D38" w:rsidRDefault="00EA4870" w:rsidP="00AA78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4D38">
        <w:rPr>
          <w:rFonts w:ascii="Times New Roman" w:eastAsia="Times New Roman" w:hAnsi="Times New Roman" w:cs="Times New Roman"/>
          <w:sz w:val="28"/>
          <w:szCs w:val="28"/>
        </w:rPr>
        <w:t xml:space="preserve">E. Luca </w:t>
      </w:r>
      <w:r w:rsidR="004A27EF" w:rsidRPr="00824D38">
        <w:rPr>
          <w:rFonts w:ascii="Times New Roman" w:eastAsia="Calibri" w:hAnsi="Times New Roman" w:cs="Times New Roman"/>
          <w:sz w:val="28"/>
          <w:szCs w:val="28"/>
        </w:rPr>
        <w:t>–</w:t>
      </w:r>
      <w:r w:rsidRPr="00824D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4D38">
        <w:rPr>
          <w:rFonts w:ascii="Times New Roman" w:eastAsia="Times New Roman" w:hAnsi="Times New Roman" w:cs="Times New Roman"/>
          <w:sz w:val="28"/>
          <w:szCs w:val="28"/>
        </w:rPr>
        <w:t xml:space="preserve">Satiksmes ministrijas </w:t>
      </w:r>
      <w:r w:rsidRPr="00824D38">
        <w:rPr>
          <w:rFonts w:ascii="Times New Roman" w:hAnsi="Times New Roman" w:cs="Times New Roman"/>
          <w:sz w:val="28"/>
          <w:szCs w:val="28"/>
        </w:rPr>
        <w:t>Transporta loģistikas un starptautiskās sadarbības koordinācijas departamenta direktore</w:t>
      </w:r>
    </w:p>
    <w:p w14:paraId="3BCDE8A8" w14:textId="71DFCF86" w:rsidR="00776C45" w:rsidRPr="00824D38" w:rsidRDefault="00EA4870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4D38">
        <w:rPr>
          <w:rFonts w:ascii="Times New Roman" w:hAnsi="Times New Roman" w:cs="Times New Roman"/>
          <w:sz w:val="28"/>
          <w:szCs w:val="28"/>
        </w:rPr>
        <w:lastRenderedPageBreak/>
        <w:t xml:space="preserve">I. Mangule </w:t>
      </w:r>
      <w:r w:rsidR="004A27EF" w:rsidRPr="00824D38">
        <w:rPr>
          <w:rFonts w:ascii="Times New Roman" w:eastAsia="Calibri" w:hAnsi="Times New Roman" w:cs="Times New Roman"/>
          <w:sz w:val="28"/>
          <w:szCs w:val="28"/>
        </w:rPr>
        <w:t>–</w:t>
      </w:r>
      <w:r w:rsidRPr="00824D38">
        <w:rPr>
          <w:rFonts w:ascii="Times New Roman" w:hAnsi="Times New Roman" w:cs="Times New Roman"/>
          <w:sz w:val="28"/>
          <w:szCs w:val="28"/>
        </w:rPr>
        <w:t xml:space="preserve"> Latvijas Republikas ārkārtējā un pilnvarotā vēstniece Kazahstānas Republikā</w:t>
      </w:r>
    </w:p>
    <w:p w14:paraId="19917039" w14:textId="7F3B4A1E" w:rsidR="004A27EF" w:rsidRDefault="00EA4870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4D38">
        <w:rPr>
          <w:rFonts w:ascii="Times New Roman" w:eastAsia="Calibri" w:hAnsi="Times New Roman" w:cs="Times New Roman"/>
          <w:sz w:val="28"/>
          <w:szCs w:val="28"/>
        </w:rPr>
        <w:t>U. </w:t>
      </w:r>
      <w:proofErr w:type="spellStart"/>
      <w:r w:rsidRPr="00824D38">
        <w:rPr>
          <w:rFonts w:ascii="Times New Roman" w:eastAsia="Calibri" w:hAnsi="Times New Roman" w:cs="Times New Roman"/>
          <w:sz w:val="28"/>
          <w:szCs w:val="28"/>
        </w:rPr>
        <w:t>Reimanis</w:t>
      </w:r>
      <w:proofErr w:type="spellEnd"/>
      <w:r w:rsidRPr="00824D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27EF" w:rsidRPr="00824D38">
        <w:rPr>
          <w:rFonts w:ascii="Times New Roman" w:eastAsia="Calibri" w:hAnsi="Times New Roman" w:cs="Times New Roman"/>
          <w:sz w:val="28"/>
          <w:szCs w:val="28"/>
        </w:rPr>
        <w:t>–</w:t>
      </w:r>
      <w:r w:rsidRPr="00824D38">
        <w:rPr>
          <w:rFonts w:ascii="Times New Roman" w:eastAsia="Calibri" w:hAnsi="Times New Roman" w:cs="Times New Roman"/>
          <w:sz w:val="28"/>
          <w:szCs w:val="28"/>
        </w:rPr>
        <w:t xml:space="preserve"> Satiksmes ministrijas valsts sekretāra vietnieks</w:t>
      </w:r>
    </w:p>
    <w:p w14:paraId="674498EB" w14:textId="77777777" w:rsidR="00E939E1" w:rsidRPr="00824D38" w:rsidRDefault="00E939E1" w:rsidP="00E939E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4D38">
        <w:rPr>
          <w:rFonts w:ascii="Times New Roman" w:hAnsi="Times New Roman" w:cs="Times New Roman"/>
          <w:sz w:val="28"/>
          <w:szCs w:val="28"/>
        </w:rPr>
        <w:t>S. </w:t>
      </w:r>
      <w:proofErr w:type="spellStart"/>
      <w:r w:rsidRPr="00824D38">
        <w:rPr>
          <w:rFonts w:ascii="Times New Roman" w:hAnsi="Times New Roman" w:cs="Times New Roman"/>
          <w:sz w:val="28"/>
          <w:szCs w:val="28"/>
        </w:rPr>
        <w:t>Rosicka</w:t>
      </w:r>
      <w:proofErr w:type="spellEnd"/>
      <w:r w:rsidRPr="00824D38">
        <w:rPr>
          <w:rFonts w:ascii="Times New Roman" w:hAnsi="Times New Roman" w:cs="Times New Roman"/>
          <w:sz w:val="28"/>
          <w:szCs w:val="28"/>
        </w:rPr>
        <w:t xml:space="preserve"> </w:t>
      </w:r>
      <w:r w:rsidRPr="00824D38">
        <w:rPr>
          <w:rFonts w:ascii="Times New Roman" w:eastAsia="Calibri" w:hAnsi="Times New Roman" w:cs="Times New Roman"/>
          <w:sz w:val="28"/>
          <w:szCs w:val="28"/>
        </w:rPr>
        <w:t>–</w:t>
      </w:r>
      <w:r w:rsidRPr="00824D38">
        <w:rPr>
          <w:rFonts w:ascii="Times New Roman" w:hAnsi="Times New Roman" w:cs="Times New Roman"/>
          <w:sz w:val="28"/>
          <w:szCs w:val="28"/>
        </w:rPr>
        <w:t xml:space="preserve"> Ārlietu ministrijas Ārējās tirdzniecības un ārējo ekonomisko sakaru veicināšanas departamenta Ārējo ekonomisko sakaru veicināšanas nodaļas trešā sekretāre</w:t>
      </w:r>
    </w:p>
    <w:p w14:paraId="455B559B" w14:textId="32294C01" w:rsidR="004A27EF" w:rsidRPr="00824D38" w:rsidRDefault="00EA4870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4D38">
        <w:rPr>
          <w:rFonts w:ascii="Times New Roman" w:hAnsi="Times New Roman" w:cs="Times New Roman"/>
          <w:sz w:val="28"/>
          <w:szCs w:val="28"/>
        </w:rPr>
        <w:t xml:space="preserve">I. Saleniece </w:t>
      </w:r>
      <w:r w:rsidR="004A27EF" w:rsidRPr="00824D38">
        <w:rPr>
          <w:rFonts w:ascii="Times New Roman" w:eastAsia="Calibri" w:hAnsi="Times New Roman" w:cs="Times New Roman"/>
          <w:sz w:val="28"/>
          <w:szCs w:val="28"/>
        </w:rPr>
        <w:t>–</w:t>
      </w:r>
      <w:r w:rsidRPr="00824D38">
        <w:rPr>
          <w:rFonts w:ascii="Times New Roman" w:hAnsi="Times New Roman" w:cs="Times New Roman"/>
          <w:sz w:val="28"/>
          <w:szCs w:val="28"/>
        </w:rPr>
        <w:t xml:space="preserve"> Izglītības un zinātnes ministrijas valsts sekretāra vietniece</w:t>
      </w:r>
      <w:r w:rsidR="004A27EF" w:rsidRPr="00824D38">
        <w:rPr>
          <w:rFonts w:ascii="Times New Roman" w:hAnsi="Times New Roman" w:cs="Times New Roman"/>
          <w:sz w:val="28"/>
          <w:szCs w:val="28"/>
        </w:rPr>
        <w:t xml:space="preserve">, </w:t>
      </w:r>
      <w:r w:rsidRPr="00824D38">
        <w:rPr>
          <w:rFonts w:ascii="Times New Roman" w:hAnsi="Times New Roman" w:cs="Times New Roman"/>
          <w:sz w:val="28"/>
          <w:szCs w:val="28"/>
        </w:rPr>
        <w:t>Politikas iniciatīvu un attīstības departamenta direktore</w:t>
      </w:r>
    </w:p>
    <w:p w14:paraId="2BF5F3AB" w14:textId="652D58D5" w:rsidR="00081554" w:rsidRPr="00824D38" w:rsidRDefault="0054200C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>A.</w:t>
      </w:r>
      <w:r w:rsidR="00E00E3F"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>Takašovs</w:t>
      </w:r>
      <w:proofErr w:type="spellEnd"/>
      <w:r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1554"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Veselības ministrijas Eiropas lietu un starptautiskās sadarbības departamenta </w:t>
      </w:r>
      <w:r w:rsidR="00C34037" w:rsidRPr="00824D38">
        <w:rPr>
          <w:rFonts w:ascii="Times New Roman" w:hAnsi="Times New Roman" w:cs="Times New Roman"/>
          <w:sz w:val="28"/>
          <w:szCs w:val="28"/>
          <w:shd w:val="clear" w:color="auto" w:fill="FFFFFF"/>
        </w:rPr>
        <w:t>vadošais eksperts Eiropas lietās</w:t>
      </w:r>
    </w:p>
    <w:p w14:paraId="6248256C" w14:textId="49AADC54" w:rsidR="00E9015A" w:rsidRPr="00824D38" w:rsidRDefault="00E00E3F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4D38">
        <w:rPr>
          <w:rFonts w:ascii="Times New Roman" w:hAnsi="Times New Roman" w:cs="Times New Roman"/>
          <w:sz w:val="28"/>
          <w:szCs w:val="28"/>
        </w:rPr>
        <w:t>A.</w:t>
      </w:r>
      <w:r w:rsidR="00AA78E5" w:rsidRPr="00824D38">
        <w:rPr>
          <w:rFonts w:ascii="Times New Roman" w:hAnsi="Times New Roman" w:cs="Times New Roman"/>
          <w:sz w:val="28"/>
          <w:szCs w:val="28"/>
        </w:rPr>
        <w:t> </w:t>
      </w:r>
      <w:r w:rsidRPr="00824D38">
        <w:rPr>
          <w:rFonts w:ascii="Times New Roman" w:hAnsi="Times New Roman" w:cs="Times New Roman"/>
          <w:sz w:val="28"/>
          <w:szCs w:val="28"/>
        </w:rPr>
        <w:t>M. </w:t>
      </w:r>
      <w:proofErr w:type="spellStart"/>
      <w:r w:rsidRPr="00824D38">
        <w:rPr>
          <w:rFonts w:ascii="Times New Roman" w:hAnsi="Times New Roman" w:cs="Times New Roman"/>
          <w:sz w:val="28"/>
          <w:szCs w:val="28"/>
        </w:rPr>
        <w:t>Tumane</w:t>
      </w:r>
      <w:proofErr w:type="spellEnd"/>
      <w:r w:rsidR="00EA4870" w:rsidRPr="00824D38">
        <w:rPr>
          <w:rFonts w:ascii="Times New Roman" w:hAnsi="Times New Roman" w:cs="Times New Roman"/>
          <w:sz w:val="28"/>
          <w:szCs w:val="28"/>
        </w:rPr>
        <w:t xml:space="preserve"> </w:t>
      </w:r>
      <w:r w:rsidR="00081554" w:rsidRPr="00824D38">
        <w:rPr>
          <w:rFonts w:ascii="Times New Roman" w:eastAsia="Calibri" w:hAnsi="Times New Roman" w:cs="Times New Roman"/>
          <w:sz w:val="28"/>
          <w:szCs w:val="28"/>
        </w:rPr>
        <w:t>–</w:t>
      </w:r>
      <w:r w:rsidR="00EA4870" w:rsidRPr="00824D38">
        <w:rPr>
          <w:rFonts w:ascii="Times New Roman" w:hAnsi="Times New Roman" w:cs="Times New Roman"/>
          <w:sz w:val="28"/>
          <w:szCs w:val="28"/>
        </w:rPr>
        <w:t xml:space="preserve"> </w:t>
      </w:r>
      <w:r w:rsidRPr="00824D38">
        <w:rPr>
          <w:rFonts w:ascii="Times New Roman" w:hAnsi="Times New Roman" w:cs="Times New Roman"/>
          <w:sz w:val="28"/>
          <w:szCs w:val="28"/>
        </w:rPr>
        <w:t>Ārlietu ministrijas Pirmā divpusējo attiecību departamenta Austrumeiropas un Centrālāzijas valstu nodaļas padomniece</w:t>
      </w:r>
    </w:p>
    <w:p w14:paraId="29EAB42E" w14:textId="0BDB8860" w:rsidR="00E9015A" w:rsidRPr="00824D38" w:rsidRDefault="00E9015A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4D38">
        <w:rPr>
          <w:rFonts w:ascii="Times New Roman" w:hAnsi="Times New Roman"/>
          <w:sz w:val="28"/>
          <w:szCs w:val="28"/>
        </w:rPr>
        <w:t>A.</w:t>
      </w:r>
      <w:r w:rsidR="00AA78E5" w:rsidRPr="00824D38">
        <w:rPr>
          <w:rFonts w:ascii="Times New Roman" w:hAnsi="Times New Roman"/>
          <w:sz w:val="28"/>
          <w:szCs w:val="28"/>
        </w:rPr>
        <w:t> </w:t>
      </w:r>
      <w:proofErr w:type="spellStart"/>
      <w:r w:rsidRPr="00824D38">
        <w:rPr>
          <w:rFonts w:ascii="Times New Roman" w:hAnsi="Times New Roman"/>
          <w:sz w:val="28"/>
          <w:szCs w:val="28"/>
        </w:rPr>
        <w:t>Vahere-Abražune</w:t>
      </w:r>
      <w:proofErr w:type="spellEnd"/>
      <w:r w:rsidRPr="00824D38">
        <w:rPr>
          <w:rFonts w:ascii="Times New Roman" w:hAnsi="Times New Roman"/>
          <w:sz w:val="28"/>
          <w:szCs w:val="28"/>
        </w:rPr>
        <w:t xml:space="preserve"> – Izglītības un zinātnes ministrijas Politikas iniciatīvu un attīstības departamenta direktora vietniece Eiropas Savienības un starptautiskās sadarbības jautājumos</w:t>
      </w:r>
    </w:p>
    <w:p w14:paraId="35D2B9D1" w14:textId="77777777" w:rsidR="00081554" w:rsidRPr="00824D38" w:rsidRDefault="00081554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06618D5" w14:textId="058E356B" w:rsidR="005E2F3A" w:rsidRPr="00824D38" w:rsidRDefault="005E2F3A" w:rsidP="00AA78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24D38">
        <w:rPr>
          <w:rFonts w:ascii="Times New Roman" w:eastAsia="Calibri" w:hAnsi="Times New Roman" w:cs="Times New Roman"/>
          <w:sz w:val="28"/>
          <w:szCs w:val="28"/>
        </w:rPr>
        <w:t>Pārstāvju grupas atbildīgā sekretāre</w:t>
      </w:r>
    </w:p>
    <w:p w14:paraId="3BA41014" w14:textId="77777777" w:rsidR="00E00E3F" w:rsidRPr="00824D38" w:rsidRDefault="00E00E3F" w:rsidP="00AA78E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DBF6689" w14:textId="64714778" w:rsidR="00E00E3F" w:rsidRPr="00824D38" w:rsidRDefault="0054200C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4D38">
        <w:rPr>
          <w:rFonts w:ascii="Times New Roman" w:eastAsia="Calibri" w:hAnsi="Times New Roman" w:cs="Times New Roman"/>
          <w:sz w:val="28"/>
          <w:szCs w:val="28"/>
        </w:rPr>
        <w:t>L</w:t>
      </w:r>
      <w:r w:rsidR="005E2F3A" w:rsidRPr="00824D38">
        <w:rPr>
          <w:rFonts w:ascii="Times New Roman" w:eastAsia="Calibri" w:hAnsi="Times New Roman" w:cs="Times New Roman"/>
          <w:sz w:val="28"/>
          <w:szCs w:val="28"/>
        </w:rPr>
        <w:t>.</w:t>
      </w:r>
      <w:r w:rsidR="00AA78E5" w:rsidRPr="00824D38">
        <w:rPr>
          <w:rFonts w:ascii="Times New Roman" w:eastAsia="Calibri" w:hAnsi="Times New Roman" w:cs="Times New Roman"/>
          <w:sz w:val="28"/>
          <w:szCs w:val="28"/>
        </w:rPr>
        <w:t> </w:t>
      </w:r>
      <w:r w:rsidRPr="00824D38">
        <w:rPr>
          <w:rFonts w:ascii="Times New Roman" w:eastAsia="Calibri" w:hAnsi="Times New Roman" w:cs="Times New Roman"/>
          <w:sz w:val="28"/>
          <w:szCs w:val="28"/>
        </w:rPr>
        <w:t>Guseva</w:t>
      </w:r>
      <w:r w:rsidR="005E2F3A" w:rsidRPr="00824D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1554" w:rsidRPr="00824D38">
        <w:rPr>
          <w:rFonts w:ascii="Times New Roman" w:eastAsia="Calibri" w:hAnsi="Times New Roman" w:cs="Times New Roman"/>
          <w:sz w:val="28"/>
          <w:szCs w:val="28"/>
        </w:rPr>
        <w:t>–</w:t>
      </w:r>
      <w:r w:rsidR="005E2F3A" w:rsidRPr="00824D38">
        <w:rPr>
          <w:rFonts w:ascii="Times New Roman" w:eastAsia="Calibri" w:hAnsi="Times New Roman" w:cs="Times New Roman"/>
          <w:sz w:val="28"/>
          <w:szCs w:val="28"/>
        </w:rPr>
        <w:t xml:space="preserve"> Ekonomikas ministrijas </w:t>
      </w:r>
      <w:r w:rsidR="004767FF" w:rsidRPr="00824D38">
        <w:rPr>
          <w:rFonts w:ascii="Times New Roman" w:hAnsi="Times New Roman" w:cs="Times New Roman"/>
          <w:sz w:val="28"/>
          <w:szCs w:val="28"/>
        </w:rPr>
        <w:t>Eiropas Savienības</w:t>
      </w:r>
      <w:r w:rsidR="005E2F3A" w:rsidRPr="00824D38">
        <w:rPr>
          <w:rFonts w:ascii="Times New Roman" w:eastAsia="Calibri" w:hAnsi="Times New Roman" w:cs="Times New Roman"/>
          <w:sz w:val="28"/>
          <w:szCs w:val="28"/>
        </w:rPr>
        <w:t xml:space="preserve"> un ārējo ekonomisko attiecību departamenta Ārējo ekonomisko attiecību nodaļas vecākā referente</w:t>
      </w:r>
    </w:p>
    <w:p w14:paraId="4E783ED5" w14:textId="77777777" w:rsidR="00AA78E5" w:rsidRPr="00824D38" w:rsidRDefault="00AA78E5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FF321D6" w14:textId="1F710923" w:rsidR="00E00E3F" w:rsidRPr="00824D38" w:rsidRDefault="0054200C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 Pārstāvju grupai ir tiesības darbam </w:t>
      </w:r>
      <w:r w:rsidR="00786260"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>tarpvaldību komisijā pieaicināt speciālistus un ekspertus.</w:t>
      </w:r>
    </w:p>
    <w:p w14:paraId="3F28F5BF" w14:textId="77777777" w:rsidR="00AA78E5" w:rsidRPr="00824D38" w:rsidRDefault="00AA78E5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BB478E1" w14:textId="7B63CFD4" w:rsidR="00E00E3F" w:rsidRPr="00824D38" w:rsidRDefault="0054200C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3. Pārstāvju grupas vadītājam ir tiesības apstiprināt pārstāvjus darbam </w:t>
      </w:r>
      <w:r w:rsidR="00786260"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>tarpvaldību komisijas apakškomi</w:t>
      </w:r>
      <w:r w:rsidR="00F778A7"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>sijās</w:t>
      </w:r>
      <w:r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darba grupās.</w:t>
      </w:r>
    </w:p>
    <w:p w14:paraId="54BD3A25" w14:textId="77777777" w:rsidR="00AA78E5" w:rsidRPr="00824D38" w:rsidRDefault="00AA78E5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BEBCF49" w14:textId="13FF1ED3" w:rsidR="0054200C" w:rsidRPr="00824D38" w:rsidRDefault="0054200C" w:rsidP="00AA78E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>4. Atzīt par spēku zaudējušu Ministru kabineta 2019.</w:t>
      </w:r>
      <w:r w:rsidR="00303793"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>gada 4.</w:t>
      </w:r>
      <w:r w:rsidR="00303793"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septembra rīkojumu Nr. 420 </w:t>
      </w:r>
      <w:r w:rsidR="00AA78E5"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>Par Latvijas Republikas pārstāvju grupu Latvijas Republikas un Kazahstānas Republikas Starpvaldību komisijā ekonomiskās, zinātniskās un tehniskās sadarbības jautājumos</w:t>
      </w:r>
      <w:r w:rsidR="00AA78E5"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(Latvijas Vēstnesis, 2019, </w:t>
      </w:r>
      <w:r w:rsidR="00F778A7"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>182</w:t>
      </w:r>
      <w:r w:rsidRPr="00824D38">
        <w:rPr>
          <w:rFonts w:ascii="Times New Roman" w:eastAsia="Times New Roman" w:hAnsi="Times New Roman" w:cs="Times New Roman"/>
          <w:sz w:val="28"/>
          <w:szCs w:val="28"/>
          <w:lang w:eastAsia="lv-LV"/>
        </w:rPr>
        <w:t>. nr.).</w:t>
      </w:r>
    </w:p>
    <w:p w14:paraId="389F57C4" w14:textId="77777777" w:rsidR="002855D1" w:rsidRPr="00824D38" w:rsidRDefault="002855D1" w:rsidP="00AA78E5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824D38" w14:paraId="731A397D" w14:textId="77777777" w:rsidTr="0010052C">
        <w:tc>
          <w:tcPr>
            <w:tcW w:w="9076" w:type="dxa"/>
          </w:tcPr>
          <w:p w14:paraId="3892A9EF" w14:textId="77777777" w:rsidR="00824D38" w:rsidRPr="00F364DE" w:rsidRDefault="00824D38" w:rsidP="0010052C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  <w:lang w:val="lv-LV"/>
              </w:rPr>
            </w:pPr>
            <w:bookmarkStart w:id="3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824D38" w:rsidRPr="00083E9F" w14:paraId="0CDC6F42" w14:textId="77777777" w:rsidTr="0010052C">
              <w:tc>
                <w:tcPr>
                  <w:tcW w:w="2948" w:type="dxa"/>
                  <w:hideMark/>
                </w:tcPr>
                <w:p w14:paraId="6D8E1761" w14:textId="77777777" w:rsidR="00824D38" w:rsidRPr="00083E9F" w:rsidRDefault="00824D38" w:rsidP="0010052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F23D11B" w14:textId="77777777" w:rsidR="00824D38" w:rsidRPr="00083E9F" w:rsidRDefault="00824D38" w:rsidP="0010052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1C19F62B" w14:textId="77777777" w:rsidR="00824D38" w:rsidRPr="00083E9F" w:rsidRDefault="00824D38" w:rsidP="0010052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2B057EC1" w14:textId="77777777" w:rsidR="00824D38" w:rsidRPr="00083E9F" w:rsidRDefault="00824D38" w:rsidP="0010052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824D38" w:rsidRPr="00083E9F" w14:paraId="4A954664" w14:textId="77777777" w:rsidTr="0010052C">
              <w:tc>
                <w:tcPr>
                  <w:tcW w:w="2948" w:type="dxa"/>
                  <w:hideMark/>
                </w:tcPr>
                <w:p w14:paraId="7FA4F2D7" w14:textId="77777777" w:rsidR="00824D38" w:rsidRPr="00083E9F" w:rsidRDefault="00824D38" w:rsidP="0010052C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Ekonomikas ministra pienākumu izpildītājs ‒ zemkopības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6052753" w14:textId="77777777" w:rsidR="00824D38" w:rsidRPr="00083E9F" w:rsidRDefault="00824D38" w:rsidP="0010052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3EC299DB" w14:textId="77777777" w:rsidR="00824D38" w:rsidRPr="00083E9F" w:rsidRDefault="00824D38" w:rsidP="0010052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K. Gerhards</w:t>
                  </w:r>
                </w:p>
              </w:tc>
            </w:tr>
          </w:tbl>
          <w:p w14:paraId="5BBA5061" w14:textId="77777777" w:rsidR="00824D38" w:rsidRPr="00083E9F" w:rsidRDefault="00824D38" w:rsidP="0010052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15AA8237" w14:textId="77777777" w:rsidR="00824D38" w:rsidRPr="00083E9F" w:rsidRDefault="00824D38" w:rsidP="0010052C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49523DD0" w14:textId="77777777" w:rsidR="00824D38" w:rsidRPr="003E3C52" w:rsidRDefault="00824D38" w:rsidP="0010052C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</w:tbl>
    <w:bookmarkEnd w:id="3"/>
    <w:p w14:paraId="50EA2A40" w14:textId="4263C3E0" w:rsidR="004767FF" w:rsidRPr="00824D38" w:rsidRDefault="004767FF" w:rsidP="00AA78E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24D38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</w:p>
    <w:sectPr w:rsidR="004767FF" w:rsidRPr="00824D38" w:rsidSect="00AA78E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10" w:right="1134" w:bottom="12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7859B" w14:textId="77777777" w:rsidR="00141CD5" w:rsidRDefault="00141CD5">
      <w:pPr>
        <w:spacing w:after="0" w:line="240" w:lineRule="auto"/>
      </w:pPr>
      <w:r>
        <w:separator/>
      </w:r>
    </w:p>
  </w:endnote>
  <w:endnote w:type="continuationSeparator" w:id="0">
    <w:p w14:paraId="02D6A895" w14:textId="77777777" w:rsidR="00141CD5" w:rsidRDefault="00141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2C421" w14:textId="77777777" w:rsidR="00824D38" w:rsidRPr="00824D38" w:rsidRDefault="00824D38" w:rsidP="00824D38">
    <w:pPr>
      <w:pStyle w:val="Footer"/>
      <w:rPr>
        <w:rFonts w:ascii="Times New Roman" w:hAnsi="Times New Roman" w:cs="Times New Roman"/>
        <w:sz w:val="16"/>
        <w:szCs w:val="16"/>
      </w:rPr>
    </w:pPr>
    <w:r w:rsidRPr="00824D38">
      <w:rPr>
        <w:rFonts w:ascii="Times New Roman" w:hAnsi="Times New Roman" w:cs="Times New Roman"/>
        <w:sz w:val="16"/>
        <w:szCs w:val="16"/>
      </w:rPr>
      <w:t>R0346_1</w:t>
    </w:r>
  </w:p>
  <w:p w14:paraId="23E87834" w14:textId="41EC067B" w:rsidR="00AA78E5" w:rsidRDefault="00AA78E5" w:rsidP="00824D38">
    <w:pPr>
      <w:pStyle w:val="Footer"/>
    </w:pPr>
  </w:p>
  <w:p w14:paraId="1F6338BC" w14:textId="1433D7BF" w:rsidR="0054200C" w:rsidRPr="00776C45" w:rsidRDefault="0054200C" w:rsidP="00BD2B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9514" w14:textId="7636982E" w:rsidR="00AA78E5" w:rsidRPr="00824D38" w:rsidRDefault="00AA78E5">
    <w:pPr>
      <w:pStyle w:val="Footer"/>
      <w:rPr>
        <w:rFonts w:ascii="Times New Roman" w:hAnsi="Times New Roman" w:cs="Times New Roman"/>
        <w:sz w:val="16"/>
        <w:szCs w:val="16"/>
      </w:rPr>
    </w:pPr>
    <w:r w:rsidRPr="00824D38">
      <w:rPr>
        <w:rFonts w:ascii="Times New Roman" w:hAnsi="Times New Roman" w:cs="Times New Roman"/>
        <w:sz w:val="16"/>
        <w:szCs w:val="16"/>
      </w:rPr>
      <w:t>R0</w:t>
    </w:r>
    <w:r w:rsidR="00824D38" w:rsidRPr="00824D38">
      <w:rPr>
        <w:rFonts w:ascii="Times New Roman" w:hAnsi="Times New Roman" w:cs="Times New Roman"/>
        <w:sz w:val="16"/>
        <w:szCs w:val="16"/>
      </w:rPr>
      <w:t>346_1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135D4" w14:textId="77777777" w:rsidR="00141CD5" w:rsidRDefault="00141CD5">
      <w:pPr>
        <w:spacing w:after="0" w:line="240" w:lineRule="auto"/>
      </w:pPr>
      <w:r>
        <w:separator/>
      </w:r>
    </w:p>
  </w:footnote>
  <w:footnote w:type="continuationSeparator" w:id="0">
    <w:p w14:paraId="53FF7177" w14:textId="77777777" w:rsidR="00141CD5" w:rsidRDefault="00141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27306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02005B" w14:textId="7B48F854" w:rsidR="00AA78E5" w:rsidRDefault="00AA78E5">
        <w:pPr>
          <w:pStyle w:val="Header"/>
          <w:jc w:val="center"/>
        </w:pPr>
        <w:r w:rsidRPr="00AA78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78E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78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4D3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A78E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BE84D1F" w14:textId="77777777" w:rsidR="00AA78E5" w:rsidRDefault="00AA78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8DA3F" w14:textId="77777777" w:rsidR="00824D38" w:rsidRDefault="00824D38" w:rsidP="00824D38">
    <w:pPr>
      <w:pStyle w:val="Header"/>
    </w:pPr>
    <w:r>
      <w:rPr>
        <w:noProof/>
      </w:rPr>
      <w:drawing>
        <wp:inline distT="0" distB="0" distL="0" distR="0" wp14:anchorId="57797CA6" wp14:editId="6AAFDD5F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494ACB" w14:textId="77777777" w:rsidR="00824D38" w:rsidRDefault="00824D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9F3671A"/>
    <w:multiLevelType w:val="hybridMultilevel"/>
    <w:tmpl w:val="7D4AEA38"/>
    <w:lvl w:ilvl="0" w:tplc="B3DEF8AA">
      <w:start w:val="1"/>
      <w:numFmt w:val="decimal"/>
      <w:lvlText w:val="%1."/>
      <w:lvlJc w:val="left"/>
      <w:pPr>
        <w:ind w:left="750" w:hanging="570"/>
      </w:pPr>
      <w:rPr>
        <w:rFonts w:hint="default"/>
      </w:rPr>
    </w:lvl>
    <w:lvl w:ilvl="1" w:tplc="43FEC926" w:tentative="1">
      <w:start w:val="1"/>
      <w:numFmt w:val="lowerLetter"/>
      <w:lvlText w:val="%2."/>
      <w:lvlJc w:val="left"/>
      <w:pPr>
        <w:ind w:left="1380" w:hanging="360"/>
      </w:pPr>
    </w:lvl>
    <w:lvl w:ilvl="2" w:tplc="62F4AA0A" w:tentative="1">
      <w:start w:val="1"/>
      <w:numFmt w:val="lowerRoman"/>
      <w:lvlText w:val="%3."/>
      <w:lvlJc w:val="right"/>
      <w:pPr>
        <w:ind w:left="2100" w:hanging="180"/>
      </w:pPr>
    </w:lvl>
    <w:lvl w:ilvl="3" w:tplc="EE9EB1C0" w:tentative="1">
      <w:start w:val="1"/>
      <w:numFmt w:val="decimal"/>
      <w:lvlText w:val="%4."/>
      <w:lvlJc w:val="left"/>
      <w:pPr>
        <w:ind w:left="2820" w:hanging="360"/>
      </w:pPr>
    </w:lvl>
    <w:lvl w:ilvl="4" w:tplc="AB30C484" w:tentative="1">
      <w:start w:val="1"/>
      <w:numFmt w:val="lowerLetter"/>
      <w:lvlText w:val="%5."/>
      <w:lvlJc w:val="left"/>
      <w:pPr>
        <w:ind w:left="3540" w:hanging="360"/>
      </w:pPr>
    </w:lvl>
    <w:lvl w:ilvl="5" w:tplc="74741640" w:tentative="1">
      <w:start w:val="1"/>
      <w:numFmt w:val="lowerRoman"/>
      <w:lvlText w:val="%6."/>
      <w:lvlJc w:val="right"/>
      <w:pPr>
        <w:ind w:left="4260" w:hanging="180"/>
      </w:pPr>
    </w:lvl>
    <w:lvl w:ilvl="6" w:tplc="0CDC8F8E" w:tentative="1">
      <w:start w:val="1"/>
      <w:numFmt w:val="decimal"/>
      <w:lvlText w:val="%7."/>
      <w:lvlJc w:val="left"/>
      <w:pPr>
        <w:ind w:left="4980" w:hanging="360"/>
      </w:pPr>
    </w:lvl>
    <w:lvl w:ilvl="7" w:tplc="D1EE30F4" w:tentative="1">
      <w:start w:val="1"/>
      <w:numFmt w:val="lowerLetter"/>
      <w:lvlText w:val="%8."/>
      <w:lvlJc w:val="left"/>
      <w:pPr>
        <w:ind w:left="5700" w:hanging="360"/>
      </w:pPr>
    </w:lvl>
    <w:lvl w:ilvl="8" w:tplc="7CCE4B14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1">
    <w:nsid w:val="2E5E0D0D"/>
    <w:multiLevelType w:val="hybridMultilevel"/>
    <w:tmpl w:val="AE70B3B2"/>
    <w:lvl w:ilvl="0" w:tplc="30DCADBA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5BC34AE" w:tentative="1">
      <w:start w:val="1"/>
      <w:numFmt w:val="lowerLetter"/>
      <w:lvlText w:val="%2."/>
      <w:lvlJc w:val="left"/>
      <w:pPr>
        <w:ind w:left="1440" w:hanging="360"/>
      </w:pPr>
    </w:lvl>
    <w:lvl w:ilvl="2" w:tplc="7F704A16" w:tentative="1">
      <w:start w:val="1"/>
      <w:numFmt w:val="lowerRoman"/>
      <w:lvlText w:val="%3."/>
      <w:lvlJc w:val="right"/>
      <w:pPr>
        <w:ind w:left="2160" w:hanging="180"/>
      </w:pPr>
    </w:lvl>
    <w:lvl w:ilvl="3" w:tplc="BDBC6494" w:tentative="1">
      <w:start w:val="1"/>
      <w:numFmt w:val="decimal"/>
      <w:lvlText w:val="%4."/>
      <w:lvlJc w:val="left"/>
      <w:pPr>
        <w:ind w:left="2880" w:hanging="360"/>
      </w:pPr>
    </w:lvl>
    <w:lvl w:ilvl="4" w:tplc="D76C002E" w:tentative="1">
      <w:start w:val="1"/>
      <w:numFmt w:val="lowerLetter"/>
      <w:lvlText w:val="%5."/>
      <w:lvlJc w:val="left"/>
      <w:pPr>
        <w:ind w:left="3600" w:hanging="360"/>
      </w:pPr>
    </w:lvl>
    <w:lvl w:ilvl="5" w:tplc="1FF0C1A4" w:tentative="1">
      <w:start w:val="1"/>
      <w:numFmt w:val="lowerRoman"/>
      <w:lvlText w:val="%6."/>
      <w:lvlJc w:val="right"/>
      <w:pPr>
        <w:ind w:left="4320" w:hanging="180"/>
      </w:pPr>
    </w:lvl>
    <w:lvl w:ilvl="6" w:tplc="22822A7C" w:tentative="1">
      <w:start w:val="1"/>
      <w:numFmt w:val="decimal"/>
      <w:lvlText w:val="%7."/>
      <w:lvlJc w:val="left"/>
      <w:pPr>
        <w:ind w:left="5040" w:hanging="360"/>
      </w:pPr>
    </w:lvl>
    <w:lvl w:ilvl="7" w:tplc="1D246FA4" w:tentative="1">
      <w:start w:val="1"/>
      <w:numFmt w:val="lowerLetter"/>
      <w:lvlText w:val="%8."/>
      <w:lvlJc w:val="left"/>
      <w:pPr>
        <w:ind w:left="5760" w:hanging="360"/>
      </w:pPr>
    </w:lvl>
    <w:lvl w:ilvl="8" w:tplc="8A36E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95F74"/>
    <w:multiLevelType w:val="hybridMultilevel"/>
    <w:tmpl w:val="4CA27B72"/>
    <w:lvl w:ilvl="0" w:tplc="6828579C">
      <w:start w:val="4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7EEC0513"/>
    <w:multiLevelType w:val="hybridMultilevel"/>
    <w:tmpl w:val="6E9E18F4"/>
    <w:lvl w:ilvl="0" w:tplc="D7927F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260015A" w:tentative="1">
      <w:start w:val="1"/>
      <w:numFmt w:val="lowerLetter"/>
      <w:lvlText w:val="%2."/>
      <w:lvlJc w:val="left"/>
      <w:pPr>
        <w:ind w:left="1440" w:hanging="360"/>
      </w:pPr>
    </w:lvl>
    <w:lvl w:ilvl="2" w:tplc="1EB446EC" w:tentative="1">
      <w:start w:val="1"/>
      <w:numFmt w:val="lowerRoman"/>
      <w:lvlText w:val="%3."/>
      <w:lvlJc w:val="right"/>
      <w:pPr>
        <w:ind w:left="2160" w:hanging="180"/>
      </w:pPr>
    </w:lvl>
    <w:lvl w:ilvl="3" w:tplc="18FE1C42" w:tentative="1">
      <w:start w:val="1"/>
      <w:numFmt w:val="decimal"/>
      <w:lvlText w:val="%4."/>
      <w:lvlJc w:val="left"/>
      <w:pPr>
        <w:ind w:left="2880" w:hanging="360"/>
      </w:pPr>
    </w:lvl>
    <w:lvl w:ilvl="4" w:tplc="51D01032" w:tentative="1">
      <w:start w:val="1"/>
      <w:numFmt w:val="lowerLetter"/>
      <w:lvlText w:val="%5."/>
      <w:lvlJc w:val="left"/>
      <w:pPr>
        <w:ind w:left="3600" w:hanging="360"/>
      </w:pPr>
    </w:lvl>
    <w:lvl w:ilvl="5" w:tplc="D174CB72" w:tentative="1">
      <w:start w:val="1"/>
      <w:numFmt w:val="lowerRoman"/>
      <w:lvlText w:val="%6."/>
      <w:lvlJc w:val="right"/>
      <w:pPr>
        <w:ind w:left="4320" w:hanging="180"/>
      </w:pPr>
    </w:lvl>
    <w:lvl w:ilvl="6" w:tplc="91B66012" w:tentative="1">
      <w:start w:val="1"/>
      <w:numFmt w:val="decimal"/>
      <w:lvlText w:val="%7."/>
      <w:lvlJc w:val="left"/>
      <w:pPr>
        <w:ind w:left="5040" w:hanging="360"/>
      </w:pPr>
    </w:lvl>
    <w:lvl w:ilvl="7" w:tplc="E7B4769E" w:tentative="1">
      <w:start w:val="1"/>
      <w:numFmt w:val="lowerLetter"/>
      <w:lvlText w:val="%8."/>
      <w:lvlJc w:val="left"/>
      <w:pPr>
        <w:ind w:left="5760" w:hanging="360"/>
      </w:pPr>
    </w:lvl>
    <w:lvl w:ilvl="8" w:tplc="1680B06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8DD"/>
    <w:rsid w:val="00026CA8"/>
    <w:rsid w:val="0005181C"/>
    <w:rsid w:val="000740F8"/>
    <w:rsid w:val="00081554"/>
    <w:rsid w:val="00084019"/>
    <w:rsid w:val="00090E70"/>
    <w:rsid w:val="00092694"/>
    <w:rsid w:val="00092C56"/>
    <w:rsid w:val="000A0DD8"/>
    <w:rsid w:val="000A41DE"/>
    <w:rsid w:val="000B03D4"/>
    <w:rsid w:val="000D781B"/>
    <w:rsid w:val="000E32D8"/>
    <w:rsid w:val="000F14C2"/>
    <w:rsid w:val="00122E82"/>
    <w:rsid w:val="00141CD5"/>
    <w:rsid w:val="00145B36"/>
    <w:rsid w:val="00154E53"/>
    <w:rsid w:val="00165A5A"/>
    <w:rsid w:val="001707CC"/>
    <w:rsid w:val="001A26FC"/>
    <w:rsid w:val="001B0861"/>
    <w:rsid w:val="001B2646"/>
    <w:rsid w:val="001B5005"/>
    <w:rsid w:val="001F17FC"/>
    <w:rsid w:val="00202C3B"/>
    <w:rsid w:val="0020367A"/>
    <w:rsid w:val="00206E03"/>
    <w:rsid w:val="00212D78"/>
    <w:rsid w:val="00214205"/>
    <w:rsid w:val="002268DE"/>
    <w:rsid w:val="00236FDB"/>
    <w:rsid w:val="0025148B"/>
    <w:rsid w:val="002527A9"/>
    <w:rsid w:val="00274B7F"/>
    <w:rsid w:val="00277ADE"/>
    <w:rsid w:val="00281074"/>
    <w:rsid w:val="002855D1"/>
    <w:rsid w:val="002949F6"/>
    <w:rsid w:val="002A6BC4"/>
    <w:rsid w:val="002C11E9"/>
    <w:rsid w:val="002E1B63"/>
    <w:rsid w:val="002F60C4"/>
    <w:rsid w:val="002F6CA8"/>
    <w:rsid w:val="00300B08"/>
    <w:rsid w:val="00303793"/>
    <w:rsid w:val="003073D6"/>
    <w:rsid w:val="0032654F"/>
    <w:rsid w:val="00373345"/>
    <w:rsid w:val="00382A6E"/>
    <w:rsid w:val="003900B9"/>
    <w:rsid w:val="00391D5C"/>
    <w:rsid w:val="003A0049"/>
    <w:rsid w:val="003A548D"/>
    <w:rsid w:val="003C4F98"/>
    <w:rsid w:val="003D60EC"/>
    <w:rsid w:val="003E54E0"/>
    <w:rsid w:val="003E5529"/>
    <w:rsid w:val="003F2B59"/>
    <w:rsid w:val="00441CA4"/>
    <w:rsid w:val="004767FF"/>
    <w:rsid w:val="00485F1C"/>
    <w:rsid w:val="004A24E2"/>
    <w:rsid w:val="004A27EF"/>
    <w:rsid w:val="004C35A8"/>
    <w:rsid w:val="004E3BE4"/>
    <w:rsid w:val="004F30A1"/>
    <w:rsid w:val="00502634"/>
    <w:rsid w:val="00503088"/>
    <w:rsid w:val="0054200C"/>
    <w:rsid w:val="0057622E"/>
    <w:rsid w:val="005A046E"/>
    <w:rsid w:val="005B63C4"/>
    <w:rsid w:val="005C40B0"/>
    <w:rsid w:val="005D6C86"/>
    <w:rsid w:val="005E2F3A"/>
    <w:rsid w:val="005E48DD"/>
    <w:rsid w:val="00626BEF"/>
    <w:rsid w:val="006365ED"/>
    <w:rsid w:val="00651C95"/>
    <w:rsid w:val="00652630"/>
    <w:rsid w:val="0066569F"/>
    <w:rsid w:val="00667CC2"/>
    <w:rsid w:val="00683B5F"/>
    <w:rsid w:val="00695D7E"/>
    <w:rsid w:val="006A6C28"/>
    <w:rsid w:val="006C62CF"/>
    <w:rsid w:val="006D4C99"/>
    <w:rsid w:val="006F0A2E"/>
    <w:rsid w:val="006F649E"/>
    <w:rsid w:val="00707730"/>
    <w:rsid w:val="00742607"/>
    <w:rsid w:val="00761FDE"/>
    <w:rsid w:val="00776C45"/>
    <w:rsid w:val="00786260"/>
    <w:rsid w:val="00790503"/>
    <w:rsid w:val="007F1F53"/>
    <w:rsid w:val="00816BC7"/>
    <w:rsid w:val="0082441C"/>
    <w:rsid w:val="00824D38"/>
    <w:rsid w:val="00826BE3"/>
    <w:rsid w:val="0084178B"/>
    <w:rsid w:val="00852F51"/>
    <w:rsid w:val="00853E97"/>
    <w:rsid w:val="00861758"/>
    <w:rsid w:val="00867834"/>
    <w:rsid w:val="008A13C9"/>
    <w:rsid w:val="008A3B48"/>
    <w:rsid w:val="008B3B51"/>
    <w:rsid w:val="008B506B"/>
    <w:rsid w:val="008C081A"/>
    <w:rsid w:val="008D7FD8"/>
    <w:rsid w:val="00903B2B"/>
    <w:rsid w:val="00907EED"/>
    <w:rsid w:val="0092772E"/>
    <w:rsid w:val="009318FE"/>
    <w:rsid w:val="009368F2"/>
    <w:rsid w:val="009369CD"/>
    <w:rsid w:val="009407AB"/>
    <w:rsid w:val="0094099E"/>
    <w:rsid w:val="00940F10"/>
    <w:rsid w:val="0094439A"/>
    <w:rsid w:val="00961E14"/>
    <w:rsid w:val="009917C2"/>
    <w:rsid w:val="009A39F3"/>
    <w:rsid w:val="009C1281"/>
    <w:rsid w:val="009C488B"/>
    <w:rsid w:val="009E54AF"/>
    <w:rsid w:val="009F55A5"/>
    <w:rsid w:val="00A0604A"/>
    <w:rsid w:val="00A1040B"/>
    <w:rsid w:val="00A11432"/>
    <w:rsid w:val="00A2474D"/>
    <w:rsid w:val="00A36A18"/>
    <w:rsid w:val="00A50F0C"/>
    <w:rsid w:val="00A54189"/>
    <w:rsid w:val="00A573D9"/>
    <w:rsid w:val="00A92087"/>
    <w:rsid w:val="00A96204"/>
    <w:rsid w:val="00AA538A"/>
    <w:rsid w:val="00AA78E5"/>
    <w:rsid w:val="00AC16AB"/>
    <w:rsid w:val="00AC2DB3"/>
    <w:rsid w:val="00AC3EC3"/>
    <w:rsid w:val="00AF34D1"/>
    <w:rsid w:val="00B040AC"/>
    <w:rsid w:val="00B272B7"/>
    <w:rsid w:val="00B5424E"/>
    <w:rsid w:val="00B766BE"/>
    <w:rsid w:val="00B77D6C"/>
    <w:rsid w:val="00BA1661"/>
    <w:rsid w:val="00BB469A"/>
    <w:rsid w:val="00BC6BF1"/>
    <w:rsid w:val="00BD2B61"/>
    <w:rsid w:val="00BE3F03"/>
    <w:rsid w:val="00BF7CBC"/>
    <w:rsid w:val="00C010CE"/>
    <w:rsid w:val="00C1323F"/>
    <w:rsid w:val="00C34037"/>
    <w:rsid w:val="00C402E8"/>
    <w:rsid w:val="00C65B1E"/>
    <w:rsid w:val="00C663F3"/>
    <w:rsid w:val="00C66F49"/>
    <w:rsid w:val="00C80F6D"/>
    <w:rsid w:val="00C9000A"/>
    <w:rsid w:val="00CA0546"/>
    <w:rsid w:val="00CA08EE"/>
    <w:rsid w:val="00CA17EB"/>
    <w:rsid w:val="00CC59B0"/>
    <w:rsid w:val="00CD0811"/>
    <w:rsid w:val="00D11032"/>
    <w:rsid w:val="00D26A1F"/>
    <w:rsid w:val="00D2759F"/>
    <w:rsid w:val="00D336FA"/>
    <w:rsid w:val="00D3444E"/>
    <w:rsid w:val="00D5517C"/>
    <w:rsid w:val="00D6057E"/>
    <w:rsid w:val="00D73135"/>
    <w:rsid w:val="00DA53D4"/>
    <w:rsid w:val="00DA7FBD"/>
    <w:rsid w:val="00E00E3F"/>
    <w:rsid w:val="00E14D91"/>
    <w:rsid w:val="00E15E6F"/>
    <w:rsid w:val="00E5713A"/>
    <w:rsid w:val="00E76A0B"/>
    <w:rsid w:val="00E76B71"/>
    <w:rsid w:val="00E9015A"/>
    <w:rsid w:val="00E939E1"/>
    <w:rsid w:val="00EA2201"/>
    <w:rsid w:val="00EA4870"/>
    <w:rsid w:val="00EE23D9"/>
    <w:rsid w:val="00EF37A6"/>
    <w:rsid w:val="00F30F4B"/>
    <w:rsid w:val="00F364DE"/>
    <w:rsid w:val="00F5493D"/>
    <w:rsid w:val="00F615DA"/>
    <w:rsid w:val="00F72AEC"/>
    <w:rsid w:val="00F778A7"/>
    <w:rsid w:val="00FC44D1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3EDC"/>
  <w15:chartTrackingRefBased/>
  <w15:docId w15:val="{315D1C58-AE22-490A-9AE4-FDD869B5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4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4C2"/>
  </w:style>
  <w:style w:type="paragraph" w:styleId="Footer">
    <w:name w:val="footer"/>
    <w:basedOn w:val="Normal"/>
    <w:link w:val="FooterChar"/>
    <w:uiPriority w:val="99"/>
    <w:unhideWhenUsed/>
    <w:rsid w:val="000F14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4C2"/>
  </w:style>
  <w:style w:type="paragraph" w:styleId="ListParagraph">
    <w:name w:val="List Paragraph"/>
    <w:basedOn w:val="Normal"/>
    <w:uiPriority w:val="34"/>
    <w:qFormat/>
    <w:rsid w:val="008678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40A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CA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6C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C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C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C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C0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qFormat/>
    <w:rsid w:val="00824D38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3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09462-latvijas-republikas-valdibas-un-kazahstanas-republikas-valdibas-vienosanas-par-ekonomisko-zinatnisko-un-tehnisko-sadarbib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7AEBA-0FFA-47AE-A8D5-DA22E1156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2586</Words>
  <Characters>1475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 Šikova</dc:creator>
  <cp:lastModifiedBy>Aija Šurna</cp:lastModifiedBy>
  <cp:revision>3</cp:revision>
  <cp:lastPrinted>2021-10-11T12:07:00Z</cp:lastPrinted>
  <dcterms:created xsi:type="dcterms:W3CDTF">2021-10-12T06:41:00Z</dcterms:created>
  <dcterms:modified xsi:type="dcterms:W3CDTF">2021-10-12T06:41:00Z</dcterms:modified>
</cp:coreProperties>
</file>