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3D55E" w14:textId="77777777" w:rsidR="00E46482" w:rsidRPr="00860611" w:rsidRDefault="00E46482" w:rsidP="00684962">
      <w:pPr>
        <w:spacing w:after="0" w:line="240" w:lineRule="auto"/>
        <w:jc w:val="center"/>
        <w:rPr>
          <w:rFonts w:ascii="Times New Roman" w:hAnsi="Times New Roman"/>
          <w:b/>
          <w:sz w:val="28"/>
          <w:szCs w:val="28"/>
        </w:rPr>
      </w:pPr>
      <w:bookmarkStart w:id="0" w:name="_Hlk129888859"/>
      <w:r w:rsidRPr="00860611">
        <w:rPr>
          <w:rFonts w:ascii="Times New Roman" w:hAnsi="Times New Roman"/>
          <w:b/>
          <w:sz w:val="28"/>
          <w:szCs w:val="28"/>
        </w:rPr>
        <w:t>Informatīvais ziņojums</w:t>
      </w:r>
    </w:p>
    <w:p w14:paraId="0B7D4C0C" w14:textId="382F43BC" w:rsidR="00E46482" w:rsidRDefault="00E46482" w:rsidP="00EF7308">
      <w:pPr>
        <w:spacing w:after="0" w:line="240" w:lineRule="auto"/>
        <w:jc w:val="center"/>
        <w:rPr>
          <w:rFonts w:ascii="Times New Roman" w:hAnsi="Times New Roman"/>
          <w:b/>
          <w:sz w:val="28"/>
          <w:szCs w:val="28"/>
          <w:lang w:val="en-GB"/>
        </w:rPr>
      </w:pPr>
      <w:r w:rsidRPr="00860611">
        <w:rPr>
          <w:rFonts w:ascii="Times New Roman" w:hAnsi="Times New Roman"/>
          <w:b/>
          <w:sz w:val="28"/>
          <w:szCs w:val="28"/>
        </w:rPr>
        <w:t xml:space="preserve">“Par valsts budžeta saistību uzņemšanos Eiropas Savienības </w:t>
      </w:r>
      <w:r>
        <w:rPr>
          <w:rFonts w:ascii="Times New Roman" w:hAnsi="Times New Roman"/>
          <w:b/>
          <w:sz w:val="28"/>
          <w:szCs w:val="28"/>
        </w:rPr>
        <w:t xml:space="preserve">programmas </w:t>
      </w:r>
      <w:r w:rsidRPr="00860611">
        <w:rPr>
          <w:rFonts w:ascii="Times New Roman" w:hAnsi="Times New Roman"/>
          <w:b/>
          <w:sz w:val="28"/>
          <w:szCs w:val="28"/>
        </w:rPr>
        <w:t>“Digitālā Eiropa</w:t>
      </w:r>
      <w:r w:rsidRPr="00860611">
        <w:rPr>
          <w:rFonts w:ascii="Times New Roman" w:eastAsia="Times New Roman" w:hAnsi="Times New Roman"/>
          <w:b/>
          <w:sz w:val="28"/>
          <w:szCs w:val="28"/>
          <w:lang w:eastAsia="lv-LV"/>
        </w:rPr>
        <w:t xml:space="preserve">” </w:t>
      </w:r>
      <w:r w:rsidRPr="00860611">
        <w:rPr>
          <w:rFonts w:ascii="Times New Roman" w:hAnsi="Times New Roman"/>
          <w:b/>
          <w:sz w:val="28"/>
          <w:szCs w:val="28"/>
        </w:rPr>
        <w:t xml:space="preserve">līdzfinansētā projekta </w:t>
      </w:r>
      <w:r w:rsidRPr="006112D5">
        <w:rPr>
          <w:rFonts w:ascii="Times New Roman" w:hAnsi="Times New Roman"/>
          <w:b/>
          <w:i/>
          <w:iCs/>
          <w:sz w:val="28"/>
          <w:szCs w:val="28"/>
          <w:lang w:val="en-GB"/>
        </w:rPr>
        <w:t>“</w:t>
      </w:r>
      <w:proofErr w:type="spellStart"/>
      <w:r w:rsidR="00873121" w:rsidRPr="00873121">
        <w:rPr>
          <w:rFonts w:ascii="Times New Roman" w:hAnsi="Times New Roman"/>
          <w:b/>
          <w:i/>
          <w:iCs/>
          <w:sz w:val="28"/>
          <w:szCs w:val="28"/>
        </w:rPr>
        <w:t>European</w:t>
      </w:r>
      <w:proofErr w:type="spellEnd"/>
      <w:r w:rsidR="00873121" w:rsidRPr="00873121">
        <w:rPr>
          <w:rFonts w:ascii="Times New Roman" w:hAnsi="Times New Roman"/>
          <w:b/>
          <w:i/>
          <w:iCs/>
          <w:sz w:val="28"/>
          <w:szCs w:val="28"/>
        </w:rPr>
        <w:t xml:space="preserve"> </w:t>
      </w:r>
      <w:proofErr w:type="spellStart"/>
      <w:r w:rsidR="00873121" w:rsidRPr="00873121">
        <w:rPr>
          <w:rFonts w:ascii="Times New Roman" w:hAnsi="Times New Roman"/>
          <w:b/>
          <w:i/>
          <w:iCs/>
          <w:sz w:val="28"/>
          <w:szCs w:val="28"/>
        </w:rPr>
        <w:t>Digital</w:t>
      </w:r>
      <w:proofErr w:type="spellEnd"/>
      <w:r w:rsidR="00873121" w:rsidRPr="00873121">
        <w:rPr>
          <w:rFonts w:ascii="Times New Roman" w:hAnsi="Times New Roman"/>
          <w:b/>
          <w:i/>
          <w:iCs/>
          <w:sz w:val="28"/>
          <w:szCs w:val="28"/>
        </w:rPr>
        <w:t xml:space="preserve"> </w:t>
      </w:r>
      <w:proofErr w:type="spellStart"/>
      <w:r w:rsidR="00873121" w:rsidRPr="00873121">
        <w:rPr>
          <w:rFonts w:ascii="Times New Roman" w:hAnsi="Times New Roman"/>
          <w:b/>
          <w:i/>
          <w:iCs/>
          <w:sz w:val="28"/>
          <w:szCs w:val="28"/>
        </w:rPr>
        <w:t>Identity</w:t>
      </w:r>
      <w:proofErr w:type="spellEnd"/>
      <w:r w:rsidR="00873121" w:rsidRPr="00873121">
        <w:rPr>
          <w:rFonts w:ascii="Times New Roman" w:hAnsi="Times New Roman"/>
          <w:b/>
          <w:i/>
          <w:iCs/>
          <w:sz w:val="28"/>
          <w:szCs w:val="28"/>
        </w:rPr>
        <w:t xml:space="preserve"> </w:t>
      </w:r>
      <w:proofErr w:type="spellStart"/>
      <w:r w:rsidR="00873121" w:rsidRPr="00873121">
        <w:rPr>
          <w:rFonts w:ascii="Times New Roman" w:hAnsi="Times New Roman"/>
          <w:b/>
          <w:i/>
          <w:iCs/>
          <w:sz w:val="28"/>
          <w:szCs w:val="28"/>
        </w:rPr>
        <w:t>and</w:t>
      </w:r>
      <w:proofErr w:type="spellEnd"/>
      <w:r w:rsidR="00873121" w:rsidRPr="00873121">
        <w:rPr>
          <w:rFonts w:ascii="Times New Roman" w:hAnsi="Times New Roman"/>
          <w:b/>
          <w:i/>
          <w:iCs/>
          <w:sz w:val="28"/>
          <w:szCs w:val="28"/>
        </w:rPr>
        <w:t xml:space="preserve"> </w:t>
      </w:r>
      <w:proofErr w:type="spellStart"/>
      <w:r w:rsidR="00873121" w:rsidRPr="00873121">
        <w:rPr>
          <w:rFonts w:ascii="Times New Roman" w:hAnsi="Times New Roman"/>
          <w:b/>
          <w:i/>
          <w:iCs/>
          <w:sz w:val="28"/>
          <w:szCs w:val="28"/>
        </w:rPr>
        <w:t>Trust</w:t>
      </w:r>
      <w:proofErr w:type="spellEnd"/>
      <w:r w:rsidR="00873121" w:rsidRPr="00873121">
        <w:rPr>
          <w:rFonts w:ascii="Times New Roman" w:hAnsi="Times New Roman"/>
          <w:b/>
          <w:i/>
          <w:iCs/>
          <w:sz w:val="28"/>
          <w:szCs w:val="28"/>
        </w:rPr>
        <w:t xml:space="preserve"> </w:t>
      </w:r>
      <w:proofErr w:type="spellStart"/>
      <w:r w:rsidR="00873121" w:rsidRPr="00873121">
        <w:rPr>
          <w:rFonts w:ascii="Times New Roman" w:hAnsi="Times New Roman"/>
          <w:b/>
          <w:i/>
          <w:iCs/>
          <w:sz w:val="28"/>
          <w:szCs w:val="28"/>
        </w:rPr>
        <w:t>Ecosystem</w:t>
      </w:r>
      <w:proofErr w:type="spellEnd"/>
      <w:r w:rsidR="00873121" w:rsidRPr="00873121">
        <w:rPr>
          <w:rFonts w:ascii="Times New Roman" w:hAnsi="Times New Roman"/>
          <w:b/>
          <w:i/>
          <w:iCs/>
          <w:sz w:val="28"/>
          <w:szCs w:val="28"/>
        </w:rPr>
        <w:t xml:space="preserve"> (</w:t>
      </w:r>
      <w:proofErr w:type="spellStart"/>
      <w:r w:rsidR="00873121" w:rsidRPr="00873121">
        <w:rPr>
          <w:rFonts w:ascii="Times New Roman" w:hAnsi="Times New Roman"/>
          <w:b/>
          <w:i/>
          <w:iCs/>
          <w:sz w:val="28"/>
          <w:szCs w:val="28"/>
        </w:rPr>
        <w:t>Standards</w:t>
      </w:r>
      <w:proofErr w:type="spellEnd"/>
      <w:r w:rsidR="00873121" w:rsidRPr="00873121">
        <w:rPr>
          <w:rFonts w:ascii="Times New Roman" w:hAnsi="Times New Roman"/>
          <w:b/>
          <w:i/>
          <w:iCs/>
          <w:sz w:val="28"/>
          <w:szCs w:val="28"/>
        </w:rPr>
        <w:t xml:space="preserve"> </w:t>
      </w:r>
      <w:proofErr w:type="spellStart"/>
      <w:r w:rsidR="00873121" w:rsidRPr="00873121">
        <w:rPr>
          <w:rFonts w:ascii="Times New Roman" w:hAnsi="Times New Roman"/>
          <w:b/>
          <w:i/>
          <w:iCs/>
          <w:sz w:val="28"/>
          <w:szCs w:val="28"/>
        </w:rPr>
        <w:t>and</w:t>
      </w:r>
      <w:proofErr w:type="spellEnd"/>
      <w:r w:rsidR="00873121" w:rsidRPr="00873121">
        <w:rPr>
          <w:rFonts w:ascii="Times New Roman" w:hAnsi="Times New Roman"/>
          <w:b/>
          <w:i/>
          <w:iCs/>
          <w:sz w:val="28"/>
          <w:szCs w:val="28"/>
        </w:rPr>
        <w:t xml:space="preserve"> </w:t>
      </w:r>
      <w:proofErr w:type="spellStart"/>
      <w:r w:rsidR="00873121" w:rsidRPr="00873121">
        <w:rPr>
          <w:rFonts w:ascii="Times New Roman" w:hAnsi="Times New Roman"/>
          <w:b/>
          <w:i/>
          <w:iCs/>
          <w:sz w:val="28"/>
          <w:szCs w:val="28"/>
        </w:rPr>
        <w:t>Sample</w:t>
      </w:r>
      <w:proofErr w:type="spellEnd"/>
      <w:r w:rsidR="00873121" w:rsidRPr="00873121">
        <w:rPr>
          <w:rFonts w:ascii="Times New Roman" w:hAnsi="Times New Roman"/>
          <w:b/>
          <w:i/>
          <w:iCs/>
          <w:sz w:val="28"/>
          <w:szCs w:val="28"/>
        </w:rPr>
        <w:t xml:space="preserve"> </w:t>
      </w:r>
      <w:proofErr w:type="spellStart"/>
      <w:r w:rsidR="00873121" w:rsidRPr="00873121">
        <w:rPr>
          <w:rFonts w:ascii="Times New Roman" w:hAnsi="Times New Roman"/>
          <w:b/>
          <w:i/>
          <w:iCs/>
          <w:sz w:val="28"/>
          <w:szCs w:val="28"/>
        </w:rPr>
        <w:t>Implementation</w:t>
      </w:r>
      <w:proofErr w:type="spellEnd"/>
      <w:r w:rsidR="00873121" w:rsidRPr="00873121">
        <w:rPr>
          <w:rFonts w:ascii="Times New Roman" w:hAnsi="Times New Roman"/>
          <w:b/>
          <w:i/>
          <w:iCs/>
          <w:sz w:val="28"/>
          <w:szCs w:val="28"/>
        </w:rPr>
        <w:t>)”</w:t>
      </w:r>
      <w:r w:rsidR="00873121" w:rsidRPr="00873121">
        <w:rPr>
          <w:rFonts w:ascii="Times New Roman" w:hAnsi="Times New Roman"/>
          <w:b/>
          <w:i/>
          <w:iCs/>
          <w:sz w:val="28"/>
          <w:szCs w:val="28"/>
          <w:lang w:val="en-GB"/>
        </w:rPr>
        <w:t xml:space="preserve"> </w:t>
      </w:r>
      <w:proofErr w:type="spellStart"/>
      <w:r>
        <w:rPr>
          <w:rFonts w:ascii="Times New Roman" w:hAnsi="Times New Roman"/>
          <w:b/>
          <w:sz w:val="28"/>
          <w:szCs w:val="28"/>
          <w:lang w:val="en-GB"/>
        </w:rPr>
        <w:t>īstenošanai</w:t>
      </w:r>
      <w:proofErr w:type="spellEnd"/>
      <w:r>
        <w:rPr>
          <w:rFonts w:ascii="Times New Roman" w:hAnsi="Times New Roman"/>
          <w:b/>
          <w:sz w:val="28"/>
          <w:szCs w:val="28"/>
          <w:lang w:val="en-GB"/>
        </w:rPr>
        <w:t>”</w:t>
      </w:r>
      <w:bookmarkEnd w:id="0"/>
    </w:p>
    <w:p w14:paraId="3059123F" w14:textId="77777777" w:rsidR="00684962" w:rsidRDefault="00684962" w:rsidP="00684962">
      <w:bookmarkStart w:id="1" w:name="_Toc190347753"/>
    </w:p>
    <w:p w14:paraId="31018972" w14:textId="5CBF8202" w:rsidR="00583DC1" w:rsidRPr="00583DC1" w:rsidRDefault="00684962" w:rsidP="00583DC1">
      <w:r w:rsidRPr="00583DC1">
        <w:rPr>
          <w:rStyle w:val="Strong"/>
          <w:rFonts w:ascii="Times New Roman" w:hAnsi="Times New Roman" w:cs="Times New Roman"/>
          <w:sz w:val="24"/>
          <w:szCs w:val="24"/>
        </w:rPr>
        <w:t>Ievads</w:t>
      </w:r>
      <w:bookmarkEnd w:id="1"/>
    </w:p>
    <w:p w14:paraId="2A629950" w14:textId="24BDB57A" w:rsidR="00F96738" w:rsidRPr="00CC5921" w:rsidRDefault="002B0354" w:rsidP="02821134">
      <w:pPr>
        <w:spacing w:after="0" w:line="276" w:lineRule="auto"/>
        <w:ind w:firstLine="720"/>
        <w:jc w:val="both"/>
        <w:rPr>
          <w:rFonts w:ascii="Times New Roman" w:eastAsia="Calibri" w:hAnsi="Times New Roman" w:cs="Times New Roman"/>
          <w:sz w:val="24"/>
          <w:szCs w:val="24"/>
        </w:rPr>
      </w:pPr>
      <w:r w:rsidRPr="02821134">
        <w:rPr>
          <w:rFonts w:ascii="Times New Roman" w:eastAsia="Calibri" w:hAnsi="Times New Roman" w:cs="Times New Roman"/>
          <w:sz w:val="24"/>
          <w:szCs w:val="24"/>
        </w:rPr>
        <w:t xml:space="preserve">2024. gada </w:t>
      </w:r>
      <w:r w:rsidR="009946E3" w:rsidRPr="02821134">
        <w:rPr>
          <w:rFonts w:ascii="Times New Roman" w:eastAsia="Calibri" w:hAnsi="Times New Roman" w:cs="Times New Roman"/>
          <w:sz w:val="24"/>
          <w:szCs w:val="24"/>
        </w:rPr>
        <w:t xml:space="preserve">20. maijā spēkā stājās </w:t>
      </w:r>
      <w:r w:rsidR="00992A84" w:rsidRPr="02821134">
        <w:rPr>
          <w:rFonts w:ascii="Times New Roman" w:eastAsia="Times New Roman" w:hAnsi="Times New Roman"/>
          <w:sz w:val="24"/>
          <w:szCs w:val="24"/>
          <w:lang w:eastAsia="lv-LV"/>
        </w:rPr>
        <w:t xml:space="preserve">Eiropas Parlamenta un Padomes </w:t>
      </w:r>
      <w:r w:rsidR="00CD5EC5" w:rsidRPr="02821134">
        <w:rPr>
          <w:rFonts w:ascii="Times New Roman" w:eastAsia="Times New Roman" w:hAnsi="Times New Roman"/>
          <w:sz w:val="24"/>
          <w:szCs w:val="24"/>
        </w:rPr>
        <w:t>2024. gada 11. aprī</w:t>
      </w:r>
      <w:r w:rsidR="00CD5EC5">
        <w:rPr>
          <w:rFonts w:ascii="Times New Roman" w:eastAsia="Times New Roman" w:hAnsi="Times New Roman"/>
          <w:sz w:val="24"/>
          <w:szCs w:val="24"/>
        </w:rPr>
        <w:t>ļa</w:t>
      </w:r>
      <w:r w:rsidR="00CD5EC5" w:rsidRPr="02821134">
        <w:rPr>
          <w:rFonts w:ascii="Times New Roman" w:eastAsia="Times New Roman" w:hAnsi="Times New Roman"/>
          <w:sz w:val="24"/>
          <w:szCs w:val="24"/>
          <w:lang w:eastAsia="lv-LV"/>
        </w:rPr>
        <w:t xml:space="preserve"> </w:t>
      </w:r>
      <w:r w:rsidR="00992A84" w:rsidRPr="02821134">
        <w:rPr>
          <w:rFonts w:ascii="Times New Roman" w:eastAsia="Times New Roman" w:hAnsi="Times New Roman"/>
          <w:sz w:val="24"/>
          <w:szCs w:val="24"/>
          <w:lang w:eastAsia="lv-LV"/>
        </w:rPr>
        <w:t>Regula</w:t>
      </w:r>
      <w:r w:rsidR="00992A84" w:rsidRPr="02821134">
        <w:rPr>
          <w:rFonts w:ascii="Times New Roman" w:eastAsia="Times New Roman" w:hAnsi="Times New Roman"/>
          <w:sz w:val="24"/>
          <w:szCs w:val="24"/>
        </w:rPr>
        <w:t xml:space="preserve"> (ES) 2024/1183, ar ko groza Regulu (ES) Nr. 910/2014 attiecībā uz Eiropas digitālās identitātes satvara izveidi</w:t>
      </w:r>
      <w:r w:rsidR="00992A84" w:rsidRPr="02821134">
        <w:rPr>
          <w:rStyle w:val="FootnoteReference"/>
          <w:rFonts w:ascii="Times New Roman" w:eastAsia="Calibri" w:hAnsi="Times New Roman" w:cs="Times New Roman"/>
          <w:sz w:val="24"/>
          <w:szCs w:val="24"/>
        </w:rPr>
        <w:t xml:space="preserve"> </w:t>
      </w:r>
      <w:r w:rsidR="00BA155C" w:rsidRPr="02821134">
        <w:rPr>
          <w:rStyle w:val="FootnoteReference"/>
          <w:rFonts w:ascii="Times New Roman" w:eastAsia="Calibri" w:hAnsi="Times New Roman" w:cs="Times New Roman"/>
          <w:sz w:val="24"/>
          <w:szCs w:val="24"/>
        </w:rPr>
        <w:footnoteReference w:id="2"/>
      </w:r>
      <w:r w:rsidR="007E0C08" w:rsidRPr="02821134">
        <w:rPr>
          <w:rFonts w:ascii="Times New Roman" w:eastAsia="Calibri" w:hAnsi="Times New Roman" w:cs="Times New Roman"/>
          <w:sz w:val="24"/>
          <w:szCs w:val="24"/>
        </w:rPr>
        <w:t xml:space="preserve"> (turpmāk – </w:t>
      </w:r>
      <w:proofErr w:type="spellStart"/>
      <w:r w:rsidR="007E0C08" w:rsidRPr="02821134">
        <w:rPr>
          <w:rFonts w:ascii="Times New Roman" w:eastAsia="Calibri" w:hAnsi="Times New Roman" w:cs="Times New Roman"/>
          <w:sz w:val="24"/>
          <w:szCs w:val="24"/>
        </w:rPr>
        <w:t>eIDAS</w:t>
      </w:r>
      <w:proofErr w:type="spellEnd"/>
      <w:r w:rsidR="007E0C08" w:rsidRPr="02821134">
        <w:rPr>
          <w:rFonts w:ascii="Times New Roman" w:eastAsia="Calibri" w:hAnsi="Times New Roman" w:cs="Times New Roman"/>
          <w:sz w:val="24"/>
          <w:szCs w:val="24"/>
        </w:rPr>
        <w:t xml:space="preserve"> 2.0).</w:t>
      </w:r>
      <w:r w:rsidR="00815575" w:rsidRPr="02821134">
        <w:rPr>
          <w:rFonts w:ascii="Times New Roman" w:eastAsia="Calibri" w:hAnsi="Times New Roman" w:cs="Times New Roman"/>
          <w:sz w:val="24"/>
          <w:szCs w:val="24"/>
        </w:rPr>
        <w:t xml:space="preserve"> Tās galvenais mērķis ir nodrošināt drošu un uzticamu elektronisko identifikāciju un uzticamības pakalpojumus, ļaujot visiem Eiropas Savienības (turpmāk – ES) pilsoņiem un uzņēmumiem veikt elektroniskus darījumus visā ES. </w:t>
      </w:r>
      <w:proofErr w:type="spellStart"/>
      <w:r w:rsidR="00DA5EFC">
        <w:rPr>
          <w:rFonts w:ascii="Times New Roman" w:eastAsia="Calibri" w:hAnsi="Times New Roman" w:cs="Times New Roman"/>
          <w:sz w:val="24"/>
          <w:szCs w:val="24"/>
        </w:rPr>
        <w:t>eIDAS</w:t>
      </w:r>
      <w:proofErr w:type="spellEnd"/>
      <w:r w:rsidR="00DA5EFC">
        <w:rPr>
          <w:rFonts w:ascii="Times New Roman" w:eastAsia="Calibri" w:hAnsi="Times New Roman" w:cs="Times New Roman"/>
          <w:sz w:val="24"/>
          <w:szCs w:val="24"/>
        </w:rPr>
        <w:t xml:space="preserve"> 2.0</w:t>
      </w:r>
      <w:r w:rsidR="00DA5EFC" w:rsidRPr="02821134">
        <w:rPr>
          <w:rFonts w:ascii="Times New Roman" w:eastAsia="Calibri" w:hAnsi="Times New Roman" w:cs="Times New Roman"/>
          <w:sz w:val="24"/>
          <w:szCs w:val="24"/>
        </w:rPr>
        <w:t xml:space="preserve"> </w:t>
      </w:r>
      <w:r w:rsidR="00815575" w:rsidRPr="02821134">
        <w:rPr>
          <w:rFonts w:ascii="Times New Roman" w:eastAsia="Calibri" w:hAnsi="Times New Roman" w:cs="Times New Roman"/>
          <w:sz w:val="24"/>
          <w:szCs w:val="24"/>
        </w:rPr>
        <w:t>paredz, ka, cit</w:t>
      </w:r>
      <w:r w:rsidR="003616E7">
        <w:rPr>
          <w:rFonts w:ascii="Times New Roman" w:eastAsia="Calibri" w:hAnsi="Times New Roman" w:cs="Times New Roman"/>
          <w:sz w:val="24"/>
          <w:szCs w:val="24"/>
        </w:rPr>
        <w:t>a</w:t>
      </w:r>
      <w:r w:rsidR="00815575" w:rsidRPr="02821134">
        <w:rPr>
          <w:rFonts w:ascii="Times New Roman" w:eastAsia="Calibri" w:hAnsi="Times New Roman" w:cs="Times New Roman"/>
          <w:sz w:val="24"/>
          <w:szCs w:val="24"/>
        </w:rPr>
        <w:t xml:space="preserve"> starpā, </w:t>
      </w:r>
      <w:r w:rsidR="00820C93" w:rsidRPr="02821134">
        <w:rPr>
          <w:rFonts w:ascii="Times New Roman" w:eastAsia="Calibri" w:hAnsi="Times New Roman" w:cs="Times New Roman"/>
          <w:sz w:val="24"/>
          <w:szCs w:val="24"/>
        </w:rPr>
        <w:t xml:space="preserve">līdz 2026. gada </w:t>
      </w:r>
      <w:r w:rsidR="00132BD1" w:rsidRPr="02821134">
        <w:rPr>
          <w:rFonts w:ascii="Times New Roman" w:eastAsia="Calibri" w:hAnsi="Times New Roman" w:cs="Times New Roman"/>
          <w:sz w:val="24"/>
          <w:szCs w:val="24"/>
        </w:rPr>
        <w:t>24. decembrim</w:t>
      </w:r>
      <w:r w:rsidR="00820C93" w:rsidRPr="02821134">
        <w:rPr>
          <w:rFonts w:ascii="Times New Roman" w:eastAsia="Calibri" w:hAnsi="Times New Roman" w:cs="Times New Roman"/>
          <w:sz w:val="24"/>
          <w:szCs w:val="24"/>
        </w:rPr>
        <w:t xml:space="preserve"> </w:t>
      </w:r>
      <w:r w:rsidR="00815575" w:rsidRPr="02821134">
        <w:rPr>
          <w:rFonts w:ascii="Times New Roman" w:eastAsia="Calibri" w:hAnsi="Times New Roman" w:cs="Times New Roman"/>
          <w:sz w:val="24"/>
          <w:szCs w:val="24"/>
        </w:rPr>
        <w:t>dalībvalstīm</w:t>
      </w:r>
      <w:r w:rsidR="0020259E">
        <w:rPr>
          <w:rFonts w:ascii="Times New Roman" w:eastAsia="Calibri" w:hAnsi="Times New Roman" w:cs="Times New Roman"/>
          <w:sz w:val="24"/>
          <w:szCs w:val="24"/>
        </w:rPr>
        <w:t xml:space="preserve"> jā</w:t>
      </w:r>
      <w:r w:rsidR="0020259E" w:rsidRPr="001818B9">
        <w:rPr>
          <w:rFonts w:ascii="Times New Roman" w:eastAsia="Calibri" w:hAnsi="Times New Roman" w:cs="Times New Roman"/>
          <w:sz w:val="24"/>
          <w:szCs w:val="24"/>
        </w:rPr>
        <w:t>nodrošina</w:t>
      </w:r>
      <w:r w:rsidR="00A347F6" w:rsidRPr="02821134">
        <w:rPr>
          <w:rFonts w:ascii="Times New Roman" w:eastAsia="Calibri" w:hAnsi="Times New Roman" w:cs="Times New Roman"/>
          <w:sz w:val="24"/>
          <w:szCs w:val="24"/>
        </w:rPr>
        <w:t xml:space="preserve"> </w:t>
      </w:r>
      <w:r w:rsidR="00925B33" w:rsidRPr="001818B9">
        <w:rPr>
          <w:rFonts w:ascii="Times New Roman" w:eastAsia="Calibri" w:hAnsi="Times New Roman" w:cs="Times New Roman"/>
          <w:sz w:val="24"/>
          <w:szCs w:val="24"/>
        </w:rPr>
        <w:t>Eiropas digitālās identitātes makus</w:t>
      </w:r>
      <w:r w:rsidR="00925B33">
        <w:rPr>
          <w:rFonts w:ascii="Times New Roman" w:eastAsia="Calibri" w:hAnsi="Times New Roman" w:cs="Times New Roman"/>
          <w:sz w:val="24"/>
          <w:szCs w:val="24"/>
        </w:rPr>
        <w:t xml:space="preserve"> (turpmāk – EDIM)</w:t>
      </w:r>
      <w:r w:rsidR="00925B33" w:rsidRPr="001818B9">
        <w:rPr>
          <w:rFonts w:ascii="Times New Roman" w:eastAsia="Calibri" w:hAnsi="Times New Roman" w:cs="Times New Roman"/>
          <w:sz w:val="24"/>
          <w:szCs w:val="24"/>
        </w:rPr>
        <w:t xml:space="preserve"> vienā vai vairākos no šādiem veidiem:</w:t>
      </w:r>
      <w:r w:rsidR="00925B33">
        <w:rPr>
          <w:rFonts w:ascii="Times New Roman" w:eastAsia="Calibri" w:hAnsi="Times New Roman" w:cs="Times New Roman"/>
          <w:sz w:val="24"/>
          <w:szCs w:val="24"/>
        </w:rPr>
        <w:t xml:space="preserve"> </w:t>
      </w:r>
      <w:r w:rsidR="00925B33" w:rsidRPr="001818B9">
        <w:rPr>
          <w:rFonts w:ascii="Times New Roman" w:eastAsia="Calibri" w:hAnsi="Times New Roman" w:cs="Times New Roman"/>
          <w:sz w:val="24"/>
          <w:szCs w:val="24"/>
        </w:rPr>
        <w:t>a)</w:t>
      </w:r>
      <w:r w:rsidR="00925B33">
        <w:rPr>
          <w:rFonts w:ascii="Times New Roman" w:eastAsia="Calibri" w:hAnsi="Times New Roman" w:cs="Times New Roman"/>
          <w:sz w:val="24"/>
          <w:szCs w:val="24"/>
        </w:rPr>
        <w:t xml:space="preserve"> </w:t>
      </w:r>
      <w:r w:rsidR="00925B33" w:rsidRPr="001818B9">
        <w:rPr>
          <w:rFonts w:ascii="Times New Roman" w:eastAsia="Calibri" w:hAnsi="Times New Roman" w:cs="Times New Roman"/>
          <w:sz w:val="24"/>
          <w:szCs w:val="24"/>
        </w:rPr>
        <w:t>tiešā veidā dalībvalsts;</w:t>
      </w:r>
      <w:r w:rsidR="00925B33">
        <w:rPr>
          <w:rFonts w:ascii="Times New Roman" w:eastAsia="Calibri" w:hAnsi="Times New Roman" w:cs="Times New Roman"/>
          <w:sz w:val="24"/>
          <w:szCs w:val="24"/>
        </w:rPr>
        <w:t xml:space="preserve"> </w:t>
      </w:r>
      <w:r w:rsidR="00925B33" w:rsidRPr="001818B9">
        <w:rPr>
          <w:rFonts w:ascii="Times New Roman" w:eastAsia="Calibri" w:hAnsi="Times New Roman" w:cs="Times New Roman"/>
          <w:sz w:val="24"/>
          <w:szCs w:val="24"/>
        </w:rPr>
        <w:t>b)</w:t>
      </w:r>
      <w:r w:rsidR="00925B33">
        <w:rPr>
          <w:rFonts w:ascii="Times New Roman" w:eastAsia="Calibri" w:hAnsi="Times New Roman" w:cs="Times New Roman"/>
          <w:sz w:val="24"/>
          <w:szCs w:val="24"/>
        </w:rPr>
        <w:t xml:space="preserve"> </w:t>
      </w:r>
      <w:r w:rsidR="00925B33" w:rsidRPr="001818B9">
        <w:rPr>
          <w:rFonts w:ascii="Times New Roman" w:eastAsia="Calibri" w:hAnsi="Times New Roman" w:cs="Times New Roman"/>
          <w:sz w:val="24"/>
          <w:szCs w:val="24"/>
        </w:rPr>
        <w:t>atbilstīgi dalībvalsts pilnvarojumam;</w:t>
      </w:r>
      <w:r w:rsidR="00925B33">
        <w:rPr>
          <w:rFonts w:ascii="Times New Roman" w:eastAsia="Calibri" w:hAnsi="Times New Roman" w:cs="Times New Roman"/>
          <w:sz w:val="24"/>
          <w:szCs w:val="24"/>
        </w:rPr>
        <w:t xml:space="preserve"> </w:t>
      </w:r>
      <w:r w:rsidR="00925B33" w:rsidRPr="001818B9">
        <w:rPr>
          <w:rFonts w:ascii="Times New Roman" w:eastAsia="Calibri" w:hAnsi="Times New Roman" w:cs="Times New Roman"/>
          <w:sz w:val="24"/>
          <w:szCs w:val="24"/>
        </w:rPr>
        <w:t>c)</w:t>
      </w:r>
      <w:r w:rsidR="00925B33">
        <w:rPr>
          <w:rFonts w:ascii="Times New Roman" w:eastAsia="Calibri" w:hAnsi="Times New Roman" w:cs="Times New Roman"/>
          <w:sz w:val="24"/>
          <w:szCs w:val="24"/>
        </w:rPr>
        <w:t xml:space="preserve"> </w:t>
      </w:r>
      <w:r w:rsidR="00925B33" w:rsidRPr="001818B9">
        <w:rPr>
          <w:rFonts w:ascii="Times New Roman" w:eastAsia="Calibri" w:hAnsi="Times New Roman" w:cs="Times New Roman"/>
          <w:sz w:val="24"/>
          <w:szCs w:val="24"/>
        </w:rPr>
        <w:t>neatkarīgi no dalībvalsts, bet minētā dalībvalsts tos atzīst</w:t>
      </w:r>
      <w:r w:rsidR="00815575" w:rsidRPr="02821134">
        <w:rPr>
          <w:rFonts w:ascii="Times New Roman" w:eastAsia="Calibri" w:hAnsi="Times New Roman" w:cs="Times New Roman"/>
          <w:sz w:val="24"/>
          <w:szCs w:val="24"/>
        </w:rPr>
        <w:t>, kas ļau</w:t>
      </w:r>
      <w:r w:rsidR="00A347F6" w:rsidRPr="02821134">
        <w:rPr>
          <w:rFonts w:ascii="Times New Roman" w:eastAsia="Calibri" w:hAnsi="Times New Roman" w:cs="Times New Roman"/>
          <w:sz w:val="24"/>
          <w:szCs w:val="24"/>
        </w:rPr>
        <w:t>s</w:t>
      </w:r>
      <w:r w:rsidR="00815575" w:rsidRPr="02821134">
        <w:rPr>
          <w:rFonts w:ascii="Times New Roman" w:eastAsia="Calibri" w:hAnsi="Times New Roman" w:cs="Times New Roman"/>
          <w:sz w:val="24"/>
          <w:szCs w:val="24"/>
        </w:rPr>
        <w:t xml:space="preserve"> lietotājiem droši piekļūt publiskajiem un privātajiem pakalpojumiem tiešsaistē</w:t>
      </w:r>
      <w:r w:rsidR="001569D3">
        <w:rPr>
          <w:rFonts w:ascii="Times New Roman" w:eastAsia="Calibri" w:hAnsi="Times New Roman" w:cs="Times New Roman"/>
          <w:sz w:val="24"/>
          <w:szCs w:val="24"/>
        </w:rPr>
        <w:t xml:space="preserve"> un </w:t>
      </w:r>
      <w:proofErr w:type="spellStart"/>
      <w:r w:rsidR="001569D3">
        <w:rPr>
          <w:rFonts w:ascii="Times New Roman" w:eastAsia="Calibri" w:hAnsi="Times New Roman" w:cs="Times New Roman"/>
          <w:sz w:val="24"/>
          <w:szCs w:val="24"/>
        </w:rPr>
        <w:t>bezsaistē</w:t>
      </w:r>
      <w:proofErr w:type="spellEnd"/>
      <w:r w:rsidR="00815575" w:rsidRPr="02821134">
        <w:rPr>
          <w:rFonts w:ascii="Times New Roman" w:eastAsia="Calibri" w:hAnsi="Times New Roman" w:cs="Times New Roman"/>
          <w:sz w:val="24"/>
          <w:szCs w:val="24"/>
        </w:rPr>
        <w:t xml:space="preserve">, kā arī veikt elektroniskus parakstus un </w:t>
      </w:r>
      <w:r w:rsidR="00267B1C">
        <w:rPr>
          <w:rFonts w:ascii="Times New Roman" w:eastAsia="Calibri" w:hAnsi="Times New Roman" w:cs="Times New Roman"/>
          <w:sz w:val="24"/>
          <w:szCs w:val="24"/>
        </w:rPr>
        <w:t xml:space="preserve">izmantot </w:t>
      </w:r>
      <w:r w:rsidR="00815575" w:rsidRPr="02821134">
        <w:rPr>
          <w:rFonts w:ascii="Times New Roman" w:eastAsia="Calibri" w:hAnsi="Times New Roman" w:cs="Times New Roman"/>
          <w:sz w:val="24"/>
          <w:szCs w:val="24"/>
        </w:rPr>
        <w:t xml:space="preserve">citus uzticamības pakalpojumus. </w:t>
      </w:r>
    </w:p>
    <w:p w14:paraId="12294666" w14:textId="1D878F0D" w:rsidR="000C070A" w:rsidRDefault="005E78A5" w:rsidP="02821134">
      <w:pPr>
        <w:spacing w:after="0" w:line="276" w:lineRule="auto"/>
        <w:ind w:firstLine="720"/>
        <w:jc w:val="both"/>
        <w:rPr>
          <w:rFonts w:ascii="Times New Roman" w:eastAsia="Calibri" w:hAnsi="Times New Roman" w:cs="Times New Roman"/>
          <w:sz w:val="24"/>
          <w:szCs w:val="24"/>
        </w:rPr>
      </w:pPr>
      <w:r w:rsidRPr="02821134">
        <w:rPr>
          <w:rFonts w:ascii="Times New Roman" w:eastAsia="Calibri" w:hAnsi="Times New Roman" w:cs="Times New Roman"/>
          <w:sz w:val="24"/>
          <w:szCs w:val="24"/>
        </w:rPr>
        <w:t>Eiropas Komisija</w:t>
      </w:r>
      <w:r w:rsidR="00FD1529">
        <w:rPr>
          <w:rFonts w:ascii="Times New Roman" w:eastAsia="Calibri" w:hAnsi="Times New Roman" w:cs="Times New Roman"/>
          <w:sz w:val="24"/>
          <w:szCs w:val="24"/>
        </w:rPr>
        <w:t>s</w:t>
      </w:r>
      <w:r w:rsidR="005235F6" w:rsidRPr="02821134">
        <w:rPr>
          <w:rFonts w:ascii="Times New Roman" w:eastAsia="Calibri" w:hAnsi="Times New Roman" w:cs="Times New Roman"/>
          <w:sz w:val="24"/>
          <w:szCs w:val="24"/>
        </w:rPr>
        <w:t xml:space="preserve"> (turpmāk -  EK) Eiropas veselības un digitālā </w:t>
      </w:r>
      <w:proofErr w:type="spellStart"/>
      <w:r w:rsidR="005235F6" w:rsidRPr="02821134">
        <w:rPr>
          <w:rFonts w:ascii="Times New Roman" w:eastAsia="Calibri" w:hAnsi="Times New Roman" w:cs="Times New Roman"/>
          <w:sz w:val="24"/>
          <w:szCs w:val="24"/>
        </w:rPr>
        <w:t>izpildaģentūra</w:t>
      </w:r>
      <w:proofErr w:type="spellEnd"/>
      <w:r w:rsidR="005235F6" w:rsidRPr="02821134">
        <w:rPr>
          <w:rFonts w:ascii="Times New Roman" w:eastAsia="Calibri" w:hAnsi="Times New Roman" w:cs="Times New Roman"/>
          <w:sz w:val="24"/>
          <w:szCs w:val="24"/>
        </w:rPr>
        <w:t xml:space="preserve"> (</w:t>
      </w:r>
      <w:proofErr w:type="spellStart"/>
      <w:r w:rsidR="005235F6" w:rsidRPr="02821134">
        <w:rPr>
          <w:rFonts w:ascii="Times New Roman" w:eastAsia="Calibri" w:hAnsi="Times New Roman" w:cs="Times New Roman"/>
          <w:i/>
          <w:iCs/>
          <w:sz w:val="24"/>
          <w:szCs w:val="24"/>
        </w:rPr>
        <w:t>European</w:t>
      </w:r>
      <w:proofErr w:type="spellEnd"/>
      <w:r w:rsidR="005235F6" w:rsidRPr="02821134">
        <w:rPr>
          <w:rFonts w:ascii="Times New Roman" w:eastAsia="Calibri" w:hAnsi="Times New Roman" w:cs="Times New Roman"/>
          <w:i/>
          <w:iCs/>
          <w:sz w:val="24"/>
          <w:szCs w:val="24"/>
        </w:rPr>
        <w:t xml:space="preserve"> Health </w:t>
      </w:r>
      <w:proofErr w:type="spellStart"/>
      <w:r w:rsidR="005235F6" w:rsidRPr="02821134">
        <w:rPr>
          <w:rFonts w:ascii="Times New Roman" w:eastAsia="Calibri" w:hAnsi="Times New Roman" w:cs="Times New Roman"/>
          <w:i/>
          <w:iCs/>
          <w:sz w:val="24"/>
          <w:szCs w:val="24"/>
        </w:rPr>
        <w:t>and</w:t>
      </w:r>
      <w:proofErr w:type="spellEnd"/>
      <w:r w:rsidR="005235F6" w:rsidRPr="02821134">
        <w:rPr>
          <w:rFonts w:ascii="Times New Roman" w:eastAsia="Calibri" w:hAnsi="Times New Roman" w:cs="Times New Roman"/>
          <w:i/>
          <w:iCs/>
          <w:sz w:val="24"/>
          <w:szCs w:val="24"/>
        </w:rPr>
        <w:t xml:space="preserve"> </w:t>
      </w:r>
      <w:proofErr w:type="spellStart"/>
      <w:r w:rsidR="005235F6" w:rsidRPr="02821134">
        <w:rPr>
          <w:rFonts w:ascii="Times New Roman" w:eastAsia="Calibri" w:hAnsi="Times New Roman" w:cs="Times New Roman"/>
          <w:i/>
          <w:iCs/>
          <w:sz w:val="24"/>
          <w:szCs w:val="24"/>
        </w:rPr>
        <w:t>Digital</w:t>
      </w:r>
      <w:proofErr w:type="spellEnd"/>
      <w:r w:rsidR="005235F6" w:rsidRPr="02821134">
        <w:rPr>
          <w:rFonts w:ascii="Times New Roman" w:eastAsia="Calibri" w:hAnsi="Times New Roman" w:cs="Times New Roman"/>
          <w:i/>
          <w:iCs/>
          <w:sz w:val="24"/>
          <w:szCs w:val="24"/>
        </w:rPr>
        <w:t xml:space="preserve"> </w:t>
      </w:r>
      <w:proofErr w:type="spellStart"/>
      <w:r w:rsidR="005235F6" w:rsidRPr="02821134">
        <w:rPr>
          <w:rFonts w:ascii="Times New Roman" w:eastAsia="Calibri" w:hAnsi="Times New Roman" w:cs="Times New Roman"/>
          <w:i/>
          <w:iCs/>
          <w:sz w:val="24"/>
          <w:szCs w:val="24"/>
        </w:rPr>
        <w:t>Executive</w:t>
      </w:r>
      <w:proofErr w:type="spellEnd"/>
      <w:r w:rsidR="005235F6" w:rsidRPr="02821134">
        <w:rPr>
          <w:rFonts w:ascii="Times New Roman" w:eastAsia="Calibri" w:hAnsi="Times New Roman" w:cs="Times New Roman"/>
          <w:i/>
          <w:iCs/>
          <w:sz w:val="24"/>
          <w:szCs w:val="24"/>
        </w:rPr>
        <w:t xml:space="preserve"> </w:t>
      </w:r>
      <w:proofErr w:type="spellStart"/>
      <w:r w:rsidR="005235F6" w:rsidRPr="02821134">
        <w:rPr>
          <w:rFonts w:ascii="Times New Roman" w:eastAsia="Calibri" w:hAnsi="Times New Roman" w:cs="Times New Roman"/>
          <w:i/>
          <w:iCs/>
          <w:sz w:val="24"/>
          <w:szCs w:val="24"/>
        </w:rPr>
        <w:t>Agency</w:t>
      </w:r>
      <w:proofErr w:type="spellEnd"/>
      <w:r w:rsidR="005235F6" w:rsidRPr="02821134">
        <w:rPr>
          <w:rFonts w:ascii="Times New Roman" w:eastAsia="Calibri" w:hAnsi="Times New Roman" w:cs="Times New Roman"/>
          <w:sz w:val="24"/>
          <w:szCs w:val="24"/>
        </w:rPr>
        <w:t>) programmas “Digitālā Eiropa” ietvaros</w:t>
      </w:r>
      <w:r w:rsidR="00D82D6A" w:rsidRPr="02821134">
        <w:rPr>
          <w:rFonts w:ascii="Times New Roman" w:eastAsia="Calibri" w:hAnsi="Times New Roman" w:cs="Times New Roman"/>
          <w:sz w:val="24"/>
          <w:szCs w:val="24"/>
        </w:rPr>
        <w:t xml:space="preserve"> </w:t>
      </w:r>
      <w:r w:rsidR="00D2396E" w:rsidRPr="02821134">
        <w:rPr>
          <w:rFonts w:ascii="Times New Roman" w:eastAsia="Calibri" w:hAnsi="Times New Roman" w:cs="Times New Roman"/>
          <w:sz w:val="24"/>
          <w:szCs w:val="24"/>
        </w:rPr>
        <w:t xml:space="preserve">2024. gada 7. maijā </w:t>
      </w:r>
      <w:r w:rsidR="00D82D6A" w:rsidRPr="02821134">
        <w:rPr>
          <w:rFonts w:ascii="Times New Roman" w:eastAsia="Calibri" w:hAnsi="Times New Roman" w:cs="Times New Roman"/>
          <w:sz w:val="24"/>
          <w:szCs w:val="24"/>
        </w:rPr>
        <w:t xml:space="preserve">izsludināja projektu konkursu Nr. </w:t>
      </w:r>
      <w:r w:rsidR="00886C25" w:rsidRPr="02821134">
        <w:rPr>
          <w:rFonts w:ascii="Times New Roman" w:eastAsia="Calibri" w:hAnsi="Times New Roman" w:cs="Times New Roman"/>
          <w:sz w:val="24"/>
          <w:szCs w:val="24"/>
        </w:rPr>
        <w:t xml:space="preserve">DIGITAL-2024-BESTUSE-TECH-06 </w:t>
      </w:r>
      <w:r w:rsidR="00494570" w:rsidRPr="02821134">
        <w:rPr>
          <w:rFonts w:ascii="Times New Roman" w:eastAsia="Calibri" w:hAnsi="Times New Roman" w:cs="Times New Roman"/>
          <w:sz w:val="24"/>
          <w:szCs w:val="24"/>
        </w:rPr>
        <w:t xml:space="preserve">“Eiropas digitālās identitātes un uzticamības ekosistēma (standarti un </w:t>
      </w:r>
      <w:proofErr w:type="spellStart"/>
      <w:r w:rsidR="00494570" w:rsidRPr="02821134">
        <w:rPr>
          <w:rFonts w:ascii="Times New Roman" w:eastAsia="Calibri" w:hAnsi="Times New Roman" w:cs="Times New Roman"/>
          <w:sz w:val="24"/>
          <w:szCs w:val="24"/>
        </w:rPr>
        <w:t>paraugieviešana</w:t>
      </w:r>
      <w:proofErr w:type="spellEnd"/>
      <w:r w:rsidR="00494570" w:rsidRPr="02821134">
        <w:rPr>
          <w:rFonts w:ascii="Times New Roman" w:eastAsia="Calibri" w:hAnsi="Times New Roman" w:cs="Times New Roman"/>
          <w:sz w:val="24"/>
          <w:szCs w:val="24"/>
        </w:rPr>
        <w:t>)</w:t>
      </w:r>
      <w:r w:rsidR="00994594" w:rsidRPr="02821134">
        <w:rPr>
          <w:rFonts w:ascii="Times New Roman" w:eastAsia="Calibri" w:hAnsi="Times New Roman" w:cs="Times New Roman"/>
          <w:sz w:val="24"/>
          <w:szCs w:val="24"/>
        </w:rPr>
        <w:t xml:space="preserve">” </w:t>
      </w:r>
      <w:r w:rsidR="00994594" w:rsidRPr="02821134">
        <w:rPr>
          <w:rFonts w:ascii="Times New Roman" w:eastAsia="Calibri" w:hAnsi="Times New Roman" w:cs="Times New Roman"/>
          <w:i/>
          <w:iCs/>
          <w:sz w:val="24"/>
          <w:szCs w:val="24"/>
        </w:rPr>
        <w:t>(</w:t>
      </w:r>
      <w:proofErr w:type="spellStart"/>
      <w:r w:rsidR="00994594" w:rsidRPr="02821134">
        <w:rPr>
          <w:rFonts w:ascii="Times New Roman" w:eastAsia="Calibri" w:hAnsi="Times New Roman" w:cs="Times New Roman"/>
          <w:i/>
          <w:iCs/>
          <w:sz w:val="24"/>
          <w:szCs w:val="24"/>
        </w:rPr>
        <w:t>European</w:t>
      </w:r>
      <w:proofErr w:type="spellEnd"/>
      <w:r w:rsidR="00994594" w:rsidRPr="02821134">
        <w:rPr>
          <w:rFonts w:ascii="Times New Roman" w:eastAsia="Calibri" w:hAnsi="Times New Roman" w:cs="Times New Roman"/>
          <w:i/>
          <w:iCs/>
          <w:sz w:val="24"/>
          <w:szCs w:val="24"/>
        </w:rPr>
        <w:t xml:space="preserve"> </w:t>
      </w:r>
      <w:proofErr w:type="spellStart"/>
      <w:r w:rsidR="00994594" w:rsidRPr="02821134">
        <w:rPr>
          <w:rFonts w:ascii="Times New Roman" w:eastAsia="Calibri" w:hAnsi="Times New Roman" w:cs="Times New Roman"/>
          <w:i/>
          <w:iCs/>
          <w:sz w:val="24"/>
          <w:szCs w:val="24"/>
        </w:rPr>
        <w:t>Digital</w:t>
      </w:r>
      <w:proofErr w:type="spellEnd"/>
      <w:r w:rsidR="00994594" w:rsidRPr="02821134">
        <w:rPr>
          <w:rFonts w:ascii="Times New Roman" w:eastAsia="Calibri" w:hAnsi="Times New Roman" w:cs="Times New Roman"/>
          <w:i/>
          <w:iCs/>
          <w:sz w:val="24"/>
          <w:szCs w:val="24"/>
        </w:rPr>
        <w:t xml:space="preserve"> </w:t>
      </w:r>
      <w:proofErr w:type="spellStart"/>
      <w:r w:rsidR="00994594" w:rsidRPr="02821134">
        <w:rPr>
          <w:rFonts w:ascii="Times New Roman" w:eastAsia="Calibri" w:hAnsi="Times New Roman" w:cs="Times New Roman"/>
          <w:i/>
          <w:iCs/>
          <w:sz w:val="24"/>
          <w:szCs w:val="24"/>
        </w:rPr>
        <w:t>Identity</w:t>
      </w:r>
      <w:proofErr w:type="spellEnd"/>
      <w:r w:rsidR="00994594" w:rsidRPr="02821134">
        <w:rPr>
          <w:rFonts w:ascii="Times New Roman" w:eastAsia="Calibri" w:hAnsi="Times New Roman" w:cs="Times New Roman"/>
          <w:i/>
          <w:iCs/>
          <w:sz w:val="24"/>
          <w:szCs w:val="24"/>
        </w:rPr>
        <w:t xml:space="preserve"> </w:t>
      </w:r>
      <w:proofErr w:type="spellStart"/>
      <w:r w:rsidR="00994594" w:rsidRPr="02821134">
        <w:rPr>
          <w:rFonts w:ascii="Times New Roman" w:eastAsia="Calibri" w:hAnsi="Times New Roman" w:cs="Times New Roman"/>
          <w:i/>
          <w:iCs/>
          <w:sz w:val="24"/>
          <w:szCs w:val="24"/>
        </w:rPr>
        <w:t>and</w:t>
      </w:r>
      <w:proofErr w:type="spellEnd"/>
      <w:r w:rsidR="00994594" w:rsidRPr="02821134">
        <w:rPr>
          <w:rFonts w:ascii="Times New Roman" w:eastAsia="Calibri" w:hAnsi="Times New Roman" w:cs="Times New Roman"/>
          <w:i/>
          <w:iCs/>
          <w:sz w:val="24"/>
          <w:szCs w:val="24"/>
        </w:rPr>
        <w:t xml:space="preserve"> </w:t>
      </w:r>
      <w:proofErr w:type="spellStart"/>
      <w:r w:rsidR="00994594" w:rsidRPr="02821134">
        <w:rPr>
          <w:rFonts w:ascii="Times New Roman" w:eastAsia="Calibri" w:hAnsi="Times New Roman" w:cs="Times New Roman"/>
          <w:i/>
          <w:iCs/>
          <w:sz w:val="24"/>
          <w:szCs w:val="24"/>
        </w:rPr>
        <w:t>Trust</w:t>
      </w:r>
      <w:proofErr w:type="spellEnd"/>
      <w:r w:rsidR="00994594" w:rsidRPr="02821134">
        <w:rPr>
          <w:rFonts w:ascii="Times New Roman" w:eastAsia="Calibri" w:hAnsi="Times New Roman" w:cs="Times New Roman"/>
          <w:i/>
          <w:iCs/>
          <w:sz w:val="24"/>
          <w:szCs w:val="24"/>
        </w:rPr>
        <w:t xml:space="preserve"> </w:t>
      </w:r>
      <w:proofErr w:type="spellStart"/>
      <w:r w:rsidR="00994594" w:rsidRPr="02821134">
        <w:rPr>
          <w:rFonts w:ascii="Times New Roman" w:eastAsia="Calibri" w:hAnsi="Times New Roman" w:cs="Times New Roman"/>
          <w:i/>
          <w:iCs/>
          <w:sz w:val="24"/>
          <w:szCs w:val="24"/>
        </w:rPr>
        <w:t>Ecosystem</w:t>
      </w:r>
      <w:proofErr w:type="spellEnd"/>
      <w:r w:rsidR="00994594" w:rsidRPr="02821134">
        <w:rPr>
          <w:rFonts w:ascii="Times New Roman" w:eastAsia="Calibri" w:hAnsi="Times New Roman" w:cs="Times New Roman"/>
          <w:i/>
          <w:iCs/>
          <w:sz w:val="24"/>
          <w:szCs w:val="24"/>
        </w:rPr>
        <w:t xml:space="preserve"> (</w:t>
      </w:r>
      <w:proofErr w:type="spellStart"/>
      <w:r w:rsidR="00994594" w:rsidRPr="02821134">
        <w:rPr>
          <w:rFonts w:ascii="Times New Roman" w:eastAsia="Calibri" w:hAnsi="Times New Roman" w:cs="Times New Roman"/>
          <w:i/>
          <w:iCs/>
          <w:sz w:val="24"/>
          <w:szCs w:val="24"/>
        </w:rPr>
        <w:t>Standards</w:t>
      </w:r>
      <w:proofErr w:type="spellEnd"/>
      <w:r w:rsidR="00994594" w:rsidRPr="02821134">
        <w:rPr>
          <w:rFonts w:ascii="Times New Roman" w:eastAsia="Calibri" w:hAnsi="Times New Roman" w:cs="Times New Roman"/>
          <w:i/>
          <w:iCs/>
          <w:sz w:val="24"/>
          <w:szCs w:val="24"/>
        </w:rPr>
        <w:t xml:space="preserve"> </w:t>
      </w:r>
      <w:proofErr w:type="spellStart"/>
      <w:r w:rsidR="00994594" w:rsidRPr="02821134">
        <w:rPr>
          <w:rFonts w:ascii="Times New Roman" w:eastAsia="Calibri" w:hAnsi="Times New Roman" w:cs="Times New Roman"/>
          <w:i/>
          <w:iCs/>
          <w:sz w:val="24"/>
          <w:szCs w:val="24"/>
        </w:rPr>
        <w:t>and</w:t>
      </w:r>
      <w:proofErr w:type="spellEnd"/>
      <w:r w:rsidR="00994594" w:rsidRPr="02821134">
        <w:rPr>
          <w:rFonts w:ascii="Times New Roman" w:eastAsia="Calibri" w:hAnsi="Times New Roman" w:cs="Times New Roman"/>
          <w:i/>
          <w:iCs/>
          <w:sz w:val="24"/>
          <w:szCs w:val="24"/>
        </w:rPr>
        <w:t xml:space="preserve"> </w:t>
      </w:r>
      <w:proofErr w:type="spellStart"/>
      <w:r w:rsidR="00994594" w:rsidRPr="02821134">
        <w:rPr>
          <w:rFonts w:ascii="Times New Roman" w:eastAsia="Calibri" w:hAnsi="Times New Roman" w:cs="Times New Roman"/>
          <w:i/>
          <w:iCs/>
          <w:sz w:val="24"/>
          <w:szCs w:val="24"/>
        </w:rPr>
        <w:t>Sample</w:t>
      </w:r>
      <w:proofErr w:type="spellEnd"/>
      <w:r w:rsidR="00994594" w:rsidRPr="02821134">
        <w:rPr>
          <w:rFonts w:ascii="Times New Roman" w:eastAsia="Calibri" w:hAnsi="Times New Roman" w:cs="Times New Roman"/>
          <w:i/>
          <w:iCs/>
          <w:sz w:val="24"/>
          <w:szCs w:val="24"/>
        </w:rPr>
        <w:t xml:space="preserve"> </w:t>
      </w:r>
      <w:proofErr w:type="spellStart"/>
      <w:r w:rsidR="00994594" w:rsidRPr="02821134">
        <w:rPr>
          <w:rFonts w:ascii="Times New Roman" w:eastAsia="Calibri" w:hAnsi="Times New Roman" w:cs="Times New Roman"/>
          <w:i/>
          <w:iCs/>
          <w:sz w:val="24"/>
          <w:szCs w:val="24"/>
        </w:rPr>
        <w:t>Implementation</w:t>
      </w:r>
      <w:proofErr w:type="spellEnd"/>
      <w:r w:rsidR="00994594" w:rsidRPr="02821134">
        <w:rPr>
          <w:rFonts w:ascii="Times New Roman" w:eastAsia="Calibri" w:hAnsi="Times New Roman" w:cs="Times New Roman"/>
          <w:sz w:val="24"/>
          <w:szCs w:val="24"/>
        </w:rPr>
        <w:t>)</w:t>
      </w:r>
      <w:r w:rsidR="00873121" w:rsidRPr="02821134">
        <w:rPr>
          <w:rFonts w:ascii="Times New Roman" w:eastAsia="Calibri" w:hAnsi="Times New Roman" w:cs="Times New Roman"/>
          <w:sz w:val="24"/>
          <w:szCs w:val="24"/>
        </w:rPr>
        <w:t>)</w:t>
      </w:r>
      <w:r w:rsidR="00D13F8D" w:rsidRPr="02821134">
        <w:rPr>
          <w:rFonts w:ascii="Times New Roman" w:eastAsia="Calibri" w:hAnsi="Times New Roman" w:cs="Times New Roman"/>
          <w:sz w:val="24"/>
          <w:szCs w:val="24"/>
        </w:rPr>
        <w:t xml:space="preserve"> ar tēmu </w:t>
      </w:r>
      <w:r w:rsidR="005934E4" w:rsidRPr="02821134">
        <w:rPr>
          <w:rFonts w:ascii="Times New Roman" w:eastAsia="Calibri" w:hAnsi="Times New Roman" w:cs="Times New Roman"/>
          <w:sz w:val="24"/>
          <w:szCs w:val="24"/>
        </w:rPr>
        <w:t>DIGITAL-2024-BESTUSE-TECH-06-TRUST</w:t>
      </w:r>
      <w:r w:rsidR="00715FE1" w:rsidRPr="02821134">
        <w:rPr>
          <w:rFonts w:eastAsia="Calibri"/>
        </w:rPr>
        <w:footnoteReference w:id="3"/>
      </w:r>
      <w:r w:rsidR="00D13F8D" w:rsidRPr="02821134">
        <w:rPr>
          <w:rFonts w:ascii="Times New Roman" w:eastAsia="Calibri" w:hAnsi="Times New Roman" w:cs="Times New Roman"/>
          <w:sz w:val="24"/>
          <w:szCs w:val="24"/>
        </w:rPr>
        <w:t xml:space="preserve"> (turpmāk – Projektu konkurss)</w:t>
      </w:r>
      <w:r w:rsidR="001213CE" w:rsidRPr="02821134">
        <w:rPr>
          <w:rFonts w:ascii="Times New Roman" w:eastAsia="Calibri" w:hAnsi="Times New Roman" w:cs="Times New Roman"/>
          <w:sz w:val="24"/>
          <w:szCs w:val="24"/>
        </w:rPr>
        <w:t xml:space="preserve">. </w:t>
      </w:r>
      <w:r w:rsidR="000C070A" w:rsidRPr="02821134">
        <w:rPr>
          <w:rFonts w:ascii="Times New Roman" w:eastAsia="Calibri" w:hAnsi="Times New Roman" w:cs="Times New Roman"/>
          <w:sz w:val="24"/>
          <w:szCs w:val="24"/>
        </w:rPr>
        <w:t xml:space="preserve">Projekta konkurss ir kā tiešs turpinājums </w:t>
      </w:r>
      <w:r w:rsidR="00357100" w:rsidRPr="02821134">
        <w:rPr>
          <w:rFonts w:ascii="Times New Roman" w:eastAsia="Calibri" w:hAnsi="Times New Roman" w:cs="Times New Roman"/>
          <w:sz w:val="24"/>
          <w:szCs w:val="24"/>
        </w:rPr>
        <w:t xml:space="preserve">2022. gada 22. februārī izsludinātajam projektu konkursam Nr. DIGITAL-2022-DEPLOY-02 “Atbalsts Eiropas digitālās identitātes ietvara īstenošanai un </w:t>
      </w:r>
      <w:proofErr w:type="spellStart"/>
      <w:r w:rsidR="00357100" w:rsidRPr="02821134">
        <w:rPr>
          <w:rFonts w:ascii="Times New Roman" w:eastAsia="Calibri" w:hAnsi="Times New Roman" w:cs="Times New Roman"/>
          <w:sz w:val="24"/>
          <w:szCs w:val="24"/>
        </w:rPr>
        <w:t>vienreizes</w:t>
      </w:r>
      <w:proofErr w:type="spellEnd"/>
      <w:r w:rsidR="00357100" w:rsidRPr="02821134">
        <w:rPr>
          <w:rFonts w:ascii="Times New Roman" w:eastAsia="Calibri" w:hAnsi="Times New Roman" w:cs="Times New Roman"/>
          <w:sz w:val="24"/>
          <w:szCs w:val="24"/>
        </w:rPr>
        <w:t xml:space="preserve"> principa ieviešanai saskaņā ar vienotās digitālās vārtejas regulu” (</w:t>
      </w:r>
      <w:proofErr w:type="spellStart"/>
      <w:r w:rsidR="00357100" w:rsidRPr="02821134">
        <w:rPr>
          <w:rFonts w:ascii="Times New Roman" w:eastAsia="Calibri" w:hAnsi="Times New Roman" w:cs="Times New Roman"/>
          <w:i/>
          <w:iCs/>
          <w:sz w:val="24"/>
          <w:szCs w:val="24"/>
        </w:rPr>
        <w:t>Support</w:t>
      </w:r>
      <w:proofErr w:type="spellEnd"/>
      <w:r w:rsidR="00357100" w:rsidRPr="02821134">
        <w:rPr>
          <w:rFonts w:ascii="Times New Roman" w:eastAsia="Calibri" w:hAnsi="Times New Roman" w:cs="Times New Roman"/>
          <w:i/>
          <w:iCs/>
          <w:sz w:val="24"/>
          <w:szCs w:val="24"/>
        </w:rPr>
        <w:t xml:space="preserve"> to </w:t>
      </w:r>
      <w:proofErr w:type="spellStart"/>
      <w:r w:rsidR="00357100" w:rsidRPr="02821134">
        <w:rPr>
          <w:rFonts w:ascii="Times New Roman" w:eastAsia="Calibri" w:hAnsi="Times New Roman" w:cs="Times New Roman"/>
          <w:i/>
          <w:iCs/>
          <w:sz w:val="24"/>
          <w:szCs w:val="24"/>
        </w:rPr>
        <w:t>the</w:t>
      </w:r>
      <w:proofErr w:type="spellEnd"/>
      <w:r w:rsidR="00357100" w:rsidRPr="02821134">
        <w:rPr>
          <w:rFonts w:ascii="Times New Roman" w:eastAsia="Calibri" w:hAnsi="Times New Roman" w:cs="Times New Roman"/>
          <w:i/>
          <w:iCs/>
          <w:sz w:val="24"/>
          <w:szCs w:val="24"/>
        </w:rPr>
        <w:t xml:space="preserve"> </w:t>
      </w:r>
      <w:proofErr w:type="spellStart"/>
      <w:r w:rsidR="00357100" w:rsidRPr="02821134">
        <w:rPr>
          <w:rFonts w:ascii="Times New Roman" w:eastAsia="Calibri" w:hAnsi="Times New Roman" w:cs="Times New Roman"/>
          <w:i/>
          <w:iCs/>
          <w:sz w:val="24"/>
          <w:szCs w:val="24"/>
        </w:rPr>
        <w:t>implementation</w:t>
      </w:r>
      <w:proofErr w:type="spellEnd"/>
      <w:r w:rsidR="00357100" w:rsidRPr="02821134">
        <w:rPr>
          <w:rFonts w:ascii="Times New Roman" w:eastAsia="Calibri" w:hAnsi="Times New Roman" w:cs="Times New Roman"/>
          <w:i/>
          <w:iCs/>
          <w:sz w:val="24"/>
          <w:szCs w:val="24"/>
        </w:rPr>
        <w:t xml:space="preserve"> </w:t>
      </w:r>
      <w:proofErr w:type="spellStart"/>
      <w:r w:rsidR="00357100" w:rsidRPr="02821134">
        <w:rPr>
          <w:rFonts w:ascii="Times New Roman" w:eastAsia="Calibri" w:hAnsi="Times New Roman" w:cs="Times New Roman"/>
          <w:i/>
          <w:iCs/>
          <w:sz w:val="24"/>
          <w:szCs w:val="24"/>
        </w:rPr>
        <w:t>of</w:t>
      </w:r>
      <w:proofErr w:type="spellEnd"/>
      <w:r w:rsidR="00357100" w:rsidRPr="02821134">
        <w:rPr>
          <w:rFonts w:ascii="Times New Roman" w:eastAsia="Calibri" w:hAnsi="Times New Roman" w:cs="Times New Roman"/>
          <w:i/>
          <w:iCs/>
          <w:sz w:val="24"/>
          <w:szCs w:val="24"/>
        </w:rPr>
        <w:t xml:space="preserve"> </w:t>
      </w:r>
      <w:proofErr w:type="spellStart"/>
      <w:r w:rsidR="00357100" w:rsidRPr="02821134">
        <w:rPr>
          <w:rFonts w:ascii="Times New Roman" w:eastAsia="Calibri" w:hAnsi="Times New Roman" w:cs="Times New Roman"/>
          <w:i/>
          <w:iCs/>
          <w:sz w:val="24"/>
          <w:szCs w:val="24"/>
        </w:rPr>
        <w:t>the</w:t>
      </w:r>
      <w:proofErr w:type="spellEnd"/>
      <w:r w:rsidR="00357100" w:rsidRPr="02821134">
        <w:rPr>
          <w:rFonts w:ascii="Times New Roman" w:eastAsia="Calibri" w:hAnsi="Times New Roman" w:cs="Times New Roman"/>
          <w:i/>
          <w:iCs/>
          <w:sz w:val="24"/>
          <w:szCs w:val="24"/>
        </w:rPr>
        <w:t xml:space="preserve"> </w:t>
      </w:r>
      <w:proofErr w:type="spellStart"/>
      <w:r w:rsidR="00357100" w:rsidRPr="02821134">
        <w:rPr>
          <w:rFonts w:ascii="Times New Roman" w:eastAsia="Calibri" w:hAnsi="Times New Roman" w:cs="Times New Roman"/>
          <w:i/>
          <w:iCs/>
          <w:sz w:val="24"/>
          <w:szCs w:val="24"/>
        </w:rPr>
        <w:t>European</w:t>
      </w:r>
      <w:proofErr w:type="spellEnd"/>
      <w:r w:rsidR="00357100" w:rsidRPr="02821134">
        <w:rPr>
          <w:rFonts w:ascii="Times New Roman" w:eastAsia="Calibri" w:hAnsi="Times New Roman" w:cs="Times New Roman"/>
          <w:i/>
          <w:iCs/>
          <w:sz w:val="24"/>
          <w:szCs w:val="24"/>
        </w:rPr>
        <w:t xml:space="preserve"> </w:t>
      </w:r>
      <w:proofErr w:type="spellStart"/>
      <w:r w:rsidR="00357100" w:rsidRPr="02821134">
        <w:rPr>
          <w:rFonts w:ascii="Times New Roman" w:eastAsia="Calibri" w:hAnsi="Times New Roman" w:cs="Times New Roman"/>
          <w:i/>
          <w:iCs/>
          <w:sz w:val="24"/>
          <w:szCs w:val="24"/>
        </w:rPr>
        <w:t>Digital</w:t>
      </w:r>
      <w:proofErr w:type="spellEnd"/>
      <w:r w:rsidR="00357100" w:rsidRPr="02821134">
        <w:rPr>
          <w:rFonts w:ascii="Times New Roman" w:eastAsia="Calibri" w:hAnsi="Times New Roman" w:cs="Times New Roman"/>
          <w:i/>
          <w:iCs/>
          <w:sz w:val="24"/>
          <w:szCs w:val="24"/>
        </w:rPr>
        <w:t xml:space="preserve"> </w:t>
      </w:r>
      <w:proofErr w:type="spellStart"/>
      <w:r w:rsidR="00357100" w:rsidRPr="02821134">
        <w:rPr>
          <w:rFonts w:ascii="Times New Roman" w:eastAsia="Calibri" w:hAnsi="Times New Roman" w:cs="Times New Roman"/>
          <w:i/>
          <w:iCs/>
          <w:sz w:val="24"/>
          <w:szCs w:val="24"/>
        </w:rPr>
        <w:t>Identity</w:t>
      </w:r>
      <w:proofErr w:type="spellEnd"/>
      <w:r w:rsidR="00357100" w:rsidRPr="02821134">
        <w:rPr>
          <w:rFonts w:ascii="Times New Roman" w:eastAsia="Calibri" w:hAnsi="Times New Roman" w:cs="Times New Roman"/>
          <w:i/>
          <w:iCs/>
          <w:sz w:val="24"/>
          <w:szCs w:val="24"/>
        </w:rPr>
        <w:t xml:space="preserve"> </w:t>
      </w:r>
      <w:proofErr w:type="spellStart"/>
      <w:r w:rsidR="00357100" w:rsidRPr="02821134">
        <w:rPr>
          <w:rFonts w:ascii="Times New Roman" w:eastAsia="Calibri" w:hAnsi="Times New Roman" w:cs="Times New Roman"/>
          <w:i/>
          <w:iCs/>
          <w:sz w:val="24"/>
          <w:szCs w:val="24"/>
        </w:rPr>
        <w:t>Framework</w:t>
      </w:r>
      <w:proofErr w:type="spellEnd"/>
      <w:r w:rsidR="00357100" w:rsidRPr="02821134">
        <w:rPr>
          <w:rFonts w:ascii="Times New Roman" w:eastAsia="Calibri" w:hAnsi="Times New Roman" w:cs="Times New Roman"/>
          <w:i/>
          <w:iCs/>
          <w:sz w:val="24"/>
          <w:szCs w:val="24"/>
        </w:rPr>
        <w:t xml:space="preserve"> </w:t>
      </w:r>
      <w:proofErr w:type="spellStart"/>
      <w:r w:rsidR="00357100" w:rsidRPr="02821134">
        <w:rPr>
          <w:rFonts w:ascii="Times New Roman" w:eastAsia="Calibri" w:hAnsi="Times New Roman" w:cs="Times New Roman"/>
          <w:i/>
          <w:iCs/>
          <w:sz w:val="24"/>
          <w:szCs w:val="24"/>
        </w:rPr>
        <w:t>and</w:t>
      </w:r>
      <w:proofErr w:type="spellEnd"/>
      <w:r w:rsidR="00357100" w:rsidRPr="02821134">
        <w:rPr>
          <w:rFonts w:ascii="Times New Roman" w:eastAsia="Calibri" w:hAnsi="Times New Roman" w:cs="Times New Roman"/>
          <w:i/>
          <w:iCs/>
          <w:sz w:val="24"/>
          <w:szCs w:val="24"/>
        </w:rPr>
        <w:t xml:space="preserve"> </w:t>
      </w:r>
      <w:proofErr w:type="spellStart"/>
      <w:r w:rsidR="00357100" w:rsidRPr="02821134">
        <w:rPr>
          <w:rFonts w:ascii="Times New Roman" w:eastAsia="Calibri" w:hAnsi="Times New Roman" w:cs="Times New Roman"/>
          <w:i/>
          <w:iCs/>
          <w:sz w:val="24"/>
          <w:szCs w:val="24"/>
        </w:rPr>
        <w:t>the</w:t>
      </w:r>
      <w:proofErr w:type="spellEnd"/>
      <w:r w:rsidR="00357100" w:rsidRPr="02821134">
        <w:rPr>
          <w:rFonts w:ascii="Times New Roman" w:eastAsia="Calibri" w:hAnsi="Times New Roman" w:cs="Times New Roman"/>
          <w:i/>
          <w:iCs/>
          <w:sz w:val="24"/>
          <w:szCs w:val="24"/>
        </w:rPr>
        <w:t xml:space="preserve"> </w:t>
      </w:r>
      <w:proofErr w:type="spellStart"/>
      <w:r w:rsidR="00357100" w:rsidRPr="02821134">
        <w:rPr>
          <w:rFonts w:ascii="Times New Roman" w:eastAsia="Calibri" w:hAnsi="Times New Roman" w:cs="Times New Roman"/>
          <w:i/>
          <w:iCs/>
          <w:sz w:val="24"/>
          <w:szCs w:val="24"/>
        </w:rPr>
        <w:t>implementation</w:t>
      </w:r>
      <w:proofErr w:type="spellEnd"/>
      <w:r w:rsidR="00357100" w:rsidRPr="02821134">
        <w:rPr>
          <w:rFonts w:ascii="Times New Roman" w:eastAsia="Calibri" w:hAnsi="Times New Roman" w:cs="Times New Roman"/>
          <w:i/>
          <w:iCs/>
          <w:sz w:val="24"/>
          <w:szCs w:val="24"/>
        </w:rPr>
        <w:t xml:space="preserve"> </w:t>
      </w:r>
      <w:proofErr w:type="spellStart"/>
      <w:r w:rsidR="00357100" w:rsidRPr="02821134">
        <w:rPr>
          <w:rFonts w:ascii="Times New Roman" w:eastAsia="Calibri" w:hAnsi="Times New Roman" w:cs="Times New Roman"/>
          <w:i/>
          <w:iCs/>
          <w:sz w:val="24"/>
          <w:szCs w:val="24"/>
        </w:rPr>
        <w:t>of</w:t>
      </w:r>
      <w:proofErr w:type="spellEnd"/>
      <w:r w:rsidR="00357100" w:rsidRPr="02821134">
        <w:rPr>
          <w:rFonts w:ascii="Times New Roman" w:eastAsia="Calibri" w:hAnsi="Times New Roman" w:cs="Times New Roman"/>
          <w:i/>
          <w:iCs/>
          <w:sz w:val="24"/>
          <w:szCs w:val="24"/>
        </w:rPr>
        <w:t xml:space="preserve"> </w:t>
      </w:r>
      <w:proofErr w:type="spellStart"/>
      <w:r w:rsidR="00357100" w:rsidRPr="02821134">
        <w:rPr>
          <w:rFonts w:ascii="Times New Roman" w:eastAsia="Calibri" w:hAnsi="Times New Roman" w:cs="Times New Roman"/>
          <w:i/>
          <w:iCs/>
          <w:sz w:val="24"/>
          <w:szCs w:val="24"/>
        </w:rPr>
        <w:t>the</w:t>
      </w:r>
      <w:proofErr w:type="spellEnd"/>
      <w:r w:rsidR="00357100" w:rsidRPr="02821134">
        <w:rPr>
          <w:rFonts w:ascii="Times New Roman" w:eastAsia="Calibri" w:hAnsi="Times New Roman" w:cs="Times New Roman"/>
          <w:i/>
          <w:iCs/>
          <w:sz w:val="24"/>
          <w:szCs w:val="24"/>
        </w:rPr>
        <w:t xml:space="preserve"> </w:t>
      </w:r>
      <w:proofErr w:type="spellStart"/>
      <w:r w:rsidR="00357100" w:rsidRPr="02821134">
        <w:rPr>
          <w:rFonts w:ascii="Times New Roman" w:eastAsia="Calibri" w:hAnsi="Times New Roman" w:cs="Times New Roman"/>
          <w:i/>
          <w:iCs/>
          <w:sz w:val="24"/>
          <w:szCs w:val="24"/>
        </w:rPr>
        <w:t>Once</w:t>
      </w:r>
      <w:proofErr w:type="spellEnd"/>
      <w:r w:rsidR="00357100" w:rsidRPr="02821134">
        <w:rPr>
          <w:rFonts w:ascii="Times New Roman" w:eastAsia="Calibri" w:hAnsi="Times New Roman" w:cs="Times New Roman"/>
          <w:i/>
          <w:iCs/>
          <w:sz w:val="24"/>
          <w:szCs w:val="24"/>
        </w:rPr>
        <w:t xml:space="preserve"> </w:t>
      </w:r>
      <w:proofErr w:type="spellStart"/>
      <w:r w:rsidR="00357100" w:rsidRPr="02821134">
        <w:rPr>
          <w:rFonts w:ascii="Times New Roman" w:eastAsia="Calibri" w:hAnsi="Times New Roman" w:cs="Times New Roman"/>
          <w:i/>
          <w:iCs/>
          <w:sz w:val="24"/>
          <w:szCs w:val="24"/>
        </w:rPr>
        <w:t>Only</w:t>
      </w:r>
      <w:proofErr w:type="spellEnd"/>
      <w:r w:rsidR="00357100" w:rsidRPr="02821134">
        <w:rPr>
          <w:rFonts w:ascii="Times New Roman" w:eastAsia="Calibri" w:hAnsi="Times New Roman" w:cs="Times New Roman"/>
          <w:i/>
          <w:iCs/>
          <w:sz w:val="24"/>
          <w:szCs w:val="24"/>
        </w:rPr>
        <w:t xml:space="preserve"> </w:t>
      </w:r>
      <w:proofErr w:type="spellStart"/>
      <w:r w:rsidR="00357100" w:rsidRPr="02821134">
        <w:rPr>
          <w:rFonts w:ascii="Times New Roman" w:eastAsia="Calibri" w:hAnsi="Times New Roman" w:cs="Times New Roman"/>
          <w:i/>
          <w:iCs/>
          <w:sz w:val="24"/>
          <w:szCs w:val="24"/>
        </w:rPr>
        <w:t>System</w:t>
      </w:r>
      <w:proofErr w:type="spellEnd"/>
      <w:r w:rsidR="00357100" w:rsidRPr="02821134">
        <w:rPr>
          <w:rFonts w:ascii="Times New Roman" w:eastAsia="Calibri" w:hAnsi="Times New Roman" w:cs="Times New Roman"/>
          <w:i/>
          <w:iCs/>
          <w:sz w:val="24"/>
          <w:szCs w:val="24"/>
        </w:rPr>
        <w:t xml:space="preserve"> </w:t>
      </w:r>
      <w:proofErr w:type="spellStart"/>
      <w:r w:rsidR="00357100" w:rsidRPr="02821134">
        <w:rPr>
          <w:rFonts w:ascii="Times New Roman" w:eastAsia="Calibri" w:hAnsi="Times New Roman" w:cs="Times New Roman"/>
          <w:i/>
          <w:iCs/>
          <w:sz w:val="24"/>
          <w:szCs w:val="24"/>
        </w:rPr>
        <w:t>under</w:t>
      </w:r>
      <w:proofErr w:type="spellEnd"/>
      <w:r w:rsidR="00357100" w:rsidRPr="02821134">
        <w:rPr>
          <w:rFonts w:ascii="Times New Roman" w:eastAsia="Calibri" w:hAnsi="Times New Roman" w:cs="Times New Roman"/>
          <w:i/>
          <w:iCs/>
          <w:sz w:val="24"/>
          <w:szCs w:val="24"/>
        </w:rPr>
        <w:t xml:space="preserve"> </w:t>
      </w:r>
      <w:proofErr w:type="spellStart"/>
      <w:r w:rsidR="00357100" w:rsidRPr="02821134">
        <w:rPr>
          <w:rFonts w:ascii="Times New Roman" w:eastAsia="Calibri" w:hAnsi="Times New Roman" w:cs="Times New Roman"/>
          <w:i/>
          <w:iCs/>
          <w:sz w:val="24"/>
          <w:szCs w:val="24"/>
        </w:rPr>
        <w:t>the</w:t>
      </w:r>
      <w:proofErr w:type="spellEnd"/>
      <w:r w:rsidR="00357100" w:rsidRPr="02821134">
        <w:rPr>
          <w:rFonts w:ascii="Times New Roman" w:eastAsia="Calibri" w:hAnsi="Times New Roman" w:cs="Times New Roman"/>
          <w:i/>
          <w:iCs/>
          <w:sz w:val="24"/>
          <w:szCs w:val="24"/>
        </w:rPr>
        <w:t xml:space="preserve"> </w:t>
      </w:r>
      <w:proofErr w:type="spellStart"/>
      <w:r w:rsidR="00357100" w:rsidRPr="02821134">
        <w:rPr>
          <w:rFonts w:ascii="Times New Roman" w:eastAsia="Calibri" w:hAnsi="Times New Roman" w:cs="Times New Roman"/>
          <w:i/>
          <w:iCs/>
          <w:sz w:val="24"/>
          <w:szCs w:val="24"/>
        </w:rPr>
        <w:t>Single</w:t>
      </w:r>
      <w:proofErr w:type="spellEnd"/>
      <w:r w:rsidR="00357100" w:rsidRPr="02821134">
        <w:rPr>
          <w:rFonts w:ascii="Times New Roman" w:eastAsia="Calibri" w:hAnsi="Times New Roman" w:cs="Times New Roman"/>
          <w:i/>
          <w:iCs/>
          <w:sz w:val="24"/>
          <w:szCs w:val="24"/>
        </w:rPr>
        <w:t xml:space="preserve"> </w:t>
      </w:r>
      <w:proofErr w:type="spellStart"/>
      <w:r w:rsidR="00357100" w:rsidRPr="02821134">
        <w:rPr>
          <w:rFonts w:ascii="Times New Roman" w:eastAsia="Calibri" w:hAnsi="Times New Roman" w:cs="Times New Roman"/>
          <w:i/>
          <w:iCs/>
          <w:sz w:val="24"/>
          <w:szCs w:val="24"/>
        </w:rPr>
        <w:t>Digital</w:t>
      </w:r>
      <w:proofErr w:type="spellEnd"/>
      <w:r w:rsidR="00357100" w:rsidRPr="02821134">
        <w:rPr>
          <w:rFonts w:ascii="Times New Roman" w:eastAsia="Calibri" w:hAnsi="Times New Roman" w:cs="Times New Roman"/>
          <w:i/>
          <w:iCs/>
          <w:sz w:val="24"/>
          <w:szCs w:val="24"/>
        </w:rPr>
        <w:t xml:space="preserve"> </w:t>
      </w:r>
      <w:proofErr w:type="spellStart"/>
      <w:r w:rsidR="00357100" w:rsidRPr="02821134">
        <w:rPr>
          <w:rFonts w:ascii="Times New Roman" w:eastAsia="Calibri" w:hAnsi="Times New Roman" w:cs="Times New Roman"/>
          <w:i/>
          <w:iCs/>
          <w:sz w:val="24"/>
          <w:szCs w:val="24"/>
        </w:rPr>
        <w:t>Gateway</w:t>
      </w:r>
      <w:proofErr w:type="spellEnd"/>
      <w:r w:rsidR="00357100" w:rsidRPr="02821134">
        <w:rPr>
          <w:rFonts w:ascii="Times New Roman" w:eastAsia="Calibri" w:hAnsi="Times New Roman" w:cs="Times New Roman"/>
          <w:i/>
          <w:iCs/>
          <w:sz w:val="24"/>
          <w:szCs w:val="24"/>
        </w:rPr>
        <w:t xml:space="preserve"> </w:t>
      </w:r>
      <w:proofErr w:type="spellStart"/>
      <w:r w:rsidR="00357100" w:rsidRPr="02821134">
        <w:rPr>
          <w:rFonts w:ascii="Times New Roman" w:eastAsia="Calibri" w:hAnsi="Times New Roman" w:cs="Times New Roman"/>
          <w:i/>
          <w:iCs/>
          <w:sz w:val="24"/>
          <w:szCs w:val="24"/>
        </w:rPr>
        <w:t>Regulation</w:t>
      </w:r>
      <w:proofErr w:type="spellEnd"/>
      <w:r w:rsidR="00357100" w:rsidRPr="02821134">
        <w:rPr>
          <w:rFonts w:ascii="Times New Roman" w:eastAsia="Calibri" w:hAnsi="Times New Roman" w:cs="Times New Roman"/>
          <w:sz w:val="24"/>
          <w:szCs w:val="24"/>
        </w:rPr>
        <w:t xml:space="preserve">), </w:t>
      </w:r>
      <w:r w:rsidR="00CF41D9" w:rsidRPr="02821134">
        <w:rPr>
          <w:rFonts w:ascii="Times New Roman" w:eastAsia="Calibri" w:hAnsi="Times New Roman" w:cs="Times New Roman"/>
          <w:sz w:val="24"/>
          <w:szCs w:val="24"/>
        </w:rPr>
        <w:t>kura rezultātā</w:t>
      </w:r>
      <w:r w:rsidR="00144991" w:rsidRPr="02821134">
        <w:rPr>
          <w:rFonts w:ascii="Times New Roman" w:eastAsia="Calibri" w:hAnsi="Times New Roman" w:cs="Times New Roman"/>
          <w:sz w:val="24"/>
          <w:szCs w:val="24"/>
        </w:rPr>
        <w:t xml:space="preserve"> Viedās administrācijas un reģionālās attīstības ministrija (turpmāk – VARAM), kopā ar </w:t>
      </w:r>
      <w:r w:rsidR="00144991" w:rsidRPr="02821134">
        <w:rPr>
          <w:rFonts w:ascii="Times New Roman" w:hAnsi="Times New Roman"/>
          <w:sz w:val="24"/>
          <w:szCs w:val="24"/>
        </w:rPr>
        <w:t>VAS “Latvijas Valsts radio un televīzijas centrs” (turpmāk – LVRTC), AS “SEB banka”</w:t>
      </w:r>
      <w:r w:rsidR="00CF41D9" w:rsidRPr="02821134">
        <w:rPr>
          <w:rFonts w:ascii="Times New Roman" w:hAnsi="Times New Roman"/>
          <w:sz w:val="24"/>
          <w:szCs w:val="24"/>
        </w:rPr>
        <w:t xml:space="preserve"> un Rīgas Tehnisko universitāti</w:t>
      </w:r>
      <w:r w:rsidR="00EF7F49">
        <w:rPr>
          <w:rFonts w:ascii="Times New Roman" w:hAnsi="Times New Roman"/>
          <w:sz w:val="24"/>
          <w:szCs w:val="24"/>
        </w:rPr>
        <w:t xml:space="preserve"> </w:t>
      </w:r>
      <w:r w:rsidR="00CF41D9" w:rsidRPr="02821134">
        <w:rPr>
          <w:rFonts w:ascii="Times New Roman" w:hAnsi="Times New Roman"/>
          <w:sz w:val="24"/>
          <w:szCs w:val="24"/>
        </w:rPr>
        <w:t xml:space="preserve"> kopš 2023. gada 1. aprīļa NOBID </w:t>
      </w:r>
      <w:r w:rsidR="0057285C" w:rsidRPr="02821134">
        <w:rPr>
          <w:rFonts w:ascii="Times New Roman" w:hAnsi="Times New Roman"/>
          <w:sz w:val="24"/>
          <w:szCs w:val="24"/>
        </w:rPr>
        <w:t>pilotprojekta</w:t>
      </w:r>
      <w:r w:rsidR="00CF41D9" w:rsidRPr="02821134">
        <w:rPr>
          <w:rFonts w:ascii="Times New Roman" w:hAnsi="Times New Roman"/>
          <w:sz w:val="24"/>
          <w:szCs w:val="24"/>
        </w:rPr>
        <w:t xml:space="preserve"> ietvaros ir </w:t>
      </w:r>
      <w:r w:rsidR="00117BA8" w:rsidRPr="02821134">
        <w:rPr>
          <w:rFonts w:ascii="Times New Roman" w:hAnsi="Times New Roman"/>
          <w:sz w:val="24"/>
          <w:szCs w:val="24"/>
        </w:rPr>
        <w:t xml:space="preserve">aktīvi </w:t>
      </w:r>
      <w:r w:rsidR="0057285C" w:rsidRPr="02821134">
        <w:rPr>
          <w:rFonts w:ascii="Times New Roman" w:hAnsi="Times New Roman"/>
          <w:sz w:val="24"/>
          <w:szCs w:val="24"/>
        </w:rPr>
        <w:t xml:space="preserve">piedalījusies </w:t>
      </w:r>
      <w:r w:rsidR="00D45C7D" w:rsidRPr="02821134">
        <w:rPr>
          <w:rFonts w:ascii="Times New Roman" w:hAnsi="Times New Roman"/>
          <w:sz w:val="24"/>
          <w:szCs w:val="24"/>
        </w:rPr>
        <w:t>EDIM</w:t>
      </w:r>
      <w:r w:rsidR="00C156D0" w:rsidRPr="02821134">
        <w:rPr>
          <w:rFonts w:ascii="Times New Roman" w:hAnsi="Times New Roman"/>
          <w:sz w:val="24"/>
          <w:szCs w:val="24"/>
        </w:rPr>
        <w:t xml:space="preserve"> prototipa</w:t>
      </w:r>
      <w:r w:rsidR="00D45C7D" w:rsidRPr="02821134">
        <w:rPr>
          <w:rFonts w:ascii="Times New Roman" w:hAnsi="Times New Roman"/>
          <w:sz w:val="24"/>
          <w:szCs w:val="24"/>
        </w:rPr>
        <w:t xml:space="preserve"> </w:t>
      </w:r>
      <w:r w:rsidR="00603F62" w:rsidRPr="02821134">
        <w:rPr>
          <w:rFonts w:ascii="Times New Roman" w:hAnsi="Times New Roman"/>
          <w:sz w:val="24"/>
          <w:szCs w:val="24"/>
        </w:rPr>
        <w:t xml:space="preserve">izveidē un </w:t>
      </w:r>
      <w:r w:rsidR="00296221" w:rsidRPr="02821134">
        <w:rPr>
          <w:rFonts w:ascii="Times New Roman" w:hAnsi="Times New Roman"/>
          <w:sz w:val="24"/>
          <w:szCs w:val="24"/>
        </w:rPr>
        <w:t>testēšanā. NOBID pilotprojekta noslēgums plānots 2025. gada 31. augustā.</w:t>
      </w:r>
    </w:p>
    <w:p w14:paraId="3CDBB02A" w14:textId="37CD8190" w:rsidR="004453CC" w:rsidRPr="00CC5921" w:rsidRDefault="003B5985" w:rsidP="00117BA8">
      <w:pPr>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1213CE" w:rsidRPr="00CC5921">
        <w:rPr>
          <w:rFonts w:ascii="Times New Roman" w:eastAsia="Calibri" w:hAnsi="Times New Roman" w:cs="Times New Roman"/>
          <w:sz w:val="24"/>
          <w:szCs w:val="24"/>
        </w:rPr>
        <w:t>rojekta konkursa</w:t>
      </w:r>
      <w:r w:rsidR="00C156D0">
        <w:rPr>
          <w:rFonts w:ascii="Times New Roman" w:eastAsia="Calibri" w:hAnsi="Times New Roman" w:cs="Times New Roman"/>
          <w:sz w:val="24"/>
          <w:szCs w:val="24"/>
        </w:rPr>
        <w:t>, kura sākums</w:t>
      </w:r>
      <w:r w:rsidR="003700C0">
        <w:rPr>
          <w:rFonts w:ascii="Times New Roman" w:eastAsia="Calibri" w:hAnsi="Times New Roman" w:cs="Times New Roman"/>
          <w:sz w:val="24"/>
          <w:szCs w:val="24"/>
        </w:rPr>
        <w:t>,</w:t>
      </w:r>
      <w:r w:rsidR="00C156D0">
        <w:rPr>
          <w:rFonts w:ascii="Times New Roman" w:eastAsia="Calibri" w:hAnsi="Times New Roman" w:cs="Times New Roman"/>
          <w:sz w:val="24"/>
          <w:szCs w:val="24"/>
        </w:rPr>
        <w:t xml:space="preserve"> paredzams</w:t>
      </w:r>
      <w:r w:rsidR="003700C0">
        <w:rPr>
          <w:rFonts w:ascii="Times New Roman" w:eastAsia="Calibri" w:hAnsi="Times New Roman" w:cs="Times New Roman"/>
          <w:sz w:val="24"/>
          <w:szCs w:val="24"/>
        </w:rPr>
        <w:t>,</w:t>
      </w:r>
      <w:r w:rsidR="00C156D0">
        <w:rPr>
          <w:rFonts w:ascii="Times New Roman" w:eastAsia="Calibri" w:hAnsi="Times New Roman" w:cs="Times New Roman"/>
          <w:sz w:val="24"/>
          <w:szCs w:val="24"/>
        </w:rPr>
        <w:t xml:space="preserve"> ir 2025. gada pavasarī,</w:t>
      </w:r>
      <w:r w:rsidR="001213CE" w:rsidRPr="00CC5921">
        <w:rPr>
          <w:rFonts w:ascii="Times New Roman" w:eastAsia="Calibri" w:hAnsi="Times New Roman" w:cs="Times New Roman"/>
          <w:sz w:val="24"/>
          <w:szCs w:val="24"/>
        </w:rPr>
        <w:t xml:space="preserve"> </w:t>
      </w:r>
      <w:r w:rsidRPr="00CC5921">
        <w:rPr>
          <w:rFonts w:ascii="Times New Roman" w:eastAsia="Calibri" w:hAnsi="Times New Roman" w:cs="Times New Roman"/>
          <w:sz w:val="24"/>
          <w:szCs w:val="24"/>
        </w:rPr>
        <w:t xml:space="preserve">mērķis </w:t>
      </w:r>
      <w:r w:rsidR="00C04C0F" w:rsidRPr="00CC5921">
        <w:rPr>
          <w:rFonts w:ascii="Times New Roman" w:eastAsia="Calibri" w:hAnsi="Times New Roman" w:cs="Times New Roman"/>
          <w:sz w:val="24"/>
          <w:szCs w:val="24"/>
        </w:rPr>
        <w:t>ir</w:t>
      </w:r>
      <w:r w:rsidR="001213CE" w:rsidRPr="00CC5921">
        <w:rPr>
          <w:rFonts w:ascii="Times New Roman" w:eastAsia="Calibri" w:hAnsi="Times New Roman" w:cs="Times New Roman"/>
          <w:sz w:val="24"/>
          <w:szCs w:val="24"/>
        </w:rPr>
        <w:t xml:space="preserve"> </w:t>
      </w:r>
      <w:r w:rsidR="00411C0C" w:rsidRPr="00CC5921">
        <w:rPr>
          <w:rFonts w:ascii="Times New Roman" w:eastAsia="Calibri" w:hAnsi="Times New Roman" w:cs="Times New Roman"/>
          <w:sz w:val="24"/>
          <w:szCs w:val="24"/>
        </w:rPr>
        <w:t xml:space="preserve">turpināt </w:t>
      </w:r>
      <w:r w:rsidR="00277749" w:rsidRPr="00CC5921">
        <w:rPr>
          <w:rFonts w:ascii="Times New Roman" w:eastAsia="Calibri" w:hAnsi="Times New Roman" w:cs="Times New Roman"/>
          <w:sz w:val="24"/>
          <w:szCs w:val="24"/>
        </w:rPr>
        <w:t xml:space="preserve">atbalstīt dalībvalstis </w:t>
      </w:r>
      <w:r w:rsidR="0036537A" w:rsidRPr="00CC5921">
        <w:rPr>
          <w:rFonts w:ascii="Times New Roman" w:eastAsia="Calibri" w:hAnsi="Times New Roman" w:cs="Times New Roman"/>
          <w:sz w:val="24"/>
          <w:szCs w:val="24"/>
        </w:rPr>
        <w:t xml:space="preserve">nākotnes </w:t>
      </w:r>
      <w:r w:rsidR="00277749" w:rsidRPr="00CC5921">
        <w:rPr>
          <w:rFonts w:ascii="Times New Roman" w:eastAsia="Calibri" w:hAnsi="Times New Roman" w:cs="Times New Roman"/>
          <w:sz w:val="24"/>
          <w:szCs w:val="24"/>
        </w:rPr>
        <w:t xml:space="preserve">Eiropas digitālās identitātes un uzticamības </w:t>
      </w:r>
      <w:r w:rsidR="00277749" w:rsidRPr="00CC5921">
        <w:rPr>
          <w:rFonts w:ascii="Times New Roman" w:eastAsia="Calibri" w:hAnsi="Times New Roman" w:cs="Times New Roman"/>
          <w:sz w:val="24"/>
          <w:szCs w:val="24"/>
        </w:rPr>
        <w:lastRenderedPageBreak/>
        <w:t xml:space="preserve">ekosistēmas ieviešanā, </w:t>
      </w:r>
      <w:r w:rsidR="00E0553F" w:rsidRPr="00CC5921">
        <w:rPr>
          <w:rFonts w:ascii="Times New Roman" w:eastAsia="Calibri" w:hAnsi="Times New Roman" w:cs="Times New Roman"/>
          <w:sz w:val="24"/>
          <w:szCs w:val="24"/>
        </w:rPr>
        <w:t xml:space="preserve">piedāvājot </w:t>
      </w:r>
      <w:bookmarkStart w:id="2" w:name="_Toc190347754"/>
      <w:r w:rsidR="004453CC" w:rsidRPr="00CC5921">
        <w:rPr>
          <w:rFonts w:ascii="Times New Roman" w:eastAsia="Calibri" w:hAnsi="Times New Roman" w:cs="Times New Roman"/>
          <w:sz w:val="24"/>
          <w:szCs w:val="24"/>
        </w:rPr>
        <w:t xml:space="preserve">specifikāciju un rīku kopumu, kas atbalsta EDIM un citu identitātes līdzekļu un uzticamības pakalpojumu ieviešanu. </w:t>
      </w:r>
    </w:p>
    <w:p w14:paraId="1BF6B044" w14:textId="2D9AA76B" w:rsidR="00E70F87" w:rsidRPr="004A766D" w:rsidRDefault="00E70F87" w:rsidP="004A766D">
      <w:pPr>
        <w:spacing w:after="0" w:line="276" w:lineRule="auto"/>
        <w:ind w:firstLine="720"/>
        <w:jc w:val="both"/>
        <w:rPr>
          <w:rFonts w:ascii="Times New Roman" w:hAnsi="Times New Roman"/>
          <w:sz w:val="24"/>
          <w:szCs w:val="24"/>
        </w:rPr>
      </w:pPr>
      <w:r w:rsidRPr="02821134">
        <w:rPr>
          <w:rFonts w:ascii="Times New Roman" w:eastAsia="Calibri" w:hAnsi="Times New Roman" w:cs="Times New Roman"/>
          <w:sz w:val="24"/>
          <w:szCs w:val="24"/>
        </w:rPr>
        <w:t xml:space="preserve">Šī iemesla dēļ 2024. gada vasarā </w:t>
      </w:r>
      <w:r w:rsidR="00D344A7" w:rsidRPr="02821134">
        <w:rPr>
          <w:rFonts w:ascii="Times New Roman" w:eastAsia="Calibri" w:hAnsi="Times New Roman" w:cs="Times New Roman"/>
          <w:sz w:val="24"/>
          <w:szCs w:val="24"/>
        </w:rPr>
        <w:t xml:space="preserve">Francijas </w:t>
      </w:r>
      <w:proofErr w:type="spellStart"/>
      <w:r w:rsidR="00D344A7" w:rsidRPr="02821134">
        <w:rPr>
          <w:rFonts w:ascii="Times New Roman" w:eastAsia="Calibri" w:hAnsi="Times New Roman" w:cs="Times New Roman"/>
          <w:sz w:val="24"/>
          <w:szCs w:val="24"/>
        </w:rPr>
        <w:t>Iekšlietu</w:t>
      </w:r>
      <w:proofErr w:type="spellEnd"/>
      <w:r w:rsidR="00D344A7" w:rsidRPr="02821134">
        <w:rPr>
          <w:rFonts w:ascii="Times New Roman" w:eastAsia="Calibri" w:hAnsi="Times New Roman" w:cs="Times New Roman"/>
          <w:sz w:val="24"/>
          <w:szCs w:val="24"/>
        </w:rPr>
        <w:t xml:space="preserve"> ministrija</w:t>
      </w:r>
      <w:r w:rsidR="003B3A2F">
        <w:rPr>
          <w:rFonts w:ascii="Times New Roman" w:eastAsia="Calibri" w:hAnsi="Times New Roman" w:cs="Times New Roman"/>
          <w:sz w:val="24"/>
          <w:szCs w:val="24"/>
        </w:rPr>
        <w:t xml:space="preserve"> (</w:t>
      </w:r>
      <w:proofErr w:type="spellStart"/>
      <w:r w:rsidR="003B3A2F" w:rsidRPr="003B3A2F">
        <w:rPr>
          <w:rFonts w:ascii="Times New Roman" w:eastAsia="Calibri" w:hAnsi="Times New Roman" w:cs="Times New Roman"/>
          <w:i/>
          <w:iCs/>
          <w:sz w:val="24"/>
          <w:szCs w:val="24"/>
        </w:rPr>
        <w:t>Ministère</w:t>
      </w:r>
      <w:proofErr w:type="spellEnd"/>
      <w:r w:rsidR="003B3A2F" w:rsidRPr="003B3A2F">
        <w:rPr>
          <w:rFonts w:ascii="Times New Roman" w:eastAsia="Calibri" w:hAnsi="Times New Roman" w:cs="Times New Roman"/>
          <w:i/>
          <w:iCs/>
          <w:sz w:val="24"/>
          <w:szCs w:val="24"/>
        </w:rPr>
        <w:t xml:space="preserve"> </w:t>
      </w:r>
      <w:proofErr w:type="spellStart"/>
      <w:r w:rsidR="003B3A2F" w:rsidRPr="003B3A2F">
        <w:rPr>
          <w:rFonts w:ascii="Times New Roman" w:eastAsia="Calibri" w:hAnsi="Times New Roman" w:cs="Times New Roman"/>
          <w:i/>
          <w:iCs/>
          <w:sz w:val="24"/>
          <w:szCs w:val="24"/>
        </w:rPr>
        <w:t>de</w:t>
      </w:r>
      <w:proofErr w:type="spellEnd"/>
      <w:r w:rsidR="003B3A2F" w:rsidRPr="003B3A2F">
        <w:rPr>
          <w:rFonts w:ascii="Times New Roman" w:eastAsia="Calibri" w:hAnsi="Times New Roman" w:cs="Times New Roman"/>
          <w:i/>
          <w:iCs/>
          <w:sz w:val="24"/>
          <w:szCs w:val="24"/>
        </w:rPr>
        <w:t xml:space="preserve"> </w:t>
      </w:r>
      <w:proofErr w:type="spellStart"/>
      <w:r w:rsidR="003B3A2F" w:rsidRPr="003B3A2F">
        <w:rPr>
          <w:rFonts w:ascii="Times New Roman" w:eastAsia="Calibri" w:hAnsi="Times New Roman" w:cs="Times New Roman"/>
          <w:i/>
          <w:iCs/>
          <w:sz w:val="24"/>
          <w:szCs w:val="24"/>
        </w:rPr>
        <w:t>l'Intérieur</w:t>
      </w:r>
      <w:proofErr w:type="spellEnd"/>
      <w:r w:rsidR="003B3A2F">
        <w:rPr>
          <w:rFonts w:ascii="Times New Roman" w:eastAsia="Calibri" w:hAnsi="Times New Roman" w:cs="Times New Roman"/>
          <w:i/>
          <w:iCs/>
          <w:sz w:val="24"/>
          <w:szCs w:val="24"/>
        </w:rPr>
        <w:t>)</w:t>
      </w:r>
      <w:r w:rsidR="00D07850" w:rsidRPr="02821134">
        <w:rPr>
          <w:rFonts w:ascii="Times New Roman" w:eastAsia="Calibri" w:hAnsi="Times New Roman" w:cs="Times New Roman"/>
          <w:sz w:val="24"/>
          <w:szCs w:val="24"/>
        </w:rPr>
        <w:t xml:space="preserve"> caur Francijas nacionālo drošo dokumentu aģentūru (</w:t>
      </w:r>
      <w:proofErr w:type="spellStart"/>
      <w:r w:rsidR="00D07850" w:rsidRPr="02821134">
        <w:rPr>
          <w:rFonts w:ascii="Times New Roman" w:eastAsia="Calibri" w:hAnsi="Times New Roman" w:cs="Times New Roman"/>
          <w:i/>
          <w:iCs/>
          <w:sz w:val="24"/>
          <w:szCs w:val="24"/>
        </w:rPr>
        <w:t>Agence</w:t>
      </w:r>
      <w:proofErr w:type="spellEnd"/>
      <w:r w:rsidR="00D07850" w:rsidRPr="02821134">
        <w:rPr>
          <w:rFonts w:ascii="Times New Roman" w:eastAsia="Calibri" w:hAnsi="Times New Roman" w:cs="Times New Roman"/>
          <w:i/>
          <w:iCs/>
          <w:sz w:val="24"/>
          <w:szCs w:val="24"/>
        </w:rPr>
        <w:t xml:space="preserve"> </w:t>
      </w:r>
      <w:proofErr w:type="spellStart"/>
      <w:r w:rsidR="00D07850" w:rsidRPr="02821134">
        <w:rPr>
          <w:rFonts w:ascii="Times New Roman" w:eastAsia="Calibri" w:hAnsi="Times New Roman" w:cs="Times New Roman"/>
          <w:i/>
          <w:iCs/>
          <w:sz w:val="24"/>
          <w:szCs w:val="24"/>
        </w:rPr>
        <w:t>Nationale</w:t>
      </w:r>
      <w:proofErr w:type="spellEnd"/>
      <w:r w:rsidR="00D07850" w:rsidRPr="02821134">
        <w:rPr>
          <w:rFonts w:ascii="Times New Roman" w:eastAsia="Calibri" w:hAnsi="Times New Roman" w:cs="Times New Roman"/>
          <w:i/>
          <w:iCs/>
          <w:sz w:val="24"/>
          <w:szCs w:val="24"/>
        </w:rPr>
        <w:t xml:space="preserve"> </w:t>
      </w:r>
      <w:proofErr w:type="spellStart"/>
      <w:r w:rsidR="00D07850" w:rsidRPr="02821134">
        <w:rPr>
          <w:rFonts w:ascii="Times New Roman" w:eastAsia="Calibri" w:hAnsi="Times New Roman" w:cs="Times New Roman"/>
          <w:i/>
          <w:iCs/>
          <w:sz w:val="24"/>
          <w:szCs w:val="24"/>
        </w:rPr>
        <w:t>des</w:t>
      </w:r>
      <w:proofErr w:type="spellEnd"/>
      <w:r w:rsidR="00D07850" w:rsidRPr="02821134">
        <w:rPr>
          <w:rFonts w:ascii="Times New Roman" w:eastAsia="Calibri" w:hAnsi="Times New Roman" w:cs="Times New Roman"/>
          <w:i/>
          <w:iCs/>
          <w:sz w:val="24"/>
          <w:szCs w:val="24"/>
        </w:rPr>
        <w:t xml:space="preserve"> </w:t>
      </w:r>
      <w:proofErr w:type="spellStart"/>
      <w:r w:rsidR="00D07850" w:rsidRPr="02821134">
        <w:rPr>
          <w:rFonts w:ascii="Times New Roman" w:eastAsia="Calibri" w:hAnsi="Times New Roman" w:cs="Times New Roman"/>
          <w:i/>
          <w:iCs/>
          <w:sz w:val="24"/>
          <w:szCs w:val="24"/>
        </w:rPr>
        <w:t>Titres</w:t>
      </w:r>
      <w:proofErr w:type="spellEnd"/>
      <w:r w:rsidR="00D07850" w:rsidRPr="02821134">
        <w:rPr>
          <w:rFonts w:ascii="Times New Roman" w:eastAsia="Calibri" w:hAnsi="Times New Roman" w:cs="Times New Roman"/>
          <w:i/>
          <w:iCs/>
          <w:sz w:val="24"/>
          <w:szCs w:val="24"/>
        </w:rPr>
        <w:t xml:space="preserve"> </w:t>
      </w:r>
      <w:proofErr w:type="spellStart"/>
      <w:r w:rsidR="00D07850" w:rsidRPr="02821134">
        <w:rPr>
          <w:rFonts w:ascii="Times New Roman" w:eastAsia="Calibri" w:hAnsi="Times New Roman" w:cs="Times New Roman"/>
          <w:i/>
          <w:iCs/>
          <w:sz w:val="24"/>
          <w:szCs w:val="24"/>
        </w:rPr>
        <w:t>Sécurisés</w:t>
      </w:r>
      <w:proofErr w:type="spellEnd"/>
      <w:r w:rsidR="00D07850" w:rsidRPr="02821134">
        <w:rPr>
          <w:rFonts w:ascii="Times New Roman" w:eastAsia="Calibri" w:hAnsi="Times New Roman" w:cs="Times New Roman"/>
          <w:sz w:val="24"/>
          <w:szCs w:val="24"/>
        </w:rPr>
        <w:t xml:space="preserve">) </w:t>
      </w:r>
      <w:r w:rsidR="00DB48E8" w:rsidRPr="02821134">
        <w:rPr>
          <w:rFonts w:ascii="Times New Roman" w:eastAsia="Calibri" w:hAnsi="Times New Roman" w:cs="Times New Roman"/>
          <w:sz w:val="24"/>
          <w:szCs w:val="24"/>
        </w:rPr>
        <w:t>kā koordinators uzņēmās APTITUDE (</w:t>
      </w:r>
      <w:proofErr w:type="spellStart"/>
      <w:r w:rsidR="00CA5F1B" w:rsidRPr="02821134">
        <w:rPr>
          <w:rFonts w:ascii="Times New Roman" w:eastAsia="Calibri" w:hAnsi="Times New Roman" w:cs="Times New Roman"/>
          <w:i/>
          <w:iCs/>
          <w:sz w:val="24"/>
          <w:szCs w:val="24"/>
        </w:rPr>
        <w:t>Advanced</w:t>
      </w:r>
      <w:proofErr w:type="spellEnd"/>
      <w:r w:rsidR="00CA5F1B" w:rsidRPr="02821134">
        <w:rPr>
          <w:rFonts w:ascii="Times New Roman" w:eastAsia="Calibri" w:hAnsi="Times New Roman" w:cs="Times New Roman"/>
          <w:i/>
          <w:iCs/>
          <w:sz w:val="24"/>
          <w:szCs w:val="24"/>
        </w:rPr>
        <w:t xml:space="preserve"> Project </w:t>
      </w:r>
      <w:proofErr w:type="spellStart"/>
      <w:r w:rsidR="00CA5F1B" w:rsidRPr="02821134">
        <w:rPr>
          <w:rFonts w:ascii="Times New Roman" w:eastAsia="Calibri" w:hAnsi="Times New Roman" w:cs="Times New Roman"/>
          <w:i/>
          <w:iCs/>
          <w:sz w:val="24"/>
          <w:szCs w:val="24"/>
        </w:rPr>
        <w:t>for</w:t>
      </w:r>
      <w:proofErr w:type="spellEnd"/>
      <w:r w:rsidR="00CA5F1B" w:rsidRPr="02821134">
        <w:rPr>
          <w:rFonts w:ascii="Times New Roman" w:eastAsia="Calibri" w:hAnsi="Times New Roman" w:cs="Times New Roman"/>
          <w:i/>
          <w:iCs/>
          <w:sz w:val="24"/>
          <w:szCs w:val="24"/>
        </w:rPr>
        <w:t xml:space="preserve"> </w:t>
      </w:r>
      <w:proofErr w:type="spellStart"/>
      <w:r w:rsidR="00CA5F1B" w:rsidRPr="02821134">
        <w:rPr>
          <w:rFonts w:ascii="Times New Roman" w:eastAsia="Calibri" w:hAnsi="Times New Roman" w:cs="Times New Roman"/>
          <w:i/>
          <w:iCs/>
          <w:sz w:val="24"/>
          <w:szCs w:val="24"/>
        </w:rPr>
        <w:t>Trusted</w:t>
      </w:r>
      <w:proofErr w:type="spellEnd"/>
      <w:r w:rsidR="00CA5F1B" w:rsidRPr="02821134">
        <w:rPr>
          <w:rFonts w:ascii="Times New Roman" w:eastAsia="Calibri" w:hAnsi="Times New Roman" w:cs="Times New Roman"/>
          <w:i/>
          <w:iCs/>
          <w:sz w:val="24"/>
          <w:szCs w:val="24"/>
        </w:rPr>
        <w:t xml:space="preserve"> </w:t>
      </w:r>
      <w:proofErr w:type="spellStart"/>
      <w:r w:rsidR="00CA5F1B" w:rsidRPr="02821134">
        <w:rPr>
          <w:rFonts w:ascii="Times New Roman" w:eastAsia="Calibri" w:hAnsi="Times New Roman" w:cs="Times New Roman"/>
          <w:i/>
          <w:iCs/>
          <w:sz w:val="24"/>
          <w:szCs w:val="24"/>
        </w:rPr>
        <w:t>Identity</w:t>
      </w:r>
      <w:proofErr w:type="spellEnd"/>
      <w:r w:rsidR="00CA5F1B" w:rsidRPr="02821134">
        <w:rPr>
          <w:rFonts w:ascii="Times New Roman" w:eastAsia="Calibri" w:hAnsi="Times New Roman" w:cs="Times New Roman"/>
          <w:i/>
          <w:iCs/>
          <w:sz w:val="24"/>
          <w:szCs w:val="24"/>
        </w:rPr>
        <w:t xml:space="preserve"> Technologies </w:t>
      </w:r>
      <w:proofErr w:type="spellStart"/>
      <w:r w:rsidR="00CA5F1B" w:rsidRPr="02821134">
        <w:rPr>
          <w:rFonts w:ascii="Times New Roman" w:eastAsia="Calibri" w:hAnsi="Times New Roman" w:cs="Times New Roman"/>
          <w:i/>
          <w:iCs/>
          <w:sz w:val="24"/>
          <w:szCs w:val="24"/>
        </w:rPr>
        <w:t>and</w:t>
      </w:r>
      <w:proofErr w:type="spellEnd"/>
      <w:r w:rsidR="00CA5F1B" w:rsidRPr="02821134">
        <w:rPr>
          <w:rFonts w:ascii="Times New Roman" w:eastAsia="Calibri" w:hAnsi="Times New Roman" w:cs="Times New Roman"/>
          <w:i/>
          <w:iCs/>
          <w:sz w:val="24"/>
          <w:szCs w:val="24"/>
        </w:rPr>
        <w:t xml:space="preserve"> </w:t>
      </w:r>
      <w:proofErr w:type="spellStart"/>
      <w:r w:rsidR="00CA5F1B" w:rsidRPr="02821134">
        <w:rPr>
          <w:rFonts w:ascii="Times New Roman" w:eastAsia="Calibri" w:hAnsi="Times New Roman" w:cs="Times New Roman"/>
          <w:i/>
          <w:iCs/>
          <w:sz w:val="24"/>
          <w:szCs w:val="24"/>
        </w:rPr>
        <w:t>Unified</w:t>
      </w:r>
      <w:proofErr w:type="spellEnd"/>
      <w:r w:rsidR="00CA5F1B" w:rsidRPr="02821134">
        <w:rPr>
          <w:rFonts w:ascii="Times New Roman" w:eastAsia="Calibri" w:hAnsi="Times New Roman" w:cs="Times New Roman"/>
          <w:i/>
          <w:iCs/>
          <w:sz w:val="24"/>
          <w:szCs w:val="24"/>
        </w:rPr>
        <w:t xml:space="preserve"> </w:t>
      </w:r>
      <w:proofErr w:type="spellStart"/>
      <w:r w:rsidR="00CA5F1B" w:rsidRPr="02821134">
        <w:rPr>
          <w:rFonts w:ascii="Times New Roman" w:eastAsia="Calibri" w:hAnsi="Times New Roman" w:cs="Times New Roman"/>
          <w:i/>
          <w:iCs/>
          <w:sz w:val="24"/>
          <w:szCs w:val="24"/>
        </w:rPr>
        <w:t>Digital</w:t>
      </w:r>
      <w:proofErr w:type="spellEnd"/>
      <w:r w:rsidR="00CA5F1B" w:rsidRPr="02821134">
        <w:rPr>
          <w:rFonts w:ascii="Times New Roman" w:eastAsia="Calibri" w:hAnsi="Times New Roman" w:cs="Times New Roman"/>
          <w:i/>
          <w:iCs/>
          <w:sz w:val="24"/>
          <w:szCs w:val="24"/>
        </w:rPr>
        <w:t xml:space="preserve"> </w:t>
      </w:r>
      <w:proofErr w:type="spellStart"/>
      <w:r w:rsidR="00CA5F1B" w:rsidRPr="02821134">
        <w:rPr>
          <w:rFonts w:ascii="Times New Roman" w:eastAsia="Calibri" w:hAnsi="Times New Roman" w:cs="Times New Roman"/>
          <w:i/>
          <w:iCs/>
          <w:sz w:val="24"/>
          <w:szCs w:val="24"/>
        </w:rPr>
        <w:t>Ecosystem</w:t>
      </w:r>
      <w:proofErr w:type="spellEnd"/>
      <w:r w:rsidR="00CA5F1B" w:rsidRPr="02821134">
        <w:rPr>
          <w:rFonts w:ascii="Times New Roman" w:eastAsia="Calibri" w:hAnsi="Times New Roman" w:cs="Times New Roman"/>
          <w:sz w:val="24"/>
          <w:szCs w:val="24"/>
        </w:rPr>
        <w:t>) konsorcija izveidošanu</w:t>
      </w:r>
      <w:r w:rsidR="00E07F1B" w:rsidRPr="02821134">
        <w:rPr>
          <w:rFonts w:ascii="Times New Roman" w:eastAsia="Calibri" w:hAnsi="Times New Roman" w:cs="Times New Roman"/>
          <w:sz w:val="24"/>
          <w:szCs w:val="24"/>
        </w:rPr>
        <w:t xml:space="preserve"> (turpmāk – </w:t>
      </w:r>
      <w:r w:rsidR="00AE336F" w:rsidRPr="02821134">
        <w:rPr>
          <w:rFonts w:ascii="Times New Roman" w:eastAsia="Calibri" w:hAnsi="Times New Roman" w:cs="Times New Roman"/>
          <w:sz w:val="24"/>
          <w:szCs w:val="24"/>
        </w:rPr>
        <w:t>Pilotp</w:t>
      </w:r>
      <w:r w:rsidR="00E07F1B" w:rsidRPr="02821134">
        <w:rPr>
          <w:rFonts w:ascii="Times New Roman" w:eastAsia="Calibri" w:hAnsi="Times New Roman" w:cs="Times New Roman"/>
          <w:sz w:val="24"/>
          <w:szCs w:val="24"/>
        </w:rPr>
        <w:t>rojekts)</w:t>
      </w:r>
      <w:r w:rsidR="00CA5F1B" w:rsidRPr="02821134">
        <w:rPr>
          <w:rFonts w:ascii="Times New Roman" w:eastAsia="Calibri" w:hAnsi="Times New Roman" w:cs="Times New Roman"/>
          <w:sz w:val="24"/>
          <w:szCs w:val="24"/>
        </w:rPr>
        <w:t xml:space="preserve">. </w:t>
      </w:r>
      <w:r w:rsidR="00254364" w:rsidRPr="02821134">
        <w:rPr>
          <w:rFonts w:ascii="Times New Roman" w:eastAsia="Calibri" w:hAnsi="Times New Roman" w:cs="Times New Roman"/>
          <w:sz w:val="24"/>
          <w:szCs w:val="24"/>
        </w:rPr>
        <w:t xml:space="preserve">Sadarbībā ar </w:t>
      </w:r>
      <w:r w:rsidR="00A275B8" w:rsidRPr="02821134">
        <w:rPr>
          <w:rFonts w:ascii="Times New Roman" w:eastAsia="Calibri" w:hAnsi="Times New Roman" w:cs="Times New Roman"/>
          <w:sz w:val="24"/>
          <w:szCs w:val="24"/>
        </w:rPr>
        <w:t>10 ES dalībvalstīm (</w:t>
      </w:r>
      <w:r w:rsidR="004C78C3" w:rsidRPr="02821134">
        <w:rPr>
          <w:rFonts w:ascii="Times New Roman" w:eastAsia="Calibri" w:hAnsi="Times New Roman" w:cs="Times New Roman"/>
          <w:sz w:val="24"/>
          <w:szCs w:val="24"/>
        </w:rPr>
        <w:t xml:space="preserve">Čehija, Vācija, </w:t>
      </w:r>
      <w:r w:rsidR="00140229" w:rsidRPr="02821134">
        <w:rPr>
          <w:rFonts w:ascii="Times New Roman" w:eastAsia="Calibri" w:hAnsi="Times New Roman" w:cs="Times New Roman"/>
          <w:sz w:val="24"/>
          <w:szCs w:val="24"/>
        </w:rPr>
        <w:t>Grieķija</w:t>
      </w:r>
      <w:r w:rsidR="004C78C3" w:rsidRPr="02821134">
        <w:rPr>
          <w:rFonts w:ascii="Times New Roman" w:eastAsia="Calibri" w:hAnsi="Times New Roman" w:cs="Times New Roman"/>
          <w:sz w:val="24"/>
          <w:szCs w:val="24"/>
        </w:rPr>
        <w:t>, I</w:t>
      </w:r>
      <w:r w:rsidR="00140229" w:rsidRPr="02821134">
        <w:rPr>
          <w:rFonts w:ascii="Times New Roman" w:eastAsia="Calibri" w:hAnsi="Times New Roman" w:cs="Times New Roman"/>
          <w:sz w:val="24"/>
          <w:szCs w:val="24"/>
        </w:rPr>
        <w:t>tālija</w:t>
      </w:r>
      <w:r w:rsidR="004C78C3" w:rsidRPr="02821134">
        <w:rPr>
          <w:rFonts w:ascii="Times New Roman" w:eastAsia="Calibri" w:hAnsi="Times New Roman" w:cs="Times New Roman"/>
          <w:sz w:val="24"/>
          <w:szCs w:val="24"/>
        </w:rPr>
        <w:t>, L</w:t>
      </w:r>
      <w:r w:rsidR="00140229" w:rsidRPr="02821134">
        <w:rPr>
          <w:rFonts w:ascii="Times New Roman" w:eastAsia="Calibri" w:hAnsi="Times New Roman" w:cs="Times New Roman"/>
          <w:sz w:val="24"/>
          <w:szCs w:val="24"/>
        </w:rPr>
        <w:t>atvija</w:t>
      </w:r>
      <w:r w:rsidR="004C78C3" w:rsidRPr="02821134">
        <w:rPr>
          <w:rFonts w:ascii="Times New Roman" w:eastAsia="Calibri" w:hAnsi="Times New Roman" w:cs="Times New Roman"/>
          <w:sz w:val="24"/>
          <w:szCs w:val="24"/>
        </w:rPr>
        <w:t>, L</w:t>
      </w:r>
      <w:r w:rsidR="00140229" w:rsidRPr="02821134">
        <w:rPr>
          <w:rFonts w:ascii="Times New Roman" w:eastAsia="Calibri" w:hAnsi="Times New Roman" w:cs="Times New Roman"/>
          <w:sz w:val="24"/>
          <w:szCs w:val="24"/>
        </w:rPr>
        <w:t>ietuva</w:t>
      </w:r>
      <w:r w:rsidR="004C78C3" w:rsidRPr="02821134">
        <w:rPr>
          <w:rFonts w:ascii="Times New Roman" w:eastAsia="Calibri" w:hAnsi="Times New Roman" w:cs="Times New Roman"/>
          <w:sz w:val="24"/>
          <w:szCs w:val="24"/>
        </w:rPr>
        <w:t>, N</w:t>
      </w:r>
      <w:r w:rsidR="00140229" w:rsidRPr="02821134">
        <w:rPr>
          <w:rFonts w:ascii="Times New Roman" w:eastAsia="Calibri" w:hAnsi="Times New Roman" w:cs="Times New Roman"/>
          <w:sz w:val="24"/>
          <w:szCs w:val="24"/>
        </w:rPr>
        <w:t>īderlande</w:t>
      </w:r>
      <w:r w:rsidR="004C78C3" w:rsidRPr="02821134">
        <w:rPr>
          <w:rFonts w:ascii="Times New Roman" w:eastAsia="Calibri" w:hAnsi="Times New Roman" w:cs="Times New Roman"/>
          <w:sz w:val="24"/>
          <w:szCs w:val="24"/>
        </w:rPr>
        <w:t>, P</w:t>
      </w:r>
      <w:r w:rsidR="00140229" w:rsidRPr="02821134">
        <w:rPr>
          <w:rFonts w:ascii="Times New Roman" w:eastAsia="Calibri" w:hAnsi="Times New Roman" w:cs="Times New Roman"/>
          <w:sz w:val="24"/>
          <w:szCs w:val="24"/>
        </w:rPr>
        <w:t>olija</w:t>
      </w:r>
      <w:r w:rsidR="004C78C3" w:rsidRPr="02821134">
        <w:rPr>
          <w:rFonts w:ascii="Times New Roman" w:eastAsia="Calibri" w:hAnsi="Times New Roman" w:cs="Times New Roman"/>
          <w:sz w:val="24"/>
          <w:szCs w:val="24"/>
        </w:rPr>
        <w:t>, P</w:t>
      </w:r>
      <w:r w:rsidR="00140229" w:rsidRPr="02821134">
        <w:rPr>
          <w:rFonts w:ascii="Times New Roman" w:eastAsia="Calibri" w:hAnsi="Times New Roman" w:cs="Times New Roman"/>
          <w:sz w:val="24"/>
          <w:szCs w:val="24"/>
        </w:rPr>
        <w:t>ortugāle</w:t>
      </w:r>
      <w:r w:rsidR="004C78C3" w:rsidRPr="02821134">
        <w:rPr>
          <w:rFonts w:ascii="Times New Roman" w:eastAsia="Calibri" w:hAnsi="Times New Roman" w:cs="Times New Roman"/>
          <w:sz w:val="24"/>
          <w:szCs w:val="24"/>
        </w:rPr>
        <w:t xml:space="preserve">, </w:t>
      </w:r>
      <w:r w:rsidR="007C0981" w:rsidRPr="02821134">
        <w:rPr>
          <w:rFonts w:ascii="Times New Roman" w:eastAsia="Calibri" w:hAnsi="Times New Roman" w:cs="Times New Roman"/>
          <w:sz w:val="24"/>
          <w:szCs w:val="24"/>
        </w:rPr>
        <w:t xml:space="preserve">Ungārija) un Ukrainu, </w:t>
      </w:r>
      <w:r w:rsidR="00C41ADC" w:rsidRPr="02821134">
        <w:rPr>
          <w:rFonts w:ascii="Times New Roman" w:eastAsia="Calibri" w:hAnsi="Times New Roman" w:cs="Times New Roman"/>
          <w:sz w:val="24"/>
          <w:szCs w:val="24"/>
        </w:rPr>
        <w:t xml:space="preserve">finansējuma piesaistei Projektu konkursa ietvaros 2024. gada novembrī tika iesniegts </w:t>
      </w:r>
      <w:r w:rsidR="000B6F5A" w:rsidRPr="02821134">
        <w:rPr>
          <w:rFonts w:ascii="Times New Roman" w:eastAsia="Calibri" w:hAnsi="Times New Roman" w:cs="Times New Roman"/>
          <w:sz w:val="24"/>
          <w:szCs w:val="24"/>
        </w:rPr>
        <w:t>P</w:t>
      </w:r>
      <w:r w:rsidR="00AE336F" w:rsidRPr="02821134">
        <w:rPr>
          <w:rFonts w:ascii="Times New Roman" w:eastAsia="Calibri" w:hAnsi="Times New Roman" w:cs="Times New Roman"/>
          <w:sz w:val="24"/>
          <w:szCs w:val="24"/>
        </w:rPr>
        <w:t>ilot</w:t>
      </w:r>
      <w:r w:rsidR="00C41ADC" w:rsidRPr="02821134">
        <w:rPr>
          <w:rFonts w:ascii="Times New Roman" w:eastAsia="Calibri" w:hAnsi="Times New Roman" w:cs="Times New Roman"/>
          <w:sz w:val="24"/>
          <w:szCs w:val="24"/>
        </w:rPr>
        <w:t>projekta</w:t>
      </w:r>
      <w:r w:rsidR="005B15FD" w:rsidRPr="02821134">
        <w:rPr>
          <w:rFonts w:ascii="Times New Roman" w:eastAsia="Calibri" w:hAnsi="Times New Roman" w:cs="Times New Roman"/>
          <w:sz w:val="24"/>
          <w:szCs w:val="24"/>
        </w:rPr>
        <w:t xml:space="preserve"> </w:t>
      </w:r>
      <w:r w:rsidR="00C41ADC" w:rsidRPr="02821134">
        <w:rPr>
          <w:rFonts w:ascii="Times New Roman" w:eastAsia="Calibri" w:hAnsi="Times New Roman" w:cs="Times New Roman"/>
          <w:sz w:val="24"/>
          <w:szCs w:val="24"/>
        </w:rPr>
        <w:t>pieteikums</w:t>
      </w:r>
      <w:r w:rsidR="005B15FD" w:rsidRPr="02821134">
        <w:rPr>
          <w:rFonts w:ascii="Times New Roman" w:eastAsia="Calibri" w:hAnsi="Times New Roman" w:cs="Times New Roman"/>
          <w:sz w:val="24"/>
          <w:szCs w:val="24"/>
        </w:rPr>
        <w:t>.</w:t>
      </w:r>
      <w:r w:rsidR="00E07F1B" w:rsidRPr="02821134">
        <w:rPr>
          <w:rFonts w:ascii="Times New Roman" w:eastAsia="Calibri" w:hAnsi="Times New Roman" w:cs="Times New Roman"/>
          <w:sz w:val="24"/>
          <w:szCs w:val="24"/>
        </w:rPr>
        <w:t xml:space="preserve"> </w:t>
      </w:r>
      <w:r w:rsidR="004A766D" w:rsidRPr="02821134">
        <w:rPr>
          <w:rFonts w:ascii="Times New Roman" w:eastAsia="Calibri" w:hAnsi="Times New Roman" w:cs="Times New Roman"/>
          <w:sz w:val="24"/>
          <w:szCs w:val="24"/>
        </w:rPr>
        <w:t xml:space="preserve">No Latvijas dalību </w:t>
      </w:r>
      <w:proofErr w:type="spellStart"/>
      <w:r w:rsidR="004A766D" w:rsidRPr="02821134">
        <w:rPr>
          <w:rFonts w:ascii="Times New Roman" w:eastAsia="Calibri" w:hAnsi="Times New Roman" w:cs="Times New Roman"/>
          <w:sz w:val="24"/>
          <w:szCs w:val="24"/>
        </w:rPr>
        <w:t>Pilotrojektā</w:t>
      </w:r>
      <w:proofErr w:type="spellEnd"/>
      <w:r w:rsidR="004A766D" w:rsidRPr="02821134">
        <w:rPr>
          <w:rFonts w:ascii="Times New Roman" w:eastAsia="Calibri" w:hAnsi="Times New Roman" w:cs="Times New Roman"/>
          <w:sz w:val="24"/>
          <w:szCs w:val="24"/>
        </w:rPr>
        <w:t xml:space="preserve"> </w:t>
      </w:r>
      <w:r w:rsidR="004A766D">
        <w:rPr>
          <w:rFonts w:ascii="Times New Roman" w:eastAsia="Calibri" w:hAnsi="Times New Roman" w:cs="Times New Roman"/>
          <w:sz w:val="24"/>
          <w:szCs w:val="24"/>
        </w:rPr>
        <w:t>plāno</w:t>
      </w:r>
      <w:r w:rsidR="004A766D" w:rsidRPr="02821134">
        <w:rPr>
          <w:rFonts w:ascii="Times New Roman" w:eastAsia="Calibri" w:hAnsi="Times New Roman" w:cs="Times New Roman"/>
          <w:sz w:val="24"/>
          <w:szCs w:val="24"/>
        </w:rPr>
        <w:t xml:space="preserve"> </w:t>
      </w:r>
      <w:r w:rsidR="004A766D" w:rsidRPr="006960F0">
        <w:rPr>
          <w:rFonts w:ascii="Times New Roman" w:eastAsia="Calibri" w:hAnsi="Times New Roman" w:cs="Times New Roman"/>
          <w:sz w:val="24"/>
          <w:szCs w:val="24"/>
        </w:rPr>
        <w:t xml:space="preserve">VARAM, </w:t>
      </w:r>
      <w:r w:rsidR="004A766D" w:rsidRPr="00BB7EF1">
        <w:rPr>
          <w:rFonts w:ascii="Times New Roman" w:hAnsi="Times New Roman"/>
          <w:sz w:val="24"/>
          <w:szCs w:val="24"/>
        </w:rPr>
        <w:t>Valsts digitālās attīstības aģentūra (turpmāk – VDAA)</w:t>
      </w:r>
      <w:r w:rsidR="004A766D" w:rsidRPr="006960F0">
        <w:rPr>
          <w:rFonts w:ascii="Times New Roman" w:hAnsi="Times New Roman"/>
          <w:sz w:val="24"/>
          <w:szCs w:val="24"/>
        </w:rPr>
        <w:t xml:space="preserve">, </w:t>
      </w:r>
      <w:r w:rsidR="00EC44D8" w:rsidRPr="006960F0">
        <w:rPr>
          <w:rFonts w:ascii="Times New Roman" w:hAnsi="Times New Roman"/>
          <w:sz w:val="24"/>
          <w:szCs w:val="24"/>
        </w:rPr>
        <w:t>AS</w:t>
      </w:r>
      <w:r w:rsidR="00EC44D8" w:rsidRPr="02821134">
        <w:rPr>
          <w:rFonts w:ascii="Times New Roman" w:hAnsi="Times New Roman"/>
          <w:sz w:val="24"/>
          <w:szCs w:val="24"/>
        </w:rPr>
        <w:t xml:space="preserve"> “SEB bank</w:t>
      </w:r>
      <w:r w:rsidR="00171F3B" w:rsidRPr="02821134">
        <w:rPr>
          <w:rFonts w:ascii="Times New Roman" w:hAnsi="Times New Roman"/>
          <w:sz w:val="24"/>
          <w:szCs w:val="24"/>
        </w:rPr>
        <w:t>a</w:t>
      </w:r>
      <w:r w:rsidR="00EC44D8" w:rsidRPr="02821134">
        <w:rPr>
          <w:rFonts w:ascii="Times New Roman" w:hAnsi="Times New Roman"/>
          <w:sz w:val="24"/>
          <w:szCs w:val="24"/>
        </w:rPr>
        <w:t>”</w:t>
      </w:r>
      <w:r w:rsidR="00432DEF" w:rsidRPr="02821134">
        <w:rPr>
          <w:rFonts w:ascii="Times New Roman" w:hAnsi="Times New Roman"/>
          <w:sz w:val="24"/>
          <w:szCs w:val="24"/>
        </w:rPr>
        <w:t xml:space="preserve"> un Pilsonības un migrācijas lietu pārvalde (turpmāk – PMLP).</w:t>
      </w:r>
      <w:r w:rsidR="00287DB4" w:rsidRPr="02821134">
        <w:rPr>
          <w:rStyle w:val="Strong"/>
          <w:rFonts w:ascii="Times New Roman" w:hAnsi="Times New Roman" w:cs="Times New Roman"/>
          <w:b w:val="0"/>
          <w:bCs w:val="0"/>
          <w:sz w:val="24"/>
          <w:szCs w:val="24"/>
        </w:rPr>
        <w:t xml:space="preserve"> </w:t>
      </w:r>
      <w:r w:rsidR="0050113D" w:rsidRPr="02821134">
        <w:rPr>
          <w:rStyle w:val="Strong"/>
          <w:rFonts w:ascii="Times New Roman" w:hAnsi="Times New Roman" w:cs="Times New Roman"/>
          <w:b w:val="0"/>
          <w:bCs w:val="0"/>
          <w:sz w:val="24"/>
          <w:szCs w:val="24"/>
        </w:rPr>
        <w:t xml:space="preserve">APTITUDE </w:t>
      </w:r>
      <w:r w:rsidR="00900630" w:rsidRPr="02821134">
        <w:rPr>
          <w:rStyle w:val="Strong"/>
          <w:rFonts w:ascii="Times New Roman" w:hAnsi="Times New Roman" w:cs="Times New Roman"/>
          <w:b w:val="0"/>
          <w:bCs w:val="0"/>
          <w:sz w:val="24"/>
          <w:szCs w:val="24"/>
        </w:rPr>
        <w:t xml:space="preserve">konsorcijs pieteiktajā Pilotprojektā plāno pilotēt ar diviem EDIM lietojuma gadījumiem </w:t>
      </w:r>
      <w:r w:rsidR="00822E52" w:rsidRPr="02821134">
        <w:rPr>
          <w:rStyle w:val="Strong"/>
          <w:rFonts w:ascii="Times New Roman" w:hAnsi="Times New Roman" w:cs="Times New Roman"/>
          <w:b w:val="0"/>
          <w:bCs w:val="0"/>
          <w:sz w:val="24"/>
          <w:szCs w:val="24"/>
        </w:rPr>
        <w:t>–</w:t>
      </w:r>
      <w:r w:rsidR="00900630" w:rsidRPr="02821134">
        <w:rPr>
          <w:rStyle w:val="Strong"/>
          <w:rFonts w:ascii="Times New Roman" w:hAnsi="Times New Roman" w:cs="Times New Roman"/>
          <w:b w:val="0"/>
          <w:bCs w:val="0"/>
          <w:sz w:val="24"/>
          <w:szCs w:val="24"/>
        </w:rPr>
        <w:t xml:space="preserve"> </w:t>
      </w:r>
      <w:r w:rsidR="00822E52" w:rsidRPr="02821134">
        <w:rPr>
          <w:rStyle w:val="Strong"/>
          <w:rFonts w:ascii="Times New Roman" w:hAnsi="Times New Roman" w:cs="Times New Roman"/>
          <w:b w:val="0"/>
          <w:bCs w:val="0"/>
          <w:sz w:val="24"/>
          <w:szCs w:val="24"/>
        </w:rPr>
        <w:t>EDIM ceļošana</w:t>
      </w:r>
      <w:r w:rsidR="00B35A11">
        <w:rPr>
          <w:rStyle w:val="Strong"/>
          <w:rFonts w:ascii="Times New Roman" w:hAnsi="Times New Roman" w:cs="Times New Roman"/>
          <w:b w:val="0"/>
          <w:bCs w:val="0"/>
          <w:sz w:val="24"/>
          <w:szCs w:val="24"/>
        </w:rPr>
        <w:t>i</w:t>
      </w:r>
      <w:r w:rsidR="007E5A9D" w:rsidRPr="02821134">
        <w:rPr>
          <w:rStyle w:val="Strong"/>
          <w:rFonts w:ascii="Times New Roman" w:hAnsi="Times New Roman" w:cs="Times New Roman"/>
          <w:b w:val="0"/>
          <w:bCs w:val="0"/>
          <w:sz w:val="24"/>
          <w:szCs w:val="24"/>
        </w:rPr>
        <w:t xml:space="preserve"> (</w:t>
      </w:r>
      <w:proofErr w:type="spellStart"/>
      <w:r w:rsidR="007E5A9D" w:rsidRPr="02821134">
        <w:rPr>
          <w:rStyle w:val="Strong"/>
          <w:rFonts w:ascii="Times New Roman" w:hAnsi="Times New Roman" w:cs="Times New Roman"/>
          <w:b w:val="0"/>
          <w:bCs w:val="0"/>
          <w:i/>
          <w:iCs/>
          <w:sz w:val="24"/>
          <w:szCs w:val="24"/>
        </w:rPr>
        <w:t>Wallet</w:t>
      </w:r>
      <w:proofErr w:type="spellEnd"/>
      <w:r w:rsidR="007E5A9D" w:rsidRPr="02821134">
        <w:rPr>
          <w:rStyle w:val="Strong"/>
          <w:rFonts w:ascii="Times New Roman" w:hAnsi="Times New Roman" w:cs="Times New Roman"/>
          <w:b w:val="0"/>
          <w:bCs w:val="0"/>
          <w:i/>
          <w:iCs/>
          <w:sz w:val="24"/>
          <w:szCs w:val="24"/>
        </w:rPr>
        <w:t xml:space="preserve"> </w:t>
      </w:r>
      <w:proofErr w:type="spellStart"/>
      <w:r w:rsidR="007E5A9D" w:rsidRPr="02821134">
        <w:rPr>
          <w:rStyle w:val="Strong"/>
          <w:rFonts w:ascii="Times New Roman" w:hAnsi="Times New Roman" w:cs="Times New Roman"/>
          <w:b w:val="0"/>
          <w:bCs w:val="0"/>
          <w:i/>
          <w:iCs/>
          <w:sz w:val="24"/>
          <w:szCs w:val="24"/>
        </w:rPr>
        <w:t>for</w:t>
      </w:r>
      <w:proofErr w:type="spellEnd"/>
      <w:r w:rsidR="007E5A9D" w:rsidRPr="02821134">
        <w:rPr>
          <w:rStyle w:val="Strong"/>
          <w:rFonts w:ascii="Times New Roman" w:hAnsi="Times New Roman" w:cs="Times New Roman"/>
          <w:b w:val="0"/>
          <w:bCs w:val="0"/>
          <w:i/>
          <w:iCs/>
          <w:sz w:val="24"/>
          <w:szCs w:val="24"/>
        </w:rPr>
        <w:t xml:space="preserve"> </w:t>
      </w:r>
      <w:proofErr w:type="spellStart"/>
      <w:r w:rsidR="007E5A9D" w:rsidRPr="02821134">
        <w:rPr>
          <w:rStyle w:val="Strong"/>
          <w:rFonts w:ascii="Times New Roman" w:hAnsi="Times New Roman" w:cs="Times New Roman"/>
          <w:b w:val="0"/>
          <w:bCs w:val="0"/>
          <w:i/>
          <w:iCs/>
          <w:sz w:val="24"/>
          <w:szCs w:val="24"/>
        </w:rPr>
        <w:t>Travel</w:t>
      </w:r>
      <w:proofErr w:type="spellEnd"/>
      <w:r w:rsidR="007E5A9D" w:rsidRPr="02821134">
        <w:rPr>
          <w:rStyle w:val="Strong"/>
          <w:rFonts w:ascii="Times New Roman" w:hAnsi="Times New Roman" w:cs="Times New Roman"/>
          <w:b w:val="0"/>
          <w:bCs w:val="0"/>
          <w:sz w:val="24"/>
          <w:szCs w:val="24"/>
        </w:rPr>
        <w:t>)</w:t>
      </w:r>
      <w:r w:rsidR="00822E52" w:rsidRPr="02821134">
        <w:rPr>
          <w:rStyle w:val="Strong"/>
          <w:rFonts w:ascii="Times New Roman" w:hAnsi="Times New Roman" w:cs="Times New Roman"/>
          <w:b w:val="0"/>
          <w:bCs w:val="0"/>
          <w:sz w:val="24"/>
          <w:szCs w:val="24"/>
        </w:rPr>
        <w:t xml:space="preserve"> un EDIM maksājumiem</w:t>
      </w:r>
      <w:r w:rsidR="007E5A9D" w:rsidRPr="02821134">
        <w:rPr>
          <w:rStyle w:val="Strong"/>
          <w:rFonts w:ascii="Times New Roman" w:hAnsi="Times New Roman" w:cs="Times New Roman"/>
          <w:b w:val="0"/>
          <w:bCs w:val="0"/>
          <w:sz w:val="24"/>
          <w:szCs w:val="24"/>
        </w:rPr>
        <w:t xml:space="preserve"> (</w:t>
      </w:r>
      <w:proofErr w:type="spellStart"/>
      <w:r w:rsidR="007E5A9D" w:rsidRPr="02821134">
        <w:rPr>
          <w:rStyle w:val="Strong"/>
          <w:rFonts w:ascii="Times New Roman" w:hAnsi="Times New Roman" w:cs="Times New Roman"/>
          <w:b w:val="0"/>
          <w:bCs w:val="0"/>
          <w:i/>
          <w:iCs/>
          <w:sz w:val="24"/>
          <w:szCs w:val="24"/>
        </w:rPr>
        <w:t>Wallet</w:t>
      </w:r>
      <w:proofErr w:type="spellEnd"/>
      <w:r w:rsidR="007E5A9D" w:rsidRPr="02821134">
        <w:rPr>
          <w:rStyle w:val="Strong"/>
          <w:rFonts w:ascii="Times New Roman" w:hAnsi="Times New Roman" w:cs="Times New Roman"/>
          <w:b w:val="0"/>
          <w:bCs w:val="0"/>
          <w:i/>
          <w:iCs/>
          <w:sz w:val="24"/>
          <w:szCs w:val="24"/>
        </w:rPr>
        <w:t xml:space="preserve"> </w:t>
      </w:r>
      <w:proofErr w:type="spellStart"/>
      <w:r w:rsidR="007E5A9D" w:rsidRPr="02821134">
        <w:rPr>
          <w:rStyle w:val="Strong"/>
          <w:rFonts w:ascii="Times New Roman" w:hAnsi="Times New Roman" w:cs="Times New Roman"/>
          <w:b w:val="0"/>
          <w:bCs w:val="0"/>
          <w:i/>
          <w:iCs/>
          <w:sz w:val="24"/>
          <w:szCs w:val="24"/>
        </w:rPr>
        <w:t>for</w:t>
      </w:r>
      <w:proofErr w:type="spellEnd"/>
      <w:r w:rsidR="007E5A9D" w:rsidRPr="02821134">
        <w:rPr>
          <w:rStyle w:val="Strong"/>
          <w:rFonts w:ascii="Times New Roman" w:hAnsi="Times New Roman" w:cs="Times New Roman"/>
          <w:b w:val="0"/>
          <w:bCs w:val="0"/>
          <w:i/>
          <w:iCs/>
          <w:sz w:val="24"/>
          <w:szCs w:val="24"/>
        </w:rPr>
        <w:t xml:space="preserve"> </w:t>
      </w:r>
      <w:proofErr w:type="spellStart"/>
      <w:r w:rsidR="007E5A9D" w:rsidRPr="02821134">
        <w:rPr>
          <w:rStyle w:val="Strong"/>
          <w:rFonts w:ascii="Times New Roman" w:hAnsi="Times New Roman" w:cs="Times New Roman"/>
          <w:b w:val="0"/>
          <w:bCs w:val="0"/>
          <w:i/>
          <w:iCs/>
          <w:sz w:val="24"/>
          <w:szCs w:val="24"/>
        </w:rPr>
        <w:t>payments</w:t>
      </w:r>
      <w:proofErr w:type="spellEnd"/>
      <w:r w:rsidR="007E5A9D" w:rsidRPr="02821134">
        <w:rPr>
          <w:rStyle w:val="Strong"/>
          <w:rFonts w:ascii="Times New Roman" w:hAnsi="Times New Roman" w:cs="Times New Roman"/>
          <w:b w:val="0"/>
          <w:bCs w:val="0"/>
          <w:sz w:val="24"/>
          <w:szCs w:val="24"/>
        </w:rPr>
        <w:t>)</w:t>
      </w:r>
      <w:r w:rsidR="00822E52" w:rsidRPr="02821134">
        <w:rPr>
          <w:rStyle w:val="Strong"/>
          <w:rFonts w:ascii="Times New Roman" w:hAnsi="Times New Roman" w:cs="Times New Roman"/>
          <w:b w:val="0"/>
          <w:bCs w:val="0"/>
          <w:sz w:val="24"/>
          <w:szCs w:val="24"/>
        </w:rPr>
        <w:t xml:space="preserve">. </w:t>
      </w:r>
      <w:r w:rsidR="00287DB4" w:rsidRPr="02821134">
        <w:rPr>
          <w:rStyle w:val="Strong"/>
          <w:rFonts w:ascii="Times New Roman" w:hAnsi="Times New Roman" w:cs="Times New Roman"/>
          <w:b w:val="0"/>
          <w:bCs w:val="0"/>
          <w:sz w:val="24"/>
          <w:szCs w:val="24"/>
        </w:rPr>
        <w:t xml:space="preserve">Latvijas gadījumā </w:t>
      </w:r>
      <w:r w:rsidR="00AE336F" w:rsidRPr="02821134">
        <w:rPr>
          <w:rStyle w:val="Strong"/>
          <w:rFonts w:ascii="Times New Roman" w:hAnsi="Times New Roman" w:cs="Times New Roman"/>
          <w:b w:val="0"/>
          <w:bCs w:val="0"/>
          <w:sz w:val="24"/>
          <w:szCs w:val="24"/>
        </w:rPr>
        <w:t>Pilot</w:t>
      </w:r>
      <w:r w:rsidR="00287DB4" w:rsidRPr="02821134">
        <w:rPr>
          <w:rStyle w:val="Strong"/>
          <w:rFonts w:ascii="Times New Roman" w:hAnsi="Times New Roman" w:cs="Times New Roman"/>
          <w:b w:val="0"/>
          <w:bCs w:val="0"/>
          <w:sz w:val="24"/>
          <w:szCs w:val="24"/>
        </w:rPr>
        <w:t>projekta ietvaros plānots turpināt darbu pie maksājuma gadījumu pilnveidošanas un personu datu autentifikācijas.</w:t>
      </w:r>
    </w:p>
    <w:p w14:paraId="1CC30BBD" w14:textId="1F5C319E" w:rsidR="004753E6" w:rsidRDefault="001C3DAE" w:rsidP="004753E6">
      <w:pPr>
        <w:spacing w:after="0" w:line="276" w:lineRule="auto"/>
        <w:ind w:firstLine="720"/>
        <w:jc w:val="both"/>
        <w:rPr>
          <w:rFonts w:ascii="Times New Roman" w:hAnsi="Times New Roman"/>
          <w:sz w:val="24"/>
          <w:szCs w:val="24"/>
        </w:rPr>
      </w:pPr>
      <w:r>
        <w:rPr>
          <w:rFonts w:ascii="Times New Roman" w:hAnsi="Times New Roman"/>
          <w:sz w:val="24"/>
          <w:szCs w:val="24"/>
        </w:rPr>
        <w:t xml:space="preserve">2025. gada 6. februārī </w:t>
      </w:r>
      <w:r w:rsidR="000B3FA3">
        <w:rPr>
          <w:rFonts w:ascii="Times New Roman" w:hAnsi="Times New Roman"/>
          <w:sz w:val="24"/>
          <w:szCs w:val="24"/>
        </w:rPr>
        <w:t>pēc Projektu konkursa izvērtēšanas, EK informēja, ka projekts ir apstiprināts un nonācis nākamajā stadijā</w:t>
      </w:r>
      <w:r w:rsidR="002A5B39">
        <w:rPr>
          <w:rFonts w:ascii="Times New Roman" w:hAnsi="Times New Roman"/>
          <w:sz w:val="24"/>
          <w:szCs w:val="24"/>
        </w:rPr>
        <w:t xml:space="preserve">, kas ir Granta līguma sagatavošana. </w:t>
      </w:r>
    </w:p>
    <w:p w14:paraId="10A4FD14" w14:textId="6584BE7A" w:rsidR="00C44776" w:rsidRDefault="00084609" w:rsidP="02821134">
      <w:pPr>
        <w:spacing w:after="0" w:line="276" w:lineRule="auto"/>
        <w:ind w:firstLine="720"/>
        <w:jc w:val="both"/>
        <w:rPr>
          <w:rFonts w:ascii="Times New Roman" w:hAnsi="Times New Roman" w:cs="Times New Roman"/>
          <w:sz w:val="24"/>
          <w:szCs w:val="24"/>
        </w:rPr>
      </w:pPr>
      <w:r w:rsidRPr="02821134">
        <w:rPr>
          <w:rFonts w:ascii="Times New Roman" w:hAnsi="Times New Roman" w:cs="Times New Roman"/>
          <w:sz w:val="24"/>
          <w:szCs w:val="24"/>
        </w:rPr>
        <w:t>Līdz ar to, informatīvajā ziņojumā “Par valsts budžeta saistību uzņemšanos Eiropas Savienības programmas “Digitālā Eiropa” līdzfinansētā projekta “</w:t>
      </w:r>
      <w:proofErr w:type="spellStart"/>
      <w:r w:rsidRPr="02821134">
        <w:rPr>
          <w:rFonts w:ascii="Times New Roman" w:hAnsi="Times New Roman" w:cs="Times New Roman"/>
          <w:i/>
          <w:iCs/>
          <w:sz w:val="24"/>
          <w:szCs w:val="24"/>
        </w:rPr>
        <w:t>European</w:t>
      </w:r>
      <w:proofErr w:type="spellEnd"/>
      <w:r w:rsidRPr="02821134">
        <w:rPr>
          <w:rFonts w:ascii="Times New Roman" w:hAnsi="Times New Roman" w:cs="Times New Roman"/>
          <w:i/>
          <w:iCs/>
          <w:sz w:val="24"/>
          <w:szCs w:val="24"/>
        </w:rPr>
        <w:t xml:space="preserve"> </w:t>
      </w:r>
      <w:proofErr w:type="spellStart"/>
      <w:r w:rsidRPr="02821134">
        <w:rPr>
          <w:rFonts w:ascii="Times New Roman" w:hAnsi="Times New Roman" w:cs="Times New Roman"/>
          <w:i/>
          <w:iCs/>
          <w:sz w:val="24"/>
          <w:szCs w:val="24"/>
        </w:rPr>
        <w:t>Digital</w:t>
      </w:r>
      <w:proofErr w:type="spellEnd"/>
      <w:r w:rsidRPr="02821134">
        <w:rPr>
          <w:rFonts w:ascii="Times New Roman" w:hAnsi="Times New Roman" w:cs="Times New Roman"/>
          <w:i/>
          <w:iCs/>
          <w:sz w:val="24"/>
          <w:szCs w:val="24"/>
        </w:rPr>
        <w:t xml:space="preserve"> </w:t>
      </w:r>
      <w:proofErr w:type="spellStart"/>
      <w:r w:rsidRPr="02821134">
        <w:rPr>
          <w:rFonts w:ascii="Times New Roman" w:hAnsi="Times New Roman" w:cs="Times New Roman"/>
          <w:i/>
          <w:iCs/>
          <w:sz w:val="24"/>
          <w:szCs w:val="24"/>
        </w:rPr>
        <w:t>Identity</w:t>
      </w:r>
      <w:proofErr w:type="spellEnd"/>
      <w:r w:rsidRPr="02821134">
        <w:rPr>
          <w:rFonts w:ascii="Times New Roman" w:hAnsi="Times New Roman" w:cs="Times New Roman"/>
          <w:i/>
          <w:iCs/>
          <w:sz w:val="24"/>
          <w:szCs w:val="24"/>
        </w:rPr>
        <w:t xml:space="preserve"> </w:t>
      </w:r>
      <w:proofErr w:type="spellStart"/>
      <w:r w:rsidRPr="02821134">
        <w:rPr>
          <w:rFonts w:ascii="Times New Roman" w:hAnsi="Times New Roman" w:cs="Times New Roman"/>
          <w:i/>
          <w:iCs/>
          <w:sz w:val="24"/>
          <w:szCs w:val="24"/>
        </w:rPr>
        <w:t>and</w:t>
      </w:r>
      <w:proofErr w:type="spellEnd"/>
      <w:r w:rsidRPr="02821134">
        <w:rPr>
          <w:rFonts w:ascii="Times New Roman" w:hAnsi="Times New Roman" w:cs="Times New Roman"/>
          <w:i/>
          <w:iCs/>
          <w:sz w:val="24"/>
          <w:szCs w:val="24"/>
        </w:rPr>
        <w:t xml:space="preserve"> </w:t>
      </w:r>
      <w:proofErr w:type="spellStart"/>
      <w:r w:rsidRPr="02821134">
        <w:rPr>
          <w:rFonts w:ascii="Times New Roman" w:hAnsi="Times New Roman" w:cs="Times New Roman"/>
          <w:i/>
          <w:iCs/>
          <w:sz w:val="24"/>
          <w:szCs w:val="24"/>
        </w:rPr>
        <w:t>Trust</w:t>
      </w:r>
      <w:proofErr w:type="spellEnd"/>
      <w:r w:rsidRPr="02821134">
        <w:rPr>
          <w:rFonts w:ascii="Times New Roman" w:hAnsi="Times New Roman" w:cs="Times New Roman"/>
          <w:i/>
          <w:iCs/>
          <w:sz w:val="24"/>
          <w:szCs w:val="24"/>
        </w:rPr>
        <w:t xml:space="preserve"> </w:t>
      </w:r>
      <w:proofErr w:type="spellStart"/>
      <w:r w:rsidRPr="02821134">
        <w:rPr>
          <w:rFonts w:ascii="Times New Roman" w:hAnsi="Times New Roman" w:cs="Times New Roman"/>
          <w:i/>
          <w:iCs/>
          <w:sz w:val="24"/>
          <w:szCs w:val="24"/>
        </w:rPr>
        <w:t>Ecosystem</w:t>
      </w:r>
      <w:proofErr w:type="spellEnd"/>
      <w:r w:rsidRPr="02821134">
        <w:rPr>
          <w:rFonts w:ascii="Times New Roman" w:hAnsi="Times New Roman" w:cs="Times New Roman"/>
          <w:i/>
          <w:iCs/>
          <w:sz w:val="24"/>
          <w:szCs w:val="24"/>
        </w:rPr>
        <w:t xml:space="preserve"> (</w:t>
      </w:r>
      <w:proofErr w:type="spellStart"/>
      <w:r w:rsidRPr="02821134">
        <w:rPr>
          <w:rFonts w:ascii="Times New Roman" w:hAnsi="Times New Roman" w:cs="Times New Roman"/>
          <w:i/>
          <w:iCs/>
          <w:sz w:val="24"/>
          <w:szCs w:val="24"/>
        </w:rPr>
        <w:t>Standards</w:t>
      </w:r>
      <w:proofErr w:type="spellEnd"/>
      <w:r w:rsidRPr="02821134">
        <w:rPr>
          <w:rFonts w:ascii="Times New Roman" w:hAnsi="Times New Roman" w:cs="Times New Roman"/>
          <w:i/>
          <w:iCs/>
          <w:sz w:val="24"/>
          <w:szCs w:val="24"/>
        </w:rPr>
        <w:t xml:space="preserve"> </w:t>
      </w:r>
      <w:proofErr w:type="spellStart"/>
      <w:r w:rsidRPr="02821134">
        <w:rPr>
          <w:rFonts w:ascii="Times New Roman" w:hAnsi="Times New Roman" w:cs="Times New Roman"/>
          <w:i/>
          <w:iCs/>
          <w:sz w:val="24"/>
          <w:szCs w:val="24"/>
        </w:rPr>
        <w:t>and</w:t>
      </w:r>
      <w:proofErr w:type="spellEnd"/>
      <w:r w:rsidRPr="02821134">
        <w:rPr>
          <w:rFonts w:ascii="Times New Roman" w:hAnsi="Times New Roman" w:cs="Times New Roman"/>
          <w:i/>
          <w:iCs/>
          <w:sz w:val="24"/>
          <w:szCs w:val="24"/>
        </w:rPr>
        <w:t xml:space="preserve"> </w:t>
      </w:r>
      <w:proofErr w:type="spellStart"/>
      <w:r w:rsidRPr="02821134">
        <w:rPr>
          <w:rFonts w:ascii="Times New Roman" w:hAnsi="Times New Roman" w:cs="Times New Roman"/>
          <w:i/>
          <w:iCs/>
          <w:sz w:val="24"/>
          <w:szCs w:val="24"/>
        </w:rPr>
        <w:t>Sample</w:t>
      </w:r>
      <w:proofErr w:type="spellEnd"/>
      <w:r w:rsidRPr="02821134">
        <w:rPr>
          <w:rFonts w:ascii="Times New Roman" w:hAnsi="Times New Roman" w:cs="Times New Roman"/>
          <w:i/>
          <w:iCs/>
          <w:sz w:val="24"/>
          <w:szCs w:val="24"/>
        </w:rPr>
        <w:t xml:space="preserve"> </w:t>
      </w:r>
      <w:proofErr w:type="spellStart"/>
      <w:r w:rsidRPr="02821134">
        <w:rPr>
          <w:rFonts w:ascii="Times New Roman" w:hAnsi="Times New Roman" w:cs="Times New Roman"/>
          <w:i/>
          <w:iCs/>
          <w:sz w:val="24"/>
          <w:szCs w:val="24"/>
        </w:rPr>
        <w:t>Implementation</w:t>
      </w:r>
      <w:proofErr w:type="spellEnd"/>
      <w:r w:rsidRPr="02821134">
        <w:rPr>
          <w:rFonts w:ascii="Times New Roman" w:hAnsi="Times New Roman" w:cs="Times New Roman"/>
          <w:i/>
          <w:iCs/>
          <w:sz w:val="24"/>
          <w:szCs w:val="24"/>
        </w:rPr>
        <w:t>)”</w:t>
      </w:r>
      <w:r w:rsidRPr="02821134">
        <w:rPr>
          <w:rFonts w:ascii="Times New Roman" w:hAnsi="Times New Roman" w:cs="Times New Roman"/>
          <w:sz w:val="24"/>
          <w:szCs w:val="24"/>
        </w:rPr>
        <w:t xml:space="preserve"> īstenošanai” </w:t>
      </w:r>
      <w:r w:rsidR="000942C9">
        <w:rPr>
          <w:rFonts w:ascii="Times New Roman" w:hAnsi="Times New Roman" w:cs="Times New Roman"/>
          <w:sz w:val="24"/>
          <w:szCs w:val="24"/>
        </w:rPr>
        <w:t xml:space="preserve">(turpmāk – informatīvais ziņojums) </w:t>
      </w:r>
      <w:r w:rsidRPr="02821134">
        <w:rPr>
          <w:rFonts w:ascii="Times New Roman" w:hAnsi="Times New Roman" w:cs="Times New Roman"/>
          <w:sz w:val="24"/>
          <w:szCs w:val="24"/>
        </w:rPr>
        <w:t xml:space="preserve">tiks </w:t>
      </w:r>
      <w:r w:rsidR="0098731D" w:rsidRPr="02821134">
        <w:rPr>
          <w:rFonts w:ascii="Times New Roman" w:hAnsi="Times New Roman"/>
          <w:sz w:val="24"/>
          <w:szCs w:val="24"/>
        </w:rPr>
        <w:t xml:space="preserve">pamatota valsts budžeta līdzfinansējuma piešķiršanas nepieciešamība Latvijas partneru dalībai </w:t>
      </w:r>
      <w:r w:rsidR="00E07F1B" w:rsidRPr="02821134">
        <w:rPr>
          <w:rFonts w:ascii="Times New Roman" w:hAnsi="Times New Roman"/>
          <w:sz w:val="24"/>
          <w:szCs w:val="24"/>
        </w:rPr>
        <w:t>P</w:t>
      </w:r>
      <w:r w:rsidR="00160FCF" w:rsidRPr="02821134">
        <w:rPr>
          <w:rFonts w:ascii="Times New Roman" w:hAnsi="Times New Roman"/>
          <w:sz w:val="24"/>
          <w:szCs w:val="24"/>
        </w:rPr>
        <w:t>ilotp</w:t>
      </w:r>
      <w:r w:rsidR="0098731D" w:rsidRPr="02821134">
        <w:rPr>
          <w:rFonts w:ascii="Times New Roman" w:hAnsi="Times New Roman"/>
          <w:sz w:val="24"/>
          <w:szCs w:val="24"/>
        </w:rPr>
        <w:t xml:space="preserve">rojektā. </w:t>
      </w:r>
    </w:p>
    <w:p w14:paraId="39E1552B" w14:textId="77777777" w:rsidR="009F7272" w:rsidRPr="009F7272" w:rsidRDefault="009F7272" w:rsidP="009F7272">
      <w:pPr>
        <w:spacing w:after="0" w:line="276" w:lineRule="auto"/>
        <w:ind w:firstLine="720"/>
        <w:jc w:val="both"/>
        <w:rPr>
          <w:rStyle w:val="Strong"/>
          <w:rFonts w:ascii="Times New Roman" w:hAnsi="Times New Roman" w:cs="Times New Roman"/>
          <w:b w:val="0"/>
          <w:bCs w:val="0"/>
          <w:sz w:val="24"/>
          <w:szCs w:val="24"/>
        </w:rPr>
      </w:pPr>
    </w:p>
    <w:p w14:paraId="38610350" w14:textId="22AED1D6" w:rsidR="00FD7A92" w:rsidRDefault="00583DC1" w:rsidP="00030E6E">
      <w:pPr>
        <w:jc w:val="both"/>
        <w:rPr>
          <w:rStyle w:val="Strong"/>
          <w:rFonts w:ascii="Times New Roman" w:hAnsi="Times New Roman" w:cs="Times New Roman"/>
          <w:sz w:val="24"/>
          <w:szCs w:val="24"/>
        </w:rPr>
      </w:pPr>
      <w:r w:rsidRPr="009F7272">
        <w:rPr>
          <w:rStyle w:val="Strong"/>
          <w:rFonts w:ascii="Times New Roman" w:hAnsi="Times New Roman" w:cs="Times New Roman"/>
          <w:sz w:val="24"/>
          <w:szCs w:val="24"/>
        </w:rPr>
        <w:t>Projekta aktivitātes</w:t>
      </w:r>
      <w:r w:rsidR="000D77C7">
        <w:rPr>
          <w:rStyle w:val="Strong"/>
          <w:rFonts w:ascii="Times New Roman" w:hAnsi="Times New Roman" w:cs="Times New Roman"/>
          <w:sz w:val="24"/>
          <w:szCs w:val="24"/>
        </w:rPr>
        <w:t xml:space="preserve">, lomu sadalījums un </w:t>
      </w:r>
      <w:r w:rsidRPr="009F7272">
        <w:rPr>
          <w:rStyle w:val="Strong"/>
          <w:rFonts w:ascii="Times New Roman" w:hAnsi="Times New Roman" w:cs="Times New Roman"/>
          <w:sz w:val="24"/>
          <w:szCs w:val="24"/>
        </w:rPr>
        <w:t>līdzfinansējums</w:t>
      </w:r>
      <w:bookmarkEnd w:id="2"/>
    </w:p>
    <w:p w14:paraId="76763180" w14:textId="5859C845" w:rsidR="000376AF" w:rsidRDefault="009525CE" w:rsidP="02821134">
      <w:pPr>
        <w:spacing w:after="0"/>
        <w:ind w:firstLine="720"/>
        <w:jc w:val="both"/>
        <w:rPr>
          <w:rStyle w:val="Strong"/>
          <w:rFonts w:ascii="Times New Roman" w:hAnsi="Times New Roman" w:cs="Times New Roman"/>
          <w:b w:val="0"/>
          <w:bCs w:val="0"/>
          <w:sz w:val="24"/>
          <w:szCs w:val="24"/>
        </w:rPr>
      </w:pPr>
      <w:r>
        <w:rPr>
          <w:rFonts w:ascii="Times New Roman" w:hAnsi="Times New Roman" w:cs="Times New Roman"/>
          <w:sz w:val="24"/>
          <w:szCs w:val="24"/>
        </w:rPr>
        <w:t xml:space="preserve">Ar </w:t>
      </w:r>
      <w:r w:rsidR="000376AF" w:rsidRPr="02821134">
        <w:rPr>
          <w:rFonts w:ascii="Times New Roman" w:hAnsi="Times New Roman" w:cs="Times New Roman"/>
          <w:sz w:val="24"/>
          <w:szCs w:val="24"/>
        </w:rPr>
        <w:t xml:space="preserve">Ministru kabineta </w:t>
      </w:r>
      <w:r w:rsidR="000942C9" w:rsidRPr="000942C9">
        <w:rPr>
          <w:rFonts w:ascii="Times New Roman" w:hAnsi="Times New Roman" w:cs="Times New Roman"/>
          <w:sz w:val="24"/>
          <w:szCs w:val="24"/>
        </w:rPr>
        <w:t xml:space="preserve">2023. gada 13. decembra </w:t>
      </w:r>
      <w:r w:rsidR="000376AF" w:rsidRPr="02821134">
        <w:rPr>
          <w:rFonts w:ascii="Times New Roman" w:hAnsi="Times New Roman" w:cs="Times New Roman"/>
          <w:sz w:val="24"/>
          <w:szCs w:val="24"/>
        </w:rPr>
        <w:t>rīkojuma Nr. 892 “</w:t>
      </w:r>
      <w:r w:rsidR="000376AF" w:rsidRPr="00B35A11">
        <w:rPr>
          <w:rFonts w:ascii="Times New Roman" w:hAnsi="Times New Roman" w:cs="Times New Roman"/>
          <w:sz w:val="24"/>
          <w:szCs w:val="24"/>
        </w:rPr>
        <w:t>Par Digitālās transformācijas pamatnostādņu 2021.–2027. gadam ieviešanas plānu 2023.–2027. gadam</w:t>
      </w:r>
      <w:r w:rsidR="000376AF" w:rsidRPr="00CA10A4">
        <w:rPr>
          <w:rFonts w:ascii="Times New Roman" w:hAnsi="Times New Roman" w:cs="Times New Roman"/>
          <w:sz w:val="24"/>
          <w:szCs w:val="24"/>
        </w:rPr>
        <w:t>”</w:t>
      </w:r>
      <w:r>
        <w:rPr>
          <w:rFonts w:ascii="Times New Roman" w:hAnsi="Times New Roman" w:cs="Times New Roman"/>
          <w:sz w:val="24"/>
          <w:szCs w:val="24"/>
        </w:rPr>
        <w:t xml:space="preserve"> apstiprināt</w:t>
      </w:r>
      <w:r w:rsidR="001250F8">
        <w:rPr>
          <w:rFonts w:ascii="Times New Roman" w:hAnsi="Times New Roman" w:cs="Times New Roman"/>
          <w:sz w:val="24"/>
          <w:szCs w:val="24"/>
        </w:rPr>
        <w:t>ā “</w:t>
      </w:r>
      <w:r w:rsidR="001250F8" w:rsidRPr="001250F8">
        <w:rPr>
          <w:rFonts w:ascii="Times New Roman" w:hAnsi="Times New Roman" w:cs="Times New Roman"/>
          <w:sz w:val="24"/>
          <w:szCs w:val="24"/>
        </w:rPr>
        <w:t>Digitālās transformācijas pamatnostādņu 2021.–2027. gadam ieviešanas plāns 2023.–2027. gadam</w:t>
      </w:r>
      <w:r w:rsidR="001250F8">
        <w:rPr>
          <w:rFonts w:ascii="Times New Roman" w:hAnsi="Times New Roman" w:cs="Times New Roman"/>
          <w:sz w:val="24"/>
          <w:szCs w:val="24"/>
        </w:rPr>
        <w:t>”</w:t>
      </w:r>
      <w:r w:rsidR="000376AF" w:rsidRPr="02821134">
        <w:rPr>
          <w:rFonts w:ascii="Times New Roman" w:hAnsi="Times New Roman" w:cs="Times New Roman"/>
          <w:sz w:val="24"/>
          <w:szCs w:val="24"/>
        </w:rPr>
        <w:t xml:space="preserve"> 2.2. </w:t>
      </w:r>
      <w:r w:rsidR="001250F8">
        <w:rPr>
          <w:rFonts w:ascii="Times New Roman" w:hAnsi="Times New Roman" w:cs="Times New Roman"/>
          <w:sz w:val="24"/>
          <w:szCs w:val="24"/>
        </w:rPr>
        <w:t>apakš</w:t>
      </w:r>
      <w:r w:rsidR="000376AF" w:rsidRPr="02821134">
        <w:rPr>
          <w:rFonts w:ascii="Times New Roman" w:hAnsi="Times New Roman" w:cs="Times New Roman"/>
          <w:sz w:val="24"/>
          <w:szCs w:val="24"/>
        </w:rPr>
        <w:t xml:space="preserve">punkta </w:t>
      </w:r>
      <w:r w:rsidR="000376AF" w:rsidRPr="02821134">
        <w:rPr>
          <w:rFonts w:ascii="Times New Roman" w:hAnsi="Times New Roman" w:cs="Times New Roman"/>
          <w:i/>
          <w:iCs/>
          <w:sz w:val="24"/>
          <w:szCs w:val="24"/>
        </w:rPr>
        <w:t>Rīcības virziens Elektroniskā identitāte un uzticamības pakalpojumi</w:t>
      </w:r>
      <w:r w:rsidR="006156F6">
        <w:rPr>
          <w:rFonts w:ascii="Times New Roman" w:hAnsi="Times New Roman" w:cs="Times New Roman"/>
          <w:i/>
          <w:iCs/>
          <w:sz w:val="24"/>
          <w:szCs w:val="24"/>
        </w:rPr>
        <w:t>”</w:t>
      </w:r>
      <w:r w:rsidR="000376AF" w:rsidRPr="02821134">
        <w:rPr>
          <w:rFonts w:ascii="Times New Roman" w:hAnsi="Times New Roman" w:cs="Times New Roman"/>
          <w:sz w:val="24"/>
          <w:szCs w:val="24"/>
        </w:rPr>
        <w:t xml:space="preserve"> 1. uzdevums “Nacionālās e-identifikācijas un uzticamības pakalpojumu klāsta papildināšana ar jauniem valsts finansētiem pakalpojumiem, t.sk. izveidot vienoto kontaktpunktu, lai iedzīvotājs vienlaicīgi var saņemt </w:t>
      </w:r>
      <w:proofErr w:type="spellStart"/>
      <w:r w:rsidR="000376AF" w:rsidRPr="02821134">
        <w:rPr>
          <w:rFonts w:ascii="Times New Roman" w:hAnsi="Times New Roman" w:cs="Times New Roman"/>
          <w:sz w:val="24"/>
          <w:szCs w:val="24"/>
        </w:rPr>
        <w:t>eID</w:t>
      </w:r>
      <w:proofErr w:type="spellEnd"/>
      <w:r w:rsidR="000376AF" w:rsidRPr="02821134">
        <w:rPr>
          <w:rFonts w:ascii="Times New Roman" w:hAnsi="Times New Roman" w:cs="Times New Roman"/>
          <w:sz w:val="24"/>
          <w:szCs w:val="24"/>
        </w:rPr>
        <w:t xml:space="preserve">, pieteikt </w:t>
      </w:r>
      <w:proofErr w:type="spellStart"/>
      <w:r w:rsidR="000376AF" w:rsidRPr="02821134">
        <w:rPr>
          <w:rFonts w:ascii="Times New Roman" w:hAnsi="Times New Roman" w:cs="Times New Roman"/>
          <w:sz w:val="24"/>
          <w:szCs w:val="24"/>
        </w:rPr>
        <w:t>eParaksts</w:t>
      </w:r>
      <w:proofErr w:type="spellEnd"/>
      <w:r w:rsidR="000376AF" w:rsidRPr="02821134">
        <w:rPr>
          <w:rFonts w:ascii="Times New Roman" w:hAnsi="Times New Roman" w:cs="Times New Roman"/>
          <w:sz w:val="24"/>
          <w:szCs w:val="24"/>
        </w:rPr>
        <w:t xml:space="preserve"> </w:t>
      </w:r>
      <w:proofErr w:type="spellStart"/>
      <w:r w:rsidR="000376AF" w:rsidRPr="02821134">
        <w:rPr>
          <w:rFonts w:ascii="Times New Roman" w:hAnsi="Times New Roman" w:cs="Times New Roman"/>
          <w:sz w:val="24"/>
          <w:szCs w:val="24"/>
        </w:rPr>
        <w:t>mobile</w:t>
      </w:r>
      <w:proofErr w:type="spellEnd"/>
      <w:r w:rsidR="000376AF" w:rsidRPr="02821134">
        <w:rPr>
          <w:rFonts w:ascii="Times New Roman" w:hAnsi="Times New Roman" w:cs="Times New Roman"/>
          <w:sz w:val="24"/>
          <w:szCs w:val="24"/>
        </w:rPr>
        <w:t xml:space="preserve"> un aktivizēt oficiālo e-adresi.” par atbildīgajām institūcijām </w:t>
      </w:r>
      <w:proofErr w:type="spellStart"/>
      <w:r w:rsidR="000376AF" w:rsidRPr="02821134">
        <w:rPr>
          <w:rFonts w:ascii="Times New Roman" w:hAnsi="Times New Roman" w:cs="Times New Roman"/>
          <w:sz w:val="24"/>
          <w:szCs w:val="24"/>
        </w:rPr>
        <w:t>eIDAS</w:t>
      </w:r>
      <w:proofErr w:type="spellEnd"/>
      <w:r w:rsidR="000376AF" w:rsidRPr="02821134">
        <w:rPr>
          <w:rFonts w:ascii="Times New Roman" w:hAnsi="Times New Roman" w:cs="Times New Roman"/>
          <w:sz w:val="24"/>
          <w:szCs w:val="24"/>
        </w:rPr>
        <w:t xml:space="preserve"> 2.0 regulas ieviešanā, īpaši izceļot EDIM izstrādi, no</w:t>
      </w:r>
      <w:r w:rsidR="0078389F" w:rsidRPr="02821134">
        <w:rPr>
          <w:rFonts w:ascii="Times New Roman" w:hAnsi="Times New Roman" w:cs="Times New Roman"/>
          <w:sz w:val="24"/>
          <w:szCs w:val="24"/>
        </w:rPr>
        <w:t>teikti</w:t>
      </w:r>
      <w:r w:rsidR="000376AF" w:rsidRPr="02821134">
        <w:rPr>
          <w:rFonts w:ascii="Times New Roman" w:hAnsi="Times New Roman" w:cs="Times New Roman"/>
          <w:sz w:val="24"/>
          <w:szCs w:val="24"/>
        </w:rPr>
        <w:t xml:space="preserve"> VARAM, </w:t>
      </w:r>
      <w:r w:rsidR="00502DCC" w:rsidRPr="02821134">
        <w:rPr>
          <w:rFonts w:ascii="Times New Roman" w:hAnsi="Times New Roman" w:cs="Times New Roman"/>
          <w:sz w:val="24"/>
          <w:szCs w:val="24"/>
        </w:rPr>
        <w:t>Valsts reģionālās attīstības aģentūr</w:t>
      </w:r>
      <w:r w:rsidR="000241CE" w:rsidRPr="02821134">
        <w:rPr>
          <w:rFonts w:ascii="Times New Roman" w:hAnsi="Times New Roman" w:cs="Times New Roman"/>
          <w:sz w:val="24"/>
          <w:szCs w:val="24"/>
        </w:rPr>
        <w:t>a</w:t>
      </w:r>
      <w:r w:rsidR="000376AF" w:rsidRPr="02821134">
        <w:rPr>
          <w:rStyle w:val="FootnoteReference"/>
          <w:rFonts w:ascii="Times New Roman" w:hAnsi="Times New Roman" w:cs="Times New Roman"/>
          <w:sz w:val="24"/>
          <w:szCs w:val="24"/>
        </w:rPr>
        <w:footnoteReference w:id="4"/>
      </w:r>
      <w:r w:rsidR="000376AF" w:rsidRPr="02821134">
        <w:rPr>
          <w:rFonts w:ascii="Times New Roman" w:hAnsi="Times New Roman" w:cs="Times New Roman"/>
          <w:sz w:val="24"/>
          <w:szCs w:val="24"/>
        </w:rPr>
        <w:t xml:space="preserve"> un LVRTC</w:t>
      </w:r>
      <w:r w:rsidR="005C7EF9" w:rsidRPr="02821134">
        <w:rPr>
          <w:rFonts w:ascii="Times New Roman" w:hAnsi="Times New Roman" w:cs="Times New Roman"/>
          <w:sz w:val="24"/>
          <w:szCs w:val="24"/>
        </w:rPr>
        <w:t xml:space="preserve">. Par līdzatbildīgajām iestādēm noteiktas visas ministrijas un PMLP. </w:t>
      </w:r>
      <w:r w:rsidR="000376AF" w:rsidRPr="02821134">
        <w:rPr>
          <w:rFonts w:ascii="Times New Roman" w:hAnsi="Times New Roman" w:cs="Times New Roman"/>
          <w:sz w:val="24"/>
          <w:szCs w:val="24"/>
        </w:rPr>
        <w:t xml:space="preserve"> </w:t>
      </w:r>
    </w:p>
    <w:p w14:paraId="349231FE" w14:textId="0D127045" w:rsidR="00961EE7" w:rsidRDefault="00030E6E" w:rsidP="02821134">
      <w:pPr>
        <w:spacing w:after="0"/>
        <w:ind w:firstLine="720"/>
        <w:jc w:val="both"/>
        <w:rPr>
          <w:rStyle w:val="Strong"/>
          <w:rFonts w:ascii="Times New Roman" w:hAnsi="Times New Roman" w:cs="Times New Roman"/>
          <w:b w:val="0"/>
          <w:bCs w:val="0"/>
          <w:sz w:val="24"/>
          <w:szCs w:val="24"/>
        </w:rPr>
      </w:pPr>
      <w:r w:rsidRPr="02821134">
        <w:rPr>
          <w:rStyle w:val="Strong"/>
          <w:rFonts w:ascii="Times New Roman" w:hAnsi="Times New Roman" w:cs="Times New Roman"/>
          <w:b w:val="0"/>
          <w:bCs w:val="0"/>
          <w:sz w:val="24"/>
          <w:szCs w:val="24"/>
        </w:rPr>
        <w:t>Plānotais P</w:t>
      </w:r>
      <w:r w:rsidR="00160FCF" w:rsidRPr="02821134">
        <w:rPr>
          <w:rStyle w:val="Strong"/>
          <w:rFonts w:ascii="Times New Roman" w:hAnsi="Times New Roman" w:cs="Times New Roman"/>
          <w:b w:val="0"/>
          <w:bCs w:val="0"/>
          <w:sz w:val="24"/>
          <w:szCs w:val="24"/>
        </w:rPr>
        <w:t>ilot</w:t>
      </w:r>
      <w:r w:rsidR="00BC164D">
        <w:rPr>
          <w:rStyle w:val="Strong"/>
          <w:rFonts w:ascii="Times New Roman" w:hAnsi="Times New Roman" w:cs="Times New Roman"/>
          <w:b w:val="0"/>
          <w:bCs w:val="0"/>
          <w:sz w:val="24"/>
          <w:szCs w:val="24"/>
        </w:rPr>
        <w:t>p</w:t>
      </w:r>
      <w:r w:rsidRPr="02821134">
        <w:rPr>
          <w:rStyle w:val="Strong"/>
          <w:rFonts w:ascii="Times New Roman" w:hAnsi="Times New Roman" w:cs="Times New Roman"/>
          <w:b w:val="0"/>
          <w:bCs w:val="0"/>
          <w:sz w:val="24"/>
          <w:szCs w:val="24"/>
        </w:rPr>
        <w:t>rojekta īstenošanas ilgums ir 24 mēneši</w:t>
      </w:r>
      <w:r w:rsidR="00FD1265">
        <w:rPr>
          <w:rStyle w:val="Strong"/>
          <w:rFonts w:ascii="Times New Roman" w:hAnsi="Times New Roman" w:cs="Times New Roman"/>
          <w:b w:val="0"/>
          <w:bCs w:val="0"/>
          <w:sz w:val="24"/>
          <w:szCs w:val="24"/>
        </w:rPr>
        <w:t xml:space="preserve">. </w:t>
      </w:r>
      <w:r w:rsidRPr="02821134">
        <w:rPr>
          <w:rStyle w:val="Strong"/>
          <w:rFonts w:ascii="Times New Roman" w:hAnsi="Times New Roman" w:cs="Times New Roman"/>
          <w:b w:val="0"/>
          <w:bCs w:val="0"/>
          <w:sz w:val="24"/>
          <w:szCs w:val="24"/>
        </w:rPr>
        <w:t xml:space="preserve">Pilotprojekta kopējais finansējums ir </w:t>
      </w:r>
      <w:r w:rsidR="00D5637F" w:rsidRPr="02821134">
        <w:rPr>
          <w:rStyle w:val="Strong"/>
          <w:rFonts w:ascii="Times New Roman" w:hAnsi="Times New Roman" w:cs="Times New Roman"/>
          <w:b w:val="0"/>
          <w:bCs w:val="0"/>
          <w:sz w:val="24"/>
          <w:szCs w:val="24"/>
        </w:rPr>
        <w:t>20 382 476,01</w:t>
      </w:r>
      <w:r w:rsidR="00362B87" w:rsidRPr="02821134">
        <w:rPr>
          <w:rStyle w:val="Strong"/>
          <w:rFonts w:ascii="Times New Roman" w:hAnsi="Times New Roman" w:cs="Times New Roman"/>
          <w:b w:val="0"/>
          <w:bCs w:val="0"/>
          <w:sz w:val="24"/>
          <w:szCs w:val="24"/>
        </w:rPr>
        <w:t xml:space="preserve"> </w:t>
      </w:r>
      <w:proofErr w:type="spellStart"/>
      <w:r w:rsidRPr="00B35A11">
        <w:rPr>
          <w:rStyle w:val="Strong"/>
          <w:rFonts w:ascii="Times New Roman" w:hAnsi="Times New Roman" w:cs="Times New Roman"/>
          <w:b w:val="0"/>
          <w:bCs w:val="0"/>
          <w:i/>
          <w:iCs/>
          <w:sz w:val="24"/>
          <w:szCs w:val="24"/>
        </w:rPr>
        <w:t>euro</w:t>
      </w:r>
      <w:proofErr w:type="spellEnd"/>
      <w:r w:rsidRPr="02821134">
        <w:rPr>
          <w:rStyle w:val="Strong"/>
          <w:rFonts w:ascii="Times New Roman" w:hAnsi="Times New Roman" w:cs="Times New Roman"/>
          <w:b w:val="0"/>
          <w:bCs w:val="0"/>
          <w:sz w:val="24"/>
          <w:szCs w:val="24"/>
        </w:rPr>
        <w:t>, ta</w:t>
      </w:r>
      <w:r w:rsidR="00430432">
        <w:rPr>
          <w:rStyle w:val="Strong"/>
          <w:rFonts w:ascii="Times New Roman" w:hAnsi="Times New Roman" w:cs="Times New Roman"/>
          <w:b w:val="0"/>
          <w:bCs w:val="0"/>
          <w:sz w:val="24"/>
          <w:szCs w:val="24"/>
        </w:rPr>
        <w:t>jā</w:t>
      </w:r>
      <w:r w:rsidRPr="02821134">
        <w:rPr>
          <w:rStyle w:val="Strong"/>
          <w:rFonts w:ascii="Times New Roman" w:hAnsi="Times New Roman" w:cs="Times New Roman"/>
          <w:b w:val="0"/>
          <w:bCs w:val="0"/>
          <w:sz w:val="24"/>
          <w:szCs w:val="24"/>
        </w:rPr>
        <w:t xml:space="preserve"> skaitā Latvijas partneriem VARAM </w:t>
      </w:r>
      <w:r w:rsidR="00492463" w:rsidRPr="02821134">
        <w:rPr>
          <w:rStyle w:val="Strong"/>
          <w:rFonts w:ascii="Times New Roman" w:hAnsi="Times New Roman" w:cs="Times New Roman"/>
          <w:b w:val="0"/>
          <w:bCs w:val="0"/>
          <w:sz w:val="24"/>
          <w:szCs w:val="24"/>
        </w:rPr>
        <w:t xml:space="preserve"> </w:t>
      </w:r>
      <w:r w:rsidR="00492463" w:rsidRPr="02821134">
        <w:rPr>
          <w:rFonts w:ascii="Times New Roman" w:hAnsi="Times New Roman" w:cs="Times New Roman"/>
          <w:sz w:val="24"/>
          <w:szCs w:val="24"/>
        </w:rPr>
        <w:t>241</w:t>
      </w:r>
      <w:r w:rsidR="00604F95">
        <w:rPr>
          <w:rFonts w:ascii="Times New Roman" w:hAnsi="Times New Roman" w:cs="Times New Roman"/>
          <w:sz w:val="24"/>
          <w:szCs w:val="24"/>
        </w:rPr>
        <w:t> </w:t>
      </w:r>
      <w:r w:rsidR="00492463" w:rsidRPr="02821134">
        <w:rPr>
          <w:rFonts w:ascii="Times New Roman" w:hAnsi="Times New Roman" w:cs="Times New Roman"/>
          <w:sz w:val="24"/>
          <w:szCs w:val="24"/>
        </w:rPr>
        <w:t>873</w:t>
      </w:r>
      <w:r w:rsidR="00604F95">
        <w:rPr>
          <w:rFonts w:ascii="Times New Roman" w:hAnsi="Times New Roman" w:cs="Times New Roman"/>
          <w:sz w:val="24"/>
          <w:szCs w:val="24"/>
        </w:rPr>
        <w:t>,</w:t>
      </w:r>
      <w:r w:rsidR="00492463" w:rsidRPr="02821134">
        <w:rPr>
          <w:rFonts w:ascii="Times New Roman" w:hAnsi="Times New Roman" w:cs="Times New Roman"/>
          <w:sz w:val="24"/>
          <w:szCs w:val="24"/>
        </w:rPr>
        <w:t>50</w:t>
      </w:r>
      <w:r w:rsidR="006156F6">
        <w:rPr>
          <w:rStyle w:val="Strong"/>
          <w:rFonts w:ascii="Times New Roman" w:hAnsi="Times New Roman" w:cs="Times New Roman"/>
          <w:b w:val="0"/>
          <w:bCs w:val="0"/>
          <w:sz w:val="24"/>
          <w:szCs w:val="24"/>
        </w:rPr>
        <w:t> </w:t>
      </w:r>
      <w:proofErr w:type="spellStart"/>
      <w:r w:rsidRPr="00B35A11">
        <w:rPr>
          <w:rStyle w:val="Strong"/>
          <w:rFonts w:ascii="Times New Roman" w:hAnsi="Times New Roman" w:cs="Times New Roman"/>
          <w:b w:val="0"/>
          <w:bCs w:val="0"/>
          <w:i/>
          <w:iCs/>
          <w:sz w:val="24"/>
          <w:szCs w:val="24"/>
        </w:rPr>
        <w:t>euro</w:t>
      </w:r>
      <w:proofErr w:type="spellEnd"/>
      <w:r w:rsidRPr="02821134">
        <w:rPr>
          <w:rStyle w:val="Strong"/>
          <w:rFonts w:ascii="Times New Roman" w:hAnsi="Times New Roman" w:cs="Times New Roman"/>
          <w:b w:val="0"/>
          <w:bCs w:val="0"/>
          <w:sz w:val="24"/>
          <w:szCs w:val="24"/>
        </w:rPr>
        <w:t xml:space="preserve">, </w:t>
      </w:r>
      <w:r w:rsidR="00DB441F">
        <w:rPr>
          <w:rStyle w:val="Strong"/>
          <w:rFonts w:ascii="Times New Roman" w:hAnsi="Times New Roman" w:cs="Times New Roman"/>
          <w:b w:val="0"/>
          <w:bCs w:val="0"/>
          <w:sz w:val="24"/>
          <w:szCs w:val="24"/>
        </w:rPr>
        <w:t>VDAA</w:t>
      </w:r>
      <w:r w:rsidR="00081860">
        <w:rPr>
          <w:rStyle w:val="Strong"/>
          <w:rFonts w:ascii="Times New Roman" w:hAnsi="Times New Roman" w:cs="Times New Roman"/>
          <w:b w:val="0"/>
          <w:bCs w:val="0"/>
          <w:sz w:val="24"/>
          <w:szCs w:val="24"/>
        </w:rPr>
        <w:t xml:space="preserve"> </w:t>
      </w:r>
      <w:r w:rsidR="000F3DA7" w:rsidRPr="02821134">
        <w:rPr>
          <w:rFonts w:ascii="Times New Roman" w:hAnsi="Times New Roman" w:cs="Times New Roman"/>
          <w:sz w:val="24"/>
          <w:szCs w:val="24"/>
        </w:rPr>
        <w:t>271</w:t>
      </w:r>
      <w:r w:rsidR="00505311">
        <w:rPr>
          <w:rFonts w:ascii="Times New Roman" w:hAnsi="Times New Roman" w:cs="Times New Roman"/>
          <w:sz w:val="24"/>
          <w:szCs w:val="24"/>
        </w:rPr>
        <w:t> </w:t>
      </w:r>
      <w:r w:rsidR="000F3DA7" w:rsidRPr="02821134">
        <w:rPr>
          <w:rFonts w:ascii="Times New Roman" w:hAnsi="Times New Roman" w:cs="Times New Roman"/>
          <w:sz w:val="24"/>
          <w:szCs w:val="24"/>
        </w:rPr>
        <w:t>780</w:t>
      </w:r>
      <w:r w:rsidR="00505311">
        <w:rPr>
          <w:rFonts w:ascii="Times New Roman" w:hAnsi="Times New Roman" w:cs="Times New Roman"/>
          <w:sz w:val="24"/>
          <w:szCs w:val="24"/>
        </w:rPr>
        <w:t>,</w:t>
      </w:r>
      <w:r w:rsidR="000F3DA7" w:rsidRPr="02821134">
        <w:rPr>
          <w:rFonts w:ascii="Times New Roman" w:hAnsi="Times New Roman" w:cs="Times New Roman"/>
          <w:sz w:val="24"/>
          <w:szCs w:val="24"/>
        </w:rPr>
        <w:t xml:space="preserve">00 </w:t>
      </w:r>
      <w:proofErr w:type="spellStart"/>
      <w:r w:rsidRPr="00B35A11">
        <w:rPr>
          <w:rStyle w:val="Strong"/>
          <w:rFonts w:ascii="Times New Roman" w:hAnsi="Times New Roman" w:cs="Times New Roman"/>
          <w:b w:val="0"/>
          <w:bCs w:val="0"/>
          <w:i/>
          <w:iCs/>
          <w:sz w:val="24"/>
          <w:szCs w:val="24"/>
        </w:rPr>
        <w:t>euro</w:t>
      </w:r>
      <w:proofErr w:type="spellEnd"/>
      <w:r w:rsidRPr="02821134">
        <w:rPr>
          <w:rStyle w:val="Strong"/>
          <w:rFonts w:ascii="Times New Roman" w:hAnsi="Times New Roman" w:cs="Times New Roman"/>
          <w:b w:val="0"/>
          <w:bCs w:val="0"/>
          <w:sz w:val="24"/>
          <w:szCs w:val="24"/>
        </w:rPr>
        <w:t xml:space="preserve">, AS “SEB bankai” </w:t>
      </w:r>
      <w:r w:rsidR="00B93392" w:rsidRPr="02821134">
        <w:rPr>
          <w:rFonts w:ascii="Times New Roman" w:hAnsi="Times New Roman" w:cs="Times New Roman"/>
          <w:sz w:val="24"/>
          <w:szCs w:val="24"/>
        </w:rPr>
        <w:t>225</w:t>
      </w:r>
      <w:r w:rsidR="00505311">
        <w:rPr>
          <w:rFonts w:ascii="Times New Roman" w:hAnsi="Times New Roman" w:cs="Times New Roman"/>
          <w:sz w:val="24"/>
          <w:szCs w:val="24"/>
        </w:rPr>
        <w:t> </w:t>
      </w:r>
      <w:r w:rsidR="00B93392" w:rsidRPr="02821134">
        <w:rPr>
          <w:rFonts w:ascii="Times New Roman" w:hAnsi="Times New Roman" w:cs="Times New Roman"/>
          <w:sz w:val="24"/>
          <w:szCs w:val="24"/>
        </w:rPr>
        <w:t>235</w:t>
      </w:r>
      <w:r w:rsidR="00505311">
        <w:rPr>
          <w:rFonts w:ascii="Times New Roman" w:hAnsi="Times New Roman" w:cs="Times New Roman"/>
          <w:sz w:val="24"/>
          <w:szCs w:val="24"/>
        </w:rPr>
        <w:t>,</w:t>
      </w:r>
      <w:r w:rsidR="00B93392" w:rsidRPr="02821134">
        <w:rPr>
          <w:rFonts w:ascii="Times New Roman" w:hAnsi="Times New Roman" w:cs="Times New Roman"/>
          <w:sz w:val="24"/>
          <w:szCs w:val="24"/>
        </w:rPr>
        <w:t xml:space="preserve">00 </w:t>
      </w:r>
      <w:proofErr w:type="spellStart"/>
      <w:r w:rsidRPr="00B35A11">
        <w:rPr>
          <w:rStyle w:val="Strong"/>
          <w:rFonts w:ascii="Times New Roman" w:hAnsi="Times New Roman" w:cs="Times New Roman"/>
          <w:b w:val="0"/>
          <w:bCs w:val="0"/>
          <w:i/>
          <w:iCs/>
          <w:sz w:val="24"/>
          <w:szCs w:val="24"/>
        </w:rPr>
        <w:t>euro</w:t>
      </w:r>
      <w:proofErr w:type="spellEnd"/>
      <w:r w:rsidRPr="02821134">
        <w:rPr>
          <w:rStyle w:val="Strong"/>
          <w:rFonts w:ascii="Times New Roman" w:hAnsi="Times New Roman" w:cs="Times New Roman"/>
          <w:b w:val="0"/>
          <w:bCs w:val="0"/>
          <w:sz w:val="24"/>
          <w:szCs w:val="24"/>
        </w:rPr>
        <w:t xml:space="preserve"> un </w:t>
      </w:r>
      <w:r w:rsidR="00B93392" w:rsidRPr="02821134">
        <w:rPr>
          <w:rStyle w:val="Strong"/>
          <w:rFonts w:ascii="Times New Roman" w:hAnsi="Times New Roman" w:cs="Times New Roman"/>
          <w:b w:val="0"/>
          <w:bCs w:val="0"/>
          <w:sz w:val="24"/>
          <w:szCs w:val="24"/>
        </w:rPr>
        <w:t xml:space="preserve">PMLP </w:t>
      </w:r>
      <w:r w:rsidR="00E734FB" w:rsidRPr="02821134">
        <w:rPr>
          <w:rFonts w:ascii="Times New Roman" w:hAnsi="Times New Roman" w:cs="Times New Roman"/>
          <w:sz w:val="24"/>
          <w:szCs w:val="24"/>
        </w:rPr>
        <w:t>31</w:t>
      </w:r>
      <w:r w:rsidR="00505311">
        <w:rPr>
          <w:rFonts w:ascii="Times New Roman" w:hAnsi="Times New Roman" w:cs="Times New Roman"/>
          <w:sz w:val="24"/>
          <w:szCs w:val="24"/>
        </w:rPr>
        <w:t> </w:t>
      </w:r>
      <w:r w:rsidR="00E734FB" w:rsidRPr="02821134">
        <w:rPr>
          <w:rFonts w:ascii="Times New Roman" w:hAnsi="Times New Roman" w:cs="Times New Roman"/>
          <w:sz w:val="24"/>
          <w:szCs w:val="24"/>
        </w:rPr>
        <w:t>886</w:t>
      </w:r>
      <w:r w:rsidR="00505311">
        <w:rPr>
          <w:rFonts w:ascii="Times New Roman" w:hAnsi="Times New Roman" w:cs="Times New Roman"/>
          <w:sz w:val="24"/>
          <w:szCs w:val="24"/>
        </w:rPr>
        <w:t>,</w:t>
      </w:r>
      <w:r w:rsidR="00E734FB" w:rsidRPr="02821134">
        <w:rPr>
          <w:rFonts w:ascii="Times New Roman" w:hAnsi="Times New Roman" w:cs="Times New Roman"/>
          <w:sz w:val="24"/>
          <w:szCs w:val="24"/>
        </w:rPr>
        <w:t>00</w:t>
      </w:r>
      <w:r w:rsidR="006156F6">
        <w:rPr>
          <w:rFonts w:ascii="Times New Roman" w:hAnsi="Times New Roman" w:cs="Times New Roman"/>
          <w:sz w:val="24"/>
          <w:szCs w:val="24"/>
        </w:rPr>
        <w:t> </w:t>
      </w:r>
      <w:proofErr w:type="spellStart"/>
      <w:r w:rsidRPr="00395F23">
        <w:rPr>
          <w:rStyle w:val="Strong"/>
          <w:rFonts w:ascii="Times New Roman" w:hAnsi="Times New Roman" w:cs="Times New Roman"/>
          <w:b w:val="0"/>
          <w:bCs w:val="0"/>
          <w:i/>
          <w:iCs/>
          <w:sz w:val="24"/>
          <w:szCs w:val="24"/>
        </w:rPr>
        <w:t>euro</w:t>
      </w:r>
      <w:proofErr w:type="spellEnd"/>
      <w:r w:rsidRPr="02821134">
        <w:rPr>
          <w:rStyle w:val="Strong"/>
          <w:rFonts w:ascii="Times New Roman" w:hAnsi="Times New Roman" w:cs="Times New Roman"/>
          <w:b w:val="0"/>
          <w:bCs w:val="0"/>
          <w:sz w:val="24"/>
          <w:szCs w:val="24"/>
        </w:rPr>
        <w:t xml:space="preserve">. Atbilstoši Projektu konkursa nolikumā noteiktajam Projekta ietvaros EK piešķir </w:t>
      </w:r>
      <w:proofErr w:type="spellStart"/>
      <w:r w:rsidRPr="02821134">
        <w:rPr>
          <w:rStyle w:val="Strong"/>
          <w:rFonts w:ascii="Times New Roman" w:hAnsi="Times New Roman" w:cs="Times New Roman"/>
          <w:b w:val="0"/>
          <w:bCs w:val="0"/>
          <w:sz w:val="24"/>
          <w:szCs w:val="24"/>
        </w:rPr>
        <w:t>grantu</w:t>
      </w:r>
      <w:proofErr w:type="spellEnd"/>
      <w:r w:rsidRPr="02821134">
        <w:rPr>
          <w:rStyle w:val="Strong"/>
          <w:rFonts w:ascii="Times New Roman" w:hAnsi="Times New Roman" w:cs="Times New Roman"/>
          <w:b w:val="0"/>
          <w:bCs w:val="0"/>
          <w:sz w:val="24"/>
          <w:szCs w:val="24"/>
        </w:rPr>
        <w:t xml:space="preserve"> ar līdzfinansējuma likmi 50%.</w:t>
      </w:r>
    </w:p>
    <w:p w14:paraId="40382324" w14:textId="6D21B508" w:rsidR="00395460" w:rsidRDefault="00E20393" w:rsidP="02821134">
      <w:pPr>
        <w:spacing w:after="0"/>
        <w:ind w:firstLine="720"/>
        <w:jc w:val="both"/>
        <w:rPr>
          <w:rFonts w:ascii="Times New Roman" w:hAnsi="Times New Roman"/>
          <w:sz w:val="24"/>
          <w:szCs w:val="24"/>
        </w:rPr>
      </w:pPr>
      <w:r>
        <w:rPr>
          <w:rFonts w:ascii="Times New Roman" w:hAnsi="Times New Roman"/>
          <w:sz w:val="24"/>
          <w:szCs w:val="24"/>
        </w:rPr>
        <w:lastRenderedPageBreak/>
        <w:t>Līdz ar to</w:t>
      </w:r>
      <w:r w:rsidR="00F00910">
        <w:rPr>
          <w:rFonts w:ascii="Times New Roman" w:hAnsi="Times New Roman"/>
          <w:sz w:val="24"/>
          <w:szCs w:val="24"/>
        </w:rPr>
        <w:t>,</w:t>
      </w:r>
      <w:r w:rsidR="00E468D9">
        <w:rPr>
          <w:rFonts w:ascii="Times New Roman" w:hAnsi="Times New Roman"/>
          <w:sz w:val="24"/>
          <w:szCs w:val="24"/>
        </w:rPr>
        <w:t xml:space="preserve"> </w:t>
      </w:r>
      <w:r w:rsidR="00395460" w:rsidRPr="02821134">
        <w:rPr>
          <w:rFonts w:ascii="Times New Roman" w:hAnsi="Times New Roman"/>
          <w:sz w:val="24"/>
          <w:szCs w:val="24"/>
        </w:rPr>
        <w:t xml:space="preserve">nepieciešams MK apstiprināt nacionālo līdzfinansējumu projekta īstenošanai 50% apmērā VARAM un </w:t>
      </w:r>
      <w:r w:rsidR="00DB441F">
        <w:rPr>
          <w:rFonts w:ascii="Times New Roman" w:hAnsi="Times New Roman"/>
          <w:sz w:val="24"/>
          <w:szCs w:val="24"/>
        </w:rPr>
        <w:t>VDAA</w:t>
      </w:r>
      <w:r w:rsidR="00395460" w:rsidRPr="02821134">
        <w:rPr>
          <w:rFonts w:ascii="Times New Roman" w:hAnsi="Times New Roman"/>
          <w:sz w:val="24"/>
          <w:szCs w:val="24"/>
        </w:rPr>
        <w:t xml:space="preserve">, kā arī </w:t>
      </w:r>
      <w:r w:rsidR="007A7ECD" w:rsidRPr="02821134">
        <w:rPr>
          <w:rFonts w:ascii="Times New Roman" w:hAnsi="Times New Roman"/>
          <w:sz w:val="24"/>
          <w:szCs w:val="24"/>
        </w:rPr>
        <w:t>PMLP</w:t>
      </w:r>
      <w:r w:rsidR="00395460" w:rsidRPr="02821134">
        <w:rPr>
          <w:rFonts w:ascii="Times New Roman" w:hAnsi="Times New Roman"/>
          <w:sz w:val="24"/>
          <w:szCs w:val="24"/>
        </w:rPr>
        <w:t xml:space="preserve"> plānoto aktivitāšu īstenošanai: </w:t>
      </w:r>
    </w:p>
    <w:p w14:paraId="30A58EE1" w14:textId="60C5C309" w:rsidR="00DA76B5" w:rsidRDefault="002F1C72" w:rsidP="00DA76B5">
      <w:pPr>
        <w:pStyle w:val="ListParagraph"/>
        <w:numPr>
          <w:ilvl w:val="0"/>
          <w:numId w:val="1"/>
        </w:numPr>
        <w:suppressAutoHyphens/>
        <w:autoSpaceDN w:val="0"/>
        <w:spacing w:before="240" w:after="0" w:line="240" w:lineRule="auto"/>
        <w:contextualSpacing w:val="0"/>
        <w:jc w:val="both"/>
        <w:textAlignment w:val="baseline"/>
        <w:rPr>
          <w:rFonts w:ascii="Times New Roman" w:eastAsia="Times New Roman" w:hAnsi="Times New Roman"/>
          <w:sz w:val="24"/>
          <w:szCs w:val="24"/>
          <w:lang w:eastAsia="lv-LV"/>
        </w:rPr>
      </w:pPr>
      <w:r w:rsidRPr="002406AF">
        <w:rPr>
          <w:rFonts w:ascii="Times New Roman" w:eastAsia="Times New Roman" w:hAnsi="Times New Roman"/>
          <w:sz w:val="24"/>
          <w:szCs w:val="24"/>
          <w:lang w:eastAsia="lv-LV"/>
        </w:rPr>
        <w:t>VARAM</w:t>
      </w:r>
      <w:r w:rsidR="007F5724">
        <w:rPr>
          <w:rFonts w:ascii="Times New Roman" w:eastAsia="Times New Roman" w:hAnsi="Times New Roman"/>
          <w:sz w:val="24"/>
          <w:szCs w:val="24"/>
          <w:lang w:eastAsia="lv-LV"/>
        </w:rPr>
        <w:t xml:space="preserve"> </w:t>
      </w:r>
      <w:r w:rsidR="007F5724">
        <w:rPr>
          <w:rFonts w:ascii="Times New Roman" w:hAnsi="Times New Roman"/>
          <w:sz w:val="24"/>
          <w:szCs w:val="24"/>
        </w:rPr>
        <w:t>P</w:t>
      </w:r>
      <w:r w:rsidR="00160FCF">
        <w:rPr>
          <w:rFonts w:ascii="Times New Roman" w:hAnsi="Times New Roman"/>
          <w:sz w:val="24"/>
          <w:szCs w:val="24"/>
        </w:rPr>
        <w:t>ilotp</w:t>
      </w:r>
      <w:r w:rsidRPr="007F5724">
        <w:rPr>
          <w:rFonts w:ascii="Times New Roman" w:hAnsi="Times New Roman"/>
          <w:sz w:val="24"/>
          <w:szCs w:val="24"/>
        </w:rPr>
        <w:t>rojekta</w:t>
      </w:r>
      <w:r w:rsidRPr="007F5724">
        <w:rPr>
          <w:rFonts w:ascii="Times New Roman" w:eastAsia="Times New Roman" w:hAnsi="Times New Roman"/>
          <w:sz w:val="24"/>
          <w:szCs w:val="24"/>
          <w:lang w:eastAsia="lv-LV"/>
        </w:rPr>
        <w:t xml:space="preserve"> ietvaros (sk.</w:t>
      </w:r>
      <w:r w:rsidR="00877C62">
        <w:rPr>
          <w:rFonts w:ascii="Times New Roman" w:eastAsia="Times New Roman" w:hAnsi="Times New Roman"/>
          <w:sz w:val="24"/>
          <w:szCs w:val="24"/>
          <w:lang w:eastAsia="lv-LV"/>
        </w:rPr>
        <w:t> </w:t>
      </w:r>
      <w:r w:rsidRPr="007F5724">
        <w:rPr>
          <w:rFonts w:ascii="Times New Roman" w:eastAsia="Times New Roman" w:hAnsi="Times New Roman"/>
          <w:sz w:val="24"/>
          <w:szCs w:val="24"/>
          <w:lang w:eastAsia="lv-LV"/>
        </w:rPr>
        <w:t>1.</w:t>
      </w:r>
      <w:r w:rsidR="00877C62">
        <w:rPr>
          <w:rFonts w:ascii="Times New Roman" w:eastAsia="Times New Roman" w:hAnsi="Times New Roman"/>
          <w:sz w:val="24"/>
          <w:szCs w:val="24"/>
          <w:lang w:eastAsia="lv-LV"/>
        </w:rPr>
        <w:t> </w:t>
      </w:r>
      <w:r w:rsidR="00430432">
        <w:rPr>
          <w:rFonts w:ascii="Times New Roman" w:eastAsia="Times New Roman" w:hAnsi="Times New Roman"/>
          <w:sz w:val="24"/>
          <w:szCs w:val="24"/>
          <w:lang w:eastAsia="lv-LV"/>
        </w:rPr>
        <w:t>t</w:t>
      </w:r>
      <w:r w:rsidRPr="007F5724">
        <w:rPr>
          <w:rFonts w:ascii="Times New Roman" w:eastAsia="Times New Roman" w:hAnsi="Times New Roman"/>
          <w:sz w:val="24"/>
          <w:szCs w:val="24"/>
          <w:lang w:eastAsia="lv-LV"/>
        </w:rPr>
        <w:t xml:space="preserve">abulu), paredzot papildu cilvēku resursus, lai nodrošinātu </w:t>
      </w:r>
      <w:r w:rsidRPr="007F5724">
        <w:rPr>
          <w:rFonts w:ascii="Times New Roman" w:hAnsi="Times New Roman"/>
          <w:sz w:val="24"/>
          <w:szCs w:val="24"/>
        </w:rPr>
        <w:t>P</w:t>
      </w:r>
      <w:r w:rsidR="00160FCF">
        <w:rPr>
          <w:rFonts w:ascii="Times New Roman" w:hAnsi="Times New Roman"/>
          <w:sz w:val="24"/>
          <w:szCs w:val="24"/>
        </w:rPr>
        <w:t>ilotp</w:t>
      </w:r>
      <w:r w:rsidRPr="007F5724">
        <w:rPr>
          <w:rFonts w:ascii="Times New Roman" w:hAnsi="Times New Roman"/>
          <w:sz w:val="24"/>
          <w:szCs w:val="24"/>
        </w:rPr>
        <w:t>rojekta</w:t>
      </w:r>
      <w:r w:rsidRPr="007F5724">
        <w:rPr>
          <w:rFonts w:ascii="Times New Roman" w:eastAsia="Times New Roman" w:hAnsi="Times New Roman"/>
          <w:sz w:val="24"/>
          <w:szCs w:val="24"/>
          <w:lang w:eastAsia="lv-LV"/>
        </w:rPr>
        <w:t xml:space="preserve"> īstenošanu, tajā skaitā:</w:t>
      </w:r>
    </w:p>
    <w:p w14:paraId="6F407BF7" w14:textId="08CB0F2E" w:rsidR="00DA76B5" w:rsidRDefault="000A6D7A" w:rsidP="02821134">
      <w:pPr>
        <w:pStyle w:val="ListParagraph"/>
        <w:numPr>
          <w:ilvl w:val="1"/>
          <w:numId w:val="4"/>
        </w:numPr>
        <w:suppressAutoHyphens/>
        <w:autoSpaceDN w:val="0"/>
        <w:spacing w:before="240" w:after="0" w:line="240" w:lineRule="auto"/>
        <w:ind w:left="1134" w:hanging="431"/>
        <w:jc w:val="both"/>
        <w:textAlignment w:val="baseline"/>
        <w:rPr>
          <w:rFonts w:ascii="Times New Roman" w:eastAsia="Times New Roman" w:hAnsi="Times New Roman"/>
          <w:sz w:val="24"/>
          <w:szCs w:val="24"/>
          <w:lang w:eastAsia="lv-LV"/>
        </w:rPr>
      </w:pPr>
      <w:r w:rsidRPr="02821134">
        <w:rPr>
          <w:rFonts w:ascii="Times New Roman" w:eastAsia="Times New Roman" w:hAnsi="Times New Roman"/>
          <w:sz w:val="24"/>
          <w:szCs w:val="24"/>
          <w:lang w:eastAsia="lv-LV"/>
        </w:rPr>
        <w:t>Projekta vadību un sadarbība ar E</w:t>
      </w:r>
      <w:r w:rsidR="00395F23">
        <w:rPr>
          <w:rFonts w:ascii="Times New Roman" w:eastAsia="Times New Roman" w:hAnsi="Times New Roman"/>
          <w:sz w:val="24"/>
          <w:szCs w:val="24"/>
          <w:lang w:eastAsia="lv-LV"/>
        </w:rPr>
        <w:t>K</w:t>
      </w:r>
      <w:r w:rsidRPr="02821134">
        <w:rPr>
          <w:rFonts w:ascii="Times New Roman" w:eastAsia="Times New Roman" w:hAnsi="Times New Roman"/>
          <w:sz w:val="24"/>
          <w:szCs w:val="24"/>
          <w:lang w:eastAsia="lv-LV"/>
        </w:rPr>
        <w:t xml:space="preserve"> (</w:t>
      </w:r>
      <w:proofErr w:type="spellStart"/>
      <w:r w:rsidRPr="02821134">
        <w:rPr>
          <w:rFonts w:ascii="Times New Roman" w:eastAsia="Times New Roman" w:hAnsi="Times New Roman"/>
          <w:sz w:val="24"/>
          <w:szCs w:val="24"/>
          <w:lang w:eastAsia="lv-LV"/>
        </w:rPr>
        <w:t>HaDEA</w:t>
      </w:r>
      <w:proofErr w:type="spellEnd"/>
      <w:r w:rsidRPr="02821134">
        <w:rPr>
          <w:rFonts w:ascii="Times New Roman" w:eastAsia="Times New Roman" w:hAnsi="Times New Roman"/>
          <w:sz w:val="24"/>
          <w:szCs w:val="24"/>
          <w:lang w:eastAsia="lv-LV"/>
        </w:rPr>
        <w:t>) administratīvajos un finansiālajos aspektos, izmaiņas Granta un Konsorcija līgumos, finansējuma saņēmēju padom</w:t>
      </w:r>
      <w:r w:rsidR="00CB28D5" w:rsidRPr="02821134">
        <w:rPr>
          <w:rFonts w:ascii="Times New Roman" w:eastAsia="Times New Roman" w:hAnsi="Times New Roman"/>
          <w:sz w:val="24"/>
          <w:szCs w:val="24"/>
          <w:lang w:eastAsia="lv-LV"/>
        </w:rPr>
        <w:t>es</w:t>
      </w:r>
      <w:r w:rsidRPr="02821134">
        <w:rPr>
          <w:rFonts w:ascii="Times New Roman" w:eastAsia="Times New Roman" w:hAnsi="Times New Roman"/>
          <w:sz w:val="24"/>
          <w:szCs w:val="24"/>
          <w:lang w:eastAsia="lv-LV"/>
        </w:rPr>
        <w:t xml:space="preserve"> un vadības komitejas</w:t>
      </w:r>
      <w:r w:rsidR="00CB28D5" w:rsidRPr="02821134">
        <w:rPr>
          <w:rFonts w:ascii="Times New Roman" w:eastAsia="Times New Roman" w:hAnsi="Times New Roman"/>
          <w:sz w:val="24"/>
          <w:szCs w:val="24"/>
          <w:lang w:eastAsia="lv-LV"/>
        </w:rPr>
        <w:t xml:space="preserve"> organizācija</w:t>
      </w:r>
      <w:r w:rsidR="05ACE26D" w:rsidRPr="02821134">
        <w:rPr>
          <w:rFonts w:ascii="Times New Roman" w:eastAsia="Times New Roman" w:hAnsi="Times New Roman"/>
          <w:sz w:val="24"/>
          <w:szCs w:val="24"/>
          <w:lang w:eastAsia="lv-LV"/>
        </w:rPr>
        <w:t>;</w:t>
      </w:r>
    </w:p>
    <w:p w14:paraId="6832F201" w14:textId="5990782B" w:rsidR="00DA76B5" w:rsidRDefault="002F1C72" w:rsidP="02821134">
      <w:pPr>
        <w:pStyle w:val="ListParagraph"/>
        <w:numPr>
          <w:ilvl w:val="1"/>
          <w:numId w:val="4"/>
        </w:numPr>
        <w:suppressAutoHyphens/>
        <w:autoSpaceDN w:val="0"/>
        <w:spacing w:after="0" w:line="240" w:lineRule="auto"/>
        <w:ind w:left="1134" w:hanging="431"/>
        <w:jc w:val="both"/>
        <w:textAlignment w:val="baseline"/>
        <w:rPr>
          <w:rFonts w:ascii="Times New Roman" w:eastAsia="Times New Roman" w:hAnsi="Times New Roman"/>
          <w:sz w:val="24"/>
          <w:szCs w:val="24"/>
          <w:lang w:eastAsia="lv-LV"/>
        </w:rPr>
      </w:pPr>
      <w:r w:rsidRPr="02821134">
        <w:rPr>
          <w:rFonts w:ascii="Times New Roman" w:eastAsia="Times New Roman" w:hAnsi="Times New Roman"/>
          <w:sz w:val="24"/>
          <w:szCs w:val="24"/>
          <w:lang w:eastAsia="lv-LV"/>
        </w:rPr>
        <w:t>komunikāciju ar iesaistītajiem partneriem nacionālā un starptautiskā līmenī, sasaisti ar plānošanas dokumentiem un normatīvajiem aktiem</w:t>
      </w:r>
      <w:r w:rsidR="7C729950" w:rsidRPr="02821134">
        <w:rPr>
          <w:rFonts w:ascii="Times New Roman" w:eastAsia="Times New Roman" w:hAnsi="Times New Roman"/>
          <w:sz w:val="24"/>
          <w:szCs w:val="24"/>
          <w:lang w:eastAsia="lv-LV"/>
        </w:rPr>
        <w:t>;</w:t>
      </w:r>
    </w:p>
    <w:p w14:paraId="075E9EB0" w14:textId="64CBCB55" w:rsidR="00DA76B5" w:rsidRDefault="002F1C72" w:rsidP="02821134">
      <w:pPr>
        <w:pStyle w:val="ListParagraph"/>
        <w:numPr>
          <w:ilvl w:val="1"/>
          <w:numId w:val="4"/>
        </w:numPr>
        <w:suppressAutoHyphens/>
        <w:autoSpaceDN w:val="0"/>
        <w:spacing w:after="0" w:line="240" w:lineRule="auto"/>
        <w:ind w:left="1134" w:hanging="431"/>
        <w:jc w:val="both"/>
        <w:textAlignment w:val="baseline"/>
        <w:rPr>
          <w:rFonts w:ascii="Times New Roman" w:eastAsia="Times New Roman" w:hAnsi="Times New Roman"/>
          <w:sz w:val="24"/>
          <w:szCs w:val="24"/>
          <w:lang w:eastAsia="lv-LV"/>
        </w:rPr>
      </w:pPr>
      <w:r w:rsidRPr="02821134">
        <w:rPr>
          <w:rFonts w:ascii="Times New Roman" w:eastAsia="Times New Roman" w:hAnsi="Times New Roman"/>
          <w:sz w:val="24"/>
          <w:szCs w:val="24"/>
          <w:lang w:eastAsia="lv-LV"/>
        </w:rPr>
        <w:t>veicinātu  ieinteresēto pušu iesaistīšanu</w:t>
      </w:r>
      <w:r w:rsidR="5522197F" w:rsidRPr="02821134">
        <w:rPr>
          <w:rFonts w:ascii="Times New Roman" w:eastAsia="Times New Roman" w:hAnsi="Times New Roman"/>
          <w:sz w:val="24"/>
          <w:szCs w:val="24"/>
          <w:lang w:eastAsia="lv-LV"/>
        </w:rPr>
        <w:t>;</w:t>
      </w:r>
    </w:p>
    <w:p w14:paraId="173E1024" w14:textId="1F5E7FEE" w:rsidR="002F1C72" w:rsidRPr="00DA76B5" w:rsidRDefault="002F1C72" w:rsidP="00DA76B5">
      <w:pPr>
        <w:pStyle w:val="ListParagraph"/>
        <w:numPr>
          <w:ilvl w:val="1"/>
          <w:numId w:val="4"/>
        </w:numPr>
        <w:suppressAutoHyphens/>
        <w:autoSpaceDN w:val="0"/>
        <w:spacing w:line="240" w:lineRule="auto"/>
        <w:ind w:left="1134" w:hanging="431"/>
        <w:contextualSpacing w:val="0"/>
        <w:jc w:val="both"/>
        <w:textAlignment w:val="baseline"/>
        <w:rPr>
          <w:rFonts w:ascii="Times New Roman" w:eastAsia="Times New Roman" w:hAnsi="Times New Roman"/>
          <w:sz w:val="24"/>
          <w:szCs w:val="24"/>
          <w:lang w:eastAsia="lv-LV"/>
        </w:rPr>
      </w:pPr>
      <w:r w:rsidRPr="00DA76B5">
        <w:rPr>
          <w:rFonts w:ascii="Times New Roman" w:eastAsia="Times New Roman" w:hAnsi="Times New Roman"/>
          <w:sz w:val="24"/>
          <w:szCs w:val="24"/>
          <w:lang w:eastAsia="lv-LV"/>
        </w:rPr>
        <w:t xml:space="preserve">papildus partneru piesaisti un iesaisti </w:t>
      </w:r>
      <w:r w:rsidRPr="00DA76B5">
        <w:rPr>
          <w:rFonts w:ascii="Times New Roman" w:hAnsi="Times New Roman"/>
          <w:sz w:val="24"/>
          <w:szCs w:val="24"/>
        </w:rPr>
        <w:t>projekta</w:t>
      </w:r>
      <w:r w:rsidRPr="00DA76B5">
        <w:rPr>
          <w:rFonts w:ascii="Times New Roman" w:eastAsia="Times New Roman" w:hAnsi="Times New Roman"/>
          <w:sz w:val="24"/>
          <w:szCs w:val="24"/>
          <w:lang w:eastAsia="lv-LV"/>
        </w:rPr>
        <w:t xml:space="preserve"> laikā</w:t>
      </w:r>
      <w:r w:rsidR="003F0453" w:rsidRPr="00DA76B5">
        <w:rPr>
          <w:rFonts w:ascii="Times New Roman" w:eastAsia="Times New Roman" w:hAnsi="Times New Roman"/>
          <w:sz w:val="24"/>
          <w:szCs w:val="24"/>
          <w:lang w:eastAsia="lv-LV"/>
        </w:rPr>
        <w:t>.</w:t>
      </w:r>
    </w:p>
    <w:p w14:paraId="42FDECAD" w14:textId="74D7930F" w:rsidR="002F1C72" w:rsidRPr="00947641" w:rsidRDefault="00DB441F" w:rsidP="02821134">
      <w:pPr>
        <w:pStyle w:val="ListParagraph"/>
        <w:numPr>
          <w:ilvl w:val="0"/>
          <w:numId w:val="1"/>
        </w:numPr>
        <w:suppressAutoHyphens/>
        <w:autoSpaceDN w:val="0"/>
        <w:spacing w:line="240" w:lineRule="auto"/>
        <w:jc w:val="both"/>
        <w:textAlignment w:val="baseline"/>
        <w:rPr>
          <w:rFonts w:ascii="Times New Roman" w:eastAsia="Times New Roman" w:hAnsi="Times New Roman"/>
          <w:color w:val="000000" w:themeColor="text1"/>
          <w:sz w:val="24"/>
          <w:szCs w:val="24"/>
          <w:lang w:eastAsia="lv-LV"/>
        </w:rPr>
      </w:pPr>
      <w:r>
        <w:rPr>
          <w:rFonts w:ascii="Times New Roman" w:eastAsia="Times New Roman" w:hAnsi="Times New Roman"/>
          <w:sz w:val="24"/>
          <w:szCs w:val="24"/>
          <w:lang w:eastAsia="lv-LV"/>
        </w:rPr>
        <w:t>VDAA</w:t>
      </w:r>
      <w:r w:rsidRPr="02821134">
        <w:rPr>
          <w:rFonts w:ascii="Times New Roman" w:eastAsia="Times New Roman" w:hAnsi="Times New Roman"/>
          <w:sz w:val="24"/>
          <w:szCs w:val="24"/>
          <w:lang w:eastAsia="lv-LV"/>
        </w:rPr>
        <w:t xml:space="preserve"> </w:t>
      </w:r>
      <w:r w:rsidR="002F1C72" w:rsidRPr="02821134">
        <w:rPr>
          <w:rFonts w:ascii="Times New Roman" w:hAnsi="Times New Roman"/>
          <w:sz w:val="24"/>
          <w:szCs w:val="24"/>
        </w:rPr>
        <w:t>Pilotprojekta</w:t>
      </w:r>
      <w:r w:rsidR="002F1C72" w:rsidRPr="02821134">
        <w:rPr>
          <w:rFonts w:ascii="Times New Roman" w:eastAsia="Times New Roman" w:hAnsi="Times New Roman"/>
          <w:sz w:val="24"/>
          <w:szCs w:val="24"/>
          <w:lang w:eastAsia="lv-LV"/>
        </w:rPr>
        <w:t xml:space="preserve"> ietvaros (sk. 1.</w:t>
      </w:r>
      <w:r w:rsidR="00C93E9B">
        <w:rPr>
          <w:rFonts w:ascii="Times New Roman" w:eastAsia="Times New Roman" w:hAnsi="Times New Roman"/>
          <w:sz w:val="24"/>
          <w:szCs w:val="24"/>
          <w:lang w:eastAsia="lv-LV"/>
        </w:rPr>
        <w:t> </w:t>
      </w:r>
      <w:r w:rsidR="00FC1E91">
        <w:rPr>
          <w:rFonts w:ascii="Times New Roman" w:eastAsia="Times New Roman" w:hAnsi="Times New Roman"/>
          <w:sz w:val="24"/>
          <w:szCs w:val="24"/>
          <w:lang w:eastAsia="lv-LV"/>
        </w:rPr>
        <w:t>t</w:t>
      </w:r>
      <w:r w:rsidR="002F1C72" w:rsidRPr="02821134">
        <w:rPr>
          <w:rFonts w:ascii="Times New Roman" w:eastAsia="Times New Roman" w:hAnsi="Times New Roman"/>
          <w:sz w:val="24"/>
          <w:szCs w:val="24"/>
          <w:lang w:eastAsia="lv-LV"/>
        </w:rPr>
        <w:t xml:space="preserve">abulu), paredzot papildu resursus Latvijas </w:t>
      </w:r>
      <w:r w:rsidR="3EACD761" w:rsidRPr="02821134">
        <w:rPr>
          <w:rFonts w:ascii="Times New Roman" w:eastAsia="Times New Roman" w:hAnsi="Times New Roman"/>
          <w:sz w:val="24"/>
          <w:szCs w:val="24"/>
          <w:lang w:eastAsia="lv-LV"/>
        </w:rPr>
        <w:t>EDIM</w:t>
      </w:r>
      <w:r w:rsidR="002F1C72" w:rsidRPr="02821134">
        <w:rPr>
          <w:rFonts w:ascii="Times New Roman" w:eastAsia="Times New Roman" w:hAnsi="Times New Roman"/>
          <w:sz w:val="24"/>
          <w:szCs w:val="24"/>
          <w:lang w:eastAsia="lv-LV"/>
        </w:rPr>
        <w:t xml:space="preserve"> risinājuma un ar tā darbību saistītās tehniskās infrastruktūras izstrādei, </w:t>
      </w:r>
      <w:r w:rsidR="002F1C72" w:rsidRPr="00947641">
        <w:rPr>
          <w:rFonts w:ascii="Times New Roman" w:eastAsia="Times New Roman" w:hAnsi="Times New Roman"/>
          <w:color w:val="000000" w:themeColor="text1"/>
          <w:sz w:val="24"/>
          <w:szCs w:val="24"/>
          <w:lang w:eastAsia="lv-LV"/>
        </w:rPr>
        <w:t xml:space="preserve">kā arī </w:t>
      </w:r>
      <w:r w:rsidR="00934681" w:rsidRPr="00947641">
        <w:rPr>
          <w:rFonts w:ascii="Times New Roman" w:eastAsia="Times New Roman" w:hAnsi="Times New Roman"/>
          <w:color w:val="000000" w:themeColor="text1"/>
          <w:sz w:val="24"/>
          <w:szCs w:val="24"/>
          <w:lang w:eastAsia="lv-LV"/>
        </w:rPr>
        <w:t xml:space="preserve">iesaistot </w:t>
      </w:r>
      <w:r w:rsidR="002F1C72" w:rsidRPr="00947641">
        <w:rPr>
          <w:rFonts w:ascii="Times New Roman" w:eastAsia="Times New Roman" w:hAnsi="Times New Roman"/>
          <w:color w:val="000000" w:themeColor="text1"/>
          <w:sz w:val="24"/>
          <w:szCs w:val="24"/>
          <w:lang w:eastAsia="lv-LV"/>
        </w:rPr>
        <w:t xml:space="preserve">cilvēku resursus </w:t>
      </w:r>
      <w:r w:rsidRPr="00947641">
        <w:rPr>
          <w:rFonts w:ascii="Times New Roman" w:eastAsia="Times New Roman" w:hAnsi="Times New Roman"/>
          <w:color w:val="000000" w:themeColor="text1"/>
          <w:sz w:val="24"/>
          <w:szCs w:val="24"/>
          <w:lang w:eastAsia="lv-LV"/>
        </w:rPr>
        <w:t xml:space="preserve">VDAA </w:t>
      </w:r>
      <w:r w:rsidR="002F1C72" w:rsidRPr="00947641">
        <w:rPr>
          <w:rFonts w:ascii="Times New Roman" w:eastAsia="Times New Roman" w:hAnsi="Times New Roman"/>
          <w:color w:val="000000" w:themeColor="text1"/>
          <w:sz w:val="24"/>
          <w:szCs w:val="24"/>
          <w:lang w:eastAsia="lv-LV"/>
        </w:rPr>
        <w:t>pusē</w:t>
      </w:r>
      <w:r w:rsidR="00FF616F" w:rsidRPr="00947641">
        <w:rPr>
          <w:rFonts w:ascii="Times New Roman" w:eastAsia="Times New Roman" w:hAnsi="Times New Roman"/>
          <w:color w:val="000000" w:themeColor="text1"/>
          <w:sz w:val="24"/>
          <w:szCs w:val="24"/>
          <w:lang w:eastAsia="lv-LV"/>
        </w:rPr>
        <w:t xml:space="preserve"> esošo personālresursu ietvaros</w:t>
      </w:r>
      <w:r w:rsidR="002F1C72" w:rsidRPr="00947641">
        <w:rPr>
          <w:rFonts w:ascii="Times New Roman" w:eastAsia="Times New Roman" w:hAnsi="Times New Roman"/>
          <w:color w:val="000000" w:themeColor="text1"/>
          <w:sz w:val="24"/>
          <w:szCs w:val="24"/>
          <w:lang w:eastAsia="lv-LV"/>
        </w:rPr>
        <w:t xml:space="preserve">, lai nodrošinātu </w:t>
      </w:r>
      <w:r w:rsidR="00D70B07" w:rsidRPr="00947641">
        <w:rPr>
          <w:rFonts w:ascii="Times New Roman" w:hAnsi="Times New Roman"/>
          <w:color w:val="000000" w:themeColor="text1"/>
          <w:sz w:val="24"/>
          <w:szCs w:val="24"/>
        </w:rPr>
        <w:t>P</w:t>
      </w:r>
      <w:r w:rsidR="009E61B3" w:rsidRPr="00947641">
        <w:rPr>
          <w:rFonts w:ascii="Times New Roman" w:hAnsi="Times New Roman"/>
          <w:color w:val="000000" w:themeColor="text1"/>
          <w:sz w:val="24"/>
          <w:szCs w:val="24"/>
        </w:rPr>
        <w:t>ilotp</w:t>
      </w:r>
      <w:r w:rsidR="002F1C72" w:rsidRPr="00947641">
        <w:rPr>
          <w:rFonts w:ascii="Times New Roman" w:hAnsi="Times New Roman"/>
          <w:color w:val="000000" w:themeColor="text1"/>
          <w:sz w:val="24"/>
          <w:szCs w:val="24"/>
        </w:rPr>
        <w:t>rojekta</w:t>
      </w:r>
      <w:r w:rsidR="002F1C72" w:rsidRPr="00947641">
        <w:rPr>
          <w:rFonts w:ascii="Times New Roman" w:eastAsia="Times New Roman" w:hAnsi="Times New Roman"/>
          <w:color w:val="000000" w:themeColor="text1"/>
          <w:sz w:val="24"/>
          <w:szCs w:val="24"/>
          <w:lang w:eastAsia="lv-LV"/>
        </w:rPr>
        <w:t xml:space="preserve"> īstenošanu, risinājuma darbību.</w:t>
      </w:r>
    </w:p>
    <w:p w14:paraId="226D7A26" w14:textId="6038F383" w:rsidR="002F1C72" w:rsidRDefault="00D70B07" w:rsidP="02821134">
      <w:pPr>
        <w:pStyle w:val="ListParagraph"/>
        <w:numPr>
          <w:ilvl w:val="0"/>
          <w:numId w:val="1"/>
        </w:numPr>
        <w:suppressAutoHyphens/>
        <w:autoSpaceDN w:val="0"/>
        <w:spacing w:after="0" w:line="240" w:lineRule="auto"/>
        <w:jc w:val="both"/>
        <w:textAlignment w:val="baseline"/>
        <w:rPr>
          <w:rFonts w:ascii="Times New Roman" w:eastAsia="Times New Roman" w:hAnsi="Times New Roman"/>
          <w:sz w:val="24"/>
          <w:szCs w:val="24"/>
          <w:lang w:eastAsia="lv-LV"/>
        </w:rPr>
      </w:pPr>
      <w:r w:rsidRPr="00947641">
        <w:rPr>
          <w:rFonts w:ascii="Times New Roman" w:eastAsia="Times New Roman" w:hAnsi="Times New Roman"/>
          <w:color w:val="000000" w:themeColor="text1"/>
          <w:sz w:val="24"/>
          <w:szCs w:val="24"/>
          <w:lang w:eastAsia="lv-LV"/>
        </w:rPr>
        <w:t>PMLP</w:t>
      </w:r>
      <w:r w:rsidR="002F1C72" w:rsidRPr="00947641">
        <w:rPr>
          <w:rFonts w:ascii="Times New Roman" w:eastAsia="Times New Roman" w:hAnsi="Times New Roman"/>
          <w:color w:val="000000" w:themeColor="text1"/>
          <w:sz w:val="24"/>
          <w:szCs w:val="24"/>
          <w:lang w:eastAsia="lv-LV"/>
        </w:rPr>
        <w:t xml:space="preserve"> P</w:t>
      </w:r>
      <w:r w:rsidR="00160FCF" w:rsidRPr="00947641">
        <w:rPr>
          <w:rFonts w:ascii="Times New Roman" w:eastAsia="Times New Roman" w:hAnsi="Times New Roman"/>
          <w:color w:val="000000" w:themeColor="text1"/>
          <w:sz w:val="24"/>
          <w:szCs w:val="24"/>
          <w:lang w:eastAsia="lv-LV"/>
        </w:rPr>
        <w:t>ilotp</w:t>
      </w:r>
      <w:r w:rsidR="002F1C72" w:rsidRPr="00947641">
        <w:rPr>
          <w:rFonts w:ascii="Times New Roman" w:eastAsia="Times New Roman" w:hAnsi="Times New Roman"/>
          <w:color w:val="000000" w:themeColor="text1"/>
          <w:sz w:val="24"/>
          <w:szCs w:val="24"/>
          <w:lang w:eastAsia="lv-LV"/>
        </w:rPr>
        <w:t>rojekta ietvaros (sk. 1.</w:t>
      </w:r>
      <w:r w:rsidR="00C93E9B" w:rsidRPr="00947641">
        <w:rPr>
          <w:rFonts w:ascii="Times New Roman" w:eastAsia="Times New Roman" w:hAnsi="Times New Roman"/>
          <w:color w:val="000000" w:themeColor="text1"/>
          <w:sz w:val="24"/>
          <w:szCs w:val="24"/>
          <w:lang w:eastAsia="lv-LV"/>
        </w:rPr>
        <w:t> </w:t>
      </w:r>
      <w:r w:rsidR="00FC1E91" w:rsidRPr="00947641">
        <w:rPr>
          <w:rFonts w:ascii="Times New Roman" w:eastAsia="Times New Roman" w:hAnsi="Times New Roman"/>
          <w:color w:val="000000" w:themeColor="text1"/>
          <w:sz w:val="24"/>
          <w:szCs w:val="24"/>
          <w:lang w:eastAsia="lv-LV"/>
        </w:rPr>
        <w:t>t</w:t>
      </w:r>
      <w:r w:rsidR="002F1C72" w:rsidRPr="00947641">
        <w:rPr>
          <w:rFonts w:ascii="Times New Roman" w:eastAsia="Times New Roman" w:hAnsi="Times New Roman"/>
          <w:color w:val="000000" w:themeColor="text1"/>
          <w:sz w:val="24"/>
          <w:szCs w:val="24"/>
          <w:lang w:eastAsia="lv-LV"/>
        </w:rPr>
        <w:t xml:space="preserve">abulu), </w:t>
      </w:r>
      <w:proofErr w:type="spellStart"/>
      <w:r w:rsidR="002F1C72" w:rsidRPr="00947641">
        <w:rPr>
          <w:rFonts w:ascii="Times New Roman" w:eastAsia="Times New Roman" w:hAnsi="Times New Roman"/>
          <w:color w:val="000000" w:themeColor="text1"/>
          <w:sz w:val="24"/>
          <w:szCs w:val="24"/>
          <w:lang w:eastAsia="lv-LV"/>
        </w:rPr>
        <w:t>paredzo</w:t>
      </w:r>
      <w:proofErr w:type="spellEnd"/>
      <w:r w:rsidR="00934681" w:rsidRPr="00947641">
        <w:rPr>
          <w:rFonts w:ascii="Times New Roman" w:eastAsia="Times New Roman" w:hAnsi="Times New Roman"/>
          <w:color w:val="000000" w:themeColor="text1"/>
          <w:sz w:val="24"/>
          <w:szCs w:val="24"/>
          <w:lang w:eastAsia="lv-LV"/>
        </w:rPr>
        <w:t xml:space="preserve"> </w:t>
      </w:r>
      <w:r w:rsidR="002F1C72" w:rsidRPr="00947641">
        <w:rPr>
          <w:rFonts w:ascii="Times New Roman" w:eastAsia="Times New Roman" w:hAnsi="Times New Roman"/>
          <w:color w:val="000000" w:themeColor="text1"/>
          <w:sz w:val="24"/>
          <w:szCs w:val="24"/>
          <w:lang w:eastAsia="lv-LV"/>
        </w:rPr>
        <w:t>resursus</w:t>
      </w:r>
      <w:r w:rsidR="007D459A" w:rsidRPr="00947641">
        <w:rPr>
          <w:rFonts w:ascii="Times New Roman" w:eastAsia="Times New Roman" w:hAnsi="Times New Roman"/>
          <w:color w:val="000000" w:themeColor="text1"/>
          <w:sz w:val="24"/>
          <w:szCs w:val="24"/>
          <w:lang w:eastAsia="lv-LV"/>
        </w:rPr>
        <w:t xml:space="preserve"> un cilvēkresursus esošo personālresursu ietvaros,</w:t>
      </w:r>
      <w:r w:rsidR="002F1C72" w:rsidRPr="00947641">
        <w:rPr>
          <w:rFonts w:ascii="Times New Roman" w:eastAsia="Times New Roman" w:hAnsi="Times New Roman"/>
          <w:color w:val="000000" w:themeColor="text1"/>
          <w:sz w:val="24"/>
          <w:szCs w:val="24"/>
          <w:lang w:eastAsia="lv-LV"/>
        </w:rPr>
        <w:t xml:space="preserve"> lai nodrošinātu </w:t>
      </w:r>
      <w:r w:rsidR="00314696" w:rsidRPr="02821134">
        <w:rPr>
          <w:rFonts w:ascii="Times New Roman" w:eastAsia="Times New Roman" w:hAnsi="Times New Roman"/>
          <w:sz w:val="24"/>
          <w:szCs w:val="24"/>
          <w:lang w:eastAsia="lv-LV"/>
        </w:rPr>
        <w:t>nepieciešamo datu pieejamību personas</w:t>
      </w:r>
      <w:r w:rsidR="00190D02" w:rsidRPr="02821134">
        <w:rPr>
          <w:rFonts w:ascii="Times New Roman" w:eastAsia="Times New Roman" w:hAnsi="Times New Roman"/>
          <w:sz w:val="24"/>
          <w:szCs w:val="24"/>
          <w:lang w:eastAsia="lv-LV"/>
        </w:rPr>
        <w:t xml:space="preserve"> datu</w:t>
      </w:r>
      <w:r w:rsidR="00314696" w:rsidRPr="02821134">
        <w:rPr>
          <w:rFonts w:ascii="Times New Roman" w:eastAsia="Times New Roman" w:hAnsi="Times New Roman"/>
          <w:sz w:val="24"/>
          <w:szCs w:val="24"/>
          <w:lang w:eastAsia="lv-LV"/>
        </w:rPr>
        <w:t xml:space="preserve"> autentifikācijai </w:t>
      </w:r>
      <w:r w:rsidR="6CBB4225" w:rsidRPr="02821134">
        <w:rPr>
          <w:rFonts w:ascii="Times New Roman" w:eastAsia="Times New Roman" w:hAnsi="Times New Roman"/>
          <w:sz w:val="24"/>
          <w:szCs w:val="24"/>
          <w:lang w:eastAsia="lv-LV"/>
        </w:rPr>
        <w:t>EDIM</w:t>
      </w:r>
      <w:r w:rsidR="00314696" w:rsidRPr="02821134">
        <w:rPr>
          <w:rFonts w:ascii="Times New Roman" w:eastAsia="Times New Roman" w:hAnsi="Times New Roman"/>
          <w:sz w:val="24"/>
          <w:szCs w:val="24"/>
          <w:lang w:eastAsia="lv-LV"/>
        </w:rPr>
        <w:t>.</w:t>
      </w:r>
    </w:p>
    <w:p w14:paraId="31A5BEA3" w14:textId="77777777" w:rsidR="00384BD5" w:rsidRDefault="00384BD5" w:rsidP="00C86437">
      <w:pPr>
        <w:pStyle w:val="ListParagraph"/>
        <w:suppressAutoHyphens/>
        <w:autoSpaceDN w:val="0"/>
        <w:spacing w:after="0" w:line="240" w:lineRule="auto"/>
        <w:contextualSpacing w:val="0"/>
        <w:jc w:val="both"/>
        <w:textAlignment w:val="baseline"/>
        <w:rPr>
          <w:rFonts w:ascii="Times New Roman" w:eastAsia="Times New Roman" w:hAnsi="Times New Roman"/>
          <w:sz w:val="24"/>
          <w:szCs w:val="24"/>
          <w:lang w:eastAsia="lv-LV"/>
        </w:rPr>
      </w:pPr>
    </w:p>
    <w:p w14:paraId="47FF4A30" w14:textId="7F7A4E4E" w:rsidR="002F1C72" w:rsidRDefault="00430432" w:rsidP="00384BD5">
      <w:pPr>
        <w:pStyle w:val="ListParagraph"/>
        <w:numPr>
          <w:ilvl w:val="0"/>
          <w:numId w:val="5"/>
        </w:numPr>
        <w:spacing w:after="0"/>
        <w:jc w:val="right"/>
        <w:rPr>
          <w:rFonts w:ascii="Times New Roman" w:hAnsi="Times New Roman" w:cs="Times New Roman"/>
          <w:sz w:val="24"/>
          <w:szCs w:val="24"/>
        </w:rPr>
      </w:pPr>
      <w:r>
        <w:rPr>
          <w:rFonts w:ascii="Times New Roman" w:hAnsi="Times New Roman" w:cs="Times New Roman"/>
          <w:sz w:val="24"/>
          <w:szCs w:val="24"/>
        </w:rPr>
        <w:t>t</w:t>
      </w:r>
      <w:r w:rsidR="00384BD5">
        <w:rPr>
          <w:rFonts w:ascii="Times New Roman" w:hAnsi="Times New Roman" w:cs="Times New Roman"/>
          <w:sz w:val="24"/>
          <w:szCs w:val="24"/>
        </w:rPr>
        <w:t>abula</w:t>
      </w:r>
    </w:p>
    <w:p w14:paraId="1A5DE5D4" w14:textId="2DDDEB80" w:rsidR="00384BD5" w:rsidRPr="00384BD5" w:rsidRDefault="00384BD5" w:rsidP="00384BD5">
      <w:pPr>
        <w:pStyle w:val="ListParagraph"/>
        <w:spacing w:after="0"/>
        <w:ind w:left="1080"/>
        <w:jc w:val="center"/>
        <w:rPr>
          <w:rFonts w:ascii="Times New Roman" w:hAnsi="Times New Roman" w:cs="Times New Roman"/>
          <w:sz w:val="24"/>
          <w:szCs w:val="24"/>
        </w:rPr>
      </w:pPr>
      <w:r>
        <w:rPr>
          <w:rFonts w:ascii="Times New Roman" w:hAnsi="Times New Roman" w:cs="Times New Roman"/>
          <w:sz w:val="24"/>
          <w:szCs w:val="24"/>
        </w:rPr>
        <w:t xml:space="preserve">Finansējuma sadalījums </w:t>
      </w:r>
      <w:r w:rsidR="002D67D7">
        <w:rPr>
          <w:rFonts w:ascii="Times New Roman" w:hAnsi="Times New Roman" w:cs="Times New Roman"/>
          <w:sz w:val="24"/>
          <w:szCs w:val="24"/>
        </w:rPr>
        <w:t xml:space="preserve">VARAM, </w:t>
      </w:r>
      <w:r w:rsidR="00DB441F">
        <w:rPr>
          <w:rFonts w:ascii="Times New Roman" w:hAnsi="Times New Roman" w:cs="Times New Roman"/>
          <w:sz w:val="24"/>
          <w:szCs w:val="24"/>
        </w:rPr>
        <w:t>VDAA</w:t>
      </w:r>
      <w:r w:rsidR="00C93E9B">
        <w:rPr>
          <w:rFonts w:ascii="Times New Roman" w:hAnsi="Times New Roman" w:cs="Times New Roman"/>
          <w:sz w:val="24"/>
          <w:szCs w:val="24"/>
        </w:rPr>
        <w:t xml:space="preserve"> </w:t>
      </w:r>
      <w:r w:rsidR="002D67D7">
        <w:rPr>
          <w:rFonts w:ascii="Times New Roman" w:hAnsi="Times New Roman" w:cs="Times New Roman"/>
          <w:sz w:val="24"/>
          <w:szCs w:val="24"/>
        </w:rPr>
        <w:t xml:space="preserve">un PMLP </w:t>
      </w:r>
      <w:r w:rsidR="00160FCF">
        <w:rPr>
          <w:rFonts w:ascii="Times New Roman" w:hAnsi="Times New Roman" w:cs="Times New Roman"/>
          <w:sz w:val="24"/>
          <w:szCs w:val="24"/>
        </w:rPr>
        <w:t>pilot</w:t>
      </w:r>
      <w:r w:rsidR="002D67D7">
        <w:rPr>
          <w:rFonts w:ascii="Times New Roman" w:hAnsi="Times New Roman" w:cs="Times New Roman"/>
          <w:sz w:val="24"/>
          <w:szCs w:val="24"/>
        </w:rPr>
        <w:t>projekta īstenošanai</w:t>
      </w:r>
    </w:p>
    <w:tbl>
      <w:tblPr>
        <w:tblStyle w:val="TableGrid"/>
        <w:tblW w:w="0" w:type="auto"/>
        <w:jc w:val="center"/>
        <w:tblInd w:w="0" w:type="dxa"/>
        <w:tblLook w:val="04A0" w:firstRow="1" w:lastRow="0" w:firstColumn="1" w:lastColumn="0" w:noHBand="0" w:noVBand="1"/>
      </w:tblPr>
      <w:tblGrid>
        <w:gridCol w:w="3114"/>
        <w:gridCol w:w="2532"/>
        <w:gridCol w:w="2650"/>
      </w:tblGrid>
      <w:tr w:rsidR="00384BD5" w14:paraId="389055B8" w14:textId="77777777" w:rsidTr="02821134">
        <w:trPr>
          <w:jc w:val="center"/>
        </w:trPr>
        <w:tc>
          <w:tcPr>
            <w:tcW w:w="8296" w:type="dxa"/>
            <w:gridSpan w:val="3"/>
            <w:shd w:val="clear" w:color="auto" w:fill="F2F2F2" w:themeFill="background1" w:themeFillShade="F2"/>
          </w:tcPr>
          <w:p w14:paraId="2DD752CD" w14:textId="77777777" w:rsidR="00384BD5" w:rsidRPr="00C95F69" w:rsidRDefault="00384BD5" w:rsidP="002264BC">
            <w:pPr>
              <w:jc w:val="center"/>
              <w:rPr>
                <w:rFonts w:ascii="Times New Roman" w:eastAsia="Times New Roman" w:hAnsi="Times New Roman"/>
                <w:sz w:val="24"/>
                <w:szCs w:val="24"/>
                <w:lang w:eastAsia="lv-LV"/>
              </w:rPr>
            </w:pPr>
            <w:r w:rsidRPr="00C95F69">
              <w:rPr>
                <w:rFonts w:ascii="Times New Roman" w:eastAsia="Times New Roman" w:hAnsi="Times New Roman"/>
                <w:sz w:val="24"/>
                <w:szCs w:val="24"/>
                <w:lang w:eastAsia="lv-LV"/>
              </w:rPr>
              <w:t>VARAM</w:t>
            </w:r>
          </w:p>
        </w:tc>
      </w:tr>
      <w:tr w:rsidR="00384BD5" w14:paraId="6A052B5F" w14:textId="77777777" w:rsidTr="00EC52FB">
        <w:trPr>
          <w:jc w:val="center"/>
        </w:trPr>
        <w:tc>
          <w:tcPr>
            <w:tcW w:w="3114" w:type="dxa"/>
          </w:tcPr>
          <w:p w14:paraId="1435461E" w14:textId="720CB29C" w:rsidR="00384BD5" w:rsidRPr="00C95F69" w:rsidRDefault="00384BD5" w:rsidP="002264BC">
            <w:pPr>
              <w:jc w:val="center"/>
              <w:rPr>
                <w:rFonts w:ascii="Times New Roman" w:eastAsia="Times New Roman" w:hAnsi="Times New Roman"/>
                <w:sz w:val="24"/>
                <w:szCs w:val="24"/>
                <w:lang w:eastAsia="lv-LV"/>
              </w:rPr>
            </w:pPr>
            <w:r w:rsidRPr="00C95F69">
              <w:rPr>
                <w:rFonts w:ascii="Times New Roman" w:eastAsia="Times New Roman" w:hAnsi="Times New Roman"/>
                <w:sz w:val="24"/>
                <w:szCs w:val="24"/>
                <w:lang w:eastAsia="lv-LV"/>
              </w:rPr>
              <w:t>Pozīcija</w:t>
            </w:r>
          </w:p>
        </w:tc>
        <w:tc>
          <w:tcPr>
            <w:tcW w:w="2532" w:type="dxa"/>
          </w:tcPr>
          <w:p w14:paraId="5ACFB14F" w14:textId="77777777" w:rsidR="00384BD5" w:rsidRPr="00C95F69" w:rsidRDefault="00384BD5" w:rsidP="002264BC">
            <w:pPr>
              <w:jc w:val="center"/>
              <w:rPr>
                <w:rFonts w:ascii="Times New Roman" w:eastAsia="Times New Roman" w:hAnsi="Times New Roman"/>
                <w:sz w:val="24"/>
                <w:szCs w:val="24"/>
                <w:lang w:eastAsia="lv-LV"/>
              </w:rPr>
            </w:pPr>
            <w:r w:rsidRPr="00C95F69">
              <w:rPr>
                <w:rFonts w:ascii="Times New Roman" w:eastAsia="Times New Roman" w:hAnsi="Times New Roman"/>
                <w:sz w:val="24"/>
                <w:szCs w:val="24"/>
                <w:lang w:eastAsia="lv-LV"/>
              </w:rPr>
              <w:t xml:space="preserve">Nacionālais </w:t>
            </w:r>
          </w:p>
          <w:p w14:paraId="6CD1F751" w14:textId="70A30FBC" w:rsidR="00384BD5" w:rsidRPr="00C95F69" w:rsidRDefault="0011556A" w:rsidP="02821134">
            <w:pPr>
              <w:jc w:val="center"/>
              <w:rPr>
                <w:rFonts w:ascii="Times New Roman" w:eastAsia="Times New Roman" w:hAnsi="Times New Roman"/>
                <w:sz w:val="24"/>
                <w:szCs w:val="24"/>
                <w:lang w:eastAsia="lv-LV"/>
              </w:rPr>
            </w:pPr>
            <w:r w:rsidRPr="02821134">
              <w:rPr>
                <w:rFonts w:ascii="Times New Roman" w:eastAsia="Times New Roman" w:hAnsi="Times New Roman"/>
                <w:sz w:val="24"/>
                <w:szCs w:val="24"/>
                <w:lang w:eastAsia="lv-LV"/>
              </w:rPr>
              <w:t>L</w:t>
            </w:r>
            <w:r w:rsidR="00384BD5" w:rsidRPr="02821134">
              <w:rPr>
                <w:rFonts w:ascii="Times New Roman" w:eastAsia="Times New Roman" w:hAnsi="Times New Roman"/>
                <w:sz w:val="24"/>
                <w:szCs w:val="24"/>
                <w:lang w:eastAsia="lv-LV"/>
              </w:rPr>
              <w:t>īdzfinansējums</w:t>
            </w:r>
            <w:r>
              <w:rPr>
                <w:rFonts w:ascii="Times New Roman" w:eastAsia="Times New Roman" w:hAnsi="Times New Roman"/>
                <w:sz w:val="24"/>
                <w:szCs w:val="24"/>
                <w:lang w:eastAsia="lv-LV"/>
              </w:rPr>
              <w:t>,</w:t>
            </w:r>
            <w:r w:rsidR="00384BD5" w:rsidRPr="02821134">
              <w:rPr>
                <w:rFonts w:ascii="Times New Roman" w:eastAsia="Times New Roman" w:hAnsi="Times New Roman"/>
                <w:sz w:val="24"/>
                <w:szCs w:val="24"/>
                <w:lang w:eastAsia="lv-LV"/>
              </w:rPr>
              <w:t xml:space="preserve"> </w:t>
            </w:r>
            <w:proofErr w:type="spellStart"/>
            <w:r w:rsidR="00384BD5" w:rsidRPr="02821134">
              <w:rPr>
                <w:rFonts w:ascii="Times New Roman" w:eastAsia="Times New Roman" w:hAnsi="Times New Roman"/>
                <w:i/>
                <w:iCs/>
                <w:sz w:val="24"/>
                <w:szCs w:val="24"/>
                <w:lang w:eastAsia="lv-LV"/>
              </w:rPr>
              <w:t>euro</w:t>
            </w:r>
            <w:proofErr w:type="spellEnd"/>
          </w:p>
        </w:tc>
        <w:tc>
          <w:tcPr>
            <w:tcW w:w="2650" w:type="dxa"/>
          </w:tcPr>
          <w:p w14:paraId="4E09D38A" w14:textId="31D12D67" w:rsidR="00384BD5" w:rsidRPr="00C95F69" w:rsidRDefault="00384BD5" w:rsidP="02821134">
            <w:pPr>
              <w:jc w:val="center"/>
              <w:rPr>
                <w:rFonts w:ascii="Times New Roman" w:eastAsia="Times New Roman" w:hAnsi="Times New Roman"/>
                <w:sz w:val="24"/>
                <w:szCs w:val="24"/>
                <w:lang w:eastAsia="lv-LV"/>
              </w:rPr>
            </w:pPr>
            <w:r w:rsidRPr="02821134">
              <w:rPr>
                <w:rFonts w:ascii="Times New Roman" w:hAnsi="Times New Roman"/>
                <w:sz w:val="24"/>
                <w:szCs w:val="24"/>
              </w:rPr>
              <w:t xml:space="preserve">Programmas “Digitālā Eiropa” </w:t>
            </w:r>
            <w:r w:rsidRPr="02821134">
              <w:rPr>
                <w:rFonts w:ascii="Times New Roman" w:eastAsia="Times New Roman" w:hAnsi="Times New Roman"/>
                <w:sz w:val="24"/>
                <w:szCs w:val="24"/>
                <w:lang w:eastAsia="lv-LV"/>
              </w:rPr>
              <w:t>finansējums</w:t>
            </w:r>
            <w:r w:rsidR="0011556A">
              <w:rPr>
                <w:rFonts w:ascii="Times New Roman" w:eastAsia="Times New Roman" w:hAnsi="Times New Roman"/>
                <w:sz w:val="24"/>
                <w:szCs w:val="24"/>
                <w:lang w:eastAsia="lv-LV"/>
              </w:rPr>
              <w:t>,</w:t>
            </w:r>
            <w:r w:rsidRPr="02821134">
              <w:rPr>
                <w:rFonts w:ascii="Times New Roman" w:eastAsia="Times New Roman" w:hAnsi="Times New Roman"/>
                <w:sz w:val="24"/>
                <w:szCs w:val="24"/>
                <w:lang w:eastAsia="lv-LV"/>
              </w:rPr>
              <w:t xml:space="preserve"> </w:t>
            </w:r>
            <w:proofErr w:type="spellStart"/>
            <w:r w:rsidRPr="02821134">
              <w:rPr>
                <w:rFonts w:ascii="Times New Roman" w:eastAsia="Times New Roman" w:hAnsi="Times New Roman"/>
                <w:i/>
                <w:iCs/>
                <w:sz w:val="24"/>
                <w:szCs w:val="24"/>
                <w:lang w:eastAsia="lv-LV"/>
              </w:rPr>
              <w:t>euro</w:t>
            </w:r>
            <w:proofErr w:type="spellEnd"/>
          </w:p>
        </w:tc>
      </w:tr>
      <w:tr w:rsidR="00384BD5" w14:paraId="39ED7546" w14:textId="77777777" w:rsidTr="00EC52FB">
        <w:trPr>
          <w:jc w:val="center"/>
        </w:trPr>
        <w:tc>
          <w:tcPr>
            <w:tcW w:w="3114" w:type="dxa"/>
          </w:tcPr>
          <w:p w14:paraId="38F296CA" w14:textId="4456CE8C" w:rsidR="00384BD5" w:rsidRDefault="00384BD5" w:rsidP="002264BC">
            <w:pPr>
              <w:rPr>
                <w:rFonts w:ascii="Times New Roman" w:eastAsia="Times New Roman" w:hAnsi="Times New Roman"/>
                <w:sz w:val="24"/>
                <w:szCs w:val="24"/>
                <w:lang w:eastAsia="lv-LV"/>
              </w:rPr>
            </w:pPr>
            <w:r w:rsidRPr="00C95F69">
              <w:rPr>
                <w:rFonts w:ascii="Times New Roman" w:eastAsia="Times New Roman" w:hAnsi="Times New Roman"/>
                <w:sz w:val="24"/>
                <w:szCs w:val="24"/>
                <w:lang w:eastAsia="lv-LV"/>
              </w:rPr>
              <w:t>Personāla izmaksas</w:t>
            </w:r>
            <w:r w:rsidR="00934681">
              <w:rPr>
                <w:rFonts w:ascii="Times New Roman" w:eastAsia="Times New Roman" w:hAnsi="Times New Roman"/>
                <w:sz w:val="24"/>
                <w:szCs w:val="24"/>
                <w:lang w:eastAsia="lv-LV"/>
              </w:rPr>
              <w:t xml:space="preserve"> </w:t>
            </w:r>
          </w:p>
          <w:p w14:paraId="635DDE56" w14:textId="2275B5C0" w:rsidR="00934681" w:rsidRPr="00846F58" w:rsidRDefault="0049612B" w:rsidP="002264BC">
            <w:pPr>
              <w:rPr>
                <w:rFonts w:ascii="Times New Roman" w:eastAsia="Times New Roman" w:hAnsi="Times New Roman"/>
                <w:sz w:val="24"/>
                <w:szCs w:val="24"/>
                <w:lang w:eastAsia="lv-LV"/>
              </w:rPr>
            </w:pPr>
            <w:r>
              <w:rPr>
                <w:rFonts w:ascii="Times New Roman" w:eastAsia="Times New Roman" w:hAnsi="Times New Roman"/>
                <w:sz w:val="24"/>
                <w:szCs w:val="24"/>
                <w:lang w:eastAsia="lv-LV"/>
              </w:rPr>
              <w:t>s</w:t>
            </w:r>
            <w:r w:rsidR="00934681">
              <w:rPr>
                <w:rFonts w:ascii="Times New Roman" w:eastAsia="Times New Roman" w:hAnsi="Times New Roman"/>
                <w:sz w:val="24"/>
                <w:szCs w:val="24"/>
                <w:lang w:eastAsia="lv-LV"/>
              </w:rPr>
              <w:t>askaņā ar 1.pielikum</w:t>
            </w:r>
            <w:r w:rsidR="002C77D6">
              <w:rPr>
                <w:rFonts w:ascii="Times New Roman" w:eastAsia="Times New Roman" w:hAnsi="Times New Roman"/>
                <w:sz w:val="24"/>
                <w:szCs w:val="24"/>
                <w:lang w:eastAsia="lv-LV"/>
              </w:rPr>
              <w:t>u</w:t>
            </w:r>
            <w:r w:rsidR="00CC7486">
              <w:rPr>
                <w:rFonts w:ascii="Times New Roman" w:eastAsia="Times New Roman" w:hAnsi="Times New Roman"/>
                <w:sz w:val="24"/>
                <w:szCs w:val="24"/>
                <w:lang w:eastAsia="lv-LV"/>
              </w:rPr>
              <w:t xml:space="preserve"> un 2. pielikuma</w:t>
            </w:r>
            <w:r w:rsidR="00846F58">
              <w:rPr>
                <w:rFonts w:ascii="Times New Roman" w:eastAsia="Times New Roman" w:hAnsi="Times New Roman"/>
                <w:sz w:val="24"/>
                <w:szCs w:val="24"/>
                <w:lang w:eastAsia="lv-LV"/>
              </w:rPr>
              <w:t xml:space="preserve"> 1. tabulas </w:t>
            </w:r>
            <w:r w:rsidR="002C77D6">
              <w:rPr>
                <w:rFonts w:ascii="Times New Roman" w:eastAsia="Times New Roman" w:hAnsi="Times New Roman"/>
                <w:sz w:val="24"/>
                <w:szCs w:val="24"/>
                <w:lang w:eastAsia="lv-LV"/>
              </w:rPr>
              <w:t>norādīto izmaksu izlietojumu</w:t>
            </w:r>
          </w:p>
        </w:tc>
        <w:tc>
          <w:tcPr>
            <w:tcW w:w="2532" w:type="dxa"/>
          </w:tcPr>
          <w:p w14:paraId="232768A1" w14:textId="13242721" w:rsidR="00934681" w:rsidRPr="00C95F69" w:rsidRDefault="00E80D32" w:rsidP="002264BC">
            <w:pPr>
              <w:jc w:val="center"/>
              <w:rPr>
                <w:rFonts w:ascii="Times New Roman" w:eastAsia="Times New Roman" w:hAnsi="Times New Roman"/>
                <w:sz w:val="24"/>
                <w:szCs w:val="24"/>
                <w:lang w:eastAsia="lv-LV"/>
              </w:rPr>
            </w:pPr>
            <w:r w:rsidRPr="00E80D32">
              <w:rPr>
                <w:rFonts w:ascii="Times New Roman" w:eastAsia="Times New Roman" w:hAnsi="Times New Roman"/>
                <w:sz w:val="24"/>
                <w:szCs w:val="24"/>
                <w:lang w:eastAsia="lv-LV"/>
              </w:rPr>
              <w:t>85</w:t>
            </w:r>
            <w:r w:rsidR="00F20CF1">
              <w:rPr>
                <w:rFonts w:ascii="Times New Roman" w:eastAsia="Times New Roman" w:hAnsi="Times New Roman"/>
                <w:sz w:val="24"/>
                <w:szCs w:val="24"/>
                <w:lang w:eastAsia="lv-LV"/>
              </w:rPr>
              <w:t> </w:t>
            </w:r>
            <w:r w:rsidRPr="00E80D32">
              <w:rPr>
                <w:rFonts w:ascii="Times New Roman" w:eastAsia="Times New Roman" w:hAnsi="Times New Roman"/>
                <w:sz w:val="24"/>
                <w:szCs w:val="24"/>
                <w:lang w:eastAsia="lv-LV"/>
              </w:rPr>
              <w:t>275</w:t>
            </w:r>
            <w:r w:rsidR="00F20CF1">
              <w:rPr>
                <w:rFonts w:ascii="Times New Roman" w:eastAsia="Times New Roman" w:hAnsi="Times New Roman"/>
                <w:sz w:val="24"/>
                <w:szCs w:val="24"/>
                <w:lang w:eastAsia="lv-LV"/>
              </w:rPr>
              <w:t>,00</w:t>
            </w:r>
          </w:p>
        </w:tc>
        <w:tc>
          <w:tcPr>
            <w:tcW w:w="2650" w:type="dxa"/>
          </w:tcPr>
          <w:p w14:paraId="39E5A4BB" w14:textId="3909FA7C" w:rsidR="00934681" w:rsidRPr="00C95F69" w:rsidRDefault="00E80D32" w:rsidP="002264BC">
            <w:pPr>
              <w:jc w:val="center"/>
              <w:rPr>
                <w:rFonts w:ascii="Times New Roman" w:eastAsia="Times New Roman" w:hAnsi="Times New Roman"/>
                <w:sz w:val="24"/>
                <w:szCs w:val="24"/>
                <w:lang w:eastAsia="lv-LV"/>
              </w:rPr>
            </w:pPr>
            <w:r w:rsidRPr="00E80D32">
              <w:rPr>
                <w:rFonts w:ascii="Times New Roman" w:eastAsia="Times New Roman" w:hAnsi="Times New Roman"/>
                <w:sz w:val="24"/>
                <w:szCs w:val="24"/>
                <w:lang w:eastAsia="lv-LV"/>
              </w:rPr>
              <w:t>85</w:t>
            </w:r>
            <w:r w:rsidR="00F20CF1">
              <w:rPr>
                <w:rFonts w:ascii="Times New Roman" w:eastAsia="Times New Roman" w:hAnsi="Times New Roman"/>
                <w:sz w:val="24"/>
                <w:szCs w:val="24"/>
                <w:lang w:eastAsia="lv-LV"/>
              </w:rPr>
              <w:t> </w:t>
            </w:r>
            <w:r w:rsidRPr="00E80D32">
              <w:rPr>
                <w:rFonts w:ascii="Times New Roman" w:eastAsia="Times New Roman" w:hAnsi="Times New Roman"/>
                <w:sz w:val="24"/>
                <w:szCs w:val="24"/>
                <w:lang w:eastAsia="lv-LV"/>
              </w:rPr>
              <w:t>275</w:t>
            </w:r>
            <w:r w:rsidR="00F20CF1">
              <w:rPr>
                <w:rFonts w:ascii="Times New Roman" w:eastAsia="Times New Roman" w:hAnsi="Times New Roman"/>
                <w:sz w:val="24"/>
                <w:szCs w:val="24"/>
                <w:lang w:eastAsia="lv-LV"/>
              </w:rPr>
              <w:t>,00</w:t>
            </w:r>
          </w:p>
        </w:tc>
      </w:tr>
      <w:tr w:rsidR="00384BD5" w14:paraId="651550B9" w14:textId="77777777" w:rsidTr="00EC52FB">
        <w:trPr>
          <w:trHeight w:val="650"/>
          <w:jc w:val="center"/>
        </w:trPr>
        <w:tc>
          <w:tcPr>
            <w:tcW w:w="3114" w:type="dxa"/>
          </w:tcPr>
          <w:p w14:paraId="65B8C203" w14:textId="076C37CA" w:rsidR="00384BD5" w:rsidRPr="00C95F69" w:rsidRDefault="00265B2D" w:rsidP="002264BC">
            <w:pPr>
              <w:rPr>
                <w:rFonts w:ascii="Times New Roman" w:eastAsia="Times New Roman" w:hAnsi="Times New Roman"/>
                <w:sz w:val="24"/>
                <w:szCs w:val="24"/>
                <w:lang w:eastAsia="lv-LV"/>
              </w:rPr>
            </w:pPr>
            <w:r>
              <w:rPr>
                <w:rFonts w:ascii="Times New Roman" w:eastAsia="Times New Roman" w:hAnsi="Times New Roman"/>
                <w:sz w:val="24"/>
                <w:szCs w:val="24"/>
                <w:lang w:eastAsia="lv-LV"/>
              </w:rPr>
              <w:t>Pirkumu izmaksas</w:t>
            </w:r>
            <w:r w:rsidR="00BF75E1">
              <w:rPr>
                <w:rFonts w:ascii="Times New Roman" w:eastAsia="Times New Roman" w:hAnsi="Times New Roman"/>
                <w:sz w:val="24"/>
                <w:szCs w:val="24"/>
                <w:lang w:eastAsia="lv-LV"/>
              </w:rPr>
              <w:t xml:space="preserve"> (ceļošana un</w:t>
            </w:r>
            <w:r w:rsidR="00617C48">
              <w:rPr>
                <w:rFonts w:ascii="Times New Roman" w:eastAsia="Times New Roman" w:hAnsi="Times New Roman"/>
                <w:sz w:val="24"/>
                <w:szCs w:val="24"/>
                <w:lang w:eastAsia="lv-LV"/>
              </w:rPr>
              <w:t xml:space="preserve"> uzturēšana)</w:t>
            </w:r>
          </w:p>
        </w:tc>
        <w:tc>
          <w:tcPr>
            <w:tcW w:w="2532" w:type="dxa"/>
          </w:tcPr>
          <w:p w14:paraId="7BF7E725" w14:textId="0F0C9AA0" w:rsidR="00384BD5" w:rsidRPr="00C95F69" w:rsidRDefault="00D949FA" w:rsidP="002264BC">
            <w:pPr>
              <w:spacing w:line="480" w:lineRule="auto"/>
              <w:jc w:val="center"/>
              <w:rPr>
                <w:rFonts w:ascii="Times New Roman" w:eastAsia="Times New Roman" w:hAnsi="Times New Roman"/>
                <w:sz w:val="24"/>
                <w:szCs w:val="24"/>
                <w:lang w:eastAsia="lv-LV"/>
              </w:rPr>
            </w:pPr>
            <w:r w:rsidRPr="00D949FA">
              <w:rPr>
                <w:rFonts w:ascii="Times New Roman" w:eastAsia="Times New Roman" w:hAnsi="Times New Roman"/>
                <w:sz w:val="24"/>
                <w:szCs w:val="24"/>
                <w:lang w:eastAsia="lv-LV"/>
              </w:rPr>
              <w:t>17</w:t>
            </w:r>
            <w:r w:rsidR="00F20CF1">
              <w:rPr>
                <w:rFonts w:ascii="Times New Roman" w:eastAsia="Times New Roman" w:hAnsi="Times New Roman"/>
                <w:sz w:val="24"/>
                <w:szCs w:val="24"/>
                <w:lang w:eastAsia="lv-LV"/>
              </w:rPr>
              <w:t> </w:t>
            </w:r>
            <w:r w:rsidRPr="00D949FA">
              <w:rPr>
                <w:rFonts w:ascii="Times New Roman" w:eastAsia="Times New Roman" w:hAnsi="Times New Roman"/>
                <w:sz w:val="24"/>
                <w:szCs w:val="24"/>
                <w:lang w:eastAsia="lv-LV"/>
              </w:rPr>
              <w:t>750</w:t>
            </w:r>
            <w:r w:rsidR="00F20CF1">
              <w:rPr>
                <w:rFonts w:ascii="Times New Roman" w:eastAsia="Times New Roman" w:hAnsi="Times New Roman"/>
                <w:sz w:val="24"/>
                <w:szCs w:val="24"/>
                <w:lang w:eastAsia="lv-LV"/>
              </w:rPr>
              <w:t>,00</w:t>
            </w:r>
          </w:p>
        </w:tc>
        <w:tc>
          <w:tcPr>
            <w:tcW w:w="2650" w:type="dxa"/>
          </w:tcPr>
          <w:p w14:paraId="706B7285" w14:textId="28FF324A" w:rsidR="00384BD5" w:rsidRPr="00C95F69" w:rsidRDefault="00D949FA" w:rsidP="002264BC">
            <w:pPr>
              <w:jc w:val="center"/>
              <w:rPr>
                <w:rFonts w:ascii="Times New Roman" w:eastAsia="Times New Roman" w:hAnsi="Times New Roman"/>
                <w:sz w:val="24"/>
                <w:szCs w:val="24"/>
                <w:lang w:eastAsia="lv-LV"/>
              </w:rPr>
            </w:pPr>
            <w:r w:rsidRPr="00D949FA">
              <w:rPr>
                <w:rFonts w:ascii="Times New Roman" w:eastAsia="Times New Roman" w:hAnsi="Times New Roman"/>
                <w:sz w:val="24"/>
                <w:szCs w:val="24"/>
                <w:lang w:eastAsia="lv-LV"/>
              </w:rPr>
              <w:t>17</w:t>
            </w:r>
            <w:r w:rsidR="00F20CF1">
              <w:rPr>
                <w:rFonts w:ascii="Times New Roman" w:eastAsia="Times New Roman" w:hAnsi="Times New Roman"/>
                <w:sz w:val="24"/>
                <w:szCs w:val="24"/>
                <w:lang w:eastAsia="lv-LV"/>
              </w:rPr>
              <w:t> </w:t>
            </w:r>
            <w:r w:rsidRPr="00D949FA">
              <w:rPr>
                <w:rFonts w:ascii="Times New Roman" w:eastAsia="Times New Roman" w:hAnsi="Times New Roman"/>
                <w:sz w:val="24"/>
                <w:szCs w:val="24"/>
                <w:lang w:eastAsia="lv-LV"/>
              </w:rPr>
              <w:t>750</w:t>
            </w:r>
            <w:r w:rsidR="00F20CF1">
              <w:rPr>
                <w:rFonts w:ascii="Times New Roman" w:eastAsia="Times New Roman" w:hAnsi="Times New Roman"/>
                <w:sz w:val="24"/>
                <w:szCs w:val="24"/>
                <w:lang w:eastAsia="lv-LV"/>
              </w:rPr>
              <w:t>,00</w:t>
            </w:r>
          </w:p>
        </w:tc>
      </w:tr>
      <w:tr w:rsidR="00384BD5" w14:paraId="5A837FD4" w14:textId="77777777" w:rsidTr="00EC52FB">
        <w:trPr>
          <w:jc w:val="center"/>
        </w:trPr>
        <w:tc>
          <w:tcPr>
            <w:tcW w:w="3114" w:type="dxa"/>
          </w:tcPr>
          <w:p w14:paraId="08291105" w14:textId="77777777" w:rsidR="00384BD5" w:rsidRPr="00C95F69" w:rsidRDefault="00384BD5" w:rsidP="002264BC">
            <w:pPr>
              <w:rPr>
                <w:rFonts w:ascii="Times New Roman" w:eastAsia="Times New Roman" w:hAnsi="Times New Roman"/>
                <w:sz w:val="24"/>
                <w:szCs w:val="24"/>
                <w:lang w:eastAsia="lv-LV"/>
              </w:rPr>
            </w:pPr>
            <w:r w:rsidRPr="00C95F69">
              <w:rPr>
                <w:rFonts w:ascii="Times New Roman" w:eastAsia="Times New Roman" w:hAnsi="Times New Roman"/>
                <w:sz w:val="24"/>
                <w:szCs w:val="24"/>
                <w:lang w:eastAsia="lv-LV"/>
              </w:rPr>
              <w:t>Pirkumu izmaksas (dažādas preces, darbi un pakalpojumi)</w:t>
            </w:r>
          </w:p>
        </w:tc>
        <w:tc>
          <w:tcPr>
            <w:tcW w:w="2532" w:type="dxa"/>
          </w:tcPr>
          <w:p w14:paraId="2A7E907C" w14:textId="6ECF1FFC" w:rsidR="00384BD5" w:rsidRPr="00C95F69" w:rsidRDefault="00265B2D" w:rsidP="002264BC">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10</w:t>
            </w:r>
            <w:r w:rsidR="00F20CF1">
              <w:rPr>
                <w:rFonts w:ascii="Times New Roman" w:eastAsia="Times New Roman" w:hAnsi="Times New Roman"/>
                <w:sz w:val="24"/>
                <w:szCs w:val="24"/>
                <w:lang w:eastAsia="lv-LV"/>
              </w:rPr>
              <w:t> </w:t>
            </w:r>
            <w:r w:rsidR="00384BD5" w:rsidRPr="00C95F69">
              <w:rPr>
                <w:rFonts w:ascii="Times New Roman" w:eastAsia="Times New Roman" w:hAnsi="Times New Roman"/>
                <w:sz w:val="24"/>
                <w:szCs w:val="24"/>
                <w:lang w:eastAsia="lv-LV"/>
              </w:rPr>
              <w:t>000</w:t>
            </w:r>
            <w:r w:rsidR="00F20CF1">
              <w:rPr>
                <w:rFonts w:ascii="Times New Roman" w:eastAsia="Times New Roman" w:hAnsi="Times New Roman"/>
                <w:sz w:val="24"/>
                <w:szCs w:val="24"/>
                <w:lang w:eastAsia="lv-LV"/>
              </w:rPr>
              <w:t>,00</w:t>
            </w:r>
          </w:p>
        </w:tc>
        <w:tc>
          <w:tcPr>
            <w:tcW w:w="2650" w:type="dxa"/>
          </w:tcPr>
          <w:p w14:paraId="5479AA34" w14:textId="7F4E28B5" w:rsidR="00384BD5" w:rsidRPr="00C95F69" w:rsidRDefault="00265B2D" w:rsidP="002264BC">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10</w:t>
            </w:r>
            <w:r w:rsidR="00F20CF1">
              <w:rPr>
                <w:rFonts w:ascii="Times New Roman" w:eastAsia="Times New Roman" w:hAnsi="Times New Roman"/>
                <w:sz w:val="24"/>
                <w:szCs w:val="24"/>
                <w:lang w:eastAsia="lv-LV"/>
              </w:rPr>
              <w:t> </w:t>
            </w:r>
            <w:r w:rsidR="00384BD5" w:rsidRPr="00C95F69">
              <w:rPr>
                <w:rFonts w:ascii="Times New Roman" w:eastAsia="Times New Roman" w:hAnsi="Times New Roman"/>
                <w:sz w:val="24"/>
                <w:szCs w:val="24"/>
                <w:lang w:eastAsia="lv-LV"/>
              </w:rPr>
              <w:t>000</w:t>
            </w:r>
            <w:r w:rsidR="00F20CF1">
              <w:rPr>
                <w:rFonts w:ascii="Times New Roman" w:eastAsia="Times New Roman" w:hAnsi="Times New Roman"/>
                <w:sz w:val="24"/>
                <w:szCs w:val="24"/>
                <w:lang w:eastAsia="lv-LV"/>
              </w:rPr>
              <w:t>,00</w:t>
            </w:r>
          </w:p>
        </w:tc>
      </w:tr>
      <w:tr w:rsidR="00384BD5" w14:paraId="4D4A55F9" w14:textId="77777777" w:rsidTr="00EC52FB">
        <w:trPr>
          <w:jc w:val="center"/>
        </w:trPr>
        <w:tc>
          <w:tcPr>
            <w:tcW w:w="3114" w:type="dxa"/>
          </w:tcPr>
          <w:p w14:paraId="01CBDA49" w14:textId="77777777" w:rsidR="00384BD5" w:rsidRPr="00C95F69" w:rsidRDefault="00384BD5" w:rsidP="002264BC">
            <w:pPr>
              <w:pStyle w:val="NoSpacing"/>
              <w:spacing w:after="200"/>
              <w:rPr>
                <w:rFonts w:ascii="Times New Roman" w:eastAsia="Times New Roman" w:hAnsi="Times New Roman"/>
                <w:sz w:val="24"/>
                <w:szCs w:val="24"/>
                <w:lang w:eastAsia="lv-LV"/>
              </w:rPr>
            </w:pPr>
            <w:r w:rsidRPr="00C95F69">
              <w:rPr>
                <w:rFonts w:ascii="Times New Roman" w:eastAsia="Times New Roman" w:hAnsi="Times New Roman"/>
                <w:sz w:val="24"/>
                <w:szCs w:val="24"/>
                <w:lang w:eastAsia="lv-LV"/>
              </w:rPr>
              <w:t>Netiešās izmaksas</w:t>
            </w:r>
          </w:p>
        </w:tc>
        <w:tc>
          <w:tcPr>
            <w:tcW w:w="2532" w:type="dxa"/>
          </w:tcPr>
          <w:p w14:paraId="0481D613" w14:textId="537BA0B5" w:rsidR="00384BD5" w:rsidRPr="00C95F69" w:rsidRDefault="00A87D2C" w:rsidP="002264BC">
            <w:pPr>
              <w:jc w:val="center"/>
              <w:rPr>
                <w:rFonts w:ascii="Times New Roman" w:eastAsia="Times New Roman" w:hAnsi="Times New Roman"/>
                <w:sz w:val="24"/>
                <w:szCs w:val="24"/>
                <w:lang w:eastAsia="lv-LV"/>
              </w:rPr>
            </w:pPr>
            <w:r w:rsidRPr="00A87D2C">
              <w:rPr>
                <w:rFonts w:ascii="Times New Roman" w:eastAsia="Times New Roman" w:hAnsi="Times New Roman"/>
                <w:sz w:val="24"/>
                <w:szCs w:val="24"/>
                <w:lang w:eastAsia="lv-LV"/>
              </w:rPr>
              <w:t>7 911,75</w:t>
            </w:r>
          </w:p>
        </w:tc>
        <w:tc>
          <w:tcPr>
            <w:tcW w:w="2650" w:type="dxa"/>
          </w:tcPr>
          <w:p w14:paraId="03FE4930" w14:textId="651A4FE8" w:rsidR="00384BD5" w:rsidRPr="00C95F69" w:rsidRDefault="00A87D2C" w:rsidP="002264BC">
            <w:pPr>
              <w:jc w:val="center"/>
              <w:rPr>
                <w:rFonts w:ascii="Times New Roman" w:eastAsia="Times New Roman" w:hAnsi="Times New Roman"/>
                <w:sz w:val="24"/>
                <w:szCs w:val="24"/>
                <w:lang w:eastAsia="lv-LV"/>
              </w:rPr>
            </w:pPr>
            <w:r w:rsidRPr="00A87D2C">
              <w:rPr>
                <w:rFonts w:ascii="Times New Roman" w:eastAsia="Times New Roman" w:hAnsi="Times New Roman"/>
                <w:sz w:val="24"/>
                <w:szCs w:val="24"/>
                <w:lang w:eastAsia="lv-LV"/>
              </w:rPr>
              <w:t>7 911,75</w:t>
            </w:r>
          </w:p>
        </w:tc>
      </w:tr>
      <w:tr w:rsidR="00384BD5" w14:paraId="16C6D6E7" w14:textId="77777777" w:rsidTr="00EC52FB">
        <w:trPr>
          <w:jc w:val="center"/>
        </w:trPr>
        <w:tc>
          <w:tcPr>
            <w:tcW w:w="3114" w:type="dxa"/>
          </w:tcPr>
          <w:p w14:paraId="37D10E19" w14:textId="77777777" w:rsidR="00384BD5" w:rsidRPr="00C95F69" w:rsidRDefault="00384BD5" w:rsidP="002264BC">
            <w:pPr>
              <w:pStyle w:val="NoSpacing"/>
              <w:spacing w:after="200"/>
              <w:rPr>
                <w:rFonts w:ascii="Times New Roman" w:eastAsia="Times New Roman" w:hAnsi="Times New Roman"/>
                <w:sz w:val="24"/>
                <w:szCs w:val="24"/>
                <w:lang w:eastAsia="lv-LV"/>
              </w:rPr>
            </w:pPr>
            <w:r>
              <w:rPr>
                <w:rFonts w:ascii="Times New Roman" w:eastAsia="Times New Roman" w:hAnsi="Times New Roman"/>
                <w:sz w:val="24"/>
                <w:szCs w:val="24"/>
                <w:lang w:eastAsia="lv-LV"/>
              </w:rPr>
              <w:t>Kopā:</w:t>
            </w:r>
          </w:p>
        </w:tc>
        <w:tc>
          <w:tcPr>
            <w:tcW w:w="2532" w:type="dxa"/>
          </w:tcPr>
          <w:p w14:paraId="6A16A374" w14:textId="702A8EF1" w:rsidR="00384BD5" w:rsidRPr="00A816F8" w:rsidRDefault="005414E4" w:rsidP="002264BC">
            <w:pPr>
              <w:jc w:val="center"/>
              <w:rPr>
                <w:rFonts w:ascii="Times New Roman" w:eastAsia="Times New Roman" w:hAnsi="Times New Roman"/>
                <w:b/>
                <w:bCs/>
                <w:sz w:val="24"/>
                <w:szCs w:val="24"/>
                <w:lang w:eastAsia="lv-LV"/>
              </w:rPr>
            </w:pPr>
            <w:r w:rsidRPr="005414E4">
              <w:rPr>
                <w:rFonts w:ascii="Times New Roman" w:eastAsia="Times New Roman" w:hAnsi="Times New Roman"/>
                <w:b/>
                <w:bCs/>
                <w:sz w:val="24"/>
                <w:szCs w:val="24"/>
                <w:lang w:eastAsia="lv-LV"/>
              </w:rPr>
              <w:t>120</w:t>
            </w:r>
            <w:r w:rsidR="00060E99">
              <w:rPr>
                <w:rFonts w:ascii="Times New Roman" w:eastAsia="Times New Roman" w:hAnsi="Times New Roman"/>
                <w:b/>
                <w:bCs/>
                <w:sz w:val="24"/>
                <w:szCs w:val="24"/>
                <w:lang w:eastAsia="lv-LV"/>
              </w:rPr>
              <w:t> </w:t>
            </w:r>
            <w:r w:rsidRPr="005414E4">
              <w:rPr>
                <w:rFonts w:ascii="Times New Roman" w:eastAsia="Times New Roman" w:hAnsi="Times New Roman"/>
                <w:b/>
                <w:bCs/>
                <w:sz w:val="24"/>
                <w:szCs w:val="24"/>
                <w:lang w:eastAsia="lv-LV"/>
              </w:rPr>
              <w:t>936</w:t>
            </w:r>
            <w:r w:rsidR="00060E99">
              <w:rPr>
                <w:rFonts w:ascii="Times New Roman" w:eastAsia="Times New Roman" w:hAnsi="Times New Roman"/>
                <w:b/>
                <w:bCs/>
                <w:sz w:val="24"/>
                <w:szCs w:val="24"/>
                <w:lang w:eastAsia="lv-LV"/>
              </w:rPr>
              <w:t>,</w:t>
            </w:r>
            <w:r w:rsidRPr="005414E4">
              <w:rPr>
                <w:rFonts w:ascii="Times New Roman" w:eastAsia="Times New Roman" w:hAnsi="Times New Roman"/>
                <w:b/>
                <w:bCs/>
                <w:sz w:val="24"/>
                <w:szCs w:val="24"/>
                <w:lang w:eastAsia="lv-LV"/>
              </w:rPr>
              <w:t>75</w:t>
            </w:r>
          </w:p>
        </w:tc>
        <w:tc>
          <w:tcPr>
            <w:tcW w:w="2650" w:type="dxa"/>
          </w:tcPr>
          <w:p w14:paraId="01899932" w14:textId="67254D30" w:rsidR="00384BD5" w:rsidRPr="00A816F8" w:rsidRDefault="005414E4" w:rsidP="002264BC">
            <w:pPr>
              <w:jc w:val="center"/>
              <w:rPr>
                <w:rFonts w:ascii="Times New Roman" w:eastAsia="Times New Roman" w:hAnsi="Times New Roman"/>
                <w:b/>
                <w:bCs/>
                <w:sz w:val="24"/>
                <w:szCs w:val="24"/>
                <w:lang w:eastAsia="lv-LV"/>
              </w:rPr>
            </w:pPr>
            <w:r w:rsidRPr="005414E4">
              <w:rPr>
                <w:rFonts w:ascii="Times New Roman" w:eastAsia="Times New Roman" w:hAnsi="Times New Roman"/>
                <w:b/>
                <w:bCs/>
                <w:sz w:val="24"/>
                <w:szCs w:val="24"/>
                <w:lang w:eastAsia="lv-LV"/>
              </w:rPr>
              <w:t>120</w:t>
            </w:r>
            <w:r w:rsidR="00060E99">
              <w:rPr>
                <w:rFonts w:ascii="Times New Roman" w:eastAsia="Times New Roman" w:hAnsi="Times New Roman"/>
                <w:b/>
                <w:bCs/>
                <w:sz w:val="24"/>
                <w:szCs w:val="24"/>
                <w:lang w:eastAsia="lv-LV"/>
              </w:rPr>
              <w:t> </w:t>
            </w:r>
            <w:r w:rsidRPr="005414E4">
              <w:rPr>
                <w:rFonts w:ascii="Times New Roman" w:eastAsia="Times New Roman" w:hAnsi="Times New Roman"/>
                <w:b/>
                <w:bCs/>
                <w:sz w:val="24"/>
                <w:szCs w:val="24"/>
                <w:lang w:eastAsia="lv-LV"/>
              </w:rPr>
              <w:t>936</w:t>
            </w:r>
            <w:r w:rsidR="00060E99">
              <w:rPr>
                <w:rFonts w:ascii="Times New Roman" w:eastAsia="Times New Roman" w:hAnsi="Times New Roman"/>
                <w:b/>
                <w:bCs/>
                <w:sz w:val="24"/>
                <w:szCs w:val="24"/>
                <w:lang w:eastAsia="lv-LV"/>
              </w:rPr>
              <w:t>,</w:t>
            </w:r>
            <w:r w:rsidRPr="005414E4">
              <w:rPr>
                <w:rFonts w:ascii="Times New Roman" w:eastAsia="Times New Roman" w:hAnsi="Times New Roman"/>
                <w:b/>
                <w:bCs/>
                <w:sz w:val="24"/>
                <w:szCs w:val="24"/>
                <w:lang w:eastAsia="lv-LV"/>
              </w:rPr>
              <w:t>75</w:t>
            </w:r>
          </w:p>
        </w:tc>
      </w:tr>
      <w:tr w:rsidR="00384BD5" w14:paraId="49D474EA" w14:textId="77777777" w:rsidTr="00EC52FB">
        <w:trPr>
          <w:trHeight w:val="1168"/>
          <w:jc w:val="center"/>
        </w:trPr>
        <w:tc>
          <w:tcPr>
            <w:tcW w:w="3114" w:type="dxa"/>
          </w:tcPr>
          <w:p w14:paraId="652F172F" w14:textId="77777777" w:rsidR="00384BD5" w:rsidRPr="00C95F69" w:rsidRDefault="00384BD5" w:rsidP="002264BC">
            <w:pPr>
              <w:pStyle w:val="NoSpacing"/>
              <w:spacing w:after="200"/>
              <w:rPr>
                <w:rFonts w:ascii="Times New Roman" w:eastAsia="Times New Roman" w:hAnsi="Times New Roman"/>
                <w:sz w:val="24"/>
                <w:szCs w:val="24"/>
                <w:lang w:eastAsia="lv-LV"/>
              </w:rPr>
            </w:pPr>
            <w:r w:rsidRPr="00C95F69">
              <w:rPr>
                <w:rFonts w:ascii="Times New Roman" w:eastAsia="Times New Roman" w:hAnsi="Times New Roman"/>
                <w:sz w:val="24"/>
                <w:szCs w:val="24"/>
                <w:lang w:eastAsia="lv-LV"/>
              </w:rPr>
              <w:t>Kopā</w:t>
            </w:r>
            <w:r>
              <w:rPr>
                <w:rFonts w:ascii="Times New Roman" w:eastAsia="Times New Roman" w:hAnsi="Times New Roman"/>
                <w:sz w:val="24"/>
                <w:szCs w:val="24"/>
                <w:lang w:eastAsia="lv-LV"/>
              </w:rPr>
              <w:t xml:space="preserve"> nacionālais līdzfinansējums un </w:t>
            </w:r>
            <w:r w:rsidRPr="00860611">
              <w:rPr>
                <w:rFonts w:ascii="Times New Roman" w:hAnsi="Times New Roman"/>
                <w:sz w:val="24"/>
                <w:szCs w:val="24"/>
              </w:rPr>
              <w:t>programmas “Digitālā Eiropa”</w:t>
            </w:r>
            <w:r>
              <w:rPr>
                <w:rFonts w:ascii="Times New Roman" w:eastAsia="Times New Roman" w:hAnsi="Times New Roman"/>
                <w:sz w:val="24"/>
                <w:szCs w:val="24"/>
                <w:lang w:eastAsia="lv-LV"/>
              </w:rPr>
              <w:t xml:space="preserve"> finansējums:</w:t>
            </w:r>
          </w:p>
        </w:tc>
        <w:tc>
          <w:tcPr>
            <w:tcW w:w="5182" w:type="dxa"/>
            <w:gridSpan w:val="2"/>
            <w:vAlign w:val="center"/>
          </w:tcPr>
          <w:p w14:paraId="5A99656A" w14:textId="336DE828" w:rsidR="00384BD5" w:rsidRPr="00A816F8" w:rsidRDefault="00B14F61" w:rsidP="006C785E">
            <w:pPr>
              <w:jc w:val="center"/>
              <w:rPr>
                <w:rFonts w:ascii="Times New Roman" w:eastAsia="Times New Roman" w:hAnsi="Times New Roman"/>
                <w:b/>
                <w:bCs/>
                <w:sz w:val="24"/>
                <w:szCs w:val="24"/>
                <w:lang w:eastAsia="lv-LV"/>
              </w:rPr>
            </w:pPr>
            <w:r w:rsidRPr="00B14F61">
              <w:rPr>
                <w:rFonts w:ascii="Times New Roman" w:eastAsia="Times New Roman" w:hAnsi="Times New Roman"/>
                <w:b/>
                <w:bCs/>
                <w:sz w:val="24"/>
                <w:szCs w:val="24"/>
                <w:lang w:eastAsia="lv-LV"/>
              </w:rPr>
              <w:t>241</w:t>
            </w:r>
            <w:r w:rsidR="00CA10A4">
              <w:rPr>
                <w:rFonts w:ascii="Times New Roman" w:eastAsia="Times New Roman" w:hAnsi="Times New Roman"/>
                <w:b/>
                <w:bCs/>
                <w:sz w:val="24"/>
                <w:szCs w:val="24"/>
                <w:lang w:eastAsia="lv-LV"/>
              </w:rPr>
              <w:t> </w:t>
            </w:r>
            <w:r w:rsidRPr="00B14F61">
              <w:rPr>
                <w:rFonts w:ascii="Times New Roman" w:eastAsia="Times New Roman" w:hAnsi="Times New Roman"/>
                <w:b/>
                <w:bCs/>
                <w:sz w:val="24"/>
                <w:szCs w:val="24"/>
                <w:lang w:eastAsia="lv-LV"/>
              </w:rPr>
              <w:t>873</w:t>
            </w:r>
            <w:r w:rsidR="00CA10A4">
              <w:rPr>
                <w:rFonts w:ascii="Times New Roman" w:eastAsia="Times New Roman" w:hAnsi="Times New Roman"/>
                <w:b/>
                <w:bCs/>
                <w:sz w:val="24"/>
                <w:szCs w:val="24"/>
                <w:lang w:eastAsia="lv-LV"/>
              </w:rPr>
              <w:t>,</w:t>
            </w:r>
            <w:r w:rsidRPr="00B14F61">
              <w:rPr>
                <w:rFonts w:ascii="Times New Roman" w:eastAsia="Times New Roman" w:hAnsi="Times New Roman"/>
                <w:b/>
                <w:bCs/>
                <w:sz w:val="24"/>
                <w:szCs w:val="24"/>
                <w:lang w:eastAsia="lv-LV"/>
              </w:rPr>
              <w:t>50</w:t>
            </w:r>
          </w:p>
        </w:tc>
      </w:tr>
      <w:tr w:rsidR="00384BD5" w14:paraId="7687E3B5" w14:textId="77777777" w:rsidTr="02821134">
        <w:trPr>
          <w:jc w:val="center"/>
        </w:trPr>
        <w:tc>
          <w:tcPr>
            <w:tcW w:w="8296" w:type="dxa"/>
            <w:gridSpan w:val="3"/>
            <w:shd w:val="clear" w:color="auto" w:fill="F2F2F2" w:themeFill="background1" w:themeFillShade="F2"/>
          </w:tcPr>
          <w:p w14:paraId="769613F0" w14:textId="06E936D4" w:rsidR="00384BD5" w:rsidRPr="00C95F69" w:rsidRDefault="00DB441F" w:rsidP="002264BC">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VDAA</w:t>
            </w:r>
          </w:p>
        </w:tc>
      </w:tr>
      <w:tr w:rsidR="00384BD5" w14:paraId="1158D4E2" w14:textId="77777777" w:rsidTr="00EC52FB">
        <w:trPr>
          <w:jc w:val="center"/>
        </w:trPr>
        <w:tc>
          <w:tcPr>
            <w:tcW w:w="3114" w:type="dxa"/>
          </w:tcPr>
          <w:p w14:paraId="56378AF7" w14:textId="77777777" w:rsidR="00384BD5" w:rsidRPr="00C95F69" w:rsidRDefault="00384BD5" w:rsidP="002264BC">
            <w:pPr>
              <w:pStyle w:val="NoSpacing"/>
              <w:spacing w:after="200"/>
              <w:rPr>
                <w:rFonts w:ascii="Times New Roman" w:eastAsia="Times New Roman" w:hAnsi="Times New Roman"/>
                <w:sz w:val="24"/>
                <w:szCs w:val="24"/>
                <w:lang w:eastAsia="lv-LV"/>
              </w:rPr>
            </w:pPr>
            <w:r w:rsidRPr="00C95F69">
              <w:rPr>
                <w:rFonts w:ascii="Times New Roman" w:eastAsia="Times New Roman" w:hAnsi="Times New Roman"/>
                <w:sz w:val="24"/>
                <w:szCs w:val="24"/>
                <w:lang w:eastAsia="lv-LV"/>
              </w:rPr>
              <w:t>Pozīcija</w:t>
            </w:r>
          </w:p>
        </w:tc>
        <w:tc>
          <w:tcPr>
            <w:tcW w:w="2532" w:type="dxa"/>
          </w:tcPr>
          <w:p w14:paraId="2BDB1B72" w14:textId="77777777" w:rsidR="00384BD5" w:rsidRPr="00C95F69" w:rsidRDefault="00384BD5" w:rsidP="002264BC">
            <w:pPr>
              <w:jc w:val="center"/>
              <w:rPr>
                <w:rFonts w:ascii="Times New Roman" w:eastAsia="Times New Roman" w:hAnsi="Times New Roman"/>
                <w:sz w:val="24"/>
                <w:szCs w:val="24"/>
                <w:lang w:eastAsia="lv-LV"/>
              </w:rPr>
            </w:pPr>
            <w:r w:rsidRPr="00C95F69">
              <w:rPr>
                <w:rFonts w:ascii="Times New Roman" w:eastAsia="Times New Roman" w:hAnsi="Times New Roman"/>
                <w:sz w:val="24"/>
                <w:szCs w:val="24"/>
                <w:lang w:eastAsia="lv-LV"/>
              </w:rPr>
              <w:t xml:space="preserve">Nacionālais </w:t>
            </w:r>
          </w:p>
          <w:p w14:paraId="0FB8A59B" w14:textId="0AF0ACAC" w:rsidR="00384BD5" w:rsidRPr="00C95F69" w:rsidRDefault="00E83E82" w:rsidP="02821134">
            <w:pPr>
              <w:jc w:val="center"/>
              <w:rPr>
                <w:rFonts w:ascii="Times New Roman" w:eastAsia="Times New Roman" w:hAnsi="Times New Roman"/>
                <w:sz w:val="24"/>
                <w:szCs w:val="24"/>
                <w:lang w:eastAsia="lv-LV"/>
              </w:rPr>
            </w:pPr>
            <w:r w:rsidRPr="02821134">
              <w:rPr>
                <w:rFonts w:ascii="Times New Roman" w:eastAsia="Times New Roman" w:hAnsi="Times New Roman"/>
                <w:sz w:val="24"/>
                <w:szCs w:val="24"/>
                <w:lang w:eastAsia="lv-LV"/>
              </w:rPr>
              <w:t>L</w:t>
            </w:r>
            <w:r w:rsidR="00384BD5" w:rsidRPr="02821134">
              <w:rPr>
                <w:rFonts w:ascii="Times New Roman" w:eastAsia="Times New Roman" w:hAnsi="Times New Roman"/>
                <w:sz w:val="24"/>
                <w:szCs w:val="24"/>
                <w:lang w:eastAsia="lv-LV"/>
              </w:rPr>
              <w:t>īdzfinansējums</w:t>
            </w:r>
            <w:r>
              <w:rPr>
                <w:rFonts w:ascii="Times New Roman" w:eastAsia="Times New Roman" w:hAnsi="Times New Roman"/>
                <w:sz w:val="24"/>
                <w:szCs w:val="24"/>
                <w:lang w:eastAsia="lv-LV"/>
              </w:rPr>
              <w:t>,</w:t>
            </w:r>
            <w:r w:rsidR="00384BD5" w:rsidRPr="02821134">
              <w:rPr>
                <w:rFonts w:ascii="Times New Roman" w:eastAsia="Times New Roman" w:hAnsi="Times New Roman"/>
                <w:sz w:val="24"/>
                <w:szCs w:val="24"/>
                <w:lang w:eastAsia="lv-LV"/>
              </w:rPr>
              <w:t xml:space="preserve"> </w:t>
            </w:r>
            <w:proofErr w:type="spellStart"/>
            <w:r w:rsidR="00384BD5" w:rsidRPr="02821134">
              <w:rPr>
                <w:rFonts w:ascii="Times New Roman" w:eastAsia="Times New Roman" w:hAnsi="Times New Roman"/>
                <w:i/>
                <w:iCs/>
                <w:sz w:val="24"/>
                <w:szCs w:val="24"/>
                <w:lang w:eastAsia="lv-LV"/>
              </w:rPr>
              <w:t>euro</w:t>
            </w:r>
            <w:proofErr w:type="spellEnd"/>
          </w:p>
        </w:tc>
        <w:tc>
          <w:tcPr>
            <w:tcW w:w="2650" w:type="dxa"/>
          </w:tcPr>
          <w:p w14:paraId="39B5DFD6" w14:textId="50F726CB" w:rsidR="00384BD5" w:rsidRPr="00C95F69" w:rsidRDefault="00384BD5" w:rsidP="02821134">
            <w:pPr>
              <w:jc w:val="center"/>
              <w:rPr>
                <w:rFonts w:ascii="Times New Roman" w:eastAsia="Times New Roman" w:hAnsi="Times New Roman"/>
                <w:sz w:val="24"/>
                <w:szCs w:val="24"/>
                <w:lang w:eastAsia="lv-LV"/>
              </w:rPr>
            </w:pPr>
            <w:r w:rsidRPr="02821134">
              <w:rPr>
                <w:rFonts w:ascii="Times New Roman" w:hAnsi="Times New Roman"/>
                <w:sz w:val="24"/>
                <w:szCs w:val="24"/>
              </w:rPr>
              <w:t xml:space="preserve">Programmas “Digitālā Eiropa” </w:t>
            </w:r>
            <w:r w:rsidRPr="02821134">
              <w:rPr>
                <w:rFonts w:ascii="Times New Roman" w:eastAsia="Times New Roman" w:hAnsi="Times New Roman"/>
                <w:sz w:val="24"/>
                <w:szCs w:val="24"/>
                <w:lang w:eastAsia="lv-LV"/>
              </w:rPr>
              <w:t>finansējums</w:t>
            </w:r>
            <w:r w:rsidR="00E83E82">
              <w:rPr>
                <w:rFonts w:ascii="Times New Roman" w:eastAsia="Times New Roman" w:hAnsi="Times New Roman"/>
                <w:sz w:val="24"/>
                <w:szCs w:val="24"/>
                <w:lang w:eastAsia="lv-LV"/>
              </w:rPr>
              <w:t>,</w:t>
            </w:r>
            <w:r w:rsidRPr="02821134">
              <w:rPr>
                <w:rFonts w:ascii="Times New Roman" w:eastAsia="Times New Roman" w:hAnsi="Times New Roman"/>
                <w:sz w:val="24"/>
                <w:szCs w:val="24"/>
                <w:lang w:eastAsia="lv-LV"/>
              </w:rPr>
              <w:t xml:space="preserve"> </w:t>
            </w:r>
            <w:proofErr w:type="spellStart"/>
            <w:r w:rsidRPr="02821134">
              <w:rPr>
                <w:rFonts w:ascii="Times New Roman" w:eastAsia="Times New Roman" w:hAnsi="Times New Roman"/>
                <w:i/>
                <w:iCs/>
                <w:sz w:val="24"/>
                <w:szCs w:val="24"/>
                <w:lang w:eastAsia="lv-LV"/>
              </w:rPr>
              <w:t>euro</w:t>
            </w:r>
            <w:proofErr w:type="spellEnd"/>
            <w:r w:rsidRPr="02821134">
              <w:rPr>
                <w:rFonts w:ascii="Times New Roman" w:eastAsia="Times New Roman" w:hAnsi="Times New Roman"/>
                <w:sz w:val="24"/>
                <w:szCs w:val="24"/>
                <w:lang w:eastAsia="lv-LV"/>
              </w:rPr>
              <w:t xml:space="preserve"> </w:t>
            </w:r>
          </w:p>
        </w:tc>
      </w:tr>
      <w:tr w:rsidR="00384BD5" w14:paraId="39289C0A" w14:textId="77777777" w:rsidTr="00EC52FB">
        <w:trPr>
          <w:jc w:val="center"/>
        </w:trPr>
        <w:tc>
          <w:tcPr>
            <w:tcW w:w="3114" w:type="dxa"/>
          </w:tcPr>
          <w:p w14:paraId="17EBA82A" w14:textId="6FAA4036" w:rsidR="00934681" w:rsidRPr="00C95F69" w:rsidRDefault="00384BD5" w:rsidP="002264BC">
            <w:pPr>
              <w:pStyle w:val="NoSpacing"/>
              <w:spacing w:after="200"/>
              <w:rPr>
                <w:rFonts w:ascii="Times New Roman" w:eastAsia="Times New Roman" w:hAnsi="Times New Roman"/>
                <w:sz w:val="24"/>
                <w:szCs w:val="24"/>
                <w:lang w:eastAsia="lv-LV"/>
              </w:rPr>
            </w:pPr>
            <w:r w:rsidRPr="00C95F69">
              <w:rPr>
                <w:rFonts w:ascii="Times New Roman" w:eastAsia="Times New Roman" w:hAnsi="Times New Roman"/>
                <w:sz w:val="24"/>
                <w:szCs w:val="24"/>
                <w:lang w:eastAsia="lv-LV"/>
              </w:rPr>
              <w:lastRenderedPageBreak/>
              <w:t>Personāla izmaksas</w:t>
            </w:r>
            <w:r w:rsidR="00E47338">
              <w:rPr>
                <w:rFonts w:ascii="Times New Roman" w:eastAsia="Times New Roman" w:hAnsi="Times New Roman"/>
                <w:sz w:val="24"/>
                <w:szCs w:val="24"/>
                <w:lang w:eastAsia="lv-LV"/>
              </w:rPr>
              <w:t xml:space="preserve"> saskaņā ar 2.pielikuma 3. tabulas norādīto izmaksu izlietojumu</w:t>
            </w:r>
          </w:p>
        </w:tc>
        <w:tc>
          <w:tcPr>
            <w:tcW w:w="2532" w:type="dxa"/>
          </w:tcPr>
          <w:p w14:paraId="469F005D" w14:textId="347A39A2" w:rsidR="00384BD5" w:rsidRPr="00C95F69" w:rsidRDefault="00815F10" w:rsidP="002264BC">
            <w:pPr>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72</w:t>
            </w:r>
            <w:r w:rsidR="00F20CF1">
              <w:rPr>
                <w:rFonts w:ascii="Times New Roman" w:eastAsia="Times New Roman" w:hAnsi="Times New Roman"/>
                <w:color w:val="000000"/>
                <w:sz w:val="24"/>
                <w:szCs w:val="24"/>
              </w:rPr>
              <w:t> </w:t>
            </w:r>
            <w:r>
              <w:rPr>
                <w:rFonts w:ascii="Times New Roman" w:eastAsia="Times New Roman" w:hAnsi="Times New Roman"/>
                <w:color w:val="000000"/>
                <w:sz w:val="24"/>
                <w:szCs w:val="24"/>
              </w:rPr>
              <w:t>000</w:t>
            </w:r>
            <w:r w:rsidR="00F20CF1">
              <w:rPr>
                <w:rFonts w:ascii="Times New Roman" w:eastAsia="Times New Roman" w:hAnsi="Times New Roman"/>
                <w:color w:val="000000"/>
                <w:sz w:val="24"/>
                <w:szCs w:val="24"/>
              </w:rPr>
              <w:t>,00</w:t>
            </w:r>
          </w:p>
        </w:tc>
        <w:tc>
          <w:tcPr>
            <w:tcW w:w="2650" w:type="dxa"/>
          </w:tcPr>
          <w:p w14:paraId="458C79C7" w14:textId="66ABBCE5" w:rsidR="00384BD5" w:rsidRPr="00C95F69" w:rsidRDefault="00815F10" w:rsidP="001D7139">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72</w:t>
            </w:r>
            <w:r w:rsidR="00F20CF1">
              <w:rPr>
                <w:rFonts w:ascii="Times New Roman" w:eastAsia="Times New Roman" w:hAnsi="Times New Roman"/>
                <w:sz w:val="24"/>
                <w:szCs w:val="24"/>
                <w:lang w:eastAsia="lv-LV"/>
              </w:rPr>
              <w:t> </w:t>
            </w:r>
            <w:r>
              <w:rPr>
                <w:rFonts w:ascii="Times New Roman" w:eastAsia="Times New Roman" w:hAnsi="Times New Roman"/>
                <w:sz w:val="24"/>
                <w:szCs w:val="24"/>
                <w:lang w:eastAsia="lv-LV"/>
              </w:rPr>
              <w:t>000</w:t>
            </w:r>
            <w:r w:rsidR="00F20CF1">
              <w:rPr>
                <w:rFonts w:ascii="Times New Roman" w:eastAsia="Times New Roman" w:hAnsi="Times New Roman"/>
                <w:sz w:val="24"/>
                <w:szCs w:val="24"/>
                <w:lang w:eastAsia="lv-LV"/>
              </w:rPr>
              <w:t>,00</w:t>
            </w:r>
          </w:p>
        </w:tc>
      </w:tr>
      <w:tr w:rsidR="00384BD5" w14:paraId="60DD5A10" w14:textId="77777777" w:rsidTr="00EC52FB">
        <w:trPr>
          <w:jc w:val="center"/>
        </w:trPr>
        <w:tc>
          <w:tcPr>
            <w:tcW w:w="3114" w:type="dxa"/>
          </w:tcPr>
          <w:p w14:paraId="65F6EFD1" w14:textId="34EA2A86" w:rsidR="00384BD5" w:rsidRPr="00C95F69" w:rsidRDefault="00384BD5" w:rsidP="002264BC">
            <w:pPr>
              <w:pStyle w:val="NoSpacing"/>
              <w:spacing w:after="200"/>
              <w:rPr>
                <w:rFonts w:ascii="Times New Roman" w:eastAsia="Times New Roman" w:hAnsi="Times New Roman"/>
                <w:sz w:val="24"/>
                <w:szCs w:val="24"/>
                <w:lang w:eastAsia="lv-LV"/>
              </w:rPr>
            </w:pPr>
            <w:r w:rsidRPr="00C95F69">
              <w:rPr>
                <w:rFonts w:ascii="Times New Roman" w:eastAsia="Times New Roman" w:hAnsi="Times New Roman"/>
                <w:sz w:val="24"/>
                <w:szCs w:val="24"/>
                <w:lang w:eastAsia="lv-LV"/>
              </w:rPr>
              <w:t>*Izstrāde</w:t>
            </w:r>
            <w:r>
              <w:rPr>
                <w:rFonts w:ascii="Times New Roman" w:eastAsia="Times New Roman" w:hAnsi="Times New Roman"/>
                <w:sz w:val="24"/>
                <w:szCs w:val="24"/>
                <w:lang w:eastAsia="lv-LV"/>
              </w:rPr>
              <w:t xml:space="preserve"> un tehniskais nodrošinājums</w:t>
            </w:r>
            <w:r w:rsidRPr="00C95F69">
              <w:rPr>
                <w:rFonts w:ascii="Times New Roman" w:eastAsia="Times New Roman" w:hAnsi="Times New Roman"/>
                <w:sz w:val="24"/>
                <w:szCs w:val="24"/>
                <w:lang w:eastAsia="lv-LV"/>
              </w:rPr>
              <w:t xml:space="preserve"> (apakšuzņēmējs)</w:t>
            </w:r>
            <w:r w:rsidR="007A6806">
              <w:rPr>
                <w:rFonts w:ascii="Times New Roman" w:eastAsia="Times New Roman" w:hAnsi="Times New Roman"/>
                <w:sz w:val="24"/>
                <w:szCs w:val="24"/>
                <w:lang w:eastAsia="lv-LV"/>
              </w:rPr>
              <w:t>*</w:t>
            </w:r>
          </w:p>
        </w:tc>
        <w:tc>
          <w:tcPr>
            <w:tcW w:w="2532" w:type="dxa"/>
          </w:tcPr>
          <w:p w14:paraId="389BA37A" w14:textId="71A37C14" w:rsidR="00384BD5" w:rsidRPr="00C95F69" w:rsidRDefault="00350E58" w:rsidP="001D7139">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50</w:t>
            </w:r>
            <w:r w:rsidR="00F20CF1">
              <w:rPr>
                <w:rFonts w:ascii="Times New Roman" w:eastAsia="Times New Roman" w:hAnsi="Times New Roman"/>
                <w:sz w:val="24"/>
                <w:szCs w:val="24"/>
                <w:lang w:eastAsia="lv-LV"/>
              </w:rPr>
              <w:t> </w:t>
            </w:r>
            <w:r>
              <w:rPr>
                <w:rFonts w:ascii="Times New Roman" w:eastAsia="Times New Roman" w:hAnsi="Times New Roman"/>
                <w:sz w:val="24"/>
                <w:szCs w:val="24"/>
                <w:lang w:eastAsia="lv-LV"/>
              </w:rPr>
              <w:t>000</w:t>
            </w:r>
            <w:r w:rsidR="00F20CF1">
              <w:rPr>
                <w:rFonts w:ascii="Times New Roman" w:eastAsia="Times New Roman" w:hAnsi="Times New Roman"/>
                <w:sz w:val="24"/>
                <w:szCs w:val="24"/>
                <w:lang w:eastAsia="lv-LV"/>
              </w:rPr>
              <w:t>,00</w:t>
            </w:r>
          </w:p>
        </w:tc>
        <w:tc>
          <w:tcPr>
            <w:tcW w:w="2650" w:type="dxa"/>
          </w:tcPr>
          <w:p w14:paraId="0A4053D9" w14:textId="369981C1" w:rsidR="00384BD5" w:rsidRPr="00C95F69" w:rsidRDefault="00350E58" w:rsidP="001D7139">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50</w:t>
            </w:r>
            <w:r w:rsidR="00F20CF1">
              <w:rPr>
                <w:rFonts w:ascii="Times New Roman" w:eastAsia="Times New Roman" w:hAnsi="Times New Roman"/>
                <w:sz w:val="24"/>
                <w:szCs w:val="24"/>
                <w:lang w:eastAsia="lv-LV"/>
              </w:rPr>
              <w:t> </w:t>
            </w:r>
            <w:r>
              <w:rPr>
                <w:rFonts w:ascii="Times New Roman" w:eastAsia="Times New Roman" w:hAnsi="Times New Roman"/>
                <w:sz w:val="24"/>
                <w:szCs w:val="24"/>
                <w:lang w:eastAsia="lv-LV"/>
              </w:rPr>
              <w:t>000</w:t>
            </w:r>
            <w:r w:rsidR="00F20CF1">
              <w:rPr>
                <w:rFonts w:ascii="Times New Roman" w:eastAsia="Times New Roman" w:hAnsi="Times New Roman"/>
                <w:sz w:val="24"/>
                <w:szCs w:val="24"/>
                <w:lang w:eastAsia="lv-LV"/>
              </w:rPr>
              <w:t>,00</w:t>
            </w:r>
          </w:p>
        </w:tc>
      </w:tr>
      <w:tr w:rsidR="00384BD5" w14:paraId="6FCD035D" w14:textId="77777777" w:rsidTr="00EC52FB">
        <w:trPr>
          <w:jc w:val="center"/>
        </w:trPr>
        <w:tc>
          <w:tcPr>
            <w:tcW w:w="3114" w:type="dxa"/>
          </w:tcPr>
          <w:p w14:paraId="26D4F46D" w14:textId="3EF75A09" w:rsidR="00384BD5" w:rsidRPr="00C95F69" w:rsidRDefault="00350E58" w:rsidP="002264BC">
            <w:pPr>
              <w:pStyle w:val="NoSpacing"/>
              <w:spacing w:after="200"/>
              <w:rPr>
                <w:rFonts w:ascii="Times New Roman" w:eastAsia="Times New Roman" w:hAnsi="Times New Roman"/>
                <w:sz w:val="24"/>
                <w:szCs w:val="24"/>
                <w:lang w:eastAsia="lv-LV"/>
              </w:rPr>
            </w:pPr>
            <w:r>
              <w:rPr>
                <w:rFonts w:ascii="Times New Roman" w:eastAsia="Times New Roman" w:hAnsi="Times New Roman"/>
                <w:sz w:val="24"/>
                <w:szCs w:val="24"/>
                <w:lang w:eastAsia="lv-LV"/>
              </w:rPr>
              <w:t>Pirkumu izmaksas (ceļošana un uzturēšana)</w:t>
            </w:r>
          </w:p>
        </w:tc>
        <w:tc>
          <w:tcPr>
            <w:tcW w:w="2532" w:type="dxa"/>
          </w:tcPr>
          <w:p w14:paraId="52B1C08E" w14:textId="53483453" w:rsidR="00384BD5" w:rsidRPr="00C95F69" w:rsidRDefault="00350E58" w:rsidP="002264BC">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r w:rsidR="00F20CF1">
              <w:rPr>
                <w:rFonts w:ascii="Times New Roman" w:eastAsia="Times New Roman" w:hAnsi="Times New Roman"/>
                <w:sz w:val="24"/>
                <w:szCs w:val="24"/>
                <w:lang w:eastAsia="lv-LV"/>
              </w:rPr>
              <w:t> </w:t>
            </w:r>
            <w:r>
              <w:rPr>
                <w:rFonts w:ascii="Times New Roman" w:eastAsia="Times New Roman" w:hAnsi="Times New Roman"/>
                <w:sz w:val="24"/>
                <w:szCs w:val="24"/>
                <w:lang w:eastAsia="lv-LV"/>
              </w:rPr>
              <w:t>000</w:t>
            </w:r>
            <w:r w:rsidR="00F20CF1">
              <w:rPr>
                <w:rFonts w:ascii="Times New Roman" w:eastAsia="Times New Roman" w:hAnsi="Times New Roman"/>
                <w:sz w:val="24"/>
                <w:szCs w:val="24"/>
                <w:lang w:eastAsia="lv-LV"/>
              </w:rPr>
              <w:t>,00</w:t>
            </w:r>
          </w:p>
        </w:tc>
        <w:tc>
          <w:tcPr>
            <w:tcW w:w="2650" w:type="dxa"/>
          </w:tcPr>
          <w:p w14:paraId="0834E1F4" w14:textId="179CDCB5" w:rsidR="00384BD5" w:rsidRPr="00C95F69" w:rsidRDefault="00350E58" w:rsidP="002264BC">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r w:rsidR="00F20CF1">
              <w:rPr>
                <w:rFonts w:ascii="Times New Roman" w:eastAsia="Times New Roman" w:hAnsi="Times New Roman"/>
                <w:sz w:val="24"/>
                <w:szCs w:val="24"/>
                <w:lang w:eastAsia="lv-LV"/>
              </w:rPr>
              <w:t> </w:t>
            </w:r>
            <w:r>
              <w:rPr>
                <w:rFonts w:ascii="Times New Roman" w:eastAsia="Times New Roman" w:hAnsi="Times New Roman"/>
                <w:sz w:val="24"/>
                <w:szCs w:val="24"/>
                <w:lang w:eastAsia="lv-LV"/>
              </w:rPr>
              <w:t>000</w:t>
            </w:r>
            <w:r w:rsidR="00F20CF1">
              <w:rPr>
                <w:rFonts w:ascii="Times New Roman" w:eastAsia="Times New Roman" w:hAnsi="Times New Roman"/>
                <w:sz w:val="24"/>
                <w:szCs w:val="24"/>
                <w:lang w:eastAsia="lv-LV"/>
              </w:rPr>
              <w:t>,00</w:t>
            </w:r>
          </w:p>
        </w:tc>
      </w:tr>
      <w:tr w:rsidR="00384BD5" w14:paraId="173AB63B" w14:textId="77777777" w:rsidTr="00EC52FB">
        <w:trPr>
          <w:trHeight w:val="379"/>
          <w:jc w:val="center"/>
        </w:trPr>
        <w:tc>
          <w:tcPr>
            <w:tcW w:w="3114" w:type="dxa"/>
          </w:tcPr>
          <w:p w14:paraId="4757DCF9" w14:textId="77777777" w:rsidR="00384BD5" w:rsidRPr="00C95F69" w:rsidRDefault="00384BD5" w:rsidP="002264BC">
            <w:pPr>
              <w:rPr>
                <w:rFonts w:ascii="Times New Roman" w:hAnsi="Times New Roman"/>
                <w:color w:val="000000"/>
                <w:sz w:val="24"/>
                <w:szCs w:val="24"/>
              </w:rPr>
            </w:pPr>
            <w:r w:rsidRPr="00C95F69">
              <w:rPr>
                <w:rFonts w:ascii="Times New Roman" w:hAnsi="Times New Roman"/>
                <w:color w:val="000000"/>
                <w:sz w:val="24"/>
                <w:szCs w:val="24"/>
              </w:rPr>
              <w:t>Netiešās izmaksas</w:t>
            </w:r>
          </w:p>
        </w:tc>
        <w:tc>
          <w:tcPr>
            <w:tcW w:w="2532" w:type="dxa"/>
          </w:tcPr>
          <w:p w14:paraId="10C508D0" w14:textId="22D471F6" w:rsidR="00384BD5" w:rsidRPr="00C95F69" w:rsidRDefault="001B5A57" w:rsidP="002264BC">
            <w:pPr>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w:t>
            </w:r>
            <w:r w:rsidR="00F20CF1">
              <w:rPr>
                <w:rFonts w:ascii="Times New Roman" w:eastAsia="Times New Roman" w:hAnsi="Times New Roman"/>
                <w:color w:val="000000"/>
                <w:sz w:val="24"/>
                <w:szCs w:val="24"/>
              </w:rPr>
              <w:t> </w:t>
            </w:r>
            <w:r>
              <w:rPr>
                <w:rFonts w:ascii="Times New Roman" w:eastAsia="Times New Roman" w:hAnsi="Times New Roman"/>
                <w:color w:val="000000"/>
                <w:sz w:val="24"/>
                <w:szCs w:val="24"/>
              </w:rPr>
              <w:t>890</w:t>
            </w:r>
            <w:r w:rsidR="00F20CF1">
              <w:rPr>
                <w:rFonts w:ascii="Times New Roman" w:eastAsia="Times New Roman" w:hAnsi="Times New Roman"/>
                <w:color w:val="000000"/>
                <w:sz w:val="24"/>
                <w:szCs w:val="24"/>
              </w:rPr>
              <w:t>,00</w:t>
            </w:r>
          </w:p>
        </w:tc>
        <w:tc>
          <w:tcPr>
            <w:tcW w:w="2650" w:type="dxa"/>
          </w:tcPr>
          <w:p w14:paraId="71EFCA8F" w14:textId="2EDFF85E" w:rsidR="00384BD5" w:rsidRPr="00C95F69" w:rsidRDefault="001B5A57" w:rsidP="002264BC">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8</w:t>
            </w:r>
            <w:r w:rsidR="00F20CF1">
              <w:rPr>
                <w:rFonts w:ascii="Times New Roman" w:eastAsia="Times New Roman" w:hAnsi="Times New Roman"/>
                <w:sz w:val="24"/>
                <w:szCs w:val="24"/>
                <w:lang w:eastAsia="lv-LV"/>
              </w:rPr>
              <w:t> </w:t>
            </w:r>
            <w:r>
              <w:rPr>
                <w:rFonts w:ascii="Times New Roman" w:eastAsia="Times New Roman" w:hAnsi="Times New Roman"/>
                <w:sz w:val="24"/>
                <w:szCs w:val="24"/>
                <w:lang w:eastAsia="lv-LV"/>
              </w:rPr>
              <w:t>890</w:t>
            </w:r>
            <w:r w:rsidR="00F20CF1">
              <w:rPr>
                <w:rFonts w:ascii="Times New Roman" w:eastAsia="Times New Roman" w:hAnsi="Times New Roman"/>
                <w:sz w:val="24"/>
                <w:szCs w:val="24"/>
                <w:lang w:eastAsia="lv-LV"/>
              </w:rPr>
              <w:t>,00</w:t>
            </w:r>
          </w:p>
        </w:tc>
      </w:tr>
      <w:tr w:rsidR="00384BD5" w14:paraId="0F612A12" w14:textId="77777777" w:rsidTr="00EC52FB">
        <w:trPr>
          <w:jc w:val="center"/>
        </w:trPr>
        <w:tc>
          <w:tcPr>
            <w:tcW w:w="3114" w:type="dxa"/>
          </w:tcPr>
          <w:p w14:paraId="426DA6A9" w14:textId="77777777" w:rsidR="00384BD5" w:rsidRPr="00C95F69" w:rsidRDefault="00384BD5" w:rsidP="002264BC">
            <w:pPr>
              <w:rPr>
                <w:rFonts w:ascii="Times New Roman" w:hAnsi="Times New Roman"/>
                <w:color w:val="000000"/>
                <w:sz w:val="24"/>
                <w:szCs w:val="24"/>
              </w:rPr>
            </w:pPr>
            <w:r>
              <w:rPr>
                <w:rFonts w:ascii="Times New Roman" w:eastAsia="Times New Roman" w:hAnsi="Times New Roman"/>
                <w:sz w:val="24"/>
                <w:szCs w:val="24"/>
                <w:lang w:eastAsia="lv-LV"/>
              </w:rPr>
              <w:t>Kopā:</w:t>
            </w:r>
          </w:p>
        </w:tc>
        <w:tc>
          <w:tcPr>
            <w:tcW w:w="2532" w:type="dxa"/>
          </w:tcPr>
          <w:p w14:paraId="039F8833" w14:textId="2189CA78" w:rsidR="00384BD5" w:rsidRPr="00A816F8" w:rsidRDefault="003737E6" w:rsidP="002264BC">
            <w:pPr>
              <w:jc w:val="center"/>
              <w:rPr>
                <w:rFonts w:ascii="Times New Roman" w:hAnsi="Times New Roman"/>
                <w:b/>
                <w:bCs/>
                <w:color w:val="000000"/>
                <w:sz w:val="24"/>
                <w:szCs w:val="24"/>
              </w:rPr>
            </w:pPr>
            <w:r w:rsidRPr="003737E6">
              <w:rPr>
                <w:rFonts w:ascii="Times New Roman" w:hAnsi="Times New Roman"/>
                <w:b/>
                <w:bCs/>
                <w:color w:val="000000"/>
                <w:sz w:val="24"/>
                <w:szCs w:val="24"/>
              </w:rPr>
              <w:t>135</w:t>
            </w:r>
            <w:r w:rsidR="00F20CF1">
              <w:rPr>
                <w:rFonts w:ascii="Times New Roman" w:hAnsi="Times New Roman"/>
                <w:b/>
                <w:bCs/>
                <w:color w:val="000000"/>
                <w:sz w:val="24"/>
                <w:szCs w:val="24"/>
              </w:rPr>
              <w:t> </w:t>
            </w:r>
            <w:r w:rsidRPr="003737E6">
              <w:rPr>
                <w:rFonts w:ascii="Times New Roman" w:hAnsi="Times New Roman"/>
                <w:b/>
                <w:bCs/>
                <w:color w:val="000000"/>
                <w:sz w:val="24"/>
                <w:szCs w:val="24"/>
              </w:rPr>
              <w:t>890</w:t>
            </w:r>
            <w:r w:rsidR="00F20CF1">
              <w:rPr>
                <w:rFonts w:ascii="Times New Roman" w:hAnsi="Times New Roman"/>
                <w:b/>
                <w:bCs/>
                <w:color w:val="000000"/>
                <w:sz w:val="24"/>
                <w:szCs w:val="24"/>
              </w:rPr>
              <w:t>,00</w:t>
            </w:r>
          </w:p>
        </w:tc>
        <w:tc>
          <w:tcPr>
            <w:tcW w:w="2650" w:type="dxa"/>
          </w:tcPr>
          <w:p w14:paraId="1A38C819" w14:textId="6106438B" w:rsidR="00384BD5" w:rsidRPr="00A816F8" w:rsidRDefault="003737E6" w:rsidP="002264BC">
            <w:pPr>
              <w:jc w:val="center"/>
              <w:rPr>
                <w:rFonts w:ascii="Times New Roman" w:hAnsi="Times New Roman"/>
                <w:b/>
                <w:bCs/>
                <w:color w:val="000000"/>
                <w:sz w:val="24"/>
                <w:szCs w:val="24"/>
              </w:rPr>
            </w:pPr>
            <w:r w:rsidRPr="003737E6">
              <w:rPr>
                <w:rFonts w:ascii="Times New Roman" w:hAnsi="Times New Roman"/>
                <w:b/>
                <w:bCs/>
                <w:color w:val="000000"/>
                <w:sz w:val="24"/>
                <w:szCs w:val="24"/>
              </w:rPr>
              <w:t>135</w:t>
            </w:r>
            <w:r w:rsidR="00F20CF1">
              <w:rPr>
                <w:rFonts w:ascii="Times New Roman" w:hAnsi="Times New Roman"/>
                <w:b/>
                <w:bCs/>
                <w:color w:val="000000"/>
                <w:sz w:val="24"/>
                <w:szCs w:val="24"/>
              </w:rPr>
              <w:t> </w:t>
            </w:r>
            <w:r w:rsidRPr="003737E6">
              <w:rPr>
                <w:rFonts w:ascii="Times New Roman" w:hAnsi="Times New Roman"/>
                <w:b/>
                <w:bCs/>
                <w:color w:val="000000"/>
                <w:sz w:val="24"/>
                <w:szCs w:val="24"/>
              </w:rPr>
              <w:t>890</w:t>
            </w:r>
            <w:r w:rsidR="00F20CF1">
              <w:rPr>
                <w:rFonts w:ascii="Times New Roman" w:hAnsi="Times New Roman"/>
                <w:b/>
                <w:bCs/>
                <w:color w:val="000000"/>
                <w:sz w:val="24"/>
                <w:szCs w:val="24"/>
              </w:rPr>
              <w:t>,00</w:t>
            </w:r>
          </w:p>
        </w:tc>
      </w:tr>
      <w:tr w:rsidR="00384BD5" w14:paraId="4264525E" w14:textId="77777777" w:rsidTr="00EC52FB">
        <w:trPr>
          <w:jc w:val="center"/>
        </w:trPr>
        <w:tc>
          <w:tcPr>
            <w:tcW w:w="3114" w:type="dxa"/>
          </w:tcPr>
          <w:p w14:paraId="1D97B6DA" w14:textId="77777777" w:rsidR="00384BD5" w:rsidRPr="00C95F69" w:rsidRDefault="00384BD5" w:rsidP="002264BC">
            <w:pPr>
              <w:rPr>
                <w:rFonts w:ascii="Times New Roman" w:hAnsi="Times New Roman"/>
                <w:color w:val="000000"/>
                <w:sz w:val="24"/>
                <w:szCs w:val="24"/>
              </w:rPr>
            </w:pPr>
            <w:r w:rsidRPr="00C95F69">
              <w:rPr>
                <w:rFonts w:ascii="Times New Roman" w:eastAsia="Times New Roman" w:hAnsi="Times New Roman"/>
                <w:sz w:val="24"/>
                <w:szCs w:val="24"/>
                <w:lang w:eastAsia="lv-LV"/>
              </w:rPr>
              <w:t>Kopā</w:t>
            </w:r>
            <w:r>
              <w:rPr>
                <w:rFonts w:ascii="Times New Roman" w:eastAsia="Times New Roman" w:hAnsi="Times New Roman"/>
                <w:sz w:val="24"/>
                <w:szCs w:val="24"/>
                <w:lang w:eastAsia="lv-LV"/>
              </w:rPr>
              <w:t xml:space="preserve"> nacionālais līdzfinansējums un </w:t>
            </w:r>
            <w:r w:rsidRPr="00860611">
              <w:rPr>
                <w:rFonts w:ascii="Times New Roman" w:hAnsi="Times New Roman"/>
                <w:sz w:val="24"/>
                <w:szCs w:val="24"/>
              </w:rPr>
              <w:t>programmas “Digitālā Eiropa”</w:t>
            </w:r>
            <w:r>
              <w:rPr>
                <w:rFonts w:ascii="Times New Roman" w:hAnsi="Times New Roman"/>
                <w:sz w:val="24"/>
                <w:szCs w:val="24"/>
              </w:rPr>
              <w:t xml:space="preserve"> </w:t>
            </w:r>
            <w:r>
              <w:rPr>
                <w:rFonts w:ascii="Times New Roman" w:eastAsia="Times New Roman" w:hAnsi="Times New Roman"/>
                <w:sz w:val="24"/>
                <w:szCs w:val="24"/>
                <w:lang w:eastAsia="lv-LV"/>
              </w:rPr>
              <w:t>finansējums:</w:t>
            </w:r>
          </w:p>
        </w:tc>
        <w:tc>
          <w:tcPr>
            <w:tcW w:w="5182" w:type="dxa"/>
            <w:gridSpan w:val="2"/>
          </w:tcPr>
          <w:p w14:paraId="604E9984" w14:textId="4B1A5B63" w:rsidR="00384BD5" w:rsidRPr="00A816F8" w:rsidRDefault="00F20CF1" w:rsidP="002264BC">
            <w:pPr>
              <w:spacing w:before="240"/>
              <w:jc w:val="center"/>
              <w:rPr>
                <w:rFonts w:ascii="Times New Roman" w:eastAsia="Times New Roman" w:hAnsi="Times New Roman"/>
                <w:b/>
                <w:bCs/>
                <w:color w:val="000000"/>
                <w:sz w:val="24"/>
                <w:szCs w:val="24"/>
              </w:rPr>
            </w:pPr>
            <w:r w:rsidRPr="00F20CF1">
              <w:rPr>
                <w:rFonts w:ascii="Times New Roman" w:eastAsia="Times New Roman" w:hAnsi="Times New Roman"/>
                <w:b/>
                <w:bCs/>
                <w:color w:val="000000"/>
                <w:sz w:val="24"/>
                <w:szCs w:val="24"/>
              </w:rPr>
              <w:t>271</w:t>
            </w:r>
            <w:r>
              <w:rPr>
                <w:rFonts w:ascii="Times New Roman" w:eastAsia="Times New Roman" w:hAnsi="Times New Roman"/>
                <w:b/>
                <w:bCs/>
                <w:color w:val="000000"/>
                <w:sz w:val="24"/>
                <w:szCs w:val="24"/>
              </w:rPr>
              <w:t> </w:t>
            </w:r>
            <w:r w:rsidRPr="00F20CF1">
              <w:rPr>
                <w:rFonts w:ascii="Times New Roman" w:eastAsia="Times New Roman" w:hAnsi="Times New Roman"/>
                <w:b/>
                <w:bCs/>
                <w:color w:val="000000"/>
                <w:sz w:val="24"/>
                <w:szCs w:val="24"/>
              </w:rPr>
              <w:t>780</w:t>
            </w:r>
            <w:r>
              <w:rPr>
                <w:rFonts w:ascii="Times New Roman" w:eastAsia="Times New Roman" w:hAnsi="Times New Roman"/>
                <w:b/>
                <w:bCs/>
                <w:color w:val="000000"/>
                <w:sz w:val="24"/>
                <w:szCs w:val="24"/>
              </w:rPr>
              <w:t>,</w:t>
            </w:r>
            <w:r w:rsidRPr="00F20CF1">
              <w:rPr>
                <w:rFonts w:ascii="Times New Roman" w:eastAsia="Times New Roman" w:hAnsi="Times New Roman"/>
                <w:b/>
                <w:bCs/>
                <w:color w:val="000000"/>
                <w:sz w:val="24"/>
                <w:szCs w:val="24"/>
              </w:rPr>
              <w:t>00</w:t>
            </w:r>
          </w:p>
        </w:tc>
      </w:tr>
      <w:tr w:rsidR="00384BD5" w:rsidRPr="00C95F69" w14:paraId="50A4A906" w14:textId="77777777" w:rsidTr="02821134">
        <w:trPr>
          <w:jc w:val="center"/>
        </w:trPr>
        <w:tc>
          <w:tcPr>
            <w:tcW w:w="8296" w:type="dxa"/>
            <w:gridSpan w:val="3"/>
            <w:shd w:val="clear" w:color="auto" w:fill="F2F2F2" w:themeFill="background1" w:themeFillShade="F2"/>
          </w:tcPr>
          <w:p w14:paraId="1DB8ABD4" w14:textId="4AFA25F5" w:rsidR="00384BD5" w:rsidRPr="00C95F69" w:rsidRDefault="00F20CF1" w:rsidP="002264BC">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PMLP</w:t>
            </w:r>
          </w:p>
        </w:tc>
      </w:tr>
      <w:tr w:rsidR="00384BD5" w:rsidRPr="00C95F69" w14:paraId="081FA481" w14:textId="77777777" w:rsidTr="00EC52FB">
        <w:trPr>
          <w:jc w:val="center"/>
        </w:trPr>
        <w:tc>
          <w:tcPr>
            <w:tcW w:w="3114" w:type="dxa"/>
          </w:tcPr>
          <w:p w14:paraId="57F5302F" w14:textId="77777777" w:rsidR="00384BD5" w:rsidRPr="00C95F69" w:rsidRDefault="00384BD5" w:rsidP="002264BC">
            <w:pPr>
              <w:pStyle w:val="NoSpacing"/>
              <w:spacing w:after="200"/>
              <w:rPr>
                <w:rFonts w:ascii="Times New Roman" w:eastAsia="Times New Roman" w:hAnsi="Times New Roman"/>
                <w:sz w:val="24"/>
                <w:szCs w:val="24"/>
                <w:lang w:eastAsia="lv-LV"/>
              </w:rPr>
            </w:pPr>
            <w:r w:rsidRPr="00C95F69">
              <w:rPr>
                <w:rFonts w:ascii="Times New Roman" w:eastAsia="Times New Roman" w:hAnsi="Times New Roman"/>
                <w:sz w:val="24"/>
                <w:szCs w:val="24"/>
                <w:lang w:eastAsia="lv-LV"/>
              </w:rPr>
              <w:t>Pozīcija</w:t>
            </w:r>
          </w:p>
        </w:tc>
        <w:tc>
          <w:tcPr>
            <w:tcW w:w="2532" w:type="dxa"/>
          </w:tcPr>
          <w:p w14:paraId="74464F37" w14:textId="77777777" w:rsidR="00384BD5" w:rsidRPr="00C95F69" w:rsidRDefault="00384BD5" w:rsidP="002264BC">
            <w:pPr>
              <w:jc w:val="center"/>
              <w:rPr>
                <w:rFonts w:ascii="Times New Roman" w:eastAsia="Times New Roman" w:hAnsi="Times New Roman"/>
                <w:sz w:val="24"/>
                <w:szCs w:val="24"/>
                <w:lang w:eastAsia="lv-LV"/>
              </w:rPr>
            </w:pPr>
            <w:r w:rsidRPr="00C95F69">
              <w:rPr>
                <w:rFonts w:ascii="Times New Roman" w:eastAsia="Times New Roman" w:hAnsi="Times New Roman"/>
                <w:sz w:val="24"/>
                <w:szCs w:val="24"/>
                <w:lang w:eastAsia="lv-LV"/>
              </w:rPr>
              <w:t xml:space="preserve">Nacionālais </w:t>
            </w:r>
          </w:p>
          <w:p w14:paraId="4859F082" w14:textId="2EC87650" w:rsidR="00384BD5" w:rsidRPr="00C95F69" w:rsidRDefault="00E83E82" w:rsidP="02821134">
            <w:pPr>
              <w:jc w:val="center"/>
              <w:rPr>
                <w:rFonts w:ascii="Times New Roman" w:eastAsia="Times New Roman" w:hAnsi="Times New Roman"/>
                <w:sz w:val="24"/>
                <w:szCs w:val="24"/>
                <w:lang w:eastAsia="lv-LV"/>
              </w:rPr>
            </w:pPr>
            <w:r w:rsidRPr="02821134">
              <w:rPr>
                <w:rFonts w:ascii="Times New Roman" w:eastAsia="Times New Roman" w:hAnsi="Times New Roman"/>
                <w:sz w:val="24"/>
                <w:szCs w:val="24"/>
                <w:lang w:eastAsia="lv-LV"/>
              </w:rPr>
              <w:t>L</w:t>
            </w:r>
            <w:r w:rsidR="00384BD5" w:rsidRPr="02821134">
              <w:rPr>
                <w:rFonts w:ascii="Times New Roman" w:eastAsia="Times New Roman" w:hAnsi="Times New Roman"/>
                <w:sz w:val="24"/>
                <w:szCs w:val="24"/>
                <w:lang w:eastAsia="lv-LV"/>
              </w:rPr>
              <w:t>īdzfinansējums</w:t>
            </w:r>
            <w:r>
              <w:rPr>
                <w:rFonts w:ascii="Times New Roman" w:eastAsia="Times New Roman" w:hAnsi="Times New Roman"/>
                <w:sz w:val="24"/>
                <w:szCs w:val="24"/>
                <w:lang w:eastAsia="lv-LV"/>
              </w:rPr>
              <w:t>,</w:t>
            </w:r>
            <w:r w:rsidR="00384BD5" w:rsidRPr="02821134">
              <w:rPr>
                <w:rFonts w:ascii="Times New Roman" w:eastAsia="Times New Roman" w:hAnsi="Times New Roman"/>
                <w:sz w:val="24"/>
                <w:szCs w:val="24"/>
                <w:lang w:eastAsia="lv-LV"/>
              </w:rPr>
              <w:t xml:space="preserve"> </w:t>
            </w:r>
            <w:proofErr w:type="spellStart"/>
            <w:r w:rsidR="00384BD5" w:rsidRPr="02821134">
              <w:rPr>
                <w:rFonts w:ascii="Times New Roman" w:eastAsia="Times New Roman" w:hAnsi="Times New Roman"/>
                <w:i/>
                <w:iCs/>
                <w:sz w:val="24"/>
                <w:szCs w:val="24"/>
                <w:lang w:eastAsia="lv-LV"/>
              </w:rPr>
              <w:t>euro</w:t>
            </w:r>
            <w:proofErr w:type="spellEnd"/>
          </w:p>
        </w:tc>
        <w:tc>
          <w:tcPr>
            <w:tcW w:w="2650" w:type="dxa"/>
          </w:tcPr>
          <w:p w14:paraId="3D6C8B0F" w14:textId="528BD444" w:rsidR="00384BD5" w:rsidRPr="00C95F69" w:rsidRDefault="00384BD5" w:rsidP="02821134">
            <w:pPr>
              <w:jc w:val="center"/>
              <w:rPr>
                <w:rFonts w:ascii="Times New Roman" w:eastAsia="Times New Roman" w:hAnsi="Times New Roman"/>
                <w:sz w:val="24"/>
                <w:szCs w:val="24"/>
                <w:lang w:eastAsia="lv-LV"/>
              </w:rPr>
            </w:pPr>
            <w:r w:rsidRPr="02821134">
              <w:rPr>
                <w:rFonts w:ascii="Times New Roman" w:hAnsi="Times New Roman"/>
                <w:sz w:val="24"/>
                <w:szCs w:val="24"/>
              </w:rPr>
              <w:t xml:space="preserve">Programmas “Digitālā Eiropa” </w:t>
            </w:r>
            <w:r w:rsidRPr="02821134">
              <w:rPr>
                <w:rFonts w:ascii="Times New Roman" w:eastAsia="Times New Roman" w:hAnsi="Times New Roman"/>
                <w:sz w:val="24"/>
                <w:szCs w:val="24"/>
                <w:lang w:eastAsia="lv-LV"/>
              </w:rPr>
              <w:t>finansējums</w:t>
            </w:r>
            <w:r w:rsidR="004816C2">
              <w:rPr>
                <w:rFonts w:ascii="Times New Roman" w:eastAsia="Times New Roman" w:hAnsi="Times New Roman"/>
                <w:sz w:val="24"/>
                <w:szCs w:val="24"/>
                <w:lang w:eastAsia="lv-LV"/>
              </w:rPr>
              <w:t>,</w:t>
            </w:r>
            <w:r w:rsidRPr="02821134">
              <w:rPr>
                <w:rFonts w:ascii="Times New Roman" w:eastAsia="Times New Roman" w:hAnsi="Times New Roman"/>
                <w:sz w:val="24"/>
                <w:szCs w:val="24"/>
                <w:lang w:eastAsia="lv-LV"/>
              </w:rPr>
              <w:t xml:space="preserve"> </w:t>
            </w:r>
            <w:proofErr w:type="spellStart"/>
            <w:r w:rsidRPr="02821134">
              <w:rPr>
                <w:rFonts w:ascii="Times New Roman" w:eastAsia="Times New Roman" w:hAnsi="Times New Roman"/>
                <w:i/>
                <w:iCs/>
                <w:sz w:val="24"/>
                <w:szCs w:val="24"/>
                <w:lang w:eastAsia="lv-LV"/>
              </w:rPr>
              <w:t>euro</w:t>
            </w:r>
            <w:proofErr w:type="spellEnd"/>
            <w:r w:rsidRPr="02821134">
              <w:rPr>
                <w:rFonts w:ascii="Times New Roman" w:eastAsia="Times New Roman" w:hAnsi="Times New Roman"/>
                <w:sz w:val="24"/>
                <w:szCs w:val="24"/>
                <w:lang w:eastAsia="lv-LV"/>
              </w:rPr>
              <w:t xml:space="preserve"> </w:t>
            </w:r>
          </w:p>
        </w:tc>
      </w:tr>
      <w:tr w:rsidR="00384BD5" w:rsidRPr="00C95F69" w14:paraId="4F0E8A42" w14:textId="77777777" w:rsidTr="00EC52FB">
        <w:trPr>
          <w:jc w:val="center"/>
        </w:trPr>
        <w:tc>
          <w:tcPr>
            <w:tcW w:w="3114" w:type="dxa"/>
          </w:tcPr>
          <w:p w14:paraId="40F6AB7A" w14:textId="2C469085" w:rsidR="00934681" w:rsidRPr="00C95F69" w:rsidRDefault="00384BD5" w:rsidP="00CC7486">
            <w:pPr>
              <w:rPr>
                <w:rFonts w:ascii="Times New Roman" w:eastAsia="Times New Roman" w:hAnsi="Times New Roman"/>
                <w:sz w:val="24"/>
                <w:szCs w:val="24"/>
                <w:lang w:eastAsia="lv-LV"/>
              </w:rPr>
            </w:pPr>
            <w:r w:rsidRPr="00C95F69">
              <w:rPr>
                <w:rFonts w:ascii="Times New Roman" w:eastAsia="Times New Roman" w:hAnsi="Times New Roman"/>
                <w:sz w:val="24"/>
                <w:szCs w:val="24"/>
                <w:lang w:eastAsia="lv-LV"/>
              </w:rPr>
              <w:t>Personāla izmaksas</w:t>
            </w:r>
            <w:r w:rsidR="00E47338">
              <w:rPr>
                <w:rFonts w:ascii="Times New Roman" w:eastAsia="Times New Roman" w:hAnsi="Times New Roman"/>
                <w:sz w:val="24"/>
                <w:szCs w:val="24"/>
                <w:lang w:eastAsia="lv-LV"/>
              </w:rPr>
              <w:t xml:space="preserve"> </w:t>
            </w:r>
            <w:r w:rsidR="00CC7486">
              <w:rPr>
                <w:rFonts w:ascii="Times New Roman" w:eastAsia="Times New Roman" w:hAnsi="Times New Roman"/>
                <w:sz w:val="24"/>
                <w:szCs w:val="24"/>
                <w:lang w:eastAsia="lv-LV"/>
              </w:rPr>
              <w:t xml:space="preserve">saskaņā ar 2.pielikuma 2. tabulas </w:t>
            </w:r>
            <w:r w:rsidR="00E47338">
              <w:rPr>
                <w:rFonts w:ascii="Times New Roman" w:eastAsia="Times New Roman" w:hAnsi="Times New Roman"/>
                <w:sz w:val="24"/>
                <w:szCs w:val="24"/>
                <w:lang w:eastAsia="lv-LV"/>
              </w:rPr>
              <w:t>norādīto izmaksu izlietojumu</w:t>
            </w:r>
          </w:p>
        </w:tc>
        <w:tc>
          <w:tcPr>
            <w:tcW w:w="2532" w:type="dxa"/>
          </w:tcPr>
          <w:p w14:paraId="521D2D27" w14:textId="68040CA1" w:rsidR="00384BD5" w:rsidRPr="00C95F69" w:rsidRDefault="00FB4318" w:rsidP="002264BC">
            <w:pPr>
              <w:jc w:val="center"/>
              <w:rPr>
                <w:rFonts w:ascii="Times New Roman" w:eastAsia="Times New Roman" w:hAnsi="Times New Roman"/>
                <w:color w:val="000000"/>
                <w:sz w:val="24"/>
                <w:szCs w:val="24"/>
              </w:rPr>
            </w:pPr>
            <w:r w:rsidRPr="00FB4318">
              <w:rPr>
                <w:rFonts w:ascii="Times New Roman" w:eastAsia="Times New Roman" w:hAnsi="Times New Roman"/>
                <w:color w:val="000000"/>
                <w:sz w:val="24"/>
                <w:szCs w:val="24"/>
              </w:rPr>
              <w:t>9</w:t>
            </w:r>
            <w:r>
              <w:rPr>
                <w:rFonts w:ascii="Times New Roman" w:eastAsia="Times New Roman" w:hAnsi="Times New Roman"/>
                <w:color w:val="000000"/>
                <w:sz w:val="24"/>
                <w:szCs w:val="24"/>
              </w:rPr>
              <w:t> </w:t>
            </w:r>
            <w:r w:rsidRPr="00FB4318">
              <w:rPr>
                <w:rFonts w:ascii="Times New Roman" w:eastAsia="Times New Roman" w:hAnsi="Times New Roman"/>
                <w:color w:val="000000"/>
                <w:sz w:val="24"/>
                <w:szCs w:val="24"/>
              </w:rPr>
              <w:t>900</w:t>
            </w:r>
            <w:r>
              <w:rPr>
                <w:rFonts w:ascii="Times New Roman" w:eastAsia="Times New Roman" w:hAnsi="Times New Roman"/>
                <w:color w:val="000000"/>
                <w:sz w:val="24"/>
                <w:szCs w:val="24"/>
              </w:rPr>
              <w:t>,00</w:t>
            </w:r>
          </w:p>
        </w:tc>
        <w:tc>
          <w:tcPr>
            <w:tcW w:w="2650" w:type="dxa"/>
          </w:tcPr>
          <w:p w14:paraId="445A1619" w14:textId="1964A27B" w:rsidR="00384BD5" w:rsidRPr="00C95F69" w:rsidRDefault="00FB4318" w:rsidP="002264BC">
            <w:pPr>
              <w:jc w:val="center"/>
              <w:rPr>
                <w:rFonts w:ascii="Times New Roman" w:eastAsia="Times New Roman" w:hAnsi="Times New Roman"/>
                <w:sz w:val="24"/>
                <w:szCs w:val="24"/>
                <w:lang w:eastAsia="lv-LV"/>
              </w:rPr>
            </w:pPr>
            <w:r w:rsidRPr="00FB4318">
              <w:rPr>
                <w:rFonts w:ascii="Times New Roman" w:eastAsia="Times New Roman" w:hAnsi="Times New Roman"/>
                <w:sz w:val="24"/>
                <w:szCs w:val="24"/>
                <w:lang w:eastAsia="lv-LV"/>
              </w:rPr>
              <w:t>9</w:t>
            </w:r>
            <w:r>
              <w:rPr>
                <w:rFonts w:ascii="Times New Roman" w:eastAsia="Times New Roman" w:hAnsi="Times New Roman"/>
                <w:sz w:val="24"/>
                <w:szCs w:val="24"/>
                <w:lang w:eastAsia="lv-LV"/>
              </w:rPr>
              <w:t> </w:t>
            </w:r>
            <w:r w:rsidRPr="00FB4318">
              <w:rPr>
                <w:rFonts w:ascii="Times New Roman" w:eastAsia="Times New Roman" w:hAnsi="Times New Roman"/>
                <w:sz w:val="24"/>
                <w:szCs w:val="24"/>
                <w:lang w:eastAsia="lv-LV"/>
              </w:rPr>
              <w:t>900</w:t>
            </w:r>
            <w:r>
              <w:rPr>
                <w:rFonts w:ascii="Times New Roman" w:eastAsia="Times New Roman" w:hAnsi="Times New Roman"/>
                <w:sz w:val="24"/>
                <w:szCs w:val="24"/>
                <w:lang w:eastAsia="lv-LV"/>
              </w:rPr>
              <w:t>,00</w:t>
            </w:r>
          </w:p>
        </w:tc>
      </w:tr>
      <w:tr w:rsidR="00384BD5" w:rsidRPr="00C95F69" w14:paraId="1D484C03" w14:textId="77777777" w:rsidTr="00EC52FB">
        <w:trPr>
          <w:jc w:val="center"/>
        </w:trPr>
        <w:tc>
          <w:tcPr>
            <w:tcW w:w="3114" w:type="dxa"/>
          </w:tcPr>
          <w:p w14:paraId="7BDAE342" w14:textId="7F4A59CC" w:rsidR="00384BD5" w:rsidRPr="00C95F69" w:rsidRDefault="00896FA4" w:rsidP="002264BC">
            <w:pPr>
              <w:pStyle w:val="NoSpacing"/>
              <w:spacing w:after="200"/>
              <w:rPr>
                <w:rFonts w:ascii="Times New Roman" w:eastAsia="Times New Roman" w:hAnsi="Times New Roman"/>
                <w:sz w:val="24"/>
                <w:szCs w:val="24"/>
                <w:lang w:eastAsia="lv-LV"/>
              </w:rPr>
            </w:pPr>
            <w:r>
              <w:rPr>
                <w:rFonts w:ascii="Times New Roman" w:eastAsia="Times New Roman" w:hAnsi="Times New Roman"/>
                <w:sz w:val="24"/>
                <w:szCs w:val="24"/>
                <w:lang w:eastAsia="lv-LV"/>
              </w:rPr>
              <w:t>Pirkumu izmaksas (ceļošana un uzturēšana)</w:t>
            </w:r>
          </w:p>
        </w:tc>
        <w:tc>
          <w:tcPr>
            <w:tcW w:w="2532" w:type="dxa"/>
          </w:tcPr>
          <w:p w14:paraId="174D60A7" w14:textId="52AD4B71" w:rsidR="00384BD5" w:rsidRPr="00C95F69" w:rsidRDefault="00896FA4" w:rsidP="002264BC">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5 000,00</w:t>
            </w:r>
          </w:p>
        </w:tc>
        <w:tc>
          <w:tcPr>
            <w:tcW w:w="2650" w:type="dxa"/>
          </w:tcPr>
          <w:p w14:paraId="0E819BF2" w14:textId="210C2584" w:rsidR="00384BD5" w:rsidRPr="00C95F69" w:rsidRDefault="00896FA4" w:rsidP="002264BC">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5 000,00</w:t>
            </w:r>
          </w:p>
        </w:tc>
      </w:tr>
      <w:tr w:rsidR="00384BD5" w:rsidRPr="00C95F69" w14:paraId="6F0F472C" w14:textId="77777777" w:rsidTr="00EC52FB">
        <w:trPr>
          <w:trHeight w:val="379"/>
          <w:jc w:val="center"/>
        </w:trPr>
        <w:tc>
          <w:tcPr>
            <w:tcW w:w="3114" w:type="dxa"/>
          </w:tcPr>
          <w:p w14:paraId="7EE7096F" w14:textId="77777777" w:rsidR="00384BD5" w:rsidRPr="00C95F69" w:rsidRDefault="00384BD5" w:rsidP="002264BC">
            <w:pPr>
              <w:rPr>
                <w:rFonts w:ascii="Times New Roman" w:hAnsi="Times New Roman"/>
                <w:color w:val="000000"/>
                <w:sz w:val="24"/>
                <w:szCs w:val="24"/>
              </w:rPr>
            </w:pPr>
            <w:r w:rsidRPr="00C95F69">
              <w:rPr>
                <w:rFonts w:ascii="Times New Roman" w:hAnsi="Times New Roman"/>
                <w:color w:val="000000"/>
                <w:sz w:val="24"/>
                <w:szCs w:val="24"/>
              </w:rPr>
              <w:t>Netiešās izmaksas</w:t>
            </w:r>
          </w:p>
        </w:tc>
        <w:tc>
          <w:tcPr>
            <w:tcW w:w="2532" w:type="dxa"/>
          </w:tcPr>
          <w:p w14:paraId="0061DDA4" w14:textId="5804D5AF" w:rsidR="00384BD5" w:rsidRPr="00C95F69" w:rsidRDefault="005B26DA" w:rsidP="002264BC">
            <w:pPr>
              <w:jc w:val="center"/>
              <w:rPr>
                <w:rFonts w:ascii="Times New Roman" w:eastAsia="Times New Roman" w:hAnsi="Times New Roman"/>
                <w:color w:val="000000"/>
                <w:sz w:val="24"/>
                <w:szCs w:val="24"/>
              </w:rPr>
            </w:pPr>
            <w:r w:rsidRPr="005B26DA">
              <w:rPr>
                <w:rFonts w:ascii="Times New Roman" w:eastAsia="Times New Roman" w:hAnsi="Times New Roman"/>
                <w:color w:val="000000"/>
                <w:sz w:val="24"/>
                <w:szCs w:val="24"/>
              </w:rPr>
              <w:t>1</w:t>
            </w:r>
            <w:r>
              <w:rPr>
                <w:rFonts w:ascii="Times New Roman" w:eastAsia="Times New Roman" w:hAnsi="Times New Roman"/>
                <w:color w:val="000000"/>
                <w:sz w:val="24"/>
                <w:szCs w:val="24"/>
              </w:rPr>
              <w:t> </w:t>
            </w:r>
            <w:r w:rsidRPr="005B26DA">
              <w:rPr>
                <w:rFonts w:ascii="Times New Roman" w:eastAsia="Times New Roman" w:hAnsi="Times New Roman"/>
                <w:color w:val="000000"/>
                <w:sz w:val="24"/>
                <w:szCs w:val="24"/>
              </w:rPr>
              <w:t>043</w:t>
            </w:r>
            <w:r>
              <w:rPr>
                <w:rFonts w:ascii="Times New Roman" w:eastAsia="Times New Roman" w:hAnsi="Times New Roman"/>
                <w:color w:val="000000"/>
                <w:sz w:val="24"/>
                <w:szCs w:val="24"/>
              </w:rPr>
              <w:t>,00</w:t>
            </w:r>
          </w:p>
        </w:tc>
        <w:tc>
          <w:tcPr>
            <w:tcW w:w="2650" w:type="dxa"/>
          </w:tcPr>
          <w:p w14:paraId="458088DC" w14:textId="3A2C81D9" w:rsidR="00384BD5" w:rsidRPr="00C95F69" w:rsidRDefault="005B26DA" w:rsidP="002264BC">
            <w:pPr>
              <w:jc w:val="center"/>
              <w:rPr>
                <w:rFonts w:ascii="Times New Roman" w:eastAsia="Times New Roman" w:hAnsi="Times New Roman"/>
                <w:sz w:val="24"/>
                <w:szCs w:val="24"/>
                <w:lang w:eastAsia="lv-LV"/>
              </w:rPr>
            </w:pPr>
            <w:r w:rsidRPr="005B26DA">
              <w:rPr>
                <w:rFonts w:ascii="Times New Roman" w:eastAsia="Times New Roman" w:hAnsi="Times New Roman"/>
                <w:sz w:val="24"/>
                <w:szCs w:val="24"/>
                <w:lang w:eastAsia="lv-LV"/>
              </w:rPr>
              <w:t>1</w:t>
            </w:r>
            <w:r>
              <w:rPr>
                <w:rFonts w:ascii="Times New Roman" w:eastAsia="Times New Roman" w:hAnsi="Times New Roman"/>
                <w:sz w:val="24"/>
                <w:szCs w:val="24"/>
                <w:lang w:eastAsia="lv-LV"/>
              </w:rPr>
              <w:t> </w:t>
            </w:r>
            <w:r w:rsidRPr="005B26DA">
              <w:rPr>
                <w:rFonts w:ascii="Times New Roman" w:eastAsia="Times New Roman" w:hAnsi="Times New Roman"/>
                <w:sz w:val="24"/>
                <w:szCs w:val="24"/>
                <w:lang w:eastAsia="lv-LV"/>
              </w:rPr>
              <w:t>043</w:t>
            </w:r>
            <w:r>
              <w:rPr>
                <w:rFonts w:ascii="Times New Roman" w:eastAsia="Times New Roman" w:hAnsi="Times New Roman"/>
                <w:sz w:val="24"/>
                <w:szCs w:val="24"/>
                <w:lang w:eastAsia="lv-LV"/>
              </w:rPr>
              <w:t>,00</w:t>
            </w:r>
          </w:p>
        </w:tc>
      </w:tr>
      <w:tr w:rsidR="00384BD5" w:rsidRPr="00A816F8" w14:paraId="57D913C5" w14:textId="77777777" w:rsidTr="00EC52FB">
        <w:trPr>
          <w:jc w:val="center"/>
        </w:trPr>
        <w:tc>
          <w:tcPr>
            <w:tcW w:w="3114" w:type="dxa"/>
          </w:tcPr>
          <w:p w14:paraId="382A56C0" w14:textId="77777777" w:rsidR="00384BD5" w:rsidRPr="00C95F69" w:rsidRDefault="00384BD5" w:rsidP="002264BC">
            <w:pPr>
              <w:rPr>
                <w:rFonts w:ascii="Times New Roman" w:hAnsi="Times New Roman"/>
                <w:color w:val="000000"/>
                <w:sz w:val="24"/>
                <w:szCs w:val="24"/>
              </w:rPr>
            </w:pPr>
            <w:r>
              <w:rPr>
                <w:rFonts w:ascii="Times New Roman" w:eastAsia="Times New Roman" w:hAnsi="Times New Roman"/>
                <w:sz w:val="24"/>
                <w:szCs w:val="24"/>
                <w:lang w:eastAsia="lv-LV"/>
              </w:rPr>
              <w:t>Kopā:</w:t>
            </w:r>
          </w:p>
        </w:tc>
        <w:tc>
          <w:tcPr>
            <w:tcW w:w="2532" w:type="dxa"/>
          </w:tcPr>
          <w:p w14:paraId="4B4ECFA7" w14:textId="5D585964" w:rsidR="00384BD5" w:rsidRPr="00A816F8" w:rsidRDefault="002973D6" w:rsidP="002264BC">
            <w:pPr>
              <w:jc w:val="center"/>
              <w:rPr>
                <w:rFonts w:ascii="Times New Roman" w:hAnsi="Times New Roman"/>
                <w:b/>
                <w:bCs/>
                <w:color w:val="000000"/>
                <w:sz w:val="24"/>
                <w:szCs w:val="24"/>
              </w:rPr>
            </w:pPr>
            <w:r w:rsidRPr="002973D6">
              <w:rPr>
                <w:rFonts w:ascii="Times New Roman" w:hAnsi="Times New Roman"/>
                <w:b/>
                <w:bCs/>
                <w:color w:val="000000"/>
                <w:sz w:val="24"/>
                <w:szCs w:val="24"/>
              </w:rPr>
              <w:t>15</w:t>
            </w:r>
            <w:r>
              <w:rPr>
                <w:rFonts w:ascii="Times New Roman" w:hAnsi="Times New Roman"/>
                <w:b/>
                <w:bCs/>
                <w:color w:val="000000"/>
                <w:sz w:val="24"/>
                <w:szCs w:val="24"/>
              </w:rPr>
              <w:t> </w:t>
            </w:r>
            <w:r w:rsidRPr="002973D6">
              <w:rPr>
                <w:rFonts w:ascii="Times New Roman" w:hAnsi="Times New Roman"/>
                <w:b/>
                <w:bCs/>
                <w:color w:val="000000"/>
                <w:sz w:val="24"/>
                <w:szCs w:val="24"/>
              </w:rPr>
              <w:t>943</w:t>
            </w:r>
            <w:r>
              <w:rPr>
                <w:rFonts w:ascii="Times New Roman" w:hAnsi="Times New Roman"/>
                <w:b/>
                <w:bCs/>
                <w:color w:val="000000"/>
                <w:sz w:val="24"/>
                <w:szCs w:val="24"/>
              </w:rPr>
              <w:t>,</w:t>
            </w:r>
            <w:r w:rsidRPr="002973D6">
              <w:rPr>
                <w:rFonts w:ascii="Times New Roman" w:hAnsi="Times New Roman"/>
                <w:b/>
                <w:bCs/>
                <w:color w:val="000000"/>
                <w:sz w:val="24"/>
                <w:szCs w:val="24"/>
              </w:rPr>
              <w:t>00</w:t>
            </w:r>
          </w:p>
        </w:tc>
        <w:tc>
          <w:tcPr>
            <w:tcW w:w="2650" w:type="dxa"/>
          </w:tcPr>
          <w:p w14:paraId="29811395" w14:textId="3C6BB683" w:rsidR="00384BD5" w:rsidRPr="00A816F8" w:rsidRDefault="002973D6" w:rsidP="002264BC">
            <w:pPr>
              <w:jc w:val="center"/>
              <w:rPr>
                <w:rFonts w:ascii="Times New Roman" w:hAnsi="Times New Roman"/>
                <w:b/>
                <w:bCs/>
                <w:color w:val="000000"/>
                <w:sz w:val="24"/>
                <w:szCs w:val="24"/>
              </w:rPr>
            </w:pPr>
            <w:r w:rsidRPr="002973D6">
              <w:rPr>
                <w:rFonts w:ascii="Times New Roman" w:hAnsi="Times New Roman"/>
                <w:b/>
                <w:bCs/>
                <w:color w:val="000000"/>
                <w:sz w:val="24"/>
                <w:szCs w:val="24"/>
              </w:rPr>
              <w:t>15</w:t>
            </w:r>
            <w:r>
              <w:rPr>
                <w:rFonts w:ascii="Times New Roman" w:hAnsi="Times New Roman"/>
                <w:b/>
                <w:bCs/>
                <w:color w:val="000000"/>
                <w:sz w:val="24"/>
                <w:szCs w:val="24"/>
              </w:rPr>
              <w:t> </w:t>
            </w:r>
            <w:r w:rsidRPr="002973D6">
              <w:rPr>
                <w:rFonts w:ascii="Times New Roman" w:hAnsi="Times New Roman"/>
                <w:b/>
                <w:bCs/>
                <w:color w:val="000000"/>
                <w:sz w:val="24"/>
                <w:szCs w:val="24"/>
              </w:rPr>
              <w:t>943</w:t>
            </w:r>
            <w:r>
              <w:rPr>
                <w:rFonts w:ascii="Times New Roman" w:hAnsi="Times New Roman"/>
                <w:b/>
                <w:bCs/>
                <w:color w:val="000000"/>
                <w:sz w:val="24"/>
                <w:szCs w:val="24"/>
              </w:rPr>
              <w:t>,</w:t>
            </w:r>
            <w:r w:rsidRPr="002973D6">
              <w:rPr>
                <w:rFonts w:ascii="Times New Roman" w:hAnsi="Times New Roman"/>
                <w:b/>
                <w:bCs/>
                <w:color w:val="000000"/>
                <w:sz w:val="24"/>
                <w:szCs w:val="24"/>
              </w:rPr>
              <w:t>00</w:t>
            </w:r>
          </w:p>
        </w:tc>
      </w:tr>
      <w:tr w:rsidR="00384BD5" w:rsidRPr="00A816F8" w14:paraId="596F6133" w14:textId="77777777" w:rsidTr="00EC52FB">
        <w:trPr>
          <w:jc w:val="center"/>
        </w:trPr>
        <w:tc>
          <w:tcPr>
            <w:tcW w:w="3114" w:type="dxa"/>
          </w:tcPr>
          <w:p w14:paraId="3DD841D6" w14:textId="77777777" w:rsidR="00384BD5" w:rsidRPr="00C95F69" w:rsidRDefault="00384BD5" w:rsidP="002264BC">
            <w:pPr>
              <w:rPr>
                <w:rFonts w:ascii="Times New Roman" w:hAnsi="Times New Roman"/>
                <w:color w:val="000000"/>
                <w:sz w:val="24"/>
                <w:szCs w:val="24"/>
              </w:rPr>
            </w:pPr>
            <w:r w:rsidRPr="00C95F69">
              <w:rPr>
                <w:rFonts w:ascii="Times New Roman" w:eastAsia="Times New Roman" w:hAnsi="Times New Roman"/>
                <w:sz w:val="24"/>
                <w:szCs w:val="24"/>
                <w:lang w:eastAsia="lv-LV"/>
              </w:rPr>
              <w:t>Kopā</w:t>
            </w:r>
            <w:r>
              <w:rPr>
                <w:rFonts w:ascii="Times New Roman" w:eastAsia="Times New Roman" w:hAnsi="Times New Roman"/>
                <w:sz w:val="24"/>
                <w:szCs w:val="24"/>
                <w:lang w:eastAsia="lv-LV"/>
              </w:rPr>
              <w:t xml:space="preserve"> nacionālais līdzfinansējums un </w:t>
            </w:r>
            <w:r w:rsidRPr="00860611">
              <w:rPr>
                <w:rFonts w:ascii="Times New Roman" w:hAnsi="Times New Roman"/>
                <w:sz w:val="24"/>
                <w:szCs w:val="24"/>
              </w:rPr>
              <w:t>programmas “Digitālā Eiropa”</w:t>
            </w:r>
            <w:r>
              <w:rPr>
                <w:rFonts w:ascii="Times New Roman" w:hAnsi="Times New Roman"/>
                <w:sz w:val="24"/>
                <w:szCs w:val="24"/>
              </w:rPr>
              <w:t xml:space="preserve"> </w:t>
            </w:r>
            <w:r>
              <w:rPr>
                <w:rFonts w:ascii="Times New Roman" w:eastAsia="Times New Roman" w:hAnsi="Times New Roman"/>
                <w:sz w:val="24"/>
                <w:szCs w:val="24"/>
                <w:lang w:eastAsia="lv-LV"/>
              </w:rPr>
              <w:t xml:space="preserve">finansējums: </w:t>
            </w:r>
          </w:p>
        </w:tc>
        <w:tc>
          <w:tcPr>
            <w:tcW w:w="5182" w:type="dxa"/>
            <w:gridSpan w:val="2"/>
          </w:tcPr>
          <w:p w14:paraId="2C627D58" w14:textId="0394B221" w:rsidR="00384BD5" w:rsidRPr="00A816F8" w:rsidRDefault="002F76A7" w:rsidP="002264BC">
            <w:pPr>
              <w:spacing w:before="240"/>
              <w:jc w:val="center"/>
              <w:rPr>
                <w:rFonts w:ascii="Times New Roman" w:eastAsia="Times New Roman" w:hAnsi="Times New Roman"/>
                <w:b/>
                <w:bCs/>
                <w:color w:val="000000"/>
                <w:sz w:val="24"/>
                <w:szCs w:val="24"/>
              </w:rPr>
            </w:pPr>
            <w:r w:rsidRPr="002F76A7">
              <w:rPr>
                <w:rFonts w:ascii="Times New Roman" w:eastAsia="Times New Roman" w:hAnsi="Times New Roman"/>
                <w:b/>
                <w:bCs/>
                <w:color w:val="000000"/>
                <w:sz w:val="24"/>
                <w:szCs w:val="24"/>
              </w:rPr>
              <w:t>31</w:t>
            </w:r>
            <w:r>
              <w:rPr>
                <w:rFonts w:ascii="Times New Roman" w:eastAsia="Times New Roman" w:hAnsi="Times New Roman"/>
                <w:b/>
                <w:bCs/>
                <w:color w:val="000000"/>
                <w:sz w:val="24"/>
                <w:szCs w:val="24"/>
              </w:rPr>
              <w:t> </w:t>
            </w:r>
            <w:r w:rsidRPr="002F76A7">
              <w:rPr>
                <w:rFonts w:ascii="Times New Roman" w:eastAsia="Times New Roman" w:hAnsi="Times New Roman"/>
                <w:b/>
                <w:bCs/>
                <w:color w:val="000000"/>
                <w:sz w:val="24"/>
                <w:szCs w:val="24"/>
              </w:rPr>
              <w:t>886</w:t>
            </w:r>
            <w:r>
              <w:rPr>
                <w:rFonts w:ascii="Times New Roman" w:eastAsia="Times New Roman" w:hAnsi="Times New Roman"/>
                <w:b/>
                <w:bCs/>
                <w:color w:val="000000"/>
                <w:sz w:val="24"/>
                <w:szCs w:val="24"/>
              </w:rPr>
              <w:t>,</w:t>
            </w:r>
            <w:r w:rsidRPr="002F76A7">
              <w:rPr>
                <w:rFonts w:ascii="Times New Roman" w:eastAsia="Times New Roman" w:hAnsi="Times New Roman"/>
                <w:b/>
                <w:bCs/>
                <w:color w:val="000000"/>
                <w:sz w:val="24"/>
                <w:szCs w:val="24"/>
              </w:rPr>
              <w:t>00</w:t>
            </w:r>
          </w:p>
        </w:tc>
      </w:tr>
    </w:tbl>
    <w:p w14:paraId="1C596F37" w14:textId="11939265" w:rsidR="007A6806" w:rsidRDefault="007A6806" w:rsidP="007A6806">
      <w:pPr>
        <w:spacing w:after="0" w:line="240" w:lineRule="auto"/>
        <w:jc w:val="both"/>
        <w:rPr>
          <w:rFonts w:ascii="Times New Roman" w:eastAsia="Times New Roman" w:hAnsi="Times New Roman"/>
          <w:i/>
          <w:iCs/>
          <w:sz w:val="20"/>
          <w:szCs w:val="20"/>
          <w:lang w:eastAsia="lv-LV"/>
        </w:rPr>
      </w:pPr>
      <w:r>
        <w:rPr>
          <w:rFonts w:ascii="Times New Roman" w:hAnsi="Times New Roman" w:cs="Times New Roman"/>
          <w:b/>
          <w:bCs/>
          <w:sz w:val="24"/>
          <w:szCs w:val="24"/>
        </w:rPr>
        <w:t>*</w:t>
      </w:r>
      <w:r w:rsidRPr="007053AA">
        <w:rPr>
          <w:rFonts w:ascii="Times New Roman" w:eastAsia="Times New Roman" w:hAnsi="Times New Roman"/>
          <w:i/>
          <w:iCs/>
          <w:sz w:val="20"/>
          <w:szCs w:val="20"/>
          <w:lang w:eastAsia="lv-LV"/>
        </w:rPr>
        <w:t xml:space="preserve">*Ņemot vērā, ka </w:t>
      </w:r>
      <w:r w:rsidR="008A6C7D">
        <w:rPr>
          <w:rFonts w:ascii="Times New Roman" w:eastAsia="Times New Roman" w:hAnsi="Times New Roman"/>
          <w:i/>
          <w:iCs/>
          <w:sz w:val="20"/>
          <w:szCs w:val="20"/>
          <w:lang w:eastAsia="lv-LV"/>
        </w:rPr>
        <w:t>VDAA</w:t>
      </w:r>
      <w:r w:rsidRPr="007053AA">
        <w:rPr>
          <w:rFonts w:ascii="Times New Roman" w:eastAsia="Times New Roman" w:hAnsi="Times New Roman"/>
          <w:i/>
          <w:iCs/>
          <w:sz w:val="20"/>
          <w:szCs w:val="20"/>
          <w:lang w:eastAsia="lv-LV"/>
        </w:rPr>
        <w:t xml:space="preserve"> štatā nav programmatūras izstrādātāju, plānotais izstrādes budžets iegrāmatots kā “finansējums apakšuzņēmējam”, </w:t>
      </w:r>
      <w:r w:rsidR="008A6C7D">
        <w:rPr>
          <w:rFonts w:ascii="Times New Roman" w:eastAsia="Times New Roman" w:hAnsi="Times New Roman"/>
          <w:i/>
          <w:iCs/>
          <w:sz w:val="20"/>
          <w:szCs w:val="20"/>
          <w:lang w:eastAsia="lv-LV"/>
        </w:rPr>
        <w:t>VDAA</w:t>
      </w:r>
      <w:r w:rsidR="008A6C7D" w:rsidRPr="007053AA">
        <w:rPr>
          <w:rFonts w:ascii="Times New Roman" w:eastAsia="Times New Roman" w:hAnsi="Times New Roman"/>
          <w:i/>
          <w:iCs/>
          <w:sz w:val="20"/>
          <w:szCs w:val="20"/>
          <w:lang w:eastAsia="lv-LV"/>
        </w:rPr>
        <w:t xml:space="preserve"> </w:t>
      </w:r>
      <w:r w:rsidRPr="007053AA">
        <w:rPr>
          <w:rFonts w:ascii="Times New Roman" w:eastAsia="Times New Roman" w:hAnsi="Times New Roman"/>
          <w:i/>
          <w:iCs/>
          <w:sz w:val="20"/>
          <w:szCs w:val="20"/>
          <w:lang w:eastAsia="lv-LV"/>
        </w:rPr>
        <w:t>saskaņā ar Publiskā iepirkuma likuma prasībām rīkos konkursu par Latvijas “Eiropas digitālās identitātes maka” izstrādi.</w:t>
      </w:r>
    </w:p>
    <w:p w14:paraId="28D4B2BF" w14:textId="77777777" w:rsidR="00782B46" w:rsidRDefault="00782B46" w:rsidP="00335AD2">
      <w:pPr>
        <w:spacing w:after="0" w:line="240" w:lineRule="auto"/>
        <w:ind w:firstLine="720"/>
        <w:jc w:val="both"/>
        <w:rPr>
          <w:rFonts w:ascii="Times New Roman" w:eastAsia="Times New Roman" w:hAnsi="Times New Roman"/>
          <w:sz w:val="24"/>
          <w:szCs w:val="24"/>
        </w:rPr>
      </w:pPr>
    </w:p>
    <w:p w14:paraId="1604EC7E" w14:textId="46BFD6B7" w:rsidR="00782B46" w:rsidRPr="00BE1181" w:rsidRDefault="00493AA7" w:rsidP="02821134">
      <w:pPr>
        <w:spacing w:after="0" w:line="240" w:lineRule="auto"/>
        <w:ind w:firstLine="720"/>
        <w:jc w:val="both"/>
        <w:rPr>
          <w:rFonts w:ascii="Times New Roman" w:hAnsi="Times New Roman"/>
          <w:sz w:val="24"/>
          <w:szCs w:val="24"/>
        </w:rPr>
      </w:pPr>
      <w:r w:rsidRPr="02821134">
        <w:rPr>
          <w:rFonts w:ascii="Times New Roman" w:eastAsia="Times New Roman" w:hAnsi="Times New Roman"/>
          <w:sz w:val="24"/>
          <w:szCs w:val="24"/>
        </w:rPr>
        <w:t xml:space="preserve">Pamatojoties uz Projektu konkursa </w:t>
      </w:r>
      <w:r w:rsidR="001A3D83" w:rsidRPr="02821134">
        <w:rPr>
          <w:rFonts w:ascii="Times New Roman" w:eastAsia="Times New Roman" w:hAnsi="Times New Roman"/>
          <w:sz w:val="24"/>
          <w:szCs w:val="24"/>
        </w:rPr>
        <w:t xml:space="preserve">2024. gada 14. maijā publicēto uzsaukuma </w:t>
      </w:r>
      <w:r w:rsidR="005D5020" w:rsidRPr="02821134">
        <w:rPr>
          <w:rFonts w:ascii="Times New Roman" w:eastAsia="Times New Roman" w:hAnsi="Times New Roman"/>
          <w:sz w:val="24"/>
          <w:szCs w:val="24"/>
        </w:rPr>
        <w:t xml:space="preserve">dokumentu </w:t>
      </w:r>
      <w:proofErr w:type="spellStart"/>
      <w:r w:rsidR="001A3D83" w:rsidRPr="02821134">
        <w:rPr>
          <w:rFonts w:ascii="Times New Roman" w:eastAsia="Times New Roman" w:hAnsi="Times New Roman"/>
          <w:i/>
          <w:iCs/>
          <w:sz w:val="24"/>
          <w:szCs w:val="24"/>
        </w:rPr>
        <w:t>Call</w:t>
      </w:r>
      <w:proofErr w:type="spellEnd"/>
      <w:r w:rsidR="001A3D83" w:rsidRPr="02821134">
        <w:rPr>
          <w:rFonts w:ascii="Times New Roman" w:eastAsia="Times New Roman" w:hAnsi="Times New Roman"/>
          <w:i/>
          <w:iCs/>
          <w:sz w:val="24"/>
          <w:szCs w:val="24"/>
        </w:rPr>
        <w:t xml:space="preserve">: DIGITAL-2024-BESTUSE-TECH-06 </w:t>
      </w:r>
      <w:r w:rsidR="00CC7486">
        <w:rPr>
          <w:rFonts w:ascii="Times New Roman" w:eastAsia="Times New Roman" w:hAnsi="Times New Roman"/>
          <w:i/>
          <w:iCs/>
          <w:sz w:val="24"/>
          <w:szCs w:val="24"/>
        </w:rPr>
        <w:t>–</w:t>
      </w:r>
      <w:r w:rsidR="001A3D83" w:rsidRPr="02821134">
        <w:rPr>
          <w:rFonts w:ascii="Times New Roman" w:eastAsia="Times New Roman" w:hAnsi="Times New Roman"/>
          <w:i/>
          <w:iCs/>
          <w:sz w:val="24"/>
          <w:szCs w:val="24"/>
        </w:rPr>
        <w:t xml:space="preserve"> </w:t>
      </w:r>
      <w:proofErr w:type="spellStart"/>
      <w:r w:rsidR="001A3D83" w:rsidRPr="02821134">
        <w:rPr>
          <w:rFonts w:ascii="Times New Roman" w:eastAsia="Times New Roman" w:hAnsi="Times New Roman"/>
          <w:i/>
          <w:iCs/>
          <w:sz w:val="24"/>
          <w:szCs w:val="24"/>
        </w:rPr>
        <w:t>Accelerating</w:t>
      </w:r>
      <w:proofErr w:type="spellEnd"/>
      <w:r w:rsidR="001A3D83" w:rsidRPr="02821134">
        <w:rPr>
          <w:rFonts w:ascii="Times New Roman" w:eastAsia="Times New Roman" w:hAnsi="Times New Roman"/>
          <w:i/>
          <w:iCs/>
          <w:sz w:val="24"/>
          <w:szCs w:val="24"/>
        </w:rPr>
        <w:t xml:space="preserve"> </w:t>
      </w:r>
      <w:proofErr w:type="spellStart"/>
      <w:r w:rsidR="001A3D83" w:rsidRPr="02821134">
        <w:rPr>
          <w:rFonts w:ascii="Times New Roman" w:eastAsia="Times New Roman" w:hAnsi="Times New Roman"/>
          <w:i/>
          <w:iCs/>
          <w:sz w:val="24"/>
          <w:szCs w:val="24"/>
        </w:rPr>
        <w:t>the</w:t>
      </w:r>
      <w:proofErr w:type="spellEnd"/>
      <w:r w:rsidR="001A3D83" w:rsidRPr="02821134">
        <w:rPr>
          <w:rFonts w:ascii="Times New Roman" w:eastAsia="Times New Roman" w:hAnsi="Times New Roman"/>
          <w:i/>
          <w:iCs/>
          <w:sz w:val="24"/>
          <w:szCs w:val="24"/>
        </w:rPr>
        <w:t xml:space="preserve"> Best </w:t>
      </w:r>
      <w:proofErr w:type="spellStart"/>
      <w:r w:rsidR="001A3D83" w:rsidRPr="02821134">
        <w:rPr>
          <w:rFonts w:ascii="Times New Roman" w:eastAsia="Times New Roman" w:hAnsi="Times New Roman"/>
          <w:i/>
          <w:iCs/>
          <w:sz w:val="24"/>
          <w:szCs w:val="24"/>
        </w:rPr>
        <w:t>Use</w:t>
      </w:r>
      <w:proofErr w:type="spellEnd"/>
      <w:r w:rsidR="001A3D83" w:rsidRPr="02821134">
        <w:rPr>
          <w:rFonts w:ascii="Times New Roman" w:eastAsia="Times New Roman" w:hAnsi="Times New Roman"/>
          <w:i/>
          <w:iCs/>
          <w:sz w:val="24"/>
          <w:szCs w:val="24"/>
        </w:rPr>
        <w:t xml:space="preserve"> </w:t>
      </w:r>
      <w:proofErr w:type="spellStart"/>
      <w:r w:rsidR="001A3D83" w:rsidRPr="02821134">
        <w:rPr>
          <w:rFonts w:ascii="Times New Roman" w:eastAsia="Times New Roman" w:hAnsi="Times New Roman"/>
          <w:i/>
          <w:iCs/>
          <w:sz w:val="24"/>
          <w:szCs w:val="24"/>
        </w:rPr>
        <w:t>of</w:t>
      </w:r>
      <w:proofErr w:type="spellEnd"/>
      <w:r w:rsidR="001A3D83" w:rsidRPr="02821134">
        <w:rPr>
          <w:rFonts w:ascii="Times New Roman" w:eastAsia="Times New Roman" w:hAnsi="Times New Roman"/>
          <w:i/>
          <w:iCs/>
          <w:sz w:val="24"/>
          <w:szCs w:val="24"/>
        </w:rPr>
        <w:t xml:space="preserve"> Technologies</w:t>
      </w:r>
      <w:r w:rsidR="001A3D83" w:rsidRPr="02821134">
        <w:rPr>
          <w:rStyle w:val="FootnoteReference"/>
          <w:rFonts w:ascii="Times New Roman" w:eastAsia="Times New Roman" w:hAnsi="Times New Roman"/>
          <w:i/>
          <w:iCs/>
          <w:sz w:val="24"/>
          <w:szCs w:val="24"/>
        </w:rPr>
        <w:footnoteReference w:id="5"/>
      </w:r>
      <w:r w:rsidR="00414E91" w:rsidRPr="02821134">
        <w:rPr>
          <w:rFonts w:ascii="Times New Roman" w:eastAsia="Times New Roman" w:hAnsi="Times New Roman"/>
          <w:sz w:val="24"/>
          <w:szCs w:val="24"/>
        </w:rPr>
        <w:t xml:space="preserve">, Pilotprojekta sākumā </w:t>
      </w:r>
      <w:r w:rsidR="005B50EE" w:rsidRPr="02821134">
        <w:rPr>
          <w:rFonts w:ascii="Times New Roman" w:eastAsia="Times New Roman" w:hAnsi="Times New Roman"/>
          <w:sz w:val="24"/>
          <w:szCs w:val="24"/>
        </w:rPr>
        <w:t>tiks izmaksāt</w:t>
      </w:r>
      <w:r w:rsidR="00047951" w:rsidRPr="02821134">
        <w:rPr>
          <w:rFonts w:ascii="Times New Roman" w:eastAsia="Times New Roman" w:hAnsi="Times New Roman"/>
          <w:sz w:val="24"/>
          <w:szCs w:val="24"/>
        </w:rPr>
        <w:t xml:space="preserve">s </w:t>
      </w:r>
      <w:proofErr w:type="spellStart"/>
      <w:r w:rsidR="00047951" w:rsidRPr="02821134">
        <w:rPr>
          <w:rFonts w:ascii="Times New Roman" w:eastAsia="Times New Roman" w:hAnsi="Times New Roman"/>
          <w:sz w:val="24"/>
          <w:szCs w:val="24"/>
        </w:rPr>
        <w:t>priekšfinansējums</w:t>
      </w:r>
      <w:proofErr w:type="spellEnd"/>
      <w:r w:rsidR="005B50EE" w:rsidRPr="02821134">
        <w:rPr>
          <w:rFonts w:ascii="Times New Roman" w:eastAsia="Times New Roman" w:hAnsi="Times New Roman"/>
          <w:sz w:val="24"/>
          <w:szCs w:val="24"/>
        </w:rPr>
        <w:t xml:space="preserve"> 65% no </w:t>
      </w:r>
      <w:r w:rsidR="005B50EE" w:rsidRPr="02821134">
        <w:rPr>
          <w:rFonts w:ascii="Times New Roman" w:hAnsi="Times New Roman"/>
          <w:sz w:val="24"/>
          <w:szCs w:val="24"/>
        </w:rPr>
        <w:t>Programmas “Digitālā Eiropa” līdzfinansējuma daļas</w:t>
      </w:r>
      <w:r w:rsidR="00527905" w:rsidRPr="02821134">
        <w:rPr>
          <w:rFonts w:ascii="Times New Roman" w:hAnsi="Times New Roman"/>
          <w:sz w:val="24"/>
          <w:szCs w:val="24"/>
        </w:rPr>
        <w:t xml:space="preserve">, kas VARAM gadījumā sastāda </w:t>
      </w:r>
      <w:r w:rsidR="009F356C" w:rsidRPr="02821134">
        <w:rPr>
          <w:rFonts w:ascii="Times New Roman" w:hAnsi="Times New Roman"/>
          <w:sz w:val="24"/>
          <w:szCs w:val="24"/>
        </w:rPr>
        <w:t xml:space="preserve">78 608,88 </w:t>
      </w:r>
      <w:proofErr w:type="spellStart"/>
      <w:r w:rsidR="009F356C" w:rsidRPr="001B4747">
        <w:rPr>
          <w:rFonts w:ascii="Times New Roman" w:hAnsi="Times New Roman"/>
          <w:i/>
          <w:iCs/>
          <w:sz w:val="24"/>
          <w:szCs w:val="24"/>
        </w:rPr>
        <w:t>euro</w:t>
      </w:r>
      <w:r w:rsidR="00D07CD5">
        <w:rPr>
          <w:rFonts w:ascii="Times New Roman" w:hAnsi="Times New Roman"/>
          <w:sz w:val="24"/>
          <w:szCs w:val="24"/>
        </w:rPr>
        <w:t>,</w:t>
      </w:r>
      <w:r w:rsidR="002C6998">
        <w:rPr>
          <w:rFonts w:ascii="Times New Roman" w:hAnsi="Times New Roman"/>
          <w:sz w:val="24"/>
          <w:szCs w:val="24"/>
        </w:rPr>
        <w:t>VDAA</w:t>
      </w:r>
      <w:proofErr w:type="spellEnd"/>
      <w:r w:rsidR="006541DC">
        <w:rPr>
          <w:rFonts w:ascii="Times New Roman" w:hAnsi="Times New Roman"/>
          <w:sz w:val="24"/>
          <w:szCs w:val="24"/>
        </w:rPr>
        <w:t xml:space="preserve"> – 88</w:t>
      </w:r>
      <w:r w:rsidR="00D07CD5">
        <w:rPr>
          <w:rFonts w:ascii="Times New Roman" w:hAnsi="Times New Roman"/>
          <w:sz w:val="24"/>
          <w:szCs w:val="24"/>
        </w:rPr>
        <w:t xml:space="preserve"> </w:t>
      </w:r>
      <w:r w:rsidR="006541DC">
        <w:rPr>
          <w:rFonts w:ascii="Times New Roman" w:hAnsi="Times New Roman"/>
          <w:sz w:val="24"/>
          <w:szCs w:val="24"/>
        </w:rPr>
        <w:t xml:space="preserve">328,50 </w:t>
      </w:r>
      <w:proofErr w:type="spellStart"/>
      <w:r w:rsidR="006541DC" w:rsidRPr="006541DC">
        <w:rPr>
          <w:rFonts w:ascii="Times New Roman" w:hAnsi="Times New Roman"/>
          <w:i/>
          <w:iCs/>
          <w:sz w:val="24"/>
          <w:szCs w:val="24"/>
        </w:rPr>
        <w:t>euro</w:t>
      </w:r>
      <w:proofErr w:type="spellEnd"/>
      <w:r w:rsidR="00D07CD5">
        <w:rPr>
          <w:rFonts w:ascii="Times New Roman" w:hAnsi="Times New Roman"/>
          <w:i/>
          <w:iCs/>
          <w:sz w:val="24"/>
          <w:szCs w:val="24"/>
        </w:rPr>
        <w:t xml:space="preserve"> </w:t>
      </w:r>
      <w:r w:rsidR="00D07CD5" w:rsidRPr="00D07CD5">
        <w:rPr>
          <w:rFonts w:ascii="Times New Roman" w:hAnsi="Times New Roman"/>
          <w:iCs/>
          <w:sz w:val="24"/>
          <w:szCs w:val="24"/>
        </w:rPr>
        <w:t>un PMLP – 10 362,95</w:t>
      </w:r>
      <w:r w:rsidR="00D07CD5">
        <w:rPr>
          <w:rFonts w:ascii="Times New Roman" w:hAnsi="Times New Roman"/>
          <w:i/>
          <w:iCs/>
          <w:sz w:val="24"/>
          <w:szCs w:val="24"/>
        </w:rPr>
        <w:t xml:space="preserve"> </w:t>
      </w:r>
      <w:proofErr w:type="spellStart"/>
      <w:r w:rsidR="00D07CD5">
        <w:rPr>
          <w:rFonts w:ascii="Times New Roman" w:hAnsi="Times New Roman"/>
          <w:i/>
          <w:iCs/>
          <w:sz w:val="24"/>
          <w:szCs w:val="24"/>
        </w:rPr>
        <w:t>euro</w:t>
      </w:r>
      <w:proofErr w:type="spellEnd"/>
      <w:r w:rsidR="009F356C" w:rsidRPr="02821134">
        <w:rPr>
          <w:rFonts w:ascii="Times New Roman" w:hAnsi="Times New Roman"/>
          <w:sz w:val="24"/>
          <w:szCs w:val="24"/>
        </w:rPr>
        <w:t xml:space="preserve">. </w:t>
      </w:r>
      <w:r w:rsidR="00475E77" w:rsidRPr="02821134">
        <w:rPr>
          <w:rFonts w:ascii="Times New Roman" w:hAnsi="Times New Roman"/>
          <w:sz w:val="24"/>
          <w:szCs w:val="24"/>
        </w:rPr>
        <w:t>Atlikušo līdzfinansējuma daļu plānots izmaksā</w:t>
      </w:r>
      <w:r w:rsidR="0083625C" w:rsidRPr="02821134">
        <w:rPr>
          <w:rFonts w:ascii="Times New Roman" w:hAnsi="Times New Roman"/>
          <w:sz w:val="24"/>
          <w:szCs w:val="24"/>
        </w:rPr>
        <w:t>t pēc Pilotprojekta noslēguma. Līdz ar to, VARAM</w:t>
      </w:r>
      <w:r w:rsidR="00D07CD5">
        <w:rPr>
          <w:rFonts w:ascii="Times New Roman" w:hAnsi="Times New Roman"/>
          <w:sz w:val="24"/>
          <w:szCs w:val="24"/>
        </w:rPr>
        <w:t xml:space="preserve">, </w:t>
      </w:r>
      <w:r w:rsidR="006541DC">
        <w:rPr>
          <w:rFonts w:ascii="Times New Roman" w:hAnsi="Times New Roman"/>
          <w:sz w:val="24"/>
          <w:szCs w:val="24"/>
        </w:rPr>
        <w:t>VDAA</w:t>
      </w:r>
      <w:r w:rsidR="0083625C" w:rsidRPr="02821134">
        <w:rPr>
          <w:rFonts w:ascii="Times New Roman" w:hAnsi="Times New Roman"/>
          <w:sz w:val="24"/>
          <w:szCs w:val="24"/>
        </w:rPr>
        <w:t xml:space="preserve"> </w:t>
      </w:r>
      <w:r w:rsidR="00D07CD5">
        <w:rPr>
          <w:rFonts w:ascii="Times New Roman" w:hAnsi="Times New Roman"/>
          <w:sz w:val="24"/>
          <w:szCs w:val="24"/>
        </w:rPr>
        <w:t xml:space="preserve">un PMLP </w:t>
      </w:r>
      <w:r w:rsidR="0083625C" w:rsidRPr="02821134">
        <w:rPr>
          <w:rFonts w:ascii="Times New Roman" w:hAnsi="Times New Roman"/>
          <w:sz w:val="24"/>
          <w:szCs w:val="24"/>
        </w:rPr>
        <w:t xml:space="preserve">nepieciešams papildus uzņemties </w:t>
      </w:r>
      <w:r w:rsidR="00047951" w:rsidRPr="02821134">
        <w:rPr>
          <w:rFonts w:ascii="Times New Roman" w:hAnsi="Times New Roman"/>
          <w:sz w:val="24"/>
          <w:szCs w:val="24"/>
        </w:rPr>
        <w:t xml:space="preserve">valsts budžeta saistības </w:t>
      </w:r>
      <w:proofErr w:type="spellStart"/>
      <w:r w:rsidR="00047951" w:rsidRPr="02821134">
        <w:rPr>
          <w:rFonts w:ascii="Times New Roman" w:hAnsi="Times New Roman"/>
          <w:sz w:val="24"/>
          <w:szCs w:val="24"/>
        </w:rPr>
        <w:t>priekšfinansējuma</w:t>
      </w:r>
      <w:proofErr w:type="spellEnd"/>
      <w:r w:rsidR="00047951" w:rsidRPr="02821134">
        <w:rPr>
          <w:rFonts w:ascii="Times New Roman" w:hAnsi="Times New Roman"/>
          <w:sz w:val="24"/>
          <w:szCs w:val="24"/>
        </w:rPr>
        <w:t xml:space="preserve"> nodrošināšanai</w:t>
      </w:r>
      <w:r w:rsidR="00340A95" w:rsidRPr="02821134">
        <w:rPr>
          <w:rFonts w:ascii="Times New Roman" w:hAnsi="Times New Roman"/>
          <w:sz w:val="24"/>
          <w:szCs w:val="24"/>
        </w:rPr>
        <w:t xml:space="preserve"> 35%</w:t>
      </w:r>
      <w:r w:rsidR="00A33603" w:rsidRPr="02821134">
        <w:rPr>
          <w:rFonts w:ascii="Times New Roman" w:hAnsi="Times New Roman"/>
          <w:sz w:val="24"/>
          <w:szCs w:val="24"/>
        </w:rPr>
        <w:t xml:space="preserve"> (</w:t>
      </w:r>
      <w:r w:rsidR="006541DC">
        <w:rPr>
          <w:rFonts w:ascii="Times New Roman" w:hAnsi="Times New Roman"/>
          <w:sz w:val="24"/>
          <w:szCs w:val="24"/>
        </w:rPr>
        <w:t xml:space="preserve">VARAM </w:t>
      </w:r>
      <w:r w:rsidR="00CC7486">
        <w:rPr>
          <w:rFonts w:ascii="Times New Roman" w:hAnsi="Times New Roman"/>
          <w:sz w:val="24"/>
          <w:szCs w:val="24"/>
        </w:rPr>
        <w:t>–</w:t>
      </w:r>
      <w:r w:rsidR="006541DC">
        <w:rPr>
          <w:rFonts w:ascii="Times New Roman" w:hAnsi="Times New Roman"/>
          <w:sz w:val="24"/>
          <w:szCs w:val="24"/>
        </w:rPr>
        <w:t xml:space="preserve"> </w:t>
      </w:r>
      <w:r w:rsidR="003A4669" w:rsidRPr="003A4669">
        <w:rPr>
          <w:rFonts w:ascii="Times New Roman" w:hAnsi="Times New Roman"/>
          <w:sz w:val="24"/>
          <w:szCs w:val="24"/>
        </w:rPr>
        <w:t>42 327,</w:t>
      </w:r>
      <w:r w:rsidR="003A4669" w:rsidRPr="001B4747">
        <w:rPr>
          <w:rFonts w:ascii="Times New Roman" w:hAnsi="Times New Roman"/>
          <w:i/>
          <w:iCs/>
          <w:sz w:val="24"/>
          <w:szCs w:val="24"/>
        </w:rPr>
        <w:t>8</w:t>
      </w:r>
      <w:r w:rsidR="00DE60CC">
        <w:rPr>
          <w:rFonts w:ascii="Times New Roman" w:hAnsi="Times New Roman"/>
          <w:i/>
          <w:iCs/>
          <w:sz w:val="24"/>
          <w:szCs w:val="24"/>
        </w:rPr>
        <w:t xml:space="preserve">6 </w:t>
      </w:r>
      <w:proofErr w:type="spellStart"/>
      <w:r w:rsidR="00A33603" w:rsidRPr="001B4747">
        <w:rPr>
          <w:rFonts w:ascii="Times New Roman" w:hAnsi="Times New Roman"/>
          <w:i/>
          <w:iCs/>
          <w:sz w:val="24"/>
          <w:szCs w:val="24"/>
        </w:rPr>
        <w:t>euro</w:t>
      </w:r>
      <w:proofErr w:type="spellEnd"/>
      <w:r w:rsidR="006541DC">
        <w:rPr>
          <w:rFonts w:ascii="Times New Roman" w:hAnsi="Times New Roman"/>
          <w:i/>
          <w:iCs/>
          <w:sz w:val="24"/>
          <w:szCs w:val="24"/>
        </w:rPr>
        <w:t xml:space="preserve">, </w:t>
      </w:r>
      <w:r w:rsidR="00F35C13" w:rsidRPr="00F35C13">
        <w:rPr>
          <w:rFonts w:ascii="Times New Roman" w:hAnsi="Times New Roman"/>
          <w:sz w:val="24"/>
          <w:szCs w:val="24"/>
        </w:rPr>
        <w:t>VDAA – 47 561,</w:t>
      </w:r>
      <w:r w:rsidR="00F35C13">
        <w:rPr>
          <w:rFonts w:ascii="Times New Roman" w:hAnsi="Times New Roman"/>
          <w:sz w:val="24"/>
          <w:szCs w:val="24"/>
        </w:rPr>
        <w:t>50</w:t>
      </w:r>
      <w:r w:rsidR="00F35C13">
        <w:rPr>
          <w:rFonts w:ascii="Times New Roman" w:hAnsi="Times New Roman"/>
          <w:i/>
          <w:iCs/>
          <w:sz w:val="24"/>
          <w:szCs w:val="24"/>
        </w:rPr>
        <w:t xml:space="preserve"> </w:t>
      </w:r>
      <w:proofErr w:type="spellStart"/>
      <w:r w:rsidR="00F35C13">
        <w:rPr>
          <w:rFonts w:ascii="Times New Roman" w:hAnsi="Times New Roman"/>
          <w:i/>
          <w:iCs/>
          <w:sz w:val="24"/>
          <w:szCs w:val="24"/>
        </w:rPr>
        <w:t>euro</w:t>
      </w:r>
      <w:proofErr w:type="spellEnd"/>
      <w:r w:rsidR="00D07CD5">
        <w:rPr>
          <w:rFonts w:ascii="Times New Roman" w:hAnsi="Times New Roman"/>
          <w:i/>
          <w:iCs/>
          <w:sz w:val="24"/>
          <w:szCs w:val="24"/>
        </w:rPr>
        <w:t xml:space="preserve">, </w:t>
      </w:r>
      <w:r w:rsidR="00D07CD5" w:rsidRPr="00D07CD5">
        <w:rPr>
          <w:rFonts w:ascii="Times New Roman" w:hAnsi="Times New Roman"/>
          <w:iCs/>
          <w:sz w:val="24"/>
          <w:szCs w:val="24"/>
        </w:rPr>
        <w:t>PMLP – 5 580,05</w:t>
      </w:r>
      <w:r w:rsidR="00D07CD5">
        <w:rPr>
          <w:rFonts w:ascii="Times New Roman" w:hAnsi="Times New Roman"/>
          <w:i/>
          <w:iCs/>
          <w:sz w:val="24"/>
          <w:szCs w:val="24"/>
        </w:rPr>
        <w:t xml:space="preserve"> </w:t>
      </w:r>
      <w:proofErr w:type="spellStart"/>
      <w:r w:rsidR="00D07CD5">
        <w:rPr>
          <w:rFonts w:ascii="Times New Roman" w:hAnsi="Times New Roman"/>
          <w:i/>
          <w:iCs/>
          <w:sz w:val="24"/>
          <w:szCs w:val="24"/>
        </w:rPr>
        <w:t>euro</w:t>
      </w:r>
      <w:proofErr w:type="spellEnd"/>
      <w:r w:rsidR="00A33603" w:rsidRPr="02821134">
        <w:rPr>
          <w:rFonts w:ascii="Times New Roman" w:hAnsi="Times New Roman"/>
          <w:sz w:val="24"/>
          <w:szCs w:val="24"/>
        </w:rPr>
        <w:t>)</w:t>
      </w:r>
      <w:r w:rsidR="00340A95" w:rsidRPr="02821134">
        <w:rPr>
          <w:rFonts w:ascii="Times New Roman" w:hAnsi="Times New Roman"/>
          <w:sz w:val="24"/>
          <w:szCs w:val="24"/>
        </w:rPr>
        <w:t xml:space="preserve"> no </w:t>
      </w:r>
      <w:r w:rsidR="00A33603" w:rsidRPr="02821134">
        <w:rPr>
          <w:rFonts w:ascii="Times New Roman" w:hAnsi="Times New Roman"/>
          <w:sz w:val="24"/>
          <w:szCs w:val="24"/>
        </w:rPr>
        <w:t>līdzfinansējuma daļas apmērā</w:t>
      </w:r>
      <w:r w:rsidR="00047951" w:rsidRPr="02821134">
        <w:rPr>
          <w:rFonts w:ascii="Times New Roman" w:hAnsi="Times New Roman"/>
          <w:sz w:val="24"/>
          <w:szCs w:val="24"/>
        </w:rPr>
        <w:t>,</w:t>
      </w:r>
      <w:r w:rsidR="00D07CD5">
        <w:rPr>
          <w:rFonts w:ascii="Times New Roman" w:hAnsi="Times New Roman"/>
          <w:sz w:val="24"/>
          <w:szCs w:val="24"/>
        </w:rPr>
        <w:t xml:space="preserve"> </w:t>
      </w:r>
      <w:r w:rsidR="00047951" w:rsidRPr="02821134">
        <w:rPr>
          <w:rFonts w:ascii="Times New Roman" w:hAnsi="Times New Roman"/>
          <w:sz w:val="24"/>
          <w:szCs w:val="24"/>
        </w:rPr>
        <w:t xml:space="preserve">lai varētu veikt Pilotprojekta aktivitātes līdz </w:t>
      </w:r>
      <w:r w:rsidR="00A67AD7" w:rsidRPr="02821134">
        <w:rPr>
          <w:rFonts w:ascii="Times New Roman" w:hAnsi="Times New Roman"/>
          <w:sz w:val="24"/>
          <w:szCs w:val="24"/>
        </w:rPr>
        <w:t xml:space="preserve">Pilotprojekta beigām. </w:t>
      </w:r>
      <w:r w:rsidR="00264B55" w:rsidRPr="02821134">
        <w:rPr>
          <w:rFonts w:ascii="Times New Roman" w:hAnsi="Times New Roman"/>
          <w:sz w:val="24"/>
          <w:szCs w:val="24"/>
        </w:rPr>
        <w:t xml:space="preserve">Minētais </w:t>
      </w:r>
      <w:proofErr w:type="spellStart"/>
      <w:r w:rsidR="00264B55" w:rsidRPr="02821134">
        <w:rPr>
          <w:rFonts w:ascii="Times New Roman" w:hAnsi="Times New Roman"/>
          <w:sz w:val="24"/>
          <w:szCs w:val="24"/>
        </w:rPr>
        <w:t>priekšfinansējums</w:t>
      </w:r>
      <w:proofErr w:type="spellEnd"/>
      <w:r w:rsidR="00264B55" w:rsidRPr="02821134">
        <w:rPr>
          <w:rFonts w:ascii="Times New Roman" w:hAnsi="Times New Roman"/>
          <w:sz w:val="24"/>
          <w:szCs w:val="24"/>
        </w:rPr>
        <w:t xml:space="preserve"> </w:t>
      </w:r>
      <w:r w:rsidR="00D07CD5" w:rsidRPr="00D07CD5">
        <w:rPr>
          <w:rFonts w:ascii="Times New Roman" w:hAnsi="Times New Roman"/>
          <w:sz w:val="24"/>
          <w:szCs w:val="24"/>
        </w:rPr>
        <w:t>95 469,41</w:t>
      </w:r>
      <w:r w:rsidR="00072A61" w:rsidRPr="02821134">
        <w:rPr>
          <w:rFonts w:ascii="Times New Roman" w:hAnsi="Times New Roman"/>
          <w:sz w:val="24"/>
          <w:szCs w:val="24"/>
        </w:rPr>
        <w:t xml:space="preserve"> </w:t>
      </w:r>
      <w:proofErr w:type="spellStart"/>
      <w:r w:rsidR="00072A61" w:rsidRPr="001B4747">
        <w:rPr>
          <w:rFonts w:ascii="Times New Roman" w:hAnsi="Times New Roman"/>
          <w:i/>
          <w:iCs/>
          <w:sz w:val="24"/>
          <w:szCs w:val="24"/>
        </w:rPr>
        <w:t>euro</w:t>
      </w:r>
      <w:proofErr w:type="spellEnd"/>
      <w:r w:rsidR="003A2A92">
        <w:rPr>
          <w:rFonts w:ascii="Times New Roman" w:hAnsi="Times New Roman"/>
          <w:i/>
          <w:iCs/>
          <w:sz w:val="24"/>
          <w:szCs w:val="24"/>
        </w:rPr>
        <w:t xml:space="preserve"> </w:t>
      </w:r>
      <w:r w:rsidR="003A2A92" w:rsidRPr="02821134">
        <w:rPr>
          <w:rFonts w:ascii="Times New Roman" w:hAnsi="Times New Roman"/>
          <w:sz w:val="24"/>
          <w:szCs w:val="24"/>
        </w:rPr>
        <w:t>(</w:t>
      </w:r>
      <w:r w:rsidR="003A2A92">
        <w:rPr>
          <w:rFonts w:ascii="Times New Roman" w:hAnsi="Times New Roman"/>
          <w:sz w:val="24"/>
          <w:szCs w:val="24"/>
        </w:rPr>
        <w:t xml:space="preserve">VARAM </w:t>
      </w:r>
      <w:r w:rsidR="00CC7486">
        <w:rPr>
          <w:rFonts w:ascii="Times New Roman" w:hAnsi="Times New Roman"/>
          <w:sz w:val="24"/>
          <w:szCs w:val="24"/>
        </w:rPr>
        <w:t>–</w:t>
      </w:r>
      <w:r w:rsidR="003A2A92">
        <w:rPr>
          <w:rFonts w:ascii="Times New Roman" w:hAnsi="Times New Roman"/>
          <w:sz w:val="24"/>
          <w:szCs w:val="24"/>
        </w:rPr>
        <w:t xml:space="preserve"> </w:t>
      </w:r>
      <w:r w:rsidR="003A2A92" w:rsidRPr="003A4669">
        <w:rPr>
          <w:rFonts w:ascii="Times New Roman" w:hAnsi="Times New Roman"/>
          <w:sz w:val="24"/>
          <w:szCs w:val="24"/>
        </w:rPr>
        <w:t>42 327,</w:t>
      </w:r>
      <w:r w:rsidR="003A2A92" w:rsidRPr="001B4747">
        <w:rPr>
          <w:rFonts w:ascii="Times New Roman" w:hAnsi="Times New Roman"/>
          <w:i/>
          <w:iCs/>
          <w:sz w:val="24"/>
          <w:szCs w:val="24"/>
        </w:rPr>
        <w:t>8</w:t>
      </w:r>
      <w:r w:rsidR="003A2A92">
        <w:rPr>
          <w:rFonts w:ascii="Times New Roman" w:hAnsi="Times New Roman"/>
          <w:i/>
          <w:iCs/>
          <w:sz w:val="24"/>
          <w:szCs w:val="24"/>
        </w:rPr>
        <w:t xml:space="preserve">6 </w:t>
      </w:r>
      <w:proofErr w:type="spellStart"/>
      <w:r w:rsidR="003A2A92" w:rsidRPr="001B4747">
        <w:rPr>
          <w:rFonts w:ascii="Times New Roman" w:hAnsi="Times New Roman"/>
          <w:i/>
          <w:iCs/>
          <w:sz w:val="24"/>
          <w:szCs w:val="24"/>
        </w:rPr>
        <w:t>euro</w:t>
      </w:r>
      <w:proofErr w:type="spellEnd"/>
      <w:r w:rsidR="003A2A92">
        <w:rPr>
          <w:rFonts w:ascii="Times New Roman" w:hAnsi="Times New Roman"/>
          <w:i/>
          <w:iCs/>
          <w:sz w:val="24"/>
          <w:szCs w:val="24"/>
        </w:rPr>
        <w:t xml:space="preserve">, </w:t>
      </w:r>
      <w:r w:rsidR="003A2A92" w:rsidRPr="00F35C13">
        <w:rPr>
          <w:rFonts w:ascii="Times New Roman" w:hAnsi="Times New Roman"/>
          <w:sz w:val="24"/>
          <w:szCs w:val="24"/>
        </w:rPr>
        <w:t>VDAA – 47 561,</w:t>
      </w:r>
      <w:r w:rsidR="003A2A92">
        <w:rPr>
          <w:rFonts w:ascii="Times New Roman" w:hAnsi="Times New Roman"/>
          <w:sz w:val="24"/>
          <w:szCs w:val="24"/>
        </w:rPr>
        <w:t>50</w:t>
      </w:r>
      <w:r w:rsidR="003A2A92">
        <w:rPr>
          <w:rFonts w:ascii="Times New Roman" w:hAnsi="Times New Roman"/>
          <w:i/>
          <w:iCs/>
          <w:sz w:val="24"/>
          <w:szCs w:val="24"/>
        </w:rPr>
        <w:t xml:space="preserve"> </w:t>
      </w:r>
      <w:proofErr w:type="spellStart"/>
      <w:r w:rsidR="003A2A92">
        <w:rPr>
          <w:rFonts w:ascii="Times New Roman" w:hAnsi="Times New Roman"/>
          <w:i/>
          <w:iCs/>
          <w:sz w:val="24"/>
          <w:szCs w:val="24"/>
        </w:rPr>
        <w:t>euro</w:t>
      </w:r>
      <w:proofErr w:type="spellEnd"/>
      <w:r w:rsidR="00D07CD5">
        <w:rPr>
          <w:rFonts w:ascii="Times New Roman" w:hAnsi="Times New Roman"/>
          <w:i/>
          <w:iCs/>
          <w:sz w:val="24"/>
          <w:szCs w:val="24"/>
        </w:rPr>
        <w:t xml:space="preserve">, </w:t>
      </w:r>
      <w:r w:rsidR="00D07CD5" w:rsidRPr="00D07CD5">
        <w:rPr>
          <w:rFonts w:ascii="Times New Roman" w:hAnsi="Times New Roman"/>
          <w:iCs/>
          <w:sz w:val="24"/>
          <w:szCs w:val="24"/>
        </w:rPr>
        <w:t xml:space="preserve">PMLP – 5 </w:t>
      </w:r>
      <w:r w:rsidR="00D07CD5" w:rsidRPr="00D07CD5">
        <w:rPr>
          <w:rFonts w:ascii="Times New Roman" w:hAnsi="Times New Roman"/>
          <w:iCs/>
          <w:sz w:val="24"/>
          <w:szCs w:val="24"/>
        </w:rPr>
        <w:lastRenderedPageBreak/>
        <w:t>580,05</w:t>
      </w:r>
      <w:r w:rsidR="00D07CD5">
        <w:rPr>
          <w:rFonts w:ascii="Times New Roman" w:hAnsi="Times New Roman"/>
          <w:i/>
          <w:iCs/>
          <w:sz w:val="24"/>
          <w:szCs w:val="24"/>
        </w:rPr>
        <w:t xml:space="preserve"> </w:t>
      </w:r>
      <w:proofErr w:type="spellStart"/>
      <w:r w:rsidR="00D07CD5">
        <w:rPr>
          <w:rFonts w:ascii="Times New Roman" w:hAnsi="Times New Roman"/>
          <w:i/>
          <w:iCs/>
          <w:sz w:val="24"/>
          <w:szCs w:val="24"/>
        </w:rPr>
        <w:t>euro</w:t>
      </w:r>
      <w:proofErr w:type="spellEnd"/>
      <w:r w:rsidR="003A2A92" w:rsidRPr="02821134">
        <w:rPr>
          <w:rFonts w:ascii="Times New Roman" w:hAnsi="Times New Roman"/>
          <w:sz w:val="24"/>
          <w:szCs w:val="24"/>
        </w:rPr>
        <w:t xml:space="preserve">) </w:t>
      </w:r>
      <w:r w:rsidR="00072A61" w:rsidRPr="02821134">
        <w:rPr>
          <w:rFonts w:ascii="Times New Roman" w:hAnsi="Times New Roman"/>
          <w:sz w:val="24"/>
          <w:szCs w:val="24"/>
        </w:rPr>
        <w:t xml:space="preserve">apmērā </w:t>
      </w:r>
      <w:r w:rsidR="00264B55" w:rsidRPr="02821134">
        <w:rPr>
          <w:rFonts w:ascii="Times New Roman" w:hAnsi="Times New Roman"/>
          <w:sz w:val="24"/>
          <w:szCs w:val="24"/>
        </w:rPr>
        <w:t xml:space="preserve">tiks atgriezts valsts budžetā pēc Pilotprojekta beigām </w:t>
      </w:r>
      <w:r w:rsidR="003D6765">
        <w:rPr>
          <w:rFonts w:ascii="Times New Roman" w:hAnsi="Times New Roman"/>
          <w:sz w:val="24"/>
          <w:szCs w:val="24"/>
        </w:rPr>
        <w:t xml:space="preserve">un Programmas “Digitālā Eiropas” līdzfinansējuma daļas saņemšanas no Eiropas Komisijas </w:t>
      </w:r>
      <w:r w:rsidR="00D852FF" w:rsidRPr="02821134">
        <w:rPr>
          <w:rFonts w:ascii="Times New Roman" w:hAnsi="Times New Roman"/>
          <w:sz w:val="24"/>
          <w:szCs w:val="24"/>
        </w:rPr>
        <w:t>202</w:t>
      </w:r>
      <w:r w:rsidR="00D852FF">
        <w:rPr>
          <w:rFonts w:ascii="Times New Roman" w:hAnsi="Times New Roman"/>
          <w:sz w:val="24"/>
          <w:szCs w:val="24"/>
        </w:rPr>
        <w:t>8</w:t>
      </w:r>
      <w:r w:rsidR="00264B55" w:rsidRPr="02821134">
        <w:rPr>
          <w:rFonts w:ascii="Times New Roman" w:hAnsi="Times New Roman"/>
          <w:sz w:val="24"/>
          <w:szCs w:val="24"/>
        </w:rPr>
        <w:t>. gadā.</w:t>
      </w:r>
    </w:p>
    <w:p w14:paraId="24391956" w14:textId="437EE496" w:rsidR="00335AD2" w:rsidRPr="00335A9F" w:rsidRDefault="00335AD2" w:rsidP="02821134">
      <w:pPr>
        <w:spacing w:after="0" w:line="240" w:lineRule="auto"/>
        <w:ind w:firstLine="720"/>
        <w:jc w:val="both"/>
        <w:rPr>
          <w:rFonts w:ascii="Times New Roman" w:eastAsia="Verdana" w:hAnsi="Times New Roman"/>
          <w:sz w:val="24"/>
          <w:szCs w:val="24"/>
        </w:rPr>
      </w:pPr>
      <w:r w:rsidRPr="02821134">
        <w:rPr>
          <w:rFonts w:ascii="Times New Roman" w:eastAsia="Times New Roman" w:hAnsi="Times New Roman"/>
          <w:sz w:val="24"/>
          <w:szCs w:val="24"/>
        </w:rPr>
        <w:t xml:space="preserve">Ministru kabineta </w:t>
      </w:r>
      <w:bookmarkStart w:id="3" w:name="_Hlk194057708"/>
      <w:r w:rsidRPr="02821134">
        <w:rPr>
          <w:rFonts w:ascii="Times New Roman" w:eastAsia="Times New Roman" w:hAnsi="Times New Roman"/>
          <w:sz w:val="24"/>
          <w:szCs w:val="24"/>
        </w:rPr>
        <w:t>2023.</w:t>
      </w:r>
      <w:r w:rsidR="00FF7A7B">
        <w:rPr>
          <w:rFonts w:ascii="Times New Roman" w:eastAsia="Times New Roman" w:hAnsi="Times New Roman"/>
          <w:sz w:val="24"/>
          <w:szCs w:val="24"/>
        </w:rPr>
        <w:t> gada 14. marta</w:t>
      </w:r>
      <w:r w:rsidRPr="02821134">
        <w:rPr>
          <w:rFonts w:ascii="Times New Roman" w:eastAsia="Times New Roman" w:hAnsi="Times New Roman"/>
          <w:sz w:val="24"/>
          <w:szCs w:val="24"/>
        </w:rPr>
        <w:t xml:space="preserve"> sēdes </w:t>
      </w:r>
      <w:proofErr w:type="spellStart"/>
      <w:r w:rsidRPr="02821134">
        <w:rPr>
          <w:rFonts w:ascii="Times New Roman" w:eastAsia="Times New Roman" w:hAnsi="Times New Roman"/>
          <w:sz w:val="24"/>
          <w:szCs w:val="24"/>
        </w:rPr>
        <w:t>protokollēmuma</w:t>
      </w:r>
      <w:proofErr w:type="spellEnd"/>
      <w:r w:rsidRPr="02821134">
        <w:rPr>
          <w:rFonts w:ascii="Times New Roman" w:eastAsia="Times New Roman" w:hAnsi="Times New Roman"/>
          <w:sz w:val="24"/>
          <w:szCs w:val="24"/>
        </w:rPr>
        <w:t xml:space="preserve"> </w:t>
      </w:r>
      <w:r w:rsidR="004564E5">
        <w:rPr>
          <w:rFonts w:ascii="Times New Roman" w:eastAsia="Times New Roman" w:hAnsi="Times New Roman"/>
          <w:sz w:val="24"/>
          <w:szCs w:val="24"/>
        </w:rPr>
        <w:t>“</w:t>
      </w:r>
      <w:r w:rsidR="004564E5" w:rsidRPr="004564E5">
        <w:rPr>
          <w:rFonts w:ascii="Times New Roman" w:eastAsia="Times New Roman" w:hAnsi="Times New Roman"/>
          <w:sz w:val="24"/>
          <w:szCs w:val="24"/>
        </w:rPr>
        <w:t xml:space="preserve">Informatīvais ziņojums </w:t>
      </w:r>
      <w:r w:rsidR="00B02B70">
        <w:rPr>
          <w:rFonts w:ascii="Times New Roman" w:eastAsia="Times New Roman" w:hAnsi="Times New Roman"/>
          <w:sz w:val="24"/>
          <w:szCs w:val="24"/>
        </w:rPr>
        <w:t>“</w:t>
      </w:r>
      <w:r w:rsidR="004564E5" w:rsidRPr="004564E5">
        <w:rPr>
          <w:rFonts w:ascii="Times New Roman" w:eastAsia="Times New Roman" w:hAnsi="Times New Roman"/>
          <w:sz w:val="24"/>
          <w:szCs w:val="24"/>
        </w:rPr>
        <w:t xml:space="preserve">Par Eiropas Parlamenta </w:t>
      </w:r>
      <w:bookmarkEnd w:id="3"/>
      <w:r w:rsidR="004564E5" w:rsidRPr="004564E5">
        <w:rPr>
          <w:rFonts w:ascii="Times New Roman" w:eastAsia="Times New Roman" w:hAnsi="Times New Roman"/>
          <w:sz w:val="24"/>
          <w:szCs w:val="24"/>
        </w:rPr>
        <w:t xml:space="preserve">un Padomes regulas (ES) 2021/694 ar ko izveido programmu </w:t>
      </w:r>
      <w:r w:rsidR="006156F6">
        <w:rPr>
          <w:rFonts w:ascii="Times New Roman" w:eastAsia="Times New Roman" w:hAnsi="Times New Roman"/>
          <w:sz w:val="24"/>
          <w:szCs w:val="24"/>
        </w:rPr>
        <w:t>“</w:t>
      </w:r>
      <w:r w:rsidR="004564E5" w:rsidRPr="004564E5">
        <w:rPr>
          <w:rFonts w:ascii="Times New Roman" w:eastAsia="Times New Roman" w:hAnsi="Times New Roman"/>
          <w:sz w:val="24"/>
          <w:szCs w:val="24"/>
        </w:rPr>
        <w:t>Digitālā Eiropa</w:t>
      </w:r>
      <w:r w:rsidR="00B02B70">
        <w:rPr>
          <w:rFonts w:ascii="Times New Roman" w:eastAsia="Times New Roman" w:hAnsi="Times New Roman"/>
          <w:sz w:val="24"/>
          <w:szCs w:val="24"/>
        </w:rPr>
        <w:t>”</w:t>
      </w:r>
      <w:r w:rsidR="004564E5" w:rsidRPr="004564E5">
        <w:rPr>
          <w:rFonts w:ascii="Times New Roman" w:eastAsia="Times New Roman" w:hAnsi="Times New Roman"/>
          <w:sz w:val="24"/>
          <w:szCs w:val="24"/>
        </w:rPr>
        <w:t xml:space="preserve"> un atceļ lēmumu (ES) 2015/2240</w:t>
      </w:r>
      <w:r w:rsidR="006156F6">
        <w:rPr>
          <w:rFonts w:ascii="Times New Roman" w:eastAsia="Times New Roman" w:hAnsi="Times New Roman"/>
          <w:sz w:val="24"/>
          <w:szCs w:val="24"/>
        </w:rPr>
        <w:t>”</w:t>
      </w:r>
      <w:r w:rsidR="004564E5" w:rsidRPr="004564E5">
        <w:rPr>
          <w:rFonts w:ascii="Times New Roman" w:eastAsia="Times New Roman" w:hAnsi="Times New Roman"/>
          <w:sz w:val="24"/>
          <w:szCs w:val="24"/>
        </w:rPr>
        <w:t xml:space="preserve"> koordinēšanu un nacionālo kontaktpunktu</w:t>
      </w:r>
      <w:r w:rsidR="004564E5">
        <w:rPr>
          <w:rFonts w:ascii="Times New Roman" w:eastAsia="Times New Roman" w:hAnsi="Times New Roman"/>
          <w:sz w:val="24"/>
          <w:szCs w:val="24"/>
        </w:rPr>
        <w:t>”</w:t>
      </w:r>
      <w:r w:rsidR="004564E5" w:rsidRPr="004564E5">
        <w:rPr>
          <w:rFonts w:ascii="Times New Roman" w:eastAsia="Times New Roman" w:hAnsi="Times New Roman"/>
          <w:sz w:val="24"/>
          <w:szCs w:val="24"/>
        </w:rPr>
        <w:t xml:space="preserve"> </w:t>
      </w:r>
      <w:r w:rsidR="00632F22">
        <w:rPr>
          <w:rFonts w:ascii="Times New Roman" w:eastAsia="Times New Roman" w:hAnsi="Times New Roman"/>
          <w:sz w:val="24"/>
          <w:szCs w:val="24"/>
        </w:rPr>
        <w:t>(protokols</w:t>
      </w:r>
      <w:r w:rsidRPr="02821134">
        <w:rPr>
          <w:rFonts w:ascii="Times New Roman" w:eastAsia="Times New Roman" w:hAnsi="Times New Roman"/>
          <w:sz w:val="24"/>
          <w:szCs w:val="24"/>
        </w:rPr>
        <w:t xml:space="preserve"> Nr. 14</w:t>
      </w:r>
      <w:r w:rsidR="002F352E">
        <w:rPr>
          <w:rFonts w:ascii="Times New Roman" w:eastAsia="Times New Roman" w:hAnsi="Times New Roman"/>
          <w:sz w:val="24"/>
          <w:szCs w:val="24"/>
        </w:rPr>
        <w:t xml:space="preserve"> </w:t>
      </w:r>
      <w:r w:rsidRPr="02821134">
        <w:rPr>
          <w:rFonts w:ascii="Times New Roman" w:eastAsia="Times New Roman" w:hAnsi="Times New Roman"/>
          <w:sz w:val="24"/>
          <w:szCs w:val="24"/>
        </w:rPr>
        <w:t>31. §</w:t>
      </w:r>
      <w:r w:rsidR="004564E5">
        <w:rPr>
          <w:rFonts w:ascii="Times New Roman" w:eastAsia="Times New Roman" w:hAnsi="Times New Roman"/>
          <w:sz w:val="24"/>
          <w:szCs w:val="24"/>
        </w:rPr>
        <w:t>)</w:t>
      </w:r>
      <w:r w:rsidRPr="02821134">
        <w:rPr>
          <w:rFonts w:ascii="Times New Roman" w:eastAsia="Times New Roman" w:hAnsi="Times New Roman"/>
          <w:sz w:val="24"/>
          <w:szCs w:val="24"/>
        </w:rPr>
        <w:t xml:space="preserve"> 7. punkts nosaka, </w:t>
      </w:r>
      <w:r w:rsidRPr="02821134">
        <w:rPr>
          <w:rFonts w:ascii="Times New Roman" w:eastAsia="Verdana" w:hAnsi="Times New Roman"/>
          <w:sz w:val="24"/>
          <w:szCs w:val="24"/>
        </w:rPr>
        <w:t xml:space="preserve">ka nozares ministrija valsts budžeta līdzfinansējumu projektu īstenošanai programmas </w:t>
      </w:r>
      <w:r w:rsidR="006156F6">
        <w:rPr>
          <w:rFonts w:ascii="Times New Roman" w:eastAsia="Verdana" w:hAnsi="Times New Roman"/>
          <w:sz w:val="24"/>
          <w:szCs w:val="24"/>
        </w:rPr>
        <w:t>“</w:t>
      </w:r>
      <w:r w:rsidRPr="02821134">
        <w:rPr>
          <w:rFonts w:ascii="Times New Roman" w:eastAsia="Verdana" w:hAnsi="Times New Roman"/>
          <w:sz w:val="24"/>
          <w:szCs w:val="24"/>
        </w:rPr>
        <w:t>Digitālā Eiropa</w:t>
      </w:r>
      <w:r w:rsidR="006156F6">
        <w:rPr>
          <w:rFonts w:ascii="Times New Roman" w:eastAsia="Verdana" w:hAnsi="Times New Roman"/>
          <w:sz w:val="24"/>
          <w:szCs w:val="24"/>
        </w:rPr>
        <w:t>”</w:t>
      </w:r>
      <w:r w:rsidRPr="02821134">
        <w:rPr>
          <w:rFonts w:ascii="Times New Roman" w:eastAsia="Verdana" w:hAnsi="Times New Roman"/>
          <w:sz w:val="24"/>
          <w:szCs w:val="24"/>
        </w:rPr>
        <w:t xml:space="preserve"> ietvaros var pieprasīt no valsts budžeta 74. resora </w:t>
      </w:r>
      <w:r w:rsidR="006156F6">
        <w:rPr>
          <w:rFonts w:ascii="Times New Roman" w:eastAsia="Verdana" w:hAnsi="Times New Roman"/>
          <w:sz w:val="24"/>
          <w:szCs w:val="24"/>
        </w:rPr>
        <w:t>“</w:t>
      </w:r>
      <w:r w:rsidRPr="02821134">
        <w:rPr>
          <w:rFonts w:ascii="Times New Roman" w:eastAsia="Verdana" w:hAnsi="Times New Roman"/>
          <w:sz w:val="24"/>
          <w:szCs w:val="24"/>
        </w:rPr>
        <w:t>Gadskārtējā valsts budžeta izpildes procesā pārdalāmais finansējums</w:t>
      </w:r>
      <w:r w:rsidR="006156F6">
        <w:rPr>
          <w:rFonts w:ascii="Times New Roman" w:eastAsia="Verdana" w:hAnsi="Times New Roman"/>
          <w:sz w:val="24"/>
          <w:szCs w:val="24"/>
        </w:rPr>
        <w:t>”</w:t>
      </w:r>
      <w:r w:rsidRPr="02821134">
        <w:rPr>
          <w:rFonts w:ascii="Times New Roman" w:eastAsia="Verdana" w:hAnsi="Times New Roman"/>
          <w:sz w:val="24"/>
          <w:szCs w:val="24"/>
        </w:rPr>
        <w:t xml:space="preserve"> 80.00.00 programmas </w:t>
      </w:r>
      <w:r w:rsidR="006156F6">
        <w:rPr>
          <w:rFonts w:ascii="Times New Roman" w:eastAsia="Verdana" w:hAnsi="Times New Roman"/>
          <w:sz w:val="24"/>
          <w:szCs w:val="24"/>
        </w:rPr>
        <w:t>“</w:t>
      </w:r>
      <w:r w:rsidRPr="02821134">
        <w:rPr>
          <w:rFonts w:ascii="Times New Roman" w:eastAsia="Verdana" w:hAnsi="Times New Roman"/>
          <w:sz w:val="24"/>
          <w:szCs w:val="24"/>
        </w:rPr>
        <w:t>Nesadalītais finansējums Eiropas Savienības politiku instrumentu un pārējās ārvalstu finanšu palīdzības līdzfinansēto projektu un pasākumu īstenošanai</w:t>
      </w:r>
      <w:r w:rsidR="006156F6">
        <w:rPr>
          <w:rFonts w:ascii="Times New Roman" w:eastAsia="Verdana" w:hAnsi="Times New Roman"/>
          <w:sz w:val="24"/>
          <w:szCs w:val="24"/>
        </w:rPr>
        <w:t>”</w:t>
      </w:r>
      <w:r w:rsidRPr="02821134">
        <w:rPr>
          <w:rFonts w:ascii="Times New Roman" w:eastAsia="Verdana" w:hAnsi="Times New Roman"/>
          <w:sz w:val="24"/>
          <w:szCs w:val="24"/>
        </w:rPr>
        <w:t>, ja projektu īstenotājs:</w:t>
      </w:r>
    </w:p>
    <w:p w14:paraId="3D8DC352" w14:textId="77777777" w:rsidR="00335AD2" w:rsidRPr="00335A9F" w:rsidRDefault="00335AD2" w:rsidP="00335AD2">
      <w:pPr>
        <w:spacing w:after="0" w:line="240" w:lineRule="auto"/>
        <w:jc w:val="both"/>
        <w:rPr>
          <w:rFonts w:ascii="Times New Roman" w:eastAsia="Verdana" w:hAnsi="Times New Roman"/>
          <w:sz w:val="24"/>
          <w:szCs w:val="24"/>
        </w:rPr>
      </w:pPr>
      <w:r w:rsidRPr="00335A9F">
        <w:rPr>
          <w:rFonts w:ascii="Times New Roman" w:eastAsia="Verdana" w:hAnsi="Times New Roman"/>
          <w:sz w:val="24"/>
          <w:szCs w:val="24"/>
        </w:rPr>
        <w:t>7.1. ir valsts budžeta iestāde;</w:t>
      </w:r>
    </w:p>
    <w:p w14:paraId="028AFAC8" w14:textId="77777777" w:rsidR="00335AD2" w:rsidRDefault="00335AD2" w:rsidP="00335AD2">
      <w:pPr>
        <w:spacing w:after="0" w:line="240" w:lineRule="auto"/>
        <w:jc w:val="both"/>
        <w:rPr>
          <w:rFonts w:ascii="Times New Roman" w:eastAsia="Verdana" w:hAnsi="Times New Roman"/>
          <w:sz w:val="24"/>
          <w:szCs w:val="24"/>
        </w:rPr>
      </w:pPr>
      <w:r w:rsidRPr="00335A9F">
        <w:rPr>
          <w:rFonts w:ascii="Times New Roman" w:eastAsia="Verdana" w:hAnsi="Times New Roman"/>
          <w:sz w:val="24"/>
          <w:szCs w:val="24"/>
        </w:rPr>
        <w:t>7.2. ar projekta ieviešanu nodrošina valsts pārvaldes deleģēta uzdevuma izpildi;</w:t>
      </w:r>
    </w:p>
    <w:p w14:paraId="29BA7FAA" w14:textId="09A036D2" w:rsidR="00273484" w:rsidRPr="00335A9F" w:rsidRDefault="00273484" w:rsidP="00335AD2">
      <w:pPr>
        <w:spacing w:after="0" w:line="240" w:lineRule="auto"/>
        <w:jc w:val="both"/>
        <w:rPr>
          <w:rFonts w:ascii="Times New Roman" w:eastAsia="Verdana" w:hAnsi="Times New Roman"/>
          <w:sz w:val="24"/>
          <w:szCs w:val="24"/>
        </w:rPr>
      </w:pPr>
      <w:r>
        <w:rPr>
          <w:rFonts w:ascii="Times New Roman" w:eastAsia="Verdana" w:hAnsi="Times New Roman"/>
          <w:sz w:val="24"/>
          <w:szCs w:val="24"/>
        </w:rPr>
        <w:t>7.3.</w:t>
      </w:r>
      <w:r w:rsidR="003A5588">
        <w:rPr>
          <w:rFonts w:ascii="Times New Roman" w:eastAsia="Verdana" w:hAnsi="Times New Roman"/>
          <w:sz w:val="24"/>
          <w:szCs w:val="24"/>
        </w:rPr>
        <w:t xml:space="preserve"> </w:t>
      </w:r>
      <w:r w:rsidR="003A5588" w:rsidRPr="003A5588">
        <w:rPr>
          <w:rFonts w:ascii="Times New Roman" w:hAnsi="Times New Roman"/>
          <w:noProof/>
          <w:sz w:val="24"/>
          <w:szCs w:val="24"/>
        </w:rPr>
        <w:t>ir valsts dibināta augstskola vai zinātnisko institūciju reģistrā reģistrēta valsts dibināta zinātniskā institūcija, kas nodrošina valsts nozīmes projekta īstenošanu.</w:t>
      </w:r>
    </w:p>
    <w:p w14:paraId="6FA80611" w14:textId="4EF03DEC" w:rsidR="00335AD2" w:rsidRPr="00B50A99" w:rsidRDefault="00335AD2" w:rsidP="02821134">
      <w:pPr>
        <w:spacing w:after="0" w:line="240" w:lineRule="auto"/>
        <w:ind w:firstLine="720"/>
        <w:jc w:val="both"/>
        <w:rPr>
          <w:rFonts w:ascii="Times New Roman" w:eastAsia="Times New Roman" w:hAnsi="Times New Roman"/>
          <w:color w:val="FF0000"/>
          <w:sz w:val="24"/>
          <w:szCs w:val="24"/>
        </w:rPr>
      </w:pPr>
      <w:r w:rsidRPr="02821134">
        <w:rPr>
          <w:rFonts w:ascii="Times New Roman" w:eastAsia="Verdana" w:hAnsi="Times New Roman"/>
          <w:sz w:val="24"/>
          <w:szCs w:val="24"/>
        </w:rPr>
        <w:t xml:space="preserve">Saskaņā ar </w:t>
      </w:r>
      <w:proofErr w:type="spellStart"/>
      <w:r w:rsidRPr="02821134">
        <w:rPr>
          <w:rFonts w:ascii="Times New Roman" w:eastAsia="Verdana" w:hAnsi="Times New Roman"/>
          <w:sz w:val="24"/>
          <w:szCs w:val="24"/>
        </w:rPr>
        <w:t>eIDAS</w:t>
      </w:r>
      <w:proofErr w:type="spellEnd"/>
      <w:r w:rsidRPr="02821134">
        <w:rPr>
          <w:rFonts w:ascii="Times New Roman" w:eastAsia="Verdana" w:hAnsi="Times New Roman"/>
          <w:sz w:val="24"/>
          <w:szCs w:val="24"/>
        </w:rPr>
        <w:t xml:space="preserve"> </w:t>
      </w:r>
      <w:r w:rsidR="005E765B" w:rsidRPr="02821134">
        <w:rPr>
          <w:rFonts w:ascii="Times New Roman" w:eastAsia="Verdana" w:hAnsi="Times New Roman"/>
          <w:sz w:val="24"/>
          <w:szCs w:val="24"/>
        </w:rPr>
        <w:t xml:space="preserve">2.0 </w:t>
      </w:r>
      <w:r w:rsidRPr="02821134">
        <w:rPr>
          <w:rFonts w:ascii="Times New Roman" w:eastAsia="Verdana" w:hAnsi="Times New Roman"/>
          <w:sz w:val="24"/>
          <w:szCs w:val="24"/>
        </w:rPr>
        <w:t>regul</w:t>
      </w:r>
      <w:r w:rsidR="005E765B" w:rsidRPr="02821134">
        <w:rPr>
          <w:rFonts w:ascii="Times New Roman" w:eastAsia="Verdana" w:hAnsi="Times New Roman"/>
          <w:sz w:val="24"/>
          <w:szCs w:val="24"/>
        </w:rPr>
        <w:t>u</w:t>
      </w:r>
      <w:r w:rsidRPr="02821134">
        <w:rPr>
          <w:rFonts w:ascii="Times New Roman" w:eastAsia="Verdana" w:hAnsi="Times New Roman"/>
          <w:sz w:val="24"/>
          <w:szCs w:val="24"/>
        </w:rPr>
        <w:t xml:space="preserve">, katrai ES dalībvalstij </w:t>
      </w:r>
      <w:r w:rsidR="005E765B" w:rsidRPr="02821134">
        <w:rPr>
          <w:rFonts w:ascii="Times New Roman" w:eastAsia="Verdana" w:hAnsi="Times New Roman"/>
          <w:sz w:val="24"/>
          <w:szCs w:val="24"/>
        </w:rPr>
        <w:t xml:space="preserve">līdz 2026. gada beigām ir </w:t>
      </w:r>
      <w:r w:rsidRPr="02821134">
        <w:rPr>
          <w:rFonts w:ascii="Times New Roman" w:eastAsia="Verdana" w:hAnsi="Times New Roman"/>
          <w:sz w:val="24"/>
          <w:szCs w:val="24"/>
        </w:rPr>
        <w:t>jānodrošina vismaz viens</w:t>
      </w:r>
      <w:r w:rsidR="005E765B" w:rsidRPr="02821134">
        <w:rPr>
          <w:rFonts w:ascii="Times New Roman" w:eastAsia="Verdana" w:hAnsi="Times New Roman"/>
          <w:sz w:val="24"/>
          <w:szCs w:val="24"/>
        </w:rPr>
        <w:t xml:space="preserve"> iedzīvotājiem pieejams, bez maksas</w:t>
      </w:r>
      <w:r w:rsidRPr="02821134">
        <w:rPr>
          <w:rFonts w:ascii="Times New Roman" w:eastAsia="Verdana" w:hAnsi="Times New Roman"/>
          <w:sz w:val="24"/>
          <w:szCs w:val="24"/>
        </w:rPr>
        <w:t xml:space="preserve"> </w:t>
      </w:r>
      <w:r w:rsidR="005E765B" w:rsidRPr="02821134">
        <w:rPr>
          <w:rFonts w:ascii="Times New Roman" w:eastAsia="Verdana" w:hAnsi="Times New Roman"/>
          <w:sz w:val="24"/>
          <w:szCs w:val="24"/>
        </w:rPr>
        <w:t>EDIM</w:t>
      </w:r>
      <w:r w:rsidRPr="02821134">
        <w:rPr>
          <w:rFonts w:ascii="Times New Roman" w:eastAsia="Verdana" w:hAnsi="Times New Roman"/>
          <w:sz w:val="24"/>
          <w:szCs w:val="24"/>
        </w:rPr>
        <w:t xml:space="preserve"> risinājums</w:t>
      </w:r>
      <w:r w:rsidR="005E765B" w:rsidRPr="02821134">
        <w:rPr>
          <w:rFonts w:ascii="Times New Roman" w:eastAsia="Verdana" w:hAnsi="Times New Roman"/>
          <w:sz w:val="24"/>
          <w:szCs w:val="24"/>
        </w:rPr>
        <w:t xml:space="preserve">. </w:t>
      </w:r>
      <w:r w:rsidR="001E5350" w:rsidRPr="02821134">
        <w:rPr>
          <w:rFonts w:ascii="Times New Roman" w:eastAsia="Verdana" w:hAnsi="Times New Roman"/>
          <w:sz w:val="24"/>
          <w:szCs w:val="24"/>
        </w:rPr>
        <w:t>2025.</w:t>
      </w:r>
      <w:r w:rsidR="007B4AAE">
        <w:rPr>
          <w:rFonts w:ascii="Times New Roman" w:eastAsia="Verdana" w:hAnsi="Times New Roman"/>
          <w:sz w:val="24"/>
          <w:szCs w:val="24"/>
        </w:rPr>
        <w:t> </w:t>
      </w:r>
      <w:r w:rsidR="001E5350" w:rsidRPr="02821134">
        <w:rPr>
          <w:rFonts w:ascii="Times New Roman" w:eastAsia="Verdana" w:hAnsi="Times New Roman"/>
          <w:sz w:val="24"/>
          <w:szCs w:val="24"/>
        </w:rPr>
        <w:t>gada 24. februāra VARAM rīkojum</w:t>
      </w:r>
      <w:r w:rsidR="002E01EE" w:rsidRPr="02821134">
        <w:rPr>
          <w:rFonts w:ascii="Times New Roman" w:eastAsia="Verdana" w:hAnsi="Times New Roman"/>
          <w:sz w:val="24"/>
          <w:szCs w:val="24"/>
        </w:rPr>
        <w:t>a</w:t>
      </w:r>
      <w:r w:rsidR="001E5350" w:rsidRPr="02821134">
        <w:rPr>
          <w:rFonts w:ascii="Times New Roman" w:eastAsia="Verdana" w:hAnsi="Times New Roman"/>
          <w:sz w:val="24"/>
          <w:szCs w:val="24"/>
        </w:rPr>
        <w:t xml:space="preserve"> </w:t>
      </w:r>
      <w:r w:rsidR="00CA10A4">
        <w:rPr>
          <w:rFonts w:ascii="Times New Roman" w:eastAsia="Verdana" w:hAnsi="Times New Roman"/>
          <w:sz w:val="24"/>
          <w:szCs w:val="24"/>
        </w:rPr>
        <w:t>N</w:t>
      </w:r>
      <w:r w:rsidR="001E5350" w:rsidRPr="02821134">
        <w:rPr>
          <w:rFonts w:ascii="Times New Roman" w:eastAsia="Verdana" w:hAnsi="Times New Roman"/>
          <w:sz w:val="24"/>
          <w:szCs w:val="24"/>
        </w:rPr>
        <w:t xml:space="preserve">r. </w:t>
      </w:r>
      <w:r w:rsidR="001E5350" w:rsidRPr="02821134">
        <w:rPr>
          <w:rFonts w:ascii="Times New Roman" w:hAnsi="Times New Roman"/>
          <w:noProof/>
          <w:sz w:val="24"/>
          <w:szCs w:val="24"/>
        </w:rPr>
        <w:t xml:space="preserve">1-2/25 </w:t>
      </w:r>
      <w:r w:rsidR="00CA10A4">
        <w:rPr>
          <w:rFonts w:ascii="Times New Roman" w:hAnsi="Times New Roman"/>
          <w:noProof/>
          <w:sz w:val="24"/>
          <w:szCs w:val="24"/>
        </w:rPr>
        <w:t>“</w:t>
      </w:r>
      <w:r w:rsidR="00BB1A72" w:rsidRPr="003C51F7">
        <w:rPr>
          <w:rFonts w:ascii="Times New Roman" w:hAnsi="Times New Roman"/>
          <w:noProof/>
          <w:sz w:val="24"/>
          <w:szCs w:val="24"/>
        </w:rPr>
        <w:t>Par Eiropas digitālās identitātes maka izveidi un ieviešanu</w:t>
      </w:r>
      <w:r w:rsidR="00CA10A4" w:rsidRPr="003C51F7">
        <w:rPr>
          <w:rFonts w:ascii="Times New Roman" w:hAnsi="Times New Roman"/>
          <w:noProof/>
          <w:sz w:val="24"/>
          <w:szCs w:val="24"/>
        </w:rPr>
        <w:t>”</w:t>
      </w:r>
      <w:r w:rsidR="00BB1A72" w:rsidRPr="02821134">
        <w:rPr>
          <w:rFonts w:ascii="Times New Roman" w:hAnsi="Times New Roman"/>
          <w:i/>
          <w:iCs/>
          <w:noProof/>
          <w:sz w:val="24"/>
          <w:szCs w:val="24"/>
        </w:rPr>
        <w:t xml:space="preserve"> </w:t>
      </w:r>
      <w:r w:rsidR="000B7953" w:rsidRPr="02821134">
        <w:rPr>
          <w:rFonts w:ascii="Times New Roman" w:hAnsi="Times New Roman"/>
          <w:noProof/>
          <w:sz w:val="24"/>
          <w:szCs w:val="24"/>
        </w:rPr>
        <w:t>1</w:t>
      </w:r>
      <w:r w:rsidR="002E01EE" w:rsidRPr="02821134">
        <w:rPr>
          <w:rFonts w:ascii="Times New Roman" w:hAnsi="Times New Roman"/>
          <w:noProof/>
          <w:sz w:val="24"/>
          <w:szCs w:val="24"/>
        </w:rPr>
        <w:t xml:space="preserve">. punkts </w:t>
      </w:r>
      <w:r w:rsidR="00BB1A72" w:rsidRPr="02821134">
        <w:rPr>
          <w:rFonts w:ascii="Times New Roman" w:hAnsi="Times New Roman"/>
          <w:noProof/>
          <w:sz w:val="24"/>
          <w:szCs w:val="24"/>
        </w:rPr>
        <w:t xml:space="preserve">nosaka, ka </w:t>
      </w:r>
      <w:r w:rsidR="0051037C" w:rsidRPr="02821134">
        <w:rPr>
          <w:rStyle w:val="normaltextrun"/>
          <w:rFonts w:ascii="Times New Roman" w:hAnsi="Times New Roman"/>
          <w:color w:val="000000"/>
          <w:sz w:val="24"/>
          <w:szCs w:val="24"/>
        </w:rPr>
        <w:t xml:space="preserve">ar 2025. gada </w:t>
      </w:r>
      <w:r w:rsidR="0051037C" w:rsidRPr="02821134">
        <w:rPr>
          <w:rStyle w:val="normaltextrun"/>
          <w:rFonts w:ascii="Times New Roman" w:hAnsi="Times New Roman"/>
          <w:sz w:val="24"/>
          <w:szCs w:val="24"/>
        </w:rPr>
        <w:t>24. februāri V</w:t>
      </w:r>
      <w:r w:rsidR="00BE33C6">
        <w:rPr>
          <w:rStyle w:val="normaltextrun"/>
          <w:rFonts w:ascii="Times New Roman" w:hAnsi="Times New Roman"/>
          <w:sz w:val="24"/>
          <w:szCs w:val="24"/>
        </w:rPr>
        <w:t>DAA</w:t>
      </w:r>
      <w:r w:rsidR="00B50A99" w:rsidRPr="02821134">
        <w:rPr>
          <w:rStyle w:val="normaltextrun"/>
          <w:rFonts w:ascii="Times New Roman" w:hAnsi="Times New Roman"/>
          <w:color w:val="000000"/>
          <w:sz w:val="24"/>
          <w:szCs w:val="24"/>
        </w:rPr>
        <w:t xml:space="preserve"> tiek</w:t>
      </w:r>
      <w:r w:rsidR="0051037C" w:rsidRPr="02821134">
        <w:rPr>
          <w:rStyle w:val="normaltextrun"/>
          <w:rFonts w:ascii="Times New Roman" w:hAnsi="Times New Roman"/>
          <w:sz w:val="24"/>
          <w:szCs w:val="24"/>
        </w:rPr>
        <w:t xml:space="preserve"> </w:t>
      </w:r>
      <w:r w:rsidR="0051037C" w:rsidRPr="02821134">
        <w:rPr>
          <w:rStyle w:val="normaltextrun"/>
          <w:rFonts w:ascii="Times New Roman" w:hAnsi="Times New Roman"/>
          <w:color w:val="000000"/>
          <w:sz w:val="24"/>
          <w:szCs w:val="24"/>
        </w:rPr>
        <w:t>u</w:t>
      </w:r>
      <w:r w:rsidR="0051037C" w:rsidRPr="02821134">
        <w:rPr>
          <w:rFonts w:ascii="Times New Roman" w:hAnsi="Times New Roman"/>
          <w:color w:val="000000" w:themeColor="text1"/>
          <w:sz w:val="24"/>
          <w:szCs w:val="24"/>
        </w:rPr>
        <w:t>zdot</w:t>
      </w:r>
      <w:r w:rsidR="00B50A99" w:rsidRPr="02821134">
        <w:rPr>
          <w:rFonts w:ascii="Times New Roman" w:hAnsi="Times New Roman"/>
          <w:color w:val="000000" w:themeColor="text1"/>
          <w:sz w:val="24"/>
          <w:szCs w:val="24"/>
        </w:rPr>
        <w:t>s</w:t>
      </w:r>
      <w:r w:rsidR="0051037C" w:rsidRPr="02821134">
        <w:rPr>
          <w:rFonts w:ascii="Times New Roman" w:hAnsi="Times New Roman"/>
          <w:color w:val="000000" w:themeColor="text1"/>
          <w:sz w:val="24"/>
          <w:szCs w:val="24"/>
        </w:rPr>
        <w:t xml:space="preserve"> </w:t>
      </w:r>
      <w:r w:rsidR="0051037C" w:rsidRPr="02821134">
        <w:rPr>
          <w:rStyle w:val="normaltextrun"/>
          <w:rFonts w:ascii="Times New Roman" w:hAnsi="Times New Roman"/>
          <w:color w:val="000000"/>
          <w:sz w:val="24"/>
          <w:szCs w:val="24"/>
          <w:shd w:val="clear" w:color="auto" w:fill="FFFFFF"/>
        </w:rPr>
        <w:t>nodrošināt E</w:t>
      </w:r>
      <w:r w:rsidR="04FC8C23" w:rsidRPr="02821134">
        <w:rPr>
          <w:rStyle w:val="normaltextrun"/>
          <w:rFonts w:ascii="Times New Roman" w:hAnsi="Times New Roman"/>
          <w:color w:val="000000"/>
          <w:sz w:val="24"/>
          <w:szCs w:val="24"/>
          <w:shd w:val="clear" w:color="auto" w:fill="FFFFFF"/>
        </w:rPr>
        <w:t>DIM</w:t>
      </w:r>
      <w:r w:rsidR="0051037C" w:rsidRPr="02821134">
        <w:rPr>
          <w:rStyle w:val="normaltextrun"/>
          <w:rFonts w:ascii="Times New Roman" w:hAnsi="Times New Roman"/>
          <w:color w:val="000000"/>
          <w:sz w:val="24"/>
          <w:szCs w:val="24"/>
          <w:shd w:val="clear" w:color="auto" w:fill="FFFFFF"/>
        </w:rPr>
        <w:t xml:space="preserve"> risinājuma ieviešanas organizēšanu Latvijā.</w:t>
      </w:r>
      <w:r w:rsidR="00B50A99" w:rsidRPr="02821134">
        <w:rPr>
          <w:rFonts w:ascii="Times New Roman" w:hAnsi="Times New Roman"/>
          <w:noProof/>
          <w:sz w:val="24"/>
          <w:szCs w:val="24"/>
        </w:rPr>
        <w:t xml:space="preserve"> </w:t>
      </w:r>
    </w:p>
    <w:p w14:paraId="2065EB97" w14:textId="77777777" w:rsidR="00D32D46" w:rsidRPr="00D32D46" w:rsidRDefault="00D32D46" w:rsidP="00D32D46">
      <w:pPr>
        <w:spacing w:after="0" w:line="240" w:lineRule="auto"/>
        <w:ind w:firstLine="720"/>
        <w:jc w:val="both"/>
        <w:rPr>
          <w:rFonts w:ascii="Times New Roman" w:eastAsia="Times New Roman" w:hAnsi="Times New Roman"/>
          <w:sz w:val="24"/>
          <w:szCs w:val="24"/>
        </w:rPr>
      </w:pPr>
      <w:r w:rsidRPr="00D32D46">
        <w:rPr>
          <w:rFonts w:ascii="Times New Roman" w:eastAsia="Times New Roman" w:hAnsi="Times New Roman"/>
          <w:sz w:val="24"/>
          <w:szCs w:val="24"/>
        </w:rPr>
        <w:t xml:space="preserve">Savukārt PMLP saskaņā ar Ministru kabineta 2021.gada 27.maija noteikumiem Nr. 321 “Pilsonības un migrācijas lietu pārvaldes nolikums” un Fizisko personu reģistra likumu ir valsts Fizisko personu reģistra uzturētājs, kas Pilotprojekta ietvaros nodrošinās informāciju par fizisko personu datiem EDIM lietojuma gadījumos atbilstoši </w:t>
      </w:r>
      <w:r w:rsidRPr="00D32D46">
        <w:rPr>
          <w:rFonts w:ascii="Times New Roman" w:eastAsia="Times New Roman" w:hAnsi="Times New Roman"/>
          <w:i/>
          <w:iCs/>
          <w:sz w:val="24"/>
          <w:szCs w:val="24"/>
        </w:rPr>
        <w:t xml:space="preserve">Eiropas Parlamenta un Padomes Regulas (ES) 2024/1183 (2024. gada 11. aprīlis), ar ko groza Regulu (ES) Nr. 910/2014 attiecībā uz Eiropas digitālās identitātes satvara izveidi </w:t>
      </w:r>
      <w:r w:rsidRPr="00D32D46">
        <w:rPr>
          <w:rFonts w:ascii="Times New Roman" w:eastAsia="Times New Roman" w:hAnsi="Times New Roman"/>
          <w:sz w:val="24"/>
          <w:szCs w:val="24"/>
        </w:rPr>
        <w:t>prasībām, lai nodrošinātu EDIM izstrādi Latvijā.</w:t>
      </w:r>
    </w:p>
    <w:p w14:paraId="1DD335A2" w14:textId="1D5D4FD4" w:rsidR="0012296C" w:rsidRPr="0049612B" w:rsidRDefault="00335AD2" w:rsidP="0012296C">
      <w:pPr>
        <w:spacing w:after="0" w:line="240" w:lineRule="auto"/>
        <w:ind w:firstLine="720"/>
        <w:jc w:val="both"/>
        <w:rPr>
          <w:rFonts w:ascii="Times New Roman" w:eastAsia="Times New Roman" w:hAnsi="Times New Roman"/>
          <w:sz w:val="24"/>
          <w:szCs w:val="24"/>
          <w:lang w:eastAsia="lv-LV"/>
        </w:rPr>
      </w:pPr>
      <w:r w:rsidRPr="02821134">
        <w:rPr>
          <w:rFonts w:ascii="Times New Roman" w:eastAsia="Times New Roman" w:hAnsi="Times New Roman"/>
          <w:sz w:val="24"/>
          <w:szCs w:val="24"/>
          <w:lang w:eastAsia="lv-LV"/>
        </w:rPr>
        <w:t xml:space="preserve">VARAM uz </w:t>
      </w:r>
      <w:r w:rsidRPr="02821134">
        <w:rPr>
          <w:rFonts w:ascii="Times New Roman" w:hAnsi="Times New Roman"/>
          <w:sz w:val="24"/>
          <w:szCs w:val="24"/>
        </w:rPr>
        <w:t>Pilotprojekta</w:t>
      </w:r>
      <w:r w:rsidRPr="02821134">
        <w:rPr>
          <w:rFonts w:ascii="Times New Roman" w:eastAsia="Times New Roman" w:hAnsi="Times New Roman"/>
          <w:sz w:val="24"/>
          <w:szCs w:val="24"/>
          <w:lang w:eastAsia="lv-LV"/>
        </w:rPr>
        <w:t xml:space="preserve"> īstenošanas laiku, t.i., uz 24 mēnešiem (provizoriski līdz 202</w:t>
      </w:r>
      <w:r w:rsidR="00046FA2" w:rsidRPr="02821134">
        <w:rPr>
          <w:rFonts w:ascii="Times New Roman" w:eastAsia="Times New Roman" w:hAnsi="Times New Roman"/>
          <w:sz w:val="24"/>
          <w:szCs w:val="24"/>
          <w:lang w:eastAsia="lv-LV"/>
        </w:rPr>
        <w:t>7</w:t>
      </w:r>
      <w:r w:rsidRPr="02821134">
        <w:rPr>
          <w:rFonts w:ascii="Times New Roman" w:eastAsia="Times New Roman" w:hAnsi="Times New Roman"/>
          <w:sz w:val="24"/>
          <w:szCs w:val="24"/>
          <w:lang w:eastAsia="lv-LV"/>
        </w:rPr>
        <w:t xml:space="preserve">.gada </w:t>
      </w:r>
      <w:r w:rsidR="00046FA2" w:rsidRPr="02821134">
        <w:rPr>
          <w:rFonts w:ascii="Times New Roman" w:eastAsia="Times New Roman" w:hAnsi="Times New Roman"/>
          <w:sz w:val="24"/>
          <w:szCs w:val="24"/>
          <w:lang w:eastAsia="lv-LV"/>
        </w:rPr>
        <w:t>aprīlim</w:t>
      </w:r>
      <w:r w:rsidRPr="02821134">
        <w:rPr>
          <w:rFonts w:ascii="Times New Roman" w:eastAsia="Times New Roman" w:hAnsi="Times New Roman"/>
          <w:sz w:val="24"/>
          <w:szCs w:val="24"/>
          <w:lang w:eastAsia="lv-LV"/>
        </w:rPr>
        <w:t xml:space="preserve">) </w:t>
      </w:r>
      <w:r w:rsidR="003446D5" w:rsidRPr="02821134">
        <w:rPr>
          <w:rFonts w:ascii="Times New Roman" w:eastAsia="Times New Roman" w:hAnsi="Times New Roman"/>
          <w:sz w:val="24"/>
          <w:szCs w:val="24"/>
          <w:lang w:eastAsia="lv-LV"/>
        </w:rPr>
        <w:t xml:space="preserve">nepieciešams </w:t>
      </w:r>
      <w:r w:rsidR="003446D5" w:rsidRPr="003C51F7">
        <w:rPr>
          <w:rFonts w:ascii="Times New Roman" w:eastAsia="Times New Roman" w:hAnsi="Times New Roman"/>
          <w:sz w:val="24"/>
          <w:szCs w:val="24"/>
          <w:lang w:eastAsia="lv-LV"/>
        </w:rPr>
        <w:t>izveidot</w:t>
      </w:r>
      <w:r w:rsidRPr="003C51F7">
        <w:rPr>
          <w:rFonts w:ascii="Times New Roman" w:eastAsia="Times New Roman" w:hAnsi="Times New Roman"/>
          <w:sz w:val="24"/>
          <w:szCs w:val="24"/>
          <w:lang w:eastAsia="lv-LV"/>
        </w:rPr>
        <w:t xml:space="preserve"> </w:t>
      </w:r>
      <w:r w:rsidR="00385C1F" w:rsidRPr="003C51F7">
        <w:rPr>
          <w:rFonts w:ascii="Times New Roman" w:eastAsia="Times New Roman" w:hAnsi="Times New Roman"/>
          <w:sz w:val="24"/>
          <w:szCs w:val="24"/>
          <w:lang w:eastAsia="lv-LV"/>
        </w:rPr>
        <w:t>vienu</w:t>
      </w:r>
      <w:r w:rsidRPr="003C51F7">
        <w:rPr>
          <w:rFonts w:ascii="Times New Roman" w:eastAsia="Times New Roman" w:hAnsi="Times New Roman"/>
          <w:sz w:val="24"/>
          <w:szCs w:val="24"/>
          <w:lang w:eastAsia="lv-LV"/>
        </w:rPr>
        <w:t xml:space="preserve"> terminēt</w:t>
      </w:r>
      <w:r w:rsidR="00385C1F" w:rsidRPr="003C51F7">
        <w:rPr>
          <w:rFonts w:ascii="Times New Roman" w:eastAsia="Times New Roman" w:hAnsi="Times New Roman"/>
          <w:sz w:val="24"/>
          <w:szCs w:val="24"/>
          <w:lang w:eastAsia="lv-LV"/>
        </w:rPr>
        <w:t>u</w:t>
      </w:r>
      <w:r w:rsidRPr="003C51F7">
        <w:rPr>
          <w:rFonts w:ascii="Times New Roman" w:eastAsia="Times New Roman" w:hAnsi="Times New Roman"/>
          <w:sz w:val="24"/>
          <w:szCs w:val="24"/>
          <w:lang w:eastAsia="lv-LV"/>
        </w:rPr>
        <w:t xml:space="preserve"> amata</w:t>
      </w:r>
      <w:r w:rsidRPr="02821134">
        <w:rPr>
          <w:rFonts w:ascii="Times New Roman" w:eastAsia="Times New Roman" w:hAnsi="Times New Roman"/>
          <w:sz w:val="24"/>
          <w:szCs w:val="24"/>
          <w:lang w:eastAsia="lv-LV"/>
        </w:rPr>
        <w:t xml:space="preserve"> viet</w:t>
      </w:r>
      <w:r w:rsidR="00385C1F">
        <w:rPr>
          <w:rFonts w:ascii="Times New Roman" w:eastAsia="Times New Roman" w:hAnsi="Times New Roman"/>
          <w:sz w:val="24"/>
          <w:szCs w:val="24"/>
          <w:lang w:eastAsia="lv-LV"/>
        </w:rPr>
        <w:t>u</w:t>
      </w:r>
      <w:r w:rsidRPr="02821134">
        <w:rPr>
          <w:rFonts w:ascii="Times New Roman" w:eastAsia="Times New Roman" w:hAnsi="Times New Roman"/>
          <w:sz w:val="24"/>
          <w:szCs w:val="24"/>
          <w:lang w:eastAsia="lv-LV"/>
        </w:rPr>
        <w:t xml:space="preserve">, lai nodrošinātu </w:t>
      </w:r>
      <w:r w:rsidRPr="02821134">
        <w:rPr>
          <w:rFonts w:ascii="Times New Roman" w:hAnsi="Times New Roman"/>
          <w:sz w:val="24"/>
          <w:szCs w:val="24"/>
        </w:rPr>
        <w:t>Pilotprojekta</w:t>
      </w:r>
      <w:r w:rsidRPr="02821134">
        <w:rPr>
          <w:rFonts w:ascii="Times New Roman" w:eastAsia="Times New Roman" w:hAnsi="Times New Roman"/>
          <w:sz w:val="24"/>
          <w:szCs w:val="24"/>
          <w:lang w:eastAsia="lv-LV"/>
        </w:rPr>
        <w:t xml:space="preserve"> īstenošanu. </w:t>
      </w:r>
      <w:r w:rsidR="00D235B6">
        <w:rPr>
          <w:rFonts w:ascii="Times New Roman" w:eastAsia="Times New Roman" w:hAnsi="Times New Roman"/>
          <w:sz w:val="24"/>
          <w:szCs w:val="24"/>
          <w:lang w:eastAsia="lv-LV"/>
        </w:rPr>
        <w:t>Vienas</w:t>
      </w:r>
      <w:r w:rsidRPr="02821134">
        <w:rPr>
          <w:rFonts w:ascii="Times New Roman" w:eastAsia="Times New Roman" w:hAnsi="Times New Roman"/>
          <w:sz w:val="24"/>
          <w:szCs w:val="24"/>
          <w:lang w:eastAsia="lv-LV"/>
        </w:rPr>
        <w:t xml:space="preserve"> terminēt</w:t>
      </w:r>
      <w:r w:rsidR="00D235B6">
        <w:rPr>
          <w:rFonts w:ascii="Times New Roman" w:eastAsia="Times New Roman" w:hAnsi="Times New Roman"/>
          <w:sz w:val="24"/>
          <w:szCs w:val="24"/>
          <w:lang w:eastAsia="lv-LV"/>
        </w:rPr>
        <w:t>ās</w:t>
      </w:r>
      <w:r w:rsidRPr="02821134">
        <w:rPr>
          <w:rFonts w:ascii="Times New Roman" w:eastAsia="Times New Roman" w:hAnsi="Times New Roman"/>
          <w:sz w:val="24"/>
          <w:szCs w:val="24"/>
          <w:lang w:eastAsia="lv-LV"/>
        </w:rPr>
        <w:t xml:space="preserve"> amata viet</w:t>
      </w:r>
      <w:r w:rsidR="00D235B6">
        <w:rPr>
          <w:rFonts w:ascii="Times New Roman" w:eastAsia="Times New Roman" w:hAnsi="Times New Roman"/>
          <w:sz w:val="24"/>
          <w:szCs w:val="24"/>
          <w:lang w:eastAsia="lv-LV"/>
        </w:rPr>
        <w:t>as</w:t>
      </w:r>
      <w:r w:rsidRPr="02821134">
        <w:rPr>
          <w:rFonts w:ascii="Times New Roman" w:eastAsia="Times New Roman" w:hAnsi="Times New Roman"/>
          <w:sz w:val="24"/>
          <w:szCs w:val="24"/>
          <w:lang w:eastAsia="lv-LV"/>
        </w:rPr>
        <w:t xml:space="preserve"> izveidošana tiks finansēta Pilotprojekta ietvaros </w:t>
      </w:r>
      <w:r w:rsidR="00CC7486">
        <w:rPr>
          <w:rFonts w:ascii="Times New Roman" w:eastAsia="Times New Roman" w:hAnsi="Times New Roman"/>
          <w:sz w:val="24"/>
          <w:szCs w:val="24"/>
          <w:lang w:eastAsia="lv-LV"/>
        </w:rPr>
        <w:t>–</w:t>
      </w:r>
      <w:r w:rsidRPr="02821134">
        <w:rPr>
          <w:rFonts w:ascii="Times New Roman" w:eastAsia="Times New Roman" w:hAnsi="Times New Roman"/>
          <w:sz w:val="24"/>
          <w:szCs w:val="24"/>
          <w:lang w:eastAsia="lv-LV"/>
        </w:rPr>
        <w:t xml:space="preserve"> gan no nacionālā līdzfinansējuma, gan </w:t>
      </w:r>
      <w:r w:rsidRPr="02821134">
        <w:rPr>
          <w:rFonts w:ascii="Times New Roman" w:hAnsi="Times New Roman"/>
          <w:sz w:val="24"/>
          <w:szCs w:val="24"/>
        </w:rPr>
        <w:t xml:space="preserve">programmas “Digitālā Eiropa” </w:t>
      </w:r>
      <w:r w:rsidRPr="02821134">
        <w:rPr>
          <w:rFonts w:ascii="Times New Roman" w:eastAsia="Times New Roman" w:hAnsi="Times New Roman"/>
          <w:sz w:val="24"/>
          <w:szCs w:val="24"/>
          <w:lang w:eastAsia="lv-LV"/>
        </w:rPr>
        <w:t>finansējuma</w:t>
      </w:r>
      <w:r w:rsidR="005B5004">
        <w:rPr>
          <w:rFonts w:ascii="Times New Roman" w:eastAsia="Times New Roman" w:hAnsi="Times New Roman"/>
          <w:sz w:val="24"/>
          <w:szCs w:val="24"/>
          <w:lang w:eastAsia="lv-LV"/>
        </w:rPr>
        <w:t xml:space="preserve"> </w:t>
      </w:r>
      <w:r w:rsidR="005B5004" w:rsidRPr="00BE33C6">
        <w:rPr>
          <w:rFonts w:ascii="Times New Roman" w:eastAsia="Times New Roman" w:hAnsi="Times New Roman"/>
          <w:sz w:val="24"/>
          <w:szCs w:val="24"/>
          <w:lang w:eastAsia="lv-LV"/>
        </w:rPr>
        <w:t>(</w:t>
      </w:r>
      <w:r w:rsidR="00981B7E" w:rsidRPr="00BE33C6">
        <w:rPr>
          <w:rFonts w:ascii="Times New Roman" w:eastAsia="Times New Roman" w:hAnsi="Times New Roman"/>
          <w:sz w:val="24"/>
          <w:szCs w:val="24"/>
          <w:lang w:eastAsia="lv-LV"/>
        </w:rPr>
        <w:t>Tabulu</w:t>
      </w:r>
      <w:r w:rsidR="00BE33C6">
        <w:rPr>
          <w:rFonts w:ascii="Times New Roman" w:eastAsia="Times New Roman" w:hAnsi="Times New Roman"/>
          <w:sz w:val="24"/>
          <w:szCs w:val="24"/>
          <w:lang w:eastAsia="lv-LV"/>
        </w:rPr>
        <w:t xml:space="preserve"> </w:t>
      </w:r>
      <w:r w:rsidR="00DD75A2" w:rsidRPr="006F709B">
        <w:rPr>
          <w:rFonts w:ascii="Times New Roman" w:eastAsia="Times New Roman" w:hAnsi="Times New Roman"/>
          <w:sz w:val="24"/>
          <w:szCs w:val="24"/>
          <w:lang w:eastAsia="lv-LV"/>
        </w:rPr>
        <w:t>“</w:t>
      </w:r>
      <w:r w:rsidR="00981B7E" w:rsidRPr="006F709B">
        <w:rPr>
          <w:rFonts w:ascii="Times New Roman" w:eastAsia="Times New Roman" w:hAnsi="Times New Roman"/>
          <w:sz w:val="24"/>
          <w:szCs w:val="24"/>
          <w:lang w:eastAsia="lv-LV"/>
        </w:rPr>
        <w:t>Jaunās amata vietas un tām paredzētā atlīdzība</w:t>
      </w:r>
      <w:r w:rsidR="00DD75A2" w:rsidRPr="006F709B">
        <w:rPr>
          <w:rFonts w:ascii="Times New Roman" w:eastAsia="Times New Roman" w:hAnsi="Times New Roman"/>
          <w:sz w:val="24"/>
          <w:szCs w:val="24"/>
          <w:lang w:eastAsia="lv-LV"/>
        </w:rPr>
        <w:t>”</w:t>
      </w:r>
      <w:r w:rsidR="00981B7E" w:rsidRPr="006F709B">
        <w:rPr>
          <w:rFonts w:ascii="Times New Roman" w:eastAsia="Times New Roman" w:hAnsi="Times New Roman"/>
          <w:sz w:val="24"/>
          <w:szCs w:val="24"/>
          <w:lang w:eastAsia="lv-LV"/>
        </w:rPr>
        <w:t xml:space="preserve"> </w:t>
      </w:r>
      <w:r w:rsidR="005B5004" w:rsidRPr="006F709B">
        <w:rPr>
          <w:rFonts w:ascii="Times New Roman" w:eastAsia="Times New Roman" w:hAnsi="Times New Roman"/>
          <w:sz w:val="24"/>
          <w:szCs w:val="24"/>
          <w:lang w:eastAsia="lv-LV"/>
        </w:rPr>
        <w:t xml:space="preserve">skatīt </w:t>
      </w:r>
      <w:r w:rsidR="00981B7E" w:rsidRPr="006F709B">
        <w:rPr>
          <w:rFonts w:ascii="Times New Roman" w:eastAsia="Times New Roman" w:hAnsi="Times New Roman"/>
          <w:sz w:val="24"/>
          <w:szCs w:val="24"/>
          <w:lang w:eastAsia="lv-LV"/>
        </w:rPr>
        <w:t>pielikum</w:t>
      </w:r>
      <w:r w:rsidR="00DD75A2" w:rsidRPr="006F709B">
        <w:rPr>
          <w:rFonts w:ascii="Times New Roman" w:eastAsia="Times New Roman" w:hAnsi="Times New Roman"/>
          <w:sz w:val="24"/>
          <w:szCs w:val="24"/>
          <w:lang w:eastAsia="lv-LV"/>
        </w:rPr>
        <w:t>ā</w:t>
      </w:r>
      <w:r w:rsidR="00981B7E" w:rsidRPr="006F709B">
        <w:rPr>
          <w:rFonts w:ascii="Times New Roman" w:eastAsia="Times New Roman" w:hAnsi="Times New Roman"/>
          <w:sz w:val="24"/>
          <w:szCs w:val="24"/>
          <w:lang w:eastAsia="lv-LV"/>
        </w:rPr>
        <w:t xml:space="preserve"> </w:t>
      </w:r>
      <w:r w:rsidR="0053078A">
        <w:rPr>
          <w:rFonts w:ascii="Times New Roman" w:eastAsia="Times New Roman" w:hAnsi="Times New Roman"/>
          <w:sz w:val="24"/>
          <w:szCs w:val="24"/>
          <w:lang w:eastAsia="lv-LV"/>
        </w:rPr>
        <w:t>N</w:t>
      </w:r>
      <w:r w:rsidR="00981B7E" w:rsidRPr="006F709B">
        <w:rPr>
          <w:rFonts w:ascii="Times New Roman" w:eastAsia="Times New Roman" w:hAnsi="Times New Roman"/>
          <w:sz w:val="24"/>
          <w:szCs w:val="24"/>
          <w:lang w:eastAsia="lv-LV"/>
        </w:rPr>
        <w:t>r. 1</w:t>
      </w:r>
      <w:r w:rsidR="00981B7E" w:rsidRPr="0012296C">
        <w:rPr>
          <w:rFonts w:ascii="Times New Roman" w:eastAsia="Times New Roman" w:hAnsi="Times New Roman"/>
          <w:sz w:val="24"/>
          <w:szCs w:val="24"/>
          <w:lang w:eastAsia="lv-LV"/>
        </w:rPr>
        <w:t>).</w:t>
      </w:r>
      <w:r w:rsidR="003C5787" w:rsidRPr="0012296C">
        <w:rPr>
          <w:rFonts w:ascii="Times New Roman" w:eastAsia="Times New Roman" w:hAnsi="Times New Roman"/>
          <w:sz w:val="24"/>
          <w:szCs w:val="24"/>
          <w:lang w:eastAsia="lv-LV"/>
        </w:rPr>
        <w:t xml:space="preserve"> </w:t>
      </w:r>
      <w:r w:rsidR="003C5787" w:rsidRPr="0049612B">
        <w:rPr>
          <w:rFonts w:ascii="Times New Roman" w:eastAsia="Times New Roman" w:hAnsi="Times New Roman"/>
          <w:sz w:val="24"/>
          <w:szCs w:val="24"/>
          <w:lang w:eastAsia="lv-LV"/>
        </w:rPr>
        <w:t>Papildus vienas terminētas amata vietas izveidei,</w:t>
      </w:r>
      <w:r w:rsidR="00785F85" w:rsidRPr="0049612B">
        <w:rPr>
          <w:rFonts w:ascii="Times New Roman" w:eastAsia="Times New Roman" w:hAnsi="Times New Roman"/>
          <w:sz w:val="24"/>
          <w:szCs w:val="24"/>
          <w:lang w:eastAsia="lv-LV"/>
        </w:rPr>
        <w:t xml:space="preserve"> kuras detalizēts izmaksu sadalījums ir norādīts informatīvā ziņojuma 1. pielikumā,</w:t>
      </w:r>
      <w:r w:rsidR="003C5787" w:rsidRPr="0049612B">
        <w:rPr>
          <w:rFonts w:ascii="Times New Roman" w:eastAsia="Times New Roman" w:hAnsi="Times New Roman"/>
          <w:sz w:val="24"/>
          <w:szCs w:val="24"/>
          <w:lang w:eastAsia="lv-LV"/>
        </w:rPr>
        <w:t xml:space="preserve"> </w:t>
      </w:r>
      <w:r w:rsidR="005D54EE" w:rsidRPr="0049612B">
        <w:rPr>
          <w:rFonts w:ascii="Times New Roman" w:eastAsia="Times New Roman" w:hAnsi="Times New Roman"/>
          <w:sz w:val="24"/>
          <w:szCs w:val="24"/>
          <w:lang w:eastAsia="lv-LV"/>
        </w:rPr>
        <w:t>paredzēts, ka</w:t>
      </w:r>
      <w:r w:rsidR="005107F6" w:rsidRPr="0049612B">
        <w:rPr>
          <w:rFonts w:ascii="Times New Roman" w:eastAsia="Times New Roman" w:hAnsi="Times New Roman"/>
          <w:sz w:val="24"/>
          <w:szCs w:val="24"/>
          <w:lang w:eastAsia="lv-LV"/>
        </w:rPr>
        <w:t xml:space="preserve"> </w:t>
      </w:r>
      <w:r w:rsidR="00785F85" w:rsidRPr="0049612B">
        <w:rPr>
          <w:rFonts w:ascii="Times New Roman" w:eastAsia="Times New Roman" w:hAnsi="Times New Roman"/>
          <w:sz w:val="24"/>
          <w:szCs w:val="24"/>
          <w:lang w:eastAsia="lv-LV"/>
        </w:rPr>
        <w:t>no atlikušās personāl</w:t>
      </w:r>
      <w:r w:rsidR="0012296C" w:rsidRPr="0049612B">
        <w:rPr>
          <w:rFonts w:ascii="Times New Roman" w:eastAsia="Times New Roman" w:hAnsi="Times New Roman"/>
          <w:sz w:val="24"/>
          <w:szCs w:val="24"/>
          <w:lang w:eastAsia="lv-LV"/>
        </w:rPr>
        <w:t>a izmaksu finansējuma tiks segta</w:t>
      </w:r>
      <w:r w:rsidR="00775721" w:rsidRPr="0049612B">
        <w:rPr>
          <w:rFonts w:ascii="Times New Roman" w:eastAsia="Times New Roman" w:hAnsi="Times New Roman"/>
          <w:sz w:val="24"/>
          <w:szCs w:val="24"/>
          <w:lang w:eastAsia="lv-LV"/>
        </w:rPr>
        <w:t xml:space="preserve"> </w:t>
      </w:r>
      <w:r w:rsidR="0012296C" w:rsidRPr="0049612B">
        <w:rPr>
          <w:rFonts w:ascii="Times New Roman" w:eastAsia="Times New Roman" w:hAnsi="Times New Roman"/>
          <w:sz w:val="24"/>
          <w:szCs w:val="24"/>
          <w:lang w:eastAsia="lv-LV"/>
        </w:rPr>
        <w:t>arī VARAM esošā personālresursa daļēja iesaiste Pilotprojektā</w:t>
      </w:r>
      <w:r w:rsidR="005D11D0">
        <w:rPr>
          <w:rFonts w:ascii="Times New Roman" w:eastAsia="Times New Roman" w:hAnsi="Times New Roman"/>
          <w:sz w:val="24"/>
          <w:szCs w:val="24"/>
          <w:lang w:eastAsia="lv-LV"/>
        </w:rPr>
        <w:t xml:space="preserve">, </w:t>
      </w:r>
      <w:r w:rsidR="00015CED">
        <w:rPr>
          <w:rFonts w:ascii="Times New Roman" w:eastAsia="Times New Roman" w:hAnsi="Times New Roman"/>
          <w:sz w:val="24"/>
          <w:szCs w:val="24"/>
          <w:lang w:eastAsia="lv-LV"/>
        </w:rPr>
        <w:t>kā izdalīts informatīvā ziņojuma 2. pielikum</w:t>
      </w:r>
      <w:r w:rsidR="0084537E">
        <w:rPr>
          <w:rFonts w:ascii="Times New Roman" w:eastAsia="Times New Roman" w:hAnsi="Times New Roman"/>
          <w:sz w:val="24"/>
          <w:szCs w:val="24"/>
          <w:lang w:eastAsia="lv-LV"/>
        </w:rPr>
        <w:t xml:space="preserve">a 1. tabulā. </w:t>
      </w:r>
    </w:p>
    <w:p w14:paraId="599CB62D" w14:textId="5A879056" w:rsidR="002F4407" w:rsidRPr="0049612B" w:rsidRDefault="002F4407" w:rsidP="005B5004">
      <w:pPr>
        <w:spacing w:after="0" w:line="240" w:lineRule="auto"/>
        <w:ind w:firstLine="720"/>
        <w:jc w:val="both"/>
        <w:rPr>
          <w:rFonts w:ascii="Times New Roman" w:eastAsia="Times New Roman" w:hAnsi="Times New Roman"/>
          <w:sz w:val="24"/>
          <w:szCs w:val="24"/>
          <w:lang w:eastAsia="lv-LV"/>
        </w:rPr>
      </w:pPr>
      <w:r w:rsidRPr="0049612B">
        <w:rPr>
          <w:rFonts w:ascii="Times New Roman" w:eastAsia="Times New Roman" w:hAnsi="Times New Roman"/>
          <w:sz w:val="24"/>
          <w:szCs w:val="24"/>
          <w:lang w:eastAsia="lv-LV"/>
        </w:rPr>
        <w:t xml:space="preserve">VDAA un PMLP Pilotprojekta ieviešana tiks nodrošināta esošo amata vietu un personālresursu ietvaros, neveidojot jaunas amata vietas. </w:t>
      </w:r>
    </w:p>
    <w:p w14:paraId="52EB024E" w14:textId="34297B84" w:rsidR="00215AE0" w:rsidRDefault="00335AD2" w:rsidP="00FA36B5">
      <w:pPr>
        <w:spacing w:after="0"/>
        <w:ind w:firstLine="7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Papildus iepriekš minētajiem publiskā sektora dalībniekiem no Latvijas </w:t>
      </w:r>
      <w:r>
        <w:rPr>
          <w:rFonts w:ascii="Times New Roman" w:hAnsi="Times New Roman"/>
          <w:sz w:val="24"/>
          <w:szCs w:val="24"/>
        </w:rPr>
        <w:t xml:space="preserve">Pilotprojektā </w:t>
      </w:r>
      <w:r>
        <w:rPr>
          <w:rFonts w:ascii="Times New Roman" w:eastAsia="Times New Roman" w:hAnsi="Times New Roman"/>
          <w:sz w:val="24"/>
          <w:szCs w:val="24"/>
          <w:lang w:eastAsia="lv-LV"/>
        </w:rPr>
        <w:t xml:space="preserve">piedalās arī AS “SEB banka”, kas minētā Pilotprojekta ietvaros nodrošinās bankas, komersanta un atribūtu sniedzēja funkcijas – šī organizācija saņems 50% līdzfinansējumu no </w:t>
      </w:r>
      <w:r w:rsidRPr="00860611">
        <w:rPr>
          <w:rFonts w:ascii="Times New Roman" w:hAnsi="Times New Roman"/>
          <w:sz w:val="24"/>
          <w:szCs w:val="24"/>
        </w:rPr>
        <w:t>programmas “Digitālā Eiropa”</w:t>
      </w:r>
      <w:r>
        <w:rPr>
          <w:rFonts w:ascii="Times New Roman" w:eastAsia="Times New Roman" w:hAnsi="Times New Roman"/>
          <w:sz w:val="24"/>
          <w:szCs w:val="24"/>
          <w:lang w:eastAsia="lv-LV"/>
        </w:rPr>
        <w:t>, savukārt otrus 50% nodrošinās no pašu līdzekļiem.</w:t>
      </w:r>
    </w:p>
    <w:p w14:paraId="4D96ED24" w14:textId="00D7AB7E" w:rsidR="003F235E" w:rsidRDefault="003F235E">
      <w:pPr>
        <w:rPr>
          <w:rFonts w:ascii="Times New Roman" w:hAnsi="Times New Roman" w:cs="Times New Roman"/>
          <w:b/>
          <w:bCs/>
          <w:sz w:val="24"/>
          <w:szCs w:val="24"/>
        </w:rPr>
      </w:pPr>
      <w:r>
        <w:rPr>
          <w:rFonts w:ascii="Times New Roman" w:hAnsi="Times New Roman" w:cs="Times New Roman"/>
          <w:b/>
          <w:bCs/>
          <w:sz w:val="24"/>
          <w:szCs w:val="24"/>
        </w:rPr>
        <w:br w:type="page"/>
      </w:r>
    </w:p>
    <w:p w14:paraId="6CDAC0D6" w14:textId="77777777" w:rsidR="00F73985" w:rsidRPr="00030E6E" w:rsidRDefault="00F73985" w:rsidP="00FA36B5">
      <w:pPr>
        <w:spacing w:after="0"/>
        <w:ind w:firstLine="720"/>
        <w:jc w:val="both"/>
        <w:rPr>
          <w:rFonts w:ascii="Times New Roman" w:hAnsi="Times New Roman" w:cs="Times New Roman"/>
          <w:b/>
          <w:bCs/>
          <w:sz w:val="24"/>
          <w:szCs w:val="24"/>
        </w:rPr>
      </w:pPr>
    </w:p>
    <w:p w14:paraId="397B21B6" w14:textId="306631FD" w:rsidR="000D77C7" w:rsidRPr="00CC7486" w:rsidRDefault="00733A2D" w:rsidP="00CC7486">
      <w:pPr>
        <w:pStyle w:val="ListParagraph"/>
        <w:numPr>
          <w:ilvl w:val="0"/>
          <w:numId w:val="11"/>
        </w:numPr>
        <w:jc w:val="right"/>
        <w:rPr>
          <w:rFonts w:ascii="Times New Roman" w:eastAsiaTheme="majorEastAsia" w:hAnsi="Times New Roman" w:cs="Times New Roman"/>
          <w:b/>
          <w:bCs/>
          <w:sz w:val="24"/>
          <w:szCs w:val="24"/>
        </w:rPr>
      </w:pPr>
      <w:r w:rsidRPr="00CC7486">
        <w:rPr>
          <w:rFonts w:ascii="Times New Roman" w:eastAsia="Times New Roman" w:hAnsi="Times New Roman"/>
          <w:sz w:val="24"/>
          <w:szCs w:val="24"/>
          <w:lang w:eastAsia="lv-LV"/>
        </w:rPr>
        <w:t>t</w:t>
      </w:r>
      <w:r w:rsidR="000D77C7" w:rsidRPr="00CC7486">
        <w:rPr>
          <w:rFonts w:ascii="Times New Roman" w:eastAsia="Times New Roman" w:hAnsi="Times New Roman"/>
          <w:sz w:val="24"/>
          <w:szCs w:val="24"/>
          <w:lang w:eastAsia="lv-LV"/>
        </w:rPr>
        <w:t>abula</w:t>
      </w:r>
    </w:p>
    <w:p w14:paraId="35BF62E5" w14:textId="1B53A667" w:rsidR="000D77C7" w:rsidRPr="000D77C7" w:rsidRDefault="000D77C7" w:rsidP="002D7BEA">
      <w:pPr>
        <w:pStyle w:val="ListParagraph"/>
        <w:ind w:left="1080"/>
        <w:rPr>
          <w:rFonts w:ascii="Times New Roman" w:eastAsia="Times New Roman" w:hAnsi="Times New Roman"/>
          <w:sz w:val="24"/>
          <w:szCs w:val="24"/>
          <w:lang w:eastAsia="lv-LV"/>
        </w:rPr>
      </w:pPr>
      <w:r w:rsidRPr="345E9598">
        <w:rPr>
          <w:rFonts w:ascii="Times New Roman" w:eastAsia="Times New Roman" w:hAnsi="Times New Roman"/>
          <w:sz w:val="24"/>
          <w:szCs w:val="24"/>
          <w:lang w:eastAsia="lv-LV"/>
        </w:rPr>
        <w:t xml:space="preserve">Iesaistīto </w:t>
      </w:r>
      <w:r w:rsidR="1EF620D1" w:rsidRPr="345E9598">
        <w:rPr>
          <w:rFonts w:ascii="Times New Roman" w:eastAsia="Times New Roman" w:hAnsi="Times New Roman"/>
          <w:sz w:val="24"/>
          <w:szCs w:val="24"/>
          <w:lang w:eastAsia="lv-LV"/>
        </w:rPr>
        <w:t>partneru</w:t>
      </w:r>
      <w:r w:rsidRPr="345E9598">
        <w:rPr>
          <w:rFonts w:ascii="Times New Roman" w:eastAsia="Times New Roman" w:hAnsi="Times New Roman"/>
          <w:sz w:val="24"/>
          <w:szCs w:val="24"/>
          <w:lang w:eastAsia="lv-LV"/>
        </w:rPr>
        <w:t xml:space="preserve"> apkopojums, loma un finansējuma struktūra</w:t>
      </w:r>
    </w:p>
    <w:tbl>
      <w:tblPr>
        <w:tblStyle w:val="TableGrid"/>
        <w:tblW w:w="0" w:type="auto"/>
        <w:jc w:val="center"/>
        <w:tblInd w:w="0" w:type="dxa"/>
        <w:tblLook w:val="04A0" w:firstRow="1" w:lastRow="0" w:firstColumn="1" w:lastColumn="0" w:noHBand="0" w:noVBand="1"/>
      </w:tblPr>
      <w:tblGrid>
        <w:gridCol w:w="1885"/>
        <w:gridCol w:w="4051"/>
        <w:gridCol w:w="2360"/>
      </w:tblGrid>
      <w:tr w:rsidR="008E72C5" w14:paraId="0FFA0402" w14:textId="77777777" w:rsidTr="02821134">
        <w:trPr>
          <w:jc w:val="center"/>
        </w:trPr>
        <w:tc>
          <w:tcPr>
            <w:tcW w:w="1950" w:type="dxa"/>
            <w:vAlign w:val="center"/>
          </w:tcPr>
          <w:p w14:paraId="308E86B5" w14:textId="671F11FD" w:rsidR="008E72C5" w:rsidRPr="00EB586D" w:rsidRDefault="008E72C5" w:rsidP="00EA78C6">
            <w:pPr>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Dalībnieks</w:t>
            </w:r>
          </w:p>
        </w:tc>
        <w:tc>
          <w:tcPr>
            <w:tcW w:w="4319" w:type="dxa"/>
            <w:vAlign w:val="center"/>
          </w:tcPr>
          <w:p w14:paraId="66D2953C" w14:textId="77777777" w:rsidR="008E72C5" w:rsidRPr="00EB586D" w:rsidRDefault="008E72C5" w:rsidP="00EA78C6">
            <w:pPr>
              <w:jc w:val="center"/>
              <w:rPr>
                <w:rFonts w:ascii="Times New Roman" w:eastAsia="Times New Roman" w:hAnsi="Times New Roman"/>
                <w:b/>
                <w:bCs/>
                <w:sz w:val="24"/>
                <w:szCs w:val="24"/>
                <w:lang w:eastAsia="lv-LV"/>
              </w:rPr>
            </w:pPr>
            <w:r w:rsidRPr="00EB586D">
              <w:rPr>
                <w:rFonts w:ascii="Times New Roman" w:eastAsia="Times New Roman" w:hAnsi="Times New Roman"/>
                <w:b/>
                <w:bCs/>
                <w:sz w:val="24"/>
                <w:szCs w:val="24"/>
                <w:lang w:eastAsia="lv-LV"/>
              </w:rPr>
              <w:t>Loma</w:t>
            </w:r>
          </w:p>
        </w:tc>
        <w:tc>
          <w:tcPr>
            <w:tcW w:w="2411" w:type="dxa"/>
            <w:vAlign w:val="center"/>
          </w:tcPr>
          <w:p w14:paraId="37B40394" w14:textId="77777777" w:rsidR="008E72C5" w:rsidRPr="00EB586D" w:rsidRDefault="008E72C5" w:rsidP="00EA78C6">
            <w:pPr>
              <w:jc w:val="center"/>
              <w:rPr>
                <w:rFonts w:ascii="Times New Roman" w:eastAsia="Times New Roman" w:hAnsi="Times New Roman"/>
                <w:b/>
                <w:bCs/>
                <w:sz w:val="24"/>
                <w:szCs w:val="24"/>
                <w:lang w:eastAsia="lv-LV"/>
              </w:rPr>
            </w:pPr>
            <w:r w:rsidRPr="00EB586D">
              <w:rPr>
                <w:rFonts w:ascii="Times New Roman" w:eastAsia="Times New Roman" w:hAnsi="Times New Roman"/>
                <w:b/>
                <w:bCs/>
                <w:sz w:val="24"/>
                <w:szCs w:val="24"/>
                <w:lang w:eastAsia="lv-LV"/>
              </w:rPr>
              <w:t>Finansējuma struktūra</w:t>
            </w:r>
          </w:p>
        </w:tc>
      </w:tr>
      <w:tr w:rsidR="008E72C5" w14:paraId="18F236AA" w14:textId="77777777" w:rsidTr="02821134">
        <w:trPr>
          <w:trHeight w:val="3212"/>
          <w:jc w:val="center"/>
        </w:trPr>
        <w:tc>
          <w:tcPr>
            <w:tcW w:w="1950" w:type="dxa"/>
            <w:vAlign w:val="center"/>
          </w:tcPr>
          <w:p w14:paraId="05787FE5" w14:textId="77777777" w:rsidR="008E72C5" w:rsidRPr="00EB586D" w:rsidRDefault="008E72C5" w:rsidP="00EA78C6">
            <w:pPr>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VARAM</w:t>
            </w:r>
          </w:p>
        </w:tc>
        <w:tc>
          <w:tcPr>
            <w:tcW w:w="4319" w:type="dxa"/>
            <w:vAlign w:val="center"/>
          </w:tcPr>
          <w:p w14:paraId="7ACF2C62" w14:textId="39A1778F" w:rsidR="008E72C5" w:rsidRPr="00246330" w:rsidRDefault="3DC18EF4" w:rsidP="02821134">
            <w:pPr>
              <w:jc w:val="center"/>
              <w:rPr>
                <w:rFonts w:ascii="Times New Roman" w:eastAsia="Times New Roman" w:hAnsi="Times New Roman"/>
                <w:sz w:val="24"/>
                <w:szCs w:val="24"/>
                <w:lang w:eastAsia="lv-LV"/>
              </w:rPr>
            </w:pPr>
            <w:r w:rsidRPr="02821134">
              <w:rPr>
                <w:rFonts w:ascii="Times New Roman" w:eastAsia="Times New Roman" w:hAnsi="Times New Roman"/>
                <w:sz w:val="24"/>
                <w:szCs w:val="24"/>
                <w:lang w:eastAsia="lv-LV"/>
              </w:rPr>
              <w:t xml:space="preserve">Nacionālais koordinators (tostarp koordinē </w:t>
            </w:r>
            <w:r w:rsidR="00360ADD">
              <w:rPr>
                <w:rFonts w:ascii="Times New Roman" w:eastAsia="Times New Roman" w:hAnsi="Times New Roman"/>
                <w:sz w:val="24"/>
                <w:szCs w:val="24"/>
                <w:lang w:eastAsia="lv-LV"/>
              </w:rPr>
              <w:t>G</w:t>
            </w:r>
            <w:r w:rsidRPr="02821134">
              <w:rPr>
                <w:rFonts w:ascii="Times New Roman" w:eastAsia="Times New Roman" w:hAnsi="Times New Roman"/>
                <w:sz w:val="24"/>
                <w:szCs w:val="24"/>
                <w:lang w:eastAsia="lv-LV"/>
              </w:rPr>
              <w:t xml:space="preserve">ranta un konsorcija līgumu slēgšanu). VARAM galvenās atbildības </w:t>
            </w:r>
            <w:r w:rsidR="00A31B70" w:rsidRPr="02821134">
              <w:rPr>
                <w:rFonts w:ascii="Times New Roman" w:eastAsia="Times New Roman" w:hAnsi="Times New Roman"/>
                <w:sz w:val="24"/>
                <w:szCs w:val="24"/>
                <w:lang w:eastAsia="lv-LV"/>
              </w:rPr>
              <w:t>pilot</w:t>
            </w:r>
            <w:r w:rsidRPr="02821134">
              <w:rPr>
                <w:rFonts w:ascii="Times New Roman" w:eastAsia="Times New Roman" w:hAnsi="Times New Roman"/>
                <w:sz w:val="24"/>
                <w:szCs w:val="24"/>
                <w:lang w:eastAsia="lv-LV"/>
              </w:rPr>
              <w:t>projekta laikā iekļaus darbu pie ieinteresēto pušu iesaistīšanas stratēģijas, sadarbība ar maksājumu konsultatīvo padomi, kas tiks izveidota uz projekta laiku. Tāpat tiks attīstīta sadarbība ar privātā un publiskā sektora institūcijām. Komunikācijas aktivitāšu īstenošana gan nacionālā, gan starptautiskā līmenī.</w:t>
            </w:r>
          </w:p>
        </w:tc>
        <w:tc>
          <w:tcPr>
            <w:tcW w:w="2411" w:type="dxa"/>
            <w:vAlign w:val="center"/>
          </w:tcPr>
          <w:p w14:paraId="78E6B4A4" w14:textId="77777777" w:rsidR="008E72C5" w:rsidRDefault="008E72C5" w:rsidP="00EA78C6">
            <w:pPr>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50% Nacionālais līdzfinansējums;</w:t>
            </w:r>
          </w:p>
          <w:p w14:paraId="45AD0052" w14:textId="77777777" w:rsidR="008E72C5" w:rsidRPr="00EB586D" w:rsidRDefault="008E72C5" w:rsidP="00EA78C6">
            <w:pPr>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 xml:space="preserve">50% </w:t>
            </w:r>
            <w:r w:rsidRPr="0006629D">
              <w:rPr>
                <w:rFonts w:ascii="Times New Roman" w:eastAsia="Times New Roman" w:hAnsi="Times New Roman"/>
                <w:b/>
                <w:bCs/>
                <w:sz w:val="24"/>
                <w:szCs w:val="24"/>
                <w:lang w:eastAsia="lv-LV"/>
              </w:rPr>
              <w:t>programma “Digitālā Eiropa”</w:t>
            </w:r>
          </w:p>
        </w:tc>
      </w:tr>
      <w:tr w:rsidR="008E72C5" w14:paraId="35958F4B" w14:textId="77777777" w:rsidTr="02821134">
        <w:trPr>
          <w:trHeight w:val="3568"/>
          <w:jc w:val="center"/>
        </w:trPr>
        <w:tc>
          <w:tcPr>
            <w:tcW w:w="1950" w:type="dxa"/>
            <w:vAlign w:val="center"/>
          </w:tcPr>
          <w:p w14:paraId="1F27C850" w14:textId="13AE12B8" w:rsidR="008E72C5" w:rsidRPr="00EB586D" w:rsidRDefault="00C70514" w:rsidP="00EA78C6">
            <w:pPr>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VDAA</w:t>
            </w:r>
          </w:p>
        </w:tc>
        <w:tc>
          <w:tcPr>
            <w:tcW w:w="4319" w:type="dxa"/>
            <w:vAlign w:val="center"/>
          </w:tcPr>
          <w:p w14:paraId="543C7383" w14:textId="21349776" w:rsidR="008E72C5" w:rsidRPr="00EB586D" w:rsidRDefault="5DE65538" w:rsidP="00EA78C6">
            <w:pPr>
              <w:jc w:val="center"/>
              <w:rPr>
                <w:rFonts w:ascii="Times New Roman" w:eastAsia="Times New Roman" w:hAnsi="Times New Roman"/>
                <w:b/>
                <w:bCs/>
                <w:sz w:val="24"/>
                <w:szCs w:val="24"/>
                <w:lang w:eastAsia="lv-LV"/>
              </w:rPr>
            </w:pPr>
            <w:r w:rsidRPr="02821134">
              <w:rPr>
                <w:rFonts w:ascii="Times New Roman" w:eastAsia="Times New Roman" w:hAnsi="Times New Roman"/>
                <w:sz w:val="24"/>
                <w:szCs w:val="24"/>
                <w:lang w:eastAsia="lv-LV"/>
              </w:rPr>
              <w:t xml:space="preserve">Latvijas </w:t>
            </w:r>
            <w:r w:rsidR="0686FCA7" w:rsidRPr="02821134">
              <w:rPr>
                <w:rFonts w:ascii="Times New Roman" w:eastAsia="Times New Roman" w:hAnsi="Times New Roman"/>
                <w:sz w:val="24"/>
                <w:szCs w:val="24"/>
                <w:lang w:eastAsia="lv-LV"/>
              </w:rPr>
              <w:t>EDIM</w:t>
            </w:r>
            <w:r w:rsidRPr="02821134">
              <w:rPr>
                <w:rFonts w:ascii="Times New Roman" w:eastAsia="Times New Roman" w:hAnsi="Times New Roman"/>
                <w:sz w:val="24"/>
                <w:szCs w:val="24"/>
                <w:lang w:eastAsia="lv-LV"/>
              </w:rPr>
              <w:t xml:space="preserve"> izstrādātājs. </w:t>
            </w:r>
            <w:r w:rsidR="00C70514">
              <w:rPr>
                <w:rFonts w:ascii="Times New Roman" w:eastAsia="Times New Roman" w:hAnsi="Times New Roman"/>
                <w:sz w:val="24"/>
                <w:szCs w:val="24"/>
                <w:lang w:eastAsia="lv-LV"/>
              </w:rPr>
              <w:t>VDAA</w:t>
            </w:r>
            <w:r w:rsidR="001E279D">
              <w:rPr>
                <w:rFonts w:ascii="Times New Roman" w:eastAsia="Times New Roman" w:hAnsi="Times New Roman"/>
                <w:sz w:val="24"/>
                <w:szCs w:val="24"/>
                <w:lang w:eastAsia="lv-LV"/>
              </w:rPr>
              <w:t xml:space="preserve"> </w:t>
            </w:r>
            <w:r w:rsidRPr="02821134">
              <w:rPr>
                <w:rFonts w:ascii="Times New Roman" w:hAnsi="Times New Roman"/>
                <w:sz w:val="24"/>
                <w:szCs w:val="24"/>
              </w:rPr>
              <w:t>Pilotprojekta</w:t>
            </w:r>
            <w:r w:rsidRPr="02821134">
              <w:rPr>
                <w:rFonts w:ascii="Times New Roman" w:eastAsia="Times New Roman" w:hAnsi="Times New Roman"/>
                <w:sz w:val="24"/>
                <w:szCs w:val="24"/>
                <w:lang w:eastAsia="lv-LV"/>
              </w:rPr>
              <w:t xml:space="preserve"> ietvaros nodrošinās Latvijas </w:t>
            </w:r>
            <w:r w:rsidR="08631C85" w:rsidRPr="02821134">
              <w:rPr>
                <w:rFonts w:ascii="Times New Roman" w:eastAsia="Times New Roman" w:hAnsi="Times New Roman"/>
                <w:sz w:val="24"/>
                <w:szCs w:val="24"/>
                <w:lang w:eastAsia="lv-LV"/>
              </w:rPr>
              <w:t>EDIM</w:t>
            </w:r>
            <w:r w:rsidRPr="02821134">
              <w:rPr>
                <w:rFonts w:ascii="Times New Roman" w:eastAsia="Times New Roman" w:hAnsi="Times New Roman"/>
                <w:sz w:val="24"/>
                <w:szCs w:val="24"/>
                <w:lang w:eastAsia="lv-LV"/>
              </w:rPr>
              <w:t xml:space="preserve"> risinājuma un saistītās tehniskās infrastruktūras izveidi un uzturēšanu,</w:t>
            </w:r>
            <w:r w:rsidR="009D486E">
              <w:rPr>
                <w:rFonts w:ascii="Times New Roman" w:eastAsia="Times New Roman" w:hAnsi="Times New Roman"/>
                <w:sz w:val="24"/>
                <w:szCs w:val="24"/>
                <w:lang w:eastAsia="lv-LV"/>
              </w:rPr>
              <w:t xml:space="preserve"> </w:t>
            </w:r>
            <w:r w:rsidRPr="02821134">
              <w:rPr>
                <w:rFonts w:ascii="Times New Roman" w:eastAsia="Times New Roman" w:hAnsi="Times New Roman"/>
                <w:sz w:val="24"/>
                <w:szCs w:val="24"/>
                <w:lang w:eastAsia="lv-LV"/>
              </w:rPr>
              <w:t>nodrošinot publiskā un privātā sektora atribūtu</w:t>
            </w:r>
            <w:r w:rsidR="006E00BD" w:rsidRPr="02821134">
              <w:rPr>
                <w:rFonts w:ascii="Times New Roman" w:eastAsia="Times New Roman" w:hAnsi="Times New Roman"/>
                <w:sz w:val="24"/>
                <w:szCs w:val="24"/>
                <w:lang w:eastAsia="lv-LV"/>
              </w:rPr>
              <w:t xml:space="preserve"> </w:t>
            </w:r>
            <w:r w:rsidR="006E00BD">
              <w:rPr>
                <w:rFonts w:ascii="Times New Roman" w:eastAsia="Times New Roman" w:hAnsi="Times New Roman"/>
                <w:sz w:val="24"/>
                <w:szCs w:val="24"/>
                <w:lang w:eastAsia="lv-LV"/>
              </w:rPr>
              <w:t>elektronisko apliecinājumu, jeb pārbaudāmu apliecinājumu (no angļu valodas – </w:t>
            </w:r>
            <w:proofErr w:type="spellStart"/>
            <w:r w:rsidR="006E00BD" w:rsidRPr="006E00BD">
              <w:rPr>
                <w:rFonts w:ascii="Times New Roman" w:eastAsia="Times New Roman" w:hAnsi="Times New Roman"/>
                <w:i/>
                <w:iCs/>
                <w:sz w:val="24"/>
                <w:szCs w:val="24"/>
                <w:lang w:eastAsia="lv-LV"/>
              </w:rPr>
              <w:t>verifiable</w:t>
            </w:r>
            <w:proofErr w:type="spellEnd"/>
            <w:r w:rsidR="006E00BD" w:rsidRPr="006E00BD">
              <w:rPr>
                <w:rFonts w:ascii="Times New Roman" w:eastAsia="Times New Roman" w:hAnsi="Times New Roman"/>
                <w:i/>
                <w:iCs/>
                <w:sz w:val="24"/>
                <w:szCs w:val="24"/>
                <w:lang w:eastAsia="lv-LV"/>
              </w:rPr>
              <w:t xml:space="preserve"> </w:t>
            </w:r>
            <w:proofErr w:type="spellStart"/>
            <w:r w:rsidR="006E00BD" w:rsidRPr="006E00BD">
              <w:rPr>
                <w:rFonts w:ascii="Times New Roman" w:eastAsia="Times New Roman" w:hAnsi="Times New Roman"/>
                <w:i/>
                <w:iCs/>
                <w:sz w:val="24"/>
                <w:szCs w:val="24"/>
                <w:lang w:eastAsia="lv-LV"/>
              </w:rPr>
              <w:t>credentials</w:t>
            </w:r>
            <w:proofErr w:type="spellEnd"/>
            <w:r w:rsidR="006E00BD">
              <w:rPr>
                <w:rFonts w:ascii="Times New Roman" w:eastAsia="Times New Roman" w:hAnsi="Times New Roman"/>
                <w:sz w:val="24"/>
                <w:szCs w:val="24"/>
                <w:lang w:eastAsia="lv-LV"/>
              </w:rPr>
              <w:t xml:space="preserve">) </w:t>
            </w:r>
            <w:r w:rsidRPr="02821134">
              <w:rPr>
                <w:rFonts w:ascii="Times New Roman" w:eastAsia="Times New Roman" w:hAnsi="Times New Roman"/>
                <w:sz w:val="24"/>
                <w:szCs w:val="24"/>
                <w:lang w:eastAsia="lv-LV"/>
              </w:rPr>
              <w:t xml:space="preserve"> pārvaldīšanu </w:t>
            </w:r>
            <w:r w:rsidR="6E164ED3" w:rsidRPr="02821134">
              <w:rPr>
                <w:rFonts w:ascii="Times New Roman" w:eastAsia="Times New Roman" w:hAnsi="Times New Roman"/>
                <w:sz w:val="24"/>
                <w:szCs w:val="24"/>
                <w:lang w:eastAsia="lv-LV"/>
              </w:rPr>
              <w:t>EDIM</w:t>
            </w:r>
            <w:r w:rsidRPr="02821134">
              <w:rPr>
                <w:rFonts w:ascii="Times New Roman" w:eastAsia="Times New Roman" w:hAnsi="Times New Roman"/>
                <w:sz w:val="24"/>
                <w:szCs w:val="24"/>
                <w:lang w:eastAsia="lv-LV"/>
              </w:rPr>
              <w:t xml:space="preserve"> risinājumā (atribūtu augšupielāde, uzrādīšana, dzēšana) u.c.</w:t>
            </w:r>
          </w:p>
        </w:tc>
        <w:tc>
          <w:tcPr>
            <w:tcW w:w="2411" w:type="dxa"/>
            <w:vAlign w:val="center"/>
          </w:tcPr>
          <w:p w14:paraId="2E284940" w14:textId="77777777" w:rsidR="008E72C5" w:rsidRDefault="008E72C5" w:rsidP="00EA78C6">
            <w:pPr>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50% Nacionālais līdzfinansējums;</w:t>
            </w:r>
          </w:p>
          <w:p w14:paraId="5A8EDBDD" w14:textId="77777777" w:rsidR="008E72C5" w:rsidRPr="00EB586D" w:rsidRDefault="008E72C5" w:rsidP="00EA78C6">
            <w:pPr>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 xml:space="preserve">50% </w:t>
            </w:r>
            <w:r w:rsidRPr="0006629D">
              <w:rPr>
                <w:rFonts w:ascii="Times New Roman" w:eastAsia="Times New Roman" w:hAnsi="Times New Roman"/>
                <w:b/>
                <w:bCs/>
                <w:sz w:val="24"/>
                <w:szCs w:val="24"/>
                <w:lang w:eastAsia="lv-LV"/>
              </w:rPr>
              <w:t>programma “Digitālā Eiropa”</w:t>
            </w:r>
          </w:p>
        </w:tc>
      </w:tr>
      <w:tr w:rsidR="008E72C5" w14:paraId="00AD0B36" w14:textId="77777777" w:rsidTr="02821134">
        <w:trPr>
          <w:trHeight w:val="1376"/>
          <w:jc w:val="center"/>
        </w:trPr>
        <w:tc>
          <w:tcPr>
            <w:tcW w:w="1950" w:type="dxa"/>
            <w:vAlign w:val="center"/>
          </w:tcPr>
          <w:p w14:paraId="45A6FA33" w14:textId="77777777" w:rsidR="008E72C5" w:rsidRDefault="008E72C5" w:rsidP="00EA78C6">
            <w:pPr>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SEB banka</w:t>
            </w:r>
          </w:p>
        </w:tc>
        <w:tc>
          <w:tcPr>
            <w:tcW w:w="4319" w:type="dxa"/>
            <w:vAlign w:val="center"/>
          </w:tcPr>
          <w:p w14:paraId="31D95B15" w14:textId="77777777" w:rsidR="008E72C5" w:rsidRDefault="008E72C5" w:rsidP="00EA78C6">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Banka (Finanšu institūcija), Komersants</w:t>
            </w:r>
          </w:p>
          <w:p w14:paraId="7A880553" w14:textId="77777777" w:rsidR="008E72C5" w:rsidRDefault="008E72C5" w:rsidP="00EA78C6">
            <w:pPr>
              <w:jc w:val="center"/>
              <w:rPr>
                <w:rFonts w:ascii="Times New Roman" w:eastAsia="Times New Roman" w:hAnsi="Times New Roman"/>
                <w:sz w:val="24"/>
                <w:szCs w:val="24"/>
                <w:lang w:eastAsia="lv-LV"/>
              </w:rPr>
            </w:pPr>
          </w:p>
        </w:tc>
        <w:tc>
          <w:tcPr>
            <w:tcW w:w="2411" w:type="dxa"/>
            <w:vAlign w:val="center"/>
          </w:tcPr>
          <w:p w14:paraId="4F41330B" w14:textId="77777777" w:rsidR="008E72C5" w:rsidRDefault="008E72C5" w:rsidP="00EA78C6">
            <w:pPr>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50% Pašu līdzfinansējums;</w:t>
            </w:r>
          </w:p>
          <w:p w14:paraId="13500A6F" w14:textId="77777777" w:rsidR="008E72C5" w:rsidRDefault="008E72C5" w:rsidP="00EA78C6">
            <w:pPr>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 xml:space="preserve">50% </w:t>
            </w:r>
            <w:r w:rsidRPr="0006629D">
              <w:rPr>
                <w:rFonts w:ascii="Times New Roman" w:eastAsia="Times New Roman" w:hAnsi="Times New Roman"/>
                <w:b/>
                <w:bCs/>
                <w:sz w:val="24"/>
                <w:szCs w:val="24"/>
                <w:lang w:eastAsia="lv-LV"/>
              </w:rPr>
              <w:t>programma “Digitālā Eiropa”</w:t>
            </w:r>
          </w:p>
        </w:tc>
      </w:tr>
      <w:tr w:rsidR="008E72C5" w14:paraId="5C7C18C6" w14:textId="77777777" w:rsidTr="02821134">
        <w:trPr>
          <w:trHeight w:val="1409"/>
          <w:jc w:val="center"/>
        </w:trPr>
        <w:tc>
          <w:tcPr>
            <w:tcW w:w="1950" w:type="dxa"/>
            <w:vAlign w:val="center"/>
          </w:tcPr>
          <w:p w14:paraId="0993C3A7" w14:textId="43A21871" w:rsidR="008E72C5" w:rsidRDefault="008E72C5" w:rsidP="00EA78C6">
            <w:pPr>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PMLP</w:t>
            </w:r>
          </w:p>
        </w:tc>
        <w:tc>
          <w:tcPr>
            <w:tcW w:w="4319" w:type="dxa"/>
            <w:vAlign w:val="center"/>
          </w:tcPr>
          <w:p w14:paraId="04C59785" w14:textId="01637B15" w:rsidR="008E72C5" w:rsidRDefault="3DC18EF4" w:rsidP="02821134">
            <w:pPr>
              <w:jc w:val="center"/>
              <w:rPr>
                <w:rFonts w:ascii="Times New Roman" w:eastAsia="Times New Roman" w:hAnsi="Times New Roman"/>
                <w:sz w:val="24"/>
                <w:szCs w:val="24"/>
                <w:lang w:val="en-US" w:eastAsia="lv-LV"/>
              </w:rPr>
            </w:pPr>
            <w:r w:rsidRPr="02821134">
              <w:rPr>
                <w:rFonts w:ascii="Times New Roman" w:eastAsia="Times New Roman" w:hAnsi="Times New Roman"/>
                <w:sz w:val="24"/>
                <w:szCs w:val="24"/>
                <w:lang w:val="en-US" w:eastAsia="lv-LV"/>
              </w:rPr>
              <w:t xml:space="preserve">PID </w:t>
            </w:r>
            <w:r w:rsidR="41F585D3" w:rsidRPr="02821134">
              <w:rPr>
                <w:rFonts w:ascii="Times New Roman" w:eastAsia="Times New Roman" w:hAnsi="Times New Roman"/>
                <w:sz w:val="24"/>
                <w:szCs w:val="24"/>
                <w:lang w:val="en-US" w:eastAsia="lv-LV"/>
              </w:rPr>
              <w:t>(</w:t>
            </w:r>
            <w:r w:rsidR="41F585D3" w:rsidRPr="02821134">
              <w:rPr>
                <w:rFonts w:ascii="Times New Roman" w:eastAsia="Times New Roman" w:hAnsi="Times New Roman"/>
                <w:i/>
                <w:iCs/>
                <w:sz w:val="24"/>
                <w:szCs w:val="24"/>
                <w:lang w:val="en-US" w:eastAsia="lv-LV"/>
              </w:rPr>
              <w:t>Personal identification data</w:t>
            </w:r>
            <w:r w:rsidR="41F585D3" w:rsidRPr="02821134">
              <w:rPr>
                <w:rFonts w:ascii="Times New Roman" w:eastAsia="Times New Roman" w:hAnsi="Times New Roman"/>
                <w:sz w:val="24"/>
                <w:szCs w:val="24"/>
                <w:lang w:val="en-US" w:eastAsia="lv-LV"/>
              </w:rPr>
              <w:t xml:space="preserve">) </w:t>
            </w:r>
            <w:proofErr w:type="spellStart"/>
            <w:r w:rsidR="41F585D3" w:rsidRPr="02821134">
              <w:rPr>
                <w:rFonts w:ascii="Times New Roman" w:eastAsia="Times New Roman" w:hAnsi="Times New Roman"/>
                <w:sz w:val="24"/>
                <w:szCs w:val="24"/>
                <w:lang w:val="en-US" w:eastAsia="lv-LV"/>
              </w:rPr>
              <w:t>turētājs</w:t>
            </w:r>
            <w:proofErr w:type="spellEnd"/>
            <w:r w:rsidR="41F585D3" w:rsidRPr="02821134">
              <w:rPr>
                <w:rFonts w:ascii="Times New Roman" w:eastAsia="Times New Roman" w:hAnsi="Times New Roman"/>
                <w:sz w:val="24"/>
                <w:szCs w:val="24"/>
                <w:lang w:val="en-US" w:eastAsia="lv-LV"/>
              </w:rPr>
              <w:t xml:space="preserve"> un </w:t>
            </w:r>
            <w:proofErr w:type="spellStart"/>
            <w:r w:rsidR="41F585D3" w:rsidRPr="02821134">
              <w:rPr>
                <w:rFonts w:ascii="Times New Roman" w:eastAsia="Times New Roman" w:hAnsi="Times New Roman"/>
                <w:sz w:val="24"/>
                <w:szCs w:val="24"/>
                <w:lang w:val="en-US" w:eastAsia="lv-LV"/>
              </w:rPr>
              <w:t>padevējs</w:t>
            </w:r>
            <w:proofErr w:type="spellEnd"/>
            <w:r w:rsidR="4A5CF35F" w:rsidRPr="02821134">
              <w:rPr>
                <w:rFonts w:ascii="Times New Roman" w:eastAsia="Times New Roman" w:hAnsi="Times New Roman"/>
                <w:sz w:val="24"/>
                <w:szCs w:val="24"/>
                <w:lang w:val="en-US" w:eastAsia="lv-LV"/>
              </w:rPr>
              <w:t xml:space="preserve"> </w:t>
            </w:r>
            <w:proofErr w:type="spellStart"/>
            <w:r w:rsidR="4A5CF35F" w:rsidRPr="02821134">
              <w:rPr>
                <w:rFonts w:ascii="Times New Roman" w:eastAsia="Times New Roman" w:hAnsi="Times New Roman"/>
                <w:sz w:val="24"/>
                <w:szCs w:val="24"/>
                <w:lang w:val="en-US" w:eastAsia="lv-LV"/>
              </w:rPr>
              <w:t>uz</w:t>
            </w:r>
            <w:proofErr w:type="spellEnd"/>
            <w:r w:rsidR="4A5CF35F" w:rsidRPr="02821134">
              <w:rPr>
                <w:rFonts w:ascii="Times New Roman" w:eastAsia="Times New Roman" w:hAnsi="Times New Roman"/>
                <w:sz w:val="24"/>
                <w:szCs w:val="24"/>
                <w:lang w:val="en-US" w:eastAsia="lv-LV"/>
              </w:rPr>
              <w:t xml:space="preserve"> E</w:t>
            </w:r>
            <w:r w:rsidR="6E48B6AE" w:rsidRPr="02821134">
              <w:rPr>
                <w:rFonts w:ascii="Times New Roman" w:eastAsia="Times New Roman" w:hAnsi="Times New Roman"/>
                <w:sz w:val="24"/>
                <w:szCs w:val="24"/>
                <w:lang w:val="en-US" w:eastAsia="lv-LV"/>
              </w:rPr>
              <w:t>DIM</w:t>
            </w:r>
            <w:r w:rsidR="4A5CF35F" w:rsidRPr="02821134">
              <w:rPr>
                <w:rFonts w:ascii="Times New Roman" w:eastAsia="Times New Roman" w:hAnsi="Times New Roman"/>
                <w:sz w:val="24"/>
                <w:szCs w:val="24"/>
                <w:lang w:val="en-US" w:eastAsia="lv-LV"/>
              </w:rPr>
              <w:t>.</w:t>
            </w:r>
          </w:p>
        </w:tc>
        <w:tc>
          <w:tcPr>
            <w:tcW w:w="2411" w:type="dxa"/>
            <w:vAlign w:val="center"/>
          </w:tcPr>
          <w:p w14:paraId="2B526AA0" w14:textId="77777777" w:rsidR="008E72C5" w:rsidRDefault="008E72C5" w:rsidP="00EA78C6">
            <w:pPr>
              <w:jc w:val="center"/>
              <w:rPr>
                <w:rFonts w:ascii="Times New Roman" w:eastAsia="Times New Roman" w:hAnsi="Times New Roman"/>
                <w:b/>
                <w:bCs/>
                <w:sz w:val="24"/>
                <w:szCs w:val="24"/>
                <w:lang w:eastAsia="lv-LV"/>
              </w:rPr>
            </w:pPr>
            <w:r w:rsidRPr="4459C60C">
              <w:rPr>
                <w:rFonts w:ascii="Times New Roman" w:eastAsia="Times New Roman" w:hAnsi="Times New Roman"/>
                <w:b/>
                <w:bCs/>
                <w:sz w:val="24"/>
                <w:szCs w:val="24"/>
                <w:lang w:eastAsia="lv-LV"/>
              </w:rPr>
              <w:t xml:space="preserve">50% Nacionālais </w:t>
            </w:r>
            <w:r w:rsidRPr="474BD867">
              <w:rPr>
                <w:rFonts w:ascii="Times New Roman" w:eastAsia="Times New Roman" w:hAnsi="Times New Roman"/>
                <w:b/>
                <w:bCs/>
                <w:sz w:val="24"/>
                <w:szCs w:val="24"/>
                <w:lang w:eastAsia="lv-LV"/>
              </w:rPr>
              <w:t>līdzfinansējums</w:t>
            </w:r>
            <w:r w:rsidRPr="4459C60C">
              <w:rPr>
                <w:rFonts w:ascii="Times New Roman" w:eastAsia="Times New Roman" w:hAnsi="Times New Roman"/>
                <w:b/>
                <w:bCs/>
                <w:sz w:val="24"/>
                <w:szCs w:val="24"/>
                <w:lang w:eastAsia="lv-LV"/>
              </w:rPr>
              <w:t>;</w:t>
            </w:r>
          </w:p>
          <w:p w14:paraId="13D138C8" w14:textId="77777777" w:rsidR="008E72C5" w:rsidRDefault="008E72C5" w:rsidP="00EA78C6">
            <w:pPr>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 xml:space="preserve">50% </w:t>
            </w:r>
            <w:r w:rsidRPr="0006629D">
              <w:rPr>
                <w:rFonts w:ascii="Times New Roman" w:eastAsia="Times New Roman" w:hAnsi="Times New Roman"/>
                <w:b/>
                <w:bCs/>
                <w:sz w:val="24"/>
                <w:szCs w:val="24"/>
                <w:lang w:eastAsia="lv-LV"/>
              </w:rPr>
              <w:t>programma “Digitālā Eiropa”</w:t>
            </w:r>
          </w:p>
        </w:tc>
      </w:tr>
    </w:tbl>
    <w:p w14:paraId="3D72361F" w14:textId="40606196" w:rsidR="006D5B96" w:rsidRPr="00D76157" w:rsidRDefault="00DD6C5D" w:rsidP="00DB18D1">
      <w:pPr>
        <w:pStyle w:val="Heading1"/>
        <w:rPr>
          <w:rFonts w:ascii="Times New Roman" w:hAnsi="Times New Roman" w:cs="Times New Roman"/>
          <w:b/>
          <w:bCs/>
          <w:sz w:val="24"/>
          <w:szCs w:val="24"/>
        </w:rPr>
      </w:pPr>
      <w:bookmarkStart w:id="4" w:name="_Toc190347756"/>
      <w:r>
        <w:rPr>
          <w:rFonts w:ascii="Times New Roman" w:hAnsi="Times New Roman" w:cs="Times New Roman"/>
          <w:b/>
          <w:bCs/>
          <w:caps w:val="0"/>
          <w:sz w:val="24"/>
          <w:szCs w:val="24"/>
        </w:rPr>
        <w:t>T</w:t>
      </w:r>
      <w:r w:rsidR="00583DC1" w:rsidRPr="00583DC1">
        <w:rPr>
          <w:rFonts w:ascii="Times New Roman" w:hAnsi="Times New Roman" w:cs="Times New Roman"/>
          <w:b/>
          <w:bCs/>
          <w:caps w:val="0"/>
          <w:sz w:val="24"/>
          <w:szCs w:val="24"/>
        </w:rPr>
        <w:t>urpmākie posmi</w:t>
      </w:r>
      <w:bookmarkEnd w:id="4"/>
    </w:p>
    <w:p w14:paraId="0DB2BEC2" w14:textId="66C1B93E" w:rsidR="006D5B96" w:rsidRDefault="0023505C" w:rsidP="000B0780">
      <w:pPr>
        <w:spacing w:after="0"/>
        <w:ind w:firstLine="720"/>
        <w:jc w:val="both"/>
        <w:rPr>
          <w:rFonts w:ascii="Times New Roman" w:hAnsi="Times New Roman" w:cs="Times New Roman"/>
          <w:sz w:val="24"/>
          <w:szCs w:val="24"/>
        </w:rPr>
      </w:pPr>
      <w:r w:rsidRPr="02821134">
        <w:rPr>
          <w:rFonts w:ascii="Times New Roman" w:hAnsi="Times New Roman" w:cs="Times New Roman"/>
          <w:sz w:val="24"/>
          <w:szCs w:val="24"/>
        </w:rPr>
        <w:t>Pilotprojekta īstenošan</w:t>
      </w:r>
      <w:r w:rsidR="00360ADD">
        <w:rPr>
          <w:rFonts w:ascii="Times New Roman" w:hAnsi="Times New Roman" w:cs="Times New Roman"/>
          <w:sz w:val="24"/>
          <w:szCs w:val="24"/>
        </w:rPr>
        <w:t>u plānots uzsākt 2025. gada 1. oktobrī</w:t>
      </w:r>
      <w:r w:rsidRPr="02821134">
        <w:rPr>
          <w:rFonts w:ascii="Times New Roman" w:hAnsi="Times New Roman" w:cs="Times New Roman"/>
          <w:sz w:val="24"/>
          <w:szCs w:val="24"/>
        </w:rPr>
        <w:t>.</w:t>
      </w:r>
      <w:r w:rsidR="00512F92" w:rsidRPr="02821134">
        <w:rPr>
          <w:rFonts w:ascii="Times New Roman" w:hAnsi="Times New Roman" w:cs="Times New Roman"/>
          <w:sz w:val="24"/>
          <w:szCs w:val="24"/>
        </w:rPr>
        <w:t xml:space="preserve"> Granta </w:t>
      </w:r>
      <w:r w:rsidR="665F27BE" w:rsidRPr="02821134">
        <w:rPr>
          <w:rFonts w:ascii="Times New Roman" w:hAnsi="Times New Roman" w:cs="Times New Roman"/>
          <w:sz w:val="24"/>
          <w:szCs w:val="24"/>
        </w:rPr>
        <w:t xml:space="preserve">līguma </w:t>
      </w:r>
      <w:r w:rsidR="00512F92" w:rsidRPr="02821134">
        <w:rPr>
          <w:rFonts w:ascii="Times New Roman" w:hAnsi="Times New Roman" w:cs="Times New Roman"/>
          <w:sz w:val="24"/>
          <w:szCs w:val="24"/>
        </w:rPr>
        <w:t>parakstīšanas termiņš ir noteikts 2025. gada 15. aprīlis.</w:t>
      </w:r>
      <w:r w:rsidRPr="02821134">
        <w:rPr>
          <w:rFonts w:ascii="Times New Roman" w:hAnsi="Times New Roman" w:cs="Times New Roman"/>
          <w:sz w:val="24"/>
          <w:szCs w:val="24"/>
        </w:rPr>
        <w:t xml:space="preserve"> Pirms </w:t>
      </w:r>
      <w:r w:rsidR="00F42B07" w:rsidRPr="02821134">
        <w:rPr>
          <w:rFonts w:ascii="Times New Roman" w:hAnsi="Times New Roman" w:cs="Times New Roman"/>
          <w:sz w:val="24"/>
          <w:szCs w:val="24"/>
        </w:rPr>
        <w:t>G</w:t>
      </w:r>
      <w:r w:rsidRPr="02821134">
        <w:rPr>
          <w:rFonts w:ascii="Times New Roman" w:hAnsi="Times New Roman" w:cs="Times New Roman"/>
          <w:sz w:val="24"/>
          <w:szCs w:val="24"/>
        </w:rPr>
        <w:t xml:space="preserve">ranta līguma parakstīšanas tiek parakstīts arī </w:t>
      </w:r>
      <w:r w:rsidR="00F42B07" w:rsidRPr="02821134">
        <w:rPr>
          <w:rFonts w:ascii="Times New Roman" w:hAnsi="Times New Roman" w:cs="Times New Roman"/>
          <w:sz w:val="24"/>
          <w:szCs w:val="24"/>
        </w:rPr>
        <w:t>K</w:t>
      </w:r>
      <w:r w:rsidRPr="02821134">
        <w:rPr>
          <w:rFonts w:ascii="Times New Roman" w:hAnsi="Times New Roman" w:cs="Times New Roman"/>
          <w:sz w:val="24"/>
          <w:szCs w:val="24"/>
        </w:rPr>
        <w:t>onsorcija līgums ar mērķi definēt Pilotprojektā iesaistīto pušu attiecības, jo īpaši darba organizāciju starp pusēm, tostarp atbildību, piekļuves tiesības un strīdu šķiršanas kārtību.</w:t>
      </w:r>
    </w:p>
    <w:p w14:paraId="6F17CF70" w14:textId="654CCAF1" w:rsidR="00E5243E" w:rsidRDefault="00E229C7" w:rsidP="02821134">
      <w:pPr>
        <w:spacing w:after="0"/>
        <w:ind w:firstLine="360"/>
        <w:jc w:val="both"/>
        <w:rPr>
          <w:rFonts w:ascii="Times New Roman" w:hAnsi="Times New Roman" w:cs="Times New Roman"/>
          <w:sz w:val="24"/>
          <w:szCs w:val="24"/>
        </w:rPr>
      </w:pPr>
      <w:r w:rsidRPr="02821134">
        <w:rPr>
          <w:rFonts w:ascii="Times New Roman" w:hAnsi="Times New Roman" w:cs="Times New Roman"/>
          <w:sz w:val="24"/>
          <w:szCs w:val="24"/>
        </w:rPr>
        <w:lastRenderedPageBreak/>
        <w:t>Detalizētāka Pilotprojekta laika līnija tiks aprakstīta Pil</w:t>
      </w:r>
      <w:r w:rsidR="00675096">
        <w:rPr>
          <w:rFonts w:ascii="Times New Roman" w:hAnsi="Times New Roman" w:cs="Times New Roman"/>
          <w:sz w:val="24"/>
          <w:szCs w:val="24"/>
        </w:rPr>
        <w:t>o</w:t>
      </w:r>
      <w:r w:rsidRPr="02821134">
        <w:rPr>
          <w:rFonts w:ascii="Times New Roman" w:hAnsi="Times New Roman" w:cs="Times New Roman"/>
          <w:sz w:val="24"/>
          <w:szCs w:val="24"/>
        </w:rPr>
        <w:t xml:space="preserve">tprojekta nodevumā D1.1 </w:t>
      </w:r>
      <w:r w:rsidR="009C437E" w:rsidRPr="02821134">
        <w:rPr>
          <w:rFonts w:ascii="Times New Roman" w:hAnsi="Times New Roman" w:cs="Times New Roman"/>
          <w:sz w:val="24"/>
          <w:szCs w:val="24"/>
        </w:rPr>
        <w:t>(</w:t>
      </w:r>
      <w:proofErr w:type="spellStart"/>
      <w:r w:rsidR="009C437E" w:rsidRPr="02821134">
        <w:rPr>
          <w:rFonts w:ascii="Times New Roman" w:hAnsi="Times New Roman" w:cs="Times New Roman"/>
          <w:sz w:val="24"/>
          <w:szCs w:val="24"/>
        </w:rPr>
        <w:t>Ceļakarte</w:t>
      </w:r>
      <w:proofErr w:type="spellEnd"/>
      <w:r w:rsidR="009C437E" w:rsidRPr="02821134">
        <w:rPr>
          <w:rFonts w:ascii="Times New Roman" w:hAnsi="Times New Roman" w:cs="Times New Roman"/>
          <w:sz w:val="24"/>
          <w:szCs w:val="24"/>
        </w:rPr>
        <w:t xml:space="preserve">), bet kopumā Pilotprojektu plānots sadalīt trīs fāzēs: </w:t>
      </w:r>
    </w:p>
    <w:p w14:paraId="38D8A348" w14:textId="6AA2695F" w:rsidR="002B0472" w:rsidRPr="000B0780" w:rsidRDefault="002B0472" w:rsidP="000B0780">
      <w:pPr>
        <w:pStyle w:val="ListParagraph"/>
        <w:numPr>
          <w:ilvl w:val="0"/>
          <w:numId w:val="6"/>
        </w:numPr>
        <w:spacing w:before="120" w:after="120" w:line="240" w:lineRule="auto"/>
        <w:ind w:hanging="357"/>
        <w:contextualSpacing w:val="0"/>
        <w:jc w:val="both"/>
        <w:rPr>
          <w:rFonts w:ascii="Times New Roman" w:hAnsi="Times New Roman" w:cs="Times New Roman"/>
          <w:sz w:val="24"/>
          <w:szCs w:val="24"/>
        </w:rPr>
      </w:pPr>
      <w:r w:rsidRPr="002B0472">
        <w:rPr>
          <w:rFonts w:ascii="Times New Roman" w:hAnsi="Times New Roman" w:cs="Times New Roman"/>
          <w:sz w:val="24"/>
          <w:szCs w:val="24"/>
        </w:rPr>
        <w:t>Analīze un esošās situācijas novērtējums</w:t>
      </w:r>
      <w:r w:rsidR="00040E0D">
        <w:rPr>
          <w:rFonts w:ascii="Times New Roman" w:hAnsi="Times New Roman" w:cs="Times New Roman"/>
          <w:sz w:val="24"/>
          <w:szCs w:val="24"/>
        </w:rPr>
        <w:t>. Fāzes ilgums 1</w:t>
      </w:r>
      <w:r w:rsidR="00437D7E">
        <w:rPr>
          <w:rFonts w:ascii="Times New Roman" w:hAnsi="Times New Roman" w:cs="Times New Roman"/>
          <w:sz w:val="24"/>
          <w:szCs w:val="24"/>
        </w:rPr>
        <w:t>.</w:t>
      </w:r>
      <w:r w:rsidR="00040E0D">
        <w:rPr>
          <w:rFonts w:ascii="Times New Roman" w:hAnsi="Times New Roman" w:cs="Times New Roman"/>
          <w:sz w:val="24"/>
          <w:szCs w:val="24"/>
        </w:rPr>
        <w:t xml:space="preserve"> – 6</w:t>
      </w:r>
      <w:r w:rsidR="00437D7E">
        <w:rPr>
          <w:rFonts w:ascii="Times New Roman" w:hAnsi="Times New Roman" w:cs="Times New Roman"/>
          <w:sz w:val="24"/>
          <w:szCs w:val="24"/>
        </w:rPr>
        <w:t>.</w:t>
      </w:r>
      <w:r w:rsidR="00040E0D">
        <w:rPr>
          <w:rFonts w:ascii="Times New Roman" w:hAnsi="Times New Roman" w:cs="Times New Roman"/>
          <w:sz w:val="24"/>
          <w:szCs w:val="24"/>
        </w:rPr>
        <w:t xml:space="preserve"> mēnesis. Pirmās fāzes mērķis ir</w:t>
      </w:r>
      <w:r w:rsidR="000320A3">
        <w:rPr>
          <w:rFonts w:ascii="Times New Roman" w:hAnsi="Times New Roman" w:cs="Times New Roman"/>
          <w:sz w:val="24"/>
          <w:szCs w:val="24"/>
        </w:rPr>
        <w:t xml:space="preserve"> veikt kopējo situācijas novērtējumu.</w:t>
      </w:r>
      <w:r w:rsidR="00040E0D">
        <w:rPr>
          <w:rFonts w:ascii="Times New Roman" w:hAnsi="Times New Roman" w:cs="Times New Roman"/>
          <w:sz w:val="24"/>
          <w:szCs w:val="24"/>
        </w:rPr>
        <w:t xml:space="preserve"> </w:t>
      </w:r>
      <w:r w:rsidR="000320A3">
        <w:rPr>
          <w:rFonts w:ascii="Times New Roman" w:hAnsi="Times New Roman" w:cs="Times New Roman"/>
          <w:sz w:val="24"/>
          <w:szCs w:val="24"/>
        </w:rPr>
        <w:t>Tiks apkopota no</w:t>
      </w:r>
      <w:r w:rsidR="001F4F3D">
        <w:rPr>
          <w:rFonts w:ascii="Times New Roman" w:hAnsi="Times New Roman" w:cs="Times New Roman"/>
          <w:sz w:val="24"/>
          <w:szCs w:val="24"/>
        </w:rPr>
        <w:t xml:space="preserve"> iepriekšēj</w:t>
      </w:r>
      <w:r w:rsidR="000320A3">
        <w:rPr>
          <w:rFonts w:ascii="Times New Roman" w:hAnsi="Times New Roman" w:cs="Times New Roman"/>
          <w:sz w:val="24"/>
          <w:szCs w:val="24"/>
        </w:rPr>
        <w:t>iem</w:t>
      </w:r>
      <w:r w:rsidRPr="002B0472">
        <w:rPr>
          <w:rFonts w:ascii="Times New Roman" w:hAnsi="Times New Roman" w:cs="Times New Roman"/>
          <w:sz w:val="24"/>
          <w:szCs w:val="24"/>
        </w:rPr>
        <w:t xml:space="preserve"> </w:t>
      </w:r>
      <w:r w:rsidR="001F4F3D">
        <w:rPr>
          <w:rFonts w:ascii="Times New Roman" w:hAnsi="Times New Roman" w:cs="Times New Roman"/>
          <w:sz w:val="24"/>
          <w:szCs w:val="24"/>
        </w:rPr>
        <w:t>pilotprojekt</w:t>
      </w:r>
      <w:r w:rsidR="000320A3">
        <w:rPr>
          <w:rFonts w:ascii="Times New Roman" w:hAnsi="Times New Roman" w:cs="Times New Roman"/>
          <w:sz w:val="24"/>
          <w:szCs w:val="24"/>
        </w:rPr>
        <w:t>iem</w:t>
      </w:r>
      <w:r w:rsidR="001F4F3D">
        <w:rPr>
          <w:rFonts w:ascii="Times New Roman" w:hAnsi="Times New Roman" w:cs="Times New Roman"/>
          <w:sz w:val="24"/>
          <w:szCs w:val="24"/>
        </w:rPr>
        <w:t xml:space="preserve"> </w:t>
      </w:r>
      <w:r w:rsidR="00BA46CA">
        <w:rPr>
          <w:rFonts w:ascii="Times New Roman" w:hAnsi="Times New Roman" w:cs="Times New Roman"/>
          <w:sz w:val="24"/>
          <w:szCs w:val="24"/>
        </w:rPr>
        <w:t>gūt</w:t>
      </w:r>
      <w:r w:rsidR="000320A3">
        <w:rPr>
          <w:rFonts w:ascii="Times New Roman" w:hAnsi="Times New Roman" w:cs="Times New Roman"/>
          <w:sz w:val="24"/>
          <w:szCs w:val="24"/>
        </w:rPr>
        <w:t>ā</w:t>
      </w:r>
      <w:r w:rsidR="00BA46CA">
        <w:rPr>
          <w:rFonts w:ascii="Times New Roman" w:hAnsi="Times New Roman" w:cs="Times New Roman"/>
          <w:sz w:val="24"/>
          <w:szCs w:val="24"/>
        </w:rPr>
        <w:t xml:space="preserve"> pieredze </w:t>
      </w:r>
      <w:r w:rsidRPr="002B0472">
        <w:rPr>
          <w:rFonts w:ascii="Times New Roman" w:hAnsi="Times New Roman" w:cs="Times New Roman"/>
          <w:sz w:val="24"/>
          <w:szCs w:val="24"/>
        </w:rPr>
        <w:t xml:space="preserve">un </w:t>
      </w:r>
      <w:r w:rsidR="00AB272A">
        <w:rPr>
          <w:rFonts w:ascii="Times New Roman" w:hAnsi="Times New Roman" w:cs="Times New Roman"/>
          <w:sz w:val="24"/>
          <w:szCs w:val="24"/>
        </w:rPr>
        <w:t xml:space="preserve">izskatītas jau </w:t>
      </w:r>
      <w:r w:rsidR="00BA46CA">
        <w:rPr>
          <w:rFonts w:ascii="Times New Roman" w:hAnsi="Times New Roman" w:cs="Times New Roman"/>
          <w:sz w:val="24"/>
          <w:szCs w:val="24"/>
        </w:rPr>
        <w:t>izstrādātās</w:t>
      </w:r>
      <w:r w:rsidRPr="002B0472">
        <w:rPr>
          <w:rFonts w:ascii="Times New Roman" w:hAnsi="Times New Roman" w:cs="Times New Roman"/>
          <w:sz w:val="24"/>
          <w:szCs w:val="24"/>
        </w:rPr>
        <w:t xml:space="preserve"> infrastruktūras</w:t>
      </w:r>
      <w:r w:rsidR="00B05E2A">
        <w:rPr>
          <w:rFonts w:ascii="Times New Roman" w:hAnsi="Times New Roman" w:cs="Times New Roman"/>
          <w:sz w:val="24"/>
          <w:szCs w:val="24"/>
        </w:rPr>
        <w:t>. Šāds apkopojums ļaus nodrošināt</w:t>
      </w:r>
      <w:r w:rsidRPr="002B0472">
        <w:rPr>
          <w:rFonts w:ascii="Times New Roman" w:hAnsi="Times New Roman" w:cs="Times New Roman"/>
          <w:sz w:val="24"/>
          <w:szCs w:val="24"/>
        </w:rPr>
        <w:t xml:space="preserve">, ka visas dalībvalstis ievēro </w:t>
      </w:r>
      <w:r w:rsidR="00BA46CA">
        <w:rPr>
          <w:rFonts w:ascii="Times New Roman" w:hAnsi="Times New Roman" w:cs="Times New Roman"/>
          <w:sz w:val="24"/>
          <w:szCs w:val="24"/>
        </w:rPr>
        <w:t>sinhronizētu</w:t>
      </w:r>
      <w:r w:rsidRPr="002B0472">
        <w:rPr>
          <w:rFonts w:ascii="Times New Roman" w:hAnsi="Times New Roman" w:cs="Times New Roman"/>
          <w:sz w:val="24"/>
          <w:szCs w:val="24"/>
        </w:rPr>
        <w:t xml:space="preserve"> pieeju</w:t>
      </w:r>
      <w:r w:rsidR="00BA46CA">
        <w:rPr>
          <w:rFonts w:ascii="Times New Roman" w:hAnsi="Times New Roman" w:cs="Times New Roman"/>
          <w:sz w:val="24"/>
          <w:szCs w:val="24"/>
        </w:rPr>
        <w:t xml:space="preserve"> </w:t>
      </w:r>
      <w:r w:rsidR="00C01F14">
        <w:rPr>
          <w:rFonts w:ascii="Times New Roman" w:hAnsi="Times New Roman" w:cs="Times New Roman"/>
          <w:sz w:val="24"/>
          <w:szCs w:val="24"/>
        </w:rPr>
        <w:t xml:space="preserve">izstrādājot </w:t>
      </w:r>
      <w:r w:rsidR="000514F5">
        <w:rPr>
          <w:rFonts w:ascii="Times New Roman" w:hAnsi="Times New Roman" w:cs="Times New Roman"/>
          <w:sz w:val="24"/>
          <w:szCs w:val="24"/>
        </w:rPr>
        <w:t xml:space="preserve">vajadzību </w:t>
      </w:r>
      <w:r w:rsidR="00BA46CA">
        <w:rPr>
          <w:rFonts w:ascii="Times New Roman" w:hAnsi="Times New Roman" w:cs="Times New Roman"/>
          <w:sz w:val="24"/>
          <w:szCs w:val="24"/>
        </w:rPr>
        <w:t xml:space="preserve">specifikācijas </w:t>
      </w:r>
      <w:r w:rsidR="007502DB">
        <w:rPr>
          <w:rFonts w:ascii="Times New Roman" w:hAnsi="Times New Roman" w:cs="Times New Roman"/>
          <w:sz w:val="24"/>
          <w:szCs w:val="24"/>
        </w:rPr>
        <w:t>katram lietojuma gadījumam</w:t>
      </w:r>
      <w:r w:rsidR="000320A3">
        <w:rPr>
          <w:rFonts w:ascii="Times New Roman" w:hAnsi="Times New Roman" w:cs="Times New Roman"/>
          <w:sz w:val="24"/>
          <w:szCs w:val="24"/>
        </w:rPr>
        <w:t>.</w:t>
      </w:r>
    </w:p>
    <w:p w14:paraId="24FCD3B7" w14:textId="1EEF7BD7" w:rsidR="002B0472" w:rsidRPr="000B0780" w:rsidRDefault="002B0472" w:rsidP="02821134">
      <w:pPr>
        <w:pStyle w:val="ListParagraph"/>
        <w:numPr>
          <w:ilvl w:val="0"/>
          <w:numId w:val="6"/>
        </w:numPr>
        <w:spacing w:before="120" w:after="120" w:line="240" w:lineRule="auto"/>
        <w:ind w:hanging="357"/>
        <w:jc w:val="both"/>
        <w:rPr>
          <w:rFonts w:ascii="Times New Roman" w:hAnsi="Times New Roman" w:cs="Times New Roman"/>
          <w:sz w:val="24"/>
          <w:szCs w:val="24"/>
        </w:rPr>
      </w:pPr>
      <w:r w:rsidRPr="02821134">
        <w:rPr>
          <w:rFonts w:ascii="Times New Roman" w:hAnsi="Times New Roman" w:cs="Times New Roman"/>
          <w:sz w:val="24"/>
          <w:szCs w:val="24"/>
        </w:rPr>
        <w:t>Izstrāde un integrācija</w:t>
      </w:r>
      <w:r w:rsidR="00205828" w:rsidRPr="02821134">
        <w:rPr>
          <w:rFonts w:ascii="Times New Roman" w:hAnsi="Times New Roman" w:cs="Times New Roman"/>
          <w:sz w:val="24"/>
          <w:szCs w:val="24"/>
        </w:rPr>
        <w:t xml:space="preserve">. 6.-18. mēnesis. Otrās fāzes </w:t>
      </w:r>
      <w:r w:rsidR="00BF5733" w:rsidRPr="02821134">
        <w:rPr>
          <w:rFonts w:ascii="Times New Roman" w:hAnsi="Times New Roman" w:cs="Times New Roman"/>
          <w:sz w:val="24"/>
          <w:szCs w:val="24"/>
        </w:rPr>
        <w:t>mērķis</w:t>
      </w:r>
      <w:r w:rsidR="00205828" w:rsidRPr="02821134">
        <w:rPr>
          <w:rFonts w:ascii="Times New Roman" w:hAnsi="Times New Roman" w:cs="Times New Roman"/>
          <w:sz w:val="24"/>
          <w:szCs w:val="24"/>
        </w:rPr>
        <w:t xml:space="preserve"> ir </w:t>
      </w:r>
      <w:r w:rsidR="00C46374" w:rsidRPr="02821134">
        <w:rPr>
          <w:rFonts w:ascii="Times New Roman" w:hAnsi="Times New Roman" w:cs="Times New Roman"/>
          <w:sz w:val="24"/>
          <w:szCs w:val="24"/>
        </w:rPr>
        <w:t xml:space="preserve">dalībvalstīm izstrādāt savus </w:t>
      </w:r>
      <w:r w:rsidR="00353660" w:rsidRPr="02821134">
        <w:rPr>
          <w:rFonts w:ascii="Times New Roman" w:hAnsi="Times New Roman" w:cs="Times New Roman"/>
          <w:sz w:val="24"/>
          <w:szCs w:val="24"/>
        </w:rPr>
        <w:t xml:space="preserve">topošos nacionālos risinājumus un veikt nepieciešamo </w:t>
      </w:r>
      <w:r w:rsidR="00C01F14" w:rsidRPr="02821134">
        <w:rPr>
          <w:rFonts w:ascii="Times New Roman" w:hAnsi="Times New Roman" w:cs="Times New Roman"/>
          <w:sz w:val="24"/>
          <w:szCs w:val="24"/>
        </w:rPr>
        <w:t xml:space="preserve">savstarpējo </w:t>
      </w:r>
      <w:r w:rsidR="00353660" w:rsidRPr="02821134">
        <w:rPr>
          <w:rFonts w:ascii="Times New Roman" w:hAnsi="Times New Roman" w:cs="Times New Roman"/>
          <w:sz w:val="24"/>
          <w:szCs w:val="24"/>
        </w:rPr>
        <w:t>sinhronizāciju.</w:t>
      </w:r>
      <w:r w:rsidRPr="02821134">
        <w:rPr>
          <w:rFonts w:ascii="Times New Roman" w:hAnsi="Times New Roman" w:cs="Times New Roman"/>
          <w:sz w:val="24"/>
          <w:szCs w:val="24"/>
        </w:rPr>
        <w:t xml:space="preserve"> </w:t>
      </w:r>
      <w:r w:rsidR="007502DB" w:rsidRPr="02821134">
        <w:rPr>
          <w:rFonts w:ascii="Times New Roman" w:hAnsi="Times New Roman" w:cs="Times New Roman"/>
          <w:sz w:val="24"/>
          <w:szCs w:val="24"/>
        </w:rPr>
        <w:t>Balstoties uz izstrādāto</w:t>
      </w:r>
      <w:r w:rsidR="000514F5" w:rsidRPr="02821134">
        <w:rPr>
          <w:rFonts w:ascii="Times New Roman" w:hAnsi="Times New Roman" w:cs="Times New Roman"/>
          <w:sz w:val="24"/>
          <w:szCs w:val="24"/>
        </w:rPr>
        <w:t xml:space="preserve"> vajadzību</w:t>
      </w:r>
      <w:r w:rsidR="007502DB" w:rsidRPr="02821134">
        <w:rPr>
          <w:rFonts w:ascii="Times New Roman" w:hAnsi="Times New Roman" w:cs="Times New Roman"/>
          <w:sz w:val="24"/>
          <w:szCs w:val="24"/>
        </w:rPr>
        <w:t xml:space="preserve"> specifikāciju</w:t>
      </w:r>
      <w:r w:rsidRPr="02821134">
        <w:rPr>
          <w:rFonts w:ascii="Times New Roman" w:hAnsi="Times New Roman" w:cs="Times New Roman"/>
          <w:sz w:val="24"/>
          <w:szCs w:val="24"/>
        </w:rPr>
        <w:t xml:space="preserve">, tiks sagatavotas </w:t>
      </w:r>
      <w:r w:rsidR="007502DB" w:rsidRPr="02821134">
        <w:rPr>
          <w:rFonts w:ascii="Times New Roman" w:hAnsi="Times New Roman" w:cs="Times New Roman"/>
          <w:sz w:val="24"/>
          <w:szCs w:val="24"/>
        </w:rPr>
        <w:t>EDIM</w:t>
      </w:r>
      <w:r w:rsidRPr="02821134">
        <w:rPr>
          <w:rFonts w:ascii="Times New Roman" w:hAnsi="Times New Roman" w:cs="Times New Roman"/>
          <w:sz w:val="24"/>
          <w:szCs w:val="24"/>
        </w:rPr>
        <w:t xml:space="preserve"> </w:t>
      </w:r>
      <w:proofErr w:type="spellStart"/>
      <w:r w:rsidRPr="02821134">
        <w:rPr>
          <w:rFonts w:ascii="Times New Roman" w:hAnsi="Times New Roman" w:cs="Times New Roman"/>
          <w:sz w:val="24"/>
          <w:szCs w:val="24"/>
        </w:rPr>
        <w:t>pamatfunkcionalitātes</w:t>
      </w:r>
      <w:proofErr w:type="spellEnd"/>
      <w:r w:rsidRPr="02821134">
        <w:rPr>
          <w:rFonts w:ascii="Times New Roman" w:hAnsi="Times New Roman" w:cs="Times New Roman"/>
          <w:sz w:val="24"/>
          <w:szCs w:val="24"/>
        </w:rPr>
        <w:t xml:space="preserve"> un lietošanas gadījumu specifikācijas</w:t>
      </w:r>
      <w:r w:rsidR="000514F5" w:rsidRPr="02821134">
        <w:rPr>
          <w:rFonts w:ascii="Times New Roman" w:hAnsi="Times New Roman" w:cs="Times New Roman"/>
          <w:sz w:val="24"/>
          <w:szCs w:val="24"/>
        </w:rPr>
        <w:t>.</w:t>
      </w:r>
      <w:r w:rsidRPr="02821134">
        <w:rPr>
          <w:rFonts w:ascii="Times New Roman" w:hAnsi="Times New Roman" w:cs="Times New Roman"/>
          <w:sz w:val="24"/>
          <w:szCs w:val="24"/>
        </w:rPr>
        <w:t xml:space="preserve"> </w:t>
      </w:r>
      <w:r w:rsidR="0079793B" w:rsidRPr="02821134">
        <w:rPr>
          <w:rFonts w:ascii="Times New Roman" w:hAnsi="Times New Roman" w:cs="Times New Roman"/>
          <w:sz w:val="24"/>
          <w:szCs w:val="24"/>
        </w:rPr>
        <w:t xml:space="preserve">Notiks </w:t>
      </w:r>
      <w:r w:rsidR="009C0E37" w:rsidRPr="02821134">
        <w:rPr>
          <w:rFonts w:ascii="Times New Roman" w:hAnsi="Times New Roman" w:cs="Times New Roman"/>
          <w:sz w:val="24"/>
          <w:szCs w:val="24"/>
        </w:rPr>
        <w:t xml:space="preserve">dalībvalstu nacionālo EDIM </w:t>
      </w:r>
      <w:r w:rsidR="0079793B" w:rsidRPr="02821134">
        <w:rPr>
          <w:rFonts w:ascii="Times New Roman" w:hAnsi="Times New Roman" w:cs="Times New Roman"/>
          <w:sz w:val="24"/>
          <w:szCs w:val="24"/>
        </w:rPr>
        <w:t xml:space="preserve">sagatavošanās un </w:t>
      </w:r>
      <w:r w:rsidR="008C679D" w:rsidRPr="02821134">
        <w:rPr>
          <w:rFonts w:ascii="Times New Roman" w:hAnsi="Times New Roman" w:cs="Times New Roman"/>
          <w:sz w:val="24"/>
          <w:szCs w:val="24"/>
        </w:rPr>
        <w:t xml:space="preserve">nepieciešamie </w:t>
      </w:r>
      <w:r w:rsidR="0079793B" w:rsidRPr="02821134">
        <w:rPr>
          <w:rFonts w:ascii="Times New Roman" w:hAnsi="Times New Roman" w:cs="Times New Roman"/>
          <w:sz w:val="24"/>
          <w:szCs w:val="24"/>
        </w:rPr>
        <w:t>testi pilotēšan</w:t>
      </w:r>
      <w:r w:rsidR="008C679D" w:rsidRPr="02821134">
        <w:rPr>
          <w:rFonts w:ascii="Times New Roman" w:hAnsi="Times New Roman" w:cs="Times New Roman"/>
          <w:sz w:val="24"/>
          <w:szCs w:val="24"/>
        </w:rPr>
        <w:t>as uzsākšanai.</w:t>
      </w:r>
      <w:r w:rsidRPr="02821134">
        <w:rPr>
          <w:rFonts w:ascii="Times New Roman" w:hAnsi="Times New Roman" w:cs="Times New Roman"/>
          <w:sz w:val="24"/>
          <w:szCs w:val="24"/>
        </w:rPr>
        <w:t xml:space="preserve"> </w:t>
      </w:r>
    </w:p>
    <w:p w14:paraId="23A8AD91" w14:textId="03F7260A" w:rsidR="009C437E" w:rsidRDefault="00CA433B" w:rsidP="000B0780">
      <w:pPr>
        <w:pStyle w:val="ListParagraph"/>
        <w:numPr>
          <w:ilvl w:val="0"/>
          <w:numId w:val="6"/>
        </w:numPr>
        <w:spacing w:before="120" w:after="120" w:line="240" w:lineRule="auto"/>
        <w:ind w:left="709" w:hanging="357"/>
        <w:contextualSpacing w:val="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7C307E96" wp14:editId="187B5971">
            <wp:simplePos x="0" y="0"/>
            <wp:positionH relativeFrom="margin">
              <wp:posOffset>990600</wp:posOffset>
            </wp:positionH>
            <wp:positionV relativeFrom="paragraph">
              <wp:posOffset>1685925</wp:posOffset>
            </wp:positionV>
            <wp:extent cx="3562350" cy="447675"/>
            <wp:effectExtent l="19050" t="0" r="38100" b="28575"/>
            <wp:wrapTopAndBottom/>
            <wp:docPr id="86780897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58241" behindDoc="0" locked="0" layoutInCell="1" allowOverlap="1" wp14:anchorId="62D301FF" wp14:editId="2616C1C4">
            <wp:simplePos x="0" y="0"/>
            <wp:positionH relativeFrom="margin">
              <wp:align>right</wp:align>
            </wp:positionH>
            <wp:positionV relativeFrom="paragraph">
              <wp:posOffset>962025</wp:posOffset>
            </wp:positionV>
            <wp:extent cx="5267325" cy="733425"/>
            <wp:effectExtent l="0" t="0" r="9525" b="0"/>
            <wp:wrapTopAndBottom/>
            <wp:docPr id="22059013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r w:rsidR="008C679D">
        <w:rPr>
          <w:rFonts w:ascii="Times New Roman" w:hAnsi="Times New Roman" w:cs="Times New Roman"/>
          <w:sz w:val="24"/>
          <w:szCs w:val="24"/>
        </w:rPr>
        <w:t>O</w:t>
      </w:r>
      <w:r w:rsidR="002B0472" w:rsidRPr="002B0472">
        <w:rPr>
          <w:rFonts w:ascii="Times New Roman" w:hAnsi="Times New Roman" w:cs="Times New Roman"/>
          <w:sz w:val="24"/>
          <w:szCs w:val="24"/>
        </w:rPr>
        <w:t>ptimizācija</w:t>
      </w:r>
      <w:r w:rsidR="008C679D">
        <w:rPr>
          <w:rFonts w:ascii="Times New Roman" w:hAnsi="Times New Roman" w:cs="Times New Roman"/>
          <w:sz w:val="24"/>
          <w:szCs w:val="24"/>
        </w:rPr>
        <w:t xml:space="preserve"> un </w:t>
      </w:r>
      <w:r w:rsidR="009C0E37">
        <w:rPr>
          <w:rFonts w:ascii="Times New Roman" w:hAnsi="Times New Roman" w:cs="Times New Roman"/>
          <w:sz w:val="24"/>
          <w:szCs w:val="24"/>
        </w:rPr>
        <w:t>pilotēšana</w:t>
      </w:r>
      <w:r w:rsidR="00BF5733">
        <w:rPr>
          <w:rFonts w:ascii="Times New Roman" w:hAnsi="Times New Roman" w:cs="Times New Roman"/>
          <w:sz w:val="24"/>
          <w:szCs w:val="24"/>
        </w:rPr>
        <w:t xml:space="preserve">. 18. – 24. mēnesis. Trešās un noslēdzošās fāzes mērķis ir </w:t>
      </w:r>
      <w:r w:rsidR="007A22DB">
        <w:rPr>
          <w:rFonts w:ascii="Times New Roman" w:hAnsi="Times New Roman" w:cs="Times New Roman"/>
          <w:sz w:val="24"/>
          <w:szCs w:val="24"/>
        </w:rPr>
        <w:t xml:space="preserve">pilotprojekta realizēšana un rezultātu ziņošana. Notiks </w:t>
      </w:r>
      <w:r w:rsidR="000D77C7">
        <w:rPr>
          <w:rFonts w:ascii="Times New Roman" w:hAnsi="Times New Roman" w:cs="Times New Roman"/>
          <w:sz w:val="24"/>
          <w:szCs w:val="24"/>
        </w:rPr>
        <w:t>testi un pilotēšana</w:t>
      </w:r>
      <w:r w:rsidR="002B0472" w:rsidRPr="002B0472">
        <w:rPr>
          <w:rFonts w:ascii="Times New Roman" w:hAnsi="Times New Roman" w:cs="Times New Roman"/>
          <w:sz w:val="24"/>
          <w:szCs w:val="24"/>
        </w:rPr>
        <w:t xml:space="preserve"> ar visiem lieto</w:t>
      </w:r>
      <w:r w:rsidR="000D77C7">
        <w:rPr>
          <w:rFonts w:ascii="Times New Roman" w:hAnsi="Times New Roman" w:cs="Times New Roman"/>
          <w:sz w:val="24"/>
          <w:szCs w:val="24"/>
        </w:rPr>
        <w:t xml:space="preserve">juma </w:t>
      </w:r>
      <w:r w:rsidR="002B0472" w:rsidRPr="002B0472">
        <w:rPr>
          <w:rFonts w:ascii="Times New Roman" w:hAnsi="Times New Roman" w:cs="Times New Roman"/>
          <w:sz w:val="24"/>
          <w:szCs w:val="24"/>
        </w:rPr>
        <w:t xml:space="preserve">gadījumiem, </w:t>
      </w:r>
      <w:r w:rsidR="007A22DB">
        <w:rPr>
          <w:rFonts w:ascii="Times New Roman" w:hAnsi="Times New Roman" w:cs="Times New Roman"/>
          <w:sz w:val="24"/>
          <w:szCs w:val="24"/>
        </w:rPr>
        <w:t>pievēršot īpašu</w:t>
      </w:r>
      <w:r w:rsidR="005C68B0">
        <w:rPr>
          <w:rFonts w:ascii="Times New Roman" w:hAnsi="Times New Roman" w:cs="Times New Roman"/>
          <w:sz w:val="24"/>
          <w:szCs w:val="24"/>
        </w:rPr>
        <w:t xml:space="preserve"> uzmanību</w:t>
      </w:r>
      <w:r w:rsidR="002B0472" w:rsidRPr="002B0472">
        <w:rPr>
          <w:rFonts w:ascii="Times New Roman" w:hAnsi="Times New Roman" w:cs="Times New Roman"/>
          <w:sz w:val="24"/>
          <w:szCs w:val="24"/>
        </w:rPr>
        <w:t xml:space="preserve"> </w:t>
      </w:r>
      <w:r w:rsidR="000D77C7">
        <w:rPr>
          <w:rFonts w:ascii="Times New Roman" w:hAnsi="Times New Roman" w:cs="Times New Roman"/>
          <w:sz w:val="24"/>
          <w:szCs w:val="24"/>
        </w:rPr>
        <w:t>pārrobežu savienojamīb</w:t>
      </w:r>
      <w:r w:rsidR="005C68B0">
        <w:rPr>
          <w:rFonts w:ascii="Times New Roman" w:hAnsi="Times New Roman" w:cs="Times New Roman"/>
          <w:sz w:val="24"/>
          <w:szCs w:val="24"/>
        </w:rPr>
        <w:t>ai</w:t>
      </w:r>
      <w:r w:rsidR="000D77C7">
        <w:rPr>
          <w:rFonts w:ascii="Times New Roman" w:hAnsi="Times New Roman" w:cs="Times New Roman"/>
          <w:sz w:val="24"/>
          <w:szCs w:val="24"/>
        </w:rPr>
        <w:t>.</w:t>
      </w:r>
      <w:r w:rsidR="002B0472" w:rsidRPr="002B0472">
        <w:rPr>
          <w:rFonts w:ascii="Times New Roman" w:hAnsi="Times New Roman" w:cs="Times New Roman"/>
          <w:sz w:val="24"/>
          <w:szCs w:val="24"/>
        </w:rPr>
        <w:t xml:space="preserve"> </w:t>
      </w:r>
      <w:r w:rsidR="008C679D">
        <w:rPr>
          <w:rFonts w:ascii="Times New Roman" w:hAnsi="Times New Roman" w:cs="Times New Roman"/>
          <w:sz w:val="24"/>
          <w:szCs w:val="24"/>
        </w:rPr>
        <w:t xml:space="preserve">Projekta noslēdzošajos mēnešos </w:t>
      </w:r>
      <w:r w:rsidR="004C697D">
        <w:rPr>
          <w:rFonts w:ascii="Times New Roman" w:hAnsi="Times New Roman" w:cs="Times New Roman"/>
          <w:sz w:val="24"/>
          <w:szCs w:val="24"/>
        </w:rPr>
        <w:t>plānota z</w:t>
      </w:r>
      <w:r w:rsidR="000D77C7">
        <w:rPr>
          <w:rFonts w:ascii="Times New Roman" w:hAnsi="Times New Roman" w:cs="Times New Roman"/>
          <w:sz w:val="24"/>
          <w:szCs w:val="24"/>
        </w:rPr>
        <w:t>iņošana</w:t>
      </w:r>
      <w:r w:rsidR="002B0472" w:rsidRPr="002B0472">
        <w:rPr>
          <w:rFonts w:ascii="Times New Roman" w:hAnsi="Times New Roman" w:cs="Times New Roman"/>
          <w:sz w:val="24"/>
          <w:szCs w:val="24"/>
        </w:rPr>
        <w:t>, atsauksmes un rezultāt</w:t>
      </w:r>
      <w:r w:rsidR="004C697D">
        <w:rPr>
          <w:rFonts w:ascii="Times New Roman" w:hAnsi="Times New Roman" w:cs="Times New Roman"/>
          <w:sz w:val="24"/>
          <w:szCs w:val="24"/>
        </w:rPr>
        <w:t>u apkopošana.</w:t>
      </w:r>
    </w:p>
    <w:p w14:paraId="7BF406F3" w14:textId="27F442C2" w:rsidR="001F23F4" w:rsidRDefault="001F23F4" w:rsidP="00DF250A">
      <w:pPr>
        <w:pStyle w:val="ListParagraph"/>
        <w:jc w:val="right"/>
        <w:rPr>
          <w:rFonts w:ascii="Times New Roman" w:hAnsi="Times New Roman" w:cs="Times New Roman"/>
          <w:i/>
          <w:iCs/>
          <w:sz w:val="24"/>
          <w:szCs w:val="24"/>
        </w:rPr>
      </w:pPr>
    </w:p>
    <w:p w14:paraId="13D8E7D5" w14:textId="37B04EA4" w:rsidR="00270BEE" w:rsidRPr="00DF250A" w:rsidRDefault="00270BEE" w:rsidP="00CC7486">
      <w:pPr>
        <w:pStyle w:val="ListParagraph"/>
        <w:numPr>
          <w:ilvl w:val="0"/>
          <w:numId w:val="12"/>
        </w:numPr>
        <w:jc w:val="right"/>
        <w:rPr>
          <w:rFonts w:ascii="Times New Roman" w:hAnsi="Times New Roman" w:cs="Times New Roman"/>
          <w:i/>
          <w:iCs/>
          <w:sz w:val="24"/>
          <w:szCs w:val="24"/>
        </w:rPr>
      </w:pPr>
      <w:r w:rsidRPr="00DF250A">
        <w:rPr>
          <w:rFonts w:ascii="Times New Roman" w:hAnsi="Times New Roman" w:cs="Times New Roman"/>
          <w:i/>
          <w:iCs/>
          <w:sz w:val="24"/>
          <w:szCs w:val="24"/>
        </w:rPr>
        <w:t>Attēls</w:t>
      </w:r>
      <w:r w:rsidR="00DF250A" w:rsidRPr="00DF250A">
        <w:rPr>
          <w:rFonts w:ascii="Times New Roman" w:hAnsi="Times New Roman" w:cs="Times New Roman"/>
          <w:i/>
          <w:iCs/>
          <w:sz w:val="24"/>
          <w:szCs w:val="24"/>
        </w:rPr>
        <w:t xml:space="preserve">. </w:t>
      </w:r>
      <w:r w:rsidR="00212394" w:rsidRPr="00DF250A">
        <w:rPr>
          <w:rFonts w:ascii="Times New Roman" w:hAnsi="Times New Roman" w:cs="Times New Roman"/>
          <w:i/>
          <w:iCs/>
          <w:sz w:val="24"/>
          <w:szCs w:val="24"/>
        </w:rPr>
        <w:t>Vispārēja laika līnija</w:t>
      </w:r>
    </w:p>
    <w:p w14:paraId="5EDC2AEB" w14:textId="17E9E631" w:rsidR="00D20136" w:rsidRDefault="00D20136">
      <w:pPr>
        <w:rPr>
          <w:rFonts w:ascii="Times New Roman" w:hAnsi="Times New Roman" w:cs="Times New Roman"/>
          <w:sz w:val="24"/>
          <w:szCs w:val="24"/>
        </w:rPr>
      </w:pPr>
      <w:r>
        <w:rPr>
          <w:rFonts w:ascii="Times New Roman" w:hAnsi="Times New Roman" w:cs="Times New Roman"/>
          <w:sz w:val="24"/>
          <w:szCs w:val="24"/>
        </w:rPr>
        <w:br w:type="page"/>
      </w:r>
    </w:p>
    <w:p w14:paraId="6DC0D2DF" w14:textId="3F2F41F1" w:rsidR="000D77C7" w:rsidRDefault="00D20136" w:rsidP="000D77C7">
      <w:pPr>
        <w:jc w:val="both"/>
        <w:rPr>
          <w:rFonts w:ascii="Times New Roman" w:hAnsi="Times New Roman" w:cs="Times New Roman"/>
          <w:b/>
          <w:bCs/>
          <w:sz w:val="24"/>
          <w:szCs w:val="24"/>
        </w:rPr>
      </w:pPr>
      <w:r w:rsidRPr="00D20136">
        <w:rPr>
          <w:rFonts w:ascii="Times New Roman" w:hAnsi="Times New Roman" w:cs="Times New Roman"/>
          <w:b/>
          <w:bCs/>
          <w:sz w:val="24"/>
          <w:szCs w:val="24"/>
        </w:rPr>
        <w:lastRenderedPageBreak/>
        <w:t>Nobeigums</w:t>
      </w:r>
    </w:p>
    <w:p w14:paraId="55876461" w14:textId="058523A0" w:rsidR="0033607C" w:rsidRDefault="0033607C" w:rsidP="0033607C">
      <w:pPr>
        <w:spacing w:after="0"/>
        <w:ind w:firstLine="720"/>
        <w:jc w:val="both"/>
        <w:rPr>
          <w:rFonts w:ascii="Times New Roman" w:hAnsi="Times New Roman" w:cs="Times New Roman"/>
          <w:sz w:val="24"/>
          <w:szCs w:val="24"/>
        </w:rPr>
      </w:pPr>
      <w:r w:rsidRPr="345E9598">
        <w:rPr>
          <w:rFonts w:ascii="Times New Roman" w:hAnsi="Times New Roman" w:cs="Times New Roman"/>
          <w:sz w:val="24"/>
          <w:szCs w:val="24"/>
        </w:rPr>
        <w:t>Dalība APTITUDE sniegs iespēju Latvijai turpināt NOBID pilotprojektā iesākto darbu, un sadarbojoties jau ar plašāku loku ES dalībvalstu,</w:t>
      </w:r>
      <w:r w:rsidR="00D576E7">
        <w:rPr>
          <w:rFonts w:ascii="Times New Roman" w:hAnsi="Times New Roman" w:cs="Times New Roman"/>
          <w:sz w:val="24"/>
          <w:szCs w:val="24"/>
        </w:rPr>
        <w:t xml:space="preserve"> kā arī</w:t>
      </w:r>
      <w:r w:rsidRPr="345E9598">
        <w:rPr>
          <w:rFonts w:ascii="Times New Roman" w:hAnsi="Times New Roman" w:cs="Times New Roman"/>
          <w:sz w:val="24"/>
          <w:szCs w:val="24"/>
        </w:rPr>
        <w:t xml:space="preserve"> </w:t>
      </w:r>
      <w:r w:rsidR="49D3813D" w:rsidRPr="345E9598">
        <w:rPr>
          <w:rFonts w:ascii="Times New Roman" w:hAnsi="Times New Roman" w:cs="Times New Roman"/>
          <w:sz w:val="24"/>
          <w:szCs w:val="24"/>
        </w:rPr>
        <w:t>P</w:t>
      </w:r>
      <w:r w:rsidR="7EF04346" w:rsidRPr="345E9598">
        <w:rPr>
          <w:rFonts w:ascii="Times New Roman" w:hAnsi="Times New Roman" w:cs="Times New Roman"/>
          <w:sz w:val="24"/>
          <w:szCs w:val="24"/>
        </w:rPr>
        <w:t xml:space="preserve">ilotprojekta ietvaros </w:t>
      </w:r>
      <w:r w:rsidRPr="345E9598">
        <w:rPr>
          <w:rFonts w:ascii="Times New Roman" w:hAnsi="Times New Roman" w:cs="Times New Roman"/>
          <w:sz w:val="24"/>
          <w:szCs w:val="24"/>
        </w:rPr>
        <w:t xml:space="preserve">attīstīt un testēt EDIM funkcionalitāti.  Ņemot vērā, ka ar jaunā EDIM ieviešanu plānots atrisināt vairākus būtiskus izaicinājumus, kas ir kavējuši Eiropas vienotā digitālā tirgus attīstību, piemēram, pārrobežu autentifikācijas process vai identitāšu sasaistes process, padziļināta pieredzes gūšana un apmaiņa ar citām ES dalībvalstīm ir būtiska laicīgai iespējamo izaicinājumu identificēšanai. Papildus, Pilotprojekts koncentrēsies arī jau uz detalizētākiem risinājumiem EDIM ieviešanai nacionāli, piemēram, integrācija esošajās nacionālajās sistēmās, uzticība publiskajā un privātajā sektorā, pakalpojumu sniedzēju integrācija, kā arī sabiedrības informēšana. </w:t>
      </w:r>
    </w:p>
    <w:p w14:paraId="5935F54B" w14:textId="77777777" w:rsidR="00D275C5" w:rsidRDefault="00D275C5" w:rsidP="0033607C">
      <w:pPr>
        <w:spacing w:after="0"/>
        <w:ind w:firstLine="720"/>
        <w:jc w:val="both"/>
        <w:rPr>
          <w:rFonts w:ascii="Times New Roman" w:hAnsi="Times New Roman" w:cs="Times New Roman"/>
          <w:sz w:val="24"/>
          <w:szCs w:val="24"/>
        </w:rPr>
      </w:pPr>
    </w:p>
    <w:p w14:paraId="3B5C9731" w14:textId="3CCDFA17" w:rsidR="00C4630F" w:rsidRPr="00FD30CC" w:rsidRDefault="00C4630F" w:rsidP="008265FE">
      <w:pPr>
        <w:spacing w:after="120" w:line="240" w:lineRule="auto"/>
        <w:ind w:firstLine="720"/>
        <w:jc w:val="both"/>
        <w:rPr>
          <w:rFonts w:ascii="Times New Roman" w:eastAsia="Times New Roman" w:hAnsi="Times New Roman"/>
          <w:sz w:val="24"/>
          <w:szCs w:val="24"/>
          <w:lang w:eastAsia="lv-LV"/>
        </w:rPr>
      </w:pPr>
      <w:r w:rsidRPr="00C4630F">
        <w:rPr>
          <w:rFonts w:ascii="Times New Roman" w:eastAsia="Times New Roman" w:hAnsi="Times New Roman"/>
          <w:sz w:val="24"/>
          <w:szCs w:val="24"/>
          <w:lang w:eastAsia="lv-LV"/>
        </w:rPr>
        <w:t xml:space="preserve">Līdz ar to, </w:t>
      </w:r>
      <w:r>
        <w:rPr>
          <w:rFonts w:ascii="Times New Roman" w:eastAsia="Times New Roman" w:hAnsi="Times New Roman"/>
          <w:sz w:val="24"/>
          <w:szCs w:val="24"/>
          <w:lang w:eastAsia="lv-LV"/>
        </w:rPr>
        <w:t>i</w:t>
      </w:r>
      <w:r w:rsidRPr="00FD30CC">
        <w:rPr>
          <w:rFonts w:ascii="Times New Roman" w:eastAsia="Times New Roman" w:hAnsi="Times New Roman"/>
          <w:sz w:val="24"/>
          <w:szCs w:val="24"/>
          <w:lang w:eastAsia="lv-LV"/>
        </w:rPr>
        <w:t xml:space="preserve">evērojot iepriekš minēto,  turpmākā rīcība: </w:t>
      </w:r>
    </w:p>
    <w:p w14:paraId="69E53CCD" w14:textId="77777777" w:rsidR="008265FE" w:rsidRPr="008265FE" w:rsidRDefault="008265FE" w:rsidP="008265FE">
      <w:pPr>
        <w:pStyle w:val="ListParagraph"/>
        <w:numPr>
          <w:ilvl w:val="0"/>
          <w:numId w:val="7"/>
        </w:numPr>
        <w:suppressAutoHyphens/>
        <w:autoSpaceDN w:val="0"/>
        <w:spacing w:after="120" w:line="240" w:lineRule="auto"/>
        <w:contextualSpacing w:val="0"/>
        <w:jc w:val="both"/>
        <w:textAlignment w:val="baseline"/>
        <w:rPr>
          <w:rFonts w:ascii="Times New Roman" w:eastAsia="Times New Roman" w:hAnsi="Times New Roman"/>
          <w:sz w:val="24"/>
          <w:szCs w:val="24"/>
          <w:lang w:eastAsia="lv-LV"/>
        </w:rPr>
      </w:pPr>
      <w:r w:rsidRPr="008265FE">
        <w:rPr>
          <w:rFonts w:ascii="Times New Roman" w:eastAsia="Times New Roman" w:hAnsi="Times New Roman"/>
          <w:sz w:val="24"/>
          <w:szCs w:val="24"/>
          <w:lang w:eastAsia="lv-LV"/>
        </w:rPr>
        <w:t>1. Pieņemt zināšanai iesniegto informatīvo ziņojumu.</w:t>
      </w:r>
    </w:p>
    <w:p w14:paraId="1A5A7BD6" w14:textId="77777777" w:rsidR="008265FE" w:rsidRPr="008265FE" w:rsidRDefault="008265FE" w:rsidP="008265FE">
      <w:pPr>
        <w:pStyle w:val="ListParagraph"/>
        <w:numPr>
          <w:ilvl w:val="0"/>
          <w:numId w:val="7"/>
        </w:numPr>
        <w:suppressAutoHyphens/>
        <w:autoSpaceDN w:val="0"/>
        <w:spacing w:after="120" w:line="240" w:lineRule="auto"/>
        <w:contextualSpacing w:val="0"/>
        <w:jc w:val="both"/>
        <w:textAlignment w:val="baseline"/>
        <w:rPr>
          <w:rFonts w:ascii="Times New Roman" w:eastAsia="Times New Roman" w:hAnsi="Times New Roman"/>
          <w:sz w:val="24"/>
          <w:szCs w:val="24"/>
          <w:lang w:eastAsia="lv-LV"/>
        </w:rPr>
      </w:pPr>
      <w:r w:rsidRPr="008265FE">
        <w:rPr>
          <w:rFonts w:ascii="Times New Roman" w:eastAsia="Times New Roman" w:hAnsi="Times New Roman"/>
          <w:sz w:val="24"/>
          <w:szCs w:val="24"/>
          <w:lang w:eastAsia="lv-LV"/>
        </w:rPr>
        <w:t xml:space="preserve">2. Noteikt Viedās administrācijas un reģionālās attīstības ministriju par pilotprojekta </w:t>
      </w:r>
      <w:proofErr w:type="spellStart"/>
      <w:r w:rsidRPr="008265FE">
        <w:rPr>
          <w:rFonts w:ascii="Times New Roman" w:eastAsia="Times New Roman" w:hAnsi="Times New Roman"/>
          <w:sz w:val="24"/>
          <w:szCs w:val="24"/>
          <w:lang w:eastAsia="lv-LV"/>
        </w:rPr>
        <w:t>Advanced</w:t>
      </w:r>
      <w:proofErr w:type="spellEnd"/>
      <w:r w:rsidRPr="008265FE">
        <w:rPr>
          <w:rFonts w:ascii="Times New Roman" w:eastAsia="Times New Roman" w:hAnsi="Times New Roman"/>
          <w:sz w:val="24"/>
          <w:szCs w:val="24"/>
          <w:lang w:eastAsia="lv-LV"/>
        </w:rPr>
        <w:t xml:space="preserve"> Project </w:t>
      </w:r>
      <w:proofErr w:type="spellStart"/>
      <w:r w:rsidRPr="008265FE">
        <w:rPr>
          <w:rFonts w:ascii="Times New Roman" w:eastAsia="Times New Roman" w:hAnsi="Times New Roman"/>
          <w:sz w:val="24"/>
          <w:szCs w:val="24"/>
          <w:lang w:eastAsia="lv-LV"/>
        </w:rPr>
        <w:t>for</w:t>
      </w:r>
      <w:proofErr w:type="spellEnd"/>
      <w:r w:rsidRPr="008265FE">
        <w:rPr>
          <w:rFonts w:ascii="Times New Roman" w:eastAsia="Times New Roman" w:hAnsi="Times New Roman"/>
          <w:sz w:val="24"/>
          <w:szCs w:val="24"/>
          <w:lang w:eastAsia="lv-LV"/>
        </w:rPr>
        <w:t xml:space="preserve"> </w:t>
      </w:r>
      <w:proofErr w:type="spellStart"/>
      <w:r w:rsidRPr="008265FE">
        <w:rPr>
          <w:rFonts w:ascii="Times New Roman" w:eastAsia="Times New Roman" w:hAnsi="Times New Roman"/>
          <w:sz w:val="24"/>
          <w:szCs w:val="24"/>
          <w:lang w:eastAsia="lv-LV"/>
        </w:rPr>
        <w:t>Trusted</w:t>
      </w:r>
      <w:proofErr w:type="spellEnd"/>
      <w:r w:rsidRPr="008265FE">
        <w:rPr>
          <w:rFonts w:ascii="Times New Roman" w:eastAsia="Times New Roman" w:hAnsi="Times New Roman"/>
          <w:sz w:val="24"/>
          <w:szCs w:val="24"/>
          <w:lang w:eastAsia="lv-LV"/>
        </w:rPr>
        <w:t xml:space="preserve"> </w:t>
      </w:r>
      <w:proofErr w:type="spellStart"/>
      <w:r w:rsidRPr="008265FE">
        <w:rPr>
          <w:rFonts w:ascii="Times New Roman" w:eastAsia="Times New Roman" w:hAnsi="Times New Roman"/>
          <w:sz w:val="24"/>
          <w:szCs w:val="24"/>
          <w:lang w:eastAsia="lv-LV"/>
        </w:rPr>
        <w:t>Identity</w:t>
      </w:r>
      <w:proofErr w:type="spellEnd"/>
      <w:r w:rsidRPr="008265FE">
        <w:rPr>
          <w:rFonts w:ascii="Times New Roman" w:eastAsia="Times New Roman" w:hAnsi="Times New Roman"/>
          <w:sz w:val="24"/>
          <w:szCs w:val="24"/>
          <w:lang w:eastAsia="lv-LV"/>
        </w:rPr>
        <w:t xml:space="preserve"> Technologies </w:t>
      </w:r>
      <w:proofErr w:type="spellStart"/>
      <w:r w:rsidRPr="008265FE">
        <w:rPr>
          <w:rFonts w:ascii="Times New Roman" w:eastAsia="Times New Roman" w:hAnsi="Times New Roman"/>
          <w:sz w:val="24"/>
          <w:szCs w:val="24"/>
          <w:lang w:eastAsia="lv-LV"/>
        </w:rPr>
        <w:t>and</w:t>
      </w:r>
      <w:proofErr w:type="spellEnd"/>
      <w:r w:rsidRPr="008265FE">
        <w:rPr>
          <w:rFonts w:ascii="Times New Roman" w:eastAsia="Times New Roman" w:hAnsi="Times New Roman"/>
          <w:sz w:val="24"/>
          <w:szCs w:val="24"/>
          <w:lang w:eastAsia="lv-LV"/>
        </w:rPr>
        <w:t xml:space="preserve"> </w:t>
      </w:r>
      <w:proofErr w:type="spellStart"/>
      <w:r w:rsidRPr="008265FE">
        <w:rPr>
          <w:rFonts w:ascii="Times New Roman" w:eastAsia="Times New Roman" w:hAnsi="Times New Roman"/>
          <w:sz w:val="24"/>
          <w:szCs w:val="24"/>
          <w:lang w:eastAsia="lv-LV"/>
        </w:rPr>
        <w:t>Unified</w:t>
      </w:r>
      <w:proofErr w:type="spellEnd"/>
      <w:r w:rsidRPr="008265FE">
        <w:rPr>
          <w:rFonts w:ascii="Times New Roman" w:eastAsia="Times New Roman" w:hAnsi="Times New Roman"/>
          <w:sz w:val="24"/>
          <w:szCs w:val="24"/>
          <w:lang w:eastAsia="lv-LV"/>
        </w:rPr>
        <w:t xml:space="preserve"> </w:t>
      </w:r>
      <w:proofErr w:type="spellStart"/>
      <w:r w:rsidRPr="008265FE">
        <w:rPr>
          <w:rFonts w:ascii="Times New Roman" w:eastAsia="Times New Roman" w:hAnsi="Times New Roman"/>
          <w:sz w:val="24"/>
          <w:szCs w:val="24"/>
          <w:lang w:eastAsia="lv-LV"/>
        </w:rPr>
        <w:t>Digital</w:t>
      </w:r>
      <w:proofErr w:type="spellEnd"/>
      <w:r w:rsidRPr="008265FE">
        <w:rPr>
          <w:rFonts w:ascii="Times New Roman" w:eastAsia="Times New Roman" w:hAnsi="Times New Roman"/>
          <w:sz w:val="24"/>
          <w:szCs w:val="24"/>
          <w:lang w:eastAsia="lv-LV"/>
        </w:rPr>
        <w:t xml:space="preserve"> </w:t>
      </w:r>
      <w:proofErr w:type="spellStart"/>
      <w:r w:rsidRPr="008265FE">
        <w:rPr>
          <w:rFonts w:ascii="Times New Roman" w:eastAsia="Times New Roman" w:hAnsi="Times New Roman"/>
          <w:sz w:val="24"/>
          <w:szCs w:val="24"/>
          <w:lang w:eastAsia="lv-LV"/>
        </w:rPr>
        <w:t>Ecosystem</w:t>
      </w:r>
      <w:proofErr w:type="spellEnd"/>
      <w:r w:rsidRPr="008265FE">
        <w:rPr>
          <w:rFonts w:ascii="Times New Roman" w:eastAsia="Times New Roman" w:hAnsi="Times New Roman"/>
          <w:sz w:val="24"/>
          <w:szCs w:val="24"/>
          <w:lang w:eastAsia="lv-LV"/>
        </w:rPr>
        <w:t xml:space="preserve"> (turpmāk – Pilotprojekta) koordinējošo institūciju Latvijā.</w:t>
      </w:r>
    </w:p>
    <w:p w14:paraId="1C4D81C8" w14:textId="77777777" w:rsidR="008265FE" w:rsidRPr="008265FE" w:rsidRDefault="008265FE" w:rsidP="008265FE">
      <w:pPr>
        <w:pStyle w:val="ListParagraph"/>
        <w:numPr>
          <w:ilvl w:val="0"/>
          <w:numId w:val="7"/>
        </w:numPr>
        <w:suppressAutoHyphens/>
        <w:autoSpaceDN w:val="0"/>
        <w:spacing w:after="120" w:line="240" w:lineRule="auto"/>
        <w:contextualSpacing w:val="0"/>
        <w:jc w:val="both"/>
        <w:textAlignment w:val="baseline"/>
        <w:rPr>
          <w:rFonts w:ascii="Times New Roman" w:eastAsia="Times New Roman" w:hAnsi="Times New Roman"/>
          <w:sz w:val="24"/>
          <w:szCs w:val="24"/>
          <w:lang w:eastAsia="lv-LV"/>
        </w:rPr>
      </w:pPr>
      <w:r w:rsidRPr="008265FE">
        <w:rPr>
          <w:rFonts w:ascii="Times New Roman" w:eastAsia="Times New Roman" w:hAnsi="Times New Roman"/>
          <w:sz w:val="24"/>
          <w:szCs w:val="24"/>
          <w:lang w:eastAsia="lv-LV"/>
        </w:rPr>
        <w:t>3. Noteikt Valsts digitālās attīstības aģentūru par Pilotprojekta tehniskā nodrošinājuma Eiropas Digitālās Identitātes maka (turpmāk – EDIM) risinājuma īstenotāju Latvijā.</w:t>
      </w:r>
    </w:p>
    <w:p w14:paraId="6478A29B" w14:textId="77777777" w:rsidR="008265FE" w:rsidRPr="008265FE" w:rsidRDefault="008265FE" w:rsidP="008265FE">
      <w:pPr>
        <w:pStyle w:val="ListParagraph"/>
        <w:numPr>
          <w:ilvl w:val="0"/>
          <w:numId w:val="7"/>
        </w:numPr>
        <w:suppressAutoHyphens/>
        <w:autoSpaceDN w:val="0"/>
        <w:spacing w:after="120" w:line="240" w:lineRule="auto"/>
        <w:contextualSpacing w:val="0"/>
        <w:jc w:val="both"/>
        <w:textAlignment w:val="baseline"/>
        <w:rPr>
          <w:rFonts w:ascii="Times New Roman" w:eastAsia="Times New Roman" w:hAnsi="Times New Roman"/>
          <w:sz w:val="24"/>
          <w:szCs w:val="24"/>
          <w:lang w:eastAsia="lv-LV"/>
        </w:rPr>
      </w:pPr>
      <w:r w:rsidRPr="008265FE">
        <w:rPr>
          <w:rFonts w:ascii="Times New Roman" w:eastAsia="Times New Roman" w:hAnsi="Times New Roman"/>
          <w:sz w:val="24"/>
          <w:szCs w:val="24"/>
          <w:lang w:eastAsia="lv-LV"/>
        </w:rPr>
        <w:t>4. Noteikt Pilsonības un migrācijas lietu pārvaldi par Pilotprojekta ietvaros personas datu padevēju EDIM risinājuma īstenošanai Latvijā.</w:t>
      </w:r>
    </w:p>
    <w:p w14:paraId="0303030F" w14:textId="77777777" w:rsidR="008265FE" w:rsidRPr="008265FE" w:rsidRDefault="008265FE" w:rsidP="008265FE">
      <w:pPr>
        <w:pStyle w:val="ListParagraph"/>
        <w:numPr>
          <w:ilvl w:val="0"/>
          <w:numId w:val="7"/>
        </w:numPr>
        <w:suppressAutoHyphens/>
        <w:autoSpaceDN w:val="0"/>
        <w:spacing w:after="120" w:line="240" w:lineRule="auto"/>
        <w:contextualSpacing w:val="0"/>
        <w:jc w:val="both"/>
        <w:textAlignment w:val="baseline"/>
        <w:rPr>
          <w:rFonts w:ascii="Times New Roman" w:eastAsia="Times New Roman" w:hAnsi="Times New Roman"/>
          <w:sz w:val="24"/>
          <w:szCs w:val="24"/>
          <w:lang w:eastAsia="lv-LV"/>
        </w:rPr>
      </w:pPr>
      <w:r w:rsidRPr="008265FE">
        <w:rPr>
          <w:rFonts w:ascii="Times New Roman" w:eastAsia="Times New Roman" w:hAnsi="Times New Roman"/>
          <w:sz w:val="24"/>
          <w:szCs w:val="24"/>
          <w:lang w:eastAsia="lv-LV"/>
        </w:rPr>
        <w:t>5. Viedās administrācijas un reģionālās attīstības ministrijai nacionāli koordinēt Granta līguma parakstīšanu ar Eiropas Komisiju par Pilotprojekta īstenošanu.</w:t>
      </w:r>
    </w:p>
    <w:p w14:paraId="2598F566" w14:textId="77777777" w:rsidR="008265FE" w:rsidRPr="008265FE" w:rsidRDefault="008265FE" w:rsidP="008265FE">
      <w:pPr>
        <w:pStyle w:val="ListParagraph"/>
        <w:numPr>
          <w:ilvl w:val="0"/>
          <w:numId w:val="7"/>
        </w:numPr>
        <w:suppressAutoHyphens/>
        <w:autoSpaceDN w:val="0"/>
        <w:spacing w:after="120" w:line="240" w:lineRule="auto"/>
        <w:contextualSpacing w:val="0"/>
        <w:jc w:val="both"/>
        <w:textAlignment w:val="baseline"/>
        <w:rPr>
          <w:rFonts w:ascii="Times New Roman" w:eastAsia="Times New Roman" w:hAnsi="Times New Roman"/>
          <w:sz w:val="24"/>
          <w:szCs w:val="24"/>
          <w:lang w:eastAsia="lv-LV"/>
        </w:rPr>
      </w:pPr>
      <w:r w:rsidRPr="008265FE">
        <w:rPr>
          <w:rFonts w:ascii="Times New Roman" w:eastAsia="Times New Roman" w:hAnsi="Times New Roman"/>
          <w:sz w:val="24"/>
          <w:szCs w:val="24"/>
          <w:lang w:eastAsia="lv-LV"/>
        </w:rPr>
        <w:t xml:space="preserve">6. Atļaut uzņemties valsts budžeta ilgtermiņa saistības Pilotprojekta īstenošanai no 2025. līdz 2028. gadam 368 241 </w:t>
      </w:r>
      <w:proofErr w:type="spellStart"/>
      <w:r w:rsidRPr="008265FE">
        <w:rPr>
          <w:rFonts w:ascii="Times New Roman" w:eastAsia="Times New Roman" w:hAnsi="Times New Roman"/>
          <w:sz w:val="24"/>
          <w:szCs w:val="24"/>
          <w:lang w:eastAsia="lv-LV"/>
        </w:rPr>
        <w:t>euro</w:t>
      </w:r>
      <w:proofErr w:type="spellEnd"/>
      <w:r w:rsidRPr="008265FE">
        <w:rPr>
          <w:rFonts w:ascii="Times New Roman" w:eastAsia="Times New Roman" w:hAnsi="Times New Roman"/>
          <w:sz w:val="24"/>
          <w:szCs w:val="24"/>
          <w:lang w:eastAsia="lv-LV"/>
        </w:rPr>
        <w:t xml:space="preserve"> apmērā, tai skaitā līdzfinansējuma nodrošināšanai 272 770 </w:t>
      </w:r>
      <w:proofErr w:type="spellStart"/>
      <w:r w:rsidRPr="008265FE">
        <w:rPr>
          <w:rFonts w:ascii="Times New Roman" w:eastAsia="Times New Roman" w:hAnsi="Times New Roman"/>
          <w:sz w:val="24"/>
          <w:szCs w:val="24"/>
          <w:lang w:eastAsia="lv-LV"/>
        </w:rPr>
        <w:t>euro</w:t>
      </w:r>
      <w:proofErr w:type="spellEnd"/>
      <w:r w:rsidRPr="008265FE">
        <w:rPr>
          <w:rFonts w:ascii="Times New Roman" w:eastAsia="Times New Roman" w:hAnsi="Times New Roman"/>
          <w:sz w:val="24"/>
          <w:szCs w:val="24"/>
          <w:lang w:eastAsia="lv-LV"/>
        </w:rPr>
        <w:t xml:space="preserve"> apmērā un </w:t>
      </w:r>
      <w:proofErr w:type="spellStart"/>
      <w:r w:rsidRPr="008265FE">
        <w:rPr>
          <w:rFonts w:ascii="Times New Roman" w:eastAsia="Times New Roman" w:hAnsi="Times New Roman"/>
          <w:sz w:val="24"/>
          <w:szCs w:val="24"/>
          <w:lang w:eastAsia="lv-LV"/>
        </w:rPr>
        <w:t>priekšfinansējuma</w:t>
      </w:r>
      <w:proofErr w:type="spellEnd"/>
      <w:r w:rsidRPr="008265FE">
        <w:rPr>
          <w:rFonts w:ascii="Times New Roman" w:eastAsia="Times New Roman" w:hAnsi="Times New Roman"/>
          <w:sz w:val="24"/>
          <w:szCs w:val="24"/>
          <w:lang w:eastAsia="lv-LV"/>
        </w:rPr>
        <w:t xml:space="preserve"> nodrošināšanai 95 471 </w:t>
      </w:r>
      <w:proofErr w:type="spellStart"/>
      <w:r w:rsidRPr="008265FE">
        <w:rPr>
          <w:rFonts w:ascii="Times New Roman" w:eastAsia="Times New Roman" w:hAnsi="Times New Roman"/>
          <w:sz w:val="24"/>
          <w:szCs w:val="24"/>
          <w:lang w:eastAsia="lv-LV"/>
        </w:rPr>
        <w:t>euro</w:t>
      </w:r>
      <w:proofErr w:type="spellEnd"/>
      <w:r w:rsidRPr="008265FE">
        <w:rPr>
          <w:rFonts w:ascii="Times New Roman" w:eastAsia="Times New Roman" w:hAnsi="Times New Roman"/>
          <w:sz w:val="24"/>
          <w:szCs w:val="24"/>
          <w:lang w:eastAsia="lv-LV"/>
        </w:rPr>
        <w:t xml:space="preserve"> apmērā, tai skaitā:</w:t>
      </w:r>
    </w:p>
    <w:p w14:paraId="780AFE34" w14:textId="77777777" w:rsidR="008265FE" w:rsidRPr="008265FE" w:rsidRDefault="008265FE" w:rsidP="008265FE">
      <w:pPr>
        <w:pStyle w:val="ListParagraph"/>
        <w:numPr>
          <w:ilvl w:val="0"/>
          <w:numId w:val="7"/>
        </w:numPr>
        <w:suppressAutoHyphens/>
        <w:autoSpaceDN w:val="0"/>
        <w:spacing w:after="120" w:line="240" w:lineRule="auto"/>
        <w:contextualSpacing w:val="0"/>
        <w:jc w:val="both"/>
        <w:textAlignment w:val="baseline"/>
        <w:rPr>
          <w:rFonts w:ascii="Times New Roman" w:eastAsia="Times New Roman" w:hAnsi="Times New Roman"/>
          <w:sz w:val="24"/>
          <w:szCs w:val="24"/>
          <w:lang w:eastAsia="lv-LV"/>
        </w:rPr>
      </w:pPr>
      <w:r w:rsidRPr="008265FE">
        <w:rPr>
          <w:rFonts w:ascii="Times New Roman" w:eastAsia="Times New Roman" w:hAnsi="Times New Roman"/>
          <w:sz w:val="24"/>
          <w:szCs w:val="24"/>
          <w:lang w:eastAsia="lv-LV"/>
        </w:rPr>
        <w:t xml:space="preserve">      6.1. Viedās administrācijas un reģionālās attīstības ministrijai 346 717 </w:t>
      </w:r>
      <w:proofErr w:type="spellStart"/>
      <w:r w:rsidRPr="008265FE">
        <w:rPr>
          <w:rFonts w:ascii="Times New Roman" w:eastAsia="Times New Roman" w:hAnsi="Times New Roman"/>
          <w:sz w:val="24"/>
          <w:szCs w:val="24"/>
          <w:lang w:eastAsia="lv-LV"/>
        </w:rPr>
        <w:t>euro</w:t>
      </w:r>
      <w:proofErr w:type="spellEnd"/>
      <w:r w:rsidRPr="008265FE">
        <w:rPr>
          <w:rFonts w:ascii="Times New Roman" w:eastAsia="Times New Roman" w:hAnsi="Times New Roman"/>
          <w:sz w:val="24"/>
          <w:szCs w:val="24"/>
          <w:lang w:eastAsia="lv-LV"/>
        </w:rPr>
        <w:t xml:space="preserve"> apmērā, tai skaitā līdzfinansējuma nodrošināšanai 256 827 </w:t>
      </w:r>
      <w:proofErr w:type="spellStart"/>
      <w:r w:rsidRPr="008265FE">
        <w:rPr>
          <w:rFonts w:ascii="Times New Roman" w:eastAsia="Times New Roman" w:hAnsi="Times New Roman"/>
          <w:sz w:val="24"/>
          <w:szCs w:val="24"/>
          <w:lang w:eastAsia="lv-LV"/>
        </w:rPr>
        <w:t>euro</w:t>
      </w:r>
      <w:proofErr w:type="spellEnd"/>
      <w:r w:rsidRPr="008265FE">
        <w:rPr>
          <w:rFonts w:ascii="Times New Roman" w:eastAsia="Times New Roman" w:hAnsi="Times New Roman"/>
          <w:sz w:val="24"/>
          <w:szCs w:val="24"/>
          <w:lang w:eastAsia="lv-LV"/>
        </w:rPr>
        <w:t xml:space="preserve"> apmērā un </w:t>
      </w:r>
      <w:proofErr w:type="spellStart"/>
      <w:r w:rsidRPr="008265FE">
        <w:rPr>
          <w:rFonts w:ascii="Times New Roman" w:eastAsia="Times New Roman" w:hAnsi="Times New Roman"/>
          <w:sz w:val="24"/>
          <w:szCs w:val="24"/>
          <w:lang w:eastAsia="lv-LV"/>
        </w:rPr>
        <w:t>priekšfinansējuma</w:t>
      </w:r>
      <w:proofErr w:type="spellEnd"/>
      <w:r w:rsidRPr="008265FE">
        <w:rPr>
          <w:rFonts w:ascii="Times New Roman" w:eastAsia="Times New Roman" w:hAnsi="Times New Roman"/>
          <w:sz w:val="24"/>
          <w:szCs w:val="24"/>
          <w:lang w:eastAsia="lv-LV"/>
        </w:rPr>
        <w:t xml:space="preserve"> nodrošināšanai 89 890 </w:t>
      </w:r>
      <w:proofErr w:type="spellStart"/>
      <w:r w:rsidRPr="008265FE">
        <w:rPr>
          <w:rFonts w:ascii="Times New Roman" w:eastAsia="Times New Roman" w:hAnsi="Times New Roman"/>
          <w:sz w:val="24"/>
          <w:szCs w:val="24"/>
          <w:lang w:eastAsia="lv-LV"/>
        </w:rPr>
        <w:t>euro</w:t>
      </w:r>
      <w:proofErr w:type="spellEnd"/>
      <w:r w:rsidRPr="008265FE">
        <w:rPr>
          <w:rFonts w:ascii="Times New Roman" w:eastAsia="Times New Roman" w:hAnsi="Times New Roman"/>
          <w:sz w:val="24"/>
          <w:szCs w:val="24"/>
          <w:lang w:eastAsia="lv-LV"/>
        </w:rPr>
        <w:t xml:space="preserve"> apmērā, kas ietver arī saistības Valsts digitālās attīstības aģentūrai 183 452 </w:t>
      </w:r>
      <w:proofErr w:type="spellStart"/>
      <w:r w:rsidRPr="008265FE">
        <w:rPr>
          <w:rFonts w:ascii="Times New Roman" w:eastAsia="Times New Roman" w:hAnsi="Times New Roman"/>
          <w:sz w:val="24"/>
          <w:szCs w:val="24"/>
          <w:lang w:eastAsia="lv-LV"/>
        </w:rPr>
        <w:t>euro</w:t>
      </w:r>
      <w:proofErr w:type="spellEnd"/>
      <w:r w:rsidRPr="008265FE">
        <w:rPr>
          <w:rFonts w:ascii="Times New Roman" w:eastAsia="Times New Roman" w:hAnsi="Times New Roman"/>
          <w:sz w:val="24"/>
          <w:szCs w:val="24"/>
          <w:lang w:eastAsia="lv-LV"/>
        </w:rPr>
        <w:t xml:space="preserve"> apmērā, tai skaitā līdzfinansējuma nodrošināšanai 135 890 </w:t>
      </w:r>
      <w:proofErr w:type="spellStart"/>
      <w:r w:rsidRPr="008265FE">
        <w:rPr>
          <w:rFonts w:ascii="Times New Roman" w:eastAsia="Times New Roman" w:hAnsi="Times New Roman"/>
          <w:sz w:val="24"/>
          <w:szCs w:val="24"/>
          <w:lang w:eastAsia="lv-LV"/>
        </w:rPr>
        <w:t>euro</w:t>
      </w:r>
      <w:proofErr w:type="spellEnd"/>
      <w:r w:rsidRPr="008265FE">
        <w:rPr>
          <w:rFonts w:ascii="Times New Roman" w:eastAsia="Times New Roman" w:hAnsi="Times New Roman"/>
          <w:sz w:val="24"/>
          <w:szCs w:val="24"/>
          <w:lang w:eastAsia="lv-LV"/>
        </w:rPr>
        <w:t xml:space="preserve"> apmērā un </w:t>
      </w:r>
      <w:proofErr w:type="spellStart"/>
      <w:r w:rsidRPr="008265FE">
        <w:rPr>
          <w:rFonts w:ascii="Times New Roman" w:eastAsia="Times New Roman" w:hAnsi="Times New Roman"/>
          <w:sz w:val="24"/>
          <w:szCs w:val="24"/>
          <w:lang w:eastAsia="lv-LV"/>
        </w:rPr>
        <w:t>priekšfinansējuma</w:t>
      </w:r>
      <w:proofErr w:type="spellEnd"/>
      <w:r w:rsidRPr="008265FE">
        <w:rPr>
          <w:rFonts w:ascii="Times New Roman" w:eastAsia="Times New Roman" w:hAnsi="Times New Roman"/>
          <w:sz w:val="24"/>
          <w:szCs w:val="24"/>
          <w:lang w:eastAsia="lv-LV"/>
        </w:rPr>
        <w:t xml:space="preserve"> nodrošināšanai 47 562 </w:t>
      </w:r>
      <w:proofErr w:type="spellStart"/>
      <w:r w:rsidRPr="008265FE">
        <w:rPr>
          <w:rFonts w:ascii="Times New Roman" w:eastAsia="Times New Roman" w:hAnsi="Times New Roman"/>
          <w:sz w:val="24"/>
          <w:szCs w:val="24"/>
          <w:lang w:eastAsia="lv-LV"/>
        </w:rPr>
        <w:t>euro</w:t>
      </w:r>
      <w:proofErr w:type="spellEnd"/>
      <w:r w:rsidRPr="008265FE">
        <w:rPr>
          <w:rFonts w:ascii="Times New Roman" w:eastAsia="Times New Roman" w:hAnsi="Times New Roman"/>
          <w:sz w:val="24"/>
          <w:szCs w:val="24"/>
          <w:lang w:eastAsia="lv-LV"/>
        </w:rPr>
        <w:t xml:space="preserve"> apmērā;</w:t>
      </w:r>
    </w:p>
    <w:p w14:paraId="58C711EA" w14:textId="77777777" w:rsidR="008265FE" w:rsidRPr="008265FE" w:rsidRDefault="008265FE" w:rsidP="008265FE">
      <w:pPr>
        <w:pStyle w:val="ListParagraph"/>
        <w:numPr>
          <w:ilvl w:val="0"/>
          <w:numId w:val="7"/>
        </w:numPr>
        <w:suppressAutoHyphens/>
        <w:autoSpaceDN w:val="0"/>
        <w:spacing w:after="120" w:line="240" w:lineRule="auto"/>
        <w:contextualSpacing w:val="0"/>
        <w:jc w:val="both"/>
        <w:textAlignment w:val="baseline"/>
        <w:rPr>
          <w:rFonts w:ascii="Times New Roman" w:eastAsia="Times New Roman" w:hAnsi="Times New Roman"/>
          <w:sz w:val="24"/>
          <w:szCs w:val="24"/>
          <w:lang w:eastAsia="lv-LV"/>
        </w:rPr>
      </w:pPr>
      <w:r w:rsidRPr="008265FE">
        <w:rPr>
          <w:rFonts w:ascii="Times New Roman" w:eastAsia="Times New Roman" w:hAnsi="Times New Roman"/>
          <w:sz w:val="24"/>
          <w:szCs w:val="24"/>
          <w:lang w:eastAsia="lv-LV"/>
        </w:rPr>
        <w:t xml:space="preserve">     6.2. </w:t>
      </w:r>
      <w:proofErr w:type="spellStart"/>
      <w:r w:rsidRPr="008265FE">
        <w:rPr>
          <w:rFonts w:ascii="Times New Roman" w:eastAsia="Times New Roman" w:hAnsi="Times New Roman"/>
          <w:sz w:val="24"/>
          <w:szCs w:val="24"/>
          <w:lang w:eastAsia="lv-LV"/>
        </w:rPr>
        <w:t>Iekšlietu</w:t>
      </w:r>
      <w:proofErr w:type="spellEnd"/>
      <w:r w:rsidRPr="008265FE">
        <w:rPr>
          <w:rFonts w:ascii="Times New Roman" w:eastAsia="Times New Roman" w:hAnsi="Times New Roman"/>
          <w:sz w:val="24"/>
          <w:szCs w:val="24"/>
          <w:lang w:eastAsia="lv-LV"/>
        </w:rPr>
        <w:t xml:space="preserve"> ministrijai (Pilsonības un migrācijas lietu pārvaldei) 21 524 </w:t>
      </w:r>
      <w:proofErr w:type="spellStart"/>
      <w:r w:rsidRPr="008265FE">
        <w:rPr>
          <w:rFonts w:ascii="Times New Roman" w:eastAsia="Times New Roman" w:hAnsi="Times New Roman"/>
          <w:sz w:val="24"/>
          <w:szCs w:val="24"/>
          <w:lang w:eastAsia="lv-LV"/>
        </w:rPr>
        <w:t>euro</w:t>
      </w:r>
      <w:proofErr w:type="spellEnd"/>
      <w:r w:rsidRPr="008265FE">
        <w:rPr>
          <w:rFonts w:ascii="Times New Roman" w:eastAsia="Times New Roman" w:hAnsi="Times New Roman"/>
          <w:sz w:val="24"/>
          <w:szCs w:val="24"/>
          <w:lang w:eastAsia="lv-LV"/>
        </w:rPr>
        <w:t xml:space="preserve"> apmērā, tai skaitā līdzfinansējuma nodrošināšanai 15 943 </w:t>
      </w:r>
      <w:proofErr w:type="spellStart"/>
      <w:r w:rsidRPr="008265FE">
        <w:rPr>
          <w:rFonts w:ascii="Times New Roman" w:eastAsia="Times New Roman" w:hAnsi="Times New Roman"/>
          <w:sz w:val="24"/>
          <w:szCs w:val="24"/>
          <w:lang w:eastAsia="lv-LV"/>
        </w:rPr>
        <w:t>euro</w:t>
      </w:r>
      <w:proofErr w:type="spellEnd"/>
      <w:r w:rsidRPr="008265FE">
        <w:rPr>
          <w:rFonts w:ascii="Times New Roman" w:eastAsia="Times New Roman" w:hAnsi="Times New Roman"/>
          <w:sz w:val="24"/>
          <w:szCs w:val="24"/>
          <w:lang w:eastAsia="lv-LV"/>
        </w:rPr>
        <w:t xml:space="preserve"> apmērā un </w:t>
      </w:r>
      <w:proofErr w:type="spellStart"/>
      <w:r w:rsidRPr="008265FE">
        <w:rPr>
          <w:rFonts w:ascii="Times New Roman" w:eastAsia="Times New Roman" w:hAnsi="Times New Roman"/>
          <w:sz w:val="24"/>
          <w:szCs w:val="24"/>
          <w:lang w:eastAsia="lv-LV"/>
        </w:rPr>
        <w:t>priekšfinansējuma</w:t>
      </w:r>
      <w:proofErr w:type="spellEnd"/>
      <w:r w:rsidRPr="008265FE">
        <w:rPr>
          <w:rFonts w:ascii="Times New Roman" w:eastAsia="Times New Roman" w:hAnsi="Times New Roman"/>
          <w:sz w:val="24"/>
          <w:szCs w:val="24"/>
          <w:lang w:eastAsia="lv-LV"/>
        </w:rPr>
        <w:t xml:space="preserve"> nodrošināšanai 5 581 </w:t>
      </w:r>
      <w:proofErr w:type="spellStart"/>
      <w:r w:rsidRPr="008265FE">
        <w:rPr>
          <w:rFonts w:ascii="Times New Roman" w:eastAsia="Times New Roman" w:hAnsi="Times New Roman"/>
          <w:sz w:val="24"/>
          <w:szCs w:val="24"/>
          <w:lang w:eastAsia="lv-LV"/>
        </w:rPr>
        <w:t>euro</w:t>
      </w:r>
      <w:proofErr w:type="spellEnd"/>
      <w:r w:rsidRPr="008265FE">
        <w:rPr>
          <w:rFonts w:ascii="Times New Roman" w:eastAsia="Times New Roman" w:hAnsi="Times New Roman"/>
          <w:sz w:val="24"/>
          <w:szCs w:val="24"/>
          <w:lang w:eastAsia="lv-LV"/>
        </w:rPr>
        <w:t xml:space="preserve"> apmērā.</w:t>
      </w:r>
    </w:p>
    <w:p w14:paraId="6807361E" w14:textId="77777777" w:rsidR="008265FE" w:rsidRPr="008265FE" w:rsidRDefault="008265FE" w:rsidP="008265FE">
      <w:pPr>
        <w:pStyle w:val="ListParagraph"/>
        <w:numPr>
          <w:ilvl w:val="0"/>
          <w:numId w:val="7"/>
        </w:numPr>
        <w:suppressAutoHyphens/>
        <w:autoSpaceDN w:val="0"/>
        <w:spacing w:after="120" w:line="240" w:lineRule="auto"/>
        <w:contextualSpacing w:val="0"/>
        <w:jc w:val="both"/>
        <w:textAlignment w:val="baseline"/>
        <w:rPr>
          <w:rFonts w:ascii="Times New Roman" w:eastAsia="Times New Roman" w:hAnsi="Times New Roman"/>
          <w:sz w:val="24"/>
          <w:szCs w:val="24"/>
          <w:lang w:eastAsia="lv-LV"/>
        </w:rPr>
      </w:pPr>
      <w:r w:rsidRPr="008265FE">
        <w:rPr>
          <w:rFonts w:ascii="Times New Roman" w:eastAsia="Times New Roman" w:hAnsi="Times New Roman"/>
          <w:sz w:val="24"/>
          <w:szCs w:val="24"/>
          <w:lang w:eastAsia="lv-LV"/>
        </w:rPr>
        <w:t xml:space="preserve">7. Viedās administrācijas un reģionālās attīstības ministrijai un </w:t>
      </w:r>
      <w:proofErr w:type="spellStart"/>
      <w:r w:rsidRPr="008265FE">
        <w:rPr>
          <w:rFonts w:ascii="Times New Roman" w:eastAsia="Times New Roman" w:hAnsi="Times New Roman"/>
          <w:sz w:val="24"/>
          <w:szCs w:val="24"/>
          <w:lang w:eastAsia="lv-LV"/>
        </w:rPr>
        <w:t>Iekšlietu</w:t>
      </w:r>
      <w:proofErr w:type="spellEnd"/>
      <w:r w:rsidRPr="008265FE">
        <w:rPr>
          <w:rFonts w:ascii="Times New Roman" w:eastAsia="Times New Roman" w:hAnsi="Times New Roman"/>
          <w:sz w:val="24"/>
          <w:szCs w:val="24"/>
          <w:lang w:eastAsia="lv-LV"/>
        </w:rPr>
        <w:t xml:space="preserve"> ministrijai nodrošināt, ka 2028. gadā valsts pamatbudžetā tiek ieskaitīts no Eiropas Komisijas saņemtais finansējums par Pilotprojekta īstenošanu šī </w:t>
      </w:r>
      <w:proofErr w:type="spellStart"/>
      <w:r w:rsidRPr="008265FE">
        <w:rPr>
          <w:rFonts w:ascii="Times New Roman" w:eastAsia="Times New Roman" w:hAnsi="Times New Roman"/>
          <w:sz w:val="24"/>
          <w:szCs w:val="24"/>
          <w:lang w:eastAsia="lv-LV"/>
        </w:rPr>
        <w:t>protokollēmuma</w:t>
      </w:r>
      <w:proofErr w:type="spellEnd"/>
      <w:r w:rsidRPr="008265FE">
        <w:rPr>
          <w:rFonts w:ascii="Times New Roman" w:eastAsia="Times New Roman" w:hAnsi="Times New Roman"/>
          <w:sz w:val="24"/>
          <w:szCs w:val="24"/>
          <w:lang w:eastAsia="lv-LV"/>
        </w:rPr>
        <w:t xml:space="preserve"> 6. punktā minētā </w:t>
      </w:r>
      <w:proofErr w:type="spellStart"/>
      <w:r w:rsidRPr="008265FE">
        <w:rPr>
          <w:rFonts w:ascii="Times New Roman" w:eastAsia="Times New Roman" w:hAnsi="Times New Roman"/>
          <w:sz w:val="24"/>
          <w:szCs w:val="24"/>
          <w:lang w:eastAsia="lv-LV"/>
        </w:rPr>
        <w:t>priekšfinansējuma</w:t>
      </w:r>
      <w:proofErr w:type="spellEnd"/>
      <w:r w:rsidRPr="008265FE">
        <w:rPr>
          <w:rFonts w:ascii="Times New Roman" w:eastAsia="Times New Roman" w:hAnsi="Times New Roman"/>
          <w:sz w:val="24"/>
          <w:szCs w:val="24"/>
          <w:lang w:eastAsia="lv-LV"/>
        </w:rPr>
        <w:t xml:space="preserve"> apmērā.</w:t>
      </w:r>
    </w:p>
    <w:p w14:paraId="77B3FD41" w14:textId="79F012A3" w:rsidR="008265FE" w:rsidRPr="008265FE" w:rsidRDefault="0089349E" w:rsidP="008265FE">
      <w:pPr>
        <w:pStyle w:val="ListParagraph"/>
        <w:numPr>
          <w:ilvl w:val="0"/>
          <w:numId w:val="7"/>
        </w:numPr>
        <w:suppressAutoHyphens/>
        <w:autoSpaceDN w:val="0"/>
        <w:spacing w:after="120" w:line="240" w:lineRule="auto"/>
        <w:contextualSpacing w:val="0"/>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8</w:t>
      </w:r>
      <w:r w:rsidR="008265FE" w:rsidRPr="008265FE">
        <w:rPr>
          <w:rFonts w:ascii="Times New Roman" w:eastAsia="Times New Roman" w:hAnsi="Times New Roman"/>
          <w:sz w:val="24"/>
          <w:szCs w:val="24"/>
          <w:lang w:eastAsia="lv-LV"/>
        </w:rPr>
        <w:t xml:space="preserve">. Viedās administrācijas un reģionālās attīstības ministrijai un </w:t>
      </w:r>
      <w:proofErr w:type="spellStart"/>
      <w:r w:rsidR="008265FE" w:rsidRPr="008265FE">
        <w:rPr>
          <w:rFonts w:ascii="Times New Roman" w:eastAsia="Times New Roman" w:hAnsi="Times New Roman"/>
          <w:sz w:val="24"/>
          <w:szCs w:val="24"/>
          <w:lang w:eastAsia="lv-LV"/>
        </w:rPr>
        <w:t>Iekšlietu</w:t>
      </w:r>
      <w:proofErr w:type="spellEnd"/>
      <w:r w:rsidR="008265FE" w:rsidRPr="008265FE">
        <w:rPr>
          <w:rFonts w:ascii="Times New Roman" w:eastAsia="Times New Roman" w:hAnsi="Times New Roman"/>
          <w:sz w:val="24"/>
          <w:szCs w:val="24"/>
          <w:lang w:eastAsia="lv-LV"/>
        </w:rPr>
        <w:t xml:space="preserve"> ministrijai normatīvajos aktos noteiktajā kārtībā iesniegt Finanšu ministrijā pieprasījumu finansējuma pārdalei no 74. resora “Gadskārtējā valsts budžeta izpildes </w:t>
      </w:r>
      <w:r w:rsidR="008265FE" w:rsidRPr="008265FE">
        <w:rPr>
          <w:rFonts w:ascii="Times New Roman" w:eastAsia="Times New Roman" w:hAnsi="Times New Roman"/>
          <w:sz w:val="24"/>
          <w:szCs w:val="24"/>
          <w:lang w:eastAsia="lv-LV"/>
        </w:rPr>
        <w:lastRenderedPageBreak/>
        <w:t xml:space="preserve">procesā pārdalāmais finansējums” valsts pamatbudžeta programmas 80.00.00 “Nesadalītais finansējums Eiropas Savienības politiku instrumentu un pārējās ārvalstu finanšu palīdzības līdzfinansēto projektu un pasākumu īstenošanai”, nepārsniedzot šī </w:t>
      </w:r>
      <w:proofErr w:type="spellStart"/>
      <w:r w:rsidR="008265FE" w:rsidRPr="008265FE">
        <w:rPr>
          <w:rFonts w:ascii="Times New Roman" w:eastAsia="Times New Roman" w:hAnsi="Times New Roman"/>
          <w:sz w:val="24"/>
          <w:szCs w:val="24"/>
          <w:lang w:eastAsia="lv-LV"/>
        </w:rPr>
        <w:t>protokollēmuma</w:t>
      </w:r>
      <w:proofErr w:type="spellEnd"/>
      <w:r w:rsidR="008265FE" w:rsidRPr="008265FE">
        <w:rPr>
          <w:rFonts w:ascii="Times New Roman" w:eastAsia="Times New Roman" w:hAnsi="Times New Roman"/>
          <w:sz w:val="24"/>
          <w:szCs w:val="24"/>
          <w:lang w:eastAsia="lv-LV"/>
        </w:rPr>
        <w:t xml:space="preserve"> 6. punktā noteikto apmēru.</w:t>
      </w:r>
    </w:p>
    <w:p w14:paraId="4F079714" w14:textId="3C0C5965" w:rsidR="008265FE" w:rsidRPr="008265FE" w:rsidRDefault="0089349E" w:rsidP="008265FE">
      <w:pPr>
        <w:pStyle w:val="ListParagraph"/>
        <w:numPr>
          <w:ilvl w:val="0"/>
          <w:numId w:val="7"/>
        </w:numPr>
        <w:suppressAutoHyphens/>
        <w:autoSpaceDN w:val="0"/>
        <w:spacing w:after="120" w:line="240" w:lineRule="auto"/>
        <w:contextualSpacing w:val="0"/>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9</w:t>
      </w:r>
      <w:r w:rsidR="008265FE" w:rsidRPr="008265FE">
        <w:rPr>
          <w:rFonts w:ascii="Times New Roman" w:eastAsia="Times New Roman" w:hAnsi="Times New Roman"/>
          <w:sz w:val="24"/>
          <w:szCs w:val="24"/>
          <w:lang w:eastAsia="lv-LV"/>
        </w:rPr>
        <w:t>. Viedās administrācijas un reģionālās attīstības ministrijai uz Pilotprojekta īstenošanas laiku, t.i., uz 24 mēnešiem no Granta līguma noslēgšanas, izveidot vienu terminētu amata vietu, lai nodrošinātu Pilotprojekta īstenošanu.</w:t>
      </w:r>
    </w:p>
    <w:p w14:paraId="50344574" w14:textId="77777777" w:rsidR="00EF63F6" w:rsidRPr="00EF63F6" w:rsidRDefault="00EF63F6" w:rsidP="00EF63F6">
      <w:pPr>
        <w:pStyle w:val="ListParagraph"/>
        <w:numPr>
          <w:ilvl w:val="0"/>
          <w:numId w:val="7"/>
        </w:numPr>
        <w:suppressAutoHyphens/>
        <w:autoSpaceDN w:val="0"/>
        <w:spacing w:after="0" w:line="276" w:lineRule="auto"/>
        <w:jc w:val="both"/>
        <w:textAlignment w:val="baseline"/>
        <w:rPr>
          <w:rFonts w:ascii="Times New Roman" w:eastAsia="Times New Roman" w:hAnsi="Times New Roman"/>
          <w:sz w:val="24"/>
          <w:szCs w:val="24"/>
        </w:rPr>
      </w:pPr>
    </w:p>
    <w:p w14:paraId="17CDA056" w14:textId="7C866F61" w:rsidR="00994E7E" w:rsidRPr="006E43EE" w:rsidRDefault="00994E7E" w:rsidP="006E43EE">
      <w:pPr>
        <w:pStyle w:val="ListParagraph"/>
        <w:numPr>
          <w:ilvl w:val="0"/>
          <w:numId w:val="7"/>
        </w:numPr>
        <w:suppressAutoHyphens/>
        <w:autoSpaceDN w:val="0"/>
        <w:spacing w:after="0" w:line="276" w:lineRule="auto"/>
        <w:jc w:val="both"/>
        <w:textAlignment w:val="baseline"/>
        <w:rPr>
          <w:rFonts w:ascii="Times New Roman" w:eastAsia="Times New Roman" w:hAnsi="Times New Roman"/>
          <w:sz w:val="24"/>
          <w:szCs w:val="24"/>
        </w:rPr>
      </w:pPr>
    </w:p>
    <w:p w14:paraId="2ABE3B92" w14:textId="77777777" w:rsidR="00994E7E" w:rsidRDefault="00994E7E" w:rsidP="00994E7E">
      <w:pPr>
        <w:suppressAutoHyphens/>
        <w:autoSpaceDN w:val="0"/>
        <w:spacing w:after="0" w:line="276" w:lineRule="auto"/>
        <w:jc w:val="both"/>
        <w:textAlignment w:val="baseline"/>
        <w:rPr>
          <w:rFonts w:ascii="Times New Roman" w:eastAsia="Times New Roman" w:hAnsi="Times New Roman"/>
          <w:sz w:val="24"/>
          <w:szCs w:val="24"/>
        </w:rPr>
      </w:pPr>
    </w:p>
    <w:p w14:paraId="0D9454A8" w14:textId="77777777" w:rsidR="00994E7E" w:rsidRDefault="00994E7E" w:rsidP="00994E7E">
      <w:pPr>
        <w:suppressAutoHyphens/>
        <w:autoSpaceDN w:val="0"/>
        <w:spacing w:after="0" w:line="276" w:lineRule="auto"/>
        <w:jc w:val="both"/>
        <w:textAlignment w:val="baseline"/>
        <w:rPr>
          <w:rFonts w:ascii="Times New Roman" w:eastAsia="Times New Roman" w:hAnsi="Times New Roman"/>
          <w:sz w:val="24"/>
          <w:szCs w:val="24"/>
        </w:rPr>
      </w:pPr>
    </w:p>
    <w:p w14:paraId="72263B61" w14:textId="77777777" w:rsidR="00994E7E" w:rsidRDefault="00994E7E" w:rsidP="00994E7E">
      <w:pPr>
        <w:suppressAutoHyphens/>
        <w:autoSpaceDN w:val="0"/>
        <w:spacing w:after="0" w:line="276" w:lineRule="auto"/>
        <w:jc w:val="both"/>
        <w:textAlignment w:val="baseline"/>
        <w:rPr>
          <w:rFonts w:ascii="Times New Roman" w:eastAsia="Times New Roman" w:hAnsi="Times New Roman"/>
          <w:sz w:val="24"/>
          <w:szCs w:val="24"/>
        </w:rPr>
      </w:pPr>
    </w:p>
    <w:p w14:paraId="1D11BA5E" w14:textId="690DB5D9" w:rsidR="00994E7E" w:rsidRDefault="00994E7E" w:rsidP="00B874AE">
      <w:pPr>
        <w:suppressAutoHyphens/>
        <w:autoSpaceDN w:val="0"/>
        <w:spacing w:after="0" w:line="276" w:lineRule="auto"/>
        <w:textAlignment w:val="baseline"/>
        <w:rPr>
          <w:rFonts w:ascii="Times New Roman" w:eastAsia="Times New Roman" w:hAnsi="Times New Roman"/>
          <w:sz w:val="24"/>
          <w:szCs w:val="24"/>
        </w:rPr>
      </w:pPr>
      <w:r>
        <w:rPr>
          <w:rFonts w:ascii="Times New Roman" w:eastAsia="Times New Roman" w:hAnsi="Times New Roman"/>
          <w:sz w:val="24"/>
          <w:szCs w:val="24"/>
        </w:rPr>
        <w:t xml:space="preserve">Viedās administrācijas un reģionālās attīstības ministre     </w:t>
      </w:r>
      <w:r w:rsidR="00B874AE">
        <w:rPr>
          <w:rFonts w:ascii="Times New Roman" w:eastAsia="Times New Roman" w:hAnsi="Times New Roman"/>
          <w:sz w:val="24"/>
          <w:szCs w:val="24"/>
        </w:rPr>
        <w:tab/>
      </w:r>
      <w:r w:rsidR="00B874AE">
        <w:rPr>
          <w:rFonts w:ascii="Times New Roman" w:eastAsia="Times New Roman" w:hAnsi="Times New Roman"/>
          <w:sz w:val="24"/>
          <w:szCs w:val="24"/>
        </w:rPr>
        <w:tab/>
      </w:r>
      <w:r>
        <w:rPr>
          <w:rFonts w:ascii="Times New Roman" w:eastAsia="Times New Roman" w:hAnsi="Times New Roman"/>
          <w:sz w:val="24"/>
          <w:szCs w:val="24"/>
        </w:rPr>
        <w:t xml:space="preserve">              I. Bērziņa </w:t>
      </w:r>
    </w:p>
    <w:p w14:paraId="1CEC454A" w14:textId="77777777" w:rsidR="00994E7E" w:rsidRDefault="00994E7E" w:rsidP="00994E7E">
      <w:pPr>
        <w:suppressAutoHyphens/>
        <w:autoSpaceDN w:val="0"/>
        <w:spacing w:after="0" w:line="276" w:lineRule="auto"/>
        <w:jc w:val="both"/>
        <w:textAlignment w:val="baseline"/>
        <w:rPr>
          <w:rFonts w:ascii="Times New Roman" w:eastAsia="Times New Roman" w:hAnsi="Times New Roman"/>
          <w:sz w:val="24"/>
          <w:szCs w:val="24"/>
        </w:rPr>
      </w:pPr>
    </w:p>
    <w:p w14:paraId="5AAF1BBD" w14:textId="77777777" w:rsidR="00994E7E" w:rsidRDefault="00994E7E" w:rsidP="00994E7E">
      <w:pPr>
        <w:suppressAutoHyphens/>
        <w:autoSpaceDN w:val="0"/>
        <w:spacing w:after="0" w:line="276" w:lineRule="auto"/>
        <w:jc w:val="both"/>
        <w:textAlignment w:val="baseline"/>
        <w:rPr>
          <w:rFonts w:ascii="Times New Roman" w:eastAsia="Times New Roman" w:hAnsi="Times New Roman"/>
          <w:sz w:val="24"/>
          <w:szCs w:val="24"/>
        </w:rPr>
      </w:pPr>
    </w:p>
    <w:p w14:paraId="1A1AEF94" w14:textId="77777777" w:rsidR="00994E7E" w:rsidRDefault="00994E7E" w:rsidP="00994E7E">
      <w:pPr>
        <w:suppressAutoHyphens/>
        <w:autoSpaceDN w:val="0"/>
        <w:spacing w:after="0" w:line="276" w:lineRule="auto"/>
        <w:jc w:val="both"/>
        <w:textAlignment w:val="baseline"/>
        <w:rPr>
          <w:rFonts w:ascii="Times New Roman" w:eastAsia="Times New Roman" w:hAnsi="Times New Roman"/>
          <w:sz w:val="24"/>
          <w:szCs w:val="24"/>
        </w:rPr>
      </w:pPr>
    </w:p>
    <w:p w14:paraId="726AFA4D" w14:textId="77777777" w:rsidR="00994E7E" w:rsidRDefault="00994E7E" w:rsidP="00994E7E">
      <w:pPr>
        <w:suppressAutoHyphens/>
        <w:autoSpaceDN w:val="0"/>
        <w:spacing w:after="0" w:line="276" w:lineRule="auto"/>
        <w:jc w:val="both"/>
        <w:textAlignment w:val="baseline"/>
        <w:rPr>
          <w:rFonts w:ascii="Times New Roman" w:eastAsia="Times New Roman" w:hAnsi="Times New Roman"/>
          <w:sz w:val="24"/>
          <w:szCs w:val="24"/>
        </w:rPr>
      </w:pPr>
    </w:p>
    <w:p w14:paraId="17E32636" w14:textId="77777777" w:rsidR="00994E7E" w:rsidRPr="00B874AE" w:rsidRDefault="00994E7E" w:rsidP="00994E7E">
      <w:pPr>
        <w:suppressAutoHyphens/>
        <w:autoSpaceDN w:val="0"/>
        <w:spacing w:after="0" w:line="276" w:lineRule="auto"/>
        <w:jc w:val="both"/>
        <w:textAlignment w:val="baseline"/>
        <w:rPr>
          <w:rFonts w:ascii="Times New Roman" w:eastAsia="Times New Roman" w:hAnsi="Times New Roman"/>
          <w:sz w:val="20"/>
          <w:szCs w:val="20"/>
        </w:rPr>
      </w:pPr>
    </w:p>
    <w:p w14:paraId="626B56A7" w14:textId="77777777" w:rsidR="00994E7E" w:rsidRPr="00B874AE" w:rsidRDefault="00994E7E" w:rsidP="00994E7E">
      <w:pPr>
        <w:suppressAutoHyphens/>
        <w:autoSpaceDN w:val="0"/>
        <w:spacing w:after="0" w:line="276" w:lineRule="auto"/>
        <w:jc w:val="both"/>
        <w:textAlignment w:val="baseline"/>
        <w:rPr>
          <w:rFonts w:ascii="Times New Roman" w:eastAsia="Times New Roman" w:hAnsi="Times New Roman"/>
          <w:sz w:val="20"/>
          <w:szCs w:val="20"/>
        </w:rPr>
      </w:pPr>
    </w:p>
    <w:p w14:paraId="351ADF97" w14:textId="1AF31B55" w:rsidR="00994E7E" w:rsidRPr="00B874AE" w:rsidRDefault="00AE76B1">
      <w:pPr>
        <w:suppressAutoHyphens/>
        <w:autoSpaceDN w:val="0"/>
        <w:spacing w:after="0" w:line="276" w:lineRule="auto"/>
        <w:jc w:val="both"/>
        <w:textAlignment w:val="baseline"/>
        <w:rPr>
          <w:rFonts w:ascii="Times New Roman" w:eastAsia="Times New Roman" w:hAnsi="Times New Roman"/>
          <w:sz w:val="20"/>
          <w:szCs w:val="20"/>
        </w:rPr>
      </w:pPr>
      <w:proofErr w:type="spellStart"/>
      <w:r w:rsidRPr="00B874AE">
        <w:rPr>
          <w:rFonts w:ascii="Times New Roman" w:eastAsia="Times New Roman" w:hAnsi="Times New Roman"/>
          <w:sz w:val="20"/>
          <w:szCs w:val="20"/>
        </w:rPr>
        <w:t>E.M.Režā</w:t>
      </w:r>
      <w:proofErr w:type="spellEnd"/>
    </w:p>
    <w:p w14:paraId="09B0DB78" w14:textId="77777777" w:rsidR="00AE76B1" w:rsidRPr="00B874AE" w:rsidRDefault="00AE76B1" w:rsidP="00AE76B1">
      <w:pPr>
        <w:suppressAutoHyphens/>
        <w:autoSpaceDN w:val="0"/>
        <w:spacing w:after="0" w:line="276" w:lineRule="auto"/>
        <w:jc w:val="both"/>
        <w:textAlignment w:val="baseline"/>
        <w:rPr>
          <w:rFonts w:ascii="Times New Roman" w:eastAsia="Times New Roman" w:hAnsi="Times New Roman"/>
          <w:sz w:val="20"/>
          <w:szCs w:val="20"/>
        </w:rPr>
      </w:pPr>
      <w:r w:rsidRPr="00B874AE">
        <w:rPr>
          <w:rFonts w:ascii="Times New Roman" w:eastAsia="Times New Roman" w:hAnsi="Times New Roman"/>
          <w:sz w:val="20"/>
          <w:szCs w:val="20"/>
        </w:rPr>
        <w:t>67026573</w:t>
      </w:r>
    </w:p>
    <w:p w14:paraId="07526109" w14:textId="4B30C1E7" w:rsidR="0010784C" w:rsidRPr="00B874AE" w:rsidRDefault="0010784C">
      <w:pPr>
        <w:rPr>
          <w:rFonts w:ascii="Times New Roman" w:eastAsia="Times New Roman" w:hAnsi="Times New Roman"/>
          <w:sz w:val="20"/>
          <w:szCs w:val="20"/>
        </w:rPr>
      </w:pPr>
      <w:r w:rsidRPr="00B874AE">
        <w:rPr>
          <w:rFonts w:ascii="Times New Roman" w:eastAsia="Times New Roman" w:hAnsi="Times New Roman"/>
          <w:sz w:val="20"/>
          <w:szCs w:val="20"/>
        </w:rPr>
        <w:br w:type="page"/>
      </w:r>
    </w:p>
    <w:p w14:paraId="4E3D1674" w14:textId="77777777" w:rsidR="00FD6D1D" w:rsidRDefault="00FD6D1D" w:rsidP="0010784C">
      <w:pPr>
        <w:suppressAutoHyphens/>
        <w:autoSpaceDN w:val="0"/>
        <w:spacing w:after="0" w:line="276" w:lineRule="auto"/>
        <w:jc w:val="both"/>
        <w:textAlignment w:val="baseline"/>
        <w:rPr>
          <w:rFonts w:ascii="Times New Roman" w:eastAsia="Times New Roman" w:hAnsi="Times New Roman"/>
          <w:sz w:val="24"/>
          <w:szCs w:val="24"/>
        </w:rPr>
        <w:sectPr w:rsidR="00FD6D1D" w:rsidSect="00BE1181">
          <w:footerReference w:type="default" r:id="rId21"/>
          <w:pgSz w:w="11906" w:h="16838"/>
          <w:pgMar w:top="1440" w:right="1800" w:bottom="1440" w:left="1800" w:header="708" w:footer="708" w:gutter="0"/>
          <w:cols w:space="708"/>
          <w:docGrid w:linePitch="360"/>
        </w:sectPr>
      </w:pPr>
    </w:p>
    <w:p w14:paraId="4D5680A7" w14:textId="4667B33A" w:rsidR="0010784C" w:rsidRDefault="00120E6C" w:rsidP="00D53D09">
      <w:pPr>
        <w:pStyle w:val="ListParagraph"/>
        <w:numPr>
          <w:ilvl w:val="0"/>
          <w:numId w:val="9"/>
        </w:numPr>
        <w:suppressAutoHyphens/>
        <w:autoSpaceDN w:val="0"/>
        <w:spacing w:after="0" w:line="276" w:lineRule="auto"/>
        <w:textAlignment w:val="baseline"/>
        <w:rPr>
          <w:rFonts w:ascii="Times New Roman" w:eastAsia="Times New Roman" w:hAnsi="Times New Roman"/>
          <w:sz w:val="24"/>
          <w:szCs w:val="24"/>
        </w:rPr>
      </w:pPr>
      <w:r>
        <w:rPr>
          <w:rFonts w:ascii="Times New Roman" w:eastAsia="Times New Roman" w:hAnsi="Times New Roman"/>
          <w:sz w:val="24"/>
          <w:szCs w:val="24"/>
        </w:rPr>
        <w:lastRenderedPageBreak/>
        <w:t xml:space="preserve">pielikums </w:t>
      </w:r>
    </w:p>
    <w:p w14:paraId="7E369AE8" w14:textId="4A5651A7" w:rsidR="00120E6C" w:rsidRDefault="00120E6C" w:rsidP="00D53D09">
      <w:pPr>
        <w:pStyle w:val="ListParagraph"/>
        <w:spacing w:after="0" w:line="240" w:lineRule="auto"/>
        <w:ind w:left="7200" w:firstLine="720"/>
        <w:jc w:val="right"/>
        <w:rPr>
          <w:rFonts w:ascii="Times New Roman" w:eastAsia="Times New Roman" w:hAnsi="Times New Roman"/>
          <w:sz w:val="24"/>
          <w:szCs w:val="24"/>
        </w:rPr>
      </w:pPr>
    </w:p>
    <w:p w14:paraId="17AA836D" w14:textId="77777777" w:rsidR="00CC7486" w:rsidRPr="00120E6C" w:rsidRDefault="00CC7486" w:rsidP="00D53D09">
      <w:pPr>
        <w:pStyle w:val="ListParagraph"/>
        <w:spacing w:after="0" w:line="240" w:lineRule="auto"/>
        <w:ind w:left="7200" w:firstLine="720"/>
        <w:jc w:val="right"/>
        <w:rPr>
          <w:rFonts w:ascii="Times New Roman" w:eastAsia="Times New Roman" w:hAnsi="Times New Roman"/>
          <w:sz w:val="24"/>
          <w:szCs w:val="24"/>
          <w:lang w:eastAsia="lv-LV"/>
        </w:rPr>
      </w:pPr>
    </w:p>
    <w:p w14:paraId="0FE1BA62" w14:textId="6D5C3EEA" w:rsidR="00120E6C" w:rsidRPr="00120E6C" w:rsidRDefault="004954D0" w:rsidP="00120E6C">
      <w:pPr>
        <w:pStyle w:val="ListParagraph"/>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VARAM j</w:t>
      </w:r>
      <w:r w:rsidR="00120E6C" w:rsidRPr="00120E6C">
        <w:rPr>
          <w:rFonts w:ascii="Times New Roman" w:eastAsia="Times New Roman" w:hAnsi="Times New Roman"/>
          <w:sz w:val="24"/>
          <w:szCs w:val="24"/>
          <w:lang w:eastAsia="lv-LV"/>
        </w:rPr>
        <w:t>aunās amata vietas un tām paredzētā atlīdzība</w:t>
      </w:r>
    </w:p>
    <w:tbl>
      <w:tblPr>
        <w:tblW w:w="14454" w:type="dxa"/>
        <w:tblLayout w:type="fixed"/>
        <w:tblLook w:val="04A0" w:firstRow="1" w:lastRow="0" w:firstColumn="1" w:lastColumn="0" w:noHBand="0" w:noVBand="1"/>
      </w:tblPr>
      <w:tblGrid>
        <w:gridCol w:w="950"/>
        <w:gridCol w:w="1172"/>
        <w:gridCol w:w="1082"/>
        <w:gridCol w:w="851"/>
        <w:gridCol w:w="850"/>
        <w:gridCol w:w="851"/>
        <w:gridCol w:w="1256"/>
        <w:gridCol w:w="1424"/>
        <w:gridCol w:w="1701"/>
        <w:gridCol w:w="1559"/>
        <w:gridCol w:w="1482"/>
        <w:gridCol w:w="1276"/>
      </w:tblGrid>
      <w:tr w:rsidR="00876867" w:rsidRPr="00876867" w14:paraId="328D4086" w14:textId="77777777" w:rsidTr="009D788E">
        <w:trPr>
          <w:trHeight w:val="769"/>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EE5F2" w14:textId="77777777" w:rsidR="00876867" w:rsidRPr="009D788E" w:rsidRDefault="00876867" w:rsidP="00876867">
            <w:pPr>
              <w:spacing w:after="0" w:line="240" w:lineRule="auto"/>
              <w:jc w:val="center"/>
              <w:rPr>
                <w:rFonts w:ascii="Times New Roman" w:eastAsia="Times New Roman" w:hAnsi="Times New Roman" w:cs="Times New Roman"/>
                <w:b/>
                <w:bCs/>
                <w:sz w:val="18"/>
                <w:szCs w:val="18"/>
                <w:lang w:eastAsia="lv-LV"/>
              </w:rPr>
            </w:pPr>
            <w:r w:rsidRPr="009D788E">
              <w:rPr>
                <w:rFonts w:ascii="Times New Roman" w:eastAsia="Times New Roman" w:hAnsi="Times New Roman" w:cs="Times New Roman"/>
                <w:b/>
                <w:bCs/>
                <w:sz w:val="18"/>
                <w:szCs w:val="18"/>
                <w:lang w:eastAsia="lv-LV"/>
              </w:rPr>
              <w:t>Amata vieta</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14:paraId="21E84098" w14:textId="318102B2" w:rsidR="00876867" w:rsidRPr="009D788E" w:rsidRDefault="00876867" w:rsidP="00876867">
            <w:pPr>
              <w:spacing w:after="0" w:line="240" w:lineRule="auto"/>
              <w:jc w:val="center"/>
              <w:rPr>
                <w:rFonts w:ascii="Times New Roman" w:eastAsia="Times New Roman" w:hAnsi="Times New Roman" w:cs="Times New Roman"/>
                <w:b/>
                <w:bCs/>
                <w:sz w:val="18"/>
                <w:szCs w:val="18"/>
                <w:lang w:eastAsia="lv-LV"/>
              </w:rPr>
            </w:pPr>
            <w:r w:rsidRPr="009D788E">
              <w:rPr>
                <w:rFonts w:ascii="Times New Roman" w:eastAsia="Times New Roman" w:hAnsi="Times New Roman" w:cs="Times New Roman"/>
                <w:b/>
                <w:bCs/>
                <w:sz w:val="18"/>
                <w:szCs w:val="18"/>
                <w:lang w:eastAsia="lv-LV"/>
              </w:rPr>
              <w:t>Amata klasifikācija</w:t>
            </w:r>
          </w:p>
        </w:tc>
        <w:tc>
          <w:tcPr>
            <w:tcW w:w="1082" w:type="dxa"/>
            <w:tcBorders>
              <w:top w:val="single" w:sz="4" w:space="0" w:color="auto"/>
              <w:left w:val="nil"/>
              <w:bottom w:val="single" w:sz="4" w:space="0" w:color="auto"/>
              <w:right w:val="single" w:sz="4" w:space="0" w:color="auto"/>
            </w:tcBorders>
            <w:shd w:val="clear" w:color="auto" w:fill="auto"/>
            <w:vAlign w:val="center"/>
            <w:hideMark/>
          </w:tcPr>
          <w:p w14:paraId="6602CC3A" w14:textId="3D513F28" w:rsidR="00876867" w:rsidRPr="009D788E" w:rsidRDefault="00876867" w:rsidP="00876867">
            <w:pPr>
              <w:spacing w:after="0" w:line="240" w:lineRule="auto"/>
              <w:jc w:val="center"/>
              <w:rPr>
                <w:rFonts w:ascii="Times New Roman" w:eastAsia="Times New Roman" w:hAnsi="Times New Roman" w:cs="Times New Roman"/>
                <w:b/>
                <w:bCs/>
                <w:sz w:val="18"/>
                <w:szCs w:val="18"/>
                <w:lang w:eastAsia="lv-LV"/>
              </w:rPr>
            </w:pPr>
            <w:r w:rsidRPr="009D788E">
              <w:rPr>
                <w:rFonts w:ascii="Times New Roman" w:eastAsia="Times New Roman" w:hAnsi="Times New Roman" w:cs="Times New Roman"/>
                <w:b/>
                <w:bCs/>
                <w:sz w:val="18"/>
                <w:szCs w:val="18"/>
                <w:lang w:eastAsia="lv-LV"/>
              </w:rPr>
              <w:t>Mēnešalgu grupa</w:t>
            </w:r>
          </w:p>
        </w:tc>
        <w:tc>
          <w:tcPr>
            <w:tcW w:w="9974" w:type="dxa"/>
            <w:gridSpan w:val="8"/>
            <w:tcBorders>
              <w:top w:val="single" w:sz="4" w:space="0" w:color="auto"/>
              <w:left w:val="nil"/>
              <w:bottom w:val="single" w:sz="4" w:space="0" w:color="auto"/>
              <w:right w:val="single" w:sz="4" w:space="0" w:color="auto"/>
            </w:tcBorders>
            <w:shd w:val="clear" w:color="auto" w:fill="auto"/>
            <w:vAlign w:val="center"/>
            <w:hideMark/>
          </w:tcPr>
          <w:p w14:paraId="1461B214" w14:textId="77777777" w:rsidR="00876867" w:rsidRPr="009D788E" w:rsidRDefault="00876867" w:rsidP="00876867">
            <w:pPr>
              <w:spacing w:after="0" w:line="240" w:lineRule="auto"/>
              <w:jc w:val="center"/>
              <w:rPr>
                <w:rFonts w:ascii="Times New Roman" w:eastAsia="Times New Roman" w:hAnsi="Times New Roman" w:cs="Times New Roman"/>
                <w:b/>
                <w:bCs/>
                <w:sz w:val="18"/>
                <w:szCs w:val="18"/>
                <w:lang w:eastAsia="lv-LV"/>
              </w:rPr>
            </w:pPr>
            <w:r w:rsidRPr="009D788E">
              <w:rPr>
                <w:rFonts w:ascii="Times New Roman" w:eastAsia="Times New Roman" w:hAnsi="Times New Roman" w:cs="Times New Roman"/>
                <w:b/>
                <w:bCs/>
                <w:sz w:val="18"/>
                <w:szCs w:val="18"/>
                <w:lang w:eastAsia="lv-LV"/>
              </w:rPr>
              <w:t>Mēnešalgas aprēķins atbilstoši skalas viduspunktam attiecīgajai mēnešalgu grupai</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2F9570D" w14:textId="70F0A8DC" w:rsidR="00876867" w:rsidRPr="009D788E" w:rsidRDefault="00876867" w:rsidP="00876867">
            <w:pPr>
              <w:spacing w:after="0" w:line="240" w:lineRule="auto"/>
              <w:jc w:val="center"/>
              <w:rPr>
                <w:rFonts w:ascii="Times New Roman" w:eastAsia="Times New Roman" w:hAnsi="Times New Roman" w:cs="Times New Roman"/>
                <w:b/>
                <w:bCs/>
                <w:sz w:val="18"/>
                <w:szCs w:val="18"/>
                <w:lang w:eastAsia="lv-LV"/>
              </w:rPr>
            </w:pPr>
          </w:p>
        </w:tc>
      </w:tr>
      <w:tr w:rsidR="00876867" w:rsidRPr="00876867" w14:paraId="335F360E" w14:textId="77777777" w:rsidTr="009D788E">
        <w:trPr>
          <w:trHeight w:val="1455"/>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6FF1345D" w14:textId="5B8AFD20" w:rsidR="00876867" w:rsidRPr="009D788E" w:rsidRDefault="00876867" w:rsidP="00876867">
            <w:pPr>
              <w:spacing w:after="0" w:line="240" w:lineRule="auto"/>
              <w:jc w:val="center"/>
              <w:rPr>
                <w:rFonts w:ascii="Times New Roman" w:eastAsia="Times New Roman" w:hAnsi="Times New Roman" w:cs="Times New Roman"/>
                <w:b/>
                <w:bCs/>
                <w:sz w:val="18"/>
                <w:szCs w:val="18"/>
                <w:lang w:eastAsia="lv-LV"/>
              </w:rPr>
            </w:pPr>
          </w:p>
        </w:tc>
        <w:tc>
          <w:tcPr>
            <w:tcW w:w="1172" w:type="dxa"/>
            <w:tcBorders>
              <w:top w:val="nil"/>
              <w:left w:val="nil"/>
              <w:bottom w:val="single" w:sz="4" w:space="0" w:color="auto"/>
              <w:right w:val="single" w:sz="4" w:space="0" w:color="auto"/>
            </w:tcBorders>
            <w:shd w:val="clear" w:color="auto" w:fill="auto"/>
            <w:vAlign w:val="center"/>
            <w:hideMark/>
          </w:tcPr>
          <w:p w14:paraId="1372C2E8" w14:textId="7E1DA28B" w:rsidR="00876867" w:rsidRPr="009D788E" w:rsidRDefault="00876867" w:rsidP="00876867">
            <w:pPr>
              <w:spacing w:after="0" w:line="240" w:lineRule="auto"/>
              <w:jc w:val="center"/>
              <w:rPr>
                <w:rFonts w:ascii="Times New Roman" w:eastAsia="Times New Roman" w:hAnsi="Times New Roman" w:cs="Times New Roman"/>
                <w:b/>
                <w:bCs/>
                <w:sz w:val="18"/>
                <w:szCs w:val="18"/>
                <w:lang w:eastAsia="lv-LV"/>
              </w:rPr>
            </w:pPr>
          </w:p>
        </w:tc>
        <w:tc>
          <w:tcPr>
            <w:tcW w:w="1082" w:type="dxa"/>
            <w:tcBorders>
              <w:top w:val="nil"/>
              <w:left w:val="nil"/>
              <w:bottom w:val="single" w:sz="4" w:space="0" w:color="auto"/>
              <w:right w:val="single" w:sz="4" w:space="0" w:color="auto"/>
            </w:tcBorders>
            <w:shd w:val="clear" w:color="auto" w:fill="auto"/>
            <w:vAlign w:val="center"/>
            <w:hideMark/>
          </w:tcPr>
          <w:p w14:paraId="34AC0025" w14:textId="51F19A3E" w:rsidR="00876867" w:rsidRPr="009D788E" w:rsidRDefault="00876867" w:rsidP="00876867">
            <w:pPr>
              <w:spacing w:after="0" w:line="240" w:lineRule="auto"/>
              <w:jc w:val="center"/>
              <w:rPr>
                <w:rFonts w:ascii="Times New Roman" w:eastAsia="Times New Roman" w:hAnsi="Times New Roman" w:cs="Times New Roman"/>
                <w:b/>
                <w:bCs/>
                <w:sz w:val="18"/>
                <w:szCs w:val="18"/>
                <w:lang w:eastAsia="lv-LV"/>
              </w:rPr>
            </w:pPr>
          </w:p>
        </w:tc>
        <w:tc>
          <w:tcPr>
            <w:tcW w:w="851" w:type="dxa"/>
            <w:tcBorders>
              <w:top w:val="nil"/>
              <w:left w:val="nil"/>
              <w:bottom w:val="single" w:sz="4" w:space="0" w:color="auto"/>
              <w:right w:val="single" w:sz="4" w:space="0" w:color="auto"/>
            </w:tcBorders>
            <w:shd w:val="clear" w:color="auto" w:fill="auto"/>
            <w:vAlign w:val="center"/>
            <w:hideMark/>
          </w:tcPr>
          <w:p w14:paraId="458E5851" w14:textId="19454BC0" w:rsidR="00876867" w:rsidRPr="009D788E" w:rsidRDefault="00876867" w:rsidP="00876867">
            <w:pPr>
              <w:spacing w:after="0" w:line="240" w:lineRule="auto"/>
              <w:jc w:val="center"/>
              <w:rPr>
                <w:rFonts w:ascii="Times New Roman" w:eastAsia="Times New Roman" w:hAnsi="Times New Roman" w:cs="Times New Roman"/>
                <w:b/>
                <w:bCs/>
                <w:sz w:val="18"/>
                <w:szCs w:val="18"/>
                <w:lang w:eastAsia="lv-LV"/>
              </w:rPr>
            </w:pPr>
            <w:r w:rsidRPr="009D788E">
              <w:rPr>
                <w:rFonts w:ascii="Times New Roman" w:eastAsia="Times New Roman" w:hAnsi="Times New Roman" w:cs="Times New Roman"/>
                <w:b/>
                <w:bCs/>
                <w:sz w:val="18"/>
                <w:szCs w:val="18"/>
                <w:lang w:eastAsia="lv-LV"/>
              </w:rPr>
              <w:t>2025. gads</w:t>
            </w:r>
            <w:r w:rsidR="000B327E" w:rsidRPr="009D788E">
              <w:rPr>
                <w:rFonts w:ascii="Times New Roman" w:eastAsia="Times New Roman" w:hAnsi="Times New Roman" w:cs="Times New Roman"/>
                <w:b/>
                <w:bCs/>
                <w:sz w:val="18"/>
                <w:szCs w:val="18"/>
                <w:lang w:eastAsia="lv-LV"/>
              </w:rPr>
              <w:t xml:space="preserve"> (3 mēneši)</w:t>
            </w:r>
          </w:p>
        </w:tc>
        <w:tc>
          <w:tcPr>
            <w:tcW w:w="850" w:type="dxa"/>
            <w:tcBorders>
              <w:top w:val="nil"/>
              <w:left w:val="nil"/>
              <w:bottom w:val="single" w:sz="4" w:space="0" w:color="auto"/>
              <w:right w:val="single" w:sz="4" w:space="0" w:color="auto"/>
            </w:tcBorders>
            <w:shd w:val="clear" w:color="auto" w:fill="auto"/>
            <w:noWrap/>
            <w:vAlign w:val="center"/>
            <w:hideMark/>
          </w:tcPr>
          <w:p w14:paraId="00DF0335" w14:textId="25E4089B" w:rsidR="00876867" w:rsidRPr="009D788E" w:rsidRDefault="00876867" w:rsidP="00876867">
            <w:pPr>
              <w:spacing w:after="0" w:line="240" w:lineRule="auto"/>
              <w:jc w:val="center"/>
              <w:rPr>
                <w:rFonts w:ascii="Times New Roman" w:eastAsia="Times New Roman" w:hAnsi="Times New Roman" w:cs="Times New Roman"/>
                <w:b/>
                <w:bCs/>
                <w:sz w:val="18"/>
                <w:szCs w:val="18"/>
                <w:lang w:eastAsia="lv-LV"/>
              </w:rPr>
            </w:pPr>
            <w:r w:rsidRPr="009D788E">
              <w:rPr>
                <w:rFonts w:ascii="Times New Roman" w:eastAsia="Times New Roman" w:hAnsi="Times New Roman" w:cs="Times New Roman"/>
                <w:b/>
                <w:bCs/>
                <w:sz w:val="18"/>
                <w:szCs w:val="18"/>
                <w:lang w:eastAsia="lv-LV"/>
              </w:rPr>
              <w:t>2026. gads</w:t>
            </w:r>
            <w:r w:rsidR="000B327E" w:rsidRPr="009D788E">
              <w:rPr>
                <w:rFonts w:ascii="Times New Roman" w:eastAsia="Times New Roman" w:hAnsi="Times New Roman" w:cs="Times New Roman"/>
                <w:b/>
                <w:bCs/>
                <w:sz w:val="18"/>
                <w:szCs w:val="18"/>
                <w:lang w:eastAsia="lv-LV"/>
              </w:rPr>
              <w:t xml:space="preserve"> (12 mēneši)</w:t>
            </w:r>
          </w:p>
        </w:tc>
        <w:tc>
          <w:tcPr>
            <w:tcW w:w="851" w:type="dxa"/>
            <w:tcBorders>
              <w:top w:val="nil"/>
              <w:left w:val="nil"/>
              <w:bottom w:val="single" w:sz="4" w:space="0" w:color="auto"/>
              <w:right w:val="single" w:sz="4" w:space="0" w:color="auto"/>
            </w:tcBorders>
            <w:shd w:val="clear" w:color="auto" w:fill="auto"/>
            <w:noWrap/>
            <w:vAlign w:val="center"/>
            <w:hideMark/>
          </w:tcPr>
          <w:p w14:paraId="068AAB53" w14:textId="1839E2E9" w:rsidR="00876867" w:rsidRPr="009D788E" w:rsidRDefault="00876867" w:rsidP="00876867">
            <w:pPr>
              <w:spacing w:after="0" w:line="240" w:lineRule="auto"/>
              <w:jc w:val="center"/>
              <w:rPr>
                <w:rFonts w:ascii="Times New Roman" w:eastAsia="Times New Roman" w:hAnsi="Times New Roman" w:cs="Times New Roman"/>
                <w:b/>
                <w:bCs/>
                <w:sz w:val="18"/>
                <w:szCs w:val="18"/>
                <w:lang w:eastAsia="lv-LV"/>
              </w:rPr>
            </w:pPr>
            <w:r w:rsidRPr="009D788E">
              <w:rPr>
                <w:rFonts w:ascii="Times New Roman" w:eastAsia="Times New Roman" w:hAnsi="Times New Roman" w:cs="Times New Roman"/>
                <w:b/>
                <w:bCs/>
                <w:sz w:val="18"/>
                <w:szCs w:val="18"/>
                <w:lang w:eastAsia="lv-LV"/>
              </w:rPr>
              <w:t>2027. gads</w:t>
            </w:r>
            <w:r w:rsidR="000B327E" w:rsidRPr="009D788E">
              <w:rPr>
                <w:rFonts w:ascii="Times New Roman" w:eastAsia="Times New Roman" w:hAnsi="Times New Roman" w:cs="Times New Roman"/>
                <w:b/>
                <w:bCs/>
                <w:sz w:val="18"/>
                <w:szCs w:val="18"/>
                <w:lang w:eastAsia="lv-LV"/>
              </w:rPr>
              <w:t xml:space="preserve"> (9 mēneši)</w:t>
            </w:r>
          </w:p>
        </w:tc>
        <w:tc>
          <w:tcPr>
            <w:tcW w:w="1256" w:type="dxa"/>
            <w:tcBorders>
              <w:top w:val="nil"/>
              <w:left w:val="nil"/>
              <w:bottom w:val="single" w:sz="4" w:space="0" w:color="auto"/>
              <w:right w:val="single" w:sz="4" w:space="0" w:color="auto"/>
            </w:tcBorders>
            <w:shd w:val="clear" w:color="auto" w:fill="auto"/>
            <w:vAlign w:val="center"/>
            <w:hideMark/>
          </w:tcPr>
          <w:p w14:paraId="10DB42EF" w14:textId="0D5F10A7" w:rsidR="00876867" w:rsidRPr="009D788E" w:rsidRDefault="00876867" w:rsidP="00876867">
            <w:pPr>
              <w:spacing w:after="0" w:line="240" w:lineRule="auto"/>
              <w:jc w:val="center"/>
              <w:rPr>
                <w:rFonts w:ascii="Times New Roman" w:eastAsia="Times New Roman" w:hAnsi="Times New Roman" w:cs="Times New Roman"/>
                <w:b/>
                <w:bCs/>
                <w:sz w:val="18"/>
                <w:szCs w:val="18"/>
                <w:lang w:eastAsia="lv-LV"/>
              </w:rPr>
            </w:pPr>
            <w:r w:rsidRPr="009D788E">
              <w:rPr>
                <w:rFonts w:ascii="Times New Roman" w:eastAsia="Times New Roman" w:hAnsi="Times New Roman" w:cs="Times New Roman"/>
                <w:b/>
                <w:bCs/>
                <w:sz w:val="18"/>
                <w:szCs w:val="18"/>
                <w:lang w:eastAsia="lv-LV"/>
              </w:rPr>
              <w:t>Mēnešalgu kopsumma</w:t>
            </w:r>
            <w:r w:rsidR="000B327E" w:rsidRPr="009D788E">
              <w:rPr>
                <w:rFonts w:ascii="Times New Roman" w:eastAsia="Times New Roman" w:hAnsi="Times New Roman" w:cs="Times New Roman"/>
                <w:b/>
                <w:bCs/>
                <w:sz w:val="18"/>
                <w:szCs w:val="18"/>
                <w:lang w:eastAsia="lv-LV"/>
              </w:rPr>
              <w:t xml:space="preserve"> </w:t>
            </w:r>
          </w:p>
        </w:tc>
        <w:tc>
          <w:tcPr>
            <w:tcW w:w="1424" w:type="dxa"/>
            <w:tcBorders>
              <w:top w:val="nil"/>
              <w:left w:val="nil"/>
              <w:bottom w:val="single" w:sz="4" w:space="0" w:color="auto"/>
              <w:right w:val="single" w:sz="4" w:space="0" w:color="auto"/>
            </w:tcBorders>
            <w:shd w:val="clear" w:color="auto" w:fill="auto"/>
            <w:vAlign w:val="center"/>
            <w:hideMark/>
          </w:tcPr>
          <w:p w14:paraId="46A37724" w14:textId="3CB71E28" w:rsidR="00876867" w:rsidRPr="009D788E" w:rsidRDefault="00876867" w:rsidP="00876867">
            <w:pPr>
              <w:spacing w:after="0" w:line="240" w:lineRule="auto"/>
              <w:jc w:val="center"/>
              <w:rPr>
                <w:rFonts w:ascii="Times New Roman" w:eastAsia="Times New Roman" w:hAnsi="Times New Roman" w:cs="Times New Roman"/>
                <w:b/>
                <w:bCs/>
                <w:sz w:val="18"/>
                <w:szCs w:val="18"/>
                <w:lang w:eastAsia="lv-LV"/>
              </w:rPr>
            </w:pPr>
            <w:r w:rsidRPr="009D788E">
              <w:rPr>
                <w:rFonts w:ascii="Times New Roman" w:eastAsia="Times New Roman" w:hAnsi="Times New Roman" w:cs="Times New Roman"/>
                <w:b/>
                <w:bCs/>
                <w:sz w:val="18"/>
                <w:szCs w:val="18"/>
                <w:lang w:eastAsia="lv-LV"/>
              </w:rPr>
              <w:t>Vispārējās piemaksas 5 % apmērā no gada mēnešalgu kopsummas</w:t>
            </w:r>
          </w:p>
        </w:tc>
        <w:tc>
          <w:tcPr>
            <w:tcW w:w="1701" w:type="dxa"/>
            <w:tcBorders>
              <w:top w:val="nil"/>
              <w:left w:val="nil"/>
              <w:bottom w:val="single" w:sz="4" w:space="0" w:color="auto"/>
              <w:right w:val="single" w:sz="4" w:space="0" w:color="auto"/>
            </w:tcBorders>
            <w:shd w:val="clear" w:color="auto" w:fill="auto"/>
            <w:vAlign w:val="center"/>
            <w:hideMark/>
          </w:tcPr>
          <w:p w14:paraId="081E7003" w14:textId="580CB202" w:rsidR="00876867" w:rsidRPr="009D788E" w:rsidRDefault="00876867" w:rsidP="00876867">
            <w:pPr>
              <w:spacing w:after="0" w:line="240" w:lineRule="auto"/>
              <w:jc w:val="center"/>
              <w:rPr>
                <w:rFonts w:ascii="Times New Roman" w:eastAsia="Times New Roman" w:hAnsi="Times New Roman" w:cs="Times New Roman"/>
                <w:b/>
                <w:bCs/>
                <w:sz w:val="18"/>
                <w:szCs w:val="18"/>
                <w:lang w:eastAsia="lv-LV"/>
              </w:rPr>
            </w:pPr>
            <w:r w:rsidRPr="009D788E">
              <w:rPr>
                <w:rFonts w:ascii="Times New Roman" w:eastAsia="Times New Roman" w:hAnsi="Times New Roman" w:cs="Times New Roman"/>
                <w:b/>
                <w:bCs/>
                <w:sz w:val="18"/>
                <w:szCs w:val="18"/>
                <w:lang w:eastAsia="lv-LV"/>
              </w:rPr>
              <w:t>Naudas balvas un prēmijas 10% apmērā no gada mēnešalgu kopsummas</w:t>
            </w:r>
          </w:p>
        </w:tc>
        <w:tc>
          <w:tcPr>
            <w:tcW w:w="1559" w:type="dxa"/>
            <w:tcBorders>
              <w:top w:val="nil"/>
              <w:left w:val="nil"/>
              <w:bottom w:val="single" w:sz="4" w:space="0" w:color="auto"/>
              <w:right w:val="single" w:sz="4" w:space="0" w:color="auto"/>
            </w:tcBorders>
            <w:shd w:val="clear" w:color="auto" w:fill="auto"/>
            <w:vAlign w:val="center"/>
            <w:hideMark/>
          </w:tcPr>
          <w:p w14:paraId="12BBD72B" w14:textId="7A15C985" w:rsidR="00876867" w:rsidRPr="009D788E" w:rsidRDefault="00876867" w:rsidP="00876867">
            <w:pPr>
              <w:spacing w:after="0" w:line="240" w:lineRule="auto"/>
              <w:jc w:val="center"/>
              <w:rPr>
                <w:rFonts w:ascii="Times New Roman" w:eastAsia="Times New Roman" w:hAnsi="Times New Roman" w:cs="Times New Roman"/>
                <w:b/>
                <w:bCs/>
                <w:sz w:val="18"/>
                <w:szCs w:val="18"/>
                <w:lang w:eastAsia="lv-LV"/>
              </w:rPr>
            </w:pPr>
            <w:r w:rsidRPr="009D788E">
              <w:rPr>
                <w:rFonts w:ascii="Times New Roman" w:eastAsia="Times New Roman" w:hAnsi="Times New Roman" w:cs="Times New Roman"/>
                <w:b/>
                <w:bCs/>
                <w:sz w:val="18"/>
                <w:szCs w:val="18"/>
                <w:lang w:eastAsia="lv-LV"/>
              </w:rPr>
              <w:t>Sociālās garantijas 5% apmērā no gada mēnešalgas kopsummas</w:t>
            </w:r>
          </w:p>
        </w:tc>
        <w:tc>
          <w:tcPr>
            <w:tcW w:w="1482" w:type="dxa"/>
            <w:tcBorders>
              <w:top w:val="nil"/>
              <w:left w:val="nil"/>
              <w:bottom w:val="single" w:sz="4" w:space="0" w:color="auto"/>
              <w:right w:val="single" w:sz="4" w:space="0" w:color="auto"/>
            </w:tcBorders>
            <w:shd w:val="clear" w:color="auto" w:fill="auto"/>
            <w:vAlign w:val="center"/>
            <w:hideMark/>
          </w:tcPr>
          <w:p w14:paraId="4B3A4950" w14:textId="30E0E881" w:rsidR="00876867" w:rsidRPr="009D788E" w:rsidRDefault="00876867" w:rsidP="00876867">
            <w:pPr>
              <w:spacing w:after="0" w:line="240" w:lineRule="auto"/>
              <w:jc w:val="center"/>
              <w:rPr>
                <w:rFonts w:ascii="Times New Roman" w:eastAsia="Times New Roman" w:hAnsi="Times New Roman" w:cs="Times New Roman"/>
                <w:b/>
                <w:bCs/>
                <w:color w:val="000000"/>
                <w:sz w:val="18"/>
                <w:szCs w:val="18"/>
                <w:lang w:eastAsia="lv-LV"/>
              </w:rPr>
            </w:pPr>
            <w:r w:rsidRPr="009D788E">
              <w:rPr>
                <w:rFonts w:ascii="Times New Roman" w:eastAsia="Times New Roman" w:hAnsi="Times New Roman" w:cs="Times New Roman"/>
                <w:b/>
                <w:bCs/>
                <w:color w:val="000000"/>
                <w:sz w:val="18"/>
                <w:szCs w:val="18"/>
                <w:lang w:eastAsia="lv-LV"/>
              </w:rPr>
              <w:t>Darba devēja sociālais nodoklis (EKK 1200) 23,59% visai kopsummai</w:t>
            </w:r>
          </w:p>
        </w:tc>
        <w:tc>
          <w:tcPr>
            <w:tcW w:w="1276" w:type="dxa"/>
            <w:tcBorders>
              <w:top w:val="nil"/>
              <w:left w:val="nil"/>
              <w:bottom w:val="single" w:sz="4" w:space="0" w:color="auto"/>
              <w:right w:val="single" w:sz="4" w:space="0" w:color="auto"/>
            </w:tcBorders>
            <w:shd w:val="clear" w:color="auto" w:fill="auto"/>
            <w:vAlign w:val="center"/>
            <w:hideMark/>
          </w:tcPr>
          <w:p w14:paraId="161B60DA" w14:textId="77777777" w:rsidR="00876867" w:rsidRPr="009D788E" w:rsidRDefault="00876867" w:rsidP="00876867">
            <w:pPr>
              <w:spacing w:after="0" w:line="240" w:lineRule="auto"/>
              <w:jc w:val="center"/>
              <w:rPr>
                <w:rFonts w:ascii="Times New Roman" w:eastAsia="Times New Roman" w:hAnsi="Times New Roman" w:cs="Times New Roman"/>
                <w:b/>
                <w:bCs/>
                <w:sz w:val="18"/>
                <w:szCs w:val="18"/>
                <w:lang w:eastAsia="lv-LV"/>
              </w:rPr>
            </w:pPr>
            <w:r w:rsidRPr="009D788E">
              <w:rPr>
                <w:rFonts w:ascii="Times New Roman" w:eastAsia="Times New Roman" w:hAnsi="Times New Roman" w:cs="Times New Roman"/>
                <w:b/>
                <w:bCs/>
                <w:sz w:val="18"/>
                <w:szCs w:val="18"/>
                <w:lang w:eastAsia="lv-LV"/>
              </w:rPr>
              <w:t>Kopējās indikatīvās izmaksas</w:t>
            </w:r>
          </w:p>
        </w:tc>
      </w:tr>
      <w:tr w:rsidR="00876867" w:rsidRPr="00876867" w14:paraId="1FDBD90A" w14:textId="77777777" w:rsidTr="009D788E">
        <w:trPr>
          <w:trHeight w:val="765"/>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66A98D07" w14:textId="77777777" w:rsidR="00876867" w:rsidRPr="009D788E" w:rsidRDefault="00876867" w:rsidP="00876867">
            <w:pPr>
              <w:spacing w:after="0" w:line="240" w:lineRule="auto"/>
              <w:jc w:val="center"/>
              <w:rPr>
                <w:rFonts w:ascii="Times New Roman" w:eastAsia="Times New Roman" w:hAnsi="Times New Roman" w:cs="Times New Roman"/>
                <w:sz w:val="18"/>
                <w:szCs w:val="18"/>
                <w:lang w:eastAsia="lv-LV"/>
              </w:rPr>
            </w:pPr>
            <w:r w:rsidRPr="009D788E">
              <w:rPr>
                <w:rFonts w:ascii="Times New Roman" w:eastAsia="Times New Roman" w:hAnsi="Times New Roman" w:cs="Times New Roman"/>
                <w:sz w:val="18"/>
                <w:szCs w:val="18"/>
                <w:lang w:eastAsia="lv-LV"/>
              </w:rPr>
              <w:t>Projekta vadītājs</w:t>
            </w:r>
          </w:p>
        </w:tc>
        <w:tc>
          <w:tcPr>
            <w:tcW w:w="1172" w:type="dxa"/>
            <w:tcBorders>
              <w:top w:val="nil"/>
              <w:left w:val="nil"/>
              <w:bottom w:val="single" w:sz="4" w:space="0" w:color="auto"/>
              <w:right w:val="single" w:sz="4" w:space="0" w:color="auto"/>
            </w:tcBorders>
            <w:shd w:val="clear" w:color="auto" w:fill="auto"/>
            <w:vAlign w:val="center"/>
            <w:hideMark/>
          </w:tcPr>
          <w:p w14:paraId="11942C7F" w14:textId="2AC7175F" w:rsidR="00876867" w:rsidRPr="009D788E" w:rsidRDefault="00876867" w:rsidP="00876867">
            <w:pPr>
              <w:spacing w:after="0" w:line="240" w:lineRule="auto"/>
              <w:jc w:val="center"/>
              <w:rPr>
                <w:rFonts w:ascii="Times New Roman" w:eastAsia="Times New Roman" w:hAnsi="Times New Roman" w:cs="Times New Roman"/>
                <w:sz w:val="18"/>
                <w:szCs w:val="18"/>
                <w:lang w:eastAsia="lv-LV"/>
              </w:rPr>
            </w:pPr>
            <w:r w:rsidRPr="009D788E">
              <w:rPr>
                <w:rFonts w:ascii="Times New Roman" w:eastAsia="Times New Roman" w:hAnsi="Times New Roman" w:cs="Times New Roman"/>
                <w:sz w:val="18"/>
                <w:szCs w:val="18"/>
                <w:lang w:eastAsia="lv-LV"/>
              </w:rPr>
              <w:t xml:space="preserve">39.1. </w:t>
            </w:r>
            <w:proofErr w:type="spellStart"/>
            <w:r w:rsidRPr="009D788E">
              <w:rPr>
                <w:rFonts w:ascii="Times New Roman" w:eastAsia="Times New Roman" w:hAnsi="Times New Roman" w:cs="Times New Roman"/>
                <w:sz w:val="18"/>
                <w:szCs w:val="18"/>
                <w:lang w:eastAsia="lv-LV"/>
              </w:rPr>
              <w:t>apakšsaimes</w:t>
            </w:r>
            <w:proofErr w:type="spellEnd"/>
            <w:r w:rsidRPr="009D788E">
              <w:rPr>
                <w:rFonts w:ascii="Times New Roman" w:eastAsia="Times New Roman" w:hAnsi="Times New Roman" w:cs="Times New Roman"/>
                <w:sz w:val="18"/>
                <w:szCs w:val="18"/>
                <w:lang w:eastAsia="lv-LV"/>
              </w:rPr>
              <w:t xml:space="preserve"> </w:t>
            </w:r>
            <w:r w:rsidR="00764196" w:rsidRPr="009D788E">
              <w:rPr>
                <w:rFonts w:ascii="Times New Roman" w:eastAsia="Times New Roman" w:hAnsi="Times New Roman" w:cs="Times New Roman"/>
                <w:sz w:val="18"/>
                <w:szCs w:val="18"/>
                <w:lang w:eastAsia="lv-LV"/>
              </w:rPr>
              <w:t>III</w:t>
            </w:r>
            <w:r w:rsidRPr="009D788E">
              <w:rPr>
                <w:rFonts w:ascii="Times New Roman" w:eastAsia="Times New Roman" w:hAnsi="Times New Roman" w:cs="Times New Roman"/>
                <w:sz w:val="18"/>
                <w:szCs w:val="18"/>
                <w:lang w:eastAsia="lv-LV"/>
              </w:rPr>
              <w:t xml:space="preserve"> līmenis</w:t>
            </w:r>
          </w:p>
        </w:tc>
        <w:tc>
          <w:tcPr>
            <w:tcW w:w="1082" w:type="dxa"/>
            <w:tcBorders>
              <w:top w:val="nil"/>
              <w:left w:val="nil"/>
              <w:bottom w:val="single" w:sz="4" w:space="0" w:color="auto"/>
              <w:right w:val="single" w:sz="4" w:space="0" w:color="auto"/>
            </w:tcBorders>
            <w:shd w:val="clear" w:color="auto" w:fill="auto"/>
            <w:vAlign w:val="center"/>
            <w:hideMark/>
          </w:tcPr>
          <w:p w14:paraId="7C7BCDA3" w14:textId="75E98B66" w:rsidR="00876867" w:rsidRPr="009D788E" w:rsidRDefault="00876867" w:rsidP="00876867">
            <w:pPr>
              <w:spacing w:after="0" w:line="240" w:lineRule="auto"/>
              <w:jc w:val="center"/>
              <w:rPr>
                <w:rFonts w:ascii="Times New Roman" w:eastAsia="Times New Roman" w:hAnsi="Times New Roman" w:cs="Times New Roman"/>
                <w:sz w:val="18"/>
                <w:szCs w:val="18"/>
                <w:lang w:eastAsia="lv-LV"/>
              </w:rPr>
            </w:pPr>
            <w:r w:rsidRPr="009D788E">
              <w:rPr>
                <w:rFonts w:ascii="Times New Roman" w:eastAsia="Times New Roman" w:hAnsi="Times New Roman" w:cs="Times New Roman"/>
                <w:sz w:val="18"/>
                <w:szCs w:val="18"/>
                <w:lang w:eastAsia="lv-LV"/>
              </w:rPr>
              <w:t>1</w:t>
            </w:r>
            <w:r w:rsidR="003801D5" w:rsidRPr="009D788E">
              <w:rPr>
                <w:rFonts w:ascii="Times New Roman" w:eastAsia="Times New Roman" w:hAnsi="Times New Roman" w:cs="Times New Roman"/>
                <w:sz w:val="18"/>
                <w:szCs w:val="18"/>
                <w:lang w:eastAsia="lv-LV"/>
              </w:rPr>
              <w:t>0</w:t>
            </w:r>
          </w:p>
        </w:tc>
        <w:tc>
          <w:tcPr>
            <w:tcW w:w="851" w:type="dxa"/>
            <w:tcBorders>
              <w:top w:val="nil"/>
              <w:left w:val="nil"/>
              <w:bottom w:val="single" w:sz="4" w:space="0" w:color="auto"/>
              <w:right w:val="single" w:sz="4" w:space="0" w:color="auto"/>
            </w:tcBorders>
            <w:shd w:val="clear" w:color="auto" w:fill="auto"/>
            <w:vAlign w:val="center"/>
            <w:hideMark/>
          </w:tcPr>
          <w:p w14:paraId="348CEDB0" w14:textId="6992CA11" w:rsidR="00876867" w:rsidRPr="009D788E" w:rsidRDefault="00FE0112" w:rsidP="00876867">
            <w:pPr>
              <w:spacing w:after="0" w:line="240" w:lineRule="auto"/>
              <w:jc w:val="center"/>
              <w:rPr>
                <w:rFonts w:ascii="Times New Roman" w:eastAsia="Times New Roman" w:hAnsi="Times New Roman" w:cs="Times New Roman"/>
                <w:sz w:val="18"/>
                <w:szCs w:val="18"/>
                <w:lang w:eastAsia="lv-LV"/>
              </w:rPr>
            </w:pPr>
            <w:r w:rsidRPr="009D788E">
              <w:rPr>
                <w:rFonts w:ascii="Times New Roman" w:eastAsia="Times New Roman" w:hAnsi="Times New Roman" w:cs="Times New Roman"/>
                <w:sz w:val="18"/>
                <w:szCs w:val="18"/>
                <w:lang w:eastAsia="lv-LV"/>
              </w:rPr>
              <w:t>2174</w:t>
            </w:r>
          </w:p>
        </w:tc>
        <w:tc>
          <w:tcPr>
            <w:tcW w:w="850" w:type="dxa"/>
            <w:tcBorders>
              <w:top w:val="nil"/>
              <w:left w:val="nil"/>
              <w:bottom w:val="single" w:sz="4" w:space="0" w:color="auto"/>
              <w:right w:val="single" w:sz="4" w:space="0" w:color="auto"/>
            </w:tcBorders>
            <w:shd w:val="clear" w:color="auto" w:fill="auto"/>
            <w:noWrap/>
            <w:vAlign w:val="center"/>
            <w:hideMark/>
          </w:tcPr>
          <w:p w14:paraId="1D873C00" w14:textId="0F5777C4" w:rsidR="00876867" w:rsidRPr="009D788E" w:rsidRDefault="00FE0112" w:rsidP="00876867">
            <w:pPr>
              <w:spacing w:after="0" w:line="240" w:lineRule="auto"/>
              <w:jc w:val="center"/>
              <w:rPr>
                <w:rFonts w:ascii="Times New Roman" w:eastAsia="Times New Roman" w:hAnsi="Times New Roman" w:cs="Times New Roman"/>
                <w:sz w:val="18"/>
                <w:szCs w:val="18"/>
                <w:lang w:eastAsia="lv-LV"/>
              </w:rPr>
            </w:pPr>
            <w:r w:rsidRPr="009D788E">
              <w:rPr>
                <w:rFonts w:ascii="Times New Roman" w:eastAsia="Times New Roman" w:hAnsi="Times New Roman" w:cs="Times New Roman"/>
                <w:sz w:val="18"/>
                <w:szCs w:val="18"/>
                <w:lang w:eastAsia="lv-LV"/>
              </w:rPr>
              <w:t>2292</w:t>
            </w:r>
          </w:p>
        </w:tc>
        <w:tc>
          <w:tcPr>
            <w:tcW w:w="851" w:type="dxa"/>
            <w:tcBorders>
              <w:top w:val="nil"/>
              <w:left w:val="nil"/>
              <w:bottom w:val="single" w:sz="4" w:space="0" w:color="auto"/>
              <w:right w:val="single" w:sz="4" w:space="0" w:color="auto"/>
            </w:tcBorders>
            <w:shd w:val="clear" w:color="auto" w:fill="auto"/>
            <w:noWrap/>
            <w:vAlign w:val="center"/>
            <w:hideMark/>
          </w:tcPr>
          <w:p w14:paraId="68159547" w14:textId="12753D1A" w:rsidR="00876867" w:rsidRPr="009D788E" w:rsidRDefault="00357D52" w:rsidP="00876867">
            <w:pPr>
              <w:spacing w:after="0" w:line="240" w:lineRule="auto"/>
              <w:jc w:val="center"/>
              <w:rPr>
                <w:rFonts w:ascii="Times New Roman" w:eastAsia="Times New Roman" w:hAnsi="Times New Roman" w:cs="Times New Roman"/>
                <w:sz w:val="18"/>
                <w:szCs w:val="18"/>
                <w:lang w:eastAsia="lv-LV"/>
              </w:rPr>
            </w:pPr>
            <w:r w:rsidRPr="009D788E">
              <w:rPr>
                <w:rFonts w:ascii="Times New Roman" w:eastAsia="Times New Roman" w:hAnsi="Times New Roman" w:cs="Times New Roman"/>
                <w:sz w:val="18"/>
                <w:szCs w:val="18"/>
                <w:lang w:eastAsia="lv-LV"/>
              </w:rPr>
              <w:t>2432</w:t>
            </w:r>
          </w:p>
        </w:tc>
        <w:tc>
          <w:tcPr>
            <w:tcW w:w="1256" w:type="dxa"/>
            <w:tcBorders>
              <w:top w:val="nil"/>
              <w:left w:val="nil"/>
              <w:bottom w:val="single" w:sz="4" w:space="0" w:color="auto"/>
              <w:right w:val="single" w:sz="4" w:space="0" w:color="auto"/>
            </w:tcBorders>
            <w:shd w:val="clear" w:color="auto" w:fill="auto"/>
            <w:noWrap/>
            <w:vAlign w:val="center"/>
            <w:hideMark/>
          </w:tcPr>
          <w:p w14:paraId="1F0CB75C" w14:textId="0CD23C33" w:rsidR="00876867" w:rsidRPr="009D788E" w:rsidRDefault="00D34292" w:rsidP="00876867">
            <w:pPr>
              <w:spacing w:after="0" w:line="240" w:lineRule="auto"/>
              <w:jc w:val="center"/>
              <w:rPr>
                <w:rFonts w:ascii="Times New Roman" w:eastAsia="Times New Roman" w:hAnsi="Times New Roman" w:cs="Times New Roman"/>
                <w:sz w:val="18"/>
                <w:szCs w:val="18"/>
                <w:lang w:eastAsia="lv-LV"/>
              </w:rPr>
            </w:pPr>
            <w:r w:rsidRPr="009D788E">
              <w:rPr>
                <w:rFonts w:ascii="Times New Roman" w:eastAsia="Times New Roman" w:hAnsi="Times New Roman" w:cs="Times New Roman"/>
                <w:sz w:val="18"/>
                <w:szCs w:val="18"/>
                <w:lang w:eastAsia="lv-LV"/>
              </w:rPr>
              <w:t>55 914</w:t>
            </w:r>
          </w:p>
        </w:tc>
        <w:tc>
          <w:tcPr>
            <w:tcW w:w="1424" w:type="dxa"/>
            <w:tcBorders>
              <w:top w:val="nil"/>
              <w:left w:val="nil"/>
              <w:bottom w:val="single" w:sz="4" w:space="0" w:color="auto"/>
              <w:right w:val="single" w:sz="4" w:space="0" w:color="auto"/>
            </w:tcBorders>
            <w:shd w:val="clear" w:color="auto" w:fill="auto"/>
            <w:noWrap/>
            <w:vAlign w:val="center"/>
            <w:hideMark/>
          </w:tcPr>
          <w:p w14:paraId="45E313D9" w14:textId="352E6565" w:rsidR="00876867" w:rsidRPr="009D788E" w:rsidRDefault="00D34292" w:rsidP="00876867">
            <w:pPr>
              <w:spacing w:after="0" w:line="240" w:lineRule="auto"/>
              <w:jc w:val="center"/>
              <w:rPr>
                <w:rFonts w:ascii="Times New Roman" w:eastAsia="Times New Roman" w:hAnsi="Times New Roman" w:cs="Times New Roman"/>
                <w:sz w:val="18"/>
                <w:szCs w:val="18"/>
                <w:lang w:eastAsia="lv-LV"/>
              </w:rPr>
            </w:pPr>
            <w:r w:rsidRPr="009D788E">
              <w:rPr>
                <w:rFonts w:ascii="Times New Roman" w:eastAsia="Times New Roman" w:hAnsi="Times New Roman" w:cs="Times New Roman"/>
                <w:sz w:val="18"/>
                <w:szCs w:val="18"/>
                <w:lang w:eastAsia="lv-LV"/>
              </w:rPr>
              <w:t>2795,7</w:t>
            </w:r>
          </w:p>
        </w:tc>
        <w:tc>
          <w:tcPr>
            <w:tcW w:w="1701" w:type="dxa"/>
            <w:tcBorders>
              <w:top w:val="nil"/>
              <w:left w:val="nil"/>
              <w:bottom w:val="single" w:sz="4" w:space="0" w:color="auto"/>
              <w:right w:val="single" w:sz="4" w:space="0" w:color="auto"/>
            </w:tcBorders>
            <w:shd w:val="clear" w:color="auto" w:fill="auto"/>
            <w:noWrap/>
            <w:vAlign w:val="center"/>
            <w:hideMark/>
          </w:tcPr>
          <w:p w14:paraId="337D33FD" w14:textId="48084FDC" w:rsidR="00876867" w:rsidRPr="009D788E" w:rsidRDefault="001C4437" w:rsidP="00876867">
            <w:pPr>
              <w:spacing w:after="0" w:line="240" w:lineRule="auto"/>
              <w:jc w:val="center"/>
              <w:rPr>
                <w:rFonts w:ascii="Times New Roman" w:eastAsia="Times New Roman" w:hAnsi="Times New Roman" w:cs="Times New Roman"/>
                <w:sz w:val="18"/>
                <w:szCs w:val="18"/>
                <w:lang w:eastAsia="lv-LV"/>
              </w:rPr>
            </w:pPr>
            <w:r w:rsidRPr="009D788E">
              <w:rPr>
                <w:rFonts w:ascii="Times New Roman" w:eastAsia="Times New Roman" w:hAnsi="Times New Roman" w:cs="Times New Roman"/>
                <w:sz w:val="18"/>
                <w:szCs w:val="18"/>
                <w:lang w:eastAsia="lv-LV"/>
              </w:rPr>
              <w:t>5591,4</w:t>
            </w:r>
          </w:p>
        </w:tc>
        <w:tc>
          <w:tcPr>
            <w:tcW w:w="1559" w:type="dxa"/>
            <w:tcBorders>
              <w:top w:val="nil"/>
              <w:left w:val="nil"/>
              <w:bottom w:val="single" w:sz="4" w:space="0" w:color="auto"/>
              <w:right w:val="single" w:sz="4" w:space="0" w:color="auto"/>
            </w:tcBorders>
            <w:shd w:val="clear" w:color="auto" w:fill="auto"/>
            <w:noWrap/>
            <w:vAlign w:val="center"/>
            <w:hideMark/>
          </w:tcPr>
          <w:p w14:paraId="654047AD" w14:textId="0B0E9AD8" w:rsidR="00876867" w:rsidRPr="009D788E" w:rsidRDefault="001C4437" w:rsidP="00876867">
            <w:pPr>
              <w:spacing w:after="0" w:line="240" w:lineRule="auto"/>
              <w:jc w:val="center"/>
              <w:rPr>
                <w:rFonts w:ascii="Times New Roman" w:eastAsia="Times New Roman" w:hAnsi="Times New Roman" w:cs="Times New Roman"/>
                <w:sz w:val="18"/>
                <w:szCs w:val="18"/>
                <w:lang w:eastAsia="lv-LV"/>
              </w:rPr>
            </w:pPr>
            <w:r w:rsidRPr="009D788E">
              <w:rPr>
                <w:rFonts w:ascii="Times New Roman" w:eastAsia="Times New Roman" w:hAnsi="Times New Roman" w:cs="Times New Roman"/>
                <w:sz w:val="18"/>
                <w:szCs w:val="18"/>
                <w:lang w:eastAsia="lv-LV"/>
              </w:rPr>
              <w:t>2795,7</w:t>
            </w:r>
          </w:p>
        </w:tc>
        <w:tc>
          <w:tcPr>
            <w:tcW w:w="1482" w:type="dxa"/>
            <w:tcBorders>
              <w:top w:val="nil"/>
              <w:left w:val="nil"/>
              <w:bottom w:val="single" w:sz="4" w:space="0" w:color="auto"/>
              <w:right w:val="single" w:sz="4" w:space="0" w:color="auto"/>
            </w:tcBorders>
            <w:shd w:val="clear" w:color="auto" w:fill="auto"/>
            <w:noWrap/>
            <w:vAlign w:val="center"/>
            <w:hideMark/>
          </w:tcPr>
          <w:p w14:paraId="6E0A9EB9" w14:textId="15F79766" w:rsidR="00876867" w:rsidRPr="009D788E" w:rsidRDefault="001C4437" w:rsidP="00876867">
            <w:pPr>
              <w:spacing w:after="0" w:line="240" w:lineRule="auto"/>
              <w:jc w:val="center"/>
              <w:rPr>
                <w:rFonts w:ascii="Times New Roman" w:eastAsia="Times New Roman" w:hAnsi="Times New Roman" w:cs="Times New Roman"/>
                <w:sz w:val="18"/>
                <w:szCs w:val="18"/>
                <w:lang w:eastAsia="lv-LV"/>
              </w:rPr>
            </w:pPr>
            <w:r w:rsidRPr="009D788E">
              <w:rPr>
                <w:rFonts w:ascii="Times New Roman" w:eastAsia="Times New Roman" w:hAnsi="Times New Roman" w:cs="Times New Roman"/>
                <w:sz w:val="18"/>
                <w:szCs w:val="18"/>
                <w:lang w:eastAsia="lv-LV"/>
              </w:rPr>
              <w:t>15</w:t>
            </w:r>
            <w:r w:rsidR="00D5494A" w:rsidRPr="009D788E">
              <w:rPr>
                <w:rFonts w:ascii="Times New Roman" w:eastAsia="Times New Roman" w:hAnsi="Times New Roman" w:cs="Times New Roman"/>
                <w:sz w:val="18"/>
                <w:szCs w:val="18"/>
                <w:lang w:eastAsia="lv-LV"/>
              </w:rPr>
              <w:t xml:space="preserve"> 828,14</w:t>
            </w:r>
          </w:p>
        </w:tc>
        <w:tc>
          <w:tcPr>
            <w:tcW w:w="1276" w:type="dxa"/>
            <w:tcBorders>
              <w:top w:val="nil"/>
              <w:left w:val="nil"/>
              <w:bottom w:val="single" w:sz="4" w:space="0" w:color="auto"/>
              <w:right w:val="single" w:sz="4" w:space="0" w:color="auto"/>
            </w:tcBorders>
            <w:shd w:val="clear" w:color="auto" w:fill="auto"/>
            <w:noWrap/>
            <w:vAlign w:val="center"/>
            <w:hideMark/>
          </w:tcPr>
          <w:p w14:paraId="2878081C" w14:textId="18FF89BE" w:rsidR="00876867" w:rsidRPr="009D788E" w:rsidRDefault="00D5494A" w:rsidP="00876867">
            <w:pPr>
              <w:spacing w:after="0" w:line="240" w:lineRule="auto"/>
              <w:jc w:val="center"/>
              <w:rPr>
                <w:rFonts w:ascii="Times New Roman" w:eastAsia="Times New Roman" w:hAnsi="Times New Roman" w:cs="Times New Roman"/>
                <w:sz w:val="18"/>
                <w:szCs w:val="18"/>
                <w:lang w:eastAsia="lv-LV"/>
              </w:rPr>
            </w:pPr>
            <w:r w:rsidRPr="009D788E">
              <w:rPr>
                <w:rFonts w:ascii="Times New Roman" w:eastAsia="Times New Roman" w:hAnsi="Times New Roman" w:cs="Times New Roman"/>
                <w:sz w:val="18"/>
                <w:szCs w:val="18"/>
                <w:lang w:eastAsia="lv-LV"/>
              </w:rPr>
              <w:t>82 92</w:t>
            </w:r>
            <w:r w:rsidR="006771EF" w:rsidRPr="009D788E">
              <w:rPr>
                <w:rFonts w:ascii="Times New Roman" w:eastAsia="Times New Roman" w:hAnsi="Times New Roman" w:cs="Times New Roman"/>
                <w:sz w:val="18"/>
                <w:szCs w:val="18"/>
                <w:lang w:eastAsia="lv-LV"/>
              </w:rPr>
              <w:t>5</w:t>
            </w:r>
          </w:p>
        </w:tc>
      </w:tr>
    </w:tbl>
    <w:p w14:paraId="22CCB275" w14:textId="77777777" w:rsidR="00B22B88" w:rsidRDefault="00B22B88">
      <w:pPr>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br w:type="page"/>
      </w:r>
    </w:p>
    <w:p w14:paraId="21C2027C" w14:textId="04EC1BF7" w:rsidR="00611E95" w:rsidRDefault="00D46EBA" w:rsidP="006676B9">
      <w:pPr>
        <w:pStyle w:val="ListParagraph"/>
        <w:numPr>
          <w:ilvl w:val="0"/>
          <w:numId w:val="9"/>
        </w:numPr>
        <w:suppressAutoHyphens/>
        <w:autoSpaceDN w:val="0"/>
        <w:spacing w:after="0" w:line="276" w:lineRule="auto"/>
        <w:textAlignment w:val="baseline"/>
        <w:rPr>
          <w:rFonts w:ascii="Times New Roman" w:eastAsia="Times New Roman" w:hAnsi="Times New Roman"/>
          <w:sz w:val="24"/>
          <w:szCs w:val="24"/>
        </w:rPr>
      </w:pPr>
      <w:r>
        <w:rPr>
          <w:rFonts w:ascii="Times New Roman" w:eastAsia="Times New Roman" w:hAnsi="Times New Roman"/>
          <w:sz w:val="24"/>
          <w:szCs w:val="24"/>
        </w:rPr>
        <w:lastRenderedPageBreak/>
        <w:t>pielikums</w:t>
      </w:r>
    </w:p>
    <w:p w14:paraId="0CC72747" w14:textId="77777777" w:rsidR="00736031" w:rsidRPr="00736031" w:rsidRDefault="00736031" w:rsidP="00736031">
      <w:pPr>
        <w:suppressAutoHyphens/>
        <w:autoSpaceDN w:val="0"/>
        <w:spacing w:after="0" w:line="276" w:lineRule="auto"/>
        <w:textAlignment w:val="baseline"/>
        <w:rPr>
          <w:rFonts w:ascii="Times New Roman" w:eastAsia="Times New Roman" w:hAnsi="Times New Roman"/>
          <w:sz w:val="24"/>
          <w:szCs w:val="24"/>
        </w:rPr>
      </w:pPr>
    </w:p>
    <w:p w14:paraId="6C404B57" w14:textId="6E38F6A7" w:rsidR="00611E95" w:rsidRDefault="00846F58" w:rsidP="00846F58">
      <w:pPr>
        <w:pStyle w:val="ListParagraph"/>
        <w:numPr>
          <w:ilvl w:val="0"/>
          <w:numId w:val="10"/>
        </w:numPr>
        <w:suppressAutoHyphens/>
        <w:autoSpaceDN w:val="0"/>
        <w:spacing w:after="0" w:line="276" w:lineRule="auto"/>
        <w:jc w:val="right"/>
        <w:textAlignment w:val="baseline"/>
        <w:rPr>
          <w:rFonts w:ascii="Times New Roman" w:eastAsia="Times New Roman" w:hAnsi="Times New Roman"/>
          <w:sz w:val="24"/>
          <w:szCs w:val="24"/>
        </w:rPr>
      </w:pPr>
      <w:r>
        <w:rPr>
          <w:rFonts w:ascii="Times New Roman" w:eastAsia="Times New Roman" w:hAnsi="Times New Roman"/>
          <w:sz w:val="24"/>
          <w:szCs w:val="24"/>
        </w:rPr>
        <w:t>tabula</w:t>
      </w:r>
    </w:p>
    <w:p w14:paraId="0DF5CDBA" w14:textId="1A3F39EB" w:rsidR="00D46EBA" w:rsidRDefault="00D46EBA" w:rsidP="00D46EBA">
      <w:pPr>
        <w:pStyle w:val="ListParagraph"/>
        <w:suppressAutoHyphens/>
        <w:autoSpaceDN w:val="0"/>
        <w:spacing w:after="0" w:line="276"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 xml:space="preserve">Pilotprojektā iesaistāmo esošo </w:t>
      </w:r>
      <w:r w:rsidR="00611E95">
        <w:rPr>
          <w:rFonts w:ascii="Times New Roman" w:eastAsia="Times New Roman" w:hAnsi="Times New Roman"/>
          <w:sz w:val="24"/>
          <w:szCs w:val="24"/>
        </w:rPr>
        <w:t>VARAM darbinieku indikatīvs izmaksu sadalījums</w:t>
      </w:r>
      <w:r w:rsidR="00C73CD5">
        <w:rPr>
          <w:rFonts w:ascii="Times New Roman" w:eastAsia="Times New Roman" w:hAnsi="Times New Roman"/>
          <w:sz w:val="24"/>
          <w:szCs w:val="24"/>
        </w:rPr>
        <w:t xml:space="preserve"> </w:t>
      </w:r>
      <w:r w:rsidR="004E11A7">
        <w:rPr>
          <w:rFonts w:ascii="Times New Roman" w:eastAsia="Times New Roman" w:hAnsi="Times New Roman"/>
          <w:sz w:val="24"/>
          <w:szCs w:val="24"/>
        </w:rPr>
        <w:t>par noteiktu darba slodzi projektā</w:t>
      </w:r>
    </w:p>
    <w:tbl>
      <w:tblPr>
        <w:tblW w:w="15168" w:type="dxa"/>
        <w:tblInd w:w="-431" w:type="dxa"/>
        <w:tblLayout w:type="fixed"/>
        <w:tblLook w:val="04A0" w:firstRow="1" w:lastRow="0" w:firstColumn="1" w:lastColumn="0" w:noHBand="0" w:noVBand="1"/>
      </w:tblPr>
      <w:tblGrid>
        <w:gridCol w:w="1271"/>
        <w:gridCol w:w="1282"/>
        <w:gridCol w:w="1134"/>
        <w:gridCol w:w="992"/>
        <w:gridCol w:w="1134"/>
        <w:gridCol w:w="1134"/>
        <w:gridCol w:w="1134"/>
        <w:gridCol w:w="1127"/>
        <w:gridCol w:w="1282"/>
        <w:gridCol w:w="993"/>
        <w:gridCol w:w="1275"/>
        <w:gridCol w:w="1276"/>
        <w:gridCol w:w="1134"/>
      </w:tblGrid>
      <w:tr w:rsidR="008A79FD" w:rsidRPr="00876867" w14:paraId="154678F8" w14:textId="77777777" w:rsidTr="00ED42EA">
        <w:trPr>
          <w:trHeight w:val="769"/>
        </w:trPr>
        <w:tc>
          <w:tcPr>
            <w:tcW w:w="1271" w:type="dxa"/>
            <w:vMerge w:val="restart"/>
            <w:tcBorders>
              <w:top w:val="single" w:sz="4" w:space="0" w:color="auto"/>
              <w:left w:val="single" w:sz="4" w:space="0" w:color="auto"/>
              <w:right w:val="single" w:sz="4" w:space="0" w:color="auto"/>
            </w:tcBorders>
            <w:shd w:val="clear" w:color="auto" w:fill="auto"/>
            <w:vAlign w:val="center"/>
            <w:hideMark/>
          </w:tcPr>
          <w:p w14:paraId="3F717B83" w14:textId="77777777" w:rsidR="008A79FD" w:rsidRPr="00D26B09" w:rsidRDefault="008A79FD" w:rsidP="00A27EE5">
            <w:pPr>
              <w:spacing w:after="0" w:line="240" w:lineRule="auto"/>
              <w:jc w:val="center"/>
              <w:rPr>
                <w:rFonts w:ascii="Times New Roman" w:eastAsia="Times New Roman" w:hAnsi="Times New Roman" w:cs="Times New Roman"/>
                <w:b/>
                <w:bCs/>
                <w:sz w:val="18"/>
                <w:szCs w:val="18"/>
                <w:lang w:eastAsia="lv-LV"/>
              </w:rPr>
            </w:pPr>
            <w:r w:rsidRPr="00D26B09">
              <w:rPr>
                <w:rFonts w:ascii="Times New Roman" w:eastAsia="Times New Roman" w:hAnsi="Times New Roman" w:cs="Times New Roman"/>
                <w:b/>
                <w:bCs/>
                <w:sz w:val="18"/>
                <w:szCs w:val="18"/>
                <w:lang w:eastAsia="lv-LV"/>
              </w:rPr>
              <w:t>Amata vieta</w:t>
            </w:r>
          </w:p>
        </w:tc>
        <w:tc>
          <w:tcPr>
            <w:tcW w:w="1282" w:type="dxa"/>
            <w:vMerge w:val="restart"/>
            <w:tcBorders>
              <w:top w:val="single" w:sz="4" w:space="0" w:color="auto"/>
              <w:left w:val="nil"/>
              <w:right w:val="single" w:sz="4" w:space="0" w:color="auto"/>
            </w:tcBorders>
            <w:shd w:val="clear" w:color="auto" w:fill="auto"/>
            <w:vAlign w:val="center"/>
            <w:hideMark/>
          </w:tcPr>
          <w:p w14:paraId="7F9C1572" w14:textId="77777777" w:rsidR="008A79FD" w:rsidRPr="00D26B09" w:rsidRDefault="008A79FD" w:rsidP="00A27EE5">
            <w:pPr>
              <w:spacing w:after="0" w:line="240" w:lineRule="auto"/>
              <w:jc w:val="center"/>
              <w:rPr>
                <w:rFonts w:ascii="Times New Roman" w:eastAsia="Times New Roman" w:hAnsi="Times New Roman" w:cs="Times New Roman"/>
                <w:b/>
                <w:bCs/>
                <w:sz w:val="18"/>
                <w:szCs w:val="18"/>
                <w:lang w:eastAsia="lv-LV"/>
              </w:rPr>
            </w:pPr>
            <w:r w:rsidRPr="00D26B09">
              <w:rPr>
                <w:rFonts w:ascii="Times New Roman" w:eastAsia="Times New Roman" w:hAnsi="Times New Roman" w:cs="Times New Roman"/>
                <w:b/>
                <w:bCs/>
                <w:sz w:val="18"/>
                <w:szCs w:val="18"/>
                <w:lang w:eastAsia="lv-LV"/>
              </w:rPr>
              <w:t>Amata klasifikācija</w:t>
            </w:r>
          </w:p>
        </w:tc>
        <w:tc>
          <w:tcPr>
            <w:tcW w:w="1134" w:type="dxa"/>
            <w:vMerge w:val="restart"/>
            <w:tcBorders>
              <w:top w:val="single" w:sz="4" w:space="0" w:color="auto"/>
              <w:left w:val="nil"/>
              <w:right w:val="single" w:sz="4" w:space="0" w:color="auto"/>
            </w:tcBorders>
            <w:shd w:val="clear" w:color="auto" w:fill="auto"/>
            <w:vAlign w:val="center"/>
            <w:hideMark/>
          </w:tcPr>
          <w:p w14:paraId="21EFB3D9" w14:textId="77777777" w:rsidR="008A79FD" w:rsidRPr="00D26B09" w:rsidRDefault="008A79FD" w:rsidP="00A27EE5">
            <w:pPr>
              <w:spacing w:after="0" w:line="240" w:lineRule="auto"/>
              <w:jc w:val="center"/>
              <w:rPr>
                <w:rFonts w:ascii="Times New Roman" w:eastAsia="Times New Roman" w:hAnsi="Times New Roman" w:cs="Times New Roman"/>
                <w:b/>
                <w:bCs/>
                <w:sz w:val="18"/>
                <w:szCs w:val="18"/>
                <w:lang w:eastAsia="lv-LV"/>
              </w:rPr>
            </w:pPr>
            <w:r w:rsidRPr="00D26B09">
              <w:rPr>
                <w:rFonts w:ascii="Times New Roman" w:eastAsia="Times New Roman" w:hAnsi="Times New Roman" w:cs="Times New Roman"/>
                <w:b/>
                <w:bCs/>
                <w:sz w:val="18"/>
                <w:szCs w:val="18"/>
                <w:lang w:eastAsia="lv-LV"/>
              </w:rPr>
              <w:t>Mēnešalgu grupa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514E9F6E" w14:textId="35DD7DE2" w:rsidR="008A79FD" w:rsidRPr="00D26B09" w:rsidRDefault="008A79FD" w:rsidP="00A27EE5">
            <w:pPr>
              <w:spacing w:after="0" w:line="240" w:lineRule="auto"/>
              <w:jc w:val="center"/>
              <w:rPr>
                <w:rFonts w:ascii="Times New Roman" w:eastAsia="Times New Roman" w:hAnsi="Times New Roman" w:cs="Times New Roman"/>
                <w:b/>
                <w:bCs/>
                <w:sz w:val="18"/>
                <w:szCs w:val="18"/>
                <w:lang w:eastAsia="lv-LV"/>
              </w:rPr>
            </w:pPr>
            <w:r w:rsidRPr="00D26B09">
              <w:rPr>
                <w:rFonts w:ascii="Times New Roman" w:eastAsia="Times New Roman" w:hAnsi="Times New Roman" w:cs="Times New Roman"/>
                <w:b/>
                <w:bCs/>
                <w:sz w:val="18"/>
                <w:szCs w:val="18"/>
                <w:lang w:eastAsia="lv-LV"/>
              </w:rPr>
              <w:t>Slodze projektā</w:t>
            </w:r>
          </w:p>
        </w:tc>
        <w:tc>
          <w:tcPr>
            <w:tcW w:w="935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3D34202" w14:textId="613F37DA" w:rsidR="008A79FD" w:rsidRPr="00D26B09" w:rsidRDefault="008A79FD" w:rsidP="00A27EE5">
            <w:pPr>
              <w:spacing w:after="0" w:line="240" w:lineRule="auto"/>
              <w:jc w:val="center"/>
              <w:rPr>
                <w:rFonts w:ascii="Times New Roman" w:eastAsia="Times New Roman" w:hAnsi="Times New Roman" w:cs="Times New Roman"/>
                <w:b/>
                <w:bCs/>
                <w:sz w:val="18"/>
                <w:szCs w:val="18"/>
                <w:lang w:eastAsia="lv-LV"/>
              </w:rPr>
            </w:pPr>
            <w:r w:rsidRPr="00D26B09">
              <w:rPr>
                <w:rFonts w:ascii="Times New Roman" w:eastAsia="Times New Roman" w:hAnsi="Times New Roman" w:cs="Times New Roman"/>
                <w:b/>
                <w:bCs/>
                <w:sz w:val="18"/>
                <w:szCs w:val="18"/>
                <w:lang w:eastAsia="lv-LV"/>
              </w:rPr>
              <w:t>Mēnešalgas aprēķins atbilstoši skalas viduspunktam attiecīgajai mēnešalgu grupai</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A9806B7" w14:textId="77777777" w:rsidR="008A79FD" w:rsidRPr="00D26B09" w:rsidRDefault="008A79FD" w:rsidP="00A27EE5">
            <w:pPr>
              <w:spacing w:after="0" w:line="240" w:lineRule="auto"/>
              <w:jc w:val="center"/>
              <w:rPr>
                <w:rFonts w:ascii="Times New Roman" w:eastAsia="Times New Roman" w:hAnsi="Times New Roman" w:cs="Times New Roman"/>
                <w:b/>
                <w:bCs/>
                <w:sz w:val="18"/>
                <w:szCs w:val="18"/>
                <w:lang w:eastAsia="lv-LV"/>
              </w:rPr>
            </w:pPr>
          </w:p>
        </w:tc>
      </w:tr>
      <w:tr w:rsidR="00ED42EA" w:rsidRPr="00876867" w14:paraId="4B006CAE" w14:textId="77777777" w:rsidTr="00ED42EA">
        <w:trPr>
          <w:trHeight w:val="1455"/>
        </w:trPr>
        <w:tc>
          <w:tcPr>
            <w:tcW w:w="1271" w:type="dxa"/>
            <w:vMerge/>
            <w:tcBorders>
              <w:left w:val="single" w:sz="4" w:space="0" w:color="auto"/>
              <w:bottom w:val="single" w:sz="4" w:space="0" w:color="auto"/>
              <w:right w:val="single" w:sz="4" w:space="0" w:color="auto"/>
            </w:tcBorders>
            <w:shd w:val="clear" w:color="auto" w:fill="auto"/>
            <w:vAlign w:val="center"/>
            <w:hideMark/>
          </w:tcPr>
          <w:p w14:paraId="4B9B7771" w14:textId="77777777" w:rsidR="00ED42EA" w:rsidRPr="00D26B09" w:rsidRDefault="00ED42EA" w:rsidP="00ED42EA">
            <w:pPr>
              <w:spacing w:after="0" w:line="240" w:lineRule="auto"/>
              <w:jc w:val="center"/>
              <w:rPr>
                <w:rFonts w:ascii="Times New Roman" w:eastAsia="Times New Roman" w:hAnsi="Times New Roman" w:cs="Times New Roman"/>
                <w:b/>
                <w:bCs/>
                <w:sz w:val="18"/>
                <w:szCs w:val="18"/>
                <w:lang w:eastAsia="lv-LV"/>
              </w:rPr>
            </w:pPr>
          </w:p>
        </w:tc>
        <w:tc>
          <w:tcPr>
            <w:tcW w:w="1282" w:type="dxa"/>
            <w:vMerge/>
            <w:tcBorders>
              <w:left w:val="nil"/>
              <w:bottom w:val="single" w:sz="4" w:space="0" w:color="auto"/>
              <w:right w:val="single" w:sz="4" w:space="0" w:color="auto"/>
            </w:tcBorders>
            <w:shd w:val="clear" w:color="auto" w:fill="auto"/>
            <w:vAlign w:val="center"/>
            <w:hideMark/>
          </w:tcPr>
          <w:p w14:paraId="2642107B" w14:textId="77777777" w:rsidR="00ED42EA" w:rsidRPr="00D26B09" w:rsidRDefault="00ED42EA" w:rsidP="00ED42EA">
            <w:pPr>
              <w:spacing w:after="0" w:line="240" w:lineRule="auto"/>
              <w:jc w:val="center"/>
              <w:rPr>
                <w:rFonts w:ascii="Times New Roman" w:eastAsia="Times New Roman" w:hAnsi="Times New Roman" w:cs="Times New Roman"/>
                <w:b/>
                <w:bCs/>
                <w:sz w:val="18"/>
                <w:szCs w:val="18"/>
                <w:lang w:eastAsia="lv-LV"/>
              </w:rPr>
            </w:pPr>
          </w:p>
        </w:tc>
        <w:tc>
          <w:tcPr>
            <w:tcW w:w="1134" w:type="dxa"/>
            <w:vMerge/>
            <w:tcBorders>
              <w:left w:val="nil"/>
              <w:bottom w:val="single" w:sz="4" w:space="0" w:color="auto"/>
              <w:right w:val="single" w:sz="4" w:space="0" w:color="auto"/>
            </w:tcBorders>
            <w:shd w:val="clear" w:color="auto" w:fill="auto"/>
            <w:vAlign w:val="center"/>
            <w:hideMark/>
          </w:tcPr>
          <w:p w14:paraId="4F7EFDC6" w14:textId="77777777" w:rsidR="00ED42EA" w:rsidRPr="00D26B09" w:rsidRDefault="00ED42EA" w:rsidP="00ED42EA">
            <w:pPr>
              <w:spacing w:after="0" w:line="240" w:lineRule="auto"/>
              <w:jc w:val="center"/>
              <w:rPr>
                <w:rFonts w:ascii="Times New Roman" w:eastAsia="Times New Roman" w:hAnsi="Times New Roman" w:cs="Times New Roman"/>
                <w:b/>
                <w:bCs/>
                <w:sz w:val="18"/>
                <w:szCs w:val="18"/>
                <w:lang w:eastAsia="lv-LV"/>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7856D52D" w14:textId="4E5FC58B" w:rsidR="00ED42EA" w:rsidRPr="00D26B09" w:rsidRDefault="00ED42EA" w:rsidP="00ED42EA">
            <w:pPr>
              <w:spacing w:after="0" w:line="240" w:lineRule="auto"/>
              <w:jc w:val="center"/>
              <w:rPr>
                <w:rFonts w:ascii="Times New Roman" w:eastAsia="Times New Roman" w:hAnsi="Times New Roman" w:cs="Times New Roman"/>
                <w:b/>
                <w:bCs/>
                <w:sz w:val="18"/>
                <w:szCs w:val="18"/>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A6C85" w14:textId="02A4F8A8" w:rsidR="00ED42EA" w:rsidRPr="00D26B09" w:rsidRDefault="00ED42EA" w:rsidP="00ED42EA">
            <w:pPr>
              <w:spacing w:after="0" w:line="240" w:lineRule="auto"/>
              <w:jc w:val="center"/>
              <w:rPr>
                <w:rFonts w:ascii="Times New Roman" w:eastAsia="Times New Roman" w:hAnsi="Times New Roman" w:cs="Times New Roman"/>
                <w:b/>
                <w:bCs/>
                <w:sz w:val="18"/>
                <w:szCs w:val="18"/>
                <w:lang w:eastAsia="lv-LV"/>
              </w:rPr>
            </w:pPr>
            <w:r w:rsidRPr="00D26B09">
              <w:rPr>
                <w:rFonts w:ascii="Times New Roman" w:eastAsia="Times New Roman" w:hAnsi="Times New Roman" w:cs="Times New Roman"/>
                <w:b/>
                <w:bCs/>
                <w:sz w:val="18"/>
                <w:szCs w:val="18"/>
                <w:lang w:eastAsia="lv-LV"/>
              </w:rPr>
              <w:t xml:space="preserve">2025. gads </w:t>
            </w:r>
            <w:r>
              <w:rPr>
                <w:rFonts w:ascii="Times New Roman" w:eastAsia="Times New Roman" w:hAnsi="Times New Roman" w:cs="Times New Roman"/>
                <w:b/>
                <w:bCs/>
                <w:sz w:val="18"/>
                <w:szCs w:val="18"/>
                <w:lang w:eastAsia="lv-LV"/>
              </w:rPr>
              <w:t xml:space="preserve">(mēnešalga projektā) </w:t>
            </w:r>
          </w:p>
        </w:tc>
        <w:tc>
          <w:tcPr>
            <w:tcW w:w="1134" w:type="dxa"/>
            <w:tcBorders>
              <w:top w:val="nil"/>
              <w:left w:val="nil"/>
              <w:bottom w:val="single" w:sz="4" w:space="0" w:color="auto"/>
              <w:right w:val="single" w:sz="4" w:space="0" w:color="auto"/>
            </w:tcBorders>
            <w:shd w:val="clear" w:color="auto" w:fill="auto"/>
            <w:noWrap/>
            <w:vAlign w:val="center"/>
            <w:hideMark/>
          </w:tcPr>
          <w:p w14:paraId="3782111E" w14:textId="7F73715E" w:rsidR="00ED42EA" w:rsidRPr="00D26B09" w:rsidRDefault="00ED42EA" w:rsidP="00ED42EA">
            <w:pPr>
              <w:spacing w:after="0" w:line="240" w:lineRule="auto"/>
              <w:jc w:val="center"/>
              <w:rPr>
                <w:rFonts w:ascii="Times New Roman" w:eastAsia="Times New Roman" w:hAnsi="Times New Roman" w:cs="Times New Roman"/>
                <w:b/>
                <w:bCs/>
                <w:sz w:val="18"/>
                <w:szCs w:val="18"/>
                <w:lang w:eastAsia="lv-LV"/>
              </w:rPr>
            </w:pPr>
            <w:r w:rsidRPr="00D26B09">
              <w:rPr>
                <w:rFonts w:ascii="Times New Roman" w:eastAsia="Times New Roman" w:hAnsi="Times New Roman" w:cs="Times New Roman"/>
                <w:b/>
                <w:bCs/>
                <w:sz w:val="18"/>
                <w:szCs w:val="18"/>
                <w:lang w:eastAsia="lv-LV"/>
              </w:rPr>
              <w:t>2026. gad</w:t>
            </w:r>
            <w:r>
              <w:rPr>
                <w:rFonts w:ascii="Times New Roman" w:eastAsia="Times New Roman" w:hAnsi="Times New Roman" w:cs="Times New Roman"/>
                <w:b/>
                <w:bCs/>
                <w:sz w:val="18"/>
                <w:szCs w:val="18"/>
                <w:lang w:eastAsia="lv-LV"/>
              </w:rPr>
              <w:t>s (mēnešalga</w:t>
            </w:r>
            <w:r w:rsidRPr="00D26B09">
              <w:rPr>
                <w:rFonts w:ascii="Times New Roman" w:eastAsia="Times New Roman" w:hAnsi="Times New Roman" w:cs="Times New Roman"/>
                <w:b/>
                <w:bCs/>
                <w:sz w:val="18"/>
                <w:szCs w:val="18"/>
                <w:lang w:eastAsia="lv-LV"/>
              </w:rPr>
              <w:t xml:space="preserve"> </w:t>
            </w:r>
            <w:r>
              <w:rPr>
                <w:rFonts w:ascii="Times New Roman" w:eastAsia="Times New Roman" w:hAnsi="Times New Roman" w:cs="Times New Roman"/>
                <w:b/>
                <w:bCs/>
                <w:sz w:val="18"/>
                <w:szCs w:val="18"/>
                <w:lang w:eastAsia="lv-LV"/>
              </w:rPr>
              <w:t>projektā)</w:t>
            </w:r>
          </w:p>
        </w:tc>
        <w:tc>
          <w:tcPr>
            <w:tcW w:w="1134" w:type="dxa"/>
            <w:tcBorders>
              <w:top w:val="nil"/>
              <w:left w:val="nil"/>
              <w:bottom w:val="single" w:sz="4" w:space="0" w:color="auto"/>
              <w:right w:val="single" w:sz="4" w:space="0" w:color="auto"/>
            </w:tcBorders>
            <w:shd w:val="clear" w:color="auto" w:fill="auto"/>
            <w:noWrap/>
            <w:vAlign w:val="center"/>
            <w:hideMark/>
          </w:tcPr>
          <w:p w14:paraId="13D78DD5" w14:textId="16626D22" w:rsidR="00ED42EA" w:rsidRPr="00D26B09" w:rsidRDefault="00ED42EA" w:rsidP="00ED42EA">
            <w:pPr>
              <w:spacing w:after="0" w:line="240" w:lineRule="auto"/>
              <w:jc w:val="center"/>
              <w:rPr>
                <w:rFonts w:ascii="Times New Roman" w:eastAsia="Times New Roman" w:hAnsi="Times New Roman" w:cs="Times New Roman"/>
                <w:b/>
                <w:bCs/>
                <w:sz w:val="18"/>
                <w:szCs w:val="18"/>
                <w:lang w:eastAsia="lv-LV"/>
              </w:rPr>
            </w:pPr>
            <w:r w:rsidRPr="00D26B09">
              <w:rPr>
                <w:rFonts w:ascii="Times New Roman" w:eastAsia="Times New Roman" w:hAnsi="Times New Roman" w:cs="Times New Roman"/>
                <w:b/>
                <w:bCs/>
                <w:sz w:val="18"/>
                <w:szCs w:val="18"/>
                <w:lang w:eastAsia="lv-LV"/>
              </w:rPr>
              <w:t>2027. gad</w:t>
            </w:r>
            <w:r>
              <w:rPr>
                <w:rFonts w:ascii="Times New Roman" w:eastAsia="Times New Roman" w:hAnsi="Times New Roman" w:cs="Times New Roman"/>
                <w:b/>
                <w:bCs/>
                <w:sz w:val="18"/>
                <w:szCs w:val="18"/>
                <w:lang w:eastAsia="lv-LV"/>
              </w:rPr>
              <w:t>s mēnešalga projektā</w:t>
            </w:r>
            <w:r w:rsidRPr="00D26B09">
              <w:rPr>
                <w:rFonts w:ascii="Times New Roman" w:eastAsia="Times New Roman" w:hAnsi="Times New Roman" w:cs="Times New Roman"/>
                <w:b/>
                <w:bCs/>
                <w:sz w:val="18"/>
                <w:szCs w:val="18"/>
                <w:lang w:eastAsia="lv-LV"/>
              </w:rPr>
              <w:t>)</w:t>
            </w:r>
          </w:p>
        </w:tc>
        <w:tc>
          <w:tcPr>
            <w:tcW w:w="1127" w:type="dxa"/>
            <w:tcBorders>
              <w:top w:val="nil"/>
              <w:left w:val="nil"/>
              <w:bottom w:val="single" w:sz="4" w:space="0" w:color="auto"/>
              <w:right w:val="single" w:sz="4" w:space="0" w:color="auto"/>
            </w:tcBorders>
            <w:shd w:val="clear" w:color="auto" w:fill="auto"/>
            <w:vAlign w:val="center"/>
            <w:hideMark/>
          </w:tcPr>
          <w:p w14:paraId="25608C5F" w14:textId="77777777" w:rsidR="00ED42EA" w:rsidRDefault="00ED42EA" w:rsidP="00ED42EA">
            <w:pPr>
              <w:spacing w:after="0" w:line="240" w:lineRule="auto"/>
              <w:jc w:val="center"/>
              <w:rPr>
                <w:rFonts w:ascii="Times New Roman" w:eastAsia="Times New Roman" w:hAnsi="Times New Roman" w:cs="Times New Roman"/>
                <w:b/>
                <w:bCs/>
                <w:sz w:val="18"/>
                <w:szCs w:val="18"/>
                <w:lang w:eastAsia="lv-LV"/>
              </w:rPr>
            </w:pPr>
            <w:r w:rsidRPr="00D26B09">
              <w:rPr>
                <w:rFonts w:ascii="Times New Roman" w:eastAsia="Times New Roman" w:hAnsi="Times New Roman" w:cs="Times New Roman"/>
                <w:b/>
                <w:bCs/>
                <w:sz w:val="18"/>
                <w:szCs w:val="18"/>
                <w:lang w:eastAsia="lv-LV"/>
              </w:rPr>
              <w:t>Mēnešalgu kopsumma</w:t>
            </w:r>
            <w:r>
              <w:rPr>
                <w:rFonts w:ascii="Times New Roman" w:eastAsia="Times New Roman" w:hAnsi="Times New Roman" w:cs="Times New Roman"/>
                <w:b/>
                <w:bCs/>
                <w:sz w:val="18"/>
                <w:szCs w:val="18"/>
                <w:lang w:eastAsia="lv-LV"/>
              </w:rPr>
              <w:t xml:space="preserve"> projektā</w:t>
            </w:r>
          </w:p>
          <w:p w14:paraId="4F68E75D" w14:textId="03F5DAC1" w:rsidR="00ED42EA" w:rsidRPr="00D26B09" w:rsidRDefault="00ED42EA" w:rsidP="00ED42EA">
            <w:pPr>
              <w:spacing w:after="0" w:line="240" w:lineRule="auto"/>
              <w:jc w:val="center"/>
              <w:rPr>
                <w:rFonts w:ascii="Times New Roman" w:eastAsia="Times New Roman" w:hAnsi="Times New Roman" w:cs="Times New Roman"/>
                <w:b/>
                <w:bCs/>
                <w:sz w:val="18"/>
                <w:szCs w:val="18"/>
                <w:lang w:eastAsia="lv-LV"/>
              </w:rPr>
            </w:pPr>
            <w:r w:rsidRPr="00687B21">
              <w:rPr>
                <w:rFonts w:ascii="Times New Roman" w:eastAsia="Times New Roman" w:hAnsi="Times New Roman" w:cs="Times New Roman"/>
                <w:sz w:val="18"/>
                <w:szCs w:val="18"/>
                <w:lang w:eastAsia="lv-LV"/>
              </w:rPr>
              <w:t xml:space="preserve">(2025.gads 3 mēneši; 2026. gads 12 mēneši; 2027. gads 9 mēneši) </w:t>
            </w:r>
          </w:p>
        </w:tc>
        <w:tc>
          <w:tcPr>
            <w:tcW w:w="1282" w:type="dxa"/>
            <w:tcBorders>
              <w:top w:val="nil"/>
              <w:left w:val="nil"/>
              <w:bottom w:val="single" w:sz="4" w:space="0" w:color="auto"/>
              <w:right w:val="single" w:sz="4" w:space="0" w:color="auto"/>
            </w:tcBorders>
            <w:shd w:val="clear" w:color="auto" w:fill="auto"/>
            <w:vAlign w:val="center"/>
            <w:hideMark/>
          </w:tcPr>
          <w:p w14:paraId="0680C377" w14:textId="77777777" w:rsidR="00ED42EA" w:rsidRPr="00D26B09" w:rsidRDefault="00ED42EA" w:rsidP="00ED42EA">
            <w:pPr>
              <w:spacing w:after="0" w:line="240" w:lineRule="auto"/>
              <w:jc w:val="center"/>
              <w:rPr>
                <w:rFonts w:ascii="Times New Roman" w:eastAsia="Times New Roman" w:hAnsi="Times New Roman" w:cs="Times New Roman"/>
                <w:b/>
                <w:bCs/>
                <w:sz w:val="18"/>
                <w:szCs w:val="18"/>
                <w:lang w:eastAsia="lv-LV"/>
              </w:rPr>
            </w:pPr>
            <w:r w:rsidRPr="00D26B09">
              <w:rPr>
                <w:rFonts w:ascii="Times New Roman" w:eastAsia="Times New Roman" w:hAnsi="Times New Roman" w:cs="Times New Roman"/>
                <w:b/>
                <w:bCs/>
                <w:sz w:val="18"/>
                <w:szCs w:val="18"/>
                <w:lang w:eastAsia="lv-LV"/>
              </w:rPr>
              <w:t>Vispārējās piemaksas 5 % apmērā no gada mēnešalgu kopsummas</w:t>
            </w:r>
          </w:p>
        </w:tc>
        <w:tc>
          <w:tcPr>
            <w:tcW w:w="993" w:type="dxa"/>
            <w:tcBorders>
              <w:top w:val="nil"/>
              <w:left w:val="nil"/>
              <w:bottom w:val="single" w:sz="4" w:space="0" w:color="auto"/>
              <w:right w:val="single" w:sz="4" w:space="0" w:color="auto"/>
            </w:tcBorders>
            <w:shd w:val="clear" w:color="auto" w:fill="auto"/>
            <w:vAlign w:val="center"/>
            <w:hideMark/>
          </w:tcPr>
          <w:p w14:paraId="14D75631" w14:textId="69C095AB" w:rsidR="00ED42EA" w:rsidRPr="00D26B09" w:rsidRDefault="00ED42EA" w:rsidP="00ED42EA">
            <w:pPr>
              <w:spacing w:after="0" w:line="240" w:lineRule="auto"/>
              <w:jc w:val="center"/>
              <w:rPr>
                <w:rFonts w:ascii="Times New Roman" w:eastAsia="Times New Roman" w:hAnsi="Times New Roman" w:cs="Times New Roman"/>
                <w:b/>
                <w:bCs/>
                <w:sz w:val="18"/>
                <w:szCs w:val="18"/>
                <w:lang w:eastAsia="lv-LV"/>
              </w:rPr>
            </w:pPr>
            <w:r w:rsidRPr="00D26B09">
              <w:rPr>
                <w:rFonts w:ascii="Times New Roman" w:eastAsia="Times New Roman" w:hAnsi="Times New Roman" w:cs="Times New Roman"/>
                <w:b/>
                <w:bCs/>
                <w:sz w:val="18"/>
                <w:szCs w:val="18"/>
                <w:lang w:eastAsia="lv-LV"/>
              </w:rPr>
              <w:t xml:space="preserve">Naudas balvas un prēmijas </w:t>
            </w:r>
          </w:p>
        </w:tc>
        <w:tc>
          <w:tcPr>
            <w:tcW w:w="1275" w:type="dxa"/>
            <w:tcBorders>
              <w:top w:val="nil"/>
              <w:left w:val="nil"/>
              <w:bottom w:val="single" w:sz="4" w:space="0" w:color="auto"/>
              <w:right w:val="single" w:sz="4" w:space="0" w:color="auto"/>
            </w:tcBorders>
            <w:shd w:val="clear" w:color="auto" w:fill="auto"/>
            <w:vAlign w:val="center"/>
            <w:hideMark/>
          </w:tcPr>
          <w:p w14:paraId="241264DA" w14:textId="77777777" w:rsidR="00ED42EA" w:rsidRPr="00D26B09" w:rsidRDefault="00ED42EA" w:rsidP="00ED42EA">
            <w:pPr>
              <w:spacing w:after="0" w:line="240" w:lineRule="auto"/>
              <w:jc w:val="center"/>
              <w:rPr>
                <w:rFonts w:ascii="Times New Roman" w:eastAsia="Times New Roman" w:hAnsi="Times New Roman" w:cs="Times New Roman"/>
                <w:b/>
                <w:bCs/>
                <w:sz w:val="18"/>
                <w:szCs w:val="18"/>
                <w:lang w:eastAsia="lv-LV"/>
              </w:rPr>
            </w:pPr>
            <w:r w:rsidRPr="00D26B09">
              <w:rPr>
                <w:rFonts w:ascii="Times New Roman" w:eastAsia="Times New Roman" w:hAnsi="Times New Roman" w:cs="Times New Roman"/>
                <w:b/>
                <w:bCs/>
                <w:sz w:val="18"/>
                <w:szCs w:val="18"/>
                <w:lang w:eastAsia="lv-LV"/>
              </w:rPr>
              <w:t>Sociālās garantijas 5% apmērā no gada mēnešalgas kopsummas</w:t>
            </w:r>
          </w:p>
        </w:tc>
        <w:tc>
          <w:tcPr>
            <w:tcW w:w="1276" w:type="dxa"/>
            <w:tcBorders>
              <w:top w:val="nil"/>
              <w:left w:val="nil"/>
              <w:bottom w:val="single" w:sz="4" w:space="0" w:color="auto"/>
              <w:right w:val="single" w:sz="4" w:space="0" w:color="auto"/>
            </w:tcBorders>
            <w:shd w:val="clear" w:color="auto" w:fill="auto"/>
            <w:vAlign w:val="center"/>
            <w:hideMark/>
          </w:tcPr>
          <w:p w14:paraId="70B3CADF" w14:textId="77777777" w:rsidR="00ED42EA" w:rsidRPr="00D26B09" w:rsidRDefault="00ED42EA" w:rsidP="00ED42EA">
            <w:pPr>
              <w:spacing w:after="0" w:line="240" w:lineRule="auto"/>
              <w:jc w:val="center"/>
              <w:rPr>
                <w:rFonts w:ascii="Times New Roman" w:eastAsia="Times New Roman" w:hAnsi="Times New Roman" w:cs="Times New Roman"/>
                <w:b/>
                <w:bCs/>
                <w:color w:val="000000"/>
                <w:sz w:val="18"/>
                <w:szCs w:val="18"/>
                <w:lang w:eastAsia="lv-LV"/>
              </w:rPr>
            </w:pPr>
            <w:r w:rsidRPr="00D26B09">
              <w:rPr>
                <w:rFonts w:ascii="Times New Roman" w:eastAsia="Times New Roman" w:hAnsi="Times New Roman" w:cs="Times New Roman"/>
                <w:b/>
                <w:bCs/>
                <w:color w:val="000000"/>
                <w:sz w:val="18"/>
                <w:szCs w:val="18"/>
                <w:lang w:eastAsia="lv-LV"/>
              </w:rPr>
              <w:t>Darba devēja sociālais nodoklis (EKK 1200) 23,59% visai kopsummai</w:t>
            </w:r>
          </w:p>
        </w:tc>
        <w:tc>
          <w:tcPr>
            <w:tcW w:w="1134" w:type="dxa"/>
            <w:tcBorders>
              <w:top w:val="nil"/>
              <w:left w:val="nil"/>
              <w:bottom w:val="single" w:sz="4" w:space="0" w:color="auto"/>
              <w:right w:val="single" w:sz="4" w:space="0" w:color="auto"/>
            </w:tcBorders>
            <w:shd w:val="clear" w:color="auto" w:fill="auto"/>
            <w:vAlign w:val="center"/>
            <w:hideMark/>
          </w:tcPr>
          <w:p w14:paraId="3C7AB862" w14:textId="77777777" w:rsidR="00ED42EA" w:rsidRPr="00D26B09" w:rsidRDefault="00ED42EA" w:rsidP="00ED42EA">
            <w:pPr>
              <w:spacing w:after="0" w:line="240" w:lineRule="auto"/>
              <w:jc w:val="center"/>
              <w:rPr>
                <w:rFonts w:ascii="Times New Roman" w:eastAsia="Times New Roman" w:hAnsi="Times New Roman" w:cs="Times New Roman"/>
                <w:b/>
                <w:bCs/>
                <w:sz w:val="18"/>
                <w:szCs w:val="18"/>
                <w:lang w:eastAsia="lv-LV"/>
              </w:rPr>
            </w:pPr>
            <w:r w:rsidRPr="00D26B09">
              <w:rPr>
                <w:rFonts w:ascii="Times New Roman" w:eastAsia="Times New Roman" w:hAnsi="Times New Roman" w:cs="Times New Roman"/>
                <w:b/>
                <w:bCs/>
                <w:sz w:val="18"/>
                <w:szCs w:val="18"/>
                <w:lang w:eastAsia="lv-LV"/>
              </w:rPr>
              <w:t>Kopējās indikatīvās izmaksas</w:t>
            </w:r>
          </w:p>
        </w:tc>
      </w:tr>
      <w:tr w:rsidR="00251231" w:rsidRPr="00876867" w14:paraId="382B23A6" w14:textId="77777777" w:rsidTr="00ED42EA">
        <w:trPr>
          <w:trHeight w:val="582"/>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62A52" w14:textId="29B2C42F" w:rsidR="00251231" w:rsidRPr="00D26B09" w:rsidRDefault="00251231" w:rsidP="00251231">
            <w:pPr>
              <w:spacing w:after="0" w:line="240" w:lineRule="auto"/>
              <w:ind w:right="-23"/>
              <w:jc w:val="center"/>
              <w:rPr>
                <w:rFonts w:ascii="Times New Roman" w:eastAsia="Times New Roman" w:hAnsi="Times New Roman" w:cs="Times New Roman"/>
                <w:sz w:val="18"/>
                <w:szCs w:val="18"/>
                <w:lang w:eastAsia="lv-LV"/>
              </w:rPr>
            </w:pPr>
            <w:r w:rsidRPr="00D26B09">
              <w:rPr>
                <w:rFonts w:ascii="Times New Roman" w:hAnsi="Times New Roman" w:cs="Times New Roman"/>
                <w:b/>
                <w:sz w:val="18"/>
                <w:szCs w:val="18"/>
                <w:shd w:val="clear" w:color="auto" w:fill="FFFFFF" w:themeFill="background1"/>
              </w:rPr>
              <w:t>Vecākais konsultants</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14:paraId="06A28733" w14:textId="00979804" w:rsidR="00251231" w:rsidRPr="00D26B09" w:rsidRDefault="00251231" w:rsidP="00251231">
            <w:pPr>
              <w:spacing w:after="0" w:line="240" w:lineRule="auto"/>
              <w:ind w:right="-23"/>
              <w:jc w:val="center"/>
              <w:rPr>
                <w:rFonts w:ascii="Times New Roman" w:eastAsia="Times New Roman" w:hAnsi="Times New Roman" w:cs="Times New Roman"/>
                <w:sz w:val="18"/>
                <w:szCs w:val="18"/>
                <w:lang w:eastAsia="lv-LV"/>
              </w:rPr>
            </w:pPr>
            <w:r w:rsidRPr="00D26B09">
              <w:rPr>
                <w:rFonts w:ascii="Times New Roman" w:hAnsi="Times New Roman" w:cs="Times New Roman"/>
                <w:smallCaps/>
                <w:sz w:val="18"/>
                <w:szCs w:val="18"/>
              </w:rPr>
              <w:t>37. IIA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4296939" w14:textId="5665388C" w:rsidR="00251231" w:rsidRPr="00D26B09" w:rsidRDefault="00251231" w:rsidP="00251231">
            <w:pPr>
              <w:spacing w:after="0" w:line="240" w:lineRule="auto"/>
              <w:ind w:right="-23"/>
              <w:jc w:val="center"/>
              <w:rPr>
                <w:rFonts w:ascii="Times New Roman" w:eastAsia="Times New Roman" w:hAnsi="Times New Roman" w:cs="Times New Roman"/>
                <w:sz w:val="18"/>
                <w:szCs w:val="18"/>
                <w:lang w:eastAsia="lv-LV"/>
              </w:rPr>
            </w:pPr>
            <w:r w:rsidRPr="00D26B09">
              <w:rPr>
                <w:rFonts w:ascii="Times New Roman" w:eastAsia="Times New Roman" w:hAnsi="Times New Roman" w:cs="Times New Roman"/>
                <w:sz w:val="18"/>
                <w:szCs w:val="18"/>
                <w:lang w:eastAsia="lv-LV"/>
              </w:rPr>
              <w:t>11</w:t>
            </w:r>
          </w:p>
        </w:tc>
        <w:tc>
          <w:tcPr>
            <w:tcW w:w="992" w:type="dxa"/>
            <w:tcBorders>
              <w:top w:val="single" w:sz="4" w:space="0" w:color="auto"/>
              <w:left w:val="single" w:sz="4" w:space="0" w:color="auto"/>
              <w:bottom w:val="single" w:sz="4" w:space="0" w:color="auto"/>
              <w:right w:val="single" w:sz="4" w:space="0" w:color="auto"/>
            </w:tcBorders>
            <w:vAlign w:val="center"/>
          </w:tcPr>
          <w:p w14:paraId="62861F0A" w14:textId="3391A29F" w:rsidR="00251231" w:rsidRPr="008D7B66" w:rsidRDefault="00251231" w:rsidP="00251231">
            <w:pPr>
              <w:spacing w:after="0" w:line="240" w:lineRule="auto"/>
              <w:ind w:right="-23"/>
              <w:jc w:val="center"/>
              <w:rPr>
                <w:rFonts w:ascii="Times New Roman" w:eastAsia="Times New Roman" w:hAnsi="Times New Roman" w:cs="Times New Roman"/>
                <w:sz w:val="18"/>
                <w:szCs w:val="18"/>
                <w:lang w:eastAsia="lv-LV"/>
              </w:rPr>
            </w:pPr>
            <w:r w:rsidRPr="008D7B66">
              <w:rPr>
                <w:rFonts w:ascii="Times New Roman" w:eastAsia="Times New Roman" w:hAnsi="Times New Roman" w:cs="Times New Roman"/>
                <w:sz w:val="18"/>
                <w:szCs w:val="18"/>
                <w:lang w:eastAsia="lv-LV"/>
              </w:rPr>
              <w:t>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6844D" w14:textId="26A68754" w:rsidR="00251231" w:rsidRPr="00D26B09" w:rsidRDefault="00251231" w:rsidP="00251231">
            <w:pPr>
              <w:spacing w:after="0" w:line="240" w:lineRule="auto"/>
              <w:ind w:right="-23"/>
              <w:jc w:val="center"/>
              <w:rPr>
                <w:rFonts w:ascii="Times New Roman" w:eastAsia="Times New Roman" w:hAnsi="Times New Roman" w:cs="Times New Roman"/>
                <w:sz w:val="18"/>
                <w:szCs w:val="18"/>
                <w:lang w:eastAsia="lv-LV"/>
              </w:rPr>
            </w:pPr>
            <w:r w:rsidRPr="000C7482">
              <w:rPr>
                <w:rFonts w:ascii="Times New Roman" w:eastAsia="Times New Roman" w:hAnsi="Times New Roman" w:cs="Times New Roman"/>
                <w:sz w:val="18"/>
                <w:szCs w:val="18"/>
                <w:lang w:eastAsia="lv-LV"/>
              </w:rPr>
              <w:t>569,7</w:t>
            </w:r>
            <w:r>
              <w:rPr>
                <w:rStyle w:val="FootnoteReference"/>
                <w:rFonts w:ascii="Times New Roman" w:eastAsia="Times New Roman" w:hAnsi="Times New Roman" w:cs="Times New Roman"/>
                <w:sz w:val="18"/>
                <w:szCs w:val="18"/>
                <w:lang w:eastAsia="lv-LV"/>
              </w:rPr>
              <w:footnoteReference w:id="6"/>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BFE5A95" w14:textId="234B7B8F" w:rsidR="00251231" w:rsidRPr="00D26B09" w:rsidRDefault="00251231" w:rsidP="00251231">
            <w:pPr>
              <w:spacing w:after="0" w:line="240" w:lineRule="auto"/>
              <w:ind w:right="-23"/>
              <w:jc w:val="center"/>
              <w:rPr>
                <w:rFonts w:ascii="Times New Roman" w:eastAsia="Times New Roman" w:hAnsi="Times New Roman" w:cs="Times New Roman"/>
                <w:sz w:val="18"/>
                <w:szCs w:val="18"/>
                <w:lang w:eastAsia="lv-LV"/>
              </w:rPr>
            </w:pPr>
            <w:r w:rsidRPr="000C7482">
              <w:rPr>
                <w:rFonts w:ascii="Times New Roman" w:eastAsia="Times New Roman" w:hAnsi="Times New Roman" w:cs="Times New Roman"/>
                <w:sz w:val="18"/>
                <w:szCs w:val="18"/>
                <w:lang w:eastAsia="lv-LV"/>
              </w:rPr>
              <w:t>858,9</w:t>
            </w:r>
            <w:r>
              <w:rPr>
                <w:rStyle w:val="FootnoteReference"/>
                <w:rFonts w:ascii="Times New Roman" w:eastAsia="Times New Roman" w:hAnsi="Times New Roman" w:cs="Times New Roman"/>
                <w:sz w:val="18"/>
                <w:szCs w:val="18"/>
                <w:lang w:eastAsia="lv-LV"/>
              </w:rPr>
              <w:footnoteReference w:id="7"/>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7E5F374" w14:textId="4D04D098" w:rsidR="00251231" w:rsidRPr="00D26B09" w:rsidRDefault="00251231" w:rsidP="00251231">
            <w:pPr>
              <w:spacing w:after="0" w:line="240" w:lineRule="auto"/>
              <w:ind w:right="-23"/>
              <w:jc w:val="center"/>
              <w:rPr>
                <w:rFonts w:ascii="Times New Roman" w:eastAsia="Times New Roman" w:hAnsi="Times New Roman" w:cs="Times New Roman"/>
                <w:sz w:val="18"/>
                <w:szCs w:val="18"/>
                <w:lang w:eastAsia="lv-LV"/>
              </w:rPr>
            </w:pPr>
            <w:r w:rsidRPr="000C7482">
              <w:rPr>
                <w:rFonts w:ascii="Times New Roman" w:eastAsia="Times New Roman" w:hAnsi="Times New Roman" w:cs="Times New Roman"/>
                <w:sz w:val="18"/>
                <w:szCs w:val="18"/>
                <w:lang w:eastAsia="lv-LV"/>
              </w:rPr>
              <w:t>911,1</w:t>
            </w:r>
            <w:r>
              <w:rPr>
                <w:rStyle w:val="FootnoteReference"/>
                <w:rFonts w:ascii="Times New Roman" w:eastAsia="Times New Roman" w:hAnsi="Times New Roman" w:cs="Times New Roman"/>
                <w:sz w:val="18"/>
                <w:szCs w:val="18"/>
                <w:lang w:eastAsia="lv-LV"/>
              </w:rPr>
              <w:footnoteReference w:id="8"/>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14:paraId="6BB95D37" w14:textId="6010F70A" w:rsidR="00251231" w:rsidRPr="00D26B09" w:rsidRDefault="00251231" w:rsidP="00251231">
            <w:pPr>
              <w:spacing w:after="0" w:line="240" w:lineRule="auto"/>
              <w:ind w:right="-23"/>
              <w:jc w:val="center"/>
              <w:rPr>
                <w:rFonts w:ascii="Times New Roman" w:eastAsia="Times New Roman" w:hAnsi="Times New Roman" w:cs="Times New Roman"/>
                <w:sz w:val="18"/>
                <w:szCs w:val="18"/>
                <w:lang w:eastAsia="lv-LV"/>
              </w:rPr>
            </w:pPr>
            <w:r w:rsidRPr="000C7482">
              <w:rPr>
                <w:rFonts w:ascii="Times New Roman" w:eastAsia="Times New Roman" w:hAnsi="Times New Roman" w:cs="Times New Roman"/>
                <w:sz w:val="18"/>
                <w:szCs w:val="18"/>
                <w:lang w:eastAsia="lv-LV"/>
              </w:rPr>
              <w:t>20215,8</w:t>
            </w:r>
          </w:p>
        </w:tc>
        <w:tc>
          <w:tcPr>
            <w:tcW w:w="1282" w:type="dxa"/>
            <w:tcBorders>
              <w:top w:val="single" w:sz="4" w:space="0" w:color="auto"/>
              <w:left w:val="nil"/>
              <w:bottom w:val="single" w:sz="4" w:space="0" w:color="auto"/>
              <w:right w:val="single" w:sz="4" w:space="0" w:color="auto"/>
            </w:tcBorders>
            <w:shd w:val="clear" w:color="auto" w:fill="auto"/>
            <w:noWrap/>
            <w:vAlign w:val="center"/>
            <w:hideMark/>
          </w:tcPr>
          <w:p w14:paraId="4139EA09" w14:textId="50A4F02F" w:rsidR="00251231" w:rsidRPr="00D26B09" w:rsidRDefault="00251231" w:rsidP="00251231">
            <w:pPr>
              <w:spacing w:after="0" w:line="240" w:lineRule="auto"/>
              <w:ind w:right="-23"/>
              <w:jc w:val="center"/>
              <w:rPr>
                <w:rFonts w:ascii="Times New Roman" w:eastAsia="Times New Roman" w:hAnsi="Times New Roman" w:cs="Times New Roman"/>
                <w:sz w:val="18"/>
                <w:szCs w:val="18"/>
                <w:lang w:eastAsia="lv-LV"/>
              </w:rPr>
            </w:pPr>
            <w:r w:rsidRPr="000C7482">
              <w:rPr>
                <w:rFonts w:ascii="Times New Roman" w:eastAsia="Times New Roman" w:hAnsi="Times New Roman" w:cs="Times New Roman"/>
                <w:sz w:val="18"/>
                <w:szCs w:val="18"/>
                <w:lang w:eastAsia="lv-LV"/>
              </w:rPr>
              <w:t>1010,79</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5D43A34" w14:textId="0D3CB7D0" w:rsidR="00251231" w:rsidRPr="00D26B09" w:rsidRDefault="00251231" w:rsidP="00251231">
            <w:pPr>
              <w:spacing w:after="0" w:line="240" w:lineRule="auto"/>
              <w:ind w:right="-23"/>
              <w:jc w:val="center"/>
              <w:rPr>
                <w:rFonts w:ascii="Times New Roman" w:eastAsia="Times New Roman" w:hAnsi="Times New Roman" w:cs="Times New Roman"/>
                <w:sz w:val="18"/>
                <w:szCs w:val="18"/>
                <w:lang w:eastAsia="lv-LV"/>
              </w:rPr>
            </w:pPr>
            <w:r w:rsidRPr="000C7482">
              <w:rPr>
                <w:rFonts w:ascii="Times New Roman" w:eastAsia="Times New Roman" w:hAnsi="Times New Roman" w:cs="Times New Roman"/>
                <w:sz w:val="18"/>
                <w:szCs w:val="18"/>
                <w:lang w:eastAsia="lv-LV"/>
              </w:rPr>
              <w:t>1884,08</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9C9BC0D" w14:textId="3BC57B7D" w:rsidR="00251231" w:rsidRPr="00D26B09" w:rsidRDefault="00251231" w:rsidP="00251231">
            <w:pPr>
              <w:spacing w:after="0" w:line="240" w:lineRule="auto"/>
              <w:ind w:right="-23"/>
              <w:jc w:val="center"/>
              <w:rPr>
                <w:rFonts w:ascii="Times New Roman" w:eastAsia="Times New Roman" w:hAnsi="Times New Roman" w:cs="Times New Roman"/>
                <w:sz w:val="18"/>
                <w:szCs w:val="18"/>
                <w:lang w:eastAsia="lv-LV"/>
              </w:rPr>
            </w:pPr>
            <w:r w:rsidRPr="000C7482">
              <w:rPr>
                <w:rFonts w:ascii="Times New Roman" w:eastAsia="Times New Roman" w:hAnsi="Times New Roman" w:cs="Times New Roman"/>
                <w:sz w:val="18"/>
                <w:szCs w:val="18"/>
                <w:lang w:eastAsia="lv-LV"/>
              </w:rPr>
              <w:t xml:space="preserve"> 1 010,79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B400C6C" w14:textId="24FD17C0" w:rsidR="00251231" w:rsidRPr="00D26B09" w:rsidRDefault="00251231" w:rsidP="00251231">
            <w:pPr>
              <w:spacing w:after="0" w:line="240" w:lineRule="auto"/>
              <w:ind w:right="-23"/>
              <w:jc w:val="center"/>
              <w:rPr>
                <w:rFonts w:ascii="Times New Roman" w:eastAsia="Times New Roman" w:hAnsi="Times New Roman" w:cs="Times New Roman"/>
                <w:sz w:val="18"/>
                <w:szCs w:val="18"/>
                <w:lang w:eastAsia="lv-LV"/>
              </w:rPr>
            </w:pPr>
            <w:r w:rsidRPr="000C7482">
              <w:rPr>
                <w:rFonts w:ascii="Times New Roman" w:eastAsia="Times New Roman" w:hAnsi="Times New Roman" w:cs="Times New Roman"/>
                <w:sz w:val="18"/>
                <w:szCs w:val="18"/>
                <w:lang w:eastAsia="lv-LV"/>
              </w:rPr>
              <w:t>5690,25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32972F0" w14:textId="32C818F6" w:rsidR="00251231" w:rsidRPr="00D26B09" w:rsidRDefault="00251231" w:rsidP="00251231">
            <w:pPr>
              <w:spacing w:after="0" w:line="240" w:lineRule="auto"/>
              <w:ind w:right="-23"/>
              <w:jc w:val="center"/>
              <w:rPr>
                <w:rFonts w:ascii="Times New Roman" w:eastAsia="Times New Roman" w:hAnsi="Times New Roman" w:cs="Times New Roman"/>
                <w:sz w:val="18"/>
                <w:szCs w:val="18"/>
                <w:lang w:eastAsia="lv-LV"/>
              </w:rPr>
            </w:pPr>
            <w:r w:rsidRPr="000C7482">
              <w:rPr>
                <w:rFonts w:ascii="Times New Roman" w:eastAsia="Times New Roman" w:hAnsi="Times New Roman" w:cs="Times New Roman"/>
                <w:sz w:val="18"/>
                <w:szCs w:val="18"/>
                <w:lang w:eastAsia="lv-LV"/>
              </w:rPr>
              <w:t>29811,71</w:t>
            </w:r>
          </w:p>
        </w:tc>
      </w:tr>
      <w:tr w:rsidR="008A79FD" w:rsidRPr="00876867" w14:paraId="3178CA64" w14:textId="77777777" w:rsidTr="00ED42EA">
        <w:trPr>
          <w:trHeight w:val="664"/>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608651B" w14:textId="6B7B5344" w:rsidR="008A79FD" w:rsidRPr="00D26B09" w:rsidRDefault="008A79FD" w:rsidP="000C7482">
            <w:pPr>
              <w:spacing w:after="0" w:line="240" w:lineRule="auto"/>
              <w:ind w:right="-23"/>
              <w:jc w:val="center"/>
              <w:rPr>
                <w:rFonts w:ascii="Times New Roman" w:eastAsia="Times New Roman" w:hAnsi="Times New Roman" w:cs="Times New Roman"/>
                <w:b/>
                <w:bCs/>
                <w:sz w:val="18"/>
                <w:szCs w:val="18"/>
                <w:lang w:eastAsia="lv-LV"/>
              </w:rPr>
            </w:pPr>
            <w:r w:rsidRPr="00D26B09">
              <w:rPr>
                <w:rFonts w:ascii="Times New Roman" w:hAnsi="Times New Roman" w:cs="Times New Roman"/>
                <w:b/>
                <w:sz w:val="18"/>
                <w:szCs w:val="18"/>
                <w:shd w:val="clear" w:color="auto" w:fill="FFFFFF" w:themeFill="background1"/>
              </w:rPr>
              <w:t>Vecākais konsultants</w:t>
            </w:r>
          </w:p>
        </w:tc>
        <w:tc>
          <w:tcPr>
            <w:tcW w:w="1282" w:type="dxa"/>
            <w:tcBorders>
              <w:top w:val="single" w:sz="4" w:space="0" w:color="auto"/>
              <w:left w:val="nil"/>
              <w:bottom w:val="single" w:sz="4" w:space="0" w:color="auto"/>
              <w:right w:val="single" w:sz="4" w:space="0" w:color="auto"/>
            </w:tcBorders>
            <w:shd w:val="clear" w:color="auto" w:fill="auto"/>
            <w:vAlign w:val="center"/>
          </w:tcPr>
          <w:p w14:paraId="4B1B92E7" w14:textId="753653DB" w:rsidR="008A79FD" w:rsidRPr="0043246D" w:rsidRDefault="008A79FD" w:rsidP="000C7482">
            <w:pPr>
              <w:spacing w:after="0" w:line="240" w:lineRule="auto"/>
              <w:ind w:right="-23"/>
              <w:jc w:val="center"/>
              <w:rPr>
                <w:rFonts w:ascii="Times New Roman" w:eastAsia="Times New Roman" w:hAnsi="Times New Roman" w:cs="Times New Roman"/>
                <w:sz w:val="18"/>
                <w:szCs w:val="18"/>
                <w:lang w:eastAsia="lv-LV"/>
              </w:rPr>
            </w:pPr>
            <w:r w:rsidRPr="00D26B09">
              <w:rPr>
                <w:rFonts w:ascii="Times New Roman" w:hAnsi="Times New Roman" w:cs="Times New Roman"/>
                <w:smallCaps/>
                <w:sz w:val="18"/>
                <w:szCs w:val="18"/>
              </w:rPr>
              <w:t>37. IIA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BDF7671" w14:textId="403BF803" w:rsidR="008A79FD" w:rsidRDefault="008A79FD" w:rsidP="000C7482">
            <w:pPr>
              <w:spacing w:after="0" w:line="240" w:lineRule="auto"/>
              <w:ind w:right="-23"/>
              <w:jc w:val="center"/>
              <w:rPr>
                <w:rFonts w:ascii="Times New Roman" w:eastAsia="Times New Roman" w:hAnsi="Times New Roman" w:cs="Times New Roman"/>
                <w:sz w:val="18"/>
                <w:szCs w:val="18"/>
                <w:lang w:eastAsia="lv-LV"/>
              </w:rPr>
            </w:pPr>
            <w:r w:rsidRPr="00D26B09">
              <w:rPr>
                <w:rFonts w:ascii="Times New Roman" w:eastAsia="Times New Roman" w:hAnsi="Times New Roman" w:cs="Times New Roman"/>
                <w:sz w:val="18"/>
                <w:szCs w:val="18"/>
                <w:lang w:eastAsia="lv-LV"/>
              </w:rPr>
              <w:t>11</w:t>
            </w:r>
          </w:p>
        </w:tc>
        <w:tc>
          <w:tcPr>
            <w:tcW w:w="992" w:type="dxa"/>
            <w:tcBorders>
              <w:top w:val="single" w:sz="4" w:space="0" w:color="auto"/>
              <w:left w:val="single" w:sz="4" w:space="0" w:color="auto"/>
              <w:bottom w:val="single" w:sz="4" w:space="0" w:color="auto"/>
              <w:right w:val="single" w:sz="4" w:space="0" w:color="auto"/>
            </w:tcBorders>
            <w:vAlign w:val="center"/>
          </w:tcPr>
          <w:p w14:paraId="46CFB4AD" w14:textId="76646C7B" w:rsidR="008A79FD" w:rsidRPr="008D7B66" w:rsidRDefault="008A79FD" w:rsidP="000C7482">
            <w:pPr>
              <w:spacing w:after="0" w:line="240" w:lineRule="auto"/>
              <w:ind w:right="-23"/>
              <w:jc w:val="center"/>
              <w:rPr>
                <w:rFonts w:ascii="Times New Roman" w:eastAsia="Times New Roman" w:hAnsi="Times New Roman" w:cs="Times New Roman"/>
                <w:sz w:val="18"/>
                <w:szCs w:val="18"/>
                <w:lang w:eastAsia="lv-LV"/>
              </w:rPr>
            </w:pPr>
            <w:r w:rsidRPr="008D7B66">
              <w:rPr>
                <w:rFonts w:ascii="Times New Roman" w:eastAsia="Times New Roman" w:hAnsi="Times New Roman" w:cs="Times New Roman"/>
                <w:sz w:val="18"/>
                <w:szCs w:val="18"/>
                <w:lang w:eastAsia="lv-LV"/>
              </w:rPr>
              <w:t>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5332C8" w14:textId="6A2B4E0B" w:rsidR="008A79FD" w:rsidRPr="0031644E" w:rsidRDefault="008A79FD" w:rsidP="000C7482">
            <w:pPr>
              <w:spacing w:after="0" w:line="240" w:lineRule="auto"/>
              <w:ind w:right="-23"/>
              <w:jc w:val="center"/>
              <w:rPr>
                <w:rFonts w:ascii="Times New Roman" w:eastAsia="Times New Roman" w:hAnsi="Times New Roman" w:cs="Times New Roman"/>
                <w:sz w:val="18"/>
                <w:szCs w:val="18"/>
                <w:lang w:eastAsia="lv-LV"/>
              </w:rPr>
            </w:pPr>
            <w:r w:rsidRPr="000C7482">
              <w:rPr>
                <w:rFonts w:ascii="Times New Roman" w:eastAsia="Times New Roman" w:hAnsi="Times New Roman" w:cs="Times New Roman"/>
                <w:sz w:val="18"/>
                <w:szCs w:val="18"/>
                <w:lang w:eastAsia="lv-LV"/>
              </w:rPr>
              <w:t>569,7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7CFE5A4" w14:textId="1FEF213D" w:rsidR="008A79FD" w:rsidRPr="005858F8" w:rsidRDefault="008A79FD" w:rsidP="000C7482">
            <w:pPr>
              <w:spacing w:after="0" w:line="240" w:lineRule="auto"/>
              <w:ind w:right="-23"/>
              <w:jc w:val="center"/>
              <w:rPr>
                <w:rFonts w:ascii="Times New Roman" w:eastAsia="Times New Roman" w:hAnsi="Times New Roman" w:cs="Times New Roman"/>
                <w:sz w:val="18"/>
                <w:szCs w:val="18"/>
                <w:lang w:eastAsia="lv-LV"/>
              </w:rPr>
            </w:pPr>
            <w:r w:rsidRPr="000C7482">
              <w:rPr>
                <w:rFonts w:ascii="Times New Roman" w:eastAsia="Times New Roman" w:hAnsi="Times New Roman" w:cs="Times New Roman"/>
                <w:sz w:val="18"/>
                <w:szCs w:val="18"/>
                <w:lang w:eastAsia="lv-LV"/>
              </w:rPr>
              <w:t>858,9</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DA9AD40" w14:textId="7188CFEE" w:rsidR="008A79FD" w:rsidRPr="005858F8" w:rsidRDefault="008A79FD" w:rsidP="000C7482">
            <w:pPr>
              <w:spacing w:after="0" w:line="240" w:lineRule="auto"/>
              <w:ind w:right="-23"/>
              <w:jc w:val="center"/>
              <w:rPr>
                <w:rFonts w:ascii="Times New Roman" w:eastAsia="Times New Roman" w:hAnsi="Times New Roman" w:cs="Times New Roman"/>
                <w:sz w:val="18"/>
                <w:szCs w:val="18"/>
                <w:lang w:eastAsia="lv-LV"/>
              </w:rPr>
            </w:pPr>
            <w:r w:rsidRPr="000C7482">
              <w:rPr>
                <w:rFonts w:ascii="Times New Roman" w:eastAsia="Times New Roman" w:hAnsi="Times New Roman" w:cs="Times New Roman"/>
                <w:sz w:val="18"/>
                <w:szCs w:val="18"/>
                <w:lang w:eastAsia="lv-LV"/>
              </w:rPr>
              <w:t>911,1</w:t>
            </w: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71686702" w14:textId="495F2AC0" w:rsidR="008A79FD" w:rsidRPr="005858F8" w:rsidRDefault="008A79FD" w:rsidP="000C7482">
            <w:pPr>
              <w:spacing w:after="0" w:line="240" w:lineRule="auto"/>
              <w:ind w:right="-23"/>
              <w:jc w:val="center"/>
              <w:rPr>
                <w:rFonts w:ascii="Times New Roman" w:eastAsia="Times New Roman" w:hAnsi="Times New Roman" w:cs="Times New Roman"/>
                <w:sz w:val="18"/>
                <w:szCs w:val="18"/>
                <w:lang w:eastAsia="lv-LV"/>
              </w:rPr>
            </w:pPr>
            <w:r w:rsidRPr="000C7482">
              <w:rPr>
                <w:rFonts w:ascii="Times New Roman" w:eastAsia="Times New Roman" w:hAnsi="Times New Roman" w:cs="Times New Roman"/>
                <w:sz w:val="18"/>
                <w:szCs w:val="18"/>
                <w:lang w:eastAsia="lv-LV"/>
              </w:rPr>
              <w:t>20215,8</w:t>
            </w:r>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4D44B42F" w14:textId="588DE6EF" w:rsidR="008A79FD" w:rsidRPr="003F2929" w:rsidRDefault="008A79FD" w:rsidP="000C7482">
            <w:pPr>
              <w:spacing w:after="0" w:line="240" w:lineRule="auto"/>
              <w:ind w:right="-23"/>
              <w:jc w:val="center"/>
              <w:rPr>
                <w:rFonts w:ascii="Times New Roman" w:eastAsia="Times New Roman" w:hAnsi="Times New Roman" w:cs="Times New Roman"/>
                <w:sz w:val="18"/>
                <w:szCs w:val="18"/>
                <w:lang w:eastAsia="lv-LV"/>
              </w:rPr>
            </w:pPr>
            <w:r w:rsidRPr="000C7482">
              <w:rPr>
                <w:rFonts w:ascii="Times New Roman" w:eastAsia="Times New Roman" w:hAnsi="Times New Roman" w:cs="Times New Roman"/>
                <w:sz w:val="18"/>
                <w:szCs w:val="18"/>
                <w:lang w:eastAsia="lv-LV"/>
              </w:rPr>
              <w:t>1010,79</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FC13DAC" w14:textId="1BC2E6DA" w:rsidR="008A79FD" w:rsidRPr="003F2929" w:rsidRDefault="008A79FD" w:rsidP="000C7482">
            <w:pPr>
              <w:spacing w:after="0" w:line="240" w:lineRule="auto"/>
              <w:ind w:right="-23"/>
              <w:jc w:val="center"/>
              <w:rPr>
                <w:rFonts w:ascii="Times New Roman" w:eastAsia="Times New Roman" w:hAnsi="Times New Roman" w:cs="Times New Roman"/>
                <w:sz w:val="18"/>
                <w:szCs w:val="18"/>
                <w:lang w:eastAsia="lv-LV"/>
              </w:rPr>
            </w:pPr>
            <w:r w:rsidRPr="000C7482">
              <w:rPr>
                <w:rFonts w:ascii="Times New Roman" w:eastAsia="Times New Roman" w:hAnsi="Times New Roman" w:cs="Times New Roman"/>
                <w:sz w:val="18"/>
                <w:szCs w:val="18"/>
                <w:lang w:eastAsia="lv-LV"/>
              </w:rPr>
              <w:t>1884,08</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367DE15" w14:textId="2CF24503" w:rsidR="008A79FD" w:rsidRPr="003F2929" w:rsidRDefault="008A79FD" w:rsidP="000C7482">
            <w:pPr>
              <w:spacing w:after="0" w:line="240" w:lineRule="auto"/>
              <w:ind w:right="-23"/>
              <w:jc w:val="center"/>
              <w:rPr>
                <w:rFonts w:ascii="Times New Roman" w:eastAsia="Times New Roman" w:hAnsi="Times New Roman" w:cs="Times New Roman"/>
                <w:sz w:val="18"/>
                <w:szCs w:val="18"/>
                <w:lang w:eastAsia="lv-LV"/>
              </w:rPr>
            </w:pPr>
            <w:r w:rsidRPr="000C7482">
              <w:rPr>
                <w:rFonts w:ascii="Times New Roman" w:eastAsia="Times New Roman" w:hAnsi="Times New Roman" w:cs="Times New Roman"/>
                <w:sz w:val="18"/>
                <w:szCs w:val="18"/>
                <w:lang w:eastAsia="lv-LV"/>
              </w:rPr>
              <w:t xml:space="preserve"> 1 010,79 </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2BF8301" w14:textId="5F4E04B6" w:rsidR="008A79FD" w:rsidRPr="003F2929" w:rsidRDefault="008A79FD" w:rsidP="000C7482">
            <w:pPr>
              <w:spacing w:after="0" w:line="240" w:lineRule="auto"/>
              <w:ind w:right="-23"/>
              <w:jc w:val="center"/>
              <w:rPr>
                <w:rFonts w:ascii="Times New Roman" w:eastAsia="Times New Roman" w:hAnsi="Times New Roman" w:cs="Times New Roman"/>
                <w:sz w:val="18"/>
                <w:szCs w:val="18"/>
                <w:lang w:eastAsia="lv-LV"/>
              </w:rPr>
            </w:pPr>
            <w:r w:rsidRPr="000C7482">
              <w:rPr>
                <w:rFonts w:ascii="Times New Roman" w:eastAsia="Times New Roman" w:hAnsi="Times New Roman" w:cs="Times New Roman"/>
                <w:sz w:val="18"/>
                <w:szCs w:val="18"/>
                <w:lang w:eastAsia="lv-LV"/>
              </w:rPr>
              <w:t>5690,25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81179C1" w14:textId="59E109A7" w:rsidR="008A79FD" w:rsidRPr="0084707B" w:rsidRDefault="008A79FD" w:rsidP="000C7482">
            <w:pPr>
              <w:spacing w:after="0" w:line="240" w:lineRule="auto"/>
              <w:ind w:right="-23"/>
              <w:jc w:val="center"/>
              <w:rPr>
                <w:rFonts w:ascii="Times New Roman" w:eastAsia="Times New Roman" w:hAnsi="Times New Roman" w:cs="Times New Roman"/>
                <w:sz w:val="18"/>
                <w:szCs w:val="18"/>
                <w:lang w:eastAsia="lv-LV"/>
              </w:rPr>
            </w:pPr>
            <w:r w:rsidRPr="000C7482">
              <w:rPr>
                <w:rFonts w:ascii="Times New Roman" w:eastAsia="Times New Roman" w:hAnsi="Times New Roman" w:cs="Times New Roman"/>
                <w:sz w:val="18"/>
                <w:szCs w:val="18"/>
                <w:lang w:eastAsia="lv-LV"/>
              </w:rPr>
              <w:t>29811,71</w:t>
            </w:r>
          </w:p>
        </w:tc>
      </w:tr>
      <w:tr w:rsidR="006676B9" w:rsidRPr="00876867" w14:paraId="5AF1813F" w14:textId="77777777" w:rsidTr="00ED42EA">
        <w:trPr>
          <w:trHeight w:val="586"/>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5B2358B" w14:textId="25CCEBCA" w:rsidR="006676B9" w:rsidRPr="00D26B09" w:rsidRDefault="006676B9" w:rsidP="006676B9">
            <w:pPr>
              <w:spacing w:after="0" w:line="240" w:lineRule="auto"/>
              <w:ind w:right="-23"/>
              <w:jc w:val="center"/>
              <w:rPr>
                <w:rFonts w:ascii="Times New Roman" w:eastAsia="Times New Roman" w:hAnsi="Times New Roman" w:cs="Times New Roman"/>
                <w:b/>
                <w:bCs/>
                <w:sz w:val="18"/>
                <w:szCs w:val="18"/>
                <w:lang w:eastAsia="lv-LV"/>
              </w:rPr>
            </w:pPr>
            <w:r w:rsidRPr="00D26B09">
              <w:rPr>
                <w:rFonts w:ascii="Times New Roman" w:eastAsia="Times New Roman" w:hAnsi="Times New Roman" w:cs="Times New Roman"/>
                <w:b/>
                <w:bCs/>
                <w:sz w:val="18"/>
                <w:szCs w:val="18"/>
                <w:lang w:eastAsia="lv-LV"/>
              </w:rPr>
              <w:t xml:space="preserve">Finansists </w:t>
            </w:r>
          </w:p>
        </w:tc>
        <w:tc>
          <w:tcPr>
            <w:tcW w:w="1282" w:type="dxa"/>
            <w:tcBorders>
              <w:top w:val="single" w:sz="4" w:space="0" w:color="auto"/>
              <w:left w:val="nil"/>
              <w:bottom w:val="single" w:sz="4" w:space="0" w:color="auto"/>
              <w:right w:val="single" w:sz="4" w:space="0" w:color="auto"/>
            </w:tcBorders>
            <w:shd w:val="clear" w:color="auto" w:fill="auto"/>
            <w:vAlign w:val="center"/>
          </w:tcPr>
          <w:p w14:paraId="10BCD44A" w14:textId="2B0CBB48" w:rsidR="006676B9" w:rsidRPr="00D26B09" w:rsidRDefault="006676B9" w:rsidP="006676B9">
            <w:pPr>
              <w:spacing w:after="0" w:line="240" w:lineRule="auto"/>
              <w:ind w:right="-23"/>
              <w:jc w:val="center"/>
              <w:rPr>
                <w:rFonts w:ascii="Times New Roman" w:eastAsia="Times New Roman" w:hAnsi="Times New Roman" w:cs="Times New Roman"/>
                <w:sz w:val="18"/>
                <w:szCs w:val="18"/>
                <w:lang w:eastAsia="lv-LV"/>
              </w:rPr>
            </w:pPr>
            <w:r w:rsidRPr="0043246D">
              <w:rPr>
                <w:rFonts w:ascii="Times New Roman" w:eastAsia="Times New Roman" w:hAnsi="Times New Roman" w:cs="Times New Roman"/>
                <w:sz w:val="18"/>
                <w:szCs w:val="18"/>
                <w:lang w:eastAsia="lv-LV"/>
              </w:rPr>
              <w:t>15.1 III</w:t>
            </w:r>
          </w:p>
        </w:tc>
        <w:tc>
          <w:tcPr>
            <w:tcW w:w="1134" w:type="dxa"/>
            <w:tcBorders>
              <w:top w:val="single" w:sz="4" w:space="0" w:color="auto"/>
              <w:left w:val="nil"/>
              <w:bottom w:val="single" w:sz="4" w:space="0" w:color="auto"/>
              <w:right w:val="single" w:sz="4" w:space="0" w:color="auto"/>
            </w:tcBorders>
            <w:shd w:val="clear" w:color="auto" w:fill="auto"/>
            <w:vAlign w:val="center"/>
          </w:tcPr>
          <w:p w14:paraId="3728D69A" w14:textId="2C59BA33" w:rsidR="006676B9" w:rsidRPr="00D26B09" w:rsidRDefault="006676B9" w:rsidP="006676B9">
            <w:pPr>
              <w:spacing w:after="0" w:line="240" w:lineRule="auto"/>
              <w:ind w:right="-23"/>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10</w:t>
            </w:r>
          </w:p>
        </w:tc>
        <w:tc>
          <w:tcPr>
            <w:tcW w:w="992" w:type="dxa"/>
            <w:tcBorders>
              <w:top w:val="single" w:sz="4" w:space="0" w:color="auto"/>
              <w:left w:val="single" w:sz="4" w:space="0" w:color="auto"/>
              <w:bottom w:val="single" w:sz="4" w:space="0" w:color="auto"/>
              <w:right w:val="single" w:sz="4" w:space="0" w:color="auto"/>
            </w:tcBorders>
            <w:vAlign w:val="center"/>
          </w:tcPr>
          <w:p w14:paraId="18381618" w14:textId="73668C96" w:rsidR="006676B9" w:rsidRPr="008D7B66" w:rsidRDefault="006676B9" w:rsidP="006676B9">
            <w:pPr>
              <w:spacing w:after="0" w:line="240" w:lineRule="auto"/>
              <w:ind w:right="-23"/>
              <w:jc w:val="center"/>
              <w:rPr>
                <w:rFonts w:ascii="Times New Roman" w:eastAsia="Times New Roman" w:hAnsi="Times New Roman" w:cs="Times New Roman"/>
                <w:sz w:val="18"/>
                <w:szCs w:val="18"/>
                <w:lang w:eastAsia="lv-LV"/>
              </w:rPr>
            </w:pPr>
            <w:r w:rsidRPr="008D7B66">
              <w:rPr>
                <w:rFonts w:ascii="Times New Roman" w:eastAsia="Times New Roman" w:hAnsi="Times New Roman" w:cs="Times New Roman"/>
                <w:sz w:val="18"/>
                <w:szCs w:val="18"/>
                <w:lang w:eastAsia="lv-LV"/>
              </w:rPr>
              <w:t>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BDA2DE" w14:textId="08790969" w:rsidR="006676B9" w:rsidRPr="006B6E17" w:rsidRDefault="006676B9" w:rsidP="006676B9">
            <w:pPr>
              <w:spacing w:after="0" w:line="240" w:lineRule="auto"/>
              <w:ind w:right="-23"/>
              <w:jc w:val="center"/>
              <w:rPr>
                <w:rFonts w:ascii="Times New Roman" w:eastAsia="Times New Roman" w:hAnsi="Times New Roman" w:cs="Times New Roman"/>
                <w:sz w:val="18"/>
                <w:szCs w:val="18"/>
                <w:lang w:eastAsia="lv-LV"/>
              </w:rPr>
            </w:pPr>
            <w:r w:rsidRPr="00664B7B">
              <w:rPr>
                <w:rFonts w:ascii="Times New Roman" w:eastAsia="Times New Roman" w:hAnsi="Times New Roman" w:cs="Times New Roman"/>
                <w:sz w:val="18"/>
                <w:szCs w:val="18"/>
                <w:lang w:eastAsia="lv-LV"/>
              </w:rPr>
              <w:t>558,95</w:t>
            </w:r>
            <w:r>
              <w:rPr>
                <w:rStyle w:val="FootnoteReference"/>
                <w:rFonts w:ascii="Times New Roman" w:eastAsia="Times New Roman" w:hAnsi="Times New Roman" w:cs="Times New Roman"/>
                <w:sz w:val="18"/>
                <w:szCs w:val="18"/>
                <w:lang w:eastAsia="lv-LV"/>
              </w:rPr>
              <w:footnoteReference w:id="9"/>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A1DFF14" w14:textId="305D706B" w:rsidR="006676B9" w:rsidRPr="006B6E17" w:rsidRDefault="006676B9" w:rsidP="006676B9">
            <w:pPr>
              <w:spacing w:after="0" w:line="240" w:lineRule="auto"/>
              <w:ind w:right="-23"/>
              <w:jc w:val="center"/>
              <w:rPr>
                <w:rFonts w:ascii="Times New Roman" w:eastAsia="Times New Roman" w:hAnsi="Times New Roman" w:cs="Times New Roman"/>
                <w:sz w:val="18"/>
                <w:szCs w:val="18"/>
                <w:lang w:eastAsia="lv-LV"/>
              </w:rPr>
            </w:pPr>
            <w:r w:rsidRPr="00664B7B">
              <w:rPr>
                <w:rFonts w:ascii="Times New Roman" w:eastAsia="Times New Roman" w:hAnsi="Times New Roman" w:cs="Times New Roman"/>
                <w:sz w:val="18"/>
                <w:szCs w:val="18"/>
                <w:lang w:eastAsia="lv-LV"/>
              </w:rPr>
              <w:t>802,2</w:t>
            </w:r>
            <w:r>
              <w:rPr>
                <w:rStyle w:val="FootnoteReference"/>
                <w:rFonts w:ascii="Times New Roman" w:eastAsia="Times New Roman" w:hAnsi="Times New Roman" w:cs="Times New Roman"/>
                <w:sz w:val="18"/>
                <w:szCs w:val="18"/>
                <w:lang w:eastAsia="lv-LV"/>
              </w:rPr>
              <w:footnoteReference w:id="10"/>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BCF99B4" w14:textId="5E3F6D3D" w:rsidR="006676B9" w:rsidRPr="006B6E17" w:rsidRDefault="006676B9" w:rsidP="006676B9">
            <w:pPr>
              <w:spacing w:after="0" w:line="240" w:lineRule="auto"/>
              <w:ind w:right="-23"/>
              <w:jc w:val="center"/>
              <w:rPr>
                <w:rFonts w:ascii="Times New Roman" w:eastAsia="Times New Roman" w:hAnsi="Times New Roman" w:cs="Times New Roman"/>
                <w:sz w:val="18"/>
                <w:szCs w:val="18"/>
                <w:lang w:eastAsia="lv-LV"/>
              </w:rPr>
            </w:pPr>
            <w:r w:rsidRPr="00664B7B">
              <w:rPr>
                <w:rFonts w:ascii="Times New Roman" w:eastAsia="Times New Roman" w:hAnsi="Times New Roman" w:cs="Times New Roman"/>
                <w:sz w:val="18"/>
                <w:szCs w:val="18"/>
                <w:lang w:eastAsia="lv-LV"/>
              </w:rPr>
              <w:t>851,2</w:t>
            </w:r>
            <w:r>
              <w:rPr>
                <w:rStyle w:val="FootnoteReference"/>
                <w:rFonts w:ascii="Times New Roman" w:eastAsia="Times New Roman" w:hAnsi="Times New Roman" w:cs="Times New Roman"/>
                <w:sz w:val="18"/>
                <w:szCs w:val="18"/>
                <w:lang w:eastAsia="lv-LV"/>
              </w:rPr>
              <w:footnoteReference w:id="11"/>
            </w: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06485667" w14:textId="0A7F47AA" w:rsidR="006676B9" w:rsidRPr="006B6E17" w:rsidRDefault="006676B9" w:rsidP="006676B9">
            <w:pPr>
              <w:spacing w:after="0" w:line="240" w:lineRule="auto"/>
              <w:ind w:right="-23"/>
              <w:jc w:val="center"/>
              <w:rPr>
                <w:rFonts w:ascii="Times New Roman" w:eastAsia="Times New Roman" w:hAnsi="Times New Roman" w:cs="Times New Roman"/>
                <w:sz w:val="18"/>
                <w:szCs w:val="18"/>
                <w:lang w:eastAsia="lv-LV"/>
              </w:rPr>
            </w:pPr>
            <w:r w:rsidRPr="00664B7B">
              <w:rPr>
                <w:rFonts w:ascii="Times New Roman" w:eastAsia="Times New Roman" w:hAnsi="Times New Roman" w:cs="Times New Roman"/>
                <w:sz w:val="18"/>
                <w:szCs w:val="18"/>
                <w:lang w:eastAsia="lv-LV"/>
              </w:rPr>
              <w:t>18964,05</w:t>
            </w:r>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20274FE3" w14:textId="5015F1D0" w:rsidR="006676B9" w:rsidRPr="006B6E17" w:rsidRDefault="006676B9" w:rsidP="006676B9">
            <w:pPr>
              <w:spacing w:after="0" w:line="240" w:lineRule="auto"/>
              <w:ind w:right="-23"/>
              <w:jc w:val="center"/>
              <w:rPr>
                <w:rFonts w:ascii="Times New Roman" w:eastAsia="Times New Roman" w:hAnsi="Times New Roman" w:cs="Times New Roman"/>
                <w:sz w:val="18"/>
                <w:szCs w:val="18"/>
                <w:lang w:eastAsia="lv-LV"/>
              </w:rPr>
            </w:pPr>
            <w:r w:rsidRPr="00664B7B">
              <w:rPr>
                <w:rFonts w:ascii="Times New Roman" w:eastAsia="Times New Roman" w:hAnsi="Times New Roman" w:cs="Times New Roman"/>
                <w:sz w:val="18"/>
                <w:szCs w:val="18"/>
                <w:lang w:eastAsia="lv-LV"/>
              </w:rPr>
              <w:t>948,2025</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F308039" w14:textId="6957E48C" w:rsidR="006676B9" w:rsidRPr="006B6E17" w:rsidRDefault="006676B9" w:rsidP="006676B9">
            <w:pPr>
              <w:spacing w:after="0" w:line="240" w:lineRule="auto"/>
              <w:ind w:right="-23"/>
              <w:jc w:val="center"/>
              <w:rPr>
                <w:rFonts w:ascii="Times New Roman" w:eastAsia="Times New Roman" w:hAnsi="Times New Roman" w:cs="Times New Roman"/>
                <w:sz w:val="18"/>
                <w:szCs w:val="18"/>
                <w:lang w:eastAsia="lv-LV"/>
              </w:rPr>
            </w:pPr>
            <w:r w:rsidRPr="00664B7B">
              <w:rPr>
                <w:rFonts w:ascii="Times New Roman" w:eastAsia="Times New Roman" w:hAnsi="Times New Roman" w:cs="Times New Roman"/>
                <w:sz w:val="18"/>
                <w:szCs w:val="18"/>
                <w:lang w:eastAsia="lv-LV"/>
              </w:rPr>
              <w:t>1796,41</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2B3CC7F" w14:textId="36DCEC0A" w:rsidR="006676B9" w:rsidRPr="006B6E17" w:rsidRDefault="006676B9" w:rsidP="006676B9">
            <w:pPr>
              <w:spacing w:after="0" w:line="240" w:lineRule="auto"/>
              <w:ind w:right="-23"/>
              <w:jc w:val="center"/>
              <w:rPr>
                <w:rFonts w:ascii="Times New Roman" w:eastAsia="Times New Roman" w:hAnsi="Times New Roman" w:cs="Times New Roman"/>
                <w:sz w:val="18"/>
                <w:szCs w:val="18"/>
                <w:lang w:eastAsia="lv-LV"/>
              </w:rPr>
            </w:pPr>
            <w:r w:rsidRPr="00664B7B">
              <w:rPr>
                <w:rFonts w:ascii="Times New Roman" w:eastAsia="Times New Roman" w:hAnsi="Times New Roman" w:cs="Times New Roman"/>
                <w:sz w:val="18"/>
                <w:szCs w:val="18"/>
                <w:lang w:eastAsia="lv-LV"/>
              </w:rPr>
              <w:t>948,2025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6B8EA0B" w14:textId="4E1AC438" w:rsidR="006676B9" w:rsidRPr="006B6E17" w:rsidRDefault="006676B9" w:rsidP="006676B9">
            <w:pPr>
              <w:spacing w:after="0" w:line="240" w:lineRule="auto"/>
              <w:ind w:right="-23"/>
              <w:jc w:val="center"/>
              <w:rPr>
                <w:rFonts w:ascii="Times New Roman" w:eastAsia="Times New Roman" w:hAnsi="Times New Roman" w:cs="Times New Roman"/>
                <w:sz w:val="18"/>
                <w:szCs w:val="18"/>
                <w:lang w:eastAsia="lv-LV"/>
              </w:rPr>
            </w:pPr>
            <w:r w:rsidRPr="00664B7B">
              <w:rPr>
                <w:rFonts w:ascii="Times New Roman" w:eastAsia="Times New Roman" w:hAnsi="Times New Roman" w:cs="Times New Roman"/>
                <w:sz w:val="18"/>
                <w:szCs w:val="18"/>
                <w:lang w:eastAsia="lv-LV"/>
              </w:rPr>
              <w:t>5344,75</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EF793E4" w14:textId="6DB3E458" w:rsidR="006676B9" w:rsidRPr="006B6E17" w:rsidRDefault="006676B9" w:rsidP="006676B9">
            <w:pPr>
              <w:spacing w:after="0" w:line="240" w:lineRule="auto"/>
              <w:ind w:right="-23"/>
              <w:jc w:val="center"/>
              <w:rPr>
                <w:rFonts w:ascii="Times New Roman" w:eastAsia="Times New Roman" w:hAnsi="Times New Roman" w:cs="Times New Roman"/>
                <w:sz w:val="18"/>
                <w:szCs w:val="18"/>
                <w:lang w:eastAsia="lv-LV"/>
              </w:rPr>
            </w:pPr>
            <w:r w:rsidRPr="00664B7B">
              <w:rPr>
                <w:rFonts w:ascii="Times New Roman" w:eastAsia="Times New Roman" w:hAnsi="Times New Roman" w:cs="Times New Roman"/>
                <w:sz w:val="18"/>
                <w:szCs w:val="18"/>
                <w:lang w:eastAsia="lv-LV"/>
              </w:rPr>
              <w:t>28001,61</w:t>
            </w:r>
          </w:p>
        </w:tc>
      </w:tr>
      <w:tr w:rsidR="008A79FD" w:rsidRPr="00876867" w14:paraId="12827F3E" w14:textId="77777777" w:rsidTr="00ED42EA">
        <w:trPr>
          <w:trHeight w:val="765"/>
        </w:trPr>
        <w:tc>
          <w:tcPr>
            <w:tcW w:w="1271" w:type="dxa"/>
            <w:tcBorders>
              <w:top w:val="single" w:sz="4" w:space="0" w:color="auto"/>
            </w:tcBorders>
            <w:shd w:val="clear" w:color="auto" w:fill="auto"/>
            <w:vAlign w:val="center"/>
          </w:tcPr>
          <w:p w14:paraId="2A36B4CF" w14:textId="77777777" w:rsidR="008A79FD" w:rsidRPr="00D26B09" w:rsidRDefault="008A79FD" w:rsidP="00A25ED3">
            <w:pPr>
              <w:spacing w:after="0" w:line="240" w:lineRule="auto"/>
              <w:ind w:right="-23"/>
              <w:jc w:val="center"/>
              <w:rPr>
                <w:rFonts w:ascii="Times New Roman" w:eastAsia="Times New Roman" w:hAnsi="Times New Roman" w:cs="Times New Roman"/>
                <w:b/>
                <w:bCs/>
                <w:sz w:val="18"/>
                <w:szCs w:val="18"/>
                <w:lang w:eastAsia="lv-LV"/>
              </w:rPr>
            </w:pPr>
          </w:p>
        </w:tc>
        <w:tc>
          <w:tcPr>
            <w:tcW w:w="1282" w:type="dxa"/>
            <w:tcBorders>
              <w:top w:val="single" w:sz="4" w:space="0" w:color="auto"/>
            </w:tcBorders>
            <w:shd w:val="clear" w:color="auto" w:fill="auto"/>
            <w:vAlign w:val="center"/>
          </w:tcPr>
          <w:p w14:paraId="0FC33182" w14:textId="77777777" w:rsidR="008A79FD" w:rsidRPr="0043246D" w:rsidRDefault="008A79FD" w:rsidP="00A25ED3">
            <w:pPr>
              <w:spacing w:after="0" w:line="240" w:lineRule="auto"/>
              <w:ind w:right="-23"/>
              <w:jc w:val="center"/>
              <w:rPr>
                <w:rFonts w:ascii="Times New Roman" w:eastAsia="Times New Roman" w:hAnsi="Times New Roman" w:cs="Times New Roman"/>
                <w:sz w:val="18"/>
                <w:szCs w:val="18"/>
                <w:lang w:eastAsia="lv-LV"/>
              </w:rPr>
            </w:pPr>
          </w:p>
        </w:tc>
        <w:tc>
          <w:tcPr>
            <w:tcW w:w="1134" w:type="dxa"/>
            <w:tcBorders>
              <w:top w:val="single" w:sz="4" w:space="0" w:color="auto"/>
            </w:tcBorders>
            <w:shd w:val="clear" w:color="auto" w:fill="auto"/>
            <w:vAlign w:val="center"/>
          </w:tcPr>
          <w:p w14:paraId="4E4F0691" w14:textId="77777777" w:rsidR="008A79FD" w:rsidRDefault="008A79FD" w:rsidP="00A25ED3">
            <w:pPr>
              <w:spacing w:after="0" w:line="240" w:lineRule="auto"/>
              <w:ind w:right="-23"/>
              <w:jc w:val="center"/>
              <w:rPr>
                <w:rFonts w:ascii="Times New Roman" w:eastAsia="Times New Roman" w:hAnsi="Times New Roman" w:cs="Times New Roman"/>
                <w:sz w:val="18"/>
                <w:szCs w:val="18"/>
                <w:lang w:eastAsia="lv-LV"/>
              </w:rPr>
            </w:pPr>
          </w:p>
        </w:tc>
        <w:tc>
          <w:tcPr>
            <w:tcW w:w="992" w:type="dxa"/>
            <w:tcBorders>
              <w:top w:val="single" w:sz="4" w:space="0" w:color="auto"/>
            </w:tcBorders>
            <w:vAlign w:val="center"/>
          </w:tcPr>
          <w:p w14:paraId="48BBC74F" w14:textId="4544C808" w:rsidR="008A79FD" w:rsidRPr="0031644E" w:rsidRDefault="008A79FD" w:rsidP="00A25ED3">
            <w:pPr>
              <w:spacing w:after="0" w:line="240" w:lineRule="auto"/>
              <w:ind w:right="-23"/>
              <w:jc w:val="center"/>
              <w:rPr>
                <w:rFonts w:ascii="Times New Roman" w:eastAsia="Times New Roman" w:hAnsi="Times New Roman" w:cs="Times New Roman"/>
                <w:b/>
                <w:bCs/>
                <w:sz w:val="18"/>
                <w:szCs w:val="18"/>
                <w:lang w:eastAsia="lv-LV"/>
              </w:rPr>
            </w:pPr>
          </w:p>
        </w:tc>
        <w:tc>
          <w:tcPr>
            <w:tcW w:w="1134" w:type="dxa"/>
            <w:tcBorders>
              <w:top w:val="single" w:sz="4" w:space="0" w:color="auto"/>
            </w:tcBorders>
            <w:shd w:val="clear" w:color="auto" w:fill="auto"/>
            <w:vAlign w:val="center"/>
          </w:tcPr>
          <w:p w14:paraId="66DA0B59" w14:textId="77777777" w:rsidR="008A79FD" w:rsidRDefault="008A79FD" w:rsidP="00A25ED3">
            <w:pPr>
              <w:spacing w:after="0" w:line="240" w:lineRule="auto"/>
              <w:ind w:right="-23"/>
              <w:jc w:val="center"/>
              <w:rPr>
                <w:rFonts w:ascii="Times New Roman" w:eastAsia="Times New Roman" w:hAnsi="Times New Roman" w:cs="Times New Roman"/>
                <w:sz w:val="18"/>
                <w:szCs w:val="18"/>
                <w:lang w:eastAsia="lv-LV"/>
              </w:rPr>
            </w:pPr>
          </w:p>
        </w:tc>
        <w:tc>
          <w:tcPr>
            <w:tcW w:w="1134" w:type="dxa"/>
            <w:tcBorders>
              <w:top w:val="single" w:sz="4" w:space="0" w:color="auto"/>
            </w:tcBorders>
            <w:shd w:val="clear" w:color="auto" w:fill="auto"/>
            <w:noWrap/>
            <w:vAlign w:val="center"/>
          </w:tcPr>
          <w:p w14:paraId="55F23384" w14:textId="77777777" w:rsidR="008A79FD" w:rsidRDefault="008A79FD" w:rsidP="00A25ED3">
            <w:pPr>
              <w:spacing w:after="0" w:line="240" w:lineRule="auto"/>
              <w:ind w:right="-23"/>
              <w:jc w:val="center"/>
              <w:rPr>
                <w:rFonts w:ascii="Times New Roman" w:eastAsia="Times New Roman" w:hAnsi="Times New Roman" w:cs="Times New Roman"/>
                <w:sz w:val="18"/>
                <w:szCs w:val="18"/>
                <w:lang w:eastAsia="lv-LV"/>
              </w:rPr>
            </w:pPr>
          </w:p>
        </w:tc>
        <w:tc>
          <w:tcPr>
            <w:tcW w:w="1134" w:type="dxa"/>
            <w:tcBorders>
              <w:top w:val="single" w:sz="4" w:space="0" w:color="auto"/>
            </w:tcBorders>
            <w:shd w:val="clear" w:color="auto" w:fill="auto"/>
            <w:noWrap/>
            <w:vAlign w:val="center"/>
          </w:tcPr>
          <w:p w14:paraId="47AF3528" w14:textId="77777777" w:rsidR="008A79FD" w:rsidRDefault="008A79FD" w:rsidP="00A25ED3">
            <w:pPr>
              <w:spacing w:after="0" w:line="240" w:lineRule="auto"/>
              <w:ind w:right="-23"/>
              <w:jc w:val="center"/>
              <w:rPr>
                <w:rFonts w:ascii="Times New Roman" w:eastAsia="Times New Roman" w:hAnsi="Times New Roman" w:cs="Times New Roman"/>
                <w:sz w:val="18"/>
                <w:szCs w:val="18"/>
                <w:lang w:eastAsia="lv-LV"/>
              </w:rPr>
            </w:pPr>
          </w:p>
        </w:tc>
        <w:tc>
          <w:tcPr>
            <w:tcW w:w="1127" w:type="dxa"/>
            <w:tcBorders>
              <w:top w:val="single" w:sz="4" w:space="0" w:color="auto"/>
            </w:tcBorders>
            <w:shd w:val="clear" w:color="auto" w:fill="auto"/>
            <w:noWrap/>
            <w:vAlign w:val="center"/>
          </w:tcPr>
          <w:p w14:paraId="27971015" w14:textId="77777777" w:rsidR="008A79FD" w:rsidRPr="006C112F" w:rsidRDefault="008A79FD" w:rsidP="00A25ED3">
            <w:pPr>
              <w:spacing w:after="0" w:line="240" w:lineRule="auto"/>
              <w:ind w:right="-23"/>
              <w:jc w:val="center"/>
              <w:rPr>
                <w:rFonts w:ascii="Times New Roman" w:eastAsia="Times New Roman" w:hAnsi="Times New Roman" w:cs="Times New Roman"/>
                <w:sz w:val="18"/>
                <w:szCs w:val="18"/>
                <w:lang w:eastAsia="lv-LV"/>
              </w:rPr>
            </w:pPr>
          </w:p>
        </w:tc>
        <w:tc>
          <w:tcPr>
            <w:tcW w:w="1282" w:type="dxa"/>
            <w:tcBorders>
              <w:top w:val="single" w:sz="4" w:space="0" w:color="auto"/>
            </w:tcBorders>
            <w:shd w:val="clear" w:color="auto" w:fill="auto"/>
            <w:noWrap/>
            <w:vAlign w:val="center"/>
          </w:tcPr>
          <w:p w14:paraId="6950B338" w14:textId="77777777" w:rsidR="008A79FD" w:rsidRPr="006C112F" w:rsidRDefault="008A79FD" w:rsidP="00A25ED3">
            <w:pPr>
              <w:spacing w:after="0" w:line="240" w:lineRule="auto"/>
              <w:ind w:right="-23"/>
              <w:jc w:val="center"/>
              <w:rPr>
                <w:rFonts w:ascii="Times New Roman" w:eastAsia="Times New Roman" w:hAnsi="Times New Roman" w:cs="Times New Roman"/>
                <w:sz w:val="18"/>
                <w:szCs w:val="18"/>
                <w:lang w:eastAsia="lv-LV"/>
              </w:rPr>
            </w:pPr>
          </w:p>
        </w:tc>
        <w:tc>
          <w:tcPr>
            <w:tcW w:w="993" w:type="dxa"/>
            <w:tcBorders>
              <w:top w:val="single" w:sz="4" w:space="0" w:color="auto"/>
            </w:tcBorders>
            <w:shd w:val="clear" w:color="auto" w:fill="auto"/>
            <w:noWrap/>
            <w:vAlign w:val="center"/>
          </w:tcPr>
          <w:p w14:paraId="57F85105" w14:textId="77777777" w:rsidR="008A79FD" w:rsidRPr="006C112F" w:rsidRDefault="008A79FD" w:rsidP="00A25ED3">
            <w:pPr>
              <w:spacing w:after="0" w:line="240" w:lineRule="auto"/>
              <w:ind w:right="-23"/>
              <w:jc w:val="center"/>
              <w:rPr>
                <w:rFonts w:ascii="Times New Roman" w:eastAsia="Times New Roman" w:hAnsi="Times New Roman" w:cs="Times New Roman"/>
                <w:sz w:val="18"/>
                <w:szCs w:val="18"/>
                <w:lang w:eastAsia="lv-LV"/>
              </w:rPr>
            </w:pPr>
          </w:p>
        </w:tc>
        <w:tc>
          <w:tcPr>
            <w:tcW w:w="1275" w:type="dxa"/>
            <w:tcBorders>
              <w:top w:val="single" w:sz="4" w:space="0" w:color="auto"/>
            </w:tcBorders>
            <w:shd w:val="clear" w:color="auto" w:fill="auto"/>
            <w:noWrap/>
            <w:vAlign w:val="center"/>
          </w:tcPr>
          <w:p w14:paraId="6C49194F" w14:textId="77777777" w:rsidR="008A79FD" w:rsidRPr="006C112F" w:rsidRDefault="008A79FD" w:rsidP="00A25ED3">
            <w:pPr>
              <w:spacing w:after="0" w:line="240" w:lineRule="auto"/>
              <w:ind w:right="-23"/>
              <w:jc w:val="center"/>
              <w:rPr>
                <w:rFonts w:ascii="Times New Roman" w:eastAsia="Times New Roman" w:hAnsi="Times New Roman" w:cs="Times New Roman"/>
                <w:sz w:val="18"/>
                <w:szCs w:val="18"/>
                <w:lang w:eastAsia="lv-LV"/>
              </w:rPr>
            </w:pPr>
          </w:p>
        </w:tc>
        <w:tc>
          <w:tcPr>
            <w:tcW w:w="1276" w:type="dxa"/>
            <w:tcBorders>
              <w:top w:val="single" w:sz="4" w:space="0" w:color="auto"/>
              <w:right w:val="single" w:sz="4" w:space="0" w:color="auto"/>
            </w:tcBorders>
            <w:shd w:val="clear" w:color="auto" w:fill="auto"/>
            <w:noWrap/>
            <w:vAlign w:val="center"/>
          </w:tcPr>
          <w:p w14:paraId="4B5CEC80" w14:textId="77777777" w:rsidR="008A79FD" w:rsidRPr="006C112F" w:rsidRDefault="008A79FD" w:rsidP="00A25ED3">
            <w:pPr>
              <w:spacing w:after="0" w:line="240" w:lineRule="auto"/>
              <w:ind w:right="-23"/>
              <w:jc w:val="center"/>
              <w:rPr>
                <w:rFonts w:ascii="Times New Roman" w:eastAsia="Times New Roman" w:hAnsi="Times New Roman" w:cs="Times New Roman"/>
                <w:sz w:val="18"/>
                <w:szCs w:val="18"/>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E9CDA1" w14:textId="01F7C51B" w:rsidR="008A79FD" w:rsidRPr="00B1307F" w:rsidRDefault="008A79FD" w:rsidP="00A25ED3">
            <w:pPr>
              <w:spacing w:after="0" w:line="240" w:lineRule="auto"/>
              <w:ind w:right="-23"/>
              <w:jc w:val="center"/>
              <w:rPr>
                <w:rFonts w:ascii="Times New Roman" w:eastAsia="Times New Roman" w:hAnsi="Times New Roman" w:cs="Times New Roman"/>
                <w:sz w:val="18"/>
                <w:szCs w:val="18"/>
                <w:lang w:eastAsia="lv-LV"/>
              </w:rPr>
            </w:pPr>
            <w:r w:rsidRPr="00EF4540">
              <w:rPr>
                <w:rFonts w:ascii="Times New Roman" w:eastAsia="Times New Roman" w:hAnsi="Times New Roman" w:cs="Times New Roman"/>
                <w:sz w:val="18"/>
                <w:szCs w:val="18"/>
                <w:lang w:eastAsia="lv-LV"/>
              </w:rPr>
              <w:t>87</w:t>
            </w:r>
            <w:r>
              <w:rPr>
                <w:rFonts w:ascii="Times New Roman" w:eastAsia="Times New Roman" w:hAnsi="Times New Roman" w:cs="Times New Roman"/>
                <w:sz w:val="18"/>
                <w:szCs w:val="18"/>
                <w:lang w:eastAsia="lv-LV"/>
              </w:rPr>
              <w:t xml:space="preserve"> </w:t>
            </w:r>
            <w:r w:rsidRPr="00EF4540">
              <w:rPr>
                <w:rFonts w:ascii="Times New Roman" w:eastAsia="Times New Roman" w:hAnsi="Times New Roman" w:cs="Times New Roman"/>
                <w:sz w:val="18"/>
                <w:szCs w:val="18"/>
                <w:lang w:eastAsia="lv-LV"/>
              </w:rPr>
              <w:t>625</w:t>
            </w:r>
          </w:p>
        </w:tc>
      </w:tr>
    </w:tbl>
    <w:p w14:paraId="21D7860E" w14:textId="722C76C9" w:rsidR="002F7CE4" w:rsidRDefault="002F7CE4">
      <w:pPr>
        <w:rPr>
          <w:rFonts w:ascii="Times New Roman" w:eastAsia="Times New Roman" w:hAnsi="Times New Roman"/>
          <w:sz w:val="24"/>
          <w:szCs w:val="24"/>
        </w:rPr>
      </w:pPr>
    </w:p>
    <w:p w14:paraId="0A8A4980" w14:textId="47543CE4" w:rsidR="00846F58" w:rsidRDefault="00846F58" w:rsidP="00846F58">
      <w:pPr>
        <w:pStyle w:val="ListParagraph"/>
        <w:numPr>
          <w:ilvl w:val="0"/>
          <w:numId w:val="10"/>
        </w:numPr>
        <w:suppressAutoHyphens/>
        <w:autoSpaceDN w:val="0"/>
        <w:spacing w:after="0" w:line="276" w:lineRule="auto"/>
        <w:jc w:val="right"/>
        <w:textAlignment w:val="baseline"/>
        <w:rPr>
          <w:rFonts w:ascii="Times New Roman" w:eastAsia="Times New Roman" w:hAnsi="Times New Roman"/>
          <w:sz w:val="24"/>
          <w:szCs w:val="24"/>
        </w:rPr>
      </w:pPr>
      <w:r>
        <w:rPr>
          <w:rFonts w:ascii="Times New Roman" w:eastAsia="Times New Roman" w:hAnsi="Times New Roman"/>
          <w:sz w:val="24"/>
          <w:szCs w:val="24"/>
        </w:rPr>
        <w:t>tabula</w:t>
      </w:r>
    </w:p>
    <w:p w14:paraId="09A27249" w14:textId="77777777" w:rsidR="00A43D88" w:rsidRDefault="00A43D88" w:rsidP="00A43D88">
      <w:pPr>
        <w:pStyle w:val="ListParagraph"/>
        <w:suppressAutoHyphens/>
        <w:autoSpaceDN w:val="0"/>
        <w:spacing w:after="0" w:line="276" w:lineRule="auto"/>
        <w:ind w:left="1080"/>
        <w:jc w:val="center"/>
        <w:textAlignment w:val="baseline"/>
        <w:rPr>
          <w:rFonts w:ascii="Times New Roman" w:eastAsia="Times New Roman" w:hAnsi="Times New Roman"/>
          <w:sz w:val="24"/>
          <w:szCs w:val="24"/>
        </w:rPr>
      </w:pPr>
    </w:p>
    <w:p w14:paraId="48BFE302" w14:textId="1CF7EA79" w:rsidR="00F05935" w:rsidRDefault="005B342D" w:rsidP="00F05935">
      <w:pPr>
        <w:pStyle w:val="ListParagraph"/>
        <w:suppressAutoHyphens/>
        <w:autoSpaceDN w:val="0"/>
        <w:spacing w:after="0" w:line="276" w:lineRule="auto"/>
        <w:jc w:val="center"/>
        <w:textAlignment w:val="baseline"/>
        <w:rPr>
          <w:rFonts w:ascii="Times New Roman" w:eastAsia="Times New Roman" w:hAnsi="Times New Roman"/>
          <w:sz w:val="24"/>
          <w:szCs w:val="24"/>
        </w:rPr>
      </w:pPr>
      <w:r w:rsidRPr="005B342D">
        <w:rPr>
          <w:rFonts w:ascii="Times New Roman" w:eastAsia="Times New Roman" w:hAnsi="Times New Roman"/>
          <w:sz w:val="24"/>
          <w:szCs w:val="24"/>
        </w:rPr>
        <w:t>PMLP nodarbinātajiem paredzētā atlīdzība</w:t>
      </w:r>
      <w:r w:rsidR="00C73CD5">
        <w:rPr>
          <w:rFonts w:ascii="Times New Roman" w:eastAsia="Times New Roman" w:hAnsi="Times New Roman"/>
          <w:sz w:val="24"/>
          <w:szCs w:val="24"/>
        </w:rPr>
        <w:t xml:space="preserve"> piemaksu veidā</w:t>
      </w:r>
      <w:r w:rsidR="000B705D">
        <w:rPr>
          <w:rFonts w:ascii="Times New Roman" w:eastAsia="Times New Roman" w:hAnsi="Times New Roman"/>
          <w:sz w:val="24"/>
          <w:szCs w:val="24"/>
        </w:rPr>
        <w:t xml:space="preserve"> par papildu slodzi</w:t>
      </w:r>
    </w:p>
    <w:tbl>
      <w:tblPr>
        <w:tblpPr w:leftFromText="180" w:rightFromText="180" w:vertAnchor="page" w:horzAnchor="margin" w:tblpY="2926"/>
        <w:tblW w:w="14874" w:type="dxa"/>
        <w:tblLayout w:type="fixed"/>
        <w:tblLook w:val="04A0" w:firstRow="1" w:lastRow="0" w:firstColumn="1" w:lastColumn="0" w:noHBand="0" w:noVBand="1"/>
      </w:tblPr>
      <w:tblGrid>
        <w:gridCol w:w="1123"/>
        <w:gridCol w:w="1277"/>
        <w:gridCol w:w="1137"/>
        <w:gridCol w:w="1132"/>
        <w:gridCol w:w="1275"/>
        <w:gridCol w:w="1134"/>
        <w:gridCol w:w="1134"/>
        <w:gridCol w:w="1134"/>
        <w:gridCol w:w="1276"/>
        <w:gridCol w:w="1275"/>
        <w:gridCol w:w="1560"/>
        <w:gridCol w:w="1417"/>
      </w:tblGrid>
      <w:tr w:rsidR="00622BBC" w:rsidRPr="00BD088D" w14:paraId="0814A0B3" w14:textId="77777777" w:rsidTr="00622BBC">
        <w:trPr>
          <w:trHeight w:val="594"/>
        </w:trPr>
        <w:tc>
          <w:tcPr>
            <w:tcW w:w="112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B1C5E58" w14:textId="77777777" w:rsidR="00A43D88" w:rsidRPr="00F353BE" w:rsidRDefault="00A43D88" w:rsidP="00A43D88">
            <w:pPr>
              <w:spacing w:after="0" w:line="240" w:lineRule="auto"/>
              <w:jc w:val="center"/>
              <w:rPr>
                <w:rFonts w:ascii="Times New Roman" w:eastAsia="Times New Roman" w:hAnsi="Times New Roman" w:cs="Times New Roman"/>
                <w:b/>
                <w:bCs/>
                <w:color w:val="000000"/>
                <w:sz w:val="18"/>
                <w:szCs w:val="18"/>
                <w:lang w:eastAsia="lv-LV"/>
              </w:rPr>
            </w:pPr>
            <w:r w:rsidRPr="00F353BE">
              <w:rPr>
                <w:rFonts w:ascii="Times New Roman" w:eastAsia="Times New Roman" w:hAnsi="Times New Roman" w:cs="Times New Roman"/>
                <w:b/>
                <w:bCs/>
                <w:color w:val="000000"/>
                <w:sz w:val="18"/>
                <w:szCs w:val="18"/>
                <w:lang w:eastAsia="lv-LV"/>
              </w:rPr>
              <w:t>Amata vieta (Projekta personāls)</w:t>
            </w:r>
          </w:p>
        </w:tc>
        <w:tc>
          <w:tcPr>
            <w:tcW w:w="12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5C3773" w14:textId="77777777" w:rsidR="00A43D88" w:rsidRPr="00F353BE" w:rsidRDefault="00A43D88" w:rsidP="00A43D88">
            <w:pPr>
              <w:spacing w:after="0" w:line="240" w:lineRule="auto"/>
              <w:jc w:val="center"/>
              <w:rPr>
                <w:rFonts w:ascii="Times New Roman" w:eastAsia="Times New Roman" w:hAnsi="Times New Roman" w:cs="Times New Roman"/>
                <w:b/>
                <w:bCs/>
                <w:color w:val="000000"/>
                <w:sz w:val="18"/>
                <w:szCs w:val="18"/>
                <w:lang w:eastAsia="lv-LV"/>
              </w:rPr>
            </w:pPr>
            <w:r w:rsidRPr="00F353BE">
              <w:rPr>
                <w:rFonts w:ascii="Times New Roman" w:eastAsia="Times New Roman" w:hAnsi="Times New Roman" w:cs="Times New Roman"/>
                <w:b/>
                <w:bCs/>
                <w:color w:val="000000"/>
                <w:sz w:val="18"/>
                <w:szCs w:val="18"/>
                <w:lang w:eastAsia="lv-LV"/>
              </w:rPr>
              <w:t>PMLP esošā amata klasifikācija</w:t>
            </w:r>
          </w:p>
        </w:tc>
        <w:tc>
          <w:tcPr>
            <w:tcW w:w="1137" w:type="dxa"/>
            <w:vMerge w:val="restart"/>
            <w:tcBorders>
              <w:top w:val="single" w:sz="8" w:space="0" w:color="auto"/>
              <w:left w:val="single" w:sz="8" w:space="0" w:color="auto"/>
              <w:bottom w:val="single" w:sz="8" w:space="0" w:color="000000"/>
              <w:right w:val="nil"/>
            </w:tcBorders>
            <w:shd w:val="clear" w:color="auto" w:fill="auto"/>
            <w:vAlign w:val="center"/>
            <w:hideMark/>
          </w:tcPr>
          <w:p w14:paraId="7EC81CC0" w14:textId="77777777" w:rsidR="00A43D88" w:rsidRPr="00F353BE" w:rsidRDefault="00A43D88" w:rsidP="00A43D88">
            <w:pPr>
              <w:spacing w:after="0" w:line="240" w:lineRule="auto"/>
              <w:jc w:val="center"/>
              <w:rPr>
                <w:rFonts w:ascii="Times New Roman" w:eastAsia="Times New Roman" w:hAnsi="Times New Roman" w:cs="Times New Roman"/>
                <w:b/>
                <w:bCs/>
                <w:color w:val="000000"/>
                <w:sz w:val="18"/>
                <w:szCs w:val="18"/>
                <w:lang w:eastAsia="lv-LV"/>
              </w:rPr>
            </w:pPr>
            <w:r w:rsidRPr="00F353BE">
              <w:rPr>
                <w:rFonts w:ascii="Times New Roman" w:eastAsia="Times New Roman" w:hAnsi="Times New Roman" w:cs="Times New Roman"/>
                <w:b/>
                <w:bCs/>
                <w:color w:val="000000"/>
                <w:sz w:val="18"/>
                <w:szCs w:val="18"/>
                <w:lang w:eastAsia="lv-LV"/>
              </w:rPr>
              <w:t>Mēnešalgu grupa</w:t>
            </w:r>
          </w:p>
        </w:tc>
        <w:tc>
          <w:tcPr>
            <w:tcW w:w="113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E03FA1E" w14:textId="77777777" w:rsidR="00A43D88" w:rsidRPr="00F353BE" w:rsidRDefault="00A43D88" w:rsidP="00A43D88">
            <w:pPr>
              <w:spacing w:after="0" w:line="240" w:lineRule="auto"/>
              <w:jc w:val="center"/>
              <w:rPr>
                <w:rFonts w:ascii="Times New Roman" w:eastAsia="Times New Roman" w:hAnsi="Times New Roman" w:cs="Times New Roman"/>
                <w:b/>
                <w:bCs/>
                <w:color w:val="000000"/>
                <w:sz w:val="18"/>
                <w:szCs w:val="18"/>
                <w:lang w:eastAsia="lv-LV"/>
              </w:rPr>
            </w:pPr>
            <w:r w:rsidRPr="00F353BE">
              <w:rPr>
                <w:rFonts w:ascii="Times New Roman" w:eastAsia="Times New Roman" w:hAnsi="Times New Roman" w:cs="Times New Roman"/>
                <w:b/>
                <w:bCs/>
                <w:color w:val="000000"/>
                <w:sz w:val="18"/>
                <w:szCs w:val="18"/>
                <w:lang w:eastAsia="lv-LV"/>
              </w:rPr>
              <w:t>Mēnešalga</w:t>
            </w:r>
            <w:r>
              <w:rPr>
                <w:rFonts w:ascii="Times New Roman" w:eastAsia="Times New Roman" w:hAnsi="Times New Roman" w:cs="Times New Roman"/>
                <w:b/>
                <w:bCs/>
                <w:color w:val="000000"/>
                <w:sz w:val="18"/>
                <w:szCs w:val="18"/>
                <w:lang w:eastAsia="lv-LV"/>
              </w:rPr>
              <w:t xml:space="preserve"> </w:t>
            </w:r>
          </w:p>
        </w:tc>
        <w:tc>
          <w:tcPr>
            <w:tcW w:w="1275" w:type="dxa"/>
            <w:vMerge w:val="restart"/>
            <w:tcBorders>
              <w:top w:val="single" w:sz="8" w:space="0" w:color="auto"/>
              <w:left w:val="nil"/>
              <w:right w:val="single" w:sz="4" w:space="0" w:color="auto"/>
            </w:tcBorders>
            <w:shd w:val="clear" w:color="auto" w:fill="auto"/>
            <w:vAlign w:val="center"/>
            <w:hideMark/>
          </w:tcPr>
          <w:p w14:paraId="599F4137" w14:textId="77777777" w:rsidR="00A43D88" w:rsidRPr="00F353BE" w:rsidRDefault="00A43D88" w:rsidP="00A43D88">
            <w:pPr>
              <w:spacing w:after="0" w:line="240" w:lineRule="auto"/>
              <w:jc w:val="center"/>
              <w:rPr>
                <w:rFonts w:ascii="Times New Roman" w:eastAsia="Times New Roman" w:hAnsi="Times New Roman" w:cs="Times New Roman"/>
                <w:b/>
                <w:bCs/>
                <w:color w:val="000000"/>
                <w:sz w:val="18"/>
                <w:szCs w:val="18"/>
                <w:lang w:eastAsia="lv-LV"/>
              </w:rPr>
            </w:pPr>
            <w:r w:rsidRPr="00F353BE">
              <w:rPr>
                <w:rFonts w:ascii="Times New Roman" w:eastAsia="Times New Roman" w:hAnsi="Times New Roman" w:cs="Times New Roman"/>
                <w:b/>
                <w:bCs/>
                <w:color w:val="000000"/>
                <w:sz w:val="18"/>
                <w:szCs w:val="18"/>
                <w:lang w:eastAsia="lv-LV"/>
              </w:rPr>
              <w:t> </w:t>
            </w:r>
          </w:p>
          <w:p w14:paraId="4D95BF89" w14:textId="77777777" w:rsidR="00A43D88" w:rsidRPr="00F353BE" w:rsidRDefault="00A43D88" w:rsidP="00A43D88">
            <w:pPr>
              <w:spacing w:after="0" w:line="240" w:lineRule="auto"/>
              <w:jc w:val="center"/>
              <w:rPr>
                <w:rFonts w:ascii="Times New Roman" w:eastAsia="Times New Roman" w:hAnsi="Times New Roman" w:cs="Times New Roman"/>
                <w:b/>
                <w:bCs/>
                <w:color w:val="000000"/>
                <w:sz w:val="18"/>
                <w:szCs w:val="18"/>
                <w:lang w:eastAsia="lv-LV"/>
              </w:rPr>
            </w:pPr>
            <w:r w:rsidRPr="00F353BE">
              <w:rPr>
                <w:rFonts w:ascii="Times New Roman" w:eastAsia="Times New Roman" w:hAnsi="Times New Roman" w:cs="Times New Roman"/>
                <w:b/>
                <w:bCs/>
                <w:color w:val="000000"/>
                <w:sz w:val="18"/>
                <w:szCs w:val="18"/>
                <w:lang w:eastAsia="lv-LV"/>
              </w:rPr>
              <w:t>Piemaksa par papildus darbu Projektā</w:t>
            </w:r>
            <w:r>
              <w:rPr>
                <w:rStyle w:val="FootnoteReference"/>
                <w:rFonts w:ascii="Times New Roman" w:eastAsia="Times New Roman" w:hAnsi="Times New Roman" w:cs="Times New Roman"/>
                <w:b/>
                <w:bCs/>
                <w:color w:val="000000"/>
                <w:sz w:val="18"/>
                <w:szCs w:val="18"/>
                <w:lang w:eastAsia="lv-LV"/>
              </w:rPr>
              <w:footnoteReference w:id="12"/>
            </w:r>
          </w:p>
        </w:tc>
        <w:tc>
          <w:tcPr>
            <w:tcW w:w="1134" w:type="dxa"/>
            <w:vMerge w:val="restart"/>
            <w:tcBorders>
              <w:top w:val="single" w:sz="4" w:space="0" w:color="auto"/>
              <w:left w:val="single" w:sz="4" w:space="0" w:color="auto"/>
              <w:right w:val="single" w:sz="4" w:space="0" w:color="auto"/>
            </w:tcBorders>
            <w:vAlign w:val="center"/>
          </w:tcPr>
          <w:p w14:paraId="04E1BB79" w14:textId="77777777" w:rsidR="00A43D88" w:rsidRPr="00F353BE" w:rsidRDefault="00A43D88" w:rsidP="00A43D88">
            <w:pPr>
              <w:spacing w:after="0" w:line="240" w:lineRule="auto"/>
              <w:jc w:val="center"/>
              <w:rPr>
                <w:rFonts w:ascii="Times New Roman" w:eastAsia="Times New Roman" w:hAnsi="Times New Roman" w:cs="Times New Roman"/>
                <w:b/>
                <w:bCs/>
                <w:color w:val="000000"/>
                <w:sz w:val="18"/>
                <w:szCs w:val="18"/>
                <w:lang w:eastAsia="lv-LV"/>
              </w:rPr>
            </w:pPr>
            <w:r>
              <w:rPr>
                <w:rFonts w:ascii="Times New Roman" w:eastAsia="Times New Roman" w:hAnsi="Times New Roman" w:cs="Times New Roman"/>
                <w:b/>
                <w:bCs/>
                <w:color w:val="000000"/>
                <w:sz w:val="18"/>
                <w:szCs w:val="18"/>
                <w:lang w:eastAsia="lv-LV"/>
              </w:rPr>
              <w:t>Piemaksas apmērs</w:t>
            </w:r>
          </w:p>
        </w:tc>
        <w:tc>
          <w:tcPr>
            <w:tcW w:w="7796" w:type="dxa"/>
            <w:gridSpan w:val="6"/>
            <w:tcBorders>
              <w:top w:val="single" w:sz="8" w:space="0" w:color="auto"/>
              <w:left w:val="single" w:sz="4" w:space="0" w:color="auto"/>
              <w:bottom w:val="single" w:sz="8" w:space="0" w:color="auto"/>
              <w:right w:val="single" w:sz="8" w:space="0" w:color="000000"/>
            </w:tcBorders>
            <w:shd w:val="clear" w:color="auto" w:fill="auto"/>
            <w:vAlign w:val="center"/>
            <w:hideMark/>
          </w:tcPr>
          <w:p w14:paraId="62E1B61F" w14:textId="77777777" w:rsidR="00A43D88" w:rsidRPr="00F353BE" w:rsidRDefault="00A43D88" w:rsidP="00A43D88">
            <w:pPr>
              <w:spacing w:after="0" w:line="240" w:lineRule="auto"/>
              <w:jc w:val="center"/>
              <w:rPr>
                <w:rFonts w:ascii="Times New Roman" w:eastAsia="Times New Roman" w:hAnsi="Times New Roman" w:cs="Times New Roman"/>
                <w:b/>
                <w:bCs/>
                <w:color w:val="000000"/>
                <w:sz w:val="18"/>
                <w:szCs w:val="18"/>
                <w:lang w:eastAsia="lv-LV"/>
              </w:rPr>
            </w:pPr>
            <w:r w:rsidRPr="00F353BE">
              <w:rPr>
                <w:rFonts w:ascii="Times New Roman" w:eastAsia="Times New Roman" w:hAnsi="Times New Roman" w:cs="Times New Roman"/>
                <w:b/>
                <w:bCs/>
                <w:color w:val="000000"/>
                <w:sz w:val="18"/>
                <w:szCs w:val="18"/>
                <w:lang w:eastAsia="lv-LV"/>
              </w:rPr>
              <w:t>Piemaksu indikatīvs aprēķins (atbilstoši 2025.gadā noteiktajai mēnešalgai)</w:t>
            </w:r>
          </w:p>
        </w:tc>
      </w:tr>
      <w:tr w:rsidR="00622BBC" w:rsidRPr="00BD088D" w14:paraId="046D3877" w14:textId="77777777" w:rsidTr="00CC67FA">
        <w:trPr>
          <w:trHeight w:val="1325"/>
        </w:trPr>
        <w:tc>
          <w:tcPr>
            <w:tcW w:w="1123" w:type="dxa"/>
            <w:vMerge/>
            <w:tcBorders>
              <w:top w:val="single" w:sz="8" w:space="0" w:color="auto"/>
              <w:left w:val="single" w:sz="8" w:space="0" w:color="auto"/>
              <w:bottom w:val="single" w:sz="8" w:space="0" w:color="000000"/>
              <w:right w:val="single" w:sz="8" w:space="0" w:color="auto"/>
            </w:tcBorders>
            <w:vAlign w:val="center"/>
            <w:hideMark/>
          </w:tcPr>
          <w:p w14:paraId="1A65B9EA" w14:textId="77777777" w:rsidR="00622BBC" w:rsidRPr="00F353BE" w:rsidRDefault="00622BBC" w:rsidP="00A43D88">
            <w:pPr>
              <w:spacing w:after="0" w:line="240" w:lineRule="auto"/>
              <w:rPr>
                <w:rFonts w:ascii="Times New Roman" w:eastAsia="Times New Roman" w:hAnsi="Times New Roman" w:cs="Times New Roman"/>
                <w:b/>
                <w:bCs/>
                <w:color w:val="000000"/>
                <w:sz w:val="18"/>
                <w:szCs w:val="18"/>
                <w:lang w:eastAsia="lv-LV"/>
              </w:rPr>
            </w:pPr>
          </w:p>
        </w:tc>
        <w:tc>
          <w:tcPr>
            <w:tcW w:w="1277" w:type="dxa"/>
            <w:vMerge/>
            <w:tcBorders>
              <w:top w:val="single" w:sz="8" w:space="0" w:color="auto"/>
              <w:left w:val="single" w:sz="8" w:space="0" w:color="auto"/>
              <w:bottom w:val="single" w:sz="8" w:space="0" w:color="000000"/>
              <w:right w:val="single" w:sz="8" w:space="0" w:color="auto"/>
            </w:tcBorders>
            <w:vAlign w:val="center"/>
            <w:hideMark/>
          </w:tcPr>
          <w:p w14:paraId="4B99F30A" w14:textId="77777777" w:rsidR="00622BBC" w:rsidRPr="00F353BE" w:rsidRDefault="00622BBC" w:rsidP="00A43D88">
            <w:pPr>
              <w:spacing w:after="0" w:line="240" w:lineRule="auto"/>
              <w:rPr>
                <w:rFonts w:ascii="Times New Roman" w:eastAsia="Times New Roman" w:hAnsi="Times New Roman" w:cs="Times New Roman"/>
                <w:b/>
                <w:bCs/>
                <w:color w:val="000000"/>
                <w:sz w:val="18"/>
                <w:szCs w:val="18"/>
                <w:lang w:eastAsia="lv-LV"/>
              </w:rPr>
            </w:pPr>
          </w:p>
        </w:tc>
        <w:tc>
          <w:tcPr>
            <w:tcW w:w="1137" w:type="dxa"/>
            <w:vMerge/>
            <w:tcBorders>
              <w:top w:val="single" w:sz="8" w:space="0" w:color="auto"/>
              <w:left w:val="single" w:sz="8" w:space="0" w:color="auto"/>
              <w:bottom w:val="single" w:sz="8" w:space="0" w:color="000000"/>
              <w:right w:val="nil"/>
            </w:tcBorders>
            <w:vAlign w:val="center"/>
            <w:hideMark/>
          </w:tcPr>
          <w:p w14:paraId="6C0DA6D7" w14:textId="77777777" w:rsidR="00622BBC" w:rsidRPr="00F353BE" w:rsidRDefault="00622BBC" w:rsidP="00A43D88">
            <w:pPr>
              <w:spacing w:after="0" w:line="240" w:lineRule="auto"/>
              <w:rPr>
                <w:rFonts w:ascii="Times New Roman" w:eastAsia="Times New Roman" w:hAnsi="Times New Roman" w:cs="Times New Roman"/>
                <w:b/>
                <w:bCs/>
                <w:color w:val="000000"/>
                <w:sz w:val="18"/>
                <w:szCs w:val="18"/>
                <w:lang w:eastAsia="lv-LV"/>
              </w:rPr>
            </w:pPr>
          </w:p>
        </w:tc>
        <w:tc>
          <w:tcPr>
            <w:tcW w:w="1132" w:type="dxa"/>
            <w:vMerge/>
            <w:tcBorders>
              <w:top w:val="single" w:sz="8" w:space="0" w:color="auto"/>
              <w:left w:val="single" w:sz="8" w:space="0" w:color="auto"/>
              <w:bottom w:val="single" w:sz="8" w:space="0" w:color="000000"/>
              <w:right w:val="single" w:sz="8" w:space="0" w:color="auto"/>
            </w:tcBorders>
            <w:vAlign w:val="center"/>
            <w:hideMark/>
          </w:tcPr>
          <w:p w14:paraId="62C668A2" w14:textId="77777777" w:rsidR="00622BBC" w:rsidRPr="00F353BE" w:rsidRDefault="00622BBC" w:rsidP="00A43D88">
            <w:pPr>
              <w:spacing w:after="0" w:line="240" w:lineRule="auto"/>
              <w:rPr>
                <w:rFonts w:ascii="Times New Roman" w:eastAsia="Times New Roman" w:hAnsi="Times New Roman" w:cs="Times New Roman"/>
                <w:b/>
                <w:bCs/>
                <w:color w:val="000000"/>
                <w:sz w:val="18"/>
                <w:szCs w:val="18"/>
                <w:lang w:eastAsia="lv-LV"/>
              </w:rPr>
            </w:pPr>
          </w:p>
        </w:tc>
        <w:tc>
          <w:tcPr>
            <w:tcW w:w="1275" w:type="dxa"/>
            <w:vMerge/>
            <w:tcBorders>
              <w:left w:val="nil"/>
              <w:bottom w:val="single" w:sz="8" w:space="0" w:color="auto"/>
              <w:right w:val="single" w:sz="4" w:space="0" w:color="auto"/>
            </w:tcBorders>
            <w:shd w:val="clear" w:color="auto" w:fill="auto"/>
            <w:vAlign w:val="center"/>
            <w:hideMark/>
          </w:tcPr>
          <w:p w14:paraId="70A909A8" w14:textId="77777777" w:rsidR="00622BBC" w:rsidRPr="00F353BE" w:rsidRDefault="00622BBC" w:rsidP="00A43D88">
            <w:pPr>
              <w:spacing w:after="0" w:line="240" w:lineRule="auto"/>
              <w:jc w:val="center"/>
              <w:rPr>
                <w:rFonts w:ascii="Times New Roman" w:eastAsia="Times New Roman" w:hAnsi="Times New Roman" w:cs="Times New Roman"/>
                <w:b/>
                <w:bCs/>
                <w:color w:val="000000"/>
                <w:sz w:val="18"/>
                <w:szCs w:val="18"/>
                <w:lang w:eastAsia="lv-LV"/>
              </w:rPr>
            </w:pPr>
          </w:p>
        </w:tc>
        <w:tc>
          <w:tcPr>
            <w:tcW w:w="1134" w:type="dxa"/>
            <w:vMerge/>
            <w:tcBorders>
              <w:left w:val="single" w:sz="4" w:space="0" w:color="auto"/>
              <w:bottom w:val="single" w:sz="4" w:space="0" w:color="auto"/>
              <w:right w:val="single" w:sz="4" w:space="0" w:color="auto"/>
            </w:tcBorders>
          </w:tcPr>
          <w:p w14:paraId="1FE46712" w14:textId="77777777" w:rsidR="00622BBC" w:rsidRPr="00F353BE" w:rsidRDefault="00622BBC" w:rsidP="00A43D88">
            <w:pPr>
              <w:spacing w:after="0" w:line="240" w:lineRule="auto"/>
              <w:jc w:val="center"/>
              <w:rPr>
                <w:rFonts w:ascii="Times New Roman" w:eastAsia="Times New Roman" w:hAnsi="Times New Roman" w:cs="Times New Roman"/>
                <w:b/>
                <w:bCs/>
                <w:color w:val="000000"/>
                <w:sz w:val="18"/>
                <w:szCs w:val="18"/>
                <w:lang w:eastAsia="lv-LV"/>
              </w:rPr>
            </w:pPr>
          </w:p>
        </w:tc>
        <w:tc>
          <w:tcPr>
            <w:tcW w:w="1134" w:type="dxa"/>
            <w:tcBorders>
              <w:top w:val="nil"/>
              <w:left w:val="single" w:sz="4" w:space="0" w:color="auto"/>
              <w:bottom w:val="single" w:sz="8" w:space="0" w:color="auto"/>
              <w:right w:val="single" w:sz="8" w:space="0" w:color="auto"/>
            </w:tcBorders>
            <w:shd w:val="clear" w:color="auto" w:fill="auto"/>
            <w:vAlign w:val="center"/>
            <w:hideMark/>
          </w:tcPr>
          <w:p w14:paraId="1852ECE4" w14:textId="77777777" w:rsidR="00622BBC" w:rsidRPr="00F353BE" w:rsidRDefault="00622BBC" w:rsidP="00A43D88">
            <w:pPr>
              <w:spacing w:after="0" w:line="240" w:lineRule="auto"/>
              <w:jc w:val="center"/>
              <w:rPr>
                <w:rFonts w:ascii="Times New Roman" w:eastAsia="Times New Roman" w:hAnsi="Times New Roman" w:cs="Times New Roman"/>
                <w:b/>
                <w:bCs/>
                <w:color w:val="000000"/>
                <w:sz w:val="18"/>
                <w:szCs w:val="18"/>
                <w:lang w:eastAsia="lv-LV"/>
              </w:rPr>
            </w:pPr>
            <w:r w:rsidRPr="00F353BE">
              <w:rPr>
                <w:rFonts w:ascii="Times New Roman" w:eastAsia="Times New Roman" w:hAnsi="Times New Roman" w:cs="Times New Roman"/>
                <w:b/>
                <w:bCs/>
                <w:color w:val="000000"/>
                <w:sz w:val="18"/>
                <w:szCs w:val="18"/>
                <w:lang w:eastAsia="lv-LV"/>
              </w:rPr>
              <w:t>2025. gads</w:t>
            </w:r>
            <w:r w:rsidRPr="00F353BE">
              <w:rPr>
                <w:rFonts w:ascii="Times New Roman" w:eastAsia="Times New Roman" w:hAnsi="Times New Roman" w:cs="Times New Roman"/>
                <w:b/>
                <w:bCs/>
                <w:color w:val="000000"/>
                <w:sz w:val="18"/>
                <w:szCs w:val="18"/>
                <w:lang w:eastAsia="lv-LV"/>
              </w:rPr>
              <w:br/>
              <w:t>(5 mēneši</w:t>
            </w:r>
            <w:r>
              <w:rPr>
                <w:rFonts w:ascii="Times New Roman" w:eastAsia="Times New Roman" w:hAnsi="Times New Roman" w:cs="Times New Roman"/>
                <w:b/>
                <w:bCs/>
                <w:color w:val="000000"/>
                <w:sz w:val="18"/>
                <w:szCs w:val="18"/>
                <w:lang w:eastAsia="lv-LV"/>
              </w:rPr>
              <w:t>)</w:t>
            </w:r>
            <w:r>
              <w:rPr>
                <w:rStyle w:val="FootnoteReference"/>
                <w:rFonts w:ascii="Times New Roman" w:eastAsia="Times New Roman" w:hAnsi="Times New Roman" w:cs="Times New Roman"/>
                <w:b/>
                <w:bCs/>
                <w:color w:val="000000"/>
                <w:sz w:val="18"/>
                <w:szCs w:val="18"/>
                <w:lang w:eastAsia="lv-LV"/>
              </w:rPr>
              <w:footnoteReference w:id="13"/>
            </w:r>
            <w:r w:rsidRPr="00F353BE">
              <w:rPr>
                <w:rFonts w:ascii="Times New Roman" w:eastAsia="Times New Roman" w:hAnsi="Times New Roman" w:cs="Times New Roman"/>
                <w:b/>
                <w:bCs/>
                <w:color w:val="000000"/>
                <w:sz w:val="18"/>
                <w:szCs w:val="18"/>
                <w:lang w:eastAsia="lv-LV"/>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056A804" w14:textId="77777777" w:rsidR="00622BBC" w:rsidRPr="00F353BE" w:rsidRDefault="00622BBC" w:rsidP="00A43D88">
            <w:pPr>
              <w:spacing w:after="0" w:line="240" w:lineRule="auto"/>
              <w:jc w:val="center"/>
              <w:rPr>
                <w:rFonts w:ascii="Times New Roman" w:eastAsia="Times New Roman" w:hAnsi="Times New Roman" w:cs="Times New Roman"/>
                <w:b/>
                <w:bCs/>
                <w:color w:val="000000"/>
                <w:sz w:val="18"/>
                <w:szCs w:val="18"/>
                <w:lang w:eastAsia="lv-LV"/>
              </w:rPr>
            </w:pPr>
            <w:r w:rsidRPr="00F353BE">
              <w:rPr>
                <w:rFonts w:ascii="Times New Roman" w:eastAsia="Times New Roman" w:hAnsi="Times New Roman" w:cs="Times New Roman"/>
                <w:b/>
                <w:bCs/>
                <w:color w:val="000000"/>
                <w:sz w:val="18"/>
                <w:szCs w:val="18"/>
                <w:lang w:eastAsia="lv-LV"/>
              </w:rPr>
              <w:t xml:space="preserve">2026. gads </w:t>
            </w:r>
            <w:r w:rsidRPr="00F353BE">
              <w:rPr>
                <w:rFonts w:ascii="Times New Roman" w:eastAsia="Times New Roman" w:hAnsi="Times New Roman" w:cs="Times New Roman"/>
                <w:b/>
                <w:bCs/>
                <w:color w:val="000000"/>
                <w:sz w:val="18"/>
                <w:szCs w:val="18"/>
                <w:lang w:eastAsia="lv-LV"/>
              </w:rPr>
              <w:br/>
              <w:t>(6 mēneši)</w:t>
            </w:r>
            <w:r>
              <w:rPr>
                <w:rStyle w:val="FootnoteReference"/>
                <w:rFonts w:ascii="Times New Roman" w:eastAsia="Times New Roman" w:hAnsi="Times New Roman" w:cs="Times New Roman"/>
                <w:b/>
                <w:bCs/>
                <w:color w:val="000000"/>
                <w:sz w:val="18"/>
                <w:szCs w:val="18"/>
                <w:lang w:eastAsia="lv-LV"/>
              </w:rPr>
              <w:footnoteReference w:id="14"/>
            </w:r>
            <w:r w:rsidRPr="00F353BE">
              <w:rPr>
                <w:rFonts w:ascii="Times New Roman" w:eastAsia="Times New Roman" w:hAnsi="Times New Roman" w:cs="Times New Roman"/>
                <w:b/>
                <w:bCs/>
                <w:color w:val="000000"/>
                <w:sz w:val="18"/>
                <w:szCs w:val="18"/>
                <w:lang w:eastAsia="lv-LV"/>
              </w:rPr>
              <w:t xml:space="preserve"> </w:t>
            </w:r>
            <w:r>
              <w:rPr>
                <w:rFonts w:ascii="Times New Roman" w:eastAsia="Times New Roman" w:hAnsi="Times New Roman" w:cs="Times New Roman"/>
                <w:b/>
                <w:bCs/>
                <w:color w:val="000000"/>
                <w:sz w:val="18"/>
                <w:szCs w:val="18"/>
                <w:lang w:eastAsia="lv-LV"/>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57787C57" w14:textId="77777777" w:rsidR="00622BBC" w:rsidRPr="00F353BE" w:rsidRDefault="00622BBC" w:rsidP="00A43D88">
            <w:pPr>
              <w:spacing w:after="0" w:line="240" w:lineRule="auto"/>
              <w:jc w:val="center"/>
              <w:rPr>
                <w:rFonts w:ascii="Times New Roman" w:eastAsia="Times New Roman" w:hAnsi="Times New Roman" w:cs="Times New Roman"/>
                <w:b/>
                <w:bCs/>
                <w:color w:val="000000"/>
                <w:sz w:val="18"/>
                <w:szCs w:val="18"/>
                <w:lang w:eastAsia="lv-LV"/>
              </w:rPr>
            </w:pPr>
            <w:r w:rsidRPr="00F353BE">
              <w:rPr>
                <w:rFonts w:ascii="Times New Roman" w:eastAsia="Times New Roman" w:hAnsi="Times New Roman" w:cs="Times New Roman"/>
                <w:b/>
                <w:bCs/>
                <w:color w:val="000000"/>
                <w:sz w:val="18"/>
                <w:szCs w:val="18"/>
                <w:lang w:eastAsia="lv-LV"/>
              </w:rPr>
              <w:t xml:space="preserve">2027. gads </w:t>
            </w:r>
            <w:r w:rsidRPr="00F353BE">
              <w:rPr>
                <w:rFonts w:ascii="Times New Roman" w:eastAsia="Times New Roman" w:hAnsi="Times New Roman" w:cs="Times New Roman"/>
                <w:b/>
                <w:bCs/>
                <w:color w:val="000000"/>
                <w:sz w:val="18"/>
                <w:szCs w:val="18"/>
                <w:lang w:eastAsia="lv-LV"/>
              </w:rPr>
              <w:br/>
              <w:t>(5 mēneši)</w:t>
            </w:r>
            <w:r>
              <w:rPr>
                <w:rFonts w:ascii="Times New Roman" w:eastAsia="Times New Roman" w:hAnsi="Times New Roman" w:cs="Times New Roman"/>
                <w:b/>
                <w:bCs/>
                <w:color w:val="000000"/>
                <w:sz w:val="18"/>
                <w:szCs w:val="18"/>
                <w:lang w:eastAsia="lv-LV"/>
              </w:rPr>
              <w:t xml:space="preserve"> </w:t>
            </w:r>
            <w:r>
              <w:rPr>
                <w:rStyle w:val="FootnoteReference"/>
                <w:rFonts w:ascii="Times New Roman" w:eastAsia="Times New Roman" w:hAnsi="Times New Roman" w:cs="Times New Roman"/>
                <w:b/>
                <w:bCs/>
                <w:color w:val="000000"/>
                <w:sz w:val="18"/>
                <w:szCs w:val="18"/>
                <w:lang w:eastAsia="lv-LV"/>
              </w:rPr>
              <w:footnoteReference w:id="15"/>
            </w:r>
          </w:p>
        </w:tc>
        <w:tc>
          <w:tcPr>
            <w:tcW w:w="1275" w:type="dxa"/>
            <w:tcBorders>
              <w:top w:val="nil"/>
              <w:left w:val="nil"/>
              <w:bottom w:val="single" w:sz="8" w:space="0" w:color="auto"/>
              <w:right w:val="single" w:sz="8" w:space="0" w:color="auto"/>
            </w:tcBorders>
            <w:shd w:val="clear" w:color="auto" w:fill="auto"/>
            <w:vAlign w:val="center"/>
            <w:hideMark/>
          </w:tcPr>
          <w:p w14:paraId="4446FC1C" w14:textId="39640A04" w:rsidR="00622BBC" w:rsidRPr="00F353BE" w:rsidRDefault="00622BBC" w:rsidP="00A43D88">
            <w:pPr>
              <w:spacing w:after="0" w:line="240" w:lineRule="auto"/>
              <w:jc w:val="center"/>
              <w:rPr>
                <w:rFonts w:ascii="Times New Roman" w:eastAsia="Times New Roman" w:hAnsi="Times New Roman" w:cs="Times New Roman"/>
                <w:b/>
                <w:bCs/>
                <w:color w:val="000000"/>
                <w:sz w:val="18"/>
                <w:szCs w:val="18"/>
                <w:lang w:eastAsia="lv-LV"/>
              </w:rPr>
            </w:pPr>
            <w:r w:rsidRPr="00F353BE">
              <w:rPr>
                <w:rFonts w:ascii="Times New Roman" w:eastAsia="Times New Roman" w:hAnsi="Times New Roman" w:cs="Times New Roman"/>
                <w:b/>
                <w:bCs/>
                <w:color w:val="000000"/>
                <w:sz w:val="18"/>
                <w:szCs w:val="18"/>
                <w:lang w:eastAsia="lv-LV"/>
              </w:rPr>
              <w:t>Piemaksu indikatīvā kopsumma</w:t>
            </w:r>
            <w:r>
              <w:rPr>
                <w:rStyle w:val="FootnoteReference"/>
                <w:rFonts w:ascii="Times New Roman" w:eastAsia="Times New Roman" w:hAnsi="Times New Roman" w:cs="Times New Roman"/>
                <w:b/>
                <w:bCs/>
                <w:color w:val="000000"/>
                <w:sz w:val="18"/>
                <w:szCs w:val="18"/>
                <w:lang w:eastAsia="lv-LV"/>
              </w:rPr>
              <w:footnoteReference w:id="16"/>
            </w:r>
          </w:p>
        </w:tc>
        <w:tc>
          <w:tcPr>
            <w:tcW w:w="1560" w:type="dxa"/>
            <w:tcBorders>
              <w:top w:val="nil"/>
              <w:left w:val="nil"/>
              <w:bottom w:val="single" w:sz="8" w:space="0" w:color="auto"/>
              <w:right w:val="single" w:sz="8" w:space="0" w:color="auto"/>
            </w:tcBorders>
            <w:shd w:val="clear" w:color="auto" w:fill="auto"/>
            <w:vAlign w:val="center"/>
            <w:hideMark/>
          </w:tcPr>
          <w:p w14:paraId="76F7EB3E" w14:textId="77777777" w:rsidR="00622BBC" w:rsidRPr="00F353BE" w:rsidRDefault="00622BBC" w:rsidP="00A43D88">
            <w:pPr>
              <w:spacing w:after="0" w:line="240" w:lineRule="auto"/>
              <w:jc w:val="center"/>
              <w:rPr>
                <w:rFonts w:ascii="Times New Roman" w:eastAsia="Times New Roman" w:hAnsi="Times New Roman" w:cs="Times New Roman"/>
                <w:b/>
                <w:bCs/>
                <w:color w:val="000000"/>
                <w:sz w:val="18"/>
                <w:szCs w:val="18"/>
                <w:lang w:eastAsia="lv-LV"/>
              </w:rPr>
            </w:pPr>
            <w:r w:rsidRPr="00F353BE">
              <w:rPr>
                <w:rFonts w:ascii="Times New Roman" w:eastAsia="Times New Roman" w:hAnsi="Times New Roman" w:cs="Times New Roman"/>
                <w:b/>
                <w:bCs/>
                <w:color w:val="000000"/>
                <w:sz w:val="18"/>
                <w:szCs w:val="18"/>
                <w:lang w:eastAsia="lv-LV"/>
              </w:rPr>
              <w:t>Darba devēja sociālais nodoklis (EKK 1200) 23,59% visai kopsummai</w:t>
            </w:r>
          </w:p>
        </w:tc>
        <w:tc>
          <w:tcPr>
            <w:tcW w:w="1417" w:type="dxa"/>
            <w:tcBorders>
              <w:top w:val="nil"/>
              <w:left w:val="nil"/>
              <w:bottom w:val="single" w:sz="8" w:space="0" w:color="auto"/>
              <w:right w:val="single" w:sz="8" w:space="0" w:color="auto"/>
            </w:tcBorders>
            <w:shd w:val="clear" w:color="auto" w:fill="auto"/>
            <w:vAlign w:val="center"/>
            <w:hideMark/>
          </w:tcPr>
          <w:p w14:paraId="200895F2" w14:textId="77777777" w:rsidR="00622BBC" w:rsidRPr="00F353BE" w:rsidRDefault="00622BBC" w:rsidP="00A43D88">
            <w:pPr>
              <w:spacing w:after="0" w:line="240" w:lineRule="auto"/>
              <w:jc w:val="center"/>
              <w:rPr>
                <w:rFonts w:ascii="Times New Roman" w:eastAsia="Times New Roman" w:hAnsi="Times New Roman" w:cs="Times New Roman"/>
                <w:b/>
                <w:bCs/>
                <w:color w:val="000000"/>
                <w:sz w:val="18"/>
                <w:szCs w:val="18"/>
                <w:lang w:eastAsia="lv-LV"/>
              </w:rPr>
            </w:pPr>
            <w:r w:rsidRPr="00F353BE">
              <w:rPr>
                <w:rFonts w:ascii="Times New Roman" w:eastAsia="Times New Roman" w:hAnsi="Times New Roman" w:cs="Times New Roman"/>
                <w:b/>
                <w:bCs/>
                <w:color w:val="000000"/>
                <w:sz w:val="18"/>
                <w:szCs w:val="18"/>
                <w:lang w:eastAsia="lv-LV"/>
              </w:rPr>
              <w:t>Kopējās indikatīvās izmaksas</w:t>
            </w:r>
          </w:p>
        </w:tc>
      </w:tr>
      <w:tr w:rsidR="00622BBC" w:rsidRPr="00BD088D" w14:paraId="3EA65345" w14:textId="77777777" w:rsidTr="00CC67FA">
        <w:trPr>
          <w:trHeight w:val="319"/>
        </w:trPr>
        <w:tc>
          <w:tcPr>
            <w:tcW w:w="1123" w:type="dxa"/>
            <w:tcBorders>
              <w:top w:val="nil"/>
              <w:left w:val="single" w:sz="8" w:space="0" w:color="auto"/>
              <w:bottom w:val="single" w:sz="8" w:space="0" w:color="auto"/>
              <w:right w:val="single" w:sz="8" w:space="0" w:color="auto"/>
            </w:tcBorders>
            <w:shd w:val="clear" w:color="auto" w:fill="auto"/>
            <w:vAlign w:val="center"/>
            <w:hideMark/>
          </w:tcPr>
          <w:p w14:paraId="6D1BCEA5"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Projekta eksperts</w:t>
            </w:r>
          </w:p>
        </w:tc>
        <w:tc>
          <w:tcPr>
            <w:tcW w:w="1277" w:type="dxa"/>
            <w:tcBorders>
              <w:top w:val="nil"/>
              <w:left w:val="nil"/>
              <w:bottom w:val="single" w:sz="8" w:space="0" w:color="auto"/>
              <w:right w:val="single" w:sz="8" w:space="0" w:color="auto"/>
            </w:tcBorders>
            <w:shd w:val="clear" w:color="auto" w:fill="auto"/>
            <w:vAlign w:val="center"/>
            <w:hideMark/>
          </w:tcPr>
          <w:p w14:paraId="5ED39097"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28.3 IVB</w:t>
            </w:r>
          </w:p>
        </w:tc>
        <w:tc>
          <w:tcPr>
            <w:tcW w:w="1137" w:type="dxa"/>
            <w:tcBorders>
              <w:top w:val="nil"/>
              <w:left w:val="nil"/>
              <w:bottom w:val="single" w:sz="8" w:space="0" w:color="auto"/>
              <w:right w:val="single" w:sz="8" w:space="0" w:color="auto"/>
            </w:tcBorders>
            <w:shd w:val="clear" w:color="auto" w:fill="auto"/>
            <w:vAlign w:val="center"/>
            <w:hideMark/>
          </w:tcPr>
          <w:p w14:paraId="755EEC69"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14</w:t>
            </w:r>
          </w:p>
        </w:tc>
        <w:tc>
          <w:tcPr>
            <w:tcW w:w="1132" w:type="dxa"/>
            <w:tcBorders>
              <w:top w:val="nil"/>
              <w:left w:val="nil"/>
              <w:bottom w:val="single" w:sz="8" w:space="0" w:color="auto"/>
              <w:right w:val="single" w:sz="8" w:space="0" w:color="auto"/>
            </w:tcBorders>
            <w:shd w:val="clear" w:color="auto" w:fill="auto"/>
            <w:vAlign w:val="center"/>
            <w:hideMark/>
          </w:tcPr>
          <w:p w14:paraId="55A06623"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3970</w:t>
            </w:r>
          </w:p>
        </w:tc>
        <w:tc>
          <w:tcPr>
            <w:tcW w:w="1275" w:type="dxa"/>
            <w:tcBorders>
              <w:top w:val="nil"/>
              <w:left w:val="nil"/>
              <w:bottom w:val="single" w:sz="8" w:space="0" w:color="auto"/>
              <w:right w:val="single" w:sz="4" w:space="0" w:color="auto"/>
            </w:tcBorders>
            <w:shd w:val="clear" w:color="auto" w:fill="auto"/>
            <w:vAlign w:val="center"/>
            <w:hideMark/>
          </w:tcPr>
          <w:p w14:paraId="057B3F6F"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10%</w:t>
            </w:r>
          </w:p>
        </w:tc>
        <w:tc>
          <w:tcPr>
            <w:tcW w:w="1134" w:type="dxa"/>
            <w:tcBorders>
              <w:top w:val="single" w:sz="4" w:space="0" w:color="auto"/>
              <w:left w:val="single" w:sz="4" w:space="0" w:color="auto"/>
              <w:bottom w:val="single" w:sz="4" w:space="0" w:color="auto"/>
              <w:right w:val="single" w:sz="4" w:space="0" w:color="auto"/>
            </w:tcBorders>
            <w:vAlign w:val="center"/>
          </w:tcPr>
          <w:p w14:paraId="643D3C52"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397</w:t>
            </w:r>
          </w:p>
        </w:tc>
        <w:tc>
          <w:tcPr>
            <w:tcW w:w="1134" w:type="dxa"/>
            <w:tcBorders>
              <w:top w:val="nil"/>
              <w:left w:val="single" w:sz="4" w:space="0" w:color="auto"/>
              <w:bottom w:val="single" w:sz="8" w:space="0" w:color="auto"/>
              <w:right w:val="single" w:sz="8" w:space="0" w:color="auto"/>
            </w:tcBorders>
            <w:shd w:val="clear" w:color="auto" w:fill="auto"/>
            <w:vAlign w:val="center"/>
            <w:hideMark/>
          </w:tcPr>
          <w:p w14:paraId="1C3FFC12"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1985</w:t>
            </w:r>
          </w:p>
        </w:tc>
        <w:tc>
          <w:tcPr>
            <w:tcW w:w="1134" w:type="dxa"/>
            <w:tcBorders>
              <w:top w:val="nil"/>
              <w:left w:val="nil"/>
              <w:bottom w:val="single" w:sz="8" w:space="0" w:color="auto"/>
              <w:right w:val="single" w:sz="8" w:space="0" w:color="auto"/>
            </w:tcBorders>
            <w:shd w:val="clear" w:color="auto" w:fill="auto"/>
            <w:noWrap/>
            <w:vAlign w:val="center"/>
            <w:hideMark/>
          </w:tcPr>
          <w:p w14:paraId="5DB5EFB1"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2382</w:t>
            </w:r>
          </w:p>
        </w:tc>
        <w:tc>
          <w:tcPr>
            <w:tcW w:w="1276" w:type="dxa"/>
            <w:tcBorders>
              <w:top w:val="nil"/>
              <w:left w:val="nil"/>
              <w:bottom w:val="single" w:sz="8" w:space="0" w:color="auto"/>
              <w:right w:val="single" w:sz="8" w:space="0" w:color="auto"/>
            </w:tcBorders>
            <w:shd w:val="clear" w:color="auto" w:fill="auto"/>
            <w:noWrap/>
            <w:vAlign w:val="center"/>
            <w:hideMark/>
          </w:tcPr>
          <w:p w14:paraId="27B93923" w14:textId="77777777" w:rsidR="00622BBC" w:rsidRPr="00F353BE" w:rsidRDefault="00622BBC" w:rsidP="00A43D88">
            <w:pPr>
              <w:spacing w:after="0" w:line="240" w:lineRule="auto"/>
              <w:jc w:val="center"/>
              <w:rPr>
                <w:rFonts w:ascii="Times New Roman" w:eastAsia="Times New Roman" w:hAnsi="Times New Roman" w:cs="Times New Roman"/>
                <w:sz w:val="18"/>
                <w:szCs w:val="18"/>
                <w:lang w:eastAsia="lv-LV"/>
              </w:rPr>
            </w:pPr>
            <w:r w:rsidRPr="00F353BE">
              <w:rPr>
                <w:rFonts w:ascii="Times New Roman" w:eastAsia="Times New Roman" w:hAnsi="Times New Roman" w:cs="Times New Roman"/>
                <w:sz w:val="18"/>
                <w:szCs w:val="18"/>
                <w:lang w:eastAsia="lv-LV"/>
              </w:rPr>
              <w:t>1985</w:t>
            </w:r>
          </w:p>
        </w:tc>
        <w:tc>
          <w:tcPr>
            <w:tcW w:w="1275" w:type="dxa"/>
            <w:tcBorders>
              <w:top w:val="nil"/>
              <w:left w:val="nil"/>
              <w:bottom w:val="single" w:sz="8" w:space="0" w:color="auto"/>
              <w:right w:val="single" w:sz="8" w:space="0" w:color="auto"/>
            </w:tcBorders>
            <w:shd w:val="clear" w:color="auto" w:fill="auto"/>
            <w:noWrap/>
            <w:vAlign w:val="center"/>
            <w:hideMark/>
          </w:tcPr>
          <w:p w14:paraId="07D1B368"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6 352</w:t>
            </w:r>
          </w:p>
        </w:tc>
        <w:tc>
          <w:tcPr>
            <w:tcW w:w="1560" w:type="dxa"/>
            <w:tcBorders>
              <w:top w:val="nil"/>
              <w:left w:val="nil"/>
              <w:bottom w:val="single" w:sz="8" w:space="0" w:color="auto"/>
              <w:right w:val="single" w:sz="8" w:space="0" w:color="auto"/>
            </w:tcBorders>
            <w:shd w:val="clear" w:color="auto" w:fill="auto"/>
            <w:noWrap/>
            <w:vAlign w:val="center"/>
            <w:hideMark/>
          </w:tcPr>
          <w:p w14:paraId="7ADDD89B"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1 498,44</w:t>
            </w:r>
          </w:p>
        </w:tc>
        <w:tc>
          <w:tcPr>
            <w:tcW w:w="1417" w:type="dxa"/>
            <w:tcBorders>
              <w:top w:val="nil"/>
              <w:left w:val="nil"/>
              <w:bottom w:val="single" w:sz="8" w:space="0" w:color="auto"/>
              <w:right w:val="single" w:sz="8" w:space="0" w:color="auto"/>
            </w:tcBorders>
            <w:shd w:val="clear" w:color="auto" w:fill="auto"/>
            <w:noWrap/>
            <w:vAlign w:val="center"/>
            <w:hideMark/>
          </w:tcPr>
          <w:p w14:paraId="2BCBA5D9"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7 850,44</w:t>
            </w:r>
          </w:p>
        </w:tc>
      </w:tr>
      <w:tr w:rsidR="00622BBC" w:rsidRPr="00BD088D" w14:paraId="13F4805C" w14:textId="77777777" w:rsidTr="00CC67FA">
        <w:trPr>
          <w:trHeight w:val="319"/>
        </w:trPr>
        <w:tc>
          <w:tcPr>
            <w:tcW w:w="1123" w:type="dxa"/>
            <w:tcBorders>
              <w:top w:val="nil"/>
              <w:left w:val="single" w:sz="8" w:space="0" w:color="auto"/>
              <w:bottom w:val="single" w:sz="8" w:space="0" w:color="auto"/>
              <w:right w:val="single" w:sz="8" w:space="0" w:color="auto"/>
            </w:tcBorders>
            <w:shd w:val="clear" w:color="auto" w:fill="auto"/>
            <w:vAlign w:val="center"/>
            <w:hideMark/>
          </w:tcPr>
          <w:p w14:paraId="0DD544F4"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Projekta eksperts</w:t>
            </w:r>
          </w:p>
        </w:tc>
        <w:tc>
          <w:tcPr>
            <w:tcW w:w="1277" w:type="dxa"/>
            <w:tcBorders>
              <w:top w:val="nil"/>
              <w:left w:val="nil"/>
              <w:bottom w:val="single" w:sz="8" w:space="0" w:color="auto"/>
              <w:right w:val="single" w:sz="8" w:space="0" w:color="auto"/>
            </w:tcBorders>
            <w:shd w:val="clear" w:color="auto" w:fill="auto"/>
            <w:vAlign w:val="center"/>
            <w:hideMark/>
          </w:tcPr>
          <w:p w14:paraId="49C2F1AC"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38.2. II</w:t>
            </w:r>
          </w:p>
        </w:tc>
        <w:tc>
          <w:tcPr>
            <w:tcW w:w="1137" w:type="dxa"/>
            <w:tcBorders>
              <w:top w:val="nil"/>
              <w:left w:val="nil"/>
              <w:bottom w:val="single" w:sz="8" w:space="0" w:color="auto"/>
              <w:right w:val="single" w:sz="8" w:space="0" w:color="auto"/>
            </w:tcBorders>
            <w:shd w:val="clear" w:color="auto" w:fill="auto"/>
            <w:vAlign w:val="center"/>
            <w:hideMark/>
          </w:tcPr>
          <w:p w14:paraId="56BE33B1"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11</w:t>
            </w:r>
          </w:p>
        </w:tc>
        <w:tc>
          <w:tcPr>
            <w:tcW w:w="1132" w:type="dxa"/>
            <w:tcBorders>
              <w:top w:val="nil"/>
              <w:left w:val="nil"/>
              <w:bottom w:val="single" w:sz="8" w:space="0" w:color="auto"/>
              <w:right w:val="single" w:sz="8" w:space="0" w:color="auto"/>
            </w:tcBorders>
            <w:shd w:val="clear" w:color="auto" w:fill="auto"/>
            <w:vAlign w:val="center"/>
            <w:hideMark/>
          </w:tcPr>
          <w:p w14:paraId="59D1EFD5"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2000</w:t>
            </w:r>
          </w:p>
        </w:tc>
        <w:tc>
          <w:tcPr>
            <w:tcW w:w="1275" w:type="dxa"/>
            <w:tcBorders>
              <w:top w:val="nil"/>
              <w:left w:val="nil"/>
              <w:bottom w:val="single" w:sz="8" w:space="0" w:color="auto"/>
              <w:right w:val="single" w:sz="4" w:space="0" w:color="auto"/>
            </w:tcBorders>
            <w:shd w:val="clear" w:color="auto" w:fill="auto"/>
            <w:vAlign w:val="center"/>
            <w:hideMark/>
          </w:tcPr>
          <w:p w14:paraId="65EA92BF"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10%</w:t>
            </w:r>
          </w:p>
        </w:tc>
        <w:tc>
          <w:tcPr>
            <w:tcW w:w="1134" w:type="dxa"/>
            <w:tcBorders>
              <w:top w:val="single" w:sz="4" w:space="0" w:color="auto"/>
              <w:left w:val="single" w:sz="4" w:space="0" w:color="auto"/>
              <w:bottom w:val="single" w:sz="4" w:space="0" w:color="auto"/>
              <w:right w:val="single" w:sz="4" w:space="0" w:color="auto"/>
            </w:tcBorders>
            <w:vAlign w:val="center"/>
          </w:tcPr>
          <w:p w14:paraId="730C9774"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200</w:t>
            </w:r>
          </w:p>
        </w:tc>
        <w:tc>
          <w:tcPr>
            <w:tcW w:w="1134" w:type="dxa"/>
            <w:tcBorders>
              <w:top w:val="nil"/>
              <w:left w:val="single" w:sz="4" w:space="0" w:color="auto"/>
              <w:bottom w:val="single" w:sz="8" w:space="0" w:color="auto"/>
              <w:right w:val="single" w:sz="8" w:space="0" w:color="auto"/>
            </w:tcBorders>
            <w:shd w:val="clear" w:color="auto" w:fill="auto"/>
            <w:vAlign w:val="center"/>
            <w:hideMark/>
          </w:tcPr>
          <w:p w14:paraId="451B36D3"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1000</w:t>
            </w:r>
          </w:p>
        </w:tc>
        <w:tc>
          <w:tcPr>
            <w:tcW w:w="1134" w:type="dxa"/>
            <w:tcBorders>
              <w:top w:val="nil"/>
              <w:left w:val="nil"/>
              <w:bottom w:val="single" w:sz="8" w:space="0" w:color="auto"/>
              <w:right w:val="single" w:sz="8" w:space="0" w:color="auto"/>
            </w:tcBorders>
            <w:shd w:val="clear" w:color="auto" w:fill="auto"/>
            <w:noWrap/>
            <w:vAlign w:val="center"/>
            <w:hideMark/>
          </w:tcPr>
          <w:p w14:paraId="401315E4"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1200</w:t>
            </w:r>
          </w:p>
        </w:tc>
        <w:tc>
          <w:tcPr>
            <w:tcW w:w="1276" w:type="dxa"/>
            <w:tcBorders>
              <w:top w:val="nil"/>
              <w:left w:val="nil"/>
              <w:bottom w:val="single" w:sz="8" w:space="0" w:color="auto"/>
              <w:right w:val="single" w:sz="8" w:space="0" w:color="auto"/>
            </w:tcBorders>
            <w:shd w:val="clear" w:color="auto" w:fill="auto"/>
            <w:noWrap/>
            <w:vAlign w:val="center"/>
            <w:hideMark/>
          </w:tcPr>
          <w:p w14:paraId="373BB27B" w14:textId="77777777" w:rsidR="00622BBC" w:rsidRPr="00F353BE" w:rsidRDefault="00622BBC" w:rsidP="00A43D88">
            <w:pPr>
              <w:spacing w:after="0" w:line="240" w:lineRule="auto"/>
              <w:jc w:val="center"/>
              <w:rPr>
                <w:rFonts w:ascii="Times New Roman" w:eastAsia="Times New Roman" w:hAnsi="Times New Roman" w:cs="Times New Roman"/>
                <w:sz w:val="18"/>
                <w:szCs w:val="18"/>
                <w:lang w:eastAsia="lv-LV"/>
              </w:rPr>
            </w:pPr>
            <w:r w:rsidRPr="00F353BE">
              <w:rPr>
                <w:rFonts w:ascii="Times New Roman" w:eastAsia="Times New Roman" w:hAnsi="Times New Roman" w:cs="Times New Roman"/>
                <w:sz w:val="18"/>
                <w:szCs w:val="18"/>
                <w:lang w:eastAsia="lv-LV"/>
              </w:rPr>
              <w:t>1000</w:t>
            </w:r>
          </w:p>
        </w:tc>
        <w:tc>
          <w:tcPr>
            <w:tcW w:w="1275" w:type="dxa"/>
            <w:tcBorders>
              <w:top w:val="nil"/>
              <w:left w:val="nil"/>
              <w:bottom w:val="single" w:sz="8" w:space="0" w:color="auto"/>
              <w:right w:val="single" w:sz="8" w:space="0" w:color="auto"/>
            </w:tcBorders>
            <w:shd w:val="clear" w:color="auto" w:fill="auto"/>
            <w:noWrap/>
            <w:vAlign w:val="center"/>
            <w:hideMark/>
          </w:tcPr>
          <w:p w14:paraId="083AECAF"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3 200</w:t>
            </w:r>
          </w:p>
        </w:tc>
        <w:tc>
          <w:tcPr>
            <w:tcW w:w="1560" w:type="dxa"/>
            <w:tcBorders>
              <w:top w:val="nil"/>
              <w:left w:val="nil"/>
              <w:bottom w:val="single" w:sz="8" w:space="0" w:color="auto"/>
              <w:right w:val="single" w:sz="8" w:space="0" w:color="auto"/>
            </w:tcBorders>
            <w:shd w:val="clear" w:color="auto" w:fill="auto"/>
            <w:noWrap/>
            <w:vAlign w:val="center"/>
            <w:hideMark/>
          </w:tcPr>
          <w:p w14:paraId="37FE3867"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754,88</w:t>
            </w:r>
          </w:p>
        </w:tc>
        <w:tc>
          <w:tcPr>
            <w:tcW w:w="1417" w:type="dxa"/>
            <w:tcBorders>
              <w:top w:val="nil"/>
              <w:left w:val="nil"/>
              <w:bottom w:val="single" w:sz="8" w:space="0" w:color="auto"/>
              <w:right w:val="single" w:sz="8" w:space="0" w:color="auto"/>
            </w:tcBorders>
            <w:shd w:val="clear" w:color="auto" w:fill="auto"/>
            <w:noWrap/>
            <w:vAlign w:val="center"/>
            <w:hideMark/>
          </w:tcPr>
          <w:p w14:paraId="2EC69951"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3 954,88</w:t>
            </w:r>
          </w:p>
        </w:tc>
      </w:tr>
      <w:tr w:rsidR="00622BBC" w:rsidRPr="00BD088D" w14:paraId="22266B64" w14:textId="77777777" w:rsidTr="00CC67FA">
        <w:trPr>
          <w:trHeight w:val="319"/>
        </w:trPr>
        <w:tc>
          <w:tcPr>
            <w:tcW w:w="1123" w:type="dxa"/>
            <w:tcBorders>
              <w:top w:val="nil"/>
              <w:left w:val="single" w:sz="8" w:space="0" w:color="auto"/>
              <w:bottom w:val="single" w:sz="4" w:space="0" w:color="auto"/>
              <w:right w:val="single" w:sz="8" w:space="0" w:color="auto"/>
            </w:tcBorders>
            <w:shd w:val="clear" w:color="auto" w:fill="auto"/>
            <w:vAlign w:val="center"/>
            <w:hideMark/>
          </w:tcPr>
          <w:p w14:paraId="25ED0B49"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Projekta eksperts</w:t>
            </w:r>
          </w:p>
        </w:tc>
        <w:tc>
          <w:tcPr>
            <w:tcW w:w="1277" w:type="dxa"/>
            <w:tcBorders>
              <w:top w:val="nil"/>
              <w:left w:val="nil"/>
              <w:bottom w:val="single" w:sz="4" w:space="0" w:color="auto"/>
              <w:right w:val="single" w:sz="8" w:space="0" w:color="auto"/>
            </w:tcBorders>
            <w:shd w:val="clear" w:color="auto" w:fill="auto"/>
            <w:vAlign w:val="center"/>
            <w:hideMark/>
          </w:tcPr>
          <w:p w14:paraId="11D6BC66"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21.4 IV</w:t>
            </w:r>
          </w:p>
        </w:tc>
        <w:tc>
          <w:tcPr>
            <w:tcW w:w="1137" w:type="dxa"/>
            <w:tcBorders>
              <w:top w:val="nil"/>
              <w:left w:val="nil"/>
              <w:bottom w:val="single" w:sz="4" w:space="0" w:color="auto"/>
              <w:right w:val="single" w:sz="8" w:space="0" w:color="auto"/>
            </w:tcBorders>
            <w:shd w:val="clear" w:color="auto" w:fill="auto"/>
            <w:vAlign w:val="center"/>
            <w:hideMark/>
          </w:tcPr>
          <w:p w14:paraId="76065677"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12</w:t>
            </w:r>
          </w:p>
        </w:tc>
        <w:tc>
          <w:tcPr>
            <w:tcW w:w="1132" w:type="dxa"/>
            <w:tcBorders>
              <w:top w:val="nil"/>
              <w:left w:val="nil"/>
              <w:bottom w:val="single" w:sz="4" w:space="0" w:color="auto"/>
              <w:right w:val="single" w:sz="8" w:space="0" w:color="auto"/>
            </w:tcBorders>
            <w:shd w:val="clear" w:color="auto" w:fill="auto"/>
            <w:vAlign w:val="center"/>
            <w:hideMark/>
          </w:tcPr>
          <w:p w14:paraId="6C300305"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2530</w:t>
            </w:r>
          </w:p>
        </w:tc>
        <w:tc>
          <w:tcPr>
            <w:tcW w:w="1275" w:type="dxa"/>
            <w:tcBorders>
              <w:top w:val="nil"/>
              <w:left w:val="nil"/>
              <w:bottom w:val="single" w:sz="4" w:space="0" w:color="auto"/>
              <w:right w:val="single" w:sz="4" w:space="0" w:color="auto"/>
            </w:tcBorders>
            <w:shd w:val="clear" w:color="auto" w:fill="auto"/>
            <w:vAlign w:val="center"/>
            <w:hideMark/>
          </w:tcPr>
          <w:p w14:paraId="08F0D752"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10%</w:t>
            </w:r>
          </w:p>
        </w:tc>
        <w:tc>
          <w:tcPr>
            <w:tcW w:w="1134" w:type="dxa"/>
            <w:tcBorders>
              <w:top w:val="single" w:sz="4" w:space="0" w:color="auto"/>
              <w:left w:val="single" w:sz="4" w:space="0" w:color="auto"/>
              <w:bottom w:val="single" w:sz="4" w:space="0" w:color="auto"/>
              <w:right w:val="single" w:sz="4" w:space="0" w:color="auto"/>
            </w:tcBorders>
            <w:vAlign w:val="center"/>
          </w:tcPr>
          <w:p w14:paraId="1A812C0C"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253</w:t>
            </w:r>
          </w:p>
        </w:tc>
        <w:tc>
          <w:tcPr>
            <w:tcW w:w="1134" w:type="dxa"/>
            <w:tcBorders>
              <w:top w:val="nil"/>
              <w:left w:val="single" w:sz="4" w:space="0" w:color="auto"/>
              <w:bottom w:val="single" w:sz="4" w:space="0" w:color="auto"/>
              <w:right w:val="single" w:sz="8" w:space="0" w:color="auto"/>
            </w:tcBorders>
            <w:shd w:val="clear" w:color="auto" w:fill="auto"/>
            <w:vAlign w:val="center"/>
            <w:hideMark/>
          </w:tcPr>
          <w:p w14:paraId="6883983B"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1265</w:t>
            </w:r>
          </w:p>
        </w:tc>
        <w:tc>
          <w:tcPr>
            <w:tcW w:w="1134" w:type="dxa"/>
            <w:tcBorders>
              <w:top w:val="nil"/>
              <w:left w:val="nil"/>
              <w:bottom w:val="single" w:sz="4" w:space="0" w:color="auto"/>
              <w:right w:val="single" w:sz="8" w:space="0" w:color="auto"/>
            </w:tcBorders>
            <w:shd w:val="clear" w:color="auto" w:fill="auto"/>
            <w:noWrap/>
            <w:vAlign w:val="center"/>
            <w:hideMark/>
          </w:tcPr>
          <w:p w14:paraId="1B740167"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1518</w:t>
            </w:r>
          </w:p>
        </w:tc>
        <w:tc>
          <w:tcPr>
            <w:tcW w:w="1276" w:type="dxa"/>
            <w:tcBorders>
              <w:top w:val="nil"/>
              <w:left w:val="nil"/>
              <w:bottom w:val="single" w:sz="4" w:space="0" w:color="auto"/>
              <w:right w:val="single" w:sz="8" w:space="0" w:color="auto"/>
            </w:tcBorders>
            <w:shd w:val="clear" w:color="auto" w:fill="auto"/>
            <w:noWrap/>
            <w:vAlign w:val="center"/>
            <w:hideMark/>
          </w:tcPr>
          <w:p w14:paraId="4C668A75" w14:textId="77777777" w:rsidR="00622BBC" w:rsidRPr="00F353BE" w:rsidRDefault="00622BBC" w:rsidP="00A43D88">
            <w:pPr>
              <w:spacing w:after="0" w:line="240" w:lineRule="auto"/>
              <w:jc w:val="center"/>
              <w:rPr>
                <w:rFonts w:ascii="Times New Roman" w:eastAsia="Times New Roman" w:hAnsi="Times New Roman" w:cs="Times New Roman"/>
                <w:sz w:val="18"/>
                <w:szCs w:val="18"/>
                <w:lang w:eastAsia="lv-LV"/>
              </w:rPr>
            </w:pPr>
            <w:r w:rsidRPr="00F353BE">
              <w:rPr>
                <w:rFonts w:ascii="Times New Roman" w:eastAsia="Times New Roman" w:hAnsi="Times New Roman" w:cs="Times New Roman"/>
                <w:sz w:val="18"/>
                <w:szCs w:val="18"/>
                <w:lang w:eastAsia="lv-LV"/>
              </w:rPr>
              <w:t>1265</w:t>
            </w:r>
          </w:p>
        </w:tc>
        <w:tc>
          <w:tcPr>
            <w:tcW w:w="1275" w:type="dxa"/>
            <w:tcBorders>
              <w:top w:val="nil"/>
              <w:left w:val="nil"/>
              <w:bottom w:val="single" w:sz="4" w:space="0" w:color="auto"/>
              <w:right w:val="single" w:sz="8" w:space="0" w:color="auto"/>
            </w:tcBorders>
            <w:shd w:val="clear" w:color="auto" w:fill="auto"/>
            <w:noWrap/>
            <w:vAlign w:val="center"/>
            <w:hideMark/>
          </w:tcPr>
          <w:p w14:paraId="14DA93A2"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4 048</w:t>
            </w:r>
          </w:p>
        </w:tc>
        <w:tc>
          <w:tcPr>
            <w:tcW w:w="1560" w:type="dxa"/>
            <w:tcBorders>
              <w:top w:val="nil"/>
              <w:left w:val="nil"/>
              <w:bottom w:val="single" w:sz="4" w:space="0" w:color="auto"/>
              <w:right w:val="single" w:sz="8" w:space="0" w:color="auto"/>
            </w:tcBorders>
            <w:shd w:val="clear" w:color="auto" w:fill="auto"/>
            <w:noWrap/>
            <w:vAlign w:val="center"/>
            <w:hideMark/>
          </w:tcPr>
          <w:p w14:paraId="4B2E7AAF"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954,92</w:t>
            </w:r>
          </w:p>
        </w:tc>
        <w:tc>
          <w:tcPr>
            <w:tcW w:w="1417" w:type="dxa"/>
            <w:tcBorders>
              <w:top w:val="nil"/>
              <w:left w:val="nil"/>
              <w:bottom w:val="single" w:sz="8" w:space="0" w:color="auto"/>
              <w:right w:val="single" w:sz="8" w:space="0" w:color="auto"/>
            </w:tcBorders>
            <w:shd w:val="clear" w:color="auto" w:fill="auto"/>
            <w:noWrap/>
            <w:vAlign w:val="center"/>
            <w:hideMark/>
          </w:tcPr>
          <w:p w14:paraId="512561D1"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5 002,92</w:t>
            </w:r>
          </w:p>
        </w:tc>
      </w:tr>
      <w:tr w:rsidR="00622BBC" w:rsidRPr="00BD088D" w14:paraId="2ED516CD" w14:textId="77777777" w:rsidTr="00CC67FA">
        <w:trPr>
          <w:trHeight w:val="609"/>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29459"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Projekta grāmatvedis</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1FCF1"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17. IV</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15E86"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9</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424A1"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1580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E0856"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10%</w:t>
            </w:r>
          </w:p>
        </w:tc>
        <w:tc>
          <w:tcPr>
            <w:tcW w:w="1134" w:type="dxa"/>
            <w:tcBorders>
              <w:top w:val="single" w:sz="4" w:space="0" w:color="auto"/>
              <w:left w:val="single" w:sz="4" w:space="0" w:color="auto"/>
              <w:bottom w:val="single" w:sz="4" w:space="0" w:color="auto"/>
              <w:right w:val="single" w:sz="4" w:space="0" w:color="auto"/>
            </w:tcBorders>
            <w:vAlign w:val="center"/>
          </w:tcPr>
          <w:p w14:paraId="28628889"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158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CB992"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790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81305" w14:textId="77777777" w:rsidR="00622BBC" w:rsidRPr="00F353BE" w:rsidRDefault="00622BBC" w:rsidP="00A43D88">
            <w:pPr>
              <w:spacing w:after="0" w:line="240" w:lineRule="auto"/>
              <w:jc w:val="center"/>
              <w:rPr>
                <w:rFonts w:ascii="Times New Roman" w:eastAsia="Times New Roman" w:hAnsi="Times New Roman" w:cs="Times New Roman"/>
                <w:color w:val="FF0000"/>
                <w:sz w:val="18"/>
                <w:szCs w:val="18"/>
                <w:lang w:eastAsia="lv-LV"/>
              </w:rPr>
            </w:pPr>
            <w:r w:rsidRPr="00F353BE">
              <w:rPr>
                <w:rFonts w:ascii="Times New Roman" w:eastAsia="Times New Roman" w:hAnsi="Times New Roman" w:cs="Times New Roman"/>
                <w:sz w:val="18"/>
                <w:szCs w:val="18"/>
                <w:lang w:eastAsia="lv-LV"/>
              </w:rPr>
              <w:t>841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E7FC1" w14:textId="77777777" w:rsidR="00622BBC" w:rsidRPr="00F353BE" w:rsidRDefault="00622BBC" w:rsidP="00A43D88">
            <w:pPr>
              <w:spacing w:after="0" w:line="240" w:lineRule="auto"/>
              <w:jc w:val="center"/>
              <w:rPr>
                <w:rFonts w:ascii="Times New Roman" w:eastAsia="Times New Roman" w:hAnsi="Times New Roman" w:cs="Times New Roman"/>
                <w:sz w:val="18"/>
                <w:szCs w:val="18"/>
                <w:lang w:eastAsia="lv-LV"/>
              </w:rPr>
            </w:pPr>
            <w:r w:rsidRPr="00F353BE">
              <w:rPr>
                <w:rFonts w:ascii="Times New Roman" w:eastAsia="Times New Roman" w:hAnsi="Times New Roman" w:cs="Times New Roman"/>
                <w:sz w:val="18"/>
                <w:szCs w:val="18"/>
                <w:lang w:eastAsia="lv-LV"/>
              </w:rPr>
              <w:t>790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80042"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2 421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4D76D"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571,05</w:t>
            </w:r>
          </w:p>
        </w:tc>
        <w:tc>
          <w:tcPr>
            <w:tcW w:w="1417" w:type="dxa"/>
            <w:tcBorders>
              <w:top w:val="nil"/>
              <w:left w:val="single" w:sz="4" w:space="0" w:color="auto"/>
              <w:bottom w:val="single" w:sz="4" w:space="0" w:color="auto"/>
              <w:right w:val="single" w:sz="8" w:space="0" w:color="auto"/>
            </w:tcBorders>
            <w:shd w:val="clear" w:color="auto" w:fill="auto"/>
            <w:noWrap/>
            <w:vAlign w:val="center"/>
            <w:hideMark/>
          </w:tcPr>
          <w:p w14:paraId="3C694DA9"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2 991,77</w:t>
            </w:r>
          </w:p>
        </w:tc>
      </w:tr>
      <w:tr w:rsidR="00622BBC" w:rsidRPr="00BD088D" w14:paraId="582AF823" w14:textId="77777777" w:rsidTr="00CC67FA">
        <w:trPr>
          <w:trHeight w:val="609"/>
        </w:trPr>
        <w:tc>
          <w:tcPr>
            <w:tcW w:w="1123" w:type="dxa"/>
            <w:tcBorders>
              <w:top w:val="single" w:sz="4" w:space="0" w:color="auto"/>
            </w:tcBorders>
            <w:shd w:val="clear" w:color="auto" w:fill="auto"/>
            <w:vAlign w:val="center"/>
          </w:tcPr>
          <w:p w14:paraId="05CD00C2"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p>
        </w:tc>
        <w:tc>
          <w:tcPr>
            <w:tcW w:w="1277" w:type="dxa"/>
            <w:tcBorders>
              <w:top w:val="single" w:sz="4" w:space="0" w:color="auto"/>
            </w:tcBorders>
            <w:shd w:val="clear" w:color="auto" w:fill="auto"/>
            <w:vAlign w:val="center"/>
          </w:tcPr>
          <w:p w14:paraId="24A2BDA3"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p>
        </w:tc>
        <w:tc>
          <w:tcPr>
            <w:tcW w:w="1137" w:type="dxa"/>
            <w:tcBorders>
              <w:top w:val="single" w:sz="4" w:space="0" w:color="auto"/>
            </w:tcBorders>
            <w:shd w:val="clear" w:color="auto" w:fill="auto"/>
            <w:vAlign w:val="center"/>
          </w:tcPr>
          <w:p w14:paraId="1251E1AC"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p>
        </w:tc>
        <w:tc>
          <w:tcPr>
            <w:tcW w:w="1132" w:type="dxa"/>
            <w:tcBorders>
              <w:top w:val="single" w:sz="4" w:space="0" w:color="auto"/>
            </w:tcBorders>
            <w:shd w:val="clear" w:color="auto" w:fill="auto"/>
            <w:vAlign w:val="center"/>
          </w:tcPr>
          <w:p w14:paraId="6A4B3396"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p>
        </w:tc>
        <w:tc>
          <w:tcPr>
            <w:tcW w:w="1275" w:type="dxa"/>
            <w:tcBorders>
              <w:top w:val="single" w:sz="4" w:space="0" w:color="auto"/>
            </w:tcBorders>
            <w:shd w:val="clear" w:color="auto" w:fill="auto"/>
            <w:vAlign w:val="center"/>
          </w:tcPr>
          <w:p w14:paraId="6206F2DB"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p>
        </w:tc>
        <w:tc>
          <w:tcPr>
            <w:tcW w:w="1134" w:type="dxa"/>
            <w:tcBorders>
              <w:top w:val="single" w:sz="4" w:space="0" w:color="auto"/>
            </w:tcBorders>
            <w:vAlign w:val="center"/>
          </w:tcPr>
          <w:p w14:paraId="3F9FB4F1" w14:textId="77777777" w:rsidR="00622BBC" w:rsidRDefault="00622BBC" w:rsidP="00A43D88">
            <w:pPr>
              <w:spacing w:after="0" w:line="240" w:lineRule="auto"/>
              <w:jc w:val="center"/>
              <w:rPr>
                <w:rFonts w:ascii="Times New Roman" w:eastAsia="Times New Roman" w:hAnsi="Times New Roman" w:cs="Times New Roman"/>
                <w:color w:val="000000"/>
                <w:sz w:val="18"/>
                <w:szCs w:val="18"/>
                <w:lang w:eastAsia="lv-LV"/>
              </w:rPr>
            </w:pPr>
          </w:p>
        </w:tc>
        <w:tc>
          <w:tcPr>
            <w:tcW w:w="1134" w:type="dxa"/>
            <w:tcBorders>
              <w:top w:val="single" w:sz="4" w:space="0" w:color="auto"/>
            </w:tcBorders>
            <w:shd w:val="clear" w:color="auto" w:fill="auto"/>
            <w:vAlign w:val="center"/>
          </w:tcPr>
          <w:p w14:paraId="6CED6547"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p>
        </w:tc>
        <w:tc>
          <w:tcPr>
            <w:tcW w:w="1134" w:type="dxa"/>
            <w:tcBorders>
              <w:top w:val="single" w:sz="4" w:space="0" w:color="auto"/>
            </w:tcBorders>
            <w:shd w:val="clear" w:color="auto" w:fill="auto"/>
            <w:noWrap/>
            <w:vAlign w:val="center"/>
          </w:tcPr>
          <w:p w14:paraId="6A534BED" w14:textId="77777777" w:rsidR="00622BBC" w:rsidRPr="00F353BE" w:rsidRDefault="00622BBC" w:rsidP="00A43D88">
            <w:pPr>
              <w:spacing w:after="0" w:line="240" w:lineRule="auto"/>
              <w:jc w:val="center"/>
              <w:rPr>
                <w:rFonts w:ascii="Times New Roman" w:eastAsia="Times New Roman" w:hAnsi="Times New Roman" w:cs="Times New Roman"/>
                <w:sz w:val="18"/>
                <w:szCs w:val="18"/>
                <w:lang w:eastAsia="lv-LV"/>
              </w:rPr>
            </w:pPr>
          </w:p>
        </w:tc>
        <w:tc>
          <w:tcPr>
            <w:tcW w:w="1276" w:type="dxa"/>
            <w:tcBorders>
              <w:top w:val="single" w:sz="4" w:space="0" w:color="auto"/>
            </w:tcBorders>
            <w:shd w:val="clear" w:color="auto" w:fill="auto"/>
            <w:noWrap/>
            <w:vAlign w:val="center"/>
          </w:tcPr>
          <w:p w14:paraId="1894BC1C" w14:textId="77777777" w:rsidR="00622BBC" w:rsidRPr="00F353BE" w:rsidRDefault="00622BBC" w:rsidP="00A43D88">
            <w:pPr>
              <w:spacing w:after="0" w:line="240" w:lineRule="auto"/>
              <w:jc w:val="center"/>
              <w:rPr>
                <w:rFonts w:ascii="Times New Roman" w:eastAsia="Times New Roman" w:hAnsi="Times New Roman" w:cs="Times New Roman"/>
                <w:sz w:val="18"/>
                <w:szCs w:val="18"/>
                <w:lang w:eastAsia="lv-LV"/>
              </w:rPr>
            </w:pPr>
          </w:p>
        </w:tc>
        <w:tc>
          <w:tcPr>
            <w:tcW w:w="1275" w:type="dxa"/>
            <w:tcBorders>
              <w:top w:val="single" w:sz="4" w:space="0" w:color="auto"/>
            </w:tcBorders>
            <w:shd w:val="clear" w:color="auto" w:fill="auto"/>
            <w:noWrap/>
            <w:vAlign w:val="center"/>
          </w:tcPr>
          <w:p w14:paraId="1D013F10"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p>
        </w:tc>
        <w:tc>
          <w:tcPr>
            <w:tcW w:w="1560" w:type="dxa"/>
            <w:tcBorders>
              <w:top w:val="single" w:sz="4" w:space="0" w:color="auto"/>
              <w:right w:val="single" w:sz="4" w:space="0" w:color="auto"/>
            </w:tcBorders>
            <w:shd w:val="clear" w:color="auto" w:fill="auto"/>
            <w:noWrap/>
            <w:vAlign w:val="center"/>
          </w:tcPr>
          <w:p w14:paraId="53DD07D4" w14:textId="77777777"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8220A3" w14:textId="1C081D1B" w:rsidR="00622BBC" w:rsidRPr="00F353BE" w:rsidRDefault="00622BBC" w:rsidP="00A43D88">
            <w:pPr>
              <w:spacing w:after="0" w:line="240" w:lineRule="auto"/>
              <w:jc w:val="center"/>
              <w:rPr>
                <w:rFonts w:ascii="Times New Roman" w:eastAsia="Times New Roman" w:hAnsi="Times New Roman" w:cs="Times New Roman"/>
                <w:color w:val="000000"/>
                <w:sz w:val="18"/>
                <w:szCs w:val="18"/>
                <w:lang w:eastAsia="lv-LV"/>
              </w:rPr>
            </w:pPr>
            <w:r w:rsidRPr="00F353BE">
              <w:rPr>
                <w:rFonts w:ascii="Times New Roman" w:eastAsia="Times New Roman" w:hAnsi="Times New Roman" w:cs="Times New Roman"/>
                <w:color w:val="000000"/>
                <w:sz w:val="18"/>
                <w:szCs w:val="18"/>
                <w:lang w:eastAsia="lv-LV"/>
              </w:rPr>
              <w:t>19</w:t>
            </w:r>
            <w:r>
              <w:rPr>
                <w:rFonts w:ascii="Times New Roman" w:eastAsia="Times New Roman" w:hAnsi="Times New Roman" w:cs="Times New Roman"/>
                <w:color w:val="000000"/>
                <w:sz w:val="18"/>
                <w:szCs w:val="18"/>
                <w:lang w:eastAsia="lv-LV"/>
              </w:rPr>
              <w:t> </w:t>
            </w:r>
            <w:r w:rsidRPr="00F353BE">
              <w:rPr>
                <w:rFonts w:ascii="Times New Roman" w:eastAsia="Times New Roman" w:hAnsi="Times New Roman" w:cs="Times New Roman"/>
                <w:color w:val="000000"/>
                <w:sz w:val="18"/>
                <w:szCs w:val="18"/>
                <w:lang w:eastAsia="lv-LV"/>
              </w:rPr>
              <w:t>800</w:t>
            </w:r>
            <w:r>
              <w:rPr>
                <w:rFonts w:ascii="Times New Roman" w:eastAsia="Times New Roman" w:hAnsi="Times New Roman" w:cs="Times New Roman"/>
                <w:color w:val="000000"/>
                <w:sz w:val="18"/>
                <w:szCs w:val="18"/>
                <w:lang w:eastAsia="lv-LV"/>
              </w:rPr>
              <w:t>,00</w:t>
            </w:r>
          </w:p>
        </w:tc>
      </w:tr>
    </w:tbl>
    <w:p w14:paraId="01F5F68C" w14:textId="0152AED3" w:rsidR="009421D9" w:rsidRPr="00BD088D" w:rsidRDefault="009421D9" w:rsidP="00BD088D">
      <w:pPr>
        <w:suppressAutoHyphens/>
        <w:autoSpaceDN w:val="0"/>
        <w:spacing w:after="0" w:line="276" w:lineRule="auto"/>
        <w:textAlignment w:val="baseline"/>
        <w:rPr>
          <w:rFonts w:ascii="Times New Roman" w:eastAsia="Times New Roman" w:hAnsi="Times New Roman"/>
          <w:sz w:val="24"/>
          <w:szCs w:val="24"/>
        </w:rPr>
      </w:pPr>
    </w:p>
    <w:p w14:paraId="5C097B8A" w14:textId="77777777" w:rsidR="009421D9" w:rsidRDefault="009421D9">
      <w:pPr>
        <w:rPr>
          <w:rFonts w:ascii="Times New Roman" w:eastAsia="Times New Roman" w:hAnsi="Times New Roman"/>
          <w:sz w:val="24"/>
          <w:szCs w:val="24"/>
        </w:rPr>
      </w:pPr>
      <w:r>
        <w:rPr>
          <w:rFonts w:ascii="Times New Roman" w:eastAsia="Times New Roman" w:hAnsi="Times New Roman"/>
          <w:sz w:val="24"/>
          <w:szCs w:val="24"/>
        </w:rPr>
        <w:br w:type="page"/>
      </w:r>
    </w:p>
    <w:p w14:paraId="2FEAC676" w14:textId="5AD3E5C6" w:rsidR="009421D9" w:rsidRDefault="009421D9" w:rsidP="009421D9">
      <w:pPr>
        <w:pStyle w:val="ListParagraph"/>
        <w:numPr>
          <w:ilvl w:val="0"/>
          <w:numId w:val="10"/>
        </w:numPr>
        <w:suppressAutoHyphens/>
        <w:autoSpaceDN w:val="0"/>
        <w:spacing w:after="0" w:line="276" w:lineRule="auto"/>
        <w:jc w:val="right"/>
        <w:textAlignment w:val="baseline"/>
        <w:rPr>
          <w:rFonts w:ascii="Times New Roman" w:eastAsia="Times New Roman" w:hAnsi="Times New Roman"/>
          <w:sz w:val="24"/>
          <w:szCs w:val="24"/>
        </w:rPr>
      </w:pPr>
      <w:r w:rsidRPr="009421D9">
        <w:rPr>
          <w:rFonts w:ascii="Times New Roman" w:eastAsia="Times New Roman" w:hAnsi="Times New Roman"/>
          <w:sz w:val="24"/>
          <w:szCs w:val="24"/>
        </w:rPr>
        <w:lastRenderedPageBreak/>
        <w:t>tabula</w:t>
      </w:r>
    </w:p>
    <w:p w14:paraId="0A15B137" w14:textId="77777777" w:rsidR="00A43D88" w:rsidRPr="009421D9" w:rsidRDefault="00A43D88" w:rsidP="00A43D88">
      <w:pPr>
        <w:pStyle w:val="ListParagraph"/>
        <w:suppressAutoHyphens/>
        <w:autoSpaceDN w:val="0"/>
        <w:spacing w:after="0" w:line="276" w:lineRule="auto"/>
        <w:ind w:left="1080"/>
        <w:jc w:val="center"/>
        <w:textAlignment w:val="baseline"/>
        <w:rPr>
          <w:rFonts w:ascii="Times New Roman" w:eastAsia="Times New Roman" w:hAnsi="Times New Roman"/>
          <w:sz w:val="24"/>
          <w:szCs w:val="24"/>
        </w:rPr>
      </w:pPr>
    </w:p>
    <w:p w14:paraId="5CCC6E03" w14:textId="0FFED122" w:rsidR="009421D9" w:rsidRDefault="003B4356" w:rsidP="009421D9">
      <w:pPr>
        <w:pStyle w:val="ListParagraph"/>
        <w:suppressAutoHyphens/>
        <w:autoSpaceDN w:val="0"/>
        <w:spacing w:after="0" w:line="276"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Pilotprojektā iesaistāmo esošo VDAA darbinieku indikatīvs izmaksu sadalījums</w:t>
      </w:r>
      <w:r w:rsidR="00C73CD5">
        <w:rPr>
          <w:rFonts w:ascii="Times New Roman" w:eastAsia="Times New Roman" w:hAnsi="Times New Roman"/>
          <w:sz w:val="24"/>
          <w:szCs w:val="24"/>
        </w:rPr>
        <w:t xml:space="preserve"> </w:t>
      </w:r>
      <w:r>
        <w:rPr>
          <w:rFonts w:ascii="Times New Roman" w:eastAsia="Times New Roman" w:hAnsi="Times New Roman"/>
          <w:sz w:val="24"/>
          <w:szCs w:val="24"/>
        </w:rPr>
        <w:t xml:space="preserve">par </w:t>
      </w:r>
      <w:r w:rsidR="004E11A7">
        <w:rPr>
          <w:rFonts w:ascii="Times New Roman" w:eastAsia="Times New Roman" w:hAnsi="Times New Roman"/>
          <w:sz w:val="24"/>
          <w:szCs w:val="24"/>
        </w:rPr>
        <w:t>noteiktu darba slodzi projektā</w:t>
      </w:r>
    </w:p>
    <w:tbl>
      <w:tblPr>
        <w:tblW w:w="14874" w:type="dxa"/>
        <w:tblLayout w:type="fixed"/>
        <w:tblLook w:val="04A0" w:firstRow="1" w:lastRow="0" w:firstColumn="1" w:lastColumn="0" w:noHBand="0" w:noVBand="1"/>
      </w:tblPr>
      <w:tblGrid>
        <w:gridCol w:w="1266"/>
        <w:gridCol w:w="1276"/>
        <w:gridCol w:w="1134"/>
        <w:gridCol w:w="992"/>
        <w:gridCol w:w="992"/>
        <w:gridCol w:w="993"/>
        <w:gridCol w:w="992"/>
        <w:gridCol w:w="1134"/>
        <w:gridCol w:w="1417"/>
        <w:gridCol w:w="992"/>
        <w:gridCol w:w="1276"/>
        <w:gridCol w:w="1276"/>
        <w:gridCol w:w="1134"/>
      </w:tblGrid>
      <w:tr w:rsidR="007A77B4" w:rsidRPr="004D7CA9" w14:paraId="7EDF9E00" w14:textId="77777777" w:rsidTr="007A77B4">
        <w:trPr>
          <w:trHeight w:val="585"/>
        </w:trPr>
        <w:tc>
          <w:tcPr>
            <w:tcW w:w="1266" w:type="dxa"/>
            <w:vMerge w:val="restart"/>
            <w:tcBorders>
              <w:top w:val="single" w:sz="8" w:space="0" w:color="auto"/>
              <w:left w:val="single" w:sz="8" w:space="0" w:color="auto"/>
              <w:right w:val="single" w:sz="8" w:space="0" w:color="auto"/>
            </w:tcBorders>
            <w:shd w:val="clear" w:color="auto" w:fill="auto"/>
            <w:vAlign w:val="center"/>
            <w:hideMark/>
          </w:tcPr>
          <w:p w14:paraId="371375A4" w14:textId="77777777" w:rsidR="007A77B4" w:rsidRPr="002F7CE4" w:rsidRDefault="007A77B4" w:rsidP="00E93285">
            <w:pPr>
              <w:spacing w:after="0" w:line="240" w:lineRule="auto"/>
              <w:jc w:val="center"/>
              <w:rPr>
                <w:rFonts w:ascii="Times New Roman" w:eastAsia="Times New Roman" w:hAnsi="Times New Roman" w:cs="Times New Roman"/>
                <w:b/>
                <w:bCs/>
                <w:color w:val="000000"/>
                <w:sz w:val="18"/>
                <w:szCs w:val="18"/>
                <w:lang w:eastAsia="lv-LV"/>
              </w:rPr>
            </w:pPr>
            <w:r w:rsidRPr="002F7CE4">
              <w:rPr>
                <w:rFonts w:ascii="Times New Roman" w:eastAsia="Times New Roman" w:hAnsi="Times New Roman" w:cs="Times New Roman"/>
                <w:b/>
                <w:bCs/>
                <w:color w:val="000000"/>
                <w:sz w:val="18"/>
                <w:szCs w:val="18"/>
                <w:lang w:eastAsia="lv-LV"/>
              </w:rPr>
              <w:t>Amata vieta</w:t>
            </w:r>
          </w:p>
          <w:p w14:paraId="29A55E6E" w14:textId="0094F71D" w:rsidR="007A77B4" w:rsidRPr="002F7CE4" w:rsidRDefault="007A77B4" w:rsidP="00E93285">
            <w:pPr>
              <w:spacing w:after="0" w:line="240" w:lineRule="auto"/>
              <w:rPr>
                <w:rFonts w:ascii="Times New Roman" w:eastAsia="Times New Roman" w:hAnsi="Times New Roman" w:cs="Times New Roman"/>
                <w:b/>
                <w:bCs/>
                <w:color w:val="000000"/>
                <w:sz w:val="18"/>
                <w:szCs w:val="18"/>
                <w:lang w:eastAsia="lv-LV"/>
              </w:rPr>
            </w:pPr>
            <w:r w:rsidRPr="002F7CE4">
              <w:rPr>
                <w:rFonts w:ascii="Times New Roman" w:eastAsia="Times New Roman" w:hAnsi="Times New Roman" w:cs="Times New Roman"/>
                <w:color w:val="000000"/>
                <w:sz w:val="18"/>
                <w:szCs w:val="18"/>
                <w:lang w:eastAsia="lv-LV"/>
              </w:rPr>
              <w:t> </w:t>
            </w:r>
          </w:p>
        </w:tc>
        <w:tc>
          <w:tcPr>
            <w:tcW w:w="1276" w:type="dxa"/>
            <w:vMerge w:val="restart"/>
            <w:tcBorders>
              <w:top w:val="single" w:sz="8" w:space="0" w:color="auto"/>
              <w:left w:val="nil"/>
              <w:right w:val="single" w:sz="8" w:space="0" w:color="auto"/>
            </w:tcBorders>
            <w:shd w:val="clear" w:color="auto" w:fill="auto"/>
            <w:vAlign w:val="center"/>
            <w:hideMark/>
          </w:tcPr>
          <w:p w14:paraId="095E15F5" w14:textId="77777777" w:rsidR="007A77B4" w:rsidRPr="002F7CE4" w:rsidRDefault="007A77B4" w:rsidP="00E93285">
            <w:pPr>
              <w:spacing w:after="0" w:line="240" w:lineRule="auto"/>
              <w:jc w:val="center"/>
              <w:rPr>
                <w:rFonts w:ascii="Times New Roman" w:eastAsia="Times New Roman" w:hAnsi="Times New Roman" w:cs="Times New Roman"/>
                <w:b/>
                <w:bCs/>
                <w:color w:val="000000"/>
                <w:sz w:val="18"/>
                <w:szCs w:val="18"/>
                <w:lang w:eastAsia="lv-LV"/>
              </w:rPr>
            </w:pPr>
            <w:r w:rsidRPr="002F7CE4">
              <w:rPr>
                <w:rFonts w:ascii="Times New Roman" w:eastAsia="Times New Roman" w:hAnsi="Times New Roman" w:cs="Times New Roman"/>
                <w:b/>
                <w:bCs/>
                <w:color w:val="000000"/>
                <w:sz w:val="18"/>
                <w:szCs w:val="18"/>
                <w:lang w:eastAsia="lv-LV"/>
              </w:rPr>
              <w:t>Amata klasifikācija</w:t>
            </w:r>
          </w:p>
          <w:p w14:paraId="482466AC" w14:textId="797D0316" w:rsidR="007A77B4" w:rsidRPr="002F7CE4" w:rsidRDefault="007A77B4" w:rsidP="00E93285">
            <w:pPr>
              <w:spacing w:after="0" w:line="240" w:lineRule="auto"/>
              <w:rPr>
                <w:rFonts w:ascii="Times New Roman" w:eastAsia="Times New Roman" w:hAnsi="Times New Roman" w:cs="Times New Roman"/>
                <w:b/>
                <w:bCs/>
                <w:color w:val="000000"/>
                <w:sz w:val="18"/>
                <w:szCs w:val="18"/>
                <w:lang w:eastAsia="lv-LV"/>
              </w:rPr>
            </w:pPr>
            <w:r w:rsidRPr="002F7CE4">
              <w:rPr>
                <w:rFonts w:ascii="Times New Roman" w:eastAsia="Times New Roman" w:hAnsi="Times New Roman" w:cs="Times New Roman"/>
                <w:color w:val="000000"/>
                <w:sz w:val="18"/>
                <w:szCs w:val="18"/>
                <w:lang w:eastAsia="lv-LV"/>
              </w:rPr>
              <w:t> </w:t>
            </w:r>
          </w:p>
        </w:tc>
        <w:tc>
          <w:tcPr>
            <w:tcW w:w="1134" w:type="dxa"/>
            <w:vMerge w:val="restart"/>
            <w:tcBorders>
              <w:top w:val="single" w:sz="8" w:space="0" w:color="auto"/>
              <w:left w:val="nil"/>
              <w:right w:val="single" w:sz="4" w:space="0" w:color="auto"/>
            </w:tcBorders>
            <w:shd w:val="clear" w:color="auto" w:fill="auto"/>
            <w:vAlign w:val="center"/>
            <w:hideMark/>
          </w:tcPr>
          <w:p w14:paraId="73A2185F" w14:textId="77777777" w:rsidR="007A77B4" w:rsidRPr="002F7CE4" w:rsidRDefault="007A77B4" w:rsidP="00E93285">
            <w:pPr>
              <w:spacing w:after="0" w:line="240" w:lineRule="auto"/>
              <w:jc w:val="center"/>
              <w:rPr>
                <w:rFonts w:ascii="Times New Roman" w:eastAsia="Times New Roman" w:hAnsi="Times New Roman" w:cs="Times New Roman"/>
                <w:b/>
                <w:bCs/>
                <w:color w:val="000000"/>
                <w:sz w:val="18"/>
                <w:szCs w:val="18"/>
                <w:lang w:eastAsia="lv-LV"/>
              </w:rPr>
            </w:pPr>
            <w:r w:rsidRPr="002F7CE4">
              <w:rPr>
                <w:rFonts w:ascii="Times New Roman" w:eastAsia="Times New Roman" w:hAnsi="Times New Roman" w:cs="Times New Roman"/>
                <w:b/>
                <w:bCs/>
                <w:color w:val="000000"/>
                <w:sz w:val="18"/>
                <w:szCs w:val="18"/>
                <w:lang w:eastAsia="lv-LV"/>
              </w:rPr>
              <w:t>Mēnešalgu grupa</w:t>
            </w:r>
          </w:p>
          <w:p w14:paraId="37839D9D" w14:textId="2C8DF59D" w:rsidR="007A77B4" w:rsidRPr="002F7CE4" w:rsidRDefault="007A77B4" w:rsidP="00E93285">
            <w:pPr>
              <w:spacing w:after="0" w:line="240" w:lineRule="auto"/>
              <w:rPr>
                <w:rFonts w:ascii="Times New Roman" w:eastAsia="Times New Roman" w:hAnsi="Times New Roman" w:cs="Times New Roman"/>
                <w:b/>
                <w:bCs/>
                <w:color w:val="000000"/>
                <w:sz w:val="18"/>
                <w:szCs w:val="18"/>
                <w:lang w:eastAsia="lv-LV"/>
              </w:rPr>
            </w:pPr>
            <w:r w:rsidRPr="002F7CE4">
              <w:rPr>
                <w:rFonts w:ascii="Times New Roman" w:eastAsia="Times New Roman" w:hAnsi="Times New Roman" w:cs="Times New Roman"/>
                <w:color w:val="000000"/>
                <w:sz w:val="18"/>
                <w:szCs w:val="18"/>
                <w:lang w:eastAsia="lv-LV"/>
              </w:rPr>
              <w:t> </w:t>
            </w:r>
          </w:p>
        </w:tc>
        <w:tc>
          <w:tcPr>
            <w:tcW w:w="992" w:type="dxa"/>
            <w:vMerge w:val="restart"/>
            <w:tcBorders>
              <w:top w:val="single" w:sz="4" w:space="0" w:color="auto"/>
              <w:left w:val="single" w:sz="4" w:space="0" w:color="auto"/>
              <w:right w:val="single" w:sz="4" w:space="0" w:color="auto"/>
            </w:tcBorders>
            <w:vAlign w:val="center"/>
          </w:tcPr>
          <w:p w14:paraId="33F8A25F" w14:textId="39946DB4" w:rsidR="007A77B4" w:rsidRPr="002F7CE4" w:rsidRDefault="007A77B4" w:rsidP="00E93285">
            <w:pPr>
              <w:spacing w:after="0" w:line="240" w:lineRule="auto"/>
              <w:jc w:val="center"/>
              <w:rPr>
                <w:rFonts w:ascii="Times New Roman" w:eastAsia="Times New Roman" w:hAnsi="Times New Roman" w:cs="Times New Roman"/>
                <w:b/>
                <w:bCs/>
                <w:color w:val="000000"/>
                <w:sz w:val="18"/>
                <w:szCs w:val="18"/>
                <w:lang w:eastAsia="lv-LV"/>
              </w:rPr>
            </w:pPr>
            <w:r>
              <w:rPr>
                <w:rFonts w:ascii="Times New Roman" w:eastAsia="Times New Roman" w:hAnsi="Times New Roman" w:cs="Times New Roman"/>
                <w:b/>
                <w:bCs/>
                <w:color w:val="000000"/>
                <w:sz w:val="18"/>
                <w:szCs w:val="18"/>
                <w:lang w:eastAsia="lv-LV"/>
              </w:rPr>
              <w:t>Slodze projektā</w:t>
            </w:r>
          </w:p>
        </w:tc>
        <w:tc>
          <w:tcPr>
            <w:tcW w:w="9072" w:type="dxa"/>
            <w:gridSpan w:val="8"/>
            <w:tcBorders>
              <w:top w:val="single" w:sz="8" w:space="0" w:color="auto"/>
              <w:left w:val="single" w:sz="4" w:space="0" w:color="auto"/>
              <w:bottom w:val="single" w:sz="8" w:space="0" w:color="auto"/>
              <w:right w:val="single" w:sz="8" w:space="0" w:color="000000"/>
            </w:tcBorders>
            <w:shd w:val="clear" w:color="auto" w:fill="auto"/>
            <w:vAlign w:val="center"/>
            <w:hideMark/>
          </w:tcPr>
          <w:p w14:paraId="4F4274AA" w14:textId="006AE409" w:rsidR="007A77B4" w:rsidRPr="002F7CE4" w:rsidRDefault="007A77B4" w:rsidP="00E93285">
            <w:pPr>
              <w:spacing w:after="0" w:line="240" w:lineRule="auto"/>
              <w:jc w:val="center"/>
              <w:rPr>
                <w:rFonts w:ascii="Times New Roman" w:eastAsia="Times New Roman" w:hAnsi="Times New Roman" w:cs="Times New Roman"/>
                <w:b/>
                <w:bCs/>
                <w:color w:val="000000"/>
                <w:sz w:val="18"/>
                <w:szCs w:val="18"/>
                <w:lang w:eastAsia="lv-LV"/>
              </w:rPr>
            </w:pPr>
            <w:r w:rsidRPr="002F7CE4">
              <w:rPr>
                <w:rFonts w:ascii="Times New Roman" w:eastAsia="Times New Roman" w:hAnsi="Times New Roman" w:cs="Times New Roman"/>
                <w:b/>
                <w:bCs/>
                <w:color w:val="000000"/>
                <w:sz w:val="18"/>
                <w:szCs w:val="18"/>
                <w:lang w:eastAsia="lv-LV"/>
              </w:rPr>
              <w:t>Mēnešalgas aprēķins atbilstoši skalas viduspunktam attiecīgajai mēnešalgu grupai</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14:paraId="4382756D" w14:textId="77777777" w:rsidR="007A77B4" w:rsidRPr="002F7CE4" w:rsidRDefault="007A77B4" w:rsidP="00E93285">
            <w:pPr>
              <w:spacing w:after="0" w:line="240" w:lineRule="auto"/>
              <w:rPr>
                <w:rFonts w:ascii="Times New Roman" w:eastAsia="Times New Roman" w:hAnsi="Times New Roman" w:cs="Times New Roman"/>
                <w:color w:val="000000"/>
                <w:sz w:val="18"/>
                <w:szCs w:val="18"/>
                <w:lang w:eastAsia="lv-LV"/>
              </w:rPr>
            </w:pPr>
            <w:r w:rsidRPr="002F7CE4">
              <w:rPr>
                <w:rFonts w:ascii="Times New Roman" w:eastAsia="Times New Roman" w:hAnsi="Times New Roman" w:cs="Times New Roman"/>
                <w:color w:val="000000"/>
                <w:sz w:val="18"/>
                <w:szCs w:val="18"/>
                <w:lang w:eastAsia="lv-LV"/>
              </w:rPr>
              <w:t> </w:t>
            </w:r>
          </w:p>
        </w:tc>
      </w:tr>
      <w:tr w:rsidR="007A77B4" w:rsidRPr="004D7CA9" w14:paraId="694EC354" w14:textId="77777777" w:rsidTr="007A77B4">
        <w:trPr>
          <w:trHeight w:val="1842"/>
        </w:trPr>
        <w:tc>
          <w:tcPr>
            <w:tcW w:w="1266" w:type="dxa"/>
            <w:vMerge/>
            <w:tcBorders>
              <w:left w:val="single" w:sz="8" w:space="0" w:color="auto"/>
              <w:bottom w:val="single" w:sz="8" w:space="0" w:color="auto"/>
              <w:right w:val="single" w:sz="8" w:space="0" w:color="auto"/>
            </w:tcBorders>
            <w:shd w:val="clear" w:color="auto" w:fill="auto"/>
            <w:vAlign w:val="center"/>
            <w:hideMark/>
          </w:tcPr>
          <w:p w14:paraId="63BD6A2C" w14:textId="3C1D2EDC" w:rsidR="007A77B4" w:rsidRPr="002F7CE4" w:rsidRDefault="007A77B4" w:rsidP="00E93285">
            <w:pPr>
              <w:spacing w:after="0" w:line="240" w:lineRule="auto"/>
              <w:rPr>
                <w:rFonts w:ascii="Times New Roman" w:eastAsia="Times New Roman" w:hAnsi="Times New Roman" w:cs="Times New Roman"/>
                <w:color w:val="000000"/>
                <w:sz w:val="18"/>
                <w:szCs w:val="18"/>
                <w:lang w:eastAsia="lv-LV"/>
              </w:rPr>
            </w:pPr>
          </w:p>
        </w:tc>
        <w:tc>
          <w:tcPr>
            <w:tcW w:w="1276" w:type="dxa"/>
            <w:vMerge/>
            <w:tcBorders>
              <w:left w:val="nil"/>
              <w:bottom w:val="single" w:sz="8" w:space="0" w:color="auto"/>
              <w:right w:val="single" w:sz="8" w:space="0" w:color="auto"/>
            </w:tcBorders>
            <w:shd w:val="clear" w:color="auto" w:fill="auto"/>
            <w:vAlign w:val="center"/>
            <w:hideMark/>
          </w:tcPr>
          <w:p w14:paraId="749F03B5" w14:textId="10D78549" w:rsidR="007A77B4" w:rsidRPr="002F7CE4" w:rsidRDefault="007A77B4" w:rsidP="00E93285">
            <w:pPr>
              <w:spacing w:after="0" w:line="240" w:lineRule="auto"/>
              <w:rPr>
                <w:rFonts w:ascii="Times New Roman" w:eastAsia="Times New Roman" w:hAnsi="Times New Roman" w:cs="Times New Roman"/>
                <w:color w:val="000000"/>
                <w:sz w:val="18"/>
                <w:szCs w:val="18"/>
                <w:lang w:eastAsia="lv-LV"/>
              </w:rPr>
            </w:pPr>
          </w:p>
        </w:tc>
        <w:tc>
          <w:tcPr>
            <w:tcW w:w="1134" w:type="dxa"/>
            <w:vMerge/>
            <w:tcBorders>
              <w:left w:val="nil"/>
              <w:bottom w:val="single" w:sz="8" w:space="0" w:color="auto"/>
              <w:right w:val="single" w:sz="4" w:space="0" w:color="auto"/>
            </w:tcBorders>
            <w:shd w:val="clear" w:color="auto" w:fill="auto"/>
            <w:vAlign w:val="center"/>
            <w:hideMark/>
          </w:tcPr>
          <w:p w14:paraId="135E1BE9" w14:textId="29FDF28C" w:rsidR="007A77B4" w:rsidRPr="002F7CE4" w:rsidRDefault="007A77B4" w:rsidP="00E93285">
            <w:pPr>
              <w:spacing w:after="0" w:line="240" w:lineRule="auto"/>
              <w:rPr>
                <w:rFonts w:ascii="Times New Roman" w:eastAsia="Times New Roman" w:hAnsi="Times New Roman" w:cs="Times New Roman"/>
                <w:color w:val="000000"/>
                <w:sz w:val="18"/>
                <w:szCs w:val="18"/>
                <w:lang w:eastAsia="lv-LV"/>
              </w:rPr>
            </w:pPr>
          </w:p>
        </w:tc>
        <w:tc>
          <w:tcPr>
            <w:tcW w:w="992" w:type="dxa"/>
            <w:vMerge/>
            <w:tcBorders>
              <w:left w:val="single" w:sz="4" w:space="0" w:color="auto"/>
              <w:bottom w:val="single" w:sz="8" w:space="0" w:color="auto"/>
              <w:right w:val="single" w:sz="4" w:space="0" w:color="auto"/>
            </w:tcBorders>
            <w:vAlign w:val="center"/>
          </w:tcPr>
          <w:p w14:paraId="01C8F054" w14:textId="4F20C572" w:rsidR="007A77B4" w:rsidRPr="002F7CE4" w:rsidRDefault="007A77B4" w:rsidP="00E93285">
            <w:pPr>
              <w:spacing w:after="0" w:line="240" w:lineRule="auto"/>
              <w:jc w:val="center"/>
              <w:rPr>
                <w:rFonts w:ascii="Times New Roman" w:eastAsia="Times New Roman" w:hAnsi="Times New Roman" w:cs="Times New Roman"/>
                <w:b/>
                <w:bCs/>
                <w:color w:val="000000"/>
                <w:sz w:val="18"/>
                <w:szCs w:val="18"/>
                <w:lang w:eastAsia="lv-LV"/>
              </w:rPr>
            </w:pPr>
          </w:p>
        </w:tc>
        <w:tc>
          <w:tcPr>
            <w:tcW w:w="992" w:type="dxa"/>
            <w:tcBorders>
              <w:top w:val="nil"/>
              <w:left w:val="single" w:sz="4" w:space="0" w:color="auto"/>
              <w:bottom w:val="single" w:sz="8" w:space="0" w:color="auto"/>
              <w:right w:val="single" w:sz="8" w:space="0" w:color="auto"/>
            </w:tcBorders>
            <w:shd w:val="clear" w:color="auto" w:fill="auto"/>
            <w:vAlign w:val="center"/>
            <w:hideMark/>
          </w:tcPr>
          <w:p w14:paraId="1C617584" w14:textId="20CB3A73" w:rsidR="007A77B4" w:rsidRPr="002F7CE4" w:rsidRDefault="007A77B4" w:rsidP="00E93285">
            <w:pPr>
              <w:spacing w:after="0" w:line="240" w:lineRule="auto"/>
              <w:jc w:val="center"/>
              <w:rPr>
                <w:rFonts w:ascii="Times New Roman" w:eastAsia="Times New Roman" w:hAnsi="Times New Roman" w:cs="Times New Roman"/>
                <w:b/>
                <w:bCs/>
                <w:color w:val="000000"/>
                <w:sz w:val="18"/>
                <w:szCs w:val="18"/>
                <w:lang w:eastAsia="lv-LV"/>
              </w:rPr>
            </w:pPr>
            <w:r w:rsidRPr="002F7CE4">
              <w:rPr>
                <w:rFonts w:ascii="Times New Roman" w:eastAsia="Times New Roman" w:hAnsi="Times New Roman" w:cs="Times New Roman"/>
                <w:b/>
                <w:bCs/>
                <w:color w:val="000000"/>
                <w:sz w:val="18"/>
                <w:szCs w:val="18"/>
                <w:lang w:eastAsia="lv-LV"/>
              </w:rPr>
              <w:t xml:space="preserve">2025. gads </w:t>
            </w:r>
          </w:p>
        </w:tc>
        <w:tc>
          <w:tcPr>
            <w:tcW w:w="993" w:type="dxa"/>
            <w:tcBorders>
              <w:top w:val="nil"/>
              <w:left w:val="nil"/>
              <w:bottom w:val="single" w:sz="8" w:space="0" w:color="auto"/>
              <w:right w:val="single" w:sz="8" w:space="0" w:color="auto"/>
            </w:tcBorders>
            <w:shd w:val="clear" w:color="auto" w:fill="auto"/>
            <w:vAlign w:val="center"/>
            <w:hideMark/>
          </w:tcPr>
          <w:p w14:paraId="61E60173" w14:textId="77777777" w:rsidR="007A77B4" w:rsidRPr="002F7CE4" w:rsidRDefault="007A77B4" w:rsidP="00E93285">
            <w:pPr>
              <w:spacing w:after="0" w:line="240" w:lineRule="auto"/>
              <w:jc w:val="center"/>
              <w:rPr>
                <w:rFonts w:ascii="Times New Roman" w:eastAsia="Times New Roman" w:hAnsi="Times New Roman" w:cs="Times New Roman"/>
                <w:b/>
                <w:bCs/>
                <w:color w:val="000000"/>
                <w:sz w:val="18"/>
                <w:szCs w:val="18"/>
                <w:lang w:eastAsia="lv-LV"/>
              </w:rPr>
            </w:pPr>
            <w:r w:rsidRPr="002F7CE4">
              <w:rPr>
                <w:rFonts w:ascii="Times New Roman" w:eastAsia="Times New Roman" w:hAnsi="Times New Roman" w:cs="Times New Roman"/>
                <w:b/>
                <w:bCs/>
                <w:color w:val="000000"/>
                <w:sz w:val="18"/>
                <w:szCs w:val="18"/>
                <w:lang w:eastAsia="lv-LV"/>
              </w:rPr>
              <w:t xml:space="preserve">2026. gads </w:t>
            </w:r>
          </w:p>
        </w:tc>
        <w:tc>
          <w:tcPr>
            <w:tcW w:w="992" w:type="dxa"/>
            <w:tcBorders>
              <w:top w:val="nil"/>
              <w:left w:val="nil"/>
              <w:bottom w:val="single" w:sz="8" w:space="0" w:color="auto"/>
              <w:right w:val="single" w:sz="8" w:space="0" w:color="auto"/>
            </w:tcBorders>
            <w:shd w:val="clear" w:color="auto" w:fill="auto"/>
            <w:vAlign w:val="center"/>
            <w:hideMark/>
          </w:tcPr>
          <w:p w14:paraId="4FD270F8" w14:textId="77777777" w:rsidR="007A77B4" w:rsidRPr="002F7CE4" w:rsidRDefault="007A77B4" w:rsidP="00E93285">
            <w:pPr>
              <w:spacing w:after="0" w:line="240" w:lineRule="auto"/>
              <w:jc w:val="center"/>
              <w:rPr>
                <w:rFonts w:ascii="Times New Roman" w:eastAsia="Times New Roman" w:hAnsi="Times New Roman" w:cs="Times New Roman"/>
                <w:b/>
                <w:bCs/>
                <w:color w:val="000000"/>
                <w:sz w:val="18"/>
                <w:szCs w:val="18"/>
                <w:lang w:eastAsia="lv-LV"/>
              </w:rPr>
            </w:pPr>
            <w:r w:rsidRPr="002F7CE4">
              <w:rPr>
                <w:rFonts w:ascii="Times New Roman" w:eastAsia="Times New Roman" w:hAnsi="Times New Roman" w:cs="Times New Roman"/>
                <w:b/>
                <w:bCs/>
                <w:color w:val="000000"/>
                <w:sz w:val="18"/>
                <w:szCs w:val="18"/>
                <w:lang w:eastAsia="lv-LV"/>
              </w:rPr>
              <w:t xml:space="preserve">2027. gads </w:t>
            </w:r>
          </w:p>
        </w:tc>
        <w:tc>
          <w:tcPr>
            <w:tcW w:w="1134" w:type="dxa"/>
            <w:tcBorders>
              <w:top w:val="nil"/>
              <w:left w:val="nil"/>
              <w:bottom w:val="single" w:sz="8" w:space="0" w:color="auto"/>
              <w:right w:val="single" w:sz="8" w:space="0" w:color="auto"/>
            </w:tcBorders>
            <w:shd w:val="clear" w:color="auto" w:fill="auto"/>
            <w:vAlign w:val="center"/>
            <w:hideMark/>
          </w:tcPr>
          <w:p w14:paraId="5744ABEA" w14:textId="2C043FDF" w:rsidR="007A77B4" w:rsidRPr="002F7CE4" w:rsidRDefault="007A77B4" w:rsidP="00E93285">
            <w:pPr>
              <w:spacing w:after="0" w:line="240" w:lineRule="auto"/>
              <w:jc w:val="center"/>
              <w:rPr>
                <w:rFonts w:ascii="Times New Roman" w:eastAsia="Times New Roman" w:hAnsi="Times New Roman" w:cs="Times New Roman"/>
                <w:b/>
                <w:bCs/>
                <w:color w:val="000000"/>
                <w:sz w:val="18"/>
                <w:szCs w:val="18"/>
                <w:lang w:eastAsia="lv-LV"/>
              </w:rPr>
            </w:pPr>
            <w:r w:rsidRPr="002F7CE4">
              <w:rPr>
                <w:rFonts w:ascii="Times New Roman" w:eastAsia="Times New Roman" w:hAnsi="Times New Roman" w:cs="Times New Roman"/>
                <w:b/>
                <w:bCs/>
                <w:color w:val="000000"/>
                <w:sz w:val="18"/>
                <w:szCs w:val="18"/>
                <w:lang w:eastAsia="lv-LV"/>
              </w:rPr>
              <w:t>Mēnešalgu kopsumma</w:t>
            </w:r>
            <w:r w:rsidR="00096C3C">
              <w:rPr>
                <w:rFonts w:ascii="Times New Roman" w:eastAsia="Times New Roman" w:hAnsi="Times New Roman" w:cs="Times New Roman"/>
                <w:b/>
                <w:bCs/>
                <w:color w:val="000000"/>
                <w:sz w:val="18"/>
                <w:szCs w:val="18"/>
                <w:lang w:eastAsia="lv-LV"/>
              </w:rPr>
              <w:t xml:space="preserve"> </w:t>
            </w:r>
            <w:r w:rsidR="00096C3C" w:rsidRPr="00687B21">
              <w:rPr>
                <w:rFonts w:ascii="Times New Roman" w:eastAsia="Times New Roman" w:hAnsi="Times New Roman" w:cs="Times New Roman"/>
                <w:sz w:val="18"/>
                <w:szCs w:val="18"/>
                <w:lang w:eastAsia="lv-LV"/>
              </w:rPr>
              <w:t xml:space="preserve">(2025.gads 3 mēneši; 2026. gads 12 mēneši; 2027. gads 9 mēneši) </w:t>
            </w:r>
            <w:r w:rsidRPr="002F7CE4">
              <w:rPr>
                <w:rFonts w:ascii="Times New Roman" w:eastAsia="Times New Roman" w:hAnsi="Times New Roman" w:cs="Times New Roman"/>
                <w:b/>
                <w:bCs/>
                <w:color w:val="000000"/>
                <w:sz w:val="18"/>
                <w:szCs w:val="18"/>
                <w:lang w:eastAsia="lv-LV"/>
              </w:rPr>
              <w:t xml:space="preserve"> </w:t>
            </w:r>
          </w:p>
        </w:tc>
        <w:tc>
          <w:tcPr>
            <w:tcW w:w="1417" w:type="dxa"/>
            <w:tcBorders>
              <w:top w:val="nil"/>
              <w:left w:val="nil"/>
              <w:bottom w:val="single" w:sz="8" w:space="0" w:color="auto"/>
              <w:right w:val="single" w:sz="8" w:space="0" w:color="auto"/>
            </w:tcBorders>
            <w:shd w:val="clear" w:color="auto" w:fill="auto"/>
            <w:vAlign w:val="center"/>
            <w:hideMark/>
          </w:tcPr>
          <w:p w14:paraId="00841757" w14:textId="77777777" w:rsidR="007A77B4" w:rsidRPr="002F7CE4" w:rsidRDefault="007A77B4" w:rsidP="00E93285">
            <w:pPr>
              <w:spacing w:after="0" w:line="240" w:lineRule="auto"/>
              <w:jc w:val="center"/>
              <w:rPr>
                <w:rFonts w:ascii="Times New Roman" w:eastAsia="Times New Roman" w:hAnsi="Times New Roman" w:cs="Times New Roman"/>
                <w:b/>
                <w:bCs/>
                <w:color w:val="000000"/>
                <w:sz w:val="18"/>
                <w:szCs w:val="18"/>
                <w:lang w:eastAsia="lv-LV"/>
              </w:rPr>
            </w:pPr>
            <w:r w:rsidRPr="002F7CE4">
              <w:rPr>
                <w:rFonts w:ascii="Times New Roman" w:eastAsia="Times New Roman" w:hAnsi="Times New Roman" w:cs="Times New Roman"/>
                <w:b/>
                <w:bCs/>
                <w:color w:val="000000"/>
                <w:sz w:val="18"/>
                <w:szCs w:val="18"/>
                <w:lang w:eastAsia="lv-LV"/>
              </w:rPr>
              <w:t>Vispārējās piemaksas 5 % apmērā no gada mēnešalgu kopsummas</w:t>
            </w:r>
          </w:p>
        </w:tc>
        <w:tc>
          <w:tcPr>
            <w:tcW w:w="992" w:type="dxa"/>
            <w:tcBorders>
              <w:top w:val="nil"/>
              <w:left w:val="nil"/>
              <w:bottom w:val="single" w:sz="8" w:space="0" w:color="auto"/>
              <w:right w:val="single" w:sz="8" w:space="0" w:color="auto"/>
            </w:tcBorders>
            <w:shd w:val="clear" w:color="auto" w:fill="auto"/>
            <w:vAlign w:val="center"/>
            <w:hideMark/>
          </w:tcPr>
          <w:p w14:paraId="66800439" w14:textId="44BBC6E9" w:rsidR="007A77B4" w:rsidRPr="002F7CE4" w:rsidRDefault="007A77B4" w:rsidP="00E93285">
            <w:pPr>
              <w:spacing w:after="0" w:line="240" w:lineRule="auto"/>
              <w:jc w:val="center"/>
              <w:rPr>
                <w:rFonts w:ascii="Times New Roman" w:eastAsia="Times New Roman" w:hAnsi="Times New Roman" w:cs="Times New Roman"/>
                <w:b/>
                <w:bCs/>
                <w:color w:val="000000"/>
                <w:sz w:val="18"/>
                <w:szCs w:val="18"/>
                <w:lang w:eastAsia="lv-LV"/>
              </w:rPr>
            </w:pPr>
            <w:r w:rsidRPr="002F7CE4">
              <w:rPr>
                <w:rFonts w:ascii="Times New Roman" w:eastAsia="Times New Roman" w:hAnsi="Times New Roman" w:cs="Times New Roman"/>
                <w:b/>
                <w:bCs/>
                <w:color w:val="000000"/>
                <w:sz w:val="18"/>
                <w:szCs w:val="18"/>
                <w:lang w:eastAsia="lv-LV"/>
              </w:rPr>
              <w:t xml:space="preserve">Naudas balvas un prēmijas </w:t>
            </w:r>
          </w:p>
        </w:tc>
        <w:tc>
          <w:tcPr>
            <w:tcW w:w="1276" w:type="dxa"/>
            <w:tcBorders>
              <w:top w:val="nil"/>
              <w:left w:val="nil"/>
              <w:bottom w:val="single" w:sz="8" w:space="0" w:color="auto"/>
              <w:right w:val="single" w:sz="8" w:space="0" w:color="auto"/>
            </w:tcBorders>
            <w:shd w:val="clear" w:color="auto" w:fill="auto"/>
            <w:vAlign w:val="center"/>
            <w:hideMark/>
          </w:tcPr>
          <w:p w14:paraId="582EF192" w14:textId="77777777" w:rsidR="007A77B4" w:rsidRPr="002F7CE4" w:rsidRDefault="007A77B4" w:rsidP="00E93285">
            <w:pPr>
              <w:spacing w:after="0" w:line="240" w:lineRule="auto"/>
              <w:jc w:val="center"/>
              <w:rPr>
                <w:rFonts w:ascii="Times New Roman" w:eastAsia="Times New Roman" w:hAnsi="Times New Roman" w:cs="Times New Roman"/>
                <w:b/>
                <w:bCs/>
                <w:color w:val="000000"/>
                <w:sz w:val="18"/>
                <w:szCs w:val="18"/>
                <w:lang w:eastAsia="lv-LV"/>
              </w:rPr>
            </w:pPr>
            <w:r w:rsidRPr="002F7CE4">
              <w:rPr>
                <w:rFonts w:ascii="Times New Roman" w:eastAsia="Times New Roman" w:hAnsi="Times New Roman" w:cs="Times New Roman"/>
                <w:b/>
                <w:bCs/>
                <w:color w:val="000000"/>
                <w:sz w:val="18"/>
                <w:szCs w:val="18"/>
                <w:lang w:eastAsia="lv-LV"/>
              </w:rPr>
              <w:t>Sociālās garantijas 5% apmērā no gada mēnešalgas kopsummas</w:t>
            </w:r>
          </w:p>
        </w:tc>
        <w:tc>
          <w:tcPr>
            <w:tcW w:w="1276" w:type="dxa"/>
            <w:tcBorders>
              <w:top w:val="nil"/>
              <w:left w:val="nil"/>
              <w:bottom w:val="single" w:sz="8" w:space="0" w:color="auto"/>
              <w:right w:val="single" w:sz="8" w:space="0" w:color="auto"/>
            </w:tcBorders>
            <w:shd w:val="clear" w:color="auto" w:fill="auto"/>
            <w:vAlign w:val="center"/>
            <w:hideMark/>
          </w:tcPr>
          <w:p w14:paraId="1BF664CE" w14:textId="77777777" w:rsidR="007A77B4" w:rsidRPr="002F7CE4" w:rsidRDefault="007A77B4" w:rsidP="00E93285">
            <w:pPr>
              <w:spacing w:after="0" w:line="240" w:lineRule="auto"/>
              <w:jc w:val="center"/>
              <w:rPr>
                <w:rFonts w:ascii="Times New Roman" w:eastAsia="Times New Roman" w:hAnsi="Times New Roman" w:cs="Times New Roman"/>
                <w:b/>
                <w:bCs/>
                <w:color w:val="000000"/>
                <w:sz w:val="18"/>
                <w:szCs w:val="18"/>
                <w:lang w:eastAsia="lv-LV"/>
              </w:rPr>
            </w:pPr>
            <w:r w:rsidRPr="002F7CE4">
              <w:rPr>
                <w:rFonts w:ascii="Times New Roman" w:eastAsia="Times New Roman" w:hAnsi="Times New Roman" w:cs="Times New Roman"/>
                <w:b/>
                <w:bCs/>
                <w:color w:val="000000"/>
                <w:sz w:val="18"/>
                <w:szCs w:val="18"/>
                <w:lang w:eastAsia="lv-LV"/>
              </w:rPr>
              <w:t>Darba devēja sociālais nodoklis (EKK 1200) 23,59% visai kopsummai</w:t>
            </w:r>
          </w:p>
        </w:tc>
        <w:tc>
          <w:tcPr>
            <w:tcW w:w="1134" w:type="dxa"/>
            <w:tcBorders>
              <w:top w:val="nil"/>
              <w:left w:val="nil"/>
              <w:bottom w:val="single" w:sz="8" w:space="0" w:color="auto"/>
              <w:right w:val="single" w:sz="8" w:space="0" w:color="auto"/>
            </w:tcBorders>
            <w:shd w:val="clear" w:color="auto" w:fill="auto"/>
            <w:vAlign w:val="center"/>
            <w:hideMark/>
          </w:tcPr>
          <w:p w14:paraId="5685E27D" w14:textId="77777777" w:rsidR="007A77B4" w:rsidRPr="002F7CE4" w:rsidRDefault="007A77B4" w:rsidP="00E93285">
            <w:pPr>
              <w:spacing w:after="0" w:line="240" w:lineRule="auto"/>
              <w:jc w:val="center"/>
              <w:rPr>
                <w:rFonts w:ascii="Times New Roman" w:eastAsia="Times New Roman" w:hAnsi="Times New Roman" w:cs="Times New Roman"/>
                <w:b/>
                <w:bCs/>
                <w:color w:val="000000"/>
                <w:sz w:val="18"/>
                <w:szCs w:val="18"/>
                <w:lang w:eastAsia="lv-LV"/>
              </w:rPr>
            </w:pPr>
            <w:r w:rsidRPr="002F7CE4">
              <w:rPr>
                <w:rFonts w:ascii="Times New Roman" w:eastAsia="Times New Roman" w:hAnsi="Times New Roman" w:cs="Times New Roman"/>
                <w:b/>
                <w:bCs/>
                <w:color w:val="000000"/>
                <w:sz w:val="18"/>
                <w:szCs w:val="18"/>
                <w:lang w:eastAsia="lv-LV"/>
              </w:rPr>
              <w:t>Kopējās indikatīvās izmaksas</w:t>
            </w:r>
          </w:p>
        </w:tc>
      </w:tr>
      <w:tr w:rsidR="007A77B4" w:rsidRPr="004D7CA9" w14:paraId="0C5B875D" w14:textId="77777777" w:rsidTr="007A77B4">
        <w:trPr>
          <w:trHeight w:val="315"/>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0DA85944" w14:textId="5B4DBE79" w:rsidR="007A77B4" w:rsidRPr="002C2F03" w:rsidRDefault="007A77B4" w:rsidP="002C2F03">
            <w:pPr>
              <w:spacing w:after="0" w:line="240" w:lineRule="auto"/>
              <w:jc w:val="center"/>
              <w:rPr>
                <w:rFonts w:ascii="Times New Roman" w:eastAsia="Times New Roman" w:hAnsi="Times New Roman" w:cs="Times New Roman"/>
                <w:b/>
                <w:bCs/>
                <w:color w:val="000000"/>
                <w:sz w:val="18"/>
                <w:szCs w:val="18"/>
                <w:lang w:eastAsia="lv-LV"/>
              </w:rPr>
            </w:pPr>
            <w:r w:rsidRPr="002C2F03">
              <w:rPr>
                <w:rFonts w:ascii="Times New Roman" w:eastAsia="Times New Roman" w:hAnsi="Times New Roman" w:cs="Times New Roman"/>
                <w:b/>
                <w:bCs/>
                <w:color w:val="000000"/>
                <w:sz w:val="18"/>
                <w:szCs w:val="18"/>
                <w:lang w:eastAsia="lv-LV"/>
              </w:rPr>
              <w:t>Produkta portfeļa vadītājs</w:t>
            </w:r>
          </w:p>
        </w:tc>
        <w:tc>
          <w:tcPr>
            <w:tcW w:w="1276" w:type="dxa"/>
            <w:tcBorders>
              <w:top w:val="nil"/>
              <w:left w:val="nil"/>
              <w:bottom w:val="single" w:sz="8" w:space="0" w:color="auto"/>
              <w:right w:val="single" w:sz="8" w:space="0" w:color="auto"/>
            </w:tcBorders>
            <w:shd w:val="clear" w:color="auto" w:fill="auto"/>
            <w:vAlign w:val="center"/>
            <w:hideMark/>
          </w:tcPr>
          <w:p w14:paraId="0E7540D3" w14:textId="5DE9C646" w:rsidR="007A77B4" w:rsidRPr="00DB6EF4" w:rsidRDefault="007A77B4" w:rsidP="002C2F03">
            <w:pPr>
              <w:spacing w:after="0" w:line="240" w:lineRule="auto"/>
              <w:jc w:val="center"/>
              <w:rPr>
                <w:rFonts w:ascii="Times New Roman" w:eastAsia="Times New Roman" w:hAnsi="Times New Roman" w:cs="Times New Roman"/>
                <w:color w:val="000000"/>
                <w:sz w:val="18"/>
                <w:szCs w:val="18"/>
                <w:lang w:eastAsia="lv-LV"/>
              </w:rPr>
            </w:pPr>
            <w:r w:rsidRPr="00DB6EF4">
              <w:rPr>
                <w:rFonts w:ascii="Times New Roman" w:eastAsia="Times New Roman" w:hAnsi="Times New Roman" w:cs="Times New Roman"/>
                <w:color w:val="000000"/>
                <w:sz w:val="18"/>
                <w:szCs w:val="18"/>
                <w:lang w:eastAsia="lv-LV"/>
              </w:rPr>
              <w:t>21.8 IV</w:t>
            </w:r>
          </w:p>
        </w:tc>
        <w:tc>
          <w:tcPr>
            <w:tcW w:w="1134" w:type="dxa"/>
            <w:tcBorders>
              <w:top w:val="nil"/>
              <w:left w:val="nil"/>
              <w:bottom w:val="single" w:sz="8" w:space="0" w:color="auto"/>
              <w:right w:val="single" w:sz="4" w:space="0" w:color="auto"/>
            </w:tcBorders>
            <w:shd w:val="clear" w:color="auto" w:fill="auto"/>
            <w:vAlign w:val="center"/>
            <w:hideMark/>
          </w:tcPr>
          <w:p w14:paraId="43449E31" w14:textId="0D4FE7DA" w:rsidR="007A77B4" w:rsidRPr="00DB6EF4" w:rsidRDefault="007A77B4" w:rsidP="002C2F03">
            <w:pPr>
              <w:spacing w:after="0" w:line="240" w:lineRule="auto"/>
              <w:jc w:val="center"/>
              <w:rPr>
                <w:rFonts w:ascii="Times New Roman" w:eastAsia="Times New Roman" w:hAnsi="Times New Roman" w:cs="Times New Roman"/>
                <w:color w:val="000000"/>
                <w:sz w:val="18"/>
                <w:szCs w:val="18"/>
                <w:lang w:eastAsia="lv-LV"/>
              </w:rPr>
            </w:pPr>
            <w:r w:rsidRPr="00DB6EF4">
              <w:rPr>
                <w:rFonts w:ascii="Times New Roman" w:eastAsia="Times New Roman" w:hAnsi="Times New Roman" w:cs="Times New Roman"/>
                <w:color w:val="000000"/>
                <w:sz w:val="18"/>
                <w:szCs w:val="18"/>
                <w:lang w:eastAsia="lv-LV"/>
              </w:rPr>
              <w:t>12</w:t>
            </w:r>
          </w:p>
        </w:tc>
        <w:tc>
          <w:tcPr>
            <w:tcW w:w="992" w:type="dxa"/>
            <w:tcBorders>
              <w:top w:val="nil"/>
              <w:left w:val="single" w:sz="4" w:space="0" w:color="auto"/>
              <w:bottom w:val="single" w:sz="8" w:space="0" w:color="auto"/>
              <w:right w:val="single" w:sz="4" w:space="0" w:color="auto"/>
            </w:tcBorders>
            <w:vAlign w:val="center"/>
          </w:tcPr>
          <w:p w14:paraId="1220D13C" w14:textId="31FE5E2F" w:rsidR="007A77B4" w:rsidRPr="00DB6EF4" w:rsidRDefault="007A77B4" w:rsidP="002C2F0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30%</w:t>
            </w:r>
          </w:p>
        </w:tc>
        <w:tc>
          <w:tcPr>
            <w:tcW w:w="992" w:type="dxa"/>
            <w:tcBorders>
              <w:top w:val="nil"/>
              <w:left w:val="single" w:sz="4" w:space="0" w:color="auto"/>
              <w:bottom w:val="single" w:sz="8" w:space="0" w:color="auto"/>
              <w:right w:val="single" w:sz="8" w:space="0" w:color="auto"/>
            </w:tcBorders>
            <w:shd w:val="clear" w:color="auto" w:fill="auto"/>
            <w:vAlign w:val="center"/>
            <w:hideMark/>
          </w:tcPr>
          <w:p w14:paraId="3A7598D7" w14:textId="3E1A2DFF"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733</w:t>
            </w:r>
            <w:r>
              <w:rPr>
                <w:rStyle w:val="FootnoteReference"/>
                <w:rFonts w:ascii="Times New Roman" w:hAnsi="Times New Roman" w:cs="Times New Roman"/>
                <w:color w:val="000000"/>
                <w:sz w:val="18"/>
                <w:szCs w:val="18"/>
              </w:rPr>
              <w:footnoteReference w:id="17"/>
            </w:r>
          </w:p>
        </w:tc>
        <w:tc>
          <w:tcPr>
            <w:tcW w:w="993" w:type="dxa"/>
            <w:tcBorders>
              <w:top w:val="nil"/>
              <w:left w:val="nil"/>
              <w:bottom w:val="single" w:sz="8" w:space="0" w:color="auto"/>
              <w:right w:val="single" w:sz="8" w:space="0" w:color="auto"/>
            </w:tcBorders>
            <w:shd w:val="clear" w:color="auto" w:fill="auto"/>
            <w:noWrap/>
            <w:vAlign w:val="center"/>
            <w:hideMark/>
          </w:tcPr>
          <w:p w14:paraId="4C753E2E" w14:textId="1C598CF3"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765</w:t>
            </w:r>
            <w:r>
              <w:rPr>
                <w:rStyle w:val="FootnoteReference"/>
                <w:rFonts w:ascii="Times New Roman" w:hAnsi="Times New Roman" w:cs="Times New Roman"/>
                <w:color w:val="000000"/>
                <w:sz w:val="18"/>
                <w:szCs w:val="18"/>
              </w:rPr>
              <w:footnoteReference w:id="18"/>
            </w:r>
          </w:p>
        </w:tc>
        <w:tc>
          <w:tcPr>
            <w:tcW w:w="992" w:type="dxa"/>
            <w:tcBorders>
              <w:top w:val="nil"/>
              <w:left w:val="nil"/>
              <w:bottom w:val="single" w:sz="8" w:space="0" w:color="auto"/>
              <w:right w:val="single" w:sz="8" w:space="0" w:color="auto"/>
            </w:tcBorders>
            <w:shd w:val="clear" w:color="auto" w:fill="auto"/>
            <w:noWrap/>
            <w:vAlign w:val="center"/>
            <w:hideMark/>
          </w:tcPr>
          <w:p w14:paraId="48DF4EE4" w14:textId="644F98DA"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781</w:t>
            </w:r>
            <w:r>
              <w:rPr>
                <w:rStyle w:val="FootnoteReference"/>
                <w:rFonts w:ascii="Times New Roman" w:hAnsi="Times New Roman" w:cs="Times New Roman"/>
                <w:color w:val="000000"/>
                <w:sz w:val="18"/>
                <w:szCs w:val="18"/>
              </w:rPr>
              <w:footnoteReference w:id="19"/>
            </w:r>
          </w:p>
        </w:tc>
        <w:tc>
          <w:tcPr>
            <w:tcW w:w="1134" w:type="dxa"/>
            <w:tcBorders>
              <w:top w:val="nil"/>
              <w:left w:val="nil"/>
              <w:bottom w:val="single" w:sz="8" w:space="0" w:color="auto"/>
              <w:right w:val="single" w:sz="8" w:space="0" w:color="auto"/>
            </w:tcBorders>
            <w:shd w:val="clear" w:color="auto" w:fill="auto"/>
            <w:noWrap/>
            <w:vAlign w:val="center"/>
            <w:hideMark/>
          </w:tcPr>
          <w:p w14:paraId="39E2550C" w14:textId="49C6FB13"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18406</w:t>
            </w:r>
          </w:p>
        </w:tc>
        <w:tc>
          <w:tcPr>
            <w:tcW w:w="1417" w:type="dxa"/>
            <w:tcBorders>
              <w:top w:val="nil"/>
              <w:left w:val="nil"/>
              <w:bottom w:val="single" w:sz="8" w:space="0" w:color="auto"/>
              <w:right w:val="single" w:sz="8" w:space="0" w:color="auto"/>
            </w:tcBorders>
            <w:shd w:val="clear" w:color="auto" w:fill="auto"/>
            <w:noWrap/>
            <w:vAlign w:val="center"/>
            <w:hideMark/>
          </w:tcPr>
          <w:p w14:paraId="3AE58D7E" w14:textId="5D462E08"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920</w:t>
            </w:r>
          </w:p>
        </w:tc>
        <w:tc>
          <w:tcPr>
            <w:tcW w:w="992" w:type="dxa"/>
            <w:tcBorders>
              <w:top w:val="nil"/>
              <w:left w:val="nil"/>
              <w:bottom w:val="single" w:sz="8" w:space="0" w:color="auto"/>
              <w:right w:val="single" w:sz="8" w:space="0" w:color="auto"/>
            </w:tcBorders>
            <w:shd w:val="clear" w:color="auto" w:fill="auto"/>
            <w:noWrap/>
            <w:vAlign w:val="center"/>
            <w:hideMark/>
          </w:tcPr>
          <w:p w14:paraId="1371F657" w14:textId="64919A3F"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1741</w:t>
            </w:r>
          </w:p>
        </w:tc>
        <w:tc>
          <w:tcPr>
            <w:tcW w:w="1276" w:type="dxa"/>
            <w:tcBorders>
              <w:top w:val="nil"/>
              <w:left w:val="nil"/>
              <w:bottom w:val="single" w:sz="8" w:space="0" w:color="auto"/>
              <w:right w:val="single" w:sz="8" w:space="0" w:color="auto"/>
            </w:tcBorders>
            <w:shd w:val="clear" w:color="auto" w:fill="auto"/>
            <w:noWrap/>
            <w:vAlign w:val="center"/>
            <w:hideMark/>
          </w:tcPr>
          <w:p w14:paraId="160419BC" w14:textId="1C63FBB1"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920</w:t>
            </w:r>
          </w:p>
        </w:tc>
        <w:tc>
          <w:tcPr>
            <w:tcW w:w="1276" w:type="dxa"/>
            <w:tcBorders>
              <w:top w:val="nil"/>
              <w:left w:val="nil"/>
              <w:bottom w:val="single" w:sz="8" w:space="0" w:color="auto"/>
              <w:right w:val="single" w:sz="8" w:space="0" w:color="auto"/>
            </w:tcBorders>
            <w:shd w:val="clear" w:color="auto" w:fill="auto"/>
            <w:noWrap/>
            <w:vAlign w:val="center"/>
            <w:hideMark/>
          </w:tcPr>
          <w:p w14:paraId="365C08A1" w14:textId="2EB47DAB"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5187</w:t>
            </w:r>
          </w:p>
        </w:tc>
        <w:tc>
          <w:tcPr>
            <w:tcW w:w="1134" w:type="dxa"/>
            <w:tcBorders>
              <w:top w:val="nil"/>
              <w:left w:val="nil"/>
              <w:bottom w:val="single" w:sz="8" w:space="0" w:color="auto"/>
              <w:right w:val="single" w:sz="8" w:space="0" w:color="auto"/>
            </w:tcBorders>
            <w:shd w:val="clear" w:color="auto" w:fill="auto"/>
            <w:noWrap/>
            <w:vAlign w:val="center"/>
            <w:hideMark/>
          </w:tcPr>
          <w:p w14:paraId="03C3DF56" w14:textId="5A6EE813"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27174</w:t>
            </w:r>
          </w:p>
        </w:tc>
      </w:tr>
      <w:tr w:rsidR="007A77B4" w:rsidRPr="004D7CA9" w14:paraId="7E183BA7" w14:textId="77777777" w:rsidTr="007A77B4">
        <w:trPr>
          <w:trHeight w:val="315"/>
        </w:trPr>
        <w:tc>
          <w:tcPr>
            <w:tcW w:w="1266" w:type="dxa"/>
            <w:tcBorders>
              <w:top w:val="nil"/>
              <w:left w:val="single" w:sz="8" w:space="0" w:color="auto"/>
              <w:bottom w:val="single" w:sz="4" w:space="0" w:color="auto"/>
              <w:right w:val="single" w:sz="8" w:space="0" w:color="auto"/>
            </w:tcBorders>
            <w:shd w:val="clear" w:color="auto" w:fill="auto"/>
            <w:vAlign w:val="center"/>
            <w:hideMark/>
          </w:tcPr>
          <w:p w14:paraId="2E64B934" w14:textId="5A850F9E" w:rsidR="007A77B4" w:rsidRPr="002C2F03" w:rsidRDefault="007A77B4" w:rsidP="002C2F03">
            <w:pPr>
              <w:spacing w:after="0" w:line="240" w:lineRule="auto"/>
              <w:jc w:val="center"/>
              <w:rPr>
                <w:rFonts w:ascii="Times New Roman" w:eastAsia="Times New Roman" w:hAnsi="Times New Roman" w:cs="Times New Roman"/>
                <w:b/>
                <w:bCs/>
                <w:color w:val="000000"/>
                <w:sz w:val="18"/>
                <w:szCs w:val="18"/>
                <w:lang w:eastAsia="lv-LV"/>
              </w:rPr>
            </w:pPr>
            <w:r w:rsidRPr="002C2F03">
              <w:rPr>
                <w:rFonts w:ascii="Times New Roman" w:eastAsia="Times New Roman" w:hAnsi="Times New Roman" w:cs="Times New Roman"/>
                <w:b/>
                <w:bCs/>
                <w:color w:val="000000"/>
                <w:sz w:val="18"/>
                <w:szCs w:val="18"/>
                <w:lang w:eastAsia="lv-LV"/>
              </w:rPr>
              <w:t>Sistēmu un biznesa procesu analītiķis</w:t>
            </w:r>
          </w:p>
        </w:tc>
        <w:tc>
          <w:tcPr>
            <w:tcW w:w="1276" w:type="dxa"/>
            <w:tcBorders>
              <w:top w:val="nil"/>
              <w:left w:val="nil"/>
              <w:bottom w:val="single" w:sz="4" w:space="0" w:color="auto"/>
              <w:right w:val="single" w:sz="8" w:space="0" w:color="auto"/>
            </w:tcBorders>
            <w:shd w:val="clear" w:color="auto" w:fill="auto"/>
            <w:vAlign w:val="center"/>
            <w:hideMark/>
          </w:tcPr>
          <w:p w14:paraId="6921BF21" w14:textId="6C685C58" w:rsidR="007A77B4" w:rsidRPr="00DB6EF4" w:rsidRDefault="007A77B4" w:rsidP="002C2F03">
            <w:pPr>
              <w:spacing w:after="0" w:line="240" w:lineRule="auto"/>
              <w:jc w:val="center"/>
              <w:rPr>
                <w:rFonts w:ascii="Times New Roman" w:eastAsia="Times New Roman" w:hAnsi="Times New Roman" w:cs="Times New Roman"/>
                <w:color w:val="000000"/>
                <w:sz w:val="18"/>
                <w:szCs w:val="18"/>
                <w:lang w:eastAsia="lv-LV"/>
              </w:rPr>
            </w:pPr>
            <w:r w:rsidRPr="00DB6EF4">
              <w:rPr>
                <w:rFonts w:ascii="Times New Roman" w:eastAsia="Times New Roman" w:hAnsi="Times New Roman" w:cs="Times New Roman"/>
                <w:color w:val="000000"/>
                <w:sz w:val="18"/>
                <w:szCs w:val="18"/>
                <w:lang w:eastAsia="lv-LV"/>
              </w:rPr>
              <w:t>21.4 IV</w:t>
            </w:r>
          </w:p>
        </w:tc>
        <w:tc>
          <w:tcPr>
            <w:tcW w:w="1134" w:type="dxa"/>
            <w:tcBorders>
              <w:top w:val="nil"/>
              <w:left w:val="nil"/>
              <w:bottom w:val="single" w:sz="4" w:space="0" w:color="auto"/>
              <w:right w:val="single" w:sz="4" w:space="0" w:color="auto"/>
            </w:tcBorders>
            <w:shd w:val="clear" w:color="auto" w:fill="auto"/>
            <w:vAlign w:val="center"/>
            <w:hideMark/>
          </w:tcPr>
          <w:p w14:paraId="4EAE3A84" w14:textId="02ABE857" w:rsidR="007A77B4" w:rsidRPr="00DB6EF4" w:rsidRDefault="007A77B4" w:rsidP="002C2F03">
            <w:pPr>
              <w:spacing w:after="0" w:line="240" w:lineRule="auto"/>
              <w:jc w:val="center"/>
              <w:rPr>
                <w:rFonts w:ascii="Times New Roman" w:eastAsia="Times New Roman" w:hAnsi="Times New Roman" w:cs="Times New Roman"/>
                <w:color w:val="000000"/>
                <w:sz w:val="18"/>
                <w:szCs w:val="18"/>
                <w:lang w:eastAsia="lv-LV"/>
              </w:rPr>
            </w:pPr>
            <w:r w:rsidRPr="00DB6EF4">
              <w:rPr>
                <w:rFonts w:ascii="Times New Roman" w:eastAsia="Times New Roman" w:hAnsi="Times New Roman" w:cs="Times New Roman"/>
                <w:color w:val="000000"/>
                <w:sz w:val="18"/>
                <w:szCs w:val="18"/>
                <w:lang w:eastAsia="lv-LV"/>
              </w:rPr>
              <w:t>12</w:t>
            </w:r>
          </w:p>
        </w:tc>
        <w:tc>
          <w:tcPr>
            <w:tcW w:w="992" w:type="dxa"/>
            <w:tcBorders>
              <w:top w:val="nil"/>
              <w:left w:val="single" w:sz="4" w:space="0" w:color="auto"/>
              <w:bottom w:val="single" w:sz="4" w:space="0" w:color="auto"/>
              <w:right w:val="single" w:sz="4" w:space="0" w:color="auto"/>
            </w:tcBorders>
            <w:vAlign w:val="center"/>
          </w:tcPr>
          <w:p w14:paraId="16369E8C" w14:textId="5D226E2A" w:rsidR="007A77B4" w:rsidRPr="00DB6EF4" w:rsidRDefault="007A77B4" w:rsidP="002C2F0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992" w:type="dxa"/>
            <w:tcBorders>
              <w:top w:val="nil"/>
              <w:left w:val="single" w:sz="4" w:space="0" w:color="auto"/>
              <w:bottom w:val="single" w:sz="4" w:space="0" w:color="auto"/>
              <w:right w:val="single" w:sz="8" w:space="0" w:color="auto"/>
            </w:tcBorders>
            <w:shd w:val="clear" w:color="auto" w:fill="auto"/>
            <w:vAlign w:val="center"/>
            <w:hideMark/>
          </w:tcPr>
          <w:p w14:paraId="0D07B884" w14:textId="1E34EE1E"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2442</w:t>
            </w:r>
          </w:p>
        </w:tc>
        <w:tc>
          <w:tcPr>
            <w:tcW w:w="993" w:type="dxa"/>
            <w:tcBorders>
              <w:top w:val="nil"/>
              <w:left w:val="nil"/>
              <w:bottom w:val="single" w:sz="4" w:space="0" w:color="auto"/>
              <w:right w:val="single" w:sz="8" w:space="0" w:color="auto"/>
            </w:tcBorders>
            <w:shd w:val="clear" w:color="auto" w:fill="auto"/>
            <w:noWrap/>
            <w:vAlign w:val="center"/>
            <w:hideMark/>
          </w:tcPr>
          <w:p w14:paraId="7C3E5C44" w14:textId="63110133"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2550</w:t>
            </w:r>
          </w:p>
        </w:tc>
        <w:tc>
          <w:tcPr>
            <w:tcW w:w="992" w:type="dxa"/>
            <w:tcBorders>
              <w:top w:val="nil"/>
              <w:left w:val="nil"/>
              <w:bottom w:val="single" w:sz="4" w:space="0" w:color="auto"/>
              <w:right w:val="single" w:sz="8" w:space="0" w:color="auto"/>
            </w:tcBorders>
            <w:shd w:val="clear" w:color="auto" w:fill="auto"/>
            <w:noWrap/>
            <w:vAlign w:val="center"/>
            <w:hideMark/>
          </w:tcPr>
          <w:p w14:paraId="7F66A55E" w14:textId="1403980B"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2603</w:t>
            </w:r>
          </w:p>
        </w:tc>
        <w:tc>
          <w:tcPr>
            <w:tcW w:w="1134" w:type="dxa"/>
            <w:tcBorders>
              <w:top w:val="nil"/>
              <w:left w:val="nil"/>
              <w:bottom w:val="single" w:sz="4" w:space="0" w:color="auto"/>
              <w:right w:val="single" w:sz="8" w:space="0" w:color="auto"/>
            </w:tcBorders>
            <w:shd w:val="clear" w:color="auto" w:fill="auto"/>
            <w:noWrap/>
            <w:vAlign w:val="center"/>
            <w:hideMark/>
          </w:tcPr>
          <w:p w14:paraId="1FE31357" w14:textId="590284B1"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61353</w:t>
            </w:r>
          </w:p>
        </w:tc>
        <w:tc>
          <w:tcPr>
            <w:tcW w:w="1417" w:type="dxa"/>
            <w:tcBorders>
              <w:top w:val="nil"/>
              <w:left w:val="nil"/>
              <w:bottom w:val="single" w:sz="4" w:space="0" w:color="auto"/>
              <w:right w:val="single" w:sz="8" w:space="0" w:color="auto"/>
            </w:tcBorders>
            <w:shd w:val="clear" w:color="auto" w:fill="auto"/>
            <w:noWrap/>
            <w:vAlign w:val="center"/>
            <w:hideMark/>
          </w:tcPr>
          <w:p w14:paraId="6569C4BF" w14:textId="0F9146C4"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3068</w:t>
            </w:r>
          </w:p>
        </w:tc>
        <w:tc>
          <w:tcPr>
            <w:tcW w:w="992" w:type="dxa"/>
            <w:tcBorders>
              <w:top w:val="nil"/>
              <w:left w:val="nil"/>
              <w:bottom w:val="single" w:sz="4" w:space="0" w:color="auto"/>
              <w:right w:val="single" w:sz="8" w:space="0" w:color="auto"/>
            </w:tcBorders>
            <w:shd w:val="clear" w:color="auto" w:fill="auto"/>
            <w:noWrap/>
            <w:vAlign w:val="center"/>
            <w:hideMark/>
          </w:tcPr>
          <w:p w14:paraId="25ADD2EB" w14:textId="6AB9F1D0"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5998</w:t>
            </w:r>
          </w:p>
        </w:tc>
        <w:tc>
          <w:tcPr>
            <w:tcW w:w="1276" w:type="dxa"/>
            <w:tcBorders>
              <w:top w:val="nil"/>
              <w:left w:val="nil"/>
              <w:bottom w:val="single" w:sz="4" w:space="0" w:color="auto"/>
              <w:right w:val="single" w:sz="8" w:space="0" w:color="auto"/>
            </w:tcBorders>
            <w:shd w:val="clear" w:color="auto" w:fill="auto"/>
            <w:noWrap/>
            <w:vAlign w:val="center"/>
            <w:hideMark/>
          </w:tcPr>
          <w:p w14:paraId="18813AB2" w14:textId="68F65AB8"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3068</w:t>
            </w:r>
          </w:p>
        </w:tc>
        <w:tc>
          <w:tcPr>
            <w:tcW w:w="1276" w:type="dxa"/>
            <w:tcBorders>
              <w:top w:val="nil"/>
              <w:left w:val="nil"/>
              <w:bottom w:val="single" w:sz="4" w:space="0" w:color="auto"/>
              <w:right w:val="single" w:sz="8" w:space="0" w:color="auto"/>
            </w:tcBorders>
            <w:shd w:val="clear" w:color="auto" w:fill="auto"/>
            <w:noWrap/>
            <w:vAlign w:val="center"/>
            <w:hideMark/>
          </w:tcPr>
          <w:p w14:paraId="30B5706B" w14:textId="6D68BB72"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17335</w:t>
            </w:r>
          </w:p>
        </w:tc>
        <w:tc>
          <w:tcPr>
            <w:tcW w:w="1134" w:type="dxa"/>
            <w:tcBorders>
              <w:top w:val="nil"/>
              <w:left w:val="nil"/>
              <w:bottom w:val="single" w:sz="4" w:space="0" w:color="auto"/>
              <w:right w:val="single" w:sz="8" w:space="0" w:color="auto"/>
            </w:tcBorders>
            <w:shd w:val="clear" w:color="auto" w:fill="auto"/>
            <w:noWrap/>
            <w:vAlign w:val="center"/>
            <w:hideMark/>
          </w:tcPr>
          <w:p w14:paraId="3BA683BA" w14:textId="2674E172"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90821</w:t>
            </w:r>
          </w:p>
        </w:tc>
      </w:tr>
      <w:tr w:rsidR="007A77B4" w:rsidRPr="004D7CA9" w14:paraId="0F5B1CB2" w14:textId="77777777" w:rsidTr="007A77B4">
        <w:trPr>
          <w:trHeight w:val="315"/>
        </w:trPr>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561A5" w14:textId="3DB518CF" w:rsidR="007A77B4" w:rsidRPr="002C2F03" w:rsidRDefault="007A77B4" w:rsidP="002C2F03">
            <w:pPr>
              <w:spacing w:after="0" w:line="240" w:lineRule="auto"/>
              <w:jc w:val="center"/>
              <w:rPr>
                <w:rFonts w:ascii="Times New Roman" w:eastAsia="Times New Roman" w:hAnsi="Times New Roman" w:cs="Times New Roman"/>
                <w:b/>
                <w:bCs/>
                <w:color w:val="000000"/>
                <w:sz w:val="18"/>
                <w:szCs w:val="18"/>
                <w:lang w:eastAsia="lv-LV"/>
              </w:rPr>
            </w:pPr>
            <w:r w:rsidRPr="002C2F03">
              <w:rPr>
                <w:rFonts w:ascii="Times New Roman" w:eastAsia="Times New Roman" w:hAnsi="Times New Roman" w:cs="Times New Roman"/>
                <w:b/>
                <w:bCs/>
                <w:sz w:val="18"/>
                <w:szCs w:val="18"/>
                <w:lang w:eastAsia="lv-LV"/>
              </w:rPr>
              <w:t>Projekta vadītājs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FA0AE" w14:textId="7AAB91E7" w:rsidR="007A77B4" w:rsidRPr="00DB6EF4" w:rsidRDefault="007A77B4" w:rsidP="002C2F03">
            <w:pPr>
              <w:spacing w:after="0" w:line="240" w:lineRule="auto"/>
              <w:jc w:val="center"/>
              <w:rPr>
                <w:rFonts w:ascii="Times New Roman" w:eastAsia="Times New Roman" w:hAnsi="Times New Roman" w:cs="Times New Roman"/>
                <w:color w:val="000000"/>
                <w:sz w:val="18"/>
                <w:szCs w:val="18"/>
                <w:lang w:eastAsia="lv-LV"/>
              </w:rPr>
            </w:pPr>
            <w:r w:rsidRPr="00DB6EF4">
              <w:rPr>
                <w:rFonts w:ascii="Times New Roman" w:eastAsia="Times New Roman" w:hAnsi="Times New Roman" w:cs="Times New Roman"/>
                <w:sz w:val="18"/>
                <w:szCs w:val="18"/>
                <w:lang w:eastAsia="lv-LV"/>
              </w:rPr>
              <w:t xml:space="preserve">39.1. III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3ED5B" w14:textId="5EF57C9B" w:rsidR="007A77B4" w:rsidRPr="00DB6EF4" w:rsidRDefault="007A77B4" w:rsidP="002C2F03">
            <w:pPr>
              <w:spacing w:after="0" w:line="240" w:lineRule="auto"/>
              <w:jc w:val="center"/>
              <w:rPr>
                <w:rFonts w:ascii="Times New Roman" w:eastAsia="Times New Roman" w:hAnsi="Times New Roman" w:cs="Times New Roman"/>
                <w:color w:val="000000"/>
                <w:sz w:val="18"/>
                <w:szCs w:val="18"/>
                <w:lang w:eastAsia="lv-LV"/>
              </w:rPr>
            </w:pPr>
            <w:r w:rsidRPr="00DB6EF4">
              <w:rPr>
                <w:rFonts w:ascii="Times New Roman" w:eastAsia="Times New Roman" w:hAnsi="Times New Roman" w:cs="Times New Roman"/>
                <w:color w:val="000000"/>
                <w:sz w:val="18"/>
                <w:szCs w:val="18"/>
                <w:lang w:eastAsia="lv-LV"/>
              </w:rPr>
              <w:t>11</w:t>
            </w:r>
          </w:p>
        </w:tc>
        <w:tc>
          <w:tcPr>
            <w:tcW w:w="992" w:type="dxa"/>
            <w:tcBorders>
              <w:top w:val="single" w:sz="4" w:space="0" w:color="auto"/>
              <w:left w:val="single" w:sz="4" w:space="0" w:color="auto"/>
              <w:bottom w:val="single" w:sz="4" w:space="0" w:color="auto"/>
              <w:right w:val="single" w:sz="4" w:space="0" w:color="auto"/>
            </w:tcBorders>
            <w:vAlign w:val="center"/>
          </w:tcPr>
          <w:p w14:paraId="3DBBA0B1" w14:textId="5AA90264" w:rsidR="007A77B4" w:rsidRPr="00DB6EF4" w:rsidRDefault="007A77B4" w:rsidP="002C2F0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5AB18" w14:textId="7E667354"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589</w:t>
            </w:r>
            <w:r>
              <w:rPr>
                <w:rStyle w:val="FootnoteReference"/>
                <w:rFonts w:ascii="Times New Roman" w:hAnsi="Times New Roman" w:cs="Times New Roman"/>
                <w:color w:val="000000"/>
                <w:sz w:val="18"/>
                <w:szCs w:val="18"/>
              </w:rPr>
              <w:footnoteReference w:id="20"/>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189C3" w14:textId="2DCED5D0"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749</w:t>
            </w:r>
            <w:r>
              <w:rPr>
                <w:rStyle w:val="FootnoteReference"/>
                <w:rFonts w:ascii="Times New Roman" w:hAnsi="Times New Roman" w:cs="Times New Roman"/>
                <w:color w:val="000000"/>
                <w:sz w:val="18"/>
                <w:szCs w:val="18"/>
              </w:rPr>
              <w:footnoteReference w:id="21"/>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EFA12" w14:textId="22FF01E1"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766</w:t>
            </w:r>
            <w:r>
              <w:rPr>
                <w:rStyle w:val="FootnoteReference"/>
                <w:rFonts w:ascii="Times New Roman" w:hAnsi="Times New Roman" w:cs="Times New Roman"/>
                <w:color w:val="000000"/>
                <w:sz w:val="18"/>
                <w:szCs w:val="18"/>
              </w:rPr>
              <w:footnoteReference w:id="22"/>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C64AD" w14:textId="27C79C55"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17649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EF60C" w14:textId="3CEB2689"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882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202DA" w14:textId="3253DCA0"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1627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42C88" w14:textId="7C45A525"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882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D0DE3" w14:textId="4AE98D57"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4964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A84F2" w14:textId="40000CEF" w:rsidR="007A77B4" w:rsidRPr="002C2F03" w:rsidRDefault="007A77B4" w:rsidP="002C2F03">
            <w:pPr>
              <w:spacing w:after="0" w:line="240" w:lineRule="auto"/>
              <w:jc w:val="center"/>
              <w:rPr>
                <w:rFonts w:ascii="Times New Roman" w:hAnsi="Times New Roman" w:cs="Times New Roman"/>
                <w:color w:val="000000"/>
                <w:sz w:val="18"/>
                <w:szCs w:val="18"/>
              </w:rPr>
            </w:pPr>
            <w:r w:rsidRPr="002C2F03">
              <w:rPr>
                <w:rFonts w:ascii="Times New Roman" w:hAnsi="Times New Roman" w:cs="Times New Roman"/>
                <w:color w:val="000000"/>
                <w:sz w:val="18"/>
                <w:szCs w:val="18"/>
              </w:rPr>
              <w:t>26005</w:t>
            </w:r>
          </w:p>
        </w:tc>
      </w:tr>
      <w:tr w:rsidR="007A77B4" w:rsidRPr="004D7CA9" w14:paraId="4C7C077F" w14:textId="77777777" w:rsidTr="007A77B4">
        <w:trPr>
          <w:trHeight w:val="315"/>
        </w:trPr>
        <w:tc>
          <w:tcPr>
            <w:tcW w:w="1266" w:type="dxa"/>
            <w:tcBorders>
              <w:top w:val="single" w:sz="4" w:space="0" w:color="auto"/>
            </w:tcBorders>
            <w:shd w:val="clear" w:color="auto" w:fill="auto"/>
            <w:vAlign w:val="center"/>
          </w:tcPr>
          <w:p w14:paraId="5C8A00C2" w14:textId="77777777" w:rsidR="007A77B4" w:rsidRPr="00DB6EF4" w:rsidRDefault="007A77B4" w:rsidP="00F1168E">
            <w:pPr>
              <w:spacing w:after="0" w:line="240" w:lineRule="auto"/>
              <w:jc w:val="center"/>
              <w:rPr>
                <w:rFonts w:ascii="Times New Roman" w:eastAsia="Times New Roman" w:hAnsi="Times New Roman" w:cs="Times New Roman"/>
                <w:sz w:val="18"/>
                <w:szCs w:val="18"/>
                <w:lang w:eastAsia="lv-LV"/>
              </w:rPr>
            </w:pPr>
          </w:p>
        </w:tc>
        <w:tc>
          <w:tcPr>
            <w:tcW w:w="1276" w:type="dxa"/>
            <w:tcBorders>
              <w:top w:val="single" w:sz="4" w:space="0" w:color="auto"/>
            </w:tcBorders>
            <w:shd w:val="clear" w:color="auto" w:fill="auto"/>
            <w:vAlign w:val="center"/>
          </w:tcPr>
          <w:p w14:paraId="354C06B1" w14:textId="77777777" w:rsidR="007A77B4" w:rsidRPr="00DB6EF4" w:rsidRDefault="007A77B4" w:rsidP="00F1168E">
            <w:pPr>
              <w:spacing w:after="0" w:line="240" w:lineRule="auto"/>
              <w:jc w:val="center"/>
              <w:rPr>
                <w:rFonts w:ascii="Times New Roman" w:eastAsia="Times New Roman" w:hAnsi="Times New Roman" w:cs="Times New Roman"/>
                <w:sz w:val="18"/>
                <w:szCs w:val="18"/>
                <w:lang w:eastAsia="lv-LV"/>
              </w:rPr>
            </w:pPr>
          </w:p>
        </w:tc>
        <w:tc>
          <w:tcPr>
            <w:tcW w:w="1134" w:type="dxa"/>
            <w:tcBorders>
              <w:top w:val="single" w:sz="4" w:space="0" w:color="auto"/>
            </w:tcBorders>
            <w:shd w:val="clear" w:color="auto" w:fill="auto"/>
            <w:vAlign w:val="center"/>
          </w:tcPr>
          <w:p w14:paraId="40A98393" w14:textId="77777777" w:rsidR="007A77B4" w:rsidRPr="00DB6EF4" w:rsidRDefault="007A77B4" w:rsidP="00F1168E">
            <w:pPr>
              <w:spacing w:after="0" w:line="240" w:lineRule="auto"/>
              <w:jc w:val="center"/>
              <w:rPr>
                <w:rFonts w:ascii="Times New Roman" w:eastAsia="Times New Roman" w:hAnsi="Times New Roman" w:cs="Times New Roman"/>
                <w:color w:val="000000"/>
                <w:sz w:val="18"/>
                <w:szCs w:val="18"/>
                <w:lang w:eastAsia="lv-LV"/>
              </w:rPr>
            </w:pPr>
          </w:p>
        </w:tc>
        <w:tc>
          <w:tcPr>
            <w:tcW w:w="992" w:type="dxa"/>
            <w:tcBorders>
              <w:top w:val="single" w:sz="4" w:space="0" w:color="auto"/>
            </w:tcBorders>
            <w:vAlign w:val="center"/>
          </w:tcPr>
          <w:p w14:paraId="2DD0B89E" w14:textId="77777777" w:rsidR="007A77B4" w:rsidRPr="00DB6EF4" w:rsidRDefault="007A77B4" w:rsidP="00F1168E">
            <w:pPr>
              <w:spacing w:after="0" w:line="240" w:lineRule="auto"/>
              <w:jc w:val="center"/>
              <w:rPr>
                <w:rFonts w:ascii="Times New Roman" w:hAnsi="Times New Roman" w:cs="Times New Roman"/>
                <w:color w:val="000000"/>
                <w:sz w:val="18"/>
                <w:szCs w:val="18"/>
              </w:rPr>
            </w:pPr>
          </w:p>
        </w:tc>
        <w:tc>
          <w:tcPr>
            <w:tcW w:w="992" w:type="dxa"/>
            <w:tcBorders>
              <w:top w:val="single" w:sz="4" w:space="0" w:color="auto"/>
              <w:left w:val="nil"/>
            </w:tcBorders>
            <w:shd w:val="clear" w:color="auto" w:fill="auto"/>
            <w:vAlign w:val="center"/>
          </w:tcPr>
          <w:p w14:paraId="42297EFC" w14:textId="2380975F" w:rsidR="007A77B4" w:rsidRPr="00DB6EF4" w:rsidRDefault="007A77B4" w:rsidP="00F1168E">
            <w:pPr>
              <w:spacing w:after="0" w:line="240" w:lineRule="auto"/>
              <w:jc w:val="center"/>
              <w:rPr>
                <w:rFonts w:ascii="Times New Roman" w:hAnsi="Times New Roman" w:cs="Times New Roman"/>
                <w:color w:val="000000"/>
                <w:sz w:val="18"/>
                <w:szCs w:val="18"/>
              </w:rPr>
            </w:pPr>
          </w:p>
        </w:tc>
        <w:tc>
          <w:tcPr>
            <w:tcW w:w="993" w:type="dxa"/>
            <w:tcBorders>
              <w:top w:val="single" w:sz="4" w:space="0" w:color="auto"/>
            </w:tcBorders>
            <w:shd w:val="clear" w:color="auto" w:fill="auto"/>
            <w:noWrap/>
            <w:vAlign w:val="center"/>
          </w:tcPr>
          <w:p w14:paraId="4CF9688E" w14:textId="77777777" w:rsidR="007A77B4" w:rsidRPr="00DB6EF4" w:rsidRDefault="007A77B4" w:rsidP="00F1168E">
            <w:pPr>
              <w:spacing w:after="0" w:line="240" w:lineRule="auto"/>
              <w:jc w:val="center"/>
              <w:rPr>
                <w:rFonts w:ascii="Times New Roman" w:hAnsi="Times New Roman" w:cs="Times New Roman"/>
                <w:color w:val="000000"/>
                <w:sz w:val="18"/>
                <w:szCs w:val="18"/>
              </w:rPr>
            </w:pPr>
          </w:p>
        </w:tc>
        <w:tc>
          <w:tcPr>
            <w:tcW w:w="992" w:type="dxa"/>
            <w:tcBorders>
              <w:top w:val="single" w:sz="4" w:space="0" w:color="auto"/>
            </w:tcBorders>
            <w:shd w:val="clear" w:color="auto" w:fill="auto"/>
            <w:noWrap/>
            <w:vAlign w:val="center"/>
          </w:tcPr>
          <w:p w14:paraId="172CF5B7" w14:textId="77777777" w:rsidR="007A77B4" w:rsidRPr="00DB6EF4" w:rsidRDefault="007A77B4" w:rsidP="00F1168E">
            <w:pPr>
              <w:spacing w:after="0" w:line="240" w:lineRule="auto"/>
              <w:jc w:val="center"/>
              <w:rPr>
                <w:rFonts w:ascii="Times New Roman" w:hAnsi="Times New Roman" w:cs="Times New Roman"/>
                <w:color w:val="000000"/>
                <w:sz w:val="18"/>
                <w:szCs w:val="18"/>
              </w:rPr>
            </w:pPr>
          </w:p>
        </w:tc>
        <w:tc>
          <w:tcPr>
            <w:tcW w:w="1134" w:type="dxa"/>
            <w:tcBorders>
              <w:top w:val="single" w:sz="4" w:space="0" w:color="auto"/>
            </w:tcBorders>
            <w:shd w:val="clear" w:color="auto" w:fill="auto"/>
            <w:noWrap/>
            <w:vAlign w:val="center"/>
          </w:tcPr>
          <w:p w14:paraId="32DB3710" w14:textId="77777777" w:rsidR="007A77B4" w:rsidRPr="00DB6EF4" w:rsidRDefault="007A77B4" w:rsidP="00F1168E">
            <w:pPr>
              <w:spacing w:after="0" w:line="240" w:lineRule="auto"/>
              <w:jc w:val="center"/>
              <w:rPr>
                <w:rFonts w:ascii="Times New Roman" w:hAnsi="Times New Roman" w:cs="Times New Roman"/>
                <w:color w:val="000000"/>
                <w:sz w:val="18"/>
                <w:szCs w:val="18"/>
              </w:rPr>
            </w:pPr>
          </w:p>
        </w:tc>
        <w:tc>
          <w:tcPr>
            <w:tcW w:w="1417" w:type="dxa"/>
            <w:tcBorders>
              <w:top w:val="single" w:sz="4" w:space="0" w:color="auto"/>
            </w:tcBorders>
            <w:shd w:val="clear" w:color="auto" w:fill="auto"/>
            <w:noWrap/>
            <w:vAlign w:val="center"/>
          </w:tcPr>
          <w:p w14:paraId="1EDC2287" w14:textId="77777777" w:rsidR="007A77B4" w:rsidRPr="00DB6EF4" w:rsidRDefault="007A77B4" w:rsidP="00F1168E">
            <w:pPr>
              <w:spacing w:after="0" w:line="240" w:lineRule="auto"/>
              <w:jc w:val="center"/>
              <w:rPr>
                <w:rFonts w:ascii="Times New Roman" w:hAnsi="Times New Roman" w:cs="Times New Roman"/>
                <w:color w:val="000000"/>
                <w:sz w:val="18"/>
                <w:szCs w:val="18"/>
              </w:rPr>
            </w:pPr>
          </w:p>
        </w:tc>
        <w:tc>
          <w:tcPr>
            <w:tcW w:w="992" w:type="dxa"/>
            <w:tcBorders>
              <w:top w:val="single" w:sz="4" w:space="0" w:color="auto"/>
            </w:tcBorders>
            <w:shd w:val="clear" w:color="auto" w:fill="auto"/>
            <w:noWrap/>
            <w:vAlign w:val="center"/>
          </w:tcPr>
          <w:p w14:paraId="7E2553FB" w14:textId="77777777" w:rsidR="007A77B4" w:rsidRPr="00DB6EF4" w:rsidRDefault="007A77B4" w:rsidP="00F1168E">
            <w:pPr>
              <w:spacing w:after="0" w:line="240" w:lineRule="auto"/>
              <w:jc w:val="center"/>
              <w:rPr>
                <w:rFonts w:ascii="Times New Roman" w:hAnsi="Times New Roman" w:cs="Times New Roman"/>
                <w:color w:val="000000"/>
                <w:sz w:val="18"/>
                <w:szCs w:val="18"/>
              </w:rPr>
            </w:pPr>
          </w:p>
        </w:tc>
        <w:tc>
          <w:tcPr>
            <w:tcW w:w="1276" w:type="dxa"/>
            <w:tcBorders>
              <w:top w:val="single" w:sz="4" w:space="0" w:color="auto"/>
            </w:tcBorders>
            <w:shd w:val="clear" w:color="auto" w:fill="auto"/>
            <w:noWrap/>
            <w:vAlign w:val="center"/>
          </w:tcPr>
          <w:p w14:paraId="7913B433" w14:textId="77777777" w:rsidR="007A77B4" w:rsidRPr="00DB6EF4" w:rsidRDefault="007A77B4" w:rsidP="00F1168E">
            <w:pPr>
              <w:spacing w:after="0" w:line="240" w:lineRule="auto"/>
              <w:jc w:val="center"/>
              <w:rPr>
                <w:rFonts w:ascii="Times New Roman" w:eastAsia="Times New Roman" w:hAnsi="Times New Roman" w:cs="Times New Roman"/>
                <w:color w:val="000000"/>
                <w:sz w:val="18"/>
                <w:szCs w:val="18"/>
                <w:lang w:eastAsia="lv-LV"/>
              </w:rPr>
            </w:pPr>
          </w:p>
        </w:tc>
        <w:tc>
          <w:tcPr>
            <w:tcW w:w="1276" w:type="dxa"/>
            <w:tcBorders>
              <w:top w:val="single" w:sz="4" w:space="0" w:color="auto"/>
              <w:right w:val="single" w:sz="4" w:space="0" w:color="auto"/>
            </w:tcBorders>
            <w:shd w:val="clear" w:color="auto" w:fill="auto"/>
            <w:noWrap/>
            <w:vAlign w:val="center"/>
          </w:tcPr>
          <w:p w14:paraId="03F4F7A6" w14:textId="77777777" w:rsidR="007A77B4" w:rsidRPr="00DB6EF4" w:rsidRDefault="007A77B4" w:rsidP="00F1168E">
            <w:pPr>
              <w:spacing w:after="0" w:line="240" w:lineRule="auto"/>
              <w:jc w:val="center"/>
              <w:rPr>
                <w:rFonts w:ascii="Times New Roman" w:hAnsi="Times New Roman" w:cs="Times New Roman"/>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CD5D2A" w14:textId="00DA2709" w:rsidR="007A77B4" w:rsidRPr="00DB6EF4" w:rsidRDefault="007A77B4" w:rsidP="00F1168E">
            <w:pPr>
              <w:spacing w:after="0" w:line="240" w:lineRule="auto"/>
              <w:jc w:val="center"/>
              <w:rPr>
                <w:rFonts w:ascii="Times New Roman" w:hAnsi="Times New Roman" w:cs="Times New Roman"/>
                <w:color w:val="000000"/>
                <w:sz w:val="18"/>
                <w:szCs w:val="18"/>
              </w:rPr>
            </w:pPr>
            <w:r w:rsidRPr="00DB6EF4">
              <w:rPr>
                <w:rFonts w:ascii="Times New Roman" w:hAnsi="Times New Roman" w:cs="Times New Roman"/>
                <w:color w:val="000000"/>
                <w:sz w:val="18"/>
                <w:szCs w:val="18"/>
              </w:rPr>
              <w:t>144 000</w:t>
            </w:r>
          </w:p>
        </w:tc>
      </w:tr>
      <w:tr w:rsidR="007A77B4" w:rsidRPr="004D7CA9" w14:paraId="74655CB2" w14:textId="77777777" w:rsidTr="007A77B4">
        <w:trPr>
          <w:gridAfter w:val="1"/>
          <w:wAfter w:w="1134" w:type="dxa"/>
          <w:trHeight w:val="615"/>
        </w:trPr>
        <w:tc>
          <w:tcPr>
            <w:tcW w:w="1266" w:type="dxa"/>
            <w:tcBorders>
              <w:left w:val="nil"/>
              <w:bottom w:val="nil"/>
              <w:right w:val="nil"/>
            </w:tcBorders>
            <w:shd w:val="clear" w:color="auto" w:fill="auto"/>
            <w:vAlign w:val="center"/>
            <w:hideMark/>
          </w:tcPr>
          <w:p w14:paraId="356897E8" w14:textId="2795B962" w:rsidR="007A77B4" w:rsidRPr="002F7CE4" w:rsidRDefault="007A77B4" w:rsidP="00E93285">
            <w:pPr>
              <w:spacing w:after="0" w:line="240" w:lineRule="auto"/>
              <w:jc w:val="center"/>
              <w:rPr>
                <w:rFonts w:ascii="Times New Roman" w:eastAsia="Times New Roman" w:hAnsi="Times New Roman" w:cs="Times New Roman"/>
                <w:b/>
                <w:bCs/>
                <w:color w:val="000000"/>
                <w:sz w:val="18"/>
                <w:szCs w:val="18"/>
                <w:lang w:eastAsia="lv-LV"/>
              </w:rPr>
            </w:pPr>
          </w:p>
        </w:tc>
        <w:tc>
          <w:tcPr>
            <w:tcW w:w="1276" w:type="dxa"/>
            <w:tcBorders>
              <w:left w:val="nil"/>
              <w:bottom w:val="nil"/>
              <w:right w:val="nil"/>
            </w:tcBorders>
            <w:shd w:val="clear" w:color="auto" w:fill="auto"/>
            <w:vAlign w:val="center"/>
            <w:hideMark/>
          </w:tcPr>
          <w:p w14:paraId="08985E73" w14:textId="2C506C7D" w:rsidR="007A77B4" w:rsidRPr="002F7CE4" w:rsidRDefault="007A77B4" w:rsidP="00E93285">
            <w:pPr>
              <w:spacing w:after="0" w:line="240" w:lineRule="auto"/>
              <w:jc w:val="center"/>
              <w:rPr>
                <w:rFonts w:ascii="Times New Roman" w:eastAsia="Times New Roman" w:hAnsi="Times New Roman" w:cs="Times New Roman"/>
                <w:color w:val="000000"/>
                <w:sz w:val="18"/>
                <w:szCs w:val="18"/>
                <w:lang w:eastAsia="lv-LV"/>
              </w:rPr>
            </w:pPr>
          </w:p>
        </w:tc>
        <w:tc>
          <w:tcPr>
            <w:tcW w:w="1134" w:type="dxa"/>
            <w:tcBorders>
              <w:left w:val="nil"/>
            </w:tcBorders>
            <w:shd w:val="clear" w:color="auto" w:fill="auto"/>
            <w:vAlign w:val="center"/>
            <w:hideMark/>
          </w:tcPr>
          <w:p w14:paraId="586C19F9" w14:textId="56E1EEF0" w:rsidR="007A77B4" w:rsidRPr="002F7CE4" w:rsidRDefault="007A77B4" w:rsidP="00E93285">
            <w:pPr>
              <w:spacing w:after="0" w:line="240" w:lineRule="auto"/>
              <w:jc w:val="center"/>
              <w:rPr>
                <w:rFonts w:ascii="Times New Roman" w:eastAsia="Times New Roman" w:hAnsi="Times New Roman" w:cs="Times New Roman"/>
                <w:color w:val="000000"/>
                <w:sz w:val="18"/>
                <w:szCs w:val="18"/>
                <w:lang w:eastAsia="lv-LV"/>
              </w:rPr>
            </w:pPr>
          </w:p>
        </w:tc>
        <w:tc>
          <w:tcPr>
            <w:tcW w:w="992" w:type="dxa"/>
          </w:tcPr>
          <w:p w14:paraId="767FE653" w14:textId="77777777" w:rsidR="007A77B4" w:rsidRPr="002F7CE4" w:rsidRDefault="007A77B4" w:rsidP="00E93285">
            <w:pPr>
              <w:spacing w:after="0" w:line="240" w:lineRule="auto"/>
              <w:jc w:val="center"/>
              <w:rPr>
                <w:rFonts w:ascii="Times New Roman" w:eastAsia="Times New Roman" w:hAnsi="Times New Roman" w:cs="Times New Roman"/>
                <w:color w:val="000000"/>
                <w:sz w:val="18"/>
                <w:szCs w:val="18"/>
                <w:lang w:eastAsia="lv-LV"/>
              </w:rPr>
            </w:pPr>
          </w:p>
        </w:tc>
        <w:tc>
          <w:tcPr>
            <w:tcW w:w="992" w:type="dxa"/>
            <w:tcBorders>
              <w:right w:val="nil"/>
            </w:tcBorders>
            <w:shd w:val="clear" w:color="auto" w:fill="auto"/>
            <w:vAlign w:val="center"/>
            <w:hideMark/>
          </w:tcPr>
          <w:p w14:paraId="462D4823" w14:textId="0661F7D2" w:rsidR="007A77B4" w:rsidRPr="002F7CE4" w:rsidRDefault="007A77B4" w:rsidP="00E93285">
            <w:pPr>
              <w:spacing w:after="0" w:line="240" w:lineRule="auto"/>
              <w:jc w:val="center"/>
              <w:rPr>
                <w:rFonts w:ascii="Times New Roman" w:eastAsia="Times New Roman" w:hAnsi="Times New Roman" w:cs="Times New Roman"/>
                <w:color w:val="000000"/>
                <w:sz w:val="18"/>
                <w:szCs w:val="18"/>
                <w:lang w:eastAsia="lv-LV"/>
              </w:rPr>
            </w:pPr>
          </w:p>
        </w:tc>
        <w:tc>
          <w:tcPr>
            <w:tcW w:w="993" w:type="dxa"/>
            <w:tcBorders>
              <w:left w:val="nil"/>
              <w:bottom w:val="nil"/>
              <w:right w:val="nil"/>
            </w:tcBorders>
            <w:shd w:val="clear" w:color="auto" w:fill="auto"/>
            <w:noWrap/>
            <w:vAlign w:val="center"/>
            <w:hideMark/>
          </w:tcPr>
          <w:p w14:paraId="52354905" w14:textId="311CD5DE" w:rsidR="007A77B4" w:rsidRPr="002F7CE4" w:rsidRDefault="007A77B4" w:rsidP="00E93285">
            <w:pPr>
              <w:spacing w:after="0" w:line="240" w:lineRule="auto"/>
              <w:jc w:val="center"/>
              <w:rPr>
                <w:rFonts w:ascii="Times New Roman" w:eastAsia="Times New Roman" w:hAnsi="Times New Roman" w:cs="Times New Roman"/>
                <w:color w:val="000000"/>
                <w:sz w:val="18"/>
                <w:szCs w:val="18"/>
                <w:lang w:eastAsia="lv-LV"/>
              </w:rPr>
            </w:pPr>
          </w:p>
        </w:tc>
        <w:tc>
          <w:tcPr>
            <w:tcW w:w="992" w:type="dxa"/>
            <w:tcBorders>
              <w:left w:val="nil"/>
              <w:bottom w:val="nil"/>
              <w:right w:val="nil"/>
            </w:tcBorders>
            <w:shd w:val="clear" w:color="auto" w:fill="auto"/>
            <w:noWrap/>
            <w:vAlign w:val="center"/>
            <w:hideMark/>
          </w:tcPr>
          <w:p w14:paraId="613F2AA4" w14:textId="25C31DED" w:rsidR="007A77B4" w:rsidRPr="002F7CE4" w:rsidRDefault="007A77B4" w:rsidP="00E93285">
            <w:pPr>
              <w:spacing w:after="0" w:line="240" w:lineRule="auto"/>
              <w:jc w:val="center"/>
              <w:rPr>
                <w:rFonts w:ascii="Times New Roman" w:eastAsia="Times New Roman" w:hAnsi="Times New Roman" w:cs="Times New Roman"/>
                <w:sz w:val="18"/>
                <w:szCs w:val="18"/>
                <w:lang w:eastAsia="lv-LV"/>
              </w:rPr>
            </w:pPr>
          </w:p>
        </w:tc>
        <w:tc>
          <w:tcPr>
            <w:tcW w:w="1134" w:type="dxa"/>
            <w:tcBorders>
              <w:left w:val="nil"/>
              <w:bottom w:val="nil"/>
              <w:right w:val="nil"/>
            </w:tcBorders>
            <w:shd w:val="clear" w:color="auto" w:fill="auto"/>
            <w:noWrap/>
            <w:vAlign w:val="center"/>
            <w:hideMark/>
          </w:tcPr>
          <w:p w14:paraId="4F53D003" w14:textId="6A456831" w:rsidR="007A77B4" w:rsidRPr="002F7CE4" w:rsidRDefault="007A77B4" w:rsidP="00E93285">
            <w:pPr>
              <w:spacing w:after="0" w:line="240" w:lineRule="auto"/>
              <w:jc w:val="center"/>
              <w:rPr>
                <w:rFonts w:ascii="Times New Roman" w:eastAsia="Times New Roman" w:hAnsi="Times New Roman" w:cs="Times New Roman"/>
                <w:color w:val="000000"/>
                <w:sz w:val="18"/>
                <w:szCs w:val="18"/>
                <w:lang w:eastAsia="lv-LV"/>
              </w:rPr>
            </w:pPr>
          </w:p>
        </w:tc>
        <w:tc>
          <w:tcPr>
            <w:tcW w:w="1417" w:type="dxa"/>
            <w:tcBorders>
              <w:left w:val="nil"/>
              <w:bottom w:val="nil"/>
              <w:right w:val="nil"/>
            </w:tcBorders>
            <w:shd w:val="clear" w:color="auto" w:fill="auto"/>
            <w:noWrap/>
            <w:vAlign w:val="center"/>
            <w:hideMark/>
          </w:tcPr>
          <w:p w14:paraId="5D5FD549" w14:textId="4ADB91AD" w:rsidR="007A77B4" w:rsidRPr="002F7CE4" w:rsidRDefault="007A77B4" w:rsidP="00E93285">
            <w:pPr>
              <w:spacing w:after="0" w:line="240" w:lineRule="auto"/>
              <w:jc w:val="center"/>
              <w:rPr>
                <w:rFonts w:ascii="Times New Roman" w:eastAsia="Times New Roman" w:hAnsi="Times New Roman" w:cs="Times New Roman"/>
                <w:color w:val="000000"/>
                <w:sz w:val="18"/>
                <w:szCs w:val="18"/>
                <w:lang w:eastAsia="lv-LV"/>
              </w:rPr>
            </w:pPr>
          </w:p>
        </w:tc>
        <w:tc>
          <w:tcPr>
            <w:tcW w:w="992" w:type="dxa"/>
            <w:tcBorders>
              <w:left w:val="nil"/>
              <w:bottom w:val="nil"/>
              <w:right w:val="nil"/>
            </w:tcBorders>
            <w:shd w:val="clear" w:color="auto" w:fill="auto"/>
            <w:noWrap/>
            <w:vAlign w:val="center"/>
            <w:hideMark/>
          </w:tcPr>
          <w:p w14:paraId="40863553" w14:textId="1F9B0695" w:rsidR="007A77B4" w:rsidRPr="002F7CE4" w:rsidRDefault="007A77B4" w:rsidP="00E93285">
            <w:pPr>
              <w:spacing w:after="0" w:line="240" w:lineRule="auto"/>
              <w:jc w:val="center"/>
              <w:rPr>
                <w:rFonts w:ascii="Times New Roman" w:eastAsia="Times New Roman" w:hAnsi="Times New Roman" w:cs="Times New Roman"/>
                <w:color w:val="000000"/>
                <w:sz w:val="18"/>
                <w:szCs w:val="18"/>
                <w:lang w:eastAsia="lv-LV"/>
              </w:rPr>
            </w:pPr>
          </w:p>
        </w:tc>
        <w:tc>
          <w:tcPr>
            <w:tcW w:w="1276" w:type="dxa"/>
            <w:tcBorders>
              <w:left w:val="nil"/>
              <w:bottom w:val="nil"/>
              <w:right w:val="nil"/>
            </w:tcBorders>
            <w:shd w:val="clear" w:color="auto" w:fill="auto"/>
            <w:noWrap/>
            <w:vAlign w:val="center"/>
            <w:hideMark/>
          </w:tcPr>
          <w:p w14:paraId="77B888E4" w14:textId="6DBA4FF9" w:rsidR="007A77B4" w:rsidRPr="002F7CE4" w:rsidRDefault="007A77B4" w:rsidP="00E93285">
            <w:pPr>
              <w:spacing w:after="0" w:line="240" w:lineRule="auto"/>
              <w:jc w:val="center"/>
              <w:rPr>
                <w:rFonts w:ascii="Times New Roman" w:eastAsia="Times New Roman" w:hAnsi="Times New Roman" w:cs="Times New Roman"/>
                <w:color w:val="000000"/>
                <w:sz w:val="18"/>
                <w:szCs w:val="18"/>
                <w:lang w:eastAsia="lv-LV"/>
              </w:rPr>
            </w:pPr>
          </w:p>
        </w:tc>
        <w:tc>
          <w:tcPr>
            <w:tcW w:w="1276" w:type="dxa"/>
            <w:tcBorders>
              <w:left w:val="nil"/>
              <w:bottom w:val="nil"/>
              <w:right w:val="nil"/>
            </w:tcBorders>
            <w:shd w:val="clear" w:color="auto" w:fill="auto"/>
            <w:noWrap/>
            <w:vAlign w:val="center"/>
            <w:hideMark/>
          </w:tcPr>
          <w:p w14:paraId="7D688790" w14:textId="7D2501DB" w:rsidR="007A77B4" w:rsidRPr="002F7CE4" w:rsidRDefault="007A77B4" w:rsidP="00E93285">
            <w:pPr>
              <w:spacing w:after="0" w:line="240" w:lineRule="auto"/>
              <w:jc w:val="center"/>
              <w:rPr>
                <w:rFonts w:ascii="Times New Roman" w:eastAsia="Times New Roman" w:hAnsi="Times New Roman" w:cs="Times New Roman"/>
                <w:color w:val="000000"/>
                <w:sz w:val="18"/>
                <w:szCs w:val="18"/>
                <w:lang w:eastAsia="lv-LV"/>
              </w:rPr>
            </w:pPr>
          </w:p>
        </w:tc>
      </w:tr>
      <w:tr w:rsidR="007A77B4" w:rsidRPr="004D7CA9" w14:paraId="3E219C24" w14:textId="77777777" w:rsidTr="007A77B4">
        <w:trPr>
          <w:gridAfter w:val="1"/>
          <w:wAfter w:w="1134" w:type="dxa"/>
          <w:trHeight w:val="70"/>
        </w:trPr>
        <w:tc>
          <w:tcPr>
            <w:tcW w:w="1266" w:type="dxa"/>
            <w:tcBorders>
              <w:top w:val="nil"/>
              <w:left w:val="nil"/>
              <w:bottom w:val="nil"/>
              <w:right w:val="nil"/>
            </w:tcBorders>
            <w:shd w:val="clear" w:color="auto" w:fill="auto"/>
            <w:noWrap/>
            <w:vAlign w:val="center"/>
          </w:tcPr>
          <w:p w14:paraId="6FA21F62" w14:textId="77777777" w:rsidR="007A77B4" w:rsidRPr="002F7CE4" w:rsidRDefault="007A77B4" w:rsidP="00E93285">
            <w:pPr>
              <w:spacing w:after="0" w:line="240" w:lineRule="auto"/>
              <w:jc w:val="center"/>
              <w:rPr>
                <w:rFonts w:ascii="Times New Roman" w:eastAsia="Times New Roman" w:hAnsi="Times New Roman" w:cs="Times New Roman"/>
                <w:color w:val="000000"/>
                <w:sz w:val="18"/>
                <w:szCs w:val="18"/>
                <w:lang w:eastAsia="lv-LV"/>
              </w:rPr>
            </w:pPr>
          </w:p>
        </w:tc>
        <w:tc>
          <w:tcPr>
            <w:tcW w:w="1276" w:type="dxa"/>
            <w:tcBorders>
              <w:top w:val="nil"/>
              <w:left w:val="nil"/>
              <w:bottom w:val="nil"/>
              <w:right w:val="nil"/>
            </w:tcBorders>
            <w:shd w:val="clear" w:color="auto" w:fill="auto"/>
            <w:noWrap/>
            <w:vAlign w:val="center"/>
          </w:tcPr>
          <w:p w14:paraId="399AE338" w14:textId="77777777" w:rsidR="007A77B4" w:rsidRPr="002F7CE4" w:rsidRDefault="007A77B4" w:rsidP="00E93285">
            <w:pPr>
              <w:spacing w:after="0" w:line="240" w:lineRule="auto"/>
              <w:jc w:val="center"/>
              <w:rPr>
                <w:rFonts w:ascii="Times New Roman" w:eastAsia="Times New Roman" w:hAnsi="Times New Roman" w:cs="Times New Roman"/>
                <w:sz w:val="18"/>
                <w:szCs w:val="18"/>
                <w:lang w:eastAsia="lv-LV"/>
              </w:rPr>
            </w:pPr>
          </w:p>
        </w:tc>
        <w:tc>
          <w:tcPr>
            <w:tcW w:w="1134" w:type="dxa"/>
            <w:tcBorders>
              <w:top w:val="nil"/>
              <w:left w:val="nil"/>
            </w:tcBorders>
            <w:shd w:val="clear" w:color="auto" w:fill="auto"/>
            <w:noWrap/>
            <w:vAlign w:val="center"/>
          </w:tcPr>
          <w:p w14:paraId="060BB57D" w14:textId="77777777" w:rsidR="007A77B4" w:rsidRPr="002F7CE4" w:rsidRDefault="007A77B4" w:rsidP="00E93285">
            <w:pPr>
              <w:spacing w:after="0" w:line="240" w:lineRule="auto"/>
              <w:jc w:val="center"/>
              <w:rPr>
                <w:rFonts w:ascii="Times New Roman" w:eastAsia="Times New Roman" w:hAnsi="Times New Roman" w:cs="Times New Roman"/>
                <w:sz w:val="18"/>
                <w:szCs w:val="18"/>
                <w:lang w:eastAsia="lv-LV"/>
              </w:rPr>
            </w:pPr>
          </w:p>
        </w:tc>
        <w:tc>
          <w:tcPr>
            <w:tcW w:w="992" w:type="dxa"/>
            <w:tcBorders>
              <w:top w:val="nil"/>
            </w:tcBorders>
          </w:tcPr>
          <w:p w14:paraId="6C811FE9" w14:textId="77777777" w:rsidR="007A77B4" w:rsidRPr="002F7CE4" w:rsidRDefault="007A77B4" w:rsidP="00E93285">
            <w:pPr>
              <w:spacing w:after="0" w:line="240" w:lineRule="auto"/>
              <w:jc w:val="center"/>
              <w:rPr>
                <w:rFonts w:ascii="Times New Roman" w:eastAsia="Times New Roman" w:hAnsi="Times New Roman" w:cs="Times New Roman"/>
                <w:sz w:val="18"/>
                <w:szCs w:val="18"/>
                <w:lang w:eastAsia="lv-LV"/>
              </w:rPr>
            </w:pPr>
          </w:p>
        </w:tc>
        <w:tc>
          <w:tcPr>
            <w:tcW w:w="992" w:type="dxa"/>
            <w:tcBorders>
              <w:top w:val="nil"/>
              <w:right w:val="nil"/>
            </w:tcBorders>
            <w:shd w:val="clear" w:color="auto" w:fill="auto"/>
            <w:noWrap/>
            <w:vAlign w:val="center"/>
          </w:tcPr>
          <w:p w14:paraId="0A3E1D3B" w14:textId="7870E353" w:rsidR="007A77B4" w:rsidRPr="002F7CE4" w:rsidRDefault="007A77B4" w:rsidP="00E93285">
            <w:pPr>
              <w:spacing w:after="0" w:line="240" w:lineRule="auto"/>
              <w:jc w:val="center"/>
              <w:rPr>
                <w:rFonts w:ascii="Times New Roman" w:eastAsia="Times New Roman" w:hAnsi="Times New Roman" w:cs="Times New Roman"/>
                <w:sz w:val="18"/>
                <w:szCs w:val="18"/>
                <w:lang w:eastAsia="lv-LV"/>
              </w:rPr>
            </w:pPr>
          </w:p>
        </w:tc>
        <w:tc>
          <w:tcPr>
            <w:tcW w:w="993" w:type="dxa"/>
            <w:tcBorders>
              <w:top w:val="nil"/>
              <w:left w:val="nil"/>
              <w:bottom w:val="nil"/>
              <w:right w:val="nil"/>
            </w:tcBorders>
            <w:shd w:val="clear" w:color="auto" w:fill="auto"/>
            <w:noWrap/>
            <w:vAlign w:val="center"/>
          </w:tcPr>
          <w:p w14:paraId="0BF42958" w14:textId="77777777" w:rsidR="007A77B4" w:rsidRPr="002F7CE4" w:rsidRDefault="007A77B4" w:rsidP="00E93285">
            <w:pPr>
              <w:spacing w:after="0" w:line="240" w:lineRule="auto"/>
              <w:jc w:val="center"/>
              <w:rPr>
                <w:rFonts w:ascii="Times New Roman" w:eastAsia="Times New Roman" w:hAnsi="Times New Roman" w:cs="Times New Roman"/>
                <w:sz w:val="18"/>
                <w:szCs w:val="18"/>
                <w:lang w:eastAsia="lv-LV"/>
              </w:rPr>
            </w:pPr>
          </w:p>
        </w:tc>
        <w:tc>
          <w:tcPr>
            <w:tcW w:w="992" w:type="dxa"/>
            <w:tcBorders>
              <w:top w:val="nil"/>
              <w:left w:val="nil"/>
              <w:bottom w:val="nil"/>
              <w:right w:val="nil"/>
            </w:tcBorders>
            <w:shd w:val="clear" w:color="auto" w:fill="auto"/>
            <w:noWrap/>
            <w:vAlign w:val="center"/>
          </w:tcPr>
          <w:p w14:paraId="30E2BE55" w14:textId="77777777" w:rsidR="007A77B4" w:rsidRPr="002F7CE4" w:rsidRDefault="007A77B4" w:rsidP="00E93285">
            <w:pPr>
              <w:spacing w:after="0" w:line="240" w:lineRule="auto"/>
              <w:jc w:val="center"/>
              <w:rPr>
                <w:rFonts w:ascii="Times New Roman" w:eastAsia="Times New Roman" w:hAnsi="Times New Roman" w:cs="Times New Roman"/>
                <w:sz w:val="18"/>
                <w:szCs w:val="18"/>
                <w:lang w:eastAsia="lv-LV"/>
              </w:rPr>
            </w:pPr>
          </w:p>
        </w:tc>
        <w:tc>
          <w:tcPr>
            <w:tcW w:w="1134" w:type="dxa"/>
            <w:tcBorders>
              <w:top w:val="nil"/>
              <w:left w:val="nil"/>
              <w:bottom w:val="nil"/>
              <w:right w:val="nil"/>
            </w:tcBorders>
            <w:shd w:val="clear" w:color="auto" w:fill="auto"/>
            <w:noWrap/>
            <w:vAlign w:val="center"/>
          </w:tcPr>
          <w:p w14:paraId="05AC808C" w14:textId="77777777" w:rsidR="007A77B4" w:rsidRPr="002F7CE4" w:rsidRDefault="007A77B4" w:rsidP="00E93285">
            <w:pPr>
              <w:spacing w:after="0" w:line="240" w:lineRule="auto"/>
              <w:jc w:val="center"/>
              <w:rPr>
                <w:rFonts w:ascii="Times New Roman" w:eastAsia="Times New Roman" w:hAnsi="Times New Roman" w:cs="Times New Roman"/>
                <w:sz w:val="18"/>
                <w:szCs w:val="18"/>
                <w:lang w:eastAsia="lv-LV"/>
              </w:rPr>
            </w:pPr>
          </w:p>
        </w:tc>
        <w:tc>
          <w:tcPr>
            <w:tcW w:w="1417" w:type="dxa"/>
            <w:tcBorders>
              <w:top w:val="nil"/>
              <w:left w:val="nil"/>
              <w:bottom w:val="nil"/>
              <w:right w:val="nil"/>
            </w:tcBorders>
            <w:shd w:val="clear" w:color="auto" w:fill="auto"/>
            <w:noWrap/>
            <w:vAlign w:val="center"/>
          </w:tcPr>
          <w:p w14:paraId="45CC4124" w14:textId="77777777" w:rsidR="007A77B4" w:rsidRPr="002F7CE4" w:rsidRDefault="007A77B4" w:rsidP="00E93285">
            <w:pPr>
              <w:spacing w:after="0" w:line="240" w:lineRule="auto"/>
              <w:jc w:val="center"/>
              <w:rPr>
                <w:rFonts w:ascii="Times New Roman" w:eastAsia="Times New Roman" w:hAnsi="Times New Roman" w:cs="Times New Roman"/>
                <w:sz w:val="18"/>
                <w:szCs w:val="18"/>
                <w:lang w:eastAsia="lv-LV"/>
              </w:rPr>
            </w:pPr>
          </w:p>
        </w:tc>
        <w:tc>
          <w:tcPr>
            <w:tcW w:w="992" w:type="dxa"/>
            <w:tcBorders>
              <w:top w:val="nil"/>
              <w:left w:val="nil"/>
              <w:bottom w:val="nil"/>
              <w:right w:val="nil"/>
            </w:tcBorders>
            <w:shd w:val="clear" w:color="auto" w:fill="auto"/>
            <w:noWrap/>
            <w:vAlign w:val="center"/>
          </w:tcPr>
          <w:p w14:paraId="47EBEA74" w14:textId="77777777" w:rsidR="007A77B4" w:rsidRPr="002F7CE4" w:rsidRDefault="007A77B4" w:rsidP="00E93285">
            <w:pPr>
              <w:spacing w:after="0" w:line="240" w:lineRule="auto"/>
              <w:jc w:val="center"/>
              <w:rPr>
                <w:rFonts w:ascii="Times New Roman" w:eastAsia="Times New Roman" w:hAnsi="Times New Roman" w:cs="Times New Roman"/>
                <w:sz w:val="18"/>
                <w:szCs w:val="18"/>
                <w:lang w:eastAsia="lv-LV"/>
              </w:rPr>
            </w:pPr>
          </w:p>
        </w:tc>
        <w:tc>
          <w:tcPr>
            <w:tcW w:w="1276" w:type="dxa"/>
            <w:tcBorders>
              <w:top w:val="nil"/>
              <w:left w:val="nil"/>
              <w:bottom w:val="nil"/>
              <w:right w:val="nil"/>
            </w:tcBorders>
            <w:shd w:val="clear" w:color="auto" w:fill="auto"/>
            <w:noWrap/>
            <w:vAlign w:val="center"/>
          </w:tcPr>
          <w:p w14:paraId="408E3EF4" w14:textId="77777777" w:rsidR="007A77B4" w:rsidRPr="002F7CE4" w:rsidRDefault="007A77B4" w:rsidP="00E93285">
            <w:pPr>
              <w:spacing w:after="0" w:line="240" w:lineRule="auto"/>
              <w:jc w:val="center"/>
              <w:rPr>
                <w:rFonts w:ascii="Times New Roman" w:eastAsia="Times New Roman" w:hAnsi="Times New Roman" w:cs="Times New Roman"/>
                <w:sz w:val="18"/>
                <w:szCs w:val="18"/>
                <w:lang w:eastAsia="lv-LV"/>
              </w:rPr>
            </w:pPr>
          </w:p>
        </w:tc>
        <w:tc>
          <w:tcPr>
            <w:tcW w:w="1276" w:type="dxa"/>
            <w:tcBorders>
              <w:top w:val="nil"/>
              <w:left w:val="nil"/>
              <w:bottom w:val="nil"/>
              <w:right w:val="nil"/>
            </w:tcBorders>
            <w:shd w:val="clear" w:color="auto" w:fill="auto"/>
            <w:noWrap/>
            <w:vAlign w:val="center"/>
          </w:tcPr>
          <w:p w14:paraId="2C11F62D" w14:textId="77777777" w:rsidR="007A77B4" w:rsidRPr="002F7CE4" w:rsidRDefault="007A77B4" w:rsidP="00E93285">
            <w:pPr>
              <w:spacing w:after="0" w:line="240" w:lineRule="auto"/>
              <w:jc w:val="center"/>
              <w:rPr>
                <w:rFonts w:ascii="Times New Roman" w:eastAsia="Times New Roman" w:hAnsi="Times New Roman" w:cs="Times New Roman"/>
                <w:sz w:val="18"/>
                <w:szCs w:val="18"/>
                <w:lang w:eastAsia="lv-LV"/>
              </w:rPr>
            </w:pPr>
          </w:p>
        </w:tc>
      </w:tr>
    </w:tbl>
    <w:p w14:paraId="7D780B33" w14:textId="77777777" w:rsidR="00611E95" w:rsidRPr="00120E6C" w:rsidRDefault="00611E95" w:rsidP="00D46EBA">
      <w:pPr>
        <w:pStyle w:val="ListParagraph"/>
        <w:suppressAutoHyphens/>
        <w:autoSpaceDN w:val="0"/>
        <w:spacing w:after="0" w:line="276" w:lineRule="auto"/>
        <w:jc w:val="center"/>
        <w:textAlignment w:val="baseline"/>
        <w:rPr>
          <w:rFonts w:ascii="Times New Roman" w:eastAsia="Times New Roman" w:hAnsi="Times New Roman"/>
          <w:sz w:val="24"/>
          <w:szCs w:val="24"/>
        </w:rPr>
      </w:pPr>
    </w:p>
    <w:sectPr w:rsidR="00611E95" w:rsidRPr="00120E6C" w:rsidSect="006676B9">
      <w:pgSz w:w="16838" w:h="11906"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06C42" w14:textId="77777777" w:rsidR="003070AF" w:rsidRDefault="003070AF" w:rsidP="002B0354">
      <w:pPr>
        <w:spacing w:after="0" w:line="240" w:lineRule="auto"/>
      </w:pPr>
      <w:r>
        <w:separator/>
      </w:r>
    </w:p>
  </w:endnote>
  <w:endnote w:type="continuationSeparator" w:id="0">
    <w:p w14:paraId="60CF94AA" w14:textId="77777777" w:rsidR="003070AF" w:rsidRDefault="003070AF" w:rsidP="002B0354">
      <w:pPr>
        <w:spacing w:after="0" w:line="240" w:lineRule="auto"/>
      </w:pPr>
      <w:r>
        <w:continuationSeparator/>
      </w:r>
    </w:p>
  </w:endnote>
  <w:endnote w:type="continuationNotice" w:id="1">
    <w:p w14:paraId="59D1A109" w14:textId="77777777" w:rsidR="003070AF" w:rsidRDefault="003070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1676246"/>
      <w:docPartObj>
        <w:docPartGallery w:val="Page Numbers (Bottom of Page)"/>
        <w:docPartUnique/>
      </w:docPartObj>
    </w:sdtPr>
    <w:sdtEndPr>
      <w:rPr>
        <w:noProof/>
      </w:rPr>
    </w:sdtEndPr>
    <w:sdtContent>
      <w:p w14:paraId="252F6F60" w14:textId="032C9EF0" w:rsidR="009810C4" w:rsidRDefault="009810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4785FB" w14:textId="7E59D32C" w:rsidR="009810C4" w:rsidRPr="002B68A2" w:rsidRDefault="007A7C74">
    <w:pPr>
      <w:pStyle w:val="Footer"/>
      <w:rPr>
        <w:rFonts w:ascii="Times New Roman" w:hAnsi="Times New Roman" w:cs="Times New Roman"/>
        <w:sz w:val="20"/>
        <w:szCs w:val="20"/>
      </w:rPr>
    </w:pPr>
    <w:proofErr w:type="spellStart"/>
    <w:r w:rsidRPr="002B68A2">
      <w:rPr>
        <w:rFonts w:ascii="Times New Roman" w:hAnsi="Times New Roman" w:cs="Times New Roman"/>
        <w:sz w:val="20"/>
        <w:szCs w:val="20"/>
      </w:rPr>
      <w:t>VARAMInformativais_zin_APTITUDE</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A4369" w14:textId="77777777" w:rsidR="003070AF" w:rsidRDefault="003070AF" w:rsidP="002B0354">
      <w:pPr>
        <w:spacing w:after="0" w:line="240" w:lineRule="auto"/>
      </w:pPr>
      <w:r>
        <w:separator/>
      </w:r>
    </w:p>
  </w:footnote>
  <w:footnote w:type="continuationSeparator" w:id="0">
    <w:p w14:paraId="76D9F803" w14:textId="77777777" w:rsidR="003070AF" w:rsidRDefault="003070AF" w:rsidP="002B0354">
      <w:pPr>
        <w:spacing w:after="0" w:line="240" w:lineRule="auto"/>
      </w:pPr>
      <w:r>
        <w:continuationSeparator/>
      </w:r>
    </w:p>
  </w:footnote>
  <w:footnote w:type="continuationNotice" w:id="1">
    <w:p w14:paraId="3484BFC5" w14:textId="77777777" w:rsidR="003070AF" w:rsidRDefault="003070AF">
      <w:pPr>
        <w:spacing w:after="0" w:line="240" w:lineRule="auto"/>
      </w:pPr>
    </w:p>
  </w:footnote>
  <w:footnote w:id="2">
    <w:p w14:paraId="000E6C72" w14:textId="42F19270" w:rsidR="00BA155C" w:rsidRDefault="00BA155C">
      <w:pPr>
        <w:pStyle w:val="FootnoteText"/>
      </w:pPr>
      <w:r w:rsidRPr="00C21070">
        <w:rPr>
          <w:rFonts w:ascii="Times New Roman" w:hAnsi="Times New Roman" w:cs="Times New Roman"/>
        </w:rPr>
        <w:footnoteRef/>
      </w:r>
      <w:r w:rsidRPr="00C21070">
        <w:rPr>
          <w:rFonts w:ascii="Times New Roman" w:hAnsi="Times New Roman" w:cs="Times New Roman"/>
        </w:rPr>
        <w:t xml:space="preserve"> </w:t>
      </w:r>
      <w:hyperlink r:id="rId1" w:history="1">
        <w:r w:rsidR="00227E5E" w:rsidRPr="00950083">
          <w:rPr>
            <w:rStyle w:val="Hyperlink"/>
            <w:rFonts w:ascii="Times New Roman" w:hAnsi="Times New Roman" w:cs="Times New Roman"/>
          </w:rPr>
          <w:t>https://eur-lex.europa.eu/eli/reg/2024/1183/oj/eng</w:t>
        </w:r>
      </w:hyperlink>
      <w:r w:rsidR="00227E5E">
        <w:rPr>
          <w:rFonts w:ascii="Times New Roman" w:hAnsi="Times New Roman" w:cs="Times New Roman"/>
        </w:rPr>
        <w:t xml:space="preserve"> </w:t>
      </w:r>
    </w:p>
  </w:footnote>
  <w:footnote w:id="3">
    <w:p w14:paraId="0C5CF9E5" w14:textId="09720D34" w:rsidR="00715FE1" w:rsidRDefault="00715FE1">
      <w:pPr>
        <w:pStyle w:val="FootnoteText"/>
      </w:pPr>
      <w:r w:rsidRPr="00672AEF">
        <w:rPr>
          <w:rStyle w:val="FootnoteReference"/>
          <w:rFonts w:ascii="Times New Roman" w:hAnsi="Times New Roman" w:cs="Times New Roman"/>
        </w:rPr>
        <w:footnoteRef/>
      </w:r>
      <w:r w:rsidRPr="00672AEF">
        <w:rPr>
          <w:rFonts w:ascii="Times New Roman" w:hAnsi="Times New Roman" w:cs="Times New Roman"/>
        </w:rPr>
        <w:t xml:space="preserve"> </w:t>
      </w:r>
      <w:hyperlink r:id="rId2" w:history="1">
        <w:r w:rsidR="00227E5E" w:rsidRPr="00950083">
          <w:rPr>
            <w:rStyle w:val="Hyperlink"/>
            <w:rFonts w:ascii="Times New Roman" w:hAnsi="Times New Roman" w:cs="Times New Roman"/>
          </w:rPr>
          <w:t>https://hadea.ec.europa.eu/calls-proposals/european-digital-identity-and-trust-ecosystem-standards-and-sample-implementation_en</w:t>
        </w:r>
      </w:hyperlink>
      <w:r w:rsidR="00227E5E">
        <w:rPr>
          <w:rFonts w:ascii="Times New Roman" w:hAnsi="Times New Roman" w:cs="Times New Roman"/>
        </w:rPr>
        <w:t xml:space="preserve"> </w:t>
      </w:r>
    </w:p>
  </w:footnote>
  <w:footnote w:id="4">
    <w:p w14:paraId="10979ADD" w14:textId="29126A62" w:rsidR="000376AF" w:rsidRPr="002B68A2" w:rsidRDefault="000376AF" w:rsidP="002B68A2">
      <w:pPr>
        <w:pStyle w:val="FootnoteText"/>
        <w:jc w:val="both"/>
        <w:rPr>
          <w:rFonts w:ascii="Times New Roman" w:hAnsi="Times New Roman" w:cs="Times New Roman"/>
        </w:rPr>
      </w:pPr>
      <w:r w:rsidRPr="002B68A2">
        <w:rPr>
          <w:rStyle w:val="FootnoteReference"/>
          <w:rFonts w:ascii="Times New Roman" w:hAnsi="Times New Roman" w:cs="Times New Roman"/>
        </w:rPr>
        <w:footnoteRef/>
      </w:r>
      <w:r w:rsidRPr="002B68A2">
        <w:rPr>
          <w:rFonts w:ascii="Times New Roman" w:hAnsi="Times New Roman" w:cs="Times New Roman"/>
        </w:rPr>
        <w:t xml:space="preserve"> </w:t>
      </w:r>
      <w:r w:rsidR="008A48D7" w:rsidRPr="00F559E4">
        <w:rPr>
          <w:rFonts w:ascii="Times New Roman" w:hAnsi="Times New Roman" w:cs="Times New Roman"/>
        </w:rPr>
        <w:t xml:space="preserve">Saskaņā ar </w:t>
      </w:r>
      <w:r w:rsidR="00831767" w:rsidRPr="00F559E4">
        <w:rPr>
          <w:rFonts w:ascii="Times New Roman" w:hAnsi="Times New Roman" w:cs="Times New Roman"/>
        </w:rPr>
        <w:t>Ministru kabineta 2024. gada 20. augusta rīkojuma Nr. 689 “Par Valsts reģionālās attīstības aģentūras reorganizāciju” (prot. Nr. 32 57. §) 1</w:t>
      </w:r>
      <w:r w:rsidR="008A48D7" w:rsidRPr="00F559E4">
        <w:rPr>
          <w:rFonts w:ascii="Times New Roman" w:hAnsi="Times New Roman" w:cs="Times New Roman"/>
        </w:rPr>
        <w:t>. punktā noteikto</w:t>
      </w:r>
      <w:r w:rsidR="00985B6C" w:rsidRPr="00F559E4">
        <w:rPr>
          <w:rFonts w:ascii="Times New Roman" w:hAnsi="Times New Roman" w:cs="Times New Roman"/>
        </w:rPr>
        <w:t xml:space="preserve"> Valsts reģionālās attīstības aģentūra  ar 2024. gada 1. septembri ir  reorganizēta par Valsts digitālās attīstības aģentūru.</w:t>
      </w:r>
    </w:p>
  </w:footnote>
  <w:footnote w:id="5">
    <w:p w14:paraId="633B653B" w14:textId="062963B0" w:rsidR="001A3D83" w:rsidRDefault="001A3D83">
      <w:pPr>
        <w:pStyle w:val="FootnoteText"/>
      </w:pPr>
      <w:r>
        <w:rPr>
          <w:rStyle w:val="FootnoteReference"/>
        </w:rPr>
        <w:footnoteRef/>
      </w:r>
      <w:r>
        <w:t xml:space="preserve"> </w:t>
      </w:r>
      <w:hyperlink r:id="rId3" w:history="1">
        <w:r w:rsidR="00C93E9B" w:rsidRPr="00AA13A9">
          <w:rPr>
            <w:rStyle w:val="Hyperlink"/>
            <w:rFonts w:ascii="Times New Roman" w:hAnsi="Times New Roman" w:cs="Times New Roman"/>
          </w:rPr>
          <w:t>https://ec.europa.eu/info/funding-tenders/opportunities/docs/2021-2027/digital/wp-call/2024/call-fiche_digital-2024-bestuse-tech-06_en.pdf</w:t>
        </w:r>
      </w:hyperlink>
      <w:r w:rsidR="00C93E9B">
        <w:rPr>
          <w:rFonts w:ascii="Times New Roman" w:hAnsi="Times New Roman" w:cs="Times New Roman"/>
        </w:rPr>
        <w:t xml:space="preserve"> </w:t>
      </w:r>
    </w:p>
  </w:footnote>
  <w:footnote w:id="6">
    <w:p w14:paraId="5DA27BE1" w14:textId="77777777" w:rsidR="00251231" w:rsidRPr="006676B9" w:rsidRDefault="00251231" w:rsidP="006676B9">
      <w:pPr>
        <w:pStyle w:val="FootnoteText"/>
        <w:jc w:val="both"/>
        <w:rPr>
          <w:rFonts w:ascii="Times New Roman" w:hAnsi="Times New Roman" w:cs="Times New Roman"/>
          <w:sz w:val="16"/>
          <w:szCs w:val="16"/>
        </w:rPr>
      </w:pPr>
      <w:r w:rsidRPr="006676B9">
        <w:rPr>
          <w:rStyle w:val="FootnoteReference"/>
          <w:rFonts w:ascii="Times New Roman" w:hAnsi="Times New Roman" w:cs="Times New Roman"/>
          <w:sz w:val="16"/>
          <w:szCs w:val="16"/>
        </w:rPr>
        <w:footnoteRef/>
      </w:r>
      <w:r w:rsidRPr="006676B9">
        <w:rPr>
          <w:rFonts w:ascii="Times New Roman" w:hAnsi="Times New Roman" w:cs="Times New Roman"/>
          <w:sz w:val="16"/>
          <w:szCs w:val="16"/>
        </w:rPr>
        <w:t xml:space="preserve"> </w:t>
      </w:r>
      <w:r w:rsidRPr="006676B9">
        <w:rPr>
          <w:rFonts w:ascii="Times New Roman" w:hAnsi="Times New Roman" w:cs="Times New Roman"/>
          <w:sz w:val="16"/>
          <w:szCs w:val="16"/>
        </w:rPr>
        <w:t>30% slodzes aprēķins  no 2025. gadā noteiktās mēnešalgas (formula: 1899 *30%)</w:t>
      </w:r>
    </w:p>
  </w:footnote>
  <w:footnote w:id="7">
    <w:p w14:paraId="21CFEDCD" w14:textId="77777777" w:rsidR="00251231" w:rsidRPr="006676B9" w:rsidRDefault="00251231" w:rsidP="006676B9">
      <w:pPr>
        <w:pStyle w:val="FootnoteText"/>
        <w:jc w:val="both"/>
        <w:rPr>
          <w:rFonts w:ascii="Times New Roman" w:hAnsi="Times New Roman" w:cs="Times New Roman"/>
          <w:sz w:val="16"/>
          <w:szCs w:val="16"/>
        </w:rPr>
      </w:pPr>
      <w:r w:rsidRPr="006676B9">
        <w:rPr>
          <w:rStyle w:val="FootnoteReference"/>
          <w:rFonts w:ascii="Times New Roman" w:hAnsi="Times New Roman" w:cs="Times New Roman"/>
          <w:sz w:val="16"/>
          <w:szCs w:val="16"/>
        </w:rPr>
        <w:footnoteRef/>
      </w:r>
      <w:r w:rsidRPr="006676B9">
        <w:rPr>
          <w:rFonts w:ascii="Times New Roman" w:hAnsi="Times New Roman" w:cs="Times New Roman"/>
          <w:sz w:val="16"/>
          <w:szCs w:val="16"/>
        </w:rPr>
        <w:t xml:space="preserve"> </w:t>
      </w:r>
      <w:r w:rsidRPr="006676B9">
        <w:rPr>
          <w:rFonts w:ascii="Times New Roman" w:hAnsi="Times New Roman" w:cs="Times New Roman"/>
          <w:sz w:val="16"/>
          <w:szCs w:val="16"/>
        </w:rPr>
        <w:t>30% slodzes aprēķins no 2026. gadā plānotās mēnešalgas  (skalas viduspunkts saskaņā ar  11.mēnešalgu grupai norādīto skalas viduspunktu Valsts kancelejas mājas lapā. Fails Bāzes mēnešalga 2026. gadā https://www.mk.gov.lv/lv/dati-par-darba-samaksu-un-nodarbinatajiem-valsts-parvalde ) (formula: 2863 *30%)</w:t>
      </w:r>
    </w:p>
  </w:footnote>
  <w:footnote w:id="8">
    <w:p w14:paraId="4CC34537" w14:textId="77777777" w:rsidR="00251231" w:rsidRPr="006676B9" w:rsidRDefault="00251231" w:rsidP="006676B9">
      <w:pPr>
        <w:pStyle w:val="FootnoteText"/>
        <w:jc w:val="both"/>
        <w:rPr>
          <w:sz w:val="16"/>
          <w:szCs w:val="16"/>
        </w:rPr>
      </w:pPr>
      <w:r w:rsidRPr="006676B9">
        <w:rPr>
          <w:rStyle w:val="FootnoteReference"/>
          <w:rFonts w:ascii="Times New Roman" w:hAnsi="Times New Roman" w:cs="Times New Roman"/>
          <w:sz w:val="16"/>
          <w:szCs w:val="16"/>
        </w:rPr>
        <w:footnoteRef/>
      </w:r>
      <w:r w:rsidRPr="006676B9">
        <w:rPr>
          <w:rFonts w:ascii="Times New Roman" w:hAnsi="Times New Roman" w:cs="Times New Roman"/>
          <w:sz w:val="16"/>
          <w:szCs w:val="16"/>
        </w:rPr>
        <w:t xml:space="preserve"> </w:t>
      </w:r>
      <w:r w:rsidRPr="006676B9">
        <w:rPr>
          <w:rFonts w:ascii="Times New Roman" w:hAnsi="Times New Roman" w:cs="Times New Roman"/>
          <w:sz w:val="16"/>
          <w:szCs w:val="16"/>
        </w:rPr>
        <w:t>30% slodzes aprēķins no 2027. gadā plānotās mēnešalgas  (skalas viduspunkts saskaņā ar  attiecīgajai mēnešalgu grupai norādīto skalas viduspunktu Valsts kancelejas dokumentā “Vadlīnijas atlīdzības aprēķinam amata vietām ANM, ES SF u.c. projektos” https://www.mk.gov.lv/lv/media/17064/download?attachment )  (formula 3037 *30%)</w:t>
      </w:r>
    </w:p>
  </w:footnote>
  <w:footnote w:id="9">
    <w:p w14:paraId="266AB632" w14:textId="77777777" w:rsidR="006676B9" w:rsidRPr="006676B9" w:rsidRDefault="006676B9" w:rsidP="006676B9">
      <w:pPr>
        <w:pStyle w:val="FootnoteText"/>
        <w:jc w:val="both"/>
        <w:rPr>
          <w:rFonts w:ascii="Times New Roman" w:hAnsi="Times New Roman" w:cs="Times New Roman"/>
          <w:sz w:val="16"/>
          <w:szCs w:val="16"/>
        </w:rPr>
      </w:pPr>
      <w:r w:rsidRPr="006676B9">
        <w:rPr>
          <w:rStyle w:val="FootnoteReference"/>
          <w:rFonts w:ascii="Times New Roman" w:hAnsi="Times New Roman" w:cs="Times New Roman"/>
          <w:sz w:val="16"/>
          <w:szCs w:val="16"/>
        </w:rPr>
        <w:footnoteRef/>
      </w:r>
      <w:r w:rsidRPr="006676B9">
        <w:rPr>
          <w:rFonts w:ascii="Times New Roman" w:hAnsi="Times New Roman" w:cs="Times New Roman"/>
          <w:sz w:val="16"/>
          <w:szCs w:val="16"/>
        </w:rPr>
        <w:t xml:space="preserve">  </w:t>
      </w:r>
      <w:r w:rsidRPr="006676B9">
        <w:rPr>
          <w:rFonts w:ascii="Times New Roman" w:hAnsi="Times New Roman" w:cs="Times New Roman"/>
          <w:sz w:val="16"/>
          <w:szCs w:val="16"/>
        </w:rPr>
        <w:t>35% slodzes aprēķins no 2025. gadā noteiktās mēnešalgas (formula: 1597 *30%)</w:t>
      </w:r>
    </w:p>
  </w:footnote>
  <w:footnote w:id="10">
    <w:p w14:paraId="0BAE8EF8" w14:textId="77777777" w:rsidR="006676B9" w:rsidRPr="006676B9" w:rsidRDefault="006676B9" w:rsidP="006676B9">
      <w:pPr>
        <w:pStyle w:val="FootnoteText"/>
        <w:jc w:val="both"/>
        <w:rPr>
          <w:rFonts w:ascii="Times New Roman" w:hAnsi="Times New Roman" w:cs="Times New Roman"/>
          <w:sz w:val="16"/>
          <w:szCs w:val="16"/>
        </w:rPr>
      </w:pPr>
      <w:r w:rsidRPr="006676B9">
        <w:rPr>
          <w:rStyle w:val="FootnoteReference"/>
          <w:rFonts w:ascii="Times New Roman" w:hAnsi="Times New Roman" w:cs="Times New Roman"/>
          <w:sz w:val="16"/>
          <w:szCs w:val="16"/>
        </w:rPr>
        <w:footnoteRef/>
      </w:r>
      <w:r w:rsidRPr="006676B9">
        <w:rPr>
          <w:rFonts w:ascii="Times New Roman" w:hAnsi="Times New Roman" w:cs="Times New Roman"/>
          <w:sz w:val="16"/>
          <w:szCs w:val="16"/>
        </w:rPr>
        <w:t xml:space="preserve"> </w:t>
      </w:r>
      <w:r w:rsidRPr="006676B9">
        <w:rPr>
          <w:rFonts w:ascii="Times New Roman" w:hAnsi="Times New Roman" w:cs="Times New Roman"/>
          <w:sz w:val="16"/>
          <w:szCs w:val="16"/>
        </w:rPr>
        <w:t>35% slodzes aprēķins no 2026. gadā plānotās mēnešalgas  (skalas viduspunkts saskaņā ar  10.mēnešalgu grupai norādīto skalas viduspunktu Valsts kancelejas mājas lapā. Fails Bāzes mēnešalga 2026. gadā https://www.mk.gov.lv/lv/dati-par-darba-samaksu-un-nodarbinatajiem-valsts-parvalde )  (formula: 2292 *30%)</w:t>
      </w:r>
    </w:p>
  </w:footnote>
  <w:footnote w:id="11">
    <w:p w14:paraId="424E9F04" w14:textId="77777777" w:rsidR="006676B9" w:rsidRPr="006676B9" w:rsidRDefault="006676B9" w:rsidP="006676B9">
      <w:pPr>
        <w:pStyle w:val="FootnoteText"/>
        <w:jc w:val="both"/>
        <w:rPr>
          <w:rFonts w:ascii="Times New Roman" w:hAnsi="Times New Roman" w:cs="Times New Roman"/>
          <w:sz w:val="16"/>
          <w:szCs w:val="16"/>
        </w:rPr>
      </w:pPr>
      <w:r w:rsidRPr="006676B9">
        <w:rPr>
          <w:rStyle w:val="FootnoteReference"/>
          <w:rFonts w:ascii="Times New Roman" w:hAnsi="Times New Roman" w:cs="Times New Roman"/>
          <w:sz w:val="16"/>
          <w:szCs w:val="16"/>
        </w:rPr>
        <w:footnoteRef/>
      </w:r>
      <w:r w:rsidRPr="006676B9">
        <w:rPr>
          <w:rFonts w:ascii="Times New Roman" w:hAnsi="Times New Roman" w:cs="Times New Roman"/>
          <w:sz w:val="16"/>
          <w:szCs w:val="16"/>
        </w:rPr>
        <w:t xml:space="preserve"> </w:t>
      </w:r>
      <w:r w:rsidRPr="006676B9">
        <w:rPr>
          <w:rFonts w:ascii="Times New Roman" w:hAnsi="Times New Roman" w:cs="Times New Roman"/>
          <w:sz w:val="16"/>
          <w:szCs w:val="16"/>
        </w:rPr>
        <w:t>35% slodzes aprēķins no 2027. gadā plānotās mēnešalgas  (skalas viduspunkts saskaņā ar  attiecīgajai mēnešalgu grupai norādīto skalas viduspunktu Valsts kancelejas dokumentā “Vadlīnijas atlīdzības aprēķinam amata vietām ANM, ES SF u.c. projektos” https://www.mk.gov.lv/lv/media/17064/download?attachment )  (formula 2432 *30%)</w:t>
      </w:r>
    </w:p>
    <w:p w14:paraId="5D373ED5" w14:textId="77777777" w:rsidR="006676B9" w:rsidRDefault="006676B9">
      <w:pPr>
        <w:pStyle w:val="FootnoteText"/>
      </w:pPr>
    </w:p>
  </w:footnote>
  <w:footnote w:id="12">
    <w:p w14:paraId="4ECD5BD2" w14:textId="77777777" w:rsidR="00A43D88" w:rsidRPr="00622BBC" w:rsidRDefault="00A43D88" w:rsidP="00622BBC">
      <w:pPr>
        <w:pStyle w:val="FootnoteText"/>
        <w:rPr>
          <w:rFonts w:ascii="Times New Roman" w:hAnsi="Times New Roman" w:cs="Times New Roman"/>
          <w:sz w:val="16"/>
          <w:szCs w:val="16"/>
        </w:rPr>
      </w:pPr>
      <w:r w:rsidRPr="00622BBC">
        <w:rPr>
          <w:rStyle w:val="FootnoteReference"/>
          <w:rFonts w:ascii="Times New Roman" w:hAnsi="Times New Roman" w:cs="Times New Roman"/>
          <w:sz w:val="16"/>
          <w:szCs w:val="16"/>
        </w:rPr>
        <w:footnoteRef/>
      </w:r>
      <w:r w:rsidRPr="00622BBC">
        <w:rPr>
          <w:rFonts w:ascii="Times New Roman" w:hAnsi="Times New Roman" w:cs="Times New Roman"/>
          <w:sz w:val="16"/>
          <w:szCs w:val="16"/>
        </w:rPr>
        <w:t xml:space="preserve"> </w:t>
      </w:r>
      <w:r w:rsidRPr="00F353BE">
        <w:rPr>
          <w:rFonts w:ascii="Times New Roman" w:eastAsia="Times New Roman" w:hAnsi="Times New Roman" w:cs="Times New Roman"/>
          <w:color w:val="000000"/>
          <w:sz w:val="16"/>
          <w:szCs w:val="16"/>
          <w:lang w:eastAsia="lv-LV"/>
        </w:rPr>
        <w:t>Piemaksas apmērs ir indikatīvs, piemaksa tiks noteikta ņemot vērā ekspertu iesaistes apmēru, nepārsniedzot PMLP pieejamo Projekta finansējumu.</w:t>
      </w:r>
    </w:p>
  </w:footnote>
  <w:footnote w:id="13">
    <w:p w14:paraId="374853A4" w14:textId="77777777" w:rsidR="00622BBC" w:rsidRPr="00622BBC" w:rsidRDefault="00622BBC" w:rsidP="00622BBC">
      <w:pPr>
        <w:pStyle w:val="FootnoteText"/>
        <w:rPr>
          <w:rFonts w:ascii="Times New Roman" w:hAnsi="Times New Roman" w:cs="Times New Roman"/>
          <w:sz w:val="16"/>
          <w:szCs w:val="16"/>
        </w:rPr>
      </w:pPr>
      <w:r w:rsidRPr="00622BBC">
        <w:rPr>
          <w:rStyle w:val="FootnoteReference"/>
          <w:rFonts w:ascii="Times New Roman" w:hAnsi="Times New Roman" w:cs="Times New Roman"/>
          <w:sz w:val="16"/>
          <w:szCs w:val="16"/>
        </w:rPr>
        <w:footnoteRef/>
      </w:r>
      <w:r w:rsidRPr="00622BBC">
        <w:rPr>
          <w:rFonts w:ascii="Times New Roman" w:hAnsi="Times New Roman" w:cs="Times New Roman"/>
          <w:sz w:val="16"/>
          <w:szCs w:val="16"/>
        </w:rPr>
        <w:t xml:space="preserve"> </w:t>
      </w:r>
      <w:r w:rsidRPr="00F353BE">
        <w:rPr>
          <w:rFonts w:ascii="Times New Roman" w:eastAsia="Times New Roman" w:hAnsi="Times New Roman" w:cs="Times New Roman"/>
          <w:color w:val="000000"/>
          <w:sz w:val="16"/>
          <w:szCs w:val="16"/>
          <w:lang w:eastAsia="lv-LV"/>
        </w:rPr>
        <w:t>Aprēķins ir indikatīvs, ekspertu iesaistes periods var būt atšķirīgs, kopā nepārsniedzot 24 mēnešu periodu (</w:t>
      </w:r>
      <w:proofErr w:type="spellStart"/>
      <w:r w:rsidRPr="00F353BE">
        <w:rPr>
          <w:rFonts w:ascii="Times New Roman" w:eastAsia="Times New Roman" w:hAnsi="Times New Roman" w:cs="Times New Roman"/>
          <w:color w:val="000000"/>
          <w:sz w:val="16"/>
          <w:szCs w:val="16"/>
          <w:lang w:eastAsia="lv-LV"/>
        </w:rPr>
        <w:t>t.sk.aprēķinā</w:t>
      </w:r>
      <w:proofErr w:type="spellEnd"/>
      <w:r w:rsidRPr="00F353BE">
        <w:rPr>
          <w:rFonts w:ascii="Times New Roman" w:eastAsia="Times New Roman" w:hAnsi="Times New Roman" w:cs="Times New Roman"/>
          <w:color w:val="000000"/>
          <w:sz w:val="16"/>
          <w:szCs w:val="16"/>
          <w:lang w:eastAsia="lv-LV"/>
        </w:rPr>
        <w:t xml:space="preserve"> ir paredzēti nepilni iesaistes mēneši, saistībā ar atvaļinājumu u.c. prombūtnēm)</w:t>
      </w:r>
    </w:p>
  </w:footnote>
  <w:footnote w:id="14">
    <w:p w14:paraId="6CBD97F0" w14:textId="77777777" w:rsidR="00622BBC" w:rsidRPr="00622BBC" w:rsidRDefault="00622BBC" w:rsidP="00622BBC">
      <w:pPr>
        <w:pStyle w:val="FootnoteText"/>
        <w:rPr>
          <w:rFonts w:ascii="Times New Roman" w:hAnsi="Times New Roman" w:cs="Times New Roman"/>
          <w:sz w:val="16"/>
          <w:szCs w:val="16"/>
        </w:rPr>
      </w:pPr>
      <w:r w:rsidRPr="00622BBC">
        <w:rPr>
          <w:rStyle w:val="FootnoteReference"/>
          <w:rFonts w:ascii="Times New Roman" w:hAnsi="Times New Roman" w:cs="Times New Roman"/>
          <w:sz w:val="16"/>
          <w:szCs w:val="16"/>
        </w:rPr>
        <w:footnoteRef/>
      </w:r>
      <w:r w:rsidRPr="00622BBC">
        <w:rPr>
          <w:rFonts w:ascii="Times New Roman" w:hAnsi="Times New Roman" w:cs="Times New Roman"/>
          <w:sz w:val="16"/>
          <w:szCs w:val="16"/>
        </w:rPr>
        <w:t xml:space="preserve"> </w:t>
      </w:r>
      <w:r w:rsidRPr="00F353BE">
        <w:rPr>
          <w:rFonts w:ascii="Times New Roman" w:eastAsia="Times New Roman" w:hAnsi="Times New Roman" w:cs="Times New Roman"/>
          <w:color w:val="000000"/>
          <w:sz w:val="16"/>
          <w:szCs w:val="16"/>
          <w:lang w:eastAsia="lv-LV"/>
        </w:rPr>
        <w:t>Aprēķins ir indikatīvs, ekspertu iesaistes periods var būt atšķirīgs, kopā nepārsniedzot 24 mēnešu periodu (</w:t>
      </w:r>
      <w:proofErr w:type="spellStart"/>
      <w:r w:rsidRPr="00F353BE">
        <w:rPr>
          <w:rFonts w:ascii="Times New Roman" w:eastAsia="Times New Roman" w:hAnsi="Times New Roman" w:cs="Times New Roman"/>
          <w:color w:val="000000"/>
          <w:sz w:val="16"/>
          <w:szCs w:val="16"/>
          <w:lang w:eastAsia="lv-LV"/>
        </w:rPr>
        <w:t>t.sk.aprēķinā</w:t>
      </w:r>
      <w:proofErr w:type="spellEnd"/>
      <w:r w:rsidRPr="00F353BE">
        <w:rPr>
          <w:rFonts w:ascii="Times New Roman" w:eastAsia="Times New Roman" w:hAnsi="Times New Roman" w:cs="Times New Roman"/>
          <w:color w:val="000000"/>
          <w:sz w:val="16"/>
          <w:szCs w:val="16"/>
          <w:lang w:eastAsia="lv-LV"/>
        </w:rPr>
        <w:t xml:space="preserve"> ir paredzēti nepilni iesaistes mēneši, saistībā ar atvaļinājumu u.c. prombūtnēm)</w:t>
      </w:r>
    </w:p>
  </w:footnote>
  <w:footnote w:id="15">
    <w:p w14:paraId="407AB877" w14:textId="77777777" w:rsidR="00622BBC" w:rsidRPr="00622BBC" w:rsidRDefault="00622BBC" w:rsidP="00622BBC">
      <w:pPr>
        <w:pStyle w:val="FootnoteText"/>
        <w:rPr>
          <w:sz w:val="16"/>
          <w:szCs w:val="16"/>
        </w:rPr>
      </w:pPr>
      <w:r w:rsidRPr="00622BBC">
        <w:rPr>
          <w:rStyle w:val="FootnoteReference"/>
          <w:rFonts w:ascii="Times New Roman" w:hAnsi="Times New Roman" w:cs="Times New Roman"/>
          <w:sz w:val="16"/>
          <w:szCs w:val="16"/>
        </w:rPr>
        <w:footnoteRef/>
      </w:r>
      <w:r w:rsidRPr="00622BBC">
        <w:rPr>
          <w:rFonts w:ascii="Times New Roman" w:hAnsi="Times New Roman" w:cs="Times New Roman"/>
          <w:sz w:val="16"/>
          <w:szCs w:val="16"/>
        </w:rPr>
        <w:t xml:space="preserve"> </w:t>
      </w:r>
      <w:r w:rsidRPr="00F353BE">
        <w:rPr>
          <w:rFonts w:ascii="Times New Roman" w:eastAsia="Times New Roman" w:hAnsi="Times New Roman" w:cs="Times New Roman"/>
          <w:color w:val="000000"/>
          <w:sz w:val="16"/>
          <w:szCs w:val="16"/>
          <w:lang w:eastAsia="lv-LV"/>
        </w:rPr>
        <w:t>Aprēķins ir indikatīvs, ekspertu iesaistes periods var būt atšķirīgs, kopā nepārsniedzot 24 mēnešu periodu (</w:t>
      </w:r>
      <w:proofErr w:type="spellStart"/>
      <w:r w:rsidRPr="00F353BE">
        <w:rPr>
          <w:rFonts w:ascii="Times New Roman" w:eastAsia="Times New Roman" w:hAnsi="Times New Roman" w:cs="Times New Roman"/>
          <w:color w:val="000000"/>
          <w:sz w:val="16"/>
          <w:szCs w:val="16"/>
          <w:lang w:eastAsia="lv-LV"/>
        </w:rPr>
        <w:t>t.sk.aprēķinā</w:t>
      </w:r>
      <w:proofErr w:type="spellEnd"/>
      <w:r w:rsidRPr="00F353BE">
        <w:rPr>
          <w:rFonts w:ascii="Times New Roman" w:eastAsia="Times New Roman" w:hAnsi="Times New Roman" w:cs="Times New Roman"/>
          <w:color w:val="000000"/>
          <w:sz w:val="16"/>
          <w:szCs w:val="16"/>
          <w:lang w:eastAsia="lv-LV"/>
        </w:rPr>
        <w:t xml:space="preserve"> ir paredzēti nepilni iesaistes mēneši, saistībā ar atvaļinājumu u.c. prombūtnēm)</w:t>
      </w:r>
    </w:p>
  </w:footnote>
  <w:footnote w:id="16">
    <w:p w14:paraId="4DE11EBC" w14:textId="27ABB53F" w:rsidR="00622BBC" w:rsidRDefault="00622BBC" w:rsidP="00622BBC">
      <w:pPr>
        <w:pStyle w:val="FootnoteText"/>
      </w:pPr>
      <w:r w:rsidRPr="00622BBC">
        <w:rPr>
          <w:rStyle w:val="FootnoteReference"/>
          <w:sz w:val="16"/>
          <w:szCs w:val="16"/>
        </w:rPr>
        <w:footnoteRef/>
      </w:r>
      <w:r w:rsidRPr="00622BBC">
        <w:rPr>
          <w:sz w:val="16"/>
          <w:szCs w:val="16"/>
        </w:rPr>
        <w:t xml:space="preserve"> </w:t>
      </w:r>
      <w:r w:rsidRPr="00F353BE">
        <w:rPr>
          <w:rFonts w:ascii="Times New Roman" w:eastAsia="Times New Roman" w:hAnsi="Times New Roman" w:cs="Times New Roman"/>
          <w:color w:val="000000"/>
          <w:sz w:val="16"/>
          <w:szCs w:val="16"/>
          <w:lang w:eastAsia="lv-LV"/>
        </w:rPr>
        <w:t>Aprēķins ir indikatīvs, ekspertu iesaistes periods var būt atšķirīgs, kopā nepārsniedzot 24 mēnešu periodu (</w:t>
      </w:r>
      <w:proofErr w:type="spellStart"/>
      <w:r w:rsidRPr="00F353BE">
        <w:rPr>
          <w:rFonts w:ascii="Times New Roman" w:eastAsia="Times New Roman" w:hAnsi="Times New Roman" w:cs="Times New Roman"/>
          <w:color w:val="000000"/>
          <w:sz w:val="16"/>
          <w:szCs w:val="16"/>
          <w:lang w:eastAsia="lv-LV"/>
        </w:rPr>
        <w:t>t.sk.aprēķinā</w:t>
      </w:r>
      <w:proofErr w:type="spellEnd"/>
      <w:r w:rsidRPr="00F353BE">
        <w:rPr>
          <w:rFonts w:ascii="Times New Roman" w:eastAsia="Times New Roman" w:hAnsi="Times New Roman" w:cs="Times New Roman"/>
          <w:color w:val="000000"/>
          <w:sz w:val="16"/>
          <w:szCs w:val="16"/>
          <w:lang w:eastAsia="lv-LV"/>
        </w:rPr>
        <w:t xml:space="preserve"> ir paredzēti nepilni iesaistes mēneši, saistībā ar atvaļinājumu u.c. prombūtnēm)</w:t>
      </w:r>
    </w:p>
  </w:footnote>
  <w:footnote w:id="17">
    <w:p w14:paraId="64188956" w14:textId="3B7E1C2A" w:rsidR="007A77B4" w:rsidRPr="007A77B4" w:rsidRDefault="007A77B4">
      <w:pPr>
        <w:pStyle w:val="FootnoteText"/>
        <w:rPr>
          <w:rFonts w:ascii="Times New Roman" w:hAnsi="Times New Roman" w:cs="Times New Roman"/>
          <w:color w:val="000000"/>
          <w:sz w:val="16"/>
          <w:szCs w:val="16"/>
        </w:rPr>
      </w:pPr>
      <w:r w:rsidRPr="007A77B4">
        <w:rPr>
          <w:rStyle w:val="FootnoteReference"/>
          <w:rFonts w:ascii="Times New Roman" w:hAnsi="Times New Roman" w:cs="Times New Roman"/>
          <w:sz w:val="16"/>
          <w:szCs w:val="16"/>
        </w:rPr>
        <w:footnoteRef/>
      </w:r>
      <w:r w:rsidRPr="007A77B4">
        <w:rPr>
          <w:rFonts w:ascii="Times New Roman" w:hAnsi="Times New Roman" w:cs="Times New Roman"/>
          <w:sz w:val="16"/>
          <w:szCs w:val="16"/>
        </w:rPr>
        <w:t xml:space="preserve"> </w:t>
      </w:r>
      <w:r w:rsidRPr="007A77B4">
        <w:rPr>
          <w:rFonts w:ascii="Times New Roman" w:hAnsi="Times New Roman" w:cs="Times New Roman"/>
          <w:sz w:val="16"/>
          <w:szCs w:val="16"/>
        </w:rPr>
        <w:t>Proporcionāls</w:t>
      </w:r>
      <w:r w:rsidR="00FC1A8E">
        <w:rPr>
          <w:rFonts w:ascii="Times New Roman" w:hAnsi="Times New Roman" w:cs="Times New Roman"/>
          <w:sz w:val="16"/>
          <w:szCs w:val="16"/>
        </w:rPr>
        <w:t xml:space="preserve"> 30%</w:t>
      </w:r>
      <w:r w:rsidRPr="007A77B4">
        <w:rPr>
          <w:rFonts w:ascii="Times New Roman" w:hAnsi="Times New Roman" w:cs="Times New Roman"/>
          <w:sz w:val="16"/>
          <w:szCs w:val="16"/>
        </w:rPr>
        <w:t xml:space="preserve"> mēnešalgas aprēķins par papildu slodzi projektā no 2025. gadā noteiktās algas </w:t>
      </w:r>
      <w:r w:rsidRPr="007A77B4">
        <w:rPr>
          <w:rFonts w:ascii="Times New Roman" w:hAnsi="Times New Roman" w:cs="Times New Roman"/>
          <w:color w:val="000000"/>
          <w:sz w:val="16"/>
          <w:szCs w:val="16"/>
        </w:rPr>
        <w:t xml:space="preserve">2442 </w:t>
      </w:r>
      <w:proofErr w:type="spellStart"/>
      <w:r w:rsidRPr="007A77B4">
        <w:rPr>
          <w:rFonts w:ascii="Times New Roman" w:hAnsi="Times New Roman" w:cs="Times New Roman"/>
          <w:color w:val="000000"/>
          <w:sz w:val="16"/>
          <w:szCs w:val="16"/>
        </w:rPr>
        <w:t>euro</w:t>
      </w:r>
      <w:proofErr w:type="spellEnd"/>
      <w:r w:rsidRPr="007A77B4">
        <w:rPr>
          <w:rFonts w:ascii="Times New Roman" w:hAnsi="Times New Roman" w:cs="Times New Roman"/>
          <w:color w:val="000000"/>
          <w:sz w:val="16"/>
          <w:szCs w:val="16"/>
        </w:rPr>
        <w:t xml:space="preserve"> apmērā</w:t>
      </w:r>
    </w:p>
  </w:footnote>
  <w:footnote w:id="18">
    <w:p w14:paraId="3280FE8D" w14:textId="447EB7A7" w:rsidR="007A77B4" w:rsidRPr="007A77B4" w:rsidRDefault="007A77B4">
      <w:pPr>
        <w:pStyle w:val="FootnoteText"/>
        <w:rPr>
          <w:rFonts w:ascii="Times New Roman" w:hAnsi="Times New Roman" w:cs="Times New Roman"/>
          <w:sz w:val="16"/>
          <w:szCs w:val="16"/>
        </w:rPr>
      </w:pPr>
      <w:r w:rsidRPr="007A77B4">
        <w:rPr>
          <w:rStyle w:val="FootnoteReference"/>
          <w:rFonts w:ascii="Times New Roman" w:hAnsi="Times New Roman" w:cs="Times New Roman"/>
          <w:sz w:val="16"/>
          <w:szCs w:val="16"/>
        </w:rPr>
        <w:footnoteRef/>
      </w:r>
      <w:r w:rsidRPr="007A77B4">
        <w:rPr>
          <w:rFonts w:ascii="Times New Roman" w:hAnsi="Times New Roman" w:cs="Times New Roman"/>
          <w:sz w:val="16"/>
          <w:szCs w:val="16"/>
        </w:rPr>
        <w:t xml:space="preserve"> </w:t>
      </w:r>
      <w:r w:rsidRPr="007A77B4">
        <w:rPr>
          <w:rFonts w:ascii="Times New Roman" w:hAnsi="Times New Roman" w:cs="Times New Roman"/>
          <w:sz w:val="16"/>
          <w:szCs w:val="16"/>
        </w:rPr>
        <w:t>Proporcionāls</w:t>
      </w:r>
      <w:r w:rsidR="00FC1A8E">
        <w:rPr>
          <w:rFonts w:ascii="Times New Roman" w:hAnsi="Times New Roman" w:cs="Times New Roman"/>
          <w:sz w:val="16"/>
          <w:szCs w:val="16"/>
        </w:rPr>
        <w:t xml:space="preserve"> 30%</w:t>
      </w:r>
      <w:r w:rsidRPr="007A77B4">
        <w:rPr>
          <w:rFonts w:ascii="Times New Roman" w:hAnsi="Times New Roman" w:cs="Times New Roman"/>
          <w:sz w:val="16"/>
          <w:szCs w:val="16"/>
        </w:rPr>
        <w:t xml:space="preserve"> mēnešalgas aprēķins par papildu slodzi projektā no 2026. gadā noteiktās algas </w:t>
      </w:r>
      <w:r w:rsidRPr="007A77B4">
        <w:rPr>
          <w:rFonts w:ascii="Times New Roman" w:hAnsi="Times New Roman" w:cs="Times New Roman"/>
          <w:color w:val="000000"/>
          <w:sz w:val="16"/>
          <w:szCs w:val="16"/>
        </w:rPr>
        <w:t xml:space="preserve">2550 </w:t>
      </w:r>
      <w:proofErr w:type="spellStart"/>
      <w:r w:rsidRPr="007A77B4">
        <w:rPr>
          <w:rFonts w:ascii="Times New Roman" w:hAnsi="Times New Roman" w:cs="Times New Roman"/>
          <w:color w:val="000000"/>
          <w:sz w:val="16"/>
          <w:szCs w:val="16"/>
        </w:rPr>
        <w:t>euro</w:t>
      </w:r>
      <w:proofErr w:type="spellEnd"/>
      <w:r w:rsidRPr="007A77B4">
        <w:rPr>
          <w:rFonts w:ascii="Times New Roman" w:hAnsi="Times New Roman" w:cs="Times New Roman"/>
          <w:color w:val="000000"/>
          <w:sz w:val="16"/>
          <w:szCs w:val="16"/>
        </w:rPr>
        <w:t xml:space="preserve"> apmērā</w:t>
      </w:r>
    </w:p>
  </w:footnote>
  <w:footnote w:id="19">
    <w:p w14:paraId="5CA7D443" w14:textId="72BEA9CA" w:rsidR="007A77B4" w:rsidRPr="007A77B4" w:rsidRDefault="007A77B4">
      <w:pPr>
        <w:pStyle w:val="FootnoteText"/>
        <w:rPr>
          <w:rFonts w:ascii="Times New Roman" w:hAnsi="Times New Roman" w:cs="Times New Roman"/>
          <w:sz w:val="16"/>
          <w:szCs w:val="16"/>
        </w:rPr>
      </w:pPr>
      <w:r w:rsidRPr="007A77B4">
        <w:rPr>
          <w:rStyle w:val="FootnoteReference"/>
          <w:rFonts w:ascii="Times New Roman" w:hAnsi="Times New Roman" w:cs="Times New Roman"/>
          <w:sz w:val="16"/>
          <w:szCs w:val="16"/>
        </w:rPr>
        <w:footnoteRef/>
      </w:r>
      <w:r w:rsidRPr="007A77B4">
        <w:rPr>
          <w:rFonts w:ascii="Times New Roman" w:hAnsi="Times New Roman" w:cs="Times New Roman"/>
          <w:sz w:val="16"/>
          <w:szCs w:val="16"/>
        </w:rPr>
        <w:t xml:space="preserve"> </w:t>
      </w:r>
      <w:r w:rsidRPr="007A77B4">
        <w:rPr>
          <w:rFonts w:ascii="Times New Roman" w:hAnsi="Times New Roman" w:cs="Times New Roman"/>
          <w:sz w:val="16"/>
          <w:szCs w:val="16"/>
        </w:rPr>
        <w:t>Proporcionāls</w:t>
      </w:r>
      <w:r w:rsidR="00FC1A8E">
        <w:rPr>
          <w:rFonts w:ascii="Times New Roman" w:hAnsi="Times New Roman" w:cs="Times New Roman"/>
          <w:sz w:val="16"/>
          <w:szCs w:val="16"/>
        </w:rPr>
        <w:t xml:space="preserve"> 30%</w:t>
      </w:r>
      <w:r w:rsidRPr="007A77B4">
        <w:rPr>
          <w:rFonts w:ascii="Times New Roman" w:hAnsi="Times New Roman" w:cs="Times New Roman"/>
          <w:sz w:val="16"/>
          <w:szCs w:val="16"/>
        </w:rPr>
        <w:t xml:space="preserve"> mēnešalgas aprēķins par papildu slodzi projektā no 2027. gadā noteiktās algas </w:t>
      </w:r>
      <w:r w:rsidRPr="007A77B4">
        <w:rPr>
          <w:rFonts w:ascii="Times New Roman" w:hAnsi="Times New Roman" w:cs="Times New Roman"/>
          <w:color w:val="000000"/>
          <w:sz w:val="16"/>
          <w:szCs w:val="16"/>
        </w:rPr>
        <w:t xml:space="preserve">2603 </w:t>
      </w:r>
      <w:proofErr w:type="spellStart"/>
      <w:r w:rsidRPr="007A77B4">
        <w:rPr>
          <w:rFonts w:ascii="Times New Roman" w:hAnsi="Times New Roman" w:cs="Times New Roman"/>
          <w:color w:val="000000"/>
          <w:sz w:val="16"/>
          <w:szCs w:val="16"/>
        </w:rPr>
        <w:t>euro</w:t>
      </w:r>
      <w:proofErr w:type="spellEnd"/>
      <w:r w:rsidRPr="007A77B4">
        <w:rPr>
          <w:rFonts w:ascii="Times New Roman" w:hAnsi="Times New Roman" w:cs="Times New Roman"/>
          <w:color w:val="000000"/>
          <w:sz w:val="16"/>
          <w:szCs w:val="16"/>
        </w:rPr>
        <w:t xml:space="preserve"> apmērā</w:t>
      </w:r>
    </w:p>
  </w:footnote>
  <w:footnote w:id="20">
    <w:p w14:paraId="3B6367E9" w14:textId="56381DC2" w:rsidR="007A77B4" w:rsidRPr="007A77B4" w:rsidRDefault="007A77B4">
      <w:pPr>
        <w:pStyle w:val="FootnoteText"/>
        <w:rPr>
          <w:rFonts w:ascii="Times New Roman" w:hAnsi="Times New Roman" w:cs="Times New Roman"/>
          <w:sz w:val="16"/>
          <w:szCs w:val="16"/>
        </w:rPr>
      </w:pPr>
      <w:r w:rsidRPr="007A77B4">
        <w:rPr>
          <w:rStyle w:val="FootnoteReference"/>
          <w:rFonts w:ascii="Times New Roman" w:hAnsi="Times New Roman" w:cs="Times New Roman"/>
          <w:sz w:val="16"/>
          <w:szCs w:val="16"/>
        </w:rPr>
        <w:footnoteRef/>
      </w:r>
      <w:r w:rsidRPr="007A77B4">
        <w:rPr>
          <w:rFonts w:ascii="Times New Roman" w:hAnsi="Times New Roman" w:cs="Times New Roman"/>
          <w:sz w:val="16"/>
          <w:szCs w:val="16"/>
        </w:rPr>
        <w:t xml:space="preserve"> </w:t>
      </w:r>
      <w:r w:rsidRPr="007A77B4">
        <w:rPr>
          <w:rFonts w:ascii="Times New Roman" w:hAnsi="Times New Roman" w:cs="Times New Roman"/>
          <w:sz w:val="16"/>
          <w:szCs w:val="16"/>
        </w:rPr>
        <w:t>Proporcionāls</w:t>
      </w:r>
      <w:r w:rsidR="00FC1A8E">
        <w:rPr>
          <w:rFonts w:ascii="Times New Roman" w:hAnsi="Times New Roman" w:cs="Times New Roman"/>
          <w:sz w:val="16"/>
          <w:szCs w:val="16"/>
        </w:rPr>
        <w:t xml:space="preserve"> 30%</w:t>
      </w:r>
      <w:r w:rsidRPr="007A77B4">
        <w:rPr>
          <w:rFonts w:ascii="Times New Roman" w:hAnsi="Times New Roman" w:cs="Times New Roman"/>
          <w:sz w:val="16"/>
          <w:szCs w:val="16"/>
        </w:rPr>
        <w:t xml:space="preserve"> mēnešalgas aprēķins par papildu slodzi projektā no 2025. gadā noteiktās algas </w:t>
      </w:r>
      <w:r w:rsidRPr="007A77B4">
        <w:rPr>
          <w:rFonts w:ascii="Times New Roman" w:hAnsi="Times New Roman" w:cs="Times New Roman"/>
          <w:color w:val="000000"/>
          <w:sz w:val="16"/>
          <w:szCs w:val="16"/>
        </w:rPr>
        <w:t xml:space="preserve">1962 </w:t>
      </w:r>
      <w:proofErr w:type="spellStart"/>
      <w:r w:rsidRPr="007A77B4">
        <w:rPr>
          <w:rFonts w:ascii="Times New Roman" w:hAnsi="Times New Roman" w:cs="Times New Roman"/>
          <w:color w:val="000000"/>
          <w:sz w:val="16"/>
          <w:szCs w:val="16"/>
        </w:rPr>
        <w:t>euro</w:t>
      </w:r>
      <w:proofErr w:type="spellEnd"/>
      <w:r w:rsidRPr="007A77B4">
        <w:rPr>
          <w:rFonts w:ascii="Times New Roman" w:hAnsi="Times New Roman" w:cs="Times New Roman"/>
          <w:color w:val="000000"/>
          <w:sz w:val="16"/>
          <w:szCs w:val="16"/>
        </w:rPr>
        <w:t xml:space="preserve"> apmērā</w:t>
      </w:r>
    </w:p>
  </w:footnote>
  <w:footnote w:id="21">
    <w:p w14:paraId="72ED541E" w14:textId="752C9216" w:rsidR="007A77B4" w:rsidRPr="007A77B4" w:rsidRDefault="007A77B4">
      <w:pPr>
        <w:pStyle w:val="FootnoteText"/>
        <w:rPr>
          <w:rFonts w:ascii="Times New Roman" w:hAnsi="Times New Roman" w:cs="Times New Roman"/>
          <w:sz w:val="16"/>
          <w:szCs w:val="16"/>
        </w:rPr>
      </w:pPr>
      <w:r w:rsidRPr="007A77B4">
        <w:rPr>
          <w:rStyle w:val="FootnoteReference"/>
          <w:rFonts w:ascii="Times New Roman" w:hAnsi="Times New Roman" w:cs="Times New Roman"/>
          <w:sz w:val="16"/>
          <w:szCs w:val="16"/>
        </w:rPr>
        <w:footnoteRef/>
      </w:r>
      <w:r w:rsidRPr="007A77B4">
        <w:rPr>
          <w:rFonts w:ascii="Times New Roman" w:hAnsi="Times New Roman" w:cs="Times New Roman"/>
          <w:sz w:val="16"/>
          <w:szCs w:val="16"/>
        </w:rPr>
        <w:t xml:space="preserve"> </w:t>
      </w:r>
      <w:r w:rsidRPr="007A77B4">
        <w:rPr>
          <w:rFonts w:ascii="Times New Roman" w:hAnsi="Times New Roman" w:cs="Times New Roman"/>
          <w:sz w:val="16"/>
          <w:szCs w:val="16"/>
        </w:rPr>
        <w:t xml:space="preserve">Proporcionāls </w:t>
      </w:r>
      <w:r w:rsidR="00FC1A8E">
        <w:rPr>
          <w:rFonts w:ascii="Times New Roman" w:hAnsi="Times New Roman" w:cs="Times New Roman"/>
          <w:sz w:val="16"/>
          <w:szCs w:val="16"/>
        </w:rPr>
        <w:t xml:space="preserve">30% </w:t>
      </w:r>
      <w:r w:rsidRPr="007A77B4">
        <w:rPr>
          <w:rFonts w:ascii="Times New Roman" w:hAnsi="Times New Roman" w:cs="Times New Roman"/>
          <w:sz w:val="16"/>
          <w:szCs w:val="16"/>
        </w:rPr>
        <w:t xml:space="preserve">mēnešalgas aprēķins par papildu slodzi projektā no 2026. gadā noteiktās algas </w:t>
      </w:r>
      <w:r w:rsidRPr="007A77B4">
        <w:rPr>
          <w:rFonts w:ascii="Times New Roman" w:hAnsi="Times New Roman" w:cs="Times New Roman"/>
          <w:color w:val="000000"/>
          <w:sz w:val="16"/>
          <w:szCs w:val="16"/>
        </w:rPr>
        <w:t xml:space="preserve">2496 </w:t>
      </w:r>
      <w:proofErr w:type="spellStart"/>
      <w:r w:rsidRPr="007A77B4">
        <w:rPr>
          <w:rFonts w:ascii="Times New Roman" w:hAnsi="Times New Roman" w:cs="Times New Roman"/>
          <w:color w:val="000000"/>
          <w:sz w:val="16"/>
          <w:szCs w:val="16"/>
        </w:rPr>
        <w:t>euro</w:t>
      </w:r>
      <w:proofErr w:type="spellEnd"/>
      <w:r w:rsidRPr="007A77B4">
        <w:rPr>
          <w:rFonts w:ascii="Times New Roman" w:hAnsi="Times New Roman" w:cs="Times New Roman"/>
          <w:color w:val="000000"/>
          <w:sz w:val="16"/>
          <w:szCs w:val="16"/>
        </w:rPr>
        <w:t xml:space="preserve"> apmērā</w:t>
      </w:r>
    </w:p>
  </w:footnote>
  <w:footnote w:id="22">
    <w:p w14:paraId="2BF7E789" w14:textId="2F198478" w:rsidR="007A77B4" w:rsidRDefault="007A77B4">
      <w:pPr>
        <w:pStyle w:val="FootnoteText"/>
      </w:pPr>
      <w:r w:rsidRPr="007A77B4">
        <w:rPr>
          <w:rStyle w:val="FootnoteReference"/>
          <w:rFonts w:ascii="Times New Roman" w:hAnsi="Times New Roman" w:cs="Times New Roman"/>
          <w:sz w:val="16"/>
          <w:szCs w:val="16"/>
        </w:rPr>
        <w:footnoteRef/>
      </w:r>
      <w:r w:rsidRPr="007A77B4">
        <w:rPr>
          <w:rFonts w:ascii="Times New Roman" w:hAnsi="Times New Roman" w:cs="Times New Roman"/>
          <w:sz w:val="16"/>
          <w:szCs w:val="16"/>
        </w:rPr>
        <w:t xml:space="preserve"> </w:t>
      </w:r>
      <w:r w:rsidRPr="007A77B4">
        <w:rPr>
          <w:rFonts w:ascii="Times New Roman" w:hAnsi="Times New Roman" w:cs="Times New Roman"/>
          <w:sz w:val="16"/>
          <w:szCs w:val="16"/>
        </w:rPr>
        <w:t xml:space="preserve">Proporcionāls </w:t>
      </w:r>
      <w:r w:rsidR="00FC1A8E">
        <w:rPr>
          <w:rFonts w:ascii="Times New Roman" w:hAnsi="Times New Roman" w:cs="Times New Roman"/>
          <w:sz w:val="16"/>
          <w:szCs w:val="16"/>
        </w:rPr>
        <w:t xml:space="preserve">30% </w:t>
      </w:r>
      <w:r w:rsidRPr="007A77B4">
        <w:rPr>
          <w:rFonts w:ascii="Times New Roman" w:hAnsi="Times New Roman" w:cs="Times New Roman"/>
          <w:sz w:val="16"/>
          <w:szCs w:val="16"/>
        </w:rPr>
        <w:t xml:space="preserve">mēnešalgas aprēķins par papildu slodzi projektā no 2027. gadā noteiktās algas </w:t>
      </w:r>
      <w:r w:rsidRPr="007A77B4">
        <w:rPr>
          <w:rFonts w:ascii="Times New Roman" w:hAnsi="Times New Roman" w:cs="Times New Roman"/>
          <w:color w:val="000000"/>
          <w:sz w:val="16"/>
          <w:szCs w:val="16"/>
        </w:rPr>
        <w:t>2553 euro apmērā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5043"/>
    <w:multiLevelType w:val="hybridMultilevel"/>
    <w:tmpl w:val="E7540A8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A8A068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2E6BC9"/>
    <w:multiLevelType w:val="hybridMultilevel"/>
    <w:tmpl w:val="A58801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EB50B8"/>
    <w:multiLevelType w:val="hybridMultilevel"/>
    <w:tmpl w:val="7BD62C04"/>
    <w:lvl w:ilvl="0" w:tplc="F1EA3B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7907D96"/>
    <w:multiLevelType w:val="hybridMultilevel"/>
    <w:tmpl w:val="7F0EBE2A"/>
    <w:lvl w:ilvl="0" w:tplc="50089728">
      <w:start w:val="5"/>
      <w:numFmt w:val="upperLetter"/>
      <w:lvlText w:val="%1."/>
      <w:lvlJc w:val="left"/>
      <w:pPr>
        <w:ind w:left="360" w:firstLine="0"/>
      </w:pPr>
      <w:rPr>
        <w:rFonts w:eastAsia="Times New Roman" w:cstheme="minorBidi" w:hint="default"/>
        <w:b w:val="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14B5236"/>
    <w:multiLevelType w:val="hybridMultilevel"/>
    <w:tmpl w:val="E02A60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6D302D1"/>
    <w:multiLevelType w:val="hybridMultilevel"/>
    <w:tmpl w:val="534AC2E0"/>
    <w:lvl w:ilvl="0" w:tplc="46D01484">
      <w:start w:val="5"/>
      <w:numFmt w:val="upperLetter"/>
      <w:lvlText w:val="%1."/>
      <w:lvlJc w:val="left"/>
      <w:pPr>
        <w:ind w:left="1080" w:hanging="360"/>
      </w:pPr>
      <w:rPr>
        <w:rFonts w:eastAsia="Times New Roman" w:cstheme="minorBidi" w:hint="default"/>
        <w:i w:val="0"/>
        <w:sz w:val="2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EDF13F8"/>
    <w:multiLevelType w:val="hybridMultilevel"/>
    <w:tmpl w:val="31BC77B4"/>
    <w:lvl w:ilvl="0" w:tplc="54DC0CE0">
      <w:start w:val="1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2FF4DF4"/>
    <w:multiLevelType w:val="hybridMultilevel"/>
    <w:tmpl w:val="BDFABE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77D1097"/>
    <w:multiLevelType w:val="hybridMultilevel"/>
    <w:tmpl w:val="7E2CBF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BE952B8"/>
    <w:multiLevelType w:val="hybridMultilevel"/>
    <w:tmpl w:val="E7540A86"/>
    <w:lvl w:ilvl="0" w:tplc="776281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E1B0926"/>
    <w:multiLevelType w:val="hybridMultilevel"/>
    <w:tmpl w:val="45AC5388"/>
    <w:lvl w:ilvl="0" w:tplc="869694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68025E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5E4B011"/>
    <w:multiLevelType w:val="hybridMultilevel"/>
    <w:tmpl w:val="FFFFFFFF"/>
    <w:lvl w:ilvl="0" w:tplc="EC9485AC">
      <w:start w:val="1"/>
      <w:numFmt w:val="bullet"/>
      <w:lvlText w:val=""/>
      <w:lvlJc w:val="left"/>
      <w:pPr>
        <w:ind w:left="0" w:firstLine="705"/>
      </w:pPr>
      <w:rPr>
        <w:rFonts w:ascii="Calibri" w:hAnsi="Calibri" w:hint="default"/>
      </w:rPr>
    </w:lvl>
    <w:lvl w:ilvl="1" w:tplc="8520AC62">
      <w:start w:val="1"/>
      <w:numFmt w:val="bullet"/>
      <w:lvlText w:val="o"/>
      <w:lvlJc w:val="left"/>
      <w:pPr>
        <w:ind w:left="1440" w:hanging="360"/>
      </w:pPr>
      <w:rPr>
        <w:rFonts w:ascii="Courier New" w:hAnsi="Courier New" w:hint="default"/>
      </w:rPr>
    </w:lvl>
    <w:lvl w:ilvl="2" w:tplc="C13A692E">
      <w:start w:val="1"/>
      <w:numFmt w:val="bullet"/>
      <w:lvlText w:val=""/>
      <w:lvlJc w:val="left"/>
      <w:pPr>
        <w:ind w:left="2160" w:hanging="360"/>
      </w:pPr>
      <w:rPr>
        <w:rFonts w:ascii="Wingdings" w:hAnsi="Wingdings" w:hint="default"/>
      </w:rPr>
    </w:lvl>
    <w:lvl w:ilvl="3" w:tplc="93E09DF8">
      <w:start w:val="1"/>
      <w:numFmt w:val="bullet"/>
      <w:lvlText w:val=""/>
      <w:lvlJc w:val="left"/>
      <w:pPr>
        <w:ind w:left="2880" w:hanging="360"/>
      </w:pPr>
      <w:rPr>
        <w:rFonts w:ascii="Symbol" w:hAnsi="Symbol" w:hint="default"/>
      </w:rPr>
    </w:lvl>
    <w:lvl w:ilvl="4" w:tplc="9AB0BD60">
      <w:start w:val="1"/>
      <w:numFmt w:val="bullet"/>
      <w:lvlText w:val="o"/>
      <w:lvlJc w:val="left"/>
      <w:pPr>
        <w:ind w:left="3600" w:hanging="360"/>
      </w:pPr>
      <w:rPr>
        <w:rFonts w:ascii="Courier New" w:hAnsi="Courier New" w:hint="default"/>
      </w:rPr>
    </w:lvl>
    <w:lvl w:ilvl="5" w:tplc="A08A3D0C">
      <w:start w:val="1"/>
      <w:numFmt w:val="bullet"/>
      <w:lvlText w:val=""/>
      <w:lvlJc w:val="left"/>
      <w:pPr>
        <w:ind w:left="4320" w:hanging="360"/>
      </w:pPr>
      <w:rPr>
        <w:rFonts w:ascii="Wingdings" w:hAnsi="Wingdings" w:hint="default"/>
      </w:rPr>
    </w:lvl>
    <w:lvl w:ilvl="6" w:tplc="5C5EDABE">
      <w:start w:val="1"/>
      <w:numFmt w:val="bullet"/>
      <w:lvlText w:val=""/>
      <w:lvlJc w:val="left"/>
      <w:pPr>
        <w:ind w:left="5040" w:hanging="360"/>
      </w:pPr>
      <w:rPr>
        <w:rFonts w:ascii="Symbol" w:hAnsi="Symbol" w:hint="default"/>
      </w:rPr>
    </w:lvl>
    <w:lvl w:ilvl="7" w:tplc="5C580784">
      <w:start w:val="1"/>
      <w:numFmt w:val="bullet"/>
      <w:lvlText w:val="o"/>
      <w:lvlJc w:val="left"/>
      <w:pPr>
        <w:ind w:left="5760" w:hanging="360"/>
      </w:pPr>
      <w:rPr>
        <w:rFonts w:ascii="Courier New" w:hAnsi="Courier New" w:hint="default"/>
      </w:rPr>
    </w:lvl>
    <w:lvl w:ilvl="8" w:tplc="9D347384">
      <w:start w:val="1"/>
      <w:numFmt w:val="bullet"/>
      <w:lvlText w:val=""/>
      <w:lvlJc w:val="left"/>
      <w:pPr>
        <w:ind w:left="6480" w:hanging="360"/>
      </w:pPr>
      <w:rPr>
        <w:rFonts w:ascii="Wingdings" w:hAnsi="Wingdings" w:hint="default"/>
      </w:rPr>
    </w:lvl>
  </w:abstractNum>
  <w:abstractNum w:abstractNumId="14" w15:restartNumberingAfterBreak="0">
    <w:nsid w:val="76167B25"/>
    <w:multiLevelType w:val="hybridMultilevel"/>
    <w:tmpl w:val="11321B74"/>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31069491">
    <w:abstractNumId w:val="14"/>
  </w:num>
  <w:num w:numId="2" w16cid:durableId="516579303">
    <w:abstractNumId w:val="2"/>
  </w:num>
  <w:num w:numId="3" w16cid:durableId="839738957">
    <w:abstractNumId w:val="12"/>
  </w:num>
  <w:num w:numId="4" w16cid:durableId="1561358873">
    <w:abstractNumId w:val="1"/>
  </w:num>
  <w:num w:numId="5" w16cid:durableId="2079160596">
    <w:abstractNumId w:val="11"/>
  </w:num>
  <w:num w:numId="6" w16cid:durableId="393962">
    <w:abstractNumId w:val="5"/>
  </w:num>
  <w:num w:numId="7" w16cid:durableId="1806659196">
    <w:abstractNumId w:val="13"/>
  </w:num>
  <w:num w:numId="8" w16cid:durableId="1227109054">
    <w:abstractNumId w:val="8"/>
  </w:num>
  <w:num w:numId="9" w16cid:durableId="1499806497">
    <w:abstractNumId w:val="9"/>
  </w:num>
  <w:num w:numId="10" w16cid:durableId="2020622945">
    <w:abstractNumId w:val="10"/>
  </w:num>
  <w:num w:numId="11" w16cid:durableId="1255357447">
    <w:abstractNumId w:val="4"/>
  </w:num>
  <w:num w:numId="12" w16cid:durableId="1209534394">
    <w:abstractNumId w:val="6"/>
  </w:num>
  <w:num w:numId="13" w16cid:durableId="554700032">
    <w:abstractNumId w:val="3"/>
  </w:num>
  <w:num w:numId="14" w16cid:durableId="1604730496">
    <w:abstractNumId w:val="0"/>
  </w:num>
  <w:num w:numId="15" w16cid:durableId="629217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DC9"/>
    <w:rsid w:val="00002A59"/>
    <w:rsid w:val="00002E56"/>
    <w:rsid w:val="00005B9C"/>
    <w:rsid w:val="00010023"/>
    <w:rsid w:val="00014022"/>
    <w:rsid w:val="00015CED"/>
    <w:rsid w:val="00016596"/>
    <w:rsid w:val="000241CE"/>
    <w:rsid w:val="000256D7"/>
    <w:rsid w:val="00027EA3"/>
    <w:rsid w:val="00030E6E"/>
    <w:rsid w:val="000320A3"/>
    <w:rsid w:val="000373F8"/>
    <w:rsid w:val="000376AF"/>
    <w:rsid w:val="00040E0D"/>
    <w:rsid w:val="00046FA2"/>
    <w:rsid w:val="00047951"/>
    <w:rsid w:val="00047D92"/>
    <w:rsid w:val="000514F5"/>
    <w:rsid w:val="00052D76"/>
    <w:rsid w:val="00060E99"/>
    <w:rsid w:val="00072A61"/>
    <w:rsid w:val="00073969"/>
    <w:rsid w:val="0008048D"/>
    <w:rsid w:val="00081860"/>
    <w:rsid w:val="0008212F"/>
    <w:rsid w:val="00082558"/>
    <w:rsid w:val="00084609"/>
    <w:rsid w:val="00087B1C"/>
    <w:rsid w:val="0009278F"/>
    <w:rsid w:val="00093384"/>
    <w:rsid w:val="00093B1D"/>
    <w:rsid w:val="000942C9"/>
    <w:rsid w:val="000967B2"/>
    <w:rsid w:val="00096C3C"/>
    <w:rsid w:val="000974A6"/>
    <w:rsid w:val="000A6D7A"/>
    <w:rsid w:val="000B0780"/>
    <w:rsid w:val="000B327E"/>
    <w:rsid w:val="000B3FA3"/>
    <w:rsid w:val="000B4C0D"/>
    <w:rsid w:val="000B6F5A"/>
    <w:rsid w:val="000B705D"/>
    <w:rsid w:val="000B7953"/>
    <w:rsid w:val="000C070A"/>
    <w:rsid w:val="000C1213"/>
    <w:rsid w:val="000C2EF8"/>
    <w:rsid w:val="000C7482"/>
    <w:rsid w:val="000C7EFF"/>
    <w:rsid w:val="000D234E"/>
    <w:rsid w:val="000D3DC9"/>
    <w:rsid w:val="000D43BB"/>
    <w:rsid w:val="000D696C"/>
    <w:rsid w:val="000D77C7"/>
    <w:rsid w:val="000E15A1"/>
    <w:rsid w:val="000E1E62"/>
    <w:rsid w:val="000E4986"/>
    <w:rsid w:val="000E6DBE"/>
    <w:rsid w:val="000E71DD"/>
    <w:rsid w:val="000F3DA7"/>
    <w:rsid w:val="00102611"/>
    <w:rsid w:val="001069D3"/>
    <w:rsid w:val="0010784C"/>
    <w:rsid w:val="0011556A"/>
    <w:rsid w:val="00116349"/>
    <w:rsid w:val="00117BA8"/>
    <w:rsid w:val="00120E6C"/>
    <w:rsid w:val="001213CE"/>
    <w:rsid w:val="0012296C"/>
    <w:rsid w:val="001250F8"/>
    <w:rsid w:val="001265DE"/>
    <w:rsid w:val="00132909"/>
    <w:rsid w:val="00132BD1"/>
    <w:rsid w:val="00134E0F"/>
    <w:rsid w:val="00140229"/>
    <w:rsid w:val="00140791"/>
    <w:rsid w:val="00141CBD"/>
    <w:rsid w:val="00144991"/>
    <w:rsid w:val="00146817"/>
    <w:rsid w:val="001517A0"/>
    <w:rsid w:val="00152EF7"/>
    <w:rsid w:val="00153232"/>
    <w:rsid w:val="001547BF"/>
    <w:rsid w:val="0015507C"/>
    <w:rsid w:val="001569D3"/>
    <w:rsid w:val="00157CCD"/>
    <w:rsid w:val="00160FCF"/>
    <w:rsid w:val="00171F3B"/>
    <w:rsid w:val="00171FC2"/>
    <w:rsid w:val="00182EA5"/>
    <w:rsid w:val="00190D02"/>
    <w:rsid w:val="0019249D"/>
    <w:rsid w:val="001933B1"/>
    <w:rsid w:val="00194734"/>
    <w:rsid w:val="001970B3"/>
    <w:rsid w:val="001A21AF"/>
    <w:rsid w:val="001A3D83"/>
    <w:rsid w:val="001B2105"/>
    <w:rsid w:val="001B4747"/>
    <w:rsid w:val="001B5A57"/>
    <w:rsid w:val="001B5E68"/>
    <w:rsid w:val="001B741A"/>
    <w:rsid w:val="001B7CF2"/>
    <w:rsid w:val="001C3B76"/>
    <w:rsid w:val="001C3DAE"/>
    <w:rsid w:val="001C4437"/>
    <w:rsid w:val="001C7D2B"/>
    <w:rsid w:val="001D2E8C"/>
    <w:rsid w:val="001D6FA4"/>
    <w:rsid w:val="001D7139"/>
    <w:rsid w:val="001E279D"/>
    <w:rsid w:val="001E2E66"/>
    <w:rsid w:val="001E5350"/>
    <w:rsid w:val="001F1AC3"/>
    <w:rsid w:val="001F23F4"/>
    <w:rsid w:val="001F3D27"/>
    <w:rsid w:val="001F4F3D"/>
    <w:rsid w:val="002014C3"/>
    <w:rsid w:val="00202490"/>
    <w:rsid w:val="0020259E"/>
    <w:rsid w:val="00205828"/>
    <w:rsid w:val="00212394"/>
    <w:rsid w:val="0021550D"/>
    <w:rsid w:val="00215AE0"/>
    <w:rsid w:val="002264BC"/>
    <w:rsid w:val="00227E5E"/>
    <w:rsid w:val="00232971"/>
    <w:rsid w:val="002333A9"/>
    <w:rsid w:val="0023505C"/>
    <w:rsid w:val="00251231"/>
    <w:rsid w:val="002520EA"/>
    <w:rsid w:val="00254364"/>
    <w:rsid w:val="0025717D"/>
    <w:rsid w:val="00257E43"/>
    <w:rsid w:val="00260F00"/>
    <w:rsid w:val="00263DE0"/>
    <w:rsid w:val="00264B55"/>
    <w:rsid w:val="00265B2D"/>
    <w:rsid w:val="00267B1C"/>
    <w:rsid w:val="00267F27"/>
    <w:rsid w:val="00270BEE"/>
    <w:rsid w:val="00273484"/>
    <w:rsid w:val="0027560E"/>
    <w:rsid w:val="0027600E"/>
    <w:rsid w:val="00277749"/>
    <w:rsid w:val="00284DC3"/>
    <w:rsid w:val="00287DB4"/>
    <w:rsid w:val="002938B4"/>
    <w:rsid w:val="00296221"/>
    <w:rsid w:val="002973D6"/>
    <w:rsid w:val="002A5B39"/>
    <w:rsid w:val="002A6F06"/>
    <w:rsid w:val="002A705B"/>
    <w:rsid w:val="002B0354"/>
    <w:rsid w:val="002B0472"/>
    <w:rsid w:val="002B68A2"/>
    <w:rsid w:val="002C2F03"/>
    <w:rsid w:val="002C6998"/>
    <w:rsid w:val="002C77D6"/>
    <w:rsid w:val="002D3065"/>
    <w:rsid w:val="002D4B4F"/>
    <w:rsid w:val="002D67D7"/>
    <w:rsid w:val="002D7BEA"/>
    <w:rsid w:val="002E01EE"/>
    <w:rsid w:val="002E170A"/>
    <w:rsid w:val="002E281E"/>
    <w:rsid w:val="002E7872"/>
    <w:rsid w:val="002E79FE"/>
    <w:rsid w:val="002F1C72"/>
    <w:rsid w:val="002F352E"/>
    <w:rsid w:val="002F4407"/>
    <w:rsid w:val="002F76A7"/>
    <w:rsid w:val="002F7CE4"/>
    <w:rsid w:val="00300B8D"/>
    <w:rsid w:val="003070AF"/>
    <w:rsid w:val="00314696"/>
    <w:rsid w:val="0031644E"/>
    <w:rsid w:val="00316DEA"/>
    <w:rsid w:val="0033099A"/>
    <w:rsid w:val="00335A9F"/>
    <w:rsid w:val="00335AD2"/>
    <w:rsid w:val="0033607C"/>
    <w:rsid w:val="00336B47"/>
    <w:rsid w:val="00337E37"/>
    <w:rsid w:val="00340A95"/>
    <w:rsid w:val="003446D5"/>
    <w:rsid w:val="00350E58"/>
    <w:rsid w:val="00351A9B"/>
    <w:rsid w:val="00353660"/>
    <w:rsid w:val="00357100"/>
    <w:rsid w:val="00357B7F"/>
    <w:rsid w:val="00357D52"/>
    <w:rsid w:val="00360ADD"/>
    <w:rsid w:val="003616E7"/>
    <w:rsid w:val="00362B87"/>
    <w:rsid w:val="0036537A"/>
    <w:rsid w:val="003700C0"/>
    <w:rsid w:val="003737E6"/>
    <w:rsid w:val="00375278"/>
    <w:rsid w:val="00376F98"/>
    <w:rsid w:val="003801D5"/>
    <w:rsid w:val="00384BD5"/>
    <w:rsid w:val="0038501E"/>
    <w:rsid w:val="00385C1F"/>
    <w:rsid w:val="00393A50"/>
    <w:rsid w:val="00395460"/>
    <w:rsid w:val="00395F23"/>
    <w:rsid w:val="003A2A92"/>
    <w:rsid w:val="003A4669"/>
    <w:rsid w:val="003A5588"/>
    <w:rsid w:val="003B241A"/>
    <w:rsid w:val="003B3A2F"/>
    <w:rsid w:val="003B3DB3"/>
    <w:rsid w:val="003B4356"/>
    <w:rsid w:val="003B5985"/>
    <w:rsid w:val="003C470F"/>
    <w:rsid w:val="003C51F7"/>
    <w:rsid w:val="003C5787"/>
    <w:rsid w:val="003C6629"/>
    <w:rsid w:val="003D2E08"/>
    <w:rsid w:val="003D6765"/>
    <w:rsid w:val="003D6B53"/>
    <w:rsid w:val="003E6051"/>
    <w:rsid w:val="003E7AAF"/>
    <w:rsid w:val="003F0453"/>
    <w:rsid w:val="003F235E"/>
    <w:rsid w:val="003F2929"/>
    <w:rsid w:val="003F301F"/>
    <w:rsid w:val="003F378C"/>
    <w:rsid w:val="003F5ABF"/>
    <w:rsid w:val="004021A1"/>
    <w:rsid w:val="00403C75"/>
    <w:rsid w:val="00411C0C"/>
    <w:rsid w:val="00414E91"/>
    <w:rsid w:val="00417C0B"/>
    <w:rsid w:val="0042113D"/>
    <w:rsid w:val="00421246"/>
    <w:rsid w:val="00430432"/>
    <w:rsid w:val="00430E94"/>
    <w:rsid w:val="0043246D"/>
    <w:rsid w:val="00432DEF"/>
    <w:rsid w:val="00437D7E"/>
    <w:rsid w:val="00440DE1"/>
    <w:rsid w:val="00443818"/>
    <w:rsid w:val="004453CC"/>
    <w:rsid w:val="00446054"/>
    <w:rsid w:val="00453327"/>
    <w:rsid w:val="00455857"/>
    <w:rsid w:val="004564E5"/>
    <w:rsid w:val="00457899"/>
    <w:rsid w:val="00465932"/>
    <w:rsid w:val="00472E37"/>
    <w:rsid w:val="004753E6"/>
    <w:rsid w:val="00475E77"/>
    <w:rsid w:val="0047669F"/>
    <w:rsid w:val="00480C0E"/>
    <w:rsid w:val="004816C2"/>
    <w:rsid w:val="00481AA1"/>
    <w:rsid w:val="00490995"/>
    <w:rsid w:val="00492463"/>
    <w:rsid w:val="00493AA7"/>
    <w:rsid w:val="00494570"/>
    <w:rsid w:val="004954D0"/>
    <w:rsid w:val="0049612B"/>
    <w:rsid w:val="004A07F0"/>
    <w:rsid w:val="004A0EF1"/>
    <w:rsid w:val="004A20E8"/>
    <w:rsid w:val="004A766D"/>
    <w:rsid w:val="004B4EA2"/>
    <w:rsid w:val="004C697D"/>
    <w:rsid w:val="004C78C3"/>
    <w:rsid w:val="004D7F41"/>
    <w:rsid w:val="004E11A7"/>
    <w:rsid w:val="004E2D59"/>
    <w:rsid w:val="004E3C43"/>
    <w:rsid w:val="004E3CDD"/>
    <w:rsid w:val="004E4ECA"/>
    <w:rsid w:val="004E6C95"/>
    <w:rsid w:val="004E746C"/>
    <w:rsid w:val="004F2A2D"/>
    <w:rsid w:val="004F6A4D"/>
    <w:rsid w:val="0050113D"/>
    <w:rsid w:val="00502DCC"/>
    <w:rsid w:val="00503A1F"/>
    <w:rsid w:val="00505311"/>
    <w:rsid w:val="005063F2"/>
    <w:rsid w:val="0051037C"/>
    <w:rsid w:val="00510734"/>
    <w:rsid w:val="005107F6"/>
    <w:rsid w:val="00512F92"/>
    <w:rsid w:val="005235F6"/>
    <w:rsid w:val="0052468B"/>
    <w:rsid w:val="00526A23"/>
    <w:rsid w:val="0052717E"/>
    <w:rsid w:val="00527905"/>
    <w:rsid w:val="0053078A"/>
    <w:rsid w:val="00532EDA"/>
    <w:rsid w:val="005332FF"/>
    <w:rsid w:val="00537493"/>
    <w:rsid w:val="005414E4"/>
    <w:rsid w:val="005424D9"/>
    <w:rsid w:val="00543022"/>
    <w:rsid w:val="00543976"/>
    <w:rsid w:val="00545031"/>
    <w:rsid w:val="005527A0"/>
    <w:rsid w:val="00554764"/>
    <w:rsid w:val="0055543E"/>
    <w:rsid w:val="0055570F"/>
    <w:rsid w:val="00555A3E"/>
    <w:rsid w:val="0056018C"/>
    <w:rsid w:val="00567C27"/>
    <w:rsid w:val="0057285C"/>
    <w:rsid w:val="00573B65"/>
    <w:rsid w:val="0058004D"/>
    <w:rsid w:val="00583DC1"/>
    <w:rsid w:val="005858F8"/>
    <w:rsid w:val="005934E4"/>
    <w:rsid w:val="005A48EE"/>
    <w:rsid w:val="005A6E40"/>
    <w:rsid w:val="005B0586"/>
    <w:rsid w:val="005B0D98"/>
    <w:rsid w:val="005B15FD"/>
    <w:rsid w:val="005B19B0"/>
    <w:rsid w:val="005B26DA"/>
    <w:rsid w:val="005B342D"/>
    <w:rsid w:val="005B5004"/>
    <w:rsid w:val="005B50EE"/>
    <w:rsid w:val="005C68B0"/>
    <w:rsid w:val="005C7EF9"/>
    <w:rsid w:val="005D11D0"/>
    <w:rsid w:val="005D1C39"/>
    <w:rsid w:val="005D28CB"/>
    <w:rsid w:val="005D5020"/>
    <w:rsid w:val="005D54EE"/>
    <w:rsid w:val="005D6CEE"/>
    <w:rsid w:val="005D7EA1"/>
    <w:rsid w:val="005E38E2"/>
    <w:rsid w:val="005E614F"/>
    <w:rsid w:val="005E75F7"/>
    <w:rsid w:val="005E765B"/>
    <w:rsid w:val="005E787C"/>
    <w:rsid w:val="005E78A5"/>
    <w:rsid w:val="005F16A5"/>
    <w:rsid w:val="005F2696"/>
    <w:rsid w:val="005F3B21"/>
    <w:rsid w:val="005F5EFB"/>
    <w:rsid w:val="00602B71"/>
    <w:rsid w:val="00603F62"/>
    <w:rsid w:val="00604F95"/>
    <w:rsid w:val="0060577C"/>
    <w:rsid w:val="006102B5"/>
    <w:rsid w:val="00611E95"/>
    <w:rsid w:val="006156F6"/>
    <w:rsid w:val="006167A9"/>
    <w:rsid w:val="00617C48"/>
    <w:rsid w:val="00622BBC"/>
    <w:rsid w:val="00625273"/>
    <w:rsid w:val="00625805"/>
    <w:rsid w:val="00632F22"/>
    <w:rsid w:val="0063606F"/>
    <w:rsid w:val="00636C55"/>
    <w:rsid w:val="00636C6F"/>
    <w:rsid w:val="00642640"/>
    <w:rsid w:val="006440CB"/>
    <w:rsid w:val="00646F18"/>
    <w:rsid w:val="00647A32"/>
    <w:rsid w:val="006541DC"/>
    <w:rsid w:val="006601E7"/>
    <w:rsid w:val="00660749"/>
    <w:rsid w:val="006619E4"/>
    <w:rsid w:val="006625D7"/>
    <w:rsid w:val="006643D8"/>
    <w:rsid w:val="00664B7B"/>
    <w:rsid w:val="006676B9"/>
    <w:rsid w:val="00672AEF"/>
    <w:rsid w:val="00675096"/>
    <w:rsid w:val="006771EF"/>
    <w:rsid w:val="00684962"/>
    <w:rsid w:val="00686F22"/>
    <w:rsid w:val="006960F0"/>
    <w:rsid w:val="00697956"/>
    <w:rsid w:val="006A169C"/>
    <w:rsid w:val="006A240E"/>
    <w:rsid w:val="006B4FE7"/>
    <w:rsid w:val="006B5DD4"/>
    <w:rsid w:val="006B6E17"/>
    <w:rsid w:val="006C112F"/>
    <w:rsid w:val="006C152E"/>
    <w:rsid w:val="006C2349"/>
    <w:rsid w:val="006C235B"/>
    <w:rsid w:val="006C3FF2"/>
    <w:rsid w:val="006C785E"/>
    <w:rsid w:val="006D38DD"/>
    <w:rsid w:val="006D5B96"/>
    <w:rsid w:val="006D6314"/>
    <w:rsid w:val="006D7281"/>
    <w:rsid w:val="006E00BD"/>
    <w:rsid w:val="006E43EE"/>
    <w:rsid w:val="006E5033"/>
    <w:rsid w:val="006E6329"/>
    <w:rsid w:val="006E71DA"/>
    <w:rsid w:val="006E7750"/>
    <w:rsid w:val="006F0F55"/>
    <w:rsid w:val="006F1EAB"/>
    <w:rsid w:val="006F48D6"/>
    <w:rsid w:val="006F709B"/>
    <w:rsid w:val="007042AF"/>
    <w:rsid w:val="00715FE1"/>
    <w:rsid w:val="00722F55"/>
    <w:rsid w:val="00726D7B"/>
    <w:rsid w:val="00733A2D"/>
    <w:rsid w:val="00736031"/>
    <w:rsid w:val="0074109F"/>
    <w:rsid w:val="00741564"/>
    <w:rsid w:val="00746D60"/>
    <w:rsid w:val="007502DB"/>
    <w:rsid w:val="00751D9F"/>
    <w:rsid w:val="00755D56"/>
    <w:rsid w:val="007575B4"/>
    <w:rsid w:val="00764196"/>
    <w:rsid w:val="00767637"/>
    <w:rsid w:val="00775721"/>
    <w:rsid w:val="00777B22"/>
    <w:rsid w:val="00782684"/>
    <w:rsid w:val="00782B46"/>
    <w:rsid w:val="0078389F"/>
    <w:rsid w:val="00785F85"/>
    <w:rsid w:val="00786F61"/>
    <w:rsid w:val="0079211A"/>
    <w:rsid w:val="00797551"/>
    <w:rsid w:val="0079793B"/>
    <w:rsid w:val="007A22DB"/>
    <w:rsid w:val="007A382B"/>
    <w:rsid w:val="007A6806"/>
    <w:rsid w:val="007A77B4"/>
    <w:rsid w:val="007A78C4"/>
    <w:rsid w:val="007A7C74"/>
    <w:rsid w:val="007A7ECD"/>
    <w:rsid w:val="007B4087"/>
    <w:rsid w:val="007B4AAE"/>
    <w:rsid w:val="007B5333"/>
    <w:rsid w:val="007B79C0"/>
    <w:rsid w:val="007C0981"/>
    <w:rsid w:val="007C30D9"/>
    <w:rsid w:val="007C47C2"/>
    <w:rsid w:val="007C50E4"/>
    <w:rsid w:val="007D2C8F"/>
    <w:rsid w:val="007D4266"/>
    <w:rsid w:val="007D459A"/>
    <w:rsid w:val="007D4C05"/>
    <w:rsid w:val="007D6DF8"/>
    <w:rsid w:val="007E0C08"/>
    <w:rsid w:val="007E5A9D"/>
    <w:rsid w:val="007F5724"/>
    <w:rsid w:val="007F5D50"/>
    <w:rsid w:val="00805532"/>
    <w:rsid w:val="00810579"/>
    <w:rsid w:val="008152D6"/>
    <w:rsid w:val="00815575"/>
    <w:rsid w:val="00815F10"/>
    <w:rsid w:val="00817BE9"/>
    <w:rsid w:val="00820C93"/>
    <w:rsid w:val="008211E3"/>
    <w:rsid w:val="00822604"/>
    <w:rsid w:val="00822E52"/>
    <w:rsid w:val="008236DE"/>
    <w:rsid w:val="008265FE"/>
    <w:rsid w:val="00831767"/>
    <w:rsid w:val="00833895"/>
    <w:rsid w:val="00834480"/>
    <w:rsid w:val="0083625C"/>
    <w:rsid w:val="0084182F"/>
    <w:rsid w:val="0084537E"/>
    <w:rsid w:val="00846B7D"/>
    <w:rsid w:val="00846F58"/>
    <w:rsid w:val="0084707B"/>
    <w:rsid w:val="00855706"/>
    <w:rsid w:val="00866621"/>
    <w:rsid w:val="00870D75"/>
    <w:rsid w:val="00873121"/>
    <w:rsid w:val="00874651"/>
    <w:rsid w:val="00876867"/>
    <w:rsid w:val="00877C62"/>
    <w:rsid w:val="00881159"/>
    <w:rsid w:val="00886C25"/>
    <w:rsid w:val="0089349E"/>
    <w:rsid w:val="00896FA4"/>
    <w:rsid w:val="008A2A62"/>
    <w:rsid w:val="008A48D7"/>
    <w:rsid w:val="008A4DAA"/>
    <w:rsid w:val="008A6C7D"/>
    <w:rsid w:val="008A79FD"/>
    <w:rsid w:val="008B4604"/>
    <w:rsid w:val="008B5B5F"/>
    <w:rsid w:val="008B6B1D"/>
    <w:rsid w:val="008B7A32"/>
    <w:rsid w:val="008C679D"/>
    <w:rsid w:val="008C6FFC"/>
    <w:rsid w:val="008D7B66"/>
    <w:rsid w:val="008E0E07"/>
    <w:rsid w:val="008E72C5"/>
    <w:rsid w:val="00900630"/>
    <w:rsid w:val="00901B23"/>
    <w:rsid w:val="00911AB2"/>
    <w:rsid w:val="00911CDB"/>
    <w:rsid w:val="00913873"/>
    <w:rsid w:val="00915A78"/>
    <w:rsid w:val="00915F4E"/>
    <w:rsid w:val="00921D7B"/>
    <w:rsid w:val="00925B33"/>
    <w:rsid w:val="00932002"/>
    <w:rsid w:val="009335C2"/>
    <w:rsid w:val="00934681"/>
    <w:rsid w:val="0093635E"/>
    <w:rsid w:val="00936B7E"/>
    <w:rsid w:val="009421D9"/>
    <w:rsid w:val="00944299"/>
    <w:rsid w:val="00947641"/>
    <w:rsid w:val="00950976"/>
    <w:rsid w:val="009525CE"/>
    <w:rsid w:val="00952AA4"/>
    <w:rsid w:val="00954DA4"/>
    <w:rsid w:val="00960202"/>
    <w:rsid w:val="009608A2"/>
    <w:rsid w:val="00961EE7"/>
    <w:rsid w:val="009661F7"/>
    <w:rsid w:val="00971443"/>
    <w:rsid w:val="009810C4"/>
    <w:rsid w:val="00981B7E"/>
    <w:rsid w:val="00982D8D"/>
    <w:rsid w:val="00984432"/>
    <w:rsid w:val="00985B6C"/>
    <w:rsid w:val="0098731D"/>
    <w:rsid w:val="00992A84"/>
    <w:rsid w:val="00994594"/>
    <w:rsid w:val="009946E3"/>
    <w:rsid w:val="00994E7E"/>
    <w:rsid w:val="00997925"/>
    <w:rsid w:val="009A0DB0"/>
    <w:rsid w:val="009A1772"/>
    <w:rsid w:val="009A4B59"/>
    <w:rsid w:val="009A6308"/>
    <w:rsid w:val="009C0E37"/>
    <w:rsid w:val="009C437E"/>
    <w:rsid w:val="009C4565"/>
    <w:rsid w:val="009C6CDE"/>
    <w:rsid w:val="009D22D0"/>
    <w:rsid w:val="009D486E"/>
    <w:rsid w:val="009D62C8"/>
    <w:rsid w:val="009D788E"/>
    <w:rsid w:val="009E5739"/>
    <w:rsid w:val="009E61B3"/>
    <w:rsid w:val="009F356C"/>
    <w:rsid w:val="009F40D7"/>
    <w:rsid w:val="009F7272"/>
    <w:rsid w:val="00A00463"/>
    <w:rsid w:val="00A03231"/>
    <w:rsid w:val="00A04905"/>
    <w:rsid w:val="00A14101"/>
    <w:rsid w:val="00A249F8"/>
    <w:rsid w:val="00A25ED3"/>
    <w:rsid w:val="00A275B8"/>
    <w:rsid w:val="00A31B70"/>
    <w:rsid w:val="00A33603"/>
    <w:rsid w:val="00A33638"/>
    <w:rsid w:val="00A347F6"/>
    <w:rsid w:val="00A4004E"/>
    <w:rsid w:val="00A43D88"/>
    <w:rsid w:val="00A44AC0"/>
    <w:rsid w:val="00A51212"/>
    <w:rsid w:val="00A51B44"/>
    <w:rsid w:val="00A535B3"/>
    <w:rsid w:val="00A57FDE"/>
    <w:rsid w:val="00A66353"/>
    <w:rsid w:val="00A67AD7"/>
    <w:rsid w:val="00A73F4C"/>
    <w:rsid w:val="00A80893"/>
    <w:rsid w:val="00A82D47"/>
    <w:rsid w:val="00A8373D"/>
    <w:rsid w:val="00A87D2C"/>
    <w:rsid w:val="00A930F7"/>
    <w:rsid w:val="00AA2277"/>
    <w:rsid w:val="00AA7EC2"/>
    <w:rsid w:val="00AB272A"/>
    <w:rsid w:val="00AB4384"/>
    <w:rsid w:val="00AB454F"/>
    <w:rsid w:val="00AB6731"/>
    <w:rsid w:val="00AC4467"/>
    <w:rsid w:val="00AD4CAB"/>
    <w:rsid w:val="00AD517F"/>
    <w:rsid w:val="00AD7D44"/>
    <w:rsid w:val="00AE336F"/>
    <w:rsid w:val="00AE76B1"/>
    <w:rsid w:val="00AE7B6B"/>
    <w:rsid w:val="00AF1DAC"/>
    <w:rsid w:val="00AF546F"/>
    <w:rsid w:val="00B02B70"/>
    <w:rsid w:val="00B05E2A"/>
    <w:rsid w:val="00B06239"/>
    <w:rsid w:val="00B1307F"/>
    <w:rsid w:val="00B14F61"/>
    <w:rsid w:val="00B1620D"/>
    <w:rsid w:val="00B22B88"/>
    <w:rsid w:val="00B30CA4"/>
    <w:rsid w:val="00B321CF"/>
    <w:rsid w:val="00B35A11"/>
    <w:rsid w:val="00B4414C"/>
    <w:rsid w:val="00B44202"/>
    <w:rsid w:val="00B4456B"/>
    <w:rsid w:val="00B50A99"/>
    <w:rsid w:val="00B50F87"/>
    <w:rsid w:val="00B56FF0"/>
    <w:rsid w:val="00B6389F"/>
    <w:rsid w:val="00B63A9F"/>
    <w:rsid w:val="00B64B4F"/>
    <w:rsid w:val="00B67A6C"/>
    <w:rsid w:val="00B80E7B"/>
    <w:rsid w:val="00B874AE"/>
    <w:rsid w:val="00B919AB"/>
    <w:rsid w:val="00B93392"/>
    <w:rsid w:val="00B97FAF"/>
    <w:rsid w:val="00BA155C"/>
    <w:rsid w:val="00BA239B"/>
    <w:rsid w:val="00BA46CA"/>
    <w:rsid w:val="00BA6FB9"/>
    <w:rsid w:val="00BB1A72"/>
    <w:rsid w:val="00BB7EF1"/>
    <w:rsid w:val="00BC164D"/>
    <w:rsid w:val="00BC3DB0"/>
    <w:rsid w:val="00BC576F"/>
    <w:rsid w:val="00BC7ED6"/>
    <w:rsid w:val="00BD088D"/>
    <w:rsid w:val="00BD0C6D"/>
    <w:rsid w:val="00BD794C"/>
    <w:rsid w:val="00BE1181"/>
    <w:rsid w:val="00BE188B"/>
    <w:rsid w:val="00BE1C4C"/>
    <w:rsid w:val="00BE33C6"/>
    <w:rsid w:val="00BE618C"/>
    <w:rsid w:val="00BF155F"/>
    <w:rsid w:val="00BF3075"/>
    <w:rsid w:val="00BF3D23"/>
    <w:rsid w:val="00BF4567"/>
    <w:rsid w:val="00BF5733"/>
    <w:rsid w:val="00BF7161"/>
    <w:rsid w:val="00BF75E1"/>
    <w:rsid w:val="00C0097E"/>
    <w:rsid w:val="00C01EF8"/>
    <w:rsid w:val="00C01F14"/>
    <w:rsid w:val="00C04C0F"/>
    <w:rsid w:val="00C06290"/>
    <w:rsid w:val="00C06B25"/>
    <w:rsid w:val="00C12820"/>
    <w:rsid w:val="00C156D0"/>
    <w:rsid w:val="00C20CAE"/>
    <w:rsid w:val="00C21070"/>
    <w:rsid w:val="00C24052"/>
    <w:rsid w:val="00C24BA8"/>
    <w:rsid w:val="00C31C4F"/>
    <w:rsid w:val="00C32EFD"/>
    <w:rsid w:val="00C41ADC"/>
    <w:rsid w:val="00C430FE"/>
    <w:rsid w:val="00C4397B"/>
    <w:rsid w:val="00C44776"/>
    <w:rsid w:val="00C4630F"/>
    <w:rsid w:val="00C46374"/>
    <w:rsid w:val="00C55C80"/>
    <w:rsid w:val="00C578F7"/>
    <w:rsid w:val="00C57920"/>
    <w:rsid w:val="00C64FBD"/>
    <w:rsid w:val="00C66982"/>
    <w:rsid w:val="00C70514"/>
    <w:rsid w:val="00C714A2"/>
    <w:rsid w:val="00C72255"/>
    <w:rsid w:val="00C73CD5"/>
    <w:rsid w:val="00C75A29"/>
    <w:rsid w:val="00C77CCF"/>
    <w:rsid w:val="00C77EAC"/>
    <w:rsid w:val="00C80592"/>
    <w:rsid w:val="00C8346C"/>
    <w:rsid w:val="00C848C5"/>
    <w:rsid w:val="00C86437"/>
    <w:rsid w:val="00C92D77"/>
    <w:rsid w:val="00C93E9B"/>
    <w:rsid w:val="00C945A6"/>
    <w:rsid w:val="00C96403"/>
    <w:rsid w:val="00CA0303"/>
    <w:rsid w:val="00CA10A4"/>
    <w:rsid w:val="00CA433B"/>
    <w:rsid w:val="00CA4675"/>
    <w:rsid w:val="00CA5F1B"/>
    <w:rsid w:val="00CB28D5"/>
    <w:rsid w:val="00CC5921"/>
    <w:rsid w:val="00CC67FA"/>
    <w:rsid w:val="00CC7486"/>
    <w:rsid w:val="00CD09A4"/>
    <w:rsid w:val="00CD5EC5"/>
    <w:rsid w:val="00CE439D"/>
    <w:rsid w:val="00CE796F"/>
    <w:rsid w:val="00CF1618"/>
    <w:rsid w:val="00CF41D9"/>
    <w:rsid w:val="00CF6E2C"/>
    <w:rsid w:val="00D048DF"/>
    <w:rsid w:val="00D0632C"/>
    <w:rsid w:val="00D06A1A"/>
    <w:rsid w:val="00D07850"/>
    <w:rsid w:val="00D07A68"/>
    <w:rsid w:val="00D07CD5"/>
    <w:rsid w:val="00D136D2"/>
    <w:rsid w:val="00D139C8"/>
    <w:rsid w:val="00D13F8D"/>
    <w:rsid w:val="00D16F09"/>
    <w:rsid w:val="00D20136"/>
    <w:rsid w:val="00D21366"/>
    <w:rsid w:val="00D235B6"/>
    <w:rsid w:val="00D2396E"/>
    <w:rsid w:val="00D26B09"/>
    <w:rsid w:val="00D275C5"/>
    <w:rsid w:val="00D3266A"/>
    <w:rsid w:val="00D32D46"/>
    <w:rsid w:val="00D34292"/>
    <w:rsid w:val="00D344A7"/>
    <w:rsid w:val="00D368DD"/>
    <w:rsid w:val="00D3778F"/>
    <w:rsid w:val="00D45C7D"/>
    <w:rsid w:val="00D46EBA"/>
    <w:rsid w:val="00D53071"/>
    <w:rsid w:val="00D53D09"/>
    <w:rsid w:val="00D5494A"/>
    <w:rsid w:val="00D5637F"/>
    <w:rsid w:val="00D576E7"/>
    <w:rsid w:val="00D62EAD"/>
    <w:rsid w:val="00D63001"/>
    <w:rsid w:val="00D63BA6"/>
    <w:rsid w:val="00D70362"/>
    <w:rsid w:val="00D70749"/>
    <w:rsid w:val="00D708A6"/>
    <w:rsid w:val="00D70B07"/>
    <w:rsid w:val="00D760B7"/>
    <w:rsid w:val="00D76157"/>
    <w:rsid w:val="00D7619E"/>
    <w:rsid w:val="00D79A02"/>
    <w:rsid w:val="00D82149"/>
    <w:rsid w:val="00D82D6A"/>
    <w:rsid w:val="00D852FF"/>
    <w:rsid w:val="00D935A2"/>
    <w:rsid w:val="00D949FA"/>
    <w:rsid w:val="00DA5EFC"/>
    <w:rsid w:val="00DA76B5"/>
    <w:rsid w:val="00DB0806"/>
    <w:rsid w:val="00DB18D1"/>
    <w:rsid w:val="00DB2F7B"/>
    <w:rsid w:val="00DB441F"/>
    <w:rsid w:val="00DB48E8"/>
    <w:rsid w:val="00DB56E9"/>
    <w:rsid w:val="00DB6EF4"/>
    <w:rsid w:val="00DC1324"/>
    <w:rsid w:val="00DC340C"/>
    <w:rsid w:val="00DC3901"/>
    <w:rsid w:val="00DD07DA"/>
    <w:rsid w:val="00DD610D"/>
    <w:rsid w:val="00DD6C5D"/>
    <w:rsid w:val="00DD75A2"/>
    <w:rsid w:val="00DE60CC"/>
    <w:rsid w:val="00DF250A"/>
    <w:rsid w:val="00DF2CC5"/>
    <w:rsid w:val="00DF6BFD"/>
    <w:rsid w:val="00E03184"/>
    <w:rsid w:val="00E0553F"/>
    <w:rsid w:val="00E07E6C"/>
    <w:rsid w:val="00E07F1B"/>
    <w:rsid w:val="00E13961"/>
    <w:rsid w:val="00E13EC6"/>
    <w:rsid w:val="00E15DFC"/>
    <w:rsid w:val="00E202BA"/>
    <w:rsid w:val="00E20393"/>
    <w:rsid w:val="00E21213"/>
    <w:rsid w:val="00E229C7"/>
    <w:rsid w:val="00E2670D"/>
    <w:rsid w:val="00E26E0F"/>
    <w:rsid w:val="00E27DA7"/>
    <w:rsid w:val="00E32BC0"/>
    <w:rsid w:val="00E36E49"/>
    <w:rsid w:val="00E3779D"/>
    <w:rsid w:val="00E42DF3"/>
    <w:rsid w:val="00E46482"/>
    <w:rsid w:val="00E468D9"/>
    <w:rsid w:val="00E47338"/>
    <w:rsid w:val="00E5243E"/>
    <w:rsid w:val="00E55BC7"/>
    <w:rsid w:val="00E63BBF"/>
    <w:rsid w:val="00E70F87"/>
    <w:rsid w:val="00E734FB"/>
    <w:rsid w:val="00E80D32"/>
    <w:rsid w:val="00E820DC"/>
    <w:rsid w:val="00E83E82"/>
    <w:rsid w:val="00E84ADB"/>
    <w:rsid w:val="00E86950"/>
    <w:rsid w:val="00E91622"/>
    <w:rsid w:val="00E9790D"/>
    <w:rsid w:val="00EA16E4"/>
    <w:rsid w:val="00EA2AB6"/>
    <w:rsid w:val="00EA78C6"/>
    <w:rsid w:val="00EB1F73"/>
    <w:rsid w:val="00EB341B"/>
    <w:rsid w:val="00EB3933"/>
    <w:rsid w:val="00EB67F6"/>
    <w:rsid w:val="00EC44D8"/>
    <w:rsid w:val="00EC52FB"/>
    <w:rsid w:val="00EC69B8"/>
    <w:rsid w:val="00ED42EA"/>
    <w:rsid w:val="00EE1631"/>
    <w:rsid w:val="00EE3AC7"/>
    <w:rsid w:val="00EE616A"/>
    <w:rsid w:val="00EE64EE"/>
    <w:rsid w:val="00EF4540"/>
    <w:rsid w:val="00EF63F6"/>
    <w:rsid w:val="00EF7308"/>
    <w:rsid w:val="00EF7F49"/>
    <w:rsid w:val="00F00910"/>
    <w:rsid w:val="00F01A3A"/>
    <w:rsid w:val="00F05935"/>
    <w:rsid w:val="00F06DD0"/>
    <w:rsid w:val="00F10A64"/>
    <w:rsid w:val="00F10E58"/>
    <w:rsid w:val="00F1168E"/>
    <w:rsid w:val="00F12B42"/>
    <w:rsid w:val="00F20CF1"/>
    <w:rsid w:val="00F2361F"/>
    <w:rsid w:val="00F2726E"/>
    <w:rsid w:val="00F32906"/>
    <w:rsid w:val="00F353BE"/>
    <w:rsid w:val="00F35C13"/>
    <w:rsid w:val="00F42B07"/>
    <w:rsid w:val="00F44E75"/>
    <w:rsid w:val="00F468AC"/>
    <w:rsid w:val="00F472AC"/>
    <w:rsid w:val="00F52837"/>
    <w:rsid w:val="00F550F0"/>
    <w:rsid w:val="00F559E4"/>
    <w:rsid w:val="00F56703"/>
    <w:rsid w:val="00F64B78"/>
    <w:rsid w:val="00F711C2"/>
    <w:rsid w:val="00F73864"/>
    <w:rsid w:val="00F73985"/>
    <w:rsid w:val="00F91EF4"/>
    <w:rsid w:val="00F93B28"/>
    <w:rsid w:val="00F96738"/>
    <w:rsid w:val="00FA2E5C"/>
    <w:rsid w:val="00FA36B5"/>
    <w:rsid w:val="00FB160F"/>
    <w:rsid w:val="00FB3861"/>
    <w:rsid w:val="00FB4318"/>
    <w:rsid w:val="00FC1A8E"/>
    <w:rsid w:val="00FC1E91"/>
    <w:rsid w:val="00FC1FD1"/>
    <w:rsid w:val="00FD1265"/>
    <w:rsid w:val="00FD1529"/>
    <w:rsid w:val="00FD6D1D"/>
    <w:rsid w:val="00FD7A92"/>
    <w:rsid w:val="00FE0112"/>
    <w:rsid w:val="00FE6559"/>
    <w:rsid w:val="00FE6BA3"/>
    <w:rsid w:val="00FF0BFF"/>
    <w:rsid w:val="00FF0D5D"/>
    <w:rsid w:val="00FF28FA"/>
    <w:rsid w:val="00FF37D3"/>
    <w:rsid w:val="00FF4959"/>
    <w:rsid w:val="00FF616F"/>
    <w:rsid w:val="00FF7A7B"/>
    <w:rsid w:val="01C1FA23"/>
    <w:rsid w:val="021A4BC4"/>
    <w:rsid w:val="0258A27B"/>
    <w:rsid w:val="02821134"/>
    <w:rsid w:val="02FBFF03"/>
    <w:rsid w:val="04227365"/>
    <w:rsid w:val="043DB790"/>
    <w:rsid w:val="04FC8C23"/>
    <w:rsid w:val="05ACE26D"/>
    <w:rsid w:val="0626ED9A"/>
    <w:rsid w:val="0686FCA7"/>
    <w:rsid w:val="0721499A"/>
    <w:rsid w:val="07545C48"/>
    <w:rsid w:val="07DA3E7F"/>
    <w:rsid w:val="08631C85"/>
    <w:rsid w:val="093E4EA2"/>
    <w:rsid w:val="099D06D7"/>
    <w:rsid w:val="09D3B622"/>
    <w:rsid w:val="0DC8FA30"/>
    <w:rsid w:val="0DFE74C8"/>
    <w:rsid w:val="100F7B37"/>
    <w:rsid w:val="102B13B6"/>
    <w:rsid w:val="116ABF04"/>
    <w:rsid w:val="117A5E7D"/>
    <w:rsid w:val="14B56E04"/>
    <w:rsid w:val="1685DC2D"/>
    <w:rsid w:val="176EE524"/>
    <w:rsid w:val="19268A3E"/>
    <w:rsid w:val="19B57067"/>
    <w:rsid w:val="1A0E2169"/>
    <w:rsid w:val="1C645B8A"/>
    <w:rsid w:val="1CA82BB5"/>
    <w:rsid w:val="1CD0F8D1"/>
    <w:rsid w:val="1E3FDED9"/>
    <w:rsid w:val="1E7ED687"/>
    <w:rsid w:val="1EF620D1"/>
    <w:rsid w:val="23E273B0"/>
    <w:rsid w:val="24BB6FCC"/>
    <w:rsid w:val="25A888B2"/>
    <w:rsid w:val="25E5A7CE"/>
    <w:rsid w:val="27D1ED87"/>
    <w:rsid w:val="28029499"/>
    <w:rsid w:val="285A8951"/>
    <w:rsid w:val="28A1B528"/>
    <w:rsid w:val="29EF62FA"/>
    <w:rsid w:val="2A57346D"/>
    <w:rsid w:val="2ACA612F"/>
    <w:rsid w:val="2AE2CB8C"/>
    <w:rsid w:val="2B0209A0"/>
    <w:rsid w:val="2C1119D3"/>
    <w:rsid w:val="2D83A2CC"/>
    <w:rsid w:val="2EE9225F"/>
    <w:rsid w:val="2FE6AB3E"/>
    <w:rsid w:val="307005D8"/>
    <w:rsid w:val="30887520"/>
    <w:rsid w:val="3126170E"/>
    <w:rsid w:val="312F3A1A"/>
    <w:rsid w:val="31D180BB"/>
    <w:rsid w:val="32787731"/>
    <w:rsid w:val="33A88475"/>
    <w:rsid w:val="345E9598"/>
    <w:rsid w:val="34E7DB75"/>
    <w:rsid w:val="34EEED77"/>
    <w:rsid w:val="354559B6"/>
    <w:rsid w:val="35610546"/>
    <w:rsid w:val="37964F0C"/>
    <w:rsid w:val="38BCDFA6"/>
    <w:rsid w:val="39A7E002"/>
    <w:rsid w:val="39DAD9CA"/>
    <w:rsid w:val="3A5F9569"/>
    <w:rsid w:val="3C13D4D4"/>
    <w:rsid w:val="3CA5ADDF"/>
    <w:rsid w:val="3CD9E689"/>
    <w:rsid w:val="3DC18EF4"/>
    <w:rsid w:val="3DDE99ED"/>
    <w:rsid w:val="3E9DB50E"/>
    <w:rsid w:val="3EACD761"/>
    <w:rsid w:val="3F4CD156"/>
    <w:rsid w:val="4039396C"/>
    <w:rsid w:val="41F585D3"/>
    <w:rsid w:val="4224F995"/>
    <w:rsid w:val="4264864C"/>
    <w:rsid w:val="4282A6D9"/>
    <w:rsid w:val="42A64226"/>
    <w:rsid w:val="42F2B125"/>
    <w:rsid w:val="42F6097F"/>
    <w:rsid w:val="43942A30"/>
    <w:rsid w:val="444974B5"/>
    <w:rsid w:val="4596A38A"/>
    <w:rsid w:val="45DFB09C"/>
    <w:rsid w:val="46569587"/>
    <w:rsid w:val="46586F58"/>
    <w:rsid w:val="47110774"/>
    <w:rsid w:val="47DE2CB6"/>
    <w:rsid w:val="48D8119B"/>
    <w:rsid w:val="499DC96C"/>
    <w:rsid w:val="49D3813D"/>
    <w:rsid w:val="4A0D4D28"/>
    <w:rsid w:val="4A5CF35F"/>
    <w:rsid w:val="4B891A3A"/>
    <w:rsid w:val="4BF5C873"/>
    <w:rsid w:val="4EF09630"/>
    <w:rsid w:val="4F63A0D7"/>
    <w:rsid w:val="4F8E42A8"/>
    <w:rsid w:val="4F918E26"/>
    <w:rsid w:val="50248BD7"/>
    <w:rsid w:val="50DA046D"/>
    <w:rsid w:val="50E27B53"/>
    <w:rsid w:val="52837020"/>
    <w:rsid w:val="52932986"/>
    <w:rsid w:val="54D60FC5"/>
    <w:rsid w:val="5522197F"/>
    <w:rsid w:val="5530D9C6"/>
    <w:rsid w:val="554806EF"/>
    <w:rsid w:val="55690AF6"/>
    <w:rsid w:val="55B425DC"/>
    <w:rsid w:val="55EBF297"/>
    <w:rsid w:val="55F08588"/>
    <w:rsid w:val="560D1EAB"/>
    <w:rsid w:val="5639C6DF"/>
    <w:rsid w:val="56F8EF88"/>
    <w:rsid w:val="581F2FCA"/>
    <w:rsid w:val="58B51F55"/>
    <w:rsid w:val="59100648"/>
    <w:rsid w:val="5BCFE715"/>
    <w:rsid w:val="5D82E04C"/>
    <w:rsid w:val="5DE5EE09"/>
    <w:rsid w:val="5DE65538"/>
    <w:rsid w:val="5E376F10"/>
    <w:rsid w:val="5EB5F44A"/>
    <w:rsid w:val="5FB909F0"/>
    <w:rsid w:val="602CAA21"/>
    <w:rsid w:val="603AAC98"/>
    <w:rsid w:val="6054CFEA"/>
    <w:rsid w:val="62239D80"/>
    <w:rsid w:val="6273D024"/>
    <w:rsid w:val="62FD65E2"/>
    <w:rsid w:val="633F1616"/>
    <w:rsid w:val="6352648E"/>
    <w:rsid w:val="638B052A"/>
    <w:rsid w:val="65A094C6"/>
    <w:rsid w:val="65B8DB2F"/>
    <w:rsid w:val="665DBB25"/>
    <w:rsid w:val="665F27BE"/>
    <w:rsid w:val="66965B2D"/>
    <w:rsid w:val="6B10AA6A"/>
    <w:rsid w:val="6CB5DD7A"/>
    <w:rsid w:val="6CBB4225"/>
    <w:rsid w:val="6E164ED3"/>
    <w:rsid w:val="6E48B6AE"/>
    <w:rsid w:val="6F1344C4"/>
    <w:rsid w:val="6F40B21F"/>
    <w:rsid w:val="704AE8DC"/>
    <w:rsid w:val="7096BB86"/>
    <w:rsid w:val="7175A810"/>
    <w:rsid w:val="71D27ABA"/>
    <w:rsid w:val="71E6986B"/>
    <w:rsid w:val="72782C7E"/>
    <w:rsid w:val="7286D31E"/>
    <w:rsid w:val="7300D61F"/>
    <w:rsid w:val="73737207"/>
    <w:rsid w:val="73B60624"/>
    <w:rsid w:val="74D2E409"/>
    <w:rsid w:val="74E57701"/>
    <w:rsid w:val="76632992"/>
    <w:rsid w:val="77AEAD29"/>
    <w:rsid w:val="78C45808"/>
    <w:rsid w:val="7931E555"/>
    <w:rsid w:val="79A11FF8"/>
    <w:rsid w:val="7A3043C6"/>
    <w:rsid w:val="7B01E6D4"/>
    <w:rsid w:val="7C40C7DA"/>
    <w:rsid w:val="7C55B0B3"/>
    <w:rsid w:val="7C729950"/>
    <w:rsid w:val="7CDA7E19"/>
    <w:rsid w:val="7CF4F19A"/>
    <w:rsid w:val="7DFA4B29"/>
    <w:rsid w:val="7E25D98B"/>
    <w:rsid w:val="7EC06983"/>
    <w:rsid w:val="7EF04346"/>
    <w:rsid w:val="7F88258D"/>
    <w:rsid w:val="7FF5A3C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DC0E0"/>
  <w15:chartTrackingRefBased/>
  <w15:docId w15:val="{101FC528-7CA9-48E5-92A9-892648DC3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8D1"/>
  </w:style>
  <w:style w:type="paragraph" w:styleId="Heading1">
    <w:name w:val="heading 1"/>
    <w:basedOn w:val="Normal"/>
    <w:next w:val="Normal"/>
    <w:link w:val="Heading1Char"/>
    <w:uiPriority w:val="9"/>
    <w:qFormat/>
    <w:rsid w:val="00DB18D1"/>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DB18D1"/>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DB18D1"/>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DB18D1"/>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DB18D1"/>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DB18D1"/>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DB18D1"/>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DB18D1"/>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DB18D1"/>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8D1"/>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DB18D1"/>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DB18D1"/>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DB18D1"/>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DB18D1"/>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DB18D1"/>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DB18D1"/>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DB18D1"/>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DB18D1"/>
    <w:rPr>
      <w:rFonts w:asciiTheme="majorHAnsi" w:eastAsiaTheme="majorEastAsia" w:hAnsiTheme="majorHAnsi" w:cstheme="majorBidi"/>
      <w:b/>
      <w:bCs/>
      <w:i/>
      <w:iCs/>
      <w:caps/>
      <w:color w:val="7F7F7F" w:themeColor="text1" w:themeTint="80"/>
      <w:sz w:val="20"/>
      <w:szCs w:val="20"/>
    </w:rPr>
  </w:style>
  <w:style w:type="paragraph" w:styleId="Title">
    <w:name w:val="Title"/>
    <w:basedOn w:val="Normal"/>
    <w:next w:val="Normal"/>
    <w:link w:val="TitleChar"/>
    <w:uiPriority w:val="10"/>
    <w:qFormat/>
    <w:rsid w:val="00DB18D1"/>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DB18D1"/>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DB18D1"/>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DB18D1"/>
    <w:rPr>
      <w:rFonts w:asciiTheme="majorHAnsi" w:eastAsiaTheme="majorEastAsia" w:hAnsiTheme="majorHAnsi" w:cstheme="majorBidi"/>
      <w:smallCaps/>
      <w:color w:val="595959" w:themeColor="text1" w:themeTint="A6"/>
      <w:sz w:val="28"/>
      <w:szCs w:val="28"/>
    </w:rPr>
  </w:style>
  <w:style w:type="paragraph" w:styleId="Quote">
    <w:name w:val="Quote"/>
    <w:basedOn w:val="Normal"/>
    <w:next w:val="Normal"/>
    <w:link w:val="QuoteChar"/>
    <w:uiPriority w:val="29"/>
    <w:qFormat/>
    <w:rsid w:val="00DB18D1"/>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DB18D1"/>
    <w:rPr>
      <w:rFonts w:asciiTheme="majorHAnsi" w:eastAsiaTheme="majorEastAsia" w:hAnsiTheme="majorHAnsi" w:cstheme="majorBidi"/>
      <w:sz w:val="25"/>
      <w:szCs w:val="25"/>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0D3DC9"/>
    <w:pPr>
      <w:ind w:left="720"/>
      <w:contextualSpacing/>
    </w:pPr>
  </w:style>
  <w:style w:type="character" w:styleId="IntenseEmphasis">
    <w:name w:val="Intense Emphasis"/>
    <w:basedOn w:val="DefaultParagraphFont"/>
    <w:uiPriority w:val="21"/>
    <w:qFormat/>
    <w:rsid w:val="00DB18D1"/>
    <w:rPr>
      <w:b/>
      <w:bCs/>
      <w:i/>
      <w:iCs/>
    </w:rPr>
  </w:style>
  <w:style w:type="paragraph" w:styleId="IntenseQuote">
    <w:name w:val="Intense Quote"/>
    <w:basedOn w:val="Normal"/>
    <w:next w:val="Normal"/>
    <w:link w:val="IntenseQuoteChar"/>
    <w:uiPriority w:val="30"/>
    <w:qFormat/>
    <w:rsid w:val="00DB18D1"/>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DB18D1"/>
    <w:rPr>
      <w:color w:val="404040" w:themeColor="text1" w:themeTint="BF"/>
      <w:sz w:val="32"/>
      <w:szCs w:val="32"/>
    </w:rPr>
  </w:style>
  <w:style w:type="character" w:styleId="IntenseReference">
    <w:name w:val="Intense Reference"/>
    <w:basedOn w:val="DefaultParagraphFont"/>
    <w:uiPriority w:val="32"/>
    <w:qFormat/>
    <w:rsid w:val="00DB18D1"/>
    <w:rPr>
      <w:b/>
      <w:bCs/>
      <w:caps w:val="0"/>
      <w:smallCaps/>
      <w:color w:val="auto"/>
      <w:spacing w:val="3"/>
      <w:u w:val="single"/>
    </w:rPr>
  </w:style>
  <w:style w:type="paragraph" w:styleId="TOCHeading">
    <w:name w:val="TOC Heading"/>
    <w:basedOn w:val="Heading1"/>
    <w:next w:val="Normal"/>
    <w:uiPriority w:val="39"/>
    <w:unhideWhenUsed/>
    <w:qFormat/>
    <w:rsid w:val="00DB18D1"/>
    <w:pPr>
      <w:outlineLvl w:val="9"/>
    </w:pPr>
  </w:style>
  <w:style w:type="paragraph" w:styleId="Header">
    <w:name w:val="header"/>
    <w:basedOn w:val="Normal"/>
    <w:link w:val="HeaderChar"/>
    <w:uiPriority w:val="99"/>
    <w:unhideWhenUsed/>
    <w:rsid w:val="005063F2"/>
    <w:pPr>
      <w:tabs>
        <w:tab w:val="center" w:pos="4153"/>
        <w:tab w:val="right" w:pos="8306"/>
      </w:tabs>
      <w:spacing w:after="0" w:line="240" w:lineRule="auto"/>
    </w:pPr>
  </w:style>
  <w:style w:type="character" w:customStyle="1" w:styleId="HeaderChar">
    <w:name w:val="Header Char"/>
    <w:basedOn w:val="DefaultParagraphFont"/>
    <w:link w:val="Header"/>
    <w:uiPriority w:val="99"/>
    <w:rsid w:val="005063F2"/>
    <w:rPr>
      <w:rFonts w:ascii="Calibri" w:eastAsia="Calibri" w:hAnsi="Calibri" w:cs="Times New Roman"/>
      <w:kern w:val="0"/>
      <w14:ligatures w14:val="none"/>
    </w:rPr>
  </w:style>
  <w:style w:type="paragraph" w:styleId="Footer">
    <w:name w:val="footer"/>
    <w:basedOn w:val="Normal"/>
    <w:link w:val="FooterChar"/>
    <w:uiPriority w:val="99"/>
    <w:unhideWhenUsed/>
    <w:rsid w:val="005063F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063F2"/>
    <w:rPr>
      <w:rFonts w:ascii="Calibri" w:eastAsia="Calibri" w:hAnsi="Calibri" w:cs="Times New Roman"/>
      <w:kern w:val="0"/>
      <w14:ligatures w14:val="none"/>
    </w:rPr>
  </w:style>
  <w:style w:type="paragraph" w:styleId="Caption">
    <w:name w:val="caption"/>
    <w:basedOn w:val="Normal"/>
    <w:next w:val="Normal"/>
    <w:uiPriority w:val="35"/>
    <w:semiHidden/>
    <w:unhideWhenUsed/>
    <w:qFormat/>
    <w:rsid w:val="00DB18D1"/>
    <w:pPr>
      <w:spacing w:line="240" w:lineRule="auto"/>
    </w:pPr>
    <w:rPr>
      <w:b/>
      <w:bCs/>
      <w:smallCaps/>
      <w:color w:val="595959" w:themeColor="text1" w:themeTint="A6"/>
    </w:rPr>
  </w:style>
  <w:style w:type="character" w:styleId="Strong">
    <w:name w:val="Strong"/>
    <w:basedOn w:val="DefaultParagraphFont"/>
    <w:uiPriority w:val="22"/>
    <w:qFormat/>
    <w:rsid w:val="00DB18D1"/>
    <w:rPr>
      <w:b/>
      <w:bCs/>
    </w:rPr>
  </w:style>
  <w:style w:type="character" w:styleId="Emphasis">
    <w:name w:val="Emphasis"/>
    <w:basedOn w:val="DefaultParagraphFont"/>
    <w:uiPriority w:val="20"/>
    <w:qFormat/>
    <w:rsid w:val="00DB18D1"/>
    <w:rPr>
      <w:i/>
      <w:iCs/>
    </w:rPr>
  </w:style>
  <w:style w:type="paragraph" w:styleId="NoSpacing">
    <w:name w:val="No Spacing"/>
    <w:uiPriority w:val="1"/>
    <w:qFormat/>
    <w:rsid w:val="00DB18D1"/>
    <w:pPr>
      <w:spacing w:after="0" w:line="240" w:lineRule="auto"/>
    </w:pPr>
  </w:style>
  <w:style w:type="character" w:styleId="SubtleEmphasis">
    <w:name w:val="Subtle Emphasis"/>
    <w:basedOn w:val="DefaultParagraphFont"/>
    <w:uiPriority w:val="19"/>
    <w:qFormat/>
    <w:rsid w:val="00DB18D1"/>
    <w:rPr>
      <w:i/>
      <w:iCs/>
      <w:color w:val="595959" w:themeColor="text1" w:themeTint="A6"/>
    </w:rPr>
  </w:style>
  <w:style w:type="character" w:styleId="SubtleReference">
    <w:name w:val="Subtle Reference"/>
    <w:basedOn w:val="DefaultParagraphFont"/>
    <w:uiPriority w:val="31"/>
    <w:qFormat/>
    <w:rsid w:val="00DB18D1"/>
    <w:rPr>
      <w:smallCaps/>
      <w:color w:val="404040" w:themeColor="text1" w:themeTint="BF"/>
      <w:u w:val="single" w:color="7F7F7F" w:themeColor="text1" w:themeTint="80"/>
    </w:rPr>
  </w:style>
  <w:style w:type="character" w:styleId="BookTitle">
    <w:name w:val="Book Title"/>
    <w:basedOn w:val="DefaultParagraphFont"/>
    <w:uiPriority w:val="33"/>
    <w:qFormat/>
    <w:rsid w:val="00DB18D1"/>
    <w:rPr>
      <w:b/>
      <w:bCs/>
      <w:smallCaps/>
      <w:spacing w:val="7"/>
    </w:rPr>
  </w:style>
  <w:style w:type="paragraph" w:styleId="TOC1">
    <w:name w:val="toc 1"/>
    <w:basedOn w:val="Normal"/>
    <w:next w:val="Normal"/>
    <w:autoRedefine/>
    <w:uiPriority w:val="39"/>
    <w:unhideWhenUsed/>
    <w:rsid w:val="00DB18D1"/>
    <w:pPr>
      <w:spacing w:after="100"/>
    </w:pPr>
  </w:style>
  <w:style w:type="character" w:styleId="Hyperlink">
    <w:name w:val="Hyperlink"/>
    <w:basedOn w:val="DefaultParagraphFont"/>
    <w:uiPriority w:val="99"/>
    <w:unhideWhenUsed/>
    <w:rsid w:val="00DB18D1"/>
    <w:rPr>
      <w:color w:val="467886" w:themeColor="hyperlink"/>
      <w:u w:val="single"/>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
    <w:basedOn w:val="Normal"/>
    <w:link w:val="FootnoteTextChar"/>
    <w:uiPriority w:val="99"/>
    <w:unhideWhenUsed/>
    <w:rsid w:val="00715FE1"/>
    <w:pPr>
      <w:spacing w:after="0" w:line="240" w:lineRule="auto"/>
    </w:pPr>
    <w:rPr>
      <w:sz w:val="20"/>
      <w:szCs w:val="20"/>
    </w:rPr>
  </w:style>
  <w:style w:type="character" w:customStyle="1" w:styleId="FootnoteTextChar">
    <w:name w:val="Footnote Text Char"/>
    <w:aliases w:val="Footnote Char,Fußnote Char,Char Char, Char Rakstz. Rakstz. Rakstz. Rakstz. Rakstz. Rakstz. Rakstz. Char, Char Rakstz. Rakstz. Rakstz. Rakstz. Rakstz. Rakstz. Char"/>
    <w:basedOn w:val="DefaultParagraphFont"/>
    <w:link w:val="FootnoteText"/>
    <w:uiPriority w:val="99"/>
    <w:rsid w:val="00715FE1"/>
    <w:rPr>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basedOn w:val="DefaultParagraphFont"/>
    <w:uiPriority w:val="99"/>
    <w:unhideWhenUsed/>
    <w:rsid w:val="00715FE1"/>
    <w:rPr>
      <w:vertAlign w:val="superscript"/>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2F1C72"/>
  </w:style>
  <w:style w:type="table" w:styleId="TableGrid">
    <w:name w:val="Table Grid"/>
    <w:basedOn w:val="TableNormal"/>
    <w:uiPriority w:val="39"/>
    <w:rsid w:val="00384BD5"/>
    <w:pPr>
      <w:spacing w:after="0" w:line="240" w:lineRule="auto"/>
    </w:pPr>
    <w:rPr>
      <w:rFonts w:eastAsia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2558"/>
    <w:rPr>
      <w:sz w:val="16"/>
      <w:szCs w:val="16"/>
    </w:rPr>
  </w:style>
  <w:style w:type="paragraph" w:styleId="CommentText">
    <w:name w:val="annotation text"/>
    <w:basedOn w:val="Normal"/>
    <w:link w:val="CommentTextChar"/>
    <w:uiPriority w:val="99"/>
    <w:unhideWhenUsed/>
    <w:rsid w:val="00082558"/>
    <w:pPr>
      <w:spacing w:line="240" w:lineRule="auto"/>
    </w:pPr>
    <w:rPr>
      <w:sz w:val="20"/>
      <w:szCs w:val="20"/>
    </w:rPr>
  </w:style>
  <w:style w:type="character" w:customStyle="1" w:styleId="CommentTextChar">
    <w:name w:val="Comment Text Char"/>
    <w:basedOn w:val="DefaultParagraphFont"/>
    <w:link w:val="CommentText"/>
    <w:uiPriority w:val="99"/>
    <w:rsid w:val="00082558"/>
    <w:rPr>
      <w:sz w:val="20"/>
      <w:szCs w:val="20"/>
    </w:rPr>
  </w:style>
  <w:style w:type="paragraph" w:styleId="CommentSubject">
    <w:name w:val="annotation subject"/>
    <w:basedOn w:val="CommentText"/>
    <w:next w:val="CommentText"/>
    <w:link w:val="CommentSubjectChar"/>
    <w:uiPriority w:val="99"/>
    <w:semiHidden/>
    <w:unhideWhenUsed/>
    <w:rsid w:val="00082558"/>
    <w:rPr>
      <w:b/>
      <w:bCs/>
    </w:rPr>
  </w:style>
  <w:style w:type="character" w:customStyle="1" w:styleId="CommentSubjectChar">
    <w:name w:val="Comment Subject Char"/>
    <w:basedOn w:val="CommentTextChar"/>
    <w:link w:val="CommentSubject"/>
    <w:uiPriority w:val="99"/>
    <w:semiHidden/>
    <w:rsid w:val="00082558"/>
    <w:rPr>
      <w:b/>
      <w:bCs/>
      <w:sz w:val="20"/>
      <w:szCs w:val="20"/>
    </w:rPr>
  </w:style>
  <w:style w:type="character" w:customStyle="1" w:styleId="normaltextrun">
    <w:name w:val="normaltextrun"/>
    <w:basedOn w:val="DefaultParagraphFont"/>
    <w:rsid w:val="0051037C"/>
  </w:style>
  <w:style w:type="paragraph" w:styleId="Revision">
    <w:name w:val="Revision"/>
    <w:hidden/>
    <w:uiPriority w:val="99"/>
    <w:semiHidden/>
    <w:rsid w:val="00D62EAD"/>
    <w:pPr>
      <w:spacing w:after="0" w:line="240" w:lineRule="auto"/>
    </w:pPr>
  </w:style>
  <w:style w:type="character" w:styleId="UnresolvedMention">
    <w:name w:val="Unresolved Mention"/>
    <w:basedOn w:val="DefaultParagraphFont"/>
    <w:uiPriority w:val="99"/>
    <w:semiHidden/>
    <w:unhideWhenUsed/>
    <w:rsid w:val="00227E5E"/>
    <w:rPr>
      <w:color w:val="605E5C"/>
      <w:shd w:val="clear" w:color="auto" w:fill="E1DFDD"/>
    </w:rPr>
  </w:style>
  <w:style w:type="character" w:styleId="FollowedHyperlink">
    <w:name w:val="FollowedHyperlink"/>
    <w:basedOn w:val="DefaultParagraphFont"/>
    <w:uiPriority w:val="99"/>
    <w:semiHidden/>
    <w:unhideWhenUsed/>
    <w:rsid w:val="00C93E9B"/>
    <w:rPr>
      <w:color w:val="96607D" w:themeColor="followedHyperlink"/>
      <w:u w:val="single"/>
    </w:rPr>
  </w:style>
  <w:style w:type="paragraph" w:styleId="BalloonText">
    <w:name w:val="Balloon Text"/>
    <w:basedOn w:val="Normal"/>
    <w:link w:val="BalloonTextChar"/>
    <w:uiPriority w:val="99"/>
    <w:semiHidden/>
    <w:unhideWhenUsed/>
    <w:rsid w:val="00D07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C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6080">
      <w:bodyDiv w:val="1"/>
      <w:marLeft w:val="0"/>
      <w:marRight w:val="0"/>
      <w:marTop w:val="0"/>
      <w:marBottom w:val="0"/>
      <w:divBdr>
        <w:top w:val="none" w:sz="0" w:space="0" w:color="auto"/>
        <w:left w:val="none" w:sz="0" w:space="0" w:color="auto"/>
        <w:bottom w:val="none" w:sz="0" w:space="0" w:color="auto"/>
        <w:right w:val="none" w:sz="0" w:space="0" w:color="auto"/>
      </w:divBdr>
    </w:div>
    <w:div w:id="70204425">
      <w:bodyDiv w:val="1"/>
      <w:marLeft w:val="0"/>
      <w:marRight w:val="0"/>
      <w:marTop w:val="0"/>
      <w:marBottom w:val="0"/>
      <w:divBdr>
        <w:top w:val="none" w:sz="0" w:space="0" w:color="auto"/>
        <w:left w:val="none" w:sz="0" w:space="0" w:color="auto"/>
        <w:bottom w:val="none" w:sz="0" w:space="0" w:color="auto"/>
        <w:right w:val="none" w:sz="0" w:space="0" w:color="auto"/>
      </w:divBdr>
    </w:div>
    <w:div w:id="73934688">
      <w:bodyDiv w:val="1"/>
      <w:marLeft w:val="0"/>
      <w:marRight w:val="0"/>
      <w:marTop w:val="0"/>
      <w:marBottom w:val="0"/>
      <w:divBdr>
        <w:top w:val="none" w:sz="0" w:space="0" w:color="auto"/>
        <w:left w:val="none" w:sz="0" w:space="0" w:color="auto"/>
        <w:bottom w:val="none" w:sz="0" w:space="0" w:color="auto"/>
        <w:right w:val="none" w:sz="0" w:space="0" w:color="auto"/>
      </w:divBdr>
    </w:div>
    <w:div w:id="135034289">
      <w:bodyDiv w:val="1"/>
      <w:marLeft w:val="0"/>
      <w:marRight w:val="0"/>
      <w:marTop w:val="0"/>
      <w:marBottom w:val="0"/>
      <w:divBdr>
        <w:top w:val="none" w:sz="0" w:space="0" w:color="auto"/>
        <w:left w:val="none" w:sz="0" w:space="0" w:color="auto"/>
        <w:bottom w:val="none" w:sz="0" w:space="0" w:color="auto"/>
        <w:right w:val="none" w:sz="0" w:space="0" w:color="auto"/>
      </w:divBdr>
    </w:div>
    <w:div w:id="178159164">
      <w:bodyDiv w:val="1"/>
      <w:marLeft w:val="0"/>
      <w:marRight w:val="0"/>
      <w:marTop w:val="0"/>
      <w:marBottom w:val="0"/>
      <w:divBdr>
        <w:top w:val="none" w:sz="0" w:space="0" w:color="auto"/>
        <w:left w:val="none" w:sz="0" w:space="0" w:color="auto"/>
        <w:bottom w:val="none" w:sz="0" w:space="0" w:color="auto"/>
        <w:right w:val="none" w:sz="0" w:space="0" w:color="auto"/>
      </w:divBdr>
    </w:div>
    <w:div w:id="179204567">
      <w:bodyDiv w:val="1"/>
      <w:marLeft w:val="0"/>
      <w:marRight w:val="0"/>
      <w:marTop w:val="0"/>
      <w:marBottom w:val="0"/>
      <w:divBdr>
        <w:top w:val="none" w:sz="0" w:space="0" w:color="auto"/>
        <w:left w:val="none" w:sz="0" w:space="0" w:color="auto"/>
        <w:bottom w:val="none" w:sz="0" w:space="0" w:color="auto"/>
        <w:right w:val="none" w:sz="0" w:space="0" w:color="auto"/>
      </w:divBdr>
    </w:div>
    <w:div w:id="192235425">
      <w:bodyDiv w:val="1"/>
      <w:marLeft w:val="0"/>
      <w:marRight w:val="0"/>
      <w:marTop w:val="0"/>
      <w:marBottom w:val="0"/>
      <w:divBdr>
        <w:top w:val="none" w:sz="0" w:space="0" w:color="auto"/>
        <w:left w:val="none" w:sz="0" w:space="0" w:color="auto"/>
        <w:bottom w:val="none" w:sz="0" w:space="0" w:color="auto"/>
        <w:right w:val="none" w:sz="0" w:space="0" w:color="auto"/>
      </w:divBdr>
    </w:div>
    <w:div w:id="302856901">
      <w:bodyDiv w:val="1"/>
      <w:marLeft w:val="0"/>
      <w:marRight w:val="0"/>
      <w:marTop w:val="0"/>
      <w:marBottom w:val="0"/>
      <w:divBdr>
        <w:top w:val="none" w:sz="0" w:space="0" w:color="auto"/>
        <w:left w:val="none" w:sz="0" w:space="0" w:color="auto"/>
        <w:bottom w:val="none" w:sz="0" w:space="0" w:color="auto"/>
        <w:right w:val="none" w:sz="0" w:space="0" w:color="auto"/>
      </w:divBdr>
    </w:div>
    <w:div w:id="360907645">
      <w:bodyDiv w:val="1"/>
      <w:marLeft w:val="0"/>
      <w:marRight w:val="0"/>
      <w:marTop w:val="0"/>
      <w:marBottom w:val="0"/>
      <w:divBdr>
        <w:top w:val="none" w:sz="0" w:space="0" w:color="auto"/>
        <w:left w:val="none" w:sz="0" w:space="0" w:color="auto"/>
        <w:bottom w:val="none" w:sz="0" w:space="0" w:color="auto"/>
        <w:right w:val="none" w:sz="0" w:space="0" w:color="auto"/>
      </w:divBdr>
    </w:div>
    <w:div w:id="548803815">
      <w:bodyDiv w:val="1"/>
      <w:marLeft w:val="0"/>
      <w:marRight w:val="0"/>
      <w:marTop w:val="0"/>
      <w:marBottom w:val="0"/>
      <w:divBdr>
        <w:top w:val="none" w:sz="0" w:space="0" w:color="auto"/>
        <w:left w:val="none" w:sz="0" w:space="0" w:color="auto"/>
        <w:bottom w:val="none" w:sz="0" w:space="0" w:color="auto"/>
        <w:right w:val="none" w:sz="0" w:space="0" w:color="auto"/>
      </w:divBdr>
    </w:div>
    <w:div w:id="562328918">
      <w:bodyDiv w:val="1"/>
      <w:marLeft w:val="0"/>
      <w:marRight w:val="0"/>
      <w:marTop w:val="0"/>
      <w:marBottom w:val="0"/>
      <w:divBdr>
        <w:top w:val="none" w:sz="0" w:space="0" w:color="auto"/>
        <w:left w:val="none" w:sz="0" w:space="0" w:color="auto"/>
        <w:bottom w:val="none" w:sz="0" w:space="0" w:color="auto"/>
        <w:right w:val="none" w:sz="0" w:space="0" w:color="auto"/>
      </w:divBdr>
    </w:div>
    <w:div w:id="579025694">
      <w:bodyDiv w:val="1"/>
      <w:marLeft w:val="0"/>
      <w:marRight w:val="0"/>
      <w:marTop w:val="0"/>
      <w:marBottom w:val="0"/>
      <w:divBdr>
        <w:top w:val="none" w:sz="0" w:space="0" w:color="auto"/>
        <w:left w:val="none" w:sz="0" w:space="0" w:color="auto"/>
        <w:bottom w:val="none" w:sz="0" w:space="0" w:color="auto"/>
        <w:right w:val="none" w:sz="0" w:space="0" w:color="auto"/>
      </w:divBdr>
    </w:div>
    <w:div w:id="632252380">
      <w:bodyDiv w:val="1"/>
      <w:marLeft w:val="0"/>
      <w:marRight w:val="0"/>
      <w:marTop w:val="0"/>
      <w:marBottom w:val="0"/>
      <w:divBdr>
        <w:top w:val="none" w:sz="0" w:space="0" w:color="auto"/>
        <w:left w:val="none" w:sz="0" w:space="0" w:color="auto"/>
        <w:bottom w:val="none" w:sz="0" w:space="0" w:color="auto"/>
        <w:right w:val="none" w:sz="0" w:space="0" w:color="auto"/>
      </w:divBdr>
    </w:div>
    <w:div w:id="642350081">
      <w:bodyDiv w:val="1"/>
      <w:marLeft w:val="0"/>
      <w:marRight w:val="0"/>
      <w:marTop w:val="0"/>
      <w:marBottom w:val="0"/>
      <w:divBdr>
        <w:top w:val="none" w:sz="0" w:space="0" w:color="auto"/>
        <w:left w:val="none" w:sz="0" w:space="0" w:color="auto"/>
        <w:bottom w:val="none" w:sz="0" w:space="0" w:color="auto"/>
        <w:right w:val="none" w:sz="0" w:space="0" w:color="auto"/>
      </w:divBdr>
    </w:div>
    <w:div w:id="643505808">
      <w:bodyDiv w:val="1"/>
      <w:marLeft w:val="0"/>
      <w:marRight w:val="0"/>
      <w:marTop w:val="0"/>
      <w:marBottom w:val="0"/>
      <w:divBdr>
        <w:top w:val="none" w:sz="0" w:space="0" w:color="auto"/>
        <w:left w:val="none" w:sz="0" w:space="0" w:color="auto"/>
        <w:bottom w:val="none" w:sz="0" w:space="0" w:color="auto"/>
        <w:right w:val="none" w:sz="0" w:space="0" w:color="auto"/>
      </w:divBdr>
    </w:div>
    <w:div w:id="656298471">
      <w:bodyDiv w:val="1"/>
      <w:marLeft w:val="0"/>
      <w:marRight w:val="0"/>
      <w:marTop w:val="0"/>
      <w:marBottom w:val="0"/>
      <w:divBdr>
        <w:top w:val="none" w:sz="0" w:space="0" w:color="auto"/>
        <w:left w:val="none" w:sz="0" w:space="0" w:color="auto"/>
        <w:bottom w:val="none" w:sz="0" w:space="0" w:color="auto"/>
        <w:right w:val="none" w:sz="0" w:space="0" w:color="auto"/>
      </w:divBdr>
    </w:div>
    <w:div w:id="670909843">
      <w:bodyDiv w:val="1"/>
      <w:marLeft w:val="0"/>
      <w:marRight w:val="0"/>
      <w:marTop w:val="0"/>
      <w:marBottom w:val="0"/>
      <w:divBdr>
        <w:top w:val="none" w:sz="0" w:space="0" w:color="auto"/>
        <w:left w:val="none" w:sz="0" w:space="0" w:color="auto"/>
        <w:bottom w:val="none" w:sz="0" w:space="0" w:color="auto"/>
        <w:right w:val="none" w:sz="0" w:space="0" w:color="auto"/>
      </w:divBdr>
    </w:div>
    <w:div w:id="672339338">
      <w:bodyDiv w:val="1"/>
      <w:marLeft w:val="0"/>
      <w:marRight w:val="0"/>
      <w:marTop w:val="0"/>
      <w:marBottom w:val="0"/>
      <w:divBdr>
        <w:top w:val="none" w:sz="0" w:space="0" w:color="auto"/>
        <w:left w:val="none" w:sz="0" w:space="0" w:color="auto"/>
        <w:bottom w:val="none" w:sz="0" w:space="0" w:color="auto"/>
        <w:right w:val="none" w:sz="0" w:space="0" w:color="auto"/>
      </w:divBdr>
    </w:div>
    <w:div w:id="691492587">
      <w:bodyDiv w:val="1"/>
      <w:marLeft w:val="0"/>
      <w:marRight w:val="0"/>
      <w:marTop w:val="0"/>
      <w:marBottom w:val="0"/>
      <w:divBdr>
        <w:top w:val="none" w:sz="0" w:space="0" w:color="auto"/>
        <w:left w:val="none" w:sz="0" w:space="0" w:color="auto"/>
        <w:bottom w:val="none" w:sz="0" w:space="0" w:color="auto"/>
        <w:right w:val="none" w:sz="0" w:space="0" w:color="auto"/>
      </w:divBdr>
    </w:div>
    <w:div w:id="773019980">
      <w:bodyDiv w:val="1"/>
      <w:marLeft w:val="0"/>
      <w:marRight w:val="0"/>
      <w:marTop w:val="0"/>
      <w:marBottom w:val="0"/>
      <w:divBdr>
        <w:top w:val="none" w:sz="0" w:space="0" w:color="auto"/>
        <w:left w:val="none" w:sz="0" w:space="0" w:color="auto"/>
        <w:bottom w:val="none" w:sz="0" w:space="0" w:color="auto"/>
        <w:right w:val="none" w:sz="0" w:space="0" w:color="auto"/>
      </w:divBdr>
    </w:div>
    <w:div w:id="816922630">
      <w:bodyDiv w:val="1"/>
      <w:marLeft w:val="0"/>
      <w:marRight w:val="0"/>
      <w:marTop w:val="0"/>
      <w:marBottom w:val="0"/>
      <w:divBdr>
        <w:top w:val="none" w:sz="0" w:space="0" w:color="auto"/>
        <w:left w:val="none" w:sz="0" w:space="0" w:color="auto"/>
        <w:bottom w:val="none" w:sz="0" w:space="0" w:color="auto"/>
        <w:right w:val="none" w:sz="0" w:space="0" w:color="auto"/>
      </w:divBdr>
    </w:div>
    <w:div w:id="855339444">
      <w:bodyDiv w:val="1"/>
      <w:marLeft w:val="0"/>
      <w:marRight w:val="0"/>
      <w:marTop w:val="0"/>
      <w:marBottom w:val="0"/>
      <w:divBdr>
        <w:top w:val="none" w:sz="0" w:space="0" w:color="auto"/>
        <w:left w:val="none" w:sz="0" w:space="0" w:color="auto"/>
        <w:bottom w:val="none" w:sz="0" w:space="0" w:color="auto"/>
        <w:right w:val="none" w:sz="0" w:space="0" w:color="auto"/>
      </w:divBdr>
    </w:div>
    <w:div w:id="876894721">
      <w:bodyDiv w:val="1"/>
      <w:marLeft w:val="0"/>
      <w:marRight w:val="0"/>
      <w:marTop w:val="0"/>
      <w:marBottom w:val="0"/>
      <w:divBdr>
        <w:top w:val="none" w:sz="0" w:space="0" w:color="auto"/>
        <w:left w:val="none" w:sz="0" w:space="0" w:color="auto"/>
        <w:bottom w:val="none" w:sz="0" w:space="0" w:color="auto"/>
        <w:right w:val="none" w:sz="0" w:space="0" w:color="auto"/>
      </w:divBdr>
    </w:div>
    <w:div w:id="889608269">
      <w:bodyDiv w:val="1"/>
      <w:marLeft w:val="0"/>
      <w:marRight w:val="0"/>
      <w:marTop w:val="0"/>
      <w:marBottom w:val="0"/>
      <w:divBdr>
        <w:top w:val="none" w:sz="0" w:space="0" w:color="auto"/>
        <w:left w:val="none" w:sz="0" w:space="0" w:color="auto"/>
        <w:bottom w:val="none" w:sz="0" w:space="0" w:color="auto"/>
        <w:right w:val="none" w:sz="0" w:space="0" w:color="auto"/>
      </w:divBdr>
    </w:div>
    <w:div w:id="948858364">
      <w:bodyDiv w:val="1"/>
      <w:marLeft w:val="0"/>
      <w:marRight w:val="0"/>
      <w:marTop w:val="0"/>
      <w:marBottom w:val="0"/>
      <w:divBdr>
        <w:top w:val="none" w:sz="0" w:space="0" w:color="auto"/>
        <w:left w:val="none" w:sz="0" w:space="0" w:color="auto"/>
        <w:bottom w:val="none" w:sz="0" w:space="0" w:color="auto"/>
        <w:right w:val="none" w:sz="0" w:space="0" w:color="auto"/>
      </w:divBdr>
    </w:div>
    <w:div w:id="949553505">
      <w:bodyDiv w:val="1"/>
      <w:marLeft w:val="0"/>
      <w:marRight w:val="0"/>
      <w:marTop w:val="0"/>
      <w:marBottom w:val="0"/>
      <w:divBdr>
        <w:top w:val="none" w:sz="0" w:space="0" w:color="auto"/>
        <w:left w:val="none" w:sz="0" w:space="0" w:color="auto"/>
        <w:bottom w:val="none" w:sz="0" w:space="0" w:color="auto"/>
        <w:right w:val="none" w:sz="0" w:space="0" w:color="auto"/>
      </w:divBdr>
    </w:div>
    <w:div w:id="974679414">
      <w:bodyDiv w:val="1"/>
      <w:marLeft w:val="0"/>
      <w:marRight w:val="0"/>
      <w:marTop w:val="0"/>
      <w:marBottom w:val="0"/>
      <w:divBdr>
        <w:top w:val="none" w:sz="0" w:space="0" w:color="auto"/>
        <w:left w:val="none" w:sz="0" w:space="0" w:color="auto"/>
        <w:bottom w:val="none" w:sz="0" w:space="0" w:color="auto"/>
        <w:right w:val="none" w:sz="0" w:space="0" w:color="auto"/>
      </w:divBdr>
    </w:div>
    <w:div w:id="998113565">
      <w:bodyDiv w:val="1"/>
      <w:marLeft w:val="0"/>
      <w:marRight w:val="0"/>
      <w:marTop w:val="0"/>
      <w:marBottom w:val="0"/>
      <w:divBdr>
        <w:top w:val="none" w:sz="0" w:space="0" w:color="auto"/>
        <w:left w:val="none" w:sz="0" w:space="0" w:color="auto"/>
        <w:bottom w:val="none" w:sz="0" w:space="0" w:color="auto"/>
        <w:right w:val="none" w:sz="0" w:space="0" w:color="auto"/>
      </w:divBdr>
    </w:div>
    <w:div w:id="1023437760">
      <w:bodyDiv w:val="1"/>
      <w:marLeft w:val="0"/>
      <w:marRight w:val="0"/>
      <w:marTop w:val="0"/>
      <w:marBottom w:val="0"/>
      <w:divBdr>
        <w:top w:val="none" w:sz="0" w:space="0" w:color="auto"/>
        <w:left w:val="none" w:sz="0" w:space="0" w:color="auto"/>
        <w:bottom w:val="none" w:sz="0" w:space="0" w:color="auto"/>
        <w:right w:val="none" w:sz="0" w:space="0" w:color="auto"/>
      </w:divBdr>
    </w:div>
    <w:div w:id="1028604097">
      <w:bodyDiv w:val="1"/>
      <w:marLeft w:val="0"/>
      <w:marRight w:val="0"/>
      <w:marTop w:val="0"/>
      <w:marBottom w:val="0"/>
      <w:divBdr>
        <w:top w:val="none" w:sz="0" w:space="0" w:color="auto"/>
        <w:left w:val="none" w:sz="0" w:space="0" w:color="auto"/>
        <w:bottom w:val="none" w:sz="0" w:space="0" w:color="auto"/>
        <w:right w:val="none" w:sz="0" w:space="0" w:color="auto"/>
      </w:divBdr>
    </w:div>
    <w:div w:id="1049112608">
      <w:bodyDiv w:val="1"/>
      <w:marLeft w:val="0"/>
      <w:marRight w:val="0"/>
      <w:marTop w:val="0"/>
      <w:marBottom w:val="0"/>
      <w:divBdr>
        <w:top w:val="none" w:sz="0" w:space="0" w:color="auto"/>
        <w:left w:val="none" w:sz="0" w:space="0" w:color="auto"/>
        <w:bottom w:val="none" w:sz="0" w:space="0" w:color="auto"/>
        <w:right w:val="none" w:sz="0" w:space="0" w:color="auto"/>
      </w:divBdr>
    </w:div>
    <w:div w:id="1062674490">
      <w:bodyDiv w:val="1"/>
      <w:marLeft w:val="0"/>
      <w:marRight w:val="0"/>
      <w:marTop w:val="0"/>
      <w:marBottom w:val="0"/>
      <w:divBdr>
        <w:top w:val="none" w:sz="0" w:space="0" w:color="auto"/>
        <w:left w:val="none" w:sz="0" w:space="0" w:color="auto"/>
        <w:bottom w:val="none" w:sz="0" w:space="0" w:color="auto"/>
        <w:right w:val="none" w:sz="0" w:space="0" w:color="auto"/>
      </w:divBdr>
    </w:div>
    <w:div w:id="1087388342">
      <w:bodyDiv w:val="1"/>
      <w:marLeft w:val="0"/>
      <w:marRight w:val="0"/>
      <w:marTop w:val="0"/>
      <w:marBottom w:val="0"/>
      <w:divBdr>
        <w:top w:val="none" w:sz="0" w:space="0" w:color="auto"/>
        <w:left w:val="none" w:sz="0" w:space="0" w:color="auto"/>
        <w:bottom w:val="none" w:sz="0" w:space="0" w:color="auto"/>
        <w:right w:val="none" w:sz="0" w:space="0" w:color="auto"/>
      </w:divBdr>
    </w:div>
    <w:div w:id="1137185575">
      <w:bodyDiv w:val="1"/>
      <w:marLeft w:val="0"/>
      <w:marRight w:val="0"/>
      <w:marTop w:val="0"/>
      <w:marBottom w:val="0"/>
      <w:divBdr>
        <w:top w:val="none" w:sz="0" w:space="0" w:color="auto"/>
        <w:left w:val="none" w:sz="0" w:space="0" w:color="auto"/>
        <w:bottom w:val="none" w:sz="0" w:space="0" w:color="auto"/>
        <w:right w:val="none" w:sz="0" w:space="0" w:color="auto"/>
      </w:divBdr>
    </w:div>
    <w:div w:id="1177957834">
      <w:bodyDiv w:val="1"/>
      <w:marLeft w:val="0"/>
      <w:marRight w:val="0"/>
      <w:marTop w:val="0"/>
      <w:marBottom w:val="0"/>
      <w:divBdr>
        <w:top w:val="none" w:sz="0" w:space="0" w:color="auto"/>
        <w:left w:val="none" w:sz="0" w:space="0" w:color="auto"/>
        <w:bottom w:val="none" w:sz="0" w:space="0" w:color="auto"/>
        <w:right w:val="none" w:sz="0" w:space="0" w:color="auto"/>
      </w:divBdr>
    </w:div>
    <w:div w:id="1183284767">
      <w:bodyDiv w:val="1"/>
      <w:marLeft w:val="0"/>
      <w:marRight w:val="0"/>
      <w:marTop w:val="0"/>
      <w:marBottom w:val="0"/>
      <w:divBdr>
        <w:top w:val="none" w:sz="0" w:space="0" w:color="auto"/>
        <w:left w:val="none" w:sz="0" w:space="0" w:color="auto"/>
        <w:bottom w:val="none" w:sz="0" w:space="0" w:color="auto"/>
        <w:right w:val="none" w:sz="0" w:space="0" w:color="auto"/>
      </w:divBdr>
    </w:div>
    <w:div w:id="1195658811">
      <w:bodyDiv w:val="1"/>
      <w:marLeft w:val="0"/>
      <w:marRight w:val="0"/>
      <w:marTop w:val="0"/>
      <w:marBottom w:val="0"/>
      <w:divBdr>
        <w:top w:val="none" w:sz="0" w:space="0" w:color="auto"/>
        <w:left w:val="none" w:sz="0" w:space="0" w:color="auto"/>
        <w:bottom w:val="none" w:sz="0" w:space="0" w:color="auto"/>
        <w:right w:val="none" w:sz="0" w:space="0" w:color="auto"/>
      </w:divBdr>
    </w:div>
    <w:div w:id="1280185711">
      <w:bodyDiv w:val="1"/>
      <w:marLeft w:val="0"/>
      <w:marRight w:val="0"/>
      <w:marTop w:val="0"/>
      <w:marBottom w:val="0"/>
      <w:divBdr>
        <w:top w:val="none" w:sz="0" w:space="0" w:color="auto"/>
        <w:left w:val="none" w:sz="0" w:space="0" w:color="auto"/>
        <w:bottom w:val="none" w:sz="0" w:space="0" w:color="auto"/>
        <w:right w:val="none" w:sz="0" w:space="0" w:color="auto"/>
      </w:divBdr>
    </w:div>
    <w:div w:id="1302690040">
      <w:bodyDiv w:val="1"/>
      <w:marLeft w:val="0"/>
      <w:marRight w:val="0"/>
      <w:marTop w:val="0"/>
      <w:marBottom w:val="0"/>
      <w:divBdr>
        <w:top w:val="none" w:sz="0" w:space="0" w:color="auto"/>
        <w:left w:val="none" w:sz="0" w:space="0" w:color="auto"/>
        <w:bottom w:val="none" w:sz="0" w:space="0" w:color="auto"/>
        <w:right w:val="none" w:sz="0" w:space="0" w:color="auto"/>
      </w:divBdr>
    </w:div>
    <w:div w:id="1302812350">
      <w:bodyDiv w:val="1"/>
      <w:marLeft w:val="0"/>
      <w:marRight w:val="0"/>
      <w:marTop w:val="0"/>
      <w:marBottom w:val="0"/>
      <w:divBdr>
        <w:top w:val="none" w:sz="0" w:space="0" w:color="auto"/>
        <w:left w:val="none" w:sz="0" w:space="0" w:color="auto"/>
        <w:bottom w:val="none" w:sz="0" w:space="0" w:color="auto"/>
        <w:right w:val="none" w:sz="0" w:space="0" w:color="auto"/>
      </w:divBdr>
    </w:div>
    <w:div w:id="1406880484">
      <w:bodyDiv w:val="1"/>
      <w:marLeft w:val="0"/>
      <w:marRight w:val="0"/>
      <w:marTop w:val="0"/>
      <w:marBottom w:val="0"/>
      <w:divBdr>
        <w:top w:val="none" w:sz="0" w:space="0" w:color="auto"/>
        <w:left w:val="none" w:sz="0" w:space="0" w:color="auto"/>
        <w:bottom w:val="none" w:sz="0" w:space="0" w:color="auto"/>
        <w:right w:val="none" w:sz="0" w:space="0" w:color="auto"/>
      </w:divBdr>
    </w:div>
    <w:div w:id="1430278657">
      <w:bodyDiv w:val="1"/>
      <w:marLeft w:val="0"/>
      <w:marRight w:val="0"/>
      <w:marTop w:val="0"/>
      <w:marBottom w:val="0"/>
      <w:divBdr>
        <w:top w:val="none" w:sz="0" w:space="0" w:color="auto"/>
        <w:left w:val="none" w:sz="0" w:space="0" w:color="auto"/>
        <w:bottom w:val="none" w:sz="0" w:space="0" w:color="auto"/>
        <w:right w:val="none" w:sz="0" w:space="0" w:color="auto"/>
      </w:divBdr>
    </w:div>
    <w:div w:id="1457992700">
      <w:bodyDiv w:val="1"/>
      <w:marLeft w:val="0"/>
      <w:marRight w:val="0"/>
      <w:marTop w:val="0"/>
      <w:marBottom w:val="0"/>
      <w:divBdr>
        <w:top w:val="none" w:sz="0" w:space="0" w:color="auto"/>
        <w:left w:val="none" w:sz="0" w:space="0" w:color="auto"/>
        <w:bottom w:val="none" w:sz="0" w:space="0" w:color="auto"/>
        <w:right w:val="none" w:sz="0" w:space="0" w:color="auto"/>
      </w:divBdr>
    </w:div>
    <w:div w:id="1475025681">
      <w:bodyDiv w:val="1"/>
      <w:marLeft w:val="0"/>
      <w:marRight w:val="0"/>
      <w:marTop w:val="0"/>
      <w:marBottom w:val="0"/>
      <w:divBdr>
        <w:top w:val="none" w:sz="0" w:space="0" w:color="auto"/>
        <w:left w:val="none" w:sz="0" w:space="0" w:color="auto"/>
        <w:bottom w:val="none" w:sz="0" w:space="0" w:color="auto"/>
        <w:right w:val="none" w:sz="0" w:space="0" w:color="auto"/>
      </w:divBdr>
    </w:div>
    <w:div w:id="1483934836">
      <w:bodyDiv w:val="1"/>
      <w:marLeft w:val="0"/>
      <w:marRight w:val="0"/>
      <w:marTop w:val="0"/>
      <w:marBottom w:val="0"/>
      <w:divBdr>
        <w:top w:val="none" w:sz="0" w:space="0" w:color="auto"/>
        <w:left w:val="none" w:sz="0" w:space="0" w:color="auto"/>
        <w:bottom w:val="none" w:sz="0" w:space="0" w:color="auto"/>
        <w:right w:val="none" w:sz="0" w:space="0" w:color="auto"/>
      </w:divBdr>
    </w:div>
    <w:div w:id="1509783500">
      <w:bodyDiv w:val="1"/>
      <w:marLeft w:val="0"/>
      <w:marRight w:val="0"/>
      <w:marTop w:val="0"/>
      <w:marBottom w:val="0"/>
      <w:divBdr>
        <w:top w:val="none" w:sz="0" w:space="0" w:color="auto"/>
        <w:left w:val="none" w:sz="0" w:space="0" w:color="auto"/>
        <w:bottom w:val="none" w:sz="0" w:space="0" w:color="auto"/>
        <w:right w:val="none" w:sz="0" w:space="0" w:color="auto"/>
      </w:divBdr>
    </w:div>
    <w:div w:id="1524514632">
      <w:bodyDiv w:val="1"/>
      <w:marLeft w:val="0"/>
      <w:marRight w:val="0"/>
      <w:marTop w:val="0"/>
      <w:marBottom w:val="0"/>
      <w:divBdr>
        <w:top w:val="none" w:sz="0" w:space="0" w:color="auto"/>
        <w:left w:val="none" w:sz="0" w:space="0" w:color="auto"/>
        <w:bottom w:val="none" w:sz="0" w:space="0" w:color="auto"/>
        <w:right w:val="none" w:sz="0" w:space="0" w:color="auto"/>
      </w:divBdr>
    </w:div>
    <w:div w:id="1524826277">
      <w:bodyDiv w:val="1"/>
      <w:marLeft w:val="0"/>
      <w:marRight w:val="0"/>
      <w:marTop w:val="0"/>
      <w:marBottom w:val="0"/>
      <w:divBdr>
        <w:top w:val="none" w:sz="0" w:space="0" w:color="auto"/>
        <w:left w:val="none" w:sz="0" w:space="0" w:color="auto"/>
        <w:bottom w:val="none" w:sz="0" w:space="0" w:color="auto"/>
        <w:right w:val="none" w:sz="0" w:space="0" w:color="auto"/>
      </w:divBdr>
    </w:div>
    <w:div w:id="1553079611">
      <w:bodyDiv w:val="1"/>
      <w:marLeft w:val="0"/>
      <w:marRight w:val="0"/>
      <w:marTop w:val="0"/>
      <w:marBottom w:val="0"/>
      <w:divBdr>
        <w:top w:val="none" w:sz="0" w:space="0" w:color="auto"/>
        <w:left w:val="none" w:sz="0" w:space="0" w:color="auto"/>
        <w:bottom w:val="none" w:sz="0" w:space="0" w:color="auto"/>
        <w:right w:val="none" w:sz="0" w:space="0" w:color="auto"/>
      </w:divBdr>
    </w:div>
    <w:div w:id="1572345186">
      <w:bodyDiv w:val="1"/>
      <w:marLeft w:val="0"/>
      <w:marRight w:val="0"/>
      <w:marTop w:val="0"/>
      <w:marBottom w:val="0"/>
      <w:divBdr>
        <w:top w:val="none" w:sz="0" w:space="0" w:color="auto"/>
        <w:left w:val="none" w:sz="0" w:space="0" w:color="auto"/>
        <w:bottom w:val="none" w:sz="0" w:space="0" w:color="auto"/>
        <w:right w:val="none" w:sz="0" w:space="0" w:color="auto"/>
      </w:divBdr>
    </w:div>
    <w:div w:id="1580557303">
      <w:bodyDiv w:val="1"/>
      <w:marLeft w:val="0"/>
      <w:marRight w:val="0"/>
      <w:marTop w:val="0"/>
      <w:marBottom w:val="0"/>
      <w:divBdr>
        <w:top w:val="none" w:sz="0" w:space="0" w:color="auto"/>
        <w:left w:val="none" w:sz="0" w:space="0" w:color="auto"/>
        <w:bottom w:val="none" w:sz="0" w:space="0" w:color="auto"/>
        <w:right w:val="none" w:sz="0" w:space="0" w:color="auto"/>
      </w:divBdr>
    </w:div>
    <w:div w:id="1613323310">
      <w:bodyDiv w:val="1"/>
      <w:marLeft w:val="0"/>
      <w:marRight w:val="0"/>
      <w:marTop w:val="0"/>
      <w:marBottom w:val="0"/>
      <w:divBdr>
        <w:top w:val="none" w:sz="0" w:space="0" w:color="auto"/>
        <w:left w:val="none" w:sz="0" w:space="0" w:color="auto"/>
        <w:bottom w:val="none" w:sz="0" w:space="0" w:color="auto"/>
        <w:right w:val="none" w:sz="0" w:space="0" w:color="auto"/>
      </w:divBdr>
    </w:div>
    <w:div w:id="1641840345">
      <w:bodyDiv w:val="1"/>
      <w:marLeft w:val="0"/>
      <w:marRight w:val="0"/>
      <w:marTop w:val="0"/>
      <w:marBottom w:val="0"/>
      <w:divBdr>
        <w:top w:val="none" w:sz="0" w:space="0" w:color="auto"/>
        <w:left w:val="none" w:sz="0" w:space="0" w:color="auto"/>
        <w:bottom w:val="none" w:sz="0" w:space="0" w:color="auto"/>
        <w:right w:val="none" w:sz="0" w:space="0" w:color="auto"/>
      </w:divBdr>
    </w:div>
    <w:div w:id="1712411777">
      <w:bodyDiv w:val="1"/>
      <w:marLeft w:val="0"/>
      <w:marRight w:val="0"/>
      <w:marTop w:val="0"/>
      <w:marBottom w:val="0"/>
      <w:divBdr>
        <w:top w:val="none" w:sz="0" w:space="0" w:color="auto"/>
        <w:left w:val="none" w:sz="0" w:space="0" w:color="auto"/>
        <w:bottom w:val="none" w:sz="0" w:space="0" w:color="auto"/>
        <w:right w:val="none" w:sz="0" w:space="0" w:color="auto"/>
      </w:divBdr>
    </w:div>
    <w:div w:id="1723597046">
      <w:bodyDiv w:val="1"/>
      <w:marLeft w:val="0"/>
      <w:marRight w:val="0"/>
      <w:marTop w:val="0"/>
      <w:marBottom w:val="0"/>
      <w:divBdr>
        <w:top w:val="none" w:sz="0" w:space="0" w:color="auto"/>
        <w:left w:val="none" w:sz="0" w:space="0" w:color="auto"/>
        <w:bottom w:val="none" w:sz="0" w:space="0" w:color="auto"/>
        <w:right w:val="none" w:sz="0" w:space="0" w:color="auto"/>
      </w:divBdr>
    </w:div>
    <w:div w:id="1777172368">
      <w:bodyDiv w:val="1"/>
      <w:marLeft w:val="0"/>
      <w:marRight w:val="0"/>
      <w:marTop w:val="0"/>
      <w:marBottom w:val="0"/>
      <w:divBdr>
        <w:top w:val="none" w:sz="0" w:space="0" w:color="auto"/>
        <w:left w:val="none" w:sz="0" w:space="0" w:color="auto"/>
        <w:bottom w:val="none" w:sz="0" w:space="0" w:color="auto"/>
        <w:right w:val="none" w:sz="0" w:space="0" w:color="auto"/>
      </w:divBdr>
    </w:div>
    <w:div w:id="1782845916">
      <w:bodyDiv w:val="1"/>
      <w:marLeft w:val="0"/>
      <w:marRight w:val="0"/>
      <w:marTop w:val="0"/>
      <w:marBottom w:val="0"/>
      <w:divBdr>
        <w:top w:val="none" w:sz="0" w:space="0" w:color="auto"/>
        <w:left w:val="none" w:sz="0" w:space="0" w:color="auto"/>
        <w:bottom w:val="none" w:sz="0" w:space="0" w:color="auto"/>
        <w:right w:val="none" w:sz="0" w:space="0" w:color="auto"/>
      </w:divBdr>
    </w:div>
    <w:div w:id="1837766245">
      <w:bodyDiv w:val="1"/>
      <w:marLeft w:val="0"/>
      <w:marRight w:val="0"/>
      <w:marTop w:val="0"/>
      <w:marBottom w:val="0"/>
      <w:divBdr>
        <w:top w:val="none" w:sz="0" w:space="0" w:color="auto"/>
        <w:left w:val="none" w:sz="0" w:space="0" w:color="auto"/>
        <w:bottom w:val="none" w:sz="0" w:space="0" w:color="auto"/>
        <w:right w:val="none" w:sz="0" w:space="0" w:color="auto"/>
      </w:divBdr>
    </w:div>
    <w:div w:id="1868060959">
      <w:bodyDiv w:val="1"/>
      <w:marLeft w:val="0"/>
      <w:marRight w:val="0"/>
      <w:marTop w:val="0"/>
      <w:marBottom w:val="0"/>
      <w:divBdr>
        <w:top w:val="none" w:sz="0" w:space="0" w:color="auto"/>
        <w:left w:val="none" w:sz="0" w:space="0" w:color="auto"/>
        <w:bottom w:val="none" w:sz="0" w:space="0" w:color="auto"/>
        <w:right w:val="none" w:sz="0" w:space="0" w:color="auto"/>
      </w:divBdr>
    </w:div>
    <w:div w:id="1879202053">
      <w:bodyDiv w:val="1"/>
      <w:marLeft w:val="0"/>
      <w:marRight w:val="0"/>
      <w:marTop w:val="0"/>
      <w:marBottom w:val="0"/>
      <w:divBdr>
        <w:top w:val="none" w:sz="0" w:space="0" w:color="auto"/>
        <w:left w:val="none" w:sz="0" w:space="0" w:color="auto"/>
        <w:bottom w:val="none" w:sz="0" w:space="0" w:color="auto"/>
        <w:right w:val="none" w:sz="0" w:space="0" w:color="auto"/>
      </w:divBdr>
    </w:div>
    <w:div w:id="1917781304">
      <w:bodyDiv w:val="1"/>
      <w:marLeft w:val="0"/>
      <w:marRight w:val="0"/>
      <w:marTop w:val="0"/>
      <w:marBottom w:val="0"/>
      <w:divBdr>
        <w:top w:val="none" w:sz="0" w:space="0" w:color="auto"/>
        <w:left w:val="none" w:sz="0" w:space="0" w:color="auto"/>
        <w:bottom w:val="none" w:sz="0" w:space="0" w:color="auto"/>
        <w:right w:val="none" w:sz="0" w:space="0" w:color="auto"/>
      </w:divBdr>
    </w:div>
    <w:div w:id="1925021188">
      <w:bodyDiv w:val="1"/>
      <w:marLeft w:val="0"/>
      <w:marRight w:val="0"/>
      <w:marTop w:val="0"/>
      <w:marBottom w:val="0"/>
      <w:divBdr>
        <w:top w:val="none" w:sz="0" w:space="0" w:color="auto"/>
        <w:left w:val="none" w:sz="0" w:space="0" w:color="auto"/>
        <w:bottom w:val="none" w:sz="0" w:space="0" w:color="auto"/>
        <w:right w:val="none" w:sz="0" w:space="0" w:color="auto"/>
      </w:divBdr>
    </w:div>
    <w:div w:id="1933658010">
      <w:bodyDiv w:val="1"/>
      <w:marLeft w:val="0"/>
      <w:marRight w:val="0"/>
      <w:marTop w:val="0"/>
      <w:marBottom w:val="0"/>
      <w:divBdr>
        <w:top w:val="none" w:sz="0" w:space="0" w:color="auto"/>
        <w:left w:val="none" w:sz="0" w:space="0" w:color="auto"/>
        <w:bottom w:val="none" w:sz="0" w:space="0" w:color="auto"/>
        <w:right w:val="none" w:sz="0" w:space="0" w:color="auto"/>
      </w:divBdr>
    </w:div>
    <w:div w:id="1997415754">
      <w:bodyDiv w:val="1"/>
      <w:marLeft w:val="0"/>
      <w:marRight w:val="0"/>
      <w:marTop w:val="0"/>
      <w:marBottom w:val="0"/>
      <w:divBdr>
        <w:top w:val="none" w:sz="0" w:space="0" w:color="auto"/>
        <w:left w:val="none" w:sz="0" w:space="0" w:color="auto"/>
        <w:bottom w:val="none" w:sz="0" w:space="0" w:color="auto"/>
        <w:right w:val="none" w:sz="0" w:space="0" w:color="auto"/>
      </w:divBdr>
    </w:div>
    <w:div w:id="2022781502">
      <w:bodyDiv w:val="1"/>
      <w:marLeft w:val="0"/>
      <w:marRight w:val="0"/>
      <w:marTop w:val="0"/>
      <w:marBottom w:val="0"/>
      <w:divBdr>
        <w:top w:val="none" w:sz="0" w:space="0" w:color="auto"/>
        <w:left w:val="none" w:sz="0" w:space="0" w:color="auto"/>
        <w:bottom w:val="none" w:sz="0" w:space="0" w:color="auto"/>
        <w:right w:val="none" w:sz="0" w:space="0" w:color="auto"/>
      </w:divBdr>
    </w:div>
    <w:div w:id="2034109290">
      <w:bodyDiv w:val="1"/>
      <w:marLeft w:val="0"/>
      <w:marRight w:val="0"/>
      <w:marTop w:val="0"/>
      <w:marBottom w:val="0"/>
      <w:divBdr>
        <w:top w:val="none" w:sz="0" w:space="0" w:color="auto"/>
        <w:left w:val="none" w:sz="0" w:space="0" w:color="auto"/>
        <w:bottom w:val="none" w:sz="0" w:space="0" w:color="auto"/>
        <w:right w:val="none" w:sz="0" w:space="0" w:color="auto"/>
      </w:divBdr>
    </w:div>
    <w:div w:id="2062291780">
      <w:bodyDiv w:val="1"/>
      <w:marLeft w:val="0"/>
      <w:marRight w:val="0"/>
      <w:marTop w:val="0"/>
      <w:marBottom w:val="0"/>
      <w:divBdr>
        <w:top w:val="none" w:sz="0" w:space="0" w:color="auto"/>
        <w:left w:val="none" w:sz="0" w:space="0" w:color="auto"/>
        <w:bottom w:val="none" w:sz="0" w:space="0" w:color="auto"/>
        <w:right w:val="none" w:sz="0" w:space="0" w:color="auto"/>
      </w:divBdr>
    </w:div>
    <w:div w:id="2081899896">
      <w:bodyDiv w:val="1"/>
      <w:marLeft w:val="0"/>
      <w:marRight w:val="0"/>
      <w:marTop w:val="0"/>
      <w:marBottom w:val="0"/>
      <w:divBdr>
        <w:top w:val="none" w:sz="0" w:space="0" w:color="auto"/>
        <w:left w:val="none" w:sz="0" w:space="0" w:color="auto"/>
        <w:bottom w:val="none" w:sz="0" w:space="0" w:color="auto"/>
        <w:right w:val="none" w:sz="0" w:space="0" w:color="auto"/>
      </w:divBdr>
    </w:div>
    <w:div w:id="213510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diagramLayout" Target="diagrams/layout2.xml"/><Relationship Id="rId2" Type="http://schemas.openxmlformats.org/officeDocument/2006/relationships/customXml" Target="../customXml/item2.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diagramColors" Target="diagrams/colors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fo/funding-tenders/opportunities/docs/2021-2027/digital/wp-call/2024/call-fiche_digital-2024-bestuse-tech-06_en.pdf" TargetMode="External"/><Relationship Id="rId2" Type="http://schemas.openxmlformats.org/officeDocument/2006/relationships/hyperlink" Target="https://hadea.ec.europa.eu/calls-proposals/european-digital-identity-and-trust-ecosystem-standards-and-sample-implementation_en" TargetMode="External"/><Relationship Id="rId1" Type="http://schemas.openxmlformats.org/officeDocument/2006/relationships/hyperlink" Target="https://eur-lex.europa.eu/eli/reg/2024/1183/oj/eng"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AB81133-0D0E-4446-B0E9-EA60465051B8}" type="doc">
      <dgm:prSet loTypeId="urn:microsoft.com/office/officeart/2005/8/layout/chevron1" loCatId="process" qsTypeId="urn:microsoft.com/office/officeart/2005/8/quickstyle/simple1" qsCatId="simple" csTypeId="urn:microsoft.com/office/officeart/2005/8/colors/colorful1" csCatId="colorful" phldr="1"/>
      <dgm:spPr/>
    </dgm:pt>
    <dgm:pt modelId="{E647E785-23B6-4234-97A1-CA03F860FC45}">
      <dgm:prSet phldrT="[Text]" custT="1"/>
      <dgm:spPr/>
      <dgm:t>
        <a:bodyPr/>
        <a:lstStyle/>
        <a:p>
          <a:r>
            <a:rPr lang="lv-LV" sz="1000" b="1">
              <a:latin typeface="Times New Roman" panose="02020603050405020304" pitchFamily="18" charset="0"/>
              <a:cs typeface="Times New Roman" panose="02020603050405020304" pitchFamily="18" charset="0"/>
            </a:rPr>
            <a:t>1.</a:t>
          </a:r>
        </a:p>
        <a:p>
          <a:r>
            <a:rPr lang="lv-LV" sz="1000" b="1">
              <a:latin typeface="Times New Roman" panose="02020603050405020304" pitchFamily="18" charset="0"/>
              <a:cs typeface="Times New Roman" panose="02020603050405020304" pitchFamily="18" charset="0"/>
            </a:rPr>
            <a:t>Analīze</a:t>
          </a:r>
        </a:p>
      </dgm:t>
    </dgm:pt>
    <dgm:pt modelId="{0442ECB7-FEDD-4F6C-B18D-5F63A6D7B6BB}" type="parTrans" cxnId="{3FAC04F1-C9D7-414A-AEE4-57F9CB6BE246}">
      <dgm:prSet/>
      <dgm:spPr/>
      <dgm:t>
        <a:bodyPr/>
        <a:lstStyle/>
        <a:p>
          <a:endParaRPr lang="lv-LV"/>
        </a:p>
      </dgm:t>
    </dgm:pt>
    <dgm:pt modelId="{8E89E907-5199-424A-8F90-7D751B71F4F8}" type="sibTrans" cxnId="{3FAC04F1-C9D7-414A-AEE4-57F9CB6BE246}">
      <dgm:prSet/>
      <dgm:spPr/>
      <dgm:t>
        <a:bodyPr/>
        <a:lstStyle/>
        <a:p>
          <a:endParaRPr lang="lv-LV"/>
        </a:p>
      </dgm:t>
    </dgm:pt>
    <dgm:pt modelId="{1201787A-7E51-4DB1-A209-C384292AAB90}">
      <dgm:prSet phldrT="[Text]" custT="1"/>
      <dgm:spPr/>
      <dgm:t>
        <a:bodyPr/>
        <a:lstStyle/>
        <a:p>
          <a:r>
            <a:rPr lang="lv-LV" sz="1000" b="1">
              <a:latin typeface="Times New Roman" panose="02020603050405020304" pitchFamily="18" charset="0"/>
              <a:cs typeface="Times New Roman" panose="02020603050405020304" pitchFamily="18" charset="0"/>
            </a:rPr>
            <a:t>2. </a:t>
          </a:r>
        </a:p>
        <a:p>
          <a:r>
            <a:rPr lang="lv-LV" sz="1000" b="1">
              <a:latin typeface="Times New Roman" panose="02020603050405020304" pitchFamily="18" charset="0"/>
              <a:cs typeface="Times New Roman" panose="02020603050405020304" pitchFamily="18" charset="0"/>
            </a:rPr>
            <a:t>Izstrāde</a:t>
          </a:r>
        </a:p>
      </dgm:t>
    </dgm:pt>
    <dgm:pt modelId="{CAD006CF-A6C2-4F83-B3B4-4A63F05F34D6}" type="parTrans" cxnId="{4767A7CB-5029-4DD8-9347-7B29543162B2}">
      <dgm:prSet/>
      <dgm:spPr/>
      <dgm:t>
        <a:bodyPr/>
        <a:lstStyle/>
        <a:p>
          <a:endParaRPr lang="lv-LV"/>
        </a:p>
      </dgm:t>
    </dgm:pt>
    <dgm:pt modelId="{01D16906-38F0-4061-9E1C-11E1C8DC8AB3}" type="sibTrans" cxnId="{4767A7CB-5029-4DD8-9347-7B29543162B2}">
      <dgm:prSet/>
      <dgm:spPr/>
      <dgm:t>
        <a:bodyPr/>
        <a:lstStyle/>
        <a:p>
          <a:endParaRPr lang="lv-LV"/>
        </a:p>
      </dgm:t>
    </dgm:pt>
    <dgm:pt modelId="{6636B710-A067-4295-91A8-DB6E47AC26A0}">
      <dgm:prSet phldrT="[Text]" custT="1"/>
      <dgm:spPr/>
      <dgm:t>
        <a:bodyPr/>
        <a:lstStyle/>
        <a:p>
          <a:r>
            <a:rPr lang="lv-LV" sz="1000" b="1">
              <a:latin typeface="Times New Roman" panose="02020603050405020304" pitchFamily="18" charset="0"/>
              <a:cs typeface="Times New Roman" panose="02020603050405020304" pitchFamily="18" charset="0"/>
            </a:rPr>
            <a:t>3. </a:t>
          </a:r>
        </a:p>
        <a:p>
          <a:r>
            <a:rPr lang="lv-LV" sz="1000" b="1">
              <a:latin typeface="Times New Roman" panose="02020603050405020304" pitchFamily="18" charset="0"/>
              <a:cs typeface="Times New Roman" panose="02020603050405020304" pitchFamily="18" charset="0"/>
            </a:rPr>
            <a:t>Pilots</a:t>
          </a:r>
        </a:p>
      </dgm:t>
    </dgm:pt>
    <dgm:pt modelId="{135692D9-C47B-48E3-B512-3B317FD776A1}" type="parTrans" cxnId="{293326E5-02AC-4228-A848-B9D143324D68}">
      <dgm:prSet/>
      <dgm:spPr/>
      <dgm:t>
        <a:bodyPr/>
        <a:lstStyle/>
        <a:p>
          <a:endParaRPr lang="lv-LV"/>
        </a:p>
      </dgm:t>
    </dgm:pt>
    <dgm:pt modelId="{699FB192-E167-4C24-B56A-68FD6DC8E7A8}" type="sibTrans" cxnId="{293326E5-02AC-4228-A848-B9D143324D68}">
      <dgm:prSet/>
      <dgm:spPr/>
      <dgm:t>
        <a:bodyPr/>
        <a:lstStyle/>
        <a:p>
          <a:endParaRPr lang="lv-LV"/>
        </a:p>
      </dgm:t>
    </dgm:pt>
    <dgm:pt modelId="{71195021-A9EB-4927-9F1D-CBF10472FD88}" type="pres">
      <dgm:prSet presAssocID="{5AB81133-0D0E-4446-B0E9-EA60465051B8}" presName="Name0" presStyleCnt="0">
        <dgm:presLayoutVars>
          <dgm:dir/>
          <dgm:animLvl val="lvl"/>
          <dgm:resizeHandles val="exact"/>
        </dgm:presLayoutVars>
      </dgm:prSet>
      <dgm:spPr/>
    </dgm:pt>
    <dgm:pt modelId="{D1B5474D-4EC9-48D7-936D-3D5538B75649}" type="pres">
      <dgm:prSet presAssocID="{E647E785-23B6-4234-97A1-CA03F860FC45}" presName="parTxOnly" presStyleLbl="node1" presStyleIdx="0" presStyleCnt="3" custScaleX="61865">
        <dgm:presLayoutVars>
          <dgm:chMax val="0"/>
          <dgm:chPref val="0"/>
          <dgm:bulletEnabled val="1"/>
        </dgm:presLayoutVars>
      </dgm:prSet>
      <dgm:spPr/>
    </dgm:pt>
    <dgm:pt modelId="{87407A82-F471-490E-9356-8F29B4BC138C}" type="pres">
      <dgm:prSet presAssocID="{8E89E907-5199-424A-8F90-7D751B71F4F8}" presName="parTxOnlySpace" presStyleCnt="0"/>
      <dgm:spPr/>
    </dgm:pt>
    <dgm:pt modelId="{3838258F-3615-4060-859B-41657DC46408}" type="pres">
      <dgm:prSet presAssocID="{1201787A-7E51-4DB1-A209-C384292AAB90}" presName="parTxOnly" presStyleLbl="node1" presStyleIdx="1" presStyleCnt="3">
        <dgm:presLayoutVars>
          <dgm:chMax val="0"/>
          <dgm:chPref val="0"/>
          <dgm:bulletEnabled val="1"/>
        </dgm:presLayoutVars>
      </dgm:prSet>
      <dgm:spPr/>
    </dgm:pt>
    <dgm:pt modelId="{6ACC8B52-BA67-4579-AB2D-A3DAC549BFB8}" type="pres">
      <dgm:prSet presAssocID="{01D16906-38F0-4061-9E1C-11E1C8DC8AB3}" presName="parTxOnlySpace" presStyleCnt="0"/>
      <dgm:spPr/>
    </dgm:pt>
    <dgm:pt modelId="{A7F8F4F1-9696-48F0-B4C8-6ACDDD3276D6}" type="pres">
      <dgm:prSet presAssocID="{6636B710-A067-4295-91A8-DB6E47AC26A0}" presName="parTxOnly" presStyleLbl="node1" presStyleIdx="2" presStyleCnt="3" custScaleX="61694">
        <dgm:presLayoutVars>
          <dgm:chMax val="0"/>
          <dgm:chPref val="0"/>
          <dgm:bulletEnabled val="1"/>
        </dgm:presLayoutVars>
      </dgm:prSet>
      <dgm:spPr/>
    </dgm:pt>
  </dgm:ptLst>
  <dgm:cxnLst>
    <dgm:cxn modelId="{8A4F0C3F-E837-49FE-A387-9FAE65E03D23}" type="presOf" srcId="{1201787A-7E51-4DB1-A209-C384292AAB90}" destId="{3838258F-3615-4060-859B-41657DC46408}" srcOrd="0" destOrd="0" presId="urn:microsoft.com/office/officeart/2005/8/layout/chevron1"/>
    <dgm:cxn modelId="{CB90CB4E-D4C2-40C4-A035-6FD68C838A15}" type="presOf" srcId="{E647E785-23B6-4234-97A1-CA03F860FC45}" destId="{D1B5474D-4EC9-48D7-936D-3D5538B75649}" srcOrd="0" destOrd="0" presId="urn:microsoft.com/office/officeart/2005/8/layout/chevron1"/>
    <dgm:cxn modelId="{DFDEFB58-B038-4B2A-8C25-7C11452964F0}" type="presOf" srcId="{6636B710-A067-4295-91A8-DB6E47AC26A0}" destId="{A7F8F4F1-9696-48F0-B4C8-6ACDDD3276D6}" srcOrd="0" destOrd="0" presId="urn:microsoft.com/office/officeart/2005/8/layout/chevron1"/>
    <dgm:cxn modelId="{4767A7CB-5029-4DD8-9347-7B29543162B2}" srcId="{5AB81133-0D0E-4446-B0E9-EA60465051B8}" destId="{1201787A-7E51-4DB1-A209-C384292AAB90}" srcOrd="1" destOrd="0" parTransId="{CAD006CF-A6C2-4F83-B3B4-4A63F05F34D6}" sibTransId="{01D16906-38F0-4061-9E1C-11E1C8DC8AB3}"/>
    <dgm:cxn modelId="{293326E5-02AC-4228-A848-B9D143324D68}" srcId="{5AB81133-0D0E-4446-B0E9-EA60465051B8}" destId="{6636B710-A067-4295-91A8-DB6E47AC26A0}" srcOrd="2" destOrd="0" parTransId="{135692D9-C47B-48E3-B512-3B317FD776A1}" sibTransId="{699FB192-E167-4C24-B56A-68FD6DC8E7A8}"/>
    <dgm:cxn modelId="{3B9660E6-26B6-436D-80AF-48A796F23D8C}" type="presOf" srcId="{5AB81133-0D0E-4446-B0E9-EA60465051B8}" destId="{71195021-A9EB-4927-9F1D-CBF10472FD88}" srcOrd="0" destOrd="0" presId="urn:microsoft.com/office/officeart/2005/8/layout/chevron1"/>
    <dgm:cxn modelId="{3FAC04F1-C9D7-414A-AEE4-57F9CB6BE246}" srcId="{5AB81133-0D0E-4446-B0E9-EA60465051B8}" destId="{E647E785-23B6-4234-97A1-CA03F860FC45}" srcOrd="0" destOrd="0" parTransId="{0442ECB7-FEDD-4F6C-B18D-5F63A6D7B6BB}" sibTransId="{8E89E907-5199-424A-8F90-7D751B71F4F8}"/>
    <dgm:cxn modelId="{05186284-0018-46A4-84C3-6D84065B469E}" type="presParOf" srcId="{71195021-A9EB-4927-9F1D-CBF10472FD88}" destId="{D1B5474D-4EC9-48D7-936D-3D5538B75649}" srcOrd="0" destOrd="0" presId="urn:microsoft.com/office/officeart/2005/8/layout/chevron1"/>
    <dgm:cxn modelId="{401C7821-F596-46F1-89FE-51EE80BE0587}" type="presParOf" srcId="{71195021-A9EB-4927-9F1D-CBF10472FD88}" destId="{87407A82-F471-490E-9356-8F29B4BC138C}" srcOrd="1" destOrd="0" presId="urn:microsoft.com/office/officeart/2005/8/layout/chevron1"/>
    <dgm:cxn modelId="{F4823BEA-A74F-49C8-88E3-7D05C5FE853C}" type="presParOf" srcId="{71195021-A9EB-4927-9F1D-CBF10472FD88}" destId="{3838258F-3615-4060-859B-41657DC46408}" srcOrd="2" destOrd="0" presId="urn:microsoft.com/office/officeart/2005/8/layout/chevron1"/>
    <dgm:cxn modelId="{C229B02C-21B7-4718-8409-81F2DA5579B7}" type="presParOf" srcId="{71195021-A9EB-4927-9F1D-CBF10472FD88}" destId="{6ACC8B52-BA67-4579-AB2D-A3DAC549BFB8}" srcOrd="3" destOrd="0" presId="urn:microsoft.com/office/officeart/2005/8/layout/chevron1"/>
    <dgm:cxn modelId="{54384D1A-DED2-4EF1-A1AE-E781BFDC4DA3}" type="presParOf" srcId="{71195021-A9EB-4927-9F1D-CBF10472FD88}" destId="{A7F8F4F1-9696-48F0-B4C8-6ACDDD3276D6}" srcOrd="4" destOrd="0" presId="urn:microsoft.com/office/officeart/2005/8/layout/chevron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9679818-453B-4D9A-9DDF-5644C8289B98}" type="doc">
      <dgm:prSet loTypeId="urn:microsoft.com/office/officeart/2005/8/layout/hProcess11" loCatId="process" qsTypeId="urn:microsoft.com/office/officeart/2005/8/quickstyle/simple1" qsCatId="simple" csTypeId="urn:microsoft.com/office/officeart/2005/8/colors/accent1_2" csCatId="accent1" phldr="1"/>
      <dgm:spPr/>
    </dgm:pt>
    <dgm:pt modelId="{29BC159E-DFFB-47E3-AED6-CE509B47FDEE}">
      <dgm:prSet phldrT="[Text]" custT="1"/>
      <dgm:spPr/>
      <dgm:t>
        <a:bodyPr/>
        <a:lstStyle/>
        <a:p>
          <a:r>
            <a:rPr lang="lv-LV" sz="1200">
              <a:latin typeface="Times New Roman" panose="02020603050405020304" pitchFamily="18" charset="0"/>
              <a:cs typeface="Times New Roman" panose="02020603050405020304" pitchFamily="18" charset="0"/>
            </a:rPr>
            <a:t>2025 </a:t>
          </a:r>
        </a:p>
      </dgm:t>
    </dgm:pt>
    <dgm:pt modelId="{5CD3B85A-203F-443E-A8B1-CCEC882296ED}" type="parTrans" cxnId="{EBCC348F-9015-40D2-A200-2A9E7E4FF26B}">
      <dgm:prSet/>
      <dgm:spPr/>
      <dgm:t>
        <a:bodyPr/>
        <a:lstStyle/>
        <a:p>
          <a:endParaRPr lang="lv-LV"/>
        </a:p>
      </dgm:t>
    </dgm:pt>
    <dgm:pt modelId="{C4519248-6884-4192-B07F-D87A4882FFCE}" type="sibTrans" cxnId="{EBCC348F-9015-40D2-A200-2A9E7E4FF26B}">
      <dgm:prSet/>
      <dgm:spPr/>
      <dgm:t>
        <a:bodyPr/>
        <a:lstStyle/>
        <a:p>
          <a:endParaRPr lang="lv-LV"/>
        </a:p>
      </dgm:t>
    </dgm:pt>
    <dgm:pt modelId="{2EF22DF6-E074-4544-9945-D3C83CAEC7B8}">
      <dgm:prSet phldrT="[Text]" custT="1"/>
      <dgm:spPr/>
      <dgm:t>
        <a:bodyPr/>
        <a:lstStyle/>
        <a:p>
          <a:r>
            <a:rPr lang="lv-LV" sz="1200">
              <a:latin typeface="Times New Roman" panose="02020603050405020304" pitchFamily="18" charset="0"/>
              <a:cs typeface="Times New Roman" panose="02020603050405020304" pitchFamily="18" charset="0"/>
            </a:rPr>
            <a:t>2027</a:t>
          </a:r>
        </a:p>
      </dgm:t>
    </dgm:pt>
    <dgm:pt modelId="{E5F081CB-1480-4878-8BF6-A0C7C6F6DE69}" type="parTrans" cxnId="{5DC6DE3B-019C-48FF-900F-8B132A3EA307}">
      <dgm:prSet/>
      <dgm:spPr/>
      <dgm:t>
        <a:bodyPr/>
        <a:lstStyle/>
        <a:p>
          <a:endParaRPr lang="lv-LV"/>
        </a:p>
      </dgm:t>
    </dgm:pt>
    <dgm:pt modelId="{16259C48-F8DA-4AC1-B80A-8787B0E8EAC9}" type="sibTrans" cxnId="{5DC6DE3B-019C-48FF-900F-8B132A3EA307}">
      <dgm:prSet/>
      <dgm:spPr/>
      <dgm:t>
        <a:bodyPr/>
        <a:lstStyle/>
        <a:p>
          <a:endParaRPr lang="lv-LV"/>
        </a:p>
      </dgm:t>
    </dgm:pt>
    <dgm:pt modelId="{94EC07C0-93E4-41D0-A9B2-AD6F79516F97}">
      <dgm:prSet phldrT="[Text]" custT="1"/>
      <dgm:spPr/>
      <dgm:t>
        <a:bodyPr/>
        <a:lstStyle/>
        <a:p>
          <a:r>
            <a:rPr lang="lv-LV" sz="1200">
              <a:latin typeface="Times New Roman" panose="02020603050405020304" pitchFamily="18" charset="0"/>
              <a:cs typeface="Times New Roman" panose="02020603050405020304" pitchFamily="18" charset="0"/>
            </a:rPr>
            <a:t>2026</a:t>
          </a:r>
        </a:p>
      </dgm:t>
    </dgm:pt>
    <dgm:pt modelId="{A94109FE-88D9-4958-949C-33777615D822}" type="parTrans" cxnId="{BB016C89-5EAA-4AD5-B4AA-9EE0C5919AE1}">
      <dgm:prSet/>
      <dgm:spPr/>
      <dgm:t>
        <a:bodyPr/>
        <a:lstStyle/>
        <a:p>
          <a:endParaRPr lang="lv-LV"/>
        </a:p>
      </dgm:t>
    </dgm:pt>
    <dgm:pt modelId="{0BEEBA56-4E08-49F3-AC8A-077E6AF6D784}" type="sibTrans" cxnId="{BB016C89-5EAA-4AD5-B4AA-9EE0C5919AE1}">
      <dgm:prSet/>
      <dgm:spPr/>
      <dgm:t>
        <a:bodyPr/>
        <a:lstStyle/>
        <a:p>
          <a:endParaRPr lang="lv-LV"/>
        </a:p>
      </dgm:t>
    </dgm:pt>
    <dgm:pt modelId="{6685A6C2-0A0A-40C4-AC99-2C5B39826C1D}">
      <dgm:prSet phldrT="[Text]" custT="1"/>
      <dgm:spPr/>
      <dgm:t>
        <a:bodyPr/>
        <a:lstStyle/>
        <a:p>
          <a:r>
            <a:rPr lang="lv-LV" sz="1200">
              <a:latin typeface="Times New Roman" panose="02020603050405020304" pitchFamily="18" charset="0"/>
              <a:cs typeface="Times New Roman" panose="02020603050405020304" pitchFamily="18" charset="0"/>
            </a:rPr>
            <a:t>2028</a:t>
          </a:r>
        </a:p>
      </dgm:t>
    </dgm:pt>
    <dgm:pt modelId="{7283050E-133B-4A67-9B91-4D983C874D87}" type="parTrans" cxnId="{5ACC9A11-6003-47AA-B320-48ED46F9C647}">
      <dgm:prSet/>
      <dgm:spPr/>
      <dgm:t>
        <a:bodyPr/>
        <a:lstStyle/>
        <a:p>
          <a:endParaRPr lang="lv-LV"/>
        </a:p>
      </dgm:t>
    </dgm:pt>
    <dgm:pt modelId="{D766E1B9-2661-4C1A-B021-3960AAA01D66}" type="sibTrans" cxnId="{5ACC9A11-6003-47AA-B320-48ED46F9C647}">
      <dgm:prSet/>
      <dgm:spPr/>
      <dgm:t>
        <a:bodyPr/>
        <a:lstStyle/>
        <a:p>
          <a:endParaRPr lang="lv-LV"/>
        </a:p>
      </dgm:t>
    </dgm:pt>
    <dgm:pt modelId="{321E00E8-D940-4207-ABC2-5EF706C6824C}" type="pres">
      <dgm:prSet presAssocID="{69679818-453B-4D9A-9DDF-5644C8289B98}" presName="Name0" presStyleCnt="0">
        <dgm:presLayoutVars>
          <dgm:dir/>
          <dgm:resizeHandles val="exact"/>
        </dgm:presLayoutVars>
      </dgm:prSet>
      <dgm:spPr/>
    </dgm:pt>
    <dgm:pt modelId="{5AF6CBD7-D086-4788-A908-824A5EB43BE3}" type="pres">
      <dgm:prSet presAssocID="{69679818-453B-4D9A-9DDF-5644C8289B98}" presName="arrow" presStyleLbl="bgShp" presStyleIdx="0" presStyleCnt="1" custLinFactNeighborX="1960" custLinFactNeighborY="-3247"/>
      <dgm:spPr/>
    </dgm:pt>
    <dgm:pt modelId="{089793A6-8F4D-4A0A-8025-E3D067E30317}" type="pres">
      <dgm:prSet presAssocID="{69679818-453B-4D9A-9DDF-5644C8289B98}" presName="points" presStyleCnt="0"/>
      <dgm:spPr/>
    </dgm:pt>
    <dgm:pt modelId="{E59C7029-C9E1-47EB-9BBC-7A7DD7814968}" type="pres">
      <dgm:prSet presAssocID="{29BC159E-DFFB-47E3-AED6-CE509B47FDEE}" presName="compositeA" presStyleCnt="0"/>
      <dgm:spPr/>
    </dgm:pt>
    <dgm:pt modelId="{3C25F171-EF1D-436F-815C-618128D0C202}" type="pres">
      <dgm:prSet presAssocID="{29BC159E-DFFB-47E3-AED6-CE509B47FDEE}" presName="textA" presStyleLbl="revTx" presStyleIdx="0" presStyleCnt="4" custScaleX="52354" custLinFactNeighborX="-36551" custLinFactNeighborY="0">
        <dgm:presLayoutVars>
          <dgm:bulletEnabled val="1"/>
        </dgm:presLayoutVars>
      </dgm:prSet>
      <dgm:spPr/>
    </dgm:pt>
    <dgm:pt modelId="{2D90009C-EBA3-4080-A028-F972265FDB40}" type="pres">
      <dgm:prSet presAssocID="{29BC159E-DFFB-47E3-AED6-CE509B47FDEE}" presName="circleA" presStyleLbl="node1" presStyleIdx="0" presStyleCnt="4" custLinFactX="-163636" custLinFactNeighborX="-200000" custLinFactNeighborY="-12987"/>
      <dgm:spPr/>
    </dgm:pt>
    <dgm:pt modelId="{EE2A3A59-4F28-4895-B0BC-1CB59647A0B5}" type="pres">
      <dgm:prSet presAssocID="{29BC159E-DFFB-47E3-AED6-CE509B47FDEE}" presName="spaceA" presStyleCnt="0"/>
      <dgm:spPr/>
    </dgm:pt>
    <dgm:pt modelId="{941EF4C3-3CF7-4850-A556-1B0ED0E36B6A}" type="pres">
      <dgm:prSet presAssocID="{C4519248-6884-4192-B07F-D87A4882FFCE}" presName="space" presStyleCnt="0"/>
      <dgm:spPr/>
    </dgm:pt>
    <dgm:pt modelId="{E6B93308-97D8-4812-9F66-60B670461E85}" type="pres">
      <dgm:prSet presAssocID="{94EC07C0-93E4-41D0-A9B2-AD6F79516F97}" presName="compositeB" presStyleCnt="0"/>
      <dgm:spPr/>
    </dgm:pt>
    <dgm:pt modelId="{B49B2480-D111-4D29-A530-29398370A294}" type="pres">
      <dgm:prSet presAssocID="{94EC07C0-93E4-41D0-A9B2-AD6F79516F97}" presName="textB" presStyleLbl="revTx" presStyleIdx="1" presStyleCnt="4">
        <dgm:presLayoutVars>
          <dgm:bulletEnabled val="1"/>
        </dgm:presLayoutVars>
      </dgm:prSet>
      <dgm:spPr/>
    </dgm:pt>
    <dgm:pt modelId="{65DAE17B-FC2A-4DD8-9A0D-2ECB5E0DAE65}" type="pres">
      <dgm:prSet presAssocID="{94EC07C0-93E4-41D0-A9B2-AD6F79516F97}" presName="circleB" presStyleLbl="node1" presStyleIdx="1" presStyleCnt="4"/>
      <dgm:spPr/>
    </dgm:pt>
    <dgm:pt modelId="{9F379560-E573-4C7B-831D-9FF59F4FC3D8}" type="pres">
      <dgm:prSet presAssocID="{94EC07C0-93E4-41D0-A9B2-AD6F79516F97}" presName="spaceB" presStyleCnt="0"/>
      <dgm:spPr/>
    </dgm:pt>
    <dgm:pt modelId="{CC707E26-6D0E-45FE-AEBE-0BB428949F27}" type="pres">
      <dgm:prSet presAssocID="{0BEEBA56-4E08-49F3-AC8A-077E6AF6D784}" presName="space" presStyleCnt="0"/>
      <dgm:spPr/>
    </dgm:pt>
    <dgm:pt modelId="{721EF3A6-DE9E-440B-A384-B62519EA7093}" type="pres">
      <dgm:prSet presAssocID="{2EF22DF6-E074-4544-9945-D3C83CAEC7B8}" presName="compositeA" presStyleCnt="0"/>
      <dgm:spPr/>
    </dgm:pt>
    <dgm:pt modelId="{43134025-49FA-409F-81A2-558026170081}" type="pres">
      <dgm:prSet presAssocID="{2EF22DF6-E074-4544-9945-D3C83CAEC7B8}" presName="textA" presStyleLbl="revTx" presStyleIdx="2" presStyleCnt="4">
        <dgm:presLayoutVars>
          <dgm:bulletEnabled val="1"/>
        </dgm:presLayoutVars>
      </dgm:prSet>
      <dgm:spPr/>
    </dgm:pt>
    <dgm:pt modelId="{FC25EE4C-2F11-447E-B571-8453E0EAA63E}" type="pres">
      <dgm:prSet presAssocID="{2EF22DF6-E074-4544-9945-D3C83CAEC7B8}" presName="circleA" presStyleLbl="node1" presStyleIdx="2" presStyleCnt="4"/>
      <dgm:spPr/>
    </dgm:pt>
    <dgm:pt modelId="{6BB0CA30-2980-49F8-B7B8-F445CAD82960}" type="pres">
      <dgm:prSet presAssocID="{2EF22DF6-E074-4544-9945-D3C83CAEC7B8}" presName="spaceA" presStyleCnt="0"/>
      <dgm:spPr/>
    </dgm:pt>
    <dgm:pt modelId="{37231C75-DAE8-483A-810B-96A1637E2391}" type="pres">
      <dgm:prSet presAssocID="{16259C48-F8DA-4AC1-B80A-8787B0E8EAC9}" presName="space" presStyleCnt="0"/>
      <dgm:spPr/>
    </dgm:pt>
    <dgm:pt modelId="{91B8BFA2-D5F6-41E3-BB23-55C9D4A85DC0}" type="pres">
      <dgm:prSet presAssocID="{6685A6C2-0A0A-40C4-AC99-2C5B39826C1D}" presName="compositeB" presStyleCnt="0"/>
      <dgm:spPr/>
    </dgm:pt>
    <dgm:pt modelId="{48B44B73-9575-48E3-8EA5-5590502DC15E}" type="pres">
      <dgm:prSet presAssocID="{6685A6C2-0A0A-40C4-AC99-2C5B39826C1D}" presName="textB" presStyleLbl="revTx" presStyleIdx="3" presStyleCnt="4" custScaleX="51389" custLinFactNeighborX="73517" custLinFactNeighborY="0">
        <dgm:presLayoutVars>
          <dgm:bulletEnabled val="1"/>
        </dgm:presLayoutVars>
      </dgm:prSet>
      <dgm:spPr/>
    </dgm:pt>
    <dgm:pt modelId="{CCDEBD76-622B-4EFE-96E9-B79A131E0CBD}" type="pres">
      <dgm:prSet presAssocID="{6685A6C2-0A0A-40C4-AC99-2C5B39826C1D}" presName="circleB" presStyleLbl="node1" presStyleIdx="3" presStyleCnt="4" custLinFactX="500000" custLinFactNeighborX="577922" custLinFactNeighborY="-12987"/>
      <dgm:spPr/>
    </dgm:pt>
    <dgm:pt modelId="{D865CAEC-3CDE-45DC-A8A1-9ADEB34A2889}" type="pres">
      <dgm:prSet presAssocID="{6685A6C2-0A0A-40C4-AC99-2C5B39826C1D}" presName="spaceB" presStyleCnt="0"/>
      <dgm:spPr/>
    </dgm:pt>
  </dgm:ptLst>
  <dgm:cxnLst>
    <dgm:cxn modelId="{5ACC9A11-6003-47AA-B320-48ED46F9C647}" srcId="{69679818-453B-4D9A-9DDF-5644C8289B98}" destId="{6685A6C2-0A0A-40C4-AC99-2C5B39826C1D}" srcOrd="3" destOrd="0" parTransId="{7283050E-133B-4A67-9B91-4D983C874D87}" sibTransId="{D766E1B9-2661-4C1A-B021-3960AAA01D66}"/>
    <dgm:cxn modelId="{522C5E16-73DB-41CE-8E1E-D4FC61180AB0}" type="presOf" srcId="{2EF22DF6-E074-4544-9945-D3C83CAEC7B8}" destId="{43134025-49FA-409F-81A2-558026170081}" srcOrd="0" destOrd="0" presId="urn:microsoft.com/office/officeart/2005/8/layout/hProcess11"/>
    <dgm:cxn modelId="{2AD07335-36C3-473B-90CF-1B34B249515A}" type="presOf" srcId="{29BC159E-DFFB-47E3-AED6-CE509B47FDEE}" destId="{3C25F171-EF1D-436F-815C-618128D0C202}" srcOrd="0" destOrd="0" presId="urn:microsoft.com/office/officeart/2005/8/layout/hProcess11"/>
    <dgm:cxn modelId="{5DC6DE3B-019C-48FF-900F-8B132A3EA307}" srcId="{69679818-453B-4D9A-9DDF-5644C8289B98}" destId="{2EF22DF6-E074-4544-9945-D3C83CAEC7B8}" srcOrd="2" destOrd="0" parTransId="{E5F081CB-1480-4878-8BF6-A0C7C6F6DE69}" sibTransId="{16259C48-F8DA-4AC1-B80A-8787B0E8EAC9}"/>
    <dgm:cxn modelId="{5985D164-DF55-4213-AA2B-33BB152FF158}" type="presOf" srcId="{6685A6C2-0A0A-40C4-AC99-2C5B39826C1D}" destId="{48B44B73-9575-48E3-8EA5-5590502DC15E}" srcOrd="0" destOrd="0" presId="urn:microsoft.com/office/officeart/2005/8/layout/hProcess11"/>
    <dgm:cxn modelId="{2CDB7E82-E495-4462-8AB5-FCD9E580626C}" type="presOf" srcId="{69679818-453B-4D9A-9DDF-5644C8289B98}" destId="{321E00E8-D940-4207-ABC2-5EF706C6824C}" srcOrd="0" destOrd="0" presId="urn:microsoft.com/office/officeart/2005/8/layout/hProcess11"/>
    <dgm:cxn modelId="{BB016C89-5EAA-4AD5-B4AA-9EE0C5919AE1}" srcId="{69679818-453B-4D9A-9DDF-5644C8289B98}" destId="{94EC07C0-93E4-41D0-A9B2-AD6F79516F97}" srcOrd="1" destOrd="0" parTransId="{A94109FE-88D9-4958-949C-33777615D822}" sibTransId="{0BEEBA56-4E08-49F3-AC8A-077E6AF6D784}"/>
    <dgm:cxn modelId="{EBCC348F-9015-40D2-A200-2A9E7E4FF26B}" srcId="{69679818-453B-4D9A-9DDF-5644C8289B98}" destId="{29BC159E-DFFB-47E3-AED6-CE509B47FDEE}" srcOrd="0" destOrd="0" parTransId="{5CD3B85A-203F-443E-A8B1-CCEC882296ED}" sibTransId="{C4519248-6884-4192-B07F-D87A4882FFCE}"/>
    <dgm:cxn modelId="{9144B993-4E6C-4735-B74B-82463654531E}" type="presOf" srcId="{94EC07C0-93E4-41D0-A9B2-AD6F79516F97}" destId="{B49B2480-D111-4D29-A530-29398370A294}" srcOrd="0" destOrd="0" presId="urn:microsoft.com/office/officeart/2005/8/layout/hProcess11"/>
    <dgm:cxn modelId="{5E63C31E-4E8B-415F-88ED-B27B82F51B81}" type="presParOf" srcId="{321E00E8-D940-4207-ABC2-5EF706C6824C}" destId="{5AF6CBD7-D086-4788-A908-824A5EB43BE3}" srcOrd="0" destOrd="0" presId="urn:microsoft.com/office/officeart/2005/8/layout/hProcess11"/>
    <dgm:cxn modelId="{00596D5D-1D56-40F5-97CB-951A94476079}" type="presParOf" srcId="{321E00E8-D940-4207-ABC2-5EF706C6824C}" destId="{089793A6-8F4D-4A0A-8025-E3D067E30317}" srcOrd="1" destOrd="0" presId="urn:microsoft.com/office/officeart/2005/8/layout/hProcess11"/>
    <dgm:cxn modelId="{8BAD1483-8542-4798-ADB6-1CE9F26C4117}" type="presParOf" srcId="{089793A6-8F4D-4A0A-8025-E3D067E30317}" destId="{E59C7029-C9E1-47EB-9BBC-7A7DD7814968}" srcOrd="0" destOrd="0" presId="urn:microsoft.com/office/officeart/2005/8/layout/hProcess11"/>
    <dgm:cxn modelId="{2013A88E-3FC0-4E3E-BD2A-EE35EB74CBF8}" type="presParOf" srcId="{E59C7029-C9E1-47EB-9BBC-7A7DD7814968}" destId="{3C25F171-EF1D-436F-815C-618128D0C202}" srcOrd="0" destOrd="0" presId="urn:microsoft.com/office/officeart/2005/8/layout/hProcess11"/>
    <dgm:cxn modelId="{14191B8B-3685-4A79-8150-0BD9DB057DBB}" type="presParOf" srcId="{E59C7029-C9E1-47EB-9BBC-7A7DD7814968}" destId="{2D90009C-EBA3-4080-A028-F972265FDB40}" srcOrd="1" destOrd="0" presId="urn:microsoft.com/office/officeart/2005/8/layout/hProcess11"/>
    <dgm:cxn modelId="{5E2FE66A-AFD0-4311-A44E-4D69EEC91192}" type="presParOf" srcId="{E59C7029-C9E1-47EB-9BBC-7A7DD7814968}" destId="{EE2A3A59-4F28-4895-B0BC-1CB59647A0B5}" srcOrd="2" destOrd="0" presId="urn:microsoft.com/office/officeart/2005/8/layout/hProcess11"/>
    <dgm:cxn modelId="{61928E7F-74E4-4CBE-A529-F570F30DD48F}" type="presParOf" srcId="{089793A6-8F4D-4A0A-8025-E3D067E30317}" destId="{941EF4C3-3CF7-4850-A556-1B0ED0E36B6A}" srcOrd="1" destOrd="0" presId="urn:microsoft.com/office/officeart/2005/8/layout/hProcess11"/>
    <dgm:cxn modelId="{6B02D7D9-7A2A-4B5C-AEBE-9E20A6B99523}" type="presParOf" srcId="{089793A6-8F4D-4A0A-8025-E3D067E30317}" destId="{E6B93308-97D8-4812-9F66-60B670461E85}" srcOrd="2" destOrd="0" presId="urn:microsoft.com/office/officeart/2005/8/layout/hProcess11"/>
    <dgm:cxn modelId="{D62081FD-77A9-49E0-959E-DE488C076FA2}" type="presParOf" srcId="{E6B93308-97D8-4812-9F66-60B670461E85}" destId="{B49B2480-D111-4D29-A530-29398370A294}" srcOrd="0" destOrd="0" presId="urn:microsoft.com/office/officeart/2005/8/layout/hProcess11"/>
    <dgm:cxn modelId="{B01AD03C-5C5D-4539-A62D-82022F6BBBF2}" type="presParOf" srcId="{E6B93308-97D8-4812-9F66-60B670461E85}" destId="{65DAE17B-FC2A-4DD8-9A0D-2ECB5E0DAE65}" srcOrd="1" destOrd="0" presId="urn:microsoft.com/office/officeart/2005/8/layout/hProcess11"/>
    <dgm:cxn modelId="{AF466523-5950-4169-AB8E-26A699DD501A}" type="presParOf" srcId="{E6B93308-97D8-4812-9F66-60B670461E85}" destId="{9F379560-E573-4C7B-831D-9FF59F4FC3D8}" srcOrd="2" destOrd="0" presId="urn:microsoft.com/office/officeart/2005/8/layout/hProcess11"/>
    <dgm:cxn modelId="{00BAF5D3-D852-42B4-A868-0384E3401030}" type="presParOf" srcId="{089793A6-8F4D-4A0A-8025-E3D067E30317}" destId="{CC707E26-6D0E-45FE-AEBE-0BB428949F27}" srcOrd="3" destOrd="0" presId="urn:microsoft.com/office/officeart/2005/8/layout/hProcess11"/>
    <dgm:cxn modelId="{DB278312-5371-4B79-9462-115875F5B890}" type="presParOf" srcId="{089793A6-8F4D-4A0A-8025-E3D067E30317}" destId="{721EF3A6-DE9E-440B-A384-B62519EA7093}" srcOrd="4" destOrd="0" presId="urn:microsoft.com/office/officeart/2005/8/layout/hProcess11"/>
    <dgm:cxn modelId="{05B81B01-DC99-41A1-A640-4C7E3DBF8157}" type="presParOf" srcId="{721EF3A6-DE9E-440B-A384-B62519EA7093}" destId="{43134025-49FA-409F-81A2-558026170081}" srcOrd="0" destOrd="0" presId="urn:microsoft.com/office/officeart/2005/8/layout/hProcess11"/>
    <dgm:cxn modelId="{1EF63AC2-EDE7-4B19-83C8-A8C393B9D483}" type="presParOf" srcId="{721EF3A6-DE9E-440B-A384-B62519EA7093}" destId="{FC25EE4C-2F11-447E-B571-8453E0EAA63E}" srcOrd="1" destOrd="0" presId="urn:microsoft.com/office/officeart/2005/8/layout/hProcess11"/>
    <dgm:cxn modelId="{60641988-CC7B-4A98-82A8-53556A8C18CE}" type="presParOf" srcId="{721EF3A6-DE9E-440B-A384-B62519EA7093}" destId="{6BB0CA30-2980-49F8-B7B8-F445CAD82960}" srcOrd="2" destOrd="0" presId="urn:microsoft.com/office/officeart/2005/8/layout/hProcess11"/>
    <dgm:cxn modelId="{3B434923-65DD-4749-82B1-DA6FF415FADF}" type="presParOf" srcId="{089793A6-8F4D-4A0A-8025-E3D067E30317}" destId="{37231C75-DAE8-483A-810B-96A1637E2391}" srcOrd="5" destOrd="0" presId="urn:microsoft.com/office/officeart/2005/8/layout/hProcess11"/>
    <dgm:cxn modelId="{D46C4FD0-DFB7-44E9-A596-4BFB021E3212}" type="presParOf" srcId="{089793A6-8F4D-4A0A-8025-E3D067E30317}" destId="{91B8BFA2-D5F6-41E3-BB23-55C9D4A85DC0}" srcOrd="6" destOrd="0" presId="urn:microsoft.com/office/officeart/2005/8/layout/hProcess11"/>
    <dgm:cxn modelId="{C423B070-0686-426F-BE8F-7304E174F170}" type="presParOf" srcId="{91B8BFA2-D5F6-41E3-BB23-55C9D4A85DC0}" destId="{48B44B73-9575-48E3-8EA5-5590502DC15E}" srcOrd="0" destOrd="0" presId="urn:microsoft.com/office/officeart/2005/8/layout/hProcess11"/>
    <dgm:cxn modelId="{2E2CC70F-ED86-439A-B950-A605A0AECB6D}" type="presParOf" srcId="{91B8BFA2-D5F6-41E3-BB23-55C9D4A85DC0}" destId="{CCDEBD76-622B-4EFE-96E9-B79A131E0CBD}" srcOrd="1" destOrd="0" presId="urn:microsoft.com/office/officeart/2005/8/layout/hProcess11"/>
    <dgm:cxn modelId="{529A3C1C-1051-4A6F-847C-83DA3587F65B}" type="presParOf" srcId="{91B8BFA2-D5F6-41E3-BB23-55C9D4A85DC0}" destId="{D865CAEC-3CDE-45DC-A8A1-9ADEB34A2889}" srcOrd="2" destOrd="0" presId="urn:microsoft.com/office/officeart/2005/8/layout/hProcess1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B5474D-4EC9-48D7-936D-3D5538B75649}">
      <dsp:nvSpPr>
        <dsp:cNvPr id="0" name=""/>
        <dsp:cNvSpPr/>
      </dsp:nvSpPr>
      <dsp:spPr>
        <a:xfrm>
          <a:off x="170" y="0"/>
          <a:ext cx="1082554" cy="447675"/>
        </a:xfrm>
        <a:prstGeom prst="chevron">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lv-LV" sz="1000" b="1" kern="1200">
              <a:latin typeface="Times New Roman" panose="02020603050405020304" pitchFamily="18" charset="0"/>
              <a:cs typeface="Times New Roman" panose="02020603050405020304" pitchFamily="18" charset="0"/>
            </a:rPr>
            <a:t>1.</a:t>
          </a:r>
        </a:p>
        <a:p>
          <a:pPr marL="0" lvl="0" indent="0" algn="ctr" defTabSz="444500">
            <a:lnSpc>
              <a:spcPct val="90000"/>
            </a:lnSpc>
            <a:spcBef>
              <a:spcPct val="0"/>
            </a:spcBef>
            <a:spcAft>
              <a:spcPct val="35000"/>
            </a:spcAft>
            <a:buNone/>
          </a:pPr>
          <a:r>
            <a:rPr lang="lv-LV" sz="1000" b="1" kern="1200">
              <a:latin typeface="Times New Roman" panose="02020603050405020304" pitchFamily="18" charset="0"/>
              <a:cs typeface="Times New Roman" panose="02020603050405020304" pitchFamily="18" charset="0"/>
            </a:rPr>
            <a:t>Analīze</a:t>
          </a:r>
        </a:p>
      </dsp:txBody>
      <dsp:txXfrm>
        <a:off x="224008" y="0"/>
        <a:ext cx="634879" cy="447675"/>
      </dsp:txXfrm>
    </dsp:sp>
    <dsp:sp modelId="{3838258F-3615-4060-859B-41657DC46408}">
      <dsp:nvSpPr>
        <dsp:cNvPr id="0" name=""/>
        <dsp:cNvSpPr/>
      </dsp:nvSpPr>
      <dsp:spPr>
        <a:xfrm>
          <a:off x="907738" y="0"/>
          <a:ext cx="1749865" cy="447675"/>
        </a:xfrm>
        <a:prstGeom prst="chevron">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lv-LV" sz="1000" b="1" kern="1200">
              <a:latin typeface="Times New Roman" panose="02020603050405020304" pitchFamily="18" charset="0"/>
              <a:cs typeface="Times New Roman" panose="02020603050405020304" pitchFamily="18" charset="0"/>
            </a:rPr>
            <a:t>2. </a:t>
          </a:r>
        </a:p>
        <a:p>
          <a:pPr marL="0" lvl="0" indent="0" algn="ctr" defTabSz="444500">
            <a:lnSpc>
              <a:spcPct val="90000"/>
            </a:lnSpc>
            <a:spcBef>
              <a:spcPct val="0"/>
            </a:spcBef>
            <a:spcAft>
              <a:spcPct val="35000"/>
            </a:spcAft>
            <a:buNone/>
          </a:pPr>
          <a:r>
            <a:rPr lang="lv-LV" sz="1000" b="1" kern="1200">
              <a:latin typeface="Times New Roman" panose="02020603050405020304" pitchFamily="18" charset="0"/>
              <a:cs typeface="Times New Roman" panose="02020603050405020304" pitchFamily="18" charset="0"/>
            </a:rPr>
            <a:t>Izstrāde</a:t>
          </a:r>
        </a:p>
      </dsp:txBody>
      <dsp:txXfrm>
        <a:off x="1131576" y="0"/>
        <a:ext cx="1302190" cy="447675"/>
      </dsp:txXfrm>
    </dsp:sp>
    <dsp:sp modelId="{A7F8F4F1-9696-48F0-B4C8-6ACDDD3276D6}">
      <dsp:nvSpPr>
        <dsp:cNvPr id="0" name=""/>
        <dsp:cNvSpPr/>
      </dsp:nvSpPr>
      <dsp:spPr>
        <a:xfrm>
          <a:off x="2482617" y="0"/>
          <a:ext cx="1079561" cy="447675"/>
        </a:xfrm>
        <a:prstGeom prst="chevron">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lv-LV" sz="1000" b="1" kern="1200">
              <a:latin typeface="Times New Roman" panose="02020603050405020304" pitchFamily="18" charset="0"/>
              <a:cs typeface="Times New Roman" panose="02020603050405020304" pitchFamily="18" charset="0"/>
            </a:rPr>
            <a:t>3. </a:t>
          </a:r>
        </a:p>
        <a:p>
          <a:pPr marL="0" lvl="0" indent="0" algn="ctr" defTabSz="444500">
            <a:lnSpc>
              <a:spcPct val="90000"/>
            </a:lnSpc>
            <a:spcBef>
              <a:spcPct val="0"/>
            </a:spcBef>
            <a:spcAft>
              <a:spcPct val="35000"/>
            </a:spcAft>
            <a:buNone/>
          </a:pPr>
          <a:r>
            <a:rPr lang="lv-LV" sz="1000" b="1" kern="1200">
              <a:latin typeface="Times New Roman" panose="02020603050405020304" pitchFamily="18" charset="0"/>
              <a:cs typeface="Times New Roman" panose="02020603050405020304" pitchFamily="18" charset="0"/>
            </a:rPr>
            <a:t>Pilots</a:t>
          </a:r>
        </a:p>
      </dsp:txBody>
      <dsp:txXfrm>
        <a:off x="2706455" y="0"/>
        <a:ext cx="631886" cy="44767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F6CBD7-D086-4788-A908-824A5EB43BE3}">
      <dsp:nvSpPr>
        <dsp:cNvPr id="0" name=""/>
        <dsp:cNvSpPr/>
      </dsp:nvSpPr>
      <dsp:spPr>
        <a:xfrm>
          <a:off x="0" y="210501"/>
          <a:ext cx="5267325" cy="293369"/>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C25F171-EF1D-436F-815C-618128D0C202}">
      <dsp:nvSpPr>
        <dsp:cNvPr id="0" name=""/>
        <dsp:cNvSpPr/>
      </dsp:nvSpPr>
      <dsp:spPr>
        <a:xfrm>
          <a:off x="0" y="0"/>
          <a:ext cx="597447" cy="2933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b"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2025 </a:t>
          </a:r>
        </a:p>
      </dsp:txBody>
      <dsp:txXfrm>
        <a:off x="0" y="0"/>
        <a:ext cx="597447" cy="293369"/>
      </dsp:txXfrm>
    </dsp:sp>
    <dsp:sp modelId="{2D90009C-EBA3-4080-A028-F972265FDB40}">
      <dsp:nvSpPr>
        <dsp:cNvPr id="0" name=""/>
        <dsp:cNvSpPr/>
      </dsp:nvSpPr>
      <dsp:spPr>
        <a:xfrm>
          <a:off x="269585" y="320516"/>
          <a:ext cx="73342" cy="7334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49B2480-D111-4D29-A530-29398370A294}">
      <dsp:nvSpPr>
        <dsp:cNvPr id="0" name=""/>
        <dsp:cNvSpPr/>
      </dsp:nvSpPr>
      <dsp:spPr>
        <a:xfrm>
          <a:off x="1200599" y="440055"/>
          <a:ext cx="1141168" cy="2933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t"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2026</a:t>
          </a:r>
        </a:p>
      </dsp:txBody>
      <dsp:txXfrm>
        <a:off x="1200599" y="440055"/>
        <a:ext cx="1141168" cy="293369"/>
      </dsp:txXfrm>
    </dsp:sp>
    <dsp:sp modelId="{65DAE17B-FC2A-4DD8-9A0D-2ECB5E0DAE65}">
      <dsp:nvSpPr>
        <dsp:cNvPr id="0" name=""/>
        <dsp:cNvSpPr/>
      </dsp:nvSpPr>
      <dsp:spPr>
        <a:xfrm>
          <a:off x="1734511" y="330041"/>
          <a:ext cx="73342" cy="7334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3134025-49FA-409F-81A2-558026170081}">
      <dsp:nvSpPr>
        <dsp:cNvPr id="0" name=""/>
        <dsp:cNvSpPr/>
      </dsp:nvSpPr>
      <dsp:spPr>
        <a:xfrm>
          <a:off x="2398825" y="0"/>
          <a:ext cx="1141168" cy="2933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b"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2027</a:t>
          </a:r>
        </a:p>
      </dsp:txBody>
      <dsp:txXfrm>
        <a:off x="2398825" y="0"/>
        <a:ext cx="1141168" cy="293369"/>
      </dsp:txXfrm>
    </dsp:sp>
    <dsp:sp modelId="{FC25EE4C-2F11-447E-B571-8453E0EAA63E}">
      <dsp:nvSpPr>
        <dsp:cNvPr id="0" name=""/>
        <dsp:cNvSpPr/>
      </dsp:nvSpPr>
      <dsp:spPr>
        <a:xfrm>
          <a:off x="2932738" y="330041"/>
          <a:ext cx="73342" cy="7334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8B44B73-9575-48E3-8EA5-5590502DC15E}">
      <dsp:nvSpPr>
        <dsp:cNvPr id="0" name=""/>
        <dsp:cNvSpPr/>
      </dsp:nvSpPr>
      <dsp:spPr>
        <a:xfrm>
          <a:off x="4680890" y="440055"/>
          <a:ext cx="586434" cy="2933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t"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2028</a:t>
          </a:r>
        </a:p>
      </dsp:txBody>
      <dsp:txXfrm>
        <a:off x="4680890" y="440055"/>
        <a:ext cx="586434" cy="293369"/>
      </dsp:txXfrm>
    </dsp:sp>
    <dsp:sp modelId="{CCDEBD76-622B-4EFE-96E9-B79A131E0CBD}">
      <dsp:nvSpPr>
        <dsp:cNvPr id="0" name=""/>
        <dsp:cNvSpPr/>
      </dsp:nvSpPr>
      <dsp:spPr>
        <a:xfrm>
          <a:off x="4921539" y="320516"/>
          <a:ext cx="73342" cy="7334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49BFB7E18F1B00419079DEB5BB5E4F7F" ma:contentTypeVersion="4" ma:contentTypeDescription="Izveidot jaunu dokumentu." ma:contentTypeScope="" ma:versionID="306ed619c61f3772d2faac1f09a1356f">
  <xsd:schema xmlns:xsd="http://www.w3.org/2001/XMLSchema" xmlns:xs="http://www.w3.org/2001/XMLSchema" xmlns:p="http://schemas.microsoft.com/office/2006/metadata/properties" xmlns:ns2="a4d5fe6a-5daa-4f52-a1c5-b45230a9a1bc" targetNamespace="http://schemas.microsoft.com/office/2006/metadata/properties" ma:root="true" ma:fieldsID="dfb455f867a6127d3abbb9df2324c7c1" ns2:_="">
    <xsd:import namespace="a4d5fe6a-5daa-4f52-a1c5-b45230a9a1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5fe6a-5daa-4f52-a1c5-b45230a9a1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B2556-47D5-4F84-AEF2-24FB7F1954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3649AC-A89C-4FB9-A526-AAF6128BC615}">
  <ds:schemaRefs>
    <ds:schemaRef ds:uri="http://schemas.microsoft.com/sharepoint/v3/contenttype/forms"/>
  </ds:schemaRefs>
</ds:datastoreItem>
</file>

<file path=customXml/itemProps3.xml><?xml version="1.0" encoding="utf-8"?>
<ds:datastoreItem xmlns:ds="http://schemas.openxmlformats.org/officeDocument/2006/customXml" ds:itemID="{4D7D7036-E678-429E-B79D-402F467C0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5fe6a-5daa-4f52-a1c5-b45230a9a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EF0FE6-46AE-43E6-816C-2968703AA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13</Pages>
  <Words>14767</Words>
  <Characters>8418</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23139</CharactersWithSpaces>
  <SharedDoc>false</SharedDoc>
  <HLinks>
    <vt:vector size="18" baseType="variant">
      <vt:variant>
        <vt:i4>80</vt:i4>
      </vt:variant>
      <vt:variant>
        <vt:i4>6</vt:i4>
      </vt:variant>
      <vt:variant>
        <vt:i4>0</vt:i4>
      </vt:variant>
      <vt:variant>
        <vt:i4>5</vt:i4>
      </vt:variant>
      <vt:variant>
        <vt:lpwstr>https://ec.europa.eu/info/funding-tenders/opportunities/docs/2021-2027/digital/wp-call/2024/call-fiche_digital-2024-bestuse-tech-06_en.pdf</vt:lpwstr>
      </vt:variant>
      <vt:variant>
        <vt:lpwstr/>
      </vt:variant>
      <vt:variant>
        <vt:i4>3211270</vt:i4>
      </vt:variant>
      <vt:variant>
        <vt:i4>3</vt:i4>
      </vt:variant>
      <vt:variant>
        <vt:i4>0</vt:i4>
      </vt:variant>
      <vt:variant>
        <vt:i4>5</vt:i4>
      </vt:variant>
      <vt:variant>
        <vt:lpwstr>https://hadea.ec.europa.eu/calls-proposals/european-digital-identity-and-trust-ecosystem-standards-and-sample-implementation_en</vt:lpwstr>
      </vt:variant>
      <vt:variant>
        <vt:lpwstr/>
      </vt:variant>
      <vt:variant>
        <vt:i4>7340133</vt:i4>
      </vt:variant>
      <vt:variant>
        <vt:i4>0</vt:i4>
      </vt:variant>
      <vt:variant>
        <vt:i4>0</vt:i4>
      </vt:variant>
      <vt:variant>
        <vt:i4>5</vt:i4>
      </vt:variant>
      <vt:variant>
        <vt:lpwstr>https://eur-lex.europa.eu/eli/reg/2024/1183/oj/eng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Elizabete Marija Režā</dc:creator>
  <cp:keywords/>
  <dc:description/>
  <cp:lastModifiedBy>Elizabete Marija Režā</cp:lastModifiedBy>
  <cp:revision>383</cp:revision>
  <dcterms:created xsi:type="dcterms:W3CDTF">2025-04-02T09:06:00Z</dcterms:created>
  <dcterms:modified xsi:type="dcterms:W3CDTF">2025-04-16T07:58:00Z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0x01010049BFB7E18F1B00419079DEB5BB5E4F7F</vt:lpwstr>
  </property>
</Properties>
</file>