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962478" w14:textId="34D127A7" w:rsidR="00894C55" w:rsidRPr="00686CC7" w:rsidRDefault="00FF5302" w:rsidP="00894C55">
      <w:pPr>
        <w:shd w:val="clear" w:color="auto" w:fill="FFFFFF"/>
        <w:spacing w:after="0" w:line="240" w:lineRule="auto"/>
        <w:jc w:val="center"/>
        <w:rPr>
          <w:rFonts w:ascii="Times New Roman" w:eastAsia="Times New Roman" w:hAnsi="Times New Roman" w:cs="Times New Roman"/>
          <w:b/>
          <w:bCs/>
          <w:sz w:val="24"/>
          <w:lang w:eastAsia="lv-LV"/>
        </w:rPr>
      </w:pPr>
      <w:r w:rsidRPr="00686CC7">
        <w:rPr>
          <w:rFonts w:ascii="Times New Roman" w:eastAsia="Times New Roman" w:hAnsi="Times New Roman" w:cs="Times New Roman"/>
          <w:b/>
          <w:bCs/>
          <w:sz w:val="24"/>
          <w:lang w:eastAsia="lv-LV"/>
        </w:rPr>
        <w:t xml:space="preserve">Likumprojekta "Grozījumi </w:t>
      </w:r>
      <w:r w:rsidR="00592BBE">
        <w:rPr>
          <w:rFonts w:ascii="Times New Roman" w:eastAsia="Times New Roman" w:hAnsi="Times New Roman" w:cs="Times New Roman"/>
          <w:b/>
          <w:bCs/>
          <w:sz w:val="24"/>
          <w:lang w:eastAsia="lv-LV"/>
        </w:rPr>
        <w:t>Informācijas atklātības likumā</w:t>
      </w:r>
      <w:r w:rsidRPr="00686CC7">
        <w:rPr>
          <w:rFonts w:ascii="Times New Roman" w:eastAsia="Times New Roman" w:hAnsi="Times New Roman" w:cs="Times New Roman"/>
          <w:b/>
          <w:bCs/>
          <w:sz w:val="24"/>
          <w:lang w:eastAsia="lv-LV"/>
        </w:rPr>
        <w:t xml:space="preserve">" </w:t>
      </w:r>
      <w:r w:rsidR="00894C55" w:rsidRPr="00686CC7">
        <w:rPr>
          <w:rFonts w:ascii="Times New Roman" w:eastAsia="Times New Roman" w:hAnsi="Times New Roman" w:cs="Times New Roman"/>
          <w:b/>
          <w:bCs/>
          <w:sz w:val="24"/>
          <w:lang w:eastAsia="lv-LV"/>
        </w:rPr>
        <w:t>sākotnējās ietekmes novērtējuma ziņojums (anotācija)</w:t>
      </w:r>
    </w:p>
    <w:p w14:paraId="67962479" w14:textId="77777777" w:rsidR="00E5323B" w:rsidRPr="00686CC7" w:rsidRDefault="00E5323B" w:rsidP="00894C55">
      <w:pPr>
        <w:shd w:val="clear" w:color="auto" w:fill="FFFFFF"/>
        <w:spacing w:after="0" w:line="240" w:lineRule="auto"/>
        <w:jc w:val="center"/>
        <w:rPr>
          <w:rFonts w:ascii="Times New Roman" w:eastAsia="Times New Roman" w:hAnsi="Times New Roman" w:cs="Times New Roman"/>
          <w:b/>
          <w:bCs/>
          <w:sz w:val="28"/>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790"/>
        <w:gridCol w:w="5662"/>
      </w:tblGrid>
      <w:tr w:rsidR="00C73EC7" w:rsidRPr="00686CC7" w14:paraId="6796247B"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796247A" w14:textId="77777777" w:rsidR="00655F2C" w:rsidRPr="00686CC7" w:rsidRDefault="00E5323B" w:rsidP="007D19C9">
            <w:pPr>
              <w:spacing w:after="0" w:line="240" w:lineRule="auto"/>
              <w:jc w:val="center"/>
              <w:rPr>
                <w:rFonts w:ascii="Times New Roman" w:eastAsia="Times New Roman" w:hAnsi="Times New Roman" w:cs="Times New Roman"/>
                <w:b/>
                <w:bCs/>
                <w:iCs/>
                <w:sz w:val="24"/>
                <w:szCs w:val="24"/>
                <w:lang w:eastAsia="lv-LV"/>
              </w:rPr>
            </w:pPr>
            <w:r w:rsidRPr="00686CC7">
              <w:rPr>
                <w:rFonts w:ascii="Times New Roman" w:eastAsia="Times New Roman" w:hAnsi="Times New Roman" w:cs="Times New Roman"/>
                <w:b/>
                <w:bCs/>
                <w:iCs/>
                <w:sz w:val="24"/>
                <w:szCs w:val="24"/>
                <w:lang w:eastAsia="lv-LV"/>
              </w:rPr>
              <w:t>Tiesību akta projekta anotācijas kopsavilkums</w:t>
            </w:r>
          </w:p>
        </w:tc>
      </w:tr>
      <w:tr w:rsidR="00C73EC7" w:rsidRPr="00686CC7" w14:paraId="6796247E" w14:textId="77777777" w:rsidTr="00E5323B">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6796247C" w14:textId="77777777" w:rsidR="00E5323B" w:rsidRPr="00686CC7" w:rsidRDefault="00E5323B" w:rsidP="00F01A57">
            <w:pPr>
              <w:spacing w:after="0" w:line="240" w:lineRule="auto"/>
              <w:jc w:val="both"/>
              <w:rPr>
                <w:rFonts w:ascii="Times New Roman" w:eastAsia="Times New Roman" w:hAnsi="Times New Roman" w:cs="Times New Roman"/>
                <w:iCs/>
                <w:sz w:val="24"/>
                <w:szCs w:val="24"/>
                <w:lang w:eastAsia="lv-LV"/>
              </w:rPr>
            </w:pPr>
            <w:r w:rsidRPr="00686CC7">
              <w:rPr>
                <w:rFonts w:ascii="Times New Roman" w:eastAsia="Times New Roman" w:hAnsi="Times New Roman" w:cs="Times New Roman"/>
                <w:iCs/>
                <w:sz w:val="24"/>
                <w:szCs w:val="24"/>
                <w:lang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14:paraId="1396CD11" w14:textId="7944987A" w:rsidR="00592BBE" w:rsidRPr="009A3F7C" w:rsidRDefault="00592BBE" w:rsidP="00752ED8">
            <w:pPr>
              <w:shd w:val="clear" w:color="auto" w:fill="FFFFFF"/>
              <w:spacing w:after="0" w:line="240" w:lineRule="auto"/>
              <w:ind w:firstLine="709"/>
              <w:jc w:val="both"/>
              <w:rPr>
                <w:rFonts w:ascii="Times New Roman" w:eastAsia="Times New Roman" w:hAnsi="Times New Roman"/>
                <w:color w:val="000000"/>
                <w:sz w:val="24"/>
                <w:szCs w:val="24"/>
                <w:lang w:eastAsia="lv-LV"/>
              </w:rPr>
            </w:pPr>
            <w:r w:rsidRPr="009A3F7C">
              <w:rPr>
                <w:rFonts w:ascii="Times New Roman" w:eastAsia="Times New Roman" w:hAnsi="Times New Roman" w:cs="Times New Roman"/>
                <w:color w:val="000000"/>
                <w:sz w:val="24"/>
                <w:szCs w:val="24"/>
                <w:lang w:eastAsia="lv-LV"/>
              </w:rPr>
              <w:t>Likumprojekts „Grozījumi Informācijas atklātības likumā” (turpmāk – likumprojekts) izstrādāts, lai</w:t>
            </w:r>
            <w:r w:rsidR="00EB6E13">
              <w:rPr>
                <w:rFonts w:ascii="Times New Roman" w:eastAsia="Times New Roman" w:hAnsi="Times New Roman" w:cs="Times New Roman"/>
                <w:color w:val="000000"/>
                <w:sz w:val="24"/>
                <w:szCs w:val="24"/>
                <w:lang w:eastAsia="lv-LV"/>
              </w:rPr>
              <w:t xml:space="preserve"> paredzētu deleģ</w:t>
            </w:r>
            <w:r w:rsidR="002A2498" w:rsidRPr="009A3F7C">
              <w:rPr>
                <w:rFonts w:ascii="Times New Roman" w:eastAsia="Times New Roman" w:hAnsi="Times New Roman" w:cs="Times New Roman"/>
                <w:color w:val="000000"/>
                <w:sz w:val="24"/>
                <w:szCs w:val="24"/>
                <w:lang w:eastAsia="lv-LV"/>
              </w:rPr>
              <w:t>ējumu Ministru kabinetam noteikt</w:t>
            </w:r>
            <w:r w:rsidR="002A2498" w:rsidRPr="009A3F7C">
              <w:rPr>
                <w:rFonts w:ascii="Times New Roman" w:eastAsia="Times New Roman" w:hAnsi="Times New Roman" w:cs="Times New Roman"/>
                <w:sz w:val="24"/>
                <w:szCs w:val="24"/>
                <w:lang w:eastAsia="lv-LV"/>
              </w:rPr>
              <w:t xml:space="preserve"> au</w:t>
            </w:r>
            <w:proofErr w:type="spellStart"/>
            <w:r w:rsidR="002A2498" w:rsidRPr="009A3F7C">
              <w:rPr>
                <w:rFonts w:ascii="Times New Roman" w:eastAsia="Calibri" w:hAnsi="Times New Roman" w:cs="Times New Roman"/>
                <w:sz w:val="24"/>
                <w:szCs w:val="24"/>
                <w:lang w:val="en-US"/>
              </w:rPr>
              <w:t>gstvērtīgu</w:t>
            </w:r>
            <w:proofErr w:type="spellEnd"/>
            <w:r w:rsidR="002A2498" w:rsidRPr="009A3F7C">
              <w:rPr>
                <w:rFonts w:ascii="Times New Roman" w:eastAsia="Calibri" w:hAnsi="Times New Roman" w:cs="Times New Roman"/>
                <w:sz w:val="24"/>
                <w:szCs w:val="24"/>
                <w:lang w:val="en-US"/>
              </w:rPr>
              <w:t xml:space="preserve"> </w:t>
            </w:r>
            <w:proofErr w:type="spellStart"/>
            <w:r w:rsidR="002A2498" w:rsidRPr="009A3F7C">
              <w:rPr>
                <w:rFonts w:ascii="Times New Roman" w:eastAsia="Calibri" w:hAnsi="Times New Roman" w:cs="Times New Roman"/>
                <w:sz w:val="24"/>
                <w:szCs w:val="24"/>
                <w:lang w:val="en-US"/>
              </w:rPr>
              <w:t>datu</w:t>
            </w:r>
            <w:proofErr w:type="spellEnd"/>
            <w:r w:rsidR="002A2498" w:rsidRPr="009A3F7C">
              <w:rPr>
                <w:rFonts w:ascii="Times New Roman" w:eastAsia="Calibri" w:hAnsi="Times New Roman" w:cs="Times New Roman"/>
                <w:sz w:val="24"/>
                <w:szCs w:val="24"/>
                <w:lang w:val="en-US"/>
              </w:rPr>
              <w:t xml:space="preserve"> </w:t>
            </w:r>
            <w:proofErr w:type="spellStart"/>
            <w:r w:rsidR="002A2498" w:rsidRPr="009A3F7C">
              <w:rPr>
                <w:rFonts w:ascii="Times New Roman" w:eastAsia="Calibri" w:hAnsi="Times New Roman" w:cs="Times New Roman"/>
                <w:sz w:val="24"/>
                <w:szCs w:val="24"/>
                <w:lang w:val="en-US"/>
              </w:rPr>
              <w:t>kopu</w:t>
            </w:r>
            <w:proofErr w:type="spellEnd"/>
            <w:r w:rsidR="002A2498" w:rsidRPr="009A3F7C">
              <w:rPr>
                <w:rFonts w:ascii="Times New Roman" w:eastAsia="Calibri" w:hAnsi="Times New Roman" w:cs="Times New Roman"/>
                <w:sz w:val="24"/>
                <w:szCs w:val="24"/>
                <w:lang w:val="en-US"/>
              </w:rPr>
              <w:t xml:space="preserve"> </w:t>
            </w:r>
            <w:proofErr w:type="spellStart"/>
            <w:r w:rsidR="002A2498" w:rsidRPr="009A3F7C">
              <w:rPr>
                <w:rFonts w:ascii="Times New Roman" w:eastAsia="Calibri" w:hAnsi="Times New Roman" w:cs="Times New Roman"/>
                <w:sz w:val="24"/>
                <w:szCs w:val="24"/>
                <w:lang w:val="en-US"/>
              </w:rPr>
              <w:t>sarakstu</w:t>
            </w:r>
            <w:proofErr w:type="spellEnd"/>
            <w:r w:rsidR="002A2498" w:rsidRPr="009A3F7C">
              <w:rPr>
                <w:rFonts w:ascii="Times New Roman" w:eastAsia="Calibri" w:hAnsi="Times New Roman" w:cs="Times New Roman"/>
                <w:sz w:val="24"/>
                <w:szCs w:val="24"/>
                <w:lang w:val="en-US"/>
              </w:rPr>
              <w:t xml:space="preserve">, to </w:t>
            </w:r>
            <w:proofErr w:type="spellStart"/>
            <w:r w:rsidR="002A2498" w:rsidRPr="009A3F7C">
              <w:rPr>
                <w:rFonts w:ascii="Times New Roman" w:eastAsia="Calibri" w:hAnsi="Times New Roman" w:cs="Times New Roman"/>
                <w:sz w:val="24"/>
                <w:szCs w:val="24"/>
                <w:lang w:val="en-US"/>
              </w:rPr>
              <w:t>datu</w:t>
            </w:r>
            <w:proofErr w:type="spellEnd"/>
            <w:r w:rsidR="002A2498" w:rsidRPr="009A3F7C">
              <w:rPr>
                <w:rFonts w:ascii="Times New Roman" w:eastAsia="Calibri" w:hAnsi="Times New Roman" w:cs="Times New Roman"/>
                <w:sz w:val="24"/>
                <w:szCs w:val="24"/>
                <w:lang w:val="en-US"/>
              </w:rPr>
              <w:t xml:space="preserve"> un </w:t>
            </w:r>
            <w:proofErr w:type="spellStart"/>
            <w:r w:rsidR="002A2498" w:rsidRPr="009A3F7C">
              <w:rPr>
                <w:rFonts w:ascii="Times New Roman" w:eastAsia="Calibri" w:hAnsi="Times New Roman" w:cs="Times New Roman"/>
                <w:sz w:val="24"/>
                <w:szCs w:val="24"/>
                <w:lang w:val="en-US"/>
              </w:rPr>
              <w:t>metadatu</w:t>
            </w:r>
            <w:proofErr w:type="spellEnd"/>
            <w:r w:rsidR="002A2498" w:rsidRPr="009A3F7C">
              <w:rPr>
                <w:rFonts w:ascii="Times New Roman" w:eastAsia="Calibri" w:hAnsi="Times New Roman" w:cs="Times New Roman"/>
                <w:sz w:val="24"/>
                <w:szCs w:val="24"/>
                <w:lang w:val="en-US"/>
              </w:rPr>
              <w:t xml:space="preserve"> </w:t>
            </w:r>
            <w:proofErr w:type="spellStart"/>
            <w:r w:rsidR="002A2498" w:rsidRPr="009A3F7C">
              <w:rPr>
                <w:rFonts w:ascii="Times New Roman" w:eastAsia="Calibri" w:hAnsi="Times New Roman" w:cs="Times New Roman"/>
                <w:sz w:val="24"/>
                <w:szCs w:val="24"/>
                <w:lang w:val="en-US"/>
              </w:rPr>
              <w:t>formātus</w:t>
            </w:r>
            <w:proofErr w:type="spellEnd"/>
            <w:r w:rsidR="002A2498" w:rsidRPr="009A3F7C">
              <w:rPr>
                <w:rFonts w:ascii="Times New Roman" w:eastAsia="Calibri" w:hAnsi="Times New Roman" w:cs="Times New Roman"/>
                <w:sz w:val="24"/>
                <w:szCs w:val="24"/>
                <w:lang w:val="en-US"/>
              </w:rPr>
              <w:t xml:space="preserve"> un </w:t>
            </w:r>
            <w:proofErr w:type="spellStart"/>
            <w:r w:rsidR="002A2498" w:rsidRPr="009A3F7C">
              <w:rPr>
                <w:rFonts w:ascii="Times New Roman" w:eastAsia="Calibri" w:hAnsi="Times New Roman" w:cs="Times New Roman"/>
                <w:sz w:val="24"/>
                <w:szCs w:val="24"/>
                <w:lang w:val="en-US"/>
              </w:rPr>
              <w:t>izplatīšanas</w:t>
            </w:r>
            <w:proofErr w:type="spellEnd"/>
            <w:r w:rsidR="002A2498" w:rsidRPr="009A3F7C">
              <w:rPr>
                <w:rFonts w:ascii="Times New Roman" w:eastAsia="Calibri" w:hAnsi="Times New Roman" w:cs="Times New Roman"/>
                <w:sz w:val="24"/>
                <w:szCs w:val="24"/>
                <w:lang w:val="en-US"/>
              </w:rPr>
              <w:t xml:space="preserve"> </w:t>
            </w:r>
            <w:proofErr w:type="spellStart"/>
            <w:r w:rsidR="002A2498" w:rsidRPr="009A3F7C">
              <w:rPr>
                <w:rFonts w:ascii="Times New Roman" w:eastAsia="Calibri" w:hAnsi="Times New Roman" w:cs="Times New Roman"/>
                <w:sz w:val="24"/>
                <w:szCs w:val="24"/>
                <w:lang w:val="en-US"/>
              </w:rPr>
              <w:t>tehnisko</w:t>
            </w:r>
            <w:proofErr w:type="spellEnd"/>
            <w:r w:rsidR="002A2498" w:rsidRPr="009A3F7C">
              <w:rPr>
                <w:rFonts w:ascii="Times New Roman" w:eastAsia="Calibri" w:hAnsi="Times New Roman" w:cs="Times New Roman"/>
                <w:sz w:val="24"/>
                <w:szCs w:val="24"/>
                <w:lang w:val="en-US"/>
              </w:rPr>
              <w:t xml:space="preserve"> </w:t>
            </w:r>
            <w:proofErr w:type="spellStart"/>
            <w:r w:rsidR="002A2498" w:rsidRPr="009A3F7C">
              <w:rPr>
                <w:rFonts w:ascii="Times New Roman" w:eastAsia="Calibri" w:hAnsi="Times New Roman" w:cs="Times New Roman"/>
                <w:sz w:val="24"/>
                <w:szCs w:val="24"/>
                <w:lang w:val="en-US"/>
              </w:rPr>
              <w:t>kārtību</w:t>
            </w:r>
            <w:proofErr w:type="spellEnd"/>
            <w:r w:rsidR="002A2498" w:rsidRPr="009A3F7C">
              <w:rPr>
                <w:rFonts w:ascii="Times New Roman" w:eastAsia="Times New Roman" w:hAnsi="Times New Roman" w:cs="Times New Roman"/>
                <w:color w:val="000000"/>
                <w:sz w:val="24"/>
                <w:szCs w:val="24"/>
                <w:lang w:eastAsia="lv-LV"/>
              </w:rPr>
              <w:t xml:space="preserve"> un </w:t>
            </w:r>
            <w:r w:rsidRPr="009A3F7C">
              <w:rPr>
                <w:rFonts w:ascii="Times New Roman" w:eastAsia="Times New Roman" w:hAnsi="Times New Roman" w:cs="Times New Roman"/>
                <w:color w:val="000000"/>
                <w:sz w:val="24"/>
                <w:szCs w:val="24"/>
                <w:lang w:eastAsia="lv-LV"/>
              </w:rPr>
              <w:t xml:space="preserve"> pārņemtu prasības, kas izriet no </w:t>
            </w:r>
            <w:hyperlink r:id="rId8" w:history="1">
              <w:r w:rsidRPr="009A3F7C">
                <w:rPr>
                  <w:rFonts w:ascii="Times New Roman" w:eastAsia="Times New Roman" w:hAnsi="Times New Roman" w:cs="Times New Roman"/>
                  <w:color w:val="000000"/>
                  <w:sz w:val="24"/>
                  <w:szCs w:val="24"/>
                  <w:lang w:eastAsia="lv-LV"/>
                </w:rPr>
                <w:t>Eiropas Parlamenta un padomes 201</w:t>
              </w:r>
              <w:r w:rsidR="00670E56" w:rsidRPr="009A3F7C">
                <w:rPr>
                  <w:rFonts w:ascii="Times New Roman" w:eastAsia="Times New Roman" w:hAnsi="Times New Roman" w:cs="Times New Roman"/>
                  <w:color w:val="000000"/>
                  <w:sz w:val="24"/>
                  <w:szCs w:val="24"/>
                  <w:lang w:eastAsia="lv-LV"/>
                </w:rPr>
                <w:t>9. gada 20. jūnija Direktīvu</w:t>
              </w:r>
              <w:r w:rsidRPr="009A3F7C">
                <w:rPr>
                  <w:rFonts w:ascii="Times New Roman" w:eastAsia="Times New Roman" w:hAnsi="Times New Roman" w:cs="Times New Roman"/>
                  <w:color w:val="000000"/>
                  <w:sz w:val="24"/>
                  <w:szCs w:val="24"/>
                  <w:lang w:eastAsia="lv-LV"/>
                </w:rPr>
                <w:t xml:space="preserve"> </w:t>
              </w:r>
              <w:r w:rsidR="00670E56" w:rsidRPr="009A3F7C">
                <w:rPr>
                  <w:rFonts w:ascii="Times New Roman" w:eastAsia="Times New Roman" w:hAnsi="Times New Roman" w:cs="Times New Roman"/>
                  <w:color w:val="000000"/>
                  <w:sz w:val="24"/>
                  <w:szCs w:val="24"/>
                  <w:lang w:eastAsia="lv-LV"/>
                </w:rPr>
                <w:t xml:space="preserve"> ES </w:t>
              </w:r>
              <w:r w:rsidR="00670E56" w:rsidRPr="009A3F7C">
                <w:rPr>
                  <w:rFonts w:ascii="Times New Roman" w:eastAsia="Times New Roman" w:hAnsi="Times New Roman" w:cs="Times New Roman"/>
                  <w:bCs/>
                  <w:color w:val="000000"/>
                  <w:sz w:val="24"/>
                  <w:szCs w:val="24"/>
                  <w:lang w:eastAsia="lv-LV"/>
                </w:rPr>
                <w:t>2019/1024</w:t>
              </w:r>
              <w:r w:rsidR="002A2498" w:rsidRPr="009F49E6">
                <w:rPr>
                  <w:rFonts w:ascii="Times New Roman" w:eastAsia="Times New Roman" w:hAnsi="Times New Roman" w:cs="Times New Roman"/>
                  <w:bCs/>
                  <w:i/>
                  <w:iCs/>
                  <w:color w:val="000000"/>
                  <w:sz w:val="24"/>
                  <w:szCs w:val="24"/>
                  <w:lang w:eastAsia="lv-LV"/>
                </w:rPr>
                <w:t xml:space="preserve"> </w:t>
              </w:r>
              <w:r w:rsidR="00670E56" w:rsidRPr="009F49E6">
                <w:rPr>
                  <w:rFonts w:ascii="Times New Roman" w:eastAsia="Times New Roman" w:hAnsi="Times New Roman" w:cs="Times New Roman"/>
                  <w:bCs/>
                  <w:i/>
                  <w:iCs/>
                  <w:color w:val="000000"/>
                  <w:sz w:val="24"/>
                  <w:szCs w:val="24"/>
                  <w:lang w:eastAsia="lv-LV"/>
                </w:rPr>
                <w:t xml:space="preserve">par atvērtajiem datiem un publiskā sektora informācijas </w:t>
              </w:r>
              <w:proofErr w:type="spellStart"/>
              <w:r w:rsidR="00670E56" w:rsidRPr="009F49E6">
                <w:rPr>
                  <w:rFonts w:ascii="Times New Roman" w:eastAsia="Times New Roman" w:hAnsi="Times New Roman" w:cs="Times New Roman"/>
                  <w:bCs/>
                  <w:i/>
                  <w:iCs/>
                  <w:color w:val="000000"/>
                  <w:sz w:val="24"/>
                  <w:szCs w:val="24"/>
                  <w:lang w:eastAsia="lv-LV"/>
                </w:rPr>
                <w:t>atkalizmantošanu</w:t>
              </w:r>
              <w:proofErr w:type="spellEnd"/>
              <w:r w:rsidR="00670E56" w:rsidRPr="009A3F7C">
                <w:rPr>
                  <w:rFonts w:ascii="Times New Roman" w:eastAsia="Times New Roman" w:hAnsi="Times New Roman" w:cs="Times New Roman"/>
                  <w:color w:val="000000"/>
                  <w:sz w:val="24"/>
                  <w:szCs w:val="24"/>
                  <w:lang w:eastAsia="lv-LV"/>
                </w:rPr>
                <w:t xml:space="preserve"> </w:t>
              </w:r>
            </w:hyperlink>
            <w:r w:rsidRPr="009A3F7C">
              <w:rPr>
                <w:rFonts w:ascii="Times New Roman" w:eastAsia="Times New Roman" w:hAnsi="Times New Roman" w:cs="Times New Roman"/>
                <w:color w:val="000000"/>
                <w:sz w:val="24"/>
                <w:szCs w:val="24"/>
                <w:lang w:eastAsia="lv-LV"/>
              </w:rPr>
              <w:t xml:space="preserve"> (turpmāk – Direktīva</w:t>
            </w:r>
            <w:r w:rsidR="00752ED8" w:rsidRPr="009A3F7C">
              <w:rPr>
                <w:rFonts w:ascii="Times New Roman" w:eastAsia="Times New Roman" w:hAnsi="Times New Roman" w:cs="Times New Roman"/>
                <w:color w:val="000000"/>
                <w:sz w:val="24"/>
                <w:szCs w:val="24"/>
                <w:lang w:eastAsia="lv-LV"/>
              </w:rPr>
              <w:t>).</w:t>
            </w:r>
          </w:p>
          <w:p w14:paraId="671F8503" w14:textId="3F3EA652" w:rsidR="004F2D1A" w:rsidRPr="009A3F7C" w:rsidRDefault="004F2D1A" w:rsidP="00AD6EB8">
            <w:pPr>
              <w:spacing w:after="0" w:line="240" w:lineRule="auto"/>
              <w:jc w:val="both"/>
              <w:rPr>
                <w:rFonts w:ascii="Times New Roman" w:eastAsia="Calibri" w:hAnsi="Times New Roman" w:cs="Times New Roman"/>
                <w:sz w:val="24"/>
                <w:szCs w:val="24"/>
              </w:rPr>
            </w:pPr>
          </w:p>
          <w:p w14:paraId="6796247D" w14:textId="18A18D98" w:rsidR="00E5323B" w:rsidRPr="00686CC7" w:rsidRDefault="00E5323B" w:rsidP="000F7CF9">
            <w:pPr>
              <w:spacing w:after="0" w:line="240" w:lineRule="auto"/>
              <w:jc w:val="both"/>
              <w:rPr>
                <w:rFonts w:ascii="Times New Roman" w:eastAsia="Times New Roman" w:hAnsi="Times New Roman" w:cs="Times New Roman"/>
                <w:iCs/>
                <w:sz w:val="24"/>
                <w:szCs w:val="24"/>
                <w:lang w:eastAsia="lv-LV"/>
              </w:rPr>
            </w:pPr>
          </w:p>
        </w:tc>
      </w:tr>
    </w:tbl>
    <w:p w14:paraId="6796247F" w14:textId="77777777" w:rsidR="00E5323B" w:rsidRPr="00686CC7" w:rsidRDefault="00E5323B" w:rsidP="00E5323B">
      <w:pPr>
        <w:spacing w:after="0" w:line="240" w:lineRule="auto"/>
        <w:rPr>
          <w:rFonts w:ascii="Times New Roman" w:eastAsia="Times New Roman" w:hAnsi="Times New Roman" w:cs="Times New Roman"/>
          <w:iCs/>
          <w:sz w:val="24"/>
          <w:szCs w:val="24"/>
          <w:lang w:eastAsia="lv-LV"/>
        </w:rPr>
      </w:pPr>
      <w:r w:rsidRPr="00686CC7">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05"/>
        <w:gridCol w:w="1900"/>
        <w:gridCol w:w="6947"/>
      </w:tblGrid>
      <w:tr w:rsidR="00C73EC7" w:rsidRPr="00686CC7" w14:paraId="67962481" w14:textId="77777777" w:rsidTr="279723E5">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7962480" w14:textId="77777777" w:rsidR="00655F2C" w:rsidRPr="00686CC7" w:rsidRDefault="00E5323B" w:rsidP="001E2A48">
            <w:pPr>
              <w:spacing w:after="0" w:line="240" w:lineRule="auto"/>
              <w:jc w:val="center"/>
              <w:rPr>
                <w:rFonts w:ascii="Times New Roman" w:eastAsia="Times New Roman" w:hAnsi="Times New Roman" w:cs="Times New Roman"/>
                <w:b/>
                <w:bCs/>
                <w:iCs/>
                <w:sz w:val="24"/>
                <w:szCs w:val="24"/>
                <w:lang w:eastAsia="lv-LV"/>
              </w:rPr>
            </w:pPr>
            <w:r w:rsidRPr="00686CC7">
              <w:rPr>
                <w:rFonts w:ascii="Times New Roman" w:eastAsia="Times New Roman" w:hAnsi="Times New Roman" w:cs="Times New Roman"/>
                <w:b/>
                <w:bCs/>
                <w:iCs/>
                <w:sz w:val="24"/>
                <w:szCs w:val="24"/>
                <w:lang w:eastAsia="lv-LV"/>
              </w:rPr>
              <w:t>I. Tiesību akta projekta izstrādes nepieciešamība</w:t>
            </w:r>
          </w:p>
        </w:tc>
      </w:tr>
      <w:tr w:rsidR="00C73EC7" w:rsidRPr="00686CC7" w14:paraId="67962485" w14:textId="77777777" w:rsidTr="000C586F">
        <w:trPr>
          <w:trHeight w:val="2208"/>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7962482" w14:textId="77777777" w:rsidR="000A3A7A" w:rsidRPr="00686CC7" w:rsidRDefault="000A3A7A" w:rsidP="000A3A7A">
            <w:pPr>
              <w:spacing w:after="0" w:line="240" w:lineRule="auto"/>
              <w:rPr>
                <w:rFonts w:ascii="Times New Roman" w:eastAsia="Times New Roman" w:hAnsi="Times New Roman" w:cs="Times New Roman"/>
                <w:iCs/>
                <w:sz w:val="24"/>
                <w:szCs w:val="24"/>
                <w:lang w:eastAsia="lv-LV"/>
              </w:rPr>
            </w:pPr>
            <w:r w:rsidRPr="00686CC7">
              <w:rPr>
                <w:rFonts w:ascii="Times New Roman" w:eastAsia="Times New Roman" w:hAnsi="Times New Roman" w:cs="Times New Roman"/>
                <w:iCs/>
                <w:sz w:val="24"/>
                <w:szCs w:val="24"/>
                <w:lang w:eastAsia="lv-LV"/>
              </w:rPr>
              <w:t>1.</w:t>
            </w:r>
          </w:p>
        </w:tc>
        <w:tc>
          <w:tcPr>
            <w:tcW w:w="989" w:type="pct"/>
            <w:tcBorders>
              <w:top w:val="outset" w:sz="6" w:space="0" w:color="auto"/>
              <w:left w:val="outset" w:sz="6" w:space="0" w:color="auto"/>
              <w:bottom w:val="outset" w:sz="6" w:space="0" w:color="auto"/>
              <w:right w:val="outset" w:sz="6" w:space="0" w:color="auto"/>
            </w:tcBorders>
            <w:hideMark/>
          </w:tcPr>
          <w:p w14:paraId="67962483" w14:textId="77777777" w:rsidR="000A3A7A" w:rsidRPr="00686CC7" w:rsidRDefault="000A3A7A" w:rsidP="000A3A7A">
            <w:pPr>
              <w:spacing w:after="0" w:line="240" w:lineRule="auto"/>
              <w:rPr>
                <w:rFonts w:ascii="Times New Roman" w:eastAsia="Times New Roman" w:hAnsi="Times New Roman" w:cs="Times New Roman"/>
                <w:iCs/>
                <w:sz w:val="24"/>
                <w:szCs w:val="24"/>
                <w:lang w:eastAsia="lv-LV"/>
              </w:rPr>
            </w:pPr>
            <w:r w:rsidRPr="00686CC7">
              <w:rPr>
                <w:rFonts w:ascii="Times New Roman" w:eastAsia="Times New Roman" w:hAnsi="Times New Roman" w:cs="Times New Roman"/>
                <w:iCs/>
                <w:sz w:val="24"/>
                <w:szCs w:val="24"/>
                <w:lang w:eastAsia="lv-LV"/>
              </w:rPr>
              <w:t>Pamatojums</w:t>
            </w:r>
          </w:p>
        </w:tc>
        <w:tc>
          <w:tcPr>
            <w:tcW w:w="3649" w:type="pct"/>
            <w:tcBorders>
              <w:top w:val="outset" w:sz="6" w:space="0" w:color="auto"/>
              <w:left w:val="outset" w:sz="6" w:space="0" w:color="auto"/>
              <w:bottom w:val="outset" w:sz="6" w:space="0" w:color="auto"/>
              <w:right w:val="outset" w:sz="6" w:space="0" w:color="auto"/>
            </w:tcBorders>
            <w:hideMark/>
          </w:tcPr>
          <w:p w14:paraId="5397F7B2" w14:textId="405926E5" w:rsidR="00D033F2" w:rsidRPr="009A3F7C" w:rsidRDefault="00B655C4" w:rsidP="00AF1482">
            <w:pPr>
              <w:pStyle w:val="NoSpacing"/>
              <w:ind w:firstLine="404"/>
              <w:rPr>
                <w:rFonts w:ascii="Times New Roman" w:hAnsi="Times New Roman" w:cs="Times New Roman"/>
                <w:sz w:val="24"/>
                <w:szCs w:val="24"/>
              </w:rPr>
            </w:pPr>
            <w:r w:rsidRPr="009A3F7C">
              <w:rPr>
                <w:rFonts w:ascii="Times New Roman" w:hAnsi="Times New Roman" w:cs="Times New Roman"/>
                <w:sz w:val="24"/>
                <w:szCs w:val="24"/>
              </w:rPr>
              <w:t>Likumprojekts</w:t>
            </w:r>
            <w:r w:rsidR="00A61335" w:rsidRPr="009A3F7C">
              <w:rPr>
                <w:rFonts w:ascii="Times New Roman" w:hAnsi="Times New Roman" w:cs="Times New Roman"/>
                <w:sz w:val="24"/>
                <w:szCs w:val="24"/>
              </w:rPr>
              <w:t xml:space="preserve"> </w:t>
            </w:r>
            <w:r w:rsidR="000A3A7A" w:rsidRPr="009A3F7C">
              <w:rPr>
                <w:rFonts w:ascii="Times New Roman" w:hAnsi="Times New Roman" w:cs="Times New Roman"/>
                <w:sz w:val="24"/>
                <w:szCs w:val="24"/>
              </w:rPr>
              <w:t>izstrādāts</w:t>
            </w:r>
            <w:r w:rsidR="00975B37" w:rsidRPr="009A3F7C">
              <w:rPr>
                <w:rFonts w:ascii="Times New Roman" w:hAnsi="Times New Roman" w:cs="Times New Roman"/>
                <w:sz w:val="24"/>
                <w:szCs w:val="24"/>
              </w:rPr>
              <w:t xml:space="preserve"> </w:t>
            </w:r>
            <w:r w:rsidR="00D033F2" w:rsidRPr="009A3F7C">
              <w:rPr>
                <w:rFonts w:ascii="Times New Roman" w:hAnsi="Times New Roman" w:cs="Times New Roman"/>
                <w:sz w:val="24"/>
                <w:szCs w:val="24"/>
              </w:rPr>
              <w:t xml:space="preserve">ņemot vērā Direktīvā iestrādātās normas, </w:t>
            </w:r>
            <w:r w:rsidR="00D033F2" w:rsidRPr="009A3F7C">
              <w:rPr>
                <w:rFonts w:ascii="Times New Roman" w:hAnsi="Times New Roman" w:cs="Times New Roman"/>
                <w:sz w:val="24"/>
                <w:szCs w:val="24"/>
                <w:lang w:eastAsia="lv-LV"/>
              </w:rPr>
              <w:t xml:space="preserve">lai novērstu vēl atlikušos un potenciālos šķēršļus publiskā sektora un publiski finansētas informācijas </w:t>
            </w:r>
            <w:proofErr w:type="spellStart"/>
            <w:r w:rsidR="00D033F2" w:rsidRPr="009A3F7C">
              <w:rPr>
                <w:rFonts w:ascii="Times New Roman" w:hAnsi="Times New Roman" w:cs="Times New Roman"/>
                <w:sz w:val="24"/>
                <w:szCs w:val="24"/>
                <w:lang w:eastAsia="lv-LV"/>
              </w:rPr>
              <w:t>atkalizmantošanai</w:t>
            </w:r>
            <w:proofErr w:type="spellEnd"/>
            <w:r w:rsidR="00557E77" w:rsidRPr="009A3F7C">
              <w:rPr>
                <w:rFonts w:ascii="Times New Roman" w:hAnsi="Times New Roman" w:cs="Times New Roman"/>
                <w:sz w:val="24"/>
                <w:szCs w:val="24"/>
                <w:lang w:eastAsia="lv-LV"/>
              </w:rPr>
              <w:t>.</w:t>
            </w:r>
          </w:p>
          <w:p w14:paraId="67962484" w14:textId="08065091" w:rsidR="000A3A7A" w:rsidRPr="00686CC7" w:rsidRDefault="000A3A7A" w:rsidP="00AF1482">
            <w:pPr>
              <w:pStyle w:val="ListParagraph"/>
              <w:spacing w:line="240" w:lineRule="auto"/>
              <w:ind w:firstLine="404"/>
              <w:jc w:val="both"/>
              <w:rPr>
                <w:rFonts w:ascii="Times New Roman" w:hAnsi="Times New Roman" w:cs="Times New Roman"/>
                <w:sz w:val="24"/>
                <w:szCs w:val="24"/>
              </w:rPr>
            </w:pPr>
          </w:p>
        </w:tc>
      </w:tr>
      <w:tr w:rsidR="00C73EC7" w:rsidRPr="00686CC7" w14:paraId="67962490" w14:textId="77777777" w:rsidTr="279723E5">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7962486" w14:textId="77777777" w:rsidR="000A3A7A" w:rsidRPr="00686CC7" w:rsidRDefault="000A3A7A" w:rsidP="00CB4119">
            <w:pPr>
              <w:spacing w:after="0" w:line="240" w:lineRule="auto"/>
              <w:rPr>
                <w:rFonts w:ascii="Times New Roman" w:eastAsia="Times New Roman" w:hAnsi="Times New Roman" w:cs="Times New Roman"/>
                <w:iCs/>
                <w:sz w:val="24"/>
                <w:szCs w:val="24"/>
                <w:lang w:eastAsia="lv-LV"/>
              </w:rPr>
            </w:pPr>
            <w:r w:rsidRPr="00686CC7">
              <w:rPr>
                <w:rFonts w:ascii="Times New Roman" w:eastAsia="Times New Roman" w:hAnsi="Times New Roman" w:cs="Times New Roman"/>
                <w:iCs/>
                <w:sz w:val="24"/>
                <w:szCs w:val="24"/>
                <w:lang w:eastAsia="lv-LV"/>
              </w:rPr>
              <w:t>2.</w:t>
            </w:r>
          </w:p>
        </w:tc>
        <w:tc>
          <w:tcPr>
            <w:tcW w:w="989" w:type="pct"/>
            <w:tcBorders>
              <w:top w:val="outset" w:sz="6" w:space="0" w:color="auto"/>
              <w:left w:val="outset" w:sz="6" w:space="0" w:color="auto"/>
              <w:bottom w:val="outset" w:sz="6" w:space="0" w:color="auto"/>
              <w:right w:val="outset" w:sz="6" w:space="0" w:color="auto"/>
            </w:tcBorders>
            <w:hideMark/>
          </w:tcPr>
          <w:p w14:paraId="67962487" w14:textId="05AB6B1F" w:rsidR="00CB5304" w:rsidRPr="00686CC7" w:rsidRDefault="000A3A7A" w:rsidP="00CB4119">
            <w:pPr>
              <w:spacing w:after="0" w:line="240" w:lineRule="auto"/>
              <w:rPr>
                <w:rFonts w:ascii="Times New Roman" w:eastAsia="Times New Roman" w:hAnsi="Times New Roman" w:cs="Times New Roman"/>
                <w:iCs/>
                <w:sz w:val="24"/>
                <w:szCs w:val="24"/>
                <w:lang w:eastAsia="lv-LV"/>
              </w:rPr>
            </w:pPr>
            <w:r w:rsidRPr="00686CC7">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p w14:paraId="64649248" w14:textId="77777777" w:rsidR="00CB5304" w:rsidRPr="00686CC7" w:rsidRDefault="00CB5304" w:rsidP="00CB5304">
            <w:pPr>
              <w:rPr>
                <w:rFonts w:ascii="Times New Roman" w:eastAsia="Times New Roman" w:hAnsi="Times New Roman" w:cs="Times New Roman"/>
                <w:sz w:val="24"/>
                <w:szCs w:val="24"/>
                <w:lang w:eastAsia="lv-LV"/>
              </w:rPr>
            </w:pPr>
          </w:p>
          <w:p w14:paraId="7A3F6D51" w14:textId="77777777" w:rsidR="00CB5304" w:rsidRPr="00686CC7" w:rsidRDefault="00CB5304" w:rsidP="00CB5304">
            <w:pPr>
              <w:rPr>
                <w:rFonts w:ascii="Times New Roman" w:eastAsia="Times New Roman" w:hAnsi="Times New Roman" w:cs="Times New Roman"/>
                <w:sz w:val="24"/>
                <w:szCs w:val="24"/>
                <w:lang w:eastAsia="lv-LV"/>
              </w:rPr>
            </w:pPr>
          </w:p>
          <w:p w14:paraId="4F9ED6B5" w14:textId="77777777" w:rsidR="00CB5304" w:rsidRPr="00686CC7" w:rsidRDefault="00CB5304" w:rsidP="00CB5304">
            <w:pPr>
              <w:rPr>
                <w:rFonts w:ascii="Times New Roman" w:eastAsia="Times New Roman" w:hAnsi="Times New Roman" w:cs="Times New Roman"/>
                <w:sz w:val="24"/>
                <w:szCs w:val="24"/>
                <w:lang w:eastAsia="lv-LV"/>
              </w:rPr>
            </w:pPr>
          </w:p>
          <w:p w14:paraId="58AC5B64" w14:textId="77777777" w:rsidR="00CB5304" w:rsidRPr="00686CC7" w:rsidRDefault="00CB5304" w:rsidP="00CB5304">
            <w:pPr>
              <w:rPr>
                <w:rFonts w:ascii="Times New Roman" w:eastAsia="Times New Roman" w:hAnsi="Times New Roman" w:cs="Times New Roman"/>
                <w:sz w:val="24"/>
                <w:szCs w:val="24"/>
                <w:lang w:eastAsia="lv-LV"/>
              </w:rPr>
            </w:pPr>
          </w:p>
          <w:p w14:paraId="5AB865CF" w14:textId="77777777" w:rsidR="00CB5304" w:rsidRPr="00686CC7" w:rsidRDefault="00CB5304" w:rsidP="00CB5304">
            <w:pPr>
              <w:rPr>
                <w:rFonts w:ascii="Times New Roman" w:eastAsia="Times New Roman" w:hAnsi="Times New Roman" w:cs="Times New Roman"/>
                <w:sz w:val="24"/>
                <w:szCs w:val="24"/>
                <w:lang w:eastAsia="lv-LV"/>
              </w:rPr>
            </w:pPr>
          </w:p>
          <w:p w14:paraId="35316427" w14:textId="77777777" w:rsidR="00CB5304" w:rsidRPr="00686CC7" w:rsidRDefault="00CB5304" w:rsidP="00CB5304">
            <w:pPr>
              <w:rPr>
                <w:rFonts w:ascii="Times New Roman" w:eastAsia="Times New Roman" w:hAnsi="Times New Roman" w:cs="Times New Roman"/>
                <w:sz w:val="24"/>
                <w:szCs w:val="24"/>
                <w:lang w:eastAsia="lv-LV"/>
              </w:rPr>
            </w:pPr>
          </w:p>
          <w:p w14:paraId="0A24F757" w14:textId="77777777" w:rsidR="00CB5304" w:rsidRPr="00686CC7" w:rsidRDefault="00CB5304" w:rsidP="00CB5304">
            <w:pPr>
              <w:rPr>
                <w:rFonts w:ascii="Times New Roman" w:eastAsia="Times New Roman" w:hAnsi="Times New Roman" w:cs="Times New Roman"/>
                <w:sz w:val="24"/>
                <w:szCs w:val="24"/>
                <w:lang w:eastAsia="lv-LV"/>
              </w:rPr>
            </w:pPr>
          </w:p>
          <w:p w14:paraId="4DD8E652" w14:textId="77777777" w:rsidR="00CB5304" w:rsidRPr="00686CC7" w:rsidRDefault="00CB5304" w:rsidP="00CB5304">
            <w:pPr>
              <w:rPr>
                <w:rFonts w:ascii="Times New Roman" w:eastAsia="Times New Roman" w:hAnsi="Times New Roman" w:cs="Times New Roman"/>
                <w:sz w:val="24"/>
                <w:szCs w:val="24"/>
                <w:lang w:eastAsia="lv-LV"/>
              </w:rPr>
            </w:pPr>
          </w:p>
          <w:p w14:paraId="2C137508" w14:textId="77777777" w:rsidR="000A3A7A" w:rsidRPr="00686CC7" w:rsidRDefault="000A3A7A" w:rsidP="00CB5304">
            <w:pPr>
              <w:rPr>
                <w:rFonts w:ascii="Times New Roman" w:eastAsia="Times New Roman" w:hAnsi="Times New Roman" w:cs="Times New Roman"/>
                <w:sz w:val="24"/>
                <w:szCs w:val="24"/>
                <w:lang w:eastAsia="lv-LV"/>
              </w:rPr>
            </w:pPr>
          </w:p>
          <w:p w14:paraId="5A25E041" w14:textId="77777777" w:rsidR="006854CC" w:rsidRPr="00686CC7" w:rsidRDefault="006854CC" w:rsidP="001E5544">
            <w:pPr>
              <w:ind w:firstLine="720"/>
              <w:rPr>
                <w:rFonts w:ascii="Times New Roman" w:eastAsia="Times New Roman" w:hAnsi="Times New Roman" w:cs="Times New Roman"/>
                <w:sz w:val="24"/>
                <w:szCs w:val="24"/>
                <w:lang w:eastAsia="lv-LV"/>
              </w:rPr>
            </w:pPr>
          </w:p>
          <w:p w14:paraId="2F3AFC60" w14:textId="77777777" w:rsidR="00384E17" w:rsidRPr="00686CC7" w:rsidRDefault="00384E17" w:rsidP="000C586F">
            <w:pPr>
              <w:rPr>
                <w:rFonts w:ascii="Times New Roman" w:eastAsia="Times New Roman" w:hAnsi="Times New Roman" w:cs="Times New Roman"/>
                <w:sz w:val="24"/>
                <w:szCs w:val="24"/>
                <w:lang w:eastAsia="lv-LV"/>
              </w:rPr>
            </w:pPr>
          </w:p>
          <w:p w14:paraId="24DADFF2" w14:textId="77777777" w:rsidR="00384E17" w:rsidRPr="00686CC7" w:rsidRDefault="00384E17" w:rsidP="000C586F">
            <w:pPr>
              <w:rPr>
                <w:rFonts w:ascii="Times New Roman" w:eastAsia="Times New Roman" w:hAnsi="Times New Roman" w:cs="Times New Roman"/>
                <w:sz w:val="24"/>
                <w:szCs w:val="24"/>
                <w:lang w:eastAsia="lv-LV"/>
              </w:rPr>
            </w:pPr>
          </w:p>
          <w:p w14:paraId="1C39386A" w14:textId="04F0CC51" w:rsidR="00384E17" w:rsidRPr="00686CC7" w:rsidRDefault="00384E17" w:rsidP="000C586F">
            <w:pPr>
              <w:jc w:val="right"/>
              <w:rPr>
                <w:rFonts w:ascii="Times New Roman" w:eastAsia="Times New Roman" w:hAnsi="Times New Roman" w:cs="Times New Roman"/>
                <w:sz w:val="24"/>
                <w:szCs w:val="24"/>
                <w:lang w:eastAsia="lv-LV"/>
              </w:rPr>
            </w:pPr>
          </w:p>
        </w:tc>
        <w:tc>
          <w:tcPr>
            <w:tcW w:w="3649" w:type="pct"/>
            <w:tcBorders>
              <w:top w:val="outset" w:sz="6" w:space="0" w:color="auto"/>
              <w:left w:val="outset" w:sz="6" w:space="0" w:color="auto"/>
              <w:bottom w:val="outset" w:sz="6" w:space="0" w:color="auto"/>
              <w:right w:val="outset" w:sz="6" w:space="0" w:color="auto"/>
            </w:tcBorders>
          </w:tcPr>
          <w:p w14:paraId="4F33C2A8" w14:textId="1BE981FE" w:rsidR="00B655C4" w:rsidRDefault="00B655C4" w:rsidP="00AF1482">
            <w:pPr>
              <w:spacing w:after="0" w:line="240" w:lineRule="auto"/>
              <w:ind w:firstLine="404"/>
              <w:jc w:val="both"/>
              <w:rPr>
                <w:rFonts w:ascii="Times New Roman" w:eastAsia="Times New Roman" w:hAnsi="Times New Roman" w:cs="Times New Roman"/>
                <w:color w:val="000000"/>
                <w:sz w:val="24"/>
                <w:szCs w:val="24"/>
                <w:lang w:eastAsia="lv-LV"/>
              </w:rPr>
            </w:pPr>
            <w:r w:rsidRPr="00E434BD">
              <w:rPr>
                <w:rFonts w:ascii="Times New Roman" w:eastAsia="Times New Roman" w:hAnsi="Times New Roman" w:cs="Times New Roman"/>
                <w:sz w:val="24"/>
                <w:szCs w:val="24"/>
                <w:lang w:eastAsia="lv-LV"/>
              </w:rPr>
              <w:lastRenderedPageBreak/>
              <w:t xml:space="preserve">Ņemot vērā spēkā esošo Informācijas atklātības likumu  </w:t>
            </w:r>
            <w:r w:rsidR="008506AF" w:rsidRPr="00E434BD">
              <w:rPr>
                <w:rFonts w:ascii="Times New Roman" w:eastAsia="Times New Roman" w:hAnsi="Times New Roman" w:cs="Times New Roman"/>
                <w:sz w:val="24"/>
                <w:szCs w:val="24"/>
                <w:lang w:eastAsia="lv-LV"/>
              </w:rPr>
              <w:t>(turpmāk – IAL)</w:t>
            </w:r>
            <w:r w:rsidRPr="00E434BD">
              <w:rPr>
                <w:rFonts w:ascii="Times New Roman" w:eastAsia="Times New Roman" w:hAnsi="Times New Roman" w:cs="Times New Roman"/>
                <w:sz w:val="24"/>
                <w:szCs w:val="24"/>
                <w:lang w:eastAsia="lv-LV"/>
              </w:rPr>
              <w:t xml:space="preserve"> </w:t>
            </w:r>
            <w:r w:rsidR="00D033F2" w:rsidRPr="00E434BD">
              <w:rPr>
                <w:rFonts w:ascii="Times New Roman" w:eastAsia="Times New Roman" w:hAnsi="Times New Roman" w:cs="Times New Roman"/>
                <w:sz w:val="24"/>
                <w:szCs w:val="24"/>
                <w:lang w:eastAsia="lv-LV"/>
              </w:rPr>
              <w:t>publiskais sektors vāc, sagatavo, reproducē un izplata visdažādākā veida informāciju daudzās</w:t>
            </w:r>
            <w:r w:rsidR="00EB6E13">
              <w:rPr>
                <w:rFonts w:ascii="Times New Roman" w:eastAsia="Times New Roman" w:hAnsi="Times New Roman" w:cs="Times New Roman"/>
                <w:sz w:val="24"/>
                <w:szCs w:val="24"/>
                <w:lang w:eastAsia="lv-LV"/>
              </w:rPr>
              <w:t xml:space="preserve"> </w:t>
            </w:r>
            <w:r w:rsidR="00D033F2" w:rsidRPr="00E434BD">
              <w:rPr>
                <w:rFonts w:ascii="Times New Roman" w:eastAsia="Times New Roman" w:hAnsi="Times New Roman" w:cs="Times New Roman"/>
                <w:sz w:val="24"/>
                <w:szCs w:val="24"/>
                <w:lang w:eastAsia="lv-LV"/>
              </w:rPr>
              <w:t xml:space="preserve">jomās, piemēram, sociālā, politiskā, saimnieciskā, juridiskā, ģeogrāfiskā, vides, meteoroloģiskā, seismiskās aktivitātes, tūrisma, uzņēmējdarbības, ar patentiem saistītā un izglītības jomā. </w:t>
            </w:r>
            <w:r w:rsidRPr="00E434BD">
              <w:rPr>
                <w:rFonts w:ascii="Times New Roman" w:eastAsia="Times New Roman" w:hAnsi="Times New Roman" w:cs="Times New Roman"/>
                <w:sz w:val="24"/>
                <w:szCs w:val="24"/>
                <w:lang w:eastAsia="lv-LV"/>
              </w:rPr>
              <w:t>Informācija</w:t>
            </w:r>
            <w:r w:rsidR="00D033F2" w:rsidRPr="00E434BD">
              <w:rPr>
                <w:rFonts w:ascii="Times New Roman" w:eastAsia="Times New Roman" w:hAnsi="Times New Roman" w:cs="Times New Roman"/>
                <w:sz w:val="24"/>
                <w:szCs w:val="24"/>
                <w:lang w:eastAsia="lv-LV"/>
              </w:rPr>
              <w:t xml:space="preserve"> </w:t>
            </w:r>
            <w:r w:rsidRPr="00E434BD">
              <w:rPr>
                <w:rFonts w:ascii="Times New Roman" w:eastAsia="Times New Roman" w:hAnsi="Times New Roman" w:cs="Times New Roman"/>
                <w:sz w:val="24"/>
                <w:szCs w:val="24"/>
                <w:lang w:eastAsia="lv-LV"/>
              </w:rPr>
              <w:t xml:space="preserve">ko </w:t>
            </w:r>
            <w:r w:rsidR="009F49E6">
              <w:rPr>
                <w:rFonts w:ascii="Times New Roman" w:eastAsia="Times New Roman" w:hAnsi="Times New Roman" w:cs="Times New Roman"/>
                <w:sz w:val="24"/>
                <w:szCs w:val="24"/>
                <w:lang w:eastAsia="lv-LV"/>
              </w:rPr>
              <w:t xml:space="preserve">publiskas personas </w:t>
            </w:r>
            <w:r w:rsidR="009F49E6" w:rsidRPr="00E434BD">
              <w:rPr>
                <w:rFonts w:ascii="Times New Roman" w:eastAsia="Times New Roman" w:hAnsi="Times New Roman" w:cs="Times New Roman"/>
                <w:sz w:val="24"/>
                <w:szCs w:val="24"/>
                <w:lang w:eastAsia="lv-LV"/>
              </w:rPr>
              <w:t xml:space="preserve"> </w:t>
            </w:r>
            <w:r w:rsidRPr="00E434BD">
              <w:rPr>
                <w:rFonts w:ascii="Times New Roman" w:eastAsia="Times New Roman" w:hAnsi="Times New Roman" w:cs="Times New Roman"/>
                <w:sz w:val="24"/>
                <w:szCs w:val="24"/>
                <w:lang w:eastAsia="lv-LV"/>
              </w:rPr>
              <w:t>apstrādā</w:t>
            </w:r>
            <w:r w:rsidR="00D033F2" w:rsidRPr="00E434BD">
              <w:rPr>
                <w:rFonts w:ascii="Times New Roman" w:eastAsia="Times New Roman" w:hAnsi="Times New Roman" w:cs="Times New Roman"/>
                <w:sz w:val="24"/>
                <w:szCs w:val="24"/>
                <w:lang w:eastAsia="lv-LV"/>
              </w:rPr>
              <w:t>, veido plašu, daudzveidīgu un vērtīgu resursu</w:t>
            </w:r>
            <w:r w:rsidR="009F49E6">
              <w:rPr>
                <w:rFonts w:ascii="Times New Roman" w:eastAsia="Times New Roman" w:hAnsi="Times New Roman" w:cs="Times New Roman"/>
                <w:sz w:val="24"/>
                <w:szCs w:val="24"/>
                <w:lang w:eastAsia="lv-LV"/>
              </w:rPr>
              <w:t>,</w:t>
            </w:r>
            <w:r w:rsidR="00D033F2" w:rsidRPr="00E434BD">
              <w:rPr>
                <w:rFonts w:ascii="Times New Roman" w:eastAsia="Times New Roman" w:hAnsi="Times New Roman" w:cs="Times New Roman"/>
                <w:sz w:val="24"/>
                <w:szCs w:val="24"/>
                <w:lang w:eastAsia="lv-LV"/>
              </w:rPr>
              <w:t xml:space="preserve"> </w:t>
            </w:r>
            <w:r w:rsidR="008506AF" w:rsidRPr="00E434BD">
              <w:rPr>
                <w:rFonts w:ascii="Times New Roman" w:eastAsia="Times New Roman" w:hAnsi="Times New Roman" w:cs="Times New Roman"/>
                <w:color w:val="000000"/>
                <w:sz w:val="24"/>
                <w:szCs w:val="24"/>
                <w:lang w:eastAsia="lv-LV"/>
              </w:rPr>
              <w:t xml:space="preserve">visu informāciju atzīt par </w:t>
            </w:r>
            <w:proofErr w:type="spellStart"/>
            <w:r w:rsidR="008506AF" w:rsidRPr="00E434BD">
              <w:rPr>
                <w:rFonts w:ascii="Times New Roman" w:eastAsia="Times New Roman" w:hAnsi="Times New Roman" w:cs="Times New Roman"/>
                <w:color w:val="000000"/>
                <w:sz w:val="24"/>
                <w:szCs w:val="24"/>
                <w:lang w:eastAsia="lv-LV"/>
              </w:rPr>
              <w:t>atkalizmantojam</w:t>
            </w:r>
            <w:r w:rsidR="009F49E6">
              <w:rPr>
                <w:rFonts w:ascii="Times New Roman" w:eastAsia="Times New Roman" w:hAnsi="Times New Roman" w:cs="Times New Roman"/>
                <w:color w:val="000000"/>
                <w:sz w:val="24"/>
                <w:szCs w:val="24"/>
                <w:lang w:eastAsia="lv-LV"/>
              </w:rPr>
              <w:t>u</w:t>
            </w:r>
            <w:proofErr w:type="spellEnd"/>
            <w:r w:rsidR="008506AF" w:rsidRPr="00E434BD">
              <w:rPr>
                <w:rFonts w:ascii="Times New Roman" w:eastAsia="Times New Roman" w:hAnsi="Times New Roman" w:cs="Times New Roman"/>
                <w:color w:val="000000"/>
                <w:sz w:val="24"/>
                <w:szCs w:val="24"/>
                <w:lang w:eastAsia="lv-LV"/>
              </w:rPr>
              <w:t xml:space="preserve"> ja vien piekļuve tai netiek ierobežota vai liegta saskaņā ar valsts noteikumiem par piekļuvi attiecīgai informācijai un saskaņā ar citiem izņēmumiem, kas paredzēti normatīvajos aktos.</w:t>
            </w:r>
          </w:p>
          <w:p w14:paraId="162E3AFA" w14:textId="19F93B8C" w:rsidR="0023298F" w:rsidRPr="00C45BCC" w:rsidRDefault="0023298F" w:rsidP="00AF1482">
            <w:pPr>
              <w:spacing w:after="0" w:line="240" w:lineRule="auto"/>
              <w:ind w:firstLine="404"/>
              <w:jc w:val="both"/>
              <w:rPr>
                <w:rFonts w:ascii="Times New Roman" w:hAnsi="Times New Roman" w:cs="Times New Roman"/>
                <w:sz w:val="24"/>
                <w:szCs w:val="24"/>
              </w:rPr>
            </w:pPr>
            <w:r w:rsidRPr="00C45BCC">
              <w:rPr>
                <w:rFonts w:ascii="Times New Roman" w:eastAsia="Times New Roman" w:hAnsi="Times New Roman" w:cs="Times New Roman"/>
                <w:sz w:val="24"/>
                <w:szCs w:val="24"/>
                <w:lang w:eastAsia="lv-LV"/>
              </w:rPr>
              <w:t xml:space="preserve">Direktīva papildina, groza un faktiski pārņem līdz šim spēkā esošās Direktīva Eiropas Parlamenta un padomes 2003. gada 17.novembra Direktīvu  </w:t>
            </w:r>
            <w:r w:rsidRPr="00C45BCC">
              <w:rPr>
                <w:rFonts w:ascii="Times New Roman" w:hAnsi="Times New Roman" w:cs="Times New Roman"/>
                <w:sz w:val="24"/>
                <w:szCs w:val="24"/>
              </w:rPr>
              <w:t xml:space="preserve">2003/98/EK </w:t>
            </w:r>
            <w:r w:rsidRPr="00DB11D2">
              <w:rPr>
                <w:rFonts w:ascii="Times New Roman" w:hAnsi="Times New Roman" w:cs="Times New Roman"/>
                <w:i/>
                <w:iCs/>
                <w:sz w:val="24"/>
                <w:szCs w:val="24"/>
              </w:rPr>
              <w:t xml:space="preserve">par valsts sektora informācijas </w:t>
            </w:r>
            <w:proofErr w:type="spellStart"/>
            <w:r w:rsidRPr="00DB11D2">
              <w:rPr>
                <w:rFonts w:ascii="Times New Roman" w:hAnsi="Times New Roman" w:cs="Times New Roman"/>
                <w:i/>
                <w:iCs/>
                <w:sz w:val="24"/>
                <w:szCs w:val="24"/>
              </w:rPr>
              <w:t>atkalizmantošanu</w:t>
            </w:r>
            <w:proofErr w:type="spellEnd"/>
            <w:r w:rsidRPr="00C45BCC">
              <w:rPr>
                <w:rFonts w:ascii="Times New Roman" w:hAnsi="Times New Roman" w:cs="Times New Roman"/>
                <w:sz w:val="24"/>
                <w:szCs w:val="24"/>
              </w:rPr>
              <w:t xml:space="preserve"> (turpmāk </w:t>
            </w:r>
            <w:r w:rsidR="00DB11D2">
              <w:rPr>
                <w:rFonts w:ascii="Times New Roman" w:hAnsi="Times New Roman" w:cs="Times New Roman"/>
                <w:sz w:val="24"/>
                <w:szCs w:val="24"/>
              </w:rPr>
              <w:t xml:space="preserve">– </w:t>
            </w:r>
            <w:r w:rsidRPr="00C45BCC">
              <w:rPr>
                <w:rFonts w:ascii="Times New Roman" w:hAnsi="Times New Roman" w:cs="Times New Roman"/>
                <w:sz w:val="24"/>
                <w:szCs w:val="24"/>
              </w:rPr>
              <w:t>Direktīva</w:t>
            </w:r>
            <w:r w:rsidR="00DB11D2">
              <w:rPr>
                <w:rFonts w:ascii="Times New Roman" w:hAnsi="Times New Roman" w:cs="Times New Roman"/>
                <w:sz w:val="24"/>
                <w:szCs w:val="24"/>
              </w:rPr>
              <w:t xml:space="preserve"> </w:t>
            </w:r>
            <w:r w:rsidRPr="00C45BCC">
              <w:rPr>
                <w:rFonts w:ascii="Times New Roman" w:hAnsi="Times New Roman" w:cs="Times New Roman"/>
                <w:sz w:val="24"/>
                <w:szCs w:val="24"/>
              </w:rPr>
              <w:t>2003/98/EK). Direkt</w:t>
            </w:r>
            <w:r w:rsidR="00ED0AFA">
              <w:rPr>
                <w:rFonts w:ascii="Times New Roman" w:hAnsi="Times New Roman" w:cs="Times New Roman"/>
                <w:sz w:val="24"/>
                <w:szCs w:val="24"/>
              </w:rPr>
              <w:t>īva</w:t>
            </w:r>
            <w:r w:rsidRPr="00C45BCC">
              <w:rPr>
                <w:rFonts w:ascii="Times New Roman" w:hAnsi="Times New Roman" w:cs="Times New Roman"/>
                <w:sz w:val="24"/>
                <w:szCs w:val="24"/>
              </w:rPr>
              <w:t xml:space="preserve"> 2003/98/EK Latvijas nacionālajos normatīvajos aktos ir pārņemta pilnībā, līdz ar to šobrīd nepieciešams nacionālajos normatīvajos aktos iestrādāt tikai tās</w:t>
            </w:r>
            <w:r w:rsidR="00C45BCC" w:rsidRPr="00C45BCC">
              <w:rPr>
                <w:rFonts w:ascii="Times New Roman" w:hAnsi="Times New Roman" w:cs="Times New Roman"/>
                <w:sz w:val="24"/>
                <w:szCs w:val="24"/>
              </w:rPr>
              <w:t xml:space="preserve"> Direktīvas normas ar kurām papildināta Direktīvas 2003/98/EK atbilstoši Direktīvas III pielikumam</w:t>
            </w:r>
            <w:r w:rsidR="00CC6CC4">
              <w:rPr>
                <w:rFonts w:ascii="Times New Roman" w:hAnsi="Times New Roman" w:cs="Times New Roman"/>
                <w:sz w:val="24"/>
                <w:szCs w:val="24"/>
              </w:rPr>
              <w:t xml:space="preserve"> </w:t>
            </w:r>
            <w:r w:rsidR="009C04DC">
              <w:rPr>
                <w:rFonts w:ascii="Times New Roman" w:hAnsi="Times New Roman" w:cs="Times New Roman"/>
                <w:sz w:val="24"/>
                <w:szCs w:val="24"/>
              </w:rPr>
              <w:t>“</w:t>
            </w:r>
            <w:r w:rsidR="00CC6CC4">
              <w:rPr>
                <w:rFonts w:ascii="Times New Roman" w:hAnsi="Times New Roman" w:cs="Times New Roman"/>
                <w:sz w:val="24"/>
                <w:szCs w:val="24"/>
              </w:rPr>
              <w:t>Atbilstības tabula</w:t>
            </w:r>
            <w:r w:rsidR="009C04DC">
              <w:rPr>
                <w:rFonts w:ascii="Times New Roman" w:hAnsi="Times New Roman" w:cs="Times New Roman"/>
                <w:sz w:val="24"/>
                <w:szCs w:val="24"/>
              </w:rPr>
              <w:t>”</w:t>
            </w:r>
            <w:r w:rsidR="00C45BCC" w:rsidRPr="00C45BCC">
              <w:rPr>
                <w:rFonts w:ascii="Times New Roman" w:hAnsi="Times New Roman" w:cs="Times New Roman"/>
                <w:sz w:val="24"/>
                <w:szCs w:val="24"/>
              </w:rPr>
              <w:t>.</w:t>
            </w:r>
          </w:p>
          <w:p w14:paraId="13A63A71" w14:textId="21AA9534" w:rsidR="008506AF" w:rsidRPr="00E434BD" w:rsidRDefault="008506AF" w:rsidP="00AF1482">
            <w:pPr>
              <w:spacing w:after="0" w:line="240" w:lineRule="auto"/>
              <w:ind w:firstLine="404"/>
              <w:jc w:val="both"/>
              <w:rPr>
                <w:rFonts w:ascii="Times New Roman" w:eastAsia="Times New Roman" w:hAnsi="Times New Roman" w:cs="Times New Roman"/>
                <w:sz w:val="24"/>
                <w:szCs w:val="24"/>
                <w:lang w:eastAsia="lv-LV"/>
              </w:rPr>
            </w:pPr>
            <w:r w:rsidRPr="00E434BD">
              <w:rPr>
                <w:rFonts w:ascii="Times New Roman" w:eastAsia="Times New Roman" w:hAnsi="Times New Roman" w:cs="Times New Roman"/>
                <w:sz w:val="24"/>
                <w:szCs w:val="24"/>
                <w:lang w:eastAsia="lv-LV"/>
              </w:rPr>
              <w:t xml:space="preserve">Direktīva paredz ieviest Eiropas Savienības mēroga </w:t>
            </w:r>
            <w:r w:rsidR="00C51819" w:rsidRPr="00E434BD">
              <w:rPr>
                <w:rFonts w:ascii="Times New Roman" w:eastAsia="Times New Roman" w:hAnsi="Times New Roman" w:cs="Times New Roman"/>
                <w:sz w:val="24"/>
                <w:szCs w:val="24"/>
                <w:lang w:eastAsia="lv-LV"/>
              </w:rPr>
              <w:t>augstvērtīgu datu kopu sarakstu</w:t>
            </w:r>
            <w:r w:rsidRPr="00E434BD">
              <w:rPr>
                <w:rFonts w:ascii="Times New Roman" w:eastAsia="Times New Roman" w:hAnsi="Times New Roman" w:cs="Times New Roman"/>
                <w:sz w:val="24"/>
                <w:szCs w:val="24"/>
                <w:lang w:eastAsia="lv-LV"/>
              </w:rPr>
              <w:t xml:space="preserve">, kurā norādītas tās datu kopas, </w:t>
            </w:r>
            <w:r w:rsidR="00EF20E7" w:rsidRPr="00E434BD">
              <w:rPr>
                <w:rFonts w:ascii="Times New Roman" w:eastAsia="Times New Roman" w:hAnsi="Times New Roman" w:cs="Times New Roman"/>
                <w:sz w:val="24"/>
                <w:szCs w:val="24"/>
                <w:lang w:eastAsia="lv-LV"/>
              </w:rPr>
              <w:t>k</w:t>
            </w:r>
            <w:r w:rsidR="00EF20E7">
              <w:rPr>
                <w:rFonts w:ascii="Times New Roman" w:eastAsia="Times New Roman" w:hAnsi="Times New Roman" w:cs="Times New Roman"/>
                <w:sz w:val="24"/>
                <w:szCs w:val="24"/>
                <w:lang w:eastAsia="lv-LV"/>
              </w:rPr>
              <w:t>urā</w:t>
            </w:r>
            <w:r w:rsidR="00EF20E7" w:rsidRPr="00E434BD">
              <w:rPr>
                <w:rFonts w:ascii="Times New Roman" w:eastAsia="Times New Roman" w:hAnsi="Times New Roman" w:cs="Times New Roman"/>
                <w:sz w:val="24"/>
                <w:szCs w:val="24"/>
                <w:lang w:eastAsia="lv-LV"/>
              </w:rPr>
              <w:t xml:space="preserve">m </w:t>
            </w:r>
            <w:r w:rsidRPr="00E434BD">
              <w:rPr>
                <w:rFonts w:ascii="Times New Roman" w:eastAsia="Times New Roman" w:hAnsi="Times New Roman" w:cs="Times New Roman"/>
                <w:sz w:val="24"/>
                <w:szCs w:val="24"/>
                <w:lang w:eastAsia="lv-LV"/>
              </w:rPr>
              <w:t xml:space="preserve">ir īpašs potenciāls dot sociālekonomiskus ieguvumus, un saskaņoti </w:t>
            </w:r>
            <w:proofErr w:type="spellStart"/>
            <w:r w:rsidRPr="00E434BD">
              <w:rPr>
                <w:rFonts w:ascii="Times New Roman" w:eastAsia="Times New Roman" w:hAnsi="Times New Roman" w:cs="Times New Roman"/>
                <w:sz w:val="24"/>
                <w:szCs w:val="24"/>
                <w:lang w:eastAsia="lv-LV"/>
              </w:rPr>
              <w:t>atkalizmantošanas</w:t>
            </w:r>
            <w:proofErr w:type="spellEnd"/>
            <w:r w:rsidRPr="00E434BD">
              <w:rPr>
                <w:rFonts w:ascii="Times New Roman" w:eastAsia="Times New Roman" w:hAnsi="Times New Roman" w:cs="Times New Roman"/>
                <w:sz w:val="24"/>
                <w:szCs w:val="24"/>
                <w:lang w:eastAsia="lv-LV"/>
              </w:rPr>
              <w:t xml:space="preserve"> nosacījumi, lai ļautu nodrošināt datu pārrobežu </w:t>
            </w:r>
            <w:r w:rsidRPr="00E434BD">
              <w:rPr>
                <w:rFonts w:ascii="Times New Roman" w:eastAsia="Times New Roman" w:hAnsi="Times New Roman" w:cs="Times New Roman"/>
                <w:sz w:val="24"/>
                <w:szCs w:val="24"/>
                <w:lang w:eastAsia="lv-LV"/>
              </w:rPr>
              <w:lastRenderedPageBreak/>
              <w:t>lietojumus un pakalpojumus. Direkt</w:t>
            </w:r>
            <w:r w:rsidR="00C51819" w:rsidRPr="00E434BD">
              <w:rPr>
                <w:rFonts w:ascii="Times New Roman" w:eastAsia="Times New Roman" w:hAnsi="Times New Roman" w:cs="Times New Roman"/>
                <w:sz w:val="24"/>
                <w:szCs w:val="24"/>
                <w:lang w:eastAsia="lv-LV"/>
              </w:rPr>
              <w:t>īva paredz</w:t>
            </w:r>
            <w:r w:rsidRPr="00E434BD">
              <w:rPr>
                <w:rFonts w:ascii="Times New Roman" w:eastAsia="Times New Roman" w:hAnsi="Times New Roman" w:cs="Times New Roman"/>
                <w:sz w:val="24"/>
                <w:szCs w:val="24"/>
                <w:lang w:eastAsia="lv-LV"/>
              </w:rPr>
              <w:t xml:space="preserve"> </w:t>
            </w:r>
            <w:r w:rsidR="00EF20E7">
              <w:rPr>
                <w:rFonts w:ascii="Times New Roman" w:eastAsia="Times New Roman" w:hAnsi="Times New Roman" w:cs="Times New Roman"/>
                <w:sz w:val="24"/>
                <w:szCs w:val="24"/>
                <w:lang w:eastAsia="lv-LV"/>
              </w:rPr>
              <w:t>šādu</w:t>
            </w:r>
            <w:r w:rsidR="00EF20E7" w:rsidRPr="00E434BD">
              <w:rPr>
                <w:rFonts w:ascii="Times New Roman" w:eastAsia="Times New Roman" w:hAnsi="Times New Roman" w:cs="Times New Roman"/>
                <w:sz w:val="24"/>
                <w:szCs w:val="24"/>
                <w:lang w:eastAsia="lv-LV"/>
              </w:rPr>
              <w:t xml:space="preserve"> </w:t>
            </w:r>
            <w:r w:rsidR="00C51819" w:rsidRPr="00E434BD">
              <w:rPr>
                <w:rFonts w:ascii="Times New Roman" w:eastAsia="Times New Roman" w:hAnsi="Times New Roman" w:cs="Times New Roman"/>
                <w:sz w:val="24"/>
                <w:szCs w:val="24"/>
                <w:lang w:eastAsia="lv-LV"/>
              </w:rPr>
              <w:t xml:space="preserve">tematisko datu kopu sarakstu: ģeotelpisko datu kopas, zemes novērošana un vide, meteoroloģijas datu kopas, statistika, uzņēmumi un uzņēmumu </w:t>
            </w:r>
            <w:proofErr w:type="spellStart"/>
            <w:r w:rsidR="00C51819" w:rsidRPr="00E434BD">
              <w:rPr>
                <w:rFonts w:ascii="Times New Roman" w:eastAsia="Times New Roman" w:hAnsi="Times New Roman" w:cs="Times New Roman"/>
                <w:sz w:val="24"/>
                <w:szCs w:val="24"/>
                <w:lang w:eastAsia="lv-LV"/>
              </w:rPr>
              <w:t>īpašumtiesības</w:t>
            </w:r>
            <w:r w:rsidR="009F49E6">
              <w:rPr>
                <w:rFonts w:ascii="Times New Roman" w:eastAsia="Times New Roman" w:hAnsi="Times New Roman" w:cs="Times New Roman"/>
                <w:sz w:val="24"/>
                <w:szCs w:val="24"/>
                <w:lang w:eastAsia="lv-LV"/>
              </w:rPr>
              <w:t>un</w:t>
            </w:r>
            <w:proofErr w:type="spellEnd"/>
            <w:r w:rsidR="00C51819" w:rsidRPr="00E434BD">
              <w:rPr>
                <w:rFonts w:ascii="Times New Roman" w:eastAsia="Times New Roman" w:hAnsi="Times New Roman" w:cs="Times New Roman"/>
                <w:sz w:val="24"/>
                <w:szCs w:val="24"/>
                <w:lang w:eastAsia="lv-LV"/>
              </w:rPr>
              <w:t xml:space="preserve"> </w:t>
            </w:r>
            <w:r w:rsidR="007E5271">
              <w:rPr>
                <w:rFonts w:ascii="Times New Roman" w:eastAsia="Times New Roman" w:hAnsi="Times New Roman" w:cs="Times New Roman"/>
                <w:sz w:val="24"/>
                <w:szCs w:val="24"/>
                <w:lang w:eastAsia="lv-LV"/>
              </w:rPr>
              <w:t xml:space="preserve">un </w:t>
            </w:r>
            <w:r w:rsidR="00C51819" w:rsidRPr="00E434BD">
              <w:rPr>
                <w:rFonts w:ascii="Times New Roman" w:eastAsia="Times New Roman" w:hAnsi="Times New Roman" w:cs="Times New Roman"/>
                <w:sz w:val="24"/>
                <w:szCs w:val="24"/>
                <w:lang w:eastAsia="lv-LV"/>
              </w:rPr>
              <w:t>mobilitāte.</w:t>
            </w:r>
          </w:p>
          <w:p w14:paraId="52C0D198" w14:textId="73EFE0CC" w:rsidR="007E25F6" w:rsidRPr="00E434BD" w:rsidRDefault="007E25F6" w:rsidP="00AF1482">
            <w:pPr>
              <w:spacing w:after="0" w:line="240" w:lineRule="auto"/>
              <w:ind w:firstLine="666"/>
              <w:jc w:val="both"/>
              <w:rPr>
                <w:rFonts w:ascii="Times New Roman" w:eastAsia="Times New Roman" w:hAnsi="Times New Roman" w:cs="Times New Roman"/>
                <w:sz w:val="24"/>
                <w:szCs w:val="24"/>
                <w:lang w:eastAsia="lv-LV"/>
              </w:rPr>
            </w:pPr>
            <w:r w:rsidRPr="00E434BD">
              <w:rPr>
                <w:rFonts w:ascii="Times New Roman" w:eastAsia="Times New Roman" w:hAnsi="Times New Roman" w:cs="Times New Roman"/>
                <w:sz w:val="24"/>
                <w:szCs w:val="24"/>
                <w:lang w:eastAsia="lv-LV"/>
              </w:rPr>
              <w:t xml:space="preserve">Lai nodrošinātu maksimālu ietekmi un veicinātu </w:t>
            </w:r>
            <w:proofErr w:type="spellStart"/>
            <w:r w:rsidRPr="00E434BD">
              <w:rPr>
                <w:rFonts w:ascii="Times New Roman" w:eastAsia="Times New Roman" w:hAnsi="Times New Roman" w:cs="Times New Roman"/>
                <w:sz w:val="24"/>
                <w:szCs w:val="24"/>
                <w:lang w:eastAsia="lv-LV"/>
              </w:rPr>
              <w:t>atkalizmantošanu</w:t>
            </w:r>
            <w:proofErr w:type="spellEnd"/>
            <w:r w:rsidRPr="00E434BD">
              <w:rPr>
                <w:rFonts w:ascii="Times New Roman" w:eastAsia="Times New Roman" w:hAnsi="Times New Roman" w:cs="Times New Roman"/>
                <w:sz w:val="24"/>
                <w:szCs w:val="24"/>
                <w:lang w:eastAsia="lv-LV"/>
              </w:rPr>
              <w:t>,</w:t>
            </w:r>
            <w:r w:rsidR="00BF5993" w:rsidRPr="00E434BD">
              <w:rPr>
                <w:rFonts w:ascii="Times New Roman" w:eastAsia="Times New Roman" w:hAnsi="Times New Roman" w:cs="Times New Roman"/>
                <w:sz w:val="24"/>
                <w:szCs w:val="24"/>
                <w:lang w:eastAsia="lv-LV"/>
              </w:rPr>
              <w:t xml:space="preserve"> saskaņā ar Direktīvu</w:t>
            </w:r>
            <w:r w:rsidR="00852BDE">
              <w:rPr>
                <w:rFonts w:ascii="Times New Roman" w:eastAsia="Times New Roman" w:hAnsi="Times New Roman" w:cs="Times New Roman"/>
                <w:sz w:val="24"/>
                <w:szCs w:val="24"/>
                <w:lang w:eastAsia="lv-LV"/>
              </w:rPr>
              <w:t>,</w:t>
            </w:r>
            <w:r w:rsidRPr="00E434BD">
              <w:rPr>
                <w:rFonts w:ascii="Times New Roman" w:eastAsia="Times New Roman" w:hAnsi="Times New Roman" w:cs="Times New Roman"/>
                <w:sz w:val="24"/>
                <w:szCs w:val="24"/>
                <w:lang w:eastAsia="lv-LV"/>
              </w:rPr>
              <w:t xml:space="preserve"> augstvērtīgām datu kopām vajadzētu būt pieejamām </w:t>
            </w:r>
            <w:proofErr w:type="spellStart"/>
            <w:r w:rsidRPr="00E434BD">
              <w:rPr>
                <w:rFonts w:ascii="Times New Roman" w:eastAsia="Times New Roman" w:hAnsi="Times New Roman" w:cs="Times New Roman"/>
                <w:sz w:val="24"/>
                <w:szCs w:val="24"/>
                <w:lang w:eastAsia="lv-LV"/>
              </w:rPr>
              <w:t>atkalizmantošanai</w:t>
            </w:r>
            <w:proofErr w:type="spellEnd"/>
            <w:r w:rsidRPr="00E434BD">
              <w:rPr>
                <w:rFonts w:ascii="Times New Roman" w:eastAsia="Times New Roman" w:hAnsi="Times New Roman" w:cs="Times New Roman"/>
                <w:sz w:val="24"/>
                <w:szCs w:val="24"/>
                <w:lang w:eastAsia="lv-LV"/>
              </w:rPr>
              <w:t xml:space="preserve"> ar minimāliem juridiskiem ierobežojumiem un bez maksas. Tām arī vajadzētu būt publicētām, izmantojot </w:t>
            </w:r>
            <w:r w:rsidRPr="00E434BD">
              <w:rPr>
                <w:rFonts w:ascii="Times New Roman" w:eastAsia="Times New Roman" w:hAnsi="Times New Roman" w:cs="Times New Roman"/>
                <w:i/>
                <w:iCs/>
                <w:sz w:val="24"/>
                <w:szCs w:val="24"/>
                <w:lang w:eastAsia="lv-LV"/>
              </w:rPr>
              <w:t>API</w:t>
            </w:r>
            <w:r w:rsidR="00CC6CC4" w:rsidRPr="00773153">
              <w:rPr>
                <w:rFonts w:ascii="inherit" w:eastAsia="Times New Roman" w:hAnsi="inherit" w:cs="Times New Roman"/>
                <w:i/>
                <w:iCs/>
                <w:sz w:val="24"/>
                <w:szCs w:val="24"/>
                <w:lang w:eastAsia="lv-LV"/>
              </w:rPr>
              <w:t xml:space="preserve"> </w:t>
            </w:r>
            <w:r w:rsidR="00CC6CC4">
              <w:rPr>
                <w:rFonts w:ascii="inherit" w:eastAsia="Times New Roman" w:hAnsi="inherit" w:cs="Times New Roman"/>
                <w:i/>
                <w:iCs/>
                <w:sz w:val="24"/>
                <w:szCs w:val="24"/>
                <w:lang w:eastAsia="lv-LV"/>
              </w:rPr>
              <w:t>(</w:t>
            </w:r>
            <w:r w:rsidR="00CC6CC4" w:rsidRPr="00773153">
              <w:rPr>
                <w:rFonts w:ascii="inherit" w:eastAsia="Times New Roman" w:hAnsi="inherit" w:cs="Times New Roman"/>
                <w:i/>
                <w:iCs/>
                <w:sz w:val="24"/>
                <w:szCs w:val="24"/>
                <w:lang w:eastAsia="lv-LV"/>
              </w:rPr>
              <w:t>API</w:t>
            </w:r>
            <w:r w:rsidR="00CC6CC4" w:rsidRPr="00773153">
              <w:rPr>
                <w:rFonts w:ascii="inherit" w:eastAsia="Times New Roman" w:hAnsi="inherit" w:cs="Times New Roman"/>
                <w:sz w:val="24"/>
                <w:szCs w:val="24"/>
                <w:lang w:eastAsia="lv-LV"/>
              </w:rPr>
              <w:t> ir funkciju, procedūru, definīciju un protokolu kopums mašīnas–mašīnas sakariem un vienotai datu apmaiņai</w:t>
            </w:r>
            <w:r w:rsidR="00CC6CC4">
              <w:rPr>
                <w:rFonts w:ascii="inherit" w:eastAsia="Times New Roman" w:hAnsi="inherit" w:cs="Times New Roman"/>
                <w:sz w:val="24"/>
                <w:szCs w:val="24"/>
                <w:lang w:eastAsia="lv-LV"/>
              </w:rPr>
              <w:t>)</w:t>
            </w:r>
            <w:r w:rsidRPr="00E434BD">
              <w:rPr>
                <w:rFonts w:ascii="Times New Roman" w:eastAsia="Times New Roman" w:hAnsi="Times New Roman" w:cs="Times New Roman"/>
                <w:sz w:val="24"/>
                <w:szCs w:val="24"/>
                <w:lang w:eastAsia="lv-LV"/>
              </w:rPr>
              <w:t xml:space="preserve">. </w:t>
            </w:r>
          </w:p>
          <w:p w14:paraId="7E90EB7B" w14:textId="41E92024" w:rsidR="00C51819" w:rsidRPr="00E434BD" w:rsidRDefault="00BF5993" w:rsidP="00AF1482">
            <w:pPr>
              <w:spacing w:after="0" w:line="240" w:lineRule="auto"/>
              <w:ind w:firstLine="404"/>
              <w:jc w:val="both"/>
              <w:rPr>
                <w:rFonts w:ascii="Times New Roman" w:eastAsia="Times New Roman" w:hAnsi="Times New Roman" w:cs="Times New Roman"/>
                <w:sz w:val="24"/>
                <w:szCs w:val="24"/>
                <w:lang w:eastAsia="lv-LV"/>
              </w:rPr>
            </w:pPr>
            <w:r w:rsidRPr="00E434BD">
              <w:rPr>
                <w:rFonts w:ascii="Times New Roman" w:eastAsia="Times New Roman" w:hAnsi="Times New Roman" w:cs="Times New Roman"/>
                <w:sz w:val="24"/>
                <w:szCs w:val="24"/>
                <w:lang w:eastAsia="lv-LV"/>
              </w:rPr>
              <w:t>Nodrošinot augstvērtīgu datu kopu pieejamību</w:t>
            </w:r>
            <w:r w:rsidR="00C51819" w:rsidRPr="00E434BD">
              <w:rPr>
                <w:rFonts w:ascii="Times New Roman" w:eastAsia="Times New Roman" w:hAnsi="Times New Roman" w:cs="Times New Roman"/>
                <w:sz w:val="24"/>
                <w:szCs w:val="24"/>
                <w:lang w:eastAsia="lv-LV"/>
              </w:rPr>
              <w:t>, kas ietver dinamiskos datus, vispārēji izmantotā elektroniskā formātā, tiek dota iespēja iedzīvotājiem un juridiskām personām rast jaunus veidus</w:t>
            </w:r>
            <w:r w:rsidR="00852BDE">
              <w:rPr>
                <w:rFonts w:ascii="Times New Roman" w:eastAsia="Times New Roman" w:hAnsi="Times New Roman" w:cs="Times New Roman"/>
                <w:sz w:val="24"/>
                <w:szCs w:val="24"/>
                <w:lang w:eastAsia="lv-LV"/>
              </w:rPr>
              <w:t xml:space="preserve"> kā</w:t>
            </w:r>
            <w:r w:rsidR="00C51819" w:rsidRPr="00E434BD">
              <w:rPr>
                <w:rFonts w:ascii="Times New Roman" w:eastAsia="Times New Roman" w:hAnsi="Times New Roman" w:cs="Times New Roman"/>
                <w:sz w:val="24"/>
                <w:szCs w:val="24"/>
                <w:lang w:eastAsia="lv-LV"/>
              </w:rPr>
              <w:t xml:space="preserve"> to</w:t>
            </w:r>
            <w:r w:rsidR="00852BDE">
              <w:rPr>
                <w:rFonts w:ascii="Times New Roman" w:eastAsia="Times New Roman" w:hAnsi="Times New Roman" w:cs="Times New Roman"/>
                <w:sz w:val="24"/>
                <w:szCs w:val="24"/>
                <w:lang w:eastAsia="lv-LV"/>
              </w:rPr>
              <w:t>s</w:t>
            </w:r>
            <w:r w:rsidR="00C51819" w:rsidRPr="00E434BD">
              <w:rPr>
                <w:rFonts w:ascii="Times New Roman" w:eastAsia="Times New Roman" w:hAnsi="Times New Roman" w:cs="Times New Roman"/>
                <w:sz w:val="24"/>
                <w:szCs w:val="24"/>
                <w:lang w:eastAsia="lv-LV"/>
              </w:rPr>
              <w:t xml:space="preserve"> izmantot</w:t>
            </w:r>
            <w:r w:rsidR="00852BDE">
              <w:rPr>
                <w:rFonts w:ascii="Times New Roman" w:eastAsia="Times New Roman" w:hAnsi="Times New Roman" w:cs="Times New Roman"/>
                <w:sz w:val="24"/>
                <w:szCs w:val="24"/>
                <w:lang w:eastAsia="lv-LV"/>
              </w:rPr>
              <w:t>,</w:t>
            </w:r>
            <w:r w:rsidR="00C51819" w:rsidRPr="00E434BD">
              <w:rPr>
                <w:rFonts w:ascii="Times New Roman" w:eastAsia="Times New Roman" w:hAnsi="Times New Roman" w:cs="Times New Roman"/>
                <w:sz w:val="24"/>
                <w:szCs w:val="24"/>
                <w:lang w:eastAsia="lv-LV"/>
              </w:rPr>
              <w:t xml:space="preserve"> </w:t>
            </w:r>
            <w:r w:rsidR="00852BDE">
              <w:rPr>
                <w:rFonts w:ascii="Times New Roman" w:eastAsia="Times New Roman" w:hAnsi="Times New Roman" w:cs="Times New Roman"/>
                <w:sz w:val="24"/>
                <w:szCs w:val="24"/>
                <w:lang w:eastAsia="lv-LV"/>
              </w:rPr>
              <w:t xml:space="preserve">kā arī </w:t>
            </w:r>
            <w:r w:rsidR="00852BDE" w:rsidRPr="00E434BD">
              <w:rPr>
                <w:rFonts w:ascii="Times New Roman" w:eastAsia="Times New Roman" w:hAnsi="Times New Roman" w:cs="Times New Roman"/>
                <w:sz w:val="24"/>
                <w:szCs w:val="24"/>
                <w:lang w:eastAsia="lv-LV"/>
              </w:rPr>
              <w:t xml:space="preserve"> </w:t>
            </w:r>
            <w:r w:rsidR="00C51819" w:rsidRPr="00E434BD">
              <w:rPr>
                <w:rFonts w:ascii="Times New Roman" w:eastAsia="Times New Roman" w:hAnsi="Times New Roman" w:cs="Times New Roman"/>
                <w:sz w:val="24"/>
                <w:szCs w:val="24"/>
                <w:lang w:eastAsia="lv-LV"/>
              </w:rPr>
              <w:t xml:space="preserve">radīt jaunus, inovatīvus produktus un pakalpojumus. Dalībvalstīm un publiskā sektora </w:t>
            </w:r>
            <w:r w:rsidR="00852BDE">
              <w:rPr>
                <w:rFonts w:ascii="Times New Roman" w:eastAsia="Times New Roman" w:hAnsi="Times New Roman" w:cs="Times New Roman"/>
                <w:sz w:val="24"/>
                <w:szCs w:val="24"/>
                <w:lang w:eastAsia="lv-LV"/>
              </w:rPr>
              <w:t xml:space="preserve">institūcijām </w:t>
            </w:r>
            <w:r w:rsidR="00C51819" w:rsidRPr="00E434BD">
              <w:rPr>
                <w:rFonts w:ascii="Times New Roman" w:eastAsia="Times New Roman" w:hAnsi="Times New Roman" w:cs="Times New Roman"/>
                <w:sz w:val="24"/>
                <w:szCs w:val="24"/>
                <w:lang w:eastAsia="lv-LV"/>
              </w:rPr>
              <w:t xml:space="preserve">savos centienos padarīt datus viegli pieejamus </w:t>
            </w:r>
            <w:proofErr w:type="spellStart"/>
            <w:r w:rsidR="00C51819" w:rsidRPr="00E434BD">
              <w:rPr>
                <w:rFonts w:ascii="Times New Roman" w:eastAsia="Times New Roman" w:hAnsi="Times New Roman" w:cs="Times New Roman"/>
                <w:sz w:val="24"/>
                <w:szCs w:val="24"/>
                <w:lang w:eastAsia="lv-LV"/>
              </w:rPr>
              <w:t>atkalizmantošanai</w:t>
            </w:r>
            <w:proofErr w:type="spellEnd"/>
            <w:r w:rsidR="00C51819" w:rsidRPr="00E434BD">
              <w:rPr>
                <w:rFonts w:ascii="Times New Roman" w:eastAsia="Times New Roman" w:hAnsi="Times New Roman" w:cs="Times New Roman"/>
                <w:sz w:val="24"/>
                <w:szCs w:val="24"/>
                <w:lang w:eastAsia="lv-LV"/>
              </w:rPr>
              <w:t xml:space="preserve"> var būt iespēja gūt labumu un saņemt pienācīgu finansiālu atbalstu no attiecīgajiem </w:t>
            </w:r>
            <w:r w:rsidRPr="00E434BD">
              <w:rPr>
                <w:rFonts w:ascii="Times New Roman" w:eastAsia="Times New Roman" w:hAnsi="Times New Roman" w:cs="Times New Roman"/>
                <w:sz w:val="24"/>
                <w:szCs w:val="24"/>
                <w:lang w:eastAsia="lv-LV"/>
              </w:rPr>
              <w:t xml:space="preserve">Eiropas </w:t>
            </w:r>
            <w:r w:rsidR="00C51819" w:rsidRPr="00E434BD">
              <w:rPr>
                <w:rFonts w:ascii="Times New Roman" w:eastAsia="Times New Roman" w:hAnsi="Times New Roman" w:cs="Times New Roman"/>
                <w:sz w:val="24"/>
                <w:szCs w:val="24"/>
                <w:lang w:eastAsia="lv-LV"/>
              </w:rPr>
              <w:t>Savienības fondiem un programmām, nodrošinot digitālo tehnoloģiju plašu izmantošanu vai publiskās pārvaldes iestāžu un sabiedrisko pakalpojumu digitālo pārveidi.</w:t>
            </w:r>
          </w:p>
          <w:p w14:paraId="766F3BAA" w14:textId="6449BC8C" w:rsidR="00A531F7" w:rsidRPr="00E434BD" w:rsidRDefault="003E32DB" w:rsidP="00AF1482">
            <w:pPr>
              <w:spacing w:after="0" w:line="240" w:lineRule="auto"/>
              <w:ind w:firstLine="40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Direktīvā</w:t>
            </w:r>
            <w:r w:rsidR="00A531F7" w:rsidRPr="00E434BD">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noteikts</w:t>
            </w:r>
            <w:r w:rsidR="00A531F7" w:rsidRPr="00E434BD">
              <w:rPr>
                <w:rFonts w:ascii="Times New Roman" w:eastAsia="Times New Roman" w:hAnsi="Times New Roman" w:cs="Times New Roman"/>
                <w:sz w:val="24"/>
                <w:szCs w:val="24"/>
                <w:lang w:eastAsia="lv-LV"/>
              </w:rPr>
              <w:t xml:space="preserve"> arī plašāk</w:t>
            </w:r>
            <w:r w:rsidR="00852BDE">
              <w:rPr>
                <w:rFonts w:ascii="Times New Roman" w:eastAsia="Times New Roman" w:hAnsi="Times New Roman" w:cs="Times New Roman"/>
                <w:sz w:val="24"/>
                <w:szCs w:val="24"/>
                <w:lang w:eastAsia="lv-LV"/>
              </w:rPr>
              <w:t>s</w:t>
            </w:r>
            <w:r w:rsidR="00A531F7" w:rsidRPr="00E434BD">
              <w:rPr>
                <w:rFonts w:ascii="Times New Roman" w:eastAsia="Times New Roman" w:hAnsi="Times New Roman" w:cs="Times New Roman"/>
                <w:sz w:val="24"/>
                <w:szCs w:val="24"/>
                <w:lang w:eastAsia="lv-LV"/>
              </w:rPr>
              <w:t xml:space="preserve"> tvērum</w:t>
            </w:r>
            <w:r w:rsidR="00852BDE">
              <w:rPr>
                <w:rFonts w:ascii="Times New Roman" w:eastAsia="Times New Roman" w:hAnsi="Times New Roman" w:cs="Times New Roman"/>
                <w:sz w:val="24"/>
                <w:szCs w:val="24"/>
                <w:lang w:eastAsia="lv-LV"/>
              </w:rPr>
              <w:t>s</w:t>
            </w:r>
            <w:r w:rsidR="00A531F7" w:rsidRPr="00E434BD">
              <w:rPr>
                <w:rFonts w:ascii="Times New Roman" w:eastAsia="Times New Roman" w:hAnsi="Times New Roman" w:cs="Times New Roman"/>
                <w:sz w:val="24"/>
                <w:szCs w:val="24"/>
                <w:lang w:eastAsia="lv-LV"/>
              </w:rPr>
              <w:t xml:space="preserve"> institūcijām uz kurām attiecas informācijas sniegšanas </w:t>
            </w:r>
            <w:proofErr w:type="spellStart"/>
            <w:r w:rsidR="00A531F7" w:rsidRPr="00E434BD">
              <w:rPr>
                <w:rFonts w:ascii="Times New Roman" w:eastAsia="Times New Roman" w:hAnsi="Times New Roman" w:cs="Times New Roman"/>
                <w:sz w:val="24"/>
                <w:szCs w:val="24"/>
                <w:lang w:eastAsia="lv-LV"/>
              </w:rPr>
              <w:t>atkalizmantošanai</w:t>
            </w:r>
            <w:proofErr w:type="spellEnd"/>
            <w:r w:rsidR="00A531F7" w:rsidRPr="00E434BD">
              <w:rPr>
                <w:rFonts w:ascii="Times New Roman" w:eastAsia="Times New Roman" w:hAnsi="Times New Roman" w:cs="Times New Roman"/>
                <w:sz w:val="24"/>
                <w:szCs w:val="24"/>
                <w:lang w:eastAsia="lv-LV"/>
              </w:rPr>
              <w:t xml:space="preserve"> pienākums, proti, paredzot, ka arī publiski uzņēmumi, jeb kapitālsabiedrības sniedz informāciju </w:t>
            </w:r>
            <w:proofErr w:type="spellStart"/>
            <w:r w:rsidR="00A531F7" w:rsidRPr="00E434BD">
              <w:rPr>
                <w:rFonts w:ascii="Times New Roman" w:eastAsia="Times New Roman" w:hAnsi="Times New Roman" w:cs="Times New Roman"/>
                <w:sz w:val="24"/>
                <w:szCs w:val="24"/>
                <w:lang w:eastAsia="lv-LV"/>
              </w:rPr>
              <w:t>atkalizmantošanai</w:t>
            </w:r>
            <w:proofErr w:type="spellEnd"/>
            <w:r w:rsidR="00A531F7" w:rsidRPr="00E434BD">
              <w:rPr>
                <w:rFonts w:ascii="Times New Roman" w:eastAsia="Times New Roman" w:hAnsi="Times New Roman" w:cs="Times New Roman"/>
                <w:sz w:val="24"/>
                <w:szCs w:val="24"/>
                <w:lang w:eastAsia="lv-LV"/>
              </w:rPr>
              <w:t>, ja tie:</w:t>
            </w:r>
          </w:p>
          <w:tbl>
            <w:tblPr>
              <w:tblW w:w="5000" w:type="pct"/>
              <w:tblCellMar>
                <w:left w:w="0" w:type="dxa"/>
                <w:right w:w="0" w:type="dxa"/>
              </w:tblCellMar>
              <w:tblLook w:val="04A0" w:firstRow="1" w:lastRow="0" w:firstColumn="1" w:lastColumn="0" w:noHBand="0" w:noVBand="1"/>
            </w:tblPr>
            <w:tblGrid>
              <w:gridCol w:w="551"/>
              <w:gridCol w:w="6261"/>
            </w:tblGrid>
            <w:tr w:rsidR="00AB6F3B" w:rsidRPr="00AB6F3B" w14:paraId="5E10ED9A" w14:textId="77777777" w:rsidTr="004E1CC3">
              <w:tc>
                <w:tcPr>
                  <w:tcW w:w="0" w:type="auto"/>
                  <w:shd w:val="clear" w:color="auto" w:fill="auto"/>
                  <w:hideMark/>
                </w:tcPr>
                <w:p w14:paraId="2450EEBB" w14:textId="77777777" w:rsidR="00A531F7" w:rsidRPr="00AB6F3B" w:rsidRDefault="00A531F7" w:rsidP="00AF1482">
                  <w:pPr>
                    <w:spacing w:before="120" w:after="0" w:line="240" w:lineRule="auto"/>
                    <w:ind w:firstLine="404"/>
                    <w:jc w:val="both"/>
                    <w:rPr>
                      <w:rFonts w:ascii="Times New Roman" w:eastAsia="Times New Roman" w:hAnsi="Times New Roman" w:cs="Times New Roman"/>
                      <w:sz w:val="24"/>
                      <w:szCs w:val="24"/>
                      <w:lang w:eastAsia="lv-LV"/>
                    </w:rPr>
                  </w:pPr>
                  <w:r w:rsidRPr="00AB6F3B">
                    <w:rPr>
                      <w:rFonts w:ascii="Times New Roman" w:eastAsia="Times New Roman" w:hAnsi="Times New Roman" w:cs="Times New Roman"/>
                      <w:sz w:val="24"/>
                      <w:szCs w:val="24"/>
                      <w:lang w:eastAsia="lv-LV"/>
                    </w:rPr>
                    <w:t>i)</w:t>
                  </w:r>
                </w:p>
              </w:tc>
              <w:tc>
                <w:tcPr>
                  <w:tcW w:w="0" w:type="auto"/>
                  <w:shd w:val="clear" w:color="auto" w:fill="auto"/>
                  <w:hideMark/>
                </w:tcPr>
                <w:p w14:paraId="4FE34D15" w14:textId="7BED4274" w:rsidR="00A531F7" w:rsidRPr="00AB6F3B" w:rsidRDefault="00A531F7" w:rsidP="00AF1482">
                  <w:pPr>
                    <w:spacing w:before="120" w:after="0" w:line="240" w:lineRule="auto"/>
                    <w:ind w:firstLine="404"/>
                    <w:jc w:val="both"/>
                    <w:rPr>
                      <w:rFonts w:ascii="Times New Roman" w:eastAsia="Times New Roman" w:hAnsi="Times New Roman" w:cs="Times New Roman"/>
                      <w:sz w:val="24"/>
                      <w:szCs w:val="24"/>
                      <w:lang w:eastAsia="lv-LV"/>
                    </w:rPr>
                  </w:pPr>
                  <w:r w:rsidRPr="00AB6F3B">
                    <w:rPr>
                      <w:rFonts w:ascii="Times New Roman" w:eastAsia="Times New Roman" w:hAnsi="Times New Roman" w:cs="Times New Roman"/>
                      <w:sz w:val="24"/>
                      <w:szCs w:val="24"/>
                      <w:lang w:eastAsia="lv-LV"/>
                    </w:rPr>
                    <w:t>darbojas</w:t>
                  </w:r>
                  <w:r w:rsidR="00871346" w:rsidRPr="00AB6F3B">
                    <w:rPr>
                      <w:rFonts w:ascii="Times New Roman" w:hAnsi="Times New Roman" w:cs="Times New Roman"/>
                      <w:sz w:val="24"/>
                      <w:szCs w:val="24"/>
                    </w:rPr>
                    <w:t xml:space="preserve"> </w:t>
                  </w:r>
                  <w:r w:rsidR="00871346" w:rsidRPr="00AB6F3B">
                    <w:rPr>
                      <w:rFonts w:ascii="Times New Roman" w:eastAsia="Times New Roman" w:hAnsi="Times New Roman" w:cs="Times New Roman"/>
                      <w:sz w:val="24"/>
                      <w:szCs w:val="24"/>
                      <w:lang w:eastAsia="lv-LV"/>
                    </w:rPr>
                    <w:t>Eiropas Parlamenta un padomes 2014. gada 26. februāra Direktīvā  ES 201</w:t>
                  </w:r>
                  <w:r w:rsidR="00AB6F3B">
                    <w:rPr>
                      <w:rFonts w:ascii="Times New Roman" w:eastAsia="Times New Roman" w:hAnsi="Times New Roman" w:cs="Times New Roman"/>
                      <w:sz w:val="24"/>
                      <w:szCs w:val="24"/>
                      <w:lang w:eastAsia="lv-LV"/>
                    </w:rPr>
                    <w:t>4</w:t>
                  </w:r>
                  <w:r w:rsidR="00871346" w:rsidRPr="00AB6F3B">
                    <w:rPr>
                      <w:rFonts w:ascii="Times New Roman" w:eastAsia="Times New Roman" w:hAnsi="Times New Roman" w:cs="Times New Roman"/>
                      <w:sz w:val="24"/>
                      <w:szCs w:val="24"/>
                      <w:lang w:eastAsia="lv-LV"/>
                    </w:rPr>
                    <w:t>/25</w:t>
                  </w:r>
                  <w:r w:rsidR="00AB6F3B">
                    <w:rPr>
                      <w:rFonts w:ascii="Times New Roman" w:eastAsia="Times New Roman" w:hAnsi="Times New Roman" w:cs="Times New Roman"/>
                      <w:sz w:val="24"/>
                      <w:szCs w:val="24"/>
                      <w:lang w:eastAsia="lv-LV"/>
                    </w:rPr>
                    <w:t xml:space="preserve"> </w:t>
                  </w:r>
                  <w:r w:rsidR="00871346" w:rsidRPr="008D1FFC">
                    <w:rPr>
                      <w:rFonts w:ascii="Times New Roman" w:hAnsi="Times New Roman" w:cs="Times New Roman"/>
                      <w:bCs/>
                      <w:i/>
                      <w:iCs/>
                      <w:sz w:val="24"/>
                      <w:szCs w:val="24"/>
                      <w:shd w:val="clear" w:color="auto" w:fill="FFFFFF"/>
                    </w:rPr>
                    <w:t>par iepirkumu, ko īsteno subjekti, kuri darbojas ūdensapgādes, enerģētikas, transporta un pasta pakalpojumu nozarēs, un ar ko atceļ Direktīvu 2004/17/EK</w:t>
                  </w:r>
                  <w:r w:rsidRPr="00AB6F3B">
                    <w:rPr>
                      <w:rFonts w:ascii="Times New Roman" w:eastAsia="Times New Roman" w:hAnsi="Times New Roman" w:cs="Times New Roman"/>
                      <w:sz w:val="24"/>
                      <w:szCs w:val="24"/>
                      <w:lang w:eastAsia="lv-LV"/>
                    </w:rPr>
                    <w:t xml:space="preserve"> </w:t>
                  </w:r>
                  <w:r w:rsidR="00DB11D2">
                    <w:rPr>
                      <w:rFonts w:ascii="Times New Roman" w:eastAsia="Times New Roman" w:hAnsi="Times New Roman" w:cs="Times New Roman"/>
                      <w:sz w:val="24"/>
                      <w:szCs w:val="24"/>
                      <w:lang w:eastAsia="lv-LV"/>
                    </w:rPr>
                    <w:t xml:space="preserve">(turpmāk - </w:t>
                  </w:r>
                  <w:r w:rsidR="00DB11D2" w:rsidRPr="00E434BD">
                    <w:rPr>
                      <w:rFonts w:ascii="Times New Roman" w:eastAsia="Times New Roman" w:hAnsi="Times New Roman" w:cs="Times New Roman"/>
                      <w:sz w:val="24"/>
                      <w:szCs w:val="24"/>
                      <w:lang w:eastAsia="lv-LV"/>
                    </w:rPr>
                    <w:t>Direktīva 2014/25/ES</w:t>
                  </w:r>
                  <w:r w:rsidR="00DB11D2">
                    <w:rPr>
                      <w:rFonts w:ascii="Times New Roman" w:eastAsia="Times New Roman" w:hAnsi="Times New Roman" w:cs="Times New Roman"/>
                      <w:sz w:val="24"/>
                      <w:szCs w:val="24"/>
                      <w:lang w:eastAsia="lv-LV"/>
                    </w:rPr>
                    <w:t>)</w:t>
                  </w:r>
                  <w:r w:rsidR="00DB11D2" w:rsidRPr="00AB6F3B">
                    <w:rPr>
                      <w:rFonts w:ascii="Times New Roman" w:eastAsia="Times New Roman" w:hAnsi="Times New Roman" w:cs="Times New Roman"/>
                      <w:sz w:val="24"/>
                      <w:szCs w:val="24"/>
                      <w:lang w:eastAsia="lv-LV"/>
                    </w:rPr>
                    <w:t xml:space="preserve"> </w:t>
                  </w:r>
                  <w:r w:rsidRPr="00AB6F3B">
                    <w:rPr>
                      <w:rFonts w:ascii="Times New Roman" w:eastAsia="Times New Roman" w:hAnsi="Times New Roman" w:cs="Times New Roman"/>
                      <w:sz w:val="24"/>
                      <w:szCs w:val="24"/>
                      <w:lang w:eastAsia="lv-LV"/>
                    </w:rPr>
                    <w:t>noteiktajās jomās;</w:t>
                  </w:r>
                </w:p>
              </w:tc>
            </w:tr>
          </w:tbl>
          <w:p w14:paraId="4A781804" w14:textId="77777777" w:rsidR="00A531F7" w:rsidRPr="00AB6F3B" w:rsidRDefault="00A531F7" w:rsidP="00AF1482">
            <w:pPr>
              <w:spacing w:after="0" w:line="240" w:lineRule="auto"/>
              <w:ind w:firstLine="404"/>
              <w:rPr>
                <w:rFonts w:ascii="Times New Roman" w:eastAsia="Times New Roman" w:hAnsi="Times New Roman" w:cs="Times New Roman"/>
                <w:vanish/>
                <w:sz w:val="24"/>
                <w:szCs w:val="24"/>
                <w:lang w:eastAsia="lv-LV"/>
              </w:rPr>
            </w:pPr>
          </w:p>
          <w:tbl>
            <w:tblPr>
              <w:tblW w:w="5000" w:type="pct"/>
              <w:tblCellMar>
                <w:left w:w="0" w:type="dxa"/>
                <w:right w:w="0" w:type="dxa"/>
              </w:tblCellMar>
              <w:tblLook w:val="04A0" w:firstRow="1" w:lastRow="0" w:firstColumn="1" w:lastColumn="0" w:noHBand="0" w:noVBand="1"/>
            </w:tblPr>
            <w:tblGrid>
              <w:gridCol w:w="618"/>
              <w:gridCol w:w="6194"/>
            </w:tblGrid>
            <w:tr w:rsidR="00AB6F3B" w:rsidRPr="00AB6F3B" w14:paraId="0A0D743E" w14:textId="77777777" w:rsidTr="004E1CC3">
              <w:tc>
                <w:tcPr>
                  <w:tcW w:w="0" w:type="auto"/>
                  <w:shd w:val="clear" w:color="auto" w:fill="auto"/>
                  <w:hideMark/>
                </w:tcPr>
                <w:p w14:paraId="7C3E40F1" w14:textId="77777777" w:rsidR="00A531F7" w:rsidRPr="00AB6F3B" w:rsidRDefault="00A531F7" w:rsidP="00AF1482">
                  <w:pPr>
                    <w:spacing w:before="120" w:after="0" w:line="240" w:lineRule="auto"/>
                    <w:ind w:firstLine="404"/>
                    <w:jc w:val="both"/>
                    <w:rPr>
                      <w:rFonts w:ascii="Times New Roman" w:eastAsia="Times New Roman" w:hAnsi="Times New Roman" w:cs="Times New Roman"/>
                      <w:sz w:val="24"/>
                      <w:szCs w:val="24"/>
                      <w:lang w:eastAsia="lv-LV"/>
                    </w:rPr>
                  </w:pPr>
                  <w:r w:rsidRPr="00AB6F3B">
                    <w:rPr>
                      <w:rFonts w:ascii="Times New Roman" w:eastAsia="Times New Roman" w:hAnsi="Times New Roman" w:cs="Times New Roman"/>
                      <w:sz w:val="24"/>
                      <w:szCs w:val="24"/>
                      <w:lang w:eastAsia="lv-LV"/>
                    </w:rPr>
                    <w:t>ii)</w:t>
                  </w:r>
                </w:p>
              </w:tc>
              <w:tc>
                <w:tcPr>
                  <w:tcW w:w="0" w:type="auto"/>
                  <w:shd w:val="clear" w:color="auto" w:fill="auto"/>
                  <w:hideMark/>
                </w:tcPr>
                <w:p w14:paraId="7B4E688A" w14:textId="182F3578" w:rsidR="00A531F7" w:rsidRPr="00AB6F3B" w:rsidRDefault="00A531F7" w:rsidP="00AF1482">
                  <w:pPr>
                    <w:spacing w:before="120" w:after="0" w:line="240" w:lineRule="auto"/>
                    <w:ind w:firstLine="404"/>
                    <w:jc w:val="both"/>
                    <w:rPr>
                      <w:rFonts w:ascii="Times New Roman" w:eastAsia="Times New Roman" w:hAnsi="Times New Roman" w:cs="Times New Roman"/>
                      <w:sz w:val="24"/>
                      <w:szCs w:val="24"/>
                      <w:lang w:eastAsia="lv-LV"/>
                    </w:rPr>
                  </w:pPr>
                  <w:r w:rsidRPr="00AB6F3B">
                    <w:rPr>
                      <w:rFonts w:ascii="Times New Roman" w:eastAsia="Times New Roman" w:hAnsi="Times New Roman" w:cs="Times New Roman"/>
                      <w:sz w:val="24"/>
                      <w:szCs w:val="24"/>
                      <w:lang w:eastAsia="lv-LV"/>
                    </w:rPr>
                    <w:t>darbojas kā sabiedrisko pakalpojumu sniedzēji, ievērojot</w:t>
                  </w:r>
                  <w:r w:rsidR="00871346" w:rsidRPr="00AB6F3B">
                    <w:rPr>
                      <w:rFonts w:ascii="Times New Roman" w:eastAsia="Times New Roman" w:hAnsi="Times New Roman" w:cs="Times New Roman"/>
                      <w:sz w:val="24"/>
                      <w:szCs w:val="24"/>
                      <w:lang w:eastAsia="lv-LV"/>
                    </w:rPr>
                    <w:t xml:space="preserve"> Eiropas Parlamenta un padomes 2007. gada 23.oktobra  </w:t>
                  </w:r>
                  <w:r w:rsidRPr="00AB6F3B">
                    <w:rPr>
                      <w:rFonts w:ascii="Times New Roman" w:eastAsia="Times New Roman" w:hAnsi="Times New Roman" w:cs="Times New Roman"/>
                      <w:sz w:val="24"/>
                      <w:szCs w:val="24"/>
                      <w:lang w:eastAsia="lv-LV"/>
                    </w:rPr>
                    <w:t xml:space="preserve">Regulas (EK) </w:t>
                  </w:r>
                  <w:r w:rsidR="00871346" w:rsidRPr="00AB6F3B">
                    <w:rPr>
                      <w:rFonts w:ascii="Times New Roman" w:eastAsia="Times New Roman" w:hAnsi="Times New Roman" w:cs="Times New Roman"/>
                      <w:sz w:val="24"/>
                      <w:szCs w:val="24"/>
                      <w:lang w:eastAsia="lv-LV"/>
                    </w:rPr>
                    <w:t xml:space="preserve"> Nr.</w:t>
                  </w:r>
                  <w:r w:rsidRPr="00AB6F3B">
                    <w:rPr>
                      <w:rFonts w:ascii="Times New Roman" w:eastAsia="Times New Roman" w:hAnsi="Times New Roman" w:cs="Times New Roman"/>
                      <w:sz w:val="24"/>
                      <w:szCs w:val="24"/>
                      <w:lang w:eastAsia="lv-LV"/>
                    </w:rPr>
                    <w:t xml:space="preserve"> 1370/2007 </w:t>
                  </w:r>
                  <w:r w:rsidR="00871346" w:rsidRPr="008D1FFC">
                    <w:rPr>
                      <w:rFonts w:ascii="Times New Roman" w:hAnsi="Times New Roman" w:cs="Times New Roman"/>
                      <w:bCs/>
                      <w:i/>
                      <w:iCs/>
                      <w:sz w:val="24"/>
                      <w:szCs w:val="24"/>
                      <w:shd w:val="clear" w:color="auto" w:fill="FFFFFF"/>
                    </w:rPr>
                    <w:t>par sabiedriskā pasažieru transporta pakalpojumiem, izmantojot dzelzceļu un autoceļus, un ar ko atceļ Padomes Regulu (EEK) Nr. 1191/69 un Padomes Regulu (EEK) Nr. 1107/70</w:t>
                  </w:r>
                  <w:r w:rsidR="00871346" w:rsidRPr="008D1FFC">
                    <w:rPr>
                      <w:rFonts w:ascii="Times New Roman" w:eastAsia="Times New Roman" w:hAnsi="Times New Roman" w:cs="Times New Roman"/>
                      <w:i/>
                      <w:iCs/>
                      <w:sz w:val="24"/>
                      <w:szCs w:val="24"/>
                      <w:lang w:eastAsia="lv-LV"/>
                    </w:rPr>
                    <w:t xml:space="preserve"> </w:t>
                  </w:r>
                  <w:r w:rsidRPr="00DB11D2">
                    <w:rPr>
                      <w:rFonts w:ascii="Times New Roman" w:eastAsia="Times New Roman" w:hAnsi="Times New Roman" w:cs="Times New Roman"/>
                      <w:sz w:val="24"/>
                      <w:szCs w:val="24"/>
                      <w:lang w:eastAsia="lv-LV"/>
                    </w:rPr>
                    <w:t>2. pantu</w:t>
                  </w:r>
                  <w:r w:rsidRPr="00AB6F3B">
                    <w:rPr>
                      <w:rFonts w:ascii="Times New Roman" w:eastAsia="Times New Roman" w:hAnsi="Times New Roman" w:cs="Times New Roman"/>
                      <w:sz w:val="24"/>
                      <w:szCs w:val="24"/>
                      <w:lang w:eastAsia="lv-LV"/>
                    </w:rPr>
                    <w:t>;</w:t>
                  </w:r>
                </w:p>
              </w:tc>
            </w:tr>
          </w:tbl>
          <w:p w14:paraId="4131169C" w14:textId="77777777" w:rsidR="00A531F7" w:rsidRPr="00AB6F3B" w:rsidRDefault="00A531F7" w:rsidP="00AF1482">
            <w:pPr>
              <w:spacing w:after="0" w:line="240" w:lineRule="auto"/>
              <w:ind w:firstLine="404"/>
              <w:rPr>
                <w:rFonts w:ascii="Times New Roman" w:eastAsia="Times New Roman" w:hAnsi="Times New Roman" w:cs="Times New Roman"/>
                <w:vanish/>
                <w:sz w:val="24"/>
                <w:szCs w:val="24"/>
                <w:lang w:eastAsia="lv-LV"/>
              </w:rPr>
            </w:pPr>
          </w:p>
          <w:tbl>
            <w:tblPr>
              <w:tblW w:w="5000" w:type="pct"/>
              <w:tblCellMar>
                <w:left w:w="0" w:type="dxa"/>
                <w:right w:w="0" w:type="dxa"/>
              </w:tblCellMar>
              <w:tblLook w:val="04A0" w:firstRow="1" w:lastRow="0" w:firstColumn="1" w:lastColumn="0" w:noHBand="0" w:noVBand="1"/>
            </w:tblPr>
            <w:tblGrid>
              <w:gridCol w:w="684"/>
              <w:gridCol w:w="6128"/>
            </w:tblGrid>
            <w:tr w:rsidR="00AB6F3B" w:rsidRPr="00AB6F3B" w14:paraId="0F6346C8" w14:textId="77777777" w:rsidTr="004E1CC3">
              <w:tc>
                <w:tcPr>
                  <w:tcW w:w="0" w:type="auto"/>
                  <w:shd w:val="clear" w:color="auto" w:fill="auto"/>
                  <w:hideMark/>
                </w:tcPr>
                <w:p w14:paraId="133D3F55" w14:textId="77777777" w:rsidR="00A531F7" w:rsidRPr="00AB6F3B" w:rsidRDefault="00A531F7" w:rsidP="00AF1482">
                  <w:pPr>
                    <w:spacing w:before="120" w:after="0" w:line="240" w:lineRule="auto"/>
                    <w:ind w:firstLine="404"/>
                    <w:jc w:val="both"/>
                    <w:rPr>
                      <w:rFonts w:ascii="Times New Roman" w:eastAsia="Times New Roman" w:hAnsi="Times New Roman" w:cs="Times New Roman"/>
                      <w:sz w:val="24"/>
                      <w:szCs w:val="24"/>
                      <w:lang w:eastAsia="lv-LV"/>
                    </w:rPr>
                  </w:pPr>
                  <w:r w:rsidRPr="00AB6F3B">
                    <w:rPr>
                      <w:rFonts w:ascii="Times New Roman" w:eastAsia="Times New Roman" w:hAnsi="Times New Roman" w:cs="Times New Roman"/>
                      <w:sz w:val="24"/>
                      <w:szCs w:val="24"/>
                      <w:lang w:eastAsia="lv-LV"/>
                    </w:rPr>
                    <w:t>iii)</w:t>
                  </w:r>
                </w:p>
              </w:tc>
              <w:tc>
                <w:tcPr>
                  <w:tcW w:w="0" w:type="auto"/>
                  <w:shd w:val="clear" w:color="auto" w:fill="auto"/>
                  <w:hideMark/>
                </w:tcPr>
                <w:p w14:paraId="2FB35F7F" w14:textId="013B743E" w:rsidR="00A531F7" w:rsidRPr="00AB6F3B" w:rsidRDefault="00A531F7" w:rsidP="00AF1482">
                  <w:pPr>
                    <w:spacing w:before="120" w:after="0" w:line="240" w:lineRule="auto"/>
                    <w:ind w:firstLine="404"/>
                    <w:jc w:val="both"/>
                    <w:rPr>
                      <w:rFonts w:ascii="Times New Roman" w:eastAsia="Times New Roman" w:hAnsi="Times New Roman" w:cs="Times New Roman"/>
                      <w:sz w:val="24"/>
                      <w:szCs w:val="24"/>
                      <w:lang w:eastAsia="lv-LV"/>
                    </w:rPr>
                  </w:pPr>
                  <w:r w:rsidRPr="00AB6F3B">
                    <w:rPr>
                      <w:rFonts w:ascii="Times New Roman" w:eastAsia="Times New Roman" w:hAnsi="Times New Roman" w:cs="Times New Roman"/>
                      <w:sz w:val="24"/>
                      <w:szCs w:val="24"/>
                      <w:lang w:eastAsia="lv-LV"/>
                    </w:rPr>
                    <w:t xml:space="preserve">darbojas kā gaisa pārvadātāji, īstenojot sabiedrisko pakalpojumu sniegšanas saistības, ievērojot </w:t>
                  </w:r>
                  <w:r w:rsidR="00871346" w:rsidRPr="00AB6F3B">
                    <w:rPr>
                      <w:rFonts w:ascii="Times New Roman" w:eastAsia="Times New Roman" w:hAnsi="Times New Roman" w:cs="Times New Roman"/>
                      <w:sz w:val="24"/>
                      <w:szCs w:val="24"/>
                      <w:lang w:eastAsia="lv-LV"/>
                    </w:rPr>
                    <w:t>Eiropas Parlamenta un padomes 200</w:t>
                  </w:r>
                  <w:r w:rsidR="00AB6F3B" w:rsidRPr="00AB6F3B">
                    <w:rPr>
                      <w:rFonts w:ascii="Times New Roman" w:eastAsia="Times New Roman" w:hAnsi="Times New Roman" w:cs="Times New Roman"/>
                      <w:sz w:val="24"/>
                      <w:szCs w:val="24"/>
                      <w:lang w:eastAsia="lv-LV"/>
                    </w:rPr>
                    <w:t>8</w:t>
                  </w:r>
                  <w:r w:rsidR="00871346" w:rsidRPr="00AB6F3B">
                    <w:rPr>
                      <w:rFonts w:ascii="Times New Roman" w:eastAsia="Times New Roman" w:hAnsi="Times New Roman" w:cs="Times New Roman"/>
                      <w:sz w:val="24"/>
                      <w:szCs w:val="24"/>
                      <w:lang w:eastAsia="lv-LV"/>
                    </w:rPr>
                    <w:t>. gada 2</w:t>
                  </w:r>
                  <w:r w:rsidR="00AB6F3B" w:rsidRPr="00AB6F3B">
                    <w:rPr>
                      <w:rFonts w:ascii="Times New Roman" w:eastAsia="Times New Roman" w:hAnsi="Times New Roman" w:cs="Times New Roman"/>
                      <w:sz w:val="24"/>
                      <w:szCs w:val="24"/>
                      <w:lang w:eastAsia="lv-LV"/>
                    </w:rPr>
                    <w:t>4.septembra</w:t>
                  </w:r>
                  <w:r w:rsidR="00DB11D2">
                    <w:rPr>
                      <w:rFonts w:ascii="Times New Roman" w:eastAsia="Times New Roman" w:hAnsi="Times New Roman" w:cs="Times New Roman"/>
                      <w:sz w:val="24"/>
                      <w:szCs w:val="24"/>
                      <w:lang w:eastAsia="lv-LV"/>
                    </w:rPr>
                    <w:t xml:space="preserve"> </w:t>
                  </w:r>
                  <w:r w:rsidR="00AB6F3B" w:rsidRPr="00AB6F3B">
                    <w:rPr>
                      <w:rFonts w:ascii="Times New Roman" w:eastAsia="Times New Roman" w:hAnsi="Times New Roman" w:cs="Times New Roman"/>
                      <w:sz w:val="24"/>
                      <w:szCs w:val="24"/>
                      <w:lang w:eastAsia="lv-LV"/>
                    </w:rPr>
                    <w:t xml:space="preserve">Regulas  </w:t>
                  </w:r>
                  <w:r w:rsidR="00871346" w:rsidRPr="00AB6F3B">
                    <w:rPr>
                      <w:rFonts w:ascii="Times New Roman" w:eastAsia="Times New Roman" w:hAnsi="Times New Roman" w:cs="Times New Roman"/>
                      <w:sz w:val="24"/>
                      <w:szCs w:val="24"/>
                      <w:lang w:eastAsia="lv-LV"/>
                    </w:rPr>
                    <w:t xml:space="preserve"> </w:t>
                  </w:r>
                  <w:r w:rsidR="00AB6F3B">
                    <w:rPr>
                      <w:rFonts w:ascii="Times New Roman" w:eastAsia="Times New Roman" w:hAnsi="Times New Roman" w:cs="Times New Roman"/>
                      <w:sz w:val="24"/>
                      <w:szCs w:val="24"/>
                      <w:lang w:eastAsia="lv-LV"/>
                    </w:rPr>
                    <w:t>(</w:t>
                  </w:r>
                  <w:r w:rsidR="00AB6F3B" w:rsidRPr="00AB6F3B">
                    <w:rPr>
                      <w:rFonts w:ascii="Times New Roman" w:eastAsia="Times New Roman" w:hAnsi="Times New Roman" w:cs="Times New Roman"/>
                      <w:sz w:val="24"/>
                      <w:szCs w:val="24"/>
                      <w:lang w:eastAsia="lv-LV"/>
                    </w:rPr>
                    <w:t>EK</w:t>
                  </w:r>
                  <w:r w:rsidR="00AB6F3B">
                    <w:rPr>
                      <w:rFonts w:ascii="Times New Roman" w:eastAsia="Times New Roman" w:hAnsi="Times New Roman" w:cs="Times New Roman"/>
                      <w:sz w:val="24"/>
                      <w:szCs w:val="24"/>
                      <w:lang w:eastAsia="lv-LV"/>
                    </w:rPr>
                    <w:t>)</w:t>
                  </w:r>
                  <w:r w:rsidR="00AB6F3B" w:rsidRPr="00AB6F3B">
                    <w:rPr>
                      <w:rFonts w:ascii="Times New Roman" w:eastAsia="Times New Roman" w:hAnsi="Times New Roman" w:cs="Times New Roman"/>
                      <w:sz w:val="24"/>
                      <w:szCs w:val="24"/>
                      <w:lang w:eastAsia="lv-LV"/>
                    </w:rPr>
                    <w:t xml:space="preserve"> Nr. 1008/2008 </w:t>
                  </w:r>
                  <w:r w:rsidR="00AB6F3B" w:rsidRPr="008D1FFC">
                    <w:rPr>
                      <w:rFonts w:ascii="Times New Roman" w:hAnsi="Times New Roman" w:cs="Times New Roman"/>
                      <w:bCs/>
                      <w:i/>
                      <w:iCs/>
                      <w:sz w:val="24"/>
                      <w:szCs w:val="24"/>
                      <w:shd w:val="clear" w:color="auto" w:fill="FFFFFF"/>
                    </w:rPr>
                    <w:t>par kopīgiem noteikumiem gaisa pārvadājumu pakalpojumu sniegšanai Kopienā</w:t>
                  </w:r>
                  <w:r w:rsidR="00871346" w:rsidRPr="00AB6F3B">
                    <w:rPr>
                      <w:rFonts w:ascii="Times New Roman" w:eastAsia="Times New Roman" w:hAnsi="Times New Roman" w:cs="Times New Roman"/>
                      <w:sz w:val="24"/>
                      <w:szCs w:val="24"/>
                      <w:lang w:eastAsia="lv-LV"/>
                    </w:rPr>
                    <w:t xml:space="preserve"> </w:t>
                  </w:r>
                  <w:r w:rsidRPr="00AB6F3B">
                    <w:rPr>
                      <w:rFonts w:ascii="Times New Roman" w:eastAsia="Times New Roman" w:hAnsi="Times New Roman" w:cs="Times New Roman"/>
                      <w:sz w:val="24"/>
                      <w:szCs w:val="24"/>
                      <w:lang w:eastAsia="lv-LV"/>
                    </w:rPr>
                    <w:t>16. pantu; vai</w:t>
                  </w:r>
                </w:p>
              </w:tc>
            </w:tr>
          </w:tbl>
          <w:p w14:paraId="6E9F309C" w14:textId="77777777" w:rsidR="00A531F7" w:rsidRPr="00E434BD" w:rsidRDefault="00A531F7" w:rsidP="00AF1482">
            <w:pPr>
              <w:spacing w:after="0" w:line="240" w:lineRule="auto"/>
              <w:ind w:firstLine="404"/>
              <w:rPr>
                <w:rFonts w:ascii="Times New Roman" w:eastAsia="Times New Roman" w:hAnsi="Times New Roman" w:cs="Times New Roman"/>
                <w:vanish/>
                <w:sz w:val="24"/>
                <w:szCs w:val="24"/>
                <w:lang w:eastAsia="lv-LV"/>
              </w:rPr>
            </w:pPr>
          </w:p>
          <w:tbl>
            <w:tblPr>
              <w:tblW w:w="5000" w:type="pct"/>
              <w:tblCellMar>
                <w:left w:w="0" w:type="dxa"/>
                <w:right w:w="0" w:type="dxa"/>
              </w:tblCellMar>
              <w:tblLook w:val="04A0" w:firstRow="1" w:lastRow="0" w:firstColumn="1" w:lastColumn="0" w:noHBand="0" w:noVBand="1"/>
            </w:tblPr>
            <w:tblGrid>
              <w:gridCol w:w="671"/>
              <w:gridCol w:w="6141"/>
            </w:tblGrid>
            <w:tr w:rsidR="00A531F7" w:rsidRPr="00E434BD" w14:paraId="4B2D0AE9" w14:textId="77777777" w:rsidTr="004E1CC3">
              <w:tc>
                <w:tcPr>
                  <w:tcW w:w="0" w:type="auto"/>
                  <w:shd w:val="clear" w:color="auto" w:fill="auto"/>
                  <w:hideMark/>
                </w:tcPr>
                <w:p w14:paraId="6C18B539" w14:textId="77777777" w:rsidR="00A531F7" w:rsidRPr="00E434BD" w:rsidRDefault="00A531F7" w:rsidP="00AF1482">
                  <w:pPr>
                    <w:spacing w:before="120" w:after="0" w:line="240" w:lineRule="auto"/>
                    <w:ind w:firstLine="404"/>
                    <w:jc w:val="both"/>
                    <w:rPr>
                      <w:rFonts w:ascii="Times New Roman" w:eastAsia="Times New Roman" w:hAnsi="Times New Roman" w:cs="Times New Roman"/>
                      <w:sz w:val="24"/>
                      <w:szCs w:val="24"/>
                      <w:lang w:eastAsia="lv-LV"/>
                    </w:rPr>
                  </w:pPr>
                  <w:r w:rsidRPr="00E434BD">
                    <w:rPr>
                      <w:rFonts w:ascii="Times New Roman" w:eastAsia="Times New Roman" w:hAnsi="Times New Roman" w:cs="Times New Roman"/>
                      <w:sz w:val="24"/>
                      <w:szCs w:val="24"/>
                      <w:lang w:eastAsia="lv-LV"/>
                    </w:rPr>
                    <w:t>iv)</w:t>
                  </w:r>
                </w:p>
              </w:tc>
              <w:tc>
                <w:tcPr>
                  <w:tcW w:w="0" w:type="auto"/>
                  <w:shd w:val="clear" w:color="auto" w:fill="auto"/>
                  <w:hideMark/>
                </w:tcPr>
                <w:p w14:paraId="0B0FFFE8" w14:textId="67281EBC" w:rsidR="00A531F7" w:rsidRPr="00AB6F3B" w:rsidRDefault="00A531F7" w:rsidP="00AF1482">
                  <w:pPr>
                    <w:spacing w:before="120" w:after="0" w:line="240" w:lineRule="auto"/>
                    <w:ind w:firstLine="404"/>
                    <w:jc w:val="both"/>
                    <w:rPr>
                      <w:rFonts w:ascii="Times New Roman" w:eastAsia="Times New Roman" w:hAnsi="Times New Roman" w:cs="Times New Roman"/>
                      <w:sz w:val="24"/>
                      <w:szCs w:val="24"/>
                      <w:lang w:eastAsia="lv-LV"/>
                    </w:rPr>
                  </w:pPr>
                  <w:r w:rsidRPr="00AB6F3B">
                    <w:rPr>
                      <w:rFonts w:ascii="Times New Roman" w:eastAsia="Times New Roman" w:hAnsi="Times New Roman" w:cs="Times New Roman"/>
                      <w:sz w:val="24"/>
                      <w:szCs w:val="24"/>
                      <w:lang w:eastAsia="lv-LV"/>
                    </w:rPr>
                    <w:t>darbojas kā Kopienas kuģu īpašnieki, veicot publiskā pasūtījuma nodrošināšanas pienākumus, ievērojot</w:t>
                  </w:r>
                  <w:r w:rsidR="00AB6F3B" w:rsidRPr="00AB6F3B">
                    <w:rPr>
                      <w:rFonts w:ascii="Times New Roman" w:eastAsia="Times New Roman" w:hAnsi="Times New Roman" w:cs="Times New Roman"/>
                      <w:sz w:val="24"/>
                      <w:szCs w:val="24"/>
                      <w:lang w:eastAsia="lv-LV"/>
                    </w:rPr>
                    <w:t xml:space="preserve"> Eiropas Parlamenta un padomes 2007. gada 23.oktobra  </w:t>
                  </w:r>
                  <w:r w:rsidRPr="00AB6F3B">
                    <w:rPr>
                      <w:rFonts w:ascii="Times New Roman" w:eastAsia="Times New Roman" w:hAnsi="Times New Roman" w:cs="Times New Roman"/>
                      <w:sz w:val="24"/>
                      <w:szCs w:val="24"/>
                      <w:lang w:eastAsia="lv-LV"/>
                    </w:rPr>
                    <w:t xml:space="preserve">Regulas (EEK) Nr. 3577/92 </w:t>
                  </w:r>
                  <w:r w:rsidR="00AB6F3B" w:rsidRPr="00AB6F3B">
                    <w:rPr>
                      <w:rFonts w:ascii="Times New Roman" w:hAnsi="Times New Roman" w:cs="Times New Roman"/>
                      <w:bCs/>
                      <w:sz w:val="24"/>
                      <w:szCs w:val="24"/>
                      <w:shd w:val="clear" w:color="auto" w:fill="FFFFFF"/>
                    </w:rPr>
                    <w:t xml:space="preserve"> </w:t>
                  </w:r>
                  <w:r w:rsidR="00AB6F3B" w:rsidRPr="008D1FFC">
                    <w:rPr>
                      <w:rFonts w:ascii="Times New Roman" w:hAnsi="Times New Roman" w:cs="Times New Roman"/>
                      <w:bCs/>
                      <w:i/>
                      <w:iCs/>
                      <w:sz w:val="24"/>
                      <w:szCs w:val="24"/>
                      <w:shd w:val="clear" w:color="auto" w:fill="FFFFFF"/>
                    </w:rPr>
                    <w:t xml:space="preserve">ar sabiedriskā pasažieru transporta pakalpojumiem, izmantojot dzelzceļu un autoceļus, un ar ko atceļ Padomes Regulu (EEK) Nr. 1191/69 un Padomes Regulu (EEK) Nr. 1107/70 </w:t>
                  </w:r>
                  <w:r w:rsidRPr="00AB6F3B">
                    <w:rPr>
                      <w:rFonts w:ascii="Times New Roman" w:eastAsia="Times New Roman" w:hAnsi="Times New Roman" w:cs="Times New Roman"/>
                      <w:sz w:val="24"/>
                      <w:szCs w:val="24"/>
                      <w:lang w:eastAsia="lv-LV"/>
                    </w:rPr>
                    <w:t>4. pantu;</w:t>
                  </w:r>
                </w:p>
                <w:tbl>
                  <w:tblPr>
                    <w:tblW w:w="5000" w:type="pct"/>
                    <w:tblCellMar>
                      <w:left w:w="0" w:type="dxa"/>
                      <w:right w:w="0" w:type="dxa"/>
                    </w:tblCellMar>
                    <w:tblLook w:val="04A0" w:firstRow="1" w:lastRow="0" w:firstColumn="1" w:lastColumn="0" w:noHBand="0" w:noVBand="1"/>
                  </w:tblPr>
                  <w:tblGrid>
                    <w:gridCol w:w="6141"/>
                  </w:tblGrid>
                  <w:tr w:rsidR="00A531F7" w:rsidRPr="00E434BD" w14:paraId="0C5CE5C5" w14:textId="77777777" w:rsidTr="004E1CC3">
                    <w:tc>
                      <w:tcPr>
                        <w:tcW w:w="0" w:type="auto"/>
                        <w:shd w:val="clear" w:color="auto" w:fill="auto"/>
                        <w:hideMark/>
                      </w:tcPr>
                      <w:p w14:paraId="1B46BA38" w14:textId="13A2F3EF" w:rsidR="00A531F7" w:rsidRPr="00E434BD" w:rsidRDefault="00A531F7" w:rsidP="00AF1482">
                        <w:pPr>
                          <w:spacing w:before="120" w:after="0" w:line="240" w:lineRule="auto"/>
                          <w:ind w:firstLine="404"/>
                          <w:jc w:val="both"/>
                          <w:rPr>
                            <w:rFonts w:ascii="Times New Roman" w:eastAsia="Times New Roman" w:hAnsi="Times New Roman" w:cs="Times New Roman"/>
                            <w:sz w:val="24"/>
                            <w:szCs w:val="24"/>
                            <w:lang w:eastAsia="lv-LV"/>
                          </w:rPr>
                        </w:pPr>
                        <w:r w:rsidRPr="00E434BD">
                          <w:rPr>
                            <w:rFonts w:ascii="Times New Roman" w:eastAsia="Times New Roman" w:hAnsi="Times New Roman" w:cs="Times New Roman"/>
                            <w:sz w:val="24"/>
                            <w:szCs w:val="24"/>
                            <w:lang w:eastAsia="lv-LV"/>
                          </w:rPr>
                          <w:t>un nosakot izņēmumus, kas paredz, ka Direktīvu nepiemēro tādai publisku uzņēmumu turējumā esošai informācijai:</w:t>
                        </w:r>
                      </w:p>
                      <w:tbl>
                        <w:tblPr>
                          <w:tblW w:w="5000" w:type="pct"/>
                          <w:tblCellMar>
                            <w:left w:w="0" w:type="dxa"/>
                            <w:right w:w="0" w:type="dxa"/>
                          </w:tblCellMar>
                          <w:tblLook w:val="04A0" w:firstRow="1" w:lastRow="0" w:firstColumn="1" w:lastColumn="0" w:noHBand="0" w:noVBand="1"/>
                        </w:tblPr>
                        <w:tblGrid>
                          <w:gridCol w:w="551"/>
                          <w:gridCol w:w="5590"/>
                        </w:tblGrid>
                        <w:tr w:rsidR="00A531F7" w:rsidRPr="00E434BD" w14:paraId="721A0FA9" w14:textId="77777777" w:rsidTr="004E1CC3">
                          <w:tc>
                            <w:tcPr>
                              <w:tcW w:w="0" w:type="auto"/>
                              <w:shd w:val="clear" w:color="auto" w:fill="auto"/>
                              <w:hideMark/>
                            </w:tcPr>
                            <w:p w14:paraId="0362AA93" w14:textId="77777777" w:rsidR="00A531F7" w:rsidRPr="00E434BD" w:rsidRDefault="00A531F7" w:rsidP="00AF1482">
                              <w:pPr>
                                <w:spacing w:before="120" w:after="0" w:line="240" w:lineRule="auto"/>
                                <w:ind w:firstLine="404"/>
                                <w:jc w:val="both"/>
                                <w:rPr>
                                  <w:rFonts w:ascii="Times New Roman" w:eastAsia="Times New Roman" w:hAnsi="Times New Roman" w:cs="Times New Roman"/>
                                  <w:sz w:val="24"/>
                                  <w:szCs w:val="24"/>
                                  <w:lang w:eastAsia="lv-LV"/>
                                </w:rPr>
                              </w:pPr>
                              <w:r w:rsidRPr="00E434BD">
                                <w:rPr>
                                  <w:rFonts w:ascii="Times New Roman" w:eastAsia="Times New Roman" w:hAnsi="Times New Roman" w:cs="Times New Roman"/>
                                  <w:sz w:val="24"/>
                                  <w:szCs w:val="24"/>
                                  <w:lang w:eastAsia="lv-LV"/>
                                </w:rPr>
                                <w:lastRenderedPageBreak/>
                                <w:t>i)</w:t>
                              </w:r>
                            </w:p>
                          </w:tc>
                          <w:tc>
                            <w:tcPr>
                              <w:tcW w:w="0" w:type="auto"/>
                              <w:shd w:val="clear" w:color="auto" w:fill="auto"/>
                              <w:hideMark/>
                            </w:tcPr>
                            <w:p w14:paraId="7B366DAA" w14:textId="334F2A2A" w:rsidR="00A531F7" w:rsidRPr="00E434BD" w:rsidRDefault="00A531F7" w:rsidP="00AF1482">
                              <w:pPr>
                                <w:spacing w:before="120" w:after="0" w:line="240" w:lineRule="auto"/>
                                <w:ind w:firstLine="404"/>
                                <w:jc w:val="both"/>
                                <w:rPr>
                                  <w:rFonts w:ascii="Times New Roman" w:eastAsia="Times New Roman" w:hAnsi="Times New Roman" w:cs="Times New Roman"/>
                                  <w:sz w:val="24"/>
                                  <w:szCs w:val="24"/>
                                  <w:lang w:eastAsia="lv-LV"/>
                                </w:rPr>
                              </w:pPr>
                              <w:r w:rsidRPr="00E434BD">
                                <w:rPr>
                                  <w:rFonts w:ascii="Times New Roman" w:eastAsia="Times New Roman" w:hAnsi="Times New Roman" w:cs="Times New Roman"/>
                                  <w:sz w:val="24"/>
                                  <w:szCs w:val="24"/>
                                  <w:lang w:eastAsia="lv-LV"/>
                                </w:rPr>
                                <w:t>kas ir sagatavota ārpus vispārējas nozīmes pakalpojumu sniegšanas jomas, kā noteikts dalībvalsts tiesību aktos vai dalībvalsts citos saistošos noteikumos;</w:t>
                              </w:r>
                            </w:p>
                          </w:tc>
                        </w:tr>
                      </w:tbl>
                      <w:p w14:paraId="6CD7BECD" w14:textId="77777777" w:rsidR="00A531F7" w:rsidRPr="00E434BD" w:rsidRDefault="00A531F7" w:rsidP="00AF1482">
                        <w:pPr>
                          <w:spacing w:after="0" w:line="240" w:lineRule="auto"/>
                          <w:ind w:firstLine="404"/>
                          <w:rPr>
                            <w:rFonts w:ascii="Times New Roman" w:eastAsia="Times New Roman" w:hAnsi="Times New Roman" w:cs="Times New Roman"/>
                            <w:vanish/>
                            <w:sz w:val="24"/>
                            <w:szCs w:val="24"/>
                            <w:lang w:eastAsia="lv-LV"/>
                          </w:rPr>
                        </w:pPr>
                      </w:p>
                      <w:tbl>
                        <w:tblPr>
                          <w:tblW w:w="5000" w:type="pct"/>
                          <w:tblCellMar>
                            <w:left w:w="0" w:type="dxa"/>
                            <w:right w:w="0" w:type="dxa"/>
                          </w:tblCellMar>
                          <w:tblLook w:val="04A0" w:firstRow="1" w:lastRow="0" w:firstColumn="1" w:lastColumn="0" w:noHBand="0" w:noVBand="1"/>
                        </w:tblPr>
                        <w:tblGrid>
                          <w:gridCol w:w="618"/>
                          <w:gridCol w:w="5523"/>
                        </w:tblGrid>
                        <w:tr w:rsidR="00A531F7" w:rsidRPr="00E434BD" w14:paraId="7CEF5942" w14:textId="77777777" w:rsidTr="004E1CC3">
                          <w:tc>
                            <w:tcPr>
                              <w:tcW w:w="0" w:type="auto"/>
                              <w:shd w:val="clear" w:color="auto" w:fill="auto"/>
                              <w:hideMark/>
                            </w:tcPr>
                            <w:p w14:paraId="2BBFBAC8" w14:textId="77777777" w:rsidR="00A531F7" w:rsidRPr="00E434BD" w:rsidRDefault="00A531F7" w:rsidP="00AF1482">
                              <w:pPr>
                                <w:spacing w:before="120" w:after="0" w:line="240" w:lineRule="auto"/>
                                <w:ind w:firstLine="404"/>
                                <w:jc w:val="both"/>
                                <w:rPr>
                                  <w:rFonts w:ascii="Times New Roman" w:eastAsia="Times New Roman" w:hAnsi="Times New Roman" w:cs="Times New Roman"/>
                                  <w:sz w:val="24"/>
                                  <w:szCs w:val="24"/>
                                  <w:lang w:eastAsia="lv-LV"/>
                                </w:rPr>
                              </w:pPr>
                              <w:r w:rsidRPr="00E434BD">
                                <w:rPr>
                                  <w:rFonts w:ascii="Times New Roman" w:eastAsia="Times New Roman" w:hAnsi="Times New Roman" w:cs="Times New Roman"/>
                                  <w:sz w:val="24"/>
                                  <w:szCs w:val="24"/>
                                  <w:lang w:eastAsia="lv-LV"/>
                                </w:rPr>
                                <w:t>ii)</w:t>
                              </w:r>
                            </w:p>
                          </w:tc>
                          <w:tc>
                            <w:tcPr>
                              <w:tcW w:w="0" w:type="auto"/>
                              <w:shd w:val="clear" w:color="auto" w:fill="auto"/>
                              <w:hideMark/>
                            </w:tcPr>
                            <w:p w14:paraId="756D4B51" w14:textId="1826A925" w:rsidR="00A531F7" w:rsidRPr="00E434BD" w:rsidRDefault="00A531F7" w:rsidP="00AF1482">
                              <w:pPr>
                                <w:spacing w:before="120" w:after="0" w:line="240" w:lineRule="auto"/>
                                <w:ind w:firstLine="404"/>
                                <w:jc w:val="both"/>
                                <w:rPr>
                                  <w:rFonts w:ascii="Times New Roman" w:eastAsia="Times New Roman" w:hAnsi="Times New Roman" w:cs="Times New Roman"/>
                                  <w:sz w:val="24"/>
                                  <w:szCs w:val="24"/>
                                  <w:lang w:eastAsia="lv-LV"/>
                                </w:rPr>
                              </w:pPr>
                              <w:r w:rsidRPr="00E434BD">
                                <w:rPr>
                                  <w:rFonts w:ascii="Times New Roman" w:eastAsia="Times New Roman" w:hAnsi="Times New Roman" w:cs="Times New Roman"/>
                                  <w:sz w:val="24"/>
                                  <w:szCs w:val="24"/>
                                  <w:lang w:eastAsia="lv-LV"/>
                                </w:rPr>
                                <w:t>kas ir saistīta ar konkurencei tieši pakļautām darbībām, un tāpēc, ievērojot Direktīvas 2014/25/ES 34. pantu, uz tiem neattiecas publiskā iepirkuma noteikumi;</w:t>
                              </w:r>
                            </w:p>
                          </w:tc>
                        </w:tr>
                      </w:tbl>
                      <w:p w14:paraId="05403C7B" w14:textId="77777777" w:rsidR="00A531F7" w:rsidRPr="00E434BD" w:rsidRDefault="00A531F7" w:rsidP="00AF1482">
                        <w:pPr>
                          <w:spacing w:after="0" w:line="240" w:lineRule="auto"/>
                          <w:ind w:firstLine="404"/>
                          <w:rPr>
                            <w:rFonts w:ascii="Times New Roman" w:eastAsia="Times New Roman" w:hAnsi="Times New Roman" w:cs="Times New Roman"/>
                            <w:sz w:val="24"/>
                            <w:szCs w:val="24"/>
                            <w:lang w:eastAsia="lv-LV"/>
                          </w:rPr>
                        </w:pPr>
                      </w:p>
                    </w:tc>
                  </w:tr>
                </w:tbl>
                <w:p w14:paraId="0AED42EC" w14:textId="08C3CF55" w:rsidR="00A531F7" w:rsidRPr="00E434BD" w:rsidRDefault="00A531F7" w:rsidP="00AF1482">
                  <w:pPr>
                    <w:spacing w:before="120" w:after="0" w:line="240" w:lineRule="auto"/>
                    <w:ind w:firstLine="404"/>
                    <w:jc w:val="both"/>
                    <w:rPr>
                      <w:rFonts w:ascii="Times New Roman" w:eastAsia="Times New Roman" w:hAnsi="Times New Roman" w:cs="Times New Roman"/>
                      <w:sz w:val="24"/>
                      <w:szCs w:val="24"/>
                      <w:lang w:eastAsia="lv-LV"/>
                    </w:rPr>
                  </w:pPr>
                </w:p>
              </w:tc>
            </w:tr>
          </w:tbl>
          <w:p w14:paraId="5368EE37" w14:textId="77777777" w:rsidR="008C5AB0" w:rsidRPr="00E434BD" w:rsidRDefault="008C5AB0" w:rsidP="00AF1482">
            <w:pPr>
              <w:spacing w:after="0" w:line="240" w:lineRule="auto"/>
              <w:ind w:firstLine="404"/>
              <w:jc w:val="both"/>
              <w:rPr>
                <w:rFonts w:ascii="Times New Roman" w:eastAsia="Times New Roman" w:hAnsi="Times New Roman" w:cs="Times New Roman"/>
                <w:color w:val="000000"/>
                <w:sz w:val="24"/>
                <w:szCs w:val="24"/>
                <w:lang w:eastAsia="lv-LV"/>
              </w:rPr>
            </w:pPr>
          </w:p>
          <w:p w14:paraId="51E25CD2" w14:textId="0598D9A9" w:rsidR="007F68B1" w:rsidRPr="00EB497B" w:rsidRDefault="00A61CCF" w:rsidP="00506DB3">
            <w:pPr>
              <w:ind w:firstLine="404"/>
              <w:jc w:val="both"/>
              <w:rPr>
                <w:rFonts w:ascii="Times New Roman" w:hAnsi="Times New Roman" w:cs="Times New Roman"/>
                <w:sz w:val="24"/>
                <w:szCs w:val="24"/>
                <w:shd w:val="clear" w:color="auto" w:fill="FFFFFF"/>
              </w:rPr>
            </w:pPr>
            <w:r w:rsidRPr="00EB497B">
              <w:rPr>
                <w:rFonts w:ascii="Times New Roman" w:eastAsia="Times New Roman" w:hAnsi="Times New Roman" w:cs="Times New Roman"/>
                <w:sz w:val="24"/>
                <w:szCs w:val="24"/>
                <w:lang w:eastAsia="lv-LV"/>
              </w:rPr>
              <w:t xml:space="preserve">Likumprojektā paredzēts paplašināt tvērumu attiecībā uz informācijas nodošanu </w:t>
            </w:r>
            <w:proofErr w:type="spellStart"/>
            <w:r w:rsidRPr="00EB497B">
              <w:rPr>
                <w:rFonts w:ascii="Times New Roman" w:eastAsia="Times New Roman" w:hAnsi="Times New Roman" w:cs="Times New Roman"/>
                <w:sz w:val="24"/>
                <w:szCs w:val="24"/>
                <w:lang w:eastAsia="lv-LV"/>
              </w:rPr>
              <w:t>atkalizmantošanai</w:t>
            </w:r>
            <w:proofErr w:type="spellEnd"/>
            <w:r w:rsidR="009F480F" w:rsidRPr="00EB497B">
              <w:rPr>
                <w:rFonts w:ascii="Times New Roman" w:eastAsia="Times New Roman" w:hAnsi="Times New Roman" w:cs="Times New Roman"/>
                <w:sz w:val="24"/>
                <w:szCs w:val="24"/>
                <w:lang w:eastAsia="lv-LV"/>
              </w:rPr>
              <w:t xml:space="preserve"> </w:t>
            </w:r>
            <w:r w:rsidRPr="00EB497B">
              <w:rPr>
                <w:rFonts w:ascii="Times New Roman" w:eastAsia="Times New Roman" w:hAnsi="Times New Roman" w:cs="Times New Roman"/>
                <w:sz w:val="24"/>
                <w:szCs w:val="24"/>
                <w:lang w:eastAsia="lv-LV"/>
              </w:rPr>
              <w:t xml:space="preserve">kā augstvērtīgas datu kopas, kā arī dinamiskos datus, </w:t>
            </w:r>
            <w:r w:rsidR="00E434BD" w:rsidRPr="00EB497B">
              <w:rPr>
                <w:rFonts w:ascii="Times New Roman" w:hAnsi="Times New Roman" w:cs="Times New Roman"/>
                <w:sz w:val="24"/>
                <w:szCs w:val="24"/>
                <w:shd w:val="clear" w:color="auto" w:fill="FFFFFF"/>
              </w:rPr>
              <w:t>ikvienai iestāde</w:t>
            </w:r>
            <w:r w:rsidR="009F480F" w:rsidRPr="00EB497B">
              <w:rPr>
                <w:rFonts w:ascii="Times New Roman" w:hAnsi="Times New Roman" w:cs="Times New Roman"/>
                <w:sz w:val="24"/>
                <w:szCs w:val="24"/>
                <w:shd w:val="clear" w:color="auto" w:fill="FFFFFF"/>
              </w:rPr>
              <w:t>i</w:t>
            </w:r>
            <w:r w:rsidR="00E434BD" w:rsidRPr="00EB497B">
              <w:rPr>
                <w:rFonts w:ascii="Times New Roman" w:hAnsi="Times New Roman" w:cs="Times New Roman"/>
                <w:sz w:val="24"/>
                <w:szCs w:val="24"/>
                <w:shd w:val="clear" w:color="auto" w:fill="FFFFFF"/>
              </w:rPr>
              <w:t>,</w:t>
            </w:r>
            <w:r w:rsidR="00EB497B" w:rsidRPr="00EB497B">
              <w:rPr>
                <w:rFonts w:ascii="Times New Roman" w:hAnsi="Times New Roman" w:cs="Times New Roman"/>
                <w:sz w:val="24"/>
                <w:szCs w:val="24"/>
                <w:shd w:val="clear" w:color="auto" w:fill="FFFFFF"/>
              </w:rPr>
              <w:t xml:space="preserve"> kas īsteno pārvaldes funkcijas un uzdevumus, ja šī persona informācijas apritē ir saistīta ar attiecīgo pārvaldes funkciju un uzdevumu izpildi, </w:t>
            </w:r>
            <w:r w:rsidR="00E434BD" w:rsidRPr="00EB497B">
              <w:rPr>
                <w:rFonts w:ascii="Times New Roman" w:hAnsi="Times New Roman" w:cs="Times New Roman"/>
                <w:sz w:val="24"/>
                <w:szCs w:val="24"/>
                <w:shd w:val="clear" w:color="auto" w:fill="FFFFFF"/>
              </w:rPr>
              <w:t xml:space="preserve">kā arī personai (tostarp kapitālsabiedrības), </w:t>
            </w:r>
            <w:r w:rsidR="00EB497B" w:rsidRPr="00EB497B">
              <w:rPr>
                <w:rFonts w:ascii="Times New Roman" w:hAnsi="Times New Roman" w:cs="Times New Roman"/>
                <w:sz w:val="24"/>
                <w:szCs w:val="24"/>
                <w:shd w:val="clear" w:color="auto" w:fill="FFFFFF"/>
              </w:rPr>
              <w:t xml:space="preserve">ja tas </w:t>
            </w:r>
            <w:r w:rsidR="00EB497B" w:rsidRPr="00EB497B">
              <w:rPr>
                <w:rFonts w:ascii="Times New Roman" w:hAnsi="Times New Roman" w:cs="Times New Roman"/>
                <w:sz w:val="24"/>
                <w:szCs w:val="24"/>
              </w:rPr>
              <w:t xml:space="preserve">saistās ar kādu jau pastāvošu to sniegto vispārējas nozīmes pakalpojumu, </w:t>
            </w:r>
            <w:r w:rsidR="00E434BD" w:rsidRPr="00EB497B">
              <w:rPr>
                <w:rFonts w:ascii="Times New Roman" w:hAnsi="Times New Roman" w:cs="Times New Roman"/>
                <w:sz w:val="24"/>
                <w:szCs w:val="24"/>
                <w:shd w:val="clear" w:color="auto" w:fill="FFFFFF"/>
              </w:rPr>
              <w:t xml:space="preserve">nodrošināt informāciju </w:t>
            </w:r>
            <w:proofErr w:type="spellStart"/>
            <w:r w:rsidR="00E434BD" w:rsidRPr="00EB497B">
              <w:rPr>
                <w:rFonts w:ascii="Times New Roman" w:hAnsi="Times New Roman" w:cs="Times New Roman"/>
                <w:sz w:val="24"/>
                <w:szCs w:val="24"/>
                <w:shd w:val="clear" w:color="auto" w:fill="FFFFFF"/>
              </w:rPr>
              <w:t>atkalizm</w:t>
            </w:r>
            <w:r w:rsidRPr="00EB497B">
              <w:rPr>
                <w:rFonts w:ascii="Times New Roman" w:hAnsi="Times New Roman" w:cs="Times New Roman"/>
                <w:sz w:val="24"/>
                <w:szCs w:val="24"/>
                <w:shd w:val="clear" w:color="auto" w:fill="FFFFFF"/>
              </w:rPr>
              <w:t>antošanai</w:t>
            </w:r>
            <w:proofErr w:type="spellEnd"/>
            <w:r w:rsidRPr="00EB497B">
              <w:rPr>
                <w:rFonts w:ascii="Times New Roman" w:hAnsi="Times New Roman" w:cs="Times New Roman"/>
                <w:sz w:val="24"/>
                <w:szCs w:val="24"/>
                <w:shd w:val="clear" w:color="auto" w:fill="FFFFFF"/>
              </w:rPr>
              <w:t xml:space="preserve"> saskaņā ar IAL.</w:t>
            </w:r>
          </w:p>
          <w:p w14:paraId="45414ACD" w14:textId="3B2BE720" w:rsidR="00506DB3" w:rsidRPr="007F68B1" w:rsidRDefault="007F68B1" w:rsidP="00506DB3">
            <w:pPr>
              <w:ind w:firstLine="404"/>
              <w:jc w:val="both"/>
              <w:rPr>
                <w:rFonts w:ascii="Times New Roman" w:hAnsi="Times New Roman" w:cs="Times New Roman"/>
                <w:sz w:val="24"/>
                <w:szCs w:val="24"/>
                <w:shd w:val="clear" w:color="auto" w:fill="FFFFFF"/>
              </w:rPr>
            </w:pPr>
            <w:r w:rsidRPr="007F68B1">
              <w:rPr>
                <w:rFonts w:ascii="Times New Roman" w:hAnsi="Times New Roman" w:cs="Times New Roman"/>
                <w:sz w:val="24"/>
                <w:szCs w:val="24"/>
                <w:shd w:val="clear" w:color="auto" w:fill="FFFFFF"/>
              </w:rPr>
              <w:t>S</w:t>
            </w:r>
            <w:r w:rsidR="00506DB3" w:rsidRPr="007F68B1">
              <w:rPr>
                <w:rFonts w:ascii="Times New Roman" w:hAnsi="Times New Roman" w:cs="Times New Roman"/>
                <w:sz w:val="24"/>
                <w:szCs w:val="24"/>
                <w:shd w:val="clear" w:color="auto" w:fill="FFFFFF"/>
              </w:rPr>
              <w:t>askaņā ar Direktīvu</w:t>
            </w:r>
            <w:r w:rsidRPr="007F68B1">
              <w:rPr>
                <w:rFonts w:ascii="Times New Roman" w:hAnsi="Times New Roman" w:cs="Times New Roman"/>
                <w:sz w:val="24"/>
                <w:szCs w:val="24"/>
                <w:shd w:val="clear" w:color="auto" w:fill="FFFFFF"/>
              </w:rPr>
              <w:t xml:space="preserve"> pētniecības dati</w:t>
            </w:r>
            <w:r w:rsidR="00506DB3" w:rsidRPr="007F68B1">
              <w:rPr>
                <w:rFonts w:ascii="Times New Roman" w:hAnsi="Times New Roman" w:cs="Times New Roman"/>
                <w:sz w:val="24"/>
                <w:szCs w:val="24"/>
                <w:shd w:val="clear" w:color="auto" w:fill="FFFFFF"/>
              </w:rPr>
              <w:t xml:space="preserve"> tiek noteikti, kā jauni dati</w:t>
            </w:r>
            <w:r w:rsidRPr="007F68B1">
              <w:rPr>
                <w:rFonts w:ascii="Times New Roman" w:hAnsi="Times New Roman" w:cs="Times New Roman"/>
                <w:sz w:val="24"/>
                <w:szCs w:val="24"/>
                <w:shd w:val="clear" w:color="auto" w:fill="FFFFFF"/>
              </w:rPr>
              <w:t>, jeb to veids, kuru atvēršana ir jānodrošina.</w:t>
            </w:r>
            <w:r w:rsidR="00506DB3" w:rsidRPr="007F68B1">
              <w:rPr>
                <w:rFonts w:ascii="Times New Roman" w:hAnsi="Times New Roman" w:cs="Times New Roman"/>
                <w:sz w:val="24"/>
                <w:szCs w:val="24"/>
                <w:shd w:val="clear" w:color="auto" w:fill="FFFFFF"/>
              </w:rPr>
              <w:t xml:space="preserve"> Latvijā </w:t>
            </w:r>
            <w:r w:rsidR="00506DB3" w:rsidRPr="007F68B1">
              <w:rPr>
                <w:rFonts w:ascii="Times New Roman" w:hAnsi="Times New Roman" w:cs="Times New Roman"/>
                <w:sz w:val="24"/>
                <w:szCs w:val="24"/>
              </w:rPr>
              <w:t xml:space="preserve">pētniecības dati jau tiek publiskoti saskaņā ar 2013.gada 3.janvāra Ministru kabineta noteikumi </w:t>
            </w:r>
            <w:proofErr w:type="spellStart"/>
            <w:r w:rsidR="00506DB3" w:rsidRPr="007F68B1">
              <w:rPr>
                <w:rFonts w:ascii="Times New Roman" w:hAnsi="Times New Roman" w:cs="Times New Roman"/>
                <w:sz w:val="24"/>
                <w:szCs w:val="24"/>
              </w:rPr>
              <w:t>Nr</w:t>
            </w:r>
            <w:proofErr w:type="spellEnd"/>
            <w:r w:rsidR="00506DB3" w:rsidRPr="007F68B1">
              <w:rPr>
                <w:rFonts w:ascii="Times New Roman" w:hAnsi="Times New Roman" w:cs="Times New Roman"/>
                <w:sz w:val="24"/>
                <w:szCs w:val="24"/>
              </w:rPr>
              <w:t xml:space="preserve"> 1. “</w:t>
            </w:r>
            <w:r w:rsidR="00506DB3" w:rsidRPr="007F68B1">
              <w:rPr>
                <w:rFonts w:ascii="Times New Roman" w:hAnsi="Times New Roman" w:cs="Times New Roman"/>
                <w:bCs/>
                <w:sz w:val="24"/>
                <w:szCs w:val="24"/>
                <w:shd w:val="clear" w:color="auto" w:fill="FFFFFF"/>
              </w:rPr>
              <w:t xml:space="preserve">Kārtība, kādā publiska persona </w:t>
            </w:r>
            <w:proofErr w:type="spellStart"/>
            <w:r w:rsidR="00506DB3" w:rsidRPr="007F68B1">
              <w:rPr>
                <w:rFonts w:ascii="Times New Roman" w:hAnsi="Times New Roman" w:cs="Times New Roman"/>
                <w:bCs/>
                <w:sz w:val="24"/>
                <w:szCs w:val="24"/>
                <w:shd w:val="clear" w:color="auto" w:fill="FFFFFF"/>
              </w:rPr>
              <w:t>pasūta</w:t>
            </w:r>
            <w:proofErr w:type="spellEnd"/>
            <w:r w:rsidR="00506DB3" w:rsidRPr="007F68B1">
              <w:rPr>
                <w:rFonts w:ascii="Times New Roman" w:hAnsi="Times New Roman" w:cs="Times New Roman"/>
                <w:bCs/>
                <w:sz w:val="24"/>
                <w:szCs w:val="24"/>
                <w:shd w:val="clear" w:color="auto" w:fill="FFFFFF"/>
              </w:rPr>
              <w:t xml:space="preserve"> pētījumus” un Zinātniskās darbības likumu. Norādām, ka jau līdz šim attiecībā uz institūcijām neatkarīgi no datu veidiem bija piemērojamas IAL normas. Proti</w:t>
            </w:r>
            <w:r w:rsidR="009C04DC">
              <w:rPr>
                <w:rFonts w:ascii="Times New Roman" w:hAnsi="Times New Roman" w:cs="Times New Roman"/>
                <w:bCs/>
                <w:sz w:val="24"/>
                <w:szCs w:val="24"/>
                <w:shd w:val="clear" w:color="auto" w:fill="FFFFFF"/>
              </w:rPr>
              <w:t>,</w:t>
            </w:r>
            <w:r w:rsidR="00506DB3" w:rsidRPr="007F68B1">
              <w:rPr>
                <w:rFonts w:ascii="Times New Roman" w:hAnsi="Times New Roman" w:cs="Times New Roman"/>
                <w:bCs/>
                <w:sz w:val="24"/>
                <w:szCs w:val="24"/>
                <w:shd w:val="clear" w:color="auto" w:fill="FFFFFF"/>
              </w:rPr>
              <w:t xml:space="preserve"> arī pētniecības dati ir nododami </w:t>
            </w:r>
            <w:proofErr w:type="spellStart"/>
            <w:r w:rsidR="00506DB3" w:rsidRPr="007F68B1">
              <w:rPr>
                <w:rFonts w:ascii="Times New Roman" w:hAnsi="Times New Roman" w:cs="Times New Roman"/>
                <w:bCs/>
                <w:sz w:val="24"/>
                <w:szCs w:val="24"/>
                <w:shd w:val="clear" w:color="auto" w:fill="FFFFFF"/>
              </w:rPr>
              <w:t>atkalizmantošanai</w:t>
            </w:r>
            <w:proofErr w:type="spellEnd"/>
            <w:r w:rsidR="00506DB3" w:rsidRPr="007F68B1">
              <w:rPr>
                <w:rFonts w:ascii="Times New Roman" w:hAnsi="Times New Roman" w:cs="Times New Roman"/>
                <w:bCs/>
                <w:sz w:val="24"/>
                <w:szCs w:val="24"/>
                <w:shd w:val="clear" w:color="auto" w:fill="FFFFFF"/>
              </w:rPr>
              <w:t xml:space="preserve"> saskaņā ar IAL ciktāl speciālā tiesību norma neatbrīvo no šī pienākuma un Direktīvas pārņemšanai nav nepieciešams grozījumi normatīvajos aktos, lai attiecīgās normas par pētniecības datiem būtu attiecināmas arī nacionālajā līmenī.</w:t>
            </w:r>
          </w:p>
          <w:p w14:paraId="4B57F582" w14:textId="2C1B0936" w:rsidR="003669AB" w:rsidRDefault="008C5AB0" w:rsidP="00AF1482">
            <w:pPr>
              <w:ind w:firstLine="404"/>
              <w:jc w:val="both"/>
              <w:rPr>
                <w:rFonts w:ascii="Times New Roman" w:eastAsia="Times New Roman" w:hAnsi="Times New Roman" w:cs="Times New Roman"/>
                <w:color w:val="000000"/>
                <w:sz w:val="24"/>
                <w:szCs w:val="24"/>
                <w:lang w:eastAsia="lv-LV"/>
              </w:rPr>
            </w:pPr>
            <w:r w:rsidRPr="00E434BD">
              <w:rPr>
                <w:rFonts w:ascii="Times New Roman" w:eastAsia="Times New Roman" w:hAnsi="Times New Roman" w:cs="Times New Roman"/>
                <w:color w:val="000000"/>
                <w:sz w:val="24"/>
                <w:szCs w:val="24"/>
                <w:lang w:eastAsia="lv-LV"/>
              </w:rPr>
              <w:t xml:space="preserve">Izvērtējot </w:t>
            </w:r>
            <w:r w:rsidR="00BF5993" w:rsidRPr="00E434BD">
              <w:rPr>
                <w:rFonts w:ascii="Times New Roman" w:eastAsia="Times New Roman" w:hAnsi="Times New Roman" w:cs="Times New Roman"/>
                <w:color w:val="000000"/>
                <w:sz w:val="24"/>
                <w:szCs w:val="24"/>
                <w:lang w:eastAsia="lv-LV"/>
              </w:rPr>
              <w:t>IAL normu atbilstību Direktīvā noteiktajam</w:t>
            </w:r>
            <w:r w:rsidRPr="00E434BD">
              <w:rPr>
                <w:rFonts w:ascii="Times New Roman" w:eastAsia="Times New Roman" w:hAnsi="Times New Roman" w:cs="Times New Roman"/>
                <w:color w:val="000000"/>
                <w:sz w:val="24"/>
                <w:szCs w:val="24"/>
                <w:lang w:eastAsia="lv-LV"/>
              </w:rPr>
              <w:t xml:space="preserve">, </w:t>
            </w:r>
            <w:r w:rsidR="009F49E6">
              <w:rPr>
                <w:rFonts w:ascii="Times New Roman" w:eastAsia="Times New Roman" w:hAnsi="Times New Roman" w:cs="Times New Roman"/>
                <w:color w:val="000000"/>
                <w:sz w:val="24"/>
                <w:szCs w:val="24"/>
                <w:lang w:eastAsia="lv-LV"/>
              </w:rPr>
              <w:t>Vides aizsardzības un reģionālās attīstības ministrija (turpmāk – VARAM</w:t>
            </w:r>
            <w:r w:rsidR="009C04DC">
              <w:rPr>
                <w:rFonts w:ascii="Times New Roman" w:eastAsia="Times New Roman" w:hAnsi="Times New Roman" w:cs="Times New Roman"/>
                <w:color w:val="000000"/>
                <w:sz w:val="24"/>
                <w:szCs w:val="24"/>
                <w:lang w:eastAsia="lv-LV"/>
              </w:rPr>
              <w:t xml:space="preserve"> secina</w:t>
            </w:r>
            <w:r w:rsidR="009F49E6">
              <w:rPr>
                <w:rFonts w:ascii="Times New Roman" w:eastAsia="Times New Roman" w:hAnsi="Times New Roman" w:cs="Times New Roman"/>
                <w:color w:val="000000"/>
                <w:sz w:val="24"/>
                <w:szCs w:val="24"/>
                <w:lang w:eastAsia="lv-LV"/>
              </w:rPr>
              <w:t>)</w:t>
            </w:r>
            <w:r w:rsidRPr="00E434BD">
              <w:rPr>
                <w:rFonts w:ascii="Times New Roman" w:eastAsia="Times New Roman" w:hAnsi="Times New Roman" w:cs="Times New Roman"/>
                <w:color w:val="000000"/>
                <w:sz w:val="24"/>
                <w:szCs w:val="24"/>
                <w:lang w:eastAsia="lv-LV"/>
              </w:rPr>
              <w:t>, ka nepieciešamas veikt šādus grozījumus IAL:</w:t>
            </w:r>
            <w:r w:rsidR="00BF5993" w:rsidRPr="00E434BD">
              <w:rPr>
                <w:rFonts w:ascii="Times New Roman" w:eastAsia="Times New Roman" w:hAnsi="Times New Roman" w:cs="Times New Roman"/>
                <w:color w:val="000000"/>
                <w:sz w:val="24"/>
                <w:szCs w:val="24"/>
                <w:lang w:eastAsia="lv-LV"/>
              </w:rPr>
              <w:t xml:space="preserve"> </w:t>
            </w:r>
          </w:p>
          <w:p w14:paraId="7FB93E5F" w14:textId="2B483E03" w:rsidR="00D00973" w:rsidRPr="00D00973" w:rsidRDefault="00F21E44" w:rsidP="00D00973">
            <w:pPr>
              <w:pStyle w:val="ListParagraph"/>
              <w:numPr>
                <w:ilvl w:val="0"/>
                <w:numId w:val="16"/>
              </w:numPr>
              <w:spacing w:after="0" w:line="240" w:lineRule="auto"/>
              <w:rPr>
                <w:rFonts w:ascii="Times New Roman" w:eastAsia="Times New Roman" w:hAnsi="Times New Roman" w:cs="Times New Roman"/>
                <w:sz w:val="24"/>
                <w:szCs w:val="24"/>
                <w:lang w:eastAsia="lv-LV"/>
              </w:rPr>
            </w:pPr>
            <w:r w:rsidRPr="00D00973">
              <w:rPr>
                <w:rFonts w:ascii="Times New Roman" w:eastAsia="Times New Roman" w:hAnsi="Times New Roman" w:cs="Times New Roman"/>
                <w:sz w:val="24"/>
                <w:szCs w:val="24"/>
                <w:lang w:eastAsia="lv-LV"/>
              </w:rPr>
              <w:t xml:space="preserve">Lai </w:t>
            </w:r>
            <w:r w:rsidR="00D00973" w:rsidRPr="00D00973">
              <w:rPr>
                <w:rFonts w:ascii="Times New Roman" w:eastAsia="Times New Roman" w:hAnsi="Times New Roman" w:cs="Times New Roman"/>
                <w:sz w:val="24"/>
                <w:szCs w:val="24"/>
                <w:lang w:eastAsia="lv-LV"/>
              </w:rPr>
              <w:t xml:space="preserve">viennozīmīgi </w:t>
            </w:r>
            <w:r w:rsidR="00DB11D2">
              <w:rPr>
                <w:rFonts w:ascii="Times New Roman" w:eastAsia="Times New Roman" w:hAnsi="Times New Roman" w:cs="Times New Roman"/>
                <w:sz w:val="24"/>
                <w:szCs w:val="24"/>
                <w:lang w:eastAsia="lv-LV"/>
              </w:rPr>
              <w:t>definētu</w:t>
            </w:r>
            <w:r w:rsidR="00DB11D2" w:rsidRPr="00D00973">
              <w:rPr>
                <w:rFonts w:ascii="Times New Roman" w:eastAsia="Times New Roman" w:hAnsi="Times New Roman" w:cs="Times New Roman"/>
                <w:sz w:val="24"/>
                <w:szCs w:val="24"/>
                <w:lang w:eastAsia="lv-LV"/>
              </w:rPr>
              <w:t xml:space="preserve"> </w:t>
            </w:r>
            <w:r w:rsidRPr="00D00973">
              <w:rPr>
                <w:rFonts w:ascii="Times New Roman" w:eastAsia="Times New Roman" w:hAnsi="Times New Roman" w:cs="Times New Roman"/>
                <w:sz w:val="24"/>
                <w:szCs w:val="24"/>
                <w:lang w:eastAsia="lv-LV"/>
              </w:rPr>
              <w:t>IAL terminu “iestāde”</w:t>
            </w:r>
            <w:r w:rsidR="00D00973" w:rsidRPr="00D00973">
              <w:rPr>
                <w:rFonts w:ascii="Times New Roman" w:eastAsia="Times New Roman" w:hAnsi="Times New Roman" w:cs="Times New Roman"/>
                <w:sz w:val="24"/>
                <w:szCs w:val="24"/>
                <w:lang w:eastAsia="lv-LV"/>
              </w:rPr>
              <w:t xml:space="preserve"> </w:t>
            </w:r>
          </w:p>
          <w:p w14:paraId="6E249D9F" w14:textId="0D7FC79E" w:rsidR="00D00973" w:rsidRPr="00D00973" w:rsidRDefault="00F21E44" w:rsidP="00D00973">
            <w:pPr>
              <w:spacing w:after="0" w:line="240" w:lineRule="auto"/>
              <w:jc w:val="both"/>
              <w:rPr>
                <w:rFonts w:ascii="Times New Roman" w:eastAsia="Times New Roman" w:hAnsi="Times New Roman" w:cs="Times New Roman"/>
                <w:sz w:val="24"/>
                <w:szCs w:val="24"/>
                <w:lang w:eastAsia="lv-LV"/>
              </w:rPr>
            </w:pPr>
            <w:r w:rsidRPr="00D00973">
              <w:rPr>
                <w:rFonts w:ascii="Times New Roman" w:eastAsia="Times New Roman" w:hAnsi="Times New Roman" w:cs="Times New Roman"/>
                <w:sz w:val="24"/>
                <w:szCs w:val="24"/>
                <w:lang w:eastAsia="lv-LV"/>
              </w:rPr>
              <w:t>nepieciešams veikt redakcionālus precizējumus attiecībā uz saikļa “un” lietošanu minētā termina skaidrojumā, proti</w:t>
            </w:r>
            <w:r w:rsidR="00DB11D2">
              <w:rPr>
                <w:rFonts w:ascii="Times New Roman" w:eastAsia="Times New Roman" w:hAnsi="Times New Roman" w:cs="Times New Roman"/>
                <w:sz w:val="24"/>
                <w:szCs w:val="24"/>
                <w:lang w:eastAsia="lv-LV"/>
              </w:rPr>
              <w:t>,</w:t>
            </w:r>
            <w:r w:rsidRPr="00D00973">
              <w:rPr>
                <w:rFonts w:ascii="Times New Roman" w:eastAsia="Times New Roman" w:hAnsi="Times New Roman" w:cs="Times New Roman"/>
                <w:sz w:val="24"/>
                <w:szCs w:val="24"/>
                <w:lang w:eastAsia="lv-LV"/>
              </w:rPr>
              <w:t xml:space="preserve"> to mainot uz saikli </w:t>
            </w:r>
            <w:r w:rsidR="00D00973" w:rsidRPr="00D00973">
              <w:rPr>
                <w:rFonts w:ascii="Times New Roman" w:eastAsia="Times New Roman" w:hAnsi="Times New Roman" w:cs="Times New Roman"/>
                <w:sz w:val="24"/>
                <w:szCs w:val="24"/>
                <w:lang w:eastAsia="lv-LV"/>
              </w:rPr>
              <w:t>“</w:t>
            </w:r>
            <w:r w:rsidRPr="00D00973">
              <w:rPr>
                <w:rFonts w:ascii="Times New Roman" w:eastAsia="Times New Roman" w:hAnsi="Times New Roman" w:cs="Times New Roman"/>
                <w:sz w:val="24"/>
                <w:szCs w:val="24"/>
                <w:lang w:eastAsia="lv-LV"/>
              </w:rPr>
              <w:t>vai</w:t>
            </w:r>
            <w:r w:rsidR="00D00973" w:rsidRPr="00D00973">
              <w:rPr>
                <w:rFonts w:ascii="Times New Roman" w:eastAsia="Times New Roman" w:hAnsi="Times New Roman" w:cs="Times New Roman"/>
                <w:sz w:val="24"/>
                <w:szCs w:val="24"/>
                <w:lang w:eastAsia="lv-LV"/>
              </w:rPr>
              <w:t>”.  Tas pamatojams ar to, ka pēc IAL gara un būtības</w:t>
            </w:r>
            <w:r w:rsidR="00D00973" w:rsidRPr="00D00973">
              <w:rPr>
                <w:rFonts w:ascii="Times New Roman" w:hAnsi="Times New Roman" w:cs="Times New Roman"/>
                <w:sz w:val="24"/>
                <w:szCs w:val="24"/>
                <w:shd w:val="clear" w:color="auto" w:fill="FFFFFF"/>
              </w:rPr>
              <w:t> persona, var īstenot pārvaldes funkcijas un uzdevumus gan kopā, gan atsevišķi funkciju vai uzdevumu, ja šī persona informācijas apritē ir saistīta ar attiecīgo funkciju vai uzdevumu izpildi</w:t>
            </w:r>
            <w:r w:rsidR="00D00973" w:rsidRPr="00D00973">
              <w:rPr>
                <w:rFonts w:ascii="Times New Roman" w:eastAsia="Times New Roman" w:hAnsi="Times New Roman" w:cs="Times New Roman"/>
                <w:sz w:val="24"/>
                <w:szCs w:val="24"/>
                <w:lang w:eastAsia="lv-LV"/>
              </w:rPr>
              <w:t xml:space="preserve"> un lai novērstu interpretācijas attiecīgā termina piemērošanā un izpratnē nepieciešams veikt redakcionālus precizējumus.</w:t>
            </w:r>
          </w:p>
          <w:p w14:paraId="5B7CA307" w14:textId="0DBFBDF2" w:rsidR="00F21E44" w:rsidRDefault="00D00973" w:rsidP="00AF1482">
            <w:pPr>
              <w:spacing w:after="0" w:line="240" w:lineRule="auto"/>
              <w:ind w:firstLine="666"/>
              <w:jc w:val="both"/>
              <w:rPr>
                <w:rFonts w:ascii="Times New Roman" w:eastAsia="Times New Roman" w:hAnsi="Times New Roman" w:cs="Times New Roman"/>
                <w:sz w:val="24"/>
                <w:szCs w:val="24"/>
                <w:lang w:eastAsia="lv-LV"/>
              </w:rPr>
            </w:pPr>
            <w:r>
              <w:rPr>
                <w:rFonts w:ascii="Times New Roman" w:eastAsia="Times New Roman" w:hAnsi="Times New Roman" w:cs="Times New Roman"/>
                <w:color w:val="000000"/>
                <w:sz w:val="24"/>
                <w:szCs w:val="24"/>
                <w:lang w:eastAsia="lv-LV"/>
              </w:rPr>
              <w:t xml:space="preserve"> </w:t>
            </w:r>
            <w:r w:rsidR="00A11459">
              <w:rPr>
                <w:rFonts w:ascii="Times New Roman" w:eastAsia="Times New Roman" w:hAnsi="Times New Roman" w:cs="Times New Roman"/>
                <w:color w:val="000000"/>
                <w:sz w:val="24"/>
                <w:szCs w:val="24"/>
                <w:lang w:eastAsia="lv-LV"/>
              </w:rPr>
              <w:t>Ņ</w:t>
            </w:r>
            <w:r w:rsidR="00E206C9">
              <w:rPr>
                <w:rFonts w:ascii="Times New Roman" w:eastAsia="Times New Roman" w:hAnsi="Times New Roman" w:cs="Times New Roman"/>
                <w:color w:val="000000"/>
                <w:sz w:val="24"/>
                <w:szCs w:val="24"/>
                <w:lang w:eastAsia="lv-LV"/>
              </w:rPr>
              <w:t xml:space="preserve">emot vērā, ka </w:t>
            </w:r>
            <w:r w:rsidR="007E25F6" w:rsidRPr="00B9414D">
              <w:rPr>
                <w:rFonts w:ascii="Times New Roman" w:eastAsia="Times New Roman" w:hAnsi="Times New Roman" w:cs="Times New Roman"/>
                <w:color w:val="000000"/>
                <w:sz w:val="24"/>
                <w:szCs w:val="24"/>
                <w:lang w:eastAsia="lv-LV"/>
              </w:rPr>
              <w:t xml:space="preserve">Direktīvas 1. pants ir papildināts nosakot jaunas definīcijas: </w:t>
            </w:r>
            <w:r w:rsidR="00C94EEB" w:rsidRPr="00B9414D">
              <w:rPr>
                <w:rFonts w:ascii="Times New Roman" w:eastAsia="Times New Roman" w:hAnsi="Times New Roman" w:cs="Times New Roman"/>
                <w:color w:val="000000"/>
                <w:sz w:val="24"/>
                <w:szCs w:val="24"/>
                <w:lang w:eastAsia="lv-LV"/>
              </w:rPr>
              <w:t xml:space="preserve">“publisks uzņēmums”, “standarta licence”, </w:t>
            </w:r>
            <w:r w:rsidR="00BF5993" w:rsidRPr="00B9414D">
              <w:rPr>
                <w:rFonts w:ascii="Times New Roman" w:eastAsia="Times New Roman" w:hAnsi="Times New Roman" w:cs="Times New Roman"/>
                <w:color w:val="000000"/>
                <w:sz w:val="24"/>
                <w:szCs w:val="24"/>
                <w:lang w:eastAsia="lv-LV"/>
              </w:rPr>
              <w:t>“</w:t>
            </w:r>
            <w:proofErr w:type="spellStart"/>
            <w:r w:rsidR="00BF5993" w:rsidRPr="00B9414D">
              <w:rPr>
                <w:rFonts w:ascii="Times New Roman" w:eastAsia="Times New Roman" w:hAnsi="Times New Roman" w:cs="Times New Roman"/>
                <w:color w:val="000000"/>
                <w:sz w:val="24"/>
                <w:szCs w:val="24"/>
                <w:lang w:eastAsia="lv-LV"/>
              </w:rPr>
              <w:t>anonimizācija</w:t>
            </w:r>
            <w:proofErr w:type="spellEnd"/>
            <w:r w:rsidR="00BF5993" w:rsidRPr="00B9414D">
              <w:rPr>
                <w:rFonts w:ascii="Times New Roman" w:eastAsia="Times New Roman" w:hAnsi="Times New Roman" w:cs="Times New Roman"/>
                <w:color w:val="000000"/>
                <w:sz w:val="24"/>
                <w:szCs w:val="24"/>
                <w:lang w:eastAsia="lv-LV"/>
              </w:rPr>
              <w:t>”, “dinamiskie dati”, “pētniecības dati”, “samērīga peļņa no kapitāla ieguldījuma”, “trešā puse” un “augstvērtīgas datu kopas”</w:t>
            </w:r>
            <w:r w:rsidR="00E206C9">
              <w:rPr>
                <w:rFonts w:ascii="Times New Roman" w:eastAsia="Times New Roman" w:hAnsi="Times New Roman" w:cs="Times New Roman"/>
                <w:color w:val="000000"/>
                <w:sz w:val="24"/>
                <w:szCs w:val="24"/>
                <w:lang w:eastAsia="lv-LV"/>
              </w:rPr>
              <w:t>,</w:t>
            </w:r>
            <w:r w:rsidR="00F21E44">
              <w:rPr>
                <w:rFonts w:ascii="Times New Roman" w:eastAsia="Times New Roman" w:hAnsi="Times New Roman" w:cs="Times New Roman"/>
                <w:color w:val="000000"/>
                <w:sz w:val="24"/>
                <w:szCs w:val="24"/>
                <w:lang w:eastAsia="lv-LV"/>
              </w:rPr>
              <w:t xml:space="preserve"> </w:t>
            </w:r>
            <w:r w:rsidR="00BF5993" w:rsidRPr="00602AC2">
              <w:rPr>
                <w:rFonts w:ascii="Times New Roman" w:eastAsia="Times New Roman" w:hAnsi="Times New Roman" w:cs="Times New Roman"/>
                <w:sz w:val="24"/>
                <w:szCs w:val="24"/>
                <w:lang w:eastAsia="lv-LV"/>
              </w:rPr>
              <w:t xml:space="preserve">IAL </w:t>
            </w:r>
            <w:r w:rsidR="007E25F6" w:rsidRPr="00602AC2">
              <w:rPr>
                <w:rFonts w:ascii="Times New Roman" w:eastAsia="Times New Roman" w:hAnsi="Times New Roman" w:cs="Times New Roman"/>
                <w:sz w:val="24"/>
                <w:szCs w:val="24"/>
                <w:lang w:eastAsia="lv-LV"/>
              </w:rPr>
              <w:t>nepieciešams papildināt 1. pantu ar terminu „</w:t>
            </w:r>
            <w:r w:rsidR="00BF5993" w:rsidRPr="00602AC2">
              <w:rPr>
                <w:rFonts w:ascii="Times New Roman" w:eastAsia="Times New Roman" w:hAnsi="Times New Roman" w:cs="Times New Roman"/>
                <w:sz w:val="24"/>
                <w:szCs w:val="24"/>
                <w:lang w:eastAsia="lv-LV"/>
              </w:rPr>
              <w:t>augstvērtīgas datu kopa</w:t>
            </w:r>
            <w:r w:rsidR="007E25F6" w:rsidRPr="00602AC2">
              <w:rPr>
                <w:rFonts w:ascii="Times New Roman" w:eastAsia="Times New Roman" w:hAnsi="Times New Roman" w:cs="Times New Roman"/>
                <w:sz w:val="24"/>
                <w:szCs w:val="24"/>
                <w:lang w:eastAsia="lv-LV"/>
              </w:rPr>
              <w:t>”,</w:t>
            </w:r>
            <w:r w:rsidR="00BF5993" w:rsidRPr="00602AC2">
              <w:rPr>
                <w:rFonts w:ascii="Times New Roman" w:eastAsia="Times New Roman" w:hAnsi="Times New Roman" w:cs="Times New Roman"/>
                <w:sz w:val="24"/>
                <w:szCs w:val="24"/>
                <w:lang w:eastAsia="lv-LV"/>
              </w:rPr>
              <w:t xml:space="preserve"> </w:t>
            </w:r>
            <w:r w:rsidR="00E206C9">
              <w:rPr>
                <w:rFonts w:ascii="Times New Roman" w:eastAsia="Times New Roman" w:hAnsi="Times New Roman" w:cs="Times New Roman"/>
                <w:sz w:val="24"/>
                <w:szCs w:val="24"/>
                <w:lang w:eastAsia="lv-LV"/>
              </w:rPr>
              <w:t xml:space="preserve">kas </w:t>
            </w:r>
            <w:r w:rsidR="00602AC2" w:rsidRPr="00602AC2">
              <w:rPr>
                <w:rFonts w:ascii="Times New Roman" w:eastAsia="Times New Roman" w:hAnsi="Times New Roman" w:cs="Times New Roman"/>
                <w:sz w:val="24"/>
                <w:szCs w:val="24"/>
                <w:lang w:eastAsia="lv-LV"/>
              </w:rPr>
              <w:t xml:space="preserve"> ir informācija, kuras </w:t>
            </w:r>
            <w:proofErr w:type="spellStart"/>
            <w:r w:rsidR="00602AC2" w:rsidRPr="00602AC2">
              <w:rPr>
                <w:rFonts w:ascii="Times New Roman" w:eastAsia="Times New Roman" w:hAnsi="Times New Roman" w:cs="Times New Roman"/>
                <w:sz w:val="24"/>
                <w:szCs w:val="24"/>
                <w:lang w:eastAsia="lv-LV"/>
              </w:rPr>
              <w:t>atkalizmantošana</w:t>
            </w:r>
            <w:proofErr w:type="spellEnd"/>
            <w:r w:rsidR="00602AC2" w:rsidRPr="00602AC2">
              <w:rPr>
                <w:rFonts w:ascii="Times New Roman" w:eastAsia="Times New Roman" w:hAnsi="Times New Roman" w:cs="Times New Roman"/>
                <w:sz w:val="24"/>
                <w:szCs w:val="24"/>
                <w:lang w:eastAsia="lv-LV"/>
              </w:rPr>
              <w:t xml:space="preserve"> ir saistīta ar svarīgiem ieguvumiem sabiedrībai, videi un ekonomikai tā ir piemērota, lai radītu pakalpojumus ar pievienoto vērtību, veiktu kvalitatīvu pētniecību, lietojumus, jaunas, pienācīgas augstas kvalitātes darbvietas, </w:t>
            </w:r>
            <w:r w:rsidR="00602AC2" w:rsidRPr="00602AC2">
              <w:rPr>
                <w:rFonts w:ascii="Times New Roman" w:eastAsia="Times New Roman" w:hAnsi="Times New Roman" w:cs="Times New Roman"/>
                <w:sz w:val="24"/>
                <w:szCs w:val="24"/>
                <w:lang w:eastAsia="lv-LV"/>
              </w:rPr>
              <w:lastRenderedPageBreak/>
              <w:t>pakalpojumu ar pievienoto vērtību un lietojumu, kas balstās uz minētajām datu kopām, potenciālo lietotāju skaita dēļ. Papildinājums IAL</w:t>
            </w:r>
            <w:r w:rsidR="00602AC2">
              <w:rPr>
                <w:rFonts w:ascii="Times New Roman" w:eastAsia="Times New Roman" w:hAnsi="Times New Roman" w:cs="Times New Roman"/>
                <w:sz w:val="24"/>
                <w:szCs w:val="24"/>
                <w:lang w:eastAsia="lv-LV"/>
              </w:rPr>
              <w:t xml:space="preserve"> ar attiecīgu definīciju </w:t>
            </w:r>
            <w:r w:rsidR="00602AC2" w:rsidRPr="00602AC2">
              <w:rPr>
                <w:rFonts w:ascii="Times New Roman" w:eastAsia="Times New Roman" w:hAnsi="Times New Roman" w:cs="Times New Roman"/>
                <w:sz w:val="24"/>
                <w:szCs w:val="24"/>
                <w:lang w:eastAsia="lv-LV"/>
              </w:rPr>
              <w:t xml:space="preserve">paredzēts, lai </w:t>
            </w:r>
            <w:r w:rsidR="00BF5993" w:rsidRPr="00602AC2">
              <w:rPr>
                <w:rFonts w:ascii="Times New Roman" w:eastAsia="Times New Roman" w:hAnsi="Times New Roman" w:cs="Times New Roman"/>
                <w:sz w:val="24"/>
                <w:szCs w:val="24"/>
                <w:lang w:eastAsia="lv-LV"/>
              </w:rPr>
              <w:t>nodrošinātu nepārprotamu izpratni par attiecīgā termina izmantošanu nacionālajos normatīvajos aktos un būtu nepārprotami skaidrs Ministru kabinetam dotais deleģējumus, kas izriet no IAL.</w:t>
            </w:r>
            <w:r w:rsidR="007F68B1">
              <w:rPr>
                <w:rFonts w:ascii="Times New Roman" w:eastAsia="Times New Roman" w:hAnsi="Times New Roman" w:cs="Times New Roman"/>
                <w:sz w:val="24"/>
                <w:szCs w:val="24"/>
                <w:lang w:eastAsia="lv-LV"/>
              </w:rPr>
              <w:t xml:space="preserve"> </w:t>
            </w:r>
          </w:p>
          <w:p w14:paraId="1C423C77" w14:textId="3416577B" w:rsidR="00F21E44" w:rsidRPr="00602AC2" w:rsidRDefault="007F68B1" w:rsidP="00F21E44">
            <w:pPr>
              <w:spacing w:after="0" w:line="240" w:lineRule="auto"/>
              <w:ind w:firstLine="666"/>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w:t>
            </w:r>
            <w:r w:rsidR="00F21E44">
              <w:rPr>
                <w:rFonts w:ascii="Times New Roman" w:eastAsia="Times New Roman" w:hAnsi="Times New Roman" w:cs="Times New Roman"/>
                <w:sz w:val="24"/>
                <w:szCs w:val="24"/>
                <w:lang w:eastAsia="lv-LV"/>
              </w:rPr>
              <w:t>ā</w:t>
            </w:r>
            <w:r>
              <w:rPr>
                <w:rFonts w:ascii="Times New Roman" w:eastAsia="Times New Roman" w:hAnsi="Times New Roman" w:cs="Times New Roman"/>
                <w:sz w:val="24"/>
                <w:szCs w:val="24"/>
                <w:lang w:eastAsia="lv-LV"/>
              </w:rPr>
              <w:t xml:space="preserve">pat IAL 1.pantu nepieciešams papildināt ar terminu “dinamiskie dati”, jo attiecībā uz šo datu veidu Direktīva paredz konkrētus nosacījumus to nodošanai </w:t>
            </w:r>
            <w:proofErr w:type="spellStart"/>
            <w:r>
              <w:rPr>
                <w:rFonts w:ascii="Times New Roman" w:eastAsia="Times New Roman" w:hAnsi="Times New Roman" w:cs="Times New Roman"/>
                <w:sz w:val="24"/>
                <w:szCs w:val="24"/>
                <w:lang w:eastAsia="lv-LV"/>
              </w:rPr>
              <w:t>atkalizmanto</w:t>
            </w:r>
            <w:r w:rsidR="00F21E44">
              <w:rPr>
                <w:rFonts w:ascii="Times New Roman" w:eastAsia="Times New Roman" w:hAnsi="Times New Roman" w:cs="Times New Roman"/>
                <w:sz w:val="24"/>
                <w:szCs w:val="24"/>
                <w:lang w:eastAsia="lv-LV"/>
              </w:rPr>
              <w:t>šanai</w:t>
            </w:r>
            <w:proofErr w:type="spellEnd"/>
            <w:r w:rsidR="00F21E44">
              <w:rPr>
                <w:rFonts w:ascii="Times New Roman" w:eastAsia="Times New Roman" w:hAnsi="Times New Roman" w:cs="Times New Roman"/>
                <w:sz w:val="24"/>
                <w:szCs w:val="24"/>
                <w:lang w:eastAsia="lv-LV"/>
              </w:rPr>
              <w:t xml:space="preserve"> un likumprojektā tiek ietverts deleģējums Ministru kabinetam šo Direktīvā noteikto nosacījumu attiecībā uz dinamiskajiem datiem pārņemšanai nacionālajā līmenī.</w:t>
            </w:r>
          </w:p>
          <w:p w14:paraId="13F22590" w14:textId="2F986040" w:rsidR="003E32DB" w:rsidRDefault="00BF5993" w:rsidP="00AF1482">
            <w:pPr>
              <w:spacing w:after="0" w:line="240" w:lineRule="auto"/>
              <w:ind w:left="-21" w:firstLine="687"/>
              <w:jc w:val="both"/>
              <w:rPr>
                <w:rFonts w:ascii="Times New Roman" w:eastAsia="Times New Roman" w:hAnsi="Times New Roman" w:cs="Times New Roman"/>
                <w:sz w:val="24"/>
                <w:szCs w:val="24"/>
                <w:lang w:eastAsia="lv-LV"/>
              </w:rPr>
            </w:pPr>
            <w:r w:rsidRPr="00602AC2">
              <w:rPr>
                <w:rFonts w:ascii="Times New Roman" w:eastAsia="Times New Roman" w:hAnsi="Times New Roman" w:cs="Times New Roman"/>
                <w:sz w:val="24"/>
                <w:szCs w:val="24"/>
                <w:lang w:eastAsia="lv-LV"/>
              </w:rPr>
              <w:t>Savukārt ņemot vērā, ka termini</w:t>
            </w:r>
            <w:r w:rsidR="00C94EEB" w:rsidRPr="00602AC2">
              <w:rPr>
                <w:rFonts w:ascii="Times New Roman" w:eastAsia="Times New Roman" w:hAnsi="Times New Roman" w:cs="Times New Roman"/>
                <w:sz w:val="24"/>
                <w:szCs w:val="24"/>
                <w:lang w:eastAsia="lv-LV"/>
              </w:rPr>
              <w:t xml:space="preserve"> “publisks uzņēmums”, “standarta licence”, </w:t>
            </w:r>
            <w:r w:rsidRPr="00602AC2">
              <w:rPr>
                <w:rFonts w:ascii="Times New Roman" w:eastAsia="Times New Roman" w:hAnsi="Times New Roman" w:cs="Times New Roman"/>
                <w:sz w:val="24"/>
                <w:szCs w:val="24"/>
                <w:lang w:eastAsia="lv-LV"/>
              </w:rPr>
              <w:t xml:space="preserve"> “</w:t>
            </w:r>
            <w:proofErr w:type="spellStart"/>
            <w:r w:rsidRPr="00602AC2">
              <w:rPr>
                <w:rFonts w:ascii="Times New Roman" w:eastAsia="Times New Roman" w:hAnsi="Times New Roman" w:cs="Times New Roman"/>
                <w:sz w:val="24"/>
                <w:szCs w:val="24"/>
                <w:lang w:eastAsia="lv-LV"/>
              </w:rPr>
              <w:t>anonimizācija</w:t>
            </w:r>
            <w:proofErr w:type="spellEnd"/>
            <w:r w:rsidRPr="00602AC2">
              <w:rPr>
                <w:rFonts w:ascii="Times New Roman" w:eastAsia="Times New Roman" w:hAnsi="Times New Roman" w:cs="Times New Roman"/>
                <w:sz w:val="24"/>
                <w:szCs w:val="24"/>
                <w:lang w:eastAsia="lv-LV"/>
              </w:rPr>
              <w:t xml:space="preserve">”, “dinamiskie dati”, “pētniecības dati”, “samērīga peļņa no kapitāla ieguldījuma”, “trešā puse”, to pārņemšana IAL </w:t>
            </w:r>
            <w:r w:rsidR="00E206C9">
              <w:rPr>
                <w:rFonts w:ascii="Times New Roman" w:eastAsia="Times New Roman" w:hAnsi="Times New Roman" w:cs="Times New Roman"/>
                <w:sz w:val="24"/>
                <w:szCs w:val="24"/>
                <w:lang w:eastAsia="lv-LV"/>
              </w:rPr>
              <w:t xml:space="preserve">šobrīd </w:t>
            </w:r>
            <w:r w:rsidRPr="00602AC2">
              <w:rPr>
                <w:rFonts w:ascii="Times New Roman" w:eastAsia="Times New Roman" w:hAnsi="Times New Roman" w:cs="Times New Roman"/>
                <w:sz w:val="24"/>
                <w:szCs w:val="24"/>
                <w:lang w:eastAsia="lv-LV"/>
              </w:rPr>
              <w:t>nav lietder</w:t>
            </w:r>
            <w:r w:rsidR="00C94EEB" w:rsidRPr="00602AC2">
              <w:rPr>
                <w:rFonts w:ascii="Times New Roman" w:eastAsia="Times New Roman" w:hAnsi="Times New Roman" w:cs="Times New Roman"/>
                <w:sz w:val="24"/>
                <w:szCs w:val="24"/>
                <w:lang w:eastAsia="lv-LV"/>
              </w:rPr>
              <w:t xml:space="preserve">īga un pie nepieciešamības tiks vērtēta attiecīgo terminu iekļaušana no IAL </w:t>
            </w:r>
            <w:r w:rsidR="003E32DB">
              <w:rPr>
                <w:rFonts w:ascii="Times New Roman" w:eastAsia="Times New Roman" w:hAnsi="Times New Roman" w:cs="Times New Roman"/>
                <w:sz w:val="24"/>
                <w:szCs w:val="24"/>
                <w:lang w:eastAsia="lv-LV"/>
              </w:rPr>
              <w:t>izrietošajos normatīvajos aktos.</w:t>
            </w:r>
          </w:p>
          <w:p w14:paraId="258BA731" w14:textId="5DD16F8B" w:rsidR="00A948F0" w:rsidRPr="00A948F0" w:rsidRDefault="00A948F0" w:rsidP="00A948F0">
            <w:pPr>
              <w:shd w:val="clear" w:color="auto" w:fill="FFFFFF"/>
              <w:spacing w:after="0"/>
              <w:ind w:firstLine="70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2. Ņemot vērā, ka Direktīva paplašina tvērumu uz ko tā attiecināma, nepieciešams izdarīt </w:t>
            </w:r>
            <w:proofErr w:type="spellStart"/>
            <w:r>
              <w:rPr>
                <w:rFonts w:ascii="Times New Roman" w:eastAsia="Times New Roman" w:hAnsi="Times New Roman" w:cs="Times New Roman"/>
                <w:sz w:val="24"/>
                <w:szCs w:val="24"/>
                <w:lang w:eastAsia="lv-LV"/>
              </w:rPr>
              <w:t>grījumus</w:t>
            </w:r>
            <w:proofErr w:type="spellEnd"/>
            <w:r>
              <w:rPr>
                <w:rFonts w:ascii="Times New Roman" w:eastAsia="Times New Roman" w:hAnsi="Times New Roman" w:cs="Times New Roman"/>
                <w:sz w:val="24"/>
                <w:szCs w:val="24"/>
                <w:lang w:eastAsia="lv-LV"/>
              </w:rPr>
              <w:t xml:space="preserve"> IAL 2.pantā sekojoši papildinot </w:t>
            </w:r>
            <w:r w:rsidRPr="00A948F0">
              <w:rPr>
                <w:rFonts w:ascii="Times New Roman" w:eastAsia="Times New Roman" w:hAnsi="Times New Roman" w:cs="Times New Roman"/>
                <w:sz w:val="24"/>
                <w:szCs w:val="24"/>
                <w:lang w:eastAsia="lv-LV"/>
              </w:rPr>
              <w:t>to</w:t>
            </w:r>
            <w:r>
              <w:rPr>
                <w:rFonts w:ascii="Times New Roman" w:eastAsia="Times New Roman" w:hAnsi="Times New Roman" w:cs="Times New Roman"/>
                <w:sz w:val="24"/>
                <w:szCs w:val="24"/>
                <w:lang w:eastAsia="lv-LV"/>
              </w:rPr>
              <w:t xml:space="preserve"> paredzot normas, kuras norāda </w:t>
            </w:r>
            <w:r w:rsidRPr="00A948F0">
              <w:rPr>
                <w:rFonts w:ascii="Times New Roman" w:eastAsia="Times New Roman" w:hAnsi="Times New Roman" w:cs="Times New Roman"/>
                <w:sz w:val="24"/>
                <w:szCs w:val="24"/>
                <w:lang w:eastAsia="lv-LV"/>
              </w:rPr>
              <w:t xml:space="preserve">IAL prasības, kas izvirzītas iestādēm attiecībā uz piekļuves </w:t>
            </w:r>
            <w:proofErr w:type="spellStart"/>
            <w:r w:rsidRPr="00A948F0">
              <w:rPr>
                <w:rFonts w:ascii="Times New Roman" w:eastAsia="Times New Roman" w:hAnsi="Times New Roman" w:cs="Times New Roman"/>
                <w:sz w:val="24"/>
                <w:szCs w:val="24"/>
                <w:lang w:eastAsia="lv-LV"/>
              </w:rPr>
              <w:t>nodr</w:t>
            </w:r>
            <w:proofErr w:type="spellEnd"/>
            <w:r w:rsidRPr="00A948F0">
              <w:rPr>
                <w:rFonts w:ascii="Times New Roman" w:eastAsia="Times New Roman" w:hAnsi="Times New Roman" w:cs="Times New Roman"/>
                <w:sz w:val="24"/>
                <w:szCs w:val="24"/>
                <w:lang w:eastAsia="lv-LV"/>
              </w:rPr>
              <w:t xml:space="preserve"> dot, ka </w:t>
            </w:r>
            <w:proofErr w:type="spellStart"/>
            <w:r w:rsidRPr="00A948F0">
              <w:rPr>
                <w:rFonts w:ascii="Times New Roman" w:eastAsia="Times New Roman" w:hAnsi="Times New Roman" w:cs="Times New Roman"/>
                <w:sz w:val="24"/>
                <w:szCs w:val="24"/>
                <w:lang w:eastAsia="lv-LV"/>
              </w:rPr>
              <w:t>ošināšanu</w:t>
            </w:r>
            <w:proofErr w:type="spellEnd"/>
            <w:r w:rsidRPr="00A948F0">
              <w:rPr>
                <w:rFonts w:ascii="Times New Roman" w:eastAsia="Times New Roman" w:hAnsi="Times New Roman" w:cs="Times New Roman"/>
                <w:sz w:val="24"/>
                <w:szCs w:val="24"/>
                <w:lang w:eastAsia="lv-LV"/>
              </w:rPr>
              <w:t xml:space="preserve"> internetā vispārpieejamai informācijai, kas satur augstvērtīgas datu kopas vai attiecas uz dinamiskajiem datiem, attiecināmas arī uz publiskas personas kontrolētām kapitālsabiedrībām, kuras darbojas:</w:t>
            </w:r>
          </w:p>
          <w:p w14:paraId="7999BF7D" w14:textId="76F0F6E5" w:rsidR="00A948F0" w:rsidRPr="004E45AA" w:rsidRDefault="004E45AA" w:rsidP="00A948F0">
            <w:pPr>
              <w:widowControl w:val="0"/>
              <w:numPr>
                <w:ilvl w:val="0"/>
                <w:numId w:val="18"/>
              </w:numPr>
              <w:shd w:val="clear" w:color="auto" w:fill="FFFFFF"/>
              <w:spacing w:after="0" w:line="240" w:lineRule="auto"/>
              <w:jc w:val="both"/>
              <w:rPr>
                <w:rFonts w:ascii="Times New Roman" w:eastAsia="Times New Roman" w:hAnsi="Times New Roman" w:cs="Times New Roman"/>
                <w:sz w:val="24"/>
                <w:szCs w:val="24"/>
                <w:lang w:eastAsia="lv-LV"/>
              </w:rPr>
            </w:pPr>
            <w:r w:rsidRPr="004E45AA">
              <w:rPr>
                <w:rFonts w:ascii="Times New Roman" w:hAnsi="Times New Roman" w:cs="Times New Roman"/>
                <w:sz w:val="24"/>
                <w:szCs w:val="24"/>
              </w:rPr>
              <w:t>kā sabiedrisko pakalpojumu sniedzēji ūdensapgādes, enerģētikas, transporta un pasta pakalpojumu jomās</w:t>
            </w:r>
            <w:r w:rsidR="00A948F0" w:rsidRPr="004E45AA">
              <w:rPr>
                <w:rFonts w:ascii="Times New Roman" w:eastAsia="Times New Roman" w:hAnsi="Times New Roman" w:cs="Times New Roman"/>
                <w:sz w:val="24"/>
                <w:szCs w:val="24"/>
                <w:lang w:eastAsia="lv-LV"/>
              </w:rPr>
              <w:t>;</w:t>
            </w:r>
          </w:p>
          <w:p w14:paraId="1A54238F" w14:textId="77777777" w:rsidR="00A948F0" w:rsidRPr="00A948F0" w:rsidRDefault="00A948F0" w:rsidP="00A948F0">
            <w:pPr>
              <w:widowControl w:val="0"/>
              <w:numPr>
                <w:ilvl w:val="0"/>
                <w:numId w:val="18"/>
              </w:numPr>
              <w:shd w:val="clear" w:color="auto" w:fill="FFFFFF"/>
              <w:spacing w:after="0" w:line="240" w:lineRule="auto"/>
              <w:jc w:val="both"/>
              <w:rPr>
                <w:rFonts w:ascii="Times New Roman" w:eastAsia="Times New Roman" w:hAnsi="Times New Roman" w:cs="Times New Roman"/>
                <w:sz w:val="24"/>
                <w:szCs w:val="24"/>
                <w:lang w:eastAsia="lv-LV"/>
              </w:rPr>
            </w:pPr>
            <w:r w:rsidRPr="00A948F0">
              <w:rPr>
                <w:rFonts w:ascii="Times New Roman" w:eastAsia="Times New Roman" w:hAnsi="Times New Roman" w:cs="Times New Roman"/>
                <w:sz w:val="24"/>
                <w:szCs w:val="24"/>
                <w:lang w:eastAsia="lv-LV"/>
              </w:rPr>
              <w:t xml:space="preserve">kā sabiedrisko pakalpojumu sniedzēji, ievērojot Eiropas Parlamenta un padomes 2007. gada 23.oktobra  Regulas (EK)  Nr. 1370/2007 </w:t>
            </w:r>
            <w:r w:rsidRPr="00A948F0">
              <w:rPr>
                <w:rFonts w:ascii="Times New Roman" w:eastAsia="Times New Roman" w:hAnsi="Times New Roman" w:cs="Times New Roman"/>
                <w:bCs/>
                <w:iCs/>
                <w:sz w:val="24"/>
                <w:szCs w:val="24"/>
                <w:shd w:val="clear" w:color="auto" w:fill="FFFFFF"/>
                <w:lang w:eastAsia="lv-LV"/>
              </w:rPr>
              <w:t>par sabiedriskā pasažieru transporta pakalpojumiem, izmantojot dzelzceļu un autoceļus, un ar ko atceļ Padomes Regulu (EEK) Nr. 1191/69 un Padomes Regulu (EEK) Nr. 1107/70</w:t>
            </w:r>
            <w:r w:rsidRPr="00A948F0">
              <w:rPr>
                <w:rFonts w:ascii="Times New Roman" w:eastAsia="Times New Roman" w:hAnsi="Times New Roman" w:cs="Times New Roman"/>
                <w:iCs/>
                <w:sz w:val="24"/>
                <w:szCs w:val="24"/>
                <w:lang w:eastAsia="lv-LV"/>
              </w:rPr>
              <w:t xml:space="preserve"> </w:t>
            </w:r>
            <w:r w:rsidRPr="00A948F0">
              <w:rPr>
                <w:rFonts w:ascii="Times New Roman" w:eastAsia="Times New Roman" w:hAnsi="Times New Roman" w:cs="Times New Roman"/>
                <w:sz w:val="24"/>
                <w:szCs w:val="24"/>
                <w:lang w:eastAsia="lv-LV"/>
              </w:rPr>
              <w:t>2. pantu;</w:t>
            </w:r>
          </w:p>
          <w:p w14:paraId="28E4F640" w14:textId="77777777" w:rsidR="00A948F0" w:rsidRPr="00A948F0" w:rsidRDefault="00A948F0" w:rsidP="00A948F0">
            <w:pPr>
              <w:widowControl w:val="0"/>
              <w:numPr>
                <w:ilvl w:val="0"/>
                <w:numId w:val="18"/>
              </w:numPr>
              <w:shd w:val="clear" w:color="auto" w:fill="FFFFFF"/>
              <w:spacing w:after="0" w:line="240" w:lineRule="auto"/>
              <w:jc w:val="both"/>
              <w:rPr>
                <w:rFonts w:ascii="Times New Roman" w:eastAsia="Times New Roman" w:hAnsi="Times New Roman" w:cs="Times New Roman"/>
                <w:sz w:val="24"/>
                <w:szCs w:val="24"/>
                <w:lang w:eastAsia="lv-LV"/>
              </w:rPr>
            </w:pPr>
            <w:r w:rsidRPr="00A948F0">
              <w:rPr>
                <w:rFonts w:ascii="Times New Roman" w:eastAsia="Times New Roman" w:hAnsi="Times New Roman" w:cs="Times New Roman"/>
                <w:sz w:val="24"/>
                <w:szCs w:val="24"/>
                <w:lang w:eastAsia="lv-LV"/>
              </w:rPr>
              <w:t xml:space="preserve">kā gaisa pārvadātāji, īstenojot sabiedrisko pakalpojumu sniegšanas saistības, ievērojot Eiropas Parlamenta un padomes 2008. gada 24.septembra Regulas   (EK) Nr. 1008/2008 </w:t>
            </w:r>
            <w:r w:rsidRPr="00A948F0">
              <w:rPr>
                <w:rFonts w:ascii="Times New Roman" w:eastAsia="Times New Roman" w:hAnsi="Times New Roman" w:cs="Times New Roman"/>
                <w:bCs/>
                <w:iCs/>
                <w:sz w:val="24"/>
                <w:szCs w:val="24"/>
                <w:shd w:val="clear" w:color="auto" w:fill="FFFFFF"/>
                <w:lang w:eastAsia="lv-LV"/>
              </w:rPr>
              <w:t>par kopīgiem noteikumiem gaisa pārvadājumu pakalpojumu sniegšanai Kopienā</w:t>
            </w:r>
            <w:r w:rsidRPr="00A948F0">
              <w:rPr>
                <w:rFonts w:ascii="Times New Roman" w:eastAsia="Times New Roman" w:hAnsi="Times New Roman" w:cs="Times New Roman"/>
                <w:sz w:val="24"/>
                <w:szCs w:val="24"/>
                <w:lang w:eastAsia="lv-LV"/>
              </w:rPr>
              <w:t xml:space="preserve"> 16. pantu;</w:t>
            </w:r>
          </w:p>
          <w:p w14:paraId="72C7ABCC" w14:textId="46B11AE3" w:rsidR="00A948F0" w:rsidRPr="00A948F0" w:rsidRDefault="00A948F0" w:rsidP="00A948F0">
            <w:pPr>
              <w:widowControl w:val="0"/>
              <w:numPr>
                <w:ilvl w:val="0"/>
                <w:numId w:val="18"/>
              </w:numPr>
              <w:shd w:val="clear" w:color="auto" w:fill="FFFFFF"/>
              <w:spacing w:after="0" w:line="240" w:lineRule="auto"/>
              <w:jc w:val="both"/>
              <w:rPr>
                <w:rFonts w:ascii="Times New Roman" w:eastAsia="Times New Roman" w:hAnsi="Times New Roman" w:cs="Times New Roman"/>
                <w:sz w:val="24"/>
                <w:szCs w:val="24"/>
                <w:lang w:eastAsia="lv-LV"/>
              </w:rPr>
            </w:pPr>
            <w:r w:rsidRPr="00A948F0">
              <w:rPr>
                <w:rFonts w:ascii="Times New Roman" w:eastAsia="Times New Roman" w:hAnsi="Times New Roman" w:cs="Times New Roman"/>
                <w:sz w:val="24"/>
                <w:szCs w:val="24"/>
                <w:lang w:eastAsia="lv-LV"/>
              </w:rPr>
              <w:t xml:space="preserve">kā Kopienas kuģu īpašnieki, veicot publiskā pasūtījuma nodrošināšanas pienākumus, ievērojot Eiropas Parlamenta un padomes 2007. gada 23.oktobra  Regulas (EEK) Nr. 3577/92 </w:t>
            </w:r>
            <w:r w:rsidRPr="00A948F0">
              <w:rPr>
                <w:rFonts w:ascii="Times New Roman" w:eastAsia="Times New Roman" w:hAnsi="Times New Roman" w:cs="Times New Roman"/>
                <w:bCs/>
                <w:sz w:val="24"/>
                <w:szCs w:val="24"/>
                <w:shd w:val="clear" w:color="auto" w:fill="FFFFFF"/>
                <w:lang w:eastAsia="lv-LV"/>
              </w:rPr>
              <w:t xml:space="preserve"> </w:t>
            </w:r>
            <w:r w:rsidRPr="00A948F0">
              <w:rPr>
                <w:rFonts w:ascii="Times New Roman" w:eastAsia="Times New Roman" w:hAnsi="Times New Roman" w:cs="Times New Roman"/>
                <w:bCs/>
                <w:iCs/>
                <w:sz w:val="24"/>
                <w:szCs w:val="24"/>
                <w:shd w:val="clear" w:color="auto" w:fill="FFFFFF"/>
                <w:lang w:eastAsia="lv-LV"/>
              </w:rPr>
              <w:t xml:space="preserve">ar sabiedriskā pasažieru transporta pakalpojumiem, izmantojot dzelzceļu un autoceļus, un ar ko atceļ Padomes Regulu (EEK) Nr. 1191/69 un Padomes Regulu (EEK) Nr. 1107/70 </w:t>
            </w:r>
            <w:r w:rsidRPr="00A948F0">
              <w:rPr>
                <w:rFonts w:ascii="Times New Roman" w:eastAsia="Times New Roman" w:hAnsi="Times New Roman" w:cs="Times New Roman"/>
                <w:sz w:val="24"/>
                <w:szCs w:val="24"/>
                <w:lang w:eastAsia="lv-LV"/>
              </w:rPr>
              <w:t>4. pantu.</w:t>
            </w:r>
          </w:p>
          <w:p w14:paraId="3EF34758" w14:textId="3C4446B5" w:rsidR="00A948F0" w:rsidRPr="00A948F0" w:rsidRDefault="00A948F0" w:rsidP="00A948F0">
            <w:pPr>
              <w:spacing w:after="0" w:line="240" w:lineRule="auto"/>
              <w:ind w:firstLine="40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Kā arī tiek iekļauta norma, kas nosaka, ka</w:t>
            </w:r>
            <w:r w:rsidRPr="00A948F0">
              <w:rPr>
                <w:rFonts w:ascii="Times New Roman" w:eastAsia="Times New Roman" w:hAnsi="Times New Roman" w:cs="Times New Roman"/>
                <w:sz w:val="24"/>
                <w:szCs w:val="24"/>
                <w:lang w:eastAsia="lv-LV"/>
              </w:rPr>
              <w:t xml:space="preserve"> IAL </w:t>
            </w:r>
            <w:r w:rsidRPr="00A948F0">
              <w:rPr>
                <w:rFonts w:ascii="Times New Roman" w:eastAsia="Calibri" w:hAnsi="Times New Roman" w:cs="Times New Roman"/>
                <w:sz w:val="24"/>
                <w:szCs w:val="24"/>
                <w:lang w:val="en-US"/>
              </w:rPr>
              <w:t xml:space="preserve"> </w:t>
            </w:r>
            <w:proofErr w:type="spellStart"/>
            <w:r w:rsidRPr="00A948F0">
              <w:rPr>
                <w:rFonts w:ascii="Times New Roman" w:eastAsia="Calibri" w:hAnsi="Times New Roman" w:cs="Times New Roman"/>
                <w:sz w:val="24"/>
                <w:szCs w:val="24"/>
                <w:lang w:val="en-US"/>
              </w:rPr>
              <w:t>neattiecas</w:t>
            </w:r>
            <w:proofErr w:type="spellEnd"/>
            <w:r w:rsidRPr="00A948F0">
              <w:rPr>
                <w:rFonts w:ascii="Times New Roman" w:eastAsia="Calibri" w:hAnsi="Times New Roman" w:cs="Times New Roman"/>
                <w:sz w:val="24"/>
                <w:szCs w:val="24"/>
                <w:lang w:val="en-US"/>
              </w:rPr>
              <w:t xml:space="preserve"> </w:t>
            </w:r>
            <w:proofErr w:type="spellStart"/>
            <w:r w:rsidRPr="00A948F0">
              <w:rPr>
                <w:rFonts w:ascii="Times New Roman" w:eastAsia="Calibri" w:hAnsi="Times New Roman" w:cs="Times New Roman"/>
                <w:sz w:val="24"/>
                <w:szCs w:val="24"/>
                <w:lang w:val="en-US"/>
              </w:rPr>
              <w:t>uz</w:t>
            </w:r>
            <w:proofErr w:type="spellEnd"/>
            <w:r w:rsidRPr="00A948F0">
              <w:rPr>
                <w:rFonts w:ascii="Times New Roman" w:eastAsia="Calibri" w:hAnsi="Times New Roman" w:cs="Times New Roman"/>
                <w:sz w:val="24"/>
                <w:szCs w:val="24"/>
                <w:lang w:val="en-US"/>
              </w:rPr>
              <w:t xml:space="preserve"> </w:t>
            </w:r>
            <w:proofErr w:type="spellStart"/>
            <w:r w:rsidRPr="00A948F0">
              <w:rPr>
                <w:rFonts w:ascii="Times New Roman" w:eastAsia="Calibri" w:hAnsi="Times New Roman" w:cs="Times New Roman"/>
                <w:sz w:val="24"/>
                <w:szCs w:val="24"/>
                <w:lang w:val="en-US"/>
              </w:rPr>
              <w:t>informāciju</w:t>
            </w:r>
            <w:proofErr w:type="spellEnd"/>
            <w:r w:rsidRPr="00A948F0">
              <w:rPr>
                <w:rFonts w:ascii="Times New Roman" w:eastAsia="Calibri" w:hAnsi="Times New Roman" w:cs="Times New Roman"/>
                <w:sz w:val="24"/>
                <w:szCs w:val="24"/>
                <w:lang w:val="en-US"/>
              </w:rPr>
              <w:t xml:space="preserve">, </w:t>
            </w:r>
            <w:proofErr w:type="spellStart"/>
            <w:r w:rsidRPr="00A948F0">
              <w:rPr>
                <w:rFonts w:ascii="Times New Roman" w:eastAsia="Calibri" w:hAnsi="Times New Roman" w:cs="Times New Roman"/>
                <w:sz w:val="24"/>
                <w:szCs w:val="24"/>
                <w:lang w:val="en-US"/>
              </w:rPr>
              <w:t>kas</w:t>
            </w:r>
            <w:proofErr w:type="spellEnd"/>
            <w:r w:rsidRPr="00A948F0">
              <w:rPr>
                <w:rFonts w:ascii="Times New Roman" w:eastAsia="Calibri" w:hAnsi="Times New Roman" w:cs="Times New Roman"/>
                <w:sz w:val="24"/>
                <w:szCs w:val="24"/>
                <w:lang w:val="en-US"/>
              </w:rPr>
              <w:t xml:space="preserve"> </w:t>
            </w:r>
            <w:proofErr w:type="spellStart"/>
            <w:r w:rsidRPr="00A948F0">
              <w:rPr>
                <w:rFonts w:ascii="Times New Roman" w:eastAsia="Calibri" w:hAnsi="Times New Roman" w:cs="Times New Roman"/>
                <w:sz w:val="24"/>
                <w:szCs w:val="24"/>
                <w:lang w:val="en-US"/>
              </w:rPr>
              <w:t>ir</w:t>
            </w:r>
            <w:proofErr w:type="spellEnd"/>
            <w:r w:rsidRPr="00A948F0">
              <w:rPr>
                <w:rFonts w:ascii="Times New Roman" w:eastAsia="Calibri" w:hAnsi="Times New Roman" w:cs="Times New Roman"/>
                <w:sz w:val="24"/>
                <w:szCs w:val="24"/>
                <w:lang w:val="en-US"/>
              </w:rPr>
              <w:t xml:space="preserve"> </w:t>
            </w:r>
            <w:proofErr w:type="spellStart"/>
            <w:r w:rsidRPr="00A948F0">
              <w:rPr>
                <w:rFonts w:ascii="Times New Roman" w:eastAsia="Calibri" w:hAnsi="Times New Roman" w:cs="Times New Roman"/>
                <w:sz w:val="24"/>
                <w:szCs w:val="24"/>
                <w:lang w:val="en-US"/>
              </w:rPr>
              <w:t>publiskas</w:t>
            </w:r>
            <w:proofErr w:type="spellEnd"/>
            <w:r w:rsidRPr="00A948F0">
              <w:rPr>
                <w:rFonts w:ascii="Times New Roman" w:eastAsia="Calibri" w:hAnsi="Times New Roman" w:cs="Times New Roman"/>
                <w:sz w:val="24"/>
                <w:szCs w:val="24"/>
                <w:lang w:val="en-US"/>
              </w:rPr>
              <w:t xml:space="preserve"> personas </w:t>
            </w:r>
            <w:proofErr w:type="spellStart"/>
            <w:r w:rsidRPr="00A948F0">
              <w:rPr>
                <w:rFonts w:ascii="Times New Roman" w:eastAsia="Calibri" w:hAnsi="Times New Roman" w:cs="Times New Roman"/>
                <w:sz w:val="24"/>
                <w:szCs w:val="24"/>
                <w:lang w:val="en-US"/>
              </w:rPr>
              <w:t>kontrolētas</w:t>
            </w:r>
            <w:proofErr w:type="spellEnd"/>
            <w:r w:rsidRPr="00A948F0">
              <w:rPr>
                <w:rFonts w:ascii="Times New Roman" w:eastAsia="Calibri" w:hAnsi="Times New Roman" w:cs="Times New Roman"/>
                <w:sz w:val="24"/>
                <w:szCs w:val="24"/>
                <w:lang w:val="en-US"/>
              </w:rPr>
              <w:t xml:space="preserve"> </w:t>
            </w:r>
            <w:proofErr w:type="spellStart"/>
            <w:r w:rsidRPr="00A948F0">
              <w:rPr>
                <w:rFonts w:ascii="Times New Roman" w:eastAsia="Calibri" w:hAnsi="Times New Roman" w:cs="Times New Roman"/>
                <w:sz w:val="24"/>
                <w:szCs w:val="24"/>
                <w:lang w:val="en-US"/>
              </w:rPr>
              <w:t>kapitālsabiedrības</w:t>
            </w:r>
            <w:proofErr w:type="spellEnd"/>
            <w:r w:rsidRPr="00A948F0">
              <w:rPr>
                <w:rFonts w:ascii="Times New Roman" w:eastAsia="Calibri" w:hAnsi="Times New Roman" w:cs="Times New Roman"/>
                <w:sz w:val="24"/>
                <w:szCs w:val="24"/>
                <w:lang w:val="en-US"/>
              </w:rPr>
              <w:t xml:space="preserve"> </w:t>
            </w:r>
            <w:proofErr w:type="spellStart"/>
            <w:r w:rsidRPr="00A948F0">
              <w:rPr>
                <w:rFonts w:ascii="Times New Roman" w:eastAsia="Calibri" w:hAnsi="Times New Roman" w:cs="Times New Roman"/>
                <w:sz w:val="24"/>
                <w:szCs w:val="24"/>
                <w:lang w:val="en-US"/>
              </w:rPr>
              <w:t>rīcībā</w:t>
            </w:r>
            <w:proofErr w:type="spellEnd"/>
            <w:r w:rsidRPr="00A948F0">
              <w:rPr>
                <w:rFonts w:ascii="Times New Roman" w:eastAsia="Calibri" w:hAnsi="Times New Roman" w:cs="Times New Roman"/>
                <w:sz w:val="24"/>
                <w:szCs w:val="24"/>
                <w:lang w:val="en-US"/>
              </w:rPr>
              <w:t xml:space="preserve"> un </w:t>
            </w:r>
            <w:proofErr w:type="spellStart"/>
            <w:r w:rsidRPr="00A948F0">
              <w:rPr>
                <w:rFonts w:ascii="Times New Roman" w:eastAsia="Calibri" w:hAnsi="Times New Roman" w:cs="Times New Roman"/>
                <w:sz w:val="24"/>
                <w:szCs w:val="24"/>
                <w:lang w:val="en-US"/>
              </w:rPr>
              <w:t>iekļauta</w:t>
            </w:r>
            <w:proofErr w:type="spellEnd"/>
            <w:r w:rsidRPr="00A948F0">
              <w:rPr>
                <w:rFonts w:ascii="Times New Roman" w:eastAsia="Calibri" w:hAnsi="Times New Roman" w:cs="Times New Roman"/>
                <w:sz w:val="24"/>
                <w:szCs w:val="24"/>
                <w:lang w:val="en-US"/>
              </w:rPr>
              <w:t xml:space="preserve"> </w:t>
            </w:r>
            <w:proofErr w:type="spellStart"/>
            <w:r w:rsidRPr="00A948F0">
              <w:rPr>
                <w:rFonts w:ascii="Times New Roman" w:eastAsia="Calibri" w:hAnsi="Times New Roman" w:cs="Times New Roman"/>
                <w:sz w:val="24"/>
                <w:szCs w:val="24"/>
                <w:lang w:val="en-US"/>
              </w:rPr>
              <w:t>augsvtērtīgo</w:t>
            </w:r>
            <w:proofErr w:type="spellEnd"/>
            <w:r w:rsidRPr="00A948F0">
              <w:rPr>
                <w:rFonts w:ascii="Times New Roman" w:eastAsia="Calibri" w:hAnsi="Times New Roman" w:cs="Times New Roman"/>
                <w:sz w:val="24"/>
                <w:szCs w:val="24"/>
                <w:lang w:val="en-US"/>
              </w:rPr>
              <w:t xml:space="preserve"> </w:t>
            </w:r>
            <w:proofErr w:type="spellStart"/>
            <w:r w:rsidRPr="00A948F0">
              <w:rPr>
                <w:rFonts w:ascii="Times New Roman" w:eastAsia="Calibri" w:hAnsi="Times New Roman" w:cs="Times New Roman"/>
                <w:sz w:val="24"/>
                <w:szCs w:val="24"/>
                <w:lang w:val="en-US"/>
              </w:rPr>
              <w:t>datu</w:t>
            </w:r>
            <w:proofErr w:type="spellEnd"/>
            <w:r w:rsidRPr="00A948F0">
              <w:rPr>
                <w:rFonts w:ascii="Times New Roman" w:eastAsia="Calibri" w:hAnsi="Times New Roman" w:cs="Times New Roman"/>
                <w:sz w:val="24"/>
                <w:szCs w:val="24"/>
                <w:lang w:val="en-US"/>
              </w:rPr>
              <w:t xml:space="preserve"> </w:t>
            </w:r>
            <w:proofErr w:type="spellStart"/>
            <w:r w:rsidRPr="00A948F0">
              <w:rPr>
                <w:rFonts w:ascii="Times New Roman" w:eastAsia="Calibri" w:hAnsi="Times New Roman" w:cs="Times New Roman"/>
                <w:sz w:val="24"/>
                <w:szCs w:val="24"/>
                <w:lang w:val="en-US"/>
              </w:rPr>
              <w:t>kopu</w:t>
            </w:r>
            <w:proofErr w:type="spellEnd"/>
            <w:r w:rsidRPr="00A948F0">
              <w:rPr>
                <w:rFonts w:ascii="Times New Roman" w:eastAsia="Calibri" w:hAnsi="Times New Roman" w:cs="Times New Roman"/>
                <w:sz w:val="24"/>
                <w:szCs w:val="24"/>
                <w:lang w:val="en-US"/>
              </w:rPr>
              <w:t xml:space="preserve"> </w:t>
            </w:r>
            <w:proofErr w:type="spellStart"/>
            <w:r w:rsidRPr="00A948F0">
              <w:rPr>
                <w:rFonts w:ascii="Times New Roman" w:eastAsia="Calibri" w:hAnsi="Times New Roman" w:cs="Times New Roman"/>
                <w:sz w:val="24"/>
                <w:szCs w:val="24"/>
                <w:lang w:val="en-US"/>
              </w:rPr>
              <w:t>sarakstā</w:t>
            </w:r>
            <w:proofErr w:type="spellEnd"/>
            <w:r w:rsidRPr="00A948F0">
              <w:rPr>
                <w:rFonts w:ascii="Times New Roman" w:eastAsia="Calibri" w:hAnsi="Times New Roman" w:cs="Times New Roman"/>
                <w:sz w:val="24"/>
                <w:szCs w:val="24"/>
                <w:lang w:val="en-US"/>
              </w:rPr>
              <w:t xml:space="preserve"> </w:t>
            </w:r>
            <w:proofErr w:type="spellStart"/>
            <w:r w:rsidRPr="00A948F0">
              <w:rPr>
                <w:rFonts w:ascii="Times New Roman" w:eastAsia="Calibri" w:hAnsi="Times New Roman" w:cs="Times New Roman"/>
                <w:sz w:val="24"/>
                <w:szCs w:val="24"/>
                <w:lang w:val="en-US"/>
              </w:rPr>
              <w:t>saskaņā</w:t>
            </w:r>
            <w:proofErr w:type="spellEnd"/>
            <w:r w:rsidRPr="00A948F0">
              <w:rPr>
                <w:rFonts w:ascii="Times New Roman" w:eastAsia="Calibri" w:hAnsi="Times New Roman" w:cs="Times New Roman"/>
                <w:sz w:val="24"/>
                <w:szCs w:val="24"/>
                <w:lang w:val="en-US"/>
              </w:rPr>
              <w:t xml:space="preserve"> </w:t>
            </w:r>
            <w:proofErr w:type="spellStart"/>
            <w:r w:rsidRPr="00A948F0">
              <w:rPr>
                <w:rFonts w:ascii="Times New Roman" w:eastAsia="Calibri" w:hAnsi="Times New Roman" w:cs="Times New Roman"/>
                <w:sz w:val="24"/>
                <w:szCs w:val="24"/>
                <w:lang w:val="en-US"/>
              </w:rPr>
              <w:t>ar</w:t>
            </w:r>
            <w:proofErr w:type="spellEnd"/>
            <w:r w:rsidRPr="00A948F0">
              <w:rPr>
                <w:rFonts w:ascii="Times New Roman" w:eastAsia="Calibri" w:hAnsi="Times New Roman" w:cs="Times New Roman"/>
                <w:sz w:val="24"/>
                <w:szCs w:val="24"/>
                <w:lang w:val="en-US"/>
              </w:rPr>
              <w:t xml:space="preserve"> 10. </w:t>
            </w:r>
            <w:proofErr w:type="spellStart"/>
            <w:proofErr w:type="gramStart"/>
            <w:r w:rsidRPr="00A948F0">
              <w:rPr>
                <w:rFonts w:ascii="Times New Roman" w:eastAsia="Calibri" w:hAnsi="Times New Roman" w:cs="Times New Roman"/>
                <w:sz w:val="24"/>
                <w:szCs w:val="24"/>
                <w:lang w:val="en-US"/>
              </w:rPr>
              <w:t>panta</w:t>
            </w:r>
            <w:proofErr w:type="spellEnd"/>
            <w:proofErr w:type="gramEnd"/>
            <w:r w:rsidRPr="00A948F0">
              <w:rPr>
                <w:rFonts w:ascii="Times New Roman" w:eastAsia="Calibri" w:hAnsi="Times New Roman" w:cs="Times New Roman"/>
                <w:sz w:val="24"/>
                <w:szCs w:val="24"/>
                <w:lang w:val="en-US"/>
              </w:rPr>
              <w:t xml:space="preserve"> 2.</w:t>
            </w:r>
            <w:r w:rsidRPr="00A948F0">
              <w:rPr>
                <w:rFonts w:ascii="Times New Roman" w:eastAsia="Calibri" w:hAnsi="Times New Roman" w:cs="Times New Roman"/>
                <w:sz w:val="24"/>
                <w:szCs w:val="24"/>
                <w:vertAlign w:val="superscript"/>
                <w:lang w:val="en-US"/>
              </w:rPr>
              <w:t xml:space="preserve">2 </w:t>
            </w:r>
            <w:proofErr w:type="spellStart"/>
            <w:r w:rsidRPr="00A948F0">
              <w:rPr>
                <w:rFonts w:ascii="Times New Roman" w:eastAsia="Calibri" w:hAnsi="Times New Roman" w:cs="Times New Roman"/>
                <w:sz w:val="24"/>
                <w:szCs w:val="24"/>
                <w:lang w:val="en-US"/>
              </w:rPr>
              <w:t>daļu</w:t>
            </w:r>
            <w:proofErr w:type="spellEnd"/>
            <w:r w:rsidRPr="00A948F0">
              <w:rPr>
                <w:rFonts w:ascii="Times New Roman" w:eastAsia="Calibri" w:hAnsi="Times New Roman" w:cs="Times New Roman"/>
                <w:sz w:val="24"/>
                <w:szCs w:val="24"/>
                <w:lang w:val="en-US"/>
              </w:rPr>
              <w:t xml:space="preserve">, ja </w:t>
            </w:r>
            <w:proofErr w:type="spellStart"/>
            <w:r w:rsidRPr="00A948F0">
              <w:rPr>
                <w:rFonts w:ascii="Times New Roman" w:eastAsia="Calibri" w:hAnsi="Times New Roman" w:cs="Times New Roman"/>
                <w:sz w:val="24"/>
                <w:szCs w:val="24"/>
                <w:lang w:val="en-US"/>
              </w:rPr>
              <w:t>šī</w:t>
            </w:r>
            <w:proofErr w:type="spellEnd"/>
            <w:r w:rsidRPr="00A948F0">
              <w:rPr>
                <w:rFonts w:ascii="Times New Roman" w:eastAsia="Calibri" w:hAnsi="Times New Roman" w:cs="Times New Roman"/>
                <w:sz w:val="24"/>
                <w:szCs w:val="24"/>
                <w:lang w:val="en-US"/>
              </w:rPr>
              <w:t xml:space="preserve"> </w:t>
            </w:r>
            <w:proofErr w:type="spellStart"/>
            <w:r w:rsidRPr="00A948F0">
              <w:rPr>
                <w:rFonts w:ascii="Times New Roman" w:eastAsia="Calibri" w:hAnsi="Times New Roman" w:cs="Times New Roman"/>
                <w:sz w:val="24"/>
                <w:szCs w:val="24"/>
                <w:lang w:val="en-US"/>
              </w:rPr>
              <w:t>informācija</w:t>
            </w:r>
            <w:proofErr w:type="spellEnd"/>
            <w:r w:rsidRPr="00A948F0">
              <w:rPr>
                <w:rFonts w:ascii="Times New Roman" w:eastAsia="Calibri" w:hAnsi="Times New Roman" w:cs="Times New Roman"/>
                <w:sz w:val="24"/>
                <w:szCs w:val="24"/>
                <w:lang w:val="en-US"/>
              </w:rPr>
              <w:t xml:space="preserve"> </w:t>
            </w:r>
            <w:proofErr w:type="spellStart"/>
            <w:r w:rsidRPr="00A948F0">
              <w:rPr>
                <w:rFonts w:ascii="Times New Roman" w:eastAsia="Calibri" w:hAnsi="Times New Roman" w:cs="Times New Roman"/>
                <w:sz w:val="24"/>
                <w:szCs w:val="24"/>
                <w:lang w:val="en-US"/>
              </w:rPr>
              <w:t>saistīta</w:t>
            </w:r>
            <w:proofErr w:type="spellEnd"/>
            <w:r w:rsidRPr="00A948F0">
              <w:rPr>
                <w:rFonts w:ascii="Times New Roman" w:eastAsia="Calibri" w:hAnsi="Times New Roman" w:cs="Times New Roman"/>
                <w:sz w:val="24"/>
                <w:szCs w:val="24"/>
                <w:lang w:val="en-US"/>
              </w:rPr>
              <w:t xml:space="preserve"> </w:t>
            </w:r>
            <w:proofErr w:type="spellStart"/>
            <w:r w:rsidRPr="00A948F0">
              <w:rPr>
                <w:rFonts w:ascii="Times New Roman" w:eastAsia="Calibri" w:hAnsi="Times New Roman" w:cs="Times New Roman"/>
                <w:sz w:val="24"/>
                <w:szCs w:val="24"/>
                <w:lang w:val="en-US"/>
              </w:rPr>
              <w:t>ar</w:t>
            </w:r>
            <w:proofErr w:type="spellEnd"/>
            <w:r w:rsidRPr="00A948F0">
              <w:rPr>
                <w:rFonts w:ascii="Times New Roman" w:eastAsia="Calibri" w:hAnsi="Times New Roman" w:cs="Times New Roman"/>
                <w:sz w:val="24"/>
                <w:szCs w:val="24"/>
                <w:lang w:val="en-US"/>
              </w:rPr>
              <w:t xml:space="preserve"> </w:t>
            </w:r>
            <w:proofErr w:type="spellStart"/>
            <w:r w:rsidRPr="00A948F0">
              <w:rPr>
                <w:rFonts w:ascii="Times New Roman" w:eastAsia="Times New Roman" w:hAnsi="Times New Roman" w:cs="Times New Roman"/>
                <w:sz w:val="24"/>
                <w:szCs w:val="24"/>
                <w:lang w:val="en-US" w:eastAsia="lv-LV"/>
              </w:rPr>
              <w:t>konku</w:t>
            </w:r>
            <w:r w:rsidRPr="00A948F0">
              <w:rPr>
                <w:rFonts w:ascii="Times New Roman" w:eastAsia="Calibri" w:hAnsi="Times New Roman" w:cs="Times New Roman"/>
                <w:sz w:val="24"/>
                <w:szCs w:val="24"/>
                <w:lang w:val="en-US"/>
              </w:rPr>
              <w:t>rencei</w:t>
            </w:r>
            <w:proofErr w:type="spellEnd"/>
            <w:r w:rsidRPr="00A948F0">
              <w:rPr>
                <w:rFonts w:ascii="Times New Roman" w:eastAsia="Calibri" w:hAnsi="Times New Roman" w:cs="Times New Roman"/>
                <w:sz w:val="24"/>
                <w:szCs w:val="24"/>
                <w:lang w:val="en-US"/>
              </w:rPr>
              <w:t xml:space="preserve"> </w:t>
            </w:r>
            <w:proofErr w:type="spellStart"/>
            <w:r w:rsidRPr="00A948F0">
              <w:rPr>
                <w:rFonts w:ascii="Times New Roman" w:eastAsia="Calibri" w:hAnsi="Times New Roman" w:cs="Times New Roman"/>
                <w:sz w:val="24"/>
                <w:szCs w:val="24"/>
                <w:lang w:val="en-US"/>
              </w:rPr>
              <w:t>tieši</w:t>
            </w:r>
            <w:proofErr w:type="spellEnd"/>
            <w:r w:rsidRPr="00A948F0">
              <w:rPr>
                <w:rFonts w:ascii="Times New Roman" w:eastAsia="Calibri" w:hAnsi="Times New Roman" w:cs="Times New Roman"/>
                <w:sz w:val="24"/>
                <w:szCs w:val="24"/>
                <w:lang w:val="en-US"/>
              </w:rPr>
              <w:t xml:space="preserve"> </w:t>
            </w:r>
            <w:proofErr w:type="spellStart"/>
            <w:r w:rsidRPr="00A948F0">
              <w:rPr>
                <w:rFonts w:ascii="Times New Roman" w:eastAsia="Calibri" w:hAnsi="Times New Roman" w:cs="Times New Roman"/>
                <w:sz w:val="24"/>
                <w:szCs w:val="24"/>
                <w:lang w:val="en-US"/>
              </w:rPr>
              <w:t>pakļautām</w:t>
            </w:r>
            <w:proofErr w:type="spellEnd"/>
            <w:r w:rsidRPr="00A948F0">
              <w:rPr>
                <w:rFonts w:ascii="Times New Roman" w:eastAsia="Calibri" w:hAnsi="Times New Roman" w:cs="Times New Roman"/>
                <w:sz w:val="24"/>
                <w:szCs w:val="24"/>
                <w:lang w:val="en-US"/>
              </w:rPr>
              <w:t xml:space="preserve"> </w:t>
            </w:r>
            <w:proofErr w:type="spellStart"/>
            <w:r w:rsidRPr="00A948F0">
              <w:rPr>
                <w:rFonts w:ascii="Times New Roman" w:eastAsia="Calibri" w:hAnsi="Times New Roman" w:cs="Times New Roman"/>
                <w:sz w:val="24"/>
                <w:szCs w:val="24"/>
                <w:lang w:val="en-US"/>
              </w:rPr>
              <w:t>darbībām</w:t>
            </w:r>
            <w:proofErr w:type="spellEnd"/>
            <w:r w:rsidRPr="00A948F0">
              <w:rPr>
                <w:rFonts w:ascii="Times New Roman" w:eastAsia="Calibri" w:hAnsi="Times New Roman" w:cs="Times New Roman"/>
                <w:sz w:val="24"/>
                <w:szCs w:val="24"/>
                <w:lang w:val="en-US"/>
              </w:rPr>
              <w:t xml:space="preserve"> </w:t>
            </w:r>
            <w:proofErr w:type="spellStart"/>
            <w:r w:rsidRPr="00A948F0">
              <w:rPr>
                <w:rFonts w:ascii="Times New Roman" w:eastAsia="Calibri" w:hAnsi="Times New Roman" w:cs="Times New Roman"/>
                <w:sz w:val="24"/>
                <w:szCs w:val="24"/>
                <w:lang w:val="en-US"/>
              </w:rPr>
              <w:t>sabiedrisko</w:t>
            </w:r>
            <w:proofErr w:type="spellEnd"/>
            <w:r w:rsidRPr="00A948F0">
              <w:rPr>
                <w:rFonts w:ascii="Times New Roman" w:eastAsia="Calibri" w:hAnsi="Times New Roman" w:cs="Times New Roman"/>
                <w:sz w:val="24"/>
                <w:szCs w:val="24"/>
                <w:lang w:val="en-US"/>
              </w:rPr>
              <w:t xml:space="preserve"> </w:t>
            </w:r>
            <w:proofErr w:type="spellStart"/>
            <w:r w:rsidRPr="00A948F0">
              <w:rPr>
                <w:rFonts w:ascii="Times New Roman" w:eastAsia="Calibri" w:hAnsi="Times New Roman" w:cs="Times New Roman"/>
                <w:sz w:val="24"/>
                <w:szCs w:val="24"/>
                <w:lang w:val="en-US"/>
              </w:rPr>
              <w:t>pakalpojumu</w:t>
            </w:r>
            <w:proofErr w:type="spellEnd"/>
            <w:r w:rsidRPr="00A948F0">
              <w:rPr>
                <w:rFonts w:ascii="Times New Roman" w:eastAsia="Calibri" w:hAnsi="Times New Roman" w:cs="Times New Roman"/>
                <w:sz w:val="24"/>
                <w:szCs w:val="24"/>
                <w:lang w:val="en-US"/>
              </w:rPr>
              <w:t xml:space="preserve"> </w:t>
            </w:r>
            <w:proofErr w:type="spellStart"/>
            <w:r w:rsidRPr="00A948F0">
              <w:rPr>
                <w:rFonts w:ascii="Times New Roman" w:eastAsia="Calibri" w:hAnsi="Times New Roman" w:cs="Times New Roman"/>
                <w:sz w:val="24"/>
                <w:szCs w:val="24"/>
                <w:lang w:val="en-US"/>
              </w:rPr>
              <w:t>sniegšanas</w:t>
            </w:r>
            <w:proofErr w:type="spellEnd"/>
            <w:r w:rsidRPr="00A948F0">
              <w:rPr>
                <w:rFonts w:ascii="Times New Roman" w:eastAsia="Calibri" w:hAnsi="Times New Roman" w:cs="Times New Roman"/>
                <w:sz w:val="24"/>
                <w:szCs w:val="24"/>
                <w:lang w:val="en-US"/>
              </w:rPr>
              <w:t xml:space="preserve"> </w:t>
            </w:r>
            <w:proofErr w:type="spellStart"/>
            <w:r w:rsidRPr="00A948F0">
              <w:rPr>
                <w:rFonts w:ascii="Times New Roman" w:eastAsia="Calibri" w:hAnsi="Times New Roman" w:cs="Times New Roman"/>
                <w:sz w:val="24"/>
                <w:szCs w:val="24"/>
                <w:lang w:val="en-US"/>
              </w:rPr>
              <w:t>jomā</w:t>
            </w:r>
            <w:proofErr w:type="spellEnd"/>
            <w:r w:rsidRPr="00A948F0">
              <w:rPr>
                <w:rFonts w:ascii="Times New Roman" w:eastAsia="Calibri" w:hAnsi="Times New Roman" w:cs="Times New Roman"/>
                <w:sz w:val="24"/>
                <w:szCs w:val="24"/>
                <w:lang w:val="en-US"/>
              </w:rPr>
              <w:t xml:space="preserve"> </w:t>
            </w:r>
            <w:r w:rsidRPr="00A948F0">
              <w:rPr>
                <w:rFonts w:ascii="Times New Roman" w:eastAsia="Times New Roman" w:hAnsi="Times New Roman" w:cs="Times New Roman"/>
                <w:sz w:val="24"/>
                <w:szCs w:val="24"/>
                <w:lang w:val="en-US" w:eastAsia="lv-LV"/>
              </w:rPr>
              <w:t xml:space="preserve"> un </w:t>
            </w:r>
            <w:proofErr w:type="spellStart"/>
            <w:r w:rsidRPr="00A948F0">
              <w:rPr>
                <w:rFonts w:ascii="Times New Roman" w:eastAsia="Times New Roman" w:hAnsi="Times New Roman" w:cs="Times New Roman"/>
                <w:sz w:val="24"/>
                <w:szCs w:val="24"/>
                <w:lang w:val="en-US" w:eastAsia="lv-LV"/>
              </w:rPr>
              <w:t>neattiecas</w:t>
            </w:r>
            <w:proofErr w:type="spellEnd"/>
            <w:r w:rsidRPr="00A948F0">
              <w:rPr>
                <w:rFonts w:ascii="Times New Roman" w:eastAsia="Times New Roman" w:hAnsi="Times New Roman" w:cs="Times New Roman"/>
                <w:sz w:val="24"/>
                <w:szCs w:val="24"/>
                <w:lang w:val="en-US" w:eastAsia="lv-LV"/>
              </w:rPr>
              <w:t xml:space="preserve"> </w:t>
            </w:r>
            <w:proofErr w:type="spellStart"/>
            <w:r w:rsidRPr="00A948F0">
              <w:rPr>
                <w:rFonts w:ascii="Times New Roman" w:eastAsia="Times New Roman" w:hAnsi="Times New Roman" w:cs="Times New Roman"/>
                <w:sz w:val="24"/>
                <w:szCs w:val="24"/>
                <w:lang w:val="en-US" w:eastAsia="lv-LV"/>
              </w:rPr>
              <w:t>publiskā</w:t>
            </w:r>
            <w:proofErr w:type="spellEnd"/>
            <w:r w:rsidRPr="00A948F0">
              <w:rPr>
                <w:rFonts w:ascii="Times New Roman" w:eastAsia="Times New Roman" w:hAnsi="Times New Roman" w:cs="Times New Roman"/>
                <w:sz w:val="24"/>
                <w:szCs w:val="24"/>
                <w:lang w:val="en-US" w:eastAsia="lv-LV"/>
              </w:rPr>
              <w:t xml:space="preserve"> </w:t>
            </w:r>
            <w:proofErr w:type="spellStart"/>
            <w:r w:rsidRPr="00A948F0">
              <w:rPr>
                <w:rFonts w:ascii="Times New Roman" w:eastAsia="Times New Roman" w:hAnsi="Times New Roman" w:cs="Times New Roman"/>
                <w:sz w:val="24"/>
                <w:szCs w:val="24"/>
                <w:lang w:val="en-US" w:eastAsia="lv-LV"/>
              </w:rPr>
              <w:t>iepirkuma</w:t>
            </w:r>
            <w:proofErr w:type="spellEnd"/>
            <w:r w:rsidRPr="00A948F0">
              <w:rPr>
                <w:rFonts w:ascii="Times New Roman" w:eastAsia="Times New Roman" w:hAnsi="Times New Roman" w:cs="Times New Roman"/>
                <w:sz w:val="24"/>
                <w:szCs w:val="24"/>
                <w:lang w:val="en-US" w:eastAsia="lv-LV"/>
              </w:rPr>
              <w:t xml:space="preserve"> </w:t>
            </w:r>
            <w:proofErr w:type="spellStart"/>
            <w:r w:rsidRPr="00A948F0">
              <w:rPr>
                <w:rFonts w:ascii="Times New Roman" w:eastAsia="Times New Roman" w:hAnsi="Times New Roman" w:cs="Times New Roman"/>
                <w:sz w:val="24"/>
                <w:szCs w:val="24"/>
                <w:lang w:val="en-US" w:eastAsia="lv-LV"/>
              </w:rPr>
              <w:t>noteikumi</w:t>
            </w:r>
            <w:proofErr w:type="spellEnd"/>
            <w:r w:rsidRPr="00A948F0">
              <w:rPr>
                <w:rFonts w:ascii="Times New Roman" w:eastAsia="Calibri" w:hAnsi="Times New Roman" w:cs="Times New Roman"/>
                <w:sz w:val="24"/>
                <w:szCs w:val="24"/>
                <w:lang w:val="en-US"/>
              </w:rPr>
              <w:t xml:space="preserve"> </w:t>
            </w:r>
            <w:proofErr w:type="spellStart"/>
            <w:r w:rsidRPr="00A948F0">
              <w:rPr>
                <w:rFonts w:ascii="Times New Roman" w:eastAsia="Calibri" w:hAnsi="Times New Roman" w:cs="Times New Roman"/>
                <w:sz w:val="24"/>
                <w:szCs w:val="24"/>
                <w:lang w:val="en-US"/>
              </w:rPr>
              <w:t>vai</w:t>
            </w:r>
            <w:proofErr w:type="spellEnd"/>
            <w:r w:rsidRPr="00A948F0">
              <w:rPr>
                <w:rFonts w:ascii="Times New Roman" w:eastAsia="Calibri" w:hAnsi="Times New Roman" w:cs="Times New Roman"/>
                <w:sz w:val="24"/>
                <w:szCs w:val="24"/>
                <w:lang w:val="en-US"/>
              </w:rPr>
              <w:t xml:space="preserve"> </w:t>
            </w:r>
            <w:proofErr w:type="spellStart"/>
            <w:r w:rsidRPr="00A948F0">
              <w:rPr>
                <w:rFonts w:ascii="Times New Roman" w:eastAsia="Calibri" w:hAnsi="Times New Roman" w:cs="Times New Roman"/>
                <w:sz w:val="24"/>
                <w:szCs w:val="24"/>
                <w:lang w:val="en-US"/>
              </w:rPr>
              <w:t>informācija</w:t>
            </w:r>
            <w:proofErr w:type="spellEnd"/>
            <w:r w:rsidRPr="00A948F0">
              <w:rPr>
                <w:rFonts w:ascii="Times New Roman" w:eastAsia="Calibri" w:hAnsi="Times New Roman" w:cs="Times New Roman"/>
                <w:sz w:val="24"/>
                <w:szCs w:val="24"/>
                <w:lang w:val="en-US"/>
              </w:rPr>
              <w:t xml:space="preserve"> </w:t>
            </w:r>
            <w:proofErr w:type="spellStart"/>
            <w:r w:rsidRPr="00A948F0">
              <w:rPr>
                <w:rFonts w:ascii="Times New Roman" w:eastAsia="Calibri" w:hAnsi="Times New Roman" w:cs="Times New Roman"/>
                <w:sz w:val="24"/>
                <w:szCs w:val="24"/>
                <w:lang w:val="en-US"/>
              </w:rPr>
              <w:t>sagatavota</w:t>
            </w:r>
            <w:proofErr w:type="spellEnd"/>
            <w:r w:rsidRPr="00A948F0">
              <w:rPr>
                <w:rFonts w:ascii="Times New Roman" w:eastAsia="Calibri" w:hAnsi="Times New Roman" w:cs="Times New Roman"/>
                <w:sz w:val="24"/>
                <w:szCs w:val="24"/>
                <w:lang w:val="en-US"/>
              </w:rPr>
              <w:t xml:space="preserve"> </w:t>
            </w:r>
            <w:proofErr w:type="spellStart"/>
            <w:r w:rsidRPr="00A948F0">
              <w:rPr>
                <w:rFonts w:ascii="Times New Roman" w:eastAsia="Calibri" w:hAnsi="Times New Roman" w:cs="Times New Roman"/>
                <w:sz w:val="24"/>
                <w:szCs w:val="24"/>
                <w:lang w:val="en-US"/>
              </w:rPr>
              <w:t>ārpus</w:t>
            </w:r>
            <w:proofErr w:type="spellEnd"/>
            <w:r w:rsidRPr="00A948F0">
              <w:rPr>
                <w:rFonts w:ascii="Times New Roman" w:eastAsia="Calibri" w:hAnsi="Times New Roman" w:cs="Times New Roman"/>
                <w:sz w:val="24"/>
                <w:szCs w:val="24"/>
                <w:lang w:val="en-US"/>
              </w:rPr>
              <w:t xml:space="preserve"> </w:t>
            </w:r>
            <w:proofErr w:type="spellStart"/>
            <w:r w:rsidRPr="00A948F0">
              <w:rPr>
                <w:rFonts w:ascii="Times New Roman" w:eastAsia="Calibri" w:hAnsi="Times New Roman" w:cs="Times New Roman"/>
                <w:sz w:val="24"/>
                <w:szCs w:val="24"/>
                <w:lang w:val="en-US"/>
              </w:rPr>
              <w:t>sabiedrisko</w:t>
            </w:r>
            <w:proofErr w:type="spellEnd"/>
            <w:r w:rsidRPr="00A948F0">
              <w:rPr>
                <w:rFonts w:ascii="Times New Roman" w:eastAsia="Calibri" w:hAnsi="Times New Roman" w:cs="Times New Roman"/>
                <w:sz w:val="24"/>
                <w:szCs w:val="24"/>
                <w:lang w:val="en-US"/>
              </w:rPr>
              <w:t xml:space="preserve"> </w:t>
            </w:r>
            <w:proofErr w:type="spellStart"/>
            <w:r w:rsidRPr="00A948F0">
              <w:rPr>
                <w:rFonts w:ascii="Times New Roman" w:eastAsia="Calibri" w:hAnsi="Times New Roman" w:cs="Times New Roman"/>
                <w:sz w:val="24"/>
                <w:szCs w:val="24"/>
                <w:lang w:val="en-US"/>
              </w:rPr>
              <w:t>pakalpojumu</w:t>
            </w:r>
            <w:proofErr w:type="spellEnd"/>
            <w:r w:rsidRPr="00A948F0">
              <w:rPr>
                <w:rFonts w:ascii="Times New Roman" w:eastAsia="Calibri" w:hAnsi="Times New Roman" w:cs="Times New Roman"/>
                <w:sz w:val="24"/>
                <w:szCs w:val="24"/>
                <w:lang w:val="en-US"/>
              </w:rPr>
              <w:t xml:space="preserve"> </w:t>
            </w:r>
            <w:proofErr w:type="spellStart"/>
            <w:r w:rsidRPr="00A948F0">
              <w:rPr>
                <w:rFonts w:ascii="Times New Roman" w:eastAsia="Calibri" w:hAnsi="Times New Roman" w:cs="Times New Roman"/>
                <w:sz w:val="24"/>
                <w:szCs w:val="24"/>
                <w:lang w:val="en-US"/>
              </w:rPr>
              <w:t>sniegšanas</w:t>
            </w:r>
            <w:proofErr w:type="spellEnd"/>
            <w:r w:rsidRPr="00A948F0">
              <w:rPr>
                <w:rFonts w:ascii="Times New Roman" w:eastAsia="Calibri" w:hAnsi="Times New Roman" w:cs="Times New Roman"/>
                <w:sz w:val="24"/>
                <w:szCs w:val="24"/>
                <w:lang w:val="en-US"/>
              </w:rPr>
              <w:t xml:space="preserve"> </w:t>
            </w:r>
            <w:proofErr w:type="spellStart"/>
            <w:r w:rsidRPr="00A948F0">
              <w:rPr>
                <w:rFonts w:ascii="Times New Roman" w:eastAsia="Calibri" w:hAnsi="Times New Roman" w:cs="Times New Roman"/>
                <w:sz w:val="24"/>
                <w:szCs w:val="24"/>
                <w:lang w:val="en-US"/>
              </w:rPr>
              <w:t>jomas</w:t>
            </w:r>
            <w:proofErr w:type="spellEnd"/>
            <w:r w:rsidRPr="00A948F0">
              <w:rPr>
                <w:rFonts w:ascii="Times New Roman" w:eastAsia="Calibri" w:hAnsi="Times New Roman" w:cs="Times New Roman"/>
                <w:sz w:val="24"/>
                <w:szCs w:val="24"/>
                <w:lang w:val="en-US"/>
              </w:rPr>
              <w:t>.</w:t>
            </w:r>
          </w:p>
          <w:p w14:paraId="1EF60AB4" w14:textId="5D988355" w:rsidR="00F21E44" w:rsidRPr="00E434BD" w:rsidRDefault="00A948F0" w:rsidP="00F21E44">
            <w:pPr>
              <w:ind w:firstLine="404"/>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lastRenderedPageBreak/>
              <w:t>3</w:t>
            </w:r>
            <w:r w:rsidR="00F21E44">
              <w:rPr>
                <w:rFonts w:ascii="Times New Roman" w:eastAsia="Calibri" w:hAnsi="Times New Roman" w:cs="Times New Roman"/>
                <w:sz w:val="24"/>
                <w:szCs w:val="24"/>
                <w:shd w:val="clear" w:color="auto" w:fill="FFFFFF"/>
              </w:rPr>
              <w:t xml:space="preserve">. Spēkā esošā IAL redakcija (10.panta pirmā daļa) paredz iestādēm informācijas sniegšanu privātpersonām tikai divos veidos, proti </w:t>
            </w:r>
            <w:r w:rsidR="00F21E44">
              <w:rPr>
                <w:rFonts w:ascii="Times New Roman" w:eastAsia="Calibri" w:hAnsi="Times New Roman" w:cs="Times New Roman"/>
                <w:b/>
                <w:sz w:val="24"/>
                <w:szCs w:val="24"/>
                <w:shd w:val="clear" w:color="auto" w:fill="FFFFFF"/>
              </w:rPr>
              <w:t>pēc savas iniciatīvas</w:t>
            </w:r>
            <w:r w:rsidR="00F21E44">
              <w:rPr>
                <w:rFonts w:ascii="Times New Roman" w:eastAsia="Calibri" w:hAnsi="Times New Roman" w:cs="Times New Roman"/>
                <w:sz w:val="24"/>
                <w:szCs w:val="24"/>
                <w:shd w:val="clear" w:color="auto" w:fill="FFFFFF"/>
              </w:rPr>
              <w:t xml:space="preserve"> vai pēc privātpersonas pieprasījuma, līdz ar to, attiecīgo daļu nepieciešams papildināt ar trešo veidu, kad informācija tiek sniegta kā augstvērtīga datu kopa.</w:t>
            </w:r>
          </w:p>
          <w:p w14:paraId="35261ADC" w14:textId="4479AC8C" w:rsidR="003E32DB" w:rsidRPr="007E5271" w:rsidRDefault="003E32DB" w:rsidP="00AF1482">
            <w:pPr>
              <w:spacing w:after="0" w:line="240" w:lineRule="auto"/>
              <w:ind w:left="360" w:firstLine="404"/>
              <w:jc w:val="both"/>
              <w:rPr>
                <w:rFonts w:ascii="Times New Roman" w:eastAsia="Times New Roman" w:hAnsi="Times New Roman" w:cs="Times New Roman"/>
                <w:sz w:val="24"/>
                <w:szCs w:val="24"/>
                <w:lang w:eastAsia="lv-LV"/>
              </w:rPr>
            </w:pPr>
            <w:r w:rsidRPr="007E5271">
              <w:rPr>
                <w:rFonts w:ascii="Times New Roman" w:eastAsia="Times New Roman" w:hAnsi="Times New Roman" w:cs="Times New Roman"/>
                <w:color w:val="000000"/>
                <w:sz w:val="24"/>
                <w:szCs w:val="24"/>
                <w:lang w:eastAsia="lv-LV"/>
              </w:rPr>
              <w:t>Ņemot vērā, ka spēkā esošās IAL normas nosaka to, ka</w:t>
            </w:r>
          </w:p>
          <w:p w14:paraId="10441F69" w14:textId="2075BA1E" w:rsidR="00981516" w:rsidRDefault="003E32DB" w:rsidP="008D1FFC">
            <w:pPr>
              <w:spacing w:after="0" w:line="240" w:lineRule="auto"/>
              <w:jc w:val="both"/>
              <w:rPr>
                <w:rFonts w:ascii="Times New Roman" w:eastAsia="Times New Roman" w:hAnsi="Times New Roman" w:cs="Times New Roman"/>
                <w:color w:val="000000"/>
                <w:sz w:val="24"/>
                <w:szCs w:val="24"/>
                <w:lang w:eastAsia="lv-LV"/>
              </w:rPr>
            </w:pPr>
            <w:r w:rsidRPr="00B9414D">
              <w:rPr>
                <w:rFonts w:ascii="Times New Roman" w:eastAsia="Times New Roman" w:hAnsi="Times New Roman" w:cs="Times New Roman"/>
                <w:color w:val="000000"/>
                <w:sz w:val="24"/>
                <w:szCs w:val="24"/>
                <w:lang w:eastAsia="lv-LV"/>
              </w:rPr>
              <w:t xml:space="preserve">informācijas nodošana </w:t>
            </w:r>
            <w:proofErr w:type="spellStart"/>
            <w:r w:rsidRPr="00B9414D">
              <w:rPr>
                <w:rFonts w:ascii="Times New Roman" w:eastAsia="Times New Roman" w:hAnsi="Times New Roman" w:cs="Times New Roman"/>
                <w:color w:val="000000"/>
                <w:sz w:val="24"/>
                <w:szCs w:val="24"/>
                <w:lang w:eastAsia="lv-LV"/>
              </w:rPr>
              <w:t>atkalizmantošanai</w:t>
            </w:r>
            <w:proofErr w:type="spellEnd"/>
            <w:r w:rsidRPr="00B9414D">
              <w:rPr>
                <w:rFonts w:ascii="Times New Roman" w:eastAsia="Times New Roman" w:hAnsi="Times New Roman" w:cs="Times New Roman"/>
                <w:color w:val="000000"/>
                <w:sz w:val="24"/>
                <w:szCs w:val="24"/>
                <w:lang w:eastAsia="lv-LV"/>
              </w:rPr>
              <w:t xml:space="preserve"> </w:t>
            </w:r>
            <w:r w:rsidR="00EB497B">
              <w:rPr>
                <w:rFonts w:ascii="Times New Roman" w:eastAsia="Times New Roman" w:hAnsi="Times New Roman" w:cs="Times New Roman"/>
                <w:color w:val="000000"/>
                <w:sz w:val="24"/>
                <w:szCs w:val="24"/>
                <w:lang w:eastAsia="lv-LV"/>
              </w:rPr>
              <w:t>notiek pēc iestādes iniciatīvas vai pēc privātpersonas pieprasījuma</w:t>
            </w:r>
            <w:r w:rsidRPr="00B9414D">
              <w:rPr>
                <w:rFonts w:ascii="Times New Roman" w:eastAsia="Times New Roman" w:hAnsi="Times New Roman" w:cs="Times New Roman"/>
                <w:color w:val="000000"/>
                <w:sz w:val="24"/>
                <w:szCs w:val="24"/>
                <w:lang w:eastAsia="lv-LV"/>
              </w:rPr>
              <w:t xml:space="preserve">, </w:t>
            </w:r>
            <w:r w:rsidR="00EB497B">
              <w:rPr>
                <w:rFonts w:ascii="Times New Roman" w:eastAsia="Times New Roman" w:hAnsi="Times New Roman" w:cs="Times New Roman"/>
                <w:color w:val="000000"/>
                <w:sz w:val="24"/>
                <w:szCs w:val="24"/>
                <w:lang w:eastAsia="lv-LV"/>
              </w:rPr>
              <w:t>un</w:t>
            </w:r>
            <w:r w:rsidRPr="00B9414D">
              <w:rPr>
                <w:rFonts w:ascii="Times New Roman" w:eastAsia="Times New Roman" w:hAnsi="Times New Roman" w:cs="Times New Roman"/>
                <w:color w:val="000000"/>
                <w:sz w:val="24"/>
                <w:szCs w:val="24"/>
                <w:lang w:eastAsia="lv-LV"/>
              </w:rPr>
              <w:t xml:space="preserve"> Direktīva attiecība uz augstvērtīgām datu kopām paredz to nodošanu </w:t>
            </w:r>
            <w:proofErr w:type="spellStart"/>
            <w:r w:rsidRPr="00B9414D">
              <w:rPr>
                <w:rFonts w:ascii="Times New Roman" w:eastAsia="Times New Roman" w:hAnsi="Times New Roman" w:cs="Times New Roman"/>
                <w:color w:val="000000"/>
                <w:sz w:val="24"/>
                <w:szCs w:val="24"/>
                <w:lang w:eastAsia="lv-LV"/>
              </w:rPr>
              <w:t>atkalizmantošanai</w:t>
            </w:r>
            <w:proofErr w:type="spellEnd"/>
            <w:r w:rsidR="00EB497B">
              <w:rPr>
                <w:rFonts w:ascii="Times New Roman" w:eastAsia="Times New Roman" w:hAnsi="Times New Roman" w:cs="Times New Roman"/>
                <w:color w:val="000000"/>
                <w:sz w:val="24"/>
                <w:szCs w:val="24"/>
                <w:lang w:eastAsia="lv-LV"/>
              </w:rPr>
              <w:t xml:space="preserve"> saskaņā ar noteiktām prasībām</w:t>
            </w:r>
            <w:r w:rsidR="00E206C9">
              <w:rPr>
                <w:rFonts w:ascii="Times New Roman" w:eastAsia="Times New Roman" w:hAnsi="Times New Roman" w:cs="Times New Roman"/>
                <w:color w:val="000000"/>
                <w:sz w:val="24"/>
                <w:szCs w:val="24"/>
                <w:lang w:eastAsia="lv-LV"/>
              </w:rPr>
              <w:t>,</w:t>
            </w:r>
            <w:r w:rsidRPr="00B9414D">
              <w:rPr>
                <w:rFonts w:ascii="Times New Roman" w:eastAsia="Times New Roman" w:hAnsi="Times New Roman" w:cs="Times New Roman"/>
                <w:color w:val="000000"/>
                <w:sz w:val="24"/>
                <w:szCs w:val="24"/>
                <w:lang w:eastAsia="lv-LV"/>
              </w:rPr>
              <w:t xml:space="preserve"> IAL tiek papildināts ar normu, kas paredz augstvērtīgo datu kopu nodošanu </w:t>
            </w:r>
            <w:proofErr w:type="spellStart"/>
            <w:r w:rsidRPr="00B9414D">
              <w:rPr>
                <w:rFonts w:ascii="Times New Roman" w:eastAsia="Times New Roman" w:hAnsi="Times New Roman" w:cs="Times New Roman"/>
                <w:color w:val="000000"/>
                <w:sz w:val="24"/>
                <w:szCs w:val="24"/>
                <w:lang w:eastAsia="lv-LV"/>
              </w:rPr>
              <w:t>atkalizmantošanai</w:t>
            </w:r>
            <w:proofErr w:type="spellEnd"/>
            <w:r w:rsidRPr="00B9414D">
              <w:rPr>
                <w:rFonts w:ascii="Times New Roman" w:eastAsia="Times New Roman" w:hAnsi="Times New Roman" w:cs="Times New Roman"/>
                <w:color w:val="000000"/>
                <w:sz w:val="24"/>
                <w:szCs w:val="24"/>
                <w:lang w:eastAsia="lv-LV"/>
              </w:rPr>
              <w:t xml:space="preserve"> saskaņā ar Minis</w:t>
            </w:r>
            <w:r w:rsidR="00EB497B">
              <w:rPr>
                <w:rFonts w:ascii="Times New Roman" w:eastAsia="Times New Roman" w:hAnsi="Times New Roman" w:cs="Times New Roman"/>
                <w:color w:val="000000"/>
                <w:sz w:val="24"/>
                <w:szCs w:val="24"/>
                <w:lang w:eastAsia="lv-LV"/>
              </w:rPr>
              <w:t>tru kabineta noteikto kārtību.</w:t>
            </w:r>
          </w:p>
          <w:p w14:paraId="7CAAFB9E" w14:textId="06D2E247" w:rsidR="003E32DB" w:rsidRPr="0047142E" w:rsidRDefault="007E5271" w:rsidP="00AF1482">
            <w:pPr>
              <w:pStyle w:val="ListParagraph"/>
              <w:spacing w:after="0" w:line="240" w:lineRule="auto"/>
              <w:ind w:left="0" w:firstLine="666"/>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lv-LV"/>
              </w:rPr>
              <w:t>4.</w:t>
            </w:r>
            <w:r w:rsidR="007E25F6" w:rsidRPr="003E32DB">
              <w:rPr>
                <w:rFonts w:ascii="Times New Roman" w:eastAsia="Times New Roman" w:hAnsi="Times New Roman" w:cs="Times New Roman"/>
                <w:color w:val="000000"/>
                <w:sz w:val="24"/>
                <w:szCs w:val="24"/>
                <w:lang w:eastAsia="lv-LV"/>
              </w:rPr>
              <w:t>Ņemot vērā</w:t>
            </w:r>
            <w:r w:rsidR="00BF5993" w:rsidRPr="003E32DB">
              <w:rPr>
                <w:rFonts w:ascii="Times New Roman" w:eastAsia="Times New Roman" w:hAnsi="Times New Roman" w:cs="Times New Roman"/>
                <w:color w:val="000000"/>
                <w:sz w:val="24"/>
                <w:szCs w:val="24"/>
                <w:lang w:eastAsia="lv-LV"/>
              </w:rPr>
              <w:t>, ka</w:t>
            </w:r>
            <w:r w:rsidR="007E25F6" w:rsidRPr="003E32DB">
              <w:rPr>
                <w:rFonts w:ascii="Times New Roman" w:eastAsia="Times New Roman" w:hAnsi="Times New Roman" w:cs="Times New Roman"/>
                <w:color w:val="000000"/>
                <w:sz w:val="24"/>
                <w:szCs w:val="24"/>
                <w:lang w:eastAsia="lv-LV"/>
              </w:rPr>
              <w:t xml:space="preserve"> Direktīvas </w:t>
            </w:r>
            <w:r w:rsidR="006E3263" w:rsidRPr="003E32DB">
              <w:rPr>
                <w:rFonts w:ascii="Times New Roman" w:eastAsia="Times New Roman" w:hAnsi="Times New Roman" w:cs="Times New Roman"/>
                <w:color w:val="000000"/>
                <w:sz w:val="24"/>
                <w:szCs w:val="24"/>
                <w:lang w:eastAsia="lv-LV"/>
              </w:rPr>
              <w:t>paredz jaunu nodaļu, kas nosaka augstvērtīgu datu kopu tematiskās kategorijas un k</w:t>
            </w:r>
            <w:r w:rsidR="006E3263" w:rsidRPr="003E32DB">
              <w:rPr>
                <w:rFonts w:ascii="Times New Roman" w:eastAsia="Times New Roman" w:hAnsi="Times New Roman" w:cs="Times New Roman"/>
                <w:bCs/>
                <w:color w:val="000000"/>
                <w:sz w:val="24"/>
                <w:szCs w:val="24"/>
                <w:lang w:eastAsia="lv-LV"/>
              </w:rPr>
              <w:t xml:space="preserve">onkrētas augstvērtīgas datu kopas un to publicēšanas un </w:t>
            </w:r>
            <w:proofErr w:type="spellStart"/>
            <w:r w:rsidR="006E3263" w:rsidRPr="003E32DB">
              <w:rPr>
                <w:rFonts w:ascii="Times New Roman" w:eastAsia="Times New Roman" w:hAnsi="Times New Roman" w:cs="Times New Roman"/>
                <w:bCs/>
                <w:color w:val="000000"/>
                <w:sz w:val="24"/>
                <w:szCs w:val="24"/>
                <w:lang w:eastAsia="lv-LV"/>
              </w:rPr>
              <w:t>atkalizmantošanas</w:t>
            </w:r>
            <w:proofErr w:type="spellEnd"/>
            <w:r w:rsidR="006E3263" w:rsidRPr="003E32DB">
              <w:rPr>
                <w:rFonts w:ascii="Times New Roman" w:eastAsia="Times New Roman" w:hAnsi="Times New Roman" w:cs="Times New Roman"/>
                <w:bCs/>
                <w:color w:val="000000"/>
                <w:sz w:val="24"/>
                <w:szCs w:val="24"/>
                <w:lang w:eastAsia="lv-LV"/>
              </w:rPr>
              <w:t xml:space="preserve"> kārtību, </w:t>
            </w:r>
            <w:r w:rsidR="007F68B1">
              <w:rPr>
                <w:rFonts w:ascii="Times New Roman" w:eastAsia="Times New Roman" w:hAnsi="Times New Roman" w:cs="Times New Roman"/>
                <w:bCs/>
                <w:color w:val="000000"/>
                <w:sz w:val="24"/>
                <w:szCs w:val="24"/>
                <w:lang w:eastAsia="lv-LV"/>
              </w:rPr>
              <w:t xml:space="preserve">kā arī direktīva izvirza noteiktas prasības dinamisko datu nodošanai </w:t>
            </w:r>
            <w:proofErr w:type="spellStart"/>
            <w:r w:rsidR="007F68B1">
              <w:rPr>
                <w:rFonts w:ascii="Times New Roman" w:eastAsia="Times New Roman" w:hAnsi="Times New Roman" w:cs="Times New Roman"/>
                <w:bCs/>
                <w:color w:val="000000"/>
                <w:sz w:val="24"/>
                <w:szCs w:val="24"/>
                <w:lang w:eastAsia="lv-LV"/>
              </w:rPr>
              <w:t>atkalizmantošanai</w:t>
            </w:r>
            <w:proofErr w:type="spellEnd"/>
            <w:r w:rsidR="00F21E44">
              <w:rPr>
                <w:rFonts w:ascii="Times New Roman" w:eastAsia="Times New Roman" w:hAnsi="Times New Roman" w:cs="Times New Roman"/>
                <w:bCs/>
                <w:color w:val="000000"/>
                <w:sz w:val="24"/>
                <w:szCs w:val="24"/>
                <w:lang w:eastAsia="lv-LV"/>
              </w:rPr>
              <w:t xml:space="preserve">, </w:t>
            </w:r>
            <w:r w:rsidR="006E3263" w:rsidRPr="003E32DB">
              <w:rPr>
                <w:rFonts w:ascii="Times New Roman" w:eastAsia="Times New Roman" w:hAnsi="Times New Roman" w:cs="Times New Roman"/>
                <w:bCs/>
                <w:color w:val="000000"/>
                <w:sz w:val="24"/>
                <w:szCs w:val="24"/>
                <w:lang w:eastAsia="lv-LV"/>
              </w:rPr>
              <w:t xml:space="preserve">lai </w:t>
            </w:r>
            <w:r w:rsidR="00F21E44">
              <w:rPr>
                <w:rFonts w:ascii="Times New Roman" w:eastAsia="Times New Roman" w:hAnsi="Times New Roman" w:cs="Times New Roman"/>
                <w:bCs/>
                <w:color w:val="000000"/>
                <w:sz w:val="24"/>
                <w:szCs w:val="24"/>
                <w:lang w:eastAsia="lv-LV"/>
              </w:rPr>
              <w:t>pārņemtu</w:t>
            </w:r>
            <w:r w:rsidR="006E3263" w:rsidRPr="003E32DB">
              <w:rPr>
                <w:rFonts w:ascii="Times New Roman" w:eastAsia="Times New Roman" w:hAnsi="Times New Roman" w:cs="Times New Roman"/>
                <w:bCs/>
                <w:color w:val="000000"/>
                <w:sz w:val="24"/>
                <w:szCs w:val="24"/>
                <w:lang w:eastAsia="lv-LV"/>
              </w:rPr>
              <w:t xml:space="preserve"> no Direktīvas izrietošās</w:t>
            </w:r>
            <w:r w:rsidR="00F21E44">
              <w:rPr>
                <w:rFonts w:ascii="Times New Roman" w:eastAsia="Times New Roman" w:hAnsi="Times New Roman" w:cs="Times New Roman"/>
                <w:bCs/>
                <w:color w:val="000000"/>
                <w:sz w:val="24"/>
                <w:szCs w:val="24"/>
                <w:lang w:eastAsia="lv-LV"/>
              </w:rPr>
              <w:t xml:space="preserve"> attiecīgās</w:t>
            </w:r>
            <w:r w:rsidR="006E3263" w:rsidRPr="003E32DB">
              <w:rPr>
                <w:rFonts w:ascii="Times New Roman" w:eastAsia="Times New Roman" w:hAnsi="Times New Roman" w:cs="Times New Roman"/>
                <w:bCs/>
                <w:color w:val="000000"/>
                <w:sz w:val="24"/>
                <w:szCs w:val="24"/>
                <w:lang w:eastAsia="lv-LV"/>
              </w:rPr>
              <w:t xml:space="preserve"> prasības nacionālajos normatīvajos aktos IAL tiek paredzēts deleģējums Ministru kabinetam noteikt </w:t>
            </w:r>
            <w:r w:rsidR="006E3263" w:rsidRPr="003E32DB">
              <w:rPr>
                <w:rFonts w:ascii="Times New Roman" w:hAnsi="Times New Roman" w:cs="Times New Roman"/>
                <w:sz w:val="24"/>
                <w:szCs w:val="24"/>
              </w:rPr>
              <w:t>augstvērtīgu datu kopu sarakstu, to datu un metadatu formātus un izplatīšanas kārtību</w:t>
            </w:r>
            <w:r w:rsidR="0047142E">
              <w:rPr>
                <w:rFonts w:ascii="Times New Roman" w:hAnsi="Times New Roman" w:cs="Times New Roman"/>
                <w:sz w:val="24"/>
                <w:szCs w:val="24"/>
              </w:rPr>
              <w:t xml:space="preserve"> </w:t>
            </w:r>
            <w:r w:rsidR="0047142E" w:rsidRPr="0047142E">
              <w:rPr>
                <w:rFonts w:ascii="Times New Roman" w:hAnsi="Times New Roman" w:cs="Times New Roman"/>
                <w:b/>
                <w:sz w:val="24"/>
                <w:szCs w:val="24"/>
                <w:u w:val="single"/>
              </w:rPr>
              <w:t>kā arī dinamisko datu izplatīšanas kārtību</w:t>
            </w:r>
            <w:r w:rsidR="006E3263" w:rsidRPr="0047142E">
              <w:rPr>
                <w:rFonts w:ascii="Times New Roman" w:hAnsi="Times New Roman" w:cs="Times New Roman"/>
                <w:sz w:val="24"/>
                <w:szCs w:val="24"/>
              </w:rPr>
              <w:t>.</w:t>
            </w:r>
          </w:p>
          <w:p w14:paraId="62BF71DD" w14:textId="471157C7" w:rsidR="003E32DB" w:rsidRPr="003E32DB" w:rsidRDefault="007E5271" w:rsidP="00AF1482">
            <w:pPr>
              <w:pStyle w:val="ListParagraph"/>
              <w:spacing w:after="0" w:line="240" w:lineRule="auto"/>
              <w:ind w:left="262" w:firstLine="404"/>
              <w:jc w:val="both"/>
              <w:rPr>
                <w:rFonts w:ascii="Times New Roman" w:eastAsia="Times New Roman" w:hAnsi="Times New Roman" w:cs="Times New Roman"/>
                <w:color w:val="000000"/>
                <w:sz w:val="24"/>
                <w:szCs w:val="24"/>
                <w:lang w:eastAsia="lv-LV"/>
              </w:rPr>
            </w:pPr>
            <w:r>
              <w:rPr>
                <w:rFonts w:ascii="Times New Roman" w:hAnsi="Times New Roman" w:cs="Times New Roman"/>
                <w:sz w:val="24"/>
                <w:szCs w:val="24"/>
              </w:rPr>
              <w:t>5.</w:t>
            </w:r>
            <w:r w:rsidR="003E32DB">
              <w:rPr>
                <w:rFonts w:ascii="Times New Roman" w:hAnsi="Times New Roman" w:cs="Times New Roman"/>
                <w:sz w:val="24"/>
                <w:szCs w:val="24"/>
              </w:rPr>
              <w:t xml:space="preserve"> Likumprojekt</w:t>
            </w:r>
            <w:r w:rsidR="00A11459">
              <w:rPr>
                <w:rFonts w:ascii="Times New Roman" w:hAnsi="Times New Roman" w:cs="Times New Roman"/>
                <w:sz w:val="24"/>
                <w:szCs w:val="24"/>
              </w:rPr>
              <w:t>ā</w:t>
            </w:r>
            <w:r w:rsidR="003E32DB">
              <w:rPr>
                <w:rFonts w:ascii="Times New Roman" w:hAnsi="Times New Roman" w:cs="Times New Roman"/>
                <w:sz w:val="24"/>
                <w:szCs w:val="24"/>
              </w:rPr>
              <w:t xml:space="preserve"> paredz</w:t>
            </w:r>
            <w:r w:rsidR="00A11459">
              <w:rPr>
                <w:rFonts w:ascii="Times New Roman" w:hAnsi="Times New Roman" w:cs="Times New Roman"/>
                <w:sz w:val="24"/>
                <w:szCs w:val="24"/>
              </w:rPr>
              <w:t>ētas</w:t>
            </w:r>
            <w:r w:rsidR="003E32DB">
              <w:rPr>
                <w:rFonts w:ascii="Times New Roman" w:hAnsi="Times New Roman" w:cs="Times New Roman"/>
                <w:sz w:val="24"/>
                <w:szCs w:val="24"/>
              </w:rPr>
              <w:t xml:space="preserve"> informatīvas atsauces uz </w:t>
            </w:r>
            <w:r w:rsidR="009F49E6">
              <w:rPr>
                <w:rFonts w:ascii="Times New Roman" w:hAnsi="Times New Roman" w:cs="Times New Roman"/>
                <w:sz w:val="24"/>
                <w:szCs w:val="24"/>
              </w:rPr>
              <w:t xml:space="preserve">Direktīvas </w:t>
            </w:r>
            <w:r w:rsidR="003E32DB">
              <w:rPr>
                <w:rFonts w:ascii="Times New Roman" w:hAnsi="Times New Roman" w:cs="Times New Roman"/>
                <w:sz w:val="24"/>
                <w:szCs w:val="24"/>
              </w:rPr>
              <w:t>iekļaušanu.</w:t>
            </w:r>
          </w:p>
          <w:p w14:paraId="6796248F" w14:textId="2F3CCE1C" w:rsidR="003E32DB" w:rsidRPr="003E32DB" w:rsidRDefault="003E32DB" w:rsidP="00AF1482">
            <w:pPr>
              <w:pStyle w:val="ListParagraph"/>
              <w:spacing w:after="0" w:line="240" w:lineRule="auto"/>
              <w:ind w:left="328" w:firstLine="404"/>
              <w:jc w:val="both"/>
              <w:rPr>
                <w:rFonts w:ascii="Times New Roman" w:eastAsia="Times New Roman" w:hAnsi="Times New Roman" w:cs="Times New Roman"/>
                <w:color w:val="000000"/>
                <w:sz w:val="24"/>
                <w:szCs w:val="24"/>
                <w:lang w:eastAsia="lv-LV"/>
              </w:rPr>
            </w:pPr>
          </w:p>
        </w:tc>
      </w:tr>
      <w:tr w:rsidR="00C73EC7" w:rsidRPr="00686CC7" w14:paraId="67962494" w14:textId="77777777" w:rsidTr="279723E5">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7962491" w14:textId="4B97CC1F" w:rsidR="000A3A7A" w:rsidRPr="00686CC7" w:rsidRDefault="000A3A7A" w:rsidP="000A3A7A">
            <w:pPr>
              <w:spacing w:after="0" w:line="240" w:lineRule="auto"/>
              <w:rPr>
                <w:rFonts w:ascii="Times New Roman" w:eastAsia="Times New Roman" w:hAnsi="Times New Roman" w:cs="Times New Roman"/>
                <w:iCs/>
                <w:sz w:val="24"/>
                <w:szCs w:val="24"/>
                <w:lang w:eastAsia="lv-LV"/>
              </w:rPr>
            </w:pPr>
            <w:r w:rsidRPr="00686CC7">
              <w:rPr>
                <w:rFonts w:ascii="Times New Roman" w:eastAsia="Times New Roman" w:hAnsi="Times New Roman" w:cs="Times New Roman"/>
                <w:iCs/>
                <w:sz w:val="24"/>
                <w:szCs w:val="24"/>
                <w:lang w:eastAsia="lv-LV"/>
              </w:rPr>
              <w:lastRenderedPageBreak/>
              <w:t>3.</w:t>
            </w:r>
          </w:p>
        </w:tc>
        <w:tc>
          <w:tcPr>
            <w:tcW w:w="989" w:type="pct"/>
            <w:tcBorders>
              <w:top w:val="outset" w:sz="6" w:space="0" w:color="auto"/>
              <w:left w:val="outset" w:sz="6" w:space="0" w:color="auto"/>
              <w:bottom w:val="outset" w:sz="6" w:space="0" w:color="auto"/>
              <w:right w:val="outset" w:sz="6" w:space="0" w:color="auto"/>
            </w:tcBorders>
            <w:hideMark/>
          </w:tcPr>
          <w:p w14:paraId="67962492" w14:textId="77777777" w:rsidR="000A3A7A" w:rsidRPr="00686CC7" w:rsidRDefault="000A3A7A" w:rsidP="000A3A7A">
            <w:pPr>
              <w:spacing w:after="0" w:line="240" w:lineRule="auto"/>
              <w:rPr>
                <w:rFonts w:ascii="Times New Roman" w:eastAsia="Times New Roman" w:hAnsi="Times New Roman" w:cs="Times New Roman"/>
                <w:iCs/>
                <w:sz w:val="24"/>
                <w:szCs w:val="24"/>
                <w:lang w:eastAsia="lv-LV"/>
              </w:rPr>
            </w:pPr>
            <w:r w:rsidRPr="00686CC7">
              <w:rPr>
                <w:rFonts w:ascii="Times New Roman" w:eastAsia="Times New Roman" w:hAnsi="Times New Roman" w:cs="Times New Roman"/>
                <w:iCs/>
                <w:sz w:val="24"/>
                <w:szCs w:val="24"/>
                <w:lang w:eastAsia="lv-LV"/>
              </w:rPr>
              <w:t>Projekta izstrādē iesaistītās institūcijas un publiskas personas kapitālsabiedrības</w:t>
            </w:r>
          </w:p>
        </w:tc>
        <w:tc>
          <w:tcPr>
            <w:tcW w:w="3649" w:type="pct"/>
            <w:tcBorders>
              <w:top w:val="outset" w:sz="6" w:space="0" w:color="auto"/>
              <w:left w:val="outset" w:sz="6" w:space="0" w:color="auto"/>
              <w:bottom w:val="outset" w:sz="6" w:space="0" w:color="auto"/>
              <w:right w:val="outset" w:sz="6" w:space="0" w:color="auto"/>
            </w:tcBorders>
            <w:hideMark/>
          </w:tcPr>
          <w:p w14:paraId="67962493" w14:textId="7BBEBCCC" w:rsidR="000A3A7A" w:rsidRPr="00686CC7" w:rsidRDefault="008C5AB0" w:rsidP="008C5AB0">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VARAM.</w:t>
            </w:r>
          </w:p>
        </w:tc>
      </w:tr>
      <w:tr w:rsidR="00C73EC7" w:rsidRPr="00686CC7" w14:paraId="67962498" w14:textId="77777777" w:rsidTr="279723E5">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7962495" w14:textId="77777777" w:rsidR="000A3A7A" w:rsidRPr="00686CC7" w:rsidRDefault="000A3A7A" w:rsidP="000A3A7A">
            <w:pPr>
              <w:spacing w:after="0" w:line="240" w:lineRule="auto"/>
              <w:rPr>
                <w:rFonts w:ascii="Times New Roman" w:eastAsia="Times New Roman" w:hAnsi="Times New Roman" w:cs="Times New Roman"/>
                <w:iCs/>
                <w:sz w:val="24"/>
                <w:szCs w:val="24"/>
                <w:lang w:eastAsia="lv-LV"/>
              </w:rPr>
            </w:pPr>
            <w:r w:rsidRPr="00686CC7">
              <w:rPr>
                <w:rFonts w:ascii="Times New Roman" w:eastAsia="Times New Roman" w:hAnsi="Times New Roman" w:cs="Times New Roman"/>
                <w:iCs/>
                <w:sz w:val="24"/>
                <w:szCs w:val="24"/>
                <w:lang w:eastAsia="lv-LV"/>
              </w:rPr>
              <w:t>4.</w:t>
            </w:r>
          </w:p>
        </w:tc>
        <w:tc>
          <w:tcPr>
            <w:tcW w:w="989" w:type="pct"/>
            <w:tcBorders>
              <w:top w:val="outset" w:sz="6" w:space="0" w:color="auto"/>
              <w:left w:val="outset" w:sz="6" w:space="0" w:color="auto"/>
              <w:bottom w:val="outset" w:sz="6" w:space="0" w:color="auto"/>
              <w:right w:val="outset" w:sz="6" w:space="0" w:color="auto"/>
            </w:tcBorders>
            <w:hideMark/>
          </w:tcPr>
          <w:p w14:paraId="67962496" w14:textId="77777777" w:rsidR="000A3A7A" w:rsidRPr="00686CC7" w:rsidRDefault="000A3A7A" w:rsidP="000A3A7A">
            <w:pPr>
              <w:spacing w:after="0" w:line="240" w:lineRule="auto"/>
              <w:rPr>
                <w:rFonts w:ascii="Times New Roman" w:eastAsia="Times New Roman" w:hAnsi="Times New Roman" w:cs="Times New Roman"/>
                <w:iCs/>
                <w:sz w:val="24"/>
                <w:szCs w:val="24"/>
                <w:lang w:eastAsia="lv-LV"/>
              </w:rPr>
            </w:pPr>
            <w:r w:rsidRPr="00686CC7">
              <w:rPr>
                <w:rFonts w:ascii="Times New Roman" w:eastAsia="Times New Roman" w:hAnsi="Times New Roman" w:cs="Times New Roman"/>
                <w:iCs/>
                <w:sz w:val="24"/>
                <w:szCs w:val="24"/>
                <w:lang w:eastAsia="lv-LV"/>
              </w:rPr>
              <w:t>Cita informācija</w:t>
            </w:r>
          </w:p>
        </w:tc>
        <w:tc>
          <w:tcPr>
            <w:tcW w:w="3649" w:type="pct"/>
            <w:tcBorders>
              <w:top w:val="outset" w:sz="6" w:space="0" w:color="auto"/>
              <w:left w:val="outset" w:sz="6" w:space="0" w:color="auto"/>
              <w:bottom w:val="outset" w:sz="6" w:space="0" w:color="auto"/>
              <w:right w:val="outset" w:sz="6" w:space="0" w:color="auto"/>
            </w:tcBorders>
            <w:hideMark/>
          </w:tcPr>
          <w:p w14:paraId="1BD9ECFA" w14:textId="434EA6D3" w:rsidR="003B39BB" w:rsidRPr="00CC6CC4" w:rsidRDefault="00A11459" w:rsidP="00F550D9">
            <w:pPr>
              <w:pStyle w:val="ListParagraph"/>
              <w:spacing w:after="0" w:line="240" w:lineRule="auto"/>
              <w:ind w:left="0" w:firstLine="666"/>
              <w:jc w:val="both"/>
              <w:rPr>
                <w:rFonts w:ascii="Times New Roman" w:eastAsia="Times New Roman" w:hAnsi="Times New Roman" w:cs="Times New Roman"/>
                <w:bCs/>
                <w:sz w:val="24"/>
                <w:szCs w:val="24"/>
                <w:lang w:eastAsia="lv-LV"/>
              </w:rPr>
            </w:pPr>
            <w:r>
              <w:rPr>
                <w:rFonts w:ascii="Times New Roman" w:eastAsia="Times New Roman" w:hAnsi="Times New Roman" w:cs="Times New Roman"/>
                <w:color w:val="000000"/>
                <w:sz w:val="24"/>
                <w:szCs w:val="24"/>
                <w:lang w:eastAsia="lv-LV"/>
              </w:rPr>
              <w:t>Likump</w:t>
            </w:r>
            <w:r w:rsidR="003B39BB">
              <w:rPr>
                <w:rFonts w:ascii="Times New Roman" w:eastAsia="Times New Roman" w:hAnsi="Times New Roman" w:cs="Times New Roman"/>
                <w:color w:val="000000"/>
                <w:sz w:val="24"/>
                <w:szCs w:val="24"/>
                <w:lang w:eastAsia="lv-LV"/>
              </w:rPr>
              <w:t xml:space="preserve">rojekts paredz </w:t>
            </w:r>
            <w:r w:rsidR="00F550D9" w:rsidRPr="003E32DB">
              <w:rPr>
                <w:rFonts w:ascii="Times New Roman" w:eastAsia="Times New Roman" w:hAnsi="Times New Roman" w:cs="Times New Roman"/>
                <w:bCs/>
                <w:color w:val="000000"/>
                <w:sz w:val="24"/>
                <w:szCs w:val="24"/>
                <w:lang w:eastAsia="lv-LV"/>
              </w:rPr>
              <w:t xml:space="preserve">Ministru kabinetam noteikt </w:t>
            </w:r>
            <w:r w:rsidR="00F550D9" w:rsidRPr="003E32DB">
              <w:rPr>
                <w:rFonts w:ascii="Times New Roman" w:hAnsi="Times New Roman" w:cs="Times New Roman"/>
                <w:sz w:val="24"/>
                <w:szCs w:val="24"/>
              </w:rPr>
              <w:t>augstvērtīgu datu kopu sarakstu, to datu un metadatu formātus un izplatīšanas kārtību</w:t>
            </w:r>
            <w:r w:rsidR="00F550D9">
              <w:rPr>
                <w:rFonts w:ascii="Times New Roman" w:hAnsi="Times New Roman" w:cs="Times New Roman"/>
                <w:sz w:val="24"/>
                <w:szCs w:val="24"/>
              </w:rPr>
              <w:t xml:space="preserve"> </w:t>
            </w:r>
            <w:r w:rsidR="00F550D9" w:rsidRPr="008D1FFC">
              <w:rPr>
                <w:rFonts w:ascii="Times New Roman" w:hAnsi="Times New Roman" w:cs="Times New Roman"/>
                <w:bCs/>
                <w:sz w:val="24"/>
                <w:szCs w:val="24"/>
              </w:rPr>
              <w:t>kā arī dinamisko datu izplatīšanas kārtību</w:t>
            </w:r>
            <w:r w:rsidR="003B39BB" w:rsidRPr="00E23A5E">
              <w:rPr>
                <w:rFonts w:ascii="Times New Roman" w:eastAsia="Calibri" w:hAnsi="Times New Roman" w:cs="Times New Roman"/>
                <w:bCs/>
                <w:sz w:val="24"/>
                <w:szCs w:val="24"/>
              </w:rPr>
              <w:t>,   iekļau</w:t>
            </w:r>
            <w:r w:rsidR="003B39BB" w:rsidRPr="00C30BB6">
              <w:rPr>
                <w:rFonts w:ascii="Times New Roman" w:eastAsia="Calibri" w:hAnsi="Times New Roman" w:cs="Times New Roman"/>
                <w:bCs/>
                <w:sz w:val="24"/>
                <w:szCs w:val="24"/>
              </w:rPr>
              <w:t>jot:</w:t>
            </w:r>
            <w:r w:rsidR="003B39BB" w:rsidRPr="00C30BB6">
              <w:rPr>
                <w:rFonts w:ascii="Times New Roman" w:eastAsia="Times New Roman" w:hAnsi="Times New Roman" w:cs="Times New Roman"/>
                <w:bCs/>
                <w:sz w:val="24"/>
                <w:szCs w:val="24"/>
                <w:lang w:eastAsia="lv-LV"/>
              </w:rPr>
              <w:t xml:space="preserve"> </w:t>
            </w:r>
          </w:p>
          <w:p w14:paraId="1264F549" w14:textId="1E263672" w:rsidR="003B39BB" w:rsidRPr="00B163E5" w:rsidRDefault="003B39BB" w:rsidP="003B39BB">
            <w:pPr>
              <w:spacing w:after="0" w:line="240" w:lineRule="auto"/>
              <w:jc w:val="both"/>
              <w:textAlignment w:val="baseline"/>
              <w:rPr>
                <w:rFonts w:ascii="Times New Roman" w:eastAsia="Calibri" w:hAnsi="Times New Roman" w:cs="Times New Roman"/>
                <w:sz w:val="24"/>
                <w:szCs w:val="24"/>
              </w:rPr>
            </w:pPr>
            <w:r w:rsidRPr="00B163E5">
              <w:rPr>
                <w:rFonts w:ascii="Times New Roman" w:eastAsia="Times New Roman" w:hAnsi="Times New Roman" w:cs="Times New Roman"/>
                <w:sz w:val="24"/>
                <w:szCs w:val="24"/>
                <w:lang w:eastAsia="lv-LV"/>
              </w:rPr>
              <w:t>1</w:t>
            </w:r>
            <w:r>
              <w:rPr>
                <w:rFonts w:ascii="Times New Roman" w:eastAsia="Times New Roman" w:hAnsi="Times New Roman" w:cs="Times New Roman"/>
                <w:sz w:val="24"/>
                <w:szCs w:val="24"/>
                <w:lang w:eastAsia="lv-LV"/>
              </w:rPr>
              <w:t>) E</w:t>
            </w:r>
            <w:r>
              <w:rPr>
                <w:rFonts w:ascii="Times New Roman" w:eastAsia="Calibri" w:hAnsi="Times New Roman" w:cs="Times New Roman"/>
                <w:sz w:val="24"/>
                <w:szCs w:val="24"/>
              </w:rPr>
              <w:t xml:space="preserve">iropas Komisijas ieviešanas darba grupas definēto augstvērtīgo datu kopu sarakstu, vienlaikus iekļaujot arī Latvijas sabiedrības pieprasītāko augstvērtīgo datu kopu sarakstu (saskaņā ar VARAM rīcībā esošo informāciju); </w:t>
            </w:r>
          </w:p>
          <w:p w14:paraId="4622A96A" w14:textId="77777777" w:rsidR="003B39BB" w:rsidRDefault="003B39BB" w:rsidP="003B39BB">
            <w:pPr>
              <w:spacing w:after="0" w:line="240" w:lineRule="auto"/>
              <w:jc w:val="both"/>
              <w:textAlignment w:val="baseline"/>
              <w:rPr>
                <w:rFonts w:ascii="Times New Roman" w:eastAsia="Calibri" w:hAnsi="Times New Roman" w:cs="Times New Roman"/>
                <w:sz w:val="24"/>
                <w:szCs w:val="24"/>
              </w:rPr>
            </w:pPr>
            <w:r w:rsidRPr="00B163E5">
              <w:rPr>
                <w:rFonts w:ascii="Times New Roman" w:eastAsia="Calibri" w:hAnsi="Times New Roman" w:cs="Times New Roman"/>
                <w:sz w:val="24"/>
                <w:szCs w:val="24"/>
              </w:rPr>
              <w:t>2)</w:t>
            </w:r>
            <w:r>
              <w:rPr>
                <w:rFonts w:ascii="Times New Roman" w:eastAsia="Calibri" w:hAnsi="Times New Roman" w:cs="Times New Roman"/>
                <w:sz w:val="24"/>
                <w:szCs w:val="24"/>
              </w:rPr>
              <w:t xml:space="preserve"> D</w:t>
            </w:r>
            <w:r w:rsidRPr="00B163E5">
              <w:rPr>
                <w:rFonts w:ascii="Times New Roman" w:eastAsia="Calibri" w:hAnsi="Times New Roman" w:cs="Times New Roman"/>
                <w:sz w:val="24"/>
                <w:szCs w:val="24"/>
              </w:rPr>
              <w:t>atu un metadatu formātus un izplatīšanas tehnisko kārtību</w:t>
            </w:r>
            <w:r>
              <w:rPr>
                <w:rFonts w:ascii="Times New Roman" w:eastAsia="Calibri" w:hAnsi="Times New Roman" w:cs="Times New Roman"/>
                <w:sz w:val="24"/>
                <w:szCs w:val="24"/>
              </w:rPr>
              <w:t>, t.sk. nosacījumus un kārtību kā nodrošināt API vai cita veida automatizētas izplatīšanas kanālus;</w:t>
            </w:r>
          </w:p>
          <w:p w14:paraId="63AF04A0" w14:textId="3B62C093" w:rsidR="00F550D9" w:rsidRDefault="003B39BB" w:rsidP="003B39B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3) Datu publicēšanas kārtību, datu kopām, kuru atvēšanai nepieciešami normatīvo aktu grozījumi un papildu resursi</w:t>
            </w:r>
            <w:r w:rsidR="00F550D9">
              <w:rPr>
                <w:rFonts w:ascii="Times New Roman" w:eastAsia="Calibri" w:hAnsi="Times New Roman" w:cs="Times New Roman"/>
                <w:sz w:val="24"/>
                <w:szCs w:val="24"/>
              </w:rPr>
              <w:t>;</w:t>
            </w:r>
          </w:p>
          <w:p w14:paraId="67962497" w14:textId="56828BA9" w:rsidR="000A3A7A" w:rsidRPr="00686CC7" w:rsidRDefault="00F550D9" w:rsidP="00747D61">
            <w:pPr>
              <w:spacing w:after="0" w:line="240" w:lineRule="auto"/>
              <w:rPr>
                <w:rFonts w:ascii="Times New Roman" w:eastAsia="Times New Roman" w:hAnsi="Times New Roman" w:cs="Times New Roman"/>
                <w:iCs/>
                <w:sz w:val="24"/>
                <w:szCs w:val="24"/>
                <w:lang w:eastAsia="lv-LV"/>
              </w:rPr>
            </w:pPr>
            <w:r>
              <w:rPr>
                <w:rFonts w:ascii="Times New Roman" w:eastAsia="Calibri" w:hAnsi="Times New Roman" w:cs="Times New Roman"/>
                <w:sz w:val="24"/>
                <w:szCs w:val="24"/>
              </w:rPr>
              <w:t>4) dinamisko datu izplatīšanas kārtību (piemēram</w:t>
            </w:r>
            <w:r w:rsidRPr="00F550D9">
              <w:rPr>
                <w:rFonts w:ascii="Times New Roman" w:eastAsia="Calibri" w:hAnsi="Times New Roman" w:cs="Times New Roman"/>
                <w:sz w:val="24"/>
                <w:szCs w:val="24"/>
              </w:rPr>
              <w:t xml:space="preserve">, </w:t>
            </w:r>
            <w:r w:rsidRPr="00F550D9">
              <w:rPr>
                <w:rFonts w:ascii="Times New Roman" w:hAnsi="Times New Roman" w:cs="Times New Roman"/>
                <w:sz w:val="24"/>
                <w:szCs w:val="24"/>
              </w:rPr>
              <w:t xml:space="preserve">dara dinamiskos datus pieejamus </w:t>
            </w:r>
            <w:proofErr w:type="spellStart"/>
            <w:r w:rsidRPr="00F550D9">
              <w:rPr>
                <w:rFonts w:ascii="Times New Roman" w:hAnsi="Times New Roman" w:cs="Times New Roman"/>
                <w:sz w:val="24"/>
                <w:szCs w:val="24"/>
              </w:rPr>
              <w:t>atkalizmantošanai</w:t>
            </w:r>
            <w:proofErr w:type="spellEnd"/>
            <w:r w:rsidRPr="00F550D9">
              <w:rPr>
                <w:rFonts w:ascii="Times New Roman" w:hAnsi="Times New Roman" w:cs="Times New Roman"/>
                <w:sz w:val="24"/>
                <w:szCs w:val="24"/>
              </w:rPr>
              <w:t xml:space="preserve"> tūlīt pēc savākšanas, izmantojot piemērotas </w:t>
            </w:r>
            <w:r w:rsidRPr="00F550D9">
              <w:rPr>
                <w:rFonts w:ascii="Times New Roman" w:hAnsi="Times New Roman" w:cs="Times New Roman"/>
                <w:i/>
                <w:iCs/>
                <w:sz w:val="24"/>
                <w:szCs w:val="24"/>
              </w:rPr>
              <w:t xml:space="preserve">API </w:t>
            </w:r>
            <w:r w:rsidRPr="00F550D9">
              <w:rPr>
                <w:rFonts w:ascii="Times New Roman" w:hAnsi="Times New Roman" w:cs="Times New Roman"/>
                <w:sz w:val="24"/>
                <w:szCs w:val="24"/>
              </w:rPr>
              <w:t xml:space="preserve">un attiecīgā gadījumā – kā </w:t>
            </w:r>
            <w:proofErr w:type="spellStart"/>
            <w:r w:rsidRPr="00F550D9">
              <w:rPr>
                <w:rFonts w:ascii="Times New Roman" w:hAnsi="Times New Roman" w:cs="Times New Roman"/>
                <w:sz w:val="24"/>
                <w:szCs w:val="24"/>
              </w:rPr>
              <w:t>lielapjoma</w:t>
            </w:r>
            <w:proofErr w:type="spellEnd"/>
            <w:r w:rsidRPr="00F550D9">
              <w:rPr>
                <w:rFonts w:ascii="Times New Roman" w:hAnsi="Times New Roman" w:cs="Times New Roman"/>
                <w:sz w:val="24"/>
                <w:szCs w:val="24"/>
              </w:rPr>
              <w:t xml:space="preserve"> lejupielādi)</w:t>
            </w:r>
            <w:r w:rsidR="003B39BB" w:rsidRPr="00F550D9">
              <w:rPr>
                <w:rFonts w:ascii="Times New Roman" w:eastAsia="Calibri" w:hAnsi="Times New Roman" w:cs="Times New Roman"/>
                <w:sz w:val="24"/>
                <w:szCs w:val="24"/>
              </w:rPr>
              <w:t xml:space="preserve">.  </w:t>
            </w:r>
          </w:p>
        </w:tc>
      </w:tr>
    </w:tbl>
    <w:p w14:paraId="67962499" w14:textId="77777777" w:rsidR="00E5323B" w:rsidRPr="00686CC7" w:rsidRDefault="00E5323B" w:rsidP="00E5323B">
      <w:pPr>
        <w:spacing w:after="0" w:line="240" w:lineRule="auto"/>
        <w:rPr>
          <w:rFonts w:ascii="Times New Roman" w:eastAsia="Times New Roman" w:hAnsi="Times New Roman" w:cs="Times New Roman"/>
          <w:iCs/>
          <w:sz w:val="24"/>
          <w:szCs w:val="24"/>
          <w:lang w:eastAsia="lv-LV"/>
        </w:rPr>
      </w:pPr>
      <w:r w:rsidRPr="00686CC7">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05"/>
        <w:gridCol w:w="3203"/>
        <w:gridCol w:w="5644"/>
      </w:tblGrid>
      <w:tr w:rsidR="00C73EC7" w:rsidRPr="00686CC7" w14:paraId="6796249B" w14:textId="77777777" w:rsidTr="279723E5">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796249A" w14:textId="77777777" w:rsidR="00655F2C" w:rsidRPr="00686CC7" w:rsidRDefault="00E5323B" w:rsidP="00B236D9">
            <w:pPr>
              <w:spacing w:after="0" w:line="240" w:lineRule="auto"/>
              <w:jc w:val="center"/>
              <w:rPr>
                <w:rFonts w:ascii="Times New Roman" w:eastAsia="Times New Roman" w:hAnsi="Times New Roman" w:cs="Times New Roman"/>
                <w:b/>
                <w:bCs/>
                <w:iCs/>
                <w:sz w:val="24"/>
                <w:szCs w:val="24"/>
                <w:lang w:eastAsia="lv-LV"/>
              </w:rPr>
            </w:pPr>
            <w:r w:rsidRPr="00686CC7">
              <w:rPr>
                <w:rFonts w:ascii="Times New Roman" w:eastAsia="Times New Roman" w:hAnsi="Times New Roman" w:cs="Times New Roman"/>
                <w:b/>
                <w:bCs/>
                <w:iCs/>
                <w:sz w:val="24"/>
                <w:szCs w:val="24"/>
                <w:lang w:eastAsia="lv-LV"/>
              </w:rPr>
              <w:t>II. Tiesību akta projekta ietekme uz sabiedrību, tautsaimniecības attīstību un administratīvo slogu</w:t>
            </w:r>
          </w:p>
        </w:tc>
      </w:tr>
      <w:tr w:rsidR="00C73EC7" w:rsidRPr="00686CC7" w14:paraId="6796249F" w14:textId="77777777" w:rsidTr="008A48C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796249C" w14:textId="77777777" w:rsidR="00655F2C" w:rsidRPr="00686CC7" w:rsidRDefault="00E5323B" w:rsidP="00E5323B">
            <w:pPr>
              <w:spacing w:after="0" w:line="240" w:lineRule="auto"/>
              <w:rPr>
                <w:rFonts w:ascii="Times New Roman" w:eastAsia="Times New Roman" w:hAnsi="Times New Roman" w:cs="Times New Roman"/>
                <w:iCs/>
                <w:sz w:val="24"/>
                <w:szCs w:val="24"/>
                <w:lang w:eastAsia="lv-LV"/>
              </w:rPr>
            </w:pPr>
            <w:r w:rsidRPr="00686CC7">
              <w:rPr>
                <w:rFonts w:ascii="Times New Roman" w:eastAsia="Times New Roman" w:hAnsi="Times New Roman" w:cs="Times New Roman"/>
                <w:iCs/>
                <w:sz w:val="24"/>
                <w:szCs w:val="24"/>
                <w:lang w:eastAsia="lv-LV"/>
              </w:rPr>
              <w:lastRenderedPageBreak/>
              <w:t>1.</w:t>
            </w:r>
          </w:p>
        </w:tc>
        <w:tc>
          <w:tcPr>
            <w:tcW w:w="1678" w:type="pct"/>
            <w:tcBorders>
              <w:top w:val="outset" w:sz="6" w:space="0" w:color="auto"/>
              <w:left w:val="outset" w:sz="6" w:space="0" w:color="auto"/>
              <w:bottom w:val="outset" w:sz="6" w:space="0" w:color="auto"/>
              <w:right w:val="outset" w:sz="6" w:space="0" w:color="auto"/>
            </w:tcBorders>
            <w:hideMark/>
          </w:tcPr>
          <w:p w14:paraId="6796249D" w14:textId="77777777" w:rsidR="00E5323B" w:rsidRPr="00686CC7" w:rsidRDefault="00E5323B" w:rsidP="00E5323B">
            <w:pPr>
              <w:spacing w:after="0" w:line="240" w:lineRule="auto"/>
              <w:rPr>
                <w:rFonts w:ascii="Times New Roman" w:eastAsia="Times New Roman" w:hAnsi="Times New Roman" w:cs="Times New Roman"/>
                <w:iCs/>
                <w:sz w:val="24"/>
                <w:szCs w:val="24"/>
                <w:lang w:eastAsia="lv-LV"/>
              </w:rPr>
            </w:pPr>
            <w:r w:rsidRPr="00686CC7">
              <w:rPr>
                <w:rFonts w:ascii="Times New Roman" w:eastAsia="Times New Roman" w:hAnsi="Times New Roman" w:cs="Times New Roman"/>
                <w:iCs/>
                <w:sz w:val="24"/>
                <w:szCs w:val="24"/>
                <w:lang w:eastAsia="lv-LV"/>
              </w:rPr>
              <w:t xml:space="preserve">Sabiedrības </w:t>
            </w:r>
            <w:proofErr w:type="spellStart"/>
            <w:r w:rsidRPr="00686CC7">
              <w:rPr>
                <w:rFonts w:ascii="Times New Roman" w:eastAsia="Times New Roman" w:hAnsi="Times New Roman" w:cs="Times New Roman"/>
                <w:iCs/>
                <w:sz w:val="24"/>
                <w:szCs w:val="24"/>
                <w:lang w:eastAsia="lv-LV"/>
              </w:rPr>
              <w:t>mērķgrupas</w:t>
            </w:r>
            <w:proofErr w:type="spellEnd"/>
            <w:r w:rsidRPr="00686CC7">
              <w:rPr>
                <w:rFonts w:ascii="Times New Roman" w:eastAsia="Times New Roman" w:hAnsi="Times New Roman" w:cs="Times New Roman"/>
                <w:iCs/>
                <w:sz w:val="24"/>
                <w:szCs w:val="24"/>
                <w:lang w:eastAsia="lv-LV"/>
              </w:rPr>
              <w:t>, kuras tiesiskais regulējums ietekmē vai varētu ietekmēt</w:t>
            </w:r>
          </w:p>
        </w:tc>
        <w:tc>
          <w:tcPr>
            <w:tcW w:w="2962" w:type="pct"/>
            <w:tcBorders>
              <w:top w:val="outset" w:sz="6" w:space="0" w:color="auto"/>
              <w:left w:val="outset" w:sz="6" w:space="0" w:color="auto"/>
              <w:bottom w:val="outset" w:sz="6" w:space="0" w:color="auto"/>
              <w:right w:val="outset" w:sz="6" w:space="0" w:color="auto"/>
            </w:tcBorders>
            <w:hideMark/>
          </w:tcPr>
          <w:p w14:paraId="6796249E" w14:textId="235B32F6" w:rsidR="00743877" w:rsidRPr="00D9249A" w:rsidRDefault="007E25F6" w:rsidP="007E25F6">
            <w:pPr>
              <w:spacing w:after="0"/>
              <w:jc w:val="both"/>
              <w:rPr>
                <w:rFonts w:ascii="Times New Roman" w:eastAsia="Times New Roman" w:hAnsi="Times New Roman" w:cs="Times New Roman"/>
                <w:iCs/>
                <w:sz w:val="24"/>
                <w:szCs w:val="24"/>
                <w:lang w:eastAsia="lv-LV"/>
              </w:rPr>
            </w:pPr>
            <w:r w:rsidRPr="00C94EEB">
              <w:rPr>
                <w:rFonts w:ascii="Times New Roman" w:hAnsi="Times New Roman" w:cs="Times New Roman"/>
                <w:sz w:val="24"/>
                <w:szCs w:val="24"/>
                <w:shd w:val="clear" w:color="auto" w:fill="FFFFFF"/>
              </w:rPr>
              <w:t xml:space="preserve">Ikviena </w:t>
            </w:r>
            <w:r w:rsidR="00FC6937">
              <w:rPr>
                <w:rFonts w:ascii="Times New Roman" w:hAnsi="Times New Roman" w:cs="Times New Roman"/>
                <w:sz w:val="24"/>
                <w:szCs w:val="24"/>
                <w:shd w:val="clear" w:color="auto" w:fill="FFFFFF"/>
              </w:rPr>
              <w:t xml:space="preserve">publiskās personas </w:t>
            </w:r>
            <w:r w:rsidRPr="00C94EEB">
              <w:rPr>
                <w:rFonts w:ascii="Times New Roman" w:hAnsi="Times New Roman" w:cs="Times New Roman"/>
                <w:sz w:val="24"/>
                <w:szCs w:val="24"/>
                <w:shd w:val="clear" w:color="auto" w:fill="FFFFFF"/>
              </w:rPr>
              <w:t xml:space="preserve">iestāde, kā arī persona, kas īsteno </w:t>
            </w:r>
            <w:r w:rsidR="00FC6937">
              <w:rPr>
                <w:rFonts w:ascii="Times New Roman" w:hAnsi="Times New Roman" w:cs="Times New Roman"/>
                <w:sz w:val="24"/>
                <w:szCs w:val="24"/>
                <w:shd w:val="clear" w:color="auto" w:fill="FFFFFF"/>
              </w:rPr>
              <w:t xml:space="preserve">valsts </w:t>
            </w:r>
            <w:r w:rsidR="00F550D9">
              <w:rPr>
                <w:rFonts w:ascii="Times New Roman" w:hAnsi="Times New Roman" w:cs="Times New Roman"/>
                <w:sz w:val="24"/>
                <w:szCs w:val="24"/>
                <w:shd w:val="clear" w:color="auto" w:fill="FFFFFF"/>
              </w:rPr>
              <w:t>pārvaldes funkcijas vai</w:t>
            </w:r>
            <w:r w:rsidRPr="00C94EEB">
              <w:rPr>
                <w:rFonts w:ascii="Times New Roman" w:hAnsi="Times New Roman" w:cs="Times New Roman"/>
                <w:sz w:val="24"/>
                <w:szCs w:val="24"/>
                <w:shd w:val="clear" w:color="auto" w:fill="FFFFFF"/>
              </w:rPr>
              <w:t xml:space="preserve"> uzdevumus, ja šī persona informācijas apritē ir s</w:t>
            </w:r>
            <w:r w:rsidR="00F550D9">
              <w:rPr>
                <w:rFonts w:ascii="Times New Roman" w:hAnsi="Times New Roman" w:cs="Times New Roman"/>
                <w:sz w:val="24"/>
                <w:szCs w:val="24"/>
                <w:shd w:val="clear" w:color="auto" w:fill="FFFFFF"/>
              </w:rPr>
              <w:t>aistīta ar attiecīgo funkciju vai</w:t>
            </w:r>
            <w:r w:rsidRPr="00C94EEB">
              <w:rPr>
                <w:rFonts w:ascii="Times New Roman" w:hAnsi="Times New Roman" w:cs="Times New Roman"/>
                <w:sz w:val="24"/>
                <w:szCs w:val="24"/>
                <w:shd w:val="clear" w:color="auto" w:fill="FFFFFF"/>
              </w:rPr>
              <w:t xml:space="preserve"> uzdevumu izpildi un jebkura fiziska vai juridiska persona, kas vēlas </w:t>
            </w:r>
            <w:proofErr w:type="spellStart"/>
            <w:r w:rsidRPr="00C94EEB">
              <w:rPr>
                <w:rFonts w:ascii="Times New Roman" w:hAnsi="Times New Roman" w:cs="Times New Roman"/>
                <w:sz w:val="24"/>
                <w:szCs w:val="24"/>
                <w:shd w:val="clear" w:color="auto" w:fill="FFFFFF"/>
              </w:rPr>
              <w:t>atkalizmantot</w:t>
            </w:r>
            <w:proofErr w:type="spellEnd"/>
            <w:r w:rsidR="00557E77" w:rsidRPr="00C94EEB">
              <w:rPr>
                <w:rFonts w:ascii="Times New Roman" w:hAnsi="Times New Roman" w:cs="Times New Roman"/>
                <w:sz w:val="24"/>
                <w:szCs w:val="24"/>
                <w:shd w:val="clear" w:color="auto" w:fill="FFFFFF"/>
              </w:rPr>
              <w:t xml:space="preserve"> institūciju rīcībā eso</w:t>
            </w:r>
            <w:r w:rsidR="00D92F7D" w:rsidRPr="00C94EEB">
              <w:rPr>
                <w:rFonts w:ascii="Times New Roman" w:hAnsi="Times New Roman" w:cs="Times New Roman"/>
                <w:sz w:val="24"/>
                <w:szCs w:val="24"/>
                <w:shd w:val="clear" w:color="auto" w:fill="FFFFFF"/>
              </w:rPr>
              <w:t>šu inform</w:t>
            </w:r>
            <w:r w:rsidR="00557E77" w:rsidRPr="00C94EEB">
              <w:rPr>
                <w:rFonts w:ascii="Times New Roman" w:hAnsi="Times New Roman" w:cs="Times New Roman"/>
                <w:sz w:val="24"/>
                <w:szCs w:val="24"/>
                <w:shd w:val="clear" w:color="auto" w:fill="FFFFFF"/>
              </w:rPr>
              <w:t>āciju.</w:t>
            </w:r>
          </w:p>
        </w:tc>
      </w:tr>
      <w:tr w:rsidR="00C73EC7" w:rsidRPr="00686CC7" w14:paraId="679624A3" w14:textId="77777777" w:rsidTr="008A48C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79624A0" w14:textId="77777777" w:rsidR="00655F2C" w:rsidRPr="00686CC7" w:rsidRDefault="00E5323B" w:rsidP="00E5323B">
            <w:pPr>
              <w:spacing w:after="0" w:line="240" w:lineRule="auto"/>
              <w:rPr>
                <w:rFonts w:ascii="Times New Roman" w:eastAsia="Times New Roman" w:hAnsi="Times New Roman" w:cs="Times New Roman"/>
                <w:iCs/>
                <w:sz w:val="24"/>
                <w:szCs w:val="24"/>
                <w:lang w:eastAsia="lv-LV"/>
              </w:rPr>
            </w:pPr>
            <w:r w:rsidRPr="00686CC7">
              <w:rPr>
                <w:rFonts w:ascii="Times New Roman" w:eastAsia="Times New Roman" w:hAnsi="Times New Roman" w:cs="Times New Roman"/>
                <w:iCs/>
                <w:sz w:val="24"/>
                <w:szCs w:val="24"/>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679624A1" w14:textId="77777777" w:rsidR="00E5323B" w:rsidRPr="00686CC7" w:rsidRDefault="00E5323B" w:rsidP="00E5323B">
            <w:pPr>
              <w:spacing w:after="0" w:line="240" w:lineRule="auto"/>
              <w:rPr>
                <w:rFonts w:ascii="Times New Roman" w:eastAsia="Times New Roman" w:hAnsi="Times New Roman" w:cs="Times New Roman"/>
                <w:iCs/>
                <w:sz w:val="24"/>
                <w:szCs w:val="24"/>
                <w:lang w:eastAsia="lv-LV"/>
              </w:rPr>
            </w:pPr>
            <w:r w:rsidRPr="00686CC7">
              <w:rPr>
                <w:rFonts w:ascii="Times New Roman" w:eastAsia="Times New Roman" w:hAnsi="Times New Roman" w:cs="Times New Roman"/>
                <w:iCs/>
                <w:sz w:val="24"/>
                <w:szCs w:val="24"/>
                <w:lang w:eastAsia="lv-LV"/>
              </w:rPr>
              <w:t>Tiesiskā regulējuma ietekme uz tautsaimniecību un administratīvo slogu</w:t>
            </w:r>
          </w:p>
        </w:tc>
        <w:tc>
          <w:tcPr>
            <w:tcW w:w="2962" w:type="pct"/>
            <w:tcBorders>
              <w:top w:val="outset" w:sz="6" w:space="0" w:color="auto"/>
              <w:left w:val="outset" w:sz="6" w:space="0" w:color="auto"/>
              <w:bottom w:val="outset" w:sz="6" w:space="0" w:color="auto"/>
              <w:right w:val="outset" w:sz="6" w:space="0" w:color="auto"/>
            </w:tcBorders>
            <w:hideMark/>
          </w:tcPr>
          <w:p w14:paraId="679624A2" w14:textId="684A0779" w:rsidR="00BE6EC6" w:rsidRPr="00686CC7" w:rsidRDefault="000B0578" w:rsidP="00557E77">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w:t>
            </w:r>
          </w:p>
        </w:tc>
      </w:tr>
      <w:tr w:rsidR="00C73EC7" w:rsidRPr="00686CC7" w14:paraId="679624A7" w14:textId="77777777" w:rsidTr="008A48C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79624A4" w14:textId="77777777" w:rsidR="00655F2C" w:rsidRPr="00686CC7" w:rsidRDefault="00E5323B" w:rsidP="00E5323B">
            <w:pPr>
              <w:spacing w:after="0" w:line="240" w:lineRule="auto"/>
              <w:rPr>
                <w:rFonts w:ascii="Times New Roman" w:eastAsia="Times New Roman" w:hAnsi="Times New Roman" w:cs="Times New Roman"/>
                <w:iCs/>
                <w:sz w:val="24"/>
                <w:szCs w:val="24"/>
                <w:lang w:eastAsia="lv-LV"/>
              </w:rPr>
            </w:pPr>
            <w:r w:rsidRPr="00686CC7">
              <w:rPr>
                <w:rFonts w:ascii="Times New Roman" w:eastAsia="Times New Roman" w:hAnsi="Times New Roman" w:cs="Times New Roman"/>
                <w:iCs/>
                <w:sz w:val="24"/>
                <w:szCs w:val="24"/>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679624A5" w14:textId="77777777" w:rsidR="00E5323B" w:rsidRPr="00686CC7" w:rsidRDefault="00E5323B" w:rsidP="00E5323B">
            <w:pPr>
              <w:spacing w:after="0" w:line="240" w:lineRule="auto"/>
              <w:rPr>
                <w:rFonts w:ascii="Times New Roman" w:eastAsia="Times New Roman" w:hAnsi="Times New Roman" w:cs="Times New Roman"/>
                <w:iCs/>
                <w:sz w:val="24"/>
                <w:szCs w:val="24"/>
                <w:lang w:eastAsia="lv-LV"/>
              </w:rPr>
            </w:pPr>
            <w:r w:rsidRPr="00686CC7">
              <w:rPr>
                <w:rFonts w:ascii="Times New Roman" w:eastAsia="Times New Roman" w:hAnsi="Times New Roman" w:cs="Times New Roman"/>
                <w:iCs/>
                <w:sz w:val="24"/>
                <w:szCs w:val="24"/>
                <w:lang w:eastAsia="lv-LV"/>
              </w:rPr>
              <w:t>Administratīvo izmaksu monetārs novērtējums</w:t>
            </w:r>
          </w:p>
        </w:tc>
        <w:tc>
          <w:tcPr>
            <w:tcW w:w="2962" w:type="pct"/>
            <w:tcBorders>
              <w:top w:val="outset" w:sz="6" w:space="0" w:color="auto"/>
              <w:left w:val="outset" w:sz="6" w:space="0" w:color="auto"/>
              <w:bottom w:val="outset" w:sz="6" w:space="0" w:color="auto"/>
              <w:right w:val="outset" w:sz="6" w:space="0" w:color="auto"/>
            </w:tcBorders>
            <w:hideMark/>
          </w:tcPr>
          <w:p w14:paraId="679624A6" w14:textId="0D7E49B5" w:rsidR="00D539B3" w:rsidRPr="00686CC7" w:rsidRDefault="00D92F7D" w:rsidP="00D92F7D">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nosakāms.</w:t>
            </w:r>
          </w:p>
        </w:tc>
      </w:tr>
      <w:tr w:rsidR="00C344EB" w:rsidRPr="00686CC7" w14:paraId="67BE4203" w14:textId="77777777" w:rsidTr="008A48C7">
        <w:trPr>
          <w:tblCellSpacing w:w="15" w:type="dxa"/>
        </w:trPr>
        <w:tc>
          <w:tcPr>
            <w:tcW w:w="296" w:type="pct"/>
            <w:tcBorders>
              <w:top w:val="outset" w:sz="6" w:space="0" w:color="auto"/>
              <w:left w:val="outset" w:sz="6" w:space="0" w:color="auto"/>
              <w:bottom w:val="outset" w:sz="6" w:space="0" w:color="auto"/>
              <w:right w:val="outset" w:sz="6" w:space="0" w:color="auto"/>
            </w:tcBorders>
          </w:tcPr>
          <w:p w14:paraId="7AED00E0" w14:textId="79956E51" w:rsidR="00C344EB" w:rsidRPr="00686CC7" w:rsidRDefault="00C344EB" w:rsidP="00E5323B">
            <w:pPr>
              <w:spacing w:after="0" w:line="240" w:lineRule="auto"/>
              <w:rPr>
                <w:rFonts w:ascii="Times New Roman" w:eastAsia="Times New Roman" w:hAnsi="Times New Roman" w:cs="Times New Roman"/>
                <w:iCs/>
                <w:sz w:val="24"/>
                <w:szCs w:val="24"/>
                <w:lang w:eastAsia="lv-LV"/>
              </w:rPr>
            </w:pPr>
            <w:r w:rsidRPr="00686CC7">
              <w:rPr>
                <w:rFonts w:ascii="Times New Roman" w:eastAsia="Times New Roman" w:hAnsi="Times New Roman" w:cs="Times New Roman"/>
                <w:iCs/>
                <w:sz w:val="24"/>
                <w:szCs w:val="24"/>
                <w:lang w:eastAsia="lv-LV"/>
              </w:rPr>
              <w:t>4.</w:t>
            </w:r>
          </w:p>
        </w:tc>
        <w:tc>
          <w:tcPr>
            <w:tcW w:w="1678" w:type="pct"/>
            <w:tcBorders>
              <w:top w:val="outset" w:sz="6" w:space="0" w:color="auto"/>
              <w:left w:val="outset" w:sz="6" w:space="0" w:color="auto"/>
              <w:bottom w:val="outset" w:sz="6" w:space="0" w:color="auto"/>
              <w:right w:val="outset" w:sz="6" w:space="0" w:color="auto"/>
            </w:tcBorders>
          </w:tcPr>
          <w:p w14:paraId="71477FF8" w14:textId="1AAD6EA7" w:rsidR="00C344EB" w:rsidRPr="00686CC7" w:rsidRDefault="00A64152" w:rsidP="00E5323B">
            <w:pPr>
              <w:spacing w:after="0" w:line="240" w:lineRule="auto"/>
              <w:rPr>
                <w:rFonts w:ascii="Times New Roman" w:eastAsia="Times New Roman" w:hAnsi="Times New Roman" w:cs="Times New Roman"/>
                <w:iCs/>
                <w:sz w:val="24"/>
                <w:szCs w:val="24"/>
                <w:lang w:eastAsia="lv-LV"/>
              </w:rPr>
            </w:pPr>
            <w:r w:rsidRPr="00686CC7">
              <w:rPr>
                <w:rFonts w:ascii="Times New Roman" w:eastAsia="Times New Roman" w:hAnsi="Times New Roman" w:cs="Times New Roman"/>
                <w:iCs/>
                <w:sz w:val="24"/>
                <w:szCs w:val="24"/>
                <w:lang w:eastAsia="lv-LV"/>
              </w:rPr>
              <w:t>Atbilstības izmaksu monetārs novērtējums</w:t>
            </w:r>
          </w:p>
        </w:tc>
        <w:tc>
          <w:tcPr>
            <w:tcW w:w="2962" w:type="pct"/>
            <w:tcBorders>
              <w:top w:val="outset" w:sz="6" w:space="0" w:color="auto"/>
              <w:left w:val="outset" w:sz="6" w:space="0" w:color="auto"/>
              <w:bottom w:val="outset" w:sz="6" w:space="0" w:color="auto"/>
              <w:right w:val="outset" w:sz="6" w:space="0" w:color="auto"/>
            </w:tcBorders>
          </w:tcPr>
          <w:p w14:paraId="4F2A772C" w14:textId="2E4D3133" w:rsidR="00C344EB" w:rsidRPr="00686CC7" w:rsidRDefault="00C344EB" w:rsidP="00C344EB">
            <w:pPr>
              <w:spacing w:after="0" w:line="240" w:lineRule="auto"/>
              <w:jc w:val="both"/>
              <w:rPr>
                <w:rFonts w:ascii="Times New Roman" w:eastAsia="Times New Roman" w:hAnsi="Times New Roman" w:cs="Times New Roman"/>
                <w:iCs/>
                <w:sz w:val="24"/>
                <w:szCs w:val="24"/>
                <w:lang w:eastAsia="lv-LV"/>
              </w:rPr>
            </w:pPr>
            <w:r w:rsidRPr="00686CC7">
              <w:rPr>
                <w:rFonts w:ascii="Times New Roman" w:eastAsia="Times New Roman" w:hAnsi="Times New Roman" w:cs="Times New Roman"/>
                <w:iCs/>
                <w:sz w:val="24"/>
                <w:szCs w:val="24"/>
                <w:lang w:eastAsia="lv-LV"/>
              </w:rPr>
              <w:t>Nav nosakāms</w:t>
            </w:r>
            <w:r w:rsidR="00D92F7D">
              <w:rPr>
                <w:rFonts w:ascii="Times New Roman" w:eastAsia="Times New Roman" w:hAnsi="Times New Roman" w:cs="Times New Roman"/>
                <w:iCs/>
                <w:sz w:val="24"/>
                <w:szCs w:val="24"/>
                <w:lang w:eastAsia="lv-LV"/>
              </w:rPr>
              <w:t>.</w:t>
            </w:r>
          </w:p>
          <w:p w14:paraId="5F0541E8" w14:textId="77777777" w:rsidR="00C344EB" w:rsidRPr="00686CC7" w:rsidRDefault="00C344EB" w:rsidP="00D25062">
            <w:pPr>
              <w:spacing w:after="0" w:line="240" w:lineRule="auto"/>
              <w:jc w:val="both"/>
              <w:rPr>
                <w:rFonts w:ascii="Times New Roman" w:eastAsia="Times New Roman" w:hAnsi="Times New Roman" w:cs="Times New Roman"/>
                <w:iCs/>
                <w:sz w:val="24"/>
                <w:szCs w:val="24"/>
                <w:lang w:eastAsia="lv-LV"/>
              </w:rPr>
            </w:pPr>
          </w:p>
        </w:tc>
      </w:tr>
      <w:tr w:rsidR="00B17164" w:rsidRPr="00686CC7" w14:paraId="679624AF" w14:textId="77777777" w:rsidTr="005C6714">
        <w:trPr>
          <w:trHeight w:val="1925"/>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79624AC" w14:textId="77777777" w:rsidR="00655F2C" w:rsidRPr="00686CC7" w:rsidRDefault="00E5323B" w:rsidP="00E5323B">
            <w:pPr>
              <w:spacing w:after="0" w:line="240" w:lineRule="auto"/>
              <w:rPr>
                <w:rFonts w:ascii="Times New Roman" w:eastAsia="Times New Roman" w:hAnsi="Times New Roman" w:cs="Times New Roman"/>
                <w:iCs/>
                <w:sz w:val="24"/>
                <w:szCs w:val="24"/>
                <w:lang w:eastAsia="lv-LV"/>
              </w:rPr>
            </w:pPr>
            <w:r w:rsidRPr="00686CC7">
              <w:rPr>
                <w:rFonts w:ascii="Times New Roman" w:eastAsia="Times New Roman" w:hAnsi="Times New Roman" w:cs="Times New Roman"/>
                <w:iCs/>
                <w:sz w:val="24"/>
                <w:szCs w:val="24"/>
                <w:lang w:eastAsia="lv-LV"/>
              </w:rPr>
              <w:t>5.</w:t>
            </w:r>
          </w:p>
        </w:tc>
        <w:tc>
          <w:tcPr>
            <w:tcW w:w="1678" w:type="pct"/>
            <w:tcBorders>
              <w:top w:val="outset" w:sz="6" w:space="0" w:color="auto"/>
              <w:left w:val="outset" w:sz="6" w:space="0" w:color="auto"/>
              <w:bottom w:val="outset" w:sz="6" w:space="0" w:color="auto"/>
              <w:right w:val="outset" w:sz="6" w:space="0" w:color="auto"/>
            </w:tcBorders>
            <w:hideMark/>
          </w:tcPr>
          <w:p w14:paraId="679624AD" w14:textId="77777777" w:rsidR="00E5323B" w:rsidRPr="00686CC7" w:rsidRDefault="00E5323B" w:rsidP="00E5323B">
            <w:pPr>
              <w:spacing w:after="0" w:line="240" w:lineRule="auto"/>
              <w:rPr>
                <w:rFonts w:ascii="Times New Roman" w:eastAsia="Times New Roman" w:hAnsi="Times New Roman" w:cs="Times New Roman"/>
                <w:iCs/>
                <w:sz w:val="24"/>
                <w:szCs w:val="24"/>
                <w:lang w:eastAsia="lv-LV"/>
              </w:rPr>
            </w:pPr>
            <w:r w:rsidRPr="00686CC7">
              <w:rPr>
                <w:rFonts w:ascii="Times New Roman" w:eastAsia="Times New Roman" w:hAnsi="Times New Roman" w:cs="Times New Roman"/>
                <w:iCs/>
                <w:sz w:val="24"/>
                <w:szCs w:val="24"/>
                <w:lang w:eastAsia="lv-LV"/>
              </w:rPr>
              <w:t>Cita informācija</w:t>
            </w:r>
          </w:p>
        </w:tc>
        <w:tc>
          <w:tcPr>
            <w:tcW w:w="2962" w:type="pct"/>
            <w:tcBorders>
              <w:top w:val="outset" w:sz="6" w:space="0" w:color="auto"/>
              <w:left w:val="outset" w:sz="6" w:space="0" w:color="auto"/>
              <w:bottom w:val="outset" w:sz="6" w:space="0" w:color="auto"/>
              <w:right w:val="outset" w:sz="6" w:space="0" w:color="auto"/>
            </w:tcBorders>
            <w:hideMark/>
          </w:tcPr>
          <w:p w14:paraId="679624AE" w14:textId="20C1E25E" w:rsidR="00E5323B" w:rsidRPr="00CE1F97" w:rsidRDefault="00E5323B" w:rsidP="008C5AB0">
            <w:pPr>
              <w:spacing w:after="0" w:line="240" w:lineRule="auto"/>
              <w:jc w:val="both"/>
              <w:textAlignment w:val="baseline"/>
              <w:rPr>
                <w:rFonts w:ascii="Times New Roman" w:eastAsia="Times New Roman" w:hAnsi="Times New Roman" w:cs="Times New Roman"/>
                <w:iCs/>
                <w:sz w:val="16"/>
                <w:szCs w:val="16"/>
                <w:lang w:eastAsia="lv-LV"/>
              </w:rPr>
            </w:pPr>
          </w:p>
        </w:tc>
      </w:tr>
    </w:tbl>
    <w:p w14:paraId="679624B0" w14:textId="05BA66CD" w:rsidR="00E5323B" w:rsidRPr="00686CC7" w:rsidRDefault="00E5323B" w:rsidP="00E5323B">
      <w:pPr>
        <w:spacing w:after="0" w:line="240" w:lineRule="auto"/>
        <w:rPr>
          <w:rFonts w:ascii="Times New Roman" w:eastAsia="Times New Roman" w:hAnsi="Times New Roman" w:cs="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452"/>
      </w:tblGrid>
      <w:tr w:rsidR="00C73EC7" w:rsidRPr="00686CC7" w14:paraId="679624B2"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79624B1" w14:textId="77777777" w:rsidR="00655F2C" w:rsidRPr="00686CC7" w:rsidRDefault="00E5323B" w:rsidP="00B236D9">
            <w:pPr>
              <w:spacing w:after="0" w:line="240" w:lineRule="auto"/>
              <w:jc w:val="center"/>
              <w:rPr>
                <w:rFonts w:ascii="Times New Roman" w:eastAsia="Times New Roman" w:hAnsi="Times New Roman" w:cs="Times New Roman"/>
                <w:b/>
                <w:bCs/>
                <w:iCs/>
                <w:sz w:val="24"/>
                <w:szCs w:val="24"/>
                <w:lang w:eastAsia="lv-LV"/>
              </w:rPr>
            </w:pPr>
            <w:r w:rsidRPr="00686CC7">
              <w:rPr>
                <w:rFonts w:ascii="Times New Roman" w:eastAsia="Times New Roman" w:hAnsi="Times New Roman" w:cs="Times New Roman"/>
                <w:b/>
                <w:bCs/>
                <w:iCs/>
                <w:sz w:val="24"/>
                <w:szCs w:val="24"/>
                <w:lang w:eastAsia="lv-LV"/>
              </w:rPr>
              <w:t>III. Tiesību akta projekta ietekme uz valsts budžetu un pašvaldību budžetiem</w:t>
            </w:r>
          </w:p>
        </w:tc>
      </w:tr>
      <w:tr w:rsidR="00F3488F" w:rsidRPr="00686CC7" w14:paraId="679624B4"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679624B3" w14:textId="06DC6312" w:rsidR="00F3488F" w:rsidRPr="00686CC7" w:rsidRDefault="00F3488F" w:rsidP="00B236D9">
            <w:pPr>
              <w:spacing w:after="0" w:line="240" w:lineRule="auto"/>
              <w:jc w:val="center"/>
              <w:rPr>
                <w:rFonts w:ascii="Times New Roman" w:eastAsia="Times New Roman" w:hAnsi="Times New Roman" w:cs="Times New Roman"/>
                <w:bCs/>
                <w:iCs/>
                <w:sz w:val="24"/>
                <w:szCs w:val="24"/>
                <w:lang w:eastAsia="lv-LV"/>
              </w:rPr>
            </w:pPr>
            <w:r w:rsidRPr="00686CC7">
              <w:rPr>
                <w:rFonts w:ascii="Times New Roman" w:eastAsia="Times New Roman" w:hAnsi="Times New Roman" w:cs="Times New Roman"/>
                <w:bCs/>
                <w:iCs/>
                <w:sz w:val="24"/>
                <w:szCs w:val="24"/>
                <w:lang w:eastAsia="lv-LV"/>
              </w:rPr>
              <w:t>Projekts šo jomu neskar.</w:t>
            </w:r>
          </w:p>
        </w:tc>
      </w:tr>
    </w:tbl>
    <w:p w14:paraId="679624B5" w14:textId="77777777" w:rsidR="00F3488F" w:rsidRPr="00686CC7" w:rsidRDefault="00F3488F" w:rsidP="00E5323B">
      <w:pPr>
        <w:spacing w:after="0" w:line="240" w:lineRule="auto"/>
        <w:rPr>
          <w:rFonts w:ascii="Times New Roman" w:eastAsia="Times New Roman" w:hAnsi="Times New Roman" w:cs="Times New Roman"/>
          <w:iCs/>
          <w:sz w:val="24"/>
          <w:szCs w:val="24"/>
          <w:lang w:eastAsia="lv-LV"/>
        </w:rPr>
      </w:pPr>
    </w:p>
    <w:tbl>
      <w:tblPr>
        <w:tblW w:w="5009" w:type="pct"/>
        <w:tblCellSpacing w:w="15" w:type="dxa"/>
        <w:tblInd w:w="-8"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469"/>
      </w:tblGrid>
      <w:tr w:rsidR="00225CE6" w:rsidRPr="00686CC7" w14:paraId="39E602A4" w14:textId="77777777" w:rsidTr="004E1CC3">
        <w:trPr>
          <w:tblCellSpacing w:w="15" w:type="dxa"/>
        </w:trPr>
        <w:tc>
          <w:tcPr>
            <w:tcW w:w="4968" w:type="pct"/>
            <w:tcBorders>
              <w:top w:val="outset" w:sz="6" w:space="0" w:color="auto"/>
              <w:left w:val="outset" w:sz="6" w:space="0" w:color="auto"/>
              <w:bottom w:val="outset" w:sz="6" w:space="0" w:color="auto"/>
              <w:right w:val="outset" w:sz="6" w:space="0" w:color="auto"/>
            </w:tcBorders>
            <w:hideMark/>
          </w:tcPr>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6"/>
              <w:gridCol w:w="3152"/>
              <w:gridCol w:w="5555"/>
            </w:tblGrid>
            <w:tr w:rsidR="00225CE6" w:rsidRPr="00686CC7" w14:paraId="21DF4F8E" w14:textId="77777777" w:rsidTr="004E1CC3">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9EC1B47" w14:textId="77777777" w:rsidR="00225CE6" w:rsidRPr="00686CC7" w:rsidRDefault="00225CE6" w:rsidP="00225CE6">
                  <w:pPr>
                    <w:spacing w:after="0" w:line="240" w:lineRule="auto"/>
                    <w:jc w:val="center"/>
                    <w:rPr>
                      <w:rFonts w:ascii="Times New Roman" w:eastAsia="Times New Roman" w:hAnsi="Times New Roman" w:cs="Times New Roman"/>
                      <w:b/>
                      <w:bCs/>
                      <w:iCs/>
                      <w:color w:val="414142"/>
                      <w:sz w:val="24"/>
                      <w:szCs w:val="24"/>
                      <w:lang w:eastAsia="lv-LV"/>
                    </w:rPr>
                  </w:pPr>
                  <w:r w:rsidRPr="00686CC7">
                    <w:rPr>
                      <w:rFonts w:ascii="Times New Roman" w:eastAsia="Times New Roman" w:hAnsi="Times New Roman" w:cs="Times New Roman"/>
                      <w:b/>
                      <w:bCs/>
                      <w:iCs/>
                      <w:color w:val="414142"/>
                      <w:sz w:val="24"/>
                      <w:szCs w:val="24"/>
                      <w:lang w:eastAsia="lv-LV"/>
                    </w:rPr>
                    <w:t>IV. Tiesību akta projekta ietekme uz spēkā esošo tiesību normu sistēmu</w:t>
                  </w:r>
                </w:p>
              </w:tc>
            </w:tr>
            <w:tr w:rsidR="00225CE6" w:rsidRPr="00686CC7" w14:paraId="3737DC6C" w14:textId="77777777" w:rsidTr="004E1CC3">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EFBCF7C" w14:textId="77777777" w:rsidR="00225CE6" w:rsidRPr="00686CC7" w:rsidRDefault="00225CE6" w:rsidP="00225CE6">
                  <w:pPr>
                    <w:spacing w:after="0" w:line="240" w:lineRule="auto"/>
                    <w:rPr>
                      <w:rFonts w:ascii="Times New Roman" w:eastAsia="Times New Roman" w:hAnsi="Times New Roman" w:cs="Times New Roman"/>
                      <w:iCs/>
                      <w:sz w:val="24"/>
                      <w:szCs w:val="24"/>
                      <w:lang w:val="en-US" w:eastAsia="lv-LV"/>
                    </w:rPr>
                  </w:pPr>
                  <w:r w:rsidRPr="00686CC7">
                    <w:rPr>
                      <w:rFonts w:ascii="Times New Roman" w:eastAsia="Times New Roman" w:hAnsi="Times New Roman" w:cs="Times New Roman"/>
                      <w:iCs/>
                      <w:sz w:val="24"/>
                      <w:szCs w:val="24"/>
                      <w:lang w:val="en-US"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6D5373CD" w14:textId="77777777" w:rsidR="00225CE6" w:rsidRPr="00686CC7" w:rsidRDefault="00225CE6" w:rsidP="00225CE6">
                  <w:pPr>
                    <w:spacing w:after="0" w:line="240" w:lineRule="auto"/>
                    <w:rPr>
                      <w:rFonts w:ascii="Times New Roman" w:eastAsia="Times New Roman" w:hAnsi="Times New Roman" w:cs="Times New Roman"/>
                      <w:iCs/>
                      <w:sz w:val="24"/>
                      <w:szCs w:val="24"/>
                      <w:lang w:val="en-US" w:eastAsia="lv-LV"/>
                    </w:rPr>
                  </w:pPr>
                  <w:proofErr w:type="spellStart"/>
                  <w:r w:rsidRPr="00686CC7">
                    <w:rPr>
                      <w:rFonts w:ascii="Times New Roman" w:eastAsia="Times New Roman" w:hAnsi="Times New Roman" w:cs="Times New Roman"/>
                      <w:iCs/>
                      <w:sz w:val="24"/>
                      <w:szCs w:val="24"/>
                      <w:lang w:val="en-US" w:eastAsia="lv-LV"/>
                    </w:rPr>
                    <w:t>Saistītie</w:t>
                  </w:r>
                  <w:proofErr w:type="spellEnd"/>
                  <w:r w:rsidRPr="00686CC7">
                    <w:rPr>
                      <w:rFonts w:ascii="Times New Roman" w:eastAsia="Times New Roman" w:hAnsi="Times New Roman" w:cs="Times New Roman"/>
                      <w:iCs/>
                      <w:sz w:val="24"/>
                      <w:szCs w:val="24"/>
                      <w:lang w:val="en-US" w:eastAsia="lv-LV"/>
                    </w:rPr>
                    <w:t xml:space="preserve"> </w:t>
                  </w:r>
                  <w:proofErr w:type="spellStart"/>
                  <w:r w:rsidRPr="00686CC7">
                    <w:rPr>
                      <w:rFonts w:ascii="Times New Roman" w:eastAsia="Times New Roman" w:hAnsi="Times New Roman" w:cs="Times New Roman"/>
                      <w:iCs/>
                      <w:sz w:val="24"/>
                      <w:szCs w:val="24"/>
                      <w:lang w:val="en-US" w:eastAsia="lv-LV"/>
                    </w:rPr>
                    <w:t>tiesību</w:t>
                  </w:r>
                  <w:proofErr w:type="spellEnd"/>
                  <w:r w:rsidRPr="00686CC7">
                    <w:rPr>
                      <w:rFonts w:ascii="Times New Roman" w:eastAsia="Times New Roman" w:hAnsi="Times New Roman" w:cs="Times New Roman"/>
                      <w:iCs/>
                      <w:sz w:val="24"/>
                      <w:szCs w:val="24"/>
                      <w:lang w:val="en-US" w:eastAsia="lv-LV"/>
                    </w:rPr>
                    <w:t xml:space="preserve"> </w:t>
                  </w:r>
                  <w:proofErr w:type="spellStart"/>
                  <w:r w:rsidRPr="00686CC7">
                    <w:rPr>
                      <w:rFonts w:ascii="Times New Roman" w:eastAsia="Times New Roman" w:hAnsi="Times New Roman" w:cs="Times New Roman"/>
                      <w:iCs/>
                      <w:sz w:val="24"/>
                      <w:szCs w:val="24"/>
                      <w:lang w:val="en-US" w:eastAsia="lv-LV"/>
                    </w:rPr>
                    <w:t>aktu</w:t>
                  </w:r>
                  <w:proofErr w:type="spellEnd"/>
                  <w:r w:rsidRPr="00686CC7">
                    <w:rPr>
                      <w:rFonts w:ascii="Times New Roman" w:eastAsia="Times New Roman" w:hAnsi="Times New Roman" w:cs="Times New Roman"/>
                      <w:iCs/>
                      <w:sz w:val="24"/>
                      <w:szCs w:val="24"/>
                      <w:lang w:val="en-US" w:eastAsia="lv-LV"/>
                    </w:rPr>
                    <w:t xml:space="preserve"> </w:t>
                  </w:r>
                  <w:proofErr w:type="spellStart"/>
                  <w:r w:rsidRPr="00686CC7">
                    <w:rPr>
                      <w:rFonts w:ascii="Times New Roman" w:eastAsia="Times New Roman" w:hAnsi="Times New Roman" w:cs="Times New Roman"/>
                      <w:iCs/>
                      <w:sz w:val="24"/>
                      <w:szCs w:val="24"/>
                      <w:lang w:val="en-US" w:eastAsia="lv-LV"/>
                    </w:rPr>
                    <w:t>projekti</w:t>
                  </w:r>
                  <w:proofErr w:type="spellEnd"/>
                </w:p>
              </w:tc>
              <w:tc>
                <w:tcPr>
                  <w:tcW w:w="3000" w:type="pct"/>
                  <w:tcBorders>
                    <w:top w:val="outset" w:sz="6" w:space="0" w:color="auto"/>
                    <w:left w:val="outset" w:sz="6" w:space="0" w:color="auto"/>
                    <w:bottom w:val="outset" w:sz="6" w:space="0" w:color="auto"/>
                    <w:right w:val="outset" w:sz="6" w:space="0" w:color="auto"/>
                  </w:tcBorders>
                  <w:hideMark/>
                </w:tcPr>
                <w:p w14:paraId="5E3F94F5" w14:textId="6934BE70" w:rsidR="00F550D9" w:rsidRPr="00E23A5E" w:rsidRDefault="00F550D9" w:rsidP="00F550D9">
                  <w:pPr>
                    <w:pStyle w:val="ListParagraph"/>
                    <w:spacing w:after="0" w:line="240" w:lineRule="auto"/>
                    <w:ind w:left="0" w:firstLine="666"/>
                    <w:jc w:val="both"/>
                    <w:rPr>
                      <w:rFonts w:ascii="Times New Roman" w:hAnsi="Times New Roman" w:cs="Times New Roman"/>
                      <w:bCs/>
                      <w:sz w:val="24"/>
                      <w:szCs w:val="24"/>
                    </w:rPr>
                  </w:pPr>
                  <w:r w:rsidRPr="00681D84">
                    <w:rPr>
                      <w:rFonts w:ascii="Times New Roman" w:eastAsia="Times New Roman" w:hAnsi="Times New Roman" w:cs="Times New Roman"/>
                      <w:bCs/>
                      <w:color w:val="000000"/>
                      <w:sz w:val="24"/>
                      <w:szCs w:val="24"/>
                      <w:lang w:eastAsia="lv-LV"/>
                    </w:rPr>
                    <w:t xml:space="preserve">Likumprojekts paredz Ministru kabinetam noteikt </w:t>
                  </w:r>
                  <w:r w:rsidRPr="00681D84">
                    <w:rPr>
                      <w:rFonts w:ascii="Times New Roman" w:hAnsi="Times New Roman" w:cs="Times New Roman"/>
                      <w:sz w:val="24"/>
                      <w:szCs w:val="24"/>
                    </w:rPr>
                    <w:t xml:space="preserve">augstvērtīgu datu kopu sarakstu, to datu un metadatu formātus un izplatīšanas kārtību </w:t>
                  </w:r>
                  <w:r w:rsidRPr="008D1FFC">
                    <w:rPr>
                      <w:rFonts w:ascii="Times New Roman" w:hAnsi="Times New Roman" w:cs="Times New Roman"/>
                      <w:bCs/>
                      <w:sz w:val="24"/>
                      <w:szCs w:val="24"/>
                    </w:rPr>
                    <w:t>kā arī dinamisko datu izplatīšanas kārtību</w:t>
                  </w:r>
                  <w:r w:rsidRPr="00E23A5E">
                    <w:rPr>
                      <w:rFonts w:ascii="Times New Roman" w:hAnsi="Times New Roman" w:cs="Times New Roman"/>
                      <w:bCs/>
                      <w:sz w:val="24"/>
                      <w:szCs w:val="24"/>
                    </w:rPr>
                    <w:t>.</w:t>
                  </w:r>
                </w:p>
                <w:p w14:paraId="581BE397" w14:textId="5A98F41C" w:rsidR="00F550D9" w:rsidRPr="00681D84" w:rsidRDefault="00F550D9" w:rsidP="00F550D9">
                  <w:pPr>
                    <w:jc w:val="both"/>
                    <w:rPr>
                      <w:rFonts w:ascii="Times New Roman" w:hAnsi="Times New Roman" w:cs="Times New Roman"/>
                      <w:sz w:val="24"/>
                      <w:szCs w:val="24"/>
                    </w:rPr>
                  </w:pPr>
                  <w:r w:rsidRPr="00681D84">
                    <w:rPr>
                      <w:rFonts w:ascii="Times New Roman" w:hAnsi="Times New Roman" w:cs="Times New Roman"/>
                      <w:sz w:val="24"/>
                      <w:szCs w:val="24"/>
                    </w:rPr>
                    <w:t>Noteikumu būtība ir pārņemt Eiropas Komisijas izdoto augstvērtīgo datu kopu sarakstu, nosakot atbilstošo datu kopu turētājus Latvijā un tālāko publicēšanas kārtību, t.sk. tehniskos nosacījumus datu publicēšanai. Noteikumi ir nepieciešami, jo likumprojekta izstrādes brīdī Eiropas Komisija nav publicējusi Direktīvā noteikto augstvērtīgo datu kopu sarakstu, kā arī nepastāv kārtība kā tehniski sagatavot un izplatīt augstvērtīgās datu kopas.</w:t>
                  </w:r>
                  <w:r w:rsidR="00681D84" w:rsidRPr="00681D84">
                    <w:rPr>
                      <w:rFonts w:ascii="Times New Roman" w:hAnsi="Times New Roman" w:cs="Times New Roman"/>
                      <w:sz w:val="24"/>
                      <w:szCs w:val="24"/>
                    </w:rPr>
                    <w:t xml:space="preserve"> Tā pat noteikumu projektā tiek paredzēta arī dinamisko datu izplatīšanas kārtība un nosacījumi, piemēram, noteikt, ka dinamiskos datus dara pieejamus </w:t>
                  </w:r>
                  <w:proofErr w:type="spellStart"/>
                  <w:r w:rsidR="00681D84" w:rsidRPr="00681D84">
                    <w:rPr>
                      <w:rFonts w:ascii="Times New Roman" w:hAnsi="Times New Roman" w:cs="Times New Roman"/>
                      <w:sz w:val="24"/>
                      <w:szCs w:val="24"/>
                    </w:rPr>
                    <w:t>atkalizmantošanai</w:t>
                  </w:r>
                  <w:proofErr w:type="spellEnd"/>
                  <w:r w:rsidR="00681D84" w:rsidRPr="00681D84">
                    <w:rPr>
                      <w:rFonts w:ascii="Times New Roman" w:hAnsi="Times New Roman" w:cs="Times New Roman"/>
                      <w:sz w:val="24"/>
                      <w:szCs w:val="24"/>
                    </w:rPr>
                    <w:t xml:space="preserve"> tūlīt pēc savākšanas, izmantojot piemērotas </w:t>
                  </w:r>
                  <w:r w:rsidR="00681D84" w:rsidRPr="00681D84">
                    <w:rPr>
                      <w:rFonts w:ascii="Times New Roman" w:hAnsi="Times New Roman" w:cs="Times New Roman"/>
                      <w:i/>
                      <w:iCs/>
                      <w:sz w:val="24"/>
                      <w:szCs w:val="24"/>
                    </w:rPr>
                    <w:t xml:space="preserve">API </w:t>
                  </w:r>
                  <w:r w:rsidR="00681D84" w:rsidRPr="00681D84">
                    <w:rPr>
                      <w:rFonts w:ascii="Times New Roman" w:hAnsi="Times New Roman" w:cs="Times New Roman"/>
                      <w:sz w:val="24"/>
                      <w:szCs w:val="24"/>
                    </w:rPr>
                    <w:t xml:space="preserve">un attiecīgā gadījumā – kā </w:t>
                  </w:r>
                  <w:proofErr w:type="spellStart"/>
                  <w:r w:rsidR="00681D84" w:rsidRPr="00681D84">
                    <w:rPr>
                      <w:rFonts w:ascii="Times New Roman" w:hAnsi="Times New Roman" w:cs="Times New Roman"/>
                      <w:sz w:val="24"/>
                      <w:szCs w:val="24"/>
                    </w:rPr>
                    <w:t>lielapjoma</w:t>
                  </w:r>
                  <w:proofErr w:type="spellEnd"/>
                  <w:r w:rsidR="00681D84" w:rsidRPr="00681D84">
                    <w:rPr>
                      <w:rFonts w:ascii="Times New Roman" w:hAnsi="Times New Roman" w:cs="Times New Roman"/>
                      <w:sz w:val="24"/>
                      <w:szCs w:val="24"/>
                    </w:rPr>
                    <w:t xml:space="preserve"> lejupielādi, kā to nosaka Direktīva.</w:t>
                  </w:r>
                </w:p>
                <w:p w14:paraId="358E82AC" w14:textId="437F9808" w:rsidR="001221FA" w:rsidRPr="00686CC7" w:rsidRDefault="001221FA" w:rsidP="006D1413">
                  <w:pPr>
                    <w:spacing w:after="0" w:line="240" w:lineRule="auto"/>
                    <w:jc w:val="both"/>
                    <w:rPr>
                      <w:rFonts w:ascii="Times New Roman" w:eastAsia="Times New Roman" w:hAnsi="Times New Roman" w:cs="Times New Roman"/>
                      <w:iCs/>
                      <w:sz w:val="24"/>
                      <w:szCs w:val="24"/>
                      <w:lang w:eastAsia="lv-LV"/>
                    </w:rPr>
                  </w:pPr>
                </w:p>
              </w:tc>
            </w:tr>
            <w:tr w:rsidR="00225CE6" w:rsidRPr="00686CC7" w14:paraId="233F5FBD" w14:textId="77777777" w:rsidTr="004E1CC3">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50FF033" w14:textId="77777777" w:rsidR="00225CE6" w:rsidRPr="00686CC7" w:rsidRDefault="00225CE6" w:rsidP="00225CE6">
                  <w:pPr>
                    <w:spacing w:after="0" w:line="240" w:lineRule="auto"/>
                    <w:rPr>
                      <w:rFonts w:ascii="Times New Roman" w:eastAsia="Times New Roman" w:hAnsi="Times New Roman" w:cs="Times New Roman"/>
                      <w:iCs/>
                      <w:sz w:val="24"/>
                      <w:szCs w:val="24"/>
                      <w:lang w:val="en-US" w:eastAsia="lv-LV"/>
                    </w:rPr>
                  </w:pPr>
                  <w:r w:rsidRPr="00686CC7">
                    <w:rPr>
                      <w:rFonts w:ascii="Times New Roman" w:eastAsia="Times New Roman" w:hAnsi="Times New Roman" w:cs="Times New Roman"/>
                      <w:iCs/>
                      <w:sz w:val="24"/>
                      <w:szCs w:val="24"/>
                      <w:lang w:val="en-US"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7F7ED3FA" w14:textId="77777777" w:rsidR="00225CE6" w:rsidRPr="00686CC7" w:rsidRDefault="00225CE6" w:rsidP="00225CE6">
                  <w:pPr>
                    <w:spacing w:after="0" w:line="240" w:lineRule="auto"/>
                    <w:rPr>
                      <w:rFonts w:ascii="Times New Roman" w:eastAsia="Times New Roman" w:hAnsi="Times New Roman" w:cs="Times New Roman"/>
                      <w:iCs/>
                      <w:sz w:val="24"/>
                      <w:szCs w:val="24"/>
                      <w:lang w:val="en-US" w:eastAsia="lv-LV"/>
                    </w:rPr>
                  </w:pPr>
                  <w:proofErr w:type="spellStart"/>
                  <w:r w:rsidRPr="00686CC7">
                    <w:rPr>
                      <w:rFonts w:ascii="Times New Roman" w:eastAsia="Times New Roman" w:hAnsi="Times New Roman" w:cs="Times New Roman"/>
                      <w:iCs/>
                      <w:sz w:val="24"/>
                      <w:szCs w:val="24"/>
                      <w:lang w:val="en-US" w:eastAsia="lv-LV"/>
                    </w:rPr>
                    <w:t>Atbildīgā</w:t>
                  </w:r>
                  <w:proofErr w:type="spellEnd"/>
                  <w:r w:rsidRPr="00686CC7">
                    <w:rPr>
                      <w:rFonts w:ascii="Times New Roman" w:eastAsia="Times New Roman" w:hAnsi="Times New Roman" w:cs="Times New Roman"/>
                      <w:iCs/>
                      <w:sz w:val="24"/>
                      <w:szCs w:val="24"/>
                      <w:lang w:val="en-US" w:eastAsia="lv-LV"/>
                    </w:rPr>
                    <w:t xml:space="preserve"> </w:t>
                  </w:r>
                  <w:proofErr w:type="spellStart"/>
                  <w:r w:rsidRPr="00686CC7">
                    <w:rPr>
                      <w:rFonts w:ascii="Times New Roman" w:eastAsia="Times New Roman" w:hAnsi="Times New Roman" w:cs="Times New Roman"/>
                      <w:iCs/>
                      <w:sz w:val="24"/>
                      <w:szCs w:val="24"/>
                      <w:lang w:val="en-US" w:eastAsia="lv-LV"/>
                    </w:rPr>
                    <w:t>institūcija</w:t>
                  </w:r>
                  <w:proofErr w:type="spellEnd"/>
                </w:p>
              </w:tc>
              <w:tc>
                <w:tcPr>
                  <w:tcW w:w="3000" w:type="pct"/>
                  <w:tcBorders>
                    <w:top w:val="outset" w:sz="6" w:space="0" w:color="auto"/>
                    <w:left w:val="outset" w:sz="6" w:space="0" w:color="auto"/>
                    <w:bottom w:val="outset" w:sz="6" w:space="0" w:color="auto"/>
                    <w:right w:val="outset" w:sz="6" w:space="0" w:color="auto"/>
                  </w:tcBorders>
                  <w:hideMark/>
                </w:tcPr>
                <w:p w14:paraId="66FF3063" w14:textId="7C87985F" w:rsidR="00225CE6" w:rsidRPr="00686CC7" w:rsidRDefault="00225CE6" w:rsidP="00225CE6">
                  <w:pPr>
                    <w:spacing w:after="0" w:line="240" w:lineRule="auto"/>
                    <w:rPr>
                      <w:rFonts w:ascii="Times New Roman" w:eastAsia="Times New Roman" w:hAnsi="Times New Roman" w:cs="Times New Roman"/>
                      <w:iCs/>
                      <w:sz w:val="24"/>
                      <w:szCs w:val="24"/>
                      <w:lang w:val="en-US" w:eastAsia="lv-LV"/>
                    </w:rPr>
                  </w:pPr>
                  <w:r w:rsidRPr="00686CC7">
                    <w:rPr>
                      <w:rFonts w:ascii="Times New Roman" w:eastAsia="Times New Roman" w:hAnsi="Times New Roman" w:cs="Times New Roman"/>
                      <w:iCs/>
                      <w:sz w:val="24"/>
                      <w:szCs w:val="24"/>
                      <w:lang w:val="en-US" w:eastAsia="lv-LV"/>
                    </w:rPr>
                    <w:t>VARAM</w:t>
                  </w:r>
                  <w:r w:rsidR="001221FA" w:rsidRPr="00686CC7">
                    <w:rPr>
                      <w:rFonts w:ascii="Times New Roman" w:eastAsia="Times New Roman" w:hAnsi="Times New Roman" w:cs="Times New Roman"/>
                      <w:iCs/>
                      <w:sz w:val="24"/>
                      <w:szCs w:val="24"/>
                      <w:lang w:val="en-US" w:eastAsia="lv-LV"/>
                    </w:rPr>
                    <w:t>.</w:t>
                  </w:r>
                </w:p>
                <w:p w14:paraId="3F971CF9" w14:textId="5584E983" w:rsidR="001221FA" w:rsidRPr="00686CC7" w:rsidRDefault="001221FA" w:rsidP="00225CE6">
                  <w:pPr>
                    <w:spacing w:after="0" w:line="240" w:lineRule="auto"/>
                    <w:rPr>
                      <w:rFonts w:ascii="Times New Roman" w:eastAsia="Times New Roman" w:hAnsi="Times New Roman" w:cs="Times New Roman"/>
                      <w:iCs/>
                      <w:sz w:val="24"/>
                      <w:szCs w:val="24"/>
                      <w:lang w:val="en-US" w:eastAsia="lv-LV"/>
                    </w:rPr>
                  </w:pPr>
                </w:p>
              </w:tc>
            </w:tr>
            <w:tr w:rsidR="00225CE6" w:rsidRPr="00686CC7" w14:paraId="356C573D" w14:textId="77777777" w:rsidTr="004E1CC3">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148A2FC" w14:textId="77777777" w:rsidR="00225CE6" w:rsidRPr="00686CC7" w:rsidRDefault="00225CE6" w:rsidP="00225CE6">
                  <w:pPr>
                    <w:spacing w:after="0" w:line="240" w:lineRule="auto"/>
                    <w:rPr>
                      <w:rFonts w:ascii="Times New Roman" w:eastAsia="Times New Roman" w:hAnsi="Times New Roman" w:cs="Times New Roman"/>
                      <w:iCs/>
                      <w:sz w:val="24"/>
                      <w:szCs w:val="24"/>
                      <w:lang w:val="en-US" w:eastAsia="lv-LV"/>
                    </w:rPr>
                  </w:pPr>
                  <w:r w:rsidRPr="00686CC7">
                    <w:rPr>
                      <w:rFonts w:ascii="Times New Roman" w:eastAsia="Times New Roman" w:hAnsi="Times New Roman" w:cs="Times New Roman"/>
                      <w:iCs/>
                      <w:sz w:val="24"/>
                      <w:szCs w:val="24"/>
                      <w:lang w:val="en-US"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6AA188C4" w14:textId="77777777" w:rsidR="00225CE6" w:rsidRPr="00686CC7" w:rsidRDefault="00225CE6" w:rsidP="00225CE6">
                  <w:pPr>
                    <w:spacing w:after="0" w:line="240" w:lineRule="auto"/>
                    <w:rPr>
                      <w:rFonts w:ascii="Times New Roman" w:eastAsia="Times New Roman" w:hAnsi="Times New Roman" w:cs="Times New Roman"/>
                      <w:iCs/>
                      <w:sz w:val="24"/>
                      <w:szCs w:val="24"/>
                      <w:lang w:val="en-US" w:eastAsia="lv-LV"/>
                    </w:rPr>
                  </w:pPr>
                  <w:proofErr w:type="spellStart"/>
                  <w:r w:rsidRPr="00686CC7">
                    <w:rPr>
                      <w:rFonts w:ascii="Times New Roman" w:eastAsia="Times New Roman" w:hAnsi="Times New Roman" w:cs="Times New Roman"/>
                      <w:iCs/>
                      <w:sz w:val="24"/>
                      <w:szCs w:val="24"/>
                      <w:lang w:val="en-US" w:eastAsia="lv-LV"/>
                    </w:rPr>
                    <w:t>Cita</w:t>
                  </w:r>
                  <w:proofErr w:type="spellEnd"/>
                  <w:r w:rsidRPr="00686CC7">
                    <w:rPr>
                      <w:rFonts w:ascii="Times New Roman" w:eastAsia="Times New Roman" w:hAnsi="Times New Roman" w:cs="Times New Roman"/>
                      <w:iCs/>
                      <w:sz w:val="24"/>
                      <w:szCs w:val="24"/>
                      <w:lang w:val="en-US" w:eastAsia="lv-LV"/>
                    </w:rPr>
                    <w:t xml:space="preserve"> </w:t>
                  </w:r>
                  <w:proofErr w:type="spellStart"/>
                  <w:r w:rsidRPr="00686CC7">
                    <w:rPr>
                      <w:rFonts w:ascii="Times New Roman" w:eastAsia="Times New Roman" w:hAnsi="Times New Roman" w:cs="Times New Roman"/>
                      <w:iCs/>
                      <w:sz w:val="24"/>
                      <w:szCs w:val="24"/>
                      <w:lang w:val="en-US" w:eastAsia="lv-LV"/>
                    </w:rPr>
                    <w:t>informācija</w:t>
                  </w:r>
                  <w:proofErr w:type="spellEnd"/>
                </w:p>
              </w:tc>
              <w:tc>
                <w:tcPr>
                  <w:tcW w:w="3000" w:type="pct"/>
                  <w:tcBorders>
                    <w:top w:val="outset" w:sz="6" w:space="0" w:color="auto"/>
                    <w:left w:val="outset" w:sz="6" w:space="0" w:color="auto"/>
                    <w:bottom w:val="outset" w:sz="6" w:space="0" w:color="auto"/>
                    <w:right w:val="outset" w:sz="6" w:space="0" w:color="auto"/>
                  </w:tcBorders>
                  <w:hideMark/>
                </w:tcPr>
                <w:p w14:paraId="5208C4A2" w14:textId="4637BCB3" w:rsidR="00225CE6" w:rsidRPr="00686CC7" w:rsidRDefault="00225CE6" w:rsidP="00225CE6">
                  <w:pPr>
                    <w:spacing w:after="0" w:line="240" w:lineRule="auto"/>
                    <w:rPr>
                      <w:rFonts w:ascii="Times New Roman" w:eastAsia="Times New Roman" w:hAnsi="Times New Roman" w:cs="Times New Roman"/>
                      <w:iCs/>
                      <w:sz w:val="24"/>
                      <w:szCs w:val="24"/>
                      <w:lang w:val="en-US" w:eastAsia="lv-LV"/>
                    </w:rPr>
                  </w:pPr>
                  <w:r w:rsidRPr="00686CC7">
                    <w:rPr>
                      <w:rFonts w:ascii="Times New Roman" w:eastAsia="Times New Roman" w:hAnsi="Times New Roman" w:cs="Times New Roman"/>
                      <w:iCs/>
                      <w:sz w:val="24"/>
                      <w:szCs w:val="24"/>
                      <w:lang w:val="en-US" w:eastAsia="lv-LV"/>
                    </w:rPr>
                    <w:t>Nav.</w:t>
                  </w:r>
                </w:p>
              </w:tc>
            </w:tr>
          </w:tbl>
          <w:p w14:paraId="3BE42180" w14:textId="5ED69A58" w:rsidR="00225CE6" w:rsidRPr="00686CC7" w:rsidRDefault="00225CE6" w:rsidP="00225CE6">
            <w:pPr>
              <w:spacing w:after="0" w:line="240" w:lineRule="auto"/>
              <w:jc w:val="center"/>
              <w:rPr>
                <w:rFonts w:ascii="Times New Roman" w:eastAsia="Times New Roman" w:hAnsi="Times New Roman" w:cs="Times New Roman"/>
                <w:b/>
                <w:bCs/>
                <w:iCs/>
                <w:sz w:val="24"/>
                <w:szCs w:val="24"/>
                <w:lang w:eastAsia="lv-LV"/>
              </w:rPr>
            </w:pPr>
          </w:p>
        </w:tc>
      </w:tr>
    </w:tbl>
    <w:p w14:paraId="2F6F284B" w14:textId="77777777" w:rsidR="001D5651" w:rsidRPr="00686CC7" w:rsidRDefault="001D5651" w:rsidP="00E5323B">
      <w:pPr>
        <w:spacing w:after="0" w:line="240" w:lineRule="auto"/>
        <w:rPr>
          <w:rFonts w:ascii="Times New Roman" w:eastAsia="Times New Roman" w:hAnsi="Times New Roman" w:cs="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02"/>
        <w:gridCol w:w="3182"/>
        <w:gridCol w:w="5668"/>
      </w:tblGrid>
      <w:tr w:rsidR="00C73EC7" w:rsidRPr="00686CC7" w14:paraId="28E550AB" w14:textId="77777777" w:rsidTr="00F01A57">
        <w:trPr>
          <w:tblCellSpacing w:w="15" w:type="dxa"/>
        </w:trPr>
        <w:tc>
          <w:tcPr>
            <w:tcW w:w="4967" w:type="pct"/>
            <w:gridSpan w:val="3"/>
            <w:tcBorders>
              <w:top w:val="outset" w:sz="6" w:space="0" w:color="auto"/>
              <w:left w:val="outset" w:sz="6" w:space="0" w:color="auto"/>
              <w:bottom w:val="outset" w:sz="6" w:space="0" w:color="auto"/>
              <w:right w:val="outset" w:sz="6" w:space="0" w:color="auto"/>
            </w:tcBorders>
            <w:vAlign w:val="center"/>
            <w:hideMark/>
          </w:tcPr>
          <w:p w14:paraId="3364462F" w14:textId="77777777" w:rsidR="001D5651" w:rsidRPr="00686CC7" w:rsidRDefault="001D5651" w:rsidP="00E8614B">
            <w:pPr>
              <w:spacing w:after="0" w:line="240" w:lineRule="auto"/>
              <w:jc w:val="center"/>
              <w:rPr>
                <w:rFonts w:ascii="Times New Roman" w:eastAsia="Times New Roman" w:hAnsi="Times New Roman" w:cs="Times New Roman"/>
                <w:b/>
                <w:bCs/>
                <w:iCs/>
                <w:sz w:val="24"/>
                <w:szCs w:val="24"/>
                <w:lang w:eastAsia="lv-LV"/>
              </w:rPr>
            </w:pPr>
            <w:r w:rsidRPr="00686CC7">
              <w:rPr>
                <w:rFonts w:ascii="Times New Roman" w:eastAsia="Times New Roman" w:hAnsi="Times New Roman" w:cs="Times New Roman"/>
                <w:b/>
                <w:bCs/>
                <w:iCs/>
                <w:sz w:val="24"/>
                <w:szCs w:val="24"/>
                <w:lang w:eastAsia="lv-LV"/>
              </w:rPr>
              <w:t>V. Tiesību akta projekta atbilstība Latvijas Republikas starptautiskajām saistībām</w:t>
            </w:r>
          </w:p>
        </w:tc>
      </w:tr>
      <w:tr w:rsidR="00C73EC7" w:rsidRPr="00686CC7" w14:paraId="434FF70E" w14:textId="77777777" w:rsidTr="00F01A5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0547090" w14:textId="77777777" w:rsidR="001D5651" w:rsidRPr="00686CC7" w:rsidRDefault="001D5651" w:rsidP="008606BC">
            <w:pPr>
              <w:spacing w:after="0" w:line="240" w:lineRule="auto"/>
              <w:rPr>
                <w:rFonts w:ascii="Times New Roman" w:eastAsia="Times New Roman" w:hAnsi="Times New Roman" w:cs="Times New Roman"/>
                <w:iCs/>
                <w:sz w:val="24"/>
                <w:szCs w:val="24"/>
                <w:lang w:eastAsia="lv-LV"/>
              </w:rPr>
            </w:pPr>
            <w:r w:rsidRPr="00686CC7">
              <w:rPr>
                <w:rFonts w:ascii="Times New Roman" w:eastAsia="Times New Roman" w:hAnsi="Times New Roman" w:cs="Times New Roman"/>
                <w:iCs/>
                <w:sz w:val="24"/>
                <w:szCs w:val="24"/>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426EFFE1" w14:textId="77777777" w:rsidR="001D5651" w:rsidRPr="00686CC7" w:rsidRDefault="001D5651" w:rsidP="008606BC">
            <w:pPr>
              <w:spacing w:after="0" w:line="240" w:lineRule="auto"/>
              <w:rPr>
                <w:rFonts w:ascii="Times New Roman" w:eastAsia="Times New Roman" w:hAnsi="Times New Roman" w:cs="Times New Roman"/>
                <w:iCs/>
                <w:sz w:val="24"/>
                <w:szCs w:val="24"/>
                <w:lang w:eastAsia="lv-LV"/>
              </w:rPr>
            </w:pPr>
            <w:r w:rsidRPr="00686CC7">
              <w:rPr>
                <w:rFonts w:ascii="Times New Roman" w:eastAsia="Times New Roman" w:hAnsi="Times New Roman" w:cs="Times New Roman"/>
                <w:iCs/>
                <w:sz w:val="24"/>
                <w:szCs w:val="24"/>
                <w:lang w:eastAsia="lv-LV"/>
              </w:rPr>
              <w:t>Saistības pret Eiropas Savienību</w:t>
            </w:r>
          </w:p>
        </w:tc>
        <w:tc>
          <w:tcPr>
            <w:tcW w:w="2960" w:type="pct"/>
            <w:tcBorders>
              <w:top w:val="outset" w:sz="6" w:space="0" w:color="auto"/>
              <w:left w:val="outset" w:sz="6" w:space="0" w:color="auto"/>
              <w:bottom w:val="outset" w:sz="6" w:space="0" w:color="auto"/>
              <w:right w:val="outset" w:sz="6" w:space="0" w:color="auto"/>
            </w:tcBorders>
            <w:hideMark/>
          </w:tcPr>
          <w:p w14:paraId="6B27DE94" w14:textId="30BC6D53" w:rsidR="001D5651" w:rsidRDefault="001E5BB2" w:rsidP="00F1659A">
            <w:pPr>
              <w:spacing w:after="0" w:line="240" w:lineRule="auto"/>
              <w:rPr>
                <w:rFonts w:ascii="Times New Roman" w:eastAsia="Times New Roman" w:hAnsi="Times New Roman" w:cs="Times New Roman"/>
                <w:color w:val="000000"/>
                <w:sz w:val="24"/>
                <w:szCs w:val="24"/>
                <w:lang w:eastAsia="lv-LV"/>
              </w:rPr>
            </w:pPr>
            <w:hyperlink r:id="rId9" w:history="1">
              <w:r w:rsidR="00FE330C" w:rsidRPr="009A3F7C">
                <w:rPr>
                  <w:rFonts w:ascii="Times New Roman" w:eastAsia="Times New Roman" w:hAnsi="Times New Roman" w:cs="Times New Roman"/>
                  <w:color w:val="000000"/>
                  <w:sz w:val="24"/>
                  <w:szCs w:val="24"/>
                  <w:lang w:eastAsia="lv-LV"/>
                </w:rPr>
                <w:t>Eiropas Parlamenta un padomes 201</w:t>
              </w:r>
              <w:r w:rsidR="00FE330C">
                <w:rPr>
                  <w:rFonts w:ascii="Times New Roman" w:eastAsia="Times New Roman" w:hAnsi="Times New Roman" w:cs="Times New Roman"/>
                  <w:color w:val="000000"/>
                  <w:sz w:val="24"/>
                  <w:szCs w:val="24"/>
                  <w:lang w:eastAsia="lv-LV"/>
                </w:rPr>
                <w:t>9. gada 20. jūnija Direktīva</w:t>
              </w:r>
              <w:r w:rsidR="00FE330C" w:rsidRPr="009A3F7C">
                <w:rPr>
                  <w:rFonts w:ascii="Times New Roman" w:eastAsia="Times New Roman" w:hAnsi="Times New Roman" w:cs="Times New Roman"/>
                  <w:color w:val="000000"/>
                  <w:sz w:val="24"/>
                  <w:szCs w:val="24"/>
                  <w:lang w:eastAsia="lv-LV"/>
                </w:rPr>
                <w:t xml:space="preserve">  ES </w:t>
              </w:r>
              <w:r w:rsidR="00FE330C" w:rsidRPr="009A3F7C">
                <w:rPr>
                  <w:rFonts w:ascii="Times New Roman" w:eastAsia="Times New Roman" w:hAnsi="Times New Roman" w:cs="Times New Roman"/>
                  <w:bCs/>
                  <w:color w:val="000000"/>
                  <w:sz w:val="24"/>
                  <w:szCs w:val="24"/>
                  <w:lang w:eastAsia="lv-LV"/>
                </w:rPr>
                <w:t>2019/1024</w:t>
              </w:r>
              <w:r w:rsidR="00FE330C" w:rsidRPr="009F49E6">
                <w:rPr>
                  <w:rFonts w:ascii="Times New Roman" w:eastAsia="Times New Roman" w:hAnsi="Times New Roman" w:cs="Times New Roman"/>
                  <w:bCs/>
                  <w:i/>
                  <w:iCs/>
                  <w:color w:val="000000"/>
                  <w:sz w:val="24"/>
                  <w:szCs w:val="24"/>
                  <w:lang w:eastAsia="lv-LV"/>
                </w:rPr>
                <w:t xml:space="preserve"> par atvērtajiem datiem un publiskā sektora informācijas </w:t>
              </w:r>
              <w:proofErr w:type="spellStart"/>
              <w:r w:rsidR="00FE330C" w:rsidRPr="009F49E6">
                <w:rPr>
                  <w:rFonts w:ascii="Times New Roman" w:eastAsia="Times New Roman" w:hAnsi="Times New Roman" w:cs="Times New Roman"/>
                  <w:bCs/>
                  <w:i/>
                  <w:iCs/>
                  <w:color w:val="000000"/>
                  <w:sz w:val="24"/>
                  <w:szCs w:val="24"/>
                  <w:lang w:eastAsia="lv-LV"/>
                </w:rPr>
                <w:t>atkalizmantošanu</w:t>
              </w:r>
              <w:proofErr w:type="spellEnd"/>
              <w:r w:rsidR="005762F7">
                <w:rPr>
                  <w:rFonts w:ascii="Times New Roman" w:eastAsia="Times New Roman" w:hAnsi="Times New Roman" w:cs="Times New Roman"/>
                  <w:bCs/>
                  <w:i/>
                  <w:iCs/>
                  <w:color w:val="000000"/>
                  <w:sz w:val="24"/>
                  <w:szCs w:val="24"/>
                  <w:lang w:eastAsia="lv-LV"/>
                </w:rPr>
                <w:t>.</w:t>
              </w:r>
              <w:r w:rsidR="00FE330C" w:rsidRPr="009A3F7C">
                <w:rPr>
                  <w:rFonts w:ascii="Times New Roman" w:eastAsia="Times New Roman" w:hAnsi="Times New Roman" w:cs="Times New Roman"/>
                  <w:color w:val="000000"/>
                  <w:sz w:val="24"/>
                  <w:szCs w:val="24"/>
                  <w:lang w:eastAsia="lv-LV"/>
                </w:rPr>
                <w:t xml:space="preserve"> </w:t>
              </w:r>
            </w:hyperlink>
          </w:p>
          <w:p w14:paraId="375B4417" w14:textId="18C649B2" w:rsidR="00FE330C" w:rsidRPr="00686CC7" w:rsidRDefault="00FE330C" w:rsidP="009C04DC">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Direktīvas pārņemšanas periods </w:t>
            </w:r>
            <w:r w:rsidR="009C04DC">
              <w:rPr>
                <w:rFonts w:ascii="Times New Roman" w:eastAsia="Times New Roman" w:hAnsi="Times New Roman" w:cs="Times New Roman"/>
                <w:iCs/>
                <w:sz w:val="24"/>
                <w:szCs w:val="24"/>
                <w:lang w:eastAsia="lv-LV"/>
              </w:rPr>
              <w:t>saskaņā ar Direktīvu paredzēts</w:t>
            </w:r>
            <w:r>
              <w:rPr>
                <w:rFonts w:ascii="Times New Roman" w:eastAsia="Times New Roman" w:hAnsi="Times New Roman" w:cs="Times New Roman"/>
                <w:iCs/>
                <w:sz w:val="24"/>
                <w:szCs w:val="24"/>
                <w:lang w:eastAsia="lv-LV"/>
              </w:rPr>
              <w:t xml:space="preserve"> līdz</w:t>
            </w:r>
            <w:r w:rsidR="005762F7">
              <w:rPr>
                <w:rFonts w:ascii="Times New Roman" w:eastAsia="Times New Roman" w:hAnsi="Times New Roman" w:cs="Times New Roman"/>
                <w:iCs/>
                <w:sz w:val="24"/>
                <w:szCs w:val="24"/>
                <w:lang w:eastAsia="lv-LV"/>
              </w:rPr>
              <w:t xml:space="preserve"> </w:t>
            </w:r>
            <w:r w:rsidR="009C04DC">
              <w:rPr>
                <w:rFonts w:ascii="Times New Roman" w:eastAsia="Times New Roman" w:hAnsi="Times New Roman" w:cs="Times New Roman"/>
                <w:iCs/>
                <w:sz w:val="24"/>
                <w:szCs w:val="24"/>
                <w:lang w:eastAsia="lv-LV"/>
              </w:rPr>
              <w:t>2021.gada 17.jūlijam</w:t>
            </w:r>
            <w:r w:rsidR="005762F7">
              <w:rPr>
                <w:rFonts w:ascii="Times New Roman" w:eastAsia="Times New Roman" w:hAnsi="Times New Roman" w:cs="Times New Roman"/>
                <w:iCs/>
                <w:sz w:val="24"/>
                <w:szCs w:val="24"/>
                <w:lang w:eastAsia="lv-LV"/>
              </w:rPr>
              <w:t>.</w:t>
            </w:r>
          </w:p>
        </w:tc>
      </w:tr>
      <w:tr w:rsidR="00C73EC7" w:rsidRPr="00686CC7" w14:paraId="6B54D25E" w14:textId="77777777" w:rsidTr="00F01A5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DC59F9C" w14:textId="77777777" w:rsidR="001D5651" w:rsidRPr="00686CC7" w:rsidRDefault="001D5651" w:rsidP="008606BC">
            <w:pPr>
              <w:spacing w:after="0" w:line="240" w:lineRule="auto"/>
              <w:rPr>
                <w:rFonts w:ascii="Times New Roman" w:eastAsia="Times New Roman" w:hAnsi="Times New Roman" w:cs="Times New Roman"/>
                <w:iCs/>
                <w:sz w:val="24"/>
                <w:szCs w:val="24"/>
                <w:lang w:eastAsia="lv-LV"/>
              </w:rPr>
            </w:pPr>
            <w:r w:rsidRPr="00686CC7">
              <w:rPr>
                <w:rFonts w:ascii="Times New Roman" w:eastAsia="Times New Roman" w:hAnsi="Times New Roman" w:cs="Times New Roman"/>
                <w:iCs/>
                <w:sz w:val="24"/>
                <w:szCs w:val="24"/>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51892778" w14:textId="77777777" w:rsidR="001D5651" w:rsidRPr="00686CC7" w:rsidRDefault="001D5651" w:rsidP="008606BC">
            <w:pPr>
              <w:spacing w:after="0" w:line="240" w:lineRule="auto"/>
              <w:rPr>
                <w:rFonts w:ascii="Times New Roman" w:eastAsia="Times New Roman" w:hAnsi="Times New Roman" w:cs="Times New Roman"/>
                <w:iCs/>
                <w:sz w:val="24"/>
                <w:szCs w:val="24"/>
                <w:lang w:eastAsia="lv-LV"/>
              </w:rPr>
            </w:pPr>
            <w:r w:rsidRPr="00686CC7">
              <w:rPr>
                <w:rFonts w:ascii="Times New Roman" w:eastAsia="Times New Roman" w:hAnsi="Times New Roman" w:cs="Times New Roman"/>
                <w:iCs/>
                <w:sz w:val="24"/>
                <w:szCs w:val="24"/>
                <w:lang w:eastAsia="lv-LV"/>
              </w:rPr>
              <w:t>Citas starptautiskās saistības</w:t>
            </w:r>
          </w:p>
        </w:tc>
        <w:tc>
          <w:tcPr>
            <w:tcW w:w="2960" w:type="pct"/>
            <w:tcBorders>
              <w:top w:val="outset" w:sz="6" w:space="0" w:color="auto"/>
              <w:left w:val="outset" w:sz="6" w:space="0" w:color="auto"/>
              <w:bottom w:val="outset" w:sz="6" w:space="0" w:color="auto"/>
              <w:right w:val="outset" w:sz="6" w:space="0" w:color="auto"/>
            </w:tcBorders>
            <w:hideMark/>
          </w:tcPr>
          <w:p w14:paraId="15BC13EB" w14:textId="39C008CB" w:rsidR="001D5651" w:rsidRPr="00686CC7" w:rsidRDefault="005A3C16" w:rsidP="00B10E41">
            <w:pPr>
              <w:spacing w:after="0" w:line="240" w:lineRule="auto"/>
              <w:jc w:val="both"/>
              <w:rPr>
                <w:rFonts w:ascii="Times New Roman" w:eastAsia="Times New Roman" w:hAnsi="Times New Roman" w:cs="Times New Roman"/>
                <w:iCs/>
                <w:sz w:val="24"/>
                <w:szCs w:val="24"/>
                <w:lang w:eastAsia="lv-LV"/>
              </w:rPr>
            </w:pPr>
            <w:r w:rsidRPr="00686CC7">
              <w:rPr>
                <w:rFonts w:ascii="Times New Roman" w:eastAsia="Times New Roman" w:hAnsi="Times New Roman" w:cs="Times New Roman"/>
                <w:iCs/>
                <w:sz w:val="24"/>
                <w:szCs w:val="24"/>
                <w:lang w:eastAsia="lv-LV"/>
              </w:rPr>
              <w:t>Projekts šo jomu neskar.</w:t>
            </w:r>
          </w:p>
        </w:tc>
      </w:tr>
      <w:tr w:rsidR="001D5651" w:rsidRPr="00686CC7" w14:paraId="7D4E3D54" w14:textId="77777777" w:rsidTr="00F01A5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017629A" w14:textId="77777777" w:rsidR="001D5651" w:rsidRPr="00686CC7" w:rsidRDefault="001D5651" w:rsidP="008606BC">
            <w:pPr>
              <w:spacing w:after="0" w:line="240" w:lineRule="auto"/>
              <w:rPr>
                <w:rFonts w:ascii="Times New Roman" w:eastAsia="Times New Roman" w:hAnsi="Times New Roman" w:cs="Times New Roman"/>
                <w:iCs/>
                <w:sz w:val="24"/>
                <w:szCs w:val="24"/>
                <w:lang w:eastAsia="lv-LV"/>
              </w:rPr>
            </w:pPr>
            <w:r w:rsidRPr="00686CC7">
              <w:rPr>
                <w:rFonts w:ascii="Times New Roman" w:eastAsia="Times New Roman" w:hAnsi="Times New Roman" w:cs="Times New Roman"/>
                <w:iCs/>
                <w:sz w:val="24"/>
                <w:szCs w:val="24"/>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0C2E6A91" w14:textId="77777777" w:rsidR="001D5651" w:rsidRPr="00686CC7" w:rsidRDefault="001D5651" w:rsidP="008606BC">
            <w:pPr>
              <w:spacing w:after="0" w:line="240" w:lineRule="auto"/>
              <w:rPr>
                <w:rFonts w:ascii="Times New Roman" w:eastAsia="Times New Roman" w:hAnsi="Times New Roman" w:cs="Times New Roman"/>
                <w:iCs/>
                <w:sz w:val="24"/>
                <w:szCs w:val="24"/>
                <w:lang w:eastAsia="lv-LV"/>
              </w:rPr>
            </w:pPr>
            <w:r w:rsidRPr="00686CC7">
              <w:rPr>
                <w:rFonts w:ascii="Times New Roman" w:eastAsia="Times New Roman" w:hAnsi="Times New Roman" w:cs="Times New Roman"/>
                <w:iCs/>
                <w:sz w:val="24"/>
                <w:szCs w:val="24"/>
                <w:lang w:eastAsia="lv-LV"/>
              </w:rPr>
              <w:t>Cita informācija</w:t>
            </w:r>
          </w:p>
        </w:tc>
        <w:tc>
          <w:tcPr>
            <w:tcW w:w="2960" w:type="pct"/>
            <w:tcBorders>
              <w:top w:val="outset" w:sz="6" w:space="0" w:color="auto"/>
              <w:left w:val="outset" w:sz="6" w:space="0" w:color="auto"/>
              <w:bottom w:val="outset" w:sz="6" w:space="0" w:color="auto"/>
              <w:right w:val="outset" w:sz="6" w:space="0" w:color="auto"/>
            </w:tcBorders>
            <w:hideMark/>
          </w:tcPr>
          <w:p w14:paraId="59ED3A35" w14:textId="77777777" w:rsidR="00693260" w:rsidRDefault="00693260" w:rsidP="00693260">
            <w:pPr>
              <w:spacing w:after="0" w:line="240" w:lineRule="auto"/>
              <w:jc w:val="both"/>
              <w:rPr>
                <w:rFonts w:ascii="Times New Roman" w:hAnsi="Times New Roman" w:cs="Times New Roman"/>
                <w:sz w:val="24"/>
                <w:szCs w:val="24"/>
              </w:rPr>
            </w:pPr>
            <w:r w:rsidRPr="00CE6F50">
              <w:rPr>
                <w:rFonts w:ascii="Times New Roman" w:hAnsi="Times New Roman" w:cs="Times New Roman"/>
                <w:bCs/>
                <w:sz w:val="24"/>
                <w:szCs w:val="24"/>
              </w:rPr>
              <w:t xml:space="preserve">Saskaņā ar Direktīvas 14.panta 1.punktu </w:t>
            </w:r>
            <w:r w:rsidRPr="00CE6F50">
              <w:rPr>
                <w:rFonts w:ascii="Times New Roman" w:hAnsi="Times New Roman" w:cs="Times New Roman"/>
                <w:sz w:val="24"/>
                <w:szCs w:val="24"/>
              </w:rPr>
              <w:t xml:space="preserve">Komisija pieņem īstenošanas aktus, ar kuriem, izvēloties no dokumentiem, kam piemēro šo direktīvu, nosaka sarakstu ar konkrētām tādām augstvērtīgām datu kopām kā arī minētajos īstenošanas aktos var precizēt augstvērtīgu datu kopu publicēšanas un </w:t>
            </w:r>
            <w:proofErr w:type="spellStart"/>
            <w:r w:rsidRPr="00CE6F50">
              <w:rPr>
                <w:rFonts w:ascii="Times New Roman" w:hAnsi="Times New Roman" w:cs="Times New Roman"/>
                <w:sz w:val="24"/>
                <w:szCs w:val="24"/>
              </w:rPr>
              <w:t>atkalizmantošanas</w:t>
            </w:r>
            <w:proofErr w:type="spellEnd"/>
            <w:r w:rsidRPr="00CE6F50">
              <w:rPr>
                <w:rFonts w:ascii="Times New Roman" w:hAnsi="Times New Roman" w:cs="Times New Roman"/>
                <w:sz w:val="24"/>
                <w:szCs w:val="24"/>
              </w:rPr>
              <w:t xml:space="preserve"> kārtību. Šāda kārtība ir saderīga ar atvērtā standarta licencēm. Kārtībā var ietvert noteikumus, kas piemērojami </w:t>
            </w:r>
            <w:proofErr w:type="spellStart"/>
            <w:r w:rsidRPr="00CE6F50">
              <w:rPr>
                <w:rFonts w:ascii="Times New Roman" w:hAnsi="Times New Roman" w:cs="Times New Roman"/>
                <w:sz w:val="24"/>
                <w:szCs w:val="24"/>
              </w:rPr>
              <w:t>atkalizmantošanai</w:t>
            </w:r>
            <w:proofErr w:type="spellEnd"/>
            <w:r w:rsidRPr="00CE6F50">
              <w:rPr>
                <w:rFonts w:ascii="Times New Roman" w:hAnsi="Times New Roman" w:cs="Times New Roman"/>
                <w:sz w:val="24"/>
                <w:szCs w:val="24"/>
              </w:rPr>
              <w:t xml:space="preserve">, datu un metadatu formātiem un izplatīšanas tehniskajai kārtībai. </w:t>
            </w:r>
            <w:r w:rsidRPr="008D1FFC">
              <w:rPr>
                <w:rFonts w:ascii="Times New Roman" w:hAnsi="Times New Roman" w:cs="Times New Roman"/>
                <w:sz w:val="24"/>
                <w:szCs w:val="24"/>
                <w:u w:val="single"/>
              </w:rPr>
              <w:t>Vēršam uzmanību, ka līdz šim Komisija nav pieņēmusi minētos īstenošanas aktu un līdz ar to Direktīvas pārņemšana Latvijas normatīvajos aktos pilnā mērā šobrīd nav iespējama, jo minētie īstenošanas akti saturēs būtisku informāciju, kas nosakāma nacionālajos normatīvajos aktos un var saturēt normas, kas nosakāmas gan likuma gan Ministru kabineta noteikumu līmenī  turklāt minētā īstenošanas akta saturs un būtība vērtējams</w:t>
            </w:r>
            <w:r>
              <w:rPr>
                <w:rFonts w:ascii="Times New Roman" w:hAnsi="Times New Roman" w:cs="Times New Roman"/>
                <w:sz w:val="24"/>
                <w:szCs w:val="24"/>
              </w:rPr>
              <w:t xml:space="preserve"> un ieviešams</w:t>
            </w:r>
            <w:r w:rsidRPr="00CE6F50">
              <w:rPr>
                <w:rFonts w:ascii="Times New Roman" w:hAnsi="Times New Roman" w:cs="Times New Roman"/>
                <w:sz w:val="24"/>
                <w:szCs w:val="24"/>
              </w:rPr>
              <w:t xml:space="preserve"> kopsakarā ar Direktīvā noteiktajām normām.</w:t>
            </w:r>
          </w:p>
          <w:p w14:paraId="0C5F58FB" w14:textId="77777777" w:rsidR="00CE6F50" w:rsidRDefault="00693260" w:rsidP="0069326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Papildus norādām, ka saskaņā ar Direktīvas 14.panta 5.punktu </w:t>
            </w:r>
            <w:r w:rsidRPr="005762F7">
              <w:rPr>
                <w:rFonts w:ascii="Times New Roman" w:hAnsi="Times New Roman" w:cs="Times New Roman"/>
                <w:sz w:val="24"/>
                <w:szCs w:val="24"/>
              </w:rPr>
              <w:t>publiskā sektora struktūras, no kurām prasa gūt ieņēmumus, lai tās segtu nozīmīgu daļu no savām izmaksām, kas saistītas ar tām uzticēto publisko uzdevumu veikšanu, bez maksas dara pieejamus augstvērtīgu datu kopu veidus, radītu būtisku ietekmi uz iesaistīto struktūru budžetu, dalībvalstis var minētās struktūras atbrīvot no prasības darīt minētās augstvērtīgās datu kopas pieejamas bez maksas uz laiku, kas nepārsniedz divus gadus, pēc tam, kad ir stājies spēkā attiecīgais īstenošanas akts, kurš ir pieņemts saskaņā ar</w:t>
            </w:r>
            <w:r>
              <w:rPr>
                <w:rFonts w:ascii="Times New Roman" w:hAnsi="Times New Roman" w:cs="Times New Roman"/>
                <w:sz w:val="24"/>
                <w:szCs w:val="24"/>
              </w:rPr>
              <w:t xml:space="preserve"> Direktīvas 14.panta</w:t>
            </w:r>
            <w:r w:rsidRPr="005762F7">
              <w:rPr>
                <w:rFonts w:ascii="Times New Roman" w:hAnsi="Times New Roman" w:cs="Times New Roman"/>
                <w:sz w:val="24"/>
                <w:szCs w:val="24"/>
              </w:rPr>
              <w:t xml:space="preserve"> 1. punktu.</w:t>
            </w:r>
          </w:p>
          <w:p w14:paraId="5B703492" w14:textId="44C672FC" w:rsidR="00ED0AFA" w:rsidRPr="00C45BCC" w:rsidRDefault="00ED0AFA" w:rsidP="00ED0AFA">
            <w:pPr>
              <w:spacing w:after="0" w:line="240" w:lineRule="auto"/>
              <w:ind w:firstLine="404"/>
              <w:jc w:val="both"/>
              <w:rPr>
                <w:rFonts w:ascii="Times New Roman" w:hAnsi="Times New Roman" w:cs="Times New Roman"/>
                <w:sz w:val="24"/>
                <w:szCs w:val="24"/>
              </w:rPr>
            </w:pPr>
            <w:r>
              <w:rPr>
                <w:rFonts w:ascii="Times New Roman" w:hAnsi="Times New Roman" w:cs="Times New Roman"/>
                <w:sz w:val="24"/>
                <w:szCs w:val="24"/>
              </w:rPr>
              <w:t xml:space="preserve">Ņemot vērā, ka </w:t>
            </w:r>
            <w:r w:rsidRPr="00C45BCC">
              <w:rPr>
                <w:rFonts w:ascii="Times New Roman" w:hAnsi="Times New Roman" w:cs="Times New Roman"/>
                <w:sz w:val="24"/>
                <w:szCs w:val="24"/>
              </w:rPr>
              <w:t>Direkt</w:t>
            </w:r>
            <w:r>
              <w:rPr>
                <w:rFonts w:ascii="Times New Roman" w:hAnsi="Times New Roman" w:cs="Times New Roman"/>
                <w:sz w:val="24"/>
                <w:szCs w:val="24"/>
              </w:rPr>
              <w:t>īva</w:t>
            </w:r>
            <w:r w:rsidRPr="00C45BCC">
              <w:rPr>
                <w:rFonts w:ascii="Times New Roman" w:hAnsi="Times New Roman" w:cs="Times New Roman"/>
                <w:sz w:val="24"/>
                <w:szCs w:val="24"/>
              </w:rPr>
              <w:t xml:space="preserve"> 2003/98/EK Latvijas nacionālajos normatīvajos aktos ir pārņemta pilnībā, šobrīd nepieciešams nacionālajos normatīvajos aktos iestrādāt tikai tās Direktīvas normas</w:t>
            </w:r>
            <w:r w:rsidR="0082476A">
              <w:rPr>
                <w:rFonts w:ascii="Times New Roman" w:hAnsi="Times New Roman" w:cs="Times New Roman"/>
                <w:sz w:val="24"/>
                <w:szCs w:val="24"/>
              </w:rPr>
              <w:t xml:space="preserve"> ar kurām papildināta Direktīva</w:t>
            </w:r>
            <w:r w:rsidRPr="00C45BCC">
              <w:rPr>
                <w:rFonts w:ascii="Times New Roman" w:hAnsi="Times New Roman" w:cs="Times New Roman"/>
                <w:sz w:val="24"/>
                <w:szCs w:val="24"/>
              </w:rPr>
              <w:t xml:space="preserve"> 2003/98/EK atbilstoši Direktīvas III pielikumam</w:t>
            </w:r>
            <w:r w:rsidR="00CC6CC4">
              <w:rPr>
                <w:rFonts w:ascii="Times New Roman" w:hAnsi="Times New Roman" w:cs="Times New Roman"/>
                <w:sz w:val="24"/>
                <w:szCs w:val="24"/>
              </w:rPr>
              <w:t xml:space="preserve"> </w:t>
            </w:r>
            <w:r w:rsidR="0082476A">
              <w:rPr>
                <w:rFonts w:ascii="Times New Roman" w:hAnsi="Times New Roman" w:cs="Times New Roman"/>
                <w:sz w:val="24"/>
                <w:szCs w:val="24"/>
              </w:rPr>
              <w:t>“</w:t>
            </w:r>
            <w:r w:rsidR="00CC6CC4">
              <w:rPr>
                <w:rFonts w:ascii="Times New Roman" w:hAnsi="Times New Roman" w:cs="Times New Roman"/>
                <w:sz w:val="24"/>
                <w:szCs w:val="24"/>
              </w:rPr>
              <w:t>Atbilstības tabula</w:t>
            </w:r>
            <w:r w:rsidR="0082476A">
              <w:rPr>
                <w:rFonts w:ascii="Times New Roman" w:hAnsi="Times New Roman" w:cs="Times New Roman"/>
                <w:sz w:val="24"/>
                <w:szCs w:val="24"/>
              </w:rPr>
              <w:t>”</w:t>
            </w:r>
            <w:r w:rsidRPr="00C45BCC">
              <w:rPr>
                <w:rFonts w:ascii="Times New Roman" w:hAnsi="Times New Roman" w:cs="Times New Roman"/>
                <w:sz w:val="24"/>
                <w:szCs w:val="24"/>
              </w:rPr>
              <w:t>.</w:t>
            </w:r>
          </w:p>
          <w:p w14:paraId="6BBAEE20" w14:textId="6A628806" w:rsidR="00CE7B50" w:rsidRPr="00CE7B50" w:rsidRDefault="00CE7B50" w:rsidP="00693260">
            <w:pPr>
              <w:spacing w:after="0" w:line="240" w:lineRule="auto"/>
              <w:jc w:val="both"/>
              <w:rPr>
                <w:rFonts w:ascii="Times New Roman" w:eastAsia="Times New Roman" w:hAnsi="Times New Roman" w:cs="Times New Roman"/>
                <w:b/>
                <w:iCs/>
                <w:sz w:val="24"/>
                <w:szCs w:val="24"/>
                <w:lang w:eastAsia="lv-LV"/>
              </w:rPr>
            </w:pPr>
          </w:p>
        </w:tc>
      </w:tr>
    </w:tbl>
    <w:p w14:paraId="3D93BB86" w14:textId="62F0CEE4" w:rsidR="001D5651" w:rsidRDefault="001D5651" w:rsidP="001D5651">
      <w:pPr>
        <w:spacing w:after="0" w:line="240" w:lineRule="auto"/>
        <w:rPr>
          <w:rFonts w:ascii="Times New Roman" w:eastAsia="Times New Roman" w:hAnsi="Times New Roman" w:cs="Times New Roman"/>
          <w:iCs/>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hemeFill="background1"/>
        <w:tblCellMar>
          <w:top w:w="20" w:type="dxa"/>
          <w:left w:w="20" w:type="dxa"/>
          <w:bottom w:w="20" w:type="dxa"/>
          <w:right w:w="20" w:type="dxa"/>
        </w:tblCellMar>
        <w:tblLook w:val="04A0" w:firstRow="1" w:lastRow="0" w:firstColumn="1" w:lastColumn="0" w:noHBand="0" w:noVBand="1"/>
      </w:tblPr>
      <w:tblGrid>
        <w:gridCol w:w="605"/>
        <w:gridCol w:w="1505"/>
        <w:gridCol w:w="1698"/>
        <w:gridCol w:w="157"/>
        <w:gridCol w:w="3115"/>
        <w:gridCol w:w="2372"/>
      </w:tblGrid>
      <w:tr w:rsidR="005B638C" w:rsidRPr="00686CC7" w14:paraId="091D9DFE" w14:textId="77777777" w:rsidTr="007123BE">
        <w:tc>
          <w:tcPr>
            <w:tcW w:w="5000" w:type="pct"/>
            <w:gridSpan w:val="6"/>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63853A62" w14:textId="77777777" w:rsidR="005B638C" w:rsidRPr="00686CC7" w:rsidRDefault="005B638C" w:rsidP="007C6E93">
            <w:pPr>
              <w:spacing w:after="0" w:line="240" w:lineRule="auto"/>
              <w:jc w:val="center"/>
              <w:rPr>
                <w:rFonts w:ascii="Times New Roman" w:eastAsia="Times New Roman" w:hAnsi="Times New Roman" w:cs="Times New Roman"/>
                <w:iCs/>
                <w:sz w:val="24"/>
                <w:szCs w:val="24"/>
                <w:lang w:eastAsia="lv-LV"/>
              </w:rPr>
            </w:pPr>
            <w:r w:rsidRPr="00686CC7">
              <w:rPr>
                <w:rFonts w:ascii="Times New Roman" w:eastAsia="Times New Roman" w:hAnsi="Times New Roman" w:cs="Times New Roman"/>
                <w:iCs/>
                <w:sz w:val="24"/>
                <w:szCs w:val="24"/>
                <w:lang w:eastAsia="lv-LV"/>
              </w:rPr>
              <w:lastRenderedPageBreak/>
              <w:t>1. tabula</w:t>
            </w:r>
            <w:r w:rsidRPr="00686CC7">
              <w:rPr>
                <w:rFonts w:ascii="Times New Roman" w:eastAsia="Times New Roman" w:hAnsi="Times New Roman" w:cs="Times New Roman"/>
                <w:iCs/>
                <w:sz w:val="24"/>
                <w:szCs w:val="24"/>
                <w:lang w:eastAsia="lv-LV"/>
              </w:rPr>
              <w:br/>
              <w:t>Tiesību akta projekta atbilstība ES tiesību aktiem</w:t>
            </w:r>
          </w:p>
        </w:tc>
      </w:tr>
      <w:tr w:rsidR="005B638C" w:rsidRPr="00686CC7" w14:paraId="7F7733B3" w14:textId="77777777" w:rsidTr="007123BE">
        <w:tc>
          <w:tcPr>
            <w:tcW w:w="111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042CB53" w14:textId="77777777" w:rsidR="005B638C" w:rsidRPr="00686CC7" w:rsidRDefault="005B638C" w:rsidP="007C6E93">
            <w:pPr>
              <w:spacing w:after="0" w:line="240" w:lineRule="auto"/>
              <w:jc w:val="both"/>
              <w:rPr>
                <w:rFonts w:ascii="Times New Roman" w:eastAsia="Times New Roman" w:hAnsi="Times New Roman" w:cs="Times New Roman"/>
                <w:iCs/>
                <w:sz w:val="24"/>
                <w:szCs w:val="24"/>
                <w:lang w:eastAsia="lv-LV"/>
              </w:rPr>
            </w:pPr>
            <w:r w:rsidRPr="00686CC7">
              <w:rPr>
                <w:rFonts w:ascii="Times New Roman" w:eastAsia="Times New Roman" w:hAnsi="Times New Roman" w:cs="Times New Roman"/>
                <w:iCs/>
                <w:sz w:val="24"/>
                <w:szCs w:val="24"/>
                <w:lang w:eastAsia="lv-LV"/>
              </w:rPr>
              <w:t>Attiecīgā ES tiesību akta datums, numurs un nosaukums</w:t>
            </w:r>
          </w:p>
        </w:tc>
        <w:tc>
          <w:tcPr>
            <w:tcW w:w="3884" w:type="pct"/>
            <w:gridSpan w:val="4"/>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D7F15E1" w14:textId="77777777" w:rsidR="005B638C" w:rsidRPr="009A3F7C" w:rsidRDefault="001E5BB2" w:rsidP="007C6E93">
            <w:pPr>
              <w:spacing w:after="0" w:line="240" w:lineRule="auto"/>
              <w:jc w:val="both"/>
              <w:rPr>
                <w:rFonts w:ascii="Times New Roman" w:eastAsia="Times New Roman" w:hAnsi="Times New Roman" w:cs="Times New Roman"/>
                <w:iCs/>
                <w:sz w:val="24"/>
                <w:szCs w:val="24"/>
                <w:lang w:eastAsia="lv-LV"/>
              </w:rPr>
            </w:pPr>
            <w:hyperlink r:id="rId10" w:history="1">
              <w:r w:rsidR="005B638C" w:rsidRPr="009A3F7C">
                <w:rPr>
                  <w:rFonts w:ascii="Times New Roman" w:eastAsia="Times New Roman" w:hAnsi="Times New Roman" w:cs="Times New Roman"/>
                  <w:color w:val="000000"/>
                  <w:sz w:val="24"/>
                  <w:szCs w:val="24"/>
                  <w:lang w:eastAsia="lv-LV"/>
                </w:rPr>
                <w:t>Eiropas Parlamenta un padomes 2019. gada 20</w:t>
              </w:r>
              <w:r w:rsidR="005B638C">
                <w:rPr>
                  <w:rFonts w:ascii="Times New Roman" w:eastAsia="Times New Roman" w:hAnsi="Times New Roman" w:cs="Times New Roman"/>
                  <w:color w:val="000000"/>
                  <w:sz w:val="24"/>
                  <w:szCs w:val="24"/>
                  <w:lang w:eastAsia="lv-LV"/>
                </w:rPr>
                <w:t>. jūnija Direktīva</w:t>
              </w:r>
              <w:r w:rsidR="005B638C" w:rsidRPr="009A3F7C">
                <w:rPr>
                  <w:rFonts w:ascii="Times New Roman" w:eastAsia="Times New Roman" w:hAnsi="Times New Roman" w:cs="Times New Roman"/>
                  <w:color w:val="000000"/>
                  <w:sz w:val="24"/>
                  <w:szCs w:val="24"/>
                  <w:lang w:eastAsia="lv-LV"/>
                </w:rPr>
                <w:t xml:space="preserve">  ES </w:t>
              </w:r>
              <w:r w:rsidR="005B638C" w:rsidRPr="009A3F7C">
                <w:rPr>
                  <w:rFonts w:ascii="Times New Roman" w:eastAsia="Times New Roman" w:hAnsi="Times New Roman" w:cs="Times New Roman"/>
                  <w:bCs/>
                  <w:color w:val="000000"/>
                  <w:sz w:val="24"/>
                  <w:szCs w:val="24"/>
                  <w:lang w:eastAsia="lv-LV"/>
                </w:rPr>
                <w:t xml:space="preserve">2019/1024 par atvērtajiem datiem un publiskā sektora informācijas </w:t>
              </w:r>
              <w:proofErr w:type="spellStart"/>
              <w:r w:rsidR="005B638C" w:rsidRPr="009A3F7C">
                <w:rPr>
                  <w:rFonts w:ascii="Times New Roman" w:eastAsia="Times New Roman" w:hAnsi="Times New Roman" w:cs="Times New Roman"/>
                  <w:bCs/>
                  <w:color w:val="000000"/>
                  <w:sz w:val="24"/>
                  <w:szCs w:val="24"/>
                  <w:lang w:eastAsia="lv-LV"/>
                </w:rPr>
                <w:t>atkalizmantošanu</w:t>
              </w:r>
              <w:proofErr w:type="spellEnd"/>
              <w:r w:rsidR="005B638C">
                <w:rPr>
                  <w:rFonts w:ascii="Times New Roman" w:eastAsia="Times New Roman" w:hAnsi="Times New Roman" w:cs="Times New Roman"/>
                  <w:bCs/>
                  <w:color w:val="000000"/>
                  <w:sz w:val="24"/>
                  <w:szCs w:val="24"/>
                  <w:lang w:eastAsia="lv-LV"/>
                </w:rPr>
                <w:t>.</w:t>
              </w:r>
              <w:r w:rsidR="005B638C" w:rsidRPr="009A3F7C">
                <w:rPr>
                  <w:rFonts w:ascii="Times New Roman" w:eastAsia="Times New Roman" w:hAnsi="Times New Roman" w:cs="Times New Roman"/>
                  <w:color w:val="000000"/>
                  <w:sz w:val="24"/>
                  <w:szCs w:val="24"/>
                  <w:lang w:eastAsia="lv-LV"/>
                </w:rPr>
                <w:t xml:space="preserve"> </w:t>
              </w:r>
            </w:hyperlink>
          </w:p>
        </w:tc>
      </w:tr>
      <w:tr w:rsidR="005B638C" w:rsidRPr="00686CC7" w14:paraId="1DBCBF49" w14:textId="77777777" w:rsidTr="007123BE">
        <w:tc>
          <w:tcPr>
            <w:tcW w:w="111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1B074780" w14:textId="77777777" w:rsidR="005B638C" w:rsidRPr="00686CC7" w:rsidRDefault="005B638C" w:rsidP="007C6E93">
            <w:pPr>
              <w:spacing w:after="0" w:line="240" w:lineRule="auto"/>
              <w:jc w:val="center"/>
              <w:rPr>
                <w:rFonts w:ascii="Times New Roman" w:eastAsia="Times New Roman" w:hAnsi="Times New Roman" w:cs="Times New Roman"/>
                <w:iCs/>
                <w:sz w:val="24"/>
                <w:szCs w:val="24"/>
                <w:lang w:eastAsia="lv-LV"/>
              </w:rPr>
            </w:pPr>
            <w:r w:rsidRPr="00686CC7">
              <w:rPr>
                <w:rFonts w:ascii="Times New Roman" w:eastAsia="Times New Roman" w:hAnsi="Times New Roman" w:cs="Times New Roman"/>
                <w:iCs/>
                <w:sz w:val="24"/>
                <w:szCs w:val="24"/>
                <w:lang w:eastAsia="lv-LV"/>
              </w:rPr>
              <w:t>A</w:t>
            </w:r>
          </w:p>
        </w:tc>
        <w:tc>
          <w:tcPr>
            <w:tcW w:w="981"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014EBB84" w14:textId="77777777" w:rsidR="005B638C" w:rsidRPr="00686CC7" w:rsidRDefault="005B638C" w:rsidP="007C6E93">
            <w:pPr>
              <w:spacing w:after="0" w:line="240" w:lineRule="auto"/>
              <w:jc w:val="center"/>
              <w:rPr>
                <w:rFonts w:ascii="Times New Roman" w:eastAsia="Times New Roman" w:hAnsi="Times New Roman" w:cs="Times New Roman"/>
                <w:iCs/>
                <w:sz w:val="24"/>
                <w:szCs w:val="24"/>
                <w:lang w:eastAsia="lv-LV"/>
              </w:rPr>
            </w:pPr>
            <w:r w:rsidRPr="00686CC7">
              <w:rPr>
                <w:rFonts w:ascii="Times New Roman" w:eastAsia="Times New Roman" w:hAnsi="Times New Roman" w:cs="Times New Roman"/>
                <w:iCs/>
                <w:sz w:val="24"/>
                <w:szCs w:val="24"/>
                <w:lang w:eastAsia="lv-LV"/>
              </w:rPr>
              <w:t>B</w:t>
            </w:r>
          </w:p>
        </w:tc>
        <w:tc>
          <w:tcPr>
            <w:tcW w:w="1648"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447C6B67" w14:textId="77777777" w:rsidR="005B638C" w:rsidRPr="00686CC7" w:rsidRDefault="005B638C" w:rsidP="007C6E93">
            <w:pPr>
              <w:spacing w:after="0" w:line="240" w:lineRule="auto"/>
              <w:jc w:val="center"/>
              <w:rPr>
                <w:rFonts w:ascii="Times New Roman" w:eastAsia="Times New Roman" w:hAnsi="Times New Roman" w:cs="Times New Roman"/>
                <w:iCs/>
                <w:sz w:val="24"/>
                <w:szCs w:val="24"/>
                <w:lang w:eastAsia="lv-LV"/>
              </w:rPr>
            </w:pPr>
            <w:r w:rsidRPr="00686CC7">
              <w:rPr>
                <w:rFonts w:ascii="Times New Roman" w:eastAsia="Times New Roman" w:hAnsi="Times New Roman" w:cs="Times New Roman"/>
                <w:iCs/>
                <w:sz w:val="24"/>
                <w:szCs w:val="24"/>
                <w:lang w:eastAsia="lv-LV"/>
              </w:rPr>
              <w:t>C</w:t>
            </w:r>
          </w:p>
        </w:tc>
        <w:tc>
          <w:tcPr>
            <w:tcW w:w="1255"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74312DF3" w14:textId="77777777" w:rsidR="005B638C" w:rsidRPr="00686CC7" w:rsidRDefault="005B638C" w:rsidP="007C6E93">
            <w:pPr>
              <w:spacing w:after="0" w:line="240" w:lineRule="auto"/>
              <w:jc w:val="center"/>
              <w:rPr>
                <w:rFonts w:ascii="Times New Roman" w:eastAsia="Times New Roman" w:hAnsi="Times New Roman" w:cs="Times New Roman"/>
                <w:iCs/>
                <w:sz w:val="24"/>
                <w:szCs w:val="24"/>
                <w:lang w:eastAsia="lv-LV"/>
              </w:rPr>
            </w:pPr>
            <w:r w:rsidRPr="00686CC7">
              <w:rPr>
                <w:rFonts w:ascii="Times New Roman" w:eastAsia="Times New Roman" w:hAnsi="Times New Roman" w:cs="Times New Roman"/>
                <w:iCs/>
                <w:sz w:val="24"/>
                <w:szCs w:val="24"/>
                <w:lang w:eastAsia="lv-LV"/>
              </w:rPr>
              <w:t>D</w:t>
            </w:r>
          </w:p>
        </w:tc>
      </w:tr>
      <w:tr w:rsidR="005B638C" w:rsidRPr="00686CC7" w14:paraId="2A144A6B" w14:textId="77777777" w:rsidTr="007123BE">
        <w:tc>
          <w:tcPr>
            <w:tcW w:w="111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6D031EAC" w14:textId="77777777" w:rsidR="005B638C" w:rsidRPr="000B0578" w:rsidRDefault="005B638C" w:rsidP="007C6E93">
            <w:pPr>
              <w:spacing w:after="0" w:line="240" w:lineRule="auto"/>
              <w:jc w:val="both"/>
              <w:rPr>
                <w:rFonts w:ascii="Times New Roman" w:eastAsia="Times New Roman" w:hAnsi="Times New Roman" w:cs="Times New Roman"/>
                <w:iCs/>
                <w:sz w:val="24"/>
                <w:szCs w:val="24"/>
                <w:lang w:eastAsia="lv-LV"/>
              </w:rPr>
            </w:pPr>
            <w:r w:rsidRPr="000B0578">
              <w:rPr>
                <w:rFonts w:ascii="Times New Roman" w:eastAsia="Times New Roman" w:hAnsi="Times New Roman" w:cs="Times New Roman"/>
                <w:iCs/>
                <w:sz w:val="24"/>
                <w:szCs w:val="24"/>
                <w:lang w:eastAsia="lv-LV"/>
              </w:rPr>
              <w:t>Attiecīgā ES tiesību akta panta numurs (uzskaitot katru tiesību akta vienību – pantu, daļu, punktu, apakšpunktu)</w:t>
            </w:r>
          </w:p>
        </w:tc>
        <w:tc>
          <w:tcPr>
            <w:tcW w:w="981"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BBC8D71" w14:textId="77777777" w:rsidR="005B638C" w:rsidRPr="000B0578" w:rsidRDefault="005B638C" w:rsidP="007C6E93">
            <w:pPr>
              <w:spacing w:after="0" w:line="240" w:lineRule="auto"/>
              <w:jc w:val="both"/>
              <w:rPr>
                <w:rFonts w:ascii="Times New Roman" w:eastAsia="Times New Roman" w:hAnsi="Times New Roman" w:cs="Times New Roman"/>
                <w:iCs/>
                <w:sz w:val="24"/>
                <w:szCs w:val="24"/>
                <w:lang w:eastAsia="lv-LV"/>
              </w:rPr>
            </w:pPr>
            <w:r w:rsidRPr="000B0578">
              <w:rPr>
                <w:rFonts w:ascii="Times New Roman" w:eastAsia="Times New Roman" w:hAnsi="Times New Roman" w:cs="Times New Roman"/>
                <w:iCs/>
                <w:sz w:val="24"/>
                <w:szCs w:val="24"/>
                <w:lang w:eastAsia="lv-LV"/>
              </w:rPr>
              <w:t>Projekta vienība, kas pārņem vai ievieš katru šīs tabulas A ailē minēto ES tiesību akta vienību, vai tiesību akts, kur attiecīgā ES tiesību akta vienība pārņemta vai ieviesta</w:t>
            </w:r>
          </w:p>
        </w:tc>
        <w:tc>
          <w:tcPr>
            <w:tcW w:w="1648"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B8B03AF" w14:textId="77777777" w:rsidR="005B638C" w:rsidRPr="000B0578" w:rsidRDefault="005B638C" w:rsidP="007C6E93">
            <w:pPr>
              <w:spacing w:after="0" w:line="240" w:lineRule="auto"/>
              <w:jc w:val="both"/>
              <w:rPr>
                <w:rFonts w:ascii="Times New Roman" w:eastAsia="Times New Roman" w:hAnsi="Times New Roman" w:cs="Times New Roman"/>
                <w:iCs/>
                <w:sz w:val="24"/>
                <w:szCs w:val="24"/>
                <w:lang w:eastAsia="lv-LV"/>
              </w:rPr>
            </w:pPr>
            <w:r w:rsidRPr="000B0578">
              <w:rPr>
                <w:rFonts w:ascii="Times New Roman" w:eastAsia="Times New Roman" w:hAnsi="Times New Roman" w:cs="Times New Roman"/>
                <w:iCs/>
                <w:sz w:val="24"/>
                <w:szCs w:val="24"/>
                <w:lang w:eastAsia="lv-LV"/>
              </w:rPr>
              <w:t>Informācija par to, vai šīs tabulas A ailē minētās ES tiesību akta vienības tiek pārņemtas vai ieviestas pilnībā vai daļēji.</w:t>
            </w:r>
            <w:r w:rsidRPr="000B0578">
              <w:rPr>
                <w:rFonts w:ascii="Times New Roman" w:eastAsia="Times New Roman" w:hAnsi="Times New Roman" w:cs="Times New Roman"/>
                <w:iCs/>
                <w:sz w:val="24"/>
                <w:szCs w:val="24"/>
                <w:lang w:eastAsia="lv-LV"/>
              </w:rPr>
              <w:br/>
              <w:t>Ja attiecīgā ES tiesību akta vienība tiek pārņemta vai ieviesta daļēji, sniedz attiecīgu skaidrojumu, kā arī precīzi norāda, kad un kādā veidā ES tiesību akta vienība tiks pārņemta vai ieviesta pilnībā.</w:t>
            </w:r>
            <w:r w:rsidRPr="000B0578">
              <w:rPr>
                <w:rFonts w:ascii="Times New Roman" w:eastAsia="Times New Roman" w:hAnsi="Times New Roman" w:cs="Times New Roman"/>
                <w:iCs/>
                <w:sz w:val="24"/>
                <w:szCs w:val="24"/>
                <w:lang w:eastAsia="lv-LV"/>
              </w:rPr>
              <w:br/>
              <w:t>Norāda institūciju, kas ir atbildīga par šo saistību izpildi pilnībā</w:t>
            </w:r>
          </w:p>
        </w:tc>
        <w:tc>
          <w:tcPr>
            <w:tcW w:w="1255"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1F195666" w14:textId="77777777" w:rsidR="005B638C" w:rsidRPr="000B0578" w:rsidRDefault="005B638C" w:rsidP="007C6E93">
            <w:pPr>
              <w:spacing w:after="0" w:line="240" w:lineRule="auto"/>
              <w:jc w:val="center"/>
              <w:rPr>
                <w:rFonts w:ascii="Times New Roman" w:eastAsia="Times New Roman" w:hAnsi="Times New Roman" w:cs="Times New Roman"/>
                <w:iCs/>
                <w:sz w:val="24"/>
                <w:szCs w:val="24"/>
                <w:lang w:eastAsia="lv-LV"/>
              </w:rPr>
            </w:pPr>
            <w:r w:rsidRPr="000B0578">
              <w:rPr>
                <w:rFonts w:ascii="Times New Roman" w:eastAsia="Times New Roman" w:hAnsi="Times New Roman" w:cs="Times New Roman"/>
                <w:iCs/>
                <w:sz w:val="24"/>
                <w:szCs w:val="24"/>
                <w:lang w:eastAsia="lv-LV"/>
              </w:rPr>
              <w:t>Informācija par to, vai šīs tabulas B ailē minētās projekta vienības paredz stingrākas prasības nekā šīs tabulas A ailē minētās ES tiesību akta vienības.</w:t>
            </w:r>
            <w:r w:rsidRPr="000B0578">
              <w:rPr>
                <w:rFonts w:ascii="Times New Roman" w:eastAsia="Times New Roman" w:hAnsi="Times New Roman" w:cs="Times New Roman"/>
                <w:iCs/>
                <w:sz w:val="24"/>
                <w:szCs w:val="24"/>
                <w:lang w:eastAsia="lv-LV"/>
              </w:rPr>
              <w:br/>
              <w:t>Ja projekts satur stingrākas prasības nekā attiecīgais ES tiesību akts, norāda pamatojumu un samērīgumu.</w:t>
            </w:r>
            <w:r w:rsidRPr="000B0578">
              <w:rPr>
                <w:rFonts w:ascii="Times New Roman" w:eastAsia="Times New Roman" w:hAnsi="Times New Roman" w:cs="Times New Roman"/>
                <w:iCs/>
                <w:sz w:val="24"/>
                <w:szCs w:val="24"/>
                <w:lang w:eastAsia="lv-LV"/>
              </w:rPr>
              <w:br/>
              <w:t>Norāda iespējamās alternatīvas (t. sk. alternatīvas, kas neparedz tiesiskā regulējuma izstrādi) – kādos gadījumos būtu iespējams izvairīties no stingrāku prasību noteikšanas, nekā paredzēts attiecīgajos ES tiesību aktos</w:t>
            </w:r>
          </w:p>
        </w:tc>
      </w:tr>
      <w:tr w:rsidR="005B638C" w:rsidRPr="00686CC7" w14:paraId="72316D13" w14:textId="77777777" w:rsidTr="007123BE">
        <w:tc>
          <w:tcPr>
            <w:tcW w:w="111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6777A9A9" w14:textId="77777777" w:rsidR="005B638C" w:rsidRPr="00773153" w:rsidRDefault="005B638C" w:rsidP="007C6E93">
            <w:pPr>
              <w:spacing w:before="60" w:after="60" w:line="240" w:lineRule="auto"/>
              <w:rPr>
                <w:rFonts w:ascii="inherit" w:eastAsia="Times New Roman" w:hAnsi="inherit" w:cs="Times New Roman"/>
                <w:lang w:eastAsia="lv-LV"/>
              </w:rPr>
            </w:pPr>
            <w:r>
              <w:rPr>
                <w:rFonts w:ascii="inherit" w:eastAsia="Times New Roman" w:hAnsi="inherit" w:cs="Times New Roman"/>
                <w:lang w:eastAsia="lv-LV"/>
              </w:rPr>
              <w:t>1. panta 1. punkts</w:t>
            </w:r>
            <w:r w:rsidRPr="00773153">
              <w:rPr>
                <w:rFonts w:ascii="inherit" w:eastAsia="Times New Roman" w:hAnsi="inherit" w:cs="Times New Roman"/>
                <w:lang w:eastAsia="lv-LV"/>
              </w:rPr>
              <w:t xml:space="preserve"> </w:t>
            </w:r>
          </w:p>
        </w:tc>
        <w:tc>
          <w:tcPr>
            <w:tcW w:w="981"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74B49A79" w14:textId="77777777" w:rsidR="005B638C" w:rsidRPr="000B0578" w:rsidRDefault="005B638C" w:rsidP="007C6E93">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IAL 2.panta pirmā, otrā un trešā daļa, likumprojekta 2.panta pirmā daļa.</w:t>
            </w:r>
          </w:p>
        </w:tc>
        <w:tc>
          <w:tcPr>
            <w:tcW w:w="164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F970B3E" w14:textId="112BB423" w:rsidR="005B638C" w:rsidRPr="000B0578" w:rsidRDefault="005B638C" w:rsidP="00E546E2">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Norma </w:t>
            </w:r>
            <w:r w:rsidR="00E06627">
              <w:rPr>
                <w:rFonts w:ascii="Times New Roman" w:eastAsia="Times New Roman" w:hAnsi="Times New Roman" w:cs="Times New Roman"/>
                <w:iCs/>
                <w:sz w:val="24"/>
                <w:szCs w:val="24"/>
                <w:lang w:eastAsia="lv-LV"/>
              </w:rPr>
              <w:t>pārņem</w:t>
            </w:r>
            <w:r w:rsidR="00E546E2">
              <w:rPr>
                <w:rFonts w:ascii="Times New Roman" w:eastAsia="Times New Roman" w:hAnsi="Times New Roman" w:cs="Times New Roman"/>
                <w:iCs/>
                <w:sz w:val="24"/>
                <w:szCs w:val="24"/>
                <w:lang w:eastAsia="lv-LV"/>
              </w:rPr>
              <w:t>ta</w:t>
            </w:r>
            <w:r w:rsidR="00E06627">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pilnībā.</w:t>
            </w:r>
          </w:p>
        </w:tc>
        <w:tc>
          <w:tcPr>
            <w:tcW w:w="125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A3C9246" w14:textId="77777777" w:rsidR="007123BE" w:rsidRDefault="005B638C" w:rsidP="007123BE">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Stingrākas </w:t>
            </w:r>
          </w:p>
          <w:p w14:paraId="0AB75017" w14:textId="77777777" w:rsidR="007123BE" w:rsidRDefault="005B638C" w:rsidP="007123BE">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prasības </w:t>
            </w:r>
          </w:p>
          <w:p w14:paraId="709729F4" w14:textId="35883A8E" w:rsidR="005B638C" w:rsidRPr="000B0578" w:rsidRDefault="005B638C" w:rsidP="007123BE">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neparedz</w:t>
            </w:r>
          </w:p>
        </w:tc>
      </w:tr>
      <w:tr w:rsidR="005B638C" w:rsidRPr="00686CC7" w14:paraId="409882C0" w14:textId="77777777" w:rsidTr="007123BE">
        <w:tc>
          <w:tcPr>
            <w:tcW w:w="111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6D32606B" w14:textId="77777777" w:rsidR="005B638C" w:rsidRPr="00773153" w:rsidRDefault="005B638C" w:rsidP="007C6E93">
            <w:pPr>
              <w:spacing w:before="60" w:after="60" w:line="240" w:lineRule="auto"/>
              <w:rPr>
                <w:rFonts w:ascii="inherit" w:eastAsia="Times New Roman" w:hAnsi="inherit" w:cs="Times New Roman"/>
                <w:lang w:eastAsia="lv-LV"/>
              </w:rPr>
            </w:pPr>
            <w:r>
              <w:rPr>
                <w:rFonts w:ascii="inherit" w:eastAsia="Times New Roman" w:hAnsi="inherit" w:cs="Times New Roman"/>
                <w:lang w:eastAsia="lv-LV"/>
              </w:rPr>
              <w:t>1. panta 2</w:t>
            </w:r>
            <w:r w:rsidRPr="00773153">
              <w:rPr>
                <w:rFonts w:ascii="inherit" w:eastAsia="Times New Roman" w:hAnsi="inherit" w:cs="Times New Roman"/>
                <w:lang w:eastAsia="lv-LV"/>
              </w:rPr>
              <w:t xml:space="preserve">. punkta </w:t>
            </w:r>
          </w:p>
        </w:tc>
        <w:tc>
          <w:tcPr>
            <w:tcW w:w="981"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40A9E614" w14:textId="77777777" w:rsidR="005B638C" w:rsidRPr="000B0578" w:rsidRDefault="005B638C" w:rsidP="007C6E93">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IAL 2.panta trešā daļa, likumprojekta 2.panta otrā daļa</w:t>
            </w:r>
          </w:p>
        </w:tc>
        <w:tc>
          <w:tcPr>
            <w:tcW w:w="164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0EC54D2" w14:textId="1DB4A4DD" w:rsidR="005B638C" w:rsidRPr="000B0578" w:rsidRDefault="00E546E2" w:rsidP="007C6E93">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Norma pārņemta pilnībā.</w:t>
            </w:r>
          </w:p>
        </w:tc>
        <w:tc>
          <w:tcPr>
            <w:tcW w:w="125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55EAE28" w14:textId="77777777" w:rsidR="007123BE" w:rsidRDefault="007123BE" w:rsidP="007123BE">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Stingrākas </w:t>
            </w:r>
          </w:p>
          <w:p w14:paraId="361C1164" w14:textId="77777777" w:rsidR="007123BE" w:rsidRDefault="007123BE" w:rsidP="007123BE">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prasības </w:t>
            </w:r>
          </w:p>
          <w:p w14:paraId="157EE80A" w14:textId="6DD407CF" w:rsidR="005B638C" w:rsidRPr="000B0578" w:rsidRDefault="007123BE" w:rsidP="007123BE">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neparedz</w:t>
            </w:r>
          </w:p>
        </w:tc>
      </w:tr>
      <w:tr w:rsidR="005B638C" w:rsidRPr="00686CC7" w14:paraId="0B1B31AB" w14:textId="77777777" w:rsidTr="007123BE">
        <w:tc>
          <w:tcPr>
            <w:tcW w:w="111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35DCE5A7" w14:textId="77777777" w:rsidR="005B638C" w:rsidRPr="00773153" w:rsidRDefault="005B638C" w:rsidP="007C6E93">
            <w:pPr>
              <w:spacing w:before="60" w:after="60" w:line="240" w:lineRule="auto"/>
              <w:rPr>
                <w:rFonts w:ascii="inherit" w:eastAsia="Times New Roman" w:hAnsi="inherit" w:cs="Times New Roman"/>
                <w:lang w:eastAsia="lv-LV"/>
              </w:rPr>
            </w:pPr>
            <w:r w:rsidRPr="00773153">
              <w:rPr>
                <w:rFonts w:ascii="inherit" w:eastAsia="Times New Roman" w:hAnsi="inherit" w:cs="Times New Roman"/>
                <w:lang w:eastAsia="lv-LV"/>
              </w:rPr>
              <w:t>1. panta 3. punkts</w:t>
            </w:r>
          </w:p>
        </w:tc>
        <w:tc>
          <w:tcPr>
            <w:tcW w:w="981"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766312B4" w14:textId="77777777" w:rsidR="005B638C" w:rsidRPr="000B0578" w:rsidRDefault="005B638C" w:rsidP="007C6E93">
            <w:pPr>
              <w:spacing w:after="0" w:line="240" w:lineRule="auto"/>
              <w:jc w:val="both"/>
              <w:rPr>
                <w:rFonts w:ascii="Times New Roman" w:eastAsia="Times New Roman" w:hAnsi="Times New Roman" w:cs="Times New Roman"/>
                <w:iCs/>
                <w:sz w:val="24"/>
                <w:szCs w:val="24"/>
                <w:lang w:eastAsia="lv-LV"/>
              </w:rPr>
            </w:pPr>
          </w:p>
        </w:tc>
        <w:tc>
          <w:tcPr>
            <w:tcW w:w="164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A96D921" w14:textId="77777777" w:rsidR="00E546E2" w:rsidRDefault="00E546E2" w:rsidP="007C6E93">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Norma pārņemta pilnībā.</w:t>
            </w:r>
          </w:p>
          <w:p w14:paraId="6BEEE458" w14:textId="3814B210" w:rsidR="005B638C" w:rsidRPr="000B0578" w:rsidRDefault="005B638C" w:rsidP="007C6E93">
            <w:pPr>
              <w:spacing w:after="0" w:line="240" w:lineRule="auto"/>
              <w:jc w:val="both"/>
              <w:rPr>
                <w:rFonts w:ascii="Times New Roman" w:hAnsi="Times New Roman" w:cs="Times New Roman"/>
                <w:color w:val="000000"/>
                <w:sz w:val="24"/>
                <w:szCs w:val="24"/>
                <w:shd w:val="clear" w:color="auto" w:fill="FFFFFF"/>
              </w:rPr>
            </w:pPr>
            <w:r>
              <w:rPr>
                <w:rFonts w:ascii="Times New Roman" w:eastAsia="Times New Roman" w:hAnsi="Times New Roman" w:cs="Times New Roman"/>
                <w:iCs/>
                <w:sz w:val="24"/>
                <w:szCs w:val="24"/>
                <w:lang w:eastAsia="lv-LV"/>
              </w:rPr>
              <w:t>Normai ir informatīvs raksturs.</w:t>
            </w:r>
          </w:p>
        </w:tc>
        <w:tc>
          <w:tcPr>
            <w:tcW w:w="125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6BAE620" w14:textId="77777777" w:rsidR="005B638C" w:rsidRPr="000B0578" w:rsidRDefault="005B638C" w:rsidP="007123BE">
            <w:pPr>
              <w:shd w:val="clear" w:color="auto" w:fill="FFFFFF"/>
              <w:spacing w:after="0" w:line="240" w:lineRule="auto"/>
              <w:ind w:right="868"/>
              <w:rPr>
                <w:rFonts w:ascii="Times New Roman" w:eastAsia="Times New Roman" w:hAnsi="Times New Roman" w:cs="Times New Roman"/>
                <w:color w:val="000000"/>
                <w:sz w:val="24"/>
                <w:szCs w:val="24"/>
                <w:lang w:eastAsia="lv-LV"/>
              </w:rPr>
            </w:pPr>
            <w:r>
              <w:rPr>
                <w:rFonts w:ascii="Times New Roman" w:eastAsia="Times New Roman" w:hAnsi="Times New Roman" w:cs="Times New Roman"/>
                <w:iCs/>
                <w:sz w:val="24"/>
                <w:szCs w:val="24"/>
                <w:lang w:eastAsia="lv-LV"/>
              </w:rPr>
              <w:t>Stingrākas prasības neparedz</w:t>
            </w:r>
          </w:p>
        </w:tc>
      </w:tr>
      <w:tr w:rsidR="005B638C" w:rsidRPr="00686CC7" w14:paraId="622F9B07" w14:textId="77777777" w:rsidTr="007123BE">
        <w:tc>
          <w:tcPr>
            <w:tcW w:w="111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2D4D3102" w14:textId="77777777" w:rsidR="005B638C" w:rsidRPr="00773153" w:rsidRDefault="005B638C" w:rsidP="007C6E93">
            <w:pPr>
              <w:spacing w:before="60" w:after="60" w:line="240" w:lineRule="auto"/>
              <w:rPr>
                <w:rFonts w:ascii="inherit" w:eastAsia="Times New Roman" w:hAnsi="inherit" w:cs="Times New Roman"/>
                <w:lang w:eastAsia="lv-LV"/>
              </w:rPr>
            </w:pPr>
            <w:r w:rsidRPr="00773153">
              <w:rPr>
                <w:rFonts w:ascii="inherit" w:eastAsia="Times New Roman" w:hAnsi="inherit" w:cs="Times New Roman"/>
                <w:lang w:eastAsia="lv-LV"/>
              </w:rPr>
              <w:t>1. panta 4. punkts</w:t>
            </w:r>
          </w:p>
        </w:tc>
        <w:tc>
          <w:tcPr>
            <w:tcW w:w="981"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055DE2EF" w14:textId="77777777" w:rsidR="005B638C" w:rsidRPr="000B0578" w:rsidRDefault="005B638C" w:rsidP="007C6E93">
            <w:pPr>
              <w:spacing w:after="0" w:line="240" w:lineRule="auto"/>
              <w:jc w:val="both"/>
              <w:rPr>
                <w:rFonts w:ascii="Times New Roman" w:eastAsia="Times New Roman" w:hAnsi="Times New Roman" w:cs="Times New Roman"/>
                <w:iCs/>
                <w:sz w:val="24"/>
                <w:szCs w:val="24"/>
                <w:lang w:eastAsia="lv-LV"/>
              </w:rPr>
            </w:pPr>
          </w:p>
        </w:tc>
        <w:tc>
          <w:tcPr>
            <w:tcW w:w="164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68A02FE" w14:textId="140E9DA0" w:rsidR="005B638C" w:rsidRPr="002A4B82" w:rsidRDefault="00E546E2" w:rsidP="007C6E93">
            <w:pPr>
              <w:spacing w:after="0" w:line="240" w:lineRule="auto"/>
              <w:jc w:val="both"/>
              <w:rPr>
                <w:rFonts w:ascii="Times New Roman" w:hAnsi="Times New Roman" w:cs="Times New Roman"/>
                <w:color w:val="000000"/>
                <w:sz w:val="24"/>
                <w:szCs w:val="24"/>
                <w:shd w:val="clear" w:color="auto" w:fill="FFFFFF"/>
              </w:rPr>
            </w:pPr>
            <w:r>
              <w:rPr>
                <w:rFonts w:ascii="Times New Roman" w:eastAsia="Times New Roman" w:hAnsi="Times New Roman" w:cs="Times New Roman"/>
                <w:iCs/>
                <w:sz w:val="24"/>
                <w:szCs w:val="24"/>
                <w:lang w:eastAsia="lv-LV"/>
              </w:rPr>
              <w:t>Norma pārņemta pilnībā.</w:t>
            </w:r>
            <w:r w:rsidR="001E5BB2">
              <w:rPr>
                <w:rFonts w:ascii="Times New Roman" w:eastAsia="Times New Roman" w:hAnsi="Times New Roman" w:cs="Times New Roman"/>
                <w:iCs/>
                <w:sz w:val="24"/>
                <w:szCs w:val="24"/>
                <w:lang w:eastAsia="lv-LV"/>
              </w:rPr>
              <w:t xml:space="preserve"> </w:t>
            </w:r>
            <w:r w:rsidR="005B638C">
              <w:rPr>
                <w:rFonts w:ascii="Times New Roman" w:eastAsia="Times New Roman" w:hAnsi="Times New Roman" w:cs="Times New Roman"/>
                <w:iCs/>
                <w:sz w:val="24"/>
                <w:szCs w:val="24"/>
                <w:lang w:eastAsia="lv-LV"/>
              </w:rPr>
              <w:t>Norma ietver atsauci uz citiem Eiropas savienības tiesību aktiem, kurus Direktīva neskar.</w:t>
            </w:r>
          </w:p>
        </w:tc>
        <w:tc>
          <w:tcPr>
            <w:tcW w:w="125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7A1B87F" w14:textId="77777777" w:rsidR="005B638C" w:rsidRPr="000B0578" w:rsidRDefault="005B638C" w:rsidP="007123BE">
            <w:pPr>
              <w:shd w:val="clear" w:color="auto" w:fill="FFFFFF"/>
              <w:spacing w:after="0" w:line="240" w:lineRule="auto"/>
              <w:ind w:right="868"/>
              <w:rPr>
                <w:rFonts w:ascii="Times New Roman" w:eastAsia="Times New Roman" w:hAnsi="Times New Roman" w:cs="Times New Roman"/>
                <w:color w:val="000000"/>
                <w:sz w:val="24"/>
                <w:szCs w:val="24"/>
                <w:lang w:eastAsia="lv-LV"/>
              </w:rPr>
            </w:pPr>
            <w:r>
              <w:rPr>
                <w:rFonts w:ascii="Times New Roman" w:eastAsia="Times New Roman" w:hAnsi="Times New Roman" w:cs="Times New Roman"/>
                <w:iCs/>
                <w:sz w:val="24"/>
                <w:szCs w:val="24"/>
                <w:lang w:eastAsia="lv-LV"/>
              </w:rPr>
              <w:t>Stingrākas prasības neparedz</w:t>
            </w:r>
          </w:p>
        </w:tc>
      </w:tr>
      <w:tr w:rsidR="005B638C" w:rsidRPr="00686CC7" w14:paraId="4FFF51F1" w14:textId="77777777" w:rsidTr="007123BE">
        <w:tc>
          <w:tcPr>
            <w:tcW w:w="111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575B52E7" w14:textId="77777777" w:rsidR="005B638C" w:rsidRPr="00773153" w:rsidRDefault="005B638C" w:rsidP="007C6E93">
            <w:pPr>
              <w:spacing w:before="60" w:after="60" w:line="240" w:lineRule="auto"/>
              <w:rPr>
                <w:rFonts w:ascii="inherit" w:eastAsia="Times New Roman" w:hAnsi="inherit" w:cs="Times New Roman"/>
                <w:lang w:eastAsia="lv-LV"/>
              </w:rPr>
            </w:pPr>
            <w:r w:rsidRPr="00773153">
              <w:rPr>
                <w:rFonts w:ascii="inherit" w:eastAsia="Times New Roman" w:hAnsi="inherit" w:cs="Times New Roman"/>
                <w:lang w:eastAsia="lv-LV"/>
              </w:rPr>
              <w:t>1. panta 5. punkts</w:t>
            </w:r>
          </w:p>
        </w:tc>
        <w:tc>
          <w:tcPr>
            <w:tcW w:w="981"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65884F51" w14:textId="77777777" w:rsidR="005B638C" w:rsidRPr="000B0578" w:rsidRDefault="005B638C" w:rsidP="007C6E93">
            <w:pPr>
              <w:spacing w:after="0" w:line="240" w:lineRule="auto"/>
              <w:jc w:val="both"/>
              <w:rPr>
                <w:rFonts w:ascii="Times New Roman" w:eastAsia="Times New Roman" w:hAnsi="Times New Roman" w:cs="Times New Roman"/>
                <w:iCs/>
                <w:sz w:val="24"/>
                <w:szCs w:val="24"/>
                <w:lang w:eastAsia="lv-LV"/>
              </w:rPr>
            </w:pPr>
          </w:p>
        </w:tc>
        <w:tc>
          <w:tcPr>
            <w:tcW w:w="164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7E34667" w14:textId="0FC1B136" w:rsidR="005B638C" w:rsidRPr="000B0578" w:rsidRDefault="00E546E2" w:rsidP="007C6E93">
            <w:pPr>
              <w:spacing w:after="0" w:line="240" w:lineRule="auto"/>
              <w:jc w:val="both"/>
              <w:rPr>
                <w:rFonts w:ascii="Times New Roman" w:hAnsi="Times New Roman" w:cs="Times New Roman"/>
                <w:color w:val="000000"/>
                <w:sz w:val="24"/>
                <w:szCs w:val="24"/>
                <w:shd w:val="clear" w:color="auto" w:fill="FFFFFF"/>
              </w:rPr>
            </w:pPr>
            <w:r>
              <w:rPr>
                <w:rFonts w:ascii="Times New Roman" w:eastAsia="Times New Roman" w:hAnsi="Times New Roman" w:cs="Times New Roman"/>
                <w:iCs/>
                <w:sz w:val="24"/>
                <w:szCs w:val="24"/>
                <w:lang w:eastAsia="lv-LV"/>
              </w:rPr>
              <w:t>Norma pārņemta pilnībā.</w:t>
            </w:r>
            <w:r w:rsidR="001E5BB2">
              <w:rPr>
                <w:rFonts w:ascii="Times New Roman" w:eastAsia="Times New Roman" w:hAnsi="Times New Roman" w:cs="Times New Roman"/>
                <w:iCs/>
                <w:sz w:val="24"/>
                <w:szCs w:val="24"/>
                <w:lang w:eastAsia="lv-LV"/>
              </w:rPr>
              <w:t xml:space="preserve"> </w:t>
            </w:r>
            <w:r w:rsidR="005B638C">
              <w:rPr>
                <w:rFonts w:ascii="Times New Roman" w:hAnsi="Times New Roman" w:cs="Times New Roman"/>
                <w:color w:val="000000"/>
                <w:sz w:val="24"/>
                <w:szCs w:val="24"/>
                <w:shd w:val="clear" w:color="auto" w:fill="FFFFFF"/>
              </w:rPr>
              <w:t>Norma satur atsauces, kas attiecas uz intelektuālā īpašuma un autortiesību aizsardzību.</w:t>
            </w:r>
          </w:p>
        </w:tc>
        <w:tc>
          <w:tcPr>
            <w:tcW w:w="125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510C917" w14:textId="77777777" w:rsidR="005B638C" w:rsidRPr="000B0578" w:rsidRDefault="005B638C" w:rsidP="007123BE">
            <w:pPr>
              <w:shd w:val="clear" w:color="auto" w:fill="FFFFFF"/>
              <w:spacing w:after="0" w:line="240" w:lineRule="auto"/>
              <w:ind w:right="868"/>
              <w:rPr>
                <w:rFonts w:ascii="Times New Roman" w:eastAsia="Times New Roman" w:hAnsi="Times New Roman" w:cs="Times New Roman"/>
                <w:color w:val="000000"/>
                <w:sz w:val="24"/>
                <w:szCs w:val="24"/>
                <w:lang w:eastAsia="lv-LV"/>
              </w:rPr>
            </w:pPr>
            <w:r>
              <w:rPr>
                <w:rFonts w:ascii="Times New Roman" w:eastAsia="Times New Roman" w:hAnsi="Times New Roman" w:cs="Times New Roman"/>
                <w:iCs/>
                <w:sz w:val="24"/>
                <w:szCs w:val="24"/>
                <w:lang w:eastAsia="lv-LV"/>
              </w:rPr>
              <w:t>Stingrākas prasības neparedz</w:t>
            </w:r>
          </w:p>
        </w:tc>
      </w:tr>
      <w:tr w:rsidR="005B638C" w:rsidRPr="00686CC7" w14:paraId="453BE3E3" w14:textId="77777777" w:rsidTr="007123BE">
        <w:tc>
          <w:tcPr>
            <w:tcW w:w="111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10F77B8C" w14:textId="77777777" w:rsidR="005B638C" w:rsidRPr="00773153" w:rsidRDefault="005B638C" w:rsidP="007C6E93">
            <w:pPr>
              <w:spacing w:before="60" w:after="60" w:line="240" w:lineRule="auto"/>
              <w:rPr>
                <w:rFonts w:ascii="inherit" w:eastAsia="Times New Roman" w:hAnsi="inherit" w:cs="Times New Roman"/>
                <w:lang w:eastAsia="lv-LV"/>
              </w:rPr>
            </w:pPr>
            <w:r w:rsidRPr="00773153">
              <w:rPr>
                <w:rFonts w:ascii="inherit" w:eastAsia="Times New Roman" w:hAnsi="inherit" w:cs="Times New Roman"/>
                <w:lang w:eastAsia="lv-LV"/>
              </w:rPr>
              <w:lastRenderedPageBreak/>
              <w:t>1. panta 6. un 7. punkts</w:t>
            </w:r>
          </w:p>
        </w:tc>
        <w:tc>
          <w:tcPr>
            <w:tcW w:w="981"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014B5A0B" w14:textId="77777777" w:rsidR="005B638C" w:rsidRPr="000B0578" w:rsidRDefault="005B638C" w:rsidP="007C6E93">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IAL 2.panta otrā daļa</w:t>
            </w:r>
          </w:p>
        </w:tc>
        <w:tc>
          <w:tcPr>
            <w:tcW w:w="164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AF92035" w14:textId="4E327A2E" w:rsidR="005B638C" w:rsidRPr="000B0578" w:rsidRDefault="00E546E2" w:rsidP="007C6E93">
            <w:pPr>
              <w:spacing w:after="0" w:line="240" w:lineRule="auto"/>
              <w:jc w:val="both"/>
              <w:rPr>
                <w:rFonts w:ascii="Times New Roman" w:hAnsi="Times New Roman" w:cs="Times New Roman"/>
                <w:color w:val="000000"/>
                <w:sz w:val="24"/>
                <w:szCs w:val="24"/>
                <w:shd w:val="clear" w:color="auto" w:fill="FFFFFF"/>
              </w:rPr>
            </w:pPr>
            <w:r>
              <w:rPr>
                <w:rFonts w:ascii="Times New Roman" w:eastAsia="Times New Roman" w:hAnsi="Times New Roman" w:cs="Times New Roman"/>
                <w:iCs/>
                <w:sz w:val="24"/>
                <w:szCs w:val="24"/>
                <w:lang w:eastAsia="lv-LV"/>
              </w:rPr>
              <w:t>Norma pārņemta pilnībā.</w:t>
            </w:r>
          </w:p>
        </w:tc>
        <w:tc>
          <w:tcPr>
            <w:tcW w:w="125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25580D3" w14:textId="77777777" w:rsidR="005B638C" w:rsidRPr="000B0578" w:rsidRDefault="005B638C" w:rsidP="007123BE">
            <w:pPr>
              <w:shd w:val="clear" w:color="auto" w:fill="FFFFFF"/>
              <w:spacing w:after="0" w:line="240" w:lineRule="auto"/>
              <w:ind w:right="868"/>
              <w:rPr>
                <w:rFonts w:ascii="Times New Roman" w:eastAsia="Times New Roman" w:hAnsi="Times New Roman" w:cs="Times New Roman"/>
                <w:color w:val="000000"/>
                <w:sz w:val="24"/>
                <w:szCs w:val="24"/>
                <w:lang w:eastAsia="lv-LV"/>
              </w:rPr>
            </w:pPr>
            <w:r>
              <w:rPr>
                <w:rFonts w:ascii="Times New Roman" w:eastAsia="Times New Roman" w:hAnsi="Times New Roman" w:cs="Times New Roman"/>
                <w:iCs/>
                <w:sz w:val="24"/>
                <w:szCs w:val="24"/>
                <w:lang w:eastAsia="lv-LV"/>
              </w:rPr>
              <w:t>Stingrākas prasības neparedz</w:t>
            </w:r>
          </w:p>
        </w:tc>
      </w:tr>
      <w:tr w:rsidR="005B638C" w:rsidRPr="00686CC7" w14:paraId="72C04212" w14:textId="77777777" w:rsidTr="007123BE">
        <w:tc>
          <w:tcPr>
            <w:tcW w:w="111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25A24F03" w14:textId="77777777" w:rsidR="005B638C" w:rsidRPr="00773153" w:rsidRDefault="005B638C" w:rsidP="007C6E93">
            <w:pPr>
              <w:spacing w:before="60" w:after="60" w:line="240" w:lineRule="auto"/>
              <w:rPr>
                <w:rFonts w:ascii="inherit" w:eastAsia="Times New Roman" w:hAnsi="inherit" w:cs="Times New Roman"/>
                <w:lang w:eastAsia="lv-LV"/>
              </w:rPr>
            </w:pPr>
            <w:r w:rsidRPr="00773153">
              <w:rPr>
                <w:rFonts w:ascii="inherit" w:eastAsia="Times New Roman" w:hAnsi="inherit" w:cs="Times New Roman"/>
                <w:lang w:eastAsia="lv-LV"/>
              </w:rPr>
              <w:t>2. panta 1. punkts</w:t>
            </w:r>
          </w:p>
        </w:tc>
        <w:tc>
          <w:tcPr>
            <w:tcW w:w="981"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5EBDEDDF" w14:textId="77777777" w:rsidR="005B638C" w:rsidRPr="000B0578" w:rsidRDefault="005B638C" w:rsidP="007C6E93">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IAL 1.panta 4.punkts</w:t>
            </w:r>
          </w:p>
        </w:tc>
        <w:tc>
          <w:tcPr>
            <w:tcW w:w="164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EE266A6" w14:textId="77777777" w:rsidR="00E546E2" w:rsidRDefault="00E546E2" w:rsidP="007C6E93">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Norma pārņemta pilnībā.</w:t>
            </w:r>
          </w:p>
          <w:p w14:paraId="473D8517" w14:textId="1E88A5C1" w:rsidR="005B638C" w:rsidRPr="000B0578" w:rsidRDefault="005B638C" w:rsidP="007C6E93">
            <w:pPr>
              <w:spacing w:after="0" w:line="24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Direktīvas termins tiek lietots atbilstoši Latvijas normatīvo aktu </w:t>
            </w:r>
            <w:proofErr w:type="spellStart"/>
            <w:r>
              <w:rPr>
                <w:rFonts w:ascii="Times New Roman" w:hAnsi="Times New Roman" w:cs="Times New Roman"/>
                <w:color w:val="000000"/>
                <w:sz w:val="24"/>
                <w:szCs w:val="24"/>
                <w:shd w:val="clear" w:color="auto" w:fill="FFFFFF"/>
              </w:rPr>
              <w:t>terminaloģijai</w:t>
            </w:r>
            <w:proofErr w:type="spellEnd"/>
            <w:r>
              <w:rPr>
                <w:rFonts w:ascii="Times New Roman" w:hAnsi="Times New Roman" w:cs="Times New Roman"/>
                <w:color w:val="000000"/>
                <w:sz w:val="24"/>
                <w:szCs w:val="24"/>
                <w:shd w:val="clear" w:color="auto" w:fill="FFFFFF"/>
              </w:rPr>
              <w:t>.</w:t>
            </w:r>
          </w:p>
        </w:tc>
        <w:tc>
          <w:tcPr>
            <w:tcW w:w="125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E27AA62" w14:textId="77777777" w:rsidR="005B638C" w:rsidRPr="000B0578" w:rsidRDefault="005B638C" w:rsidP="007123BE">
            <w:pPr>
              <w:shd w:val="clear" w:color="auto" w:fill="FFFFFF"/>
              <w:spacing w:after="0" w:line="240" w:lineRule="auto"/>
              <w:ind w:right="868"/>
              <w:rPr>
                <w:rFonts w:ascii="Times New Roman" w:eastAsia="Times New Roman" w:hAnsi="Times New Roman" w:cs="Times New Roman"/>
                <w:color w:val="000000"/>
                <w:sz w:val="24"/>
                <w:szCs w:val="24"/>
                <w:lang w:eastAsia="lv-LV"/>
              </w:rPr>
            </w:pPr>
            <w:r>
              <w:rPr>
                <w:rFonts w:ascii="Times New Roman" w:eastAsia="Times New Roman" w:hAnsi="Times New Roman" w:cs="Times New Roman"/>
                <w:iCs/>
                <w:sz w:val="24"/>
                <w:szCs w:val="24"/>
                <w:lang w:eastAsia="lv-LV"/>
              </w:rPr>
              <w:t>Stingrākas prasības neparedz</w:t>
            </w:r>
          </w:p>
        </w:tc>
      </w:tr>
      <w:tr w:rsidR="005B638C" w:rsidRPr="00686CC7" w14:paraId="491A3A58" w14:textId="77777777" w:rsidTr="007123BE">
        <w:tc>
          <w:tcPr>
            <w:tcW w:w="111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54B3AFE3" w14:textId="77777777" w:rsidR="005B638C" w:rsidRPr="00773153" w:rsidRDefault="005B638C" w:rsidP="007C6E93">
            <w:pPr>
              <w:spacing w:before="60" w:after="60" w:line="240" w:lineRule="auto"/>
              <w:rPr>
                <w:rFonts w:ascii="inherit" w:eastAsia="Times New Roman" w:hAnsi="inherit" w:cs="Times New Roman"/>
                <w:lang w:eastAsia="lv-LV"/>
              </w:rPr>
            </w:pPr>
            <w:r w:rsidRPr="00773153">
              <w:rPr>
                <w:rFonts w:ascii="inherit" w:eastAsia="Times New Roman" w:hAnsi="inherit" w:cs="Times New Roman"/>
                <w:lang w:eastAsia="lv-LV"/>
              </w:rPr>
              <w:t>2. panta 2. punkts</w:t>
            </w:r>
          </w:p>
        </w:tc>
        <w:tc>
          <w:tcPr>
            <w:tcW w:w="981"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0C6F8158" w14:textId="77777777" w:rsidR="005B638C" w:rsidRPr="000B0578" w:rsidRDefault="005B638C" w:rsidP="007C6E93">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IAL 1.panta 4.punkts</w:t>
            </w:r>
          </w:p>
        </w:tc>
        <w:tc>
          <w:tcPr>
            <w:tcW w:w="164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1116343" w14:textId="77777777" w:rsidR="00E546E2" w:rsidRDefault="00E546E2" w:rsidP="007C6E93">
            <w:pPr>
              <w:autoSpaceDE w:val="0"/>
              <w:autoSpaceDN w:val="0"/>
              <w:adjustRightInd w:val="0"/>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Norma pārņemta pilnībā.</w:t>
            </w:r>
          </w:p>
          <w:p w14:paraId="1E099DB8" w14:textId="3319BD82" w:rsidR="005B638C" w:rsidRPr="008D1FFC" w:rsidRDefault="005B638C" w:rsidP="007C6E9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Direktīvas termins tiek lietots atbilstoši Latvijas normatīvo aktu </w:t>
            </w:r>
            <w:proofErr w:type="spellStart"/>
            <w:r>
              <w:rPr>
                <w:rFonts w:ascii="Times New Roman" w:hAnsi="Times New Roman" w:cs="Times New Roman"/>
                <w:color w:val="000000"/>
                <w:sz w:val="24"/>
                <w:szCs w:val="24"/>
                <w:shd w:val="clear" w:color="auto" w:fill="FFFFFF"/>
              </w:rPr>
              <w:t>terminaloģijai</w:t>
            </w:r>
            <w:proofErr w:type="spellEnd"/>
            <w:r>
              <w:rPr>
                <w:rFonts w:ascii="Times New Roman" w:hAnsi="Times New Roman" w:cs="Times New Roman"/>
                <w:color w:val="000000"/>
                <w:sz w:val="24"/>
                <w:szCs w:val="24"/>
                <w:shd w:val="clear" w:color="auto" w:fill="FFFFFF"/>
              </w:rPr>
              <w:t>.</w:t>
            </w:r>
          </w:p>
        </w:tc>
        <w:tc>
          <w:tcPr>
            <w:tcW w:w="125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1F46D83" w14:textId="77777777" w:rsidR="005B638C" w:rsidRPr="000B0578" w:rsidRDefault="005B638C" w:rsidP="007123BE">
            <w:pPr>
              <w:shd w:val="clear" w:color="auto" w:fill="FFFFFF"/>
              <w:spacing w:after="0" w:line="240" w:lineRule="auto"/>
              <w:ind w:right="868"/>
              <w:rPr>
                <w:rFonts w:ascii="Times New Roman" w:eastAsia="Times New Roman" w:hAnsi="Times New Roman" w:cs="Times New Roman"/>
                <w:color w:val="000000"/>
                <w:sz w:val="24"/>
                <w:szCs w:val="24"/>
                <w:lang w:eastAsia="lv-LV"/>
              </w:rPr>
            </w:pPr>
            <w:r>
              <w:rPr>
                <w:rFonts w:ascii="Times New Roman" w:eastAsia="Times New Roman" w:hAnsi="Times New Roman" w:cs="Times New Roman"/>
                <w:iCs/>
                <w:sz w:val="24"/>
                <w:szCs w:val="24"/>
                <w:lang w:eastAsia="lv-LV"/>
              </w:rPr>
              <w:t>Stingrākas prasības neparedz</w:t>
            </w:r>
          </w:p>
        </w:tc>
      </w:tr>
      <w:tr w:rsidR="005B638C" w:rsidRPr="00686CC7" w14:paraId="54887820" w14:textId="77777777" w:rsidTr="007123BE">
        <w:tc>
          <w:tcPr>
            <w:tcW w:w="111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0E3D1046" w14:textId="77777777" w:rsidR="005B638C" w:rsidRPr="00773153" w:rsidRDefault="005B638C" w:rsidP="007C6E93">
            <w:pPr>
              <w:spacing w:before="60" w:after="60" w:line="240" w:lineRule="auto"/>
              <w:rPr>
                <w:rFonts w:ascii="inherit" w:eastAsia="Times New Roman" w:hAnsi="inherit" w:cs="Times New Roman"/>
                <w:lang w:eastAsia="lv-LV"/>
              </w:rPr>
            </w:pPr>
            <w:r w:rsidRPr="00773153">
              <w:rPr>
                <w:rFonts w:ascii="inherit" w:eastAsia="Times New Roman" w:hAnsi="inherit" w:cs="Times New Roman"/>
                <w:lang w:eastAsia="lv-LV"/>
              </w:rPr>
              <w:t xml:space="preserve">2. panta 3. punkts </w:t>
            </w:r>
          </w:p>
        </w:tc>
        <w:tc>
          <w:tcPr>
            <w:tcW w:w="981"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57A5F9C9" w14:textId="77777777" w:rsidR="005B638C" w:rsidRPr="000B0578" w:rsidRDefault="005B638C" w:rsidP="007C6E93">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Publiskas personas kapitāldaļu un kapitālsabiedrību pārvaldības likuma 1.panta 4.punkts</w:t>
            </w:r>
          </w:p>
        </w:tc>
        <w:tc>
          <w:tcPr>
            <w:tcW w:w="164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458CD49" w14:textId="77777777" w:rsidR="00E546E2" w:rsidRDefault="00E546E2" w:rsidP="007C6E93">
            <w:pPr>
              <w:autoSpaceDE w:val="0"/>
              <w:autoSpaceDN w:val="0"/>
              <w:adjustRightInd w:val="0"/>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Norma pārņemta pilnībā.</w:t>
            </w:r>
          </w:p>
          <w:p w14:paraId="7ECD3F6A" w14:textId="3DC86347" w:rsidR="005B638C" w:rsidRPr="008D1FFC" w:rsidRDefault="005B638C" w:rsidP="007C6E9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Direktīvas termins tiek lietots atbilstoši Latvijas normatīvo aktu </w:t>
            </w:r>
            <w:proofErr w:type="spellStart"/>
            <w:r>
              <w:rPr>
                <w:rFonts w:ascii="Times New Roman" w:hAnsi="Times New Roman" w:cs="Times New Roman"/>
                <w:color w:val="000000"/>
                <w:sz w:val="24"/>
                <w:szCs w:val="24"/>
                <w:shd w:val="clear" w:color="auto" w:fill="FFFFFF"/>
              </w:rPr>
              <w:t>terminaloģijai</w:t>
            </w:r>
            <w:proofErr w:type="spellEnd"/>
            <w:r>
              <w:rPr>
                <w:rFonts w:ascii="Times New Roman" w:hAnsi="Times New Roman" w:cs="Times New Roman"/>
                <w:color w:val="000000"/>
                <w:sz w:val="24"/>
                <w:szCs w:val="24"/>
                <w:shd w:val="clear" w:color="auto" w:fill="FFFFFF"/>
              </w:rPr>
              <w:t>.</w:t>
            </w:r>
          </w:p>
        </w:tc>
        <w:tc>
          <w:tcPr>
            <w:tcW w:w="125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306BCDF" w14:textId="77777777" w:rsidR="005B638C" w:rsidRPr="000B0578" w:rsidRDefault="005B638C" w:rsidP="007123BE">
            <w:pPr>
              <w:shd w:val="clear" w:color="auto" w:fill="FFFFFF"/>
              <w:spacing w:after="0" w:line="240" w:lineRule="auto"/>
              <w:ind w:right="868"/>
              <w:rPr>
                <w:rFonts w:ascii="Times New Roman" w:eastAsia="Times New Roman" w:hAnsi="Times New Roman" w:cs="Times New Roman"/>
                <w:color w:val="000000"/>
                <w:sz w:val="24"/>
                <w:szCs w:val="24"/>
                <w:lang w:eastAsia="lv-LV"/>
              </w:rPr>
            </w:pPr>
            <w:r>
              <w:rPr>
                <w:rFonts w:ascii="Times New Roman" w:eastAsia="Times New Roman" w:hAnsi="Times New Roman" w:cs="Times New Roman"/>
                <w:iCs/>
                <w:sz w:val="24"/>
                <w:szCs w:val="24"/>
                <w:lang w:eastAsia="lv-LV"/>
              </w:rPr>
              <w:t>Stingrākas prasības neparedz</w:t>
            </w:r>
          </w:p>
        </w:tc>
      </w:tr>
      <w:tr w:rsidR="005B638C" w:rsidRPr="00686CC7" w14:paraId="335C9A91" w14:textId="77777777" w:rsidTr="007123BE">
        <w:tc>
          <w:tcPr>
            <w:tcW w:w="111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1275378C" w14:textId="77777777" w:rsidR="005B638C" w:rsidRPr="00773153" w:rsidRDefault="005B638C" w:rsidP="007C6E93">
            <w:pPr>
              <w:spacing w:before="60" w:after="60" w:line="240" w:lineRule="auto"/>
              <w:rPr>
                <w:rFonts w:ascii="inherit" w:eastAsia="Times New Roman" w:hAnsi="inherit" w:cs="Times New Roman"/>
                <w:lang w:eastAsia="lv-LV"/>
              </w:rPr>
            </w:pPr>
            <w:r>
              <w:rPr>
                <w:rFonts w:ascii="inherit" w:eastAsia="Times New Roman" w:hAnsi="inherit" w:cs="Times New Roman"/>
                <w:lang w:eastAsia="lv-LV"/>
              </w:rPr>
              <w:t>2. panta 4</w:t>
            </w:r>
            <w:r w:rsidRPr="00773153">
              <w:rPr>
                <w:rFonts w:ascii="inherit" w:eastAsia="Times New Roman" w:hAnsi="inherit" w:cs="Times New Roman"/>
                <w:lang w:eastAsia="lv-LV"/>
              </w:rPr>
              <w:t>. punkts</w:t>
            </w:r>
          </w:p>
        </w:tc>
        <w:tc>
          <w:tcPr>
            <w:tcW w:w="981"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35E0BA1F" w14:textId="77777777" w:rsidR="005B638C" w:rsidRDefault="005B638C" w:rsidP="007C6E93">
            <w:pPr>
              <w:spacing w:after="0" w:line="240" w:lineRule="auto"/>
              <w:rPr>
                <w:rFonts w:ascii="Times New Roman" w:eastAsia="Times New Roman" w:hAnsi="Times New Roman" w:cs="Times New Roman"/>
                <w:iCs/>
                <w:sz w:val="24"/>
                <w:szCs w:val="24"/>
                <w:lang w:eastAsia="lv-LV"/>
              </w:rPr>
            </w:pPr>
          </w:p>
        </w:tc>
        <w:tc>
          <w:tcPr>
            <w:tcW w:w="164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09C9188" w14:textId="77777777" w:rsidR="00E546E2" w:rsidRDefault="00E546E2" w:rsidP="007C6E93">
            <w:pPr>
              <w:autoSpaceDE w:val="0"/>
              <w:autoSpaceDN w:val="0"/>
              <w:adjustRightInd w:val="0"/>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Norma pārņemta pilnībā.</w:t>
            </w:r>
          </w:p>
          <w:p w14:paraId="0304A6E9" w14:textId="5187E2C6" w:rsidR="005B638C" w:rsidRPr="008D1FFC" w:rsidRDefault="005B638C" w:rsidP="007C6E9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Direktīvā ietvertais termins netiek izmantot, bet tiek lietoti apzīmējumi atbilstoši Latvijas izglītības jomas normatīvajiem aktiem.</w:t>
            </w:r>
          </w:p>
        </w:tc>
        <w:tc>
          <w:tcPr>
            <w:tcW w:w="125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483E7B3" w14:textId="77777777" w:rsidR="005B638C" w:rsidRPr="000B0578" w:rsidRDefault="005B638C" w:rsidP="007123BE">
            <w:pPr>
              <w:shd w:val="clear" w:color="auto" w:fill="FFFFFF"/>
              <w:spacing w:after="0" w:line="240" w:lineRule="auto"/>
              <w:ind w:right="868"/>
              <w:rPr>
                <w:rFonts w:ascii="Times New Roman" w:eastAsia="Times New Roman" w:hAnsi="Times New Roman" w:cs="Times New Roman"/>
                <w:color w:val="000000"/>
                <w:sz w:val="24"/>
                <w:szCs w:val="24"/>
                <w:lang w:eastAsia="lv-LV"/>
              </w:rPr>
            </w:pPr>
            <w:r>
              <w:rPr>
                <w:rFonts w:ascii="Times New Roman" w:eastAsia="Times New Roman" w:hAnsi="Times New Roman" w:cs="Times New Roman"/>
                <w:iCs/>
                <w:sz w:val="24"/>
                <w:szCs w:val="24"/>
                <w:lang w:eastAsia="lv-LV"/>
              </w:rPr>
              <w:t>Stingrākas prasības neparedz</w:t>
            </w:r>
          </w:p>
        </w:tc>
      </w:tr>
      <w:tr w:rsidR="005B638C" w:rsidRPr="00686CC7" w14:paraId="19995B25" w14:textId="77777777" w:rsidTr="007123BE">
        <w:tc>
          <w:tcPr>
            <w:tcW w:w="111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02A283AC" w14:textId="77777777" w:rsidR="005B638C" w:rsidRDefault="005B638C" w:rsidP="007C6E93">
            <w:pPr>
              <w:spacing w:before="60" w:after="60" w:line="240" w:lineRule="auto"/>
              <w:rPr>
                <w:rFonts w:ascii="inherit" w:eastAsia="Times New Roman" w:hAnsi="inherit" w:cs="Times New Roman"/>
                <w:lang w:eastAsia="lv-LV"/>
              </w:rPr>
            </w:pPr>
            <w:r>
              <w:rPr>
                <w:rFonts w:ascii="inherit" w:eastAsia="Times New Roman" w:hAnsi="inherit" w:cs="Times New Roman"/>
                <w:lang w:eastAsia="lv-LV"/>
              </w:rPr>
              <w:t>2. panta 5</w:t>
            </w:r>
            <w:r w:rsidRPr="00773153">
              <w:rPr>
                <w:rFonts w:ascii="inherit" w:eastAsia="Times New Roman" w:hAnsi="inherit" w:cs="Times New Roman"/>
                <w:lang w:eastAsia="lv-LV"/>
              </w:rPr>
              <w:t>. punkts</w:t>
            </w:r>
          </w:p>
        </w:tc>
        <w:tc>
          <w:tcPr>
            <w:tcW w:w="981"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2FA20C8A" w14:textId="77777777" w:rsidR="005B638C" w:rsidRDefault="005B638C" w:rsidP="007C6E93">
            <w:pPr>
              <w:spacing w:after="0" w:line="240" w:lineRule="auto"/>
              <w:rPr>
                <w:rFonts w:ascii="Times New Roman" w:eastAsia="Times New Roman" w:hAnsi="Times New Roman" w:cs="Times New Roman"/>
                <w:iCs/>
                <w:sz w:val="24"/>
                <w:szCs w:val="24"/>
                <w:lang w:eastAsia="lv-LV"/>
              </w:rPr>
            </w:pPr>
          </w:p>
        </w:tc>
        <w:tc>
          <w:tcPr>
            <w:tcW w:w="164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6C7E6AB" w14:textId="529C1B1F" w:rsidR="005B638C" w:rsidRDefault="00E546E2" w:rsidP="007C6E93">
            <w:pPr>
              <w:autoSpaceDE w:val="0"/>
              <w:autoSpaceDN w:val="0"/>
              <w:adjustRightInd w:val="0"/>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Norma pārņemta pilnībā</w:t>
            </w:r>
            <w:r w:rsidR="005B638C">
              <w:rPr>
                <w:rFonts w:ascii="Times New Roman" w:eastAsia="Times New Roman" w:hAnsi="Times New Roman" w:cs="Times New Roman"/>
                <w:iCs/>
                <w:sz w:val="24"/>
                <w:szCs w:val="24"/>
                <w:lang w:eastAsia="lv-LV"/>
              </w:rPr>
              <w:t xml:space="preserve">. </w:t>
            </w:r>
          </w:p>
          <w:p w14:paraId="6DE92B79" w14:textId="17114D44" w:rsidR="005B638C" w:rsidRPr="008D1FFC" w:rsidRDefault="005B638C" w:rsidP="007C6E9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Latvijas normatīvajos aktos šis termins netiek izmantots.</w:t>
            </w:r>
          </w:p>
        </w:tc>
        <w:tc>
          <w:tcPr>
            <w:tcW w:w="125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535BCD1" w14:textId="77777777" w:rsidR="005B638C" w:rsidRPr="000B0578" w:rsidRDefault="005B638C" w:rsidP="007123BE">
            <w:pPr>
              <w:shd w:val="clear" w:color="auto" w:fill="FFFFFF"/>
              <w:spacing w:after="0" w:line="240" w:lineRule="auto"/>
              <w:ind w:right="868"/>
              <w:rPr>
                <w:rFonts w:ascii="Times New Roman" w:eastAsia="Times New Roman" w:hAnsi="Times New Roman" w:cs="Times New Roman"/>
                <w:color w:val="000000"/>
                <w:sz w:val="24"/>
                <w:szCs w:val="24"/>
                <w:lang w:eastAsia="lv-LV"/>
              </w:rPr>
            </w:pPr>
            <w:r>
              <w:rPr>
                <w:rFonts w:ascii="Times New Roman" w:eastAsia="Times New Roman" w:hAnsi="Times New Roman" w:cs="Times New Roman"/>
                <w:iCs/>
                <w:sz w:val="24"/>
                <w:szCs w:val="24"/>
                <w:lang w:eastAsia="lv-LV"/>
              </w:rPr>
              <w:t>Stingrākas prasības neparedz</w:t>
            </w:r>
          </w:p>
        </w:tc>
      </w:tr>
      <w:tr w:rsidR="005B638C" w:rsidRPr="00686CC7" w14:paraId="6703EF32" w14:textId="77777777" w:rsidTr="007123BE">
        <w:tc>
          <w:tcPr>
            <w:tcW w:w="111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2B4A5D47" w14:textId="77777777" w:rsidR="005B638C" w:rsidRPr="00773153" w:rsidRDefault="005B638C" w:rsidP="007C6E93">
            <w:pPr>
              <w:spacing w:before="60" w:after="60" w:line="240" w:lineRule="auto"/>
              <w:rPr>
                <w:rFonts w:ascii="inherit" w:eastAsia="Times New Roman" w:hAnsi="inherit" w:cs="Times New Roman"/>
                <w:lang w:eastAsia="lv-LV"/>
              </w:rPr>
            </w:pPr>
            <w:r w:rsidRPr="00773153">
              <w:rPr>
                <w:rFonts w:ascii="inherit" w:eastAsia="Times New Roman" w:hAnsi="inherit" w:cs="Times New Roman"/>
                <w:lang w:eastAsia="lv-LV"/>
              </w:rPr>
              <w:t>2. panta 6. punkts</w:t>
            </w:r>
          </w:p>
        </w:tc>
        <w:tc>
          <w:tcPr>
            <w:tcW w:w="981"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5EE94788" w14:textId="77777777" w:rsidR="005B638C" w:rsidRPr="000B0578" w:rsidRDefault="005B638C" w:rsidP="007C6E93">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IAL 1.panta 1.punkts</w:t>
            </w:r>
          </w:p>
        </w:tc>
        <w:tc>
          <w:tcPr>
            <w:tcW w:w="164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66A04F9" w14:textId="4CE274CE" w:rsidR="005B638C" w:rsidRPr="008D1FFC" w:rsidRDefault="00E546E2" w:rsidP="007C6E93">
            <w:pPr>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iCs/>
                <w:sz w:val="24"/>
                <w:szCs w:val="24"/>
                <w:lang w:eastAsia="lv-LV"/>
              </w:rPr>
              <w:t>Norma pārņemta pilnībā.</w:t>
            </w:r>
          </w:p>
        </w:tc>
        <w:tc>
          <w:tcPr>
            <w:tcW w:w="125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C4D92C2" w14:textId="77777777" w:rsidR="005B638C" w:rsidRPr="000B0578" w:rsidRDefault="005B638C" w:rsidP="007123BE">
            <w:pPr>
              <w:shd w:val="clear" w:color="auto" w:fill="FFFFFF"/>
              <w:spacing w:after="0" w:line="240" w:lineRule="auto"/>
              <w:ind w:right="868"/>
              <w:rPr>
                <w:rFonts w:ascii="Times New Roman" w:eastAsia="Times New Roman" w:hAnsi="Times New Roman" w:cs="Times New Roman"/>
                <w:color w:val="000000"/>
                <w:sz w:val="24"/>
                <w:szCs w:val="24"/>
                <w:lang w:eastAsia="lv-LV"/>
              </w:rPr>
            </w:pPr>
            <w:r>
              <w:rPr>
                <w:rFonts w:ascii="Times New Roman" w:eastAsia="Times New Roman" w:hAnsi="Times New Roman" w:cs="Times New Roman"/>
                <w:iCs/>
                <w:sz w:val="24"/>
                <w:szCs w:val="24"/>
                <w:lang w:eastAsia="lv-LV"/>
              </w:rPr>
              <w:t>Stingrākas prasības neparedz</w:t>
            </w:r>
          </w:p>
        </w:tc>
      </w:tr>
      <w:tr w:rsidR="005B638C" w:rsidRPr="00686CC7" w14:paraId="4AB9977B" w14:textId="77777777" w:rsidTr="007123BE">
        <w:tc>
          <w:tcPr>
            <w:tcW w:w="111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1CFC3F63" w14:textId="77777777" w:rsidR="005B638C" w:rsidRPr="00773153" w:rsidRDefault="005B638C" w:rsidP="007C6E93">
            <w:pPr>
              <w:spacing w:before="60" w:after="60" w:line="240" w:lineRule="auto"/>
              <w:rPr>
                <w:rFonts w:ascii="inherit" w:eastAsia="Times New Roman" w:hAnsi="inherit" w:cs="Times New Roman"/>
                <w:lang w:eastAsia="lv-LV"/>
              </w:rPr>
            </w:pPr>
            <w:r w:rsidRPr="00773153">
              <w:rPr>
                <w:rFonts w:ascii="inherit" w:eastAsia="Times New Roman" w:hAnsi="inherit" w:cs="Times New Roman"/>
                <w:lang w:eastAsia="lv-LV"/>
              </w:rPr>
              <w:t>2. panta 7. punkts</w:t>
            </w:r>
          </w:p>
        </w:tc>
        <w:tc>
          <w:tcPr>
            <w:tcW w:w="981"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141873DD" w14:textId="77777777" w:rsidR="005B638C" w:rsidRPr="000B0578" w:rsidRDefault="005B638C" w:rsidP="007C6E93">
            <w:pPr>
              <w:spacing w:after="0" w:line="240" w:lineRule="auto"/>
              <w:rPr>
                <w:rFonts w:ascii="Times New Roman" w:eastAsia="Times New Roman" w:hAnsi="Times New Roman" w:cs="Times New Roman"/>
                <w:iCs/>
                <w:sz w:val="24"/>
                <w:szCs w:val="24"/>
                <w:lang w:eastAsia="lv-LV"/>
              </w:rPr>
            </w:pPr>
          </w:p>
        </w:tc>
        <w:tc>
          <w:tcPr>
            <w:tcW w:w="164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F98F83B" w14:textId="77777777" w:rsidR="00E546E2" w:rsidRDefault="00E546E2" w:rsidP="007C6E93">
            <w:pPr>
              <w:autoSpaceDE w:val="0"/>
              <w:autoSpaceDN w:val="0"/>
              <w:adjustRightInd w:val="0"/>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Norma pārņemta pilnībā.</w:t>
            </w:r>
          </w:p>
          <w:p w14:paraId="679B11C5" w14:textId="7A77B14B" w:rsidR="005B638C" w:rsidRPr="008D1FFC" w:rsidRDefault="005B638C" w:rsidP="007C6E9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Termins tiek izmantot saskaņā ar personas datu aizsardzības jomas normatīvajos aktos ietverto skaidrojumu atbilstoši Regulai 2016/679.</w:t>
            </w:r>
          </w:p>
        </w:tc>
        <w:tc>
          <w:tcPr>
            <w:tcW w:w="125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305A5E2" w14:textId="77777777" w:rsidR="005B638C" w:rsidRPr="000B0578" w:rsidRDefault="005B638C" w:rsidP="007123BE">
            <w:pPr>
              <w:shd w:val="clear" w:color="auto" w:fill="FFFFFF"/>
              <w:spacing w:after="0" w:line="240" w:lineRule="auto"/>
              <w:ind w:right="868"/>
              <w:rPr>
                <w:rFonts w:ascii="Times New Roman" w:eastAsia="Times New Roman" w:hAnsi="Times New Roman" w:cs="Times New Roman"/>
                <w:color w:val="000000"/>
                <w:sz w:val="24"/>
                <w:szCs w:val="24"/>
                <w:lang w:eastAsia="lv-LV"/>
              </w:rPr>
            </w:pPr>
            <w:r>
              <w:rPr>
                <w:rFonts w:ascii="Times New Roman" w:eastAsia="Times New Roman" w:hAnsi="Times New Roman" w:cs="Times New Roman"/>
                <w:iCs/>
                <w:sz w:val="24"/>
                <w:szCs w:val="24"/>
                <w:lang w:eastAsia="lv-LV"/>
              </w:rPr>
              <w:t>Stingrākas prasības neparedz</w:t>
            </w:r>
          </w:p>
        </w:tc>
      </w:tr>
      <w:tr w:rsidR="005B638C" w:rsidRPr="00686CC7" w14:paraId="030C52CB" w14:textId="77777777" w:rsidTr="007123BE">
        <w:tc>
          <w:tcPr>
            <w:tcW w:w="111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4CF5355B" w14:textId="77777777" w:rsidR="005B638C" w:rsidRPr="00773153" w:rsidRDefault="005B638C" w:rsidP="007C6E93">
            <w:pPr>
              <w:spacing w:before="60" w:after="60" w:line="240" w:lineRule="auto"/>
              <w:rPr>
                <w:rFonts w:ascii="inherit" w:eastAsia="Times New Roman" w:hAnsi="inherit" w:cs="Times New Roman"/>
                <w:lang w:eastAsia="lv-LV"/>
              </w:rPr>
            </w:pPr>
            <w:r>
              <w:rPr>
                <w:rFonts w:ascii="inherit" w:eastAsia="Times New Roman" w:hAnsi="inherit" w:cs="Times New Roman"/>
                <w:lang w:eastAsia="lv-LV"/>
              </w:rPr>
              <w:t>2. panta 8</w:t>
            </w:r>
            <w:r w:rsidRPr="00773153">
              <w:rPr>
                <w:rFonts w:ascii="inherit" w:eastAsia="Times New Roman" w:hAnsi="inherit" w:cs="Times New Roman"/>
                <w:lang w:eastAsia="lv-LV"/>
              </w:rPr>
              <w:t>. punkts</w:t>
            </w:r>
          </w:p>
        </w:tc>
        <w:tc>
          <w:tcPr>
            <w:tcW w:w="981"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760CBE92" w14:textId="77777777" w:rsidR="005B638C" w:rsidRPr="000B0578" w:rsidRDefault="005B638C" w:rsidP="007C6E93">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Likumprojekta 1.panta 2.punkts</w:t>
            </w:r>
          </w:p>
        </w:tc>
        <w:tc>
          <w:tcPr>
            <w:tcW w:w="164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1F7D110" w14:textId="1EAFE5FA" w:rsidR="005B638C" w:rsidRDefault="00E546E2" w:rsidP="007C6E93">
            <w:pPr>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iCs/>
                <w:sz w:val="24"/>
                <w:szCs w:val="24"/>
                <w:lang w:eastAsia="lv-LV"/>
              </w:rPr>
              <w:t>Norma pārņemta pilnībā.</w:t>
            </w:r>
          </w:p>
        </w:tc>
        <w:tc>
          <w:tcPr>
            <w:tcW w:w="125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B1C2D8C" w14:textId="77777777" w:rsidR="005B638C" w:rsidRPr="000B0578" w:rsidRDefault="005B638C" w:rsidP="007123BE">
            <w:pPr>
              <w:shd w:val="clear" w:color="auto" w:fill="FFFFFF"/>
              <w:spacing w:after="0" w:line="240" w:lineRule="auto"/>
              <w:ind w:right="868"/>
              <w:rPr>
                <w:rFonts w:ascii="Times New Roman" w:eastAsia="Times New Roman" w:hAnsi="Times New Roman" w:cs="Times New Roman"/>
                <w:color w:val="000000"/>
                <w:sz w:val="24"/>
                <w:szCs w:val="24"/>
                <w:lang w:eastAsia="lv-LV"/>
              </w:rPr>
            </w:pPr>
            <w:r>
              <w:rPr>
                <w:rFonts w:ascii="Times New Roman" w:eastAsia="Times New Roman" w:hAnsi="Times New Roman" w:cs="Times New Roman"/>
                <w:iCs/>
                <w:sz w:val="24"/>
                <w:szCs w:val="24"/>
                <w:lang w:eastAsia="lv-LV"/>
              </w:rPr>
              <w:t>Stingrākas prasības neparedz</w:t>
            </w:r>
          </w:p>
        </w:tc>
      </w:tr>
      <w:tr w:rsidR="005B638C" w:rsidRPr="00686CC7" w14:paraId="712B0133" w14:textId="77777777" w:rsidTr="007123BE">
        <w:tc>
          <w:tcPr>
            <w:tcW w:w="111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0AD0DDD6" w14:textId="77777777" w:rsidR="005B638C" w:rsidRPr="00773153" w:rsidRDefault="005B638C" w:rsidP="007C6E93">
            <w:pPr>
              <w:spacing w:before="60" w:after="60" w:line="240" w:lineRule="auto"/>
              <w:rPr>
                <w:rFonts w:ascii="inherit" w:eastAsia="Times New Roman" w:hAnsi="inherit" w:cs="Times New Roman"/>
                <w:lang w:eastAsia="lv-LV"/>
              </w:rPr>
            </w:pPr>
            <w:r>
              <w:rPr>
                <w:rFonts w:ascii="inherit" w:eastAsia="Times New Roman" w:hAnsi="inherit" w:cs="Times New Roman"/>
                <w:lang w:eastAsia="lv-LV"/>
              </w:rPr>
              <w:t>2. panta 9</w:t>
            </w:r>
            <w:r w:rsidRPr="00773153">
              <w:rPr>
                <w:rFonts w:ascii="inherit" w:eastAsia="Times New Roman" w:hAnsi="inherit" w:cs="Times New Roman"/>
                <w:lang w:eastAsia="lv-LV"/>
              </w:rPr>
              <w:t>. punkts</w:t>
            </w:r>
          </w:p>
        </w:tc>
        <w:tc>
          <w:tcPr>
            <w:tcW w:w="981"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09DB150B" w14:textId="77777777" w:rsidR="005B638C" w:rsidRPr="000B0578" w:rsidRDefault="005B638C" w:rsidP="007C6E93">
            <w:pPr>
              <w:spacing w:after="0" w:line="240" w:lineRule="auto"/>
              <w:rPr>
                <w:rFonts w:ascii="Times New Roman" w:eastAsia="Times New Roman" w:hAnsi="Times New Roman" w:cs="Times New Roman"/>
                <w:iCs/>
                <w:sz w:val="24"/>
                <w:szCs w:val="24"/>
                <w:lang w:eastAsia="lv-LV"/>
              </w:rPr>
            </w:pPr>
          </w:p>
        </w:tc>
        <w:tc>
          <w:tcPr>
            <w:tcW w:w="164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1BE0D66" w14:textId="77777777" w:rsidR="00E546E2" w:rsidRDefault="00E546E2" w:rsidP="007C6E93">
            <w:pPr>
              <w:autoSpaceDE w:val="0"/>
              <w:autoSpaceDN w:val="0"/>
              <w:adjustRightInd w:val="0"/>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Norma pārņemta pilnībā.</w:t>
            </w:r>
          </w:p>
          <w:p w14:paraId="3693CF35" w14:textId="7314A891" w:rsidR="005B638C" w:rsidRDefault="005B638C" w:rsidP="007C6E9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Latvijas normatīvajos aktos netiek skaidrota šī definīcija. Latvijā ar pētījumu saistīto datu  publicēšana notiek saskaņā ar  MK not. 1 VI. nodaļu.</w:t>
            </w:r>
          </w:p>
        </w:tc>
        <w:tc>
          <w:tcPr>
            <w:tcW w:w="125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F80F45A" w14:textId="77777777" w:rsidR="005B638C" w:rsidRPr="000B0578" w:rsidRDefault="005B638C" w:rsidP="007123BE">
            <w:pPr>
              <w:shd w:val="clear" w:color="auto" w:fill="FFFFFF"/>
              <w:spacing w:after="0" w:line="240" w:lineRule="auto"/>
              <w:ind w:right="868"/>
              <w:rPr>
                <w:rFonts w:ascii="Times New Roman" w:eastAsia="Times New Roman" w:hAnsi="Times New Roman" w:cs="Times New Roman"/>
                <w:color w:val="000000"/>
                <w:sz w:val="24"/>
                <w:szCs w:val="24"/>
                <w:lang w:eastAsia="lv-LV"/>
              </w:rPr>
            </w:pPr>
            <w:r>
              <w:rPr>
                <w:rFonts w:ascii="Times New Roman" w:eastAsia="Times New Roman" w:hAnsi="Times New Roman" w:cs="Times New Roman"/>
                <w:iCs/>
                <w:sz w:val="24"/>
                <w:szCs w:val="24"/>
                <w:lang w:eastAsia="lv-LV"/>
              </w:rPr>
              <w:t>Stingrākas prasības neparedz</w:t>
            </w:r>
          </w:p>
        </w:tc>
      </w:tr>
      <w:tr w:rsidR="005B638C" w:rsidRPr="00686CC7" w14:paraId="731A14B6" w14:textId="77777777" w:rsidTr="007123BE">
        <w:tc>
          <w:tcPr>
            <w:tcW w:w="111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19D9FFEF" w14:textId="77777777" w:rsidR="005B638C" w:rsidRPr="00773153" w:rsidRDefault="005B638C" w:rsidP="007C6E93">
            <w:pPr>
              <w:spacing w:before="60" w:after="60" w:line="240" w:lineRule="auto"/>
              <w:rPr>
                <w:rFonts w:ascii="inherit" w:eastAsia="Times New Roman" w:hAnsi="inherit" w:cs="Times New Roman"/>
                <w:lang w:eastAsia="lv-LV"/>
              </w:rPr>
            </w:pPr>
            <w:r>
              <w:rPr>
                <w:rFonts w:ascii="inherit" w:eastAsia="Times New Roman" w:hAnsi="inherit" w:cs="Times New Roman"/>
                <w:lang w:eastAsia="lv-LV"/>
              </w:rPr>
              <w:t>2. panta 10</w:t>
            </w:r>
            <w:r w:rsidRPr="00773153">
              <w:rPr>
                <w:rFonts w:ascii="inherit" w:eastAsia="Times New Roman" w:hAnsi="inherit" w:cs="Times New Roman"/>
                <w:lang w:eastAsia="lv-LV"/>
              </w:rPr>
              <w:t>. punkts</w:t>
            </w:r>
          </w:p>
        </w:tc>
        <w:tc>
          <w:tcPr>
            <w:tcW w:w="981"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5B3C37C8" w14:textId="77777777" w:rsidR="005B638C" w:rsidRPr="000B0578" w:rsidRDefault="005B638C" w:rsidP="007C6E93">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Likumprojekta 1.panta 2.punkts</w:t>
            </w:r>
          </w:p>
        </w:tc>
        <w:tc>
          <w:tcPr>
            <w:tcW w:w="164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034EA32" w14:textId="0DFF0494" w:rsidR="005B638C" w:rsidRDefault="00E546E2" w:rsidP="007C6E93">
            <w:pPr>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iCs/>
                <w:sz w:val="24"/>
                <w:szCs w:val="24"/>
                <w:lang w:eastAsia="lv-LV"/>
              </w:rPr>
              <w:t>Norma pārņemta pilnībā.</w:t>
            </w:r>
          </w:p>
        </w:tc>
        <w:tc>
          <w:tcPr>
            <w:tcW w:w="125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9094146" w14:textId="77777777" w:rsidR="005B638C" w:rsidRPr="000B0578" w:rsidRDefault="005B638C" w:rsidP="007123BE">
            <w:pPr>
              <w:shd w:val="clear" w:color="auto" w:fill="FFFFFF"/>
              <w:spacing w:after="0" w:line="240" w:lineRule="auto"/>
              <w:ind w:right="868"/>
              <w:rPr>
                <w:rFonts w:ascii="Times New Roman" w:eastAsia="Times New Roman" w:hAnsi="Times New Roman" w:cs="Times New Roman"/>
                <w:color w:val="000000"/>
                <w:sz w:val="24"/>
                <w:szCs w:val="24"/>
                <w:lang w:eastAsia="lv-LV"/>
              </w:rPr>
            </w:pPr>
            <w:r>
              <w:rPr>
                <w:rFonts w:ascii="Times New Roman" w:eastAsia="Times New Roman" w:hAnsi="Times New Roman" w:cs="Times New Roman"/>
                <w:iCs/>
                <w:sz w:val="24"/>
                <w:szCs w:val="24"/>
                <w:lang w:eastAsia="lv-LV"/>
              </w:rPr>
              <w:t>Stingrākas prasības neparedz</w:t>
            </w:r>
          </w:p>
        </w:tc>
      </w:tr>
      <w:tr w:rsidR="005B638C" w:rsidRPr="00686CC7" w14:paraId="7FF4FF50" w14:textId="77777777" w:rsidTr="007123BE">
        <w:tc>
          <w:tcPr>
            <w:tcW w:w="111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4A9974BD" w14:textId="77777777" w:rsidR="005B638C" w:rsidRPr="00773153" w:rsidRDefault="005B638C" w:rsidP="007C6E93">
            <w:pPr>
              <w:spacing w:before="60" w:after="60" w:line="240" w:lineRule="auto"/>
              <w:rPr>
                <w:rFonts w:ascii="inherit" w:eastAsia="Times New Roman" w:hAnsi="inherit" w:cs="Times New Roman"/>
                <w:lang w:eastAsia="lv-LV"/>
              </w:rPr>
            </w:pPr>
            <w:r w:rsidRPr="00773153">
              <w:rPr>
                <w:rFonts w:ascii="inherit" w:eastAsia="Times New Roman" w:hAnsi="inherit" w:cs="Times New Roman"/>
                <w:lang w:eastAsia="lv-LV"/>
              </w:rPr>
              <w:lastRenderedPageBreak/>
              <w:t>2. panta 11. punkts</w:t>
            </w:r>
          </w:p>
        </w:tc>
        <w:tc>
          <w:tcPr>
            <w:tcW w:w="981"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7C2062C7" w14:textId="77777777" w:rsidR="005B638C" w:rsidRPr="000B0578" w:rsidRDefault="005B638C" w:rsidP="007C6E93">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Likumprojekta 1.panta 2.punkts</w:t>
            </w:r>
          </w:p>
        </w:tc>
        <w:tc>
          <w:tcPr>
            <w:tcW w:w="164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17A709F" w14:textId="62088C32" w:rsidR="005B638C" w:rsidRPr="008D1FFC" w:rsidRDefault="00E546E2" w:rsidP="007C6E93">
            <w:pPr>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iCs/>
                <w:sz w:val="24"/>
                <w:szCs w:val="24"/>
                <w:lang w:eastAsia="lv-LV"/>
              </w:rPr>
              <w:t>Norma pārņemta pilnībā.</w:t>
            </w:r>
          </w:p>
        </w:tc>
        <w:tc>
          <w:tcPr>
            <w:tcW w:w="125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13F2ED8" w14:textId="77777777" w:rsidR="005B638C" w:rsidRPr="000B0578" w:rsidRDefault="005B638C" w:rsidP="007123BE">
            <w:pPr>
              <w:shd w:val="clear" w:color="auto" w:fill="FFFFFF"/>
              <w:spacing w:after="0" w:line="240" w:lineRule="auto"/>
              <w:ind w:right="868"/>
              <w:rPr>
                <w:rFonts w:ascii="Times New Roman" w:eastAsia="Times New Roman" w:hAnsi="Times New Roman" w:cs="Times New Roman"/>
                <w:color w:val="000000"/>
                <w:sz w:val="24"/>
                <w:szCs w:val="24"/>
                <w:lang w:eastAsia="lv-LV"/>
              </w:rPr>
            </w:pPr>
            <w:r>
              <w:rPr>
                <w:rFonts w:ascii="Times New Roman" w:eastAsia="Times New Roman" w:hAnsi="Times New Roman" w:cs="Times New Roman"/>
                <w:iCs/>
                <w:sz w:val="24"/>
                <w:szCs w:val="24"/>
                <w:lang w:eastAsia="lv-LV"/>
              </w:rPr>
              <w:t>Stingrākas prasības neparedz</w:t>
            </w:r>
          </w:p>
        </w:tc>
      </w:tr>
      <w:tr w:rsidR="005B638C" w:rsidRPr="00686CC7" w14:paraId="687BDCA5" w14:textId="77777777" w:rsidTr="007123BE">
        <w:tc>
          <w:tcPr>
            <w:tcW w:w="111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74F3AC7A" w14:textId="77777777" w:rsidR="005B638C" w:rsidRPr="00773153" w:rsidRDefault="005B638C" w:rsidP="007C6E93">
            <w:pPr>
              <w:spacing w:before="60" w:after="60" w:line="240" w:lineRule="auto"/>
              <w:rPr>
                <w:rFonts w:ascii="inherit" w:eastAsia="Times New Roman" w:hAnsi="inherit" w:cs="Times New Roman"/>
                <w:lang w:eastAsia="lv-LV"/>
              </w:rPr>
            </w:pPr>
            <w:r w:rsidRPr="00773153">
              <w:rPr>
                <w:rFonts w:ascii="inherit" w:eastAsia="Times New Roman" w:hAnsi="inherit" w:cs="Times New Roman"/>
                <w:lang w:eastAsia="lv-LV"/>
              </w:rPr>
              <w:t>2. panta 12. punkts</w:t>
            </w:r>
          </w:p>
        </w:tc>
        <w:tc>
          <w:tcPr>
            <w:tcW w:w="981"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432CAD72" w14:textId="77777777" w:rsidR="005B638C" w:rsidRPr="000B0578" w:rsidRDefault="005B638C" w:rsidP="007C6E93">
            <w:pPr>
              <w:spacing w:after="0" w:line="240" w:lineRule="auto"/>
              <w:rPr>
                <w:rFonts w:ascii="Times New Roman" w:eastAsia="Times New Roman" w:hAnsi="Times New Roman" w:cs="Times New Roman"/>
                <w:iCs/>
                <w:sz w:val="24"/>
                <w:szCs w:val="24"/>
                <w:lang w:eastAsia="lv-LV"/>
              </w:rPr>
            </w:pPr>
          </w:p>
        </w:tc>
        <w:tc>
          <w:tcPr>
            <w:tcW w:w="164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527FE4B" w14:textId="77777777" w:rsidR="00E546E2" w:rsidRDefault="00E546E2" w:rsidP="007C6E93">
            <w:pPr>
              <w:autoSpaceDE w:val="0"/>
              <w:autoSpaceDN w:val="0"/>
              <w:adjustRightInd w:val="0"/>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Norma pārņemta pilnībā.</w:t>
            </w:r>
          </w:p>
          <w:p w14:paraId="325741A2" w14:textId="5A534183" w:rsidR="005B638C" w:rsidRPr="008D1FFC" w:rsidRDefault="005B638C" w:rsidP="007C6E9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Definīcija atbilst Regulas 2016/679 4.panta 1. punkta definīcijai.</w:t>
            </w:r>
          </w:p>
        </w:tc>
        <w:tc>
          <w:tcPr>
            <w:tcW w:w="125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87DADA8" w14:textId="77777777" w:rsidR="005B638C" w:rsidRPr="000B0578" w:rsidRDefault="005B638C" w:rsidP="007123BE">
            <w:pPr>
              <w:shd w:val="clear" w:color="auto" w:fill="FFFFFF"/>
              <w:tabs>
                <w:tab w:val="left" w:pos="1630"/>
              </w:tabs>
              <w:spacing w:after="0" w:line="240" w:lineRule="auto"/>
              <w:ind w:right="868"/>
              <w:rPr>
                <w:rFonts w:ascii="Times New Roman" w:eastAsia="Times New Roman" w:hAnsi="Times New Roman" w:cs="Times New Roman"/>
                <w:color w:val="000000"/>
                <w:sz w:val="24"/>
                <w:szCs w:val="24"/>
                <w:lang w:eastAsia="lv-LV"/>
              </w:rPr>
            </w:pPr>
            <w:r>
              <w:rPr>
                <w:rFonts w:ascii="Times New Roman" w:eastAsia="Times New Roman" w:hAnsi="Times New Roman" w:cs="Times New Roman"/>
                <w:iCs/>
                <w:sz w:val="24"/>
                <w:szCs w:val="24"/>
                <w:lang w:eastAsia="lv-LV"/>
              </w:rPr>
              <w:t>Stingrākas prasības neparedz</w:t>
            </w:r>
            <w:r>
              <w:rPr>
                <w:rFonts w:ascii="Times New Roman" w:eastAsia="Times New Roman" w:hAnsi="Times New Roman" w:cs="Times New Roman"/>
                <w:color w:val="000000"/>
                <w:sz w:val="24"/>
                <w:szCs w:val="24"/>
                <w:lang w:eastAsia="lv-LV"/>
              </w:rPr>
              <w:tab/>
            </w:r>
          </w:p>
        </w:tc>
      </w:tr>
      <w:tr w:rsidR="005B638C" w:rsidRPr="00686CC7" w14:paraId="62C86EDC" w14:textId="77777777" w:rsidTr="007123BE">
        <w:tc>
          <w:tcPr>
            <w:tcW w:w="111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72CCA53E" w14:textId="77777777" w:rsidR="005B638C" w:rsidRPr="00773153" w:rsidRDefault="005B638C" w:rsidP="007C6E93">
            <w:pPr>
              <w:spacing w:before="60" w:after="60" w:line="240" w:lineRule="auto"/>
              <w:rPr>
                <w:rFonts w:ascii="inherit" w:eastAsia="Times New Roman" w:hAnsi="inherit" w:cs="Times New Roman"/>
                <w:lang w:eastAsia="lv-LV"/>
              </w:rPr>
            </w:pPr>
            <w:r w:rsidRPr="00773153">
              <w:rPr>
                <w:rFonts w:ascii="inherit" w:eastAsia="Times New Roman" w:hAnsi="inherit" w:cs="Times New Roman"/>
                <w:lang w:eastAsia="lv-LV"/>
              </w:rPr>
              <w:t>2. panta 13. punkts</w:t>
            </w:r>
          </w:p>
        </w:tc>
        <w:tc>
          <w:tcPr>
            <w:tcW w:w="981"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2FEC2CAB" w14:textId="77777777" w:rsidR="005B638C" w:rsidRPr="000B0578" w:rsidRDefault="005B638C" w:rsidP="007C6E93">
            <w:pPr>
              <w:spacing w:after="0" w:line="240" w:lineRule="auto"/>
              <w:rPr>
                <w:rFonts w:ascii="Times New Roman" w:eastAsia="Times New Roman" w:hAnsi="Times New Roman" w:cs="Times New Roman"/>
                <w:iCs/>
                <w:sz w:val="24"/>
                <w:szCs w:val="24"/>
                <w:lang w:eastAsia="lv-LV"/>
              </w:rPr>
            </w:pPr>
          </w:p>
        </w:tc>
        <w:tc>
          <w:tcPr>
            <w:tcW w:w="164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F618FDF" w14:textId="77777777" w:rsidR="00E546E2" w:rsidRDefault="00E546E2" w:rsidP="007C6E93">
            <w:pPr>
              <w:autoSpaceDE w:val="0"/>
              <w:autoSpaceDN w:val="0"/>
              <w:adjustRightInd w:val="0"/>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Norma pārņemta pilnībā.</w:t>
            </w:r>
          </w:p>
          <w:p w14:paraId="7AEA5FA1" w14:textId="7CD91CCC" w:rsidR="005B638C" w:rsidRPr="008D1FFC" w:rsidRDefault="005B638C" w:rsidP="007C6E9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Latvijas normatīvajos aktos netiek skaidrota šī definīcija. Piemēram  MK not.445 28. punktā Direktīvā minētais termins tiek lietots bez atsevišķa skaidrojuma.</w:t>
            </w:r>
          </w:p>
        </w:tc>
        <w:tc>
          <w:tcPr>
            <w:tcW w:w="125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C639143" w14:textId="77777777" w:rsidR="005B638C" w:rsidRDefault="005B638C" w:rsidP="007123BE">
            <w:pPr>
              <w:shd w:val="clear" w:color="auto" w:fill="FFFFFF"/>
              <w:tabs>
                <w:tab w:val="left" w:pos="1630"/>
              </w:tabs>
              <w:spacing w:after="0" w:line="240" w:lineRule="auto"/>
              <w:ind w:right="868"/>
              <w:rPr>
                <w:rFonts w:ascii="Times New Roman" w:eastAsia="Times New Roman" w:hAnsi="Times New Roman" w:cs="Times New Roman"/>
                <w:color w:val="000000"/>
                <w:sz w:val="24"/>
                <w:szCs w:val="24"/>
                <w:lang w:eastAsia="lv-LV"/>
              </w:rPr>
            </w:pPr>
            <w:r>
              <w:rPr>
                <w:rFonts w:ascii="Times New Roman" w:eastAsia="Times New Roman" w:hAnsi="Times New Roman" w:cs="Times New Roman"/>
                <w:iCs/>
                <w:sz w:val="24"/>
                <w:szCs w:val="24"/>
                <w:lang w:eastAsia="lv-LV"/>
              </w:rPr>
              <w:t>Stingrākas prasības neparedz</w:t>
            </w:r>
          </w:p>
        </w:tc>
      </w:tr>
      <w:tr w:rsidR="005B638C" w:rsidRPr="00686CC7" w14:paraId="2924CF00" w14:textId="77777777" w:rsidTr="007123BE">
        <w:tc>
          <w:tcPr>
            <w:tcW w:w="111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3E51DE9D" w14:textId="77777777" w:rsidR="005B638C" w:rsidRPr="00773153" w:rsidRDefault="005B638C" w:rsidP="007C6E93">
            <w:pPr>
              <w:spacing w:before="60" w:after="60" w:line="240" w:lineRule="auto"/>
              <w:rPr>
                <w:rFonts w:ascii="inherit" w:eastAsia="Times New Roman" w:hAnsi="inherit" w:cs="Times New Roman"/>
                <w:lang w:eastAsia="lv-LV"/>
              </w:rPr>
            </w:pPr>
            <w:r w:rsidRPr="00773153">
              <w:rPr>
                <w:rFonts w:ascii="inherit" w:eastAsia="Times New Roman" w:hAnsi="inherit" w:cs="Times New Roman"/>
                <w:lang w:eastAsia="lv-LV"/>
              </w:rPr>
              <w:t>2. panta 14. punkts</w:t>
            </w:r>
          </w:p>
        </w:tc>
        <w:tc>
          <w:tcPr>
            <w:tcW w:w="981"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65D60E11" w14:textId="77777777" w:rsidR="005B638C" w:rsidRPr="000B0578" w:rsidRDefault="005B638C" w:rsidP="007C6E93">
            <w:pPr>
              <w:spacing w:after="0" w:line="240" w:lineRule="auto"/>
              <w:rPr>
                <w:rFonts w:ascii="Times New Roman" w:eastAsia="Times New Roman" w:hAnsi="Times New Roman" w:cs="Times New Roman"/>
                <w:iCs/>
                <w:sz w:val="24"/>
                <w:szCs w:val="24"/>
                <w:lang w:eastAsia="lv-LV"/>
              </w:rPr>
            </w:pPr>
          </w:p>
        </w:tc>
        <w:tc>
          <w:tcPr>
            <w:tcW w:w="164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6F80696" w14:textId="77777777" w:rsidR="00E546E2" w:rsidRDefault="00E546E2" w:rsidP="007C6E93">
            <w:pPr>
              <w:autoSpaceDE w:val="0"/>
              <w:autoSpaceDN w:val="0"/>
              <w:adjustRightInd w:val="0"/>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Norma pārņemta pilnībā.</w:t>
            </w:r>
          </w:p>
          <w:p w14:paraId="297B0841" w14:textId="14216988" w:rsidR="005B638C" w:rsidRPr="008D1FFC" w:rsidRDefault="005B638C" w:rsidP="007C6E9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Latvijas normatīvajos aktos netiek noteikta šāda definīcija, definīcijas skaidrojums tiek pēc būtības ieviests ar IAL 1.panta 6.punktu.</w:t>
            </w:r>
          </w:p>
        </w:tc>
        <w:tc>
          <w:tcPr>
            <w:tcW w:w="125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FF87170" w14:textId="77777777" w:rsidR="005B638C" w:rsidRDefault="005B638C" w:rsidP="007123BE">
            <w:pPr>
              <w:shd w:val="clear" w:color="auto" w:fill="FFFFFF"/>
              <w:tabs>
                <w:tab w:val="left" w:pos="1630"/>
              </w:tabs>
              <w:spacing w:after="0" w:line="240" w:lineRule="auto"/>
              <w:ind w:right="868"/>
              <w:rPr>
                <w:rFonts w:ascii="Times New Roman" w:eastAsia="Times New Roman" w:hAnsi="Times New Roman" w:cs="Times New Roman"/>
                <w:color w:val="000000"/>
                <w:sz w:val="24"/>
                <w:szCs w:val="24"/>
                <w:lang w:eastAsia="lv-LV"/>
              </w:rPr>
            </w:pPr>
            <w:r>
              <w:rPr>
                <w:rFonts w:ascii="Times New Roman" w:eastAsia="Times New Roman" w:hAnsi="Times New Roman" w:cs="Times New Roman"/>
                <w:iCs/>
                <w:sz w:val="24"/>
                <w:szCs w:val="24"/>
                <w:lang w:eastAsia="lv-LV"/>
              </w:rPr>
              <w:t>Stingrākas prasības neparedz</w:t>
            </w:r>
          </w:p>
        </w:tc>
      </w:tr>
      <w:tr w:rsidR="005B638C" w:rsidRPr="00686CC7" w14:paraId="7A9A6034" w14:textId="77777777" w:rsidTr="007123BE">
        <w:tc>
          <w:tcPr>
            <w:tcW w:w="111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0425E97A" w14:textId="77777777" w:rsidR="005B638C" w:rsidRPr="00773153" w:rsidRDefault="005B638C" w:rsidP="007C6E93">
            <w:pPr>
              <w:spacing w:before="60" w:after="60" w:line="240" w:lineRule="auto"/>
              <w:rPr>
                <w:rFonts w:ascii="inherit" w:eastAsia="Times New Roman" w:hAnsi="inherit" w:cs="Times New Roman"/>
                <w:lang w:eastAsia="lv-LV"/>
              </w:rPr>
            </w:pPr>
            <w:r w:rsidRPr="00773153">
              <w:rPr>
                <w:rFonts w:ascii="inherit" w:eastAsia="Times New Roman" w:hAnsi="inherit" w:cs="Times New Roman"/>
                <w:lang w:eastAsia="lv-LV"/>
              </w:rPr>
              <w:t>2. panta 15. punkts</w:t>
            </w:r>
          </w:p>
        </w:tc>
        <w:tc>
          <w:tcPr>
            <w:tcW w:w="981"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3D7AA2D2" w14:textId="77777777" w:rsidR="005B638C" w:rsidRPr="000B0578" w:rsidRDefault="005B638C" w:rsidP="007C6E93">
            <w:pPr>
              <w:spacing w:after="0" w:line="240" w:lineRule="auto"/>
              <w:rPr>
                <w:rFonts w:ascii="Times New Roman" w:eastAsia="Times New Roman" w:hAnsi="Times New Roman" w:cs="Times New Roman"/>
                <w:iCs/>
                <w:sz w:val="24"/>
                <w:szCs w:val="24"/>
                <w:lang w:eastAsia="lv-LV"/>
              </w:rPr>
            </w:pPr>
          </w:p>
        </w:tc>
        <w:tc>
          <w:tcPr>
            <w:tcW w:w="164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4C5204B" w14:textId="0D0A7C26" w:rsidR="005B638C" w:rsidRDefault="00E546E2" w:rsidP="007C6E93">
            <w:pPr>
              <w:autoSpaceDE w:val="0"/>
              <w:autoSpaceDN w:val="0"/>
              <w:adjustRightInd w:val="0"/>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Norma pārņemta pilnībā.</w:t>
            </w:r>
          </w:p>
          <w:p w14:paraId="39749418" w14:textId="77777777" w:rsidR="005B638C" w:rsidRPr="008D1FFC" w:rsidRDefault="005B638C" w:rsidP="007C6E9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Latvijas normatīvajos aktos netiek noteikta šāda definīcija, definīcijas skaidrojums tiek pēc būtības ieviests ar IAL 1.panta 6.punktu.</w:t>
            </w:r>
          </w:p>
        </w:tc>
        <w:tc>
          <w:tcPr>
            <w:tcW w:w="125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862350F" w14:textId="77777777" w:rsidR="005B638C" w:rsidRDefault="005B638C" w:rsidP="007123BE">
            <w:pPr>
              <w:shd w:val="clear" w:color="auto" w:fill="FFFFFF"/>
              <w:tabs>
                <w:tab w:val="left" w:pos="1630"/>
              </w:tabs>
              <w:spacing w:after="0" w:line="240" w:lineRule="auto"/>
              <w:ind w:right="868"/>
              <w:rPr>
                <w:rFonts w:ascii="Times New Roman" w:eastAsia="Times New Roman" w:hAnsi="Times New Roman" w:cs="Times New Roman"/>
                <w:color w:val="000000"/>
                <w:sz w:val="24"/>
                <w:szCs w:val="24"/>
                <w:lang w:eastAsia="lv-LV"/>
              </w:rPr>
            </w:pPr>
            <w:r>
              <w:rPr>
                <w:rFonts w:ascii="Times New Roman" w:eastAsia="Times New Roman" w:hAnsi="Times New Roman" w:cs="Times New Roman"/>
                <w:iCs/>
                <w:sz w:val="24"/>
                <w:szCs w:val="24"/>
                <w:lang w:eastAsia="lv-LV"/>
              </w:rPr>
              <w:t>Stingrākas prasības neparedz</w:t>
            </w:r>
          </w:p>
        </w:tc>
      </w:tr>
      <w:tr w:rsidR="005B638C" w:rsidRPr="00686CC7" w14:paraId="70BC1D0A" w14:textId="77777777" w:rsidTr="007123BE">
        <w:tc>
          <w:tcPr>
            <w:tcW w:w="111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0F69B057" w14:textId="77777777" w:rsidR="005B638C" w:rsidRPr="00773153" w:rsidRDefault="005B638C" w:rsidP="007C6E93">
            <w:pPr>
              <w:spacing w:before="60" w:after="60" w:line="240" w:lineRule="auto"/>
              <w:rPr>
                <w:rFonts w:ascii="inherit" w:eastAsia="Times New Roman" w:hAnsi="inherit" w:cs="Times New Roman"/>
                <w:lang w:eastAsia="lv-LV"/>
              </w:rPr>
            </w:pPr>
            <w:r>
              <w:rPr>
                <w:rFonts w:ascii="inherit" w:eastAsia="Times New Roman" w:hAnsi="inherit" w:cs="Times New Roman"/>
                <w:lang w:eastAsia="lv-LV"/>
              </w:rPr>
              <w:t xml:space="preserve">2. panta 16. </w:t>
            </w:r>
            <w:r w:rsidRPr="00773153">
              <w:rPr>
                <w:rFonts w:ascii="inherit" w:eastAsia="Times New Roman" w:hAnsi="inherit" w:cs="Times New Roman"/>
                <w:lang w:eastAsia="lv-LV"/>
              </w:rPr>
              <w:t>punkts</w:t>
            </w:r>
          </w:p>
        </w:tc>
        <w:tc>
          <w:tcPr>
            <w:tcW w:w="981"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649EC069" w14:textId="77777777" w:rsidR="005B638C" w:rsidRPr="000B0578" w:rsidRDefault="005B638C" w:rsidP="007C6E93">
            <w:pPr>
              <w:spacing w:after="0" w:line="240" w:lineRule="auto"/>
              <w:rPr>
                <w:rFonts w:ascii="Times New Roman" w:eastAsia="Times New Roman" w:hAnsi="Times New Roman" w:cs="Times New Roman"/>
                <w:iCs/>
                <w:sz w:val="24"/>
                <w:szCs w:val="24"/>
                <w:lang w:eastAsia="lv-LV"/>
              </w:rPr>
            </w:pPr>
          </w:p>
        </w:tc>
        <w:tc>
          <w:tcPr>
            <w:tcW w:w="164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AA587AA" w14:textId="77777777" w:rsidR="00E546E2" w:rsidRDefault="00E546E2" w:rsidP="007C6E93">
            <w:pPr>
              <w:autoSpaceDE w:val="0"/>
              <w:autoSpaceDN w:val="0"/>
              <w:adjustRightInd w:val="0"/>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Norma pārņemta pilnībā.</w:t>
            </w:r>
          </w:p>
          <w:p w14:paraId="2AD4AB28" w14:textId="2B525F6C" w:rsidR="005B638C" w:rsidRDefault="005B638C" w:rsidP="007C6E9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Latvijas normatīvajos aktos netiek noteikta un lietota šāda definīcija, bet tās būtība Latvijas normatīvajos aktos tiek nostiprināta “piemēram” iestāžu maksas pakalpojumu cenrāžos, kas tiek apstiprināti Ministru kabinetā.</w:t>
            </w:r>
          </w:p>
        </w:tc>
        <w:tc>
          <w:tcPr>
            <w:tcW w:w="125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BB6D953" w14:textId="77777777" w:rsidR="005B638C" w:rsidRDefault="005B638C" w:rsidP="007123BE">
            <w:pPr>
              <w:shd w:val="clear" w:color="auto" w:fill="FFFFFF"/>
              <w:tabs>
                <w:tab w:val="left" w:pos="1630"/>
              </w:tabs>
              <w:spacing w:after="0" w:line="240" w:lineRule="auto"/>
              <w:ind w:right="868"/>
              <w:rPr>
                <w:rFonts w:ascii="Times New Roman" w:eastAsia="Times New Roman" w:hAnsi="Times New Roman" w:cs="Times New Roman"/>
                <w:color w:val="000000"/>
                <w:sz w:val="24"/>
                <w:szCs w:val="24"/>
                <w:lang w:eastAsia="lv-LV"/>
              </w:rPr>
            </w:pPr>
            <w:r>
              <w:rPr>
                <w:rFonts w:ascii="Times New Roman" w:eastAsia="Times New Roman" w:hAnsi="Times New Roman" w:cs="Times New Roman"/>
                <w:iCs/>
                <w:sz w:val="24"/>
                <w:szCs w:val="24"/>
                <w:lang w:eastAsia="lv-LV"/>
              </w:rPr>
              <w:t>Stingrākas prasības neparedz</w:t>
            </w:r>
          </w:p>
        </w:tc>
      </w:tr>
      <w:tr w:rsidR="005B638C" w:rsidRPr="00686CC7" w14:paraId="0C873B3E" w14:textId="77777777" w:rsidTr="007123BE">
        <w:tc>
          <w:tcPr>
            <w:tcW w:w="111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7BB30B4E" w14:textId="77777777" w:rsidR="005B638C" w:rsidRPr="00773153" w:rsidRDefault="005B638C" w:rsidP="007C6E93">
            <w:pPr>
              <w:spacing w:before="60" w:after="60" w:line="240" w:lineRule="auto"/>
              <w:rPr>
                <w:rFonts w:ascii="inherit" w:eastAsia="Times New Roman" w:hAnsi="inherit" w:cs="Times New Roman"/>
                <w:lang w:eastAsia="lv-LV"/>
              </w:rPr>
            </w:pPr>
            <w:r>
              <w:rPr>
                <w:rFonts w:ascii="inherit" w:eastAsia="Times New Roman" w:hAnsi="inherit" w:cs="Times New Roman"/>
                <w:lang w:eastAsia="lv-LV"/>
              </w:rPr>
              <w:t xml:space="preserve">2. panta </w:t>
            </w:r>
            <w:r w:rsidRPr="00773153">
              <w:rPr>
                <w:rFonts w:ascii="inherit" w:eastAsia="Times New Roman" w:hAnsi="inherit" w:cs="Times New Roman"/>
                <w:lang w:eastAsia="lv-LV"/>
              </w:rPr>
              <w:t>17. punkts</w:t>
            </w:r>
          </w:p>
        </w:tc>
        <w:tc>
          <w:tcPr>
            <w:tcW w:w="981"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1EC5A726" w14:textId="77777777" w:rsidR="005B638C" w:rsidRPr="000B0578" w:rsidRDefault="005B638C" w:rsidP="007C6E93">
            <w:pPr>
              <w:spacing w:after="0" w:line="240" w:lineRule="auto"/>
              <w:rPr>
                <w:rFonts w:ascii="Times New Roman" w:eastAsia="Times New Roman" w:hAnsi="Times New Roman" w:cs="Times New Roman"/>
                <w:iCs/>
                <w:sz w:val="24"/>
                <w:szCs w:val="24"/>
                <w:lang w:eastAsia="lv-LV"/>
              </w:rPr>
            </w:pPr>
          </w:p>
        </w:tc>
        <w:tc>
          <w:tcPr>
            <w:tcW w:w="164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78554CC" w14:textId="77777777" w:rsidR="00E546E2" w:rsidRDefault="00E546E2" w:rsidP="007C6E93">
            <w:pPr>
              <w:autoSpaceDE w:val="0"/>
              <w:autoSpaceDN w:val="0"/>
              <w:adjustRightInd w:val="0"/>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Norma pārņemta pilnībā.</w:t>
            </w:r>
          </w:p>
          <w:p w14:paraId="5CCECE57" w14:textId="51130ED1" w:rsidR="005B638C" w:rsidRPr="008D1FFC" w:rsidRDefault="005B638C" w:rsidP="007C6E9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Latvijas normatīvajos aktos un IAL atbilstoši Direktīvas definīcijai tiek lietots termins “persona”.</w:t>
            </w:r>
          </w:p>
        </w:tc>
        <w:tc>
          <w:tcPr>
            <w:tcW w:w="125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4CECC7B" w14:textId="77777777" w:rsidR="005B638C" w:rsidRDefault="005B638C" w:rsidP="007123BE">
            <w:pPr>
              <w:shd w:val="clear" w:color="auto" w:fill="FFFFFF"/>
              <w:tabs>
                <w:tab w:val="left" w:pos="1630"/>
              </w:tabs>
              <w:spacing w:after="0" w:line="240" w:lineRule="auto"/>
              <w:ind w:right="868"/>
              <w:rPr>
                <w:rFonts w:ascii="Times New Roman" w:eastAsia="Times New Roman" w:hAnsi="Times New Roman" w:cs="Times New Roman"/>
                <w:color w:val="000000"/>
                <w:sz w:val="24"/>
                <w:szCs w:val="24"/>
                <w:lang w:eastAsia="lv-LV"/>
              </w:rPr>
            </w:pPr>
            <w:r>
              <w:rPr>
                <w:rFonts w:ascii="Times New Roman" w:eastAsia="Times New Roman" w:hAnsi="Times New Roman" w:cs="Times New Roman"/>
                <w:iCs/>
                <w:sz w:val="24"/>
                <w:szCs w:val="24"/>
                <w:lang w:eastAsia="lv-LV"/>
              </w:rPr>
              <w:t>Stingrākas prasības neparedz</w:t>
            </w:r>
          </w:p>
        </w:tc>
      </w:tr>
      <w:tr w:rsidR="005B638C" w:rsidRPr="00686CC7" w14:paraId="535675A3" w14:textId="77777777" w:rsidTr="007123BE">
        <w:tc>
          <w:tcPr>
            <w:tcW w:w="111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3AF8619C" w14:textId="77777777" w:rsidR="005B638C" w:rsidRPr="00773153" w:rsidRDefault="005B638C" w:rsidP="007C6E93">
            <w:pPr>
              <w:spacing w:before="60" w:after="60" w:line="240" w:lineRule="auto"/>
              <w:rPr>
                <w:rFonts w:ascii="inherit" w:eastAsia="Times New Roman" w:hAnsi="inherit" w:cs="Times New Roman"/>
                <w:lang w:eastAsia="lv-LV"/>
              </w:rPr>
            </w:pPr>
            <w:r w:rsidRPr="00773153">
              <w:rPr>
                <w:rFonts w:ascii="inherit" w:eastAsia="Times New Roman" w:hAnsi="inherit" w:cs="Times New Roman"/>
                <w:lang w:eastAsia="lv-LV"/>
              </w:rPr>
              <w:t>3. pants</w:t>
            </w:r>
            <w:r>
              <w:rPr>
                <w:rFonts w:ascii="inherit" w:eastAsia="Times New Roman" w:hAnsi="inherit" w:cs="Times New Roman"/>
                <w:lang w:eastAsia="lv-LV"/>
              </w:rPr>
              <w:t xml:space="preserve"> 1.punkts</w:t>
            </w:r>
          </w:p>
        </w:tc>
        <w:tc>
          <w:tcPr>
            <w:tcW w:w="981"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65C57E54" w14:textId="77777777" w:rsidR="005B638C" w:rsidRDefault="005B638C" w:rsidP="007C6E93">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IAL 2.panta pirmā un otrā daļa</w:t>
            </w:r>
          </w:p>
          <w:p w14:paraId="648C427E" w14:textId="77777777" w:rsidR="005B638C" w:rsidRPr="000B0578" w:rsidRDefault="005B638C" w:rsidP="007C6E93">
            <w:pPr>
              <w:spacing w:after="0" w:line="240" w:lineRule="auto"/>
              <w:rPr>
                <w:rFonts w:ascii="Times New Roman" w:eastAsia="Times New Roman" w:hAnsi="Times New Roman" w:cs="Times New Roman"/>
                <w:iCs/>
                <w:sz w:val="24"/>
                <w:szCs w:val="24"/>
                <w:lang w:eastAsia="lv-LV"/>
              </w:rPr>
            </w:pPr>
          </w:p>
        </w:tc>
        <w:tc>
          <w:tcPr>
            <w:tcW w:w="164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9806B9C" w14:textId="1D6240C7" w:rsidR="005B638C" w:rsidRPr="008D1FFC" w:rsidRDefault="00E546E2" w:rsidP="007C6E93">
            <w:pPr>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iCs/>
                <w:sz w:val="24"/>
                <w:szCs w:val="24"/>
                <w:lang w:eastAsia="lv-LV"/>
              </w:rPr>
              <w:t>Norma pārņemta pilnībā.</w:t>
            </w:r>
          </w:p>
        </w:tc>
        <w:tc>
          <w:tcPr>
            <w:tcW w:w="125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EAD244C" w14:textId="77777777" w:rsidR="005B638C" w:rsidRDefault="005B638C" w:rsidP="007123BE">
            <w:pPr>
              <w:shd w:val="clear" w:color="auto" w:fill="FFFFFF"/>
              <w:tabs>
                <w:tab w:val="left" w:pos="1630"/>
              </w:tabs>
              <w:spacing w:after="0" w:line="240" w:lineRule="auto"/>
              <w:ind w:right="868"/>
              <w:rPr>
                <w:rFonts w:ascii="Times New Roman" w:eastAsia="Times New Roman" w:hAnsi="Times New Roman" w:cs="Times New Roman"/>
                <w:color w:val="000000"/>
                <w:sz w:val="24"/>
                <w:szCs w:val="24"/>
                <w:lang w:eastAsia="lv-LV"/>
              </w:rPr>
            </w:pPr>
            <w:r>
              <w:rPr>
                <w:rFonts w:ascii="Times New Roman" w:eastAsia="Times New Roman" w:hAnsi="Times New Roman" w:cs="Times New Roman"/>
                <w:iCs/>
                <w:sz w:val="24"/>
                <w:szCs w:val="24"/>
                <w:lang w:eastAsia="lv-LV"/>
              </w:rPr>
              <w:t>Stingrākas prasības neparedz</w:t>
            </w:r>
          </w:p>
        </w:tc>
      </w:tr>
      <w:tr w:rsidR="005B638C" w:rsidRPr="00686CC7" w14:paraId="2F2093E5" w14:textId="77777777" w:rsidTr="007123BE">
        <w:tc>
          <w:tcPr>
            <w:tcW w:w="111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36EBDC23" w14:textId="77777777" w:rsidR="005B638C" w:rsidRPr="00773153" w:rsidRDefault="005B638C" w:rsidP="007C6E93">
            <w:pPr>
              <w:spacing w:before="60" w:after="60" w:line="240" w:lineRule="auto"/>
              <w:rPr>
                <w:rFonts w:ascii="inherit" w:eastAsia="Times New Roman" w:hAnsi="inherit" w:cs="Times New Roman"/>
                <w:lang w:eastAsia="lv-LV"/>
              </w:rPr>
            </w:pPr>
            <w:r>
              <w:rPr>
                <w:rFonts w:ascii="inherit" w:eastAsia="Times New Roman" w:hAnsi="inherit" w:cs="Times New Roman"/>
                <w:lang w:eastAsia="lv-LV"/>
              </w:rPr>
              <w:t>3.panta 2.punkts</w:t>
            </w:r>
          </w:p>
        </w:tc>
        <w:tc>
          <w:tcPr>
            <w:tcW w:w="981"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1168F01A" w14:textId="77777777" w:rsidR="005B638C" w:rsidRDefault="005B638C" w:rsidP="007C6E93">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IAL 2.panta trešā daļa</w:t>
            </w:r>
          </w:p>
        </w:tc>
        <w:tc>
          <w:tcPr>
            <w:tcW w:w="164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C810A38" w14:textId="5D5BE550" w:rsidR="005B638C" w:rsidRPr="008D1FFC" w:rsidRDefault="00E546E2" w:rsidP="007C6E93">
            <w:pPr>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iCs/>
                <w:sz w:val="24"/>
                <w:szCs w:val="24"/>
                <w:lang w:eastAsia="lv-LV"/>
              </w:rPr>
              <w:t>Norma pārņemta pilnībā.</w:t>
            </w:r>
          </w:p>
        </w:tc>
        <w:tc>
          <w:tcPr>
            <w:tcW w:w="125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D71BB06" w14:textId="77777777" w:rsidR="005B638C" w:rsidRDefault="005B638C" w:rsidP="007123BE">
            <w:pPr>
              <w:shd w:val="clear" w:color="auto" w:fill="FFFFFF"/>
              <w:tabs>
                <w:tab w:val="left" w:pos="1630"/>
              </w:tabs>
              <w:spacing w:after="0" w:line="240" w:lineRule="auto"/>
              <w:ind w:right="868"/>
              <w:rPr>
                <w:rFonts w:ascii="Times New Roman" w:eastAsia="Times New Roman" w:hAnsi="Times New Roman" w:cs="Times New Roman"/>
                <w:color w:val="000000"/>
                <w:sz w:val="24"/>
                <w:szCs w:val="24"/>
                <w:lang w:eastAsia="lv-LV"/>
              </w:rPr>
            </w:pPr>
            <w:r>
              <w:rPr>
                <w:rFonts w:ascii="Times New Roman" w:eastAsia="Times New Roman" w:hAnsi="Times New Roman" w:cs="Times New Roman"/>
                <w:iCs/>
                <w:sz w:val="24"/>
                <w:szCs w:val="24"/>
                <w:lang w:eastAsia="lv-LV"/>
              </w:rPr>
              <w:t>Stingrākas prasības neparedz</w:t>
            </w:r>
          </w:p>
        </w:tc>
      </w:tr>
      <w:tr w:rsidR="005B638C" w:rsidRPr="00686CC7" w14:paraId="78F68DA6" w14:textId="77777777" w:rsidTr="007123BE">
        <w:tc>
          <w:tcPr>
            <w:tcW w:w="111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0FD6934F" w14:textId="77777777" w:rsidR="005B638C" w:rsidRPr="00773153" w:rsidRDefault="005B638C" w:rsidP="007C6E93">
            <w:pPr>
              <w:spacing w:before="60" w:after="60" w:line="240" w:lineRule="auto"/>
              <w:rPr>
                <w:rFonts w:ascii="inherit" w:eastAsia="Times New Roman" w:hAnsi="inherit" w:cs="Times New Roman"/>
                <w:lang w:eastAsia="lv-LV"/>
              </w:rPr>
            </w:pPr>
            <w:r w:rsidRPr="00773153">
              <w:rPr>
                <w:rFonts w:ascii="inherit" w:eastAsia="Times New Roman" w:hAnsi="inherit" w:cs="Times New Roman"/>
                <w:lang w:eastAsia="lv-LV"/>
              </w:rPr>
              <w:t>4. panta 1. punkts</w:t>
            </w:r>
          </w:p>
        </w:tc>
        <w:tc>
          <w:tcPr>
            <w:tcW w:w="981"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35DDEC61" w14:textId="77777777" w:rsidR="005B638C" w:rsidRPr="0080093D" w:rsidRDefault="005B638C" w:rsidP="007C6E93">
            <w:pPr>
              <w:spacing w:after="0" w:line="240" w:lineRule="auto"/>
              <w:rPr>
                <w:rFonts w:ascii="Times New Roman" w:eastAsia="Times New Roman" w:hAnsi="Times New Roman" w:cs="Times New Roman"/>
                <w:iCs/>
                <w:sz w:val="24"/>
                <w:szCs w:val="24"/>
                <w:lang w:eastAsia="lv-LV"/>
              </w:rPr>
            </w:pPr>
            <w:r w:rsidRPr="0080093D">
              <w:rPr>
                <w:rFonts w:ascii="Times New Roman" w:eastAsia="Times New Roman" w:hAnsi="Times New Roman" w:cs="Times New Roman"/>
                <w:iCs/>
                <w:sz w:val="24"/>
                <w:szCs w:val="24"/>
                <w:lang w:eastAsia="lv-LV"/>
              </w:rPr>
              <w:t>IAL 11, 12, 13, 14,  panti</w:t>
            </w:r>
          </w:p>
          <w:p w14:paraId="1DC2254C" w14:textId="77777777" w:rsidR="005B638C" w:rsidRPr="000B0578" w:rsidRDefault="005B638C" w:rsidP="007C6E93">
            <w:pPr>
              <w:spacing w:after="0" w:line="240" w:lineRule="auto"/>
              <w:rPr>
                <w:rFonts w:ascii="Times New Roman" w:eastAsia="Times New Roman" w:hAnsi="Times New Roman" w:cs="Times New Roman"/>
                <w:iCs/>
                <w:sz w:val="24"/>
                <w:szCs w:val="24"/>
                <w:lang w:eastAsia="lv-LV"/>
              </w:rPr>
            </w:pPr>
          </w:p>
        </w:tc>
        <w:tc>
          <w:tcPr>
            <w:tcW w:w="164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8F10C80" w14:textId="297911CB" w:rsidR="005B638C" w:rsidRPr="008D1FFC" w:rsidRDefault="00E546E2" w:rsidP="007C6E93">
            <w:pPr>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iCs/>
                <w:sz w:val="24"/>
                <w:szCs w:val="24"/>
                <w:lang w:eastAsia="lv-LV"/>
              </w:rPr>
              <w:t>Norma pārņemta pilnībā.</w:t>
            </w:r>
          </w:p>
        </w:tc>
        <w:tc>
          <w:tcPr>
            <w:tcW w:w="125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27977D2" w14:textId="77777777" w:rsidR="005B638C" w:rsidRDefault="005B638C" w:rsidP="007123BE">
            <w:pPr>
              <w:shd w:val="clear" w:color="auto" w:fill="FFFFFF"/>
              <w:tabs>
                <w:tab w:val="left" w:pos="1630"/>
              </w:tabs>
              <w:spacing w:after="0" w:line="240" w:lineRule="auto"/>
              <w:ind w:right="868"/>
              <w:rPr>
                <w:rFonts w:ascii="Times New Roman" w:eastAsia="Times New Roman" w:hAnsi="Times New Roman" w:cs="Times New Roman"/>
                <w:color w:val="000000"/>
                <w:sz w:val="24"/>
                <w:szCs w:val="24"/>
                <w:lang w:eastAsia="lv-LV"/>
              </w:rPr>
            </w:pPr>
            <w:r>
              <w:rPr>
                <w:rFonts w:ascii="Times New Roman" w:eastAsia="Times New Roman" w:hAnsi="Times New Roman" w:cs="Times New Roman"/>
                <w:iCs/>
                <w:sz w:val="24"/>
                <w:szCs w:val="24"/>
                <w:lang w:eastAsia="lv-LV"/>
              </w:rPr>
              <w:t>Stingrākas prasības neparedz</w:t>
            </w:r>
          </w:p>
        </w:tc>
      </w:tr>
      <w:tr w:rsidR="005B638C" w:rsidRPr="00686CC7" w14:paraId="50E8B911" w14:textId="77777777" w:rsidTr="007123BE">
        <w:tc>
          <w:tcPr>
            <w:tcW w:w="111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25A51BC2" w14:textId="77777777" w:rsidR="005B638C" w:rsidRPr="00773153" w:rsidRDefault="005B638C" w:rsidP="007C6E93">
            <w:pPr>
              <w:spacing w:before="60" w:after="60" w:line="240" w:lineRule="auto"/>
              <w:rPr>
                <w:rFonts w:ascii="inherit" w:eastAsia="Times New Roman" w:hAnsi="inherit" w:cs="Times New Roman"/>
                <w:lang w:eastAsia="lv-LV"/>
              </w:rPr>
            </w:pPr>
            <w:r w:rsidRPr="00773153">
              <w:rPr>
                <w:rFonts w:ascii="inherit" w:eastAsia="Times New Roman" w:hAnsi="inherit" w:cs="Times New Roman"/>
                <w:lang w:eastAsia="lv-LV"/>
              </w:rPr>
              <w:lastRenderedPageBreak/>
              <w:t>4. panta 2. punkts</w:t>
            </w:r>
          </w:p>
        </w:tc>
        <w:tc>
          <w:tcPr>
            <w:tcW w:w="981"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4A269E18" w14:textId="77777777" w:rsidR="005B638C" w:rsidRPr="000B0578" w:rsidRDefault="005B638C" w:rsidP="007C6E93">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IAL 14.panta pirmā daļa</w:t>
            </w:r>
          </w:p>
        </w:tc>
        <w:tc>
          <w:tcPr>
            <w:tcW w:w="164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DB21B1C" w14:textId="24AC6985" w:rsidR="005B638C" w:rsidRPr="008D1FFC" w:rsidRDefault="00E546E2" w:rsidP="007C6E93">
            <w:pPr>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iCs/>
                <w:sz w:val="24"/>
                <w:szCs w:val="24"/>
                <w:lang w:eastAsia="lv-LV"/>
              </w:rPr>
              <w:t>Norma pārņemta pilnībā.</w:t>
            </w:r>
          </w:p>
        </w:tc>
        <w:tc>
          <w:tcPr>
            <w:tcW w:w="125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4C6FD1B" w14:textId="77777777" w:rsidR="005B638C" w:rsidRDefault="005B638C" w:rsidP="007123BE">
            <w:pPr>
              <w:shd w:val="clear" w:color="auto" w:fill="FFFFFF"/>
              <w:tabs>
                <w:tab w:val="left" w:pos="1630"/>
              </w:tabs>
              <w:spacing w:after="0" w:line="240" w:lineRule="auto"/>
              <w:ind w:right="868"/>
              <w:rPr>
                <w:rFonts w:ascii="Times New Roman" w:eastAsia="Times New Roman" w:hAnsi="Times New Roman" w:cs="Times New Roman"/>
                <w:color w:val="000000"/>
                <w:sz w:val="24"/>
                <w:szCs w:val="24"/>
                <w:lang w:eastAsia="lv-LV"/>
              </w:rPr>
            </w:pPr>
            <w:r>
              <w:rPr>
                <w:rFonts w:ascii="Times New Roman" w:eastAsia="Times New Roman" w:hAnsi="Times New Roman" w:cs="Times New Roman"/>
                <w:iCs/>
                <w:sz w:val="24"/>
                <w:szCs w:val="24"/>
                <w:lang w:eastAsia="lv-LV"/>
              </w:rPr>
              <w:t>Stingrākas prasības neparedz</w:t>
            </w:r>
          </w:p>
        </w:tc>
      </w:tr>
      <w:tr w:rsidR="005B638C" w:rsidRPr="00686CC7" w14:paraId="675BE9F9" w14:textId="77777777" w:rsidTr="007123BE">
        <w:tc>
          <w:tcPr>
            <w:tcW w:w="111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0B10AD3A" w14:textId="77777777" w:rsidR="005B638C" w:rsidRPr="00773153" w:rsidRDefault="005B638C" w:rsidP="007C6E93">
            <w:pPr>
              <w:spacing w:before="60" w:after="60" w:line="240" w:lineRule="auto"/>
              <w:rPr>
                <w:rFonts w:ascii="inherit" w:eastAsia="Times New Roman" w:hAnsi="inherit" w:cs="Times New Roman"/>
                <w:lang w:eastAsia="lv-LV"/>
              </w:rPr>
            </w:pPr>
            <w:r w:rsidRPr="00773153">
              <w:rPr>
                <w:rFonts w:ascii="inherit" w:eastAsia="Times New Roman" w:hAnsi="inherit" w:cs="Times New Roman"/>
                <w:lang w:eastAsia="lv-LV"/>
              </w:rPr>
              <w:t>4. panta 3. punkts</w:t>
            </w:r>
          </w:p>
        </w:tc>
        <w:tc>
          <w:tcPr>
            <w:tcW w:w="981"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19D23AB4" w14:textId="77777777" w:rsidR="005B638C" w:rsidRPr="000B0578" w:rsidRDefault="005B638C" w:rsidP="007C6E93">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IAL 15.pants</w:t>
            </w:r>
          </w:p>
        </w:tc>
        <w:tc>
          <w:tcPr>
            <w:tcW w:w="164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C5783F4" w14:textId="0558E5D1" w:rsidR="005B638C" w:rsidRPr="008D1FFC" w:rsidRDefault="00E546E2" w:rsidP="007C6E93">
            <w:pPr>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iCs/>
                <w:sz w:val="24"/>
                <w:szCs w:val="24"/>
                <w:lang w:eastAsia="lv-LV"/>
              </w:rPr>
              <w:t>Norma pārņemta pilnībā.</w:t>
            </w:r>
          </w:p>
        </w:tc>
        <w:tc>
          <w:tcPr>
            <w:tcW w:w="125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46DE7A1" w14:textId="77777777" w:rsidR="005B638C" w:rsidRDefault="005B638C" w:rsidP="007123BE">
            <w:pPr>
              <w:shd w:val="clear" w:color="auto" w:fill="FFFFFF"/>
              <w:tabs>
                <w:tab w:val="left" w:pos="1630"/>
              </w:tabs>
              <w:spacing w:after="0" w:line="240" w:lineRule="auto"/>
              <w:ind w:right="868"/>
              <w:rPr>
                <w:rFonts w:ascii="Times New Roman" w:eastAsia="Times New Roman" w:hAnsi="Times New Roman" w:cs="Times New Roman"/>
                <w:color w:val="000000"/>
                <w:sz w:val="24"/>
                <w:szCs w:val="24"/>
                <w:lang w:eastAsia="lv-LV"/>
              </w:rPr>
            </w:pPr>
            <w:r>
              <w:rPr>
                <w:rFonts w:ascii="Times New Roman" w:eastAsia="Times New Roman" w:hAnsi="Times New Roman" w:cs="Times New Roman"/>
                <w:iCs/>
                <w:sz w:val="24"/>
                <w:szCs w:val="24"/>
                <w:lang w:eastAsia="lv-LV"/>
              </w:rPr>
              <w:t>Stingrākas prasības neparedz</w:t>
            </w:r>
          </w:p>
        </w:tc>
      </w:tr>
      <w:tr w:rsidR="005B638C" w:rsidRPr="00686CC7" w14:paraId="51CB3706" w14:textId="77777777" w:rsidTr="007123BE">
        <w:tc>
          <w:tcPr>
            <w:tcW w:w="111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4C2BD12B" w14:textId="77777777" w:rsidR="005B638C" w:rsidRPr="00773153" w:rsidRDefault="005B638C" w:rsidP="007C6E93">
            <w:pPr>
              <w:spacing w:before="60" w:after="60" w:line="240" w:lineRule="auto"/>
              <w:rPr>
                <w:rFonts w:ascii="inherit" w:eastAsia="Times New Roman" w:hAnsi="inherit" w:cs="Times New Roman"/>
                <w:lang w:eastAsia="lv-LV"/>
              </w:rPr>
            </w:pPr>
            <w:r w:rsidRPr="00773153">
              <w:rPr>
                <w:rFonts w:ascii="inherit" w:eastAsia="Times New Roman" w:hAnsi="inherit" w:cs="Times New Roman"/>
                <w:lang w:eastAsia="lv-LV"/>
              </w:rPr>
              <w:t>4. panta 4. punkts</w:t>
            </w:r>
          </w:p>
        </w:tc>
        <w:tc>
          <w:tcPr>
            <w:tcW w:w="981"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4804450C" w14:textId="77777777" w:rsidR="005B638C" w:rsidRPr="000B0578" w:rsidRDefault="005B638C" w:rsidP="007C6E93">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IAL 15.pants, Administratīvā procesa likuma (turpmāk – APL) 67.panta otrās daļas 9.punkts</w:t>
            </w:r>
            <w:r w:rsidRPr="000B0578">
              <w:rPr>
                <w:rFonts w:ascii="Times New Roman" w:eastAsia="Times New Roman" w:hAnsi="Times New Roman" w:cs="Times New Roman"/>
                <w:iCs/>
                <w:sz w:val="24"/>
                <w:szCs w:val="24"/>
                <w:lang w:eastAsia="lv-LV"/>
              </w:rPr>
              <w:t xml:space="preserve"> </w:t>
            </w:r>
          </w:p>
        </w:tc>
        <w:tc>
          <w:tcPr>
            <w:tcW w:w="164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6D9C2CF" w14:textId="31A0BFFF" w:rsidR="005B638C" w:rsidRDefault="00E546E2" w:rsidP="007C6E93">
            <w:pPr>
              <w:autoSpaceDE w:val="0"/>
              <w:autoSpaceDN w:val="0"/>
              <w:adjustRightInd w:val="0"/>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Norma pārņemta pilnībā.</w:t>
            </w:r>
          </w:p>
          <w:p w14:paraId="4B137D27" w14:textId="77777777" w:rsidR="005B638C" w:rsidRPr="008D1FFC" w:rsidRDefault="005B638C" w:rsidP="007C6E93">
            <w:pPr>
              <w:autoSpaceDE w:val="0"/>
              <w:autoSpaceDN w:val="0"/>
              <w:adjustRightInd w:val="0"/>
              <w:spacing w:after="0" w:line="240" w:lineRule="auto"/>
              <w:jc w:val="both"/>
              <w:rPr>
                <w:rFonts w:ascii="Times New Roman" w:hAnsi="Times New Roman" w:cs="Times New Roman"/>
                <w:sz w:val="24"/>
                <w:szCs w:val="24"/>
              </w:rPr>
            </w:pPr>
          </w:p>
        </w:tc>
        <w:tc>
          <w:tcPr>
            <w:tcW w:w="125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5B527F8" w14:textId="77777777" w:rsidR="005B638C" w:rsidRDefault="005B638C" w:rsidP="007123BE">
            <w:pPr>
              <w:shd w:val="clear" w:color="auto" w:fill="FFFFFF"/>
              <w:tabs>
                <w:tab w:val="left" w:pos="1630"/>
              </w:tabs>
              <w:spacing w:after="0" w:line="240" w:lineRule="auto"/>
              <w:ind w:right="868"/>
              <w:rPr>
                <w:rFonts w:ascii="Times New Roman" w:eastAsia="Times New Roman" w:hAnsi="Times New Roman" w:cs="Times New Roman"/>
                <w:color w:val="000000"/>
                <w:sz w:val="24"/>
                <w:szCs w:val="24"/>
                <w:lang w:eastAsia="lv-LV"/>
              </w:rPr>
            </w:pPr>
            <w:r>
              <w:rPr>
                <w:rFonts w:ascii="Times New Roman" w:eastAsia="Times New Roman" w:hAnsi="Times New Roman" w:cs="Times New Roman"/>
                <w:iCs/>
                <w:sz w:val="24"/>
                <w:szCs w:val="24"/>
                <w:lang w:eastAsia="lv-LV"/>
              </w:rPr>
              <w:t>Stingrākas prasības neparedz</w:t>
            </w:r>
          </w:p>
        </w:tc>
      </w:tr>
      <w:tr w:rsidR="005B638C" w:rsidRPr="00686CC7" w14:paraId="32D49314" w14:textId="77777777" w:rsidTr="007123BE">
        <w:tc>
          <w:tcPr>
            <w:tcW w:w="111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7C0ACA87" w14:textId="77777777" w:rsidR="005B638C" w:rsidRPr="00773153" w:rsidRDefault="005B638C" w:rsidP="007C6E93">
            <w:pPr>
              <w:spacing w:before="60" w:after="60" w:line="240" w:lineRule="auto"/>
              <w:rPr>
                <w:rFonts w:ascii="inherit" w:eastAsia="Times New Roman" w:hAnsi="inherit" w:cs="Times New Roman"/>
                <w:lang w:eastAsia="lv-LV"/>
              </w:rPr>
            </w:pPr>
            <w:r w:rsidRPr="00773153">
              <w:rPr>
                <w:rFonts w:ascii="inherit" w:eastAsia="Times New Roman" w:hAnsi="inherit" w:cs="Times New Roman"/>
                <w:lang w:eastAsia="lv-LV"/>
              </w:rPr>
              <w:t>4. panta 5. punkts</w:t>
            </w:r>
          </w:p>
        </w:tc>
        <w:tc>
          <w:tcPr>
            <w:tcW w:w="981"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450885B8" w14:textId="77777777" w:rsidR="005B638C" w:rsidRPr="000B0578" w:rsidRDefault="005B638C" w:rsidP="007C6E93">
            <w:pPr>
              <w:spacing w:after="0" w:line="240" w:lineRule="auto"/>
              <w:rPr>
                <w:rFonts w:ascii="Times New Roman" w:eastAsia="Times New Roman" w:hAnsi="Times New Roman" w:cs="Times New Roman"/>
                <w:iCs/>
                <w:sz w:val="24"/>
                <w:szCs w:val="24"/>
                <w:lang w:eastAsia="lv-LV"/>
              </w:rPr>
            </w:pPr>
          </w:p>
        </w:tc>
        <w:tc>
          <w:tcPr>
            <w:tcW w:w="164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055848B" w14:textId="47158E02" w:rsidR="005B638C" w:rsidRDefault="00E546E2" w:rsidP="007C6E93">
            <w:pPr>
              <w:autoSpaceDE w:val="0"/>
              <w:autoSpaceDN w:val="0"/>
              <w:adjustRightInd w:val="0"/>
              <w:spacing w:after="0" w:line="240" w:lineRule="auto"/>
              <w:jc w:val="both"/>
              <w:rPr>
                <w:rFonts w:ascii="Times New Roman" w:hAnsi="Times New Roman" w:cs="Times New Roman"/>
                <w:sz w:val="24"/>
                <w:szCs w:val="24"/>
                <w:shd w:val="clear" w:color="auto" w:fill="FFFFFF"/>
              </w:rPr>
            </w:pPr>
            <w:r>
              <w:rPr>
                <w:rFonts w:ascii="Times New Roman" w:eastAsia="Times New Roman" w:hAnsi="Times New Roman" w:cs="Times New Roman"/>
                <w:iCs/>
                <w:sz w:val="24"/>
                <w:szCs w:val="24"/>
                <w:lang w:eastAsia="lv-LV"/>
              </w:rPr>
              <w:t>Norma pārņemta pilnībā.</w:t>
            </w:r>
            <w:r w:rsidR="00B773D3">
              <w:rPr>
                <w:rFonts w:ascii="Times New Roman" w:eastAsia="Times New Roman" w:hAnsi="Times New Roman" w:cs="Times New Roman"/>
                <w:iCs/>
                <w:sz w:val="24"/>
                <w:szCs w:val="24"/>
                <w:lang w:eastAsia="lv-LV"/>
              </w:rPr>
              <w:t xml:space="preserve"> </w:t>
            </w:r>
            <w:r w:rsidR="005B638C">
              <w:rPr>
                <w:rFonts w:ascii="Times New Roman" w:hAnsi="Times New Roman" w:cs="Times New Roman"/>
                <w:sz w:val="24"/>
                <w:szCs w:val="24"/>
                <w:shd w:val="clear" w:color="auto" w:fill="FFFFFF"/>
              </w:rPr>
              <w:t>Norma t</w:t>
            </w:r>
            <w:r w:rsidR="005B638C" w:rsidRPr="00F91886">
              <w:rPr>
                <w:rFonts w:ascii="Times New Roman" w:hAnsi="Times New Roman" w:cs="Times New Roman"/>
                <w:sz w:val="24"/>
                <w:szCs w:val="24"/>
                <w:shd w:val="clear" w:color="auto" w:fill="FFFFFF"/>
              </w:rPr>
              <w:t xml:space="preserve">iek īstenota </w:t>
            </w:r>
            <w:r w:rsidR="005B638C">
              <w:rPr>
                <w:rFonts w:ascii="Times New Roman" w:hAnsi="Times New Roman" w:cs="Times New Roman"/>
                <w:sz w:val="24"/>
                <w:szCs w:val="24"/>
                <w:shd w:val="clear" w:color="auto" w:fill="FFFFFF"/>
              </w:rPr>
              <w:t>ar pieņemtiem nacionālā līmeņa d</w:t>
            </w:r>
            <w:r w:rsidR="005B638C" w:rsidRPr="00F91886">
              <w:rPr>
                <w:rFonts w:ascii="Times New Roman" w:hAnsi="Times New Roman" w:cs="Times New Roman"/>
                <w:sz w:val="24"/>
                <w:szCs w:val="24"/>
                <w:shd w:val="clear" w:color="auto" w:fill="FFFFFF"/>
              </w:rPr>
              <w:t xml:space="preserve">okumentiem. (2019.gada 20 augusta Ministru kabineta </w:t>
            </w:r>
            <w:proofErr w:type="spellStart"/>
            <w:r w:rsidR="005B638C" w:rsidRPr="00F91886">
              <w:rPr>
                <w:rFonts w:ascii="Times New Roman" w:hAnsi="Times New Roman" w:cs="Times New Roman"/>
                <w:sz w:val="24"/>
                <w:szCs w:val="24"/>
                <w:shd w:val="clear" w:color="auto" w:fill="FFFFFF"/>
              </w:rPr>
              <w:t>protokollēmuma</w:t>
            </w:r>
            <w:proofErr w:type="spellEnd"/>
            <w:r w:rsidR="005B638C" w:rsidRPr="00F91886">
              <w:rPr>
                <w:rFonts w:ascii="Times New Roman" w:hAnsi="Times New Roman" w:cs="Times New Roman"/>
                <w:sz w:val="24"/>
                <w:szCs w:val="24"/>
                <w:shd w:val="clear" w:color="auto" w:fill="FFFFFF"/>
              </w:rPr>
              <w:t xml:space="preserve"> </w:t>
            </w:r>
            <w:proofErr w:type="spellStart"/>
            <w:r w:rsidR="005B638C" w:rsidRPr="00F91886">
              <w:rPr>
                <w:rFonts w:ascii="Times New Roman" w:hAnsi="Times New Roman" w:cs="Times New Roman"/>
                <w:sz w:val="24"/>
                <w:szCs w:val="24"/>
                <w:shd w:val="clear" w:color="auto" w:fill="FFFFFF"/>
              </w:rPr>
              <w:t>Nr</w:t>
            </w:r>
            <w:proofErr w:type="spellEnd"/>
            <w:r w:rsidR="005B638C" w:rsidRPr="00F91886">
              <w:rPr>
                <w:rFonts w:ascii="Times New Roman" w:hAnsi="Times New Roman" w:cs="Times New Roman"/>
                <w:sz w:val="24"/>
                <w:szCs w:val="24"/>
                <w:shd w:val="clear" w:color="auto" w:fill="FFFFFF"/>
              </w:rPr>
              <w:t xml:space="preserve"> 35.</w:t>
            </w:r>
            <w:r w:rsidR="005B638C" w:rsidRPr="00F91886">
              <w:rPr>
                <w:rFonts w:ascii="Times New Roman" w:hAnsi="Times New Roman" w:cs="Times New Roman"/>
                <w:b/>
                <w:bCs/>
                <w:sz w:val="24"/>
                <w:szCs w:val="24"/>
                <w:shd w:val="clear" w:color="auto" w:fill="FFFFFF"/>
              </w:rPr>
              <w:t xml:space="preserve"> </w:t>
            </w:r>
            <w:r w:rsidR="005B638C" w:rsidRPr="00F91886">
              <w:rPr>
                <w:rFonts w:ascii="Times New Roman" w:hAnsi="Times New Roman" w:cs="Times New Roman"/>
                <w:bCs/>
                <w:sz w:val="24"/>
                <w:szCs w:val="24"/>
                <w:shd w:val="clear" w:color="auto" w:fill="FFFFFF"/>
              </w:rPr>
              <w:t>21.§</w:t>
            </w:r>
            <w:r w:rsidR="005B638C" w:rsidRPr="00F91886">
              <w:rPr>
                <w:rFonts w:ascii="Times New Roman" w:hAnsi="Times New Roman" w:cs="Times New Roman"/>
                <w:sz w:val="24"/>
                <w:szCs w:val="24"/>
                <w:shd w:val="clear" w:color="auto" w:fill="FFFFFF"/>
              </w:rPr>
              <w:t xml:space="preserve"> Informatīvais ziņojums "Latvijas atvērto datu stratēģija"</w:t>
            </w:r>
            <w:r w:rsidR="005B638C">
              <w:rPr>
                <w:rFonts w:ascii="Times New Roman" w:hAnsi="Times New Roman" w:cs="Times New Roman"/>
                <w:sz w:val="24"/>
                <w:szCs w:val="24"/>
                <w:shd w:val="clear" w:color="auto" w:fill="FFFFFF"/>
              </w:rPr>
              <w:t xml:space="preserve"> 1. un 2.punkts</w:t>
            </w:r>
            <w:r w:rsidR="005B638C" w:rsidRPr="00F91886">
              <w:rPr>
                <w:rFonts w:ascii="Times New Roman" w:hAnsi="Times New Roman" w:cs="Times New Roman"/>
                <w:sz w:val="24"/>
                <w:szCs w:val="24"/>
                <w:shd w:val="clear" w:color="auto" w:fill="FFFFFF"/>
              </w:rPr>
              <w:t>)</w:t>
            </w:r>
            <w:r w:rsidR="005B638C">
              <w:rPr>
                <w:rFonts w:ascii="Times New Roman" w:hAnsi="Times New Roman" w:cs="Times New Roman"/>
                <w:sz w:val="24"/>
                <w:szCs w:val="24"/>
                <w:shd w:val="clear" w:color="auto" w:fill="FFFFFF"/>
              </w:rPr>
              <w:t>;</w:t>
            </w:r>
          </w:p>
          <w:p w14:paraId="5BCA900D" w14:textId="77777777" w:rsidR="005B638C" w:rsidRPr="008D1FFC" w:rsidRDefault="005B638C" w:rsidP="007C6E9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MK not. 445. 31. punkts.</w:t>
            </w:r>
          </w:p>
        </w:tc>
        <w:tc>
          <w:tcPr>
            <w:tcW w:w="125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5052E79" w14:textId="77777777" w:rsidR="005B638C" w:rsidRDefault="005B638C" w:rsidP="007123BE">
            <w:pPr>
              <w:shd w:val="clear" w:color="auto" w:fill="FFFFFF"/>
              <w:tabs>
                <w:tab w:val="left" w:pos="1630"/>
              </w:tabs>
              <w:spacing w:after="0" w:line="240" w:lineRule="auto"/>
              <w:ind w:right="868"/>
              <w:rPr>
                <w:rFonts w:ascii="Times New Roman" w:eastAsia="Times New Roman" w:hAnsi="Times New Roman" w:cs="Times New Roman"/>
                <w:color w:val="000000"/>
                <w:sz w:val="24"/>
                <w:szCs w:val="24"/>
                <w:lang w:eastAsia="lv-LV"/>
              </w:rPr>
            </w:pPr>
            <w:r>
              <w:rPr>
                <w:rFonts w:ascii="Times New Roman" w:eastAsia="Times New Roman" w:hAnsi="Times New Roman" w:cs="Times New Roman"/>
                <w:iCs/>
                <w:sz w:val="24"/>
                <w:szCs w:val="24"/>
                <w:lang w:eastAsia="lv-LV"/>
              </w:rPr>
              <w:t>Stingrākas prasības neparedz</w:t>
            </w:r>
          </w:p>
        </w:tc>
      </w:tr>
      <w:tr w:rsidR="005B638C" w:rsidRPr="00686CC7" w14:paraId="42CE65D7" w14:textId="77777777" w:rsidTr="007123BE">
        <w:tc>
          <w:tcPr>
            <w:tcW w:w="111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201B25CF" w14:textId="77777777" w:rsidR="005B638C" w:rsidRPr="00773153" w:rsidRDefault="005B638C" w:rsidP="007C6E93">
            <w:pPr>
              <w:spacing w:before="60" w:after="60" w:line="240" w:lineRule="auto"/>
              <w:rPr>
                <w:rFonts w:ascii="inherit" w:eastAsia="Times New Roman" w:hAnsi="inherit" w:cs="Times New Roman"/>
                <w:lang w:eastAsia="lv-LV"/>
              </w:rPr>
            </w:pPr>
            <w:r w:rsidRPr="00773153">
              <w:rPr>
                <w:rFonts w:ascii="inherit" w:eastAsia="Times New Roman" w:hAnsi="inherit" w:cs="Times New Roman"/>
                <w:lang w:eastAsia="lv-LV"/>
              </w:rPr>
              <w:t xml:space="preserve">4. panta 6. punkta a) un </w:t>
            </w:r>
          </w:p>
        </w:tc>
        <w:tc>
          <w:tcPr>
            <w:tcW w:w="981"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4C862AE0" w14:textId="77777777" w:rsidR="005B638C" w:rsidRPr="000B0578" w:rsidRDefault="005B638C" w:rsidP="007C6E93">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Likumprojekta 2.pants, IAL 2.panta otrais punkts</w:t>
            </w:r>
          </w:p>
        </w:tc>
        <w:tc>
          <w:tcPr>
            <w:tcW w:w="164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5699CF5" w14:textId="6A0C01E2" w:rsidR="005B638C" w:rsidRPr="008D1FFC" w:rsidRDefault="00E546E2" w:rsidP="007C6E93">
            <w:pPr>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iCs/>
                <w:sz w:val="24"/>
                <w:szCs w:val="24"/>
                <w:lang w:eastAsia="lv-LV"/>
              </w:rPr>
              <w:t>Norma pārņemta pilnībā.</w:t>
            </w:r>
          </w:p>
        </w:tc>
        <w:tc>
          <w:tcPr>
            <w:tcW w:w="125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FB73739" w14:textId="77777777" w:rsidR="005B638C" w:rsidRDefault="005B638C" w:rsidP="007123BE">
            <w:pPr>
              <w:shd w:val="clear" w:color="auto" w:fill="FFFFFF"/>
              <w:tabs>
                <w:tab w:val="left" w:pos="1630"/>
              </w:tabs>
              <w:spacing w:after="0" w:line="240" w:lineRule="auto"/>
              <w:ind w:right="868"/>
              <w:rPr>
                <w:rFonts w:ascii="Times New Roman" w:eastAsia="Times New Roman" w:hAnsi="Times New Roman" w:cs="Times New Roman"/>
                <w:color w:val="000000"/>
                <w:sz w:val="24"/>
                <w:szCs w:val="24"/>
                <w:lang w:eastAsia="lv-LV"/>
              </w:rPr>
            </w:pPr>
            <w:r>
              <w:rPr>
                <w:rFonts w:ascii="Times New Roman" w:eastAsia="Times New Roman" w:hAnsi="Times New Roman" w:cs="Times New Roman"/>
                <w:iCs/>
                <w:sz w:val="24"/>
                <w:szCs w:val="24"/>
                <w:lang w:eastAsia="lv-LV"/>
              </w:rPr>
              <w:t>Stingrākas prasības neparedz</w:t>
            </w:r>
          </w:p>
        </w:tc>
      </w:tr>
      <w:tr w:rsidR="005B638C" w:rsidRPr="00686CC7" w14:paraId="34982654" w14:textId="77777777" w:rsidTr="007123BE">
        <w:tc>
          <w:tcPr>
            <w:tcW w:w="111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0325C4AC" w14:textId="77777777" w:rsidR="005B638C" w:rsidRPr="00773153" w:rsidRDefault="005B638C" w:rsidP="007C6E93">
            <w:pPr>
              <w:spacing w:before="60" w:after="60" w:line="240" w:lineRule="auto"/>
              <w:rPr>
                <w:rFonts w:ascii="inherit" w:eastAsia="Times New Roman" w:hAnsi="inherit" w:cs="Times New Roman"/>
                <w:lang w:eastAsia="lv-LV"/>
              </w:rPr>
            </w:pPr>
            <w:r w:rsidRPr="00773153">
              <w:rPr>
                <w:rFonts w:ascii="inherit" w:eastAsia="Times New Roman" w:hAnsi="inherit" w:cs="Times New Roman"/>
                <w:lang w:eastAsia="lv-LV"/>
              </w:rPr>
              <w:t>4. panta 6. punkta b) apakšpunkts</w:t>
            </w:r>
          </w:p>
        </w:tc>
        <w:tc>
          <w:tcPr>
            <w:tcW w:w="981"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5AF6AC9C" w14:textId="77777777" w:rsidR="005B638C" w:rsidRDefault="005B638C" w:rsidP="007C6E93">
            <w:pPr>
              <w:spacing w:after="0" w:line="240" w:lineRule="auto"/>
              <w:rPr>
                <w:rFonts w:ascii="Times New Roman" w:eastAsia="Times New Roman" w:hAnsi="Times New Roman" w:cs="Times New Roman"/>
                <w:iCs/>
                <w:sz w:val="24"/>
                <w:szCs w:val="24"/>
                <w:lang w:eastAsia="lv-LV"/>
              </w:rPr>
            </w:pPr>
          </w:p>
        </w:tc>
        <w:tc>
          <w:tcPr>
            <w:tcW w:w="164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DB60298" w14:textId="77777777" w:rsidR="00E546E2" w:rsidRDefault="00E546E2" w:rsidP="007C6E93">
            <w:pPr>
              <w:autoSpaceDE w:val="0"/>
              <w:autoSpaceDN w:val="0"/>
              <w:adjustRightInd w:val="0"/>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Norma pārņemta pilnībā.</w:t>
            </w:r>
          </w:p>
          <w:p w14:paraId="378865FF" w14:textId="5A8E71FC" w:rsidR="005B638C" w:rsidRDefault="005B638C" w:rsidP="007C6E9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Normā minētās jomas reglamentā Zinātniskās darbības likums un Izglītības likums Un Informācijas atklātības likums ir kā vispārīgā norma attiecībā pret minētajām jomām.</w:t>
            </w:r>
          </w:p>
        </w:tc>
        <w:tc>
          <w:tcPr>
            <w:tcW w:w="125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6BDA60E" w14:textId="77777777" w:rsidR="005B638C" w:rsidRDefault="005B638C" w:rsidP="007123BE">
            <w:pPr>
              <w:shd w:val="clear" w:color="auto" w:fill="FFFFFF"/>
              <w:tabs>
                <w:tab w:val="left" w:pos="1630"/>
              </w:tabs>
              <w:spacing w:after="0" w:line="240" w:lineRule="auto"/>
              <w:ind w:right="868"/>
              <w:rPr>
                <w:rFonts w:ascii="Times New Roman" w:eastAsia="Times New Roman" w:hAnsi="Times New Roman" w:cs="Times New Roman"/>
                <w:color w:val="000000"/>
                <w:sz w:val="24"/>
                <w:szCs w:val="24"/>
                <w:lang w:eastAsia="lv-LV"/>
              </w:rPr>
            </w:pPr>
          </w:p>
        </w:tc>
      </w:tr>
      <w:tr w:rsidR="005B638C" w:rsidRPr="00686CC7" w14:paraId="6CCC78A1" w14:textId="77777777" w:rsidTr="007123BE">
        <w:tc>
          <w:tcPr>
            <w:tcW w:w="111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4C0323AE" w14:textId="77777777" w:rsidR="005B638C" w:rsidRPr="00773153" w:rsidRDefault="005B638C" w:rsidP="007C6E93">
            <w:pPr>
              <w:spacing w:before="60" w:after="60" w:line="240" w:lineRule="auto"/>
              <w:rPr>
                <w:rFonts w:ascii="inherit" w:eastAsia="Times New Roman" w:hAnsi="inherit" w:cs="Times New Roman"/>
                <w:lang w:eastAsia="lv-LV"/>
              </w:rPr>
            </w:pPr>
            <w:r w:rsidRPr="00773153">
              <w:rPr>
                <w:rFonts w:ascii="inherit" w:eastAsia="Times New Roman" w:hAnsi="inherit" w:cs="Times New Roman"/>
                <w:lang w:eastAsia="lv-LV"/>
              </w:rPr>
              <w:t>5. panta 1. punkts</w:t>
            </w:r>
          </w:p>
        </w:tc>
        <w:tc>
          <w:tcPr>
            <w:tcW w:w="981"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2F7CA8C6" w14:textId="77777777" w:rsidR="005B638C" w:rsidRPr="00C55961" w:rsidRDefault="005B638C" w:rsidP="007C6E93">
            <w:pPr>
              <w:shd w:val="clear" w:color="auto" w:fill="FFFFFF"/>
              <w:spacing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IAL 10.panta 2.</w:t>
            </w:r>
            <w:r>
              <w:rPr>
                <w:rFonts w:ascii="Times New Roman" w:eastAsia="Times New Roman" w:hAnsi="Times New Roman" w:cs="Times New Roman"/>
                <w:iCs/>
                <w:sz w:val="24"/>
                <w:szCs w:val="24"/>
                <w:vertAlign w:val="superscript"/>
                <w:lang w:eastAsia="lv-LV"/>
              </w:rPr>
              <w:t>1</w:t>
            </w:r>
            <w:r>
              <w:rPr>
                <w:rFonts w:ascii="Times New Roman" w:eastAsia="Times New Roman" w:hAnsi="Times New Roman" w:cs="Times New Roman"/>
                <w:iCs/>
                <w:sz w:val="24"/>
                <w:szCs w:val="24"/>
                <w:lang w:eastAsia="lv-LV"/>
              </w:rPr>
              <w:t xml:space="preserve"> daļa,</w:t>
            </w:r>
            <w:r w:rsidRPr="00F243E6">
              <w:rPr>
                <w:rFonts w:ascii="Times New Roman" w:hAnsi="Times New Roman" w:cs="Times New Roman"/>
                <w:sz w:val="24"/>
                <w:szCs w:val="24"/>
              </w:rPr>
              <w:t xml:space="preserve"> Ministru kabineta 2020.gada 14.jūlija noteikumi Nr. 445 ”Kārtība, kādā iestādes ievieto informāciju internetā”</w:t>
            </w:r>
            <w:r>
              <w:rPr>
                <w:rFonts w:ascii="Times New Roman" w:hAnsi="Times New Roman" w:cs="Times New Roman"/>
                <w:sz w:val="24"/>
                <w:szCs w:val="24"/>
              </w:rPr>
              <w:t xml:space="preserve"> (turpmāk -</w:t>
            </w:r>
            <w:r>
              <w:rPr>
                <w:rFonts w:ascii="Times New Roman" w:eastAsia="Times New Roman" w:hAnsi="Times New Roman" w:cs="Times New Roman"/>
                <w:iCs/>
                <w:sz w:val="24"/>
                <w:szCs w:val="24"/>
                <w:lang w:eastAsia="lv-LV"/>
              </w:rPr>
              <w:t xml:space="preserve">MK </w:t>
            </w:r>
            <w:proofErr w:type="spellStart"/>
            <w:r>
              <w:rPr>
                <w:rFonts w:ascii="Times New Roman" w:eastAsia="Times New Roman" w:hAnsi="Times New Roman" w:cs="Times New Roman"/>
                <w:iCs/>
                <w:sz w:val="24"/>
                <w:szCs w:val="24"/>
                <w:lang w:eastAsia="lv-LV"/>
              </w:rPr>
              <w:t>not</w:t>
            </w:r>
            <w:proofErr w:type="spellEnd"/>
            <w:r>
              <w:rPr>
                <w:rFonts w:ascii="Times New Roman" w:eastAsia="Times New Roman" w:hAnsi="Times New Roman" w:cs="Times New Roman"/>
                <w:iCs/>
                <w:sz w:val="24"/>
                <w:szCs w:val="24"/>
                <w:lang w:eastAsia="lv-LV"/>
              </w:rPr>
              <w:t xml:space="preserve"> 445.) 28.punkts</w:t>
            </w:r>
          </w:p>
        </w:tc>
        <w:tc>
          <w:tcPr>
            <w:tcW w:w="164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DD60331" w14:textId="25B7B88D" w:rsidR="005B638C" w:rsidRPr="008D1FFC" w:rsidRDefault="00E546E2" w:rsidP="007C6E93">
            <w:pPr>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iCs/>
                <w:sz w:val="24"/>
                <w:szCs w:val="24"/>
                <w:lang w:eastAsia="lv-LV"/>
              </w:rPr>
              <w:t>Norma pārņemta pilnībā.</w:t>
            </w:r>
          </w:p>
        </w:tc>
        <w:tc>
          <w:tcPr>
            <w:tcW w:w="125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64554A1" w14:textId="77777777" w:rsidR="005B638C" w:rsidRDefault="005B638C" w:rsidP="007123BE">
            <w:pPr>
              <w:shd w:val="clear" w:color="auto" w:fill="FFFFFF"/>
              <w:tabs>
                <w:tab w:val="left" w:pos="1630"/>
              </w:tabs>
              <w:spacing w:after="0" w:line="240" w:lineRule="auto"/>
              <w:ind w:right="868"/>
              <w:rPr>
                <w:rFonts w:ascii="Times New Roman" w:eastAsia="Times New Roman" w:hAnsi="Times New Roman" w:cs="Times New Roman"/>
                <w:color w:val="000000"/>
                <w:sz w:val="24"/>
                <w:szCs w:val="24"/>
                <w:lang w:eastAsia="lv-LV"/>
              </w:rPr>
            </w:pPr>
            <w:r>
              <w:rPr>
                <w:rFonts w:ascii="Times New Roman" w:eastAsia="Times New Roman" w:hAnsi="Times New Roman" w:cs="Times New Roman"/>
                <w:iCs/>
                <w:sz w:val="24"/>
                <w:szCs w:val="24"/>
                <w:lang w:eastAsia="lv-LV"/>
              </w:rPr>
              <w:t>Stingrākas prasības neparedz</w:t>
            </w:r>
          </w:p>
        </w:tc>
      </w:tr>
      <w:tr w:rsidR="005B638C" w:rsidRPr="00686CC7" w14:paraId="0A7891BB" w14:textId="77777777" w:rsidTr="007123BE">
        <w:tc>
          <w:tcPr>
            <w:tcW w:w="111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7B3CB803" w14:textId="77777777" w:rsidR="005B638C" w:rsidRPr="00773153" w:rsidRDefault="005B638C" w:rsidP="007C6E93">
            <w:pPr>
              <w:spacing w:before="60" w:after="60" w:line="240" w:lineRule="auto"/>
              <w:rPr>
                <w:rFonts w:ascii="inherit" w:eastAsia="Times New Roman" w:hAnsi="inherit" w:cs="Times New Roman"/>
                <w:lang w:eastAsia="lv-LV"/>
              </w:rPr>
            </w:pPr>
            <w:r w:rsidRPr="00773153">
              <w:rPr>
                <w:rFonts w:ascii="inherit" w:eastAsia="Times New Roman" w:hAnsi="inherit" w:cs="Times New Roman"/>
                <w:lang w:eastAsia="lv-LV"/>
              </w:rPr>
              <w:t>5. panta 2. punkts</w:t>
            </w:r>
          </w:p>
        </w:tc>
        <w:tc>
          <w:tcPr>
            <w:tcW w:w="981"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636C5149" w14:textId="77777777" w:rsidR="005B638C" w:rsidRPr="000B0578" w:rsidRDefault="005B638C" w:rsidP="007C6E93">
            <w:pPr>
              <w:spacing w:after="0" w:line="240" w:lineRule="auto"/>
              <w:rPr>
                <w:rFonts w:ascii="Times New Roman" w:eastAsia="Times New Roman" w:hAnsi="Times New Roman" w:cs="Times New Roman"/>
                <w:iCs/>
                <w:sz w:val="24"/>
                <w:szCs w:val="24"/>
                <w:lang w:eastAsia="lv-LV"/>
              </w:rPr>
            </w:pPr>
          </w:p>
        </w:tc>
        <w:tc>
          <w:tcPr>
            <w:tcW w:w="164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36B00E2" w14:textId="20F5C5DC" w:rsidR="005B638C" w:rsidRPr="008D1FFC" w:rsidRDefault="00E546E2" w:rsidP="007C6E93">
            <w:pPr>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iCs/>
                <w:sz w:val="24"/>
                <w:szCs w:val="24"/>
                <w:lang w:eastAsia="lv-LV"/>
              </w:rPr>
              <w:t>Norma pārņemta pilnībā.</w:t>
            </w:r>
            <w:r w:rsidR="00B773D3">
              <w:rPr>
                <w:rFonts w:ascii="Times New Roman" w:eastAsia="Times New Roman" w:hAnsi="Times New Roman" w:cs="Times New Roman"/>
                <w:iCs/>
                <w:sz w:val="24"/>
                <w:szCs w:val="24"/>
                <w:lang w:eastAsia="lv-LV"/>
              </w:rPr>
              <w:t xml:space="preserve"> </w:t>
            </w:r>
            <w:r w:rsidR="005B638C" w:rsidRPr="00F91886">
              <w:rPr>
                <w:rFonts w:ascii="Times New Roman" w:hAnsi="Times New Roman" w:cs="Times New Roman"/>
                <w:sz w:val="24"/>
                <w:szCs w:val="24"/>
                <w:shd w:val="clear" w:color="auto" w:fill="FFFFFF"/>
              </w:rPr>
              <w:t>Informatīvais ziņojums "Latvijas atvērto datu stratēģija"</w:t>
            </w:r>
          </w:p>
        </w:tc>
        <w:tc>
          <w:tcPr>
            <w:tcW w:w="125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B0DC62D" w14:textId="77777777" w:rsidR="005B638C" w:rsidRDefault="005B638C" w:rsidP="007123BE">
            <w:pPr>
              <w:shd w:val="clear" w:color="auto" w:fill="FFFFFF"/>
              <w:tabs>
                <w:tab w:val="left" w:pos="1630"/>
              </w:tabs>
              <w:spacing w:after="0" w:line="240" w:lineRule="auto"/>
              <w:ind w:right="868"/>
              <w:rPr>
                <w:rFonts w:ascii="Times New Roman" w:eastAsia="Times New Roman" w:hAnsi="Times New Roman" w:cs="Times New Roman"/>
                <w:color w:val="000000"/>
                <w:sz w:val="24"/>
                <w:szCs w:val="24"/>
                <w:lang w:eastAsia="lv-LV"/>
              </w:rPr>
            </w:pPr>
            <w:r>
              <w:rPr>
                <w:rFonts w:ascii="Times New Roman" w:eastAsia="Times New Roman" w:hAnsi="Times New Roman" w:cs="Times New Roman"/>
                <w:iCs/>
                <w:sz w:val="24"/>
                <w:szCs w:val="24"/>
                <w:lang w:eastAsia="lv-LV"/>
              </w:rPr>
              <w:t>Stingrākas prasības neparedz</w:t>
            </w:r>
          </w:p>
        </w:tc>
      </w:tr>
      <w:tr w:rsidR="005B638C" w:rsidRPr="00686CC7" w14:paraId="56BA4763" w14:textId="77777777" w:rsidTr="007123BE">
        <w:tc>
          <w:tcPr>
            <w:tcW w:w="111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4E7B5D44" w14:textId="77777777" w:rsidR="005B638C" w:rsidRPr="00773153" w:rsidRDefault="005B638C" w:rsidP="007C6E93">
            <w:pPr>
              <w:spacing w:before="60" w:after="60" w:line="240" w:lineRule="auto"/>
              <w:rPr>
                <w:rFonts w:ascii="inherit" w:eastAsia="Times New Roman" w:hAnsi="inherit" w:cs="Times New Roman"/>
                <w:lang w:eastAsia="lv-LV"/>
              </w:rPr>
            </w:pPr>
            <w:r w:rsidRPr="00773153">
              <w:rPr>
                <w:rFonts w:ascii="inherit" w:eastAsia="Times New Roman" w:hAnsi="inherit" w:cs="Times New Roman"/>
                <w:lang w:eastAsia="lv-LV"/>
              </w:rPr>
              <w:lastRenderedPageBreak/>
              <w:t>5. panta 3. punkts</w:t>
            </w:r>
          </w:p>
        </w:tc>
        <w:tc>
          <w:tcPr>
            <w:tcW w:w="981"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6DB5EB97" w14:textId="77777777" w:rsidR="005B638C" w:rsidRPr="000B0578" w:rsidRDefault="005B638C" w:rsidP="007C6E93">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IAL 10.panta otrais punkts</w:t>
            </w:r>
          </w:p>
        </w:tc>
        <w:tc>
          <w:tcPr>
            <w:tcW w:w="164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8C50AFE" w14:textId="04AD98F2" w:rsidR="005B638C" w:rsidRPr="008D1FFC" w:rsidRDefault="00E546E2" w:rsidP="007C6E93">
            <w:pPr>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iCs/>
                <w:sz w:val="24"/>
                <w:szCs w:val="24"/>
                <w:lang w:eastAsia="lv-LV"/>
              </w:rPr>
              <w:t>Norma pārņemta pilnībā.</w:t>
            </w:r>
          </w:p>
        </w:tc>
        <w:tc>
          <w:tcPr>
            <w:tcW w:w="125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A43665A" w14:textId="77777777" w:rsidR="005B638C" w:rsidRDefault="005B638C" w:rsidP="007123BE">
            <w:pPr>
              <w:shd w:val="clear" w:color="auto" w:fill="FFFFFF"/>
              <w:tabs>
                <w:tab w:val="left" w:pos="1630"/>
              </w:tabs>
              <w:spacing w:after="0" w:line="240" w:lineRule="auto"/>
              <w:ind w:right="868"/>
              <w:rPr>
                <w:rFonts w:ascii="Times New Roman" w:eastAsia="Times New Roman" w:hAnsi="Times New Roman" w:cs="Times New Roman"/>
                <w:color w:val="000000"/>
                <w:sz w:val="24"/>
                <w:szCs w:val="24"/>
                <w:lang w:eastAsia="lv-LV"/>
              </w:rPr>
            </w:pPr>
            <w:r>
              <w:rPr>
                <w:rFonts w:ascii="Times New Roman" w:eastAsia="Times New Roman" w:hAnsi="Times New Roman" w:cs="Times New Roman"/>
                <w:iCs/>
                <w:sz w:val="24"/>
                <w:szCs w:val="24"/>
                <w:lang w:eastAsia="lv-LV"/>
              </w:rPr>
              <w:t>Stingrākas prasības neparedz</w:t>
            </w:r>
          </w:p>
        </w:tc>
      </w:tr>
      <w:tr w:rsidR="005B638C" w:rsidRPr="00686CC7" w14:paraId="7660ED47" w14:textId="77777777" w:rsidTr="007123BE">
        <w:tc>
          <w:tcPr>
            <w:tcW w:w="111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43517FC0" w14:textId="77777777" w:rsidR="005B638C" w:rsidRPr="00773153" w:rsidRDefault="005B638C" w:rsidP="007C6E93">
            <w:pPr>
              <w:spacing w:before="60" w:after="60" w:line="240" w:lineRule="auto"/>
              <w:rPr>
                <w:rFonts w:ascii="inherit" w:eastAsia="Times New Roman" w:hAnsi="inherit" w:cs="Times New Roman"/>
                <w:lang w:eastAsia="lv-LV"/>
              </w:rPr>
            </w:pPr>
            <w:r w:rsidRPr="00773153">
              <w:rPr>
                <w:rFonts w:ascii="inherit" w:eastAsia="Times New Roman" w:hAnsi="inherit" w:cs="Times New Roman"/>
                <w:lang w:eastAsia="lv-LV"/>
              </w:rPr>
              <w:t>5. panta 4. punkts</w:t>
            </w:r>
          </w:p>
        </w:tc>
        <w:tc>
          <w:tcPr>
            <w:tcW w:w="981"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289EB9F9" w14:textId="77777777" w:rsidR="005B638C" w:rsidRPr="000B0578" w:rsidRDefault="005B638C" w:rsidP="007C6E93">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IAL 2.panta 2.daļa</w:t>
            </w:r>
          </w:p>
        </w:tc>
        <w:tc>
          <w:tcPr>
            <w:tcW w:w="164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82C3F03" w14:textId="12D11DDC" w:rsidR="005B638C" w:rsidRPr="008D1FFC" w:rsidRDefault="00E546E2" w:rsidP="007C6E93">
            <w:pPr>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iCs/>
                <w:sz w:val="24"/>
                <w:szCs w:val="24"/>
                <w:lang w:eastAsia="lv-LV"/>
              </w:rPr>
              <w:t>Norma pārņemta pilnībā.</w:t>
            </w:r>
          </w:p>
        </w:tc>
        <w:tc>
          <w:tcPr>
            <w:tcW w:w="125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479F962" w14:textId="77777777" w:rsidR="005B638C" w:rsidRDefault="005B638C" w:rsidP="007123BE">
            <w:pPr>
              <w:shd w:val="clear" w:color="auto" w:fill="FFFFFF"/>
              <w:tabs>
                <w:tab w:val="left" w:pos="1630"/>
              </w:tabs>
              <w:spacing w:after="0" w:line="240" w:lineRule="auto"/>
              <w:ind w:right="868"/>
              <w:rPr>
                <w:rFonts w:ascii="Times New Roman" w:eastAsia="Times New Roman" w:hAnsi="Times New Roman" w:cs="Times New Roman"/>
                <w:color w:val="000000"/>
                <w:sz w:val="24"/>
                <w:szCs w:val="24"/>
                <w:lang w:eastAsia="lv-LV"/>
              </w:rPr>
            </w:pPr>
            <w:r>
              <w:rPr>
                <w:rFonts w:ascii="Times New Roman" w:eastAsia="Times New Roman" w:hAnsi="Times New Roman" w:cs="Times New Roman"/>
                <w:iCs/>
                <w:sz w:val="24"/>
                <w:szCs w:val="24"/>
                <w:lang w:eastAsia="lv-LV"/>
              </w:rPr>
              <w:t>Stingrākas prasības neparedz</w:t>
            </w:r>
          </w:p>
        </w:tc>
      </w:tr>
      <w:tr w:rsidR="005B638C" w:rsidRPr="00686CC7" w14:paraId="7FE96022" w14:textId="77777777" w:rsidTr="007123BE">
        <w:tc>
          <w:tcPr>
            <w:tcW w:w="111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7F7BC456" w14:textId="77777777" w:rsidR="005B638C" w:rsidRPr="00773153" w:rsidRDefault="005B638C" w:rsidP="007C6E93">
            <w:pPr>
              <w:spacing w:before="60" w:after="60" w:line="240" w:lineRule="auto"/>
              <w:rPr>
                <w:rFonts w:ascii="inherit" w:eastAsia="Times New Roman" w:hAnsi="inherit" w:cs="Times New Roman"/>
                <w:lang w:eastAsia="lv-LV"/>
              </w:rPr>
            </w:pPr>
            <w:r w:rsidRPr="00773153">
              <w:rPr>
                <w:rFonts w:ascii="inherit" w:eastAsia="Times New Roman" w:hAnsi="inherit" w:cs="Times New Roman"/>
                <w:lang w:eastAsia="lv-LV"/>
              </w:rPr>
              <w:t>5. panta 5. līdz 8. punkts</w:t>
            </w:r>
          </w:p>
        </w:tc>
        <w:tc>
          <w:tcPr>
            <w:tcW w:w="981"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4A2807B6" w14:textId="77777777" w:rsidR="005B638C" w:rsidRPr="000B0578" w:rsidRDefault="005B638C" w:rsidP="007C6E93">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Likumprojekta 3.panta otrā daļa</w:t>
            </w:r>
          </w:p>
        </w:tc>
        <w:tc>
          <w:tcPr>
            <w:tcW w:w="164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CBC9D51" w14:textId="16AB3EDE" w:rsidR="005B638C" w:rsidRPr="008D1FFC" w:rsidRDefault="005B638C" w:rsidP="00E546E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Normas </w:t>
            </w:r>
            <w:r w:rsidR="00E546E2">
              <w:rPr>
                <w:rFonts w:ascii="Times New Roman" w:hAnsi="Times New Roman" w:cs="Times New Roman"/>
                <w:sz w:val="24"/>
                <w:szCs w:val="24"/>
              </w:rPr>
              <w:t>pārņemtas</w:t>
            </w:r>
            <w:r>
              <w:rPr>
                <w:rFonts w:ascii="Times New Roman" w:hAnsi="Times New Roman" w:cs="Times New Roman"/>
                <w:sz w:val="24"/>
                <w:szCs w:val="24"/>
              </w:rPr>
              <w:t xml:space="preserve"> daļēji, Likumprojekts paredz deleģējumu Ministru kabinetam ar kuru normas tiks pārņemtas pilnībā. Minētie ministru kabineta noteikumi var tikt pieņemti pēc tam kad Komisija būs pieņēmusi īstenošanas aktus saskaņā ar Direktīvas 14.panta 1.punktu.</w:t>
            </w:r>
          </w:p>
        </w:tc>
        <w:tc>
          <w:tcPr>
            <w:tcW w:w="125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AEC2236" w14:textId="77777777" w:rsidR="005B638C" w:rsidRDefault="005B638C" w:rsidP="007123BE">
            <w:pPr>
              <w:shd w:val="clear" w:color="auto" w:fill="FFFFFF"/>
              <w:tabs>
                <w:tab w:val="left" w:pos="1630"/>
              </w:tabs>
              <w:spacing w:after="0" w:line="240" w:lineRule="auto"/>
              <w:ind w:right="868"/>
              <w:rPr>
                <w:rFonts w:ascii="Times New Roman" w:eastAsia="Times New Roman" w:hAnsi="Times New Roman" w:cs="Times New Roman"/>
                <w:color w:val="000000"/>
                <w:sz w:val="24"/>
                <w:szCs w:val="24"/>
                <w:lang w:eastAsia="lv-LV"/>
              </w:rPr>
            </w:pPr>
            <w:r>
              <w:rPr>
                <w:rFonts w:ascii="Times New Roman" w:eastAsia="Times New Roman" w:hAnsi="Times New Roman" w:cs="Times New Roman"/>
                <w:iCs/>
                <w:sz w:val="24"/>
                <w:szCs w:val="24"/>
                <w:lang w:eastAsia="lv-LV"/>
              </w:rPr>
              <w:t>Stingrākas prasības neparedz</w:t>
            </w:r>
          </w:p>
        </w:tc>
      </w:tr>
      <w:tr w:rsidR="005B638C" w:rsidRPr="00686CC7" w14:paraId="04A68F5D" w14:textId="77777777" w:rsidTr="007123BE">
        <w:tc>
          <w:tcPr>
            <w:tcW w:w="111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3719F58F" w14:textId="77777777" w:rsidR="005B638C" w:rsidRPr="00773153" w:rsidRDefault="005B638C" w:rsidP="007C6E93">
            <w:pPr>
              <w:spacing w:before="60" w:after="60" w:line="240" w:lineRule="auto"/>
              <w:rPr>
                <w:rFonts w:ascii="inherit" w:eastAsia="Times New Roman" w:hAnsi="inherit" w:cs="Times New Roman"/>
                <w:lang w:eastAsia="lv-LV"/>
              </w:rPr>
            </w:pPr>
            <w:r w:rsidRPr="00773153">
              <w:rPr>
                <w:rFonts w:ascii="inherit" w:eastAsia="Times New Roman" w:hAnsi="inherit" w:cs="Times New Roman"/>
                <w:lang w:eastAsia="lv-LV"/>
              </w:rPr>
              <w:t>6. panta 1. punkta pirmā daļa</w:t>
            </w:r>
          </w:p>
        </w:tc>
        <w:tc>
          <w:tcPr>
            <w:tcW w:w="981"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79EE3681" w14:textId="77777777" w:rsidR="005B638C" w:rsidRPr="000B0578" w:rsidRDefault="005B638C" w:rsidP="007C6E93">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IAL 13.panta pirmā daļa</w:t>
            </w:r>
          </w:p>
        </w:tc>
        <w:tc>
          <w:tcPr>
            <w:tcW w:w="164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341E84E" w14:textId="4297865E" w:rsidR="005B638C" w:rsidRPr="008D1FFC" w:rsidRDefault="00E546E2" w:rsidP="007C6E93">
            <w:pPr>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iCs/>
                <w:sz w:val="24"/>
                <w:szCs w:val="24"/>
                <w:lang w:eastAsia="lv-LV"/>
              </w:rPr>
              <w:t>Norma pārņemta pilnībā.</w:t>
            </w:r>
          </w:p>
        </w:tc>
        <w:tc>
          <w:tcPr>
            <w:tcW w:w="125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279C5D0" w14:textId="77777777" w:rsidR="005B638C" w:rsidRDefault="005B638C" w:rsidP="007123BE">
            <w:pPr>
              <w:shd w:val="clear" w:color="auto" w:fill="FFFFFF"/>
              <w:tabs>
                <w:tab w:val="left" w:pos="1630"/>
              </w:tabs>
              <w:spacing w:after="0" w:line="240" w:lineRule="auto"/>
              <w:ind w:right="868"/>
              <w:rPr>
                <w:rFonts w:ascii="Times New Roman" w:eastAsia="Times New Roman" w:hAnsi="Times New Roman" w:cs="Times New Roman"/>
                <w:color w:val="000000"/>
                <w:sz w:val="24"/>
                <w:szCs w:val="24"/>
                <w:lang w:eastAsia="lv-LV"/>
              </w:rPr>
            </w:pPr>
            <w:r>
              <w:rPr>
                <w:rFonts w:ascii="Times New Roman" w:eastAsia="Times New Roman" w:hAnsi="Times New Roman" w:cs="Times New Roman"/>
                <w:iCs/>
                <w:sz w:val="24"/>
                <w:szCs w:val="24"/>
                <w:lang w:eastAsia="lv-LV"/>
              </w:rPr>
              <w:t>Stingrākas prasības neparedz</w:t>
            </w:r>
          </w:p>
        </w:tc>
      </w:tr>
      <w:tr w:rsidR="005B638C" w:rsidRPr="00686CC7" w14:paraId="002FD9CA" w14:textId="77777777" w:rsidTr="007123BE">
        <w:tc>
          <w:tcPr>
            <w:tcW w:w="111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04D68B40" w14:textId="77777777" w:rsidR="005B638C" w:rsidRPr="00773153" w:rsidRDefault="005B638C" w:rsidP="007C6E93">
            <w:pPr>
              <w:spacing w:before="60" w:after="60" w:line="240" w:lineRule="auto"/>
              <w:rPr>
                <w:rFonts w:ascii="inherit" w:eastAsia="Times New Roman" w:hAnsi="inherit" w:cs="Times New Roman"/>
                <w:lang w:eastAsia="lv-LV"/>
              </w:rPr>
            </w:pPr>
            <w:r w:rsidRPr="00773153">
              <w:rPr>
                <w:rFonts w:ascii="inherit" w:eastAsia="Times New Roman" w:hAnsi="inherit" w:cs="Times New Roman"/>
                <w:lang w:eastAsia="lv-LV"/>
              </w:rPr>
              <w:t>6. panta 1. punkta otrā daļa</w:t>
            </w:r>
          </w:p>
        </w:tc>
        <w:tc>
          <w:tcPr>
            <w:tcW w:w="981"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35A8CD06" w14:textId="77777777" w:rsidR="005B638C" w:rsidRPr="000B0578" w:rsidRDefault="005B638C" w:rsidP="007C6E93">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IAL 13.panta otrā daļa</w:t>
            </w:r>
          </w:p>
        </w:tc>
        <w:tc>
          <w:tcPr>
            <w:tcW w:w="164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C29751B" w14:textId="4A0A9512" w:rsidR="005B638C" w:rsidRPr="008D1FFC" w:rsidRDefault="00E546E2" w:rsidP="007C6E93">
            <w:pPr>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iCs/>
                <w:sz w:val="24"/>
                <w:szCs w:val="24"/>
                <w:lang w:eastAsia="lv-LV"/>
              </w:rPr>
              <w:t>Norma pārņemta pilnībā.</w:t>
            </w:r>
          </w:p>
        </w:tc>
        <w:tc>
          <w:tcPr>
            <w:tcW w:w="125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D7E4527" w14:textId="77777777" w:rsidR="005B638C" w:rsidRDefault="005B638C" w:rsidP="007123BE">
            <w:pPr>
              <w:shd w:val="clear" w:color="auto" w:fill="FFFFFF"/>
              <w:tabs>
                <w:tab w:val="left" w:pos="1630"/>
              </w:tabs>
              <w:spacing w:after="0" w:line="240" w:lineRule="auto"/>
              <w:ind w:right="868"/>
              <w:rPr>
                <w:rFonts w:ascii="Times New Roman" w:eastAsia="Times New Roman" w:hAnsi="Times New Roman" w:cs="Times New Roman"/>
                <w:color w:val="000000"/>
                <w:sz w:val="24"/>
                <w:szCs w:val="24"/>
                <w:lang w:eastAsia="lv-LV"/>
              </w:rPr>
            </w:pPr>
            <w:r>
              <w:rPr>
                <w:rFonts w:ascii="Times New Roman" w:eastAsia="Times New Roman" w:hAnsi="Times New Roman" w:cs="Times New Roman"/>
                <w:iCs/>
                <w:sz w:val="24"/>
                <w:szCs w:val="24"/>
                <w:lang w:eastAsia="lv-LV"/>
              </w:rPr>
              <w:t>Stingrākas prasības neparedz</w:t>
            </w:r>
          </w:p>
        </w:tc>
      </w:tr>
      <w:tr w:rsidR="005B638C" w:rsidRPr="00686CC7" w14:paraId="08D9097B" w14:textId="77777777" w:rsidTr="007123BE">
        <w:tc>
          <w:tcPr>
            <w:tcW w:w="111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46C2CE15" w14:textId="77777777" w:rsidR="005B638C" w:rsidRPr="00773153" w:rsidRDefault="005B638C" w:rsidP="007C6E93">
            <w:pPr>
              <w:spacing w:before="60" w:after="60" w:line="240" w:lineRule="auto"/>
              <w:rPr>
                <w:rFonts w:ascii="inherit" w:eastAsia="Times New Roman" w:hAnsi="inherit" w:cs="Times New Roman"/>
                <w:lang w:eastAsia="lv-LV"/>
              </w:rPr>
            </w:pPr>
            <w:r w:rsidRPr="00773153">
              <w:rPr>
                <w:rFonts w:ascii="inherit" w:eastAsia="Times New Roman" w:hAnsi="inherit" w:cs="Times New Roman"/>
                <w:lang w:eastAsia="lv-LV"/>
              </w:rPr>
              <w:t>6. panta 2. punkta a) apakšpunkts</w:t>
            </w:r>
          </w:p>
        </w:tc>
        <w:tc>
          <w:tcPr>
            <w:tcW w:w="981"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3A68E235" w14:textId="77777777" w:rsidR="005B638C" w:rsidRPr="000B0578" w:rsidRDefault="005B638C" w:rsidP="007C6E93">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IAL 13.panta ceturtā daļa MK not. 940</w:t>
            </w:r>
          </w:p>
        </w:tc>
        <w:tc>
          <w:tcPr>
            <w:tcW w:w="164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12FF8AC" w14:textId="1305B3FA" w:rsidR="005B638C" w:rsidRPr="008D1FFC" w:rsidRDefault="00E546E2" w:rsidP="007C6E93">
            <w:pPr>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iCs/>
                <w:sz w:val="24"/>
                <w:szCs w:val="24"/>
                <w:lang w:eastAsia="lv-LV"/>
              </w:rPr>
              <w:t>Norma pārņemta pilnībā.</w:t>
            </w:r>
          </w:p>
        </w:tc>
        <w:tc>
          <w:tcPr>
            <w:tcW w:w="125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863D46C" w14:textId="77777777" w:rsidR="005B638C" w:rsidRDefault="005B638C" w:rsidP="007123BE">
            <w:pPr>
              <w:shd w:val="clear" w:color="auto" w:fill="FFFFFF"/>
              <w:tabs>
                <w:tab w:val="left" w:pos="1630"/>
              </w:tabs>
              <w:spacing w:after="0" w:line="240" w:lineRule="auto"/>
              <w:ind w:right="868"/>
              <w:rPr>
                <w:rFonts w:ascii="Times New Roman" w:eastAsia="Times New Roman" w:hAnsi="Times New Roman" w:cs="Times New Roman"/>
                <w:color w:val="000000"/>
                <w:sz w:val="24"/>
                <w:szCs w:val="24"/>
                <w:lang w:eastAsia="lv-LV"/>
              </w:rPr>
            </w:pPr>
            <w:r>
              <w:rPr>
                <w:rFonts w:ascii="Times New Roman" w:eastAsia="Times New Roman" w:hAnsi="Times New Roman" w:cs="Times New Roman"/>
                <w:iCs/>
                <w:sz w:val="24"/>
                <w:szCs w:val="24"/>
                <w:lang w:eastAsia="lv-LV"/>
              </w:rPr>
              <w:t>Stingrākas prasības neparedz</w:t>
            </w:r>
          </w:p>
        </w:tc>
      </w:tr>
      <w:tr w:rsidR="005B638C" w:rsidRPr="00686CC7" w14:paraId="3E9FB7B0" w14:textId="77777777" w:rsidTr="007123BE">
        <w:tc>
          <w:tcPr>
            <w:tcW w:w="111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094D69C9" w14:textId="77777777" w:rsidR="005B638C" w:rsidRPr="00773153" w:rsidRDefault="005B638C" w:rsidP="007C6E93">
            <w:pPr>
              <w:spacing w:before="60" w:after="60" w:line="240" w:lineRule="auto"/>
              <w:rPr>
                <w:rFonts w:ascii="inherit" w:eastAsia="Times New Roman" w:hAnsi="inherit" w:cs="Times New Roman"/>
                <w:lang w:eastAsia="lv-LV"/>
              </w:rPr>
            </w:pPr>
            <w:r w:rsidRPr="00773153">
              <w:rPr>
                <w:rFonts w:ascii="inherit" w:eastAsia="Times New Roman" w:hAnsi="inherit" w:cs="Times New Roman"/>
                <w:lang w:eastAsia="lv-LV"/>
              </w:rPr>
              <w:t>6. panta 2. punkta b) apakšpunkts</w:t>
            </w:r>
          </w:p>
        </w:tc>
        <w:tc>
          <w:tcPr>
            <w:tcW w:w="981"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79DFFD09" w14:textId="77777777" w:rsidR="005B638C" w:rsidRPr="000B0578" w:rsidRDefault="005B638C" w:rsidP="007C6E93">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Bibliotēku likuma 5.panta trešā daļa</w:t>
            </w:r>
          </w:p>
        </w:tc>
        <w:tc>
          <w:tcPr>
            <w:tcW w:w="164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3823E7F" w14:textId="5CD62887" w:rsidR="005B638C" w:rsidRPr="008D1FFC" w:rsidRDefault="00E546E2" w:rsidP="007C6E93">
            <w:pPr>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iCs/>
                <w:sz w:val="24"/>
                <w:szCs w:val="24"/>
                <w:lang w:eastAsia="lv-LV"/>
              </w:rPr>
              <w:t>Norma pārņemta pilnībā.</w:t>
            </w:r>
          </w:p>
        </w:tc>
        <w:tc>
          <w:tcPr>
            <w:tcW w:w="125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6A47817" w14:textId="77777777" w:rsidR="005B638C" w:rsidRDefault="005B638C" w:rsidP="007123BE">
            <w:pPr>
              <w:shd w:val="clear" w:color="auto" w:fill="FFFFFF"/>
              <w:tabs>
                <w:tab w:val="left" w:pos="1630"/>
              </w:tabs>
              <w:spacing w:after="0" w:line="240" w:lineRule="auto"/>
              <w:ind w:right="868"/>
              <w:rPr>
                <w:rFonts w:ascii="Times New Roman" w:eastAsia="Times New Roman" w:hAnsi="Times New Roman" w:cs="Times New Roman"/>
                <w:color w:val="000000"/>
                <w:sz w:val="24"/>
                <w:szCs w:val="24"/>
                <w:lang w:eastAsia="lv-LV"/>
              </w:rPr>
            </w:pPr>
            <w:r>
              <w:rPr>
                <w:rFonts w:ascii="Times New Roman" w:eastAsia="Times New Roman" w:hAnsi="Times New Roman" w:cs="Times New Roman"/>
                <w:iCs/>
                <w:sz w:val="24"/>
                <w:szCs w:val="24"/>
                <w:lang w:eastAsia="lv-LV"/>
              </w:rPr>
              <w:t>Stingrākas prasības neparedz</w:t>
            </w:r>
          </w:p>
        </w:tc>
      </w:tr>
      <w:tr w:rsidR="005B638C" w:rsidRPr="00686CC7" w14:paraId="02AD1563" w14:textId="77777777" w:rsidTr="007123BE">
        <w:tc>
          <w:tcPr>
            <w:tcW w:w="111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1056B0A9" w14:textId="77777777" w:rsidR="005B638C" w:rsidRPr="00773153" w:rsidRDefault="005B638C" w:rsidP="007C6E93">
            <w:pPr>
              <w:spacing w:before="60" w:after="60" w:line="240" w:lineRule="auto"/>
              <w:rPr>
                <w:rFonts w:ascii="inherit" w:eastAsia="Times New Roman" w:hAnsi="inherit" w:cs="Times New Roman"/>
                <w:lang w:eastAsia="lv-LV"/>
              </w:rPr>
            </w:pPr>
            <w:r w:rsidRPr="00773153">
              <w:rPr>
                <w:rFonts w:ascii="inherit" w:eastAsia="Times New Roman" w:hAnsi="inherit" w:cs="Times New Roman"/>
                <w:lang w:eastAsia="lv-LV"/>
              </w:rPr>
              <w:t>6. panta 2. punkta c) apakšpunkts</w:t>
            </w:r>
          </w:p>
        </w:tc>
        <w:tc>
          <w:tcPr>
            <w:tcW w:w="981"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68C3EF13" w14:textId="77777777" w:rsidR="005B638C" w:rsidRPr="000B0578" w:rsidRDefault="005B638C" w:rsidP="007C6E93">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Likumprojekta 2.panta otrā daļa</w:t>
            </w:r>
          </w:p>
        </w:tc>
        <w:tc>
          <w:tcPr>
            <w:tcW w:w="164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3BA0057" w14:textId="1EDDB16A" w:rsidR="005B638C" w:rsidRPr="008D1FFC" w:rsidRDefault="00E546E2" w:rsidP="007C6E93">
            <w:pPr>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iCs/>
                <w:sz w:val="24"/>
                <w:szCs w:val="24"/>
                <w:lang w:eastAsia="lv-LV"/>
              </w:rPr>
              <w:t>Norma pārņemta pilnībā.</w:t>
            </w:r>
          </w:p>
        </w:tc>
        <w:tc>
          <w:tcPr>
            <w:tcW w:w="125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1ABB0DF" w14:textId="77777777" w:rsidR="005B638C" w:rsidRDefault="005B638C" w:rsidP="007123BE">
            <w:pPr>
              <w:shd w:val="clear" w:color="auto" w:fill="FFFFFF"/>
              <w:tabs>
                <w:tab w:val="left" w:pos="1630"/>
              </w:tabs>
              <w:spacing w:after="0" w:line="240" w:lineRule="auto"/>
              <w:ind w:right="868"/>
              <w:rPr>
                <w:rFonts w:ascii="Times New Roman" w:eastAsia="Times New Roman" w:hAnsi="Times New Roman" w:cs="Times New Roman"/>
                <w:color w:val="000000"/>
                <w:sz w:val="24"/>
                <w:szCs w:val="24"/>
                <w:lang w:eastAsia="lv-LV"/>
              </w:rPr>
            </w:pPr>
            <w:r>
              <w:rPr>
                <w:rFonts w:ascii="Times New Roman" w:eastAsia="Times New Roman" w:hAnsi="Times New Roman" w:cs="Times New Roman"/>
                <w:iCs/>
                <w:sz w:val="24"/>
                <w:szCs w:val="24"/>
                <w:lang w:eastAsia="lv-LV"/>
              </w:rPr>
              <w:t>Stingrākas prasības neparedz</w:t>
            </w:r>
          </w:p>
        </w:tc>
      </w:tr>
      <w:tr w:rsidR="005B638C" w:rsidRPr="00686CC7" w14:paraId="5D693EE9" w14:textId="77777777" w:rsidTr="007123BE">
        <w:tc>
          <w:tcPr>
            <w:tcW w:w="111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451A172F" w14:textId="77777777" w:rsidR="005B638C" w:rsidRPr="00773153" w:rsidRDefault="005B638C" w:rsidP="007C6E93">
            <w:pPr>
              <w:spacing w:before="60" w:after="60" w:line="240" w:lineRule="auto"/>
              <w:rPr>
                <w:rFonts w:ascii="inherit" w:eastAsia="Times New Roman" w:hAnsi="inherit" w:cs="Times New Roman"/>
                <w:lang w:eastAsia="lv-LV"/>
              </w:rPr>
            </w:pPr>
            <w:r w:rsidRPr="00773153">
              <w:rPr>
                <w:rFonts w:ascii="inherit" w:eastAsia="Times New Roman" w:hAnsi="inherit" w:cs="Times New Roman"/>
                <w:lang w:eastAsia="lv-LV"/>
              </w:rPr>
              <w:t>6. panta 3. punkts</w:t>
            </w:r>
          </w:p>
        </w:tc>
        <w:tc>
          <w:tcPr>
            <w:tcW w:w="981"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14F843F7" w14:textId="77777777" w:rsidR="005B638C" w:rsidRPr="000B0578" w:rsidRDefault="005B638C" w:rsidP="007C6E93">
            <w:pPr>
              <w:spacing w:after="0" w:line="240" w:lineRule="auto"/>
              <w:rPr>
                <w:rFonts w:ascii="Times New Roman" w:eastAsia="Times New Roman" w:hAnsi="Times New Roman" w:cs="Times New Roman"/>
                <w:iCs/>
                <w:sz w:val="24"/>
                <w:szCs w:val="24"/>
                <w:lang w:eastAsia="lv-LV"/>
              </w:rPr>
            </w:pPr>
          </w:p>
        </w:tc>
        <w:tc>
          <w:tcPr>
            <w:tcW w:w="164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CA2EA5D" w14:textId="7B701737" w:rsidR="00E546E2" w:rsidRPr="00B773D3" w:rsidRDefault="00E546E2" w:rsidP="007C6E93">
            <w:pPr>
              <w:autoSpaceDE w:val="0"/>
              <w:autoSpaceDN w:val="0"/>
              <w:adjustRightInd w:val="0"/>
              <w:spacing w:after="0" w:line="240" w:lineRule="auto"/>
              <w:jc w:val="both"/>
              <w:rPr>
                <w:rFonts w:ascii="Times New Roman" w:eastAsia="Times New Roman" w:hAnsi="Times New Roman" w:cs="Times New Roman"/>
                <w:iCs/>
                <w:sz w:val="24"/>
                <w:szCs w:val="24"/>
                <w:lang w:eastAsia="lv-LV"/>
              </w:rPr>
            </w:pPr>
            <w:r w:rsidRPr="00B773D3">
              <w:rPr>
                <w:rFonts w:ascii="Times New Roman" w:eastAsia="Times New Roman" w:hAnsi="Times New Roman" w:cs="Times New Roman"/>
                <w:iCs/>
                <w:sz w:val="24"/>
                <w:szCs w:val="24"/>
                <w:lang w:eastAsia="lv-LV"/>
              </w:rPr>
              <w:t>Norma</w:t>
            </w:r>
            <w:r w:rsidR="00B773D3" w:rsidRPr="00B773D3">
              <w:rPr>
                <w:rFonts w:ascii="Times New Roman" w:eastAsia="Times New Roman" w:hAnsi="Times New Roman" w:cs="Times New Roman"/>
                <w:iCs/>
                <w:sz w:val="24"/>
                <w:szCs w:val="24"/>
                <w:lang w:eastAsia="lv-LV"/>
              </w:rPr>
              <w:t xml:space="preserve"> pārņemta daļēji</w:t>
            </w:r>
            <w:r w:rsidRPr="00B773D3">
              <w:rPr>
                <w:rFonts w:ascii="Times New Roman" w:eastAsia="Times New Roman" w:hAnsi="Times New Roman" w:cs="Times New Roman"/>
                <w:iCs/>
                <w:sz w:val="24"/>
                <w:szCs w:val="24"/>
                <w:lang w:eastAsia="lv-LV"/>
              </w:rPr>
              <w:t>.</w:t>
            </w:r>
            <w:r w:rsidR="00B773D3" w:rsidRPr="00B773D3">
              <w:rPr>
                <w:rFonts w:ascii="Times New Roman" w:eastAsia="Times New Roman" w:hAnsi="Times New Roman" w:cs="Times New Roman"/>
                <w:iCs/>
                <w:sz w:val="24"/>
                <w:szCs w:val="24"/>
                <w:lang w:eastAsia="lv-LV"/>
              </w:rPr>
              <w:t xml:space="preserve"> </w:t>
            </w:r>
          </w:p>
          <w:p w14:paraId="406126C4" w14:textId="296B2A2F" w:rsidR="00B773D3" w:rsidRDefault="00B773D3" w:rsidP="007C6E93">
            <w:pPr>
              <w:autoSpaceDE w:val="0"/>
              <w:autoSpaceDN w:val="0"/>
              <w:adjustRightInd w:val="0"/>
              <w:spacing w:after="0" w:line="240" w:lineRule="auto"/>
              <w:jc w:val="both"/>
              <w:rPr>
                <w:rFonts w:ascii="Times New Roman" w:eastAsia="Times New Roman" w:hAnsi="Times New Roman" w:cs="Times New Roman"/>
                <w:iCs/>
                <w:sz w:val="24"/>
                <w:szCs w:val="24"/>
                <w:lang w:eastAsia="lv-LV"/>
              </w:rPr>
            </w:pPr>
            <w:r w:rsidRPr="00B773D3">
              <w:rPr>
                <w:rFonts w:ascii="Times New Roman" w:eastAsia="Times New Roman" w:hAnsi="Times New Roman" w:cs="Times New Roman"/>
                <w:iCs/>
                <w:sz w:val="24"/>
                <w:szCs w:val="24"/>
                <w:lang w:eastAsia="lv-LV"/>
              </w:rPr>
              <w:t xml:space="preserve">Saraksts tiks publicēts pēc nepieciešamības atbilstoši direktīvas prasībām pēc </w:t>
            </w:r>
            <w:r>
              <w:rPr>
                <w:rFonts w:ascii="Times New Roman" w:hAnsi="Times New Roman" w:cs="Times New Roman"/>
                <w:sz w:val="24"/>
                <w:szCs w:val="24"/>
              </w:rPr>
              <w:t xml:space="preserve">Likumprojekta spēkā stāšanos un pēc </w:t>
            </w:r>
            <w:proofErr w:type="spellStart"/>
            <w:r>
              <w:rPr>
                <w:rFonts w:ascii="Times New Roman" w:hAnsi="Times New Roman" w:cs="Times New Roman"/>
                <w:sz w:val="24"/>
                <w:szCs w:val="24"/>
              </w:rPr>
              <w:t>Likumprojekā</w:t>
            </w:r>
            <w:proofErr w:type="spellEnd"/>
            <w:r>
              <w:rPr>
                <w:rFonts w:ascii="Times New Roman" w:hAnsi="Times New Roman" w:cs="Times New Roman"/>
                <w:sz w:val="24"/>
                <w:szCs w:val="24"/>
              </w:rPr>
              <w:t xml:space="preserve"> paredzētā </w:t>
            </w:r>
            <w:proofErr w:type="spellStart"/>
            <w:r>
              <w:rPr>
                <w:rFonts w:ascii="Times New Roman" w:hAnsi="Times New Roman" w:cs="Times New Roman"/>
                <w:sz w:val="24"/>
                <w:szCs w:val="24"/>
              </w:rPr>
              <w:t>deliģējuma</w:t>
            </w:r>
            <w:proofErr w:type="spellEnd"/>
            <w:r>
              <w:rPr>
                <w:rFonts w:ascii="Times New Roman" w:hAnsi="Times New Roman" w:cs="Times New Roman"/>
                <w:sz w:val="24"/>
                <w:szCs w:val="24"/>
              </w:rPr>
              <w:t xml:space="preserve"> Ministru kabineta noteikumu izstrādei spēkā stāšanās. Likumprojektā paredzēto deleģējumu varēs izpildīt pēc </w:t>
            </w:r>
            <w:proofErr w:type="spellStart"/>
            <w:r>
              <w:rPr>
                <w:rFonts w:ascii="Times New Roman" w:hAnsi="Times New Roman" w:cs="Times New Roman"/>
                <w:sz w:val="24"/>
                <w:szCs w:val="24"/>
              </w:rPr>
              <w:t>Dorektīvas</w:t>
            </w:r>
            <w:proofErr w:type="spellEnd"/>
            <w:r>
              <w:rPr>
                <w:rFonts w:ascii="Times New Roman" w:hAnsi="Times New Roman" w:cs="Times New Roman"/>
                <w:sz w:val="24"/>
                <w:szCs w:val="24"/>
              </w:rPr>
              <w:t xml:space="preserve"> 14.panat 1.punktā  paredzētā  Komisijas īstenošanas akta pieņemšanas.</w:t>
            </w:r>
          </w:p>
          <w:p w14:paraId="1BD14BFF" w14:textId="1079E589" w:rsidR="005B638C" w:rsidRPr="008D1FFC" w:rsidRDefault="005B638C" w:rsidP="007C6E93">
            <w:pPr>
              <w:autoSpaceDE w:val="0"/>
              <w:autoSpaceDN w:val="0"/>
              <w:adjustRightInd w:val="0"/>
              <w:spacing w:after="0" w:line="240" w:lineRule="auto"/>
              <w:jc w:val="both"/>
              <w:rPr>
                <w:rFonts w:ascii="Times New Roman" w:hAnsi="Times New Roman" w:cs="Times New Roman"/>
                <w:sz w:val="24"/>
                <w:szCs w:val="24"/>
              </w:rPr>
            </w:pPr>
          </w:p>
        </w:tc>
        <w:tc>
          <w:tcPr>
            <w:tcW w:w="125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75D328E" w14:textId="77777777" w:rsidR="005B638C" w:rsidRDefault="005B638C" w:rsidP="007123BE">
            <w:pPr>
              <w:shd w:val="clear" w:color="auto" w:fill="FFFFFF"/>
              <w:tabs>
                <w:tab w:val="left" w:pos="1630"/>
              </w:tabs>
              <w:spacing w:after="0" w:line="240" w:lineRule="auto"/>
              <w:ind w:right="868"/>
              <w:rPr>
                <w:rFonts w:ascii="Times New Roman" w:eastAsia="Times New Roman" w:hAnsi="Times New Roman" w:cs="Times New Roman"/>
                <w:color w:val="000000"/>
                <w:sz w:val="24"/>
                <w:szCs w:val="24"/>
                <w:lang w:eastAsia="lv-LV"/>
              </w:rPr>
            </w:pPr>
            <w:r>
              <w:rPr>
                <w:rFonts w:ascii="Times New Roman" w:eastAsia="Times New Roman" w:hAnsi="Times New Roman" w:cs="Times New Roman"/>
                <w:iCs/>
                <w:sz w:val="24"/>
                <w:szCs w:val="24"/>
                <w:lang w:eastAsia="lv-LV"/>
              </w:rPr>
              <w:t>Stingrākas prasības neparedz</w:t>
            </w:r>
          </w:p>
        </w:tc>
      </w:tr>
      <w:tr w:rsidR="005B638C" w:rsidRPr="00686CC7" w14:paraId="36203231" w14:textId="77777777" w:rsidTr="007123BE">
        <w:tc>
          <w:tcPr>
            <w:tcW w:w="111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299F5BDE" w14:textId="6A19028B" w:rsidR="005B638C" w:rsidRPr="00773153" w:rsidRDefault="005B638C" w:rsidP="007C6E93">
            <w:pPr>
              <w:spacing w:before="60" w:after="60" w:line="240" w:lineRule="auto"/>
              <w:rPr>
                <w:rFonts w:ascii="inherit" w:eastAsia="Times New Roman" w:hAnsi="inherit" w:cs="Times New Roman"/>
                <w:lang w:eastAsia="lv-LV"/>
              </w:rPr>
            </w:pPr>
            <w:r w:rsidRPr="00773153">
              <w:rPr>
                <w:rFonts w:ascii="inherit" w:eastAsia="Times New Roman" w:hAnsi="inherit" w:cs="Times New Roman"/>
                <w:lang w:eastAsia="lv-LV"/>
              </w:rPr>
              <w:t>6. panta 4. punkts</w:t>
            </w:r>
          </w:p>
        </w:tc>
        <w:tc>
          <w:tcPr>
            <w:tcW w:w="981"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61942AB7" w14:textId="77777777" w:rsidR="005B638C" w:rsidRPr="00EB6440" w:rsidRDefault="005B638C" w:rsidP="007C6E93">
            <w:pPr>
              <w:shd w:val="clear" w:color="auto" w:fill="FFFFFF"/>
              <w:spacing w:after="0" w:line="240" w:lineRule="auto"/>
              <w:rPr>
                <w:rFonts w:ascii="Times New Roman" w:eastAsia="Times New Roman" w:hAnsi="Times New Roman" w:cs="Times New Roman"/>
                <w:bCs/>
                <w:color w:val="414142"/>
                <w:sz w:val="24"/>
                <w:szCs w:val="24"/>
                <w:lang w:eastAsia="lv-LV"/>
              </w:rPr>
            </w:pPr>
            <w:r w:rsidRPr="007648DE">
              <w:rPr>
                <w:rFonts w:ascii="Times New Roman" w:eastAsia="Times New Roman" w:hAnsi="Times New Roman" w:cs="Times New Roman"/>
                <w:bCs/>
                <w:color w:val="414142"/>
                <w:sz w:val="24"/>
                <w:szCs w:val="24"/>
                <w:lang w:eastAsia="lv-LV"/>
              </w:rPr>
              <w:t>Ministru kabineta</w:t>
            </w:r>
            <w:r w:rsidRPr="00EB6440">
              <w:rPr>
                <w:rFonts w:ascii="Times New Roman" w:eastAsia="Times New Roman" w:hAnsi="Times New Roman" w:cs="Times New Roman"/>
                <w:color w:val="414142"/>
                <w:sz w:val="24"/>
                <w:szCs w:val="24"/>
                <w:lang w:eastAsia="lv-LV"/>
              </w:rPr>
              <w:t>2</w:t>
            </w:r>
            <w:r w:rsidRPr="007648DE">
              <w:rPr>
                <w:rFonts w:ascii="Times New Roman" w:eastAsia="Times New Roman" w:hAnsi="Times New Roman" w:cs="Times New Roman"/>
                <w:color w:val="414142"/>
                <w:sz w:val="24"/>
                <w:szCs w:val="24"/>
                <w:lang w:eastAsia="lv-LV"/>
              </w:rPr>
              <w:t>006.gada 21.novembra noteikumi</w:t>
            </w:r>
            <w:r w:rsidRPr="00EB6440">
              <w:rPr>
                <w:rFonts w:ascii="Times New Roman" w:eastAsia="Times New Roman" w:hAnsi="Times New Roman" w:cs="Times New Roman"/>
                <w:color w:val="414142"/>
                <w:sz w:val="24"/>
                <w:szCs w:val="24"/>
                <w:lang w:eastAsia="lv-LV"/>
              </w:rPr>
              <w:t xml:space="preserve"> Nr.940</w:t>
            </w:r>
            <w:r w:rsidRPr="007648DE">
              <w:rPr>
                <w:rFonts w:ascii="Times New Roman" w:eastAsia="Times New Roman" w:hAnsi="Times New Roman" w:cs="Times New Roman"/>
                <w:bCs/>
                <w:color w:val="414142"/>
                <w:sz w:val="24"/>
                <w:szCs w:val="24"/>
                <w:lang w:eastAsia="lv-LV"/>
              </w:rPr>
              <w:t xml:space="preserve"> “</w:t>
            </w:r>
            <w:r w:rsidRPr="00EB6440">
              <w:rPr>
                <w:rFonts w:ascii="Times New Roman" w:eastAsia="Times New Roman" w:hAnsi="Times New Roman" w:cs="Times New Roman"/>
                <w:bCs/>
                <w:color w:val="414142"/>
                <w:sz w:val="24"/>
                <w:szCs w:val="24"/>
                <w:lang w:eastAsia="lv-LV"/>
              </w:rPr>
              <w:t xml:space="preserve">Valsts pārvaldes iestāžu maksas </w:t>
            </w:r>
            <w:r w:rsidRPr="00EB6440">
              <w:rPr>
                <w:rFonts w:ascii="Times New Roman" w:eastAsia="Times New Roman" w:hAnsi="Times New Roman" w:cs="Times New Roman"/>
                <w:bCs/>
                <w:color w:val="414142"/>
                <w:sz w:val="24"/>
                <w:szCs w:val="24"/>
                <w:lang w:eastAsia="lv-LV"/>
              </w:rPr>
              <w:lastRenderedPageBreak/>
              <w:t>pakalpojumu cenrādis</w:t>
            </w:r>
            <w:r w:rsidRPr="007648DE">
              <w:rPr>
                <w:rFonts w:ascii="Times New Roman" w:eastAsia="Times New Roman" w:hAnsi="Times New Roman" w:cs="Times New Roman"/>
                <w:bCs/>
                <w:color w:val="414142"/>
                <w:sz w:val="24"/>
                <w:szCs w:val="24"/>
                <w:lang w:eastAsia="lv-LV"/>
              </w:rPr>
              <w:t>”</w:t>
            </w:r>
          </w:p>
          <w:p w14:paraId="0C378ADF" w14:textId="77777777" w:rsidR="005B638C" w:rsidRPr="000B0578" w:rsidRDefault="005B638C" w:rsidP="007C6E93">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 (turpmāk - MK not. 940.) II pielikums, Ministru kabinetā apstiprinātie iestāžu maksas pakalpojumu cenrāži.</w:t>
            </w:r>
          </w:p>
        </w:tc>
        <w:tc>
          <w:tcPr>
            <w:tcW w:w="164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19B2F8A" w14:textId="688CE850" w:rsidR="005B638C" w:rsidRPr="008D1FFC" w:rsidRDefault="00E546E2" w:rsidP="007C6E93">
            <w:pPr>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iCs/>
                <w:sz w:val="24"/>
                <w:szCs w:val="24"/>
                <w:lang w:eastAsia="lv-LV"/>
              </w:rPr>
              <w:lastRenderedPageBreak/>
              <w:t>Norma pārņemta pilnībā.</w:t>
            </w:r>
          </w:p>
        </w:tc>
        <w:tc>
          <w:tcPr>
            <w:tcW w:w="125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97B9C19" w14:textId="77777777" w:rsidR="005B638C" w:rsidRDefault="005B638C" w:rsidP="007123BE">
            <w:pPr>
              <w:shd w:val="clear" w:color="auto" w:fill="FFFFFF"/>
              <w:tabs>
                <w:tab w:val="left" w:pos="1630"/>
              </w:tabs>
              <w:spacing w:after="0" w:line="240" w:lineRule="auto"/>
              <w:ind w:right="868"/>
              <w:rPr>
                <w:rFonts w:ascii="Times New Roman" w:eastAsia="Times New Roman" w:hAnsi="Times New Roman" w:cs="Times New Roman"/>
                <w:color w:val="000000"/>
                <w:sz w:val="24"/>
                <w:szCs w:val="24"/>
                <w:lang w:eastAsia="lv-LV"/>
              </w:rPr>
            </w:pPr>
            <w:r>
              <w:rPr>
                <w:rFonts w:ascii="Times New Roman" w:eastAsia="Times New Roman" w:hAnsi="Times New Roman" w:cs="Times New Roman"/>
                <w:iCs/>
                <w:sz w:val="24"/>
                <w:szCs w:val="24"/>
                <w:lang w:eastAsia="lv-LV"/>
              </w:rPr>
              <w:t>Stingrākas prasības neparedz</w:t>
            </w:r>
          </w:p>
        </w:tc>
      </w:tr>
      <w:tr w:rsidR="005B638C" w:rsidRPr="00686CC7" w14:paraId="35DEB076" w14:textId="77777777" w:rsidTr="007123BE">
        <w:tc>
          <w:tcPr>
            <w:tcW w:w="111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0C3243BE" w14:textId="77777777" w:rsidR="005B638C" w:rsidRPr="00773153" w:rsidRDefault="005B638C" w:rsidP="007C6E93">
            <w:pPr>
              <w:spacing w:before="60" w:after="60" w:line="240" w:lineRule="auto"/>
              <w:rPr>
                <w:rFonts w:ascii="inherit" w:eastAsia="Times New Roman" w:hAnsi="inherit" w:cs="Times New Roman"/>
                <w:lang w:eastAsia="lv-LV"/>
              </w:rPr>
            </w:pPr>
            <w:r w:rsidRPr="00773153">
              <w:rPr>
                <w:rFonts w:ascii="inherit" w:eastAsia="Times New Roman" w:hAnsi="inherit" w:cs="Times New Roman"/>
                <w:lang w:eastAsia="lv-LV"/>
              </w:rPr>
              <w:t>6. panta 5. punkts</w:t>
            </w:r>
          </w:p>
        </w:tc>
        <w:tc>
          <w:tcPr>
            <w:tcW w:w="981"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7F5D7D80" w14:textId="77777777" w:rsidR="005B638C" w:rsidRPr="000B0578" w:rsidRDefault="005B638C" w:rsidP="007C6E93">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Bibliotēku likuma 5.panta trešā daļa, Arhīvu likuma 22.panta 8.punkts, Muzeju likuma 10.panta otrās daļas 6. un 7. punkts, 13.</w:t>
            </w:r>
            <w:r>
              <w:rPr>
                <w:rFonts w:ascii="Times New Roman" w:eastAsia="Times New Roman" w:hAnsi="Times New Roman" w:cs="Times New Roman"/>
                <w:iCs/>
                <w:sz w:val="24"/>
                <w:szCs w:val="24"/>
                <w:vertAlign w:val="superscript"/>
                <w:lang w:eastAsia="lv-LV"/>
              </w:rPr>
              <w:t xml:space="preserve">1 </w:t>
            </w:r>
            <w:r>
              <w:rPr>
                <w:rFonts w:ascii="Times New Roman" w:eastAsia="Times New Roman" w:hAnsi="Times New Roman" w:cs="Times New Roman"/>
                <w:iCs/>
                <w:sz w:val="24"/>
                <w:szCs w:val="24"/>
                <w:lang w:eastAsia="lv-LV"/>
              </w:rPr>
              <w:t>panta sestā un septītā daļa.</w:t>
            </w:r>
          </w:p>
        </w:tc>
        <w:tc>
          <w:tcPr>
            <w:tcW w:w="164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6D53546" w14:textId="00B924AD" w:rsidR="005B638C" w:rsidRPr="008D1FFC" w:rsidRDefault="00E546E2" w:rsidP="007C6E93">
            <w:pPr>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iCs/>
                <w:sz w:val="24"/>
                <w:szCs w:val="24"/>
                <w:lang w:eastAsia="lv-LV"/>
              </w:rPr>
              <w:t>Norma pārņemta pilnībā.</w:t>
            </w:r>
          </w:p>
        </w:tc>
        <w:tc>
          <w:tcPr>
            <w:tcW w:w="125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C697C9F" w14:textId="77777777" w:rsidR="005B638C" w:rsidRDefault="005B638C" w:rsidP="007123BE">
            <w:pPr>
              <w:shd w:val="clear" w:color="auto" w:fill="FFFFFF"/>
              <w:tabs>
                <w:tab w:val="left" w:pos="1630"/>
              </w:tabs>
              <w:spacing w:after="0" w:line="240" w:lineRule="auto"/>
              <w:ind w:right="868"/>
              <w:rPr>
                <w:rFonts w:ascii="Times New Roman" w:eastAsia="Times New Roman" w:hAnsi="Times New Roman" w:cs="Times New Roman"/>
                <w:color w:val="000000"/>
                <w:sz w:val="24"/>
                <w:szCs w:val="24"/>
                <w:lang w:eastAsia="lv-LV"/>
              </w:rPr>
            </w:pPr>
            <w:r>
              <w:rPr>
                <w:rFonts w:ascii="Times New Roman" w:eastAsia="Times New Roman" w:hAnsi="Times New Roman" w:cs="Times New Roman"/>
                <w:iCs/>
                <w:sz w:val="24"/>
                <w:szCs w:val="24"/>
                <w:lang w:eastAsia="lv-LV"/>
              </w:rPr>
              <w:t>Stingrākas prasības neparedz</w:t>
            </w:r>
          </w:p>
        </w:tc>
      </w:tr>
      <w:tr w:rsidR="005B638C" w:rsidRPr="00686CC7" w14:paraId="3F0B895F" w14:textId="77777777" w:rsidTr="007123BE">
        <w:tc>
          <w:tcPr>
            <w:tcW w:w="111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3B246A65" w14:textId="77777777" w:rsidR="005B638C" w:rsidRPr="00773153" w:rsidRDefault="005B638C" w:rsidP="007C6E93">
            <w:pPr>
              <w:spacing w:before="60" w:after="60" w:line="240" w:lineRule="auto"/>
              <w:rPr>
                <w:rFonts w:ascii="inherit" w:eastAsia="Times New Roman" w:hAnsi="inherit" w:cs="Times New Roman"/>
                <w:lang w:eastAsia="lv-LV"/>
              </w:rPr>
            </w:pPr>
            <w:r w:rsidRPr="00773153">
              <w:rPr>
                <w:rFonts w:ascii="inherit" w:eastAsia="Times New Roman" w:hAnsi="inherit" w:cs="Times New Roman"/>
                <w:lang w:eastAsia="lv-LV"/>
              </w:rPr>
              <w:t>6. panta 6. punkts</w:t>
            </w:r>
          </w:p>
        </w:tc>
        <w:tc>
          <w:tcPr>
            <w:tcW w:w="981"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7F128220" w14:textId="77777777" w:rsidR="005B638C" w:rsidRPr="000B0578" w:rsidRDefault="005B638C" w:rsidP="007C6E93">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Likumprojekta 3.panta otrā daļa, Zinātniskās darbības likuma 9.panta pirmā un otrā dala</w:t>
            </w:r>
          </w:p>
        </w:tc>
        <w:tc>
          <w:tcPr>
            <w:tcW w:w="164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F70288E" w14:textId="44487930" w:rsidR="005B638C" w:rsidRPr="008D1FFC" w:rsidRDefault="00E546E2" w:rsidP="007C6E93">
            <w:pPr>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iCs/>
                <w:sz w:val="24"/>
                <w:szCs w:val="24"/>
                <w:lang w:eastAsia="lv-LV"/>
              </w:rPr>
              <w:t>Norma pārņemta pilnībā.</w:t>
            </w:r>
          </w:p>
        </w:tc>
        <w:tc>
          <w:tcPr>
            <w:tcW w:w="125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CD0BDBC" w14:textId="77777777" w:rsidR="005B638C" w:rsidRDefault="005B638C" w:rsidP="007123BE">
            <w:pPr>
              <w:shd w:val="clear" w:color="auto" w:fill="FFFFFF"/>
              <w:tabs>
                <w:tab w:val="left" w:pos="1630"/>
              </w:tabs>
              <w:spacing w:after="0" w:line="240" w:lineRule="auto"/>
              <w:ind w:right="868"/>
              <w:rPr>
                <w:rFonts w:ascii="Times New Roman" w:eastAsia="Times New Roman" w:hAnsi="Times New Roman" w:cs="Times New Roman"/>
                <w:color w:val="000000"/>
                <w:sz w:val="24"/>
                <w:szCs w:val="24"/>
                <w:lang w:eastAsia="lv-LV"/>
              </w:rPr>
            </w:pPr>
            <w:r>
              <w:rPr>
                <w:rFonts w:ascii="Times New Roman" w:eastAsia="Times New Roman" w:hAnsi="Times New Roman" w:cs="Times New Roman"/>
                <w:iCs/>
                <w:sz w:val="24"/>
                <w:szCs w:val="24"/>
                <w:lang w:eastAsia="lv-LV"/>
              </w:rPr>
              <w:t>Stingrākas prasības neparedz</w:t>
            </w:r>
          </w:p>
        </w:tc>
      </w:tr>
      <w:tr w:rsidR="005B638C" w:rsidRPr="00686CC7" w14:paraId="069AA6C7" w14:textId="77777777" w:rsidTr="007123BE">
        <w:tc>
          <w:tcPr>
            <w:tcW w:w="111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38A1E491" w14:textId="77777777" w:rsidR="005B638C" w:rsidRPr="00773153" w:rsidRDefault="005B638C" w:rsidP="007C6E93">
            <w:pPr>
              <w:spacing w:before="60" w:after="60" w:line="240" w:lineRule="auto"/>
              <w:rPr>
                <w:rFonts w:ascii="inherit" w:eastAsia="Times New Roman" w:hAnsi="inherit" w:cs="Times New Roman"/>
                <w:lang w:eastAsia="lv-LV"/>
              </w:rPr>
            </w:pPr>
            <w:r w:rsidRPr="00773153">
              <w:rPr>
                <w:rFonts w:ascii="inherit" w:eastAsia="Times New Roman" w:hAnsi="inherit" w:cs="Times New Roman"/>
                <w:lang w:eastAsia="lv-LV"/>
              </w:rPr>
              <w:t>7. panta 1.</w:t>
            </w:r>
            <w:r>
              <w:rPr>
                <w:rFonts w:ascii="inherit" w:eastAsia="Times New Roman" w:hAnsi="inherit" w:cs="Times New Roman"/>
                <w:lang w:eastAsia="lv-LV"/>
              </w:rPr>
              <w:t xml:space="preserve"> un 2.</w:t>
            </w:r>
            <w:r w:rsidRPr="00773153">
              <w:rPr>
                <w:rFonts w:ascii="inherit" w:eastAsia="Times New Roman" w:hAnsi="inherit" w:cs="Times New Roman"/>
                <w:lang w:eastAsia="lv-LV"/>
              </w:rPr>
              <w:t xml:space="preserve"> punkts</w:t>
            </w:r>
          </w:p>
        </w:tc>
        <w:tc>
          <w:tcPr>
            <w:tcW w:w="981"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35CA6D76" w14:textId="77777777" w:rsidR="005B638C" w:rsidRDefault="005B638C" w:rsidP="007C6E93">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Oficiālo publikāciju un tiesiskās informācijas likuma </w:t>
            </w:r>
          </w:p>
          <w:p w14:paraId="31D61917" w14:textId="77777777" w:rsidR="005B638C" w:rsidRPr="000B0578" w:rsidRDefault="005B638C" w:rsidP="007C6E93">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3.panta pirmā daļa</w:t>
            </w:r>
          </w:p>
        </w:tc>
        <w:tc>
          <w:tcPr>
            <w:tcW w:w="164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3411390" w14:textId="2B5E0DEA" w:rsidR="005B638C" w:rsidRPr="008D1FFC" w:rsidRDefault="00E546E2" w:rsidP="007C6E93">
            <w:pPr>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iCs/>
                <w:sz w:val="24"/>
                <w:szCs w:val="24"/>
                <w:lang w:eastAsia="lv-LV"/>
              </w:rPr>
              <w:t>Norma pārņemta pilnībā.</w:t>
            </w:r>
          </w:p>
        </w:tc>
        <w:tc>
          <w:tcPr>
            <w:tcW w:w="125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29844F7" w14:textId="77777777" w:rsidR="005B638C" w:rsidRDefault="005B638C" w:rsidP="007123BE">
            <w:pPr>
              <w:shd w:val="clear" w:color="auto" w:fill="FFFFFF"/>
              <w:tabs>
                <w:tab w:val="left" w:pos="1630"/>
              </w:tabs>
              <w:spacing w:after="0" w:line="240" w:lineRule="auto"/>
              <w:ind w:right="868"/>
              <w:rPr>
                <w:rFonts w:ascii="Times New Roman" w:eastAsia="Times New Roman" w:hAnsi="Times New Roman" w:cs="Times New Roman"/>
                <w:color w:val="000000"/>
                <w:sz w:val="24"/>
                <w:szCs w:val="24"/>
                <w:lang w:eastAsia="lv-LV"/>
              </w:rPr>
            </w:pPr>
            <w:r>
              <w:rPr>
                <w:rFonts w:ascii="Times New Roman" w:eastAsia="Times New Roman" w:hAnsi="Times New Roman" w:cs="Times New Roman"/>
                <w:iCs/>
                <w:sz w:val="24"/>
                <w:szCs w:val="24"/>
                <w:lang w:eastAsia="lv-LV"/>
              </w:rPr>
              <w:t>Stingrākas prasības neparedz</w:t>
            </w:r>
          </w:p>
        </w:tc>
      </w:tr>
      <w:tr w:rsidR="005B638C" w:rsidRPr="00686CC7" w14:paraId="71B5875C" w14:textId="77777777" w:rsidTr="007123BE">
        <w:tc>
          <w:tcPr>
            <w:tcW w:w="111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75FCDB1C" w14:textId="77777777" w:rsidR="005B638C" w:rsidRPr="00773153" w:rsidRDefault="005B638C" w:rsidP="007C6E93">
            <w:pPr>
              <w:spacing w:before="60" w:after="60" w:line="240" w:lineRule="auto"/>
              <w:rPr>
                <w:rFonts w:ascii="inherit" w:eastAsia="Times New Roman" w:hAnsi="inherit" w:cs="Times New Roman"/>
                <w:lang w:eastAsia="lv-LV"/>
              </w:rPr>
            </w:pPr>
            <w:r w:rsidRPr="00773153">
              <w:rPr>
                <w:rFonts w:ascii="inherit" w:eastAsia="Times New Roman" w:hAnsi="inherit" w:cs="Times New Roman"/>
                <w:lang w:eastAsia="lv-LV"/>
              </w:rPr>
              <w:t>7. panta 3. punkts</w:t>
            </w:r>
          </w:p>
        </w:tc>
        <w:tc>
          <w:tcPr>
            <w:tcW w:w="981"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006EB192" w14:textId="77777777" w:rsidR="005B638C" w:rsidRPr="000B0578" w:rsidRDefault="005B638C" w:rsidP="007C6E93">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IAL 15.pants, APL 67.panta otrās daļas 9.punkts</w:t>
            </w:r>
          </w:p>
        </w:tc>
        <w:tc>
          <w:tcPr>
            <w:tcW w:w="164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424FA52" w14:textId="52489DED" w:rsidR="005B638C" w:rsidRPr="008D1FFC" w:rsidRDefault="00E546E2" w:rsidP="007C6E93">
            <w:pPr>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iCs/>
                <w:sz w:val="24"/>
                <w:szCs w:val="24"/>
                <w:lang w:eastAsia="lv-LV"/>
              </w:rPr>
              <w:t>Norma pārņemta pilnībā.</w:t>
            </w:r>
          </w:p>
        </w:tc>
        <w:tc>
          <w:tcPr>
            <w:tcW w:w="125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9A3F332" w14:textId="77777777" w:rsidR="005B638C" w:rsidRDefault="005B638C" w:rsidP="007123BE">
            <w:pPr>
              <w:shd w:val="clear" w:color="auto" w:fill="FFFFFF"/>
              <w:tabs>
                <w:tab w:val="left" w:pos="1630"/>
              </w:tabs>
              <w:spacing w:after="0" w:line="240" w:lineRule="auto"/>
              <w:ind w:right="868"/>
              <w:rPr>
                <w:rFonts w:ascii="Times New Roman" w:eastAsia="Times New Roman" w:hAnsi="Times New Roman" w:cs="Times New Roman"/>
                <w:color w:val="000000"/>
                <w:sz w:val="24"/>
                <w:szCs w:val="24"/>
                <w:lang w:eastAsia="lv-LV"/>
              </w:rPr>
            </w:pPr>
            <w:r>
              <w:rPr>
                <w:rFonts w:ascii="Times New Roman" w:eastAsia="Times New Roman" w:hAnsi="Times New Roman" w:cs="Times New Roman"/>
                <w:iCs/>
                <w:sz w:val="24"/>
                <w:szCs w:val="24"/>
                <w:lang w:eastAsia="lv-LV"/>
              </w:rPr>
              <w:t>Stingrākas prasības neparedz</w:t>
            </w:r>
          </w:p>
        </w:tc>
      </w:tr>
      <w:tr w:rsidR="005B638C" w:rsidRPr="00686CC7" w14:paraId="75B0A598" w14:textId="77777777" w:rsidTr="007123BE">
        <w:tc>
          <w:tcPr>
            <w:tcW w:w="111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5C16D3D6" w14:textId="77777777" w:rsidR="005B638C" w:rsidRPr="00773153" w:rsidRDefault="005B638C" w:rsidP="007C6E93">
            <w:pPr>
              <w:spacing w:before="60" w:after="60" w:line="240" w:lineRule="auto"/>
              <w:rPr>
                <w:rFonts w:ascii="inherit" w:eastAsia="Times New Roman" w:hAnsi="inherit" w:cs="Times New Roman"/>
                <w:lang w:eastAsia="lv-LV"/>
              </w:rPr>
            </w:pPr>
            <w:r w:rsidRPr="00773153">
              <w:rPr>
                <w:rFonts w:ascii="inherit" w:eastAsia="Times New Roman" w:hAnsi="inherit" w:cs="Times New Roman"/>
                <w:lang w:eastAsia="lv-LV"/>
              </w:rPr>
              <w:t>8. pants</w:t>
            </w:r>
            <w:r>
              <w:rPr>
                <w:rFonts w:ascii="inherit" w:eastAsia="Times New Roman" w:hAnsi="inherit" w:cs="Times New Roman"/>
                <w:lang w:eastAsia="lv-LV"/>
              </w:rPr>
              <w:t xml:space="preserve"> 1.punkts </w:t>
            </w:r>
          </w:p>
        </w:tc>
        <w:tc>
          <w:tcPr>
            <w:tcW w:w="981"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72C9A144" w14:textId="77777777" w:rsidR="005B638C" w:rsidRPr="000B0578" w:rsidRDefault="005B638C" w:rsidP="007C6E93">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IAL 11.panta otrā un ceturtā daļa, 17.pants</w:t>
            </w:r>
          </w:p>
        </w:tc>
        <w:tc>
          <w:tcPr>
            <w:tcW w:w="164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B64B794" w14:textId="64E836D1" w:rsidR="005B638C" w:rsidRPr="008D1FFC" w:rsidRDefault="00E546E2" w:rsidP="007C6E93">
            <w:pPr>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iCs/>
                <w:sz w:val="24"/>
                <w:szCs w:val="24"/>
                <w:lang w:eastAsia="lv-LV"/>
              </w:rPr>
              <w:t>Norma pārņemta pilnībā.</w:t>
            </w:r>
          </w:p>
        </w:tc>
        <w:tc>
          <w:tcPr>
            <w:tcW w:w="125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1E3A7FE" w14:textId="77777777" w:rsidR="005B638C" w:rsidRDefault="005B638C" w:rsidP="007123BE">
            <w:pPr>
              <w:shd w:val="clear" w:color="auto" w:fill="FFFFFF"/>
              <w:tabs>
                <w:tab w:val="left" w:pos="1630"/>
              </w:tabs>
              <w:spacing w:after="0" w:line="240" w:lineRule="auto"/>
              <w:ind w:right="868"/>
              <w:rPr>
                <w:rFonts w:ascii="Times New Roman" w:eastAsia="Times New Roman" w:hAnsi="Times New Roman" w:cs="Times New Roman"/>
                <w:color w:val="000000"/>
                <w:sz w:val="24"/>
                <w:szCs w:val="24"/>
                <w:lang w:eastAsia="lv-LV"/>
              </w:rPr>
            </w:pPr>
            <w:r>
              <w:rPr>
                <w:rFonts w:ascii="Times New Roman" w:eastAsia="Times New Roman" w:hAnsi="Times New Roman" w:cs="Times New Roman"/>
                <w:iCs/>
                <w:sz w:val="24"/>
                <w:szCs w:val="24"/>
                <w:lang w:eastAsia="lv-LV"/>
              </w:rPr>
              <w:t>Stingrākas prasības neparedz</w:t>
            </w:r>
          </w:p>
        </w:tc>
      </w:tr>
      <w:tr w:rsidR="005B638C" w:rsidRPr="00686CC7" w14:paraId="0A60F8CD" w14:textId="77777777" w:rsidTr="007123BE">
        <w:tc>
          <w:tcPr>
            <w:tcW w:w="111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14CDAEC2" w14:textId="77777777" w:rsidR="005B638C" w:rsidRPr="00773153" w:rsidRDefault="005B638C" w:rsidP="007C6E93">
            <w:pPr>
              <w:spacing w:before="60" w:after="60" w:line="240" w:lineRule="auto"/>
              <w:rPr>
                <w:rFonts w:ascii="inherit" w:eastAsia="Times New Roman" w:hAnsi="inherit" w:cs="Times New Roman"/>
                <w:lang w:eastAsia="lv-LV"/>
              </w:rPr>
            </w:pPr>
            <w:r w:rsidRPr="00773153">
              <w:rPr>
                <w:rFonts w:ascii="inherit" w:eastAsia="Times New Roman" w:hAnsi="inherit" w:cs="Times New Roman"/>
                <w:lang w:eastAsia="lv-LV"/>
              </w:rPr>
              <w:t>8. pants</w:t>
            </w:r>
            <w:r>
              <w:rPr>
                <w:rFonts w:ascii="inherit" w:eastAsia="Times New Roman" w:hAnsi="inherit" w:cs="Times New Roman"/>
                <w:lang w:eastAsia="lv-LV"/>
              </w:rPr>
              <w:t xml:space="preserve"> 2.punkts</w:t>
            </w:r>
          </w:p>
        </w:tc>
        <w:tc>
          <w:tcPr>
            <w:tcW w:w="981"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31B609BE" w14:textId="77777777" w:rsidR="005B638C" w:rsidRDefault="005B638C" w:rsidP="007C6E93">
            <w:pPr>
              <w:spacing w:after="0" w:line="240" w:lineRule="auto"/>
              <w:rPr>
                <w:rFonts w:ascii="Times New Roman" w:eastAsia="Times New Roman" w:hAnsi="Times New Roman" w:cs="Times New Roman"/>
                <w:iCs/>
                <w:sz w:val="24"/>
                <w:szCs w:val="24"/>
                <w:lang w:eastAsia="lv-LV"/>
              </w:rPr>
            </w:pPr>
          </w:p>
        </w:tc>
        <w:tc>
          <w:tcPr>
            <w:tcW w:w="164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1DE5B4B" w14:textId="77777777" w:rsidR="00E546E2" w:rsidRDefault="00E546E2" w:rsidP="007C6E93">
            <w:pPr>
              <w:autoSpaceDE w:val="0"/>
              <w:autoSpaceDN w:val="0"/>
              <w:adjustRightInd w:val="0"/>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Norma pārņemta pilnībā.</w:t>
            </w:r>
          </w:p>
          <w:p w14:paraId="3A629F56" w14:textId="4A610C3C" w:rsidR="005B638C" w:rsidRPr="008D1FFC" w:rsidRDefault="005B638C" w:rsidP="007C6E9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Norma nav jāpārņem, jo nav attiecināma uz Latviju, ņemot vērā, ka licences netiek izmantotas.</w:t>
            </w:r>
          </w:p>
        </w:tc>
        <w:tc>
          <w:tcPr>
            <w:tcW w:w="125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4876CAC" w14:textId="77777777" w:rsidR="005B638C" w:rsidRDefault="005B638C" w:rsidP="007123BE">
            <w:pPr>
              <w:shd w:val="clear" w:color="auto" w:fill="FFFFFF"/>
              <w:tabs>
                <w:tab w:val="left" w:pos="1630"/>
              </w:tabs>
              <w:spacing w:after="0" w:line="240" w:lineRule="auto"/>
              <w:ind w:right="868"/>
              <w:rPr>
                <w:rFonts w:ascii="Times New Roman" w:eastAsia="Times New Roman" w:hAnsi="Times New Roman" w:cs="Times New Roman"/>
                <w:color w:val="000000"/>
                <w:sz w:val="24"/>
                <w:szCs w:val="24"/>
                <w:lang w:eastAsia="lv-LV"/>
              </w:rPr>
            </w:pPr>
            <w:r>
              <w:rPr>
                <w:rFonts w:ascii="Times New Roman" w:eastAsia="Times New Roman" w:hAnsi="Times New Roman" w:cs="Times New Roman"/>
                <w:iCs/>
                <w:sz w:val="24"/>
                <w:szCs w:val="24"/>
                <w:lang w:eastAsia="lv-LV"/>
              </w:rPr>
              <w:t>Stingrākas prasības neparedz</w:t>
            </w:r>
          </w:p>
        </w:tc>
      </w:tr>
      <w:tr w:rsidR="005B638C" w:rsidRPr="00686CC7" w14:paraId="789E79F3" w14:textId="77777777" w:rsidTr="007123BE">
        <w:tc>
          <w:tcPr>
            <w:tcW w:w="111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45357CC1" w14:textId="77777777" w:rsidR="005B638C" w:rsidRPr="00773153" w:rsidRDefault="005B638C" w:rsidP="007C6E93">
            <w:pPr>
              <w:spacing w:before="60" w:after="60" w:line="240" w:lineRule="auto"/>
              <w:rPr>
                <w:rFonts w:ascii="inherit" w:eastAsia="Times New Roman" w:hAnsi="inherit" w:cs="Times New Roman"/>
                <w:lang w:eastAsia="lv-LV"/>
              </w:rPr>
            </w:pPr>
            <w:r w:rsidRPr="00773153">
              <w:rPr>
                <w:rFonts w:ascii="inherit" w:eastAsia="Times New Roman" w:hAnsi="inherit" w:cs="Times New Roman"/>
                <w:lang w:eastAsia="lv-LV"/>
              </w:rPr>
              <w:t>9. panta 1. punkts</w:t>
            </w:r>
          </w:p>
        </w:tc>
        <w:tc>
          <w:tcPr>
            <w:tcW w:w="981"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2FFFDF5E" w14:textId="77777777" w:rsidR="005B638C" w:rsidRPr="000B0578" w:rsidRDefault="005B638C" w:rsidP="007C6E93">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IAL 9.pants</w:t>
            </w:r>
          </w:p>
        </w:tc>
        <w:tc>
          <w:tcPr>
            <w:tcW w:w="164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7F993E1" w14:textId="2D908C60" w:rsidR="005B638C" w:rsidRPr="008D1FFC" w:rsidRDefault="00E546E2" w:rsidP="007C6E93">
            <w:pPr>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iCs/>
                <w:sz w:val="24"/>
                <w:szCs w:val="24"/>
                <w:lang w:eastAsia="lv-LV"/>
              </w:rPr>
              <w:t>Norma pārņemta pilnībā.</w:t>
            </w:r>
          </w:p>
        </w:tc>
        <w:tc>
          <w:tcPr>
            <w:tcW w:w="125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CAB09A9" w14:textId="77777777" w:rsidR="005B638C" w:rsidRDefault="005B638C" w:rsidP="007123BE">
            <w:pPr>
              <w:shd w:val="clear" w:color="auto" w:fill="FFFFFF"/>
              <w:tabs>
                <w:tab w:val="left" w:pos="1630"/>
              </w:tabs>
              <w:spacing w:after="0" w:line="240" w:lineRule="auto"/>
              <w:ind w:right="868"/>
              <w:rPr>
                <w:rFonts w:ascii="Times New Roman" w:eastAsia="Times New Roman" w:hAnsi="Times New Roman" w:cs="Times New Roman"/>
                <w:color w:val="000000"/>
                <w:sz w:val="24"/>
                <w:szCs w:val="24"/>
                <w:lang w:eastAsia="lv-LV"/>
              </w:rPr>
            </w:pPr>
            <w:r>
              <w:rPr>
                <w:rFonts w:ascii="Times New Roman" w:eastAsia="Times New Roman" w:hAnsi="Times New Roman" w:cs="Times New Roman"/>
                <w:iCs/>
                <w:sz w:val="24"/>
                <w:szCs w:val="24"/>
                <w:lang w:eastAsia="lv-LV"/>
              </w:rPr>
              <w:t>Stingrākas prasības neparedz</w:t>
            </w:r>
          </w:p>
        </w:tc>
      </w:tr>
      <w:tr w:rsidR="005B638C" w:rsidRPr="00686CC7" w14:paraId="795BED78" w14:textId="77777777" w:rsidTr="007123BE">
        <w:tc>
          <w:tcPr>
            <w:tcW w:w="111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72B94C4C" w14:textId="77777777" w:rsidR="005B638C" w:rsidRPr="00773153" w:rsidRDefault="005B638C" w:rsidP="007C6E93">
            <w:pPr>
              <w:spacing w:before="60" w:after="60" w:line="240" w:lineRule="auto"/>
              <w:rPr>
                <w:rFonts w:ascii="inherit" w:eastAsia="Times New Roman" w:hAnsi="inherit" w:cs="Times New Roman"/>
                <w:lang w:eastAsia="lv-LV"/>
              </w:rPr>
            </w:pPr>
            <w:r w:rsidRPr="00773153">
              <w:rPr>
                <w:rFonts w:ascii="inherit" w:eastAsia="Times New Roman" w:hAnsi="inherit" w:cs="Times New Roman"/>
                <w:lang w:eastAsia="lv-LV"/>
              </w:rPr>
              <w:t>9. panta 2. punkts</w:t>
            </w:r>
          </w:p>
        </w:tc>
        <w:tc>
          <w:tcPr>
            <w:tcW w:w="981"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49B0E48A" w14:textId="77777777" w:rsidR="005B638C" w:rsidRPr="000B0578" w:rsidRDefault="005B638C" w:rsidP="007C6E93">
            <w:pPr>
              <w:spacing w:after="0" w:line="240" w:lineRule="auto"/>
              <w:rPr>
                <w:rFonts w:ascii="Times New Roman" w:eastAsia="Times New Roman" w:hAnsi="Times New Roman" w:cs="Times New Roman"/>
                <w:iCs/>
                <w:sz w:val="24"/>
                <w:szCs w:val="24"/>
                <w:lang w:eastAsia="lv-LV"/>
              </w:rPr>
            </w:pPr>
          </w:p>
        </w:tc>
        <w:tc>
          <w:tcPr>
            <w:tcW w:w="164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CEC62E6" w14:textId="77777777" w:rsidR="00E546E2" w:rsidRDefault="00E546E2" w:rsidP="007C6E93">
            <w:pPr>
              <w:autoSpaceDE w:val="0"/>
              <w:autoSpaceDN w:val="0"/>
              <w:adjustRightInd w:val="0"/>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Norma pārņemta pilnībā.</w:t>
            </w:r>
          </w:p>
          <w:p w14:paraId="7EBE46DA" w14:textId="439AF163" w:rsidR="005B638C" w:rsidRPr="008D1FFC" w:rsidRDefault="005B638C" w:rsidP="007C6E9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Norma tiek īstenota nodrošinot dalību Eiropas Savienības Komisijas darba grupās un </w:t>
            </w:r>
            <w:r>
              <w:rPr>
                <w:rFonts w:ascii="Times New Roman" w:hAnsi="Times New Roman" w:cs="Times New Roman"/>
                <w:sz w:val="24"/>
                <w:szCs w:val="24"/>
              </w:rPr>
              <w:lastRenderedPageBreak/>
              <w:t xml:space="preserve">iniciatīvās, lai datu </w:t>
            </w:r>
            <w:proofErr w:type="spellStart"/>
            <w:r>
              <w:rPr>
                <w:rFonts w:ascii="Times New Roman" w:hAnsi="Times New Roman" w:cs="Times New Roman"/>
                <w:sz w:val="24"/>
                <w:szCs w:val="24"/>
              </w:rPr>
              <w:t>atkalizmantošanu</w:t>
            </w:r>
            <w:proofErr w:type="spellEnd"/>
            <w:r>
              <w:rPr>
                <w:rFonts w:ascii="Times New Roman" w:hAnsi="Times New Roman" w:cs="Times New Roman"/>
                <w:sz w:val="24"/>
                <w:szCs w:val="24"/>
              </w:rPr>
              <w:t>.</w:t>
            </w:r>
          </w:p>
        </w:tc>
        <w:tc>
          <w:tcPr>
            <w:tcW w:w="125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4B11ABF" w14:textId="77777777" w:rsidR="005B638C" w:rsidRDefault="005B638C" w:rsidP="007123BE">
            <w:pPr>
              <w:shd w:val="clear" w:color="auto" w:fill="FFFFFF"/>
              <w:tabs>
                <w:tab w:val="left" w:pos="1630"/>
              </w:tabs>
              <w:spacing w:after="0" w:line="240" w:lineRule="auto"/>
              <w:ind w:right="868"/>
              <w:rPr>
                <w:rFonts w:ascii="Times New Roman" w:eastAsia="Times New Roman" w:hAnsi="Times New Roman" w:cs="Times New Roman"/>
                <w:color w:val="000000"/>
                <w:sz w:val="24"/>
                <w:szCs w:val="24"/>
                <w:lang w:eastAsia="lv-LV"/>
              </w:rPr>
            </w:pPr>
            <w:r>
              <w:rPr>
                <w:rFonts w:ascii="Times New Roman" w:eastAsia="Times New Roman" w:hAnsi="Times New Roman" w:cs="Times New Roman"/>
                <w:iCs/>
                <w:sz w:val="24"/>
                <w:szCs w:val="24"/>
                <w:lang w:eastAsia="lv-LV"/>
              </w:rPr>
              <w:lastRenderedPageBreak/>
              <w:t>Stingrākas prasības neparedz</w:t>
            </w:r>
          </w:p>
        </w:tc>
      </w:tr>
      <w:tr w:rsidR="005B638C" w:rsidRPr="00686CC7" w14:paraId="0E7CB116" w14:textId="77777777" w:rsidTr="007123BE">
        <w:tc>
          <w:tcPr>
            <w:tcW w:w="111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56B21DDC" w14:textId="77777777" w:rsidR="005B638C" w:rsidRPr="00773153" w:rsidRDefault="005B638C" w:rsidP="007C6E93">
            <w:pPr>
              <w:spacing w:before="60" w:after="60" w:line="240" w:lineRule="auto"/>
              <w:rPr>
                <w:rFonts w:ascii="inherit" w:eastAsia="Times New Roman" w:hAnsi="inherit" w:cs="Times New Roman"/>
                <w:lang w:eastAsia="lv-LV"/>
              </w:rPr>
            </w:pPr>
            <w:r w:rsidRPr="00773153">
              <w:rPr>
                <w:rFonts w:ascii="inherit" w:eastAsia="Times New Roman" w:hAnsi="inherit" w:cs="Times New Roman"/>
                <w:lang w:eastAsia="lv-LV"/>
              </w:rPr>
              <w:t>10. panta 1</w:t>
            </w:r>
            <w:r>
              <w:rPr>
                <w:rFonts w:ascii="inherit" w:eastAsia="Times New Roman" w:hAnsi="inherit" w:cs="Times New Roman"/>
                <w:lang w:eastAsia="lv-LV"/>
              </w:rPr>
              <w:t>.</w:t>
            </w:r>
            <w:r w:rsidRPr="00773153">
              <w:rPr>
                <w:rFonts w:ascii="inherit" w:eastAsia="Times New Roman" w:hAnsi="inherit" w:cs="Times New Roman"/>
                <w:lang w:eastAsia="lv-LV"/>
              </w:rPr>
              <w:t xml:space="preserve"> punkts</w:t>
            </w:r>
          </w:p>
        </w:tc>
        <w:tc>
          <w:tcPr>
            <w:tcW w:w="981"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0A307823" w14:textId="77777777" w:rsidR="005B638C" w:rsidRPr="000B0578" w:rsidRDefault="005B638C" w:rsidP="007C6E93">
            <w:pPr>
              <w:spacing w:after="0" w:line="240" w:lineRule="auto"/>
              <w:rPr>
                <w:rFonts w:ascii="Times New Roman" w:eastAsia="Times New Roman" w:hAnsi="Times New Roman" w:cs="Times New Roman"/>
                <w:iCs/>
                <w:sz w:val="24"/>
                <w:szCs w:val="24"/>
                <w:lang w:eastAsia="lv-LV"/>
              </w:rPr>
            </w:pPr>
            <w:r w:rsidRPr="00F91886">
              <w:rPr>
                <w:rFonts w:ascii="Times New Roman" w:hAnsi="Times New Roman" w:cs="Times New Roman"/>
                <w:sz w:val="24"/>
                <w:szCs w:val="24"/>
                <w:shd w:val="clear" w:color="auto" w:fill="FFFFFF"/>
              </w:rPr>
              <w:t>Informatīvais ziņojums "Latvijas atvērto datu stratēģija"</w:t>
            </w:r>
          </w:p>
        </w:tc>
        <w:tc>
          <w:tcPr>
            <w:tcW w:w="164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B1CEC1E" w14:textId="2A2B4918" w:rsidR="005B638C" w:rsidRPr="008D1FFC" w:rsidRDefault="00E546E2" w:rsidP="007C6E93">
            <w:pPr>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iCs/>
                <w:sz w:val="24"/>
                <w:szCs w:val="24"/>
                <w:lang w:eastAsia="lv-LV"/>
              </w:rPr>
              <w:t>Norma pārņemta pilnībā.</w:t>
            </w:r>
          </w:p>
        </w:tc>
        <w:tc>
          <w:tcPr>
            <w:tcW w:w="125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F9B28E5" w14:textId="77777777" w:rsidR="005B638C" w:rsidRDefault="005B638C" w:rsidP="007123BE">
            <w:pPr>
              <w:shd w:val="clear" w:color="auto" w:fill="FFFFFF"/>
              <w:tabs>
                <w:tab w:val="left" w:pos="1630"/>
              </w:tabs>
              <w:spacing w:after="0" w:line="240" w:lineRule="auto"/>
              <w:ind w:right="868"/>
              <w:rPr>
                <w:rFonts w:ascii="Times New Roman" w:eastAsia="Times New Roman" w:hAnsi="Times New Roman" w:cs="Times New Roman"/>
                <w:color w:val="000000"/>
                <w:sz w:val="24"/>
                <w:szCs w:val="24"/>
                <w:lang w:eastAsia="lv-LV"/>
              </w:rPr>
            </w:pPr>
            <w:r>
              <w:rPr>
                <w:rFonts w:ascii="Times New Roman" w:eastAsia="Times New Roman" w:hAnsi="Times New Roman" w:cs="Times New Roman"/>
                <w:iCs/>
                <w:sz w:val="24"/>
                <w:szCs w:val="24"/>
                <w:lang w:eastAsia="lv-LV"/>
              </w:rPr>
              <w:t>Stingrākas prasības neparedz</w:t>
            </w:r>
          </w:p>
        </w:tc>
      </w:tr>
      <w:tr w:rsidR="005B638C" w:rsidRPr="00686CC7" w14:paraId="4A838003" w14:textId="77777777" w:rsidTr="007123BE">
        <w:tc>
          <w:tcPr>
            <w:tcW w:w="111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60A24EF0" w14:textId="77777777" w:rsidR="005B638C" w:rsidRPr="00773153" w:rsidRDefault="005B638C" w:rsidP="007C6E93">
            <w:pPr>
              <w:spacing w:before="60" w:after="60" w:line="240" w:lineRule="auto"/>
              <w:rPr>
                <w:rFonts w:ascii="inherit" w:eastAsia="Times New Roman" w:hAnsi="inherit" w:cs="Times New Roman"/>
                <w:lang w:eastAsia="lv-LV"/>
              </w:rPr>
            </w:pPr>
            <w:r w:rsidRPr="00773153">
              <w:rPr>
                <w:rFonts w:ascii="inherit" w:eastAsia="Times New Roman" w:hAnsi="inherit" w:cs="Times New Roman"/>
                <w:lang w:eastAsia="lv-LV"/>
              </w:rPr>
              <w:t>10. panta 2. punkts</w:t>
            </w:r>
          </w:p>
        </w:tc>
        <w:tc>
          <w:tcPr>
            <w:tcW w:w="981"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4DBB44FF" w14:textId="77777777" w:rsidR="005B638C" w:rsidRPr="000B0578" w:rsidRDefault="005B638C" w:rsidP="007C6E93">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Zinātniskās darbības likuma 9.pants</w:t>
            </w:r>
          </w:p>
        </w:tc>
        <w:tc>
          <w:tcPr>
            <w:tcW w:w="164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8D4D0A3" w14:textId="599FE74C" w:rsidR="005B638C" w:rsidRPr="008D1FFC" w:rsidRDefault="00E546E2" w:rsidP="007C6E93">
            <w:pPr>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iCs/>
                <w:sz w:val="24"/>
                <w:szCs w:val="24"/>
                <w:lang w:eastAsia="lv-LV"/>
              </w:rPr>
              <w:t>Norma pārņemta pilnībā.</w:t>
            </w:r>
          </w:p>
        </w:tc>
        <w:tc>
          <w:tcPr>
            <w:tcW w:w="125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754C7D8" w14:textId="77777777" w:rsidR="005B638C" w:rsidRDefault="005B638C" w:rsidP="007123BE">
            <w:pPr>
              <w:shd w:val="clear" w:color="auto" w:fill="FFFFFF"/>
              <w:tabs>
                <w:tab w:val="left" w:pos="1630"/>
              </w:tabs>
              <w:spacing w:after="0" w:line="240" w:lineRule="auto"/>
              <w:ind w:right="868"/>
              <w:rPr>
                <w:rFonts w:ascii="Times New Roman" w:eastAsia="Times New Roman" w:hAnsi="Times New Roman" w:cs="Times New Roman"/>
                <w:color w:val="000000"/>
                <w:sz w:val="24"/>
                <w:szCs w:val="24"/>
                <w:lang w:eastAsia="lv-LV"/>
              </w:rPr>
            </w:pPr>
            <w:r>
              <w:rPr>
                <w:rFonts w:ascii="Times New Roman" w:eastAsia="Times New Roman" w:hAnsi="Times New Roman" w:cs="Times New Roman"/>
                <w:iCs/>
                <w:sz w:val="24"/>
                <w:szCs w:val="24"/>
                <w:lang w:eastAsia="lv-LV"/>
              </w:rPr>
              <w:t>Stingrākas prasības neparedz</w:t>
            </w:r>
          </w:p>
        </w:tc>
      </w:tr>
      <w:tr w:rsidR="005B638C" w:rsidRPr="00686CC7" w14:paraId="51D5042A" w14:textId="77777777" w:rsidTr="007123BE">
        <w:tc>
          <w:tcPr>
            <w:tcW w:w="111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31D2C510" w14:textId="77777777" w:rsidR="005B638C" w:rsidRPr="00773153" w:rsidRDefault="005B638C" w:rsidP="007C6E93">
            <w:pPr>
              <w:spacing w:before="60" w:after="60" w:line="240" w:lineRule="auto"/>
              <w:rPr>
                <w:rFonts w:ascii="inherit" w:eastAsia="Times New Roman" w:hAnsi="inherit" w:cs="Times New Roman"/>
                <w:lang w:eastAsia="lv-LV"/>
              </w:rPr>
            </w:pPr>
            <w:r w:rsidRPr="00773153">
              <w:rPr>
                <w:rFonts w:ascii="inherit" w:eastAsia="Times New Roman" w:hAnsi="inherit" w:cs="Times New Roman"/>
                <w:lang w:eastAsia="lv-LV"/>
              </w:rPr>
              <w:t>11. pants</w:t>
            </w:r>
            <w:r>
              <w:rPr>
                <w:rFonts w:ascii="inherit" w:eastAsia="Times New Roman" w:hAnsi="inherit" w:cs="Times New Roman"/>
                <w:lang w:eastAsia="lv-LV"/>
              </w:rPr>
              <w:t xml:space="preserve"> 1.punkts</w:t>
            </w:r>
          </w:p>
        </w:tc>
        <w:tc>
          <w:tcPr>
            <w:tcW w:w="981"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7DDEC5B5" w14:textId="77777777" w:rsidR="005B638C" w:rsidRPr="000B0578" w:rsidRDefault="005B638C" w:rsidP="007C6E93">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IAL 10.panta 3.punkts</w:t>
            </w:r>
          </w:p>
        </w:tc>
        <w:tc>
          <w:tcPr>
            <w:tcW w:w="164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653BB38" w14:textId="02E1CD66" w:rsidR="005B638C" w:rsidRDefault="00E546E2" w:rsidP="007C6E93">
            <w:pPr>
              <w:autoSpaceDE w:val="0"/>
              <w:autoSpaceDN w:val="0"/>
              <w:adjustRightInd w:val="0"/>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Norma pārņemta pilnībā.</w:t>
            </w:r>
          </w:p>
          <w:p w14:paraId="354246F6" w14:textId="77777777" w:rsidR="005B638C" w:rsidRPr="008D1FFC" w:rsidRDefault="005B638C" w:rsidP="007C6E93">
            <w:pPr>
              <w:autoSpaceDE w:val="0"/>
              <w:autoSpaceDN w:val="0"/>
              <w:adjustRightInd w:val="0"/>
              <w:spacing w:after="0" w:line="240" w:lineRule="auto"/>
              <w:jc w:val="both"/>
              <w:rPr>
                <w:rFonts w:ascii="Times New Roman" w:hAnsi="Times New Roman" w:cs="Times New Roman"/>
                <w:sz w:val="24"/>
                <w:szCs w:val="24"/>
              </w:rPr>
            </w:pPr>
          </w:p>
        </w:tc>
        <w:tc>
          <w:tcPr>
            <w:tcW w:w="125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AA90942" w14:textId="77777777" w:rsidR="005B638C" w:rsidRDefault="005B638C" w:rsidP="007123BE">
            <w:pPr>
              <w:shd w:val="clear" w:color="auto" w:fill="FFFFFF"/>
              <w:tabs>
                <w:tab w:val="left" w:pos="1630"/>
              </w:tabs>
              <w:spacing w:after="0" w:line="240" w:lineRule="auto"/>
              <w:ind w:right="868"/>
              <w:rPr>
                <w:rFonts w:ascii="Times New Roman" w:eastAsia="Times New Roman" w:hAnsi="Times New Roman" w:cs="Times New Roman"/>
                <w:color w:val="000000"/>
                <w:sz w:val="24"/>
                <w:szCs w:val="24"/>
                <w:lang w:eastAsia="lv-LV"/>
              </w:rPr>
            </w:pPr>
            <w:r>
              <w:rPr>
                <w:rFonts w:ascii="Times New Roman" w:eastAsia="Times New Roman" w:hAnsi="Times New Roman" w:cs="Times New Roman"/>
                <w:iCs/>
                <w:sz w:val="24"/>
                <w:szCs w:val="24"/>
                <w:lang w:eastAsia="lv-LV"/>
              </w:rPr>
              <w:t>Stingrākas prasības neparedz</w:t>
            </w:r>
          </w:p>
        </w:tc>
      </w:tr>
      <w:tr w:rsidR="005B638C" w:rsidRPr="00686CC7" w14:paraId="6940F1B6" w14:textId="77777777" w:rsidTr="007123BE">
        <w:tc>
          <w:tcPr>
            <w:tcW w:w="111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740D9B44" w14:textId="77777777" w:rsidR="005B638C" w:rsidRPr="00773153" w:rsidRDefault="005B638C" w:rsidP="007C6E93">
            <w:pPr>
              <w:spacing w:before="60" w:after="60" w:line="240" w:lineRule="auto"/>
              <w:rPr>
                <w:rFonts w:ascii="inherit" w:eastAsia="Times New Roman" w:hAnsi="inherit" w:cs="Times New Roman"/>
                <w:lang w:eastAsia="lv-LV"/>
              </w:rPr>
            </w:pPr>
            <w:r w:rsidRPr="00773153">
              <w:rPr>
                <w:rFonts w:ascii="inherit" w:eastAsia="Times New Roman" w:hAnsi="inherit" w:cs="Times New Roman"/>
                <w:lang w:eastAsia="lv-LV"/>
              </w:rPr>
              <w:t>11. pants</w:t>
            </w:r>
            <w:r>
              <w:rPr>
                <w:rFonts w:ascii="inherit" w:eastAsia="Times New Roman" w:hAnsi="inherit" w:cs="Times New Roman"/>
                <w:lang w:eastAsia="lv-LV"/>
              </w:rPr>
              <w:t xml:space="preserve"> 2.punkts</w:t>
            </w:r>
          </w:p>
        </w:tc>
        <w:tc>
          <w:tcPr>
            <w:tcW w:w="981"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490A8201" w14:textId="77777777" w:rsidR="005B638C" w:rsidRPr="000B0578" w:rsidRDefault="005B638C" w:rsidP="007C6E93">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IAL 13.panta piektais punkts</w:t>
            </w:r>
          </w:p>
        </w:tc>
        <w:tc>
          <w:tcPr>
            <w:tcW w:w="164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54FB6D6" w14:textId="224A9AB3" w:rsidR="005B638C" w:rsidRPr="008D1FFC" w:rsidRDefault="00E546E2" w:rsidP="007C6E93">
            <w:pPr>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iCs/>
                <w:sz w:val="24"/>
                <w:szCs w:val="24"/>
                <w:lang w:eastAsia="lv-LV"/>
              </w:rPr>
              <w:t>Norma pārņemta pilnībā.</w:t>
            </w:r>
          </w:p>
        </w:tc>
        <w:tc>
          <w:tcPr>
            <w:tcW w:w="125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E262AB4" w14:textId="77777777" w:rsidR="005B638C" w:rsidRDefault="005B638C" w:rsidP="007123BE">
            <w:pPr>
              <w:shd w:val="clear" w:color="auto" w:fill="FFFFFF"/>
              <w:tabs>
                <w:tab w:val="left" w:pos="1630"/>
              </w:tabs>
              <w:spacing w:after="0" w:line="240" w:lineRule="auto"/>
              <w:ind w:right="868"/>
              <w:rPr>
                <w:rFonts w:ascii="Times New Roman" w:eastAsia="Times New Roman" w:hAnsi="Times New Roman" w:cs="Times New Roman"/>
                <w:color w:val="000000"/>
                <w:sz w:val="24"/>
                <w:szCs w:val="24"/>
                <w:lang w:eastAsia="lv-LV"/>
              </w:rPr>
            </w:pPr>
            <w:r>
              <w:rPr>
                <w:rFonts w:ascii="Times New Roman" w:eastAsia="Times New Roman" w:hAnsi="Times New Roman" w:cs="Times New Roman"/>
                <w:iCs/>
                <w:sz w:val="24"/>
                <w:szCs w:val="24"/>
                <w:lang w:eastAsia="lv-LV"/>
              </w:rPr>
              <w:t>Stingrākas prasības neparedz</w:t>
            </w:r>
          </w:p>
        </w:tc>
      </w:tr>
      <w:tr w:rsidR="005B638C" w:rsidRPr="00686CC7" w14:paraId="7EF591FE" w14:textId="77777777" w:rsidTr="007123BE">
        <w:tc>
          <w:tcPr>
            <w:tcW w:w="111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7B85C767" w14:textId="77777777" w:rsidR="005B638C" w:rsidRPr="00773153" w:rsidRDefault="005B638C" w:rsidP="007C6E93">
            <w:pPr>
              <w:spacing w:before="60" w:after="60" w:line="240" w:lineRule="auto"/>
              <w:rPr>
                <w:rFonts w:ascii="inherit" w:eastAsia="Times New Roman" w:hAnsi="inherit" w:cs="Times New Roman"/>
                <w:lang w:eastAsia="lv-LV"/>
              </w:rPr>
            </w:pPr>
            <w:r w:rsidRPr="00773153">
              <w:rPr>
                <w:rFonts w:ascii="inherit" w:eastAsia="Times New Roman" w:hAnsi="inherit" w:cs="Times New Roman"/>
                <w:lang w:eastAsia="lv-LV"/>
              </w:rPr>
              <w:t xml:space="preserve">12. panta </w:t>
            </w:r>
          </w:p>
        </w:tc>
        <w:tc>
          <w:tcPr>
            <w:tcW w:w="981"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563FB706" w14:textId="77777777" w:rsidR="005B638C" w:rsidRPr="00AD26E0" w:rsidRDefault="005B638C" w:rsidP="007C6E93">
            <w:pPr>
              <w:shd w:val="clear" w:color="auto" w:fill="FFFFFF"/>
              <w:spacing w:line="240" w:lineRule="auto"/>
              <w:jc w:val="both"/>
              <w:rPr>
                <w:rFonts w:ascii="Times New Roman" w:eastAsia="Times New Roman" w:hAnsi="Times New Roman" w:cs="Times New Roman"/>
                <w:bCs/>
                <w:color w:val="414142"/>
                <w:sz w:val="24"/>
                <w:szCs w:val="24"/>
                <w:lang w:eastAsia="lv-LV"/>
              </w:rPr>
            </w:pPr>
            <w:r>
              <w:rPr>
                <w:rFonts w:ascii="Times New Roman" w:eastAsia="Times New Roman" w:hAnsi="Times New Roman" w:cs="Times New Roman"/>
                <w:iCs/>
                <w:sz w:val="24"/>
                <w:szCs w:val="24"/>
                <w:lang w:eastAsia="lv-LV"/>
              </w:rPr>
              <w:t>IAL 18.pants,</w:t>
            </w:r>
            <w:r w:rsidRPr="006E77B2">
              <w:rPr>
                <w:rFonts w:ascii="Times New Roman" w:eastAsia="Times New Roman" w:hAnsi="Times New Roman" w:cs="Times New Roman"/>
                <w:bCs/>
                <w:color w:val="414142"/>
                <w:sz w:val="24"/>
                <w:szCs w:val="24"/>
                <w:lang w:eastAsia="lv-LV"/>
              </w:rPr>
              <w:t xml:space="preserve"> Ministru kabineta </w:t>
            </w:r>
            <w:r w:rsidRPr="006E77B2">
              <w:rPr>
                <w:rFonts w:ascii="Times New Roman" w:eastAsia="Times New Roman" w:hAnsi="Times New Roman" w:cs="Times New Roman"/>
                <w:color w:val="414142"/>
                <w:sz w:val="24"/>
                <w:szCs w:val="24"/>
                <w:lang w:eastAsia="lv-LV"/>
              </w:rPr>
              <w:t xml:space="preserve">Rīgā 2007.gada 22.maija </w:t>
            </w:r>
            <w:r w:rsidRPr="006E77B2">
              <w:rPr>
                <w:rFonts w:ascii="Times New Roman" w:eastAsia="Times New Roman" w:hAnsi="Times New Roman" w:cs="Times New Roman"/>
                <w:bCs/>
                <w:color w:val="414142"/>
                <w:sz w:val="24"/>
                <w:szCs w:val="24"/>
                <w:lang w:eastAsia="lv-LV"/>
              </w:rPr>
              <w:t xml:space="preserve">noteikumi Nr.338 Kārtība, kādā tiek piešķirtas ekskluzīvas tiesības informācijas </w:t>
            </w:r>
            <w:proofErr w:type="spellStart"/>
            <w:r w:rsidRPr="006E77B2">
              <w:rPr>
                <w:rFonts w:ascii="Times New Roman" w:eastAsia="Times New Roman" w:hAnsi="Times New Roman" w:cs="Times New Roman"/>
                <w:bCs/>
                <w:color w:val="414142"/>
                <w:sz w:val="24"/>
                <w:szCs w:val="24"/>
                <w:lang w:eastAsia="lv-LV"/>
              </w:rPr>
              <w:t>atkalizmantošanai</w:t>
            </w:r>
            <w:proofErr w:type="spellEnd"/>
            <w:r w:rsidRPr="006E77B2">
              <w:rPr>
                <w:rFonts w:ascii="Times New Roman" w:eastAsia="Times New Roman" w:hAnsi="Times New Roman" w:cs="Times New Roman"/>
                <w:bCs/>
                <w:color w:val="414142"/>
                <w:sz w:val="24"/>
                <w:szCs w:val="24"/>
                <w:lang w:eastAsia="lv-LV"/>
              </w:rPr>
              <w:t xml:space="preserve"> un publiskota informācija par šādu tiesību piešķiršanu</w:t>
            </w:r>
          </w:p>
        </w:tc>
        <w:tc>
          <w:tcPr>
            <w:tcW w:w="164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5157BD5" w14:textId="09C05674" w:rsidR="005B638C" w:rsidRPr="008D1FFC" w:rsidRDefault="00E546E2" w:rsidP="007C6E93">
            <w:pPr>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iCs/>
                <w:sz w:val="24"/>
                <w:szCs w:val="24"/>
                <w:lang w:eastAsia="lv-LV"/>
              </w:rPr>
              <w:t>Norma pārņemta pilnībā.</w:t>
            </w:r>
          </w:p>
        </w:tc>
        <w:tc>
          <w:tcPr>
            <w:tcW w:w="125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43C78DD" w14:textId="77777777" w:rsidR="005B638C" w:rsidRDefault="005B638C" w:rsidP="007123BE">
            <w:pPr>
              <w:shd w:val="clear" w:color="auto" w:fill="FFFFFF"/>
              <w:tabs>
                <w:tab w:val="left" w:pos="1630"/>
              </w:tabs>
              <w:spacing w:after="0" w:line="240" w:lineRule="auto"/>
              <w:ind w:right="868"/>
              <w:rPr>
                <w:rFonts w:ascii="Times New Roman" w:eastAsia="Times New Roman" w:hAnsi="Times New Roman" w:cs="Times New Roman"/>
                <w:color w:val="000000"/>
                <w:sz w:val="24"/>
                <w:szCs w:val="24"/>
                <w:lang w:eastAsia="lv-LV"/>
              </w:rPr>
            </w:pPr>
            <w:r>
              <w:rPr>
                <w:rFonts w:ascii="Times New Roman" w:eastAsia="Times New Roman" w:hAnsi="Times New Roman" w:cs="Times New Roman"/>
                <w:iCs/>
                <w:sz w:val="24"/>
                <w:szCs w:val="24"/>
                <w:lang w:eastAsia="lv-LV"/>
              </w:rPr>
              <w:t>Stingrākas prasības neparedz</w:t>
            </w:r>
          </w:p>
        </w:tc>
      </w:tr>
      <w:tr w:rsidR="005B638C" w:rsidRPr="00686CC7" w14:paraId="032FB69B" w14:textId="77777777" w:rsidTr="007123BE">
        <w:tc>
          <w:tcPr>
            <w:tcW w:w="111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2DEECA11" w14:textId="77777777" w:rsidR="005B638C" w:rsidRPr="00773153" w:rsidRDefault="005B638C" w:rsidP="007C6E93">
            <w:pPr>
              <w:spacing w:before="60" w:after="60" w:line="240" w:lineRule="auto"/>
              <w:rPr>
                <w:rFonts w:ascii="inherit" w:eastAsia="Times New Roman" w:hAnsi="inherit" w:cs="Times New Roman"/>
                <w:lang w:eastAsia="lv-LV"/>
              </w:rPr>
            </w:pPr>
            <w:r>
              <w:rPr>
                <w:rFonts w:ascii="inherit" w:eastAsia="Times New Roman" w:hAnsi="inherit" w:cs="Times New Roman"/>
                <w:lang w:eastAsia="lv-LV"/>
              </w:rPr>
              <w:t>13.panta 1.daļa</w:t>
            </w:r>
          </w:p>
        </w:tc>
        <w:tc>
          <w:tcPr>
            <w:tcW w:w="981"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3CCAAD57" w14:textId="77777777" w:rsidR="005B638C" w:rsidRPr="000B0578" w:rsidRDefault="005B638C" w:rsidP="007C6E93">
            <w:pPr>
              <w:spacing w:after="0" w:line="240" w:lineRule="auto"/>
              <w:rPr>
                <w:rFonts w:ascii="Times New Roman" w:eastAsia="Times New Roman" w:hAnsi="Times New Roman" w:cs="Times New Roman"/>
                <w:iCs/>
                <w:sz w:val="24"/>
                <w:szCs w:val="24"/>
                <w:lang w:eastAsia="lv-LV"/>
              </w:rPr>
            </w:pPr>
          </w:p>
        </w:tc>
        <w:tc>
          <w:tcPr>
            <w:tcW w:w="164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6169E7D" w14:textId="71EF6B13" w:rsidR="00E546E2" w:rsidRDefault="00E546E2" w:rsidP="007C6E93">
            <w:pPr>
              <w:autoSpaceDE w:val="0"/>
              <w:autoSpaceDN w:val="0"/>
              <w:adjustRightInd w:val="0"/>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Norma</w:t>
            </w:r>
            <w:r w:rsidR="00B773D3">
              <w:rPr>
                <w:rFonts w:ascii="Times New Roman" w:eastAsia="Times New Roman" w:hAnsi="Times New Roman" w:cs="Times New Roman"/>
                <w:iCs/>
                <w:sz w:val="24"/>
                <w:szCs w:val="24"/>
                <w:lang w:eastAsia="lv-LV"/>
              </w:rPr>
              <w:t xml:space="preserve"> nav jāpārņem</w:t>
            </w:r>
            <w:r>
              <w:rPr>
                <w:rFonts w:ascii="Times New Roman" w:eastAsia="Times New Roman" w:hAnsi="Times New Roman" w:cs="Times New Roman"/>
                <w:iCs/>
                <w:sz w:val="24"/>
                <w:szCs w:val="24"/>
                <w:lang w:eastAsia="lv-LV"/>
              </w:rPr>
              <w:t>.</w:t>
            </w:r>
          </w:p>
          <w:p w14:paraId="3BC74AF0" w14:textId="1CCAE632" w:rsidR="005B638C" w:rsidRPr="008D1FFC" w:rsidRDefault="005B638C" w:rsidP="007C6E9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Norma attiecināma uz Komisiju, kurai pienākums saskaņā ar šo normu pieņemt īstenošanas aktus un dots deleģējums pēc nepieciešamības veikt papildinājumus Direktīvas I pielikumā.</w:t>
            </w:r>
          </w:p>
        </w:tc>
        <w:tc>
          <w:tcPr>
            <w:tcW w:w="125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792BB7E" w14:textId="77777777" w:rsidR="005B638C" w:rsidRDefault="005B638C" w:rsidP="007123BE">
            <w:pPr>
              <w:shd w:val="clear" w:color="auto" w:fill="FFFFFF"/>
              <w:tabs>
                <w:tab w:val="left" w:pos="1630"/>
              </w:tabs>
              <w:spacing w:after="0" w:line="240" w:lineRule="auto"/>
              <w:ind w:right="868"/>
              <w:rPr>
                <w:rFonts w:ascii="Times New Roman" w:eastAsia="Times New Roman" w:hAnsi="Times New Roman" w:cs="Times New Roman"/>
                <w:color w:val="000000"/>
                <w:sz w:val="24"/>
                <w:szCs w:val="24"/>
                <w:lang w:eastAsia="lv-LV"/>
              </w:rPr>
            </w:pPr>
            <w:r>
              <w:rPr>
                <w:rFonts w:ascii="Times New Roman" w:eastAsia="Times New Roman" w:hAnsi="Times New Roman" w:cs="Times New Roman"/>
                <w:iCs/>
                <w:sz w:val="24"/>
                <w:szCs w:val="24"/>
                <w:lang w:eastAsia="lv-LV"/>
              </w:rPr>
              <w:t>Stingrākas prasības neparedz</w:t>
            </w:r>
          </w:p>
        </w:tc>
      </w:tr>
      <w:tr w:rsidR="005B638C" w:rsidRPr="00686CC7" w14:paraId="5727888A" w14:textId="77777777" w:rsidTr="007123BE">
        <w:tc>
          <w:tcPr>
            <w:tcW w:w="111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587D0604" w14:textId="77777777" w:rsidR="005B638C" w:rsidRPr="00773153" w:rsidRDefault="005B638C" w:rsidP="007C6E93">
            <w:pPr>
              <w:spacing w:before="60" w:after="60" w:line="240" w:lineRule="auto"/>
              <w:rPr>
                <w:rFonts w:ascii="inherit" w:eastAsia="Times New Roman" w:hAnsi="inherit" w:cs="Times New Roman"/>
                <w:lang w:eastAsia="lv-LV"/>
              </w:rPr>
            </w:pPr>
            <w:r w:rsidRPr="00773153">
              <w:rPr>
                <w:rFonts w:ascii="inherit" w:eastAsia="Times New Roman" w:hAnsi="inherit" w:cs="Times New Roman"/>
                <w:lang w:eastAsia="lv-LV"/>
              </w:rPr>
              <w:t>13.</w:t>
            </w:r>
            <w:r>
              <w:rPr>
                <w:rFonts w:ascii="inherit" w:eastAsia="Times New Roman" w:hAnsi="inherit" w:cs="Times New Roman"/>
                <w:lang w:eastAsia="lv-LV"/>
              </w:rPr>
              <w:t>panta 2.daļa</w:t>
            </w:r>
          </w:p>
        </w:tc>
        <w:tc>
          <w:tcPr>
            <w:tcW w:w="981"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4F5C99A7" w14:textId="77777777" w:rsidR="005B638C" w:rsidRPr="000B0578" w:rsidRDefault="005B638C" w:rsidP="007C6E93">
            <w:pPr>
              <w:spacing w:after="0" w:line="240" w:lineRule="auto"/>
              <w:rPr>
                <w:rFonts w:ascii="Times New Roman" w:eastAsia="Times New Roman" w:hAnsi="Times New Roman" w:cs="Times New Roman"/>
                <w:iCs/>
                <w:sz w:val="24"/>
                <w:szCs w:val="24"/>
                <w:lang w:eastAsia="lv-LV"/>
              </w:rPr>
            </w:pPr>
          </w:p>
        </w:tc>
        <w:tc>
          <w:tcPr>
            <w:tcW w:w="164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5158D24" w14:textId="2970FF5B" w:rsidR="00E546E2" w:rsidRDefault="00B773D3" w:rsidP="007C6E93">
            <w:pPr>
              <w:autoSpaceDE w:val="0"/>
              <w:autoSpaceDN w:val="0"/>
              <w:adjustRightInd w:val="0"/>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Norma nav jāpārņem</w:t>
            </w:r>
            <w:r w:rsidR="00E546E2">
              <w:rPr>
                <w:rFonts w:ascii="Times New Roman" w:eastAsia="Times New Roman" w:hAnsi="Times New Roman" w:cs="Times New Roman"/>
                <w:iCs/>
                <w:sz w:val="24"/>
                <w:szCs w:val="24"/>
                <w:lang w:eastAsia="lv-LV"/>
              </w:rPr>
              <w:t>.</w:t>
            </w:r>
          </w:p>
          <w:p w14:paraId="69FCD735" w14:textId="56D4A04D" w:rsidR="005B638C" w:rsidRPr="008D1FFC" w:rsidRDefault="005B638C" w:rsidP="007C6E9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Norma paredz Komisijai pilnvarojumu pieņemt deleģētos aktus un neuzliek pienākumus vai tiesības dalībvalstij. </w:t>
            </w:r>
          </w:p>
        </w:tc>
        <w:tc>
          <w:tcPr>
            <w:tcW w:w="125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3D901D2" w14:textId="2A532C9E" w:rsidR="005B638C" w:rsidRDefault="005B638C" w:rsidP="007123BE">
            <w:pPr>
              <w:shd w:val="clear" w:color="auto" w:fill="FFFFFF"/>
              <w:tabs>
                <w:tab w:val="left" w:pos="1630"/>
              </w:tabs>
              <w:spacing w:after="0" w:line="240" w:lineRule="auto"/>
              <w:ind w:right="868"/>
              <w:rPr>
                <w:rFonts w:ascii="Times New Roman" w:eastAsia="Times New Roman" w:hAnsi="Times New Roman" w:cs="Times New Roman"/>
                <w:color w:val="000000"/>
                <w:sz w:val="24"/>
                <w:szCs w:val="24"/>
                <w:lang w:eastAsia="lv-LV"/>
              </w:rPr>
            </w:pPr>
          </w:p>
        </w:tc>
      </w:tr>
      <w:tr w:rsidR="005B638C" w:rsidRPr="00686CC7" w14:paraId="1A646300" w14:textId="77777777" w:rsidTr="007123BE">
        <w:tc>
          <w:tcPr>
            <w:tcW w:w="111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22ADF944" w14:textId="77777777" w:rsidR="005B638C" w:rsidRPr="00773153" w:rsidRDefault="005B638C" w:rsidP="007C6E93">
            <w:pPr>
              <w:spacing w:before="60" w:after="60" w:line="240" w:lineRule="auto"/>
              <w:rPr>
                <w:rFonts w:ascii="inherit" w:eastAsia="Times New Roman" w:hAnsi="inherit" w:cs="Times New Roman"/>
                <w:lang w:eastAsia="lv-LV"/>
              </w:rPr>
            </w:pPr>
            <w:r>
              <w:rPr>
                <w:rFonts w:ascii="inherit" w:eastAsia="Times New Roman" w:hAnsi="inherit" w:cs="Times New Roman"/>
                <w:lang w:eastAsia="lv-LV"/>
              </w:rPr>
              <w:t>14.pants</w:t>
            </w:r>
          </w:p>
        </w:tc>
        <w:tc>
          <w:tcPr>
            <w:tcW w:w="981"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07406519" w14:textId="77777777" w:rsidR="005B638C" w:rsidRDefault="005B638C" w:rsidP="007C6E93">
            <w:pPr>
              <w:spacing w:after="0" w:line="240" w:lineRule="auto"/>
              <w:rPr>
                <w:rFonts w:ascii="Times New Roman" w:eastAsia="Times New Roman" w:hAnsi="Times New Roman" w:cs="Times New Roman"/>
                <w:iCs/>
                <w:sz w:val="24"/>
                <w:szCs w:val="24"/>
                <w:lang w:eastAsia="lv-LV"/>
              </w:rPr>
            </w:pPr>
          </w:p>
        </w:tc>
        <w:tc>
          <w:tcPr>
            <w:tcW w:w="164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627D6D8" w14:textId="20E1D72B" w:rsidR="00E546E2" w:rsidRDefault="00B773D3" w:rsidP="007C6E93">
            <w:pPr>
              <w:autoSpaceDE w:val="0"/>
              <w:autoSpaceDN w:val="0"/>
              <w:adjustRightInd w:val="0"/>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Norma nav jāpārņem</w:t>
            </w:r>
            <w:r w:rsidR="00E546E2">
              <w:rPr>
                <w:rFonts w:ascii="Times New Roman" w:eastAsia="Times New Roman" w:hAnsi="Times New Roman" w:cs="Times New Roman"/>
                <w:iCs/>
                <w:sz w:val="24"/>
                <w:szCs w:val="24"/>
                <w:lang w:eastAsia="lv-LV"/>
              </w:rPr>
              <w:t>.</w:t>
            </w:r>
          </w:p>
          <w:p w14:paraId="763F4C9A" w14:textId="716A1ADF" w:rsidR="005B638C" w:rsidRDefault="005B638C" w:rsidP="007C6E9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Norma paredz Komisijai pienākumu pieņemt īstenošanas aktus, kas atbilsts panta nosacījumiem un direktīvas mērķim. Pants neuzliek tiešus </w:t>
            </w:r>
            <w:r>
              <w:rPr>
                <w:rFonts w:ascii="Times New Roman" w:hAnsi="Times New Roman" w:cs="Times New Roman"/>
                <w:sz w:val="24"/>
                <w:szCs w:val="24"/>
              </w:rPr>
              <w:lastRenderedPageBreak/>
              <w:t xml:space="preserve">pienākumus, uzdevumus vai tiesības dalībvalstij. Likumprojektā paredzēts deleģējums Ministru kabinetam ar kuru pilnībā tiks pārņemtas Komisijas izdotajā īstenošanas aktā ietvertās normas saskaņā ar šo pantu un Direktīvu. </w:t>
            </w:r>
          </w:p>
        </w:tc>
        <w:tc>
          <w:tcPr>
            <w:tcW w:w="125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56AB9BC" w14:textId="7F2E3278" w:rsidR="005B638C" w:rsidRDefault="005B638C" w:rsidP="007123BE">
            <w:pPr>
              <w:shd w:val="clear" w:color="auto" w:fill="FFFFFF"/>
              <w:tabs>
                <w:tab w:val="left" w:pos="1630"/>
              </w:tabs>
              <w:spacing w:after="0" w:line="240" w:lineRule="auto"/>
              <w:ind w:right="868"/>
              <w:rPr>
                <w:rFonts w:ascii="Times New Roman" w:eastAsia="Times New Roman" w:hAnsi="Times New Roman" w:cs="Times New Roman"/>
                <w:color w:val="000000"/>
                <w:sz w:val="24"/>
                <w:szCs w:val="24"/>
                <w:lang w:eastAsia="lv-LV"/>
              </w:rPr>
            </w:pPr>
          </w:p>
        </w:tc>
      </w:tr>
      <w:tr w:rsidR="005B638C" w:rsidRPr="00686CC7" w14:paraId="5C5DD3BD" w14:textId="77777777" w:rsidTr="007123BE">
        <w:tc>
          <w:tcPr>
            <w:tcW w:w="111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1836BAAA" w14:textId="77777777" w:rsidR="005B638C" w:rsidRPr="00773153" w:rsidRDefault="005B638C" w:rsidP="007C6E93">
            <w:pPr>
              <w:spacing w:before="60" w:after="60" w:line="240" w:lineRule="auto"/>
              <w:rPr>
                <w:rFonts w:ascii="inherit" w:eastAsia="Times New Roman" w:hAnsi="inherit" w:cs="Times New Roman"/>
                <w:lang w:eastAsia="lv-LV"/>
              </w:rPr>
            </w:pPr>
            <w:r>
              <w:rPr>
                <w:rFonts w:ascii="inherit" w:eastAsia="Times New Roman" w:hAnsi="inherit" w:cs="Times New Roman"/>
                <w:lang w:eastAsia="lv-LV"/>
              </w:rPr>
              <w:t>15.pants</w:t>
            </w:r>
          </w:p>
        </w:tc>
        <w:tc>
          <w:tcPr>
            <w:tcW w:w="981"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06A3C010" w14:textId="77777777" w:rsidR="005B638C" w:rsidRDefault="005B638C" w:rsidP="007C6E93">
            <w:pPr>
              <w:spacing w:after="0" w:line="240" w:lineRule="auto"/>
              <w:rPr>
                <w:rFonts w:ascii="Times New Roman" w:eastAsia="Times New Roman" w:hAnsi="Times New Roman" w:cs="Times New Roman"/>
                <w:iCs/>
                <w:sz w:val="24"/>
                <w:szCs w:val="24"/>
                <w:lang w:eastAsia="lv-LV"/>
              </w:rPr>
            </w:pPr>
          </w:p>
        </w:tc>
        <w:tc>
          <w:tcPr>
            <w:tcW w:w="164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30CFE7E" w14:textId="603C40EF" w:rsidR="00E546E2" w:rsidRDefault="00B773D3" w:rsidP="007C6E93">
            <w:pPr>
              <w:autoSpaceDE w:val="0"/>
              <w:autoSpaceDN w:val="0"/>
              <w:adjustRightInd w:val="0"/>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Norma nav jāpārņem</w:t>
            </w:r>
            <w:r w:rsidR="00E546E2">
              <w:rPr>
                <w:rFonts w:ascii="Times New Roman" w:eastAsia="Times New Roman" w:hAnsi="Times New Roman" w:cs="Times New Roman"/>
                <w:iCs/>
                <w:sz w:val="24"/>
                <w:szCs w:val="24"/>
                <w:lang w:eastAsia="lv-LV"/>
              </w:rPr>
              <w:t>.</w:t>
            </w:r>
          </w:p>
          <w:p w14:paraId="075F8BC9" w14:textId="448BEFDB" w:rsidR="005B638C" w:rsidRDefault="005B638C" w:rsidP="007C6E9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Norma attiecas uz Komisijai piešķirto pilnvarojumu  pieņemt deleģētos aktus saskaņā ar Direktīvu.</w:t>
            </w:r>
          </w:p>
        </w:tc>
        <w:tc>
          <w:tcPr>
            <w:tcW w:w="125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7824A00" w14:textId="0293E7BF" w:rsidR="005B638C" w:rsidRDefault="005B638C" w:rsidP="007123BE">
            <w:pPr>
              <w:shd w:val="clear" w:color="auto" w:fill="FFFFFF"/>
              <w:tabs>
                <w:tab w:val="left" w:pos="1630"/>
              </w:tabs>
              <w:spacing w:after="0" w:line="240" w:lineRule="auto"/>
              <w:ind w:right="868"/>
              <w:rPr>
                <w:rFonts w:ascii="Times New Roman" w:eastAsia="Times New Roman" w:hAnsi="Times New Roman" w:cs="Times New Roman"/>
                <w:color w:val="000000"/>
                <w:sz w:val="24"/>
                <w:szCs w:val="24"/>
                <w:lang w:eastAsia="lv-LV"/>
              </w:rPr>
            </w:pPr>
          </w:p>
        </w:tc>
      </w:tr>
      <w:tr w:rsidR="005B638C" w:rsidRPr="00686CC7" w14:paraId="33C9E9D3" w14:textId="77777777" w:rsidTr="007123BE">
        <w:tc>
          <w:tcPr>
            <w:tcW w:w="111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1690EFAD" w14:textId="77777777" w:rsidR="005B638C" w:rsidRDefault="005B638C" w:rsidP="007C6E93">
            <w:pPr>
              <w:spacing w:before="60" w:after="60" w:line="240" w:lineRule="auto"/>
              <w:rPr>
                <w:rFonts w:ascii="inherit" w:eastAsia="Times New Roman" w:hAnsi="inherit" w:cs="Times New Roman"/>
                <w:lang w:eastAsia="lv-LV"/>
              </w:rPr>
            </w:pPr>
            <w:r>
              <w:rPr>
                <w:rFonts w:ascii="inherit" w:eastAsia="Times New Roman" w:hAnsi="inherit" w:cs="Times New Roman"/>
                <w:lang w:eastAsia="lv-LV"/>
              </w:rPr>
              <w:t>16.pants</w:t>
            </w:r>
          </w:p>
        </w:tc>
        <w:tc>
          <w:tcPr>
            <w:tcW w:w="981"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5147768B" w14:textId="77777777" w:rsidR="005B638C" w:rsidRDefault="005B638C" w:rsidP="007C6E93">
            <w:pPr>
              <w:spacing w:after="0" w:line="240" w:lineRule="auto"/>
              <w:rPr>
                <w:rFonts w:ascii="Times New Roman" w:eastAsia="Times New Roman" w:hAnsi="Times New Roman" w:cs="Times New Roman"/>
                <w:iCs/>
                <w:sz w:val="24"/>
                <w:szCs w:val="24"/>
                <w:lang w:eastAsia="lv-LV"/>
              </w:rPr>
            </w:pPr>
          </w:p>
        </w:tc>
        <w:tc>
          <w:tcPr>
            <w:tcW w:w="164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2E5B20F" w14:textId="4E9CA900" w:rsidR="00E546E2" w:rsidRDefault="00B773D3" w:rsidP="007C6E93">
            <w:pPr>
              <w:autoSpaceDE w:val="0"/>
              <w:autoSpaceDN w:val="0"/>
              <w:adjustRightInd w:val="0"/>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Norma nav jāpārņem</w:t>
            </w:r>
            <w:r w:rsidR="00E546E2">
              <w:rPr>
                <w:rFonts w:ascii="Times New Roman" w:eastAsia="Times New Roman" w:hAnsi="Times New Roman" w:cs="Times New Roman"/>
                <w:iCs/>
                <w:sz w:val="24"/>
                <w:szCs w:val="24"/>
                <w:lang w:eastAsia="lv-LV"/>
              </w:rPr>
              <w:t>.</w:t>
            </w:r>
          </w:p>
          <w:p w14:paraId="16D32958" w14:textId="30ECAB9D" w:rsidR="005B638C" w:rsidRDefault="005B638C" w:rsidP="007C6E9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Norma attiecas uz komiteju procedūru.</w:t>
            </w:r>
          </w:p>
          <w:p w14:paraId="3DE5CCF1" w14:textId="77777777" w:rsidR="005B638C" w:rsidRDefault="005B638C" w:rsidP="007C6E93">
            <w:pPr>
              <w:autoSpaceDE w:val="0"/>
              <w:autoSpaceDN w:val="0"/>
              <w:adjustRightInd w:val="0"/>
              <w:spacing w:after="0" w:line="240" w:lineRule="auto"/>
              <w:jc w:val="both"/>
              <w:rPr>
                <w:rFonts w:ascii="Times New Roman" w:hAnsi="Times New Roman" w:cs="Times New Roman"/>
                <w:sz w:val="24"/>
                <w:szCs w:val="24"/>
              </w:rPr>
            </w:pPr>
          </w:p>
        </w:tc>
        <w:tc>
          <w:tcPr>
            <w:tcW w:w="125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3F40754" w14:textId="6B0C4668" w:rsidR="005B638C" w:rsidRDefault="005B638C" w:rsidP="007123BE">
            <w:pPr>
              <w:shd w:val="clear" w:color="auto" w:fill="FFFFFF"/>
              <w:tabs>
                <w:tab w:val="left" w:pos="1630"/>
              </w:tabs>
              <w:spacing w:after="0" w:line="240" w:lineRule="auto"/>
              <w:ind w:right="868"/>
              <w:rPr>
                <w:rFonts w:ascii="Times New Roman" w:eastAsia="Times New Roman" w:hAnsi="Times New Roman" w:cs="Times New Roman"/>
                <w:color w:val="000000"/>
                <w:sz w:val="24"/>
                <w:szCs w:val="24"/>
                <w:lang w:eastAsia="lv-LV"/>
              </w:rPr>
            </w:pPr>
          </w:p>
        </w:tc>
      </w:tr>
      <w:tr w:rsidR="005B638C" w:rsidRPr="00686CC7" w14:paraId="69515424" w14:textId="77777777" w:rsidTr="007123BE">
        <w:tc>
          <w:tcPr>
            <w:tcW w:w="111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641C01FE" w14:textId="77777777" w:rsidR="005B638C" w:rsidRPr="00773153" w:rsidRDefault="005B638C" w:rsidP="007C6E93">
            <w:pPr>
              <w:spacing w:before="60" w:after="60" w:line="240" w:lineRule="auto"/>
              <w:rPr>
                <w:rFonts w:ascii="inherit" w:eastAsia="Times New Roman" w:hAnsi="inherit" w:cs="Times New Roman"/>
                <w:lang w:eastAsia="lv-LV"/>
              </w:rPr>
            </w:pPr>
            <w:r w:rsidRPr="00773153">
              <w:rPr>
                <w:rFonts w:ascii="inherit" w:eastAsia="Times New Roman" w:hAnsi="inherit" w:cs="Times New Roman"/>
                <w:lang w:eastAsia="lv-LV"/>
              </w:rPr>
              <w:t>17. panta 1. punkts</w:t>
            </w:r>
          </w:p>
        </w:tc>
        <w:tc>
          <w:tcPr>
            <w:tcW w:w="981"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21854BE9" w14:textId="77777777" w:rsidR="005B638C" w:rsidRPr="000B0578" w:rsidRDefault="005B638C" w:rsidP="007C6E93">
            <w:pPr>
              <w:spacing w:after="0" w:line="240" w:lineRule="auto"/>
              <w:rPr>
                <w:rFonts w:ascii="Times New Roman" w:eastAsia="Times New Roman" w:hAnsi="Times New Roman" w:cs="Times New Roman"/>
                <w:iCs/>
                <w:sz w:val="24"/>
                <w:szCs w:val="24"/>
                <w:lang w:eastAsia="lv-LV"/>
              </w:rPr>
            </w:pPr>
          </w:p>
        </w:tc>
        <w:tc>
          <w:tcPr>
            <w:tcW w:w="164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1BDECEF" w14:textId="040765B8" w:rsidR="005B638C" w:rsidRPr="008D1FFC" w:rsidRDefault="005B638C" w:rsidP="007C6E9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Norma pārņemta daļēji, tiks izpildīta vienlaicīgi ar Likumprojekta spēkā stāšanos un pēc </w:t>
            </w:r>
            <w:proofErr w:type="spellStart"/>
            <w:r>
              <w:rPr>
                <w:rFonts w:ascii="Times New Roman" w:hAnsi="Times New Roman" w:cs="Times New Roman"/>
                <w:sz w:val="24"/>
                <w:szCs w:val="24"/>
              </w:rPr>
              <w:t>Likumprojekā</w:t>
            </w:r>
            <w:proofErr w:type="spellEnd"/>
            <w:r>
              <w:rPr>
                <w:rFonts w:ascii="Times New Roman" w:hAnsi="Times New Roman" w:cs="Times New Roman"/>
                <w:sz w:val="24"/>
                <w:szCs w:val="24"/>
              </w:rPr>
              <w:t xml:space="preserve"> paredzētā </w:t>
            </w:r>
            <w:proofErr w:type="spellStart"/>
            <w:r>
              <w:rPr>
                <w:rFonts w:ascii="Times New Roman" w:hAnsi="Times New Roman" w:cs="Times New Roman"/>
                <w:sz w:val="24"/>
                <w:szCs w:val="24"/>
              </w:rPr>
              <w:t>deliģējuma</w:t>
            </w:r>
            <w:proofErr w:type="spellEnd"/>
            <w:r>
              <w:rPr>
                <w:rFonts w:ascii="Times New Roman" w:hAnsi="Times New Roman" w:cs="Times New Roman"/>
                <w:sz w:val="24"/>
                <w:szCs w:val="24"/>
              </w:rPr>
              <w:t xml:space="preserve"> Ministr</w:t>
            </w:r>
            <w:r w:rsidR="00B773D3">
              <w:rPr>
                <w:rFonts w:ascii="Times New Roman" w:hAnsi="Times New Roman" w:cs="Times New Roman"/>
                <w:sz w:val="24"/>
                <w:szCs w:val="24"/>
              </w:rPr>
              <w:t>u kabineta noteikumu izstrādei s</w:t>
            </w:r>
            <w:r>
              <w:rPr>
                <w:rFonts w:ascii="Times New Roman" w:hAnsi="Times New Roman" w:cs="Times New Roman"/>
                <w:sz w:val="24"/>
                <w:szCs w:val="24"/>
              </w:rPr>
              <w:t xml:space="preserve">pēkā stāšanās. Likumprojektā paredzēto deleģējumu varēs izpildīt pēc </w:t>
            </w:r>
            <w:proofErr w:type="spellStart"/>
            <w:r>
              <w:rPr>
                <w:rFonts w:ascii="Times New Roman" w:hAnsi="Times New Roman" w:cs="Times New Roman"/>
                <w:sz w:val="24"/>
                <w:szCs w:val="24"/>
              </w:rPr>
              <w:t>Dorektīvas</w:t>
            </w:r>
            <w:proofErr w:type="spellEnd"/>
            <w:r>
              <w:rPr>
                <w:rFonts w:ascii="Times New Roman" w:hAnsi="Times New Roman" w:cs="Times New Roman"/>
                <w:sz w:val="24"/>
                <w:szCs w:val="24"/>
              </w:rPr>
              <w:t xml:space="preserve"> 14.panat 1.punktā  paredzētā  Komisijas īstenošanas akta pieņemšanas.</w:t>
            </w:r>
          </w:p>
        </w:tc>
        <w:tc>
          <w:tcPr>
            <w:tcW w:w="125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E3744A5" w14:textId="77777777" w:rsidR="005B638C" w:rsidRDefault="005B638C" w:rsidP="007123BE">
            <w:pPr>
              <w:shd w:val="clear" w:color="auto" w:fill="FFFFFF"/>
              <w:tabs>
                <w:tab w:val="left" w:pos="1630"/>
              </w:tabs>
              <w:spacing w:after="0" w:line="240" w:lineRule="auto"/>
              <w:ind w:right="868"/>
              <w:rPr>
                <w:rFonts w:ascii="Times New Roman" w:eastAsia="Times New Roman" w:hAnsi="Times New Roman" w:cs="Times New Roman"/>
                <w:color w:val="000000"/>
                <w:sz w:val="24"/>
                <w:szCs w:val="24"/>
                <w:lang w:eastAsia="lv-LV"/>
              </w:rPr>
            </w:pPr>
            <w:r>
              <w:rPr>
                <w:rFonts w:ascii="Times New Roman" w:eastAsia="Times New Roman" w:hAnsi="Times New Roman" w:cs="Times New Roman"/>
                <w:iCs/>
                <w:sz w:val="24"/>
                <w:szCs w:val="24"/>
                <w:lang w:eastAsia="lv-LV"/>
              </w:rPr>
              <w:t>Stingrākas prasības neparedz</w:t>
            </w:r>
          </w:p>
        </w:tc>
      </w:tr>
      <w:tr w:rsidR="005B638C" w:rsidRPr="00686CC7" w14:paraId="04F604AC" w14:textId="77777777" w:rsidTr="007123BE">
        <w:tc>
          <w:tcPr>
            <w:tcW w:w="111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7015DFFD" w14:textId="77777777" w:rsidR="005B638C" w:rsidRPr="00773153" w:rsidRDefault="005B638C" w:rsidP="007C6E93">
            <w:pPr>
              <w:spacing w:before="60" w:after="60" w:line="240" w:lineRule="auto"/>
              <w:rPr>
                <w:rFonts w:ascii="inherit" w:eastAsia="Times New Roman" w:hAnsi="inherit" w:cs="Times New Roman"/>
                <w:lang w:eastAsia="lv-LV"/>
              </w:rPr>
            </w:pPr>
            <w:r w:rsidRPr="00773153">
              <w:rPr>
                <w:rFonts w:ascii="inherit" w:eastAsia="Times New Roman" w:hAnsi="inherit" w:cs="Times New Roman"/>
                <w:lang w:eastAsia="lv-LV"/>
              </w:rPr>
              <w:t>17. panta 2. punkts</w:t>
            </w:r>
          </w:p>
        </w:tc>
        <w:tc>
          <w:tcPr>
            <w:tcW w:w="981"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123ED0DE" w14:textId="77777777" w:rsidR="005B638C" w:rsidRPr="000B0578" w:rsidRDefault="005B638C" w:rsidP="007C6E93">
            <w:pPr>
              <w:spacing w:after="0" w:line="240" w:lineRule="auto"/>
              <w:rPr>
                <w:rFonts w:ascii="Times New Roman" w:eastAsia="Times New Roman" w:hAnsi="Times New Roman" w:cs="Times New Roman"/>
                <w:iCs/>
                <w:sz w:val="24"/>
                <w:szCs w:val="24"/>
                <w:lang w:eastAsia="lv-LV"/>
              </w:rPr>
            </w:pPr>
          </w:p>
        </w:tc>
        <w:tc>
          <w:tcPr>
            <w:tcW w:w="164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EDF941E" w14:textId="0423254B" w:rsidR="005B638C" w:rsidRDefault="00E546E2" w:rsidP="007C6E93">
            <w:pPr>
              <w:autoSpaceDE w:val="0"/>
              <w:autoSpaceDN w:val="0"/>
              <w:adjustRightInd w:val="0"/>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Norma pārņemta</w:t>
            </w:r>
            <w:r w:rsidR="005B638C">
              <w:rPr>
                <w:rFonts w:ascii="Times New Roman" w:eastAsia="Times New Roman" w:hAnsi="Times New Roman" w:cs="Times New Roman"/>
                <w:iCs/>
                <w:sz w:val="24"/>
                <w:szCs w:val="24"/>
                <w:lang w:eastAsia="lv-LV"/>
              </w:rPr>
              <w:t xml:space="preserve"> daļēji.</w:t>
            </w:r>
          </w:p>
          <w:p w14:paraId="3241F09B" w14:textId="77777777" w:rsidR="005B638C" w:rsidRPr="008D1FFC" w:rsidRDefault="005B638C" w:rsidP="007C6E9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Norma pilnībā tiks īstenota pēc Latvijas paziņojuma izdarīšanas Komisijai par šīs Direktīvas </w:t>
            </w:r>
            <w:proofErr w:type="spellStart"/>
            <w:r>
              <w:rPr>
                <w:rFonts w:ascii="Times New Roman" w:hAnsi="Times New Roman" w:cs="Times New Roman"/>
                <w:sz w:val="24"/>
                <w:szCs w:val="24"/>
              </w:rPr>
              <w:t>pārņemšanau</w:t>
            </w:r>
            <w:proofErr w:type="spellEnd"/>
            <w:r>
              <w:rPr>
                <w:rFonts w:ascii="Times New Roman" w:hAnsi="Times New Roman" w:cs="Times New Roman"/>
                <w:sz w:val="24"/>
                <w:szCs w:val="24"/>
              </w:rPr>
              <w:t>.</w:t>
            </w:r>
          </w:p>
        </w:tc>
        <w:tc>
          <w:tcPr>
            <w:tcW w:w="125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6B83C82" w14:textId="77777777" w:rsidR="005B638C" w:rsidRDefault="005B638C" w:rsidP="007123BE">
            <w:pPr>
              <w:shd w:val="clear" w:color="auto" w:fill="FFFFFF"/>
              <w:tabs>
                <w:tab w:val="left" w:pos="1630"/>
              </w:tabs>
              <w:spacing w:after="0" w:line="240" w:lineRule="auto"/>
              <w:ind w:right="868"/>
              <w:rPr>
                <w:rFonts w:ascii="Times New Roman" w:eastAsia="Times New Roman" w:hAnsi="Times New Roman" w:cs="Times New Roman"/>
                <w:color w:val="000000"/>
                <w:sz w:val="24"/>
                <w:szCs w:val="24"/>
                <w:lang w:eastAsia="lv-LV"/>
              </w:rPr>
            </w:pPr>
            <w:r>
              <w:rPr>
                <w:rFonts w:ascii="Times New Roman" w:eastAsia="Times New Roman" w:hAnsi="Times New Roman" w:cs="Times New Roman"/>
                <w:iCs/>
                <w:sz w:val="24"/>
                <w:szCs w:val="24"/>
                <w:lang w:eastAsia="lv-LV"/>
              </w:rPr>
              <w:t>Stingrākas prasības neparedz</w:t>
            </w:r>
          </w:p>
        </w:tc>
      </w:tr>
      <w:tr w:rsidR="005B638C" w:rsidRPr="00686CC7" w14:paraId="2B6F38C6" w14:textId="77777777" w:rsidTr="007123BE">
        <w:tc>
          <w:tcPr>
            <w:tcW w:w="111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6D1DEBDC" w14:textId="77777777" w:rsidR="005B638C" w:rsidRPr="00773153" w:rsidRDefault="005B638C" w:rsidP="007C6E93">
            <w:pPr>
              <w:spacing w:before="60" w:after="60" w:line="240" w:lineRule="auto"/>
              <w:rPr>
                <w:rFonts w:ascii="inherit" w:eastAsia="Times New Roman" w:hAnsi="inherit" w:cs="Times New Roman"/>
                <w:lang w:eastAsia="lv-LV"/>
              </w:rPr>
            </w:pPr>
            <w:r w:rsidRPr="00773153">
              <w:rPr>
                <w:rFonts w:ascii="inherit" w:eastAsia="Times New Roman" w:hAnsi="inherit" w:cs="Times New Roman"/>
                <w:lang w:eastAsia="lv-LV"/>
              </w:rPr>
              <w:t>18. panta 1. punkts</w:t>
            </w:r>
          </w:p>
        </w:tc>
        <w:tc>
          <w:tcPr>
            <w:tcW w:w="981"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2FEE4BA9" w14:textId="77777777" w:rsidR="005B638C" w:rsidRPr="000B0578" w:rsidRDefault="005B638C" w:rsidP="007C6E93">
            <w:pPr>
              <w:spacing w:after="0" w:line="240" w:lineRule="auto"/>
              <w:rPr>
                <w:rFonts w:ascii="Times New Roman" w:eastAsia="Times New Roman" w:hAnsi="Times New Roman" w:cs="Times New Roman"/>
                <w:iCs/>
                <w:sz w:val="24"/>
                <w:szCs w:val="24"/>
                <w:lang w:eastAsia="lv-LV"/>
              </w:rPr>
            </w:pPr>
          </w:p>
        </w:tc>
        <w:tc>
          <w:tcPr>
            <w:tcW w:w="164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3D96C3B" w14:textId="5E50B33C" w:rsidR="005B638C" w:rsidRDefault="00B773D3" w:rsidP="007C6E93">
            <w:pPr>
              <w:autoSpaceDE w:val="0"/>
              <w:autoSpaceDN w:val="0"/>
              <w:adjustRightInd w:val="0"/>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Norma nav jāpārņem</w:t>
            </w:r>
            <w:bookmarkStart w:id="0" w:name="_GoBack"/>
            <w:bookmarkEnd w:id="0"/>
            <w:r w:rsidR="005B638C">
              <w:rPr>
                <w:rFonts w:ascii="Times New Roman" w:eastAsia="Times New Roman" w:hAnsi="Times New Roman" w:cs="Times New Roman"/>
                <w:iCs/>
                <w:sz w:val="24"/>
                <w:szCs w:val="24"/>
                <w:lang w:eastAsia="lv-LV"/>
              </w:rPr>
              <w:t>.</w:t>
            </w:r>
          </w:p>
          <w:p w14:paraId="271A0B78" w14:textId="77777777" w:rsidR="005B638C" w:rsidRPr="008D1FFC" w:rsidRDefault="005B638C" w:rsidP="007C6E9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Norma nosaka pienākumus Komisijai</w:t>
            </w:r>
          </w:p>
        </w:tc>
        <w:tc>
          <w:tcPr>
            <w:tcW w:w="125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D36D3FC" w14:textId="49494B12" w:rsidR="005B638C" w:rsidRDefault="005B638C" w:rsidP="007123BE">
            <w:pPr>
              <w:shd w:val="clear" w:color="auto" w:fill="FFFFFF"/>
              <w:tabs>
                <w:tab w:val="left" w:pos="1630"/>
              </w:tabs>
              <w:spacing w:after="0" w:line="240" w:lineRule="auto"/>
              <w:ind w:right="868"/>
              <w:rPr>
                <w:rFonts w:ascii="Times New Roman" w:eastAsia="Times New Roman" w:hAnsi="Times New Roman" w:cs="Times New Roman"/>
                <w:color w:val="000000"/>
                <w:sz w:val="24"/>
                <w:szCs w:val="24"/>
                <w:lang w:eastAsia="lv-LV"/>
              </w:rPr>
            </w:pPr>
          </w:p>
        </w:tc>
      </w:tr>
      <w:tr w:rsidR="005B638C" w:rsidRPr="00686CC7" w14:paraId="371FCDF9" w14:textId="77777777" w:rsidTr="007123BE">
        <w:tc>
          <w:tcPr>
            <w:tcW w:w="111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64E1CFAE" w14:textId="77777777" w:rsidR="005B638C" w:rsidRPr="00773153" w:rsidRDefault="005B638C" w:rsidP="007C6E93">
            <w:pPr>
              <w:spacing w:before="60" w:after="60" w:line="240" w:lineRule="auto"/>
              <w:rPr>
                <w:rFonts w:ascii="inherit" w:eastAsia="Times New Roman" w:hAnsi="inherit" w:cs="Times New Roman"/>
                <w:lang w:eastAsia="lv-LV"/>
              </w:rPr>
            </w:pPr>
            <w:r w:rsidRPr="00773153">
              <w:rPr>
                <w:rFonts w:ascii="inherit" w:eastAsia="Times New Roman" w:hAnsi="inherit" w:cs="Times New Roman"/>
                <w:lang w:eastAsia="lv-LV"/>
              </w:rPr>
              <w:t>19. pants</w:t>
            </w:r>
          </w:p>
        </w:tc>
        <w:tc>
          <w:tcPr>
            <w:tcW w:w="981"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45E9388D" w14:textId="77777777" w:rsidR="005B638C" w:rsidRPr="000B0578" w:rsidRDefault="005B638C" w:rsidP="007C6E93">
            <w:pPr>
              <w:spacing w:after="0" w:line="240" w:lineRule="auto"/>
              <w:rPr>
                <w:rFonts w:ascii="Times New Roman" w:eastAsia="Times New Roman" w:hAnsi="Times New Roman" w:cs="Times New Roman"/>
                <w:iCs/>
                <w:sz w:val="24"/>
                <w:szCs w:val="24"/>
                <w:lang w:eastAsia="lv-LV"/>
              </w:rPr>
            </w:pPr>
          </w:p>
        </w:tc>
        <w:tc>
          <w:tcPr>
            <w:tcW w:w="164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274CBC6" w14:textId="6BAC3A66" w:rsidR="00E546E2" w:rsidRDefault="00B773D3" w:rsidP="007C6E93">
            <w:pPr>
              <w:autoSpaceDE w:val="0"/>
              <w:autoSpaceDN w:val="0"/>
              <w:adjustRightInd w:val="0"/>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Norma nav jāpārņem</w:t>
            </w:r>
            <w:r w:rsidR="00E546E2">
              <w:rPr>
                <w:rFonts w:ascii="Times New Roman" w:eastAsia="Times New Roman" w:hAnsi="Times New Roman" w:cs="Times New Roman"/>
                <w:iCs/>
                <w:sz w:val="24"/>
                <w:szCs w:val="24"/>
                <w:lang w:eastAsia="lv-LV"/>
              </w:rPr>
              <w:t>.</w:t>
            </w:r>
          </w:p>
          <w:p w14:paraId="5D2C9254" w14:textId="75BA3B53" w:rsidR="005B638C" w:rsidRPr="008D1FFC" w:rsidRDefault="005B638C" w:rsidP="007C6E9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Norma ir informatīva attiecībā uz Direktīvas 2003/98/EK atcelšanu.</w:t>
            </w:r>
          </w:p>
        </w:tc>
        <w:tc>
          <w:tcPr>
            <w:tcW w:w="125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1F67629" w14:textId="195C9CB4" w:rsidR="005B638C" w:rsidRDefault="005B638C" w:rsidP="007123BE">
            <w:pPr>
              <w:shd w:val="clear" w:color="auto" w:fill="FFFFFF"/>
              <w:tabs>
                <w:tab w:val="left" w:pos="1630"/>
              </w:tabs>
              <w:spacing w:after="0" w:line="240" w:lineRule="auto"/>
              <w:ind w:right="868"/>
              <w:rPr>
                <w:rFonts w:ascii="Times New Roman" w:eastAsia="Times New Roman" w:hAnsi="Times New Roman" w:cs="Times New Roman"/>
                <w:color w:val="000000"/>
                <w:sz w:val="24"/>
                <w:szCs w:val="24"/>
                <w:lang w:eastAsia="lv-LV"/>
              </w:rPr>
            </w:pPr>
          </w:p>
        </w:tc>
      </w:tr>
      <w:tr w:rsidR="005B638C" w:rsidRPr="00686CC7" w14:paraId="37FC7841" w14:textId="77777777" w:rsidTr="007123BE">
        <w:tc>
          <w:tcPr>
            <w:tcW w:w="111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5A2DA372" w14:textId="77777777" w:rsidR="005B638C" w:rsidRPr="00773153" w:rsidRDefault="005B638C" w:rsidP="007C6E93">
            <w:pPr>
              <w:spacing w:before="60" w:after="60" w:line="240" w:lineRule="auto"/>
              <w:rPr>
                <w:rFonts w:ascii="inherit" w:eastAsia="Times New Roman" w:hAnsi="inherit" w:cs="Times New Roman"/>
                <w:lang w:eastAsia="lv-LV"/>
              </w:rPr>
            </w:pPr>
            <w:r w:rsidRPr="00773153">
              <w:rPr>
                <w:rFonts w:ascii="inherit" w:eastAsia="Times New Roman" w:hAnsi="inherit" w:cs="Times New Roman"/>
                <w:lang w:eastAsia="lv-LV"/>
              </w:rPr>
              <w:t>20. pants</w:t>
            </w:r>
          </w:p>
        </w:tc>
        <w:tc>
          <w:tcPr>
            <w:tcW w:w="981"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23E42C06" w14:textId="77777777" w:rsidR="005B638C" w:rsidRPr="000B0578" w:rsidRDefault="005B638C" w:rsidP="007C6E93">
            <w:pPr>
              <w:spacing w:after="0" w:line="240" w:lineRule="auto"/>
              <w:rPr>
                <w:rFonts w:ascii="Times New Roman" w:eastAsia="Times New Roman" w:hAnsi="Times New Roman" w:cs="Times New Roman"/>
                <w:iCs/>
                <w:sz w:val="24"/>
                <w:szCs w:val="24"/>
                <w:lang w:eastAsia="lv-LV"/>
              </w:rPr>
            </w:pPr>
          </w:p>
        </w:tc>
        <w:tc>
          <w:tcPr>
            <w:tcW w:w="164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B2CDE54" w14:textId="4812EEB6" w:rsidR="00E546E2" w:rsidRDefault="00B773D3" w:rsidP="007C6E93">
            <w:pPr>
              <w:autoSpaceDE w:val="0"/>
              <w:autoSpaceDN w:val="0"/>
              <w:adjustRightInd w:val="0"/>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Norma nav jāpārņem</w:t>
            </w:r>
            <w:r w:rsidR="00E546E2">
              <w:rPr>
                <w:rFonts w:ascii="Times New Roman" w:eastAsia="Times New Roman" w:hAnsi="Times New Roman" w:cs="Times New Roman"/>
                <w:iCs/>
                <w:sz w:val="24"/>
                <w:szCs w:val="24"/>
                <w:lang w:eastAsia="lv-LV"/>
              </w:rPr>
              <w:t>.</w:t>
            </w:r>
          </w:p>
          <w:p w14:paraId="6EE16C7D" w14:textId="735A01E5" w:rsidR="005B638C" w:rsidRPr="008D1FFC" w:rsidRDefault="005B638C" w:rsidP="007C6E9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Norma attiecas uz Direktīvas spēkā stāšanos.</w:t>
            </w:r>
          </w:p>
        </w:tc>
        <w:tc>
          <w:tcPr>
            <w:tcW w:w="125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90BE27B" w14:textId="0DDDB39F" w:rsidR="005B638C" w:rsidRDefault="005B638C" w:rsidP="007123BE">
            <w:pPr>
              <w:shd w:val="clear" w:color="auto" w:fill="FFFFFF"/>
              <w:tabs>
                <w:tab w:val="left" w:pos="1630"/>
              </w:tabs>
              <w:spacing w:after="0" w:line="240" w:lineRule="auto"/>
              <w:ind w:right="868"/>
              <w:rPr>
                <w:rFonts w:ascii="Times New Roman" w:eastAsia="Times New Roman" w:hAnsi="Times New Roman" w:cs="Times New Roman"/>
                <w:color w:val="000000"/>
                <w:sz w:val="24"/>
                <w:szCs w:val="24"/>
                <w:lang w:eastAsia="lv-LV"/>
              </w:rPr>
            </w:pPr>
          </w:p>
        </w:tc>
      </w:tr>
      <w:tr w:rsidR="005B638C" w:rsidRPr="00686CC7" w14:paraId="1BF18454" w14:textId="77777777" w:rsidTr="007123BE">
        <w:tc>
          <w:tcPr>
            <w:tcW w:w="111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6B9E1AD8" w14:textId="77777777" w:rsidR="005B638C" w:rsidRPr="00773153" w:rsidRDefault="005B638C" w:rsidP="007C6E93">
            <w:pPr>
              <w:spacing w:before="60" w:after="60" w:line="240" w:lineRule="auto"/>
              <w:rPr>
                <w:rFonts w:ascii="inherit" w:eastAsia="Times New Roman" w:hAnsi="inherit" w:cs="Times New Roman"/>
                <w:lang w:eastAsia="lv-LV"/>
              </w:rPr>
            </w:pPr>
            <w:r w:rsidRPr="00773153">
              <w:rPr>
                <w:rFonts w:ascii="inherit" w:eastAsia="Times New Roman" w:hAnsi="inherit" w:cs="Times New Roman"/>
                <w:lang w:eastAsia="lv-LV"/>
              </w:rPr>
              <w:t>21. pants</w:t>
            </w:r>
          </w:p>
        </w:tc>
        <w:tc>
          <w:tcPr>
            <w:tcW w:w="981"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2B78CA61" w14:textId="77777777" w:rsidR="005B638C" w:rsidRPr="000B0578" w:rsidRDefault="005B638C" w:rsidP="007C6E93">
            <w:pPr>
              <w:spacing w:after="0" w:line="240" w:lineRule="auto"/>
              <w:rPr>
                <w:rFonts w:ascii="Times New Roman" w:eastAsia="Times New Roman" w:hAnsi="Times New Roman" w:cs="Times New Roman"/>
                <w:iCs/>
                <w:sz w:val="24"/>
                <w:szCs w:val="24"/>
                <w:lang w:eastAsia="lv-LV"/>
              </w:rPr>
            </w:pPr>
          </w:p>
        </w:tc>
        <w:tc>
          <w:tcPr>
            <w:tcW w:w="164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3F8B318" w14:textId="71E545F0" w:rsidR="005B638C" w:rsidRDefault="005B638C" w:rsidP="007C6E93">
            <w:pPr>
              <w:autoSpaceDE w:val="0"/>
              <w:autoSpaceDN w:val="0"/>
              <w:adjustRightInd w:val="0"/>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Norma </w:t>
            </w:r>
            <w:r w:rsidR="00B773D3">
              <w:rPr>
                <w:rFonts w:ascii="Times New Roman" w:eastAsia="Times New Roman" w:hAnsi="Times New Roman" w:cs="Times New Roman"/>
                <w:iCs/>
                <w:sz w:val="24"/>
                <w:szCs w:val="24"/>
                <w:lang w:eastAsia="lv-LV"/>
              </w:rPr>
              <w:t>nav jāpārņem</w:t>
            </w:r>
            <w:r>
              <w:rPr>
                <w:rFonts w:ascii="Times New Roman" w:eastAsia="Times New Roman" w:hAnsi="Times New Roman" w:cs="Times New Roman"/>
                <w:iCs/>
                <w:sz w:val="24"/>
                <w:szCs w:val="24"/>
                <w:lang w:eastAsia="lv-LV"/>
              </w:rPr>
              <w:t>.</w:t>
            </w:r>
          </w:p>
          <w:p w14:paraId="06FB80FB" w14:textId="77777777" w:rsidR="005B638C" w:rsidRPr="008D1FFC" w:rsidRDefault="005B638C" w:rsidP="007C6E9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Norma satur norādi par to, ka Direktīva adresēta ES dalībvalstīm.</w:t>
            </w:r>
          </w:p>
        </w:tc>
        <w:tc>
          <w:tcPr>
            <w:tcW w:w="125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98FC7D1" w14:textId="03B90EEA" w:rsidR="005B638C" w:rsidRDefault="005B638C" w:rsidP="007123BE">
            <w:pPr>
              <w:shd w:val="clear" w:color="auto" w:fill="FFFFFF"/>
              <w:tabs>
                <w:tab w:val="left" w:pos="1630"/>
              </w:tabs>
              <w:spacing w:after="0" w:line="240" w:lineRule="auto"/>
              <w:ind w:right="868"/>
              <w:rPr>
                <w:rFonts w:ascii="Times New Roman" w:eastAsia="Times New Roman" w:hAnsi="Times New Roman" w:cs="Times New Roman"/>
                <w:color w:val="000000"/>
                <w:sz w:val="24"/>
                <w:szCs w:val="24"/>
                <w:lang w:eastAsia="lv-LV"/>
              </w:rPr>
            </w:pPr>
          </w:p>
        </w:tc>
      </w:tr>
      <w:tr w:rsidR="005B638C" w:rsidRPr="00686CC7" w14:paraId="6EB0071A" w14:textId="77777777" w:rsidTr="007123BE">
        <w:tc>
          <w:tcPr>
            <w:tcW w:w="111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1B6E5778" w14:textId="77777777" w:rsidR="005B638C" w:rsidRPr="00773153" w:rsidRDefault="005B638C" w:rsidP="007C6E93">
            <w:pPr>
              <w:spacing w:before="60" w:after="60" w:line="240" w:lineRule="auto"/>
              <w:rPr>
                <w:rFonts w:ascii="inherit" w:eastAsia="Times New Roman" w:hAnsi="inherit" w:cs="Times New Roman"/>
                <w:lang w:eastAsia="lv-LV"/>
              </w:rPr>
            </w:pPr>
            <w:r w:rsidRPr="00773153">
              <w:rPr>
                <w:rFonts w:ascii="inherit" w:eastAsia="Times New Roman" w:hAnsi="inherit" w:cs="Times New Roman"/>
                <w:lang w:eastAsia="lv-LV"/>
              </w:rPr>
              <w:t>I, II un III pielikums</w:t>
            </w:r>
          </w:p>
        </w:tc>
        <w:tc>
          <w:tcPr>
            <w:tcW w:w="981"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731E5EF9" w14:textId="77777777" w:rsidR="005B638C" w:rsidRPr="000B0578" w:rsidRDefault="005B638C" w:rsidP="007C6E93">
            <w:pPr>
              <w:spacing w:after="0" w:line="240" w:lineRule="auto"/>
              <w:rPr>
                <w:rFonts w:ascii="Times New Roman" w:eastAsia="Times New Roman" w:hAnsi="Times New Roman" w:cs="Times New Roman"/>
                <w:iCs/>
                <w:sz w:val="24"/>
                <w:szCs w:val="24"/>
                <w:lang w:eastAsia="lv-LV"/>
              </w:rPr>
            </w:pPr>
          </w:p>
        </w:tc>
        <w:tc>
          <w:tcPr>
            <w:tcW w:w="164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5DF5D3F" w14:textId="7815F786" w:rsidR="00E546E2" w:rsidRDefault="00E546E2" w:rsidP="007C6E93">
            <w:pPr>
              <w:autoSpaceDE w:val="0"/>
              <w:autoSpaceDN w:val="0"/>
              <w:adjustRightInd w:val="0"/>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Norma </w:t>
            </w:r>
            <w:r w:rsidR="00B773D3">
              <w:rPr>
                <w:rFonts w:ascii="Times New Roman" w:eastAsia="Times New Roman" w:hAnsi="Times New Roman" w:cs="Times New Roman"/>
                <w:iCs/>
                <w:sz w:val="24"/>
                <w:szCs w:val="24"/>
                <w:lang w:eastAsia="lv-LV"/>
              </w:rPr>
              <w:t>nav jāpārņem</w:t>
            </w:r>
            <w:r>
              <w:rPr>
                <w:rFonts w:ascii="Times New Roman" w:eastAsia="Times New Roman" w:hAnsi="Times New Roman" w:cs="Times New Roman"/>
                <w:iCs/>
                <w:sz w:val="24"/>
                <w:szCs w:val="24"/>
                <w:lang w:eastAsia="lv-LV"/>
              </w:rPr>
              <w:t>.</w:t>
            </w:r>
          </w:p>
          <w:p w14:paraId="61776693" w14:textId="25091BE5" w:rsidR="005B638C" w:rsidRPr="008D1FFC" w:rsidRDefault="005B638C" w:rsidP="007C6E9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Pielikumos ietvertā informācija nav jāpārņem normatīvajos aktos.</w:t>
            </w:r>
          </w:p>
        </w:tc>
        <w:tc>
          <w:tcPr>
            <w:tcW w:w="125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CA70678" w14:textId="6D7DCAE5" w:rsidR="005B638C" w:rsidRDefault="005B638C" w:rsidP="007123BE">
            <w:pPr>
              <w:shd w:val="clear" w:color="auto" w:fill="FFFFFF"/>
              <w:tabs>
                <w:tab w:val="left" w:pos="1630"/>
              </w:tabs>
              <w:spacing w:after="0" w:line="240" w:lineRule="auto"/>
              <w:ind w:right="868"/>
              <w:rPr>
                <w:rFonts w:ascii="Times New Roman" w:eastAsia="Times New Roman" w:hAnsi="Times New Roman" w:cs="Times New Roman"/>
                <w:color w:val="000000"/>
                <w:sz w:val="24"/>
                <w:szCs w:val="24"/>
                <w:lang w:eastAsia="lv-LV"/>
              </w:rPr>
            </w:pPr>
          </w:p>
        </w:tc>
      </w:tr>
      <w:tr w:rsidR="005B638C" w:rsidRPr="00686CC7" w14:paraId="6A6C2F46" w14:textId="77777777" w:rsidTr="007123BE">
        <w:tc>
          <w:tcPr>
            <w:tcW w:w="111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720D64A8" w14:textId="77777777" w:rsidR="005B638C" w:rsidRPr="00686CC7" w:rsidRDefault="005B638C" w:rsidP="007C6E93">
            <w:pPr>
              <w:spacing w:after="0" w:line="240" w:lineRule="auto"/>
              <w:jc w:val="center"/>
              <w:rPr>
                <w:rFonts w:ascii="Times New Roman" w:eastAsia="Times New Roman" w:hAnsi="Times New Roman" w:cs="Times New Roman"/>
                <w:iCs/>
                <w:sz w:val="24"/>
                <w:szCs w:val="24"/>
                <w:lang w:eastAsia="lv-LV"/>
              </w:rPr>
            </w:pPr>
          </w:p>
        </w:tc>
        <w:tc>
          <w:tcPr>
            <w:tcW w:w="981"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6DB76BF" w14:textId="77777777" w:rsidR="005B638C" w:rsidRPr="00686CC7" w:rsidRDefault="005B638C" w:rsidP="007C6E93">
            <w:pPr>
              <w:spacing w:after="0" w:line="240" w:lineRule="auto"/>
              <w:jc w:val="center"/>
              <w:rPr>
                <w:rFonts w:ascii="Times New Roman" w:eastAsia="Times New Roman" w:hAnsi="Times New Roman" w:cs="Times New Roman"/>
                <w:iCs/>
                <w:sz w:val="24"/>
                <w:szCs w:val="24"/>
                <w:lang w:eastAsia="lv-LV"/>
              </w:rPr>
            </w:pPr>
            <w:r w:rsidRPr="00686CC7">
              <w:rPr>
                <w:rFonts w:ascii="Times New Roman" w:eastAsia="Times New Roman" w:hAnsi="Times New Roman" w:cs="Times New Roman"/>
                <w:iCs/>
                <w:sz w:val="24"/>
                <w:szCs w:val="24"/>
                <w:lang w:eastAsia="lv-LV"/>
              </w:rPr>
              <w:t>Kā ir izmantota ES tiesību aktā paredzētā rīcības brīvība dalībvalstij pārņemt vai ieviest noteiktas ES tiesību akta normas? Kādēļ?</w:t>
            </w:r>
          </w:p>
        </w:tc>
        <w:tc>
          <w:tcPr>
            <w:tcW w:w="2903"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C673EA7" w14:textId="77777777" w:rsidR="005B638C" w:rsidRDefault="005B638C" w:rsidP="007C6E93">
            <w:pPr>
              <w:spacing w:after="0" w:line="240" w:lineRule="auto"/>
              <w:jc w:val="both"/>
              <w:rPr>
                <w:rFonts w:ascii="Times New Roman" w:hAnsi="Times New Roman" w:cs="Times New Roman"/>
                <w:sz w:val="24"/>
                <w:szCs w:val="24"/>
              </w:rPr>
            </w:pPr>
            <w:r w:rsidRPr="00CE6F50">
              <w:rPr>
                <w:rFonts w:ascii="Times New Roman" w:hAnsi="Times New Roman" w:cs="Times New Roman"/>
                <w:bCs/>
                <w:sz w:val="24"/>
                <w:szCs w:val="24"/>
              </w:rPr>
              <w:t>Saskaņā ar Direktīvas 14.panta 1.punktu</w:t>
            </w:r>
            <w:r>
              <w:rPr>
                <w:rFonts w:ascii="Times New Roman" w:hAnsi="Times New Roman" w:cs="Times New Roman"/>
                <w:bCs/>
                <w:sz w:val="24"/>
                <w:szCs w:val="24"/>
              </w:rPr>
              <w:t xml:space="preserve">, </w:t>
            </w:r>
            <w:r w:rsidRPr="00CE6F50">
              <w:rPr>
                <w:rFonts w:ascii="Times New Roman" w:hAnsi="Times New Roman" w:cs="Times New Roman"/>
                <w:sz w:val="24"/>
                <w:szCs w:val="24"/>
              </w:rPr>
              <w:t xml:space="preserve">Komisija pieņem īstenošanas aktus, ar kuriem, izvēloties no dokumentiem, kam piemēro šo </w:t>
            </w:r>
            <w:r>
              <w:rPr>
                <w:rFonts w:ascii="Times New Roman" w:hAnsi="Times New Roman" w:cs="Times New Roman"/>
                <w:sz w:val="24"/>
                <w:szCs w:val="24"/>
              </w:rPr>
              <w:t>D</w:t>
            </w:r>
            <w:r w:rsidRPr="00CE6F50">
              <w:rPr>
                <w:rFonts w:ascii="Times New Roman" w:hAnsi="Times New Roman" w:cs="Times New Roman"/>
                <w:sz w:val="24"/>
                <w:szCs w:val="24"/>
              </w:rPr>
              <w:t xml:space="preserve">irektīvu, nosaka sarakstu ar konkrētām tādām augstvērtīgām datu kopām kā arī minētajos īstenošanas aktos var precizēt augstvērtīgu datu kopu publicēšanas un </w:t>
            </w:r>
            <w:proofErr w:type="spellStart"/>
            <w:r w:rsidRPr="00CE6F50">
              <w:rPr>
                <w:rFonts w:ascii="Times New Roman" w:hAnsi="Times New Roman" w:cs="Times New Roman"/>
                <w:sz w:val="24"/>
                <w:szCs w:val="24"/>
              </w:rPr>
              <w:t>atkalizmantošanas</w:t>
            </w:r>
            <w:proofErr w:type="spellEnd"/>
            <w:r w:rsidRPr="00CE6F50">
              <w:rPr>
                <w:rFonts w:ascii="Times New Roman" w:hAnsi="Times New Roman" w:cs="Times New Roman"/>
                <w:sz w:val="24"/>
                <w:szCs w:val="24"/>
              </w:rPr>
              <w:t xml:space="preserve"> kārtību. Šāda kārtība ir saderīga ar atvērtā standarta licencēm. Kārtībā var ietvert noteikumus, kas piemērojami </w:t>
            </w:r>
            <w:proofErr w:type="spellStart"/>
            <w:r w:rsidRPr="00CE6F50">
              <w:rPr>
                <w:rFonts w:ascii="Times New Roman" w:hAnsi="Times New Roman" w:cs="Times New Roman"/>
                <w:sz w:val="24"/>
                <w:szCs w:val="24"/>
              </w:rPr>
              <w:t>atkalizmantošanai</w:t>
            </w:r>
            <w:proofErr w:type="spellEnd"/>
            <w:r w:rsidRPr="00CE6F50">
              <w:rPr>
                <w:rFonts w:ascii="Times New Roman" w:hAnsi="Times New Roman" w:cs="Times New Roman"/>
                <w:sz w:val="24"/>
                <w:szCs w:val="24"/>
              </w:rPr>
              <w:t xml:space="preserve">, datu un metadatu formātiem un izplatīšanas tehniskajai kārtībai. </w:t>
            </w:r>
            <w:r w:rsidRPr="008D1FFC">
              <w:rPr>
                <w:rFonts w:ascii="Times New Roman" w:hAnsi="Times New Roman" w:cs="Times New Roman"/>
                <w:sz w:val="24"/>
                <w:szCs w:val="24"/>
                <w:u w:val="single"/>
              </w:rPr>
              <w:t>Vēršam uzmanību, ka līdz šim Komisija nav pieņēmusi minētos īstenošanas aktu</w:t>
            </w:r>
            <w:r>
              <w:rPr>
                <w:rFonts w:ascii="Times New Roman" w:hAnsi="Times New Roman" w:cs="Times New Roman"/>
                <w:sz w:val="24"/>
                <w:szCs w:val="24"/>
                <w:u w:val="single"/>
              </w:rPr>
              <w:t>s</w:t>
            </w:r>
            <w:r w:rsidRPr="008D1FFC">
              <w:rPr>
                <w:rFonts w:ascii="Times New Roman" w:hAnsi="Times New Roman" w:cs="Times New Roman"/>
                <w:sz w:val="24"/>
                <w:szCs w:val="24"/>
                <w:u w:val="single"/>
              </w:rPr>
              <w:t xml:space="preserve"> un līdz ar to Direktīvas pārņemšana Latvijas normatīvajos aktos pilnā mērā šobrīd nav iespējama, jo minētie īstenošanas akti saturēs būtisku informāciju</w:t>
            </w:r>
            <w:r w:rsidRPr="00CE6F50">
              <w:rPr>
                <w:rFonts w:ascii="Times New Roman" w:hAnsi="Times New Roman" w:cs="Times New Roman"/>
                <w:sz w:val="24"/>
                <w:szCs w:val="24"/>
              </w:rPr>
              <w:t xml:space="preserve">, kas </w:t>
            </w:r>
            <w:r>
              <w:rPr>
                <w:rFonts w:ascii="Times New Roman" w:hAnsi="Times New Roman" w:cs="Times New Roman"/>
                <w:sz w:val="24"/>
                <w:szCs w:val="24"/>
              </w:rPr>
              <w:t>iekļaujama</w:t>
            </w:r>
            <w:r w:rsidRPr="00CE6F50">
              <w:rPr>
                <w:rFonts w:ascii="Times New Roman" w:hAnsi="Times New Roman" w:cs="Times New Roman"/>
                <w:sz w:val="24"/>
                <w:szCs w:val="24"/>
              </w:rPr>
              <w:t xml:space="preserve"> nacionālajos normat</w:t>
            </w:r>
            <w:r>
              <w:rPr>
                <w:rFonts w:ascii="Times New Roman" w:hAnsi="Times New Roman" w:cs="Times New Roman"/>
                <w:sz w:val="24"/>
                <w:szCs w:val="24"/>
              </w:rPr>
              <w:t xml:space="preserve">īvajos aktos un var saturēt normas, kas nosakāmas gan likuma gan Ministru kabineta noteikumu līmenī  </w:t>
            </w:r>
            <w:r w:rsidRPr="00CE6F50">
              <w:rPr>
                <w:rFonts w:ascii="Times New Roman" w:hAnsi="Times New Roman" w:cs="Times New Roman"/>
                <w:sz w:val="24"/>
                <w:szCs w:val="24"/>
              </w:rPr>
              <w:t xml:space="preserve">turklāt </w:t>
            </w:r>
            <w:r>
              <w:rPr>
                <w:rFonts w:ascii="Times New Roman" w:hAnsi="Times New Roman" w:cs="Times New Roman"/>
                <w:sz w:val="24"/>
                <w:szCs w:val="24"/>
              </w:rPr>
              <w:t>minētā īstenošanas akta saturs un būtība vērtējams un ieviešams</w:t>
            </w:r>
            <w:r w:rsidRPr="00CE6F50">
              <w:rPr>
                <w:rFonts w:ascii="Times New Roman" w:hAnsi="Times New Roman" w:cs="Times New Roman"/>
                <w:sz w:val="24"/>
                <w:szCs w:val="24"/>
              </w:rPr>
              <w:t xml:space="preserve"> kopsakarā ar Direktīvā noteiktajām normām.</w:t>
            </w:r>
          </w:p>
          <w:p w14:paraId="0FDB482A" w14:textId="77777777" w:rsidR="005B638C" w:rsidRPr="00686CC7" w:rsidRDefault="005B638C" w:rsidP="007C6E93">
            <w:pPr>
              <w:spacing w:after="0" w:line="240" w:lineRule="auto"/>
              <w:jc w:val="both"/>
              <w:rPr>
                <w:rFonts w:ascii="Times New Roman" w:eastAsia="Times New Roman" w:hAnsi="Times New Roman" w:cs="Times New Roman"/>
                <w:iCs/>
                <w:sz w:val="24"/>
                <w:szCs w:val="24"/>
                <w:lang w:eastAsia="lv-LV"/>
              </w:rPr>
            </w:pPr>
            <w:r>
              <w:rPr>
                <w:rFonts w:ascii="Times New Roman" w:hAnsi="Times New Roman" w:cs="Times New Roman"/>
                <w:sz w:val="24"/>
                <w:szCs w:val="24"/>
              </w:rPr>
              <w:t xml:space="preserve">Papildus norādām, ka saskaņā ar Direktīvas 14.panta 5.punktu </w:t>
            </w:r>
            <w:r w:rsidRPr="005762F7">
              <w:rPr>
                <w:rFonts w:ascii="Times New Roman" w:hAnsi="Times New Roman" w:cs="Times New Roman"/>
                <w:sz w:val="24"/>
                <w:szCs w:val="24"/>
              </w:rPr>
              <w:t>publiskā sektora struktūras, no kurām prasa gūt ieņēmumus, lai tās segtu nozīmīgu daļu no savām izmaksām, kas saistītas ar tām uzticēto publisko uzdevumu veikšanu, bez maksas dara pieejamus augstvērtīgu datu kopu veidus, radītu būtisku ietekmi uz iesaistīto struktūru budžetu, dalībvalstis var minētās struktūras atbrīvot no prasības darīt minētās augstvērtīgās datu kopas pieejamas bez maksas uz laiku, kas nepārsniedz divus gadus, pēc tam, kad ir stājies spēkā attiecīgais īstenošanas akts, kurš ir pieņemts saskaņā ar</w:t>
            </w:r>
            <w:r>
              <w:rPr>
                <w:rFonts w:ascii="Times New Roman" w:hAnsi="Times New Roman" w:cs="Times New Roman"/>
                <w:sz w:val="24"/>
                <w:szCs w:val="24"/>
              </w:rPr>
              <w:t xml:space="preserve"> Direktīvas 14.panta</w:t>
            </w:r>
            <w:r w:rsidRPr="005762F7">
              <w:rPr>
                <w:rFonts w:ascii="Times New Roman" w:hAnsi="Times New Roman" w:cs="Times New Roman"/>
                <w:sz w:val="24"/>
                <w:szCs w:val="24"/>
              </w:rPr>
              <w:t xml:space="preserve"> 1. punktu.</w:t>
            </w:r>
            <w:r>
              <w:rPr>
                <w:rFonts w:ascii="Times New Roman" w:hAnsi="Times New Roman" w:cs="Times New Roman"/>
                <w:sz w:val="24"/>
                <w:szCs w:val="24"/>
              </w:rPr>
              <w:t xml:space="preserve"> </w:t>
            </w:r>
          </w:p>
        </w:tc>
      </w:tr>
      <w:tr w:rsidR="005B638C" w:rsidRPr="00686CC7" w14:paraId="4F557A66" w14:textId="77777777" w:rsidTr="007123BE">
        <w:tc>
          <w:tcPr>
            <w:tcW w:w="111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535E7D3A" w14:textId="77777777" w:rsidR="005B638C" w:rsidRPr="00686CC7" w:rsidRDefault="005B638C" w:rsidP="007C6E93">
            <w:pPr>
              <w:spacing w:after="0" w:line="240" w:lineRule="auto"/>
              <w:jc w:val="center"/>
              <w:rPr>
                <w:rFonts w:ascii="Times New Roman" w:eastAsia="Times New Roman" w:hAnsi="Times New Roman" w:cs="Times New Roman"/>
                <w:iCs/>
                <w:sz w:val="24"/>
                <w:szCs w:val="24"/>
                <w:lang w:eastAsia="lv-LV"/>
              </w:rPr>
            </w:pPr>
          </w:p>
        </w:tc>
        <w:tc>
          <w:tcPr>
            <w:tcW w:w="981"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6AF6EA04" w14:textId="77777777" w:rsidR="005B638C" w:rsidRPr="00686CC7" w:rsidRDefault="005B638C" w:rsidP="007C6E93">
            <w:pPr>
              <w:spacing w:after="0" w:line="240" w:lineRule="auto"/>
              <w:jc w:val="center"/>
              <w:rPr>
                <w:rFonts w:ascii="Times New Roman" w:eastAsia="Times New Roman" w:hAnsi="Times New Roman" w:cs="Times New Roman"/>
                <w:iCs/>
                <w:sz w:val="24"/>
                <w:szCs w:val="24"/>
                <w:lang w:eastAsia="lv-LV"/>
              </w:rPr>
            </w:pPr>
            <w:r w:rsidRPr="00686CC7">
              <w:rPr>
                <w:rFonts w:ascii="Times New Roman" w:eastAsia="Times New Roman" w:hAnsi="Times New Roman" w:cs="Times New Roman"/>
                <w:iCs/>
                <w:sz w:val="24"/>
                <w:szCs w:val="24"/>
                <w:lang w:eastAsia="lv-LV"/>
              </w:rPr>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2903"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1D7C9464" w14:textId="77777777" w:rsidR="005B638C" w:rsidRPr="00686CC7" w:rsidRDefault="005B638C" w:rsidP="007C6E93">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 attiecināms.</w:t>
            </w:r>
          </w:p>
        </w:tc>
      </w:tr>
      <w:tr w:rsidR="005B638C" w:rsidRPr="00686CC7" w14:paraId="3EB9C459" w14:textId="77777777" w:rsidTr="007123BE">
        <w:tc>
          <w:tcPr>
            <w:tcW w:w="111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1D456C21" w14:textId="77777777" w:rsidR="005B638C" w:rsidRPr="00686CC7" w:rsidRDefault="005B638C" w:rsidP="007C6E93">
            <w:pPr>
              <w:spacing w:after="0" w:line="240" w:lineRule="auto"/>
              <w:jc w:val="center"/>
              <w:rPr>
                <w:rFonts w:ascii="Times New Roman" w:eastAsia="Times New Roman" w:hAnsi="Times New Roman" w:cs="Times New Roman"/>
                <w:iCs/>
                <w:sz w:val="24"/>
                <w:szCs w:val="24"/>
                <w:lang w:eastAsia="lv-LV"/>
              </w:rPr>
            </w:pPr>
          </w:p>
        </w:tc>
        <w:tc>
          <w:tcPr>
            <w:tcW w:w="981"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B51F5FF" w14:textId="77777777" w:rsidR="005B638C" w:rsidRPr="00686CC7" w:rsidRDefault="005B638C" w:rsidP="007C6E93">
            <w:pPr>
              <w:spacing w:after="0" w:line="240" w:lineRule="auto"/>
              <w:jc w:val="center"/>
              <w:rPr>
                <w:rFonts w:ascii="Times New Roman" w:eastAsia="Times New Roman" w:hAnsi="Times New Roman" w:cs="Times New Roman"/>
                <w:iCs/>
                <w:sz w:val="24"/>
                <w:szCs w:val="24"/>
                <w:lang w:eastAsia="lv-LV"/>
              </w:rPr>
            </w:pPr>
            <w:r w:rsidRPr="00686CC7">
              <w:rPr>
                <w:rFonts w:ascii="Times New Roman" w:eastAsia="Times New Roman" w:hAnsi="Times New Roman" w:cs="Times New Roman"/>
                <w:iCs/>
                <w:sz w:val="24"/>
                <w:szCs w:val="24"/>
                <w:lang w:eastAsia="lv-LV"/>
              </w:rPr>
              <w:t>Cita informācija</w:t>
            </w:r>
          </w:p>
        </w:tc>
        <w:tc>
          <w:tcPr>
            <w:tcW w:w="2903"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62570077" w14:textId="77777777" w:rsidR="005B638C" w:rsidRPr="00686CC7" w:rsidRDefault="005B638C" w:rsidP="007C6E93">
            <w:pPr>
              <w:spacing w:after="0" w:line="240" w:lineRule="auto"/>
              <w:rPr>
                <w:rFonts w:ascii="Times New Roman" w:eastAsia="Times New Roman" w:hAnsi="Times New Roman" w:cs="Times New Roman"/>
                <w:iCs/>
                <w:sz w:val="24"/>
                <w:szCs w:val="24"/>
                <w:lang w:eastAsia="lv-LV"/>
              </w:rPr>
            </w:pPr>
            <w:r w:rsidRPr="00686CC7">
              <w:rPr>
                <w:rFonts w:ascii="Times New Roman" w:eastAsia="Times New Roman" w:hAnsi="Times New Roman" w:cs="Times New Roman"/>
                <w:iCs/>
                <w:sz w:val="24"/>
                <w:szCs w:val="24"/>
                <w:lang w:eastAsia="lv-LV"/>
              </w:rPr>
              <w:t>Nav.</w:t>
            </w:r>
          </w:p>
        </w:tc>
      </w:tr>
      <w:tr w:rsidR="005B638C" w:rsidRPr="00686CC7" w14:paraId="6D12B09C" w14:textId="77777777" w:rsidTr="007123BE">
        <w:tc>
          <w:tcPr>
            <w:tcW w:w="111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77AE727B" w14:textId="77777777" w:rsidR="005B638C" w:rsidRPr="00686CC7" w:rsidRDefault="005B638C" w:rsidP="007C6E93">
            <w:pPr>
              <w:spacing w:after="0" w:line="240" w:lineRule="auto"/>
              <w:jc w:val="center"/>
              <w:rPr>
                <w:rFonts w:ascii="Times New Roman" w:eastAsia="Times New Roman" w:hAnsi="Times New Roman" w:cs="Times New Roman"/>
                <w:iCs/>
                <w:sz w:val="24"/>
                <w:szCs w:val="24"/>
                <w:lang w:eastAsia="lv-LV"/>
              </w:rPr>
            </w:pPr>
          </w:p>
        </w:tc>
        <w:tc>
          <w:tcPr>
            <w:tcW w:w="3884" w:type="pct"/>
            <w:gridSpan w:val="4"/>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7A6AC4F4" w14:textId="77777777" w:rsidR="005B638C" w:rsidRPr="00686CC7" w:rsidRDefault="005B638C" w:rsidP="007C6E93">
            <w:pPr>
              <w:spacing w:after="0" w:line="240" w:lineRule="auto"/>
              <w:jc w:val="center"/>
              <w:rPr>
                <w:rFonts w:ascii="Times New Roman" w:eastAsia="Times New Roman" w:hAnsi="Times New Roman" w:cs="Times New Roman"/>
                <w:iCs/>
                <w:sz w:val="24"/>
                <w:szCs w:val="24"/>
                <w:lang w:eastAsia="lv-LV"/>
              </w:rPr>
            </w:pPr>
            <w:r w:rsidRPr="00686CC7">
              <w:rPr>
                <w:rFonts w:ascii="Times New Roman" w:eastAsia="Times New Roman" w:hAnsi="Times New Roman" w:cs="Times New Roman"/>
                <w:iCs/>
                <w:sz w:val="24"/>
                <w:szCs w:val="24"/>
                <w:lang w:eastAsia="lv-LV"/>
              </w:rPr>
              <w:t>2. tabula</w:t>
            </w:r>
            <w:r w:rsidRPr="00686CC7">
              <w:rPr>
                <w:rFonts w:ascii="Times New Roman" w:eastAsia="Times New Roman" w:hAnsi="Times New Roman" w:cs="Times New Roman"/>
                <w:iCs/>
                <w:sz w:val="24"/>
                <w:szCs w:val="24"/>
                <w:lang w:eastAsia="lv-LV"/>
              </w:rPr>
              <w:br/>
            </w:r>
            <w:r w:rsidRPr="00686CC7">
              <w:rPr>
                <w:rFonts w:ascii="Times New Roman" w:eastAsia="Times New Roman" w:hAnsi="Times New Roman" w:cs="Times New Roman"/>
                <w:b/>
                <w:bCs/>
                <w:iCs/>
                <w:sz w:val="24"/>
                <w:szCs w:val="24"/>
                <w:lang w:eastAsia="lv-LV"/>
              </w:rPr>
              <w:t xml:space="preserve">Ar tiesību akta projektu izpildītās vai uzņemtās saistības, kas izriet no </w:t>
            </w:r>
            <w:r w:rsidRPr="00686CC7">
              <w:rPr>
                <w:rFonts w:ascii="Times New Roman" w:eastAsia="Times New Roman" w:hAnsi="Times New Roman" w:cs="Times New Roman"/>
                <w:b/>
                <w:bCs/>
                <w:iCs/>
                <w:sz w:val="24"/>
                <w:szCs w:val="24"/>
                <w:lang w:eastAsia="lv-LV"/>
              </w:rPr>
              <w:lastRenderedPageBreak/>
              <w:t>starptautiskajiem tiesību aktiem vai starptautiskas institūcijas vai organizācijas dokumentiem.</w:t>
            </w:r>
            <w:r w:rsidRPr="00686CC7">
              <w:rPr>
                <w:rFonts w:ascii="Times New Roman" w:eastAsia="Times New Roman" w:hAnsi="Times New Roman" w:cs="Times New Roman"/>
                <w:b/>
                <w:bCs/>
                <w:iCs/>
                <w:sz w:val="24"/>
                <w:szCs w:val="24"/>
                <w:lang w:eastAsia="lv-LV"/>
              </w:rPr>
              <w:br/>
              <w:t>Pasākumi šo saistību izpildei</w:t>
            </w:r>
          </w:p>
        </w:tc>
      </w:tr>
      <w:tr w:rsidR="005B638C" w:rsidRPr="00686CC7" w14:paraId="732886D5" w14:textId="77777777" w:rsidTr="007123BE">
        <w:trPr>
          <w:trHeight w:val="366"/>
        </w:trPr>
        <w:tc>
          <w:tcPr>
            <w:tcW w:w="1116"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010E4723" w14:textId="77777777" w:rsidR="005B638C" w:rsidRPr="00686CC7" w:rsidRDefault="005B638C" w:rsidP="007C6E93">
            <w:pPr>
              <w:spacing w:after="0" w:line="240" w:lineRule="auto"/>
              <w:jc w:val="center"/>
              <w:rPr>
                <w:rFonts w:ascii="Times New Roman" w:eastAsia="Times New Roman" w:hAnsi="Times New Roman" w:cs="Times New Roman"/>
                <w:iCs/>
                <w:sz w:val="24"/>
                <w:szCs w:val="24"/>
                <w:lang w:eastAsia="lv-LV"/>
              </w:rPr>
            </w:pPr>
          </w:p>
        </w:tc>
        <w:tc>
          <w:tcPr>
            <w:tcW w:w="3884" w:type="pct"/>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1BCBC3F0" w14:textId="77777777" w:rsidR="005B638C" w:rsidRPr="00686CC7" w:rsidRDefault="005B638C" w:rsidP="007C6E93">
            <w:pPr>
              <w:spacing w:after="0" w:line="240" w:lineRule="auto"/>
              <w:jc w:val="center"/>
              <w:rPr>
                <w:rFonts w:ascii="Times New Roman" w:eastAsia="Times New Roman" w:hAnsi="Times New Roman" w:cs="Times New Roman"/>
                <w:iCs/>
                <w:sz w:val="24"/>
                <w:szCs w:val="24"/>
                <w:lang w:eastAsia="lv-LV"/>
              </w:rPr>
            </w:pPr>
            <w:r w:rsidRPr="00686CC7">
              <w:rPr>
                <w:rFonts w:ascii="Times New Roman" w:eastAsia="Times New Roman" w:hAnsi="Times New Roman" w:cs="Times New Roman"/>
                <w:iCs/>
                <w:sz w:val="24"/>
                <w:szCs w:val="24"/>
                <w:lang w:eastAsia="lv-LV"/>
              </w:rPr>
              <w:t>Projekts šo jomu neskar.</w:t>
            </w:r>
          </w:p>
        </w:tc>
      </w:tr>
      <w:tr w:rsidR="00C73EC7" w:rsidRPr="00686CC7" w14:paraId="7E78E076" w14:textId="77777777" w:rsidTr="007123BE">
        <w:tblPrEx>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PrEx>
        <w:trPr>
          <w:tblCellSpacing w:w="15" w:type="dxa"/>
        </w:trPr>
        <w:tc>
          <w:tcPr>
            <w:tcW w:w="0" w:type="auto"/>
            <w:gridSpan w:val="6"/>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5DFAED92" w14:textId="77777777" w:rsidR="00042C40" w:rsidRPr="00686CC7" w:rsidRDefault="00042C40" w:rsidP="00042C40">
            <w:pPr>
              <w:spacing w:after="0" w:line="240" w:lineRule="auto"/>
              <w:jc w:val="center"/>
              <w:rPr>
                <w:rFonts w:ascii="Times New Roman" w:eastAsia="Times New Roman" w:hAnsi="Times New Roman" w:cs="Times New Roman"/>
                <w:b/>
                <w:bCs/>
                <w:iCs/>
                <w:sz w:val="24"/>
                <w:szCs w:val="24"/>
                <w:lang w:eastAsia="lv-LV"/>
              </w:rPr>
            </w:pPr>
            <w:r w:rsidRPr="00686CC7">
              <w:rPr>
                <w:rFonts w:ascii="Times New Roman" w:eastAsia="Times New Roman" w:hAnsi="Times New Roman" w:cs="Times New Roman"/>
                <w:b/>
                <w:bCs/>
                <w:iCs/>
                <w:sz w:val="24"/>
                <w:szCs w:val="24"/>
                <w:lang w:eastAsia="lv-LV"/>
              </w:rPr>
              <w:t>VI. Sabiedrības līdzdalība un komunikācijas aktivitātes</w:t>
            </w:r>
          </w:p>
        </w:tc>
      </w:tr>
      <w:tr w:rsidR="00C73EC7" w:rsidRPr="00686CC7" w14:paraId="38F5DA09" w14:textId="77777777" w:rsidTr="007123BE">
        <w:tblPrEx>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PrEx>
        <w:trPr>
          <w:tblCellSpacing w:w="15" w:type="dxa"/>
        </w:trPr>
        <w:tc>
          <w:tcPr>
            <w:tcW w:w="320"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7E481AAE" w14:textId="77777777" w:rsidR="00042C40" w:rsidRPr="00686CC7" w:rsidRDefault="00042C40" w:rsidP="00042C40">
            <w:pPr>
              <w:spacing w:after="0" w:line="240" w:lineRule="auto"/>
              <w:rPr>
                <w:rFonts w:ascii="Times New Roman" w:eastAsia="Times New Roman" w:hAnsi="Times New Roman" w:cs="Times New Roman"/>
                <w:iCs/>
                <w:sz w:val="24"/>
                <w:szCs w:val="24"/>
                <w:lang w:eastAsia="lv-LV"/>
              </w:rPr>
            </w:pPr>
            <w:r w:rsidRPr="00686CC7">
              <w:rPr>
                <w:rFonts w:ascii="Times New Roman" w:eastAsia="Times New Roman" w:hAnsi="Times New Roman" w:cs="Times New Roman"/>
                <w:iCs/>
                <w:sz w:val="24"/>
                <w:szCs w:val="24"/>
                <w:lang w:eastAsia="lv-LV"/>
              </w:rPr>
              <w:t>1.</w:t>
            </w:r>
          </w:p>
        </w:tc>
        <w:tc>
          <w:tcPr>
            <w:tcW w:w="1694" w:type="pct"/>
            <w:gridSpan w:val="2"/>
            <w:tcBorders>
              <w:top w:val="outset" w:sz="6" w:space="0" w:color="auto"/>
              <w:left w:val="outset" w:sz="6" w:space="0" w:color="auto"/>
              <w:bottom w:val="outset" w:sz="6" w:space="0" w:color="auto"/>
              <w:right w:val="outset" w:sz="6" w:space="0" w:color="auto"/>
            </w:tcBorders>
            <w:shd w:val="clear" w:color="auto" w:fill="FFFFFF" w:themeFill="background1"/>
            <w:hideMark/>
          </w:tcPr>
          <w:p w14:paraId="2F348351" w14:textId="77777777" w:rsidR="00042C40" w:rsidRPr="00686CC7" w:rsidRDefault="00042C40" w:rsidP="00042C40">
            <w:pPr>
              <w:spacing w:after="0" w:line="240" w:lineRule="auto"/>
              <w:rPr>
                <w:rFonts w:ascii="Times New Roman" w:eastAsia="Times New Roman" w:hAnsi="Times New Roman" w:cs="Times New Roman"/>
                <w:iCs/>
                <w:sz w:val="24"/>
                <w:szCs w:val="24"/>
                <w:lang w:eastAsia="lv-LV"/>
              </w:rPr>
            </w:pPr>
            <w:r w:rsidRPr="00686CC7">
              <w:rPr>
                <w:rFonts w:ascii="Times New Roman" w:eastAsia="Times New Roman" w:hAnsi="Times New Roman" w:cs="Times New Roman"/>
                <w:iCs/>
                <w:sz w:val="24"/>
                <w:szCs w:val="24"/>
                <w:lang w:eastAsia="lv-LV"/>
              </w:rPr>
              <w:t>Plānotās sabiedrības līdzdalības un komunikācijas aktivitātes saistībā ar projektu</w:t>
            </w:r>
          </w:p>
        </w:tc>
        <w:tc>
          <w:tcPr>
            <w:tcW w:w="2986" w:type="pct"/>
            <w:gridSpan w:val="3"/>
            <w:tcBorders>
              <w:top w:val="outset" w:sz="6" w:space="0" w:color="auto"/>
              <w:left w:val="outset" w:sz="6" w:space="0" w:color="auto"/>
              <w:bottom w:val="outset" w:sz="6" w:space="0" w:color="auto"/>
              <w:right w:val="outset" w:sz="6" w:space="0" w:color="auto"/>
            </w:tcBorders>
            <w:shd w:val="clear" w:color="auto" w:fill="FFFFFF" w:themeFill="background1"/>
            <w:hideMark/>
          </w:tcPr>
          <w:p w14:paraId="0C9E88E1" w14:textId="055065C4" w:rsidR="00042C40" w:rsidRPr="00686CC7" w:rsidRDefault="00042C40" w:rsidP="00911CB2">
            <w:pPr>
              <w:spacing w:after="0" w:line="240" w:lineRule="auto"/>
              <w:rPr>
                <w:rFonts w:ascii="Times New Roman" w:eastAsia="Times New Roman" w:hAnsi="Times New Roman" w:cs="Times New Roman"/>
                <w:iCs/>
                <w:sz w:val="24"/>
                <w:szCs w:val="24"/>
                <w:lang w:eastAsia="lv-LV"/>
              </w:rPr>
            </w:pPr>
            <w:r w:rsidRPr="00686CC7">
              <w:rPr>
                <w:rFonts w:ascii="Times New Roman" w:eastAsia="Times New Roman" w:hAnsi="Times New Roman" w:cs="Times New Roman"/>
                <w:sz w:val="24"/>
                <w:szCs w:val="24"/>
              </w:rPr>
              <w:t xml:space="preserve">Saskaņā ar </w:t>
            </w:r>
            <w:r w:rsidR="00911CB2" w:rsidRPr="00686CC7">
              <w:rPr>
                <w:rFonts w:ascii="Times New Roman" w:eastAsia="Times New Roman" w:hAnsi="Times New Roman" w:cs="Times New Roman"/>
                <w:sz w:val="24"/>
                <w:szCs w:val="24"/>
              </w:rPr>
              <w:t>M</w:t>
            </w:r>
            <w:r w:rsidR="00FC6937">
              <w:rPr>
                <w:rFonts w:ascii="Times New Roman" w:eastAsia="Times New Roman" w:hAnsi="Times New Roman" w:cs="Times New Roman"/>
                <w:sz w:val="24"/>
                <w:szCs w:val="24"/>
              </w:rPr>
              <w:t>inistru kabineta</w:t>
            </w:r>
            <w:r w:rsidRPr="00686CC7">
              <w:rPr>
                <w:rFonts w:ascii="Times New Roman" w:eastAsia="Times New Roman" w:hAnsi="Times New Roman" w:cs="Times New Roman"/>
                <w:sz w:val="24"/>
                <w:szCs w:val="24"/>
              </w:rPr>
              <w:t xml:space="preserve"> 2009. gada 25. augusta noteikumu Nr. 970 “Sabiedrības līdzdalības kārtība attīstības plānošanas procesā” 7.4.</w:t>
            </w:r>
            <w:r w:rsidRPr="00686CC7">
              <w:rPr>
                <w:rFonts w:ascii="Times New Roman" w:eastAsia="Times New Roman" w:hAnsi="Times New Roman" w:cs="Times New Roman"/>
                <w:sz w:val="24"/>
                <w:szCs w:val="24"/>
                <w:vertAlign w:val="superscript"/>
              </w:rPr>
              <w:t>1</w:t>
            </w:r>
            <w:r w:rsidRPr="00686CC7">
              <w:rPr>
                <w:rFonts w:ascii="Times New Roman" w:eastAsia="Times New Roman" w:hAnsi="Times New Roman" w:cs="Times New Roman"/>
                <w:sz w:val="24"/>
                <w:szCs w:val="24"/>
              </w:rPr>
              <w:t xml:space="preserve"> apakšpunktu sabiedrības pārstāvji </w:t>
            </w:r>
            <w:r w:rsidR="00AF7CC7" w:rsidRPr="00686CC7">
              <w:rPr>
                <w:rFonts w:ascii="Times New Roman" w:eastAsia="Times New Roman" w:hAnsi="Times New Roman" w:cs="Times New Roman"/>
                <w:sz w:val="24"/>
                <w:szCs w:val="24"/>
              </w:rPr>
              <w:t>tika</w:t>
            </w:r>
            <w:r w:rsidRPr="00686CC7">
              <w:rPr>
                <w:rFonts w:ascii="Times New Roman" w:eastAsia="Times New Roman" w:hAnsi="Times New Roman" w:cs="Times New Roman"/>
                <w:sz w:val="24"/>
                <w:szCs w:val="24"/>
              </w:rPr>
              <w:t xml:space="preserve"> aicināti līdzdarboties, rakstiski sniedzot viedokli par </w:t>
            </w:r>
            <w:r w:rsidR="00FC6937">
              <w:rPr>
                <w:rFonts w:ascii="Times New Roman" w:eastAsia="Times New Roman" w:hAnsi="Times New Roman" w:cs="Times New Roman"/>
                <w:sz w:val="24"/>
                <w:szCs w:val="24"/>
              </w:rPr>
              <w:t>likump</w:t>
            </w:r>
            <w:r w:rsidR="00FC6937" w:rsidRPr="00686CC7">
              <w:rPr>
                <w:rFonts w:ascii="Times New Roman" w:eastAsia="Times New Roman" w:hAnsi="Times New Roman" w:cs="Times New Roman"/>
                <w:sz w:val="24"/>
                <w:szCs w:val="24"/>
              </w:rPr>
              <w:t xml:space="preserve">rojektu </w:t>
            </w:r>
            <w:r w:rsidRPr="00686CC7">
              <w:rPr>
                <w:rFonts w:ascii="Times New Roman" w:eastAsia="Times New Roman" w:hAnsi="Times New Roman" w:cs="Times New Roman"/>
                <w:sz w:val="24"/>
                <w:szCs w:val="24"/>
              </w:rPr>
              <w:t>tā izstrādes stadijā.</w:t>
            </w:r>
          </w:p>
        </w:tc>
      </w:tr>
      <w:tr w:rsidR="00C73EC7" w:rsidRPr="00686CC7" w14:paraId="0E8D6E2F" w14:textId="77777777" w:rsidTr="007123BE">
        <w:tblPrEx>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PrEx>
        <w:trPr>
          <w:tblCellSpacing w:w="15" w:type="dxa"/>
        </w:trPr>
        <w:tc>
          <w:tcPr>
            <w:tcW w:w="320"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4ABA4AE2" w14:textId="77777777" w:rsidR="00042C40" w:rsidRPr="00686CC7" w:rsidRDefault="00042C40" w:rsidP="00042C40">
            <w:pPr>
              <w:spacing w:after="0" w:line="240" w:lineRule="auto"/>
              <w:rPr>
                <w:rFonts w:ascii="Times New Roman" w:eastAsia="Times New Roman" w:hAnsi="Times New Roman" w:cs="Times New Roman"/>
                <w:iCs/>
                <w:sz w:val="24"/>
                <w:szCs w:val="24"/>
                <w:lang w:eastAsia="lv-LV"/>
              </w:rPr>
            </w:pPr>
            <w:r w:rsidRPr="00686CC7">
              <w:rPr>
                <w:rFonts w:ascii="Times New Roman" w:eastAsia="Times New Roman" w:hAnsi="Times New Roman" w:cs="Times New Roman"/>
                <w:iCs/>
                <w:sz w:val="24"/>
                <w:szCs w:val="24"/>
                <w:lang w:eastAsia="lv-LV"/>
              </w:rPr>
              <w:t>2.</w:t>
            </w:r>
          </w:p>
        </w:tc>
        <w:tc>
          <w:tcPr>
            <w:tcW w:w="1694" w:type="pct"/>
            <w:gridSpan w:val="2"/>
            <w:tcBorders>
              <w:top w:val="outset" w:sz="6" w:space="0" w:color="auto"/>
              <w:left w:val="outset" w:sz="6" w:space="0" w:color="auto"/>
              <w:bottom w:val="outset" w:sz="6" w:space="0" w:color="auto"/>
              <w:right w:val="outset" w:sz="6" w:space="0" w:color="auto"/>
            </w:tcBorders>
            <w:shd w:val="clear" w:color="auto" w:fill="FFFFFF" w:themeFill="background1"/>
            <w:hideMark/>
          </w:tcPr>
          <w:p w14:paraId="67D7A21B" w14:textId="77777777" w:rsidR="00042C40" w:rsidRPr="00686CC7" w:rsidRDefault="00042C40" w:rsidP="00042C40">
            <w:pPr>
              <w:spacing w:after="0" w:line="240" w:lineRule="auto"/>
              <w:rPr>
                <w:rFonts w:ascii="Times New Roman" w:eastAsia="Times New Roman" w:hAnsi="Times New Roman" w:cs="Times New Roman"/>
                <w:iCs/>
                <w:sz w:val="24"/>
                <w:szCs w:val="24"/>
                <w:lang w:eastAsia="lv-LV"/>
              </w:rPr>
            </w:pPr>
            <w:r w:rsidRPr="00686CC7">
              <w:rPr>
                <w:rFonts w:ascii="Times New Roman" w:eastAsia="Times New Roman" w:hAnsi="Times New Roman" w:cs="Times New Roman"/>
                <w:iCs/>
                <w:sz w:val="24"/>
                <w:szCs w:val="24"/>
                <w:lang w:eastAsia="lv-LV"/>
              </w:rPr>
              <w:t>Sabiedrības līdzdalība projekta izstrādē</w:t>
            </w:r>
          </w:p>
        </w:tc>
        <w:tc>
          <w:tcPr>
            <w:tcW w:w="2986" w:type="pct"/>
            <w:gridSpan w:val="3"/>
            <w:tcBorders>
              <w:top w:val="outset" w:sz="6" w:space="0" w:color="auto"/>
              <w:left w:val="outset" w:sz="6" w:space="0" w:color="auto"/>
              <w:bottom w:val="outset" w:sz="6" w:space="0" w:color="auto"/>
              <w:right w:val="outset" w:sz="6" w:space="0" w:color="auto"/>
            </w:tcBorders>
            <w:shd w:val="clear" w:color="auto" w:fill="FFFFFF" w:themeFill="background1"/>
            <w:hideMark/>
          </w:tcPr>
          <w:p w14:paraId="5672D620" w14:textId="785CCAF2" w:rsidR="00042C40" w:rsidRPr="00686CC7" w:rsidRDefault="00FC6937" w:rsidP="00042C40">
            <w:pPr>
              <w:spacing w:line="270" w:lineRule="atLeast"/>
              <w:jc w:val="both"/>
              <w:rPr>
                <w:rFonts w:ascii="Times New Roman" w:eastAsia="Times New Roman" w:hAnsi="Times New Roman" w:cs="Times New Roman"/>
                <w:iCs/>
                <w:sz w:val="24"/>
                <w:szCs w:val="24"/>
                <w:lang w:eastAsia="lv-LV"/>
              </w:rPr>
            </w:pPr>
            <w:r>
              <w:rPr>
                <w:rFonts w:ascii="Times New Roman" w:hAnsi="Times New Roman" w:cs="Times New Roman"/>
                <w:sz w:val="24"/>
                <w:szCs w:val="24"/>
              </w:rPr>
              <w:t xml:space="preserve">Likumprojekts </w:t>
            </w:r>
            <w:r w:rsidR="002A2498">
              <w:rPr>
                <w:rFonts w:ascii="Times New Roman" w:hAnsi="Times New Roman" w:cs="Times New Roman"/>
                <w:sz w:val="24"/>
                <w:szCs w:val="24"/>
              </w:rPr>
              <w:t>2021. gada 26.martā</w:t>
            </w:r>
            <w:r w:rsidR="00042C40" w:rsidRPr="00686CC7">
              <w:rPr>
                <w:rFonts w:ascii="Times New Roman" w:hAnsi="Times New Roman" w:cs="Times New Roman"/>
                <w:sz w:val="24"/>
                <w:szCs w:val="24"/>
              </w:rPr>
              <w:t xml:space="preserve"> publicēts VARAM tīmekļvietnē un Valsts kancelejas tīmekļvietnē.</w:t>
            </w:r>
          </w:p>
        </w:tc>
      </w:tr>
      <w:tr w:rsidR="00C73EC7" w:rsidRPr="00686CC7" w14:paraId="6AFFB19D" w14:textId="77777777" w:rsidTr="007123BE">
        <w:tblPrEx>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PrEx>
        <w:trPr>
          <w:tblCellSpacing w:w="15" w:type="dxa"/>
        </w:trPr>
        <w:tc>
          <w:tcPr>
            <w:tcW w:w="320"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62C8AB68" w14:textId="77777777" w:rsidR="00042C40" w:rsidRPr="00686CC7" w:rsidRDefault="00042C40" w:rsidP="00042C40">
            <w:pPr>
              <w:spacing w:after="0" w:line="240" w:lineRule="auto"/>
              <w:rPr>
                <w:rFonts w:ascii="Times New Roman" w:eastAsia="Times New Roman" w:hAnsi="Times New Roman" w:cs="Times New Roman"/>
                <w:iCs/>
                <w:sz w:val="24"/>
                <w:szCs w:val="24"/>
                <w:lang w:eastAsia="lv-LV"/>
              </w:rPr>
            </w:pPr>
            <w:r w:rsidRPr="00686CC7">
              <w:rPr>
                <w:rFonts w:ascii="Times New Roman" w:eastAsia="Times New Roman" w:hAnsi="Times New Roman" w:cs="Times New Roman"/>
                <w:iCs/>
                <w:sz w:val="24"/>
                <w:szCs w:val="24"/>
                <w:lang w:eastAsia="lv-LV"/>
              </w:rPr>
              <w:t>3.</w:t>
            </w:r>
          </w:p>
        </w:tc>
        <w:tc>
          <w:tcPr>
            <w:tcW w:w="1694" w:type="pct"/>
            <w:gridSpan w:val="2"/>
            <w:tcBorders>
              <w:top w:val="outset" w:sz="6" w:space="0" w:color="auto"/>
              <w:left w:val="outset" w:sz="6" w:space="0" w:color="auto"/>
              <w:bottom w:val="outset" w:sz="6" w:space="0" w:color="auto"/>
              <w:right w:val="outset" w:sz="6" w:space="0" w:color="auto"/>
            </w:tcBorders>
            <w:shd w:val="clear" w:color="auto" w:fill="FFFFFF" w:themeFill="background1"/>
            <w:hideMark/>
          </w:tcPr>
          <w:p w14:paraId="4764A6AC" w14:textId="77777777" w:rsidR="00042C40" w:rsidRPr="00686CC7" w:rsidRDefault="00042C40" w:rsidP="00042C40">
            <w:pPr>
              <w:spacing w:after="0" w:line="240" w:lineRule="auto"/>
              <w:rPr>
                <w:rFonts w:ascii="Times New Roman" w:eastAsia="Times New Roman" w:hAnsi="Times New Roman" w:cs="Times New Roman"/>
                <w:iCs/>
                <w:sz w:val="24"/>
                <w:szCs w:val="24"/>
                <w:lang w:eastAsia="lv-LV"/>
              </w:rPr>
            </w:pPr>
            <w:r w:rsidRPr="00686CC7">
              <w:rPr>
                <w:rFonts w:ascii="Times New Roman" w:eastAsia="Times New Roman" w:hAnsi="Times New Roman" w:cs="Times New Roman"/>
                <w:iCs/>
                <w:sz w:val="24"/>
                <w:szCs w:val="24"/>
                <w:lang w:eastAsia="lv-LV"/>
              </w:rPr>
              <w:t>Sabiedrības līdzdalības rezultāti</w:t>
            </w:r>
          </w:p>
        </w:tc>
        <w:tc>
          <w:tcPr>
            <w:tcW w:w="2986" w:type="pct"/>
            <w:gridSpan w:val="3"/>
            <w:tcBorders>
              <w:top w:val="outset" w:sz="6" w:space="0" w:color="auto"/>
              <w:left w:val="outset" w:sz="6" w:space="0" w:color="auto"/>
              <w:bottom w:val="outset" w:sz="6" w:space="0" w:color="auto"/>
              <w:right w:val="outset" w:sz="6" w:space="0" w:color="auto"/>
            </w:tcBorders>
            <w:shd w:val="clear" w:color="auto" w:fill="FFFFFF" w:themeFill="background1"/>
          </w:tcPr>
          <w:p w14:paraId="7B5AF1EB" w14:textId="5F387C61" w:rsidR="00042C40" w:rsidRPr="00686CC7" w:rsidRDefault="00CF24FD" w:rsidP="00042C40">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Sabiedrība nav sniegusi viedokli par likumprojektu.</w:t>
            </w:r>
          </w:p>
        </w:tc>
      </w:tr>
      <w:tr w:rsidR="00C73EC7" w:rsidRPr="00686CC7" w14:paraId="6F080185" w14:textId="77777777" w:rsidTr="007123BE">
        <w:tblPrEx>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PrEx>
        <w:trPr>
          <w:tblCellSpacing w:w="15" w:type="dxa"/>
        </w:trPr>
        <w:tc>
          <w:tcPr>
            <w:tcW w:w="320" w:type="pct"/>
            <w:tcBorders>
              <w:top w:val="outset" w:sz="6" w:space="0" w:color="auto"/>
              <w:left w:val="outset" w:sz="6" w:space="0" w:color="auto"/>
              <w:bottom w:val="outset" w:sz="6" w:space="0" w:color="auto"/>
              <w:right w:val="outset" w:sz="6" w:space="0" w:color="auto"/>
            </w:tcBorders>
            <w:shd w:val="clear" w:color="auto" w:fill="FFFFFF" w:themeFill="background1"/>
            <w:hideMark/>
          </w:tcPr>
          <w:p w14:paraId="6E4DCDF1" w14:textId="77777777" w:rsidR="00042C40" w:rsidRPr="00686CC7" w:rsidRDefault="00042C40" w:rsidP="00042C40">
            <w:pPr>
              <w:spacing w:after="0" w:line="240" w:lineRule="auto"/>
              <w:rPr>
                <w:rFonts w:ascii="Times New Roman" w:eastAsia="Times New Roman" w:hAnsi="Times New Roman" w:cs="Times New Roman"/>
                <w:iCs/>
                <w:sz w:val="24"/>
                <w:szCs w:val="24"/>
                <w:lang w:eastAsia="lv-LV"/>
              </w:rPr>
            </w:pPr>
            <w:r w:rsidRPr="00686CC7">
              <w:rPr>
                <w:rFonts w:ascii="Times New Roman" w:eastAsia="Times New Roman" w:hAnsi="Times New Roman" w:cs="Times New Roman"/>
                <w:iCs/>
                <w:sz w:val="24"/>
                <w:szCs w:val="24"/>
                <w:lang w:eastAsia="lv-LV"/>
              </w:rPr>
              <w:t>4.</w:t>
            </w:r>
          </w:p>
        </w:tc>
        <w:tc>
          <w:tcPr>
            <w:tcW w:w="1694" w:type="pct"/>
            <w:gridSpan w:val="2"/>
            <w:tcBorders>
              <w:top w:val="outset" w:sz="6" w:space="0" w:color="auto"/>
              <w:left w:val="outset" w:sz="6" w:space="0" w:color="auto"/>
              <w:bottom w:val="outset" w:sz="6" w:space="0" w:color="auto"/>
              <w:right w:val="outset" w:sz="6" w:space="0" w:color="auto"/>
            </w:tcBorders>
            <w:shd w:val="clear" w:color="auto" w:fill="FFFFFF" w:themeFill="background1"/>
            <w:hideMark/>
          </w:tcPr>
          <w:p w14:paraId="39E284C5" w14:textId="77777777" w:rsidR="00042C40" w:rsidRPr="00686CC7" w:rsidRDefault="00042C40" w:rsidP="00042C40">
            <w:pPr>
              <w:spacing w:after="0" w:line="240" w:lineRule="auto"/>
              <w:rPr>
                <w:rFonts w:ascii="Times New Roman" w:eastAsia="Times New Roman" w:hAnsi="Times New Roman" w:cs="Times New Roman"/>
                <w:iCs/>
                <w:sz w:val="24"/>
                <w:szCs w:val="24"/>
                <w:lang w:eastAsia="lv-LV"/>
              </w:rPr>
            </w:pPr>
            <w:r w:rsidRPr="00686CC7">
              <w:rPr>
                <w:rFonts w:ascii="Times New Roman" w:eastAsia="Times New Roman" w:hAnsi="Times New Roman" w:cs="Times New Roman"/>
                <w:iCs/>
                <w:sz w:val="24"/>
                <w:szCs w:val="24"/>
                <w:lang w:eastAsia="lv-LV"/>
              </w:rPr>
              <w:t>Cita informācija</w:t>
            </w:r>
          </w:p>
        </w:tc>
        <w:tc>
          <w:tcPr>
            <w:tcW w:w="2986" w:type="pct"/>
            <w:gridSpan w:val="3"/>
            <w:tcBorders>
              <w:top w:val="outset" w:sz="6" w:space="0" w:color="auto"/>
              <w:left w:val="outset" w:sz="6" w:space="0" w:color="auto"/>
              <w:bottom w:val="outset" w:sz="6" w:space="0" w:color="auto"/>
              <w:right w:val="outset" w:sz="6" w:space="0" w:color="auto"/>
            </w:tcBorders>
            <w:shd w:val="clear" w:color="auto" w:fill="FFFFFF" w:themeFill="background1"/>
            <w:hideMark/>
          </w:tcPr>
          <w:p w14:paraId="420C5AE6" w14:textId="60EF28DF" w:rsidR="00042C40" w:rsidRPr="00686CC7" w:rsidRDefault="00042C40" w:rsidP="00042C40">
            <w:pPr>
              <w:spacing w:after="0" w:line="240" w:lineRule="auto"/>
              <w:rPr>
                <w:rFonts w:ascii="Times New Roman" w:eastAsia="Times New Roman" w:hAnsi="Times New Roman" w:cs="Times New Roman"/>
                <w:iCs/>
                <w:sz w:val="24"/>
                <w:szCs w:val="24"/>
                <w:lang w:eastAsia="lv-LV"/>
              </w:rPr>
            </w:pPr>
            <w:r w:rsidRPr="00686CC7">
              <w:rPr>
                <w:rFonts w:ascii="Times New Roman" w:eastAsia="Times New Roman" w:hAnsi="Times New Roman" w:cs="Times New Roman"/>
                <w:iCs/>
                <w:sz w:val="24"/>
                <w:szCs w:val="24"/>
                <w:lang w:eastAsia="lv-LV"/>
              </w:rPr>
              <w:t>Nav.</w:t>
            </w:r>
          </w:p>
        </w:tc>
      </w:tr>
    </w:tbl>
    <w:p w14:paraId="212F2E99" w14:textId="77777777" w:rsidR="00042C40" w:rsidRPr="00686CC7" w:rsidRDefault="00042C40" w:rsidP="00042C40">
      <w:pPr>
        <w:spacing w:after="0" w:line="240" w:lineRule="auto"/>
        <w:rPr>
          <w:rFonts w:ascii="Times New Roman" w:eastAsia="Times New Roman" w:hAnsi="Times New Roman" w:cs="Times New Roman"/>
          <w:iCs/>
          <w:sz w:val="24"/>
          <w:szCs w:val="24"/>
          <w:lang w:eastAsia="lv-LV"/>
        </w:rPr>
      </w:pPr>
      <w:r w:rsidRPr="00686CC7">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05"/>
        <w:gridCol w:w="3203"/>
        <w:gridCol w:w="5644"/>
      </w:tblGrid>
      <w:tr w:rsidR="00C73EC7" w:rsidRPr="00686CC7" w14:paraId="79CA3F5F" w14:textId="77777777" w:rsidTr="00042C40">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A1B70FC" w14:textId="77777777" w:rsidR="00042C40" w:rsidRPr="00686CC7" w:rsidRDefault="00042C40" w:rsidP="00042C40">
            <w:pPr>
              <w:spacing w:after="0" w:line="240" w:lineRule="auto"/>
              <w:jc w:val="center"/>
              <w:rPr>
                <w:rFonts w:ascii="Times New Roman" w:eastAsia="Times New Roman" w:hAnsi="Times New Roman" w:cs="Times New Roman"/>
                <w:b/>
                <w:bCs/>
                <w:iCs/>
                <w:sz w:val="24"/>
                <w:szCs w:val="24"/>
                <w:lang w:eastAsia="lv-LV"/>
              </w:rPr>
            </w:pPr>
            <w:r w:rsidRPr="00686CC7">
              <w:rPr>
                <w:rFonts w:ascii="Times New Roman" w:eastAsia="Times New Roman" w:hAnsi="Times New Roman" w:cs="Times New Roman"/>
                <w:b/>
                <w:bCs/>
                <w:iCs/>
                <w:sz w:val="24"/>
                <w:szCs w:val="24"/>
                <w:lang w:eastAsia="lv-LV"/>
              </w:rPr>
              <w:t>VII. Tiesību akta projekta izpildes nodrošināšana un tās ietekme uz institūcijām</w:t>
            </w:r>
          </w:p>
        </w:tc>
      </w:tr>
      <w:tr w:rsidR="00C73EC7" w:rsidRPr="00686CC7" w14:paraId="30496990" w14:textId="77777777" w:rsidTr="00042C40">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EEE18D2" w14:textId="77777777" w:rsidR="00042C40" w:rsidRPr="00686CC7" w:rsidRDefault="00042C40" w:rsidP="00042C40">
            <w:pPr>
              <w:spacing w:after="0" w:line="240" w:lineRule="auto"/>
              <w:rPr>
                <w:rFonts w:ascii="Times New Roman" w:eastAsia="Times New Roman" w:hAnsi="Times New Roman" w:cs="Times New Roman"/>
                <w:iCs/>
                <w:sz w:val="24"/>
                <w:szCs w:val="24"/>
                <w:lang w:eastAsia="lv-LV"/>
              </w:rPr>
            </w:pPr>
            <w:r w:rsidRPr="00686CC7">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6F3B0D1F" w14:textId="77777777" w:rsidR="00042C40" w:rsidRPr="00686CC7" w:rsidRDefault="00042C40" w:rsidP="00042C40">
            <w:pPr>
              <w:spacing w:after="0" w:line="240" w:lineRule="auto"/>
              <w:rPr>
                <w:rFonts w:ascii="Times New Roman" w:eastAsia="Times New Roman" w:hAnsi="Times New Roman" w:cs="Times New Roman"/>
                <w:iCs/>
                <w:sz w:val="24"/>
                <w:szCs w:val="24"/>
                <w:lang w:eastAsia="lv-LV"/>
              </w:rPr>
            </w:pPr>
            <w:r w:rsidRPr="00686CC7">
              <w:rPr>
                <w:rFonts w:ascii="Times New Roman" w:eastAsia="Times New Roman" w:hAnsi="Times New Roman" w:cs="Times New Roman"/>
                <w:iCs/>
                <w:sz w:val="24"/>
                <w:szCs w:val="24"/>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14:paraId="4773607D" w14:textId="6D7D8EBD" w:rsidR="00042C40" w:rsidRPr="00686CC7" w:rsidRDefault="002A2498" w:rsidP="002A2498">
            <w:pPr>
              <w:spacing w:after="0" w:line="240" w:lineRule="auto"/>
              <w:rPr>
                <w:rFonts w:ascii="Times New Roman" w:eastAsia="Times New Roman" w:hAnsi="Times New Roman" w:cs="Times New Roman"/>
                <w:iCs/>
                <w:sz w:val="24"/>
                <w:szCs w:val="24"/>
                <w:lang w:eastAsia="lv-LV"/>
              </w:rPr>
            </w:pPr>
            <w:r>
              <w:rPr>
                <w:rFonts w:ascii="Times New Roman" w:hAnsi="Times New Roman" w:cs="Times New Roman"/>
                <w:sz w:val="24"/>
                <w:szCs w:val="24"/>
              </w:rPr>
              <w:t>VARAM</w:t>
            </w:r>
          </w:p>
        </w:tc>
      </w:tr>
      <w:tr w:rsidR="00C73EC7" w:rsidRPr="00686CC7" w14:paraId="58768A63" w14:textId="77777777" w:rsidTr="00042C40">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B637E1A" w14:textId="77777777" w:rsidR="00042C40" w:rsidRPr="00686CC7" w:rsidRDefault="00042C40" w:rsidP="00042C40">
            <w:pPr>
              <w:spacing w:after="0" w:line="240" w:lineRule="auto"/>
              <w:rPr>
                <w:rFonts w:ascii="Times New Roman" w:eastAsia="Times New Roman" w:hAnsi="Times New Roman" w:cs="Times New Roman"/>
                <w:iCs/>
                <w:sz w:val="24"/>
                <w:szCs w:val="24"/>
                <w:lang w:eastAsia="lv-LV"/>
              </w:rPr>
            </w:pPr>
            <w:r w:rsidRPr="00686CC7">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02E9552F" w14:textId="77777777" w:rsidR="00042C40" w:rsidRPr="00686CC7" w:rsidRDefault="00042C40" w:rsidP="00042C40">
            <w:pPr>
              <w:spacing w:after="0" w:line="240" w:lineRule="auto"/>
              <w:rPr>
                <w:rFonts w:ascii="Times New Roman" w:eastAsia="Times New Roman" w:hAnsi="Times New Roman" w:cs="Times New Roman"/>
                <w:iCs/>
                <w:sz w:val="24"/>
                <w:szCs w:val="24"/>
                <w:lang w:eastAsia="lv-LV"/>
              </w:rPr>
            </w:pPr>
            <w:r w:rsidRPr="00686CC7">
              <w:rPr>
                <w:rFonts w:ascii="Times New Roman" w:eastAsia="Times New Roman" w:hAnsi="Times New Roman" w:cs="Times New Roman"/>
                <w:iCs/>
                <w:sz w:val="24"/>
                <w:szCs w:val="24"/>
                <w:lang w:eastAsia="lv-LV"/>
              </w:rPr>
              <w:t>Projekta izpildes ietekme uz pārvaldes funkcijām un institucionālo struktūru.</w:t>
            </w:r>
            <w:r w:rsidRPr="00686CC7">
              <w:rPr>
                <w:rFonts w:ascii="Times New Roman" w:eastAsia="Times New Roman" w:hAnsi="Times New Roman" w:cs="Times New Roman"/>
                <w:iCs/>
                <w:sz w:val="24"/>
                <w:szCs w:val="24"/>
                <w:lang w:eastAsia="lv-LV"/>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6694FA85" w14:textId="365AE2CD" w:rsidR="00042C40" w:rsidRPr="00686CC7" w:rsidRDefault="00D92F7D" w:rsidP="00042C40">
            <w:pPr>
              <w:spacing w:after="0" w:line="240" w:lineRule="auto"/>
              <w:jc w:val="both"/>
              <w:rPr>
                <w:rFonts w:ascii="Times New Roman" w:hAnsi="Times New Roman" w:cs="Times New Roman"/>
                <w:sz w:val="24"/>
                <w:szCs w:val="24"/>
              </w:rPr>
            </w:pPr>
            <w:r>
              <w:rPr>
                <w:rFonts w:ascii="Times New Roman" w:eastAsia="Times New Roman" w:hAnsi="Times New Roman" w:cs="Times New Roman"/>
                <w:iCs/>
                <w:sz w:val="24"/>
                <w:szCs w:val="24"/>
                <w:lang w:eastAsia="lv-LV"/>
              </w:rPr>
              <w:t>Likump</w:t>
            </w:r>
            <w:r w:rsidR="00042C40" w:rsidRPr="00686CC7">
              <w:rPr>
                <w:rFonts w:ascii="Times New Roman" w:eastAsia="Times New Roman" w:hAnsi="Times New Roman" w:cs="Times New Roman"/>
                <w:iCs/>
                <w:sz w:val="24"/>
                <w:szCs w:val="24"/>
                <w:lang w:eastAsia="lv-LV"/>
              </w:rPr>
              <w:t>rojekta izpilde tiks nodrošināta esošo institūciju ietvaros, līdz ar to tas neparedz jaunu institūciju izveidi vai esošo institūciju likvidāciju, vai reorganizāciju.</w:t>
            </w:r>
          </w:p>
          <w:p w14:paraId="4C75A638" w14:textId="2F262CE4" w:rsidR="00042C40" w:rsidRPr="00686CC7" w:rsidRDefault="00042C40" w:rsidP="00042C40">
            <w:pPr>
              <w:spacing w:after="0" w:line="240" w:lineRule="auto"/>
              <w:rPr>
                <w:rFonts w:ascii="Times New Roman" w:eastAsia="Times New Roman" w:hAnsi="Times New Roman" w:cs="Times New Roman"/>
                <w:iCs/>
                <w:sz w:val="24"/>
                <w:szCs w:val="24"/>
                <w:lang w:eastAsia="lv-LV"/>
              </w:rPr>
            </w:pPr>
          </w:p>
        </w:tc>
      </w:tr>
      <w:tr w:rsidR="00042C40" w:rsidRPr="00686CC7" w14:paraId="6653A789" w14:textId="77777777" w:rsidTr="00042C40">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6A7D2DA" w14:textId="77777777" w:rsidR="00042C40" w:rsidRPr="00686CC7" w:rsidRDefault="00042C40" w:rsidP="00042C40">
            <w:pPr>
              <w:spacing w:after="0" w:line="240" w:lineRule="auto"/>
              <w:rPr>
                <w:rFonts w:ascii="Times New Roman" w:eastAsia="Times New Roman" w:hAnsi="Times New Roman" w:cs="Times New Roman"/>
                <w:iCs/>
                <w:sz w:val="24"/>
                <w:szCs w:val="24"/>
                <w:lang w:eastAsia="lv-LV"/>
              </w:rPr>
            </w:pPr>
            <w:r w:rsidRPr="00686CC7">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7F50DBB2" w14:textId="77777777" w:rsidR="00042C40" w:rsidRPr="00686CC7" w:rsidRDefault="00042C40" w:rsidP="00042C40">
            <w:pPr>
              <w:spacing w:after="0" w:line="240" w:lineRule="auto"/>
              <w:rPr>
                <w:rFonts w:ascii="Times New Roman" w:eastAsia="Times New Roman" w:hAnsi="Times New Roman" w:cs="Times New Roman"/>
                <w:iCs/>
                <w:sz w:val="24"/>
                <w:szCs w:val="24"/>
                <w:lang w:eastAsia="lv-LV"/>
              </w:rPr>
            </w:pPr>
            <w:r w:rsidRPr="00686CC7">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5C092815" w14:textId="269C8AEB" w:rsidR="00042C40" w:rsidRPr="00686CC7" w:rsidRDefault="00042C40" w:rsidP="00042C40">
            <w:pPr>
              <w:spacing w:after="0" w:line="240" w:lineRule="auto"/>
              <w:rPr>
                <w:rFonts w:ascii="Times New Roman" w:eastAsia="Times New Roman" w:hAnsi="Times New Roman" w:cs="Times New Roman"/>
                <w:iCs/>
                <w:sz w:val="24"/>
                <w:szCs w:val="24"/>
                <w:lang w:eastAsia="lv-LV"/>
              </w:rPr>
            </w:pPr>
            <w:r w:rsidRPr="00686CC7">
              <w:rPr>
                <w:rFonts w:ascii="Times New Roman" w:eastAsia="Times New Roman" w:hAnsi="Times New Roman" w:cs="Times New Roman"/>
                <w:iCs/>
                <w:sz w:val="24"/>
                <w:szCs w:val="24"/>
                <w:lang w:eastAsia="lv-LV"/>
              </w:rPr>
              <w:t>Nav.</w:t>
            </w:r>
          </w:p>
        </w:tc>
      </w:tr>
    </w:tbl>
    <w:p w14:paraId="63FF7500" w14:textId="41938942" w:rsidR="006F6FFC" w:rsidRPr="00686CC7" w:rsidRDefault="006F6FFC" w:rsidP="00FF5302">
      <w:pPr>
        <w:pStyle w:val="naisf"/>
        <w:tabs>
          <w:tab w:val="left" w:pos="6521"/>
          <w:tab w:val="right" w:pos="8820"/>
        </w:tabs>
        <w:spacing w:before="0" w:beforeAutospacing="0" w:after="0" w:afterAutospacing="0"/>
        <w:rPr>
          <w:color w:val="auto"/>
        </w:rPr>
      </w:pPr>
    </w:p>
    <w:p w14:paraId="54057507" w14:textId="70677564" w:rsidR="00D46EC1" w:rsidRPr="00686CC7" w:rsidRDefault="00D46EC1" w:rsidP="00FF5302">
      <w:pPr>
        <w:pStyle w:val="naisf"/>
        <w:tabs>
          <w:tab w:val="left" w:pos="6521"/>
          <w:tab w:val="right" w:pos="8820"/>
        </w:tabs>
        <w:spacing w:before="0" w:beforeAutospacing="0" w:after="0" w:afterAutospacing="0"/>
        <w:rPr>
          <w:color w:val="auto"/>
        </w:rPr>
      </w:pPr>
    </w:p>
    <w:p w14:paraId="4C0F7417" w14:textId="77777777" w:rsidR="00D46EC1" w:rsidRPr="00686CC7" w:rsidRDefault="00D46EC1" w:rsidP="00FF5302">
      <w:pPr>
        <w:pStyle w:val="naisf"/>
        <w:tabs>
          <w:tab w:val="left" w:pos="6521"/>
          <w:tab w:val="right" w:pos="8820"/>
        </w:tabs>
        <w:spacing w:before="0" w:beforeAutospacing="0" w:after="0" w:afterAutospacing="0"/>
        <w:rPr>
          <w:color w:val="auto"/>
        </w:rPr>
      </w:pPr>
    </w:p>
    <w:p w14:paraId="0CECC609" w14:textId="77777777" w:rsidR="00633CBE" w:rsidRPr="00686CC7" w:rsidRDefault="00633CBE" w:rsidP="00633CBE">
      <w:pPr>
        <w:spacing w:after="0" w:line="240" w:lineRule="auto"/>
        <w:rPr>
          <w:rFonts w:ascii="Times New Roman" w:eastAsia="Calibri" w:hAnsi="Times New Roman" w:cs="Times New Roman"/>
          <w:sz w:val="24"/>
          <w:szCs w:val="24"/>
        </w:rPr>
      </w:pPr>
    </w:p>
    <w:p w14:paraId="7275F247" w14:textId="77777777" w:rsidR="00633CBE" w:rsidRPr="00686CC7" w:rsidRDefault="00633CBE" w:rsidP="00633CBE">
      <w:pPr>
        <w:widowControl w:val="0"/>
        <w:tabs>
          <w:tab w:val="left" w:pos="6840"/>
        </w:tabs>
        <w:spacing w:after="0" w:line="240" w:lineRule="auto"/>
        <w:ind w:right="3996"/>
        <w:jc w:val="both"/>
        <w:rPr>
          <w:rFonts w:ascii="Times New Roman" w:eastAsia="Calibri" w:hAnsi="Times New Roman" w:cs="Times New Roman"/>
          <w:sz w:val="24"/>
          <w:szCs w:val="24"/>
        </w:rPr>
      </w:pPr>
      <w:r w:rsidRPr="00686CC7">
        <w:rPr>
          <w:rFonts w:ascii="Times New Roman" w:eastAsia="Calibri" w:hAnsi="Times New Roman" w:cs="Times New Roman"/>
          <w:sz w:val="24"/>
          <w:szCs w:val="24"/>
        </w:rPr>
        <w:t>Vides aizsardzības</w:t>
      </w:r>
    </w:p>
    <w:p w14:paraId="31DC71AC" w14:textId="77777777" w:rsidR="00633CBE" w:rsidRPr="00686CC7" w:rsidRDefault="00633CBE" w:rsidP="00633CBE">
      <w:pPr>
        <w:widowControl w:val="0"/>
        <w:tabs>
          <w:tab w:val="left" w:pos="6840"/>
        </w:tabs>
        <w:spacing w:after="0" w:line="240" w:lineRule="auto"/>
        <w:ind w:right="3996"/>
        <w:jc w:val="both"/>
        <w:rPr>
          <w:rFonts w:ascii="Times New Roman" w:eastAsia="Calibri" w:hAnsi="Times New Roman" w:cs="Times New Roman"/>
          <w:sz w:val="24"/>
          <w:szCs w:val="24"/>
        </w:rPr>
      </w:pPr>
      <w:r w:rsidRPr="00686CC7">
        <w:rPr>
          <w:rFonts w:ascii="Times New Roman" w:eastAsia="Calibri" w:hAnsi="Times New Roman" w:cs="Times New Roman"/>
          <w:sz w:val="24"/>
          <w:szCs w:val="24"/>
        </w:rPr>
        <w:t xml:space="preserve"> un reģionālās attīstības ministrs</w:t>
      </w:r>
      <w:r w:rsidRPr="00686CC7">
        <w:rPr>
          <w:rFonts w:ascii="Times New Roman" w:eastAsia="Calibri" w:hAnsi="Times New Roman" w:cs="Times New Roman"/>
          <w:sz w:val="24"/>
          <w:szCs w:val="24"/>
        </w:rPr>
        <w:tab/>
      </w:r>
      <w:r w:rsidRPr="00686CC7">
        <w:rPr>
          <w:rFonts w:ascii="Times New Roman" w:eastAsia="Calibri" w:hAnsi="Times New Roman" w:cs="Times New Roman"/>
          <w:sz w:val="24"/>
          <w:szCs w:val="24"/>
        </w:rPr>
        <w:tab/>
        <w:t xml:space="preserve">Artūrs Toms </w:t>
      </w:r>
      <w:proofErr w:type="spellStart"/>
      <w:r w:rsidRPr="00686CC7">
        <w:rPr>
          <w:rFonts w:ascii="Times New Roman" w:eastAsia="Calibri" w:hAnsi="Times New Roman" w:cs="Times New Roman"/>
          <w:sz w:val="24"/>
          <w:szCs w:val="24"/>
        </w:rPr>
        <w:t>Plešs</w:t>
      </w:r>
      <w:proofErr w:type="spellEnd"/>
    </w:p>
    <w:p w14:paraId="679624F1" w14:textId="07E56C74" w:rsidR="00894C55" w:rsidRPr="00686CC7" w:rsidRDefault="00894C55" w:rsidP="00B236D9">
      <w:pPr>
        <w:tabs>
          <w:tab w:val="left" w:pos="6237"/>
        </w:tabs>
        <w:spacing w:after="0" w:line="240" w:lineRule="auto"/>
        <w:rPr>
          <w:rFonts w:ascii="Times New Roman" w:hAnsi="Times New Roman" w:cs="Times New Roman"/>
          <w:sz w:val="28"/>
          <w:szCs w:val="28"/>
        </w:rPr>
      </w:pPr>
    </w:p>
    <w:p w14:paraId="077E464E" w14:textId="125BDF9A" w:rsidR="00D46EC1" w:rsidRPr="00686CC7" w:rsidRDefault="00D46EC1" w:rsidP="00B236D9">
      <w:pPr>
        <w:tabs>
          <w:tab w:val="left" w:pos="6237"/>
        </w:tabs>
        <w:spacing w:after="0" w:line="240" w:lineRule="auto"/>
        <w:rPr>
          <w:rFonts w:ascii="Times New Roman" w:hAnsi="Times New Roman" w:cs="Times New Roman"/>
          <w:sz w:val="28"/>
          <w:szCs w:val="28"/>
        </w:rPr>
      </w:pPr>
    </w:p>
    <w:p w14:paraId="699DD270" w14:textId="669EF511" w:rsidR="00D46EC1" w:rsidRPr="00686CC7" w:rsidRDefault="00D46EC1" w:rsidP="00B236D9">
      <w:pPr>
        <w:tabs>
          <w:tab w:val="left" w:pos="6237"/>
        </w:tabs>
        <w:spacing w:after="0" w:line="240" w:lineRule="auto"/>
        <w:rPr>
          <w:rFonts w:ascii="Times New Roman" w:hAnsi="Times New Roman" w:cs="Times New Roman"/>
          <w:sz w:val="28"/>
          <w:szCs w:val="28"/>
        </w:rPr>
      </w:pPr>
    </w:p>
    <w:p w14:paraId="7B2C79F8" w14:textId="74501567" w:rsidR="00D46EC1" w:rsidRPr="00686CC7" w:rsidRDefault="00D46EC1" w:rsidP="00B236D9">
      <w:pPr>
        <w:tabs>
          <w:tab w:val="left" w:pos="6237"/>
        </w:tabs>
        <w:spacing w:after="0" w:line="240" w:lineRule="auto"/>
        <w:rPr>
          <w:rFonts w:ascii="Times New Roman" w:hAnsi="Times New Roman" w:cs="Times New Roman"/>
          <w:sz w:val="28"/>
          <w:szCs w:val="28"/>
        </w:rPr>
      </w:pPr>
    </w:p>
    <w:p w14:paraId="3F52096D" w14:textId="494081EC" w:rsidR="00D46EC1" w:rsidRPr="00686CC7" w:rsidRDefault="00D46EC1" w:rsidP="00B236D9">
      <w:pPr>
        <w:tabs>
          <w:tab w:val="left" w:pos="6237"/>
        </w:tabs>
        <w:spacing w:after="0" w:line="240" w:lineRule="auto"/>
        <w:rPr>
          <w:rFonts w:ascii="Times New Roman" w:hAnsi="Times New Roman" w:cs="Times New Roman"/>
          <w:sz w:val="28"/>
          <w:szCs w:val="28"/>
        </w:rPr>
      </w:pPr>
    </w:p>
    <w:p w14:paraId="1EDC56C3" w14:textId="77777777" w:rsidR="008D1FFC" w:rsidRPr="008D1FFC" w:rsidRDefault="008D1FFC" w:rsidP="00B236D9">
      <w:pPr>
        <w:tabs>
          <w:tab w:val="left" w:pos="6237"/>
        </w:tabs>
        <w:spacing w:after="0" w:line="240" w:lineRule="auto"/>
        <w:rPr>
          <w:rFonts w:ascii="Times New Roman" w:hAnsi="Times New Roman" w:cs="Times New Roman"/>
          <w:sz w:val="20"/>
          <w:szCs w:val="20"/>
        </w:rPr>
      </w:pPr>
      <w:r w:rsidRPr="008D1FFC">
        <w:rPr>
          <w:rFonts w:ascii="Times New Roman" w:hAnsi="Times New Roman" w:cs="Times New Roman"/>
          <w:sz w:val="20"/>
          <w:szCs w:val="20"/>
        </w:rPr>
        <w:t>Jankovska,</w:t>
      </w:r>
    </w:p>
    <w:p w14:paraId="4AC52715" w14:textId="3444D524" w:rsidR="00D46EC1" w:rsidRPr="008D1FFC" w:rsidRDefault="008D1FFC" w:rsidP="00B236D9">
      <w:pPr>
        <w:tabs>
          <w:tab w:val="left" w:pos="6237"/>
        </w:tabs>
        <w:spacing w:after="0" w:line="240" w:lineRule="auto"/>
        <w:rPr>
          <w:rFonts w:ascii="Times New Roman" w:hAnsi="Times New Roman" w:cs="Times New Roman"/>
          <w:sz w:val="20"/>
          <w:szCs w:val="20"/>
        </w:rPr>
      </w:pPr>
      <w:r w:rsidRPr="008D1FFC">
        <w:rPr>
          <w:rFonts w:ascii="Times New Roman" w:hAnsi="Times New Roman" w:cs="Times New Roman"/>
          <w:sz w:val="20"/>
          <w:szCs w:val="20"/>
        </w:rPr>
        <w:t>Kristine.jankovska@varam.gov.lv</w:t>
      </w:r>
    </w:p>
    <w:sectPr w:rsidR="00D46EC1" w:rsidRPr="008D1FFC" w:rsidSect="00B45D3F">
      <w:headerReference w:type="default" r:id="rId11"/>
      <w:footerReference w:type="default" r:id="rId12"/>
      <w:footerReference w:type="first" r:id="rId13"/>
      <w:pgSz w:w="11906" w:h="16838"/>
      <w:pgMar w:top="1134" w:right="737" w:bottom="1021" w:left="1701"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AD3B28" w16cex:dateUtc="2021-07-29T11:35:00Z"/>
  <w16cex:commentExtensible w16cex:durableId="24AD3BA8" w16cex:dateUtc="2021-07-29T11:37:00Z"/>
  <w16cex:commentExtensible w16cex:durableId="24AD3BF3" w16cex:dateUtc="2021-07-29T11:38:00Z"/>
  <w16cex:commentExtensible w16cex:durableId="24AD3E60" w16cex:dateUtc="2021-07-29T11:49:00Z"/>
  <w16cex:commentExtensible w16cex:durableId="24AD3E8C" w16cex:dateUtc="2021-07-29T11:49:00Z"/>
  <w16cex:commentExtensible w16cex:durableId="24AD3E98" w16cex:dateUtc="2021-07-29T11:50:00Z"/>
  <w16cex:commentExtensible w16cex:durableId="24AD3FA3" w16cex:dateUtc="2021-07-29T11:54:00Z"/>
  <w16cex:commentExtensible w16cex:durableId="24AD3FF6" w16cex:dateUtc="2021-07-29T11:55:00Z"/>
  <w16cex:commentExtensible w16cex:durableId="24AD406E" w16cex:dateUtc="2021-07-29T11:57:00Z"/>
  <w16cex:commentExtensible w16cex:durableId="24AD408E" w16cex:dateUtc="2021-07-29T11:58:00Z"/>
  <w16cex:commentExtensible w16cex:durableId="24AD40B1" w16cex:dateUtc="2021-07-29T11:58:00Z"/>
  <w16cex:commentExtensible w16cex:durableId="24AD40CD" w16cex:dateUtc="2021-07-29T11:59:00Z"/>
  <w16cex:commentExtensible w16cex:durableId="24AD410D" w16cex:dateUtc="2021-07-29T12:00:00Z"/>
  <w16cex:commentExtensible w16cex:durableId="24AD411C" w16cex:dateUtc="2021-07-29T12:00:00Z"/>
  <w16cex:commentExtensible w16cex:durableId="24AD4146" w16cex:dateUtc="2021-07-29T12:01:00Z"/>
  <w16cex:commentExtensible w16cex:durableId="24AD415A" w16cex:dateUtc="2021-07-29T12:01:00Z"/>
  <w16cex:commentExtensible w16cex:durableId="24AD41B8" w16cex:dateUtc="2021-07-29T12:03:00Z"/>
  <w16cex:commentExtensible w16cex:durableId="24AD41E2" w16cex:dateUtc="2021-07-29T12:04:00Z"/>
  <w16cex:commentExtensible w16cex:durableId="24AD4203" w16cex:dateUtc="2021-07-29T12:04:00Z"/>
  <w16cex:commentExtensible w16cex:durableId="24AD4216" w16cex:dateUtc="2021-07-29T12:04:00Z"/>
  <w16cex:commentExtensible w16cex:durableId="24AD422F" w16cex:dateUtc="2021-07-29T12:05:00Z"/>
  <w16cex:commentExtensible w16cex:durableId="24AD423E" w16cex:dateUtc="2021-07-29T12:05:00Z"/>
  <w16cex:commentExtensible w16cex:durableId="24AD43E0" w16cex:dateUtc="2021-07-29T12:12:00Z"/>
  <w16cex:commentExtensible w16cex:durableId="24AD441B" w16cex:dateUtc="2021-07-29T12:13:00Z"/>
  <w16cex:commentExtensible w16cex:durableId="24AD444A" w16cex:dateUtc="2021-07-29T12:14:00Z"/>
  <w16cex:commentExtensible w16cex:durableId="24AD4457" w16cex:dateUtc="2021-07-29T12: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63107F0" w16cid:durableId="24AD3B28"/>
  <w16cid:commentId w16cid:paraId="3023296A" w16cid:durableId="24AD3BA8"/>
  <w16cid:commentId w16cid:paraId="700E61D1" w16cid:durableId="24AD3BF3"/>
  <w16cid:commentId w16cid:paraId="1910ECCA" w16cid:durableId="24AD3E60"/>
  <w16cid:commentId w16cid:paraId="75366C8A" w16cid:durableId="24AD3E8C"/>
  <w16cid:commentId w16cid:paraId="7239B8DC" w16cid:durableId="24AD3E98"/>
  <w16cid:commentId w16cid:paraId="46BF54E1" w16cid:durableId="24AD3FA3"/>
  <w16cid:commentId w16cid:paraId="7535F031" w16cid:durableId="24AD3FF6"/>
  <w16cid:commentId w16cid:paraId="2EEFCA38" w16cid:durableId="24AD406E"/>
  <w16cid:commentId w16cid:paraId="554699B1" w16cid:durableId="24AD408E"/>
  <w16cid:commentId w16cid:paraId="65C58453" w16cid:durableId="24AD40B1"/>
  <w16cid:commentId w16cid:paraId="13DC005D" w16cid:durableId="24AD40CD"/>
  <w16cid:commentId w16cid:paraId="2ED86E03" w16cid:durableId="24AD410D"/>
  <w16cid:commentId w16cid:paraId="3100B369" w16cid:durableId="24AD411C"/>
  <w16cid:commentId w16cid:paraId="252B659D" w16cid:durableId="24AD4146"/>
  <w16cid:commentId w16cid:paraId="529AF141" w16cid:durableId="24AD415A"/>
  <w16cid:commentId w16cid:paraId="55B51522" w16cid:durableId="24AD41B8"/>
  <w16cid:commentId w16cid:paraId="00786BDC" w16cid:durableId="24AD41E2"/>
  <w16cid:commentId w16cid:paraId="1900B1FF" w16cid:durableId="24AD4203"/>
  <w16cid:commentId w16cid:paraId="443EDF83" w16cid:durableId="24AD4216"/>
  <w16cid:commentId w16cid:paraId="152FB1A3" w16cid:durableId="24AD422F"/>
  <w16cid:commentId w16cid:paraId="62B9FB14" w16cid:durableId="24AD423E"/>
  <w16cid:commentId w16cid:paraId="49371F2B" w16cid:durableId="24AD43E0"/>
  <w16cid:commentId w16cid:paraId="788FF1B1" w16cid:durableId="24AD441B"/>
  <w16cid:commentId w16cid:paraId="7A85DD5C" w16cid:durableId="24AD444A"/>
  <w16cid:commentId w16cid:paraId="75B19BEC" w16cid:durableId="24AD445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CAAD29" w14:textId="77777777" w:rsidR="004A0F74" w:rsidRDefault="004A0F74" w:rsidP="00894C55">
      <w:pPr>
        <w:spacing w:after="0" w:line="240" w:lineRule="auto"/>
      </w:pPr>
      <w:r>
        <w:separator/>
      </w:r>
    </w:p>
  </w:endnote>
  <w:endnote w:type="continuationSeparator" w:id="0">
    <w:p w14:paraId="42BFE961" w14:textId="77777777" w:rsidR="004A0F74" w:rsidRDefault="004A0F74"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okChampa">
    <w:altName w:val="Leelawadee UI"/>
    <w:charset w:val="DE"/>
    <w:family w:val="swiss"/>
    <w:pitch w:val="variable"/>
    <w:sig w:usb0="83000003" w:usb1="00000000" w:usb2="00000000" w:usb3="00000000" w:csb0="00010001" w:csb1="00000000"/>
  </w:font>
  <w:font w:name="Tahoma">
    <w:panose1 w:val="020B0604030504040204"/>
    <w:charset w:val="BA"/>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9624FB" w14:textId="0E7126C1" w:rsidR="001E5BB2" w:rsidRPr="00544F9C" w:rsidRDefault="001E5BB2" w:rsidP="00544F9C">
    <w:pPr>
      <w:pStyle w:val="Footer"/>
    </w:pPr>
    <w:r w:rsidRPr="00544F9C">
      <w:rPr>
        <w:rFonts w:ascii="Times New Roman" w:hAnsi="Times New Roman" w:cs="Times New Roman"/>
        <w:sz w:val="20"/>
        <w:szCs w:val="20"/>
      </w:rPr>
      <w:t>VARAManot_</w:t>
    </w:r>
    <w:r>
      <w:rPr>
        <w:rFonts w:ascii="Times New Roman" w:hAnsi="Times New Roman" w:cs="Times New Roman"/>
        <w:sz w:val="20"/>
        <w:szCs w:val="20"/>
      </w:rPr>
      <w:t>13122021_groz_IAL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EA149A" w14:textId="77777777" w:rsidR="001E5BB2" w:rsidRPr="00544F9C" w:rsidRDefault="001E5BB2" w:rsidP="004053F2">
    <w:pPr>
      <w:pStyle w:val="Footer"/>
    </w:pPr>
    <w:r w:rsidRPr="00544F9C">
      <w:rPr>
        <w:rFonts w:ascii="Times New Roman" w:hAnsi="Times New Roman" w:cs="Times New Roman"/>
        <w:sz w:val="20"/>
        <w:szCs w:val="20"/>
      </w:rPr>
      <w:t>VARAManot_</w:t>
    </w:r>
    <w:r>
      <w:rPr>
        <w:rFonts w:ascii="Times New Roman" w:hAnsi="Times New Roman" w:cs="Times New Roman"/>
        <w:sz w:val="20"/>
        <w:szCs w:val="20"/>
      </w:rPr>
      <w:t>13122021_groz_IAL</w:t>
    </w:r>
  </w:p>
  <w:p w14:paraId="6F91284D" w14:textId="606DAF47" w:rsidR="001E5BB2" w:rsidRPr="00544F9C" w:rsidRDefault="001E5BB2" w:rsidP="005A3293">
    <w:pPr>
      <w:pStyle w:val="Footer"/>
    </w:pPr>
  </w:p>
  <w:p w14:paraId="2A6FD849" w14:textId="5058891E" w:rsidR="001E5BB2" w:rsidRPr="00544F9C" w:rsidRDefault="001E5BB2" w:rsidP="00C23185">
    <w:pPr>
      <w:pStyle w:val="Footer"/>
    </w:pPr>
  </w:p>
  <w:p w14:paraId="679624FC" w14:textId="5B1B8AD9" w:rsidR="001E5BB2" w:rsidRPr="00D74F2C" w:rsidRDefault="001E5BB2" w:rsidP="00D74F2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5F6DE7" w14:textId="77777777" w:rsidR="004A0F74" w:rsidRDefault="004A0F74" w:rsidP="00894C55">
      <w:pPr>
        <w:spacing w:after="0" w:line="240" w:lineRule="auto"/>
      </w:pPr>
      <w:r>
        <w:separator/>
      </w:r>
    </w:p>
  </w:footnote>
  <w:footnote w:type="continuationSeparator" w:id="0">
    <w:p w14:paraId="7A5710A8" w14:textId="77777777" w:rsidR="004A0F74" w:rsidRDefault="004A0F74" w:rsidP="00894C5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8084272"/>
      <w:docPartObj>
        <w:docPartGallery w:val="Page Numbers (Top of Page)"/>
        <w:docPartUnique/>
      </w:docPartObj>
    </w:sdtPr>
    <w:sdtEndPr>
      <w:rPr>
        <w:rFonts w:ascii="Times New Roman" w:hAnsi="Times New Roman" w:cs="Times New Roman"/>
        <w:noProof/>
        <w:sz w:val="24"/>
        <w:szCs w:val="20"/>
      </w:rPr>
    </w:sdtEndPr>
    <w:sdtContent>
      <w:p w14:paraId="679624FA" w14:textId="1562BC47" w:rsidR="001E5BB2" w:rsidRPr="00C25B49" w:rsidRDefault="001E5BB2">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B773D3">
          <w:rPr>
            <w:rFonts w:ascii="Times New Roman" w:hAnsi="Times New Roman" w:cs="Times New Roman"/>
            <w:noProof/>
            <w:sz w:val="24"/>
            <w:szCs w:val="20"/>
          </w:rPr>
          <w:t>16</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B11CCC"/>
    <w:multiLevelType w:val="hybridMultilevel"/>
    <w:tmpl w:val="2F7E4994"/>
    <w:lvl w:ilvl="0" w:tplc="04260011">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0DE38E7"/>
    <w:multiLevelType w:val="hybridMultilevel"/>
    <w:tmpl w:val="F6DAD354"/>
    <w:lvl w:ilvl="0" w:tplc="7F8A7800">
      <w:start w:val="1"/>
      <w:numFmt w:val="decimal"/>
      <w:lvlText w:val="%1)"/>
      <w:lvlJc w:val="left"/>
      <w:pPr>
        <w:ind w:left="830" w:hanging="47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24A4DE4"/>
    <w:multiLevelType w:val="hybridMultilevel"/>
    <w:tmpl w:val="D99833DC"/>
    <w:lvl w:ilvl="0" w:tplc="04260017">
      <w:start w:val="1"/>
      <w:numFmt w:val="lowerLetter"/>
      <w:lvlText w:val="%1)"/>
      <w:lvlJc w:val="left"/>
      <w:pPr>
        <w:ind w:left="661" w:hanging="360"/>
      </w:pPr>
    </w:lvl>
    <w:lvl w:ilvl="1" w:tplc="04260019">
      <w:start w:val="1"/>
      <w:numFmt w:val="lowerLetter"/>
      <w:lvlText w:val="%2."/>
      <w:lvlJc w:val="left"/>
      <w:pPr>
        <w:ind w:left="1381" w:hanging="360"/>
      </w:pPr>
    </w:lvl>
    <w:lvl w:ilvl="2" w:tplc="0426001B">
      <w:start w:val="1"/>
      <w:numFmt w:val="lowerRoman"/>
      <w:lvlText w:val="%3."/>
      <w:lvlJc w:val="right"/>
      <w:pPr>
        <w:ind w:left="2101" w:hanging="180"/>
      </w:pPr>
    </w:lvl>
    <w:lvl w:ilvl="3" w:tplc="0426000F">
      <w:start w:val="1"/>
      <w:numFmt w:val="decimal"/>
      <w:lvlText w:val="%4."/>
      <w:lvlJc w:val="left"/>
      <w:pPr>
        <w:ind w:left="2821" w:hanging="360"/>
      </w:pPr>
    </w:lvl>
    <w:lvl w:ilvl="4" w:tplc="04260019">
      <w:start w:val="1"/>
      <w:numFmt w:val="lowerLetter"/>
      <w:lvlText w:val="%5."/>
      <w:lvlJc w:val="left"/>
      <w:pPr>
        <w:ind w:left="3541" w:hanging="360"/>
      </w:pPr>
    </w:lvl>
    <w:lvl w:ilvl="5" w:tplc="0426001B">
      <w:start w:val="1"/>
      <w:numFmt w:val="lowerRoman"/>
      <w:lvlText w:val="%6."/>
      <w:lvlJc w:val="right"/>
      <w:pPr>
        <w:ind w:left="4261" w:hanging="180"/>
      </w:pPr>
    </w:lvl>
    <w:lvl w:ilvl="6" w:tplc="0426000F">
      <w:start w:val="1"/>
      <w:numFmt w:val="decimal"/>
      <w:lvlText w:val="%7."/>
      <w:lvlJc w:val="left"/>
      <w:pPr>
        <w:ind w:left="4981" w:hanging="360"/>
      </w:pPr>
    </w:lvl>
    <w:lvl w:ilvl="7" w:tplc="04260019">
      <w:start w:val="1"/>
      <w:numFmt w:val="lowerLetter"/>
      <w:lvlText w:val="%8."/>
      <w:lvlJc w:val="left"/>
      <w:pPr>
        <w:ind w:left="5701" w:hanging="360"/>
      </w:pPr>
    </w:lvl>
    <w:lvl w:ilvl="8" w:tplc="0426001B">
      <w:start w:val="1"/>
      <w:numFmt w:val="lowerRoman"/>
      <w:lvlText w:val="%9."/>
      <w:lvlJc w:val="right"/>
      <w:pPr>
        <w:ind w:left="6421" w:hanging="180"/>
      </w:pPr>
    </w:lvl>
  </w:abstractNum>
  <w:abstractNum w:abstractNumId="3" w15:restartNumberingAfterBreak="0">
    <w:nsid w:val="13CD4359"/>
    <w:multiLevelType w:val="hybridMultilevel"/>
    <w:tmpl w:val="0010E65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CEE7EC4"/>
    <w:multiLevelType w:val="hybridMultilevel"/>
    <w:tmpl w:val="08922A3A"/>
    <w:lvl w:ilvl="0" w:tplc="75D880A0">
      <w:start w:val="2"/>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F2E6FDE"/>
    <w:multiLevelType w:val="hybridMultilevel"/>
    <w:tmpl w:val="C89ED256"/>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F5D7D4B"/>
    <w:multiLevelType w:val="hybridMultilevel"/>
    <w:tmpl w:val="A96053A8"/>
    <w:lvl w:ilvl="0" w:tplc="F1A61526">
      <w:start w:val="5"/>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6570908"/>
    <w:multiLevelType w:val="hybridMultilevel"/>
    <w:tmpl w:val="178E0968"/>
    <w:lvl w:ilvl="0" w:tplc="04260011">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F237DBD"/>
    <w:multiLevelType w:val="hybridMultilevel"/>
    <w:tmpl w:val="57B2BA0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5ED0D89"/>
    <w:multiLevelType w:val="hybridMultilevel"/>
    <w:tmpl w:val="5AD2B3E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3084B52"/>
    <w:multiLevelType w:val="hybridMultilevel"/>
    <w:tmpl w:val="56080518"/>
    <w:lvl w:ilvl="0" w:tplc="04260011">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7B0500B"/>
    <w:multiLevelType w:val="hybridMultilevel"/>
    <w:tmpl w:val="9454C29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A5D5E7F"/>
    <w:multiLevelType w:val="hybridMultilevel"/>
    <w:tmpl w:val="E9BC5D4E"/>
    <w:lvl w:ilvl="0" w:tplc="04260011">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12E5CCE"/>
    <w:multiLevelType w:val="hybridMultilevel"/>
    <w:tmpl w:val="412454C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2BB649F"/>
    <w:multiLevelType w:val="hybridMultilevel"/>
    <w:tmpl w:val="D0CE2D90"/>
    <w:lvl w:ilvl="0" w:tplc="04260011">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5D033F4"/>
    <w:multiLevelType w:val="hybridMultilevel"/>
    <w:tmpl w:val="280E048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B0A6EDC"/>
    <w:multiLevelType w:val="hybridMultilevel"/>
    <w:tmpl w:val="734C9F0C"/>
    <w:lvl w:ilvl="0" w:tplc="B9F45E8C">
      <w:start w:val="1"/>
      <w:numFmt w:val="decimal"/>
      <w:lvlText w:val="%1."/>
      <w:lvlJc w:val="left"/>
      <w:pPr>
        <w:ind w:left="1026" w:hanging="360"/>
      </w:pPr>
      <w:rPr>
        <w:rFonts w:hint="default"/>
      </w:rPr>
    </w:lvl>
    <w:lvl w:ilvl="1" w:tplc="04260019" w:tentative="1">
      <w:start w:val="1"/>
      <w:numFmt w:val="lowerLetter"/>
      <w:lvlText w:val="%2."/>
      <w:lvlJc w:val="left"/>
      <w:pPr>
        <w:ind w:left="1746" w:hanging="360"/>
      </w:pPr>
    </w:lvl>
    <w:lvl w:ilvl="2" w:tplc="0426001B" w:tentative="1">
      <w:start w:val="1"/>
      <w:numFmt w:val="lowerRoman"/>
      <w:lvlText w:val="%3."/>
      <w:lvlJc w:val="right"/>
      <w:pPr>
        <w:ind w:left="2466" w:hanging="180"/>
      </w:pPr>
    </w:lvl>
    <w:lvl w:ilvl="3" w:tplc="0426000F" w:tentative="1">
      <w:start w:val="1"/>
      <w:numFmt w:val="decimal"/>
      <w:lvlText w:val="%4."/>
      <w:lvlJc w:val="left"/>
      <w:pPr>
        <w:ind w:left="3186" w:hanging="360"/>
      </w:pPr>
    </w:lvl>
    <w:lvl w:ilvl="4" w:tplc="04260019" w:tentative="1">
      <w:start w:val="1"/>
      <w:numFmt w:val="lowerLetter"/>
      <w:lvlText w:val="%5."/>
      <w:lvlJc w:val="left"/>
      <w:pPr>
        <w:ind w:left="3906" w:hanging="360"/>
      </w:pPr>
    </w:lvl>
    <w:lvl w:ilvl="5" w:tplc="0426001B" w:tentative="1">
      <w:start w:val="1"/>
      <w:numFmt w:val="lowerRoman"/>
      <w:lvlText w:val="%6."/>
      <w:lvlJc w:val="right"/>
      <w:pPr>
        <w:ind w:left="4626" w:hanging="180"/>
      </w:pPr>
    </w:lvl>
    <w:lvl w:ilvl="6" w:tplc="0426000F" w:tentative="1">
      <w:start w:val="1"/>
      <w:numFmt w:val="decimal"/>
      <w:lvlText w:val="%7."/>
      <w:lvlJc w:val="left"/>
      <w:pPr>
        <w:ind w:left="5346" w:hanging="360"/>
      </w:pPr>
    </w:lvl>
    <w:lvl w:ilvl="7" w:tplc="04260019" w:tentative="1">
      <w:start w:val="1"/>
      <w:numFmt w:val="lowerLetter"/>
      <w:lvlText w:val="%8."/>
      <w:lvlJc w:val="left"/>
      <w:pPr>
        <w:ind w:left="6066" w:hanging="360"/>
      </w:pPr>
    </w:lvl>
    <w:lvl w:ilvl="8" w:tplc="0426001B" w:tentative="1">
      <w:start w:val="1"/>
      <w:numFmt w:val="lowerRoman"/>
      <w:lvlText w:val="%9."/>
      <w:lvlJc w:val="right"/>
      <w:pPr>
        <w:ind w:left="6786" w:hanging="180"/>
      </w:pPr>
    </w:lvl>
  </w:abstractNum>
  <w:abstractNum w:abstractNumId="17" w15:restartNumberingAfterBreak="0">
    <w:nsid w:val="7CBF096E"/>
    <w:multiLevelType w:val="hybridMultilevel"/>
    <w:tmpl w:val="F9107ACE"/>
    <w:lvl w:ilvl="0" w:tplc="04260011">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5"/>
  </w:num>
  <w:num w:numId="2">
    <w:abstractNumId w:val="9"/>
  </w:num>
  <w:num w:numId="3">
    <w:abstractNumId w:val="13"/>
  </w:num>
  <w:num w:numId="4">
    <w:abstractNumId w:val="3"/>
  </w:num>
  <w:num w:numId="5">
    <w:abstractNumId w:val="10"/>
  </w:num>
  <w:num w:numId="6">
    <w:abstractNumId w:val="0"/>
  </w:num>
  <w:num w:numId="7">
    <w:abstractNumId w:val="12"/>
  </w:num>
  <w:num w:numId="8">
    <w:abstractNumId w:val="17"/>
  </w:num>
  <w:num w:numId="9">
    <w:abstractNumId w:val="14"/>
  </w:num>
  <w:num w:numId="10">
    <w:abstractNumId w:val="7"/>
  </w:num>
  <w:num w:numId="11">
    <w:abstractNumId w:val="6"/>
  </w:num>
  <w:num w:numId="12">
    <w:abstractNumId w:val="1"/>
  </w:num>
  <w:num w:numId="13">
    <w:abstractNumId w:val="11"/>
  </w:num>
  <w:num w:numId="14">
    <w:abstractNumId w:val="4"/>
  </w:num>
  <w:num w:numId="15">
    <w:abstractNumId w:val="5"/>
  </w:num>
  <w:num w:numId="16">
    <w:abstractNumId w:val="16"/>
  </w:num>
  <w:num w:numId="17">
    <w:abstractNumId w:val="8"/>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de-DE" w:vendorID="64" w:dllVersion="6" w:nlCheck="1" w:checkStyle="0"/>
  <w:activeWritingStyle w:appName="MSWord" w:lang="en-US" w:vendorID="64" w:dllVersion="6" w:nlCheck="1" w:checkStyle="1"/>
  <w:activeWritingStyle w:appName="MSWord" w:lang="en-US" w:vendorID="64" w:dllVersion="0" w:nlCheck="1" w:checkStyle="0"/>
  <w:activeWritingStyle w:appName="MSWord" w:lang="en-US" w:vendorID="64" w:dllVersion="131078" w:nlCheck="1" w:checkStyle="1"/>
  <w:activeWritingStyle w:appName="MSWord" w:lang="lv-LV" w:vendorID="71" w:dllVersion="512" w:checkStyle="1"/>
  <w:proofState w:spelling="clean" w:grammar="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jA1NzUyNjAxMTC0MDNU0lEKTi0uzszPAykwqgUAFgM8YywAAAA="/>
  </w:docVars>
  <w:rsids>
    <w:rsidRoot w:val="00894C55"/>
    <w:rsid w:val="00000F79"/>
    <w:rsid w:val="0000435C"/>
    <w:rsid w:val="0001417B"/>
    <w:rsid w:val="00015593"/>
    <w:rsid w:val="00016F13"/>
    <w:rsid w:val="0002065A"/>
    <w:rsid w:val="00021EA3"/>
    <w:rsid w:val="00022CAF"/>
    <w:rsid w:val="0002480B"/>
    <w:rsid w:val="0002657A"/>
    <w:rsid w:val="00030FAB"/>
    <w:rsid w:val="000326A0"/>
    <w:rsid w:val="000327A6"/>
    <w:rsid w:val="00042C40"/>
    <w:rsid w:val="0005050A"/>
    <w:rsid w:val="00051424"/>
    <w:rsid w:val="00052BBB"/>
    <w:rsid w:val="000547E8"/>
    <w:rsid w:val="00064CBD"/>
    <w:rsid w:val="00065012"/>
    <w:rsid w:val="00065A9D"/>
    <w:rsid w:val="00066CB6"/>
    <w:rsid w:val="000676DF"/>
    <w:rsid w:val="000721E2"/>
    <w:rsid w:val="00072985"/>
    <w:rsid w:val="00072B19"/>
    <w:rsid w:val="00075C19"/>
    <w:rsid w:val="00080E82"/>
    <w:rsid w:val="00082128"/>
    <w:rsid w:val="00083CAC"/>
    <w:rsid w:val="00085A3E"/>
    <w:rsid w:val="0008627E"/>
    <w:rsid w:val="0009078A"/>
    <w:rsid w:val="00090FD0"/>
    <w:rsid w:val="00093482"/>
    <w:rsid w:val="00097F4F"/>
    <w:rsid w:val="000A0A20"/>
    <w:rsid w:val="000A0EA3"/>
    <w:rsid w:val="000A3A7A"/>
    <w:rsid w:val="000B00E5"/>
    <w:rsid w:val="000B0578"/>
    <w:rsid w:val="000B09DD"/>
    <w:rsid w:val="000B14D7"/>
    <w:rsid w:val="000B22AC"/>
    <w:rsid w:val="000B23BF"/>
    <w:rsid w:val="000B6420"/>
    <w:rsid w:val="000B77AF"/>
    <w:rsid w:val="000B7E43"/>
    <w:rsid w:val="000C3726"/>
    <w:rsid w:val="000C4C8D"/>
    <w:rsid w:val="000C5095"/>
    <w:rsid w:val="000C521A"/>
    <w:rsid w:val="000C586F"/>
    <w:rsid w:val="000C6B76"/>
    <w:rsid w:val="000D223E"/>
    <w:rsid w:val="000D6803"/>
    <w:rsid w:val="000E3D77"/>
    <w:rsid w:val="000E5872"/>
    <w:rsid w:val="000E6A99"/>
    <w:rsid w:val="000F0853"/>
    <w:rsid w:val="000F210F"/>
    <w:rsid w:val="000F45DE"/>
    <w:rsid w:val="000F6D3F"/>
    <w:rsid w:val="000F7CF9"/>
    <w:rsid w:val="001018F1"/>
    <w:rsid w:val="00101C04"/>
    <w:rsid w:val="00102D09"/>
    <w:rsid w:val="00103AA7"/>
    <w:rsid w:val="001045EC"/>
    <w:rsid w:val="00107490"/>
    <w:rsid w:val="0010764F"/>
    <w:rsid w:val="00110374"/>
    <w:rsid w:val="001123C8"/>
    <w:rsid w:val="00113C7F"/>
    <w:rsid w:val="00121612"/>
    <w:rsid w:val="001221FA"/>
    <w:rsid w:val="00125125"/>
    <w:rsid w:val="00131377"/>
    <w:rsid w:val="00134AFD"/>
    <w:rsid w:val="00136841"/>
    <w:rsid w:val="00140C36"/>
    <w:rsid w:val="001506C6"/>
    <w:rsid w:val="0015165A"/>
    <w:rsid w:val="00156CAC"/>
    <w:rsid w:val="00160F7B"/>
    <w:rsid w:val="00161D01"/>
    <w:rsid w:val="00162A44"/>
    <w:rsid w:val="00166216"/>
    <w:rsid w:val="00172399"/>
    <w:rsid w:val="0017385F"/>
    <w:rsid w:val="00175F3F"/>
    <w:rsid w:val="00176DEE"/>
    <w:rsid w:val="001840DE"/>
    <w:rsid w:val="00184892"/>
    <w:rsid w:val="001875CE"/>
    <w:rsid w:val="00187E10"/>
    <w:rsid w:val="001935C7"/>
    <w:rsid w:val="0019472A"/>
    <w:rsid w:val="001947D9"/>
    <w:rsid w:val="00196763"/>
    <w:rsid w:val="00196CAB"/>
    <w:rsid w:val="001A2CD8"/>
    <w:rsid w:val="001A3A12"/>
    <w:rsid w:val="001A3E50"/>
    <w:rsid w:val="001B015C"/>
    <w:rsid w:val="001B08DA"/>
    <w:rsid w:val="001B1123"/>
    <w:rsid w:val="001B490D"/>
    <w:rsid w:val="001C241B"/>
    <w:rsid w:val="001C44AC"/>
    <w:rsid w:val="001C44F6"/>
    <w:rsid w:val="001C4CBA"/>
    <w:rsid w:val="001D0F3E"/>
    <w:rsid w:val="001D4891"/>
    <w:rsid w:val="001D51CD"/>
    <w:rsid w:val="001D5651"/>
    <w:rsid w:val="001D5E4B"/>
    <w:rsid w:val="001D7692"/>
    <w:rsid w:val="001E2A48"/>
    <w:rsid w:val="001E3FAB"/>
    <w:rsid w:val="001E5544"/>
    <w:rsid w:val="001E5BB2"/>
    <w:rsid w:val="001E6671"/>
    <w:rsid w:val="001F36D5"/>
    <w:rsid w:val="001F3769"/>
    <w:rsid w:val="001F3C4C"/>
    <w:rsid w:val="001F68C0"/>
    <w:rsid w:val="002018E4"/>
    <w:rsid w:val="002034FC"/>
    <w:rsid w:val="00205692"/>
    <w:rsid w:val="00206A9F"/>
    <w:rsid w:val="00206D38"/>
    <w:rsid w:val="00206F7B"/>
    <w:rsid w:val="00210BFC"/>
    <w:rsid w:val="00212851"/>
    <w:rsid w:val="00214CAE"/>
    <w:rsid w:val="00221745"/>
    <w:rsid w:val="002247BC"/>
    <w:rsid w:val="00225512"/>
    <w:rsid w:val="00225CE6"/>
    <w:rsid w:val="0023298F"/>
    <w:rsid w:val="00234247"/>
    <w:rsid w:val="00237264"/>
    <w:rsid w:val="00241314"/>
    <w:rsid w:val="00243426"/>
    <w:rsid w:val="00251095"/>
    <w:rsid w:val="002528D0"/>
    <w:rsid w:val="00255AF2"/>
    <w:rsid w:val="00257AF2"/>
    <w:rsid w:val="00264126"/>
    <w:rsid w:val="00265821"/>
    <w:rsid w:val="00265DF3"/>
    <w:rsid w:val="00266447"/>
    <w:rsid w:val="0026713E"/>
    <w:rsid w:val="002733BE"/>
    <w:rsid w:val="002739F9"/>
    <w:rsid w:val="002772FD"/>
    <w:rsid w:val="002818D1"/>
    <w:rsid w:val="00281D8D"/>
    <w:rsid w:val="002834D5"/>
    <w:rsid w:val="0028630B"/>
    <w:rsid w:val="00286389"/>
    <w:rsid w:val="002865A9"/>
    <w:rsid w:val="0028789E"/>
    <w:rsid w:val="002907BC"/>
    <w:rsid w:val="00292046"/>
    <w:rsid w:val="00293A56"/>
    <w:rsid w:val="0029424E"/>
    <w:rsid w:val="00294377"/>
    <w:rsid w:val="00297195"/>
    <w:rsid w:val="002A2498"/>
    <w:rsid w:val="002A3276"/>
    <w:rsid w:val="002A413B"/>
    <w:rsid w:val="002A4B82"/>
    <w:rsid w:val="002A7DA2"/>
    <w:rsid w:val="002B1143"/>
    <w:rsid w:val="002B1FDD"/>
    <w:rsid w:val="002B2D79"/>
    <w:rsid w:val="002B4A7B"/>
    <w:rsid w:val="002B76C5"/>
    <w:rsid w:val="002C0338"/>
    <w:rsid w:val="002C0829"/>
    <w:rsid w:val="002C12B8"/>
    <w:rsid w:val="002C4EF1"/>
    <w:rsid w:val="002C7AED"/>
    <w:rsid w:val="002D2808"/>
    <w:rsid w:val="002D28CB"/>
    <w:rsid w:val="002D7854"/>
    <w:rsid w:val="002E1C05"/>
    <w:rsid w:val="002E51E6"/>
    <w:rsid w:val="002E5F44"/>
    <w:rsid w:val="002F2858"/>
    <w:rsid w:val="002F4CE1"/>
    <w:rsid w:val="002F698E"/>
    <w:rsid w:val="002F744F"/>
    <w:rsid w:val="0030104A"/>
    <w:rsid w:val="0030227C"/>
    <w:rsid w:val="00302486"/>
    <w:rsid w:val="00305391"/>
    <w:rsid w:val="00311806"/>
    <w:rsid w:val="00314077"/>
    <w:rsid w:val="003149D4"/>
    <w:rsid w:val="00317251"/>
    <w:rsid w:val="00321368"/>
    <w:rsid w:val="0033004C"/>
    <w:rsid w:val="0033174C"/>
    <w:rsid w:val="00336FC3"/>
    <w:rsid w:val="00337EF6"/>
    <w:rsid w:val="003418FB"/>
    <w:rsid w:val="00342453"/>
    <w:rsid w:val="00342EE4"/>
    <w:rsid w:val="00342FA9"/>
    <w:rsid w:val="00344AF3"/>
    <w:rsid w:val="00347BE5"/>
    <w:rsid w:val="00353066"/>
    <w:rsid w:val="003532E0"/>
    <w:rsid w:val="003541FE"/>
    <w:rsid w:val="003553C5"/>
    <w:rsid w:val="00357C50"/>
    <w:rsid w:val="00362D8E"/>
    <w:rsid w:val="003669AB"/>
    <w:rsid w:val="00370D8D"/>
    <w:rsid w:val="0037299A"/>
    <w:rsid w:val="00372F99"/>
    <w:rsid w:val="00375A07"/>
    <w:rsid w:val="00375F9B"/>
    <w:rsid w:val="00377754"/>
    <w:rsid w:val="00383FD1"/>
    <w:rsid w:val="00384E17"/>
    <w:rsid w:val="00386C9B"/>
    <w:rsid w:val="00390554"/>
    <w:rsid w:val="0039377B"/>
    <w:rsid w:val="00393B89"/>
    <w:rsid w:val="0039753E"/>
    <w:rsid w:val="00397CCB"/>
    <w:rsid w:val="003A23A0"/>
    <w:rsid w:val="003B0BF9"/>
    <w:rsid w:val="003B313B"/>
    <w:rsid w:val="003B39BB"/>
    <w:rsid w:val="003B3F74"/>
    <w:rsid w:val="003B3F84"/>
    <w:rsid w:val="003B73E3"/>
    <w:rsid w:val="003C06DB"/>
    <w:rsid w:val="003C0FD3"/>
    <w:rsid w:val="003C1DD0"/>
    <w:rsid w:val="003C37F3"/>
    <w:rsid w:val="003C4E00"/>
    <w:rsid w:val="003C60D6"/>
    <w:rsid w:val="003C77DF"/>
    <w:rsid w:val="003D0228"/>
    <w:rsid w:val="003D1285"/>
    <w:rsid w:val="003D19C8"/>
    <w:rsid w:val="003E0791"/>
    <w:rsid w:val="003E21A6"/>
    <w:rsid w:val="003E32DB"/>
    <w:rsid w:val="003E4D24"/>
    <w:rsid w:val="003E6AE4"/>
    <w:rsid w:val="003E7FFE"/>
    <w:rsid w:val="003F0CF9"/>
    <w:rsid w:val="003F0EAB"/>
    <w:rsid w:val="003F2166"/>
    <w:rsid w:val="003F28AC"/>
    <w:rsid w:val="003F3BD9"/>
    <w:rsid w:val="003F562D"/>
    <w:rsid w:val="003F5DA0"/>
    <w:rsid w:val="004043F7"/>
    <w:rsid w:val="004053F2"/>
    <w:rsid w:val="004060F3"/>
    <w:rsid w:val="00406DC2"/>
    <w:rsid w:val="0040798D"/>
    <w:rsid w:val="00410461"/>
    <w:rsid w:val="00412343"/>
    <w:rsid w:val="0041309E"/>
    <w:rsid w:val="00413957"/>
    <w:rsid w:val="00414BA0"/>
    <w:rsid w:val="004178FA"/>
    <w:rsid w:val="0042229F"/>
    <w:rsid w:val="00424E9D"/>
    <w:rsid w:val="0042608B"/>
    <w:rsid w:val="00430151"/>
    <w:rsid w:val="00434224"/>
    <w:rsid w:val="00434C4D"/>
    <w:rsid w:val="00436989"/>
    <w:rsid w:val="0044009B"/>
    <w:rsid w:val="0044011E"/>
    <w:rsid w:val="004409A6"/>
    <w:rsid w:val="004409F9"/>
    <w:rsid w:val="004444C0"/>
    <w:rsid w:val="004454FE"/>
    <w:rsid w:val="00445606"/>
    <w:rsid w:val="00445CF4"/>
    <w:rsid w:val="0045162B"/>
    <w:rsid w:val="00453011"/>
    <w:rsid w:val="004538FB"/>
    <w:rsid w:val="00454CA3"/>
    <w:rsid w:val="00456E40"/>
    <w:rsid w:val="0045773C"/>
    <w:rsid w:val="00460D7B"/>
    <w:rsid w:val="00467891"/>
    <w:rsid w:val="0047142E"/>
    <w:rsid w:val="00471F27"/>
    <w:rsid w:val="00472794"/>
    <w:rsid w:val="00473CEE"/>
    <w:rsid w:val="00474BD5"/>
    <w:rsid w:val="00475BEB"/>
    <w:rsid w:val="0047641B"/>
    <w:rsid w:val="00477C62"/>
    <w:rsid w:val="00481223"/>
    <w:rsid w:val="00482A51"/>
    <w:rsid w:val="00483A6D"/>
    <w:rsid w:val="00483D23"/>
    <w:rsid w:val="00485215"/>
    <w:rsid w:val="00491200"/>
    <w:rsid w:val="00496C9C"/>
    <w:rsid w:val="004A0EDC"/>
    <w:rsid w:val="004A0F74"/>
    <w:rsid w:val="004A2CB0"/>
    <w:rsid w:val="004A510E"/>
    <w:rsid w:val="004B4EA4"/>
    <w:rsid w:val="004C009A"/>
    <w:rsid w:val="004C1DEA"/>
    <w:rsid w:val="004C7AAC"/>
    <w:rsid w:val="004D09A8"/>
    <w:rsid w:val="004D2611"/>
    <w:rsid w:val="004D2739"/>
    <w:rsid w:val="004D2864"/>
    <w:rsid w:val="004D44F7"/>
    <w:rsid w:val="004D7122"/>
    <w:rsid w:val="004D7AB9"/>
    <w:rsid w:val="004D7FD0"/>
    <w:rsid w:val="004E030B"/>
    <w:rsid w:val="004E1474"/>
    <w:rsid w:val="004E1CC3"/>
    <w:rsid w:val="004E3E03"/>
    <w:rsid w:val="004E45AA"/>
    <w:rsid w:val="004E4BF5"/>
    <w:rsid w:val="004E71E6"/>
    <w:rsid w:val="004F15DD"/>
    <w:rsid w:val="004F2D1A"/>
    <w:rsid w:val="004F4C61"/>
    <w:rsid w:val="004F5310"/>
    <w:rsid w:val="004F6EE4"/>
    <w:rsid w:val="00500D50"/>
    <w:rsid w:val="0050132D"/>
    <w:rsid w:val="005015C6"/>
    <w:rsid w:val="0050178F"/>
    <w:rsid w:val="0050404C"/>
    <w:rsid w:val="00506219"/>
    <w:rsid w:val="00506DB3"/>
    <w:rsid w:val="00507AC3"/>
    <w:rsid w:val="00507E7F"/>
    <w:rsid w:val="005178FE"/>
    <w:rsid w:val="00521307"/>
    <w:rsid w:val="00521C34"/>
    <w:rsid w:val="00521D82"/>
    <w:rsid w:val="005237E1"/>
    <w:rsid w:val="00531D01"/>
    <w:rsid w:val="005332EA"/>
    <w:rsid w:val="00533491"/>
    <w:rsid w:val="0053646D"/>
    <w:rsid w:val="0054032F"/>
    <w:rsid w:val="00544F9C"/>
    <w:rsid w:val="005478F5"/>
    <w:rsid w:val="0055043C"/>
    <w:rsid w:val="0055339F"/>
    <w:rsid w:val="00553B39"/>
    <w:rsid w:val="00553F52"/>
    <w:rsid w:val="0055475D"/>
    <w:rsid w:val="00554F5E"/>
    <w:rsid w:val="00556074"/>
    <w:rsid w:val="00557E77"/>
    <w:rsid w:val="00557F89"/>
    <w:rsid w:val="00567D84"/>
    <w:rsid w:val="005700C7"/>
    <w:rsid w:val="00572D60"/>
    <w:rsid w:val="00572F7D"/>
    <w:rsid w:val="005762F7"/>
    <w:rsid w:val="00576A7D"/>
    <w:rsid w:val="00582856"/>
    <w:rsid w:val="00583FA1"/>
    <w:rsid w:val="00584ECC"/>
    <w:rsid w:val="005875AF"/>
    <w:rsid w:val="00592BBE"/>
    <w:rsid w:val="005935B9"/>
    <w:rsid w:val="00595A69"/>
    <w:rsid w:val="005A1568"/>
    <w:rsid w:val="005A2392"/>
    <w:rsid w:val="005A266B"/>
    <w:rsid w:val="005A3293"/>
    <w:rsid w:val="005A3C16"/>
    <w:rsid w:val="005A6157"/>
    <w:rsid w:val="005A6C9C"/>
    <w:rsid w:val="005B0CB3"/>
    <w:rsid w:val="005B1294"/>
    <w:rsid w:val="005B355F"/>
    <w:rsid w:val="005B638C"/>
    <w:rsid w:val="005B760A"/>
    <w:rsid w:val="005C03A6"/>
    <w:rsid w:val="005C6714"/>
    <w:rsid w:val="005C71F2"/>
    <w:rsid w:val="005D17DC"/>
    <w:rsid w:val="005D34C6"/>
    <w:rsid w:val="005D4B3E"/>
    <w:rsid w:val="005D5DCD"/>
    <w:rsid w:val="005D5DEB"/>
    <w:rsid w:val="005D7A06"/>
    <w:rsid w:val="005E5A9A"/>
    <w:rsid w:val="005E671C"/>
    <w:rsid w:val="005E7858"/>
    <w:rsid w:val="005F3E96"/>
    <w:rsid w:val="005F7DEA"/>
    <w:rsid w:val="00602AC2"/>
    <w:rsid w:val="00605F4C"/>
    <w:rsid w:val="00606EEA"/>
    <w:rsid w:val="00614759"/>
    <w:rsid w:val="006156AE"/>
    <w:rsid w:val="0062056B"/>
    <w:rsid w:val="00621019"/>
    <w:rsid w:val="00621FF5"/>
    <w:rsid w:val="00623663"/>
    <w:rsid w:val="00624A25"/>
    <w:rsid w:val="006266C6"/>
    <w:rsid w:val="00626E4B"/>
    <w:rsid w:val="0062784A"/>
    <w:rsid w:val="00630C08"/>
    <w:rsid w:val="00631A44"/>
    <w:rsid w:val="00631A9C"/>
    <w:rsid w:val="0063207C"/>
    <w:rsid w:val="00633CBE"/>
    <w:rsid w:val="00634008"/>
    <w:rsid w:val="006343B2"/>
    <w:rsid w:val="0063526D"/>
    <w:rsid w:val="00635FA9"/>
    <w:rsid w:val="00636F5C"/>
    <w:rsid w:val="00640B5D"/>
    <w:rsid w:val="00641634"/>
    <w:rsid w:val="0064209D"/>
    <w:rsid w:val="00643CB2"/>
    <w:rsid w:val="006443A2"/>
    <w:rsid w:val="00645687"/>
    <w:rsid w:val="006526FA"/>
    <w:rsid w:val="00655F2C"/>
    <w:rsid w:val="00663CB3"/>
    <w:rsid w:val="00670E56"/>
    <w:rsid w:val="006710DF"/>
    <w:rsid w:val="00672EC1"/>
    <w:rsid w:val="0067501A"/>
    <w:rsid w:val="00676820"/>
    <w:rsid w:val="00681829"/>
    <w:rsid w:val="00681D84"/>
    <w:rsid w:val="00682E77"/>
    <w:rsid w:val="0068307E"/>
    <w:rsid w:val="006854CC"/>
    <w:rsid w:val="00686CC7"/>
    <w:rsid w:val="00687A99"/>
    <w:rsid w:val="006911ED"/>
    <w:rsid w:val="00693260"/>
    <w:rsid w:val="00696506"/>
    <w:rsid w:val="006977DD"/>
    <w:rsid w:val="00697C54"/>
    <w:rsid w:val="006A55FD"/>
    <w:rsid w:val="006A6CAE"/>
    <w:rsid w:val="006A7A0B"/>
    <w:rsid w:val="006B0EB8"/>
    <w:rsid w:val="006B1387"/>
    <w:rsid w:val="006B6623"/>
    <w:rsid w:val="006C010C"/>
    <w:rsid w:val="006C4362"/>
    <w:rsid w:val="006C4C4C"/>
    <w:rsid w:val="006C6395"/>
    <w:rsid w:val="006C7DD7"/>
    <w:rsid w:val="006D1413"/>
    <w:rsid w:val="006D1CAD"/>
    <w:rsid w:val="006D21D1"/>
    <w:rsid w:val="006D2940"/>
    <w:rsid w:val="006D3CFE"/>
    <w:rsid w:val="006D4102"/>
    <w:rsid w:val="006D52E9"/>
    <w:rsid w:val="006D5847"/>
    <w:rsid w:val="006E0D31"/>
    <w:rsid w:val="006E1081"/>
    <w:rsid w:val="006E3263"/>
    <w:rsid w:val="006E467D"/>
    <w:rsid w:val="006E495E"/>
    <w:rsid w:val="006E632C"/>
    <w:rsid w:val="006F0EFC"/>
    <w:rsid w:val="006F3FAF"/>
    <w:rsid w:val="006F5542"/>
    <w:rsid w:val="006F6259"/>
    <w:rsid w:val="006F6FFC"/>
    <w:rsid w:val="00703AAE"/>
    <w:rsid w:val="0070468A"/>
    <w:rsid w:val="00705239"/>
    <w:rsid w:val="00705A74"/>
    <w:rsid w:val="00706235"/>
    <w:rsid w:val="00707745"/>
    <w:rsid w:val="00707C30"/>
    <w:rsid w:val="007123BE"/>
    <w:rsid w:val="00715D6C"/>
    <w:rsid w:val="007177C7"/>
    <w:rsid w:val="00720585"/>
    <w:rsid w:val="007211FD"/>
    <w:rsid w:val="0072388E"/>
    <w:rsid w:val="007266F8"/>
    <w:rsid w:val="00726B90"/>
    <w:rsid w:val="0073227A"/>
    <w:rsid w:val="007322AB"/>
    <w:rsid w:val="0073453B"/>
    <w:rsid w:val="00737F2F"/>
    <w:rsid w:val="00742359"/>
    <w:rsid w:val="00742F41"/>
    <w:rsid w:val="0074316E"/>
    <w:rsid w:val="00743877"/>
    <w:rsid w:val="00743CF9"/>
    <w:rsid w:val="0074421D"/>
    <w:rsid w:val="00744C29"/>
    <w:rsid w:val="00745664"/>
    <w:rsid w:val="00745DCC"/>
    <w:rsid w:val="00747C61"/>
    <w:rsid w:val="00747D61"/>
    <w:rsid w:val="00751F7F"/>
    <w:rsid w:val="00752ED8"/>
    <w:rsid w:val="007534A6"/>
    <w:rsid w:val="007561BF"/>
    <w:rsid w:val="0075636B"/>
    <w:rsid w:val="00757078"/>
    <w:rsid w:val="00761709"/>
    <w:rsid w:val="00761ED7"/>
    <w:rsid w:val="00762C16"/>
    <w:rsid w:val="007674AF"/>
    <w:rsid w:val="007702B7"/>
    <w:rsid w:val="0077105A"/>
    <w:rsid w:val="00772C32"/>
    <w:rsid w:val="00773AF6"/>
    <w:rsid w:val="00774BC8"/>
    <w:rsid w:val="00775026"/>
    <w:rsid w:val="0077543C"/>
    <w:rsid w:val="00783B74"/>
    <w:rsid w:val="0078586E"/>
    <w:rsid w:val="00785975"/>
    <w:rsid w:val="007860C4"/>
    <w:rsid w:val="0079087E"/>
    <w:rsid w:val="00791602"/>
    <w:rsid w:val="007949E8"/>
    <w:rsid w:val="00795298"/>
    <w:rsid w:val="00795AF2"/>
    <w:rsid w:val="00795F71"/>
    <w:rsid w:val="007A32B0"/>
    <w:rsid w:val="007A5DD9"/>
    <w:rsid w:val="007B0DD5"/>
    <w:rsid w:val="007B2454"/>
    <w:rsid w:val="007B2640"/>
    <w:rsid w:val="007B59E4"/>
    <w:rsid w:val="007B661C"/>
    <w:rsid w:val="007C041B"/>
    <w:rsid w:val="007C131E"/>
    <w:rsid w:val="007C1B83"/>
    <w:rsid w:val="007C6E93"/>
    <w:rsid w:val="007D07D9"/>
    <w:rsid w:val="007D19C9"/>
    <w:rsid w:val="007E0A19"/>
    <w:rsid w:val="007E0F91"/>
    <w:rsid w:val="007E25F6"/>
    <w:rsid w:val="007E3B04"/>
    <w:rsid w:val="007E4F42"/>
    <w:rsid w:val="007E5271"/>
    <w:rsid w:val="007E5F7A"/>
    <w:rsid w:val="007E6018"/>
    <w:rsid w:val="007E73AB"/>
    <w:rsid w:val="007F2F2D"/>
    <w:rsid w:val="007F3F17"/>
    <w:rsid w:val="007F68B1"/>
    <w:rsid w:val="0080256A"/>
    <w:rsid w:val="00804578"/>
    <w:rsid w:val="00806024"/>
    <w:rsid w:val="008061C2"/>
    <w:rsid w:val="00813666"/>
    <w:rsid w:val="0081488E"/>
    <w:rsid w:val="00816343"/>
    <w:rsid w:val="00816C11"/>
    <w:rsid w:val="00820893"/>
    <w:rsid w:val="00823493"/>
    <w:rsid w:val="008234EE"/>
    <w:rsid w:val="00823F8B"/>
    <w:rsid w:val="00824462"/>
    <w:rsid w:val="0082476A"/>
    <w:rsid w:val="008303E2"/>
    <w:rsid w:val="00830788"/>
    <w:rsid w:val="00832B68"/>
    <w:rsid w:val="00832FDB"/>
    <w:rsid w:val="008342CE"/>
    <w:rsid w:val="00836E52"/>
    <w:rsid w:val="008402D3"/>
    <w:rsid w:val="008434FD"/>
    <w:rsid w:val="00847829"/>
    <w:rsid w:val="00847C7D"/>
    <w:rsid w:val="008506AF"/>
    <w:rsid w:val="008521ED"/>
    <w:rsid w:val="00852BDE"/>
    <w:rsid w:val="00854E2F"/>
    <w:rsid w:val="008606BC"/>
    <w:rsid w:val="008638CA"/>
    <w:rsid w:val="00864C73"/>
    <w:rsid w:val="00867C44"/>
    <w:rsid w:val="00871346"/>
    <w:rsid w:val="0087612F"/>
    <w:rsid w:val="00877BBA"/>
    <w:rsid w:val="00881521"/>
    <w:rsid w:val="0088519D"/>
    <w:rsid w:val="008866E9"/>
    <w:rsid w:val="00887140"/>
    <w:rsid w:val="00893BDB"/>
    <w:rsid w:val="00894525"/>
    <w:rsid w:val="00894C55"/>
    <w:rsid w:val="008A09A2"/>
    <w:rsid w:val="008A2786"/>
    <w:rsid w:val="008A3C03"/>
    <w:rsid w:val="008A48C7"/>
    <w:rsid w:val="008A4D21"/>
    <w:rsid w:val="008A5182"/>
    <w:rsid w:val="008B0F92"/>
    <w:rsid w:val="008B130F"/>
    <w:rsid w:val="008B30A6"/>
    <w:rsid w:val="008B41E1"/>
    <w:rsid w:val="008B49EB"/>
    <w:rsid w:val="008B6E78"/>
    <w:rsid w:val="008C0E9D"/>
    <w:rsid w:val="008C1F05"/>
    <w:rsid w:val="008C5AB0"/>
    <w:rsid w:val="008C5F0D"/>
    <w:rsid w:val="008C5F4D"/>
    <w:rsid w:val="008C6F3D"/>
    <w:rsid w:val="008D0149"/>
    <w:rsid w:val="008D0B85"/>
    <w:rsid w:val="008D1895"/>
    <w:rsid w:val="008D1FFC"/>
    <w:rsid w:val="008D3D6D"/>
    <w:rsid w:val="008D4970"/>
    <w:rsid w:val="008D5659"/>
    <w:rsid w:val="008D582E"/>
    <w:rsid w:val="008D71E0"/>
    <w:rsid w:val="008E09FD"/>
    <w:rsid w:val="008E21AA"/>
    <w:rsid w:val="008E570B"/>
    <w:rsid w:val="008E589E"/>
    <w:rsid w:val="008F1DBD"/>
    <w:rsid w:val="008F277D"/>
    <w:rsid w:val="008F6C10"/>
    <w:rsid w:val="00901669"/>
    <w:rsid w:val="009018EF"/>
    <w:rsid w:val="00904872"/>
    <w:rsid w:val="00911CB2"/>
    <w:rsid w:val="00912049"/>
    <w:rsid w:val="00916FEC"/>
    <w:rsid w:val="00923387"/>
    <w:rsid w:val="00930248"/>
    <w:rsid w:val="00934D6C"/>
    <w:rsid w:val="00935223"/>
    <w:rsid w:val="00935722"/>
    <w:rsid w:val="00942821"/>
    <w:rsid w:val="00942BE6"/>
    <w:rsid w:val="00943999"/>
    <w:rsid w:val="00945EA8"/>
    <w:rsid w:val="00951204"/>
    <w:rsid w:val="0095590B"/>
    <w:rsid w:val="009660A9"/>
    <w:rsid w:val="009669C2"/>
    <w:rsid w:val="00966A9C"/>
    <w:rsid w:val="00970592"/>
    <w:rsid w:val="009714CA"/>
    <w:rsid w:val="00975B37"/>
    <w:rsid w:val="0097633A"/>
    <w:rsid w:val="009769E0"/>
    <w:rsid w:val="00981516"/>
    <w:rsid w:val="00981547"/>
    <w:rsid w:val="00981A5D"/>
    <w:rsid w:val="0098294F"/>
    <w:rsid w:val="00985B9D"/>
    <w:rsid w:val="00985CD2"/>
    <w:rsid w:val="00986427"/>
    <w:rsid w:val="00990A50"/>
    <w:rsid w:val="00990C2E"/>
    <w:rsid w:val="00990E43"/>
    <w:rsid w:val="009928DA"/>
    <w:rsid w:val="00994481"/>
    <w:rsid w:val="00997B84"/>
    <w:rsid w:val="009A1FAE"/>
    <w:rsid w:val="009A2654"/>
    <w:rsid w:val="009A3F7C"/>
    <w:rsid w:val="009A6A77"/>
    <w:rsid w:val="009A7E32"/>
    <w:rsid w:val="009B07A8"/>
    <w:rsid w:val="009B1488"/>
    <w:rsid w:val="009B2354"/>
    <w:rsid w:val="009B275D"/>
    <w:rsid w:val="009B5557"/>
    <w:rsid w:val="009C04DC"/>
    <w:rsid w:val="009D0335"/>
    <w:rsid w:val="009D2676"/>
    <w:rsid w:val="009D2974"/>
    <w:rsid w:val="009D4645"/>
    <w:rsid w:val="009D56DD"/>
    <w:rsid w:val="009D5E05"/>
    <w:rsid w:val="009E1E4E"/>
    <w:rsid w:val="009E34B0"/>
    <w:rsid w:val="009E4E98"/>
    <w:rsid w:val="009E5B0A"/>
    <w:rsid w:val="009E6FB3"/>
    <w:rsid w:val="009F1CB8"/>
    <w:rsid w:val="009F34D3"/>
    <w:rsid w:val="009F36B7"/>
    <w:rsid w:val="009F480F"/>
    <w:rsid w:val="009F49E6"/>
    <w:rsid w:val="009F5967"/>
    <w:rsid w:val="00A022B0"/>
    <w:rsid w:val="00A0437D"/>
    <w:rsid w:val="00A062C8"/>
    <w:rsid w:val="00A075C2"/>
    <w:rsid w:val="00A10FC3"/>
    <w:rsid w:val="00A11459"/>
    <w:rsid w:val="00A11A68"/>
    <w:rsid w:val="00A13157"/>
    <w:rsid w:val="00A13EF0"/>
    <w:rsid w:val="00A151C9"/>
    <w:rsid w:val="00A16352"/>
    <w:rsid w:val="00A16593"/>
    <w:rsid w:val="00A1735E"/>
    <w:rsid w:val="00A17FD1"/>
    <w:rsid w:val="00A22FE5"/>
    <w:rsid w:val="00A23900"/>
    <w:rsid w:val="00A23FE0"/>
    <w:rsid w:val="00A24E6C"/>
    <w:rsid w:val="00A254F1"/>
    <w:rsid w:val="00A25B5F"/>
    <w:rsid w:val="00A32C15"/>
    <w:rsid w:val="00A4431A"/>
    <w:rsid w:val="00A4597C"/>
    <w:rsid w:val="00A45993"/>
    <w:rsid w:val="00A471DF"/>
    <w:rsid w:val="00A51941"/>
    <w:rsid w:val="00A531F7"/>
    <w:rsid w:val="00A562E9"/>
    <w:rsid w:val="00A6073E"/>
    <w:rsid w:val="00A61335"/>
    <w:rsid w:val="00A61CCF"/>
    <w:rsid w:val="00A631F1"/>
    <w:rsid w:val="00A63AE0"/>
    <w:rsid w:val="00A64152"/>
    <w:rsid w:val="00A6658D"/>
    <w:rsid w:val="00A70441"/>
    <w:rsid w:val="00A70891"/>
    <w:rsid w:val="00A73A8C"/>
    <w:rsid w:val="00A7660B"/>
    <w:rsid w:val="00A80BA6"/>
    <w:rsid w:val="00A91161"/>
    <w:rsid w:val="00A92812"/>
    <w:rsid w:val="00A94094"/>
    <w:rsid w:val="00A948F0"/>
    <w:rsid w:val="00AA3439"/>
    <w:rsid w:val="00AA37D9"/>
    <w:rsid w:val="00AA3D2E"/>
    <w:rsid w:val="00AA4485"/>
    <w:rsid w:val="00AA78A3"/>
    <w:rsid w:val="00AB2F61"/>
    <w:rsid w:val="00AB4A49"/>
    <w:rsid w:val="00AB6F3B"/>
    <w:rsid w:val="00AC0002"/>
    <w:rsid w:val="00AC7780"/>
    <w:rsid w:val="00AC7A0E"/>
    <w:rsid w:val="00AD0DCE"/>
    <w:rsid w:val="00AD1058"/>
    <w:rsid w:val="00AD123A"/>
    <w:rsid w:val="00AD1783"/>
    <w:rsid w:val="00AD5D8D"/>
    <w:rsid w:val="00AD6329"/>
    <w:rsid w:val="00AD6EB8"/>
    <w:rsid w:val="00AD73C0"/>
    <w:rsid w:val="00AE0115"/>
    <w:rsid w:val="00AE0B8D"/>
    <w:rsid w:val="00AE4255"/>
    <w:rsid w:val="00AE548C"/>
    <w:rsid w:val="00AE5567"/>
    <w:rsid w:val="00AF1239"/>
    <w:rsid w:val="00AF1482"/>
    <w:rsid w:val="00AF28F7"/>
    <w:rsid w:val="00AF3202"/>
    <w:rsid w:val="00AF5AC8"/>
    <w:rsid w:val="00AF7CC7"/>
    <w:rsid w:val="00B05264"/>
    <w:rsid w:val="00B0726C"/>
    <w:rsid w:val="00B109CC"/>
    <w:rsid w:val="00B10E41"/>
    <w:rsid w:val="00B131EE"/>
    <w:rsid w:val="00B16480"/>
    <w:rsid w:val="00B17164"/>
    <w:rsid w:val="00B20FE0"/>
    <w:rsid w:val="00B2165C"/>
    <w:rsid w:val="00B21A01"/>
    <w:rsid w:val="00B22A9B"/>
    <w:rsid w:val="00B236D9"/>
    <w:rsid w:val="00B252EF"/>
    <w:rsid w:val="00B2616D"/>
    <w:rsid w:val="00B26C8C"/>
    <w:rsid w:val="00B277B0"/>
    <w:rsid w:val="00B31697"/>
    <w:rsid w:val="00B35BB9"/>
    <w:rsid w:val="00B40AFF"/>
    <w:rsid w:val="00B45D3F"/>
    <w:rsid w:val="00B46D09"/>
    <w:rsid w:val="00B47125"/>
    <w:rsid w:val="00B479F2"/>
    <w:rsid w:val="00B52D95"/>
    <w:rsid w:val="00B558B7"/>
    <w:rsid w:val="00B613DF"/>
    <w:rsid w:val="00B619EB"/>
    <w:rsid w:val="00B64CD9"/>
    <w:rsid w:val="00B655C4"/>
    <w:rsid w:val="00B67F05"/>
    <w:rsid w:val="00B718A5"/>
    <w:rsid w:val="00B71C43"/>
    <w:rsid w:val="00B773D3"/>
    <w:rsid w:val="00B80EBE"/>
    <w:rsid w:val="00B811F5"/>
    <w:rsid w:val="00B84385"/>
    <w:rsid w:val="00B876F8"/>
    <w:rsid w:val="00B92D07"/>
    <w:rsid w:val="00B9414D"/>
    <w:rsid w:val="00BA20AA"/>
    <w:rsid w:val="00BB02FC"/>
    <w:rsid w:val="00BB06A9"/>
    <w:rsid w:val="00BB4B49"/>
    <w:rsid w:val="00BB6C2F"/>
    <w:rsid w:val="00BC29C9"/>
    <w:rsid w:val="00BC4EAF"/>
    <w:rsid w:val="00BC7E84"/>
    <w:rsid w:val="00BD28DE"/>
    <w:rsid w:val="00BD4425"/>
    <w:rsid w:val="00BD76AB"/>
    <w:rsid w:val="00BE42A2"/>
    <w:rsid w:val="00BE6EC6"/>
    <w:rsid w:val="00BE7E7F"/>
    <w:rsid w:val="00BF5993"/>
    <w:rsid w:val="00C02321"/>
    <w:rsid w:val="00C04BF3"/>
    <w:rsid w:val="00C05E36"/>
    <w:rsid w:val="00C12E6D"/>
    <w:rsid w:val="00C17ECD"/>
    <w:rsid w:val="00C2079A"/>
    <w:rsid w:val="00C22A40"/>
    <w:rsid w:val="00C23185"/>
    <w:rsid w:val="00C232CC"/>
    <w:rsid w:val="00C23860"/>
    <w:rsid w:val="00C25210"/>
    <w:rsid w:val="00C25B49"/>
    <w:rsid w:val="00C26D92"/>
    <w:rsid w:val="00C304F3"/>
    <w:rsid w:val="00C30BB6"/>
    <w:rsid w:val="00C315D7"/>
    <w:rsid w:val="00C31C84"/>
    <w:rsid w:val="00C33454"/>
    <w:rsid w:val="00C344B4"/>
    <w:rsid w:val="00C344EB"/>
    <w:rsid w:val="00C3524D"/>
    <w:rsid w:val="00C35F08"/>
    <w:rsid w:val="00C442D7"/>
    <w:rsid w:val="00C44B65"/>
    <w:rsid w:val="00C45BCC"/>
    <w:rsid w:val="00C51819"/>
    <w:rsid w:val="00C57EA8"/>
    <w:rsid w:val="00C619CA"/>
    <w:rsid w:val="00C65137"/>
    <w:rsid w:val="00C65B57"/>
    <w:rsid w:val="00C66721"/>
    <w:rsid w:val="00C678CE"/>
    <w:rsid w:val="00C700F1"/>
    <w:rsid w:val="00C7026E"/>
    <w:rsid w:val="00C7358E"/>
    <w:rsid w:val="00C73EC7"/>
    <w:rsid w:val="00C8035C"/>
    <w:rsid w:val="00C8167E"/>
    <w:rsid w:val="00C8277F"/>
    <w:rsid w:val="00C83622"/>
    <w:rsid w:val="00C85E3D"/>
    <w:rsid w:val="00C86410"/>
    <w:rsid w:val="00C86C23"/>
    <w:rsid w:val="00C871AA"/>
    <w:rsid w:val="00C87440"/>
    <w:rsid w:val="00C924C0"/>
    <w:rsid w:val="00C92BF4"/>
    <w:rsid w:val="00C94EEB"/>
    <w:rsid w:val="00C9678D"/>
    <w:rsid w:val="00CA076B"/>
    <w:rsid w:val="00CA1237"/>
    <w:rsid w:val="00CA15B6"/>
    <w:rsid w:val="00CA19AC"/>
    <w:rsid w:val="00CB0967"/>
    <w:rsid w:val="00CB306C"/>
    <w:rsid w:val="00CB309D"/>
    <w:rsid w:val="00CB4119"/>
    <w:rsid w:val="00CB4255"/>
    <w:rsid w:val="00CB4449"/>
    <w:rsid w:val="00CB5304"/>
    <w:rsid w:val="00CB76FB"/>
    <w:rsid w:val="00CB7C97"/>
    <w:rsid w:val="00CC031D"/>
    <w:rsid w:val="00CC0AA3"/>
    <w:rsid w:val="00CC0D2D"/>
    <w:rsid w:val="00CC2EBA"/>
    <w:rsid w:val="00CC3112"/>
    <w:rsid w:val="00CC3507"/>
    <w:rsid w:val="00CC51D5"/>
    <w:rsid w:val="00CC6CC4"/>
    <w:rsid w:val="00CD01B6"/>
    <w:rsid w:val="00CD2F6E"/>
    <w:rsid w:val="00CD4F23"/>
    <w:rsid w:val="00CD586A"/>
    <w:rsid w:val="00CD76F0"/>
    <w:rsid w:val="00CD7B21"/>
    <w:rsid w:val="00CE066E"/>
    <w:rsid w:val="00CE1F97"/>
    <w:rsid w:val="00CE4842"/>
    <w:rsid w:val="00CE5657"/>
    <w:rsid w:val="00CE6F50"/>
    <w:rsid w:val="00CE7B50"/>
    <w:rsid w:val="00CF24FD"/>
    <w:rsid w:val="00CF2F91"/>
    <w:rsid w:val="00CF7CD6"/>
    <w:rsid w:val="00D00973"/>
    <w:rsid w:val="00D01538"/>
    <w:rsid w:val="00D01DA9"/>
    <w:rsid w:val="00D033F2"/>
    <w:rsid w:val="00D06061"/>
    <w:rsid w:val="00D064C0"/>
    <w:rsid w:val="00D1226B"/>
    <w:rsid w:val="00D133F8"/>
    <w:rsid w:val="00D14431"/>
    <w:rsid w:val="00D14A3E"/>
    <w:rsid w:val="00D160A6"/>
    <w:rsid w:val="00D16889"/>
    <w:rsid w:val="00D16B4C"/>
    <w:rsid w:val="00D17C86"/>
    <w:rsid w:val="00D203EA"/>
    <w:rsid w:val="00D217D2"/>
    <w:rsid w:val="00D218AA"/>
    <w:rsid w:val="00D21AA6"/>
    <w:rsid w:val="00D23C12"/>
    <w:rsid w:val="00D25062"/>
    <w:rsid w:val="00D251FC"/>
    <w:rsid w:val="00D27603"/>
    <w:rsid w:val="00D306B8"/>
    <w:rsid w:val="00D30A96"/>
    <w:rsid w:val="00D341B3"/>
    <w:rsid w:val="00D34565"/>
    <w:rsid w:val="00D44323"/>
    <w:rsid w:val="00D45675"/>
    <w:rsid w:val="00D46EC1"/>
    <w:rsid w:val="00D47426"/>
    <w:rsid w:val="00D47C0D"/>
    <w:rsid w:val="00D47F8A"/>
    <w:rsid w:val="00D50599"/>
    <w:rsid w:val="00D51690"/>
    <w:rsid w:val="00D531D9"/>
    <w:rsid w:val="00D539B3"/>
    <w:rsid w:val="00D55088"/>
    <w:rsid w:val="00D61F86"/>
    <w:rsid w:val="00D626FF"/>
    <w:rsid w:val="00D67FCE"/>
    <w:rsid w:val="00D70018"/>
    <w:rsid w:val="00D717A6"/>
    <w:rsid w:val="00D73994"/>
    <w:rsid w:val="00D744B2"/>
    <w:rsid w:val="00D74F2C"/>
    <w:rsid w:val="00D82BD9"/>
    <w:rsid w:val="00D83091"/>
    <w:rsid w:val="00D8311E"/>
    <w:rsid w:val="00D905A3"/>
    <w:rsid w:val="00D9249A"/>
    <w:rsid w:val="00D92F7D"/>
    <w:rsid w:val="00D95D64"/>
    <w:rsid w:val="00D9690E"/>
    <w:rsid w:val="00D97D51"/>
    <w:rsid w:val="00DA054B"/>
    <w:rsid w:val="00DA05E1"/>
    <w:rsid w:val="00DA139A"/>
    <w:rsid w:val="00DA26C2"/>
    <w:rsid w:val="00DB11D2"/>
    <w:rsid w:val="00DB55C5"/>
    <w:rsid w:val="00DB7DD3"/>
    <w:rsid w:val="00DC02D7"/>
    <w:rsid w:val="00DC09DC"/>
    <w:rsid w:val="00DC0E49"/>
    <w:rsid w:val="00DC16C3"/>
    <w:rsid w:val="00DC3AF4"/>
    <w:rsid w:val="00DC60F4"/>
    <w:rsid w:val="00DC7D73"/>
    <w:rsid w:val="00DD241E"/>
    <w:rsid w:val="00DD4DB9"/>
    <w:rsid w:val="00DD50AD"/>
    <w:rsid w:val="00DD5241"/>
    <w:rsid w:val="00DE26D8"/>
    <w:rsid w:val="00DE4CDF"/>
    <w:rsid w:val="00DF0D92"/>
    <w:rsid w:val="00DF1E02"/>
    <w:rsid w:val="00DF42CD"/>
    <w:rsid w:val="00DF62FB"/>
    <w:rsid w:val="00DF687C"/>
    <w:rsid w:val="00DF74BC"/>
    <w:rsid w:val="00E00B50"/>
    <w:rsid w:val="00E01039"/>
    <w:rsid w:val="00E02B78"/>
    <w:rsid w:val="00E06627"/>
    <w:rsid w:val="00E07791"/>
    <w:rsid w:val="00E10B5D"/>
    <w:rsid w:val="00E11B48"/>
    <w:rsid w:val="00E14627"/>
    <w:rsid w:val="00E14800"/>
    <w:rsid w:val="00E14EFB"/>
    <w:rsid w:val="00E14F9F"/>
    <w:rsid w:val="00E154E6"/>
    <w:rsid w:val="00E16FFD"/>
    <w:rsid w:val="00E206C9"/>
    <w:rsid w:val="00E23A5E"/>
    <w:rsid w:val="00E24B18"/>
    <w:rsid w:val="00E25095"/>
    <w:rsid w:val="00E25A6A"/>
    <w:rsid w:val="00E27C60"/>
    <w:rsid w:val="00E3127E"/>
    <w:rsid w:val="00E34C5A"/>
    <w:rsid w:val="00E36816"/>
    <w:rsid w:val="00E3716B"/>
    <w:rsid w:val="00E3743E"/>
    <w:rsid w:val="00E37E89"/>
    <w:rsid w:val="00E4187C"/>
    <w:rsid w:val="00E41B2B"/>
    <w:rsid w:val="00E434BD"/>
    <w:rsid w:val="00E46043"/>
    <w:rsid w:val="00E467A1"/>
    <w:rsid w:val="00E50570"/>
    <w:rsid w:val="00E5323B"/>
    <w:rsid w:val="00E5394D"/>
    <w:rsid w:val="00E546E2"/>
    <w:rsid w:val="00E57B1C"/>
    <w:rsid w:val="00E63DF8"/>
    <w:rsid w:val="00E65B61"/>
    <w:rsid w:val="00E66BF1"/>
    <w:rsid w:val="00E67E59"/>
    <w:rsid w:val="00E7452F"/>
    <w:rsid w:val="00E75898"/>
    <w:rsid w:val="00E76BED"/>
    <w:rsid w:val="00E776AC"/>
    <w:rsid w:val="00E77D8E"/>
    <w:rsid w:val="00E856B3"/>
    <w:rsid w:val="00E8614B"/>
    <w:rsid w:val="00E8749E"/>
    <w:rsid w:val="00E90C01"/>
    <w:rsid w:val="00E9267E"/>
    <w:rsid w:val="00E96BB5"/>
    <w:rsid w:val="00E97BB7"/>
    <w:rsid w:val="00EA1EFC"/>
    <w:rsid w:val="00EA486E"/>
    <w:rsid w:val="00EA6643"/>
    <w:rsid w:val="00EB1C5D"/>
    <w:rsid w:val="00EB497B"/>
    <w:rsid w:val="00EB5D50"/>
    <w:rsid w:val="00EB6B8D"/>
    <w:rsid w:val="00EB6E13"/>
    <w:rsid w:val="00EC0B6C"/>
    <w:rsid w:val="00EC11EF"/>
    <w:rsid w:val="00EC6A95"/>
    <w:rsid w:val="00ED0AFA"/>
    <w:rsid w:val="00ED232F"/>
    <w:rsid w:val="00ED295A"/>
    <w:rsid w:val="00ED39F1"/>
    <w:rsid w:val="00ED7A84"/>
    <w:rsid w:val="00EE02F8"/>
    <w:rsid w:val="00EE4704"/>
    <w:rsid w:val="00EE6126"/>
    <w:rsid w:val="00EF20E7"/>
    <w:rsid w:val="00EF2112"/>
    <w:rsid w:val="00F01A57"/>
    <w:rsid w:val="00F04036"/>
    <w:rsid w:val="00F05251"/>
    <w:rsid w:val="00F065D5"/>
    <w:rsid w:val="00F07CF3"/>
    <w:rsid w:val="00F07E9D"/>
    <w:rsid w:val="00F1060E"/>
    <w:rsid w:val="00F10E3B"/>
    <w:rsid w:val="00F11E33"/>
    <w:rsid w:val="00F136FD"/>
    <w:rsid w:val="00F14AEB"/>
    <w:rsid w:val="00F1659A"/>
    <w:rsid w:val="00F1676B"/>
    <w:rsid w:val="00F16FA3"/>
    <w:rsid w:val="00F17A17"/>
    <w:rsid w:val="00F21A30"/>
    <w:rsid w:val="00F21E44"/>
    <w:rsid w:val="00F234AF"/>
    <w:rsid w:val="00F23C74"/>
    <w:rsid w:val="00F24C4F"/>
    <w:rsid w:val="00F25171"/>
    <w:rsid w:val="00F255FF"/>
    <w:rsid w:val="00F316F8"/>
    <w:rsid w:val="00F32A90"/>
    <w:rsid w:val="00F3488F"/>
    <w:rsid w:val="00F41000"/>
    <w:rsid w:val="00F444C0"/>
    <w:rsid w:val="00F45897"/>
    <w:rsid w:val="00F45E21"/>
    <w:rsid w:val="00F45F63"/>
    <w:rsid w:val="00F550D9"/>
    <w:rsid w:val="00F56846"/>
    <w:rsid w:val="00F56863"/>
    <w:rsid w:val="00F57B0C"/>
    <w:rsid w:val="00F57F40"/>
    <w:rsid w:val="00F6352B"/>
    <w:rsid w:val="00F635A4"/>
    <w:rsid w:val="00F7357B"/>
    <w:rsid w:val="00F758AE"/>
    <w:rsid w:val="00F776D3"/>
    <w:rsid w:val="00F77822"/>
    <w:rsid w:val="00F803CA"/>
    <w:rsid w:val="00F808B4"/>
    <w:rsid w:val="00F81CD9"/>
    <w:rsid w:val="00F827F5"/>
    <w:rsid w:val="00F859E4"/>
    <w:rsid w:val="00F910A1"/>
    <w:rsid w:val="00F9151D"/>
    <w:rsid w:val="00F91886"/>
    <w:rsid w:val="00F945ED"/>
    <w:rsid w:val="00FA2E48"/>
    <w:rsid w:val="00FA373C"/>
    <w:rsid w:val="00FB26E4"/>
    <w:rsid w:val="00FB3BD2"/>
    <w:rsid w:val="00FB3BD4"/>
    <w:rsid w:val="00FB652D"/>
    <w:rsid w:val="00FB7ED7"/>
    <w:rsid w:val="00FC0189"/>
    <w:rsid w:val="00FC06A5"/>
    <w:rsid w:val="00FC24AA"/>
    <w:rsid w:val="00FC47DD"/>
    <w:rsid w:val="00FC55A5"/>
    <w:rsid w:val="00FC6937"/>
    <w:rsid w:val="00FC69DB"/>
    <w:rsid w:val="00FD6297"/>
    <w:rsid w:val="00FD7486"/>
    <w:rsid w:val="00FD7DD7"/>
    <w:rsid w:val="00FE330C"/>
    <w:rsid w:val="00FE5149"/>
    <w:rsid w:val="00FF150B"/>
    <w:rsid w:val="00FF20AE"/>
    <w:rsid w:val="00FF23EC"/>
    <w:rsid w:val="00FF5302"/>
    <w:rsid w:val="00FF6933"/>
    <w:rsid w:val="00FF789C"/>
    <w:rsid w:val="037C71D4"/>
    <w:rsid w:val="039D831F"/>
    <w:rsid w:val="0816E888"/>
    <w:rsid w:val="0932E772"/>
    <w:rsid w:val="0A15999E"/>
    <w:rsid w:val="0A27CDF4"/>
    <w:rsid w:val="0B62CB94"/>
    <w:rsid w:val="0C0818B3"/>
    <w:rsid w:val="0F774969"/>
    <w:rsid w:val="1042F6CC"/>
    <w:rsid w:val="10A4F51D"/>
    <w:rsid w:val="118F326D"/>
    <w:rsid w:val="119D9EDA"/>
    <w:rsid w:val="123CD8CB"/>
    <w:rsid w:val="12C98E80"/>
    <w:rsid w:val="1475A040"/>
    <w:rsid w:val="147F55A1"/>
    <w:rsid w:val="16AE94D4"/>
    <w:rsid w:val="16AF70D4"/>
    <w:rsid w:val="176E826D"/>
    <w:rsid w:val="19E98E5D"/>
    <w:rsid w:val="1B277BBE"/>
    <w:rsid w:val="1BA87BD1"/>
    <w:rsid w:val="1BAF044D"/>
    <w:rsid w:val="1DEB30AA"/>
    <w:rsid w:val="1E21523D"/>
    <w:rsid w:val="1EA05386"/>
    <w:rsid w:val="1F59259B"/>
    <w:rsid w:val="1FC2818E"/>
    <w:rsid w:val="21662D24"/>
    <w:rsid w:val="220A4770"/>
    <w:rsid w:val="2495FD06"/>
    <w:rsid w:val="24CB6786"/>
    <w:rsid w:val="279723E5"/>
    <w:rsid w:val="28B8E5D4"/>
    <w:rsid w:val="2AE636DD"/>
    <w:rsid w:val="2E5D2189"/>
    <w:rsid w:val="3038A1FB"/>
    <w:rsid w:val="30A3F599"/>
    <w:rsid w:val="32143DF9"/>
    <w:rsid w:val="32C681FD"/>
    <w:rsid w:val="3381E80B"/>
    <w:rsid w:val="34AB40FB"/>
    <w:rsid w:val="3604D349"/>
    <w:rsid w:val="369F39B0"/>
    <w:rsid w:val="3A3778C1"/>
    <w:rsid w:val="3CD6ABBE"/>
    <w:rsid w:val="3D63D4B0"/>
    <w:rsid w:val="3EE58EDF"/>
    <w:rsid w:val="4228D4CF"/>
    <w:rsid w:val="43380BBD"/>
    <w:rsid w:val="43C8A438"/>
    <w:rsid w:val="43EF9989"/>
    <w:rsid w:val="43F30F36"/>
    <w:rsid w:val="44223866"/>
    <w:rsid w:val="46DBF2C0"/>
    <w:rsid w:val="499DB0C1"/>
    <w:rsid w:val="4BA7AA96"/>
    <w:rsid w:val="4F3DFD83"/>
    <w:rsid w:val="4F540B72"/>
    <w:rsid w:val="4FCC6A20"/>
    <w:rsid w:val="52F4F366"/>
    <w:rsid w:val="56B0B001"/>
    <w:rsid w:val="5715EEEA"/>
    <w:rsid w:val="58A4D038"/>
    <w:rsid w:val="5DE4015D"/>
    <w:rsid w:val="5E4805C6"/>
    <w:rsid w:val="5FBADC86"/>
    <w:rsid w:val="60824E5C"/>
    <w:rsid w:val="60B9B3D1"/>
    <w:rsid w:val="6201AF51"/>
    <w:rsid w:val="6237CDC4"/>
    <w:rsid w:val="652D2CF8"/>
    <w:rsid w:val="6570294B"/>
    <w:rsid w:val="6668B324"/>
    <w:rsid w:val="68667A2D"/>
    <w:rsid w:val="698A45D0"/>
    <w:rsid w:val="6C89F3F8"/>
    <w:rsid w:val="6EDEC822"/>
    <w:rsid w:val="6F376DC4"/>
    <w:rsid w:val="6F3BE1F4"/>
    <w:rsid w:val="70FF7801"/>
    <w:rsid w:val="72158B7F"/>
    <w:rsid w:val="73376B34"/>
    <w:rsid w:val="739E9F67"/>
    <w:rsid w:val="76A49078"/>
    <w:rsid w:val="77D26A4F"/>
    <w:rsid w:val="79139F31"/>
    <w:rsid w:val="798B60A9"/>
    <w:rsid w:val="7A0ABCF3"/>
    <w:rsid w:val="7A3C3B47"/>
    <w:rsid w:val="7D9DE2B8"/>
    <w:rsid w:val="7F2B4D9B"/>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962478"/>
  <w15:docId w15:val="{A482F6C6-6627-482A-BE76-6113D7734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styleId="ListParagraph">
    <w:name w:val="List Paragraph"/>
    <w:basedOn w:val="Normal"/>
    <w:uiPriority w:val="34"/>
    <w:qFormat/>
    <w:rsid w:val="005B0CB3"/>
    <w:pPr>
      <w:ind w:left="720"/>
      <w:contextualSpacing/>
    </w:pPr>
  </w:style>
  <w:style w:type="character" w:styleId="CommentReference">
    <w:name w:val="annotation reference"/>
    <w:basedOn w:val="DefaultParagraphFont"/>
    <w:uiPriority w:val="99"/>
    <w:semiHidden/>
    <w:unhideWhenUsed/>
    <w:rsid w:val="006D52E9"/>
    <w:rPr>
      <w:sz w:val="16"/>
      <w:szCs w:val="16"/>
    </w:rPr>
  </w:style>
  <w:style w:type="paragraph" w:styleId="CommentText">
    <w:name w:val="annotation text"/>
    <w:basedOn w:val="Normal"/>
    <w:link w:val="CommentTextChar"/>
    <w:uiPriority w:val="99"/>
    <w:unhideWhenUsed/>
    <w:rsid w:val="006D52E9"/>
    <w:pPr>
      <w:spacing w:line="240" w:lineRule="auto"/>
    </w:pPr>
    <w:rPr>
      <w:sz w:val="20"/>
      <w:szCs w:val="20"/>
    </w:rPr>
  </w:style>
  <w:style w:type="character" w:customStyle="1" w:styleId="CommentTextChar">
    <w:name w:val="Comment Text Char"/>
    <w:basedOn w:val="DefaultParagraphFont"/>
    <w:link w:val="CommentText"/>
    <w:rsid w:val="006D52E9"/>
    <w:rPr>
      <w:sz w:val="20"/>
      <w:szCs w:val="20"/>
    </w:rPr>
  </w:style>
  <w:style w:type="paragraph" w:styleId="CommentSubject">
    <w:name w:val="annotation subject"/>
    <w:basedOn w:val="CommentText"/>
    <w:next w:val="CommentText"/>
    <w:link w:val="CommentSubjectChar"/>
    <w:uiPriority w:val="99"/>
    <w:semiHidden/>
    <w:unhideWhenUsed/>
    <w:rsid w:val="006D52E9"/>
    <w:rPr>
      <w:b/>
      <w:bCs/>
    </w:rPr>
  </w:style>
  <w:style w:type="character" w:customStyle="1" w:styleId="CommentSubjectChar">
    <w:name w:val="Comment Subject Char"/>
    <w:basedOn w:val="CommentTextChar"/>
    <w:link w:val="CommentSubject"/>
    <w:uiPriority w:val="99"/>
    <w:semiHidden/>
    <w:rsid w:val="006D52E9"/>
    <w:rPr>
      <w:b/>
      <w:bCs/>
      <w:sz w:val="20"/>
      <w:szCs w:val="20"/>
    </w:rPr>
  </w:style>
  <w:style w:type="paragraph" w:customStyle="1" w:styleId="naisf">
    <w:name w:val="naisf"/>
    <w:basedOn w:val="Normal"/>
    <w:rsid w:val="0077543C"/>
    <w:pPr>
      <w:spacing w:before="100" w:beforeAutospacing="1" w:after="100" w:afterAutospacing="1" w:line="240" w:lineRule="auto"/>
    </w:pPr>
    <w:rPr>
      <w:rFonts w:ascii="Times New Roman" w:eastAsia="Times New Roman" w:hAnsi="Times New Roman" w:cs="Times New Roman"/>
      <w:color w:val="000000"/>
      <w:sz w:val="24"/>
      <w:szCs w:val="24"/>
      <w:lang w:eastAsia="lv-LV"/>
    </w:rPr>
  </w:style>
  <w:style w:type="paragraph" w:customStyle="1" w:styleId="naisnod">
    <w:name w:val="naisnod"/>
    <w:basedOn w:val="Normal"/>
    <w:rsid w:val="009F36B7"/>
    <w:pPr>
      <w:spacing w:before="150" w:after="150" w:line="240" w:lineRule="auto"/>
      <w:jc w:val="center"/>
    </w:pPr>
    <w:rPr>
      <w:rFonts w:ascii="Times New Roman" w:eastAsia="Times New Roman" w:hAnsi="Times New Roman" w:cs="Times New Roman"/>
      <w:b/>
      <w:bCs/>
      <w:sz w:val="24"/>
      <w:szCs w:val="24"/>
      <w:lang w:eastAsia="lv-LV"/>
    </w:rPr>
  </w:style>
  <w:style w:type="character" w:customStyle="1" w:styleId="Neatrisintapieminana1">
    <w:name w:val="Neatrisināta pieminēšana1"/>
    <w:basedOn w:val="DefaultParagraphFont"/>
    <w:uiPriority w:val="99"/>
    <w:semiHidden/>
    <w:unhideWhenUsed/>
    <w:rsid w:val="009F36B7"/>
    <w:rPr>
      <w:color w:val="605E5C"/>
      <w:shd w:val="clear" w:color="auto" w:fill="E1DFDD"/>
    </w:rPr>
  </w:style>
  <w:style w:type="paragraph" w:styleId="Revision">
    <w:name w:val="Revision"/>
    <w:hidden/>
    <w:uiPriority w:val="99"/>
    <w:semiHidden/>
    <w:rsid w:val="00FF5302"/>
    <w:pPr>
      <w:spacing w:after="0" w:line="240" w:lineRule="auto"/>
    </w:pPr>
  </w:style>
  <w:style w:type="character" w:customStyle="1" w:styleId="Neatrisintapieminana2">
    <w:name w:val="Neatrisināta pieminēšana2"/>
    <w:basedOn w:val="DefaultParagraphFont"/>
    <w:uiPriority w:val="99"/>
    <w:semiHidden/>
    <w:unhideWhenUsed/>
    <w:rsid w:val="00F01A57"/>
    <w:rPr>
      <w:color w:val="605E5C"/>
      <w:shd w:val="clear" w:color="auto" w:fill="E1DFDD"/>
    </w:rPr>
  </w:style>
  <w:style w:type="paragraph" w:styleId="FootnoteText">
    <w:name w:val="footnote text"/>
    <w:basedOn w:val="Normal"/>
    <w:link w:val="FootnoteTextChar"/>
    <w:uiPriority w:val="99"/>
    <w:unhideWhenUsed/>
    <w:rsid w:val="003B3F74"/>
    <w:pPr>
      <w:spacing w:after="0" w:line="240" w:lineRule="auto"/>
    </w:pPr>
    <w:rPr>
      <w:sz w:val="20"/>
      <w:szCs w:val="20"/>
    </w:rPr>
  </w:style>
  <w:style w:type="character" w:customStyle="1" w:styleId="FootnoteTextChar">
    <w:name w:val="Footnote Text Char"/>
    <w:basedOn w:val="DefaultParagraphFont"/>
    <w:link w:val="FootnoteText"/>
    <w:uiPriority w:val="99"/>
    <w:rsid w:val="003B3F74"/>
    <w:rPr>
      <w:sz w:val="20"/>
      <w:szCs w:val="20"/>
    </w:rPr>
  </w:style>
  <w:style w:type="character" w:styleId="FootnoteReference">
    <w:name w:val="footnote reference"/>
    <w:basedOn w:val="DefaultParagraphFont"/>
    <w:uiPriority w:val="99"/>
    <w:semiHidden/>
    <w:unhideWhenUsed/>
    <w:rsid w:val="003B3F74"/>
    <w:rPr>
      <w:vertAlign w:val="superscript"/>
    </w:rPr>
  </w:style>
  <w:style w:type="character" w:customStyle="1" w:styleId="UnresolvedMention1">
    <w:name w:val="Unresolved Mention1"/>
    <w:basedOn w:val="DefaultParagraphFont"/>
    <w:uiPriority w:val="99"/>
    <w:semiHidden/>
    <w:unhideWhenUsed/>
    <w:rsid w:val="00D9690E"/>
    <w:rPr>
      <w:color w:val="605E5C"/>
      <w:shd w:val="clear" w:color="auto" w:fill="E1DFDD"/>
    </w:rPr>
  </w:style>
  <w:style w:type="paragraph" w:styleId="NormalWeb">
    <w:name w:val="Normal (Web)"/>
    <w:basedOn w:val="Normal"/>
    <w:uiPriority w:val="99"/>
    <w:unhideWhenUsed/>
    <w:rsid w:val="009E34B0"/>
    <w:rPr>
      <w:rFonts w:ascii="Times New Roman" w:hAnsi="Times New Roman" w:cs="Times New Roman"/>
      <w:sz w:val="24"/>
      <w:szCs w:val="24"/>
    </w:rPr>
  </w:style>
  <w:style w:type="character" w:customStyle="1" w:styleId="UnresolvedMention2">
    <w:name w:val="Unresolved Mention2"/>
    <w:basedOn w:val="DefaultParagraphFont"/>
    <w:uiPriority w:val="99"/>
    <w:semiHidden/>
    <w:unhideWhenUsed/>
    <w:rsid w:val="00D217D2"/>
    <w:rPr>
      <w:color w:val="605E5C"/>
      <w:shd w:val="clear" w:color="auto" w:fill="E1DFDD"/>
    </w:rPr>
  </w:style>
  <w:style w:type="paragraph" w:customStyle="1" w:styleId="tv213">
    <w:name w:val="tv213"/>
    <w:basedOn w:val="Normal"/>
    <w:rsid w:val="00A7044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3">
    <w:name w:val="Unresolved Mention3"/>
    <w:basedOn w:val="DefaultParagraphFont"/>
    <w:uiPriority w:val="99"/>
    <w:semiHidden/>
    <w:unhideWhenUsed/>
    <w:rsid w:val="006B1387"/>
    <w:rPr>
      <w:color w:val="605E5C"/>
      <w:shd w:val="clear" w:color="auto" w:fill="E1DFDD"/>
    </w:rPr>
  </w:style>
  <w:style w:type="paragraph" w:styleId="NoSpacing">
    <w:name w:val="No Spacing"/>
    <w:uiPriority w:val="1"/>
    <w:qFormat/>
    <w:rsid w:val="005B1294"/>
    <w:pPr>
      <w:spacing w:after="0" w:line="240" w:lineRule="auto"/>
    </w:pPr>
  </w:style>
  <w:style w:type="character" w:customStyle="1" w:styleId="acopre">
    <w:name w:val="acopre"/>
    <w:basedOn w:val="DefaultParagraphFont"/>
    <w:rsid w:val="00EF20E7"/>
  </w:style>
  <w:style w:type="character" w:styleId="Emphasis">
    <w:name w:val="Emphasis"/>
    <w:basedOn w:val="DefaultParagraphFont"/>
    <w:uiPriority w:val="20"/>
    <w:qFormat/>
    <w:rsid w:val="00EF20E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551046">
      <w:bodyDiv w:val="1"/>
      <w:marLeft w:val="0"/>
      <w:marRight w:val="0"/>
      <w:marTop w:val="0"/>
      <w:marBottom w:val="0"/>
      <w:divBdr>
        <w:top w:val="none" w:sz="0" w:space="0" w:color="auto"/>
        <w:left w:val="none" w:sz="0" w:space="0" w:color="auto"/>
        <w:bottom w:val="none" w:sz="0" w:space="0" w:color="auto"/>
        <w:right w:val="none" w:sz="0" w:space="0" w:color="auto"/>
      </w:divBdr>
    </w:div>
    <w:div w:id="60519002">
      <w:bodyDiv w:val="1"/>
      <w:marLeft w:val="0"/>
      <w:marRight w:val="0"/>
      <w:marTop w:val="0"/>
      <w:marBottom w:val="0"/>
      <w:divBdr>
        <w:top w:val="none" w:sz="0" w:space="0" w:color="auto"/>
        <w:left w:val="none" w:sz="0" w:space="0" w:color="auto"/>
        <w:bottom w:val="none" w:sz="0" w:space="0" w:color="auto"/>
        <w:right w:val="none" w:sz="0" w:space="0" w:color="auto"/>
      </w:divBdr>
    </w:div>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248196090">
      <w:bodyDiv w:val="1"/>
      <w:marLeft w:val="0"/>
      <w:marRight w:val="0"/>
      <w:marTop w:val="0"/>
      <w:marBottom w:val="0"/>
      <w:divBdr>
        <w:top w:val="none" w:sz="0" w:space="0" w:color="auto"/>
        <w:left w:val="none" w:sz="0" w:space="0" w:color="auto"/>
        <w:bottom w:val="none" w:sz="0" w:space="0" w:color="auto"/>
        <w:right w:val="none" w:sz="0" w:space="0" w:color="auto"/>
      </w:divBdr>
    </w:div>
    <w:div w:id="321010688">
      <w:bodyDiv w:val="1"/>
      <w:marLeft w:val="0"/>
      <w:marRight w:val="0"/>
      <w:marTop w:val="0"/>
      <w:marBottom w:val="0"/>
      <w:divBdr>
        <w:top w:val="none" w:sz="0" w:space="0" w:color="auto"/>
        <w:left w:val="none" w:sz="0" w:space="0" w:color="auto"/>
        <w:bottom w:val="none" w:sz="0" w:space="0" w:color="auto"/>
        <w:right w:val="none" w:sz="0" w:space="0" w:color="auto"/>
      </w:divBdr>
      <w:divsChild>
        <w:div w:id="1406223264">
          <w:marLeft w:val="0"/>
          <w:marRight w:val="0"/>
          <w:marTop w:val="480"/>
          <w:marBottom w:val="240"/>
          <w:divBdr>
            <w:top w:val="none" w:sz="0" w:space="0" w:color="auto"/>
            <w:left w:val="none" w:sz="0" w:space="0" w:color="auto"/>
            <w:bottom w:val="none" w:sz="0" w:space="0" w:color="auto"/>
            <w:right w:val="none" w:sz="0" w:space="0" w:color="auto"/>
          </w:divBdr>
        </w:div>
        <w:div w:id="1745638683">
          <w:marLeft w:val="0"/>
          <w:marRight w:val="0"/>
          <w:marTop w:val="0"/>
          <w:marBottom w:val="567"/>
          <w:divBdr>
            <w:top w:val="none" w:sz="0" w:space="0" w:color="auto"/>
            <w:left w:val="none" w:sz="0" w:space="0" w:color="auto"/>
            <w:bottom w:val="none" w:sz="0" w:space="0" w:color="auto"/>
            <w:right w:val="none" w:sz="0" w:space="0" w:color="auto"/>
          </w:divBdr>
        </w:div>
      </w:divsChild>
    </w:div>
    <w:div w:id="361394995">
      <w:bodyDiv w:val="1"/>
      <w:marLeft w:val="0"/>
      <w:marRight w:val="0"/>
      <w:marTop w:val="0"/>
      <w:marBottom w:val="0"/>
      <w:divBdr>
        <w:top w:val="none" w:sz="0" w:space="0" w:color="auto"/>
        <w:left w:val="none" w:sz="0" w:space="0" w:color="auto"/>
        <w:bottom w:val="none" w:sz="0" w:space="0" w:color="auto"/>
        <w:right w:val="none" w:sz="0" w:space="0" w:color="auto"/>
      </w:divBdr>
    </w:div>
    <w:div w:id="412901421">
      <w:bodyDiv w:val="1"/>
      <w:marLeft w:val="0"/>
      <w:marRight w:val="0"/>
      <w:marTop w:val="0"/>
      <w:marBottom w:val="0"/>
      <w:divBdr>
        <w:top w:val="none" w:sz="0" w:space="0" w:color="auto"/>
        <w:left w:val="none" w:sz="0" w:space="0" w:color="auto"/>
        <w:bottom w:val="none" w:sz="0" w:space="0" w:color="auto"/>
        <w:right w:val="none" w:sz="0" w:space="0" w:color="auto"/>
      </w:divBdr>
    </w:div>
    <w:div w:id="414202689">
      <w:bodyDiv w:val="1"/>
      <w:marLeft w:val="0"/>
      <w:marRight w:val="0"/>
      <w:marTop w:val="0"/>
      <w:marBottom w:val="0"/>
      <w:divBdr>
        <w:top w:val="none" w:sz="0" w:space="0" w:color="auto"/>
        <w:left w:val="none" w:sz="0" w:space="0" w:color="auto"/>
        <w:bottom w:val="none" w:sz="0" w:space="0" w:color="auto"/>
        <w:right w:val="none" w:sz="0" w:space="0" w:color="auto"/>
      </w:divBdr>
    </w:div>
    <w:div w:id="463471735">
      <w:bodyDiv w:val="1"/>
      <w:marLeft w:val="0"/>
      <w:marRight w:val="0"/>
      <w:marTop w:val="0"/>
      <w:marBottom w:val="0"/>
      <w:divBdr>
        <w:top w:val="none" w:sz="0" w:space="0" w:color="auto"/>
        <w:left w:val="none" w:sz="0" w:space="0" w:color="auto"/>
        <w:bottom w:val="none" w:sz="0" w:space="0" w:color="auto"/>
        <w:right w:val="none" w:sz="0" w:space="0" w:color="auto"/>
      </w:divBdr>
    </w:div>
    <w:div w:id="523592576">
      <w:bodyDiv w:val="1"/>
      <w:marLeft w:val="0"/>
      <w:marRight w:val="0"/>
      <w:marTop w:val="0"/>
      <w:marBottom w:val="0"/>
      <w:divBdr>
        <w:top w:val="none" w:sz="0" w:space="0" w:color="auto"/>
        <w:left w:val="none" w:sz="0" w:space="0" w:color="auto"/>
        <w:bottom w:val="none" w:sz="0" w:space="0" w:color="auto"/>
        <w:right w:val="none" w:sz="0" w:space="0" w:color="auto"/>
      </w:divBdr>
    </w:div>
    <w:div w:id="642857082">
      <w:bodyDiv w:val="1"/>
      <w:marLeft w:val="0"/>
      <w:marRight w:val="0"/>
      <w:marTop w:val="0"/>
      <w:marBottom w:val="0"/>
      <w:divBdr>
        <w:top w:val="none" w:sz="0" w:space="0" w:color="auto"/>
        <w:left w:val="none" w:sz="0" w:space="0" w:color="auto"/>
        <w:bottom w:val="none" w:sz="0" w:space="0" w:color="auto"/>
        <w:right w:val="none" w:sz="0" w:space="0" w:color="auto"/>
      </w:divBdr>
    </w:div>
    <w:div w:id="665984490">
      <w:bodyDiv w:val="1"/>
      <w:marLeft w:val="0"/>
      <w:marRight w:val="0"/>
      <w:marTop w:val="0"/>
      <w:marBottom w:val="0"/>
      <w:divBdr>
        <w:top w:val="none" w:sz="0" w:space="0" w:color="auto"/>
        <w:left w:val="none" w:sz="0" w:space="0" w:color="auto"/>
        <w:bottom w:val="none" w:sz="0" w:space="0" w:color="auto"/>
        <w:right w:val="none" w:sz="0" w:space="0" w:color="auto"/>
      </w:divBdr>
      <w:divsChild>
        <w:div w:id="1689864391">
          <w:marLeft w:val="0"/>
          <w:marRight w:val="0"/>
          <w:marTop w:val="0"/>
          <w:marBottom w:val="0"/>
          <w:divBdr>
            <w:top w:val="none" w:sz="0" w:space="0" w:color="auto"/>
            <w:left w:val="none" w:sz="0" w:space="0" w:color="auto"/>
            <w:bottom w:val="none" w:sz="0" w:space="0" w:color="auto"/>
            <w:right w:val="none" w:sz="0" w:space="0" w:color="auto"/>
          </w:divBdr>
        </w:div>
      </w:divsChild>
    </w:div>
    <w:div w:id="832453184">
      <w:bodyDiv w:val="1"/>
      <w:marLeft w:val="0"/>
      <w:marRight w:val="0"/>
      <w:marTop w:val="0"/>
      <w:marBottom w:val="0"/>
      <w:divBdr>
        <w:top w:val="none" w:sz="0" w:space="0" w:color="auto"/>
        <w:left w:val="none" w:sz="0" w:space="0" w:color="auto"/>
        <w:bottom w:val="none" w:sz="0" w:space="0" w:color="auto"/>
        <w:right w:val="none" w:sz="0" w:space="0" w:color="auto"/>
      </w:divBdr>
    </w:div>
    <w:div w:id="841893118">
      <w:bodyDiv w:val="1"/>
      <w:marLeft w:val="0"/>
      <w:marRight w:val="0"/>
      <w:marTop w:val="0"/>
      <w:marBottom w:val="0"/>
      <w:divBdr>
        <w:top w:val="none" w:sz="0" w:space="0" w:color="auto"/>
        <w:left w:val="none" w:sz="0" w:space="0" w:color="auto"/>
        <w:bottom w:val="none" w:sz="0" w:space="0" w:color="auto"/>
        <w:right w:val="none" w:sz="0" w:space="0" w:color="auto"/>
      </w:divBdr>
    </w:div>
    <w:div w:id="902374195">
      <w:bodyDiv w:val="1"/>
      <w:marLeft w:val="0"/>
      <w:marRight w:val="0"/>
      <w:marTop w:val="0"/>
      <w:marBottom w:val="0"/>
      <w:divBdr>
        <w:top w:val="none" w:sz="0" w:space="0" w:color="auto"/>
        <w:left w:val="none" w:sz="0" w:space="0" w:color="auto"/>
        <w:bottom w:val="none" w:sz="0" w:space="0" w:color="auto"/>
        <w:right w:val="none" w:sz="0" w:space="0" w:color="auto"/>
      </w:divBdr>
      <w:divsChild>
        <w:div w:id="2116554994">
          <w:marLeft w:val="0"/>
          <w:marRight w:val="0"/>
          <w:marTop w:val="480"/>
          <w:marBottom w:val="240"/>
          <w:divBdr>
            <w:top w:val="none" w:sz="0" w:space="0" w:color="auto"/>
            <w:left w:val="none" w:sz="0" w:space="0" w:color="auto"/>
            <w:bottom w:val="none" w:sz="0" w:space="0" w:color="auto"/>
            <w:right w:val="none" w:sz="0" w:space="0" w:color="auto"/>
          </w:divBdr>
        </w:div>
        <w:div w:id="533808081">
          <w:marLeft w:val="0"/>
          <w:marRight w:val="0"/>
          <w:marTop w:val="0"/>
          <w:marBottom w:val="567"/>
          <w:divBdr>
            <w:top w:val="none" w:sz="0" w:space="0" w:color="auto"/>
            <w:left w:val="none" w:sz="0" w:space="0" w:color="auto"/>
            <w:bottom w:val="none" w:sz="0" w:space="0" w:color="auto"/>
            <w:right w:val="none" w:sz="0" w:space="0" w:color="auto"/>
          </w:divBdr>
        </w:div>
      </w:divsChild>
    </w:div>
    <w:div w:id="951476093">
      <w:bodyDiv w:val="1"/>
      <w:marLeft w:val="0"/>
      <w:marRight w:val="0"/>
      <w:marTop w:val="0"/>
      <w:marBottom w:val="0"/>
      <w:divBdr>
        <w:top w:val="none" w:sz="0" w:space="0" w:color="auto"/>
        <w:left w:val="none" w:sz="0" w:space="0" w:color="auto"/>
        <w:bottom w:val="none" w:sz="0" w:space="0" w:color="auto"/>
        <w:right w:val="none" w:sz="0" w:space="0" w:color="auto"/>
      </w:divBdr>
    </w:div>
    <w:div w:id="1167938736">
      <w:bodyDiv w:val="1"/>
      <w:marLeft w:val="0"/>
      <w:marRight w:val="0"/>
      <w:marTop w:val="0"/>
      <w:marBottom w:val="0"/>
      <w:divBdr>
        <w:top w:val="none" w:sz="0" w:space="0" w:color="auto"/>
        <w:left w:val="none" w:sz="0" w:space="0" w:color="auto"/>
        <w:bottom w:val="none" w:sz="0" w:space="0" w:color="auto"/>
        <w:right w:val="none" w:sz="0" w:space="0" w:color="auto"/>
      </w:divBdr>
    </w:div>
    <w:div w:id="1182089180">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566764795">
          <w:marLeft w:val="0"/>
          <w:marRight w:val="0"/>
          <w:marTop w:val="0"/>
          <w:marBottom w:val="0"/>
          <w:divBdr>
            <w:top w:val="none" w:sz="0" w:space="0" w:color="auto"/>
            <w:left w:val="none" w:sz="0" w:space="0" w:color="auto"/>
            <w:bottom w:val="none" w:sz="0" w:space="0" w:color="auto"/>
            <w:right w:val="none" w:sz="0" w:space="0" w:color="auto"/>
          </w:divBdr>
        </w:div>
        <w:div w:id="1052848653">
          <w:marLeft w:val="0"/>
          <w:marRight w:val="0"/>
          <w:marTop w:val="0"/>
          <w:marBottom w:val="0"/>
          <w:divBdr>
            <w:top w:val="none" w:sz="0" w:space="0" w:color="auto"/>
            <w:left w:val="none" w:sz="0" w:space="0" w:color="auto"/>
            <w:bottom w:val="none" w:sz="0" w:space="0" w:color="auto"/>
            <w:right w:val="none" w:sz="0" w:space="0" w:color="auto"/>
          </w:divBdr>
        </w:div>
      </w:divsChild>
    </w:div>
    <w:div w:id="1827168537">
      <w:bodyDiv w:val="1"/>
      <w:marLeft w:val="0"/>
      <w:marRight w:val="0"/>
      <w:marTop w:val="0"/>
      <w:marBottom w:val="0"/>
      <w:divBdr>
        <w:top w:val="none" w:sz="0" w:space="0" w:color="auto"/>
        <w:left w:val="none" w:sz="0" w:space="0" w:color="auto"/>
        <w:bottom w:val="none" w:sz="0" w:space="0" w:color="auto"/>
        <w:right w:val="none" w:sz="0" w:space="0" w:color="auto"/>
      </w:divBdr>
    </w:div>
    <w:div w:id="1891112142">
      <w:bodyDiv w:val="1"/>
      <w:marLeft w:val="0"/>
      <w:marRight w:val="0"/>
      <w:marTop w:val="0"/>
      <w:marBottom w:val="0"/>
      <w:divBdr>
        <w:top w:val="none" w:sz="0" w:space="0" w:color="auto"/>
        <w:left w:val="none" w:sz="0" w:space="0" w:color="auto"/>
        <w:bottom w:val="none" w:sz="0" w:space="0" w:color="auto"/>
        <w:right w:val="none" w:sz="0" w:space="0" w:color="auto"/>
      </w:divBdr>
    </w:div>
    <w:div w:id="1933665556">
      <w:bodyDiv w:val="1"/>
      <w:marLeft w:val="0"/>
      <w:marRight w:val="0"/>
      <w:marTop w:val="0"/>
      <w:marBottom w:val="0"/>
      <w:divBdr>
        <w:top w:val="none" w:sz="0" w:space="0" w:color="auto"/>
        <w:left w:val="none" w:sz="0" w:space="0" w:color="auto"/>
        <w:bottom w:val="none" w:sz="0" w:space="0" w:color="auto"/>
        <w:right w:val="none" w:sz="0" w:space="0" w:color="auto"/>
      </w:divBdr>
    </w:div>
    <w:div w:id="1936595884">
      <w:bodyDiv w:val="1"/>
      <w:marLeft w:val="0"/>
      <w:marRight w:val="0"/>
      <w:marTop w:val="0"/>
      <w:marBottom w:val="0"/>
      <w:divBdr>
        <w:top w:val="none" w:sz="0" w:space="0" w:color="auto"/>
        <w:left w:val="none" w:sz="0" w:space="0" w:color="auto"/>
        <w:bottom w:val="none" w:sz="0" w:space="0" w:color="auto"/>
        <w:right w:val="none" w:sz="0" w:space="0" w:color="auto"/>
      </w:divBdr>
      <w:divsChild>
        <w:div w:id="1531409575">
          <w:marLeft w:val="0"/>
          <w:marRight w:val="0"/>
          <w:marTop w:val="480"/>
          <w:marBottom w:val="240"/>
          <w:divBdr>
            <w:top w:val="none" w:sz="0" w:space="0" w:color="auto"/>
            <w:left w:val="none" w:sz="0" w:space="0" w:color="auto"/>
            <w:bottom w:val="none" w:sz="0" w:space="0" w:color="auto"/>
            <w:right w:val="none" w:sz="0" w:space="0" w:color="auto"/>
          </w:divBdr>
        </w:div>
        <w:div w:id="1615013917">
          <w:marLeft w:val="0"/>
          <w:marRight w:val="0"/>
          <w:marTop w:val="0"/>
          <w:marBottom w:val="567"/>
          <w:divBdr>
            <w:top w:val="none" w:sz="0" w:space="0" w:color="auto"/>
            <w:left w:val="none" w:sz="0" w:space="0" w:color="auto"/>
            <w:bottom w:val="none" w:sz="0" w:space="0" w:color="auto"/>
            <w:right w:val="none" w:sz="0" w:space="0" w:color="auto"/>
          </w:divBdr>
        </w:div>
      </w:divsChild>
    </w:div>
    <w:div w:id="1973751673">
      <w:bodyDiv w:val="1"/>
      <w:marLeft w:val="0"/>
      <w:marRight w:val="0"/>
      <w:marTop w:val="0"/>
      <w:marBottom w:val="0"/>
      <w:divBdr>
        <w:top w:val="none" w:sz="0" w:space="0" w:color="auto"/>
        <w:left w:val="none" w:sz="0" w:space="0" w:color="auto"/>
        <w:bottom w:val="none" w:sz="0" w:space="0" w:color="auto"/>
        <w:right w:val="none" w:sz="0" w:space="0" w:color="auto"/>
      </w:divBdr>
    </w:div>
    <w:div w:id="2021928635">
      <w:bodyDiv w:val="1"/>
      <w:marLeft w:val="0"/>
      <w:marRight w:val="0"/>
      <w:marTop w:val="0"/>
      <w:marBottom w:val="0"/>
      <w:divBdr>
        <w:top w:val="none" w:sz="0" w:space="0" w:color="auto"/>
        <w:left w:val="none" w:sz="0" w:space="0" w:color="auto"/>
        <w:bottom w:val="none" w:sz="0" w:space="0" w:color="auto"/>
        <w:right w:val="none" w:sz="0" w:space="0" w:color="auto"/>
      </w:divBdr>
    </w:div>
    <w:div w:id="2029258318">
      <w:bodyDiv w:val="1"/>
      <w:marLeft w:val="0"/>
      <w:marRight w:val="0"/>
      <w:marTop w:val="0"/>
      <w:marBottom w:val="0"/>
      <w:divBdr>
        <w:top w:val="none" w:sz="0" w:space="0" w:color="auto"/>
        <w:left w:val="none" w:sz="0" w:space="0" w:color="auto"/>
        <w:bottom w:val="none" w:sz="0" w:space="0" w:color="auto"/>
        <w:right w:val="none" w:sz="0" w:space="0" w:color="auto"/>
      </w:divBdr>
    </w:div>
    <w:div w:id="2110000817">
      <w:bodyDiv w:val="1"/>
      <w:marLeft w:val="0"/>
      <w:marRight w:val="0"/>
      <w:marTop w:val="0"/>
      <w:marBottom w:val="0"/>
      <w:divBdr>
        <w:top w:val="none" w:sz="0" w:space="0" w:color="auto"/>
        <w:left w:val="none" w:sz="0" w:space="0" w:color="auto"/>
        <w:bottom w:val="none" w:sz="0" w:space="0" w:color="auto"/>
        <w:right w:val="none" w:sz="0" w:space="0" w:color="auto"/>
      </w:divBdr>
    </w:div>
    <w:div w:id="2134053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legal-content/LV/TXT/?uri=CELEX%3A32013L0037&amp;qid=1396609858209"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eur-lex.europa.eu/legal-content/LV/TXT/?uri=CELEX%3A32013L0037&amp;qid=1396609858209" TargetMode="Externa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yperlink" Target="http://eur-lex.europa.eu/legal-content/LV/TXT/?uri=CELEX%3A32013L0037&amp;qid=1396609858209"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8EA401-869B-4E6A-8110-1261C30FB9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7608</TotalTime>
  <Pages>17</Pages>
  <Words>21943</Words>
  <Characters>12509</Characters>
  <Application>Microsoft Office Word</Application>
  <DocSecurity>0</DocSecurity>
  <Lines>104</Lines>
  <Paragraphs>68</Paragraphs>
  <ScaleCrop>false</ScaleCrop>
  <HeadingPairs>
    <vt:vector size="2" baseType="variant">
      <vt:variant>
        <vt:lpstr>Title</vt:lpstr>
      </vt:variant>
      <vt:variant>
        <vt:i4>1</vt:i4>
      </vt:variant>
    </vt:vector>
  </HeadingPairs>
  <TitlesOfParts>
    <vt:vector size="1" baseType="lpstr">
      <vt:lpstr>Likumprojekta "Grozījumi Fizisko personu elektroniskās identifikācijas likumā" sākotnējās ietekmes novērtējuma ziņojums (anotācija)</vt:lpstr>
    </vt:vector>
  </TitlesOfParts>
  <Company>Latvijas Republikas Patentu valde</Company>
  <LinksUpToDate>false</LinksUpToDate>
  <CharactersWithSpaces>34384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Likumprojekta "Grozījumi Fizisko personu elektroniskās identifikācijas likumā" sākotnējās ietekmes novērtējuma ziņojums (anotācija)</dc:title>
  <dc:subject>Anotācija</dc:subject>
  <dc:creator>Ingrīda Igaune</dc:creator>
  <cp:keywords/>
  <dc:description>Igaune 66016780_x000d_
ingrida.igaune@varam.gov.lv</dc:description>
  <cp:lastModifiedBy>Kristīne Jankovska</cp:lastModifiedBy>
  <cp:revision>9</cp:revision>
  <cp:lastPrinted>2020-05-05T06:50:00Z</cp:lastPrinted>
  <dcterms:created xsi:type="dcterms:W3CDTF">2021-12-14T08:42:00Z</dcterms:created>
  <dcterms:modified xsi:type="dcterms:W3CDTF">2021-12-22T07:36:00Z</dcterms:modified>
</cp:coreProperties>
</file>