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A08A" w14:textId="77777777" w:rsidR="003E1C7C" w:rsidRPr="00CD2390" w:rsidRDefault="0025426B" w:rsidP="0025426B">
      <w:pPr>
        <w:jc w:val="right"/>
        <w:rPr>
          <w:i/>
          <w:sz w:val="28"/>
          <w:szCs w:val="28"/>
        </w:rPr>
      </w:pPr>
      <w:r w:rsidRPr="00CD2390">
        <w:rPr>
          <w:i/>
          <w:sz w:val="28"/>
          <w:szCs w:val="28"/>
        </w:rPr>
        <w:t>Projekts</w:t>
      </w:r>
    </w:p>
    <w:p w14:paraId="149F9DC9" w14:textId="77777777" w:rsidR="0025426B" w:rsidRPr="00CD2390" w:rsidRDefault="0025426B" w:rsidP="0025426B">
      <w:pPr>
        <w:jc w:val="right"/>
        <w:rPr>
          <w:i/>
          <w:sz w:val="28"/>
          <w:szCs w:val="28"/>
        </w:rPr>
      </w:pPr>
    </w:p>
    <w:p w14:paraId="4A74DEB8" w14:textId="77777777" w:rsidR="005F1835" w:rsidRPr="00CD2390" w:rsidRDefault="005F1835" w:rsidP="0025426B">
      <w:pPr>
        <w:jc w:val="center"/>
        <w:rPr>
          <w:sz w:val="28"/>
          <w:szCs w:val="28"/>
        </w:rPr>
      </w:pPr>
      <w:r w:rsidRPr="00CD2390">
        <w:rPr>
          <w:b/>
          <w:bCs/>
          <w:sz w:val="28"/>
          <w:szCs w:val="28"/>
        </w:rPr>
        <w:t>LATVIJAS REPUBLIKAS MINISTRU KABINETA</w:t>
      </w:r>
    </w:p>
    <w:p w14:paraId="00910340" w14:textId="77777777" w:rsidR="005F1835" w:rsidRPr="00CD2390" w:rsidRDefault="005F1835" w:rsidP="0025426B">
      <w:pPr>
        <w:jc w:val="center"/>
        <w:rPr>
          <w:sz w:val="28"/>
          <w:szCs w:val="28"/>
        </w:rPr>
      </w:pPr>
      <w:r w:rsidRPr="00CD2390">
        <w:rPr>
          <w:b/>
          <w:bCs/>
          <w:sz w:val="28"/>
          <w:szCs w:val="28"/>
        </w:rPr>
        <w:t xml:space="preserve">SĒDES </w:t>
      </w:r>
      <w:r w:rsidR="0099284C" w:rsidRPr="0099284C">
        <w:rPr>
          <w:b/>
          <w:sz w:val="28"/>
        </w:rPr>
        <w:t>PROTOKOLLĒMUMS</w:t>
      </w:r>
    </w:p>
    <w:p w14:paraId="56366FE3" w14:textId="77777777" w:rsidR="0025426B" w:rsidRPr="00CD2390" w:rsidRDefault="0025426B" w:rsidP="0025426B">
      <w:pPr>
        <w:jc w:val="center"/>
        <w:rPr>
          <w:sz w:val="28"/>
          <w:szCs w:val="28"/>
        </w:rPr>
      </w:pPr>
    </w:p>
    <w:p w14:paraId="016F35CE" w14:textId="77777777" w:rsidR="0025426B" w:rsidRDefault="0025426B" w:rsidP="0025426B">
      <w:pPr>
        <w:rPr>
          <w:sz w:val="28"/>
          <w:szCs w:val="28"/>
        </w:rPr>
      </w:pPr>
      <w:r w:rsidRPr="00CD2390">
        <w:rPr>
          <w:sz w:val="28"/>
          <w:szCs w:val="28"/>
        </w:rPr>
        <w:t xml:space="preserve">Rīgā </w:t>
      </w:r>
      <w:r w:rsidRPr="00CD2390">
        <w:rPr>
          <w:sz w:val="28"/>
          <w:szCs w:val="28"/>
        </w:rPr>
        <w:tab/>
      </w:r>
      <w:r w:rsidRPr="00CD2390">
        <w:rPr>
          <w:sz w:val="28"/>
          <w:szCs w:val="28"/>
        </w:rPr>
        <w:tab/>
      </w:r>
      <w:r w:rsidRPr="00CD2390">
        <w:rPr>
          <w:sz w:val="28"/>
          <w:szCs w:val="28"/>
        </w:rPr>
        <w:tab/>
      </w:r>
      <w:r w:rsidRPr="00CD2390">
        <w:rPr>
          <w:sz w:val="28"/>
          <w:szCs w:val="28"/>
        </w:rPr>
        <w:tab/>
      </w:r>
      <w:r w:rsidRPr="00CD2390">
        <w:rPr>
          <w:sz w:val="28"/>
          <w:szCs w:val="28"/>
        </w:rPr>
        <w:tab/>
        <w:t>Nr.</w:t>
      </w:r>
      <w:bookmarkStart w:id="0" w:name="25"/>
      <w:r w:rsidRPr="00CD2390">
        <w:rPr>
          <w:sz w:val="28"/>
          <w:szCs w:val="28"/>
        </w:rPr>
        <w:tab/>
      </w:r>
      <w:r w:rsidRPr="00CD2390">
        <w:rPr>
          <w:sz w:val="28"/>
          <w:szCs w:val="28"/>
        </w:rPr>
        <w:tab/>
      </w:r>
      <w:r w:rsidRPr="00CD2390">
        <w:rPr>
          <w:sz w:val="28"/>
          <w:szCs w:val="28"/>
        </w:rPr>
        <w:tab/>
      </w:r>
      <w:r w:rsidRPr="00CD2390">
        <w:rPr>
          <w:sz w:val="28"/>
          <w:szCs w:val="28"/>
        </w:rPr>
        <w:tab/>
      </w:r>
      <w:r w:rsidR="0099284C" w:rsidRPr="0099284C">
        <w:rPr>
          <w:sz w:val="28"/>
          <w:szCs w:val="28"/>
        </w:rPr>
        <w:t>20</w:t>
      </w:r>
      <w:r w:rsidR="00536035">
        <w:rPr>
          <w:sz w:val="28"/>
          <w:szCs w:val="28"/>
        </w:rPr>
        <w:t>2</w:t>
      </w:r>
      <w:r w:rsidR="00071F72">
        <w:rPr>
          <w:sz w:val="28"/>
          <w:szCs w:val="28"/>
        </w:rPr>
        <w:t>1</w:t>
      </w:r>
      <w:r w:rsidR="0099284C" w:rsidRPr="0099284C">
        <w:rPr>
          <w:sz w:val="28"/>
          <w:szCs w:val="28"/>
        </w:rPr>
        <w:t>. gada …</w:t>
      </w:r>
    </w:p>
    <w:p w14:paraId="226FD2B7" w14:textId="77777777" w:rsidR="0099284C" w:rsidRPr="00CD2390" w:rsidRDefault="0099284C" w:rsidP="0025426B">
      <w:pPr>
        <w:rPr>
          <w:sz w:val="28"/>
          <w:szCs w:val="28"/>
        </w:rPr>
      </w:pPr>
    </w:p>
    <w:p w14:paraId="36F376C5" w14:textId="77777777" w:rsidR="0025426B" w:rsidRPr="00CD2390" w:rsidRDefault="0025426B" w:rsidP="0025426B">
      <w:pPr>
        <w:rPr>
          <w:sz w:val="28"/>
          <w:szCs w:val="28"/>
        </w:rPr>
      </w:pPr>
      <w:r w:rsidRPr="00CD2390">
        <w:rPr>
          <w:sz w:val="28"/>
          <w:szCs w:val="28"/>
        </w:rPr>
        <w:tab/>
      </w:r>
      <w:r w:rsidRPr="00CD2390">
        <w:rPr>
          <w:sz w:val="28"/>
          <w:szCs w:val="28"/>
        </w:rPr>
        <w:tab/>
      </w:r>
      <w:r w:rsidRPr="00CD2390">
        <w:rPr>
          <w:sz w:val="28"/>
          <w:szCs w:val="28"/>
        </w:rPr>
        <w:tab/>
      </w:r>
      <w:r w:rsidRPr="00CD2390">
        <w:rPr>
          <w:sz w:val="28"/>
          <w:szCs w:val="28"/>
        </w:rPr>
        <w:tab/>
      </w:r>
      <w:r w:rsidRPr="00CD2390">
        <w:rPr>
          <w:sz w:val="28"/>
          <w:szCs w:val="28"/>
        </w:rPr>
        <w:tab/>
        <w:t xml:space="preserve"> .</w:t>
      </w:r>
      <w:r w:rsidR="00252EBA">
        <w:rPr>
          <w:sz w:val="28"/>
          <w:szCs w:val="28"/>
        </w:rPr>
        <w:t> </w:t>
      </w:r>
      <w:r w:rsidRPr="00CD2390">
        <w:rPr>
          <w:sz w:val="28"/>
          <w:szCs w:val="28"/>
        </w:rPr>
        <w:t>§</w:t>
      </w:r>
      <w:bookmarkEnd w:id="0"/>
    </w:p>
    <w:p w14:paraId="35204310" w14:textId="77777777" w:rsidR="0025426B" w:rsidRPr="00CD2390" w:rsidRDefault="0025426B" w:rsidP="0025426B">
      <w:pPr>
        <w:jc w:val="center"/>
        <w:rPr>
          <w:sz w:val="28"/>
          <w:szCs w:val="28"/>
        </w:rPr>
      </w:pPr>
    </w:p>
    <w:p w14:paraId="31B996BA" w14:textId="77777777" w:rsidR="0025426B" w:rsidRPr="00CD2390" w:rsidRDefault="0025426B" w:rsidP="0025426B">
      <w:pPr>
        <w:jc w:val="center"/>
        <w:rPr>
          <w:b/>
          <w:sz w:val="28"/>
          <w:szCs w:val="28"/>
        </w:rPr>
      </w:pPr>
      <w:r w:rsidRPr="00CD2390">
        <w:rPr>
          <w:b/>
          <w:sz w:val="28"/>
          <w:szCs w:val="28"/>
        </w:rPr>
        <w:t>Likumprojekts “</w:t>
      </w:r>
      <w:r w:rsidR="0058443C">
        <w:rPr>
          <w:b/>
          <w:sz w:val="28"/>
          <w:szCs w:val="28"/>
        </w:rPr>
        <w:t>Elektronisko sakaru</w:t>
      </w:r>
      <w:r w:rsidRPr="00CD2390">
        <w:rPr>
          <w:b/>
          <w:sz w:val="28"/>
          <w:szCs w:val="28"/>
        </w:rPr>
        <w:t xml:space="preserve"> likum</w:t>
      </w:r>
      <w:r w:rsidR="0058443C">
        <w:rPr>
          <w:b/>
          <w:sz w:val="28"/>
          <w:szCs w:val="28"/>
        </w:rPr>
        <w:t>s</w:t>
      </w:r>
      <w:r w:rsidRPr="00CD2390">
        <w:rPr>
          <w:b/>
          <w:sz w:val="28"/>
          <w:szCs w:val="28"/>
        </w:rPr>
        <w:t>”</w:t>
      </w:r>
    </w:p>
    <w:p w14:paraId="37D83636" w14:textId="77777777" w:rsidR="0025426B" w:rsidRDefault="0025426B" w:rsidP="0025426B">
      <w:pPr>
        <w:jc w:val="center"/>
        <w:rPr>
          <w:sz w:val="28"/>
          <w:szCs w:val="28"/>
        </w:rPr>
      </w:pPr>
    </w:p>
    <w:p w14:paraId="7CA48AE2" w14:textId="77777777" w:rsidR="00252EBA" w:rsidRPr="00252EBA" w:rsidRDefault="00252EBA" w:rsidP="001805A8">
      <w:pPr>
        <w:ind w:firstLine="709"/>
        <w:jc w:val="center"/>
      </w:pPr>
      <w:r w:rsidRPr="00252EBA">
        <w:rPr>
          <w:b/>
          <w:bCs/>
        </w:rPr>
        <w:t>TA-…</w:t>
      </w:r>
    </w:p>
    <w:p w14:paraId="4F70F510" w14:textId="77777777" w:rsidR="00252EBA" w:rsidRPr="00252EBA" w:rsidRDefault="00252EBA" w:rsidP="00252EBA">
      <w:pPr>
        <w:jc w:val="center"/>
        <w:rPr>
          <w:b/>
          <w:bCs/>
          <w:sz w:val="28"/>
          <w:szCs w:val="28"/>
        </w:rPr>
      </w:pPr>
      <w:r w:rsidRPr="00252EBA">
        <w:rPr>
          <w:b/>
          <w:bCs/>
          <w:sz w:val="28"/>
          <w:szCs w:val="28"/>
        </w:rPr>
        <w:t>___________________________________________________________</w:t>
      </w:r>
    </w:p>
    <w:p w14:paraId="3B76557B" w14:textId="77777777" w:rsidR="00252EBA" w:rsidRPr="00252EBA" w:rsidRDefault="00252EBA" w:rsidP="00252EBA">
      <w:pPr>
        <w:jc w:val="center"/>
        <w:rPr>
          <w:bCs/>
        </w:rPr>
      </w:pPr>
      <w:r w:rsidRPr="00252EBA">
        <w:rPr>
          <w:bCs/>
        </w:rPr>
        <w:t>(…)</w:t>
      </w:r>
    </w:p>
    <w:p w14:paraId="45BA3463" w14:textId="77777777" w:rsidR="00252EBA" w:rsidRPr="00CD2390" w:rsidRDefault="00252EBA" w:rsidP="0025426B">
      <w:pPr>
        <w:jc w:val="center"/>
        <w:rPr>
          <w:sz w:val="28"/>
          <w:szCs w:val="28"/>
        </w:rPr>
      </w:pPr>
    </w:p>
    <w:p w14:paraId="1378989A" w14:textId="77777777" w:rsidR="0025426B" w:rsidRPr="00CD2390" w:rsidRDefault="0025426B" w:rsidP="0025426B">
      <w:pPr>
        <w:ind w:firstLine="720"/>
        <w:jc w:val="both"/>
        <w:rPr>
          <w:sz w:val="28"/>
          <w:szCs w:val="28"/>
        </w:rPr>
      </w:pPr>
      <w:r w:rsidRPr="00CD2390">
        <w:rPr>
          <w:sz w:val="28"/>
          <w:szCs w:val="28"/>
        </w:rPr>
        <w:t>1. Atbalstīt iesniegto likumprojektu.</w:t>
      </w:r>
    </w:p>
    <w:p w14:paraId="14830F3C" w14:textId="77777777" w:rsidR="00F42CF1" w:rsidRDefault="00F42CF1" w:rsidP="0025426B">
      <w:pPr>
        <w:ind w:firstLine="720"/>
        <w:jc w:val="both"/>
        <w:rPr>
          <w:sz w:val="28"/>
          <w:szCs w:val="28"/>
        </w:rPr>
      </w:pPr>
    </w:p>
    <w:p w14:paraId="02EC289F" w14:textId="77777777" w:rsidR="00C03FB0" w:rsidRDefault="00425F60" w:rsidP="00F42CF1">
      <w:pPr>
        <w:ind w:firstLine="720"/>
        <w:jc w:val="both"/>
        <w:rPr>
          <w:sz w:val="28"/>
          <w:szCs w:val="28"/>
        </w:rPr>
      </w:pPr>
      <w:r w:rsidRPr="00425F60">
        <w:rPr>
          <w:sz w:val="28"/>
          <w:szCs w:val="28"/>
        </w:rPr>
        <w:t>Valsts kancelejai sagatavot likumprojektu iesniegšanai Saeimā.</w:t>
      </w:r>
      <w:bookmarkStart w:id="1" w:name="_Hlk76393626"/>
    </w:p>
    <w:p w14:paraId="38DF1B9A" w14:textId="77777777" w:rsidR="003F2AE2" w:rsidRDefault="003F2AE2" w:rsidP="003F2AE2">
      <w:pPr>
        <w:ind w:firstLine="720"/>
        <w:jc w:val="both"/>
        <w:rPr>
          <w:sz w:val="28"/>
          <w:szCs w:val="28"/>
        </w:rPr>
      </w:pPr>
    </w:p>
    <w:bookmarkEnd w:id="1"/>
    <w:p w14:paraId="6232B37E" w14:textId="77777777" w:rsidR="00425F60" w:rsidRPr="00181242" w:rsidRDefault="00F42CF1" w:rsidP="00425F6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352F9" w:rsidRPr="00181242">
        <w:rPr>
          <w:sz w:val="28"/>
          <w:szCs w:val="28"/>
        </w:rPr>
        <w:t xml:space="preserve">. </w:t>
      </w:r>
      <w:r w:rsidR="00425F60" w:rsidRPr="00181242">
        <w:rPr>
          <w:sz w:val="28"/>
          <w:szCs w:val="28"/>
        </w:rPr>
        <w:t>Noteikt, ka atbildīgais par likumprojekta turpmāko virzību Saeimā ir satiksmes ministrs.</w:t>
      </w:r>
    </w:p>
    <w:p w14:paraId="4E1CE3BB" w14:textId="77777777" w:rsidR="00425F60" w:rsidRPr="00181242" w:rsidRDefault="00425F60" w:rsidP="00425F60">
      <w:pPr>
        <w:ind w:firstLine="720"/>
        <w:jc w:val="both"/>
        <w:rPr>
          <w:sz w:val="28"/>
          <w:szCs w:val="28"/>
        </w:rPr>
      </w:pPr>
    </w:p>
    <w:p w14:paraId="4559598C" w14:textId="77777777" w:rsidR="00425F60" w:rsidRPr="00181242" w:rsidRDefault="00F42CF1" w:rsidP="007237F7">
      <w:pPr>
        <w:tabs>
          <w:tab w:val="right" w:pos="830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25F60" w:rsidRPr="00181242">
        <w:rPr>
          <w:sz w:val="28"/>
          <w:szCs w:val="28"/>
        </w:rPr>
        <w:t>. Lūgt Saeimu atzīt likumprojektu par steidzamu.</w:t>
      </w:r>
      <w:r w:rsidR="007237F7" w:rsidRPr="00181242">
        <w:rPr>
          <w:sz w:val="28"/>
          <w:szCs w:val="28"/>
        </w:rPr>
        <w:tab/>
      </w:r>
    </w:p>
    <w:p w14:paraId="0FCD16D2" w14:textId="77777777" w:rsidR="00425F60" w:rsidRPr="00181242" w:rsidRDefault="00425F60" w:rsidP="0025426B">
      <w:pPr>
        <w:jc w:val="both"/>
        <w:rPr>
          <w:sz w:val="28"/>
          <w:szCs w:val="28"/>
        </w:rPr>
      </w:pPr>
    </w:p>
    <w:p w14:paraId="49F12A4A" w14:textId="77777777" w:rsidR="0025426B" w:rsidRPr="00CD2390" w:rsidRDefault="0025426B" w:rsidP="0025426B">
      <w:pPr>
        <w:jc w:val="both"/>
        <w:rPr>
          <w:sz w:val="28"/>
          <w:szCs w:val="28"/>
        </w:rPr>
      </w:pPr>
    </w:p>
    <w:p w14:paraId="43F034F8" w14:textId="77777777" w:rsidR="0025426B" w:rsidRPr="00252EBA" w:rsidRDefault="0025426B" w:rsidP="00252EBA">
      <w:pPr>
        <w:rPr>
          <w:sz w:val="28"/>
          <w:szCs w:val="28"/>
          <w:lang w:eastAsia="en-US"/>
        </w:rPr>
      </w:pPr>
      <w:r w:rsidRPr="00252EBA">
        <w:rPr>
          <w:sz w:val="28"/>
          <w:szCs w:val="28"/>
          <w:lang w:eastAsia="en-US"/>
        </w:rPr>
        <w:t>Ministru prezidents</w:t>
      </w:r>
      <w:r w:rsidRPr="00252EBA">
        <w:rPr>
          <w:sz w:val="28"/>
          <w:szCs w:val="28"/>
          <w:lang w:eastAsia="en-US"/>
        </w:rPr>
        <w:tab/>
      </w:r>
      <w:r w:rsidRPr="00252EBA">
        <w:rPr>
          <w:sz w:val="28"/>
          <w:szCs w:val="28"/>
          <w:lang w:eastAsia="en-US"/>
        </w:rPr>
        <w:tab/>
      </w:r>
      <w:r w:rsidRPr="00252EBA">
        <w:rPr>
          <w:sz w:val="28"/>
          <w:szCs w:val="28"/>
          <w:lang w:eastAsia="en-US"/>
        </w:rPr>
        <w:tab/>
      </w:r>
      <w:r w:rsidRPr="00252EBA">
        <w:rPr>
          <w:sz w:val="28"/>
          <w:szCs w:val="28"/>
          <w:lang w:eastAsia="en-US"/>
        </w:rPr>
        <w:tab/>
      </w:r>
      <w:r w:rsidRPr="00252EBA">
        <w:rPr>
          <w:sz w:val="28"/>
          <w:szCs w:val="28"/>
          <w:lang w:eastAsia="en-US"/>
        </w:rPr>
        <w:tab/>
      </w:r>
      <w:r w:rsidRPr="00252EBA">
        <w:rPr>
          <w:sz w:val="28"/>
          <w:szCs w:val="28"/>
          <w:lang w:eastAsia="en-US"/>
        </w:rPr>
        <w:tab/>
        <w:t>A.K.Kariņš</w:t>
      </w:r>
    </w:p>
    <w:p w14:paraId="712CF0FF" w14:textId="77777777" w:rsidR="0025426B" w:rsidRPr="00CD2390" w:rsidRDefault="0025426B" w:rsidP="0025426B">
      <w:pPr>
        <w:jc w:val="both"/>
        <w:rPr>
          <w:sz w:val="28"/>
          <w:szCs w:val="28"/>
          <w:lang w:eastAsia="en-US"/>
        </w:rPr>
      </w:pPr>
    </w:p>
    <w:p w14:paraId="64265DD9" w14:textId="77777777" w:rsidR="0025426B" w:rsidRPr="00CD2390" w:rsidRDefault="0025426B" w:rsidP="0025426B">
      <w:pPr>
        <w:jc w:val="both"/>
        <w:rPr>
          <w:sz w:val="28"/>
          <w:szCs w:val="28"/>
          <w:lang w:eastAsia="en-US"/>
        </w:rPr>
      </w:pPr>
      <w:r w:rsidRPr="00CD2390">
        <w:rPr>
          <w:sz w:val="28"/>
          <w:szCs w:val="28"/>
          <w:lang w:eastAsia="en-US"/>
        </w:rPr>
        <w:t>Valsts kancelejas direktors</w:t>
      </w:r>
      <w:r w:rsidRPr="00CD2390">
        <w:rPr>
          <w:sz w:val="28"/>
          <w:szCs w:val="28"/>
          <w:lang w:eastAsia="en-US"/>
        </w:rPr>
        <w:tab/>
      </w:r>
      <w:r w:rsidRPr="00CD2390">
        <w:rPr>
          <w:sz w:val="28"/>
          <w:szCs w:val="28"/>
          <w:lang w:eastAsia="en-US"/>
        </w:rPr>
        <w:tab/>
      </w:r>
      <w:r w:rsidRPr="00CD2390">
        <w:rPr>
          <w:sz w:val="28"/>
          <w:szCs w:val="28"/>
          <w:lang w:eastAsia="en-US"/>
        </w:rPr>
        <w:tab/>
      </w:r>
      <w:r w:rsidRPr="00CD2390">
        <w:rPr>
          <w:sz w:val="28"/>
          <w:szCs w:val="28"/>
          <w:lang w:eastAsia="en-US"/>
        </w:rPr>
        <w:tab/>
      </w:r>
      <w:r w:rsidRPr="00CD2390">
        <w:rPr>
          <w:sz w:val="28"/>
          <w:szCs w:val="28"/>
          <w:lang w:eastAsia="en-US"/>
        </w:rPr>
        <w:tab/>
        <w:t>J.Citskovskis</w:t>
      </w:r>
    </w:p>
    <w:p w14:paraId="2EEB275F" w14:textId="77777777" w:rsidR="0025426B" w:rsidRPr="00CD2390" w:rsidRDefault="0025426B" w:rsidP="0025426B">
      <w:pPr>
        <w:jc w:val="both"/>
        <w:rPr>
          <w:sz w:val="28"/>
          <w:szCs w:val="28"/>
        </w:rPr>
      </w:pPr>
    </w:p>
    <w:p w14:paraId="0E5243AD" w14:textId="77777777" w:rsidR="0025426B" w:rsidRPr="00CD2390" w:rsidRDefault="0025426B" w:rsidP="0025426B">
      <w:pPr>
        <w:jc w:val="both"/>
        <w:rPr>
          <w:rFonts w:eastAsia="Calibri"/>
          <w:sz w:val="28"/>
          <w:szCs w:val="28"/>
        </w:rPr>
      </w:pPr>
      <w:r w:rsidRPr="00CD2390">
        <w:rPr>
          <w:rFonts w:eastAsia="Calibri"/>
          <w:sz w:val="28"/>
          <w:szCs w:val="28"/>
        </w:rPr>
        <w:t xml:space="preserve">Iesniedzējs: </w:t>
      </w:r>
      <w:r w:rsidR="00885F90">
        <w:rPr>
          <w:rFonts w:eastAsia="Calibri"/>
          <w:sz w:val="28"/>
          <w:szCs w:val="28"/>
        </w:rPr>
        <w:t>s</w:t>
      </w:r>
      <w:r w:rsidRPr="00CD2390">
        <w:rPr>
          <w:rFonts w:eastAsia="Calibri"/>
          <w:sz w:val="28"/>
          <w:szCs w:val="28"/>
        </w:rPr>
        <w:t>atiksmes ministrs</w:t>
      </w:r>
      <w:r w:rsidRPr="00CD2390">
        <w:rPr>
          <w:rFonts w:eastAsia="Calibri"/>
          <w:sz w:val="28"/>
          <w:szCs w:val="28"/>
        </w:rPr>
        <w:tab/>
      </w:r>
      <w:r w:rsidRPr="00CD2390">
        <w:rPr>
          <w:rFonts w:eastAsia="Calibri"/>
          <w:sz w:val="28"/>
          <w:szCs w:val="28"/>
        </w:rPr>
        <w:tab/>
      </w:r>
      <w:r w:rsidRPr="00CD2390">
        <w:rPr>
          <w:rFonts w:eastAsia="Calibri"/>
          <w:sz w:val="28"/>
          <w:szCs w:val="28"/>
        </w:rPr>
        <w:tab/>
      </w:r>
      <w:r w:rsidRPr="00CD2390">
        <w:rPr>
          <w:rFonts w:eastAsia="Calibri"/>
          <w:sz w:val="28"/>
          <w:szCs w:val="28"/>
        </w:rPr>
        <w:tab/>
      </w:r>
      <w:r w:rsidRPr="00CD2390">
        <w:rPr>
          <w:rFonts w:eastAsia="Calibri"/>
          <w:sz w:val="28"/>
          <w:szCs w:val="28"/>
        </w:rPr>
        <w:tab/>
        <w:t>T.Linkaits</w:t>
      </w:r>
    </w:p>
    <w:p w14:paraId="04FB075D" w14:textId="77777777" w:rsidR="0025426B" w:rsidRDefault="0025426B" w:rsidP="0025426B">
      <w:pPr>
        <w:jc w:val="both"/>
        <w:rPr>
          <w:rFonts w:eastAsia="Calibri"/>
          <w:sz w:val="28"/>
          <w:szCs w:val="28"/>
        </w:rPr>
      </w:pPr>
    </w:p>
    <w:p w14:paraId="2D562126" w14:textId="77777777" w:rsidR="00447E6F" w:rsidRPr="00CD2390" w:rsidRDefault="0025426B" w:rsidP="00885F90">
      <w:pPr>
        <w:jc w:val="both"/>
        <w:rPr>
          <w:rFonts w:eastAsia="Calibri"/>
          <w:sz w:val="28"/>
          <w:szCs w:val="28"/>
        </w:rPr>
      </w:pPr>
      <w:r w:rsidRPr="00CD2390">
        <w:rPr>
          <w:rFonts w:eastAsia="Calibri"/>
          <w:sz w:val="28"/>
          <w:szCs w:val="28"/>
        </w:rPr>
        <w:t xml:space="preserve">Vīza: </w:t>
      </w:r>
      <w:r w:rsidR="00885F90">
        <w:rPr>
          <w:rFonts w:eastAsia="Calibri"/>
          <w:sz w:val="28"/>
          <w:szCs w:val="28"/>
        </w:rPr>
        <w:t>v</w:t>
      </w:r>
      <w:r w:rsidR="00447E6F" w:rsidRPr="00447E6F">
        <w:rPr>
          <w:rFonts w:eastAsia="Calibri"/>
          <w:sz w:val="28"/>
          <w:szCs w:val="28"/>
          <w:lang w:eastAsia="ar-SA"/>
        </w:rPr>
        <w:t>alsts sekretār</w:t>
      </w:r>
      <w:r w:rsidR="00885F90">
        <w:rPr>
          <w:rFonts w:eastAsia="Calibri"/>
          <w:sz w:val="28"/>
          <w:szCs w:val="28"/>
          <w:lang w:eastAsia="ar-SA"/>
        </w:rPr>
        <w:t>e</w:t>
      </w:r>
      <w:r w:rsidR="00447E6F" w:rsidRPr="00447E6F">
        <w:rPr>
          <w:rFonts w:eastAsia="Calibri"/>
          <w:sz w:val="28"/>
          <w:szCs w:val="28"/>
          <w:lang w:eastAsia="ar-SA"/>
        </w:rPr>
        <w:tab/>
      </w:r>
      <w:r w:rsidR="00447E6F" w:rsidRPr="00447E6F">
        <w:rPr>
          <w:rFonts w:eastAsia="Calibri"/>
          <w:sz w:val="28"/>
          <w:szCs w:val="28"/>
          <w:lang w:eastAsia="ar-SA"/>
        </w:rPr>
        <w:tab/>
      </w:r>
      <w:r w:rsidR="00447E6F" w:rsidRPr="00447E6F">
        <w:rPr>
          <w:rFonts w:eastAsia="Calibri"/>
          <w:sz w:val="28"/>
          <w:szCs w:val="28"/>
          <w:lang w:eastAsia="ar-SA"/>
        </w:rPr>
        <w:tab/>
      </w:r>
      <w:r w:rsidR="00447E6F" w:rsidRPr="00447E6F">
        <w:rPr>
          <w:rFonts w:eastAsia="Calibri"/>
          <w:sz w:val="28"/>
          <w:szCs w:val="28"/>
          <w:lang w:eastAsia="ar-SA"/>
        </w:rPr>
        <w:tab/>
      </w:r>
      <w:r w:rsidR="00447E6F" w:rsidRPr="00447E6F">
        <w:rPr>
          <w:rFonts w:eastAsia="Calibri"/>
          <w:sz w:val="28"/>
          <w:szCs w:val="28"/>
          <w:lang w:eastAsia="ar-SA"/>
        </w:rPr>
        <w:tab/>
      </w:r>
      <w:r w:rsidR="00447E6F" w:rsidRPr="00447E6F">
        <w:rPr>
          <w:rFonts w:eastAsia="Calibri"/>
          <w:sz w:val="28"/>
          <w:szCs w:val="28"/>
          <w:lang w:eastAsia="ar-SA"/>
        </w:rPr>
        <w:tab/>
        <w:t>I.Stepanova</w:t>
      </w:r>
    </w:p>
    <w:sectPr w:rsidR="00447E6F" w:rsidRPr="00CD2390" w:rsidSect="00B007B1">
      <w:footerReference w:type="default" r:id="rId6"/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32047" w14:textId="77777777" w:rsidR="000C0F3B" w:rsidRDefault="000C0F3B" w:rsidP="0025426B">
      <w:r>
        <w:separator/>
      </w:r>
    </w:p>
  </w:endnote>
  <w:endnote w:type="continuationSeparator" w:id="0">
    <w:p w14:paraId="3A5DC090" w14:textId="77777777" w:rsidR="000C0F3B" w:rsidRDefault="000C0F3B" w:rsidP="00254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12F19" w14:textId="77777777" w:rsidR="0025426B" w:rsidRPr="00DD70B1" w:rsidRDefault="0025426B">
    <w:pPr>
      <w:pStyle w:val="Kjene"/>
      <w:rPr>
        <w:sz w:val="20"/>
        <w:szCs w:val="20"/>
      </w:rPr>
    </w:pPr>
    <w:r w:rsidRPr="00DD70B1">
      <w:rPr>
        <w:sz w:val="20"/>
        <w:szCs w:val="20"/>
      </w:rPr>
      <w:t>SM</w:t>
    </w:r>
    <w:r w:rsidR="008B3AC4" w:rsidRPr="00DD70B1">
      <w:rPr>
        <w:sz w:val="20"/>
        <w:szCs w:val="20"/>
      </w:rPr>
      <w:t>P</w:t>
    </w:r>
    <w:r w:rsidRPr="00DD70B1">
      <w:rPr>
        <w:sz w:val="20"/>
        <w:szCs w:val="20"/>
      </w:rPr>
      <w:t>rot_</w:t>
    </w:r>
    <w:r w:rsidR="0058443C">
      <w:rPr>
        <w:sz w:val="20"/>
        <w:szCs w:val="20"/>
      </w:rPr>
      <w:t>29</w:t>
    </w:r>
    <w:r w:rsidR="004B3CB4">
      <w:rPr>
        <w:sz w:val="20"/>
        <w:szCs w:val="20"/>
      </w:rPr>
      <w:t>0</w:t>
    </w:r>
    <w:r w:rsidR="0058443C">
      <w:rPr>
        <w:sz w:val="20"/>
        <w:szCs w:val="20"/>
      </w:rPr>
      <w:t>9</w:t>
    </w:r>
    <w:r w:rsidR="00071F72">
      <w:rPr>
        <w:sz w:val="20"/>
        <w:szCs w:val="20"/>
      </w:rPr>
      <w:t>21</w:t>
    </w:r>
    <w:r w:rsidR="008B3AC4" w:rsidRPr="00DD70B1">
      <w:rPr>
        <w:sz w:val="20"/>
        <w:szCs w:val="20"/>
      </w:rPr>
      <w:t>_</w:t>
    </w:r>
    <w:r w:rsidR="0058443C">
      <w:rPr>
        <w:sz w:val="20"/>
        <w:szCs w:val="20"/>
      </w:rPr>
      <w:t>ESL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288A4" w14:textId="77777777" w:rsidR="000C0F3B" w:rsidRDefault="000C0F3B" w:rsidP="0025426B">
      <w:r>
        <w:separator/>
      </w:r>
    </w:p>
  </w:footnote>
  <w:footnote w:type="continuationSeparator" w:id="0">
    <w:p w14:paraId="110EA76E" w14:textId="77777777" w:rsidR="000C0F3B" w:rsidRDefault="000C0F3B" w:rsidP="002542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1835"/>
    <w:rsid w:val="00001450"/>
    <w:rsid w:val="0004513F"/>
    <w:rsid w:val="00071F72"/>
    <w:rsid w:val="00084D8F"/>
    <w:rsid w:val="000A1435"/>
    <w:rsid w:val="000A532C"/>
    <w:rsid w:val="000C0F3B"/>
    <w:rsid w:val="00105E7B"/>
    <w:rsid w:val="0011040A"/>
    <w:rsid w:val="00114A2D"/>
    <w:rsid w:val="0012257D"/>
    <w:rsid w:val="001408B8"/>
    <w:rsid w:val="00177EC1"/>
    <w:rsid w:val="001805A8"/>
    <w:rsid w:val="00181242"/>
    <w:rsid w:val="00191EE7"/>
    <w:rsid w:val="001E5328"/>
    <w:rsid w:val="001E5718"/>
    <w:rsid w:val="00200C63"/>
    <w:rsid w:val="002137DD"/>
    <w:rsid w:val="00217F8B"/>
    <w:rsid w:val="00252EBA"/>
    <w:rsid w:val="0025426B"/>
    <w:rsid w:val="00265DF1"/>
    <w:rsid w:val="00276A6C"/>
    <w:rsid w:val="002A3BE1"/>
    <w:rsid w:val="002B195B"/>
    <w:rsid w:val="002B5248"/>
    <w:rsid w:val="003024D9"/>
    <w:rsid w:val="003067AA"/>
    <w:rsid w:val="0031348B"/>
    <w:rsid w:val="00372FEF"/>
    <w:rsid w:val="003769A9"/>
    <w:rsid w:val="003E1C7C"/>
    <w:rsid w:val="003E238C"/>
    <w:rsid w:val="003F2AE2"/>
    <w:rsid w:val="003F4FA5"/>
    <w:rsid w:val="00404F06"/>
    <w:rsid w:val="00425F60"/>
    <w:rsid w:val="004375EA"/>
    <w:rsid w:val="00446A37"/>
    <w:rsid w:val="00447D03"/>
    <w:rsid w:val="00447E6F"/>
    <w:rsid w:val="0049176A"/>
    <w:rsid w:val="00491B9A"/>
    <w:rsid w:val="004B3CB4"/>
    <w:rsid w:val="00512705"/>
    <w:rsid w:val="00536035"/>
    <w:rsid w:val="0058443C"/>
    <w:rsid w:val="00584B1F"/>
    <w:rsid w:val="005B5B0A"/>
    <w:rsid w:val="005F1835"/>
    <w:rsid w:val="005F19FE"/>
    <w:rsid w:val="005F31D9"/>
    <w:rsid w:val="00602B05"/>
    <w:rsid w:val="006352F9"/>
    <w:rsid w:val="00643EF0"/>
    <w:rsid w:val="00671F6F"/>
    <w:rsid w:val="006C78C6"/>
    <w:rsid w:val="006D3917"/>
    <w:rsid w:val="006E2C91"/>
    <w:rsid w:val="006F0CDE"/>
    <w:rsid w:val="0070222D"/>
    <w:rsid w:val="007237F7"/>
    <w:rsid w:val="00723BAA"/>
    <w:rsid w:val="0072495F"/>
    <w:rsid w:val="00743EB9"/>
    <w:rsid w:val="00794C57"/>
    <w:rsid w:val="00827C40"/>
    <w:rsid w:val="0086308B"/>
    <w:rsid w:val="008660A4"/>
    <w:rsid w:val="00885F90"/>
    <w:rsid w:val="008A3A33"/>
    <w:rsid w:val="008B3AC4"/>
    <w:rsid w:val="008B6FF8"/>
    <w:rsid w:val="008C2008"/>
    <w:rsid w:val="008D04CF"/>
    <w:rsid w:val="008E1B2A"/>
    <w:rsid w:val="008F4BB3"/>
    <w:rsid w:val="00917C73"/>
    <w:rsid w:val="00940E61"/>
    <w:rsid w:val="0099284C"/>
    <w:rsid w:val="009A123F"/>
    <w:rsid w:val="009A5E24"/>
    <w:rsid w:val="009E21E9"/>
    <w:rsid w:val="009E5ABE"/>
    <w:rsid w:val="00A57A5A"/>
    <w:rsid w:val="00A874BE"/>
    <w:rsid w:val="00A905A5"/>
    <w:rsid w:val="00AA34DD"/>
    <w:rsid w:val="00AA7C1E"/>
    <w:rsid w:val="00AB120D"/>
    <w:rsid w:val="00B007B1"/>
    <w:rsid w:val="00B12303"/>
    <w:rsid w:val="00B336D8"/>
    <w:rsid w:val="00B7421C"/>
    <w:rsid w:val="00B7680B"/>
    <w:rsid w:val="00B850E6"/>
    <w:rsid w:val="00BA2A0A"/>
    <w:rsid w:val="00BB431F"/>
    <w:rsid w:val="00BB5DC2"/>
    <w:rsid w:val="00C03FB0"/>
    <w:rsid w:val="00C04147"/>
    <w:rsid w:val="00C30C87"/>
    <w:rsid w:val="00C6615A"/>
    <w:rsid w:val="00CA16AA"/>
    <w:rsid w:val="00CD2390"/>
    <w:rsid w:val="00D47C4F"/>
    <w:rsid w:val="00D5790F"/>
    <w:rsid w:val="00D71EFD"/>
    <w:rsid w:val="00D77277"/>
    <w:rsid w:val="00DA3D59"/>
    <w:rsid w:val="00DA46F6"/>
    <w:rsid w:val="00DB6F3D"/>
    <w:rsid w:val="00DD70B1"/>
    <w:rsid w:val="00E021F2"/>
    <w:rsid w:val="00E14AB7"/>
    <w:rsid w:val="00E42741"/>
    <w:rsid w:val="00E438F8"/>
    <w:rsid w:val="00E625B9"/>
    <w:rsid w:val="00EC7646"/>
    <w:rsid w:val="00ED6A3D"/>
    <w:rsid w:val="00ED6C11"/>
    <w:rsid w:val="00EF5D9B"/>
    <w:rsid w:val="00F1163D"/>
    <w:rsid w:val="00F42CF1"/>
    <w:rsid w:val="00F85A42"/>
    <w:rsid w:val="00F86800"/>
    <w:rsid w:val="00F90EED"/>
    <w:rsid w:val="00FC66E5"/>
    <w:rsid w:val="00FD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AA77C26"/>
  <w15:chartTrackingRefBased/>
  <w15:docId w15:val="{0EC03164-F782-478D-ADD6-C31205560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styleId="Galvene">
    <w:name w:val="header"/>
    <w:basedOn w:val="Parasts"/>
    <w:link w:val="GalveneRakstz"/>
    <w:rsid w:val="0025426B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rsid w:val="0025426B"/>
    <w:rPr>
      <w:sz w:val="24"/>
      <w:szCs w:val="24"/>
      <w:lang w:val="lv-LV" w:eastAsia="lv-LV"/>
    </w:rPr>
  </w:style>
  <w:style w:type="paragraph" w:styleId="Kjene">
    <w:name w:val="footer"/>
    <w:basedOn w:val="Parasts"/>
    <w:link w:val="KjeneRakstz"/>
    <w:rsid w:val="0025426B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rsid w:val="0025426B"/>
    <w:rPr>
      <w:sz w:val="24"/>
      <w:szCs w:val="24"/>
      <w:lang w:val="lv-LV" w:eastAsia="lv-LV"/>
    </w:rPr>
  </w:style>
  <w:style w:type="character" w:styleId="Komentraatsauce">
    <w:name w:val="annotation reference"/>
    <w:rsid w:val="00584B1F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584B1F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584B1F"/>
    <w:rPr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rsid w:val="00584B1F"/>
    <w:rPr>
      <w:b/>
      <w:bCs/>
    </w:rPr>
  </w:style>
  <w:style w:type="character" w:customStyle="1" w:styleId="KomentratmaRakstz">
    <w:name w:val="Komentāra tēma Rakstz."/>
    <w:link w:val="Komentratma"/>
    <w:rsid w:val="00584B1F"/>
    <w:rPr>
      <w:b/>
      <w:bCs/>
      <w:lang w:val="lv-LV" w:eastAsia="lv-LV"/>
    </w:rPr>
  </w:style>
  <w:style w:type="paragraph" w:styleId="Paraststmeklis">
    <w:name w:val="Normal (Web)"/>
    <w:basedOn w:val="Parasts"/>
    <w:uiPriority w:val="99"/>
    <w:unhideWhenUsed/>
    <w:rsid w:val="003F2AE2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rsid w:val="003F2AE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3F2A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3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Ministru kabineta protokollēmuma projekts "Likumprojekts "Grozījumi Pasta likumā"</vt:lpstr>
      <vt:lpstr>Ministru kabineta protokollēmuma projekts "Likumprojekts "Grozījumi Pasta likumā"</vt:lpstr>
    </vt:vector>
  </TitlesOfParts>
  <Company>Satiksmes ministrija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protokollēmuma projekts "Likumprojekts "Elektronisko sakaru likums""</dc:title>
  <dc:subject>Ministru kabineta sēdes protokollēmuma projekts</dc:subject>
  <dc:creator>Edvīns Ušča</dc:creator>
  <cp:keywords/>
  <dc:description>jana.lusvere@sam.gov.lv
tālr.67028103</dc:description>
  <cp:lastModifiedBy>Edvīns Ušča</cp:lastModifiedBy>
  <cp:revision>2</cp:revision>
  <cp:lastPrinted>2019-06-20T13:22:00Z</cp:lastPrinted>
  <dcterms:created xsi:type="dcterms:W3CDTF">2021-09-29T09:31:00Z</dcterms:created>
  <dcterms:modified xsi:type="dcterms:W3CDTF">2021-09-29T09:31:00Z</dcterms:modified>
</cp:coreProperties>
</file>