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29576E" w:rsidR="00452C14" w:rsidP="00CD2839" w:rsidRDefault="00452C14" w14:paraId="4980BAD3" w14:textId="77777777">
      <w:pPr>
        <w:widowControl w:val="false"/>
        <w:suppressAutoHyphens/>
        <w:spacing w:before="120" w:after="120"/>
        <w:ind w:left="357"/>
        <w:jc w:val="center"/>
        <w15:collapsed w:val="false"/>
        <w:rPr>
          <w:b/>
          <w:kern w:val="1"/>
          <w:lang w:eastAsia="ar-SA"/>
        </w:rPr>
      </w:pPr>
      <w:r w:rsidRPr="0029576E">
        <w:rPr>
          <w:b/>
          <w:kern w:val="1"/>
          <w:lang w:eastAsia="ar-SA"/>
        </w:rPr>
        <w:t>Informatīvais ziņojums</w:t>
      </w:r>
    </w:p>
    <w:p w:rsidRPr="00E8231A" w:rsidR="006A6543" w:rsidP="0035764D" w:rsidRDefault="006A6543" w14:paraId="6FC46271" w14:textId="77777777">
      <w:pPr>
        <w:jc w:val="center"/>
        <w:rPr>
          <w:b/>
        </w:rPr>
      </w:pPr>
      <w:r w:rsidRPr="00E8231A">
        <w:rPr>
          <w:b/>
        </w:rPr>
        <w:t>“Par 2021. gada 6. oktobra ES-Rietumbalkānu samitu”</w:t>
      </w:r>
    </w:p>
    <w:p w:rsidR="006A6543" w:rsidP="0035764D" w:rsidRDefault="006A6543" w14:paraId="5C017373" w14:textId="77777777">
      <w:pPr>
        <w:jc w:val="center"/>
      </w:pPr>
    </w:p>
    <w:p w:rsidR="006A6543" w:rsidP="0035764D" w:rsidRDefault="006A6543" w14:paraId="3EB6D9EB" w14:textId="77777777">
      <w:pPr>
        <w:spacing w:before="120" w:after="120"/>
        <w:jc w:val="both"/>
      </w:pPr>
      <w:r>
        <w:t xml:space="preserve">2021. gada 6. oktobrī Brdo, Slovēnijā, notiks ES-Rietumbalkānu samits (turpmāk tekstā – Brdo samits). </w:t>
      </w:r>
    </w:p>
    <w:p w:rsidR="006A6543" w:rsidP="0035764D" w:rsidRDefault="006A6543" w14:paraId="07D2EFBB" w14:textId="5D863B60">
      <w:pPr>
        <w:spacing w:before="120" w:after="120"/>
        <w:jc w:val="both"/>
      </w:pPr>
      <w:r>
        <w:t>COVID-19 pandēmija ir paātrinājusi esošās ģeopolitiskās tendences un problēmas, uz</w:t>
      </w:r>
      <w:r w:rsidR="00C52A34">
        <w:t>s</w:t>
      </w:r>
      <w:r>
        <w:t xml:space="preserve">verot nepieciešamību veidot ciešu un efektīvu partnerību starp ES un Rietumbalkāniem. Brdo samita mērķis ir augstākajā līmenī paust skaidru ES atbalstu Rietumbalkānu reģiona valstu Eiropas perspektīvai. Savukārt Rietumbalkānu valstīm Brdo samits ir iespēja apliecināt savu stratēģisko izvēli un apņemšanos stiprināt Eiropas pamatvērtības un principus, kā arī demonstrēt politisko gribu turpināt reformas iedzīvotāju interesēs, īpaši tiesiskuma un sociālekonomiskajā jomā, kā arī stiprināt ārpolitikas saskaņošanu ar KĀDP (ES Kopējā ārējā un drošības politika) un veidot labas kaimiņattiecības. </w:t>
      </w:r>
    </w:p>
    <w:p w:rsidR="006A6543" w:rsidP="0035764D" w:rsidRDefault="006A6543" w14:paraId="424386DD" w14:textId="77777777">
      <w:pPr>
        <w:spacing w:before="120" w:after="120"/>
        <w:jc w:val="both"/>
      </w:pPr>
      <w:r>
        <w:t xml:space="preserve">Brdo samita rīkošana ir viena no Slovēnijas prezidentūras ES Padomē prioritātēm, tādā veidā apliecinot īpašu uzmanību Rietumbalkānu reģionam. </w:t>
      </w:r>
    </w:p>
    <w:p w:rsidR="006A6543" w:rsidP="0035764D" w:rsidRDefault="006A6543" w14:paraId="3399B363" w14:textId="77777777">
      <w:pPr>
        <w:spacing w:before="120" w:after="120"/>
        <w:jc w:val="both"/>
      </w:pPr>
      <w:r>
        <w:t xml:space="preserve">ES-Rietumbalkānu samits nav paplašināšanās samits, taču pēc būtības šie aspekti nav nodalāmi, ņemot vērā paplašināšanās procesa kā fundamentāla reformu virzītājspēka nozīmi reģiona valstīm. </w:t>
      </w:r>
    </w:p>
    <w:p w:rsidR="006A6543" w:rsidP="0035764D" w:rsidRDefault="006A6543" w14:paraId="2A83B468" w14:textId="77777777">
      <w:pPr>
        <w:spacing w:before="120" w:after="120"/>
        <w:jc w:val="both"/>
      </w:pPr>
      <w:r>
        <w:t xml:space="preserve">Brdo samitā ir plānots pieņemt deklarāciju, kurai tiks aicinātas pievienoties arī sešas Rietumbalkānu valstis. Sagaidāms, ka deklarāciju veidos sekojoši bloki: (1) Atbalsts Rietumbalkānu reģiona ES perspektīvai, (2) ES praktiskais atbalsts reģionam, kas būs atkarīgs no reformu veikšanas, sadarbība ar partneriem COVID-19 pandēmijas seku risināšanai un reģiona atveseļošanai, Rietumbalkānu Ekonomikas un investīciju plāns un Zaļā dienaskārtība, (3) politiskais dialogs un izaicinājumi drošības jautājumos. Šobrīd turpinās ES dalībvalstu diskusijas par deklarācijas teksta projektu. </w:t>
      </w:r>
    </w:p>
    <w:p w:rsidR="006A6543" w:rsidP="0035764D" w:rsidRDefault="006A6543" w14:paraId="19ACD2A6" w14:textId="77777777">
      <w:pPr>
        <w:spacing w:before="120" w:after="120"/>
        <w:jc w:val="both"/>
      </w:pPr>
      <w:r>
        <w:t>Iepriekšējais ES-Rietumbalkānu samits notika 2020. gada 6. maijā videokonferences formātā (Zagrebas samits).</w:t>
      </w:r>
    </w:p>
    <w:p w:rsidRPr="00BD55D7" w:rsidR="006A6543" w:rsidP="0035764D" w:rsidRDefault="006A6543" w14:paraId="1619EE1E" w14:textId="77777777">
      <w:pPr>
        <w:spacing w:before="120" w:after="120"/>
        <w:jc w:val="both"/>
      </w:pPr>
      <w:r w:rsidRPr="00BD55D7">
        <w:t xml:space="preserve">. </w:t>
      </w:r>
    </w:p>
    <w:p w:rsidR="006A6543" w:rsidP="0035764D" w:rsidRDefault="006A6543" w14:paraId="7BD0B722" w14:textId="77777777">
      <w:pPr>
        <w:spacing w:before="120" w:after="120"/>
        <w:jc w:val="both"/>
        <w:rPr>
          <w:u w:val="single"/>
        </w:rPr>
      </w:pPr>
      <w:r w:rsidRPr="00050BE2">
        <w:rPr>
          <w:u w:val="single"/>
        </w:rPr>
        <w:t>Latvijas nostāja</w:t>
      </w:r>
    </w:p>
    <w:p w:rsidRPr="00E8231A" w:rsidR="006A6543" w:rsidP="006A6543" w:rsidRDefault="006A6543" w14:paraId="110E8313"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u w:val="single"/>
        </w:rPr>
      </w:pPr>
      <w:r>
        <w:rPr>
          <w:rFonts w:ascii="Times New Roman" w:hAnsi="Times New Roman" w:cs="Times New Roman"/>
          <w:sz w:val="24"/>
          <w:szCs w:val="24"/>
        </w:rPr>
        <w:t>Šobrīd s</w:t>
      </w:r>
      <w:r w:rsidRPr="00BD55D7">
        <w:rPr>
          <w:rFonts w:ascii="Times New Roman" w:hAnsi="Times New Roman" w:cs="Times New Roman"/>
          <w:sz w:val="24"/>
          <w:szCs w:val="24"/>
        </w:rPr>
        <w:t>pēkā ir 2021. gada 15. jūnija pozīcija nr. 14 “Par paplašināšanos un stabilizācijas un asociācijas procesu”</w:t>
      </w:r>
      <w:r>
        <w:rPr>
          <w:rFonts w:ascii="Times New Roman" w:hAnsi="Times New Roman" w:cs="Times New Roman"/>
          <w:sz w:val="24"/>
          <w:szCs w:val="24"/>
        </w:rPr>
        <w:t>.</w:t>
      </w:r>
    </w:p>
    <w:p w:rsidRPr="00F16E91" w:rsidR="006A6543" w:rsidP="006A6543" w:rsidRDefault="006A6543" w14:paraId="74C71CC8"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u w:val="single"/>
        </w:rPr>
      </w:pPr>
      <w:r>
        <w:rPr>
          <w:rFonts w:ascii="Times New Roman" w:hAnsi="Times New Roman" w:cs="Times New Roman"/>
          <w:sz w:val="24"/>
          <w:szCs w:val="24"/>
        </w:rPr>
        <w:t xml:space="preserve">Atbalstām ES-Rietumbalkānu samita mērķus un uzskatām, ka samits ir iespēja augstākajā līmenī paust skaidru ES atbalstu Rietumbalkānu reģiona Eiropas perspektīvai, savukārt Rietumbalkānu valstīm – apliecināt savu stratēģisko izvēli un apņemšanos turpināt reformas un ievērot ES vērtības un principus.  </w:t>
      </w:r>
    </w:p>
    <w:p w:rsidRPr="00BE0DAA" w:rsidR="006A6543" w:rsidP="006A6543" w:rsidRDefault="006A6543" w14:paraId="15A81D4B"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u w:val="single"/>
        </w:rPr>
      </w:pPr>
      <w:r>
        <w:rPr>
          <w:rFonts w:ascii="Times New Roman" w:hAnsi="Times New Roman" w:cs="Times New Roman"/>
          <w:sz w:val="24"/>
          <w:szCs w:val="24"/>
        </w:rPr>
        <w:t xml:space="preserve">Samits ir labs veids, kā stiprināt stratēģisko komunikāciju, padarot redzamāku ES kā reģiona nozīmīgākā partnera, investora un donora lomu Rietumbalkānu reģionā. </w:t>
      </w:r>
    </w:p>
    <w:p w:rsidRPr="00BE0DAA" w:rsidR="006A6543" w:rsidP="006A6543" w:rsidRDefault="006A6543" w14:paraId="6D788ACE"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u w:val="single"/>
        </w:rPr>
      </w:pPr>
      <w:r>
        <w:rPr>
          <w:rFonts w:ascii="Times New Roman" w:hAnsi="Times New Roman" w:cs="Times New Roman"/>
          <w:sz w:val="24"/>
          <w:szCs w:val="24"/>
        </w:rPr>
        <w:t xml:space="preserve">Redzam Brdo samitu kā iespēju uzsvērt ES un Rietumbalkānu kopīgos izaicinājumus – cīņu pret COVID-19 izplatību, cīņu pret hibrīdo apdraudējumu, </w:t>
      </w:r>
      <w:r>
        <w:rPr>
          <w:rFonts w:ascii="Times New Roman" w:hAnsi="Times New Roman" w:cs="Times New Roman"/>
          <w:sz w:val="24"/>
          <w:szCs w:val="24"/>
        </w:rPr>
        <w:lastRenderedPageBreak/>
        <w:t xml:space="preserve">dezinformāciju, organizēto noziedzību, terorismu un </w:t>
      </w:r>
      <w:proofErr w:type="spellStart"/>
      <w:r>
        <w:rPr>
          <w:rFonts w:ascii="Times New Roman" w:hAnsi="Times New Roman" w:cs="Times New Roman"/>
          <w:sz w:val="24"/>
          <w:szCs w:val="24"/>
        </w:rPr>
        <w:t>radikalizāciju</w:t>
      </w:r>
      <w:proofErr w:type="spellEnd"/>
      <w:r>
        <w:rPr>
          <w:rFonts w:ascii="Times New Roman" w:hAnsi="Times New Roman" w:cs="Times New Roman"/>
          <w:sz w:val="24"/>
          <w:szCs w:val="24"/>
        </w:rPr>
        <w:t xml:space="preserve">, nelegālo migrāciju, vides ilgtspēju u.c., kuru risināšanai nepieciešami kopīgi pūliņi. </w:t>
      </w:r>
    </w:p>
    <w:p w:rsidRPr="00BE0DAA" w:rsidR="006A6543" w:rsidP="0035764D" w:rsidRDefault="006A6543" w14:paraId="4471E265" w14:textId="77777777">
      <w:pPr>
        <w:pStyle w:val="ListParagraph"/>
        <w:spacing w:before="120" w:after="120" w:line="240" w:lineRule="auto"/>
        <w:contextualSpacing w:val="false"/>
        <w:rPr>
          <w:rFonts w:ascii="Times New Roman" w:hAnsi="Times New Roman" w:cs="Times New Roman"/>
          <w:sz w:val="24"/>
          <w:szCs w:val="24"/>
          <w:u w:val="single"/>
        </w:rPr>
      </w:pPr>
    </w:p>
    <w:p w:rsidRPr="00BE0DAA" w:rsidR="006A6543" w:rsidP="006A6543" w:rsidRDefault="006A6543" w14:paraId="60070359"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Atbalstām solidaritāti ar reģionu COVID-19 krīzes pārvarēšanai un reģiona atveseļošanai, kā arī Rietumbalkānu Ekonomikas un investīciju plāna un Zaļās dienaskārtības īstenošanu. </w:t>
      </w:r>
    </w:p>
    <w:p w:rsidRPr="00BE0DAA" w:rsidR="006A6543" w:rsidP="006A6543" w:rsidRDefault="006A6543" w14:paraId="08185230"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u w:val="single"/>
        </w:rPr>
      </w:pPr>
      <w:r>
        <w:rPr>
          <w:rFonts w:ascii="Times New Roman" w:hAnsi="Times New Roman" w:cs="Times New Roman"/>
          <w:sz w:val="24"/>
          <w:szCs w:val="24"/>
        </w:rPr>
        <w:t xml:space="preserve">Atbalstām pastiprinātu iesaisti, lai stiprinātu tiesiskumu un plašsaziņas līdzekļu brīvību un plurālismu Rietumbalkānu valstīs. Atbalstām Rietumbalkānu valstu noturības sekmēšanu, tostarp stratēģiskās komunikācijas spēju, mediju brīvības un mediju un informācijas pratības stiprināšanu. </w:t>
      </w:r>
    </w:p>
    <w:p w:rsidRPr="0045492F" w:rsidR="006A6543" w:rsidP="006A6543" w:rsidRDefault="006A6543" w14:paraId="2815C1A6"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u w:val="single"/>
        </w:rPr>
      </w:pPr>
      <w:r>
        <w:rPr>
          <w:rFonts w:ascii="Times New Roman" w:hAnsi="Times New Roman" w:cs="Times New Roman"/>
          <w:sz w:val="24"/>
          <w:szCs w:val="24"/>
        </w:rPr>
        <w:t xml:space="preserve">Sagaidām strauju un noturīgu visu Rietumbalkānu valstu ārpolitikas saskaņošana ar KĀDP.  </w:t>
      </w:r>
    </w:p>
    <w:p w:rsidRPr="00050BE2" w:rsidR="006A6543" w:rsidP="006A6543" w:rsidRDefault="006A6543" w14:paraId="65B2B859"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u w:val="single"/>
        </w:rPr>
      </w:pPr>
      <w:r>
        <w:rPr>
          <w:rFonts w:ascii="Times New Roman" w:hAnsi="Times New Roman" w:cs="Times New Roman"/>
          <w:sz w:val="24"/>
          <w:szCs w:val="24"/>
        </w:rPr>
        <w:t xml:space="preserve">No samita sagaidām redzamus rezultātus un atbalstu konkrētām iniciatīvām, sniedzot labumu reģionam, tā iedzīvotājiem un Eiropai kopumā. </w:t>
      </w:r>
    </w:p>
    <w:tbl>
      <w:tblPr>
        <w:tblpPr w:leftFromText="180" w:rightFromText="180" w:vertAnchor="text" w:horzAnchor="margin" w:tblpY="122"/>
        <w:tblW w:w="8775" w:type="dxa"/>
        <w:tblLook w:firstRow="1" w:lastRow="0" w:firstColumn="1" w:lastColumn="0" w:noHBand="0" w:noVBand="1" w:val="04A0"/>
      </w:tblPr>
      <w:tblGrid>
        <w:gridCol w:w="4321"/>
        <w:gridCol w:w="4454"/>
      </w:tblGrid>
      <w:tr w:rsidRPr="0029576E" w:rsidR="00B00DC6" w:rsidTr="006655D6" w14:paraId="7ECDEA49" w14:textId="77777777">
        <w:trPr>
          <w:trHeight w:val="284"/>
        </w:trPr>
        <w:tc>
          <w:tcPr>
            <w:tcW w:w="4321" w:type="dxa"/>
          </w:tcPr>
          <w:p w:rsidRPr="0029576E" w:rsidR="007C23CA" w:rsidP="00CD2839" w:rsidRDefault="006A6543" w14:paraId="4360366D" w14:textId="6AA4C8DC">
            <w:pPr>
              <w:tabs>
                <w:tab w:val="left" w:pos="6840"/>
              </w:tabs>
              <w:suppressAutoHyphens/>
              <w:spacing w:before="120" w:after="120"/>
              <w:jc w:val="both"/>
              <w:rPr>
                <w:highlight w:val="yellow"/>
              </w:rPr>
            </w:pPr>
            <w:r w:rsidRPr="0029576E" w:rsidDel="006A6543">
              <w:rPr>
                <w:b/>
                <w:bCs/>
                <w:lang w:eastAsia="lv-LV"/>
              </w:rPr>
              <w:t xml:space="preserve"> </w:t>
            </w:r>
          </w:p>
          <w:p w:rsidRPr="0029576E" w:rsidR="00EF0AF1" w:rsidP="00CD2839" w:rsidRDefault="00EF0AF1" w14:paraId="7C272E7B" w14:textId="062F2856">
            <w:pPr>
              <w:tabs>
                <w:tab w:val="left" w:pos="6840"/>
              </w:tabs>
              <w:suppressAutoHyphens/>
              <w:spacing w:before="120" w:after="120"/>
              <w:jc w:val="both"/>
              <w:rPr>
                <w:highlight w:val="yellow"/>
              </w:rPr>
            </w:pPr>
          </w:p>
          <w:p w:rsidRPr="0029576E" w:rsidR="00EF0AF1" w:rsidP="00CD2839" w:rsidRDefault="00EF0AF1" w14:paraId="5A2B2443" w14:textId="77777777">
            <w:pPr>
              <w:tabs>
                <w:tab w:val="left" w:pos="6840"/>
              </w:tabs>
              <w:suppressAutoHyphens/>
              <w:spacing w:before="120" w:after="120"/>
              <w:jc w:val="both"/>
              <w:rPr>
                <w:highlight w:val="yellow"/>
              </w:rPr>
            </w:pPr>
          </w:p>
          <w:p w:rsidR="00F90CF7" w:rsidP="00F90CF7" w:rsidRDefault="00F90CF7" w14:paraId="3F64C451" w14:textId="77777777">
            <w:pPr>
              <w:tabs>
                <w:tab w:val="center" w:pos="4153"/>
                <w:tab w:val="right" w:pos="8306"/>
              </w:tabs>
              <w:spacing w:before="60"/>
              <w:ind w:right="-6"/>
              <w:jc w:val="both"/>
            </w:pPr>
            <w:r>
              <w:t xml:space="preserve">Ārlietu ministra vārdā – </w:t>
            </w:r>
          </w:p>
          <w:p w:rsidRPr="0029576E" w:rsidR="00B00DC6" w:rsidP="00F90CF7" w:rsidRDefault="00F90CF7" w14:paraId="6C3FFD33" w14:textId="119317F8">
            <w:pPr>
              <w:tabs>
                <w:tab w:val="left" w:pos="6840"/>
              </w:tabs>
              <w:suppressAutoHyphens/>
              <w:spacing w:before="120" w:after="120"/>
              <w:jc w:val="both"/>
              <w:rPr>
                <w:highlight w:val="yellow"/>
              </w:rPr>
            </w:pPr>
            <w:r>
              <w:t>finanšu ministrs</w:t>
            </w:r>
          </w:p>
        </w:tc>
        <w:tc>
          <w:tcPr>
            <w:tcW w:w="4454" w:type="dxa"/>
            <w:vAlign w:val="bottom"/>
          </w:tcPr>
          <w:p w:rsidRPr="00A14252" w:rsidR="00B00DC6" w:rsidP="00CD2839" w:rsidRDefault="00A14252" w14:paraId="6DE17EE4" w14:textId="1DAACCB7">
            <w:pPr>
              <w:tabs>
                <w:tab w:val="left" w:pos="6840"/>
              </w:tabs>
              <w:suppressAutoHyphens/>
              <w:spacing w:before="120" w:after="120"/>
              <w:jc w:val="right"/>
            </w:pPr>
            <w:r w:rsidRPr="00A14252">
              <w:t>J.Reirs</w:t>
            </w:r>
          </w:p>
        </w:tc>
      </w:tr>
    </w:tbl>
    <w:p w:rsidRPr="0029576E" w:rsidR="00DA2DFB" w:rsidP="00CD2839" w:rsidRDefault="00DA2DFB" w14:paraId="28B359F1" w14:textId="25B59481">
      <w:pPr>
        <w:spacing w:before="120" w:after="120"/>
        <w:jc w:val="both"/>
        <w:rPr>
          <w:bCs/>
          <w:kern w:val="1"/>
          <w:lang w:eastAsia="ar-SA"/>
        </w:rPr>
      </w:pPr>
    </w:p>
    <w:p w:rsidRPr="0029576E" w:rsidR="00256A39" w:rsidP="00CD2839" w:rsidRDefault="00256A39" w14:paraId="420EE0CB" w14:textId="4FD2B3F9">
      <w:pPr>
        <w:spacing w:before="120" w:after="120"/>
        <w:jc w:val="both"/>
        <w:rPr>
          <w:bCs/>
          <w:kern w:val="1"/>
          <w:lang w:eastAsia="ar-SA"/>
        </w:rPr>
      </w:pPr>
    </w:p>
    <w:p w:rsidRPr="0029576E" w:rsidR="00256A39" w:rsidP="00CD2839" w:rsidRDefault="00256A39" w14:paraId="614F2455" w14:textId="77777777">
      <w:pPr>
        <w:spacing w:before="120" w:after="120"/>
        <w:jc w:val="both"/>
        <w:rPr>
          <w:bCs/>
          <w:kern w:val="1"/>
          <w:lang w:eastAsia="ar-SA"/>
        </w:rPr>
      </w:pPr>
    </w:p>
    <w:p w:rsidRPr="0029576E" w:rsidR="007C23CA" w:rsidP="00CD2839" w:rsidRDefault="007B299A" w14:paraId="70CD96CF" w14:textId="0BA81997">
      <w:pPr>
        <w:spacing w:before="120" w:after="120"/>
        <w:ind w:right="-113"/>
        <w:jc w:val="both"/>
        <w:rPr>
          <w:bCs/>
          <w:kern w:val="1"/>
          <w:lang w:eastAsia="ar-SA"/>
        </w:rPr>
      </w:pPr>
      <w:r w:rsidRPr="0029576E">
        <w:rPr>
          <w:bCs/>
          <w:kern w:val="1"/>
          <w:lang w:eastAsia="ar-SA"/>
        </w:rPr>
        <w:t>Vīza: valsts sekretārs</w:t>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t xml:space="preserve">     </w:t>
      </w:r>
      <w:r w:rsidRPr="0029576E">
        <w:rPr>
          <w:bCs/>
          <w:kern w:val="1"/>
          <w:lang w:eastAsia="ar-SA"/>
        </w:rPr>
        <w:tab/>
        <w:t xml:space="preserve">     A. Pelšs</w:t>
      </w:r>
    </w:p>
    <w:p w:rsidRPr="0029576E" w:rsidR="00256A39" w:rsidP="00CD2839" w:rsidRDefault="00256A39" w14:paraId="028FBFA1" w14:textId="744AE21E">
      <w:pPr>
        <w:spacing w:before="120" w:after="120"/>
      </w:pPr>
    </w:p>
    <w:p w:rsidRPr="0029576E" w:rsidR="00E600DA" w:rsidP="00CD2839" w:rsidRDefault="00E600DA" w14:paraId="77D186E4" w14:textId="77777777">
      <w:pPr>
        <w:spacing w:before="120" w:after="120"/>
      </w:pPr>
    </w:p>
    <w:p w:rsidRPr="0029576E" w:rsidR="00256A39" w:rsidP="00CD2839" w:rsidRDefault="00256A39" w14:paraId="2EBD0D57" w14:textId="77777777">
      <w:pPr>
        <w:spacing w:before="120" w:after="120"/>
      </w:pPr>
    </w:p>
    <w:p w:rsidRPr="0029576E" w:rsidR="00F23BD2" w:rsidP="00CD2839" w:rsidRDefault="006A6543" w14:paraId="6A349D99" w14:textId="585E51E7">
      <w:pPr>
        <w:spacing w:before="120" w:after="120"/>
      </w:pPr>
      <w:r>
        <w:t>K.Rigerte</w:t>
      </w:r>
      <w:r w:rsidRPr="0029576E" w:rsidR="00F23BD2">
        <w:t xml:space="preserve">, </w:t>
      </w:r>
      <w:r w:rsidRPr="006A6543">
        <w:t>28499809</w:t>
      </w:r>
    </w:p>
    <w:p w:rsidRPr="0029576E" w:rsidR="006B0600" w:rsidP="00CD2839" w:rsidRDefault="00870105" w14:paraId="7F8EDF67" w14:textId="4B25E756">
      <w:pPr>
        <w:spacing w:before="120" w:after="120"/>
      </w:pPr>
      <w:hyperlink w:history="true" r:id="rId8">
        <w:r w:rsidR="006A6543">
          <w:rPr>
            <w:rStyle w:val="Hyperlink"/>
          </w:rPr>
          <w:t>kristine.rigerte</w:t>
        </w:r>
        <w:r w:rsidRPr="0029576E" w:rsidR="006A6543">
          <w:rPr>
            <w:rStyle w:val="Hyperlink"/>
          </w:rPr>
          <w:t>@mfa.gov.lv</w:t>
        </w:r>
      </w:hyperlink>
    </w:p>
    <w:sectPr w:rsidRPr="0029576E" w:rsidR="006B0600" w:rsidSect="00F50090">
      <w:headerReference w:type="even" r:id="rId9"/>
      <w:headerReference w:type="default" r:id="rId10"/>
      <w:footerReference w:type="even" r:id="rId11"/>
      <w:footerReference w:type="default" r:id="rId12"/>
      <w:headerReference w:type="first" r:id="rId13"/>
      <w:footerReference w:type="first" r:id="rId14"/>
      <w:pgSz w:w="12240" w:h="15840"/>
      <w:pgMar w:top="964" w:right="1758" w:bottom="964"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66256" w14:textId="77777777" w:rsidR="00D97FC8" w:rsidRDefault="00D97FC8" w:rsidP="00160121">
      <w:r>
        <w:separator/>
      </w:r>
    </w:p>
  </w:endnote>
  <w:endnote w:type="continuationSeparator" w:id="0">
    <w:p w14:paraId="27982477" w14:textId="77777777" w:rsidR="00D97FC8" w:rsidRDefault="00D97FC8" w:rsidP="00160121">
      <w:r>
        <w:continuationSeparator/>
      </w:r>
    </w:p>
  </w:endnote>
  <w:endnote w:type="continuationNotice" w:id="1">
    <w:p w14:paraId="454EDCB5" w14:textId="77777777" w:rsidR="00D97FC8" w:rsidRDefault="00D97F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3536B" w14:textId="77777777" w:rsidR="00870105" w:rsidRDefault="00870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599851"/>
      <w:docPartObj>
        <w:docPartGallery w:val="Page Numbers (Bottom of Page)"/>
        <w:docPartUnique/>
      </w:docPartObj>
    </w:sdtPr>
    <w:sdtEndPr>
      <w:rPr>
        <w:noProof/>
      </w:rPr>
    </w:sdtEndPr>
    <w:sdtContent>
      <w:sdt>
        <w:sdtPr>
          <w:id w:val="1506873554"/>
          <w:docPartObj>
            <w:docPartGallery w:val="Page Numbers (Bottom of Page)"/>
            <w:docPartUnique/>
          </w:docPartObj>
        </w:sdtPr>
        <w:sdtEndPr>
          <w:rPr>
            <w:noProof/>
          </w:rPr>
        </w:sdtEndPr>
        <w:sdtContent>
          <w:p w14:paraId="3C46EC1C" w14:textId="77777777" w:rsidR="00870105" w:rsidRDefault="00870105" w:rsidP="00870105">
            <w:pPr>
              <w:keepNext/>
              <w:keepLines/>
              <w:suppressAutoHyphens/>
              <w:spacing w:before="200"/>
              <w:jc w:val="both"/>
              <w:outlineLvl w:val="2"/>
              <w:rPr>
                <w:bCs/>
                <w:sz w:val="20"/>
                <w:szCs w:val="20"/>
              </w:rPr>
            </w:pPr>
            <w:r>
              <w:rPr>
                <w:bCs/>
                <w:sz w:val="20"/>
                <w:szCs w:val="20"/>
              </w:rPr>
              <w:t xml:space="preserve">AMzino_061021; </w:t>
            </w:r>
            <w:r w:rsidRPr="008F3BFF">
              <w:rPr>
                <w:bCs/>
                <w:sz w:val="20"/>
                <w:szCs w:val="20"/>
              </w:rPr>
              <w:t>Informatīvais ziņojums</w:t>
            </w:r>
            <w:r>
              <w:rPr>
                <w:bCs/>
                <w:sz w:val="20"/>
                <w:szCs w:val="20"/>
              </w:rPr>
              <w:t xml:space="preserve"> </w:t>
            </w:r>
            <w:r w:rsidRPr="008F3BFF">
              <w:rPr>
                <w:bCs/>
                <w:sz w:val="20"/>
                <w:szCs w:val="20"/>
              </w:rPr>
              <w:t>“Par 2021. gada 6. oktobra ES-Rietumbalkānu samitu”</w:t>
            </w:r>
          </w:p>
          <w:bookmarkStart w:id="0" w:name="_GoBack"/>
          <w:bookmarkEnd w:id="0"/>
          <w:p w14:paraId="3DBAF73C" w14:textId="41CD94BE" w:rsidR="00870105" w:rsidRDefault="00870105" w:rsidP="00870105">
            <w:pPr>
              <w:keepNext/>
              <w:keepLines/>
              <w:suppressAutoHyphens/>
              <w:spacing w:before="200"/>
              <w:jc w:val="center"/>
              <w:outlineLvl w:val="2"/>
              <w:rPr>
                <w:noProof/>
              </w:rPr>
            </w:pPr>
            <w:r>
              <w:fldChar w:fldCharType="begin"/>
            </w:r>
            <w:r>
              <w:instrText xml:space="preserve"> PAGE   \* MERGEFORMAT </w:instrText>
            </w:r>
            <w:r>
              <w:fldChar w:fldCharType="separate"/>
            </w:r>
            <w:r>
              <w:rPr>
                <w:noProof/>
              </w:rPr>
              <w:t>1</w:t>
            </w:r>
            <w:r>
              <w:rPr>
                <w:noProof/>
              </w:rPr>
              <w:fldChar w:fldCharType="end"/>
            </w:r>
          </w:p>
        </w:sdtContent>
      </w:sdt>
      <w:p w14:paraId="08FEAED9" w14:textId="3DA618C6" w:rsidR="00160121" w:rsidRDefault="00870105" w:rsidP="00870105">
        <w:pPr>
          <w:keepNext/>
          <w:keepLines/>
          <w:suppressAutoHyphens/>
          <w:spacing w:before="200"/>
          <w:jc w:val="both"/>
          <w:outlineLvl w:val="2"/>
        </w:pP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6A6B7" w14:textId="77777777" w:rsidR="00870105" w:rsidRDefault="00870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5B078" w14:textId="77777777" w:rsidR="00D97FC8" w:rsidRDefault="00D97FC8" w:rsidP="00160121">
      <w:r>
        <w:separator/>
      </w:r>
    </w:p>
  </w:footnote>
  <w:footnote w:type="continuationSeparator" w:id="0">
    <w:p w14:paraId="43FCF7BC" w14:textId="77777777" w:rsidR="00D97FC8" w:rsidRDefault="00D97FC8" w:rsidP="00160121">
      <w:r>
        <w:continuationSeparator/>
      </w:r>
    </w:p>
  </w:footnote>
  <w:footnote w:type="continuationNotice" w:id="1">
    <w:p w14:paraId="7C7191E9" w14:textId="77777777" w:rsidR="00D97FC8" w:rsidRDefault="00D97FC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62B54" w14:textId="77777777" w:rsidR="00870105" w:rsidRDefault="00870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A05CA" w14:textId="77777777" w:rsidR="00870105" w:rsidRDefault="008701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DEBDA" w14:textId="77777777" w:rsidR="00870105" w:rsidRDefault="008701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0"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2"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4931D47"/>
    <w:multiLevelType w:val="hybridMultilevel"/>
    <w:tmpl w:val="DD42EF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19"/>
  </w:num>
  <w:num w:numId="2">
    <w:abstractNumId w:val="5"/>
  </w:num>
  <w:num w:numId="3">
    <w:abstractNumId w:val="14"/>
  </w:num>
  <w:num w:numId="4">
    <w:abstractNumId w:val="1"/>
  </w:num>
  <w:num w:numId="5">
    <w:abstractNumId w:val="30"/>
  </w:num>
  <w:num w:numId="6">
    <w:abstractNumId w:val="25"/>
  </w:num>
  <w:num w:numId="7">
    <w:abstractNumId w:val="15"/>
  </w:num>
  <w:num w:numId="8">
    <w:abstractNumId w:val="27"/>
  </w:num>
  <w:num w:numId="9">
    <w:abstractNumId w:val="33"/>
  </w:num>
  <w:num w:numId="10">
    <w:abstractNumId w:val="22"/>
  </w:num>
  <w:num w:numId="11">
    <w:abstractNumId w:val="18"/>
  </w:num>
  <w:num w:numId="12">
    <w:abstractNumId w:val="10"/>
  </w:num>
  <w:num w:numId="13">
    <w:abstractNumId w:val="6"/>
  </w:num>
  <w:num w:numId="14">
    <w:abstractNumId w:val="32"/>
  </w:num>
  <w:num w:numId="15">
    <w:abstractNumId w:val="17"/>
  </w:num>
  <w:num w:numId="16">
    <w:abstractNumId w:val="35"/>
  </w:num>
  <w:num w:numId="17">
    <w:abstractNumId w:val="31"/>
  </w:num>
  <w:num w:numId="18">
    <w:abstractNumId w:val="7"/>
  </w:num>
  <w:num w:numId="19">
    <w:abstractNumId w:val="21"/>
  </w:num>
  <w:num w:numId="20">
    <w:abstractNumId w:val="28"/>
  </w:num>
  <w:num w:numId="21">
    <w:abstractNumId w:val="0"/>
  </w:num>
  <w:num w:numId="22">
    <w:abstractNumId w:val="9"/>
  </w:num>
  <w:num w:numId="23">
    <w:abstractNumId w:val="23"/>
  </w:num>
  <w:num w:numId="24">
    <w:abstractNumId w:val="4"/>
  </w:num>
  <w:num w:numId="25">
    <w:abstractNumId w:val="24"/>
  </w:num>
  <w:num w:numId="26">
    <w:abstractNumId w:val="13"/>
  </w:num>
  <w:num w:numId="27">
    <w:abstractNumId w:val="2"/>
  </w:num>
  <w:num w:numId="28">
    <w:abstractNumId w:val="11"/>
  </w:num>
  <w:num w:numId="29">
    <w:abstractNumId w:val="3"/>
  </w:num>
  <w:num w:numId="30">
    <w:abstractNumId w:val="34"/>
  </w:num>
  <w:num w:numId="31">
    <w:abstractNumId w:val="4"/>
  </w:num>
  <w:num w:numId="32">
    <w:abstractNumId w:val="8"/>
  </w:num>
  <w:num w:numId="33">
    <w:abstractNumId w:val="12"/>
  </w:num>
  <w:num w:numId="34">
    <w:abstractNumId w:val="20"/>
  </w:num>
  <w:num w:numId="35">
    <w:abstractNumId w:val="26"/>
  </w:num>
  <w:num w:numId="36">
    <w:abstractNumId w:val="16"/>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6D4"/>
    <w:rsid w:val="00033096"/>
    <w:rsid w:val="00057222"/>
    <w:rsid w:val="00072670"/>
    <w:rsid w:val="00074FEA"/>
    <w:rsid w:val="000908B4"/>
    <w:rsid w:val="00097E67"/>
    <w:rsid w:val="000C23AD"/>
    <w:rsid w:val="000C2AE9"/>
    <w:rsid w:val="000C5B11"/>
    <w:rsid w:val="000D4ABF"/>
    <w:rsid w:val="001018C8"/>
    <w:rsid w:val="00102B94"/>
    <w:rsid w:val="001042A6"/>
    <w:rsid w:val="00122846"/>
    <w:rsid w:val="001316E3"/>
    <w:rsid w:val="00131B3A"/>
    <w:rsid w:val="00134DAD"/>
    <w:rsid w:val="00146309"/>
    <w:rsid w:val="00154F58"/>
    <w:rsid w:val="00155012"/>
    <w:rsid w:val="00160121"/>
    <w:rsid w:val="0016227D"/>
    <w:rsid w:val="00165774"/>
    <w:rsid w:val="00170014"/>
    <w:rsid w:val="00173E94"/>
    <w:rsid w:val="001746D4"/>
    <w:rsid w:val="00177B0C"/>
    <w:rsid w:val="00185323"/>
    <w:rsid w:val="001A2535"/>
    <w:rsid w:val="001A4C0A"/>
    <w:rsid w:val="001B30FD"/>
    <w:rsid w:val="001B59DE"/>
    <w:rsid w:val="001C120A"/>
    <w:rsid w:val="001D4C95"/>
    <w:rsid w:val="001D4E73"/>
    <w:rsid w:val="001D5A89"/>
    <w:rsid w:val="001D5C71"/>
    <w:rsid w:val="001E6EE3"/>
    <w:rsid w:val="001F085D"/>
    <w:rsid w:val="00205626"/>
    <w:rsid w:val="0020698D"/>
    <w:rsid w:val="0021721B"/>
    <w:rsid w:val="00221DD5"/>
    <w:rsid w:val="00246D55"/>
    <w:rsid w:val="0025561F"/>
    <w:rsid w:val="00256A39"/>
    <w:rsid w:val="002576EF"/>
    <w:rsid w:val="00262972"/>
    <w:rsid w:val="0026480C"/>
    <w:rsid w:val="00286D17"/>
    <w:rsid w:val="002920FA"/>
    <w:rsid w:val="0029576E"/>
    <w:rsid w:val="002A46DE"/>
    <w:rsid w:val="002D1FCF"/>
    <w:rsid w:val="002F2372"/>
    <w:rsid w:val="002F5AC0"/>
    <w:rsid w:val="003120E2"/>
    <w:rsid w:val="00316867"/>
    <w:rsid w:val="003171F2"/>
    <w:rsid w:val="0033404F"/>
    <w:rsid w:val="00337445"/>
    <w:rsid w:val="00350076"/>
    <w:rsid w:val="00367C4E"/>
    <w:rsid w:val="00371ECE"/>
    <w:rsid w:val="00375CC3"/>
    <w:rsid w:val="00385DE2"/>
    <w:rsid w:val="00386571"/>
    <w:rsid w:val="00386B13"/>
    <w:rsid w:val="00397ACC"/>
    <w:rsid w:val="003A6EA2"/>
    <w:rsid w:val="003B77CB"/>
    <w:rsid w:val="003D3B89"/>
    <w:rsid w:val="003E222F"/>
    <w:rsid w:val="004032C1"/>
    <w:rsid w:val="00423BAC"/>
    <w:rsid w:val="00436DB6"/>
    <w:rsid w:val="00445EE9"/>
    <w:rsid w:val="00451C07"/>
    <w:rsid w:val="00452C14"/>
    <w:rsid w:val="00453C4A"/>
    <w:rsid w:val="00454DA5"/>
    <w:rsid w:val="0045658F"/>
    <w:rsid w:val="004721FD"/>
    <w:rsid w:val="00485C7B"/>
    <w:rsid w:val="00493C20"/>
    <w:rsid w:val="004B2036"/>
    <w:rsid w:val="004E4A44"/>
    <w:rsid w:val="004F2F1D"/>
    <w:rsid w:val="004F74AC"/>
    <w:rsid w:val="005008BF"/>
    <w:rsid w:val="005178D2"/>
    <w:rsid w:val="00540FAD"/>
    <w:rsid w:val="00581374"/>
    <w:rsid w:val="005A0C50"/>
    <w:rsid w:val="005A6F26"/>
    <w:rsid w:val="005B53A2"/>
    <w:rsid w:val="005C7DE3"/>
    <w:rsid w:val="005D59E6"/>
    <w:rsid w:val="005D6E33"/>
    <w:rsid w:val="005E1701"/>
    <w:rsid w:val="005E4420"/>
    <w:rsid w:val="006005CC"/>
    <w:rsid w:val="00603FA7"/>
    <w:rsid w:val="00616DB3"/>
    <w:rsid w:val="00621C17"/>
    <w:rsid w:val="006231F1"/>
    <w:rsid w:val="0062790D"/>
    <w:rsid w:val="00632C40"/>
    <w:rsid w:val="00637C08"/>
    <w:rsid w:val="00643701"/>
    <w:rsid w:val="0065245A"/>
    <w:rsid w:val="006655D6"/>
    <w:rsid w:val="00670CCE"/>
    <w:rsid w:val="006A2358"/>
    <w:rsid w:val="006A522E"/>
    <w:rsid w:val="006A6543"/>
    <w:rsid w:val="006B02D3"/>
    <w:rsid w:val="006B0600"/>
    <w:rsid w:val="006B65A1"/>
    <w:rsid w:val="006B7B7C"/>
    <w:rsid w:val="006F5791"/>
    <w:rsid w:val="006F6CAD"/>
    <w:rsid w:val="006F71E8"/>
    <w:rsid w:val="00704A4A"/>
    <w:rsid w:val="00705E81"/>
    <w:rsid w:val="007260D3"/>
    <w:rsid w:val="0073008C"/>
    <w:rsid w:val="0073057F"/>
    <w:rsid w:val="00734A67"/>
    <w:rsid w:val="00737B00"/>
    <w:rsid w:val="007461EE"/>
    <w:rsid w:val="00754741"/>
    <w:rsid w:val="00755817"/>
    <w:rsid w:val="00756B72"/>
    <w:rsid w:val="00761964"/>
    <w:rsid w:val="00780476"/>
    <w:rsid w:val="007827C2"/>
    <w:rsid w:val="00794C92"/>
    <w:rsid w:val="007A28E1"/>
    <w:rsid w:val="007B299A"/>
    <w:rsid w:val="007B7FBB"/>
    <w:rsid w:val="007C0973"/>
    <w:rsid w:val="007C23CA"/>
    <w:rsid w:val="007D260B"/>
    <w:rsid w:val="007E3A26"/>
    <w:rsid w:val="007E5AC5"/>
    <w:rsid w:val="007F499D"/>
    <w:rsid w:val="0080173A"/>
    <w:rsid w:val="008032E9"/>
    <w:rsid w:val="008034FE"/>
    <w:rsid w:val="008062ED"/>
    <w:rsid w:val="008141D3"/>
    <w:rsid w:val="00815867"/>
    <w:rsid w:val="008214AB"/>
    <w:rsid w:val="00833FEC"/>
    <w:rsid w:val="00850C44"/>
    <w:rsid w:val="008516B3"/>
    <w:rsid w:val="0085509A"/>
    <w:rsid w:val="00860D95"/>
    <w:rsid w:val="00860FD5"/>
    <w:rsid w:val="00870105"/>
    <w:rsid w:val="00870796"/>
    <w:rsid w:val="008711C3"/>
    <w:rsid w:val="0087374D"/>
    <w:rsid w:val="00875425"/>
    <w:rsid w:val="008769B9"/>
    <w:rsid w:val="00883DC3"/>
    <w:rsid w:val="00894D13"/>
    <w:rsid w:val="008C0B97"/>
    <w:rsid w:val="008F3BFF"/>
    <w:rsid w:val="00900DCC"/>
    <w:rsid w:val="00901246"/>
    <w:rsid w:val="00903C15"/>
    <w:rsid w:val="0091349E"/>
    <w:rsid w:val="00927121"/>
    <w:rsid w:val="00943098"/>
    <w:rsid w:val="0094320F"/>
    <w:rsid w:val="00957914"/>
    <w:rsid w:val="0098080A"/>
    <w:rsid w:val="009870A9"/>
    <w:rsid w:val="00987AE3"/>
    <w:rsid w:val="009A4F5E"/>
    <w:rsid w:val="009B66D5"/>
    <w:rsid w:val="009E0852"/>
    <w:rsid w:val="009E5CBD"/>
    <w:rsid w:val="009E7DCC"/>
    <w:rsid w:val="009F7445"/>
    <w:rsid w:val="00A14252"/>
    <w:rsid w:val="00A238E9"/>
    <w:rsid w:val="00A24211"/>
    <w:rsid w:val="00A24E6C"/>
    <w:rsid w:val="00A3363C"/>
    <w:rsid w:val="00A35934"/>
    <w:rsid w:val="00A41068"/>
    <w:rsid w:val="00A455CF"/>
    <w:rsid w:val="00A518A9"/>
    <w:rsid w:val="00A52093"/>
    <w:rsid w:val="00A654B0"/>
    <w:rsid w:val="00A76A1D"/>
    <w:rsid w:val="00A7760B"/>
    <w:rsid w:val="00A947D5"/>
    <w:rsid w:val="00A95202"/>
    <w:rsid w:val="00AA1F38"/>
    <w:rsid w:val="00AA3F7B"/>
    <w:rsid w:val="00AE32B2"/>
    <w:rsid w:val="00B00DC6"/>
    <w:rsid w:val="00B025EB"/>
    <w:rsid w:val="00B02949"/>
    <w:rsid w:val="00B02C52"/>
    <w:rsid w:val="00B039E0"/>
    <w:rsid w:val="00B1496A"/>
    <w:rsid w:val="00B17BE6"/>
    <w:rsid w:val="00B2626C"/>
    <w:rsid w:val="00B405DB"/>
    <w:rsid w:val="00B534FB"/>
    <w:rsid w:val="00B53CB1"/>
    <w:rsid w:val="00B75DBF"/>
    <w:rsid w:val="00B83578"/>
    <w:rsid w:val="00B87C9E"/>
    <w:rsid w:val="00B93D55"/>
    <w:rsid w:val="00BA5EFB"/>
    <w:rsid w:val="00BB3CD0"/>
    <w:rsid w:val="00BB44D5"/>
    <w:rsid w:val="00BC0FFF"/>
    <w:rsid w:val="00BD0320"/>
    <w:rsid w:val="00BD2958"/>
    <w:rsid w:val="00BE1009"/>
    <w:rsid w:val="00BE17F1"/>
    <w:rsid w:val="00BE207A"/>
    <w:rsid w:val="00BF77A7"/>
    <w:rsid w:val="00C30778"/>
    <w:rsid w:val="00C420F5"/>
    <w:rsid w:val="00C4724E"/>
    <w:rsid w:val="00C52A34"/>
    <w:rsid w:val="00C764D8"/>
    <w:rsid w:val="00C77744"/>
    <w:rsid w:val="00C877BB"/>
    <w:rsid w:val="00CA2436"/>
    <w:rsid w:val="00CA265B"/>
    <w:rsid w:val="00CA5BCA"/>
    <w:rsid w:val="00CB1876"/>
    <w:rsid w:val="00CC46D1"/>
    <w:rsid w:val="00CC7182"/>
    <w:rsid w:val="00CD1F1C"/>
    <w:rsid w:val="00CD2839"/>
    <w:rsid w:val="00CE437A"/>
    <w:rsid w:val="00D32743"/>
    <w:rsid w:val="00D40DB1"/>
    <w:rsid w:val="00D74F7D"/>
    <w:rsid w:val="00D82E49"/>
    <w:rsid w:val="00D97FC8"/>
    <w:rsid w:val="00DA2DFB"/>
    <w:rsid w:val="00DA4F02"/>
    <w:rsid w:val="00DB2929"/>
    <w:rsid w:val="00DB7BF5"/>
    <w:rsid w:val="00DD5812"/>
    <w:rsid w:val="00DF23F1"/>
    <w:rsid w:val="00E03B23"/>
    <w:rsid w:val="00E07D31"/>
    <w:rsid w:val="00E256E4"/>
    <w:rsid w:val="00E3550D"/>
    <w:rsid w:val="00E35BB0"/>
    <w:rsid w:val="00E56F62"/>
    <w:rsid w:val="00E600DA"/>
    <w:rsid w:val="00E936F7"/>
    <w:rsid w:val="00EA0F85"/>
    <w:rsid w:val="00EC180A"/>
    <w:rsid w:val="00EC1F7D"/>
    <w:rsid w:val="00EC6A78"/>
    <w:rsid w:val="00ED48C0"/>
    <w:rsid w:val="00ED637E"/>
    <w:rsid w:val="00EF0AF1"/>
    <w:rsid w:val="00EF1BFF"/>
    <w:rsid w:val="00EF673A"/>
    <w:rsid w:val="00F03B71"/>
    <w:rsid w:val="00F1708E"/>
    <w:rsid w:val="00F17FE1"/>
    <w:rsid w:val="00F20510"/>
    <w:rsid w:val="00F20BE7"/>
    <w:rsid w:val="00F23BD2"/>
    <w:rsid w:val="00F24011"/>
    <w:rsid w:val="00F309F4"/>
    <w:rsid w:val="00F3333A"/>
    <w:rsid w:val="00F34A70"/>
    <w:rsid w:val="00F37763"/>
    <w:rsid w:val="00F44C91"/>
    <w:rsid w:val="00F44FFF"/>
    <w:rsid w:val="00F4637D"/>
    <w:rsid w:val="00F50090"/>
    <w:rsid w:val="00F71362"/>
    <w:rsid w:val="00F75675"/>
    <w:rsid w:val="00F76A3E"/>
    <w:rsid w:val="00F81E8C"/>
    <w:rsid w:val="00F8289F"/>
    <w:rsid w:val="00F84129"/>
    <w:rsid w:val="00F85D4C"/>
    <w:rsid w:val="00F90CF7"/>
    <w:rsid w:val="00F92C0A"/>
    <w:rsid w:val="00F9588E"/>
    <w:rsid w:val="00FB5D99"/>
    <w:rsid w:val="00FC5471"/>
    <w:rsid w:val="00FF0C4C"/>
    <w:rsid w:val="00FF3BF8"/>
    <w:rsid w:val="00FF4916"/>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
    <w:basedOn w:val="DefaultParagraphFont"/>
    <w:link w:val="FootnoteText"/>
    <w:uiPriority w:val="99"/>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semiHidden/>
    <w:unhideWhenUsed/>
    <w:rsid w:val="00B93D55"/>
    <w:rPr>
      <w:sz w:val="20"/>
      <w:szCs w:val="20"/>
    </w:rPr>
  </w:style>
  <w:style w:type="character" w:customStyle="1" w:styleId="CommentTextChar">
    <w:name w:val="Comment Text Char"/>
    <w:basedOn w:val="DefaultParagraphFont"/>
    <w:link w:val="CommentText"/>
    <w:uiPriority w:val="99"/>
    <w:semiHidden/>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ilze.spiridonova@mfa.gov.lv" Type="http://schemas.openxmlformats.org/officeDocument/2006/relationships/hyperlink" Id="rId8"/>
    <Relationship Target="header3.xml" Type="http://schemas.openxmlformats.org/officeDocument/2006/relationships/header"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theme/theme1.xml" Type="http://schemas.openxmlformats.org/officeDocument/2006/relationships/theme" Id="rId16"/>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fontTable.xml" Type="http://schemas.openxmlformats.org/officeDocument/2006/relationships/fontTable" Id="rId15"/>
    <Relationship Target="header2.xml" Type="http://schemas.openxmlformats.org/officeDocument/2006/relationships/header" Id="rId10"/>
    <Relationship Target="settings.xml" Type="http://schemas.openxmlformats.org/officeDocument/2006/relationships/settings" Id="rId4"/>
    <Relationship Target="header1.xml" Type="http://schemas.openxmlformats.org/officeDocument/2006/relationships/header" Id="rId9"/>
    <Relationship Target="footer3.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DDF908B-0EA4-4C42-9C67-D7C8D711F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2350</Words>
  <Characters>1340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2021-09-22T06:22:00Z</dcterms:created>
  <dcterms:modified xsi:type="dcterms:W3CDTF">2021-09-22T11:39:00Z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2021-10-06</vt:lpwstr>
  </property>
  <property fmtid="{D5CDD505-2E9C-101B-9397-08002B2CF9AE}" pid="3" name="DISCesvisAdditionalMakers">
    <vt:lpwstr>Padomnieks Kristīne Rigerte, Padomniece Ilze Spiridonova </vt:lpwstr>
  </property>
  <property fmtid="{D5CDD505-2E9C-101B-9397-08002B2CF9AE}" pid="4" name="DIScgiUrl">
    <vt:lpwstr>https://lim.esvis.gov.lv/cs/idcplg</vt:lpwstr>
  </property>
  <property fmtid="{D5CDD505-2E9C-101B-9397-08002B2CF9AE}" pid="5" name="DISdDocName">
    <vt:lpwstr>L283450</vt:lpwstr>
  </property>
  <property fmtid="{D5CDD505-2E9C-101B-9397-08002B2CF9AE}" pid="6" name="DISCesvisAdditionalMakersPhone">
    <vt:lpwstr>32 2 2383 280, 67015929</vt:lpwstr>
  </property>
  <property fmtid="{D5CDD505-2E9C-101B-9397-08002B2CF9AE}" pid="7" name="DISCesvisSigner">
    <vt:lpwstr>Ministrs Jānis Reirs</vt:lpwstr>
  </property>
  <property fmtid="{D5CDD505-2E9C-101B-9397-08002B2CF9AE}" pid="8" name="DISTaskPaneUrl">
    <vt:lpwstr>https://lim.esvis.gov.lv/cs/idcplg?ClientControlled=DocMan&amp;coreContentOnly=1&amp;WebdavRequest=1&amp;IdcService=DOC_INFO&amp;dID=365683</vt:lpwstr>
  </property>
  <property fmtid="{D5CDD505-2E9C-101B-9397-08002B2CF9AE}" pid="9" name="DISCesvisSafetyLevel">
    <vt:lpwstr>Vispārpieejams</vt:lpwstr>
  </property>
  <property fmtid="{D5CDD505-2E9C-101B-9397-08002B2CF9AE}" pid="10" name="DISCesvisTitle">
    <vt:lpwstr>Informatīvais ziņojums “Par 2021. gada 6. oktobra ES-Rietumbalkānu samitu”
</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Padomniece Ilze Spiridonova </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nnotation,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6" name="DISCesvisDescription">
    <vt:lpwstr>
</vt:lpwstr>
  </property>
  <property fmtid="{D5CDD505-2E9C-101B-9397-08002B2CF9AE}" pid="17" name="DISCesvisAdditionalMakersMail">
    <vt:lpwstr>kristine.rigerte@mfa.gov.lv, ilze.spiridonova@mfa.gov.lv</vt:lpwstr>
  </property>
  <property fmtid="{D5CDD505-2E9C-101B-9397-08002B2CF9AE}" pid="18" name="DISdUser">
    <vt:lpwstr>weblogic</vt:lpwstr>
  </property>
  <property fmtid="{D5CDD505-2E9C-101B-9397-08002B2CF9AE}" pid="19" name="DISdID">
    <vt:lpwstr>365683</vt:lpwstr>
  </property>
  <property fmtid="{D5CDD505-2E9C-101B-9397-08002B2CF9AE}" pid="20" name="DISCesvisMainMakerOrgUnitTitle">
    <vt:lpwstr>Pastāvīgo pārstāvju komitejas II daļas sagatavošanas nodaļa (COREPER II)</vt:lpwstr>
  </property>
  <property fmtid="{D5CDD505-2E9C-101B-9397-08002B2CF9AE}" pid="21" name="DISCesvisAdditionalTutors">
    <vt:lpwstr>Trešais  sekretārs Pauls Gailītis, Vecākā referente Aija Vēja</vt:lpwstr>
  </property>
  <property fmtid="{D5CDD505-2E9C-101B-9397-08002B2CF9AE}" pid="22" name="DISCesvisAdditionalTutorsMail">
    <vt:lpwstr>pauls.gailitis@mfa.gov.lv, aija.veja@mfa.gov.lv</vt:lpwstr>
  </property>
  <property fmtid="{D5CDD505-2E9C-101B-9397-08002B2CF9AE}" pid="23" name="DISCesvisAdditionalTutorsPhone">
    <vt:lpwstr>67016209, 67016487</vt:lpwstr>
  </property>
  <property fmtid="{D5CDD505-2E9C-101B-9397-08002B2CF9AE}" pid="24" name="DISCesvisAnnotation">
    <vt:lpwstr>2021. gada 6. oktobrī Brdo, Slovēnijā, notiks ES-Rietumbalkānu samits.</vt:lpwstr>
  </property>
</Properties>
</file>