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3A147" w14:textId="5168D0FB" w:rsidR="00F84864" w:rsidRPr="00F278FD" w:rsidRDefault="00F84864" w:rsidP="000047A9">
      <w:pPr>
        <w:spacing w:after="0" w:line="240" w:lineRule="auto"/>
        <w:ind w:firstLine="709"/>
        <w:rPr>
          <w:rFonts w:ascii="Times New Roman" w:hAnsi="Times New Roman" w:cs="Times New Roman"/>
          <w:sz w:val="28"/>
          <w:szCs w:val="28"/>
        </w:rPr>
      </w:pPr>
    </w:p>
    <w:p w14:paraId="3D26121D" w14:textId="77777777" w:rsidR="00F84864" w:rsidRPr="00F278FD" w:rsidRDefault="00F84864" w:rsidP="000047A9">
      <w:pPr>
        <w:spacing w:after="0" w:line="240" w:lineRule="auto"/>
        <w:ind w:firstLine="709"/>
        <w:rPr>
          <w:rFonts w:ascii="Times New Roman" w:hAnsi="Times New Roman" w:cs="Times New Roman"/>
          <w:sz w:val="28"/>
          <w:szCs w:val="28"/>
        </w:rPr>
      </w:pPr>
    </w:p>
    <w:tbl>
      <w:tblPr>
        <w:tblStyle w:val="TableGrid"/>
        <w:tblW w:w="936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F84864" w:rsidRPr="00F278FD" w14:paraId="19C41EFF" w14:textId="77777777" w:rsidTr="00C23A00">
        <w:trPr>
          <w:cantSplit/>
        </w:trPr>
        <w:tc>
          <w:tcPr>
            <w:tcW w:w="9360" w:type="dxa"/>
            <w:hideMark/>
          </w:tcPr>
          <w:p w14:paraId="640F0BB7" w14:textId="77777777" w:rsidR="00F84864" w:rsidRPr="00F278FD" w:rsidRDefault="00F84864" w:rsidP="000047A9">
            <w:pPr>
              <w:overflowPunct w:val="0"/>
              <w:autoSpaceDE w:val="0"/>
              <w:autoSpaceDN w:val="0"/>
              <w:adjustRightInd w:val="0"/>
              <w:ind w:firstLine="709"/>
              <w:jc w:val="right"/>
              <w:textAlignment w:val="baseline"/>
              <w:rPr>
                <w:rFonts w:ascii="Times New Roman" w:hAnsi="Times New Roman" w:cs="Times New Roman"/>
                <w:sz w:val="28"/>
                <w:szCs w:val="28"/>
              </w:rPr>
            </w:pPr>
            <w:bookmarkStart w:id="0" w:name="_Hlk83019326"/>
            <w:r w:rsidRPr="00F278FD">
              <w:rPr>
                <w:rFonts w:ascii="Times New Roman" w:hAnsi="Times New Roman" w:cs="Times New Roman"/>
                <w:sz w:val="28"/>
                <w:szCs w:val="28"/>
              </w:rPr>
              <w:t xml:space="preserve">Ministru kabineta rīkojums Nr. </w:t>
            </w:r>
            <w:r w:rsidRPr="00F278FD">
              <w:rPr>
                <w:rFonts w:ascii="Times New Roman" w:hAnsi="Times New Roman" w:cs="Times New Roman"/>
                <w:sz w:val="28"/>
                <w:szCs w:val="28"/>
              </w:rPr>
              <w:t>720</w:t>
            </w:r>
          </w:p>
          <w:p w14:paraId="30414D0A" w14:textId="77777777" w:rsidR="00F84864" w:rsidRPr="00F278FD" w:rsidRDefault="00F84864" w:rsidP="000047A9">
            <w:pPr>
              <w:overflowPunct w:val="0"/>
              <w:autoSpaceDE w:val="0"/>
              <w:autoSpaceDN w:val="0"/>
              <w:adjustRightInd w:val="0"/>
              <w:ind w:firstLine="709"/>
              <w:jc w:val="right"/>
              <w:textAlignment w:val="baseline"/>
              <w:rPr>
                <w:rFonts w:ascii="Times New Roman" w:hAnsi="Times New Roman" w:cs="Times New Roman"/>
                <w:sz w:val="28"/>
                <w:szCs w:val="28"/>
              </w:rPr>
            </w:pPr>
            <w:r w:rsidRPr="00F278FD">
              <w:rPr>
                <w:rFonts w:ascii="Times New Roman" w:hAnsi="Times New Roman" w:cs="Times New Roman"/>
                <w:sz w:val="28"/>
                <w:szCs w:val="28"/>
              </w:rPr>
              <w:t xml:space="preserve"> </w:t>
            </w:r>
          </w:p>
          <w:p w14:paraId="54353F24" w14:textId="77777777" w:rsidR="00F84864" w:rsidRPr="00F278FD" w:rsidRDefault="00F84864" w:rsidP="000047A9">
            <w:pPr>
              <w:overflowPunct w:val="0"/>
              <w:autoSpaceDE w:val="0"/>
              <w:autoSpaceDN w:val="0"/>
              <w:adjustRightInd w:val="0"/>
              <w:ind w:firstLine="709"/>
              <w:jc w:val="right"/>
              <w:textAlignment w:val="baseline"/>
              <w:rPr>
                <w:rFonts w:ascii="Times New Roman" w:hAnsi="Times New Roman" w:cs="Times New Roman"/>
                <w:sz w:val="28"/>
                <w:szCs w:val="28"/>
              </w:rPr>
            </w:pPr>
            <w:r w:rsidRPr="00F278FD">
              <w:rPr>
                <w:rFonts w:ascii="Times New Roman" w:hAnsi="Times New Roman" w:cs="Times New Roman"/>
                <w:sz w:val="28"/>
                <w:szCs w:val="28"/>
              </w:rPr>
              <w:t>Rīgā</w:t>
            </w:r>
            <w:r w:rsidRPr="00F278FD">
              <w:rPr>
                <w:rFonts w:ascii="Times New Roman" w:hAnsi="Times New Roman" w:cs="Times New Roman"/>
                <w:sz w:val="28"/>
                <w:szCs w:val="28"/>
              </w:rPr>
              <w:t xml:space="preserve"> </w:t>
            </w:r>
            <w:r w:rsidRPr="00F278FD">
              <w:rPr>
                <w:rFonts w:ascii="Times New Roman" w:hAnsi="Times New Roman" w:cs="Times New Roman"/>
                <w:sz w:val="28"/>
                <w:szCs w:val="28"/>
              </w:rPr>
              <w:t>2021. gada 9. oktobrī</w:t>
            </w:r>
            <w:r w:rsidRPr="00F278FD">
              <w:rPr>
                <w:rFonts w:ascii="Times New Roman" w:hAnsi="Times New Roman" w:cs="Times New Roman"/>
                <w:sz w:val="28"/>
                <w:szCs w:val="28"/>
              </w:rPr>
              <w:t xml:space="preserve"> (prot. Nr. </w:t>
            </w:r>
            <w:r w:rsidRPr="00F278FD">
              <w:rPr>
                <w:rFonts w:ascii="Times New Roman" w:hAnsi="Times New Roman" w:cs="Times New Roman"/>
                <w:sz w:val="28"/>
                <w:szCs w:val="28"/>
              </w:rPr>
              <w:t>67</w:t>
            </w:r>
            <w:r w:rsidRPr="00F278FD">
              <w:rPr>
                <w:rFonts w:ascii="Times New Roman" w:hAnsi="Times New Roman" w:cs="Times New Roman"/>
                <w:sz w:val="28"/>
                <w:szCs w:val="28"/>
              </w:rPr>
              <w:t xml:space="preserve">  </w:t>
            </w:r>
            <w:r w:rsidRPr="00F278FD">
              <w:rPr>
                <w:rFonts w:ascii="Times New Roman" w:hAnsi="Times New Roman" w:cs="Times New Roman"/>
                <w:sz w:val="28"/>
                <w:szCs w:val="28"/>
              </w:rPr>
              <w:t>1. §</w:t>
            </w:r>
            <w:r w:rsidRPr="00F278FD">
              <w:rPr>
                <w:rFonts w:ascii="Times New Roman" w:hAnsi="Times New Roman" w:cs="Times New Roman"/>
                <w:sz w:val="28"/>
                <w:szCs w:val="28"/>
              </w:rPr>
              <w:t>)</w:t>
            </w:r>
          </w:p>
        </w:tc>
      </w:tr>
      <w:bookmarkEnd w:id="0"/>
    </w:tbl>
    <w:p w14:paraId="13E5EB17" w14:textId="77777777" w:rsidR="00F84864" w:rsidRPr="00F278FD" w:rsidRDefault="00F84864" w:rsidP="000047A9">
      <w:pPr>
        <w:spacing w:after="0" w:line="240" w:lineRule="auto"/>
        <w:ind w:firstLine="709"/>
        <w:rPr>
          <w:rFonts w:ascii="Times New Roman" w:hAnsi="Times New Roman" w:cs="Times New Roman"/>
          <w:sz w:val="28"/>
          <w:szCs w:val="28"/>
        </w:rPr>
      </w:pPr>
    </w:p>
    <w:p w14:paraId="6958EBF8" w14:textId="25361826" w:rsidR="00872926" w:rsidRPr="00F278FD" w:rsidRDefault="00872926" w:rsidP="000047A9">
      <w:pPr>
        <w:spacing w:after="0" w:line="240" w:lineRule="auto"/>
        <w:jc w:val="center"/>
        <w:rPr>
          <w:rFonts w:ascii="Times New Roman" w:eastAsia="Times New Roman" w:hAnsi="Times New Roman" w:cs="Times New Roman"/>
          <w:b/>
          <w:bCs/>
          <w:sz w:val="28"/>
          <w:szCs w:val="28"/>
          <w:lang w:eastAsia="lv-LV"/>
        </w:rPr>
      </w:pPr>
      <w:r w:rsidRPr="00F278FD">
        <w:rPr>
          <w:rFonts w:ascii="Times New Roman" w:eastAsia="Times New Roman" w:hAnsi="Times New Roman" w:cs="Times New Roman"/>
          <w:b/>
          <w:bCs/>
          <w:sz w:val="28"/>
          <w:szCs w:val="28"/>
          <w:lang w:eastAsia="lv-LV"/>
        </w:rPr>
        <w:t>Par ārkārtējās situācijas izsludināšanu</w:t>
      </w:r>
    </w:p>
    <w:p w14:paraId="27491EEE" w14:textId="77777777" w:rsidR="008339C0" w:rsidRPr="00F278FD" w:rsidRDefault="008339C0" w:rsidP="000047A9">
      <w:pPr>
        <w:spacing w:after="0" w:line="240" w:lineRule="auto"/>
        <w:ind w:firstLine="709"/>
        <w:jc w:val="center"/>
        <w:rPr>
          <w:rFonts w:ascii="Times New Roman" w:eastAsia="Times New Roman" w:hAnsi="Times New Roman" w:cs="Times New Roman"/>
          <w:b/>
          <w:bCs/>
          <w:sz w:val="28"/>
          <w:szCs w:val="28"/>
          <w:lang w:eastAsia="lv-LV"/>
        </w:rPr>
      </w:pPr>
    </w:p>
    <w:p w14:paraId="13617644" w14:textId="0FFE888F" w:rsidR="00872926" w:rsidRPr="00F278FD" w:rsidRDefault="00613C9F" w:rsidP="000047A9">
      <w:pPr>
        <w:spacing w:after="0" w:line="240" w:lineRule="auto"/>
        <w:ind w:firstLine="709"/>
        <w:jc w:val="both"/>
        <w:rPr>
          <w:rFonts w:ascii="Times New Roman" w:eastAsia="Times New Roman" w:hAnsi="Times New Roman" w:cs="Times New Roman"/>
          <w:sz w:val="28"/>
          <w:szCs w:val="28"/>
          <w:lang w:eastAsia="lv-LV"/>
        </w:rPr>
      </w:pPr>
      <w:bookmarkStart w:id="1" w:name="p-757799"/>
      <w:bookmarkStart w:id="2" w:name="p19"/>
      <w:bookmarkEnd w:id="1"/>
      <w:bookmarkEnd w:id="2"/>
      <w:r w:rsidRPr="00F278FD">
        <w:rPr>
          <w:rFonts w:ascii="Times New Roman" w:eastAsia="Times New Roman" w:hAnsi="Times New Roman" w:cs="Times New Roman"/>
          <w:sz w:val="28"/>
          <w:szCs w:val="28"/>
          <w:lang w:eastAsia="lv-LV"/>
        </w:rPr>
        <w:t xml:space="preserve">Lai apturētu </w:t>
      </w:r>
      <w:r w:rsidR="00872926" w:rsidRPr="00F278FD">
        <w:rPr>
          <w:rFonts w:ascii="Times New Roman" w:eastAsia="Times New Roman" w:hAnsi="Times New Roman" w:cs="Times New Roman"/>
          <w:sz w:val="28"/>
          <w:szCs w:val="28"/>
          <w:lang w:eastAsia="lv-LV"/>
        </w:rPr>
        <w:t>straujo Covid-19 infekcijas izplatī</w:t>
      </w:r>
      <w:r w:rsidRPr="00F278FD">
        <w:rPr>
          <w:rFonts w:ascii="Times New Roman" w:eastAsia="Times New Roman" w:hAnsi="Times New Roman" w:cs="Times New Roman"/>
          <w:sz w:val="28"/>
          <w:szCs w:val="28"/>
          <w:lang w:eastAsia="lv-LV"/>
        </w:rPr>
        <w:t>bu</w:t>
      </w:r>
      <w:r w:rsidR="00872926" w:rsidRPr="00F278FD">
        <w:rPr>
          <w:rFonts w:ascii="Times New Roman" w:eastAsia="Times New Roman" w:hAnsi="Times New Roman" w:cs="Times New Roman"/>
          <w:sz w:val="28"/>
          <w:szCs w:val="28"/>
          <w:lang w:eastAsia="lv-LV"/>
        </w:rPr>
        <w:t xml:space="preserve"> un veselības nozares pārslodz</w:t>
      </w:r>
      <w:r w:rsidR="004A5672" w:rsidRPr="00F278FD">
        <w:rPr>
          <w:rFonts w:ascii="Times New Roman" w:eastAsia="Times New Roman" w:hAnsi="Times New Roman" w:cs="Times New Roman"/>
          <w:sz w:val="28"/>
          <w:szCs w:val="28"/>
          <w:lang w:eastAsia="lv-LV"/>
        </w:rPr>
        <w:t>i</w:t>
      </w:r>
      <w:r w:rsidRPr="00F278FD">
        <w:rPr>
          <w:rFonts w:ascii="Times New Roman" w:eastAsia="Times New Roman" w:hAnsi="Times New Roman" w:cs="Times New Roman"/>
          <w:sz w:val="28"/>
          <w:szCs w:val="28"/>
          <w:lang w:eastAsia="lv-LV"/>
        </w:rPr>
        <w:t xml:space="preserve"> un mazinātu novēršamo mirstību</w:t>
      </w:r>
      <w:r w:rsidR="00872926" w:rsidRPr="00F278FD">
        <w:rPr>
          <w:rFonts w:ascii="Times New Roman" w:eastAsia="Times New Roman" w:hAnsi="Times New Roman" w:cs="Times New Roman"/>
          <w:sz w:val="28"/>
          <w:szCs w:val="28"/>
          <w:lang w:eastAsia="lv-LV"/>
        </w:rPr>
        <w:t xml:space="preserve">, </w:t>
      </w:r>
      <w:r w:rsidRPr="00F278FD">
        <w:rPr>
          <w:rFonts w:ascii="Times New Roman" w:eastAsia="Times New Roman" w:hAnsi="Times New Roman" w:cs="Times New Roman"/>
          <w:sz w:val="28"/>
          <w:szCs w:val="28"/>
          <w:lang w:eastAsia="lv-LV"/>
        </w:rPr>
        <w:t xml:space="preserve">vienlaikus nodrošinot svarīgu valsts funkciju un pakalpojumu nepārtrauktību, </w:t>
      </w:r>
      <w:r w:rsidR="00872926" w:rsidRPr="00F278FD">
        <w:rPr>
          <w:rFonts w:ascii="Times New Roman" w:eastAsia="Times New Roman" w:hAnsi="Times New Roman" w:cs="Times New Roman"/>
          <w:sz w:val="28"/>
          <w:szCs w:val="28"/>
          <w:lang w:eastAsia="lv-LV"/>
        </w:rPr>
        <w:t>pamatojoties uz</w:t>
      </w:r>
      <w:r w:rsidRPr="00F278FD">
        <w:rPr>
          <w:rFonts w:ascii="Times New Roman" w:eastAsia="Times New Roman" w:hAnsi="Times New Roman" w:cs="Times New Roman"/>
          <w:sz w:val="28"/>
          <w:szCs w:val="28"/>
          <w:lang w:eastAsia="lv-LV"/>
        </w:rPr>
        <w:t xml:space="preserve"> </w:t>
      </w:r>
      <w:hyperlink r:id="rId8" w:tgtFrame="_blank" w:history="1">
        <w:r w:rsidR="00872926" w:rsidRPr="00F278FD">
          <w:rPr>
            <w:rFonts w:ascii="Times New Roman" w:eastAsia="Times New Roman" w:hAnsi="Times New Roman" w:cs="Times New Roman"/>
            <w:sz w:val="28"/>
            <w:szCs w:val="28"/>
            <w:lang w:eastAsia="lv-LV"/>
          </w:rPr>
          <w:t>Civilās aizsardzības un katastrofas pārvaldīšanas likuma</w:t>
        </w:r>
      </w:hyperlink>
      <w:r w:rsidRPr="00F278FD">
        <w:rPr>
          <w:rFonts w:ascii="Times New Roman" w:eastAsia="Times New Roman" w:hAnsi="Times New Roman" w:cs="Times New Roman"/>
          <w:sz w:val="28"/>
          <w:szCs w:val="28"/>
          <w:lang w:eastAsia="lv-LV"/>
        </w:rPr>
        <w:t xml:space="preserve"> </w:t>
      </w:r>
      <w:hyperlink r:id="rId9" w:anchor="p4" w:tgtFrame="_blank" w:history="1">
        <w:r w:rsidR="00872926" w:rsidRPr="00F278FD">
          <w:rPr>
            <w:rFonts w:ascii="Times New Roman" w:eastAsia="Times New Roman" w:hAnsi="Times New Roman" w:cs="Times New Roman"/>
            <w:sz w:val="28"/>
            <w:szCs w:val="28"/>
            <w:lang w:eastAsia="lv-LV"/>
          </w:rPr>
          <w:t>4. panta</w:t>
        </w:r>
      </w:hyperlink>
      <w:r w:rsidRPr="00F278FD">
        <w:rPr>
          <w:rFonts w:ascii="Times New Roman" w:eastAsia="Times New Roman" w:hAnsi="Times New Roman" w:cs="Times New Roman"/>
          <w:sz w:val="28"/>
          <w:szCs w:val="28"/>
          <w:lang w:eastAsia="lv-LV"/>
        </w:rPr>
        <w:t xml:space="preserve"> </w:t>
      </w:r>
      <w:r w:rsidR="00872926" w:rsidRPr="00F278FD">
        <w:rPr>
          <w:rFonts w:ascii="Times New Roman" w:eastAsia="Times New Roman" w:hAnsi="Times New Roman" w:cs="Times New Roman"/>
          <w:sz w:val="28"/>
          <w:szCs w:val="28"/>
          <w:lang w:eastAsia="lv-LV"/>
        </w:rPr>
        <w:t>pirmās daļas 1. punkta "e" apakšpunktu, likuma "Par ārkārtējo situāciju un izņēmuma stāvokli"</w:t>
      </w:r>
      <w:r w:rsidRPr="00F278FD">
        <w:rPr>
          <w:rFonts w:ascii="Times New Roman" w:eastAsia="Times New Roman" w:hAnsi="Times New Roman" w:cs="Times New Roman"/>
          <w:sz w:val="28"/>
          <w:szCs w:val="28"/>
          <w:lang w:eastAsia="lv-LV"/>
        </w:rPr>
        <w:t xml:space="preserve"> </w:t>
      </w:r>
      <w:hyperlink r:id="rId10" w:anchor="p4" w:tgtFrame="_blank" w:history="1">
        <w:r w:rsidR="00872926" w:rsidRPr="00F278FD">
          <w:rPr>
            <w:rFonts w:ascii="Times New Roman" w:eastAsia="Times New Roman" w:hAnsi="Times New Roman" w:cs="Times New Roman"/>
            <w:sz w:val="28"/>
            <w:szCs w:val="28"/>
            <w:lang w:eastAsia="lv-LV"/>
          </w:rPr>
          <w:t>4.</w:t>
        </w:r>
        <w:r w:rsidRPr="00F278FD">
          <w:rPr>
            <w:rFonts w:ascii="Times New Roman" w:eastAsia="Times New Roman" w:hAnsi="Times New Roman" w:cs="Times New Roman"/>
            <w:sz w:val="28"/>
            <w:szCs w:val="28"/>
            <w:lang w:eastAsia="lv-LV"/>
          </w:rPr>
          <w:t> </w:t>
        </w:r>
        <w:r w:rsidR="00872926" w:rsidRPr="00F278FD">
          <w:rPr>
            <w:rFonts w:ascii="Times New Roman" w:eastAsia="Times New Roman" w:hAnsi="Times New Roman" w:cs="Times New Roman"/>
            <w:sz w:val="28"/>
            <w:szCs w:val="28"/>
            <w:lang w:eastAsia="lv-LV"/>
          </w:rPr>
          <w:t>pantu</w:t>
        </w:r>
      </w:hyperlink>
      <w:r w:rsidR="00872926" w:rsidRPr="00F278FD">
        <w:rPr>
          <w:rFonts w:ascii="Times New Roman" w:eastAsia="Times New Roman" w:hAnsi="Times New Roman" w:cs="Times New Roman"/>
          <w:sz w:val="28"/>
          <w:szCs w:val="28"/>
          <w:lang w:eastAsia="lv-LV"/>
        </w:rPr>
        <w:t>,</w:t>
      </w:r>
      <w:r w:rsidRPr="00F278FD">
        <w:rPr>
          <w:rFonts w:ascii="Times New Roman" w:eastAsia="Times New Roman" w:hAnsi="Times New Roman" w:cs="Times New Roman"/>
          <w:sz w:val="28"/>
          <w:szCs w:val="28"/>
          <w:lang w:eastAsia="lv-LV"/>
        </w:rPr>
        <w:t xml:space="preserve"> </w:t>
      </w:r>
      <w:hyperlink r:id="rId11" w:anchor="p5" w:tgtFrame="_blank" w:history="1">
        <w:r w:rsidR="00872926" w:rsidRPr="00F278FD">
          <w:rPr>
            <w:rFonts w:ascii="Times New Roman" w:eastAsia="Times New Roman" w:hAnsi="Times New Roman" w:cs="Times New Roman"/>
            <w:sz w:val="28"/>
            <w:szCs w:val="28"/>
            <w:lang w:eastAsia="lv-LV"/>
          </w:rPr>
          <w:t>5. panta</w:t>
        </w:r>
      </w:hyperlink>
      <w:r w:rsidRPr="00F278FD">
        <w:rPr>
          <w:rFonts w:ascii="Times New Roman" w:eastAsia="Times New Roman" w:hAnsi="Times New Roman" w:cs="Times New Roman"/>
          <w:sz w:val="28"/>
          <w:szCs w:val="28"/>
          <w:lang w:eastAsia="lv-LV"/>
        </w:rPr>
        <w:t xml:space="preserve"> </w:t>
      </w:r>
      <w:r w:rsidR="00872926" w:rsidRPr="00F278FD">
        <w:rPr>
          <w:rFonts w:ascii="Times New Roman" w:eastAsia="Times New Roman" w:hAnsi="Times New Roman" w:cs="Times New Roman"/>
          <w:sz w:val="28"/>
          <w:szCs w:val="28"/>
          <w:lang w:eastAsia="lv-LV"/>
        </w:rPr>
        <w:t>pirmo daļu un</w:t>
      </w:r>
      <w:r w:rsidRPr="00F278FD">
        <w:rPr>
          <w:rFonts w:ascii="Times New Roman" w:eastAsia="Times New Roman" w:hAnsi="Times New Roman" w:cs="Times New Roman"/>
          <w:sz w:val="28"/>
          <w:szCs w:val="28"/>
          <w:lang w:eastAsia="lv-LV"/>
        </w:rPr>
        <w:t xml:space="preserve"> </w:t>
      </w:r>
      <w:hyperlink r:id="rId12" w:anchor="p6" w:tgtFrame="_blank" w:history="1">
        <w:r w:rsidR="00872926" w:rsidRPr="00F278FD">
          <w:rPr>
            <w:rFonts w:ascii="Times New Roman" w:eastAsia="Times New Roman" w:hAnsi="Times New Roman" w:cs="Times New Roman"/>
            <w:sz w:val="28"/>
            <w:szCs w:val="28"/>
            <w:lang w:eastAsia="lv-LV"/>
          </w:rPr>
          <w:t>6.</w:t>
        </w:r>
      </w:hyperlink>
      <w:r w:rsidR="00872926" w:rsidRPr="00F278FD">
        <w:rPr>
          <w:rFonts w:ascii="Times New Roman" w:eastAsia="Times New Roman" w:hAnsi="Times New Roman" w:cs="Times New Roman"/>
          <w:sz w:val="28"/>
          <w:szCs w:val="28"/>
          <w:lang w:eastAsia="lv-LV"/>
        </w:rPr>
        <w:t> panta pirmās daļas 1. punktu un otro daļu,</w:t>
      </w:r>
      <w:r w:rsidRPr="00F278FD">
        <w:rPr>
          <w:rFonts w:ascii="Times New Roman" w:eastAsia="Times New Roman" w:hAnsi="Times New Roman" w:cs="Times New Roman"/>
          <w:sz w:val="28"/>
          <w:szCs w:val="28"/>
          <w:lang w:eastAsia="lv-LV"/>
        </w:rPr>
        <w:t xml:space="preserve"> </w:t>
      </w:r>
      <w:hyperlink r:id="rId13" w:anchor="p7" w:tgtFrame="_blank" w:history="1">
        <w:r w:rsidR="00872926" w:rsidRPr="00F278FD">
          <w:rPr>
            <w:rFonts w:ascii="Times New Roman" w:eastAsia="Times New Roman" w:hAnsi="Times New Roman" w:cs="Times New Roman"/>
            <w:sz w:val="28"/>
            <w:szCs w:val="28"/>
            <w:lang w:eastAsia="lv-LV"/>
          </w:rPr>
          <w:t>7.</w:t>
        </w:r>
      </w:hyperlink>
      <w:r w:rsidR="00872926" w:rsidRPr="00F278FD">
        <w:rPr>
          <w:rFonts w:ascii="Times New Roman" w:eastAsia="Times New Roman" w:hAnsi="Times New Roman" w:cs="Times New Roman"/>
          <w:sz w:val="28"/>
          <w:szCs w:val="28"/>
          <w:lang w:eastAsia="lv-LV"/>
        </w:rPr>
        <w:t> panta 1. punktu un</w:t>
      </w:r>
      <w:r w:rsidRPr="00F278FD">
        <w:rPr>
          <w:rFonts w:ascii="Times New Roman" w:eastAsia="Times New Roman" w:hAnsi="Times New Roman" w:cs="Times New Roman"/>
          <w:sz w:val="28"/>
          <w:szCs w:val="28"/>
          <w:lang w:eastAsia="lv-LV"/>
        </w:rPr>
        <w:t xml:space="preserve"> </w:t>
      </w:r>
      <w:hyperlink r:id="rId14" w:anchor="p8" w:tgtFrame="_blank" w:history="1">
        <w:r w:rsidR="00872926" w:rsidRPr="00F278FD">
          <w:rPr>
            <w:rFonts w:ascii="Times New Roman" w:eastAsia="Times New Roman" w:hAnsi="Times New Roman" w:cs="Times New Roman"/>
            <w:sz w:val="28"/>
            <w:szCs w:val="28"/>
            <w:lang w:eastAsia="lv-LV"/>
          </w:rPr>
          <w:t>8.</w:t>
        </w:r>
      </w:hyperlink>
      <w:r w:rsidR="00872926" w:rsidRPr="00F278FD">
        <w:rPr>
          <w:rFonts w:ascii="Times New Roman" w:eastAsia="Times New Roman" w:hAnsi="Times New Roman" w:cs="Times New Roman"/>
          <w:sz w:val="28"/>
          <w:szCs w:val="28"/>
          <w:lang w:eastAsia="lv-LV"/>
        </w:rPr>
        <w:t> pantu,</w:t>
      </w:r>
      <w:r w:rsidRPr="00F278FD">
        <w:rPr>
          <w:rFonts w:ascii="Times New Roman" w:eastAsia="Times New Roman" w:hAnsi="Times New Roman" w:cs="Times New Roman"/>
          <w:sz w:val="28"/>
          <w:szCs w:val="28"/>
          <w:lang w:eastAsia="lv-LV"/>
        </w:rPr>
        <w:t xml:space="preserve"> </w:t>
      </w:r>
      <w:hyperlink r:id="rId15" w:tgtFrame="_blank" w:history="1">
        <w:r w:rsidR="00872926" w:rsidRPr="00F278FD">
          <w:rPr>
            <w:rFonts w:ascii="Times New Roman" w:eastAsia="Times New Roman" w:hAnsi="Times New Roman" w:cs="Times New Roman"/>
            <w:sz w:val="28"/>
            <w:szCs w:val="28"/>
            <w:lang w:eastAsia="lv-LV"/>
          </w:rPr>
          <w:t>Epidemioloģiskās drošības likuma</w:t>
        </w:r>
      </w:hyperlink>
      <w:r w:rsidRPr="00F278FD">
        <w:rPr>
          <w:rFonts w:ascii="Times New Roman" w:eastAsia="Times New Roman" w:hAnsi="Times New Roman" w:cs="Times New Roman"/>
          <w:sz w:val="28"/>
          <w:szCs w:val="28"/>
          <w:lang w:eastAsia="lv-LV"/>
        </w:rPr>
        <w:t xml:space="preserve"> </w:t>
      </w:r>
      <w:hyperlink r:id="rId16" w:anchor="p3" w:tgtFrame="_blank" w:history="1">
        <w:r w:rsidR="00872926" w:rsidRPr="00F278FD">
          <w:rPr>
            <w:rFonts w:ascii="Times New Roman" w:eastAsia="Times New Roman" w:hAnsi="Times New Roman" w:cs="Times New Roman"/>
            <w:sz w:val="28"/>
            <w:szCs w:val="28"/>
            <w:lang w:eastAsia="lv-LV"/>
          </w:rPr>
          <w:t>3.</w:t>
        </w:r>
      </w:hyperlink>
      <w:r w:rsidR="00872926" w:rsidRPr="00F278FD">
        <w:rPr>
          <w:rFonts w:ascii="Times New Roman" w:eastAsia="Times New Roman" w:hAnsi="Times New Roman" w:cs="Times New Roman"/>
          <w:sz w:val="28"/>
          <w:szCs w:val="28"/>
          <w:lang w:eastAsia="lv-LV"/>
        </w:rPr>
        <w:t> panta otro daļu:</w:t>
      </w:r>
    </w:p>
    <w:p w14:paraId="1D02DB22" w14:textId="77777777" w:rsidR="00872926" w:rsidRPr="00F278FD" w:rsidRDefault="00872926" w:rsidP="000047A9">
      <w:pPr>
        <w:spacing w:after="0" w:line="240" w:lineRule="auto"/>
        <w:ind w:firstLine="709"/>
        <w:jc w:val="both"/>
        <w:rPr>
          <w:rFonts w:ascii="Times New Roman" w:eastAsia="Times New Roman" w:hAnsi="Times New Roman" w:cs="Times New Roman"/>
          <w:sz w:val="28"/>
          <w:szCs w:val="28"/>
          <w:lang w:eastAsia="lv-LV"/>
        </w:rPr>
      </w:pPr>
      <w:bookmarkStart w:id="3" w:name="p-767134"/>
      <w:bookmarkStart w:id="4" w:name="p1"/>
      <w:bookmarkEnd w:id="3"/>
      <w:bookmarkEnd w:id="4"/>
    </w:p>
    <w:p w14:paraId="119D6552" w14:textId="2A55F070" w:rsidR="00872926" w:rsidRPr="00F278FD" w:rsidRDefault="00872926" w:rsidP="000047A9">
      <w:pPr>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1. Izsludināt visā valsts teritorijā ārkārtējo situāciju no 2021. gada</w:t>
      </w:r>
      <w:r w:rsidR="00BB22CF" w:rsidRPr="00F278FD">
        <w:rPr>
          <w:rFonts w:ascii="Times New Roman" w:eastAsia="Times New Roman" w:hAnsi="Times New Roman" w:cs="Times New Roman"/>
          <w:sz w:val="28"/>
          <w:szCs w:val="28"/>
          <w:lang w:eastAsia="lv-LV"/>
        </w:rPr>
        <w:t xml:space="preserve"> </w:t>
      </w:r>
      <w:r w:rsidR="00476536" w:rsidRPr="00F278FD">
        <w:rPr>
          <w:rFonts w:ascii="Times New Roman" w:eastAsia="Times New Roman" w:hAnsi="Times New Roman" w:cs="Times New Roman"/>
          <w:sz w:val="28"/>
          <w:szCs w:val="28"/>
          <w:lang w:eastAsia="lv-LV"/>
        </w:rPr>
        <w:t>11</w:t>
      </w:r>
      <w:r w:rsidR="00BB22CF" w:rsidRPr="00F278FD">
        <w:rPr>
          <w:rFonts w:ascii="Times New Roman" w:eastAsia="Times New Roman" w:hAnsi="Times New Roman" w:cs="Times New Roman"/>
          <w:sz w:val="28"/>
          <w:szCs w:val="28"/>
          <w:lang w:eastAsia="lv-LV"/>
        </w:rPr>
        <w:t>.</w:t>
      </w:r>
      <w:r w:rsidR="00F84864" w:rsidRPr="00F278FD">
        <w:rPr>
          <w:rFonts w:ascii="Times New Roman" w:eastAsia="Times New Roman" w:hAnsi="Times New Roman" w:cs="Times New Roman"/>
          <w:sz w:val="28"/>
          <w:szCs w:val="28"/>
          <w:lang w:eastAsia="lv-LV"/>
        </w:rPr>
        <w:t> </w:t>
      </w:r>
      <w:r w:rsidRPr="00F278FD">
        <w:rPr>
          <w:rFonts w:ascii="Times New Roman" w:eastAsia="Times New Roman" w:hAnsi="Times New Roman" w:cs="Times New Roman"/>
          <w:sz w:val="28"/>
          <w:szCs w:val="28"/>
          <w:lang w:eastAsia="lv-LV"/>
        </w:rPr>
        <w:t>oktobra līdz 202</w:t>
      </w:r>
      <w:r w:rsidR="00CF3FD4" w:rsidRPr="00F278FD">
        <w:rPr>
          <w:rFonts w:ascii="Times New Roman" w:eastAsia="Times New Roman" w:hAnsi="Times New Roman" w:cs="Times New Roman"/>
          <w:sz w:val="28"/>
          <w:szCs w:val="28"/>
          <w:lang w:eastAsia="lv-LV"/>
        </w:rPr>
        <w:t>2</w:t>
      </w:r>
      <w:r w:rsidRPr="00F278FD">
        <w:rPr>
          <w:rFonts w:ascii="Times New Roman" w:eastAsia="Times New Roman" w:hAnsi="Times New Roman" w:cs="Times New Roman"/>
          <w:sz w:val="28"/>
          <w:szCs w:val="28"/>
          <w:lang w:eastAsia="lv-LV"/>
        </w:rPr>
        <w:t>. gada</w:t>
      </w:r>
      <w:bookmarkStart w:id="5" w:name="p-757801"/>
      <w:bookmarkStart w:id="6" w:name="p2"/>
      <w:bookmarkEnd w:id="5"/>
      <w:bookmarkEnd w:id="6"/>
      <w:r w:rsidR="00BB22CF" w:rsidRPr="00F278FD">
        <w:rPr>
          <w:rFonts w:ascii="Times New Roman" w:eastAsia="Times New Roman" w:hAnsi="Times New Roman" w:cs="Times New Roman"/>
          <w:sz w:val="28"/>
          <w:szCs w:val="28"/>
          <w:lang w:eastAsia="lv-LV"/>
        </w:rPr>
        <w:t xml:space="preserve"> </w:t>
      </w:r>
      <w:r w:rsidR="00476536" w:rsidRPr="00F278FD">
        <w:rPr>
          <w:rFonts w:ascii="Times New Roman" w:eastAsia="Times New Roman" w:hAnsi="Times New Roman" w:cs="Times New Roman"/>
          <w:sz w:val="28"/>
          <w:szCs w:val="28"/>
          <w:lang w:eastAsia="lv-LV"/>
        </w:rPr>
        <w:t>11</w:t>
      </w:r>
      <w:r w:rsidR="00806C9D" w:rsidRPr="00F278FD">
        <w:rPr>
          <w:rFonts w:ascii="Times New Roman" w:eastAsia="Times New Roman" w:hAnsi="Times New Roman" w:cs="Times New Roman"/>
          <w:sz w:val="28"/>
          <w:szCs w:val="28"/>
          <w:lang w:eastAsia="lv-LV"/>
        </w:rPr>
        <w:t>.</w:t>
      </w:r>
      <w:r w:rsidR="0065636F" w:rsidRPr="00F278FD">
        <w:rPr>
          <w:rFonts w:ascii="Times New Roman" w:eastAsia="Times New Roman" w:hAnsi="Times New Roman" w:cs="Times New Roman"/>
          <w:sz w:val="28"/>
          <w:szCs w:val="28"/>
          <w:lang w:eastAsia="lv-LV"/>
        </w:rPr>
        <w:t xml:space="preserve"> </w:t>
      </w:r>
      <w:r w:rsidR="00CF3FD4" w:rsidRPr="00F278FD">
        <w:rPr>
          <w:rFonts w:ascii="Times New Roman" w:eastAsia="Times New Roman" w:hAnsi="Times New Roman" w:cs="Times New Roman"/>
          <w:sz w:val="28"/>
          <w:szCs w:val="28"/>
          <w:lang w:eastAsia="lv-LV"/>
        </w:rPr>
        <w:t>janvāri</w:t>
      </w:r>
      <w:r w:rsidR="002A725D" w:rsidRPr="00F278FD">
        <w:rPr>
          <w:rFonts w:ascii="Times New Roman" w:eastAsia="Times New Roman" w:hAnsi="Times New Roman" w:cs="Times New Roman"/>
          <w:sz w:val="28"/>
          <w:szCs w:val="28"/>
          <w:lang w:eastAsia="lv-LV"/>
        </w:rPr>
        <w:t>m</w:t>
      </w:r>
      <w:r w:rsidR="00806C9D" w:rsidRPr="00F278FD">
        <w:rPr>
          <w:rFonts w:ascii="Times New Roman" w:eastAsia="Times New Roman" w:hAnsi="Times New Roman" w:cs="Times New Roman"/>
          <w:sz w:val="28"/>
          <w:szCs w:val="28"/>
          <w:lang w:eastAsia="lv-LV"/>
        </w:rPr>
        <w:t>.</w:t>
      </w:r>
    </w:p>
    <w:p w14:paraId="5E44B695" w14:textId="77777777" w:rsidR="004646D6" w:rsidRPr="00F278FD" w:rsidRDefault="004646D6" w:rsidP="000047A9">
      <w:pPr>
        <w:spacing w:after="0" w:line="240" w:lineRule="auto"/>
        <w:ind w:firstLine="709"/>
        <w:jc w:val="both"/>
        <w:rPr>
          <w:rFonts w:ascii="Times New Roman" w:eastAsia="Times New Roman" w:hAnsi="Times New Roman" w:cs="Times New Roman"/>
          <w:sz w:val="28"/>
          <w:szCs w:val="28"/>
          <w:lang w:eastAsia="lv-LV"/>
        </w:rPr>
      </w:pPr>
    </w:p>
    <w:p w14:paraId="0D1D4A06" w14:textId="77777777" w:rsidR="00872926" w:rsidRPr="00F278FD" w:rsidRDefault="00872926" w:rsidP="000047A9">
      <w:pPr>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2. Noteikt, ka Krīzes vadības padome un Veselības ministrija ir atbildīgās institūcijas darbību koordinācijai ārkārtējās situācijas laikā.</w:t>
      </w:r>
    </w:p>
    <w:p w14:paraId="37AD7E21" w14:textId="77777777" w:rsidR="00872926" w:rsidRPr="00F278FD" w:rsidRDefault="00872926" w:rsidP="000047A9">
      <w:pPr>
        <w:spacing w:after="0" w:line="240" w:lineRule="auto"/>
        <w:ind w:firstLine="709"/>
        <w:jc w:val="both"/>
        <w:rPr>
          <w:rFonts w:ascii="Times New Roman" w:eastAsia="Times New Roman" w:hAnsi="Times New Roman" w:cs="Times New Roman"/>
          <w:sz w:val="28"/>
          <w:szCs w:val="28"/>
          <w:lang w:eastAsia="lv-LV"/>
        </w:rPr>
      </w:pPr>
    </w:p>
    <w:p w14:paraId="15CC8970" w14:textId="59AC6236" w:rsidR="00872926" w:rsidRPr="00F278FD" w:rsidRDefault="00872926" w:rsidP="000047A9">
      <w:pPr>
        <w:spacing w:after="0" w:line="240" w:lineRule="auto"/>
        <w:ind w:firstLine="709"/>
        <w:jc w:val="both"/>
        <w:rPr>
          <w:rFonts w:ascii="Times New Roman" w:hAnsi="Times New Roman" w:cs="Times New Roman"/>
          <w:sz w:val="28"/>
          <w:szCs w:val="28"/>
        </w:rPr>
      </w:pPr>
      <w:bookmarkStart w:id="7" w:name="p-762011"/>
      <w:bookmarkStart w:id="8" w:name="p3"/>
      <w:bookmarkEnd w:id="7"/>
      <w:bookmarkEnd w:id="8"/>
      <w:r w:rsidRPr="00F278FD">
        <w:rPr>
          <w:rFonts w:ascii="Times New Roman" w:eastAsia="Times New Roman" w:hAnsi="Times New Roman" w:cs="Times New Roman"/>
          <w:sz w:val="28"/>
          <w:szCs w:val="28"/>
          <w:lang w:eastAsia="lv-LV"/>
        </w:rPr>
        <w:t>3. Ārkārtējās situācijas laikā ir piemērojami normatīvie akti Covid-19 infekcijas izplatības un seku pārvarēšanas jomā, izņemot Ministru kabineta 2021. gada</w:t>
      </w:r>
      <w:bookmarkStart w:id="9" w:name="p-757803"/>
      <w:bookmarkStart w:id="10" w:name="p4"/>
      <w:bookmarkEnd w:id="9"/>
      <w:bookmarkEnd w:id="10"/>
      <w:r w:rsidRPr="00F278FD">
        <w:rPr>
          <w:rFonts w:ascii="Times New Roman" w:eastAsia="Times New Roman" w:hAnsi="Times New Roman" w:cs="Times New Roman"/>
          <w:sz w:val="28"/>
          <w:szCs w:val="28"/>
          <w:lang w:eastAsia="lv-LV"/>
        </w:rPr>
        <w:t xml:space="preserve"> 28. septembra noteikumu Nr.</w:t>
      </w:r>
      <w:r w:rsidR="00613C9F" w:rsidRPr="00F278FD">
        <w:rPr>
          <w:rFonts w:ascii="Times New Roman" w:eastAsia="Times New Roman" w:hAnsi="Times New Roman" w:cs="Times New Roman"/>
          <w:sz w:val="28"/>
          <w:szCs w:val="28"/>
          <w:lang w:eastAsia="lv-LV"/>
        </w:rPr>
        <w:t> </w:t>
      </w:r>
      <w:r w:rsidRPr="00F278FD">
        <w:rPr>
          <w:rFonts w:ascii="Times New Roman" w:eastAsia="Times New Roman" w:hAnsi="Times New Roman" w:cs="Times New Roman"/>
          <w:sz w:val="28"/>
          <w:szCs w:val="28"/>
          <w:lang w:eastAsia="lv-LV"/>
        </w:rPr>
        <w:t xml:space="preserve">662 </w:t>
      </w:r>
      <w:r w:rsidR="00E87924">
        <w:rPr>
          <w:rFonts w:ascii="Times New Roman" w:eastAsia="Times New Roman" w:hAnsi="Times New Roman" w:cs="Times New Roman"/>
          <w:sz w:val="28"/>
          <w:szCs w:val="28"/>
          <w:lang w:eastAsia="lv-LV"/>
        </w:rPr>
        <w:t>"</w:t>
      </w:r>
      <w:r w:rsidRPr="00F278FD">
        <w:rPr>
          <w:rFonts w:ascii="Times New Roman" w:eastAsia="Times New Roman" w:hAnsi="Times New Roman" w:cs="Times New Roman"/>
          <w:sz w:val="28"/>
          <w:szCs w:val="28"/>
          <w:lang w:eastAsia="lv-LV"/>
        </w:rPr>
        <w:t>Epidemioloģiskās drošības pasākumi Covid-19 infekcijas izplatības ierobežošanai</w:t>
      </w:r>
      <w:r w:rsidR="00E87924">
        <w:rPr>
          <w:rFonts w:ascii="Times New Roman" w:eastAsia="Times New Roman" w:hAnsi="Times New Roman" w:cs="Times New Roman"/>
          <w:sz w:val="28"/>
          <w:szCs w:val="28"/>
          <w:lang w:eastAsia="lv-LV"/>
        </w:rPr>
        <w:t xml:space="preserve">" </w:t>
      </w:r>
      <w:r w:rsidR="00992F65" w:rsidRPr="00F278FD">
        <w:rPr>
          <w:rFonts w:ascii="Times New Roman" w:hAnsi="Times New Roman" w:cs="Times New Roman"/>
          <w:sz w:val="28"/>
          <w:szCs w:val="28"/>
        </w:rPr>
        <w:t>17.5</w:t>
      </w:r>
      <w:r w:rsidR="00613C9F" w:rsidRPr="00F278FD">
        <w:rPr>
          <w:rFonts w:ascii="Times New Roman" w:hAnsi="Times New Roman" w:cs="Times New Roman"/>
          <w:sz w:val="28"/>
          <w:szCs w:val="28"/>
        </w:rPr>
        <w:t>. </w:t>
      </w:r>
      <w:r w:rsidR="00992F65" w:rsidRPr="00F278FD">
        <w:rPr>
          <w:rFonts w:ascii="Times New Roman" w:hAnsi="Times New Roman" w:cs="Times New Roman"/>
          <w:sz w:val="28"/>
          <w:szCs w:val="28"/>
        </w:rPr>
        <w:t>apakšpunkt</w:t>
      </w:r>
      <w:r w:rsidR="00613C9F" w:rsidRPr="00F278FD">
        <w:rPr>
          <w:rFonts w:ascii="Times New Roman" w:hAnsi="Times New Roman" w:cs="Times New Roman"/>
          <w:sz w:val="28"/>
          <w:szCs w:val="28"/>
        </w:rPr>
        <w:t>u,</w:t>
      </w:r>
      <w:r w:rsidR="00992F65" w:rsidRPr="00F278FD">
        <w:rPr>
          <w:rFonts w:ascii="Times New Roman" w:hAnsi="Times New Roman" w:cs="Times New Roman"/>
          <w:sz w:val="28"/>
          <w:szCs w:val="28"/>
        </w:rPr>
        <w:t xml:space="preserve"> 23., 24., 25., 26., 27., 28., 29., 30., 31., 32</w:t>
      </w:r>
      <w:r w:rsidR="00E87924">
        <w:rPr>
          <w:rFonts w:ascii="Times New Roman" w:hAnsi="Times New Roman" w:cs="Times New Roman"/>
          <w:sz w:val="28"/>
          <w:szCs w:val="28"/>
        </w:rPr>
        <w:t>.</w:t>
      </w:r>
      <w:r w:rsidR="00992F65" w:rsidRPr="00F278FD">
        <w:rPr>
          <w:rFonts w:ascii="Times New Roman" w:hAnsi="Times New Roman" w:cs="Times New Roman"/>
          <w:sz w:val="28"/>
          <w:szCs w:val="28"/>
        </w:rPr>
        <w:t>, 33., 34. un 36.</w:t>
      </w:r>
      <w:r w:rsidR="00613C9F" w:rsidRPr="00F278FD">
        <w:rPr>
          <w:rFonts w:ascii="Times New Roman" w:hAnsi="Times New Roman" w:cs="Times New Roman"/>
          <w:sz w:val="28"/>
          <w:szCs w:val="28"/>
        </w:rPr>
        <w:t> </w:t>
      </w:r>
      <w:r w:rsidR="00992F65" w:rsidRPr="00F278FD">
        <w:rPr>
          <w:rFonts w:ascii="Times New Roman" w:hAnsi="Times New Roman" w:cs="Times New Roman"/>
          <w:sz w:val="28"/>
          <w:szCs w:val="28"/>
        </w:rPr>
        <w:t>punkt</w:t>
      </w:r>
      <w:r w:rsidR="00613C9F" w:rsidRPr="00F278FD">
        <w:rPr>
          <w:rFonts w:ascii="Times New Roman" w:hAnsi="Times New Roman" w:cs="Times New Roman"/>
          <w:sz w:val="28"/>
          <w:szCs w:val="28"/>
        </w:rPr>
        <w:t>u</w:t>
      </w:r>
      <w:r w:rsidR="00992F65" w:rsidRPr="00F278FD">
        <w:rPr>
          <w:rFonts w:ascii="Times New Roman" w:hAnsi="Times New Roman" w:cs="Times New Roman"/>
          <w:sz w:val="28"/>
          <w:szCs w:val="28"/>
        </w:rPr>
        <w:t>, 3.1., 3.2., 3.3. un 3.4. apakšnodaļ</w:t>
      </w:r>
      <w:r w:rsidR="00613C9F" w:rsidRPr="00F278FD">
        <w:rPr>
          <w:rFonts w:ascii="Times New Roman" w:hAnsi="Times New Roman" w:cs="Times New Roman"/>
          <w:sz w:val="28"/>
          <w:szCs w:val="28"/>
        </w:rPr>
        <w:t>u</w:t>
      </w:r>
      <w:r w:rsidR="00992F65" w:rsidRPr="00F278FD">
        <w:rPr>
          <w:rFonts w:ascii="Times New Roman" w:hAnsi="Times New Roman" w:cs="Times New Roman"/>
          <w:sz w:val="28"/>
          <w:szCs w:val="28"/>
        </w:rPr>
        <w:t>.</w:t>
      </w:r>
    </w:p>
    <w:p w14:paraId="62C1522C" w14:textId="77777777" w:rsidR="00992F65" w:rsidRPr="00F278FD" w:rsidRDefault="00992F65" w:rsidP="000047A9">
      <w:pPr>
        <w:spacing w:after="0" w:line="240" w:lineRule="auto"/>
        <w:ind w:firstLine="709"/>
        <w:jc w:val="both"/>
        <w:rPr>
          <w:rFonts w:ascii="Times New Roman" w:hAnsi="Times New Roman" w:cs="Times New Roman"/>
          <w:b/>
          <w:sz w:val="28"/>
          <w:szCs w:val="28"/>
        </w:rPr>
      </w:pPr>
    </w:p>
    <w:p w14:paraId="2D7A3C93" w14:textId="715571EB" w:rsidR="00872926" w:rsidRPr="00F278FD" w:rsidRDefault="00872926" w:rsidP="000047A9">
      <w:pPr>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 xml:space="preserve">4. Šajā rīkojumā lietotie termini atbilst terminiem, kas lietoti </w:t>
      </w:r>
      <w:r w:rsidR="00613C9F" w:rsidRPr="00F278FD">
        <w:rPr>
          <w:rFonts w:ascii="Times New Roman" w:eastAsia="Times New Roman" w:hAnsi="Times New Roman" w:cs="Times New Roman"/>
          <w:sz w:val="28"/>
          <w:szCs w:val="28"/>
          <w:lang w:eastAsia="lv-LV"/>
        </w:rPr>
        <w:t xml:space="preserve">normatīvajos aktos </w:t>
      </w:r>
      <w:r w:rsidRPr="00F278FD">
        <w:rPr>
          <w:rFonts w:ascii="Times New Roman" w:eastAsia="Times New Roman" w:hAnsi="Times New Roman" w:cs="Times New Roman"/>
          <w:sz w:val="28"/>
          <w:szCs w:val="28"/>
          <w:lang w:eastAsia="lv-LV"/>
        </w:rPr>
        <w:t>Covid-19 infekcijas izplatības un seku pārvarēšanas</w:t>
      </w:r>
      <w:r w:rsidR="00613C9F" w:rsidRPr="00F278FD">
        <w:rPr>
          <w:rFonts w:ascii="Times New Roman" w:eastAsia="Times New Roman" w:hAnsi="Times New Roman" w:cs="Times New Roman"/>
          <w:sz w:val="28"/>
          <w:szCs w:val="28"/>
          <w:lang w:eastAsia="lv-LV"/>
        </w:rPr>
        <w:t xml:space="preserve"> jomā</w:t>
      </w:r>
      <w:r w:rsidRPr="00F278FD">
        <w:rPr>
          <w:rFonts w:ascii="Times New Roman" w:eastAsia="Times New Roman" w:hAnsi="Times New Roman" w:cs="Times New Roman"/>
          <w:sz w:val="28"/>
          <w:szCs w:val="28"/>
          <w:lang w:eastAsia="lv-LV"/>
        </w:rPr>
        <w:t>.</w:t>
      </w:r>
    </w:p>
    <w:p w14:paraId="45729E08" w14:textId="77777777" w:rsidR="00872926" w:rsidRPr="00F278FD" w:rsidRDefault="00872926" w:rsidP="000047A9">
      <w:pPr>
        <w:spacing w:after="0" w:line="240" w:lineRule="auto"/>
        <w:ind w:firstLine="709"/>
        <w:jc w:val="both"/>
        <w:rPr>
          <w:rFonts w:ascii="Times New Roman" w:eastAsia="Times New Roman" w:hAnsi="Times New Roman" w:cs="Times New Roman"/>
          <w:sz w:val="28"/>
          <w:szCs w:val="28"/>
          <w:lang w:eastAsia="lv-LV"/>
        </w:rPr>
      </w:pPr>
      <w:bookmarkStart w:id="11" w:name="p-757804"/>
      <w:bookmarkStart w:id="12" w:name="p5"/>
      <w:bookmarkEnd w:id="11"/>
      <w:bookmarkEnd w:id="12"/>
    </w:p>
    <w:p w14:paraId="59256F72" w14:textId="77777777" w:rsidR="00992F65" w:rsidRPr="00F278FD" w:rsidRDefault="00992F65" w:rsidP="000047A9">
      <w:pPr>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hAnsi="Times New Roman" w:cs="Times New Roman"/>
          <w:sz w:val="28"/>
          <w:szCs w:val="28"/>
          <w:shd w:val="clear" w:color="auto" w:fill="FFFFFF"/>
        </w:rPr>
        <w:t>5. Ārkārtējās situācijas laikā:</w:t>
      </w:r>
    </w:p>
    <w:p w14:paraId="0C3160C1" w14:textId="77777777" w:rsidR="00992F65" w:rsidRPr="00F278FD" w:rsidRDefault="00992F65" w:rsidP="000047A9">
      <w:pPr>
        <w:shd w:val="clear" w:color="auto" w:fill="FFFFFF"/>
        <w:spacing w:after="0" w:line="240" w:lineRule="auto"/>
        <w:ind w:firstLine="709"/>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 darba devēji:</w:t>
      </w:r>
    </w:p>
    <w:p w14:paraId="5D5974A6" w14:textId="77777777" w:rsidR="00992F65" w:rsidRPr="00F278FD" w:rsidRDefault="00992F65" w:rsidP="000047A9">
      <w:pPr>
        <w:shd w:val="clear" w:color="auto" w:fill="FFFFFF"/>
        <w:spacing w:after="0" w:line="240" w:lineRule="auto"/>
        <w:ind w:firstLine="709"/>
        <w:rPr>
          <w:rFonts w:ascii="Times New Roman" w:eastAsia="Times New Roman" w:hAnsi="Times New Roman" w:cs="Times New Roman"/>
          <w:sz w:val="28"/>
          <w:szCs w:val="28"/>
          <w:lang w:eastAsia="lv-LV"/>
        </w:rPr>
      </w:pPr>
      <w:r w:rsidRPr="00F278FD">
        <w:rPr>
          <w:rFonts w:ascii="Times New Roman" w:hAnsi="Times New Roman" w:cs="Times New Roman"/>
          <w:sz w:val="28"/>
          <w:szCs w:val="28"/>
          <w:shd w:val="clear" w:color="auto" w:fill="FFFFFF"/>
        </w:rPr>
        <w:t>5.1.1. nodrošina darbiniekiem attālinātā darba iespējas, ja darba specifika to pieļauj;</w:t>
      </w:r>
    </w:p>
    <w:p w14:paraId="4BDCE869" w14:textId="77777777" w:rsidR="00992F65" w:rsidRPr="00F278FD" w:rsidRDefault="00992F65"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hAnsi="Times New Roman" w:cs="Times New Roman"/>
          <w:sz w:val="28"/>
          <w:szCs w:val="28"/>
          <w:shd w:val="clear" w:color="auto" w:fill="FFFFFF"/>
        </w:rPr>
        <w:t>5.1.2. </w:t>
      </w:r>
      <w:r w:rsidR="009E6692" w:rsidRPr="00F278FD">
        <w:rPr>
          <w:rFonts w:ascii="Times New Roman" w:hAnsi="Times New Roman" w:cs="Times New Roman"/>
          <w:sz w:val="28"/>
          <w:szCs w:val="28"/>
          <w:shd w:val="clear" w:color="auto" w:fill="FFFFFF"/>
        </w:rPr>
        <w:t>organizē darbu tā, lai klātienē ar darba devēja norīkojumu darba pienākumus veiktu tikai tie darbinieki (amatpersonas), kuri nodrošina darbu nepārtrauktību un nevar to veikt attālināti savā dzīvesvietā;</w:t>
      </w:r>
    </w:p>
    <w:p w14:paraId="74CCD165" w14:textId="551BED7A" w:rsidR="00992F65" w:rsidRPr="00F278FD" w:rsidRDefault="00992F65"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hAnsi="Times New Roman" w:cs="Times New Roman"/>
          <w:sz w:val="28"/>
          <w:szCs w:val="28"/>
          <w:shd w:val="clear" w:color="auto" w:fill="FFFFFF"/>
        </w:rPr>
        <w:lastRenderedPageBreak/>
        <w:t>5.1.3. </w:t>
      </w:r>
      <w:r w:rsidR="009E6692" w:rsidRPr="00F278FD">
        <w:rPr>
          <w:rFonts w:ascii="Times New Roman" w:hAnsi="Times New Roman" w:cs="Times New Roman"/>
          <w:sz w:val="28"/>
          <w:szCs w:val="28"/>
          <w:shd w:val="clear" w:color="auto" w:fill="FFFFFF"/>
        </w:rPr>
        <w:t xml:space="preserve">nodrošina, ka darbinieki, </w:t>
      </w:r>
      <w:r w:rsidR="001C2DB3" w:rsidRPr="00F278FD">
        <w:rPr>
          <w:rFonts w:ascii="Times New Roman" w:hAnsi="Times New Roman" w:cs="Times New Roman"/>
          <w:sz w:val="28"/>
          <w:szCs w:val="28"/>
          <w:shd w:val="clear" w:color="auto" w:fill="FFFFFF"/>
        </w:rPr>
        <w:t>kuriem nav sadarbspējīg</w:t>
      </w:r>
      <w:r w:rsidR="00FF699B">
        <w:rPr>
          <w:rFonts w:ascii="Times New Roman" w:hAnsi="Times New Roman" w:cs="Times New Roman"/>
          <w:sz w:val="28"/>
          <w:szCs w:val="28"/>
          <w:shd w:val="clear" w:color="auto" w:fill="FFFFFF"/>
        </w:rPr>
        <w:t>a</w:t>
      </w:r>
      <w:r w:rsidR="001C2DB3" w:rsidRPr="00F278FD">
        <w:rPr>
          <w:rFonts w:ascii="Times New Roman" w:hAnsi="Times New Roman" w:cs="Times New Roman"/>
          <w:sz w:val="28"/>
          <w:szCs w:val="28"/>
          <w:shd w:val="clear" w:color="auto" w:fill="FFFFFF"/>
        </w:rPr>
        <w:t xml:space="preserve"> </w:t>
      </w:r>
      <w:r w:rsidR="001C2DB3" w:rsidRPr="00F278FD">
        <w:rPr>
          <w:rFonts w:ascii="Times New Roman" w:hAnsi="Times New Roman" w:cs="Times New Roman"/>
          <w:sz w:val="28"/>
          <w:szCs w:val="28"/>
          <w:lang w:eastAsia="lv-LV"/>
        </w:rPr>
        <w:t>vakcinācijas vai pārslimošanas sertifikāt</w:t>
      </w:r>
      <w:r w:rsidR="00FF699B">
        <w:rPr>
          <w:rFonts w:ascii="Times New Roman" w:hAnsi="Times New Roman" w:cs="Times New Roman"/>
          <w:sz w:val="28"/>
          <w:szCs w:val="28"/>
          <w:lang w:eastAsia="lv-LV"/>
        </w:rPr>
        <w:t>a</w:t>
      </w:r>
      <w:r w:rsidR="009E6692" w:rsidRPr="00F278FD">
        <w:rPr>
          <w:rFonts w:ascii="Times New Roman" w:hAnsi="Times New Roman" w:cs="Times New Roman"/>
          <w:sz w:val="28"/>
          <w:szCs w:val="28"/>
          <w:shd w:val="clear" w:color="auto" w:fill="FFFFFF"/>
        </w:rPr>
        <w:t>, darba telpās atrodas tikai ar Covid-19 testēšanas sertifikātu vai darba devēja veiktu antigēna testu, kas nav vecāk</w:t>
      </w:r>
      <w:r w:rsidR="00613C9F" w:rsidRPr="00F278FD">
        <w:rPr>
          <w:rFonts w:ascii="Times New Roman" w:hAnsi="Times New Roman" w:cs="Times New Roman"/>
          <w:sz w:val="28"/>
          <w:szCs w:val="28"/>
          <w:shd w:val="clear" w:color="auto" w:fill="FFFFFF"/>
        </w:rPr>
        <w:t>s</w:t>
      </w:r>
      <w:r w:rsidR="009E6692" w:rsidRPr="00F278FD">
        <w:rPr>
          <w:rFonts w:ascii="Times New Roman" w:hAnsi="Times New Roman" w:cs="Times New Roman"/>
          <w:sz w:val="28"/>
          <w:szCs w:val="28"/>
          <w:shd w:val="clear" w:color="auto" w:fill="FFFFFF"/>
        </w:rPr>
        <w:t xml:space="preserve"> par 72 stundām</w:t>
      </w:r>
      <w:r w:rsidR="00106508" w:rsidRPr="00F278FD">
        <w:rPr>
          <w:rFonts w:ascii="Times New Roman" w:hAnsi="Times New Roman" w:cs="Times New Roman"/>
          <w:sz w:val="28"/>
          <w:szCs w:val="28"/>
          <w:shd w:val="clear" w:color="auto" w:fill="FFFFFF"/>
        </w:rPr>
        <w:t>;</w:t>
      </w:r>
      <w:r w:rsidR="00613C9F" w:rsidRPr="00F278FD">
        <w:rPr>
          <w:rFonts w:ascii="Times New Roman" w:hAnsi="Times New Roman" w:cs="Times New Roman"/>
          <w:sz w:val="28"/>
          <w:szCs w:val="28"/>
          <w:shd w:val="clear" w:color="auto" w:fill="FFFFFF"/>
        </w:rPr>
        <w:t xml:space="preserve"> </w:t>
      </w:r>
    </w:p>
    <w:p w14:paraId="7089F3F1" w14:textId="3ADE2980" w:rsidR="00992F65" w:rsidRPr="00F278FD" w:rsidRDefault="00992F65" w:rsidP="000047A9">
      <w:pPr>
        <w:shd w:val="clear" w:color="auto" w:fill="FFFFFF"/>
        <w:spacing w:after="0" w:line="240" w:lineRule="auto"/>
        <w:ind w:firstLine="709"/>
        <w:jc w:val="both"/>
        <w:rPr>
          <w:rFonts w:ascii="Times New Roman" w:hAnsi="Times New Roman" w:cs="Times New Roman"/>
          <w:sz w:val="28"/>
          <w:szCs w:val="28"/>
          <w:shd w:val="clear" w:color="auto" w:fill="FFFFFF"/>
        </w:rPr>
      </w:pPr>
      <w:r w:rsidRPr="00F278FD">
        <w:rPr>
          <w:rFonts w:ascii="Times New Roman" w:hAnsi="Times New Roman" w:cs="Times New Roman"/>
          <w:sz w:val="28"/>
          <w:szCs w:val="28"/>
          <w:shd w:val="clear" w:color="auto" w:fill="FFFFFF"/>
        </w:rPr>
        <w:t>5.1.4. nepieļauj darbinieku pulcēšanos vietās, kas nav saistītas ar tiešo darba pienākumu veikšanu</w:t>
      </w:r>
      <w:r w:rsidR="006742AD" w:rsidRPr="00F278FD">
        <w:rPr>
          <w:rFonts w:ascii="Times New Roman" w:hAnsi="Times New Roman" w:cs="Times New Roman"/>
          <w:sz w:val="28"/>
          <w:szCs w:val="28"/>
          <w:shd w:val="clear" w:color="auto" w:fill="FFFFFF"/>
        </w:rPr>
        <w:t>;</w:t>
      </w:r>
    </w:p>
    <w:p w14:paraId="483F8F46" w14:textId="18AF8A62" w:rsidR="009E6692" w:rsidRPr="00F278FD" w:rsidRDefault="009E6692" w:rsidP="000047A9">
      <w:pPr>
        <w:shd w:val="clear" w:color="auto" w:fill="FFFFFF"/>
        <w:spacing w:after="0" w:line="240" w:lineRule="auto"/>
        <w:ind w:firstLine="709"/>
        <w:jc w:val="both"/>
        <w:rPr>
          <w:rFonts w:ascii="Times New Roman" w:hAnsi="Times New Roman" w:cs="Times New Roman"/>
          <w:sz w:val="28"/>
          <w:szCs w:val="28"/>
          <w:shd w:val="clear" w:color="auto" w:fill="FFFFFF"/>
        </w:rPr>
      </w:pPr>
      <w:r w:rsidRPr="00F278FD">
        <w:rPr>
          <w:rFonts w:ascii="Times New Roman" w:hAnsi="Times New Roman" w:cs="Times New Roman"/>
          <w:sz w:val="28"/>
          <w:szCs w:val="28"/>
          <w:shd w:val="clear" w:color="auto" w:fill="FFFFFF"/>
        </w:rPr>
        <w:t>5.2</w:t>
      </w:r>
      <w:r w:rsidR="00E87924">
        <w:rPr>
          <w:rFonts w:ascii="Times New Roman" w:hAnsi="Times New Roman" w:cs="Times New Roman"/>
          <w:sz w:val="28"/>
          <w:szCs w:val="28"/>
          <w:shd w:val="clear" w:color="auto" w:fill="FFFFFF"/>
        </w:rPr>
        <w:t>.</w:t>
      </w:r>
      <w:r w:rsidRPr="00F278FD">
        <w:rPr>
          <w:rFonts w:ascii="Times New Roman" w:hAnsi="Times New Roman" w:cs="Times New Roman"/>
          <w:sz w:val="28"/>
          <w:szCs w:val="28"/>
          <w:shd w:val="clear" w:color="auto" w:fill="FFFFFF"/>
        </w:rPr>
        <w:t xml:space="preserve"> </w:t>
      </w:r>
      <w:r w:rsidR="006742AD" w:rsidRPr="00F278FD">
        <w:rPr>
          <w:rFonts w:ascii="Times New Roman" w:hAnsi="Times New Roman" w:cs="Times New Roman"/>
          <w:sz w:val="28"/>
          <w:szCs w:val="28"/>
          <w:lang w:eastAsia="lv-LV"/>
        </w:rPr>
        <w:t>j</w:t>
      </w:r>
      <w:r w:rsidRPr="00F278FD">
        <w:rPr>
          <w:rFonts w:ascii="Times New Roman" w:hAnsi="Times New Roman" w:cs="Times New Roman"/>
          <w:sz w:val="28"/>
          <w:szCs w:val="28"/>
          <w:lang w:eastAsia="lv-LV"/>
        </w:rPr>
        <w:t>a darba devējs ir informējis darbinieku</w:t>
      </w:r>
      <w:r w:rsidR="00E87924">
        <w:rPr>
          <w:rFonts w:ascii="Times New Roman" w:hAnsi="Times New Roman" w:cs="Times New Roman"/>
          <w:sz w:val="28"/>
          <w:szCs w:val="28"/>
          <w:lang w:eastAsia="lv-LV"/>
        </w:rPr>
        <w:t>,</w:t>
      </w:r>
      <w:r w:rsidRPr="00F278FD">
        <w:rPr>
          <w:rFonts w:ascii="Times New Roman" w:hAnsi="Times New Roman" w:cs="Times New Roman"/>
          <w:sz w:val="28"/>
          <w:szCs w:val="28"/>
          <w:lang w:eastAsia="lv-LV"/>
        </w:rPr>
        <w:t xml:space="preserve"> </w:t>
      </w:r>
      <w:r w:rsidR="001C2DB3" w:rsidRPr="00F278FD">
        <w:rPr>
          <w:rFonts w:ascii="Times New Roman" w:hAnsi="Times New Roman" w:cs="Times New Roman"/>
          <w:sz w:val="28"/>
          <w:szCs w:val="28"/>
          <w:lang w:eastAsia="lv-LV"/>
        </w:rPr>
        <w:t>ka</w:t>
      </w:r>
      <w:r w:rsidRPr="00F278FD">
        <w:rPr>
          <w:rFonts w:ascii="Times New Roman" w:hAnsi="Times New Roman" w:cs="Times New Roman"/>
          <w:sz w:val="28"/>
          <w:szCs w:val="28"/>
          <w:lang w:eastAsia="lv-LV"/>
        </w:rPr>
        <w:t xml:space="preserve"> darba pienākumu </w:t>
      </w:r>
      <w:r w:rsidR="001C2DB3" w:rsidRPr="00F278FD">
        <w:rPr>
          <w:rFonts w:ascii="Times New Roman" w:hAnsi="Times New Roman" w:cs="Times New Roman"/>
          <w:sz w:val="28"/>
          <w:szCs w:val="28"/>
          <w:lang w:eastAsia="lv-LV"/>
        </w:rPr>
        <w:t>veikšanai nepieciešams vakcinācijas vai pārslimošanas sertifikāts</w:t>
      </w:r>
      <w:r w:rsidRPr="00F278FD">
        <w:rPr>
          <w:rFonts w:ascii="Times New Roman" w:hAnsi="Times New Roman" w:cs="Times New Roman"/>
          <w:sz w:val="28"/>
          <w:szCs w:val="28"/>
          <w:lang w:eastAsia="lv-LV"/>
        </w:rPr>
        <w:t xml:space="preserve">, darbinieka pienākums ir uzsākt vakcināciju ne </w:t>
      </w:r>
      <w:r w:rsidRPr="0005699C">
        <w:rPr>
          <w:rFonts w:ascii="Times New Roman" w:hAnsi="Times New Roman" w:cs="Times New Roman"/>
          <w:sz w:val="28"/>
          <w:szCs w:val="28"/>
          <w:lang w:eastAsia="lv-LV"/>
        </w:rPr>
        <w:t>vēlāk kā 7 dienu laikā no minētās informācijas saņemšanas un to pabeigt ne vēlāk kā 7 dienas pēc vakcīnas lietošanas instrukcijā norādītā īsākā termiņ</w:t>
      </w:r>
      <w:r w:rsidR="0005699C" w:rsidRPr="0005699C">
        <w:rPr>
          <w:rFonts w:ascii="Times New Roman" w:hAnsi="Times New Roman" w:cs="Times New Roman"/>
          <w:sz w:val="28"/>
          <w:szCs w:val="28"/>
          <w:lang w:eastAsia="lv-LV"/>
        </w:rPr>
        <w:t>a</w:t>
      </w:r>
      <w:r w:rsidRPr="0005699C">
        <w:rPr>
          <w:rFonts w:ascii="Times New Roman" w:hAnsi="Times New Roman" w:cs="Times New Roman"/>
          <w:sz w:val="28"/>
          <w:szCs w:val="28"/>
          <w:lang w:eastAsia="lv-LV"/>
        </w:rPr>
        <w:t xml:space="preserve">. Ja darbinieks (amatpersona) vakcināciju nav uzsācis  vai pabeidzis noteiktajā termiņā </w:t>
      </w:r>
      <w:r w:rsidR="001C2DB3" w:rsidRPr="0005699C">
        <w:rPr>
          <w:rFonts w:ascii="Times New Roman" w:hAnsi="Times New Roman" w:cs="Times New Roman"/>
          <w:sz w:val="28"/>
          <w:szCs w:val="28"/>
          <w:lang w:eastAsia="lv-LV"/>
        </w:rPr>
        <w:t>(</w:t>
      </w:r>
      <w:r w:rsidRPr="0005699C">
        <w:rPr>
          <w:rFonts w:ascii="Times New Roman" w:hAnsi="Times New Roman" w:cs="Times New Roman"/>
          <w:sz w:val="28"/>
          <w:szCs w:val="28"/>
          <w:lang w:eastAsia="lv-LV"/>
        </w:rPr>
        <w:t>līdz 2021.</w:t>
      </w:r>
      <w:r w:rsidR="001C2DB3" w:rsidRPr="0005699C">
        <w:rPr>
          <w:rFonts w:ascii="Times New Roman" w:hAnsi="Times New Roman" w:cs="Times New Roman"/>
          <w:sz w:val="28"/>
          <w:szCs w:val="28"/>
          <w:lang w:eastAsia="lv-LV"/>
        </w:rPr>
        <w:t> gada</w:t>
      </w:r>
      <w:r w:rsidR="001C2DB3" w:rsidRPr="00F278FD">
        <w:rPr>
          <w:rFonts w:ascii="Times New Roman" w:hAnsi="Times New Roman" w:cs="Times New Roman"/>
          <w:sz w:val="28"/>
          <w:szCs w:val="28"/>
          <w:lang w:eastAsia="lv-LV"/>
        </w:rPr>
        <w:t xml:space="preserve"> 15.</w:t>
      </w:r>
      <w:r w:rsidR="00E87924">
        <w:rPr>
          <w:rFonts w:ascii="Times New Roman" w:hAnsi="Times New Roman" w:cs="Times New Roman"/>
          <w:sz w:val="28"/>
          <w:szCs w:val="28"/>
          <w:lang w:eastAsia="lv-LV"/>
        </w:rPr>
        <w:t xml:space="preserve"> </w:t>
      </w:r>
      <w:r w:rsidR="001C2DB3" w:rsidRPr="00F278FD">
        <w:rPr>
          <w:rFonts w:ascii="Times New Roman" w:hAnsi="Times New Roman" w:cs="Times New Roman"/>
          <w:sz w:val="28"/>
          <w:szCs w:val="28"/>
          <w:lang w:eastAsia="lv-LV"/>
        </w:rPr>
        <w:t>novembrim)</w:t>
      </w:r>
      <w:r w:rsidR="004646D6" w:rsidRPr="00F278FD">
        <w:rPr>
          <w:rFonts w:ascii="Times New Roman" w:hAnsi="Times New Roman" w:cs="Times New Roman"/>
          <w:sz w:val="28"/>
          <w:szCs w:val="28"/>
          <w:lang w:eastAsia="lv-LV"/>
        </w:rPr>
        <w:t xml:space="preserve">, </w:t>
      </w:r>
      <w:r w:rsidRPr="00F278FD">
        <w:rPr>
          <w:rFonts w:ascii="Times New Roman" w:hAnsi="Times New Roman" w:cs="Times New Roman"/>
          <w:sz w:val="28"/>
          <w:szCs w:val="28"/>
          <w:lang w:eastAsia="lv-LV"/>
        </w:rPr>
        <w:t>darba devējs darbinieku atstādina no darba pienākumu veikšanas</w:t>
      </w:r>
      <w:r w:rsidR="006742AD" w:rsidRPr="00F278FD">
        <w:rPr>
          <w:rFonts w:ascii="Times New Roman" w:hAnsi="Times New Roman" w:cs="Times New Roman"/>
          <w:sz w:val="28"/>
          <w:szCs w:val="28"/>
          <w:lang w:eastAsia="lv-LV"/>
        </w:rPr>
        <w:t>;</w:t>
      </w:r>
      <w:r w:rsidR="001C2DB3" w:rsidRPr="00F278FD">
        <w:rPr>
          <w:rFonts w:ascii="Times New Roman" w:hAnsi="Times New Roman" w:cs="Times New Roman"/>
          <w:sz w:val="28"/>
          <w:szCs w:val="28"/>
          <w:lang w:eastAsia="lv-LV"/>
        </w:rPr>
        <w:t xml:space="preserve"> </w:t>
      </w:r>
    </w:p>
    <w:p w14:paraId="41188930" w14:textId="09A54ECF" w:rsidR="009E6692" w:rsidRPr="00F278FD" w:rsidRDefault="006742AD" w:rsidP="000047A9">
      <w:pPr>
        <w:shd w:val="clear" w:color="auto" w:fill="FFFFFF"/>
        <w:spacing w:after="0" w:line="240" w:lineRule="auto"/>
        <w:ind w:firstLine="709"/>
        <w:jc w:val="both"/>
        <w:rPr>
          <w:rFonts w:ascii="Times New Roman" w:hAnsi="Times New Roman" w:cs="Times New Roman"/>
          <w:sz w:val="28"/>
          <w:szCs w:val="28"/>
          <w:lang w:eastAsia="lv-LV"/>
        </w:rPr>
      </w:pPr>
      <w:r w:rsidRPr="00F278FD">
        <w:rPr>
          <w:rFonts w:ascii="Times New Roman" w:hAnsi="Times New Roman" w:cs="Times New Roman"/>
          <w:sz w:val="28"/>
          <w:szCs w:val="28"/>
          <w:lang w:eastAsia="lv-LV"/>
        </w:rPr>
        <w:t>5.3</w:t>
      </w:r>
      <w:r w:rsidR="009E6692" w:rsidRPr="00F278FD">
        <w:rPr>
          <w:rFonts w:ascii="Times New Roman" w:hAnsi="Times New Roman" w:cs="Times New Roman"/>
          <w:sz w:val="28"/>
          <w:szCs w:val="28"/>
          <w:lang w:eastAsia="lv-LV"/>
        </w:rPr>
        <w:t xml:space="preserve">. </w:t>
      </w:r>
      <w:r w:rsidRPr="00F278FD">
        <w:rPr>
          <w:rFonts w:ascii="Times New Roman" w:hAnsi="Times New Roman" w:cs="Times New Roman"/>
          <w:sz w:val="28"/>
          <w:szCs w:val="28"/>
          <w:lang w:eastAsia="lv-LV"/>
        </w:rPr>
        <w:t>v</w:t>
      </w:r>
      <w:r w:rsidR="009E6692" w:rsidRPr="00F278FD">
        <w:rPr>
          <w:rFonts w:ascii="Times New Roman" w:hAnsi="Times New Roman" w:cs="Times New Roman"/>
          <w:sz w:val="28"/>
          <w:szCs w:val="28"/>
          <w:lang w:eastAsia="lv-LV"/>
        </w:rPr>
        <w:t>alsts un pašvaldību institūciju</w:t>
      </w:r>
      <w:r w:rsidR="007D7994">
        <w:rPr>
          <w:rFonts w:ascii="Times New Roman" w:hAnsi="Times New Roman" w:cs="Times New Roman"/>
          <w:sz w:val="28"/>
          <w:szCs w:val="28"/>
          <w:lang w:eastAsia="lv-LV"/>
        </w:rPr>
        <w:t xml:space="preserve"> (tai skaitā kapitālsabiedrību)</w:t>
      </w:r>
      <w:r w:rsidR="009E6692" w:rsidRPr="00F278FD">
        <w:rPr>
          <w:rFonts w:ascii="Times New Roman" w:hAnsi="Times New Roman" w:cs="Times New Roman"/>
          <w:sz w:val="28"/>
          <w:szCs w:val="28"/>
          <w:lang w:eastAsia="lv-LV"/>
        </w:rPr>
        <w:t xml:space="preserve"> darbinieki un amatpersonas </w:t>
      </w:r>
      <w:r w:rsidR="00D06A0B" w:rsidRPr="00F278FD">
        <w:rPr>
          <w:rFonts w:ascii="Times New Roman" w:hAnsi="Times New Roman" w:cs="Times New Roman"/>
          <w:sz w:val="28"/>
          <w:szCs w:val="28"/>
          <w:lang w:eastAsia="lv-LV"/>
        </w:rPr>
        <w:t xml:space="preserve">no </w:t>
      </w:r>
      <w:r w:rsidR="00395BCA" w:rsidRPr="00F278FD">
        <w:rPr>
          <w:rFonts w:ascii="Times New Roman" w:hAnsi="Times New Roman" w:cs="Times New Roman"/>
          <w:sz w:val="28"/>
          <w:szCs w:val="28"/>
          <w:lang w:eastAsia="lv-LV"/>
        </w:rPr>
        <w:t>2021. gada 15.</w:t>
      </w:r>
      <w:r w:rsidR="00F84864" w:rsidRPr="00F278FD">
        <w:rPr>
          <w:rFonts w:ascii="Times New Roman" w:hAnsi="Times New Roman" w:cs="Times New Roman"/>
          <w:sz w:val="28"/>
          <w:szCs w:val="28"/>
          <w:lang w:eastAsia="lv-LV"/>
        </w:rPr>
        <w:t> </w:t>
      </w:r>
      <w:r w:rsidR="00395BCA" w:rsidRPr="00F278FD">
        <w:rPr>
          <w:rFonts w:ascii="Times New Roman" w:hAnsi="Times New Roman" w:cs="Times New Roman"/>
          <w:sz w:val="28"/>
          <w:szCs w:val="28"/>
          <w:lang w:eastAsia="lv-LV"/>
        </w:rPr>
        <w:t xml:space="preserve">novembra </w:t>
      </w:r>
      <w:r w:rsidR="009E6692" w:rsidRPr="00F278FD">
        <w:rPr>
          <w:rFonts w:ascii="Times New Roman" w:hAnsi="Times New Roman" w:cs="Times New Roman"/>
          <w:sz w:val="28"/>
          <w:szCs w:val="28"/>
          <w:lang w:eastAsia="lv-LV"/>
        </w:rPr>
        <w:t xml:space="preserve">savus darba pienākumus var veikt tikai </w:t>
      </w:r>
      <w:r w:rsidR="00395BCA" w:rsidRPr="00F278FD">
        <w:rPr>
          <w:rFonts w:ascii="Times New Roman" w:hAnsi="Times New Roman" w:cs="Times New Roman"/>
          <w:sz w:val="28"/>
          <w:szCs w:val="28"/>
          <w:lang w:eastAsia="lv-LV"/>
        </w:rPr>
        <w:t>tad, ja viņiem ir</w:t>
      </w:r>
      <w:r w:rsidR="009E6692" w:rsidRPr="00F278FD">
        <w:rPr>
          <w:rFonts w:ascii="Times New Roman" w:hAnsi="Times New Roman" w:cs="Times New Roman"/>
          <w:sz w:val="28"/>
          <w:szCs w:val="28"/>
          <w:lang w:eastAsia="lv-LV"/>
        </w:rPr>
        <w:t xml:space="preserve"> vakcinācijas vai pārslimošanas sertifikāt</w:t>
      </w:r>
      <w:r w:rsidR="00395BCA" w:rsidRPr="00F278FD">
        <w:rPr>
          <w:rFonts w:ascii="Times New Roman" w:hAnsi="Times New Roman" w:cs="Times New Roman"/>
          <w:sz w:val="28"/>
          <w:szCs w:val="28"/>
          <w:lang w:eastAsia="lv-LV"/>
        </w:rPr>
        <w:t>s</w:t>
      </w:r>
      <w:r w:rsidRPr="00F278FD">
        <w:rPr>
          <w:rFonts w:ascii="Times New Roman" w:hAnsi="Times New Roman" w:cs="Times New Roman"/>
          <w:sz w:val="28"/>
          <w:szCs w:val="28"/>
          <w:lang w:eastAsia="lv-LV"/>
        </w:rPr>
        <w:t>;</w:t>
      </w:r>
    </w:p>
    <w:p w14:paraId="6553C4BC" w14:textId="7295FA02" w:rsidR="000E1FDB" w:rsidRPr="00F278FD" w:rsidRDefault="000E1FDB" w:rsidP="000047A9">
      <w:pPr>
        <w:shd w:val="clear" w:color="auto" w:fill="FFFFFF"/>
        <w:spacing w:after="0" w:line="240" w:lineRule="auto"/>
        <w:ind w:firstLine="709"/>
        <w:jc w:val="both"/>
        <w:rPr>
          <w:rFonts w:ascii="Times New Roman" w:eastAsia="Calibri" w:hAnsi="Times New Roman" w:cs="Times New Roman"/>
          <w:sz w:val="28"/>
          <w:szCs w:val="28"/>
        </w:rPr>
      </w:pPr>
      <w:r w:rsidRPr="00F278FD">
        <w:rPr>
          <w:rFonts w:ascii="Times New Roman" w:eastAsia="Calibri" w:hAnsi="Times New Roman" w:cs="Times New Roman"/>
          <w:sz w:val="28"/>
          <w:szCs w:val="28"/>
        </w:rPr>
        <w:t>5.</w:t>
      </w:r>
      <w:r w:rsidR="00D06A0B" w:rsidRPr="00F278FD">
        <w:rPr>
          <w:rFonts w:ascii="Times New Roman" w:eastAsia="Calibri" w:hAnsi="Times New Roman" w:cs="Times New Roman"/>
          <w:sz w:val="28"/>
          <w:szCs w:val="28"/>
        </w:rPr>
        <w:t>4</w:t>
      </w:r>
      <w:r w:rsidRPr="00F278FD">
        <w:rPr>
          <w:rFonts w:ascii="Times New Roman" w:eastAsia="Calibri" w:hAnsi="Times New Roman" w:cs="Times New Roman"/>
          <w:sz w:val="28"/>
          <w:szCs w:val="28"/>
        </w:rPr>
        <w:t xml:space="preserve">. </w:t>
      </w:r>
      <w:r w:rsidR="00D06A0B" w:rsidRPr="00F278FD">
        <w:rPr>
          <w:rFonts w:ascii="Times New Roman" w:eastAsia="Calibri" w:hAnsi="Times New Roman" w:cs="Times New Roman"/>
          <w:sz w:val="28"/>
          <w:szCs w:val="28"/>
        </w:rPr>
        <w:t>no 2021. gada 13.</w:t>
      </w:r>
      <w:r w:rsidR="00395BCA" w:rsidRPr="00F278FD">
        <w:rPr>
          <w:rFonts w:ascii="Times New Roman" w:eastAsia="Calibri" w:hAnsi="Times New Roman" w:cs="Times New Roman"/>
          <w:sz w:val="28"/>
          <w:szCs w:val="28"/>
        </w:rPr>
        <w:t xml:space="preserve"> </w:t>
      </w:r>
      <w:r w:rsidR="00D06A0B" w:rsidRPr="00F278FD">
        <w:rPr>
          <w:rFonts w:ascii="Times New Roman" w:eastAsia="Calibri" w:hAnsi="Times New Roman" w:cs="Times New Roman"/>
          <w:sz w:val="28"/>
          <w:szCs w:val="28"/>
        </w:rPr>
        <w:t xml:space="preserve">oktobra </w:t>
      </w:r>
      <w:r w:rsidRPr="00F278FD">
        <w:rPr>
          <w:rFonts w:ascii="Times New Roman" w:eastAsia="Calibri" w:hAnsi="Times New Roman" w:cs="Times New Roman"/>
          <w:sz w:val="28"/>
          <w:szCs w:val="28"/>
        </w:rPr>
        <w:t>darbinieki, kuriem darba pienākumu veikšanai nepieciešams vakcinācijas vai pārslimošanas sertifikāts</w:t>
      </w:r>
      <w:r w:rsidR="00395BCA" w:rsidRPr="00F278FD">
        <w:rPr>
          <w:rFonts w:ascii="Times New Roman" w:eastAsia="Calibri" w:hAnsi="Times New Roman" w:cs="Times New Roman"/>
          <w:sz w:val="28"/>
          <w:szCs w:val="28"/>
        </w:rPr>
        <w:t>,</w:t>
      </w:r>
      <w:r w:rsidRPr="00F278FD">
        <w:rPr>
          <w:rFonts w:ascii="Times New Roman" w:eastAsia="Calibri" w:hAnsi="Times New Roman" w:cs="Times New Roman"/>
          <w:sz w:val="28"/>
          <w:szCs w:val="28"/>
        </w:rPr>
        <w:t xml:space="preserve"> savus darba pienākumus var veikt:</w:t>
      </w:r>
    </w:p>
    <w:p w14:paraId="59AF5961" w14:textId="337C7C2A" w:rsidR="000E1FDB" w:rsidRPr="00F278FD" w:rsidRDefault="000E1FDB" w:rsidP="000047A9">
      <w:pPr>
        <w:shd w:val="clear" w:color="auto" w:fill="FFFFFF"/>
        <w:spacing w:after="0" w:line="240" w:lineRule="auto"/>
        <w:ind w:firstLine="709"/>
        <w:jc w:val="both"/>
        <w:rPr>
          <w:rFonts w:ascii="Times New Roman" w:eastAsia="Calibri" w:hAnsi="Times New Roman" w:cs="Times New Roman"/>
          <w:sz w:val="28"/>
          <w:szCs w:val="28"/>
        </w:rPr>
      </w:pPr>
      <w:r w:rsidRPr="00F278FD">
        <w:rPr>
          <w:rFonts w:ascii="Times New Roman" w:eastAsia="Calibri" w:hAnsi="Times New Roman" w:cs="Times New Roman"/>
          <w:sz w:val="28"/>
          <w:szCs w:val="28"/>
        </w:rPr>
        <w:t>5.</w:t>
      </w:r>
      <w:r w:rsidR="00D06A0B" w:rsidRPr="00F278FD">
        <w:rPr>
          <w:rFonts w:ascii="Times New Roman" w:eastAsia="Calibri" w:hAnsi="Times New Roman" w:cs="Times New Roman"/>
          <w:sz w:val="28"/>
          <w:szCs w:val="28"/>
        </w:rPr>
        <w:t>4</w:t>
      </w:r>
      <w:r w:rsidR="00607990" w:rsidRPr="00F278FD">
        <w:rPr>
          <w:rFonts w:ascii="Times New Roman" w:eastAsia="Calibri" w:hAnsi="Times New Roman" w:cs="Times New Roman"/>
          <w:sz w:val="28"/>
          <w:szCs w:val="28"/>
        </w:rPr>
        <w:t>.</w:t>
      </w:r>
      <w:r w:rsidRPr="00F278FD">
        <w:rPr>
          <w:rFonts w:ascii="Times New Roman" w:eastAsia="Calibri" w:hAnsi="Times New Roman" w:cs="Times New Roman"/>
          <w:sz w:val="28"/>
          <w:szCs w:val="28"/>
        </w:rPr>
        <w:t>1. līdz 2021.</w:t>
      </w:r>
      <w:r w:rsidR="00E87924">
        <w:rPr>
          <w:rFonts w:ascii="Times New Roman" w:eastAsia="Calibri" w:hAnsi="Times New Roman" w:cs="Times New Roman"/>
          <w:sz w:val="28"/>
          <w:szCs w:val="28"/>
        </w:rPr>
        <w:t xml:space="preserve"> </w:t>
      </w:r>
      <w:r w:rsidRPr="00F278FD">
        <w:rPr>
          <w:rFonts w:ascii="Times New Roman" w:eastAsia="Calibri" w:hAnsi="Times New Roman" w:cs="Times New Roman"/>
          <w:sz w:val="28"/>
          <w:szCs w:val="28"/>
        </w:rPr>
        <w:t xml:space="preserve">gada </w:t>
      </w:r>
      <w:r w:rsidR="0005699C">
        <w:rPr>
          <w:rFonts w:ascii="Times New Roman" w:eastAsia="Calibri" w:hAnsi="Times New Roman" w:cs="Times New Roman"/>
          <w:sz w:val="28"/>
          <w:szCs w:val="28"/>
        </w:rPr>
        <w:t>19</w:t>
      </w:r>
      <w:r w:rsidRPr="00F278FD">
        <w:rPr>
          <w:rFonts w:ascii="Times New Roman" w:eastAsia="Calibri" w:hAnsi="Times New Roman" w:cs="Times New Roman"/>
          <w:sz w:val="28"/>
          <w:szCs w:val="28"/>
        </w:rPr>
        <w:t>.</w:t>
      </w:r>
      <w:r w:rsidR="00E87924">
        <w:rPr>
          <w:rFonts w:ascii="Times New Roman" w:eastAsia="Calibri" w:hAnsi="Times New Roman" w:cs="Times New Roman"/>
          <w:sz w:val="28"/>
          <w:szCs w:val="28"/>
        </w:rPr>
        <w:t xml:space="preserve"> </w:t>
      </w:r>
      <w:r w:rsidRPr="00F278FD">
        <w:rPr>
          <w:rFonts w:ascii="Times New Roman" w:eastAsia="Calibri" w:hAnsi="Times New Roman" w:cs="Times New Roman"/>
          <w:sz w:val="28"/>
          <w:szCs w:val="28"/>
        </w:rPr>
        <w:t>oktobrim</w:t>
      </w:r>
      <w:r w:rsidR="00395BCA" w:rsidRPr="00F278FD">
        <w:rPr>
          <w:rFonts w:ascii="Times New Roman" w:eastAsia="Calibri" w:hAnsi="Times New Roman" w:cs="Times New Roman"/>
          <w:sz w:val="28"/>
          <w:szCs w:val="28"/>
        </w:rPr>
        <w:t xml:space="preserve"> –</w:t>
      </w:r>
      <w:r w:rsidRPr="00F278FD">
        <w:rPr>
          <w:rFonts w:ascii="Times New Roman" w:eastAsia="Calibri" w:hAnsi="Times New Roman" w:cs="Times New Roman"/>
          <w:sz w:val="28"/>
          <w:szCs w:val="28"/>
        </w:rPr>
        <w:t xml:space="preserve"> </w:t>
      </w:r>
      <w:r w:rsidR="00D06A0B" w:rsidRPr="00F278FD">
        <w:rPr>
          <w:rFonts w:ascii="Times New Roman" w:hAnsi="Times New Roman" w:cs="Times New Roman"/>
          <w:sz w:val="28"/>
          <w:szCs w:val="28"/>
          <w:shd w:val="clear" w:color="auto" w:fill="FFFFFF"/>
        </w:rPr>
        <w:t>ar Covid-19 testēšanas sertifikātu vai negatīvu SARS CoV-2 antigēna testu, kas nav vecāks par 72 stundām</w:t>
      </w:r>
      <w:r w:rsidRPr="00F278FD">
        <w:rPr>
          <w:rFonts w:ascii="Times New Roman" w:eastAsia="Calibri" w:hAnsi="Times New Roman" w:cs="Times New Roman"/>
          <w:sz w:val="28"/>
          <w:szCs w:val="28"/>
        </w:rPr>
        <w:t>;</w:t>
      </w:r>
    </w:p>
    <w:p w14:paraId="3704CC75" w14:textId="6179C714" w:rsidR="000E1FDB" w:rsidRPr="00F278FD" w:rsidRDefault="000E1FDB" w:rsidP="000047A9">
      <w:pPr>
        <w:shd w:val="clear" w:color="auto" w:fill="FFFFFF"/>
        <w:spacing w:after="0" w:line="240" w:lineRule="auto"/>
        <w:ind w:firstLine="709"/>
        <w:jc w:val="both"/>
        <w:rPr>
          <w:rFonts w:ascii="Times New Roman" w:eastAsia="Calibri" w:hAnsi="Times New Roman" w:cs="Times New Roman"/>
          <w:sz w:val="28"/>
          <w:szCs w:val="28"/>
        </w:rPr>
      </w:pPr>
      <w:r w:rsidRPr="00F278FD">
        <w:rPr>
          <w:rFonts w:ascii="Times New Roman" w:eastAsia="Calibri" w:hAnsi="Times New Roman" w:cs="Times New Roman"/>
          <w:sz w:val="28"/>
          <w:szCs w:val="28"/>
        </w:rPr>
        <w:t xml:space="preserve">5.4.2. </w:t>
      </w:r>
      <w:r w:rsidR="00D06A0B" w:rsidRPr="00F278FD">
        <w:rPr>
          <w:rFonts w:ascii="Times New Roman" w:eastAsia="Calibri" w:hAnsi="Times New Roman" w:cs="Times New Roman"/>
          <w:sz w:val="28"/>
          <w:szCs w:val="28"/>
        </w:rPr>
        <w:t>no 2021.</w:t>
      </w:r>
      <w:r w:rsidR="00E87924">
        <w:rPr>
          <w:rFonts w:ascii="Times New Roman" w:eastAsia="Calibri" w:hAnsi="Times New Roman" w:cs="Times New Roman"/>
          <w:sz w:val="28"/>
          <w:szCs w:val="28"/>
        </w:rPr>
        <w:t xml:space="preserve"> </w:t>
      </w:r>
      <w:r w:rsidR="00D06A0B" w:rsidRPr="00F278FD">
        <w:rPr>
          <w:rFonts w:ascii="Times New Roman" w:eastAsia="Calibri" w:hAnsi="Times New Roman" w:cs="Times New Roman"/>
          <w:sz w:val="28"/>
          <w:szCs w:val="28"/>
        </w:rPr>
        <w:t>gada 20.</w:t>
      </w:r>
      <w:r w:rsidR="00E87924">
        <w:rPr>
          <w:rFonts w:ascii="Times New Roman" w:eastAsia="Calibri" w:hAnsi="Times New Roman" w:cs="Times New Roman"/>
          <w:sz w:val="28"/>
          <w:szCs w:val="28"/>
        </w:rPr>
        <w:t xml:space="preserve"> </w:t>
      </w:r>
      <w:r w:rsidR="00D06A0B" w:rsidRPr="00F278FD">
        <w:rPr>
          <w:rFonts w:ascii="Times New Roman" w:eastAsia="Calibri" w:hAnsi="Times New Roman" w:cs="Times New Roman"/>
          <w:sz w:val="28"/>
          <w:szCs w:val="28"/>
        </w:rPr>
        <w:t xml:space="preserve">oktobra </w:t>
      </w:r>
      <w:r w:rsidRPr="00F278FD">
        <w:rPr>
          <w:rFonts w:ascii="Times New Roman" w:eastAsia="Calibri" w:hAnsi="Times New Roman" w:cs="Times New Roman"/>
          <w:sz w:val="28"/>
          <w:szCs w:val="28"/>
        </w:rPr>
        <w:t>līdz 2021. gada 15. novembrim</w:t>
      </w:r>
      <w:r w:rsidR="00395BCA" w:rsidRPr="00F278FD">
        <w:rPr>
          <w:rFonts w:ascii="Times New Roman" w:eastAsia="Calibri" w:hAnsi="Times New Roman" w:cs="Times New Roman"/>
          <w:sz w:val="28"/>
          <w:szCs w:val="28"/>
        </w:rPr>
        <w:t xml:space="preserve"> –</w:t>
      </w:r>
      <w:r w:rsidRPr="00F278FD">
        <w:rPr>
          <w:rFonts w:ascii="Times New Roman" w:eastAsia="Calibri" w:hAnsi="Times New Roman" w:cs="Times New Roman"/>
          <w:sz w:val="28"/>
          <w:szCs w:val="28"/>
        </w:rPr>
        <w:t xml:space="preserve"> ar testēšanas sertifikātu;</w:t>
      </w:r>
    </w:p>
    <w:p w14:paraId="6A2C5AD6" w14:textId="1AFDAEA5" w:rsidR="000E1FDB" w:rsidRPr="00F278FD" w:rsidRDefault="000E1FDB" w:rsidP="000047A9">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r w:rsidRPr="00F278FD">
        <w:rPr>
          <w:rFonts w:ascii="Times New Roman" w:eastAsia="Calibri" w:hAnsi="Times New Roman" w:cs="Times New Roman"/>
          <w:sz w:val="28"/>
          <w:szCs w:val="28"/>
        </w:rPr>
        <w:t>5.</w:t>
      </w:r>
      <w:r w:rsidR="00D06A0B" w:rsidRPr="00F278FD">
        <w:rPr>
          <w:rFonts w:ascii="Times New Roman" w:eastAsia="Calibri" w:hAnsi="Times New Roman" w:cs="Times New Roman"/>
          <w:sz w:val="28"/>
          <w:szCs w:val="28"/>
        </w:rPr>
        <w:t>5</w:t>
      </w:r>
      <w:r w:rsidRPr="00F278FD">
        <w:rPr>
          <w:rFonts w:ascii="Times New Roman" w:eastAsia="Calibri" w:hAnsi="Times New Roman" w:cs="Times New Roman"/>
          <w:sz w:val="28"/>
          <w:szCs w:val="28"/>
        </w:rPr>
        <w:t xml:space="preserve">. </w:t>
      </w:r>
      <w:r w:rsidR="004646D6" w:rsidRPr="00F278FD">
        <w:rPr>
          <w:rFonts w:ascii="Times New Roman" w:eastAsia="Calibri" w:hAnsi="Times New Roman" w:cs="Times New Roman"/>
          <w:sz w:val="28"/>
          <w:szCs w:val="28"/>
        </w:rPr>
        <w:t>d</w:t>
      </w:r>
      <w:r w:rsidRPr="00F278FD">
        <w:rPr>
          <w:rFonts w:ascii="Times New Roman" w:eastAsia="Calibri" w:hAnsi="Times New Roman" w:cs="Times New Roman"/>
          <w:sz w:val="28"/>
          <w:szCs w:val="28"/>
        </w:rPr>
        <w:t>arbinieki</w:t>
      </w:r>
      <w:r w:rsidR="00395BCA" w:rsidRPr="00F278FD">
        <w:rPr>
          <w:rFonts w:ascii="Times New Roman" w:eastAsia="Calibri" w:hAnsi="Times New Roman" w:cs="Times New Roman"/>
          <w:sz w:val="28"/>
          <w:szCs w:val="28"/>
        </w:rPr>
        <w:t>em</w:t>
      </w:r>
      <w:r w:rsidRPr="00F278FD">
        <w:rPr>
          <w:rFonts w:ascii="Times New Roman" w:eastAsia="Calibri" w:hAnsi="Times New Roman" w:cs="Times New Roman"/>
          <w:sz w:val="28"/>
          <w:szCs w:val="28"/>
        </w:rPr>
        <w:t>, kas nodarbināti sabiedrībai kritiski svarīgās nozarēs (izglītības iestāžu darbinieki, ārstniecības personas, drošības un glābšanas dienestu darbinieki un ieslodzījuma vietu darbinieki)</w:t>
      </w:r>
      <w:r w:rsidR="00D06425">
        <w:rPr>
          <w:rFonts w:ascii="Times New Roman" w:eastAsia="Calibri" w:hAnsi="Times New Roman" w:cs="Times New Roman"/>
          <w:sz w:val="28"/>
          <w:szCs w:val="28"/>
        </w:rPr>
        <w:t xml:space="preserve"> un </w:t>
      </w:r>
      <w:r w:rsidRPr="00F278FD">
        <w:rPr>
          <w:rFonts w:ascii="Times New Roman" w:eastAsia="Calibri" w:hAnsi="Times New Roman" w:cs="Times New Roman"/>
          <w:sz w:val="28"/>
          <w:szCs w:val="28"/>
        </w:rPr>
        <w:t>kas</w:t>
      </w:r>
      <w:r w:rsidRPr="00F278FD">
        <w:rPr>
          <w:rFonts w:ascii="Times New Roman" w:eastAsia="Calibri" w:hAnsi="Times New Roman" w:cs="Times New Roman"/>
          <w:color w:val="414142"/>
          <w:sz w:val="28"/>
          <w:szCs w:val="28"/>
          <w:shd w:val="clear" w:color="auto" w:fill="FFFFFF"/>
        </w:rPr>
        <w:t xml:space="preserve"> </w:t>
      </w:r>
      <w:r w:rsidRPr="00F278FD">
        <w:rPr>
          <w:rFonts w:ascii="Times New Roman" w:eastAsia="Calibri" w:hAnsi="Times New Roman" w:cs="Times New Roman"/>
          <w:sz w:val="28"/>
          <w:szCs w:val="28"/>
          <w:shd w:val="clear" w:color="auto" w:fill="FFFFFF"/>
        </w:rPr>
        <w:t>uzsākuši vakcināciju ar Eiropas Zāļu aģentūrā reģistrētu vakcīnu, bet nav pabeiguši vakcinācijas kursu, Covid-19 testi SARS CoV-2 RNS vai antigēna not</w:t>
      </w:r>
      <w:r w:rsidR="004646D6" w:rsidRPr="00F278FD">
        <w:rPr>
          <w:rFonts w:ascii="Times New Roman" w:eastAsia="Calibri" w:hAnsi="Times New Roman" w:cs="Times New Roman"/>
          <w:sz w:val="28"/>
          <w:szCs w:val="28"/>
          <w:shd w:val="clear" w:color="auto" w:fill="FFFFFF"/>
        </w:rPr>
        <w:t>ei</w:t>
      </w:r>
      <w:r w:rsidRPr="00F278FD">
        <w:rPr>
          <w:rFonts w:ascii="Times New Roman" w:eastAsia="Calibri" w:hAnsi="Times New Roman" w:cs="Times New Roman"/>
          <w:sz w:val="28"/>
          <w:szCs w:val="28"/>
          <w:shd w:val="clear" w:color="auto" w:fill="FFFFFF"/>
        </w:rPr>
        <w:t>kšanai tiek nodrošināti valsts apmaksātas rutīnas skrīninga testēšanas ietvaros atbilstoši Slimību profilak</w:t>
      </w:r>
      <w:r w:rsidR="004646D6" w:rsidRPr="00F278FD">
        <w:rPr>
          <w:rFonts w:ascii="Times New Roman" w:eastAsia="Calibri" w:hAnsi="Times New Roman" w:cs="Times New Roman"/>
          <w:sz w:val="28"/>
          <w:szCs w:val="28"/>
          <w:shd w:val="clear" w:color="auto" w:fill="FFFFFF"/>
        </w:rPr>
        <w:t>s</w:t>
      </w:r>
      <w:r w:rsidRPr="00F278FD">
        <w:rPr>
          <w:rFonts w:ascii="Times New Roman" w:eastAsia="Calibri" w:hAnsi="Times New Roman" w:cs="Times New Roman"/>
          <w:sz w:val="28"/>
          <w:szCs w:val="28"/>
          <w:shd w:val="clear" w:color="auto" w:fill="FFFFFF"/>
        </w:rPr>
        <w:t>es un kontroles centra tīmekļvietnē publicētajam Covid-19 testēšanas algoritmam</w:t>
      </w:r>
      <w:r w:rsidR="004646D6" w:rsidRPr="00F278FD">
        <w:rPr>
          <w:rFonts w:ascii="Times New Roman" w:eastAsia="Calibri" w:hAnsi="Times New Roman" w:cs="Times New Roman"/>
          <w:sz w:val="28"/>
          <w:szCs w:val="28"/>
          <w:shd w:val="clear" w:color="auto" w:fill="FFFFFF"/>
        </w:rPr>
        <w:t>;</w:t>
      </w:r>
    </w:p>
    <w:p w14:paraId="68A37764" w14:textId="17D724A2" w:rsidR="00857596" w:rsidRPr="00F278FD" w:rsidRDefault="00857596" w:rsidP="000047A9">
      <w:pPr>
        <w:shd w:val="clear" w:color="auto" w:fill="FFFFFF"/>
        <w:spacing w:after="0" w:line="240" w:lineRule="auto"/>
        <w:ind w:firstLine="709"/>
        <w:jc w:val="both"/>
        <w:rPr>
          <w:rFonts w:ascii="Times New Roman" w:eastAsia="Calibri" w:hAnsi="Times New Roman" w:cs="Times New Roman"/>
          <w:sz w:val="28"/>
          <w:szCs w:val="28"/>
        </w:rPr>
      </w:pPr>
      <w:r w:rsidRPr="00F278FD">
        <w:rPr>
          <w:rFonts w:ascii="Times New Roman" w:hAnsi="Times New Roman" w:cs="Times New Roman"/>
          <w:color w:val="201F1E"/>
          <w:sz w:val="28"/>
          <w:szCs w:val="28"/>
          <w:shd w:val="clear" w:color="auto" w:fill="FFFFFF"/>
        </w:rPr>
        <w:t>5.6</w:t>
      </w:r>
      <w:r w:rsidR="00E87924">
        <w:rPr>
          <w:rFonts w:ascii="Times New Roman" w:hAnsi="Times New Roman" w:cs="Times New Roman"/>
          <w:color w:val="201F1E"/>
          <w:sz w:val="28"/>
          <w:szCs w:val="28"/>
          <w:shd w:val="clear" w:color="auto" w:fill="FFFFFF"/>
        </w:rPr>
        <w:t>.</w:t>
      </w:r>
      <w:r w:rsidRPr="00F278FD">
        <w:rPr>
          <w:rFonts w:ascii="Times New Roman" w:hAnsi="Times New Roman" w:cs="Times New Roman"/>
          <w:color w:val="201F1E"/>
          <w:sz w:val="28"/>
          <w:szCs w:val="28"/>
          <w:shd w:val="clear" w:color="auto" w:fill="FFFFFF"/>
        </w:rPr>
        <w:t xml:space="preserve"> Nacionālo bruņoto spēku komandierim, ņemot vērā militārā dienesta uzdevumu specifiku valsts aizsardzības nodrošināšanā, ir tiesības </w:t>
      </w:r>
      <w:r w:rsidR="00395BCA" w:rsidRPr="00F278FD">
        <w:rPr>
          <w:rFonts w:ascii="Times New Roman" w:hAnsi="Times New Roman" w:cs="Times New Roman"/>
          <w:color w:val="201F1E"/>
          <w:sz w:val="28"/>
          <w:szCs w:val="28"/>
          <w:shd w:val="clear" w:color="auto" w:fill="FFFFFF"/>
        </w:rPr>
        <w:t xml:space="preserve">noteikt, ka profesionālā dienesta pildīšanai Nacionālajos bruņotajos spēkos </w:t>
      </w:r>
      <w:r w:rsidR="00395BCA" w:rsidRPr="00F278FD">
        <w:rPr>
          <w:rFonts w:ascii="Times New Roman" w:eastAsia="Calibri" w:hAnsi="Times New Roman" w:cs="Times New Roman"/>
          <w:sz w:val="28"/>
          <w:szCs w:val="28"/>
        </w:rPr>
        <w:t>nepieciešams vakcinācijas vai pārslimošanas sertifikāts</w:t>
      </w:r>
      <w:r w:rsidR="004646D6" w:rsidRPr="00F278FD">
        <w:rPr>
          <w:rFonts w:ascii="Times New Roman" w:hAnsi="Times New Roman" w:cs="Times New Roman"/>
          <w:color w:val="201F1E"/>
          <w:sz w:val="28"/>
          <w:szCs w:val="28"/>
          <w:shd w:val="clear" w:color="auto" w:fill="FFFFFF"/>
        </w:rPr>
        <w:t>;</w:t>
      </w:r>
    </w:p>
    <w:p w14:paraId="39496C36" w14:textId="0B99DB29" w:rsidR="00992F65" w:rsidRPr="00F278FD" w:rsidRDefault="00992F65"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7</w:t>
      </w:r>
      <w:r w:rsidRPr="00F278FD">
        <w:rPr>
          <w:rFonts w:ascii="Times New Roman" w:eastAsia="Times New Roman" w:hAnsi="Times New Roman" w:cs="Times New Roman"/>
          <w:sz w:val="28"/>
          <w:szCs w:val="28"/>
          <w:lang w:eastAsia="lv-LV"/>
        </w:rPr>
        <w:t xml:space="preserve">. darba devējs izvērtē katra darbinieka (amatpersonas), tostarp brīvprātīgo un personu ar ārpakalpojuma līgumiem, darba (amata, dienesta) pienākumus un darba apstākļus klātienē, nosakot inficēšanās risku un iespējamo risku citu cilvēku veselībai. Pamatojoties uz minēto inficēšanās risku izvērtējumu darba vietā, vērtējot katru gadījumu individuāli un ņemot vērā samērīguma, tiesiskuma un vienlīdzības principu, </w:t>
      </w:r>
      <w:r w:rsidR="00395BCA" w:rsidRPr="00F278FD">
        <w:rPr>
          <w:rFonts w:ascii="Times New Roman" w:eastAsia="Times New Roman" w:hAnsi="Times New Roman" w:cs="Times New Roman"/>
          <w:sz w:val="28"/>
          <w:szCs w:val="28"/>
          <w:lang w:eastAsia="lv-LV"/>
        </w:rPr>
        <w:t>pieprasa</w:t>
      </w:r>
      <w:r w:rsidRPr="00F278FD">
        <w:rPr>
          <w:rFonts w:ascii="Times New Roman" w:eastAsia="Times New Roman" w:hAnsi="Times New Roman" w:cs="Times New Roman"/>
          <w:sz w:val="28"/>
          <w:szCs w:val="28"/>
          <w:lang w:eastAsia="lv-LV"/>
        </w:rPr>
        <w:t>, lai</w:t>
      </w:r>
      <w:r w:rsidR="00395BCA" w:rsidRPr="00F278FD">
        <w:rPr>
          <w:rFonts w:ascii="Times New Roman" w:eastAsia="Times New Roman" w:hAnsi="Times New Roman" w:cs="Times New Roman"/>
          <w:sz w:val="28"/>
          <w:szCs w:val="28"/>
          <w:lang w:eastAsia="lv-LV"/>
        </w:rPr>
        <w:t>,</w:t>
      </w:r>
      <w:r w:rsidRPr="00F278FD">
        <w:rPr>
          <w:rFonts w:ascii="Times New Roman" w:eastAsia="Times New Roman" w:hAnsi="Times New Roman" w:cs="Times New Roman"/>
          <w:sz w:val="28"/>
          <w:szCs w:val="28"/>
          <w:lang w:eastAsia="lv-LV"/>
        </w:rPr>
        <w:t xml:space="preserve"> </w:t>
      </w:r>
      <w:r w:rsidR="00395BCA" w:rsidRPr="00F278FD">
        <w:rPr>
          <w:rFonts w:ascii="Times New Roman" w:eastAsia="Times New Roman" w:hAnsi="Times New Roman" w:cs="Times New Roman"/>
          <w:sz w:val="28"/>
          <w:szCs w:val="28"/>
          <w:lang w:eastAsia="lv-LV"/>
        </w:rPr>
        <w:t xml:space="preserve">darbiniekam (amatpersonai) būtu </w:t>
      </w:r>
      <w:bookmarkStart w:id="13" w:name="_Hlk84424641"/>
      <w:r w:rsidR="00395BCA" w:rsidRPr="00F278FD">
        <w:rPr>
          <w:rFonts w:ascii="Times New Roman" w:eastAsia="Times New Roman" w:hAnsi="Times New Roman" w:cs="Times New Roman"/>
          <w:sz w:val="28"/>
          <w:szCs w:val="28"/>
          <w:lang w:eastAsia="lv-LV"/>
        </w:rPr>
        <w:t xml:space="preserve">vakcinācijas vai pārslimošanas </w:t>
      </w:r>
      <w:bookmarkEnd w:id="13"/>
      <w:r w:rsidR="00395BCA" w:rsidRPr="00F278FD">
        <w:rPr>
          <w:rFonts w:ascii="Times New Roman" w:eastAsia="Times New Roman" w:hAnsi="Times New Roman" w:cs="Times New Roman"/>
          <w:sz w:val="28"/>
          <w:szCs w:val="28"/>
          <w:lang w:eastAsia="lv-LV"/>
        </w:rPr>
        <w:t xml:space="preserve">sertifikāts, ja </w:t>
      </w:r>
      <w:r w:rsidRPr="00F278FD">
        <w:rPr>
          <w:rFonts w:ascii="Times New Roman" w:hAnsi="Times New Roman" w:cs="Times New Roman"/>
          <w:sz w:val="28"/>
          <w:szCs w:val="28"/>
          <w:bdr w:val="none" w:sz="0" w:space="0" w:color="auto" w:frame="1"/>
        </w:rPr>
        <w:t>pastāv kād</w:t>
      </w:r>
      <w:r w:rsidR="00395BCA" w:rsidRPr="00F278FD">
        <w:rPr>
          <w:rFonts w:ascii="Times New Roman" w:hAnsi="Times New Roman" w:cs="Times New Roman"/>
          <w:sz w:val="28"/>
          <w:szCs w:val="28"/>
          <w:bdr w:val="none" w:sz="0" w:space="0" w:color="auto" w:frame="1"/>
        </w:rPr>
        <w:t>s</w:t>
      </w:r>
      <w:r w:rsidRPr="00F278FD">
        <w:rPr>
          <w:rFonts w:ascii="Times New Roman" w:hAnsi="Times New Roman" w:cs="Times New Roman"/>
          <w:sz w:val="28"/>
          <w:szCs w:val="28"/>
          <w:bdr w:val="none" w:sz="0" w:space="0" w:color="auto" w:frame="1"/>
        </w:rPr>
        <w:t xml:space="preserve"> no minētajiem apstākļiem</w:t>
      </w:r>
      <w:r w:rsidRPr="00F278FD">
        <w:rPr>
          <w:rFonts w:ascii="Times New Roman" w:eastAsia="Times New Roman" w:hAnsi="Times New Roman" w:cs="Times New Roman"/>
          <w:sz w:val="28"/>
          <w:szCs w:val="28"/>
          <w:lang w:eastAsia="lv-LV"/>
        </w:rPr>
        <w:t>:</w:t>
      </w:r>
    </w:p>
    <w:p w14:paraId="50C92E21" w14:textId="77777777" w:rsidR="00992F65" w:rsidRPr="00F278FD" w:rsidRDefault="00992F65"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7</w:t>
      </w:r>
      <w:r w:rsidRPr="00F278FD">
        <w:rPr>
          <w:rFonts w:ascii="Times New Roman" w:eastAsia="Times New Roman" w:hAnsi="Times New Roman" w:cs="Times New Roman"/>
          <w:sz w:val="28"/>
          <w:szCs w:val="28"/>
          <w:lang w:eastAsia="lv-LV"/>
        </w:rPr>
        <w:t xml:space="preserve">.1. ja darbinieks (amatpersona) darba (amata, dienesta) pienākumu pildīšanas laikā ir tiešā saskarsmē ar klientiem, nonāk fiziskā kontaktā vai ilgstoši atrodas tuvāk par diviem metriem no klienta vai vairāki darbinieki (amatpersonas) </w:t>
      </w:r>
      <w:r w:rsidRPr="00F278FD">
        <w:rPr>
          <w:rFonts w:ascii="Times New Roman" w:eastAsia="Times New Roman" w:hAnsi="Times New Roman" w:cs="Times New Roman"/>
          <w:sz w:val="28"/>
          <w:szCs w:val="28"/>
          <w:lang w:eastAsia="lv-LV"/>
        </w:rPr>
        <w:lastRenderedPageBreak/>
        <w:t>darba (amata, dienesta) pienākumus veic ilgstošā savstarpējā saskarsmē, nonāk fiziskā kontaktā vai ilgstoši atrodas tuvāk par diviem metriem;</w:t>
      </w:r>
    </w:p>
    <w:p w14:paraId="50FB9203" w14:textId="77777777" w:rsidR="00992F65" w:rsidRPr="00F278FD" w:rsidRDefault="00992F65"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7</w:t>
      </w:r>
      <w:r w:rsidRPr="00F278FD">
        <w:rPr>
          <w:rFonts w:ascii="Times New Roman" w:eastAsia="Times New Roman" w:hAnsi="Times New Roman" w:cs="Times New Roman"/>
          <w:sz w:val="28"/>
          <w:szCs w:val="28"/>
          <w:lang w:eastAsia="lv-LV"/>
        </w:rPr>
        <w:t>.2. ja darbiniekam (amatpersonai) ir paaugstinātas iespējas inficēties, atrodoties tiešā saskarsmē un kontaktējoties ar lielu skaitu personu, kuru veselības stāvoklis nav zināms;</w:t>
      </w:r>
    </w:p>
    <w:p w14:paraId="5E1D57C0" w14:textId="77777777" w:rsidR="00992F65" w:rsidRPr="00F278FD" w:rsidRDefault="00992F65"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7</w:t>
      </w:r>
      <w:r w:rsidRPr="00F278FD">
        <w:rPr>
          <w:rFonts w:ascii="Times New Roman" w:eastAsia="Times New Roman" w:hAnsi="Times New Roman" w:cs="Times New Roman"/>
          <w:sz w:val="28"/>
          <w:szCs w:val="28"/>
          <w:lang w:eastAsia="lv-LV"/>
        </w:rPr>
        <w:t>.3. ja darbinieka (amatpersonas) klātienes darba (amata, dienesta) pienākumi ir kritiski svarīgi sabiedrībai, kā arī uzņēmuma vai iestādes darbības nepārtrauktības nodrošināšanai</w:t>
      </w:r>
      <w:r w:rsidR="004646D6" w:rsidRPr="00F278FD">
        <w:rPr>
          <w:rFonts w:ascii="Times New Roman" w:eastAsia="Times New Roman" w:hAnsi="Times New Roman" w:cs="Times New Roman"/>
          <w:sz w:val="28"/>
          <w:szCs w:val="28"/>
          <w:lang w:eastAsia="lv-LV"/>
        </w:rPr>
        <w:t>;</w:t>
      </w:r>
    </w:p>
    <w:p w14:paraId="22A4108A" w14:textId="33A51094" w:rsidR="00992F65" w:rsidRPr="00F278FD" w:rsidRDefault="00992F65"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8</w:t>
      </w:r>
      <w:r w:rsidRPr="00F278FD">
        <w:rPr>
          <w:rFonts w:ascii="Times New Roman" w:eastAsia="Times New Roman" w:hAnsi="Times New Roman" w:cs="Times New Roman"/>
          <w:sz w:val="28"/>
          <w:szCs w:val="28"/>
          <w:lang w:eastAsia="lv-LV"/>
        </w:rPr>
        <w:t>. ja darbiniekam darba pienākumu veikšanai, epidemioloģiskās drošības prasību ievērošanai darba vietā vai pakalpojumu sniegšanai nepieciešams testēšanas sertifikāts, darbinieks (amatpersona) nodrošina Covid-19 testa veikšanu par saviem līdzekļiem, ja nav cita</w:t>
      </w:r>
      <w:r w:rsidR="00F91FCF" w:rsidRPr="00F278FD">
        <w:rPr>
          <w:rFonts w:ascii="Times New Roman" w:eastAsia="Times New Roman" w:hAnsi="Times New Roman" w:cs="Times New Roman"/>
          <w:sz w:val="28"/>
          <w:szCs w:val="28"/>
          <w:lang w:eastAsia="lv-LV"/>
        </w:rPr>
        <w:t>s</w:t>
      </w:r>
      <w:r w:rsidRPr="00F278FD">
        <w:rPr>
          <w:rFonts w:ascii="Times New Roman" w:eastAsia="Times New Roman" w:hAnsi="Times New Roman" w:cs="Times New Roman"/>
          <w:sz w:val="28"/>
          <w:szCs w:val="28"/>
          <w:lang w:eastAsia="lv-LV"/>
        </w:rPr>
        <w:t xml:space="preserve"> vienošanās ar darba devēju</w:t>
      </w:r>
      <w:r w:rsidR="004646D6" w:rsidRPr="00F278FD">
        <w:rPr>
          <w:rFonts w:ascii="Times New Roman" w:eastAsia="Times New Roman" w:hAnsi="Times New Roman" w:cs="Times New Roman"/>
          <w:sz w:val="28"/>
          <w:szCs w:val="28"/>
          <w:lang w:eastAsia="lv-LV"/>
        </w:rPr>
        <w:t>;</w:t>
      </w:r>
    </w:p>
    <w:p w14:paraId="31EB4A10" w14:textId="1FDD125B" w:rsidR="00992F65" w:rsidRPr="00F278FD" w:rsidRDefault="00106508" w:rsidP="000047A9">
      <w:pPr>
        <w:pStyle w:val="ListParagraph"/>
        <w:shd w:val="clear" w:color="auto" w:fill="FFFFFF"/>
        <w:ind w:left="0"/>
        <w:rPr>
          <w:rFonts w:eastAsia="Times New Roman" w:cs="Times New Roman"/>
          <w:sz w:val="28"/>
          <w:szCs w:val="28"/>
          <w:lang w:eastAsia="lv-LV"/>
        </w:rPr>
      </w:pPr>
      <w:r w:rsidRPr="00F278FD">
        <w:rPr>
          <w:rFonts w:cs="Times New Roman"/>
          <w:sz w:val="28"/>
          <w:szCs w:val="28"/>
          <w:shd w:val="clear" w:color="auto" w:fill="FFFFFF"/>
        </w:rPr>
        <w:t>5.</w:t>
      </w:r>
      <w:r w:rsidR="00607990" w:rsidRPr="00F278FD">
        <w:rPr>
          <w:rFonts w:cs="Times New Roman"/>
          <w:sz w:val="28"/>
          <w:szCs w:val="28"/>
          <w:shd w:val="clear" w:color="auto" w:fill="FFFFFF"/>
        </w:rPr>
        <w:t>9</w:t>
      </w:r>
      <w:r w:rsidRPr="00F278FD">
        <w:rPr>
          <w:rFonts w:cs="Times New Roman"/>
          <w:sz w:val="28"/>
          <w:szCs w:val="28"/>
          <w:shd w:val="clear" w:color="auto" w:fill="FFFFFF"/>
        </w:rPr>
        <w:t>. šā</w:t>
      </w:r>
      <w:r w:rsidR="00992F65" w:rsidRPr="00F278FD">
        <w:rPr>
          <w:rFonts w:cs="Times New Roman"/>
          <w:sz w:val="28"/>
          <w:szCs w:val="28"/>
          <w:shd w:val="clear" w:color="auto" w:fill="FFFFFF"/>
        </w:rPr>
        <w:t xml:space="preserve"> rīkojuma </w:t>
      </w:r>
      <w:r w:rsidRPr="00F278FD">
        <w:rPr>
          <w:rFonts w:cs="Times New Roman"/>
          <w:sz w:val="28"/>
          <w:szCs w:val="28"/>
          <w:shd w:val="clear" w:color="auto" w:fill="FFFFFF"/>
        </w:rPr>
        <w:t>5.</w:t>
      </w:r>
      <w:r w:rsidR="00992F65" w:rsidRPr="00F278FD">
        <w:rPr>
          <w:rFonts w:cs="Times New Roman"/>
          <w:sz w:val="28"/>
          <w:szCs w:val="28"/>
          <w:shd w:val="clear" w:color="auto" w:fill="FFFFFF"/>
        </w:rPr>
        <w:t xml:space="preserve">1. un </w:t>
      </w:r>
      <w:r w:rsidRPr="00F278FD">
        <w:rPr>
          <w:rFonts w:cs="Times New Roman"/>
          <w:sz w:val="28"/>
          <w:szCs w:val="28"/>
          <w:shd w:val="clear" w:color="auto" w:fill="FFFFFF"/>
        </w:rPr>
        <w:t>5.</w:t>
      </w:r>
      <w:r w:rsidR="006742AD" w:rsidRPr="00F278FD">
        <w:rPr>
          <w:rFonts w:cs="Times New Roman"/>
          <w:sz w:val="28"/>
          <w:szCs w:val="28"/>
          <w:shd w:val="clear" w:color="auto" w:fill="FFFFFF"/>
        </w:rPr>
        <w:t>4</w:t>
      </w:r>
      <w:r w:rsidR="00992F65" w:rsidRPr="00F278FD">
        <w:rPr>
          <w:rFonts w:cs="Times New Roman"/>
          <w:sz w:val="28"/>
          <w:szCs w:val="28"/>
          <w:shd w:val="clear" w:color="auto" w:fill="FFFFFF"/>
        </w:rPr>
        <w:t xml:space="preserve">. </w:t>
      </w:r>
      <w:r w:rsidRPr="00F278FD">
        <w:rPr>
          <w:rFonts w:cs="Times New Roman"/>
          <w:sz w:val="28"/>
          <w:szCs w:val="28"/>
          <w:shd w:val="clear" w:color="auto" w:fill="FFFFFF"/>
        </w:rPr>
        <w:t>apakš</w:t>
      </w:r>
      <w:r w:rsidR="00992F65" w:rsidRPr="00F278FD">
        <w:rPr>
          <w:rFonts w:cs="Times New Roman"/>
          <w:sz w:val="28"/>
          <w:szCs w:val="28"/>
          <w:shd w:val="clear" w:color="auto" w:fill="FFFFFF"/>
        </w:rPr>
        <w:t>punkt</w:t>
      </w:r>
      <w:r w:rsidRPr="00F278FD">
        <w:rPr>
          <w:rFonts w:cs="Times New Roman"/>
          <w:sz w:val="28"/>
          <w:szCs w:val="28"/>
          <w:shd w:val="clear" w:color="auto" w:fill="FFFFFF"/>
        </w:rPr>
        <w:t>a</w:t>
      </w:r>
      <w:r w:rsidR="00992F65" w:rsidRPr="00F278FD">
        <w:rPr>
          <w:rFonts w:cs="Times New Roman"/>
          <w:sz w:val="28"/>
          <w:szCs w:val="28"/>
          <w:shd w:val="clear" w:color="auto" w:fill="FFFFFF"/>
        </w:rPr>
        <w:t xml:space="preserve"> prasības var neattiecināt uz </w:t>
      </w:r>
      <w:r w:rsidR="00992F65" w:rsidRPr="00F278FD">
        <w:rPr>
          <w:rFonts w:cs="Times New Roman"/>
          <w:sz w:val="28"/>
          <w:szCs w:val="28"/>
        </w:rPr>
        <w:t>darbiniekiem (amatpersonām), kam</w:t>
      </w:r>
      <w:r w:rsidR="00F91FCF" w:rsidRPr="00F278FD">
        <w:rPr>
          <w:rFonts w:cs="Times New Roman"/>
          <w:sz w:val="28"/>
          <w:szCs w:val="28"/>
        </w:rPr>
        <w:t>,</w:t>
      </w:r>
      <w:r w:rsidR="00992F65" w:rsidRPr="00F278FD">
        <w:rPr>
          <w:rFonts w:cs="Times New Roman"/>
          <w:sz w:val="28"/>
          <w:szCs w:val="28"/>
        </w:rPr>
        <w:t xml:space="preserve"> veicot darba pienākumus, ir nebūtisks risks nonākt kontaktā ar citiem darbiniekiem vai apmeklētājiem gan darba vietā, gan koplietošanas telpās</w:t>
      </w:r>
      <w:r w:rsidR="004646D6" w:rsidRPr="00F278FD">
        <w:rPr>
          <w:rFonts w:eastAsia="Times New Roman" w:cs="Times New Roman"/>
          <w:sz w:val="28"/>
          <w:szCs w:val="28"/>
          <w:lang w:eastAsia="lv-LV"/>
        </w:rPr>
        <w:t>;</w:t>
      </w:r>
    </w:p>
    <w:p w14:paraId="4EDC2730" w14:textId="4E320A7F" w:rsidR="0098338C" w:rsidRPr="00F278FD" w:rsidRDefault="0098338C"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5.10. saņemt un sniegt pakalpojumus</w:t>
      </w:r>
      <w:r w:rsidR="00E87924">
        <w:rPr>
          <w:rFonts w:ascii="Times New Roman" w:eastAsia="Times New Roman" w:hAnsi="Times New Roman" w:cs="Times New Roman"/>
          <w:sz w:val="28"/>
          <w:szCs w:val="28"/>
          <w:lang w:eastAsia="lv-LV"/>
        </w:rPr>
        <w:t xml:space="preserve"> </w:t>
      </w:r>
      <w:r w:rsidR="00F91FCF" w:rsidRPr="00F278FD">
        <w:rPr>
          <w:rFonts w:ascii="Times New Roman" w:eastAsia="Times New Roman" w:hAnsi="Times New Roman" w:cs="Times New Roman"/>
          <w:sz w:val="28"/>
          <w:szCs w:val="28"/>
          <w:lang w:eastAsia="lv-LV"/>
        </w:rPr>
        <w:t>(</w:t>
      </w:r>
      <w:r w:rsidRPr="00F278FD">
        <w:rPr>
          <w:rFonts w:ascii="Times New Roman" w:eastAsia="Times New Roman" w:hAnsi="Times New Roman" w:cs="Times New Roman"/>
          <w:sz w:val="28"/>
          <w:szCs w:val="28"/>
          <w:lang w:eastAsia="lv-LV"/>
        </w:rPr>
        <w:t>tai skaitā  kultūras pakalpojumus</w:t>
      </w:r>
      <w:r w:rsidR="00F91FCF" w:rsidRPr="00F278FD">
        <w:rPr>
          <w:rFonts w:ascii="Times New Roman" w:eastAsia="Times New Roman" w:hAnsi="Times New Roman" w:cs="Times New Roman"/>
          <w:sz w:val="28"/>
          <w:szCs w:val="28"/>
          <w:lang w:eastAsia="lv-LV"/>
        </w:rPr>
        <w:t xml:space="preserve"> vai</w:t>
      </w:r>
      <w:r w:rsidRPr="00F278FD">
        <w:rPr>
          <w:rFonts w:ascii="Times New Roman" w:eastAsia="Times New Roman" w:hAnsi="Times New Roman" w:cs="Times New Roman"/>
          <w:sz w:val="28"/>
          <w:szCs w:val="28"/>
          <w:lang w:eastAsia="lv-LV"/>
        </w:rPr>
        <w:t xml:space="preserve"> atrakcijas ārtelpās</w:t>
      </w:r>
      <w:r w:rsidR="00F91FCF" w:rsidRPr="00F278FD">
        <w:rPr>
          <w:rFonts w:ascii="Times New Roman" w:eastAsia="Times New Roman" w:hAnsi="Times New Roman" w:cs="Times New Roman"/>
          <w:sz w:val="28"/>
          <w:szCs w:val="28"/>
          <w:lang w:eastAsia="lv-LV"/>
        </w:rPr>
        <w:t>)</w:t>
      </w:r>
      <w:r w:rsidRPr="00F278FD">
        <w:rPr>
          <w:rFonts w:ascii="Times New Roman" w:eastAsia="Times New Roman" w:hAnsi="Times New Roman" w:cs="Times New Roman"/>
          <w:sz w:val="28"/>
          <w:szCs w:val="28"/>
          <w:lang w:eastAsia="lv-LV"/>
        </w:rPr>
        <w:t>, organizēt un apmeklēt pasākumus, piedalīties un apmeklēt sporta norises, piedalīties un apmeklēt sporta sacensības var tikai epidemioloģiski drošā vidē, ja tiek nodrošināts, ka: </w:t>
      </w:r>
    </w:p>
    <w:p w14:paraId="6ED82F15" w14:textId="77777777" w:rsidR="0098338C" w:rsidRPr="00F278FD" w:rsidRDefault="0098338C"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5.10.1. tiek veikta vakcinācijas vai pārslimošanas sertifikātu verifikācija; </w:t>
      </w:r>
    </w:p>
    <w:p w14:paraId="76931FE1" w14:textId="2D54C213" w:rsidR="0098338C" w:rsidRPr="00F278FD" w:rsidRDefault="0098338C"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5.10.2. netiek pieļauta</w:t>
      </w:r>
      <w:r w:rsidR="00F91FCF" w:rsidRPr="00F278FD">
        <w:rPr>
          <w:rFonts w:ascii="Times New Roman" w:eastAsia="Times New Roman" w:hAnsi="Times New Roman" w:cs="Times New Roman"/>
          <w:sz w:val="28"/>
          <w:szCs w:val="28"/>
          <w:lang w:eastAsia="lv-LV"/>
        </w:rPr>
        <w:t xml:space="preserve"> </w:t>
      </w:r>
      <w:r w:rsidRPr="00F278FD">
        <w:rPr>
          <w:rFonts w:ascii="Times New Roman" w:eastAsia="Times New Roman" w:hAnsi="Times New Roman" w:cs="Times New Roman"/>
          <w:sz w:val="28"/>
          <w:szCs w:val="28"/>
          <w:lang w:eastAsia="lv-LV"/>
        </w:rPr>
        <w:t xml:space="preserve">tādu personu klātbūtne, kuras neatbilst </w:t>
      </w:r>
      <w:r w:rsidR="00F91FCF" w:rsidRPr="00F278FD">
        <w:rPr>
          <w:rFonts w:ascii="Times New Roman" w:eastAsia="Times New Roman" w:hAnsi="Times New Roman" w:cs="Times New Roman"/>
          <w:sz w:val="28"/>
          <w:szCs w:val="28"/>
          <w:lang w:eastAsia="lv-LV"/>
        </w:rPr>
        <w:t xml:space="preserve">prasībām, lai uzturētos </w:t>
      </w:r>
      <w:r w:rsidRPr="00F278FD">
        <w:rPr>
          <w:rFonts w:ascii="Times New Roman" w:eastAsia="Times New Roman" w:hAnsi="Times New Roman" w:cs="Times New Roman"/>
          <w:sz w:val="28"/>
          <w:szCs w:val="28"/>
          <w:lang w:eastAsia="lv-LV"/>
        </w:rPr>
        <w:t>epidemioloģiski droš</w:t>
      </w:r>
      <w:r w:rsidR="00F91FCF" w:rsidRPr="00F278FD">
        <w:rPr>
          <w:rFonts w:ascii="Times New Roman" w:eastAsia="Times New Roman" w:hAnsi="Times New Roman" w:cs="Times New Roman"/>
          <w:sz w:val="28"/>
          <w:szCs w:val="28"/>
          <w:lang w:eastAsia="lv-LV"/>
        </w:rPr>
        <w:t>ā</w:t>
      </w:r>
      <w:r w:rsidRPr="00F278FD">
        <w:rPr>
          <w:rFonts w:ascii="Times New Roman" w:eastAsia="Times New Roman" w:hAnsi="Times New Roman" w:cs="Times New Roman"/>
          <w:sz w:val="28"/>
          <w:szCs w:val="28"/>
          <w:lang w:eastAsia="lv-LV"/>
        </w:rPr>
        <w:t xml:space="preserve"> vid</w:t>
      </w:r>
      <w:r w:rsidR="00F91FCF" w:rsidRPr="00F278FD">
        <w:rPr>
          <w:rFonts w:ascii="Times New Roman" w:eastAsia="Times New Roman" w:hAnsi="Times New Roman" w:cs="Times New Roman"/>
          <w:sz w:val="28"/>
          <w:szCs w:val="28"/>
          <w:lang w:eastAsia="lv-LV"/>
        </w:rPr>
        <w:t>ē</w:t>
      </w:r>
      <w:r w:rsidRPr="00F278FD">
        <w:rPr>
          <w:rFonts w:ascii="Times New Roman" w:eastAsia="Times New Roman" w:hAnsi="Times New Roman" w:cs="Times New Roman"/>
          <w:sz w:val="28"/>
          <w:szCs w:val="28"/>
          <w:lang w:eastAsia="lv-LV"/>
        </w:rPr>
        <w:t>;</w:t>
      </w:r>
    </w:p>
    <w:p w14:paraId="053AE045" w14:textId="5B27E8B2" w:rsidR="0098338C" w:rsidRPr="00F278FD" w:rsidRDefault="0098338C"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5.10.3. tiek nodrošināta šaj</w:t>
      </w:r>
      <w:r w:rsidR="0005699C">
        <w:rPr>
          <w:rFonts w:ascii="Times New Roman" w:eastAsia="Times New Roman" w:hAnsi="Times New Roman" w:cs="Times New Roman"/>
          <w:sz w:val="28"/>
          <w:szCs w:val="28"/>
          <w:lang w:eastAsia="lv-LV"/>
        </w:rPr>
        <w:t>ā</w:t>
      </w:r>
      <w:r w:rsidRPr="00F278FD">
        <w:rPr>
          <w:rFonts w:ascii="Times New Roman" w:eastAsia="Times New Roman" w:hAnsi="Times New Roman" w:cs="Times New Roman"/>
          <w:sz w:val="28"/>
          <w:szCs w:val="28"/>
          <w:lang w:eastAsia="lv-LV"/>
        </w:rPr>
        <w:t xml:space="preserve"> </w:t>
      </w:r>
      <w:r w:rsidR="0005699C">
        <w:rPr>
          <w:rFonts w:ascii="Times New Roman" w:eastAsia="Times New Roman" w:hAnsi="Times New Roman" w:cs="Times New Roman"/>
          <w:sz w:val="28"/>
          <w:szCs w:val="28"/>
          <w:lang w:eastAsia="lv-LV"/>
        </w:rPr>
        <w:t>rīkojumā</w:t>
      </w:r>
      <w:r w:rsidRPr="00F278FD">
        <w:rPr>
          <w:rFonts w:ascii="Times New Roman" w:eastAsia="Times New Roman" w:hAnsi="Times New Roman" w:cs="Times New Roman"/>
          <w:sz w:val="28"/>
          <w:szCs w:val="28"/>
          <w:lang w:eastAsia="lv-LV"/>
        </w:rPr>
        <w:t xml:space="preserve"> noteikto vispārējo un specifisko epidemioloģiskās drošības noteikumu ievērošana; </w:t>
      </w:r>
    </w:p>
    <w:p w14:paraId="3EBA6F57" w14:textId="77777777" w:rsidR="0098338C" w:rsidRPr="00F278FD" w:rsidRDefault="0098338C"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5.10.4. tiek lietotas sejas maskas. Sejas masku var nelietot fizisko aktivitāšu un sporta treniņu laikā, kā arī sportisti fizisko aktivitāšu laikā sporta sacensībās; </w:t>
      </w:r>
    </w:p>
    <w:p w14:paraId="63EE94BC" w14:textId="77777777" w:rsidR="00F84864" w:rsidRPr="00F278FD" w:rsidRDefault="00F84864" w:rsidP="00E87924">
      <w:pPr>
        <w:spacing w:after="0"/>
        <w:ind w:firstLine="709"/>
        <w:jc w:val="both"/>
        <w:rPr>
          <w:rFonts w:ascii="Times New Roman" w:eastAsia="Times New Roman" w:hAnsi="Times New Roman" w:cs="Times New Roman"/>
          <w:color w:val="000000"/>
          <w:sz w:val="28"/>
          <w:szCs w:val="28"/>
        </w:rPr>
      </w:pPr>
      <w:r w:rsidRPr="00F278FD">
        <w:rPr>
          <w:rFonts w:ascii="Times New Roman" w:eastAsia="Times New Roman" w:hAnsi="Times New Roman" w:cs="Times New Roman"/>
          <w:color w:val="000000"/>
          <w:sz w:val="28"/>
          <w:szCs w:val="28"/>
        </w:rPr>
        <w:t>5.10.5. apmeklētāju ar bērniem plūsmas tiek nodalītas laikā vai telpā;</w:t>
      </w:r>
    </w:p>
    <w:p w14:paraId="57D245BA" w14:textId="426E31BF" w:rsidR="00F84864" w:rsidRPr="00F278FD" w:rsidRDefault="00F84864" w:rsidP="00E87924">
      <w:pPr>
        <w:spacing w:after="0"/>
        <w:ind w:firstLine="709"/>
        <w:jc w:val="both"/>
        <w:rPr>
          <w:rFonts w:ascii="Times New Roman" w:eastAsia="Times New Roman" w:hAnsi="Times New Roman" w:cs="Times New Roman"/>
          <w:color w:val="000000"/>
          <w:sz w:val="28"/>
          <w:szCs w:val="28"/>
        </w:rPr>
      </w:pPr>
      <w:r w:rsidRPr="00F278FD">
        <w:rPr>
          <w:rFonts w:ascii="Times New Roman" w:eastAsia="Times New Roman" w:hAnsi="Times New Roman" w:cs="Times New Roman"/>
          <w:color w:val="000000"/>
          <w:sz w:val="28"/>
          <w:szCs w:val="28"/>
        </w:rPr>
        <w:t>5.10.6. bērni no 12 gadu vecuma uzrād</w:t>
      </w:r>
      <w:r w:rsidR="0005699C">
        <w:rPr>
          <w:rFonts w:ascii="Times New Roman" w:eastAsia="Times New Roman" w:hAnsi="Times New Roman" w:cs="Times New Roman"/>
          <w:color w:val="000000"/>
          <w:sz w:val="28"/>
          <w:szCs w:val="28"/>
        </w:rPr>
        <w:t>a</w:t>
      </w:r>
      <w:r w:rsidRPr="00F278FD">
        <w:rPr>
          <w:rFonts w:ascii="Times New Roman" w:eastAsia="Times New Roman" w:hAnsi="Times New Roman" w:cs="Times New Roman"/>
          <w:color w:val="000000"/>
          <w:sz w:val="28"/>
          <w:szCs w:val="28"/>
        </w:rPr>
        <w:t xml:space="preserve"> testēšanas sertifikātu vai laboratorijas izziņu par pēdējo 72 stundu laikā veikta skrīninga testu ar negatīvu rezultātu;</w:t>
      </w:r>
    </w:p>
    <w:p w14:paraId="5AB2F54A" w14:textId="114322FD" w:rsidR="00992F65" w:rsidRPr="00F278FD" w:rsidRDefault="00992F65"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1</w:t>
      </w:r>
      <w:r w:rsidR="00106508" w:rsidRPr="00F278FD">
        <w:rPr>
          <w:rFonts w:ascii="Times New Roman" w:eastAsia="Times New Roman" w:hAnsi="Times New Roman" w:cs="Times New Roman"/>
          <w:sz w:val="28"/>
          <w:szCs w:val="28"/>
          <w:lang w:eastAsia="lv-LV"/>
        </w:rPr>
        <w:t>.</w:t>
      </w:r>
      <w:r w:rsidRPr="00F278FD">
        <w:rPr>
          <w:rFonts w:ascii="Times New Roman" w:eastAsia="Times New Roman" w:hAnsi="Times New Roman" w:cs="Times New Roman"/>
          <w:sz w:val="28"/>
          <w:szCs w:val="28"/>
          <w:lang w:eastAsia="lv-LV"/>
        </w:rPr>
        <w:t xml:space="preserve"> </w:t>
      </w:r>
      <w:r w:rsidR="00841801" w:rsidRPr="00F278FD">
        <w:rPr>
          <w:rFonts w:ascii="Times New Roman" w:eastAsia="Times New Roman" w:hAnsi="Times New Roman" w:cs="Times New Roman"/>
          <w:sz w:val="28"/>
          <w:szCs w:val="28"/>
          <w:lang w:eastAsia="lv-LV"/>
        </w:rPr>
        <w:t>a</w:t>
      </w:r>
      <w:r w:rsidRPr="00F278FD">
        <w:rPr>
          <w:rFonts w:ascii="Times New Roman" w:eastAsia="Times New Roman" w:hAnsi="Times New Roman" w:cs="Times New Roman"/>
          <w:sz w:val="28"/>
          <w:szCs w:val="28"/>
          <w:lang w:eastAsia="lv-LV"/>
        </w:rPr>
        <w:t xml:space="preserve">izliegts sniegt saimnieciskos pakalpojumus, ka saistīti ar izklaidi un atrakcijām iekštelpās </w:t>
      </w:r>
      <w:r w:rsidRPr="00F278FD">
        <w:rPr>
          <w:rFonts w:ascii="Times New Roman" w:hAnsi="Times New Roman" w:cs="Times New Roman"/>
          <w:sz w:val="28"/>
          <w:szCs w:val="28"/>
        </w:rPr>
        <w:t>(tostarp akvaparkos, izklaides un atrakciju centros, batutu parkos)</w:t>
      </w:r>
      <w:r w:rsidR="00E87924">
        <w:rPr>
          <w:rFonts w:ascii="Times New Roman" w:hAnsi="Times New Roman" w:cs="Times New Roman"/>
          <w:sz w:val="28"/>
          <w:szCs w:val="28"/>
        </w:rPr>
        <w:t>;</w:t>
      </w:r>
    </w:p>
    <w:p w14:paraId="13E278FC" w14:textId="46184D46" w:rsidR="0005699C" w:rsidRPr="00E476F8" w:rsidRDefault="0005699C" w:rsidP="0005699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476F8">
        <w:rPr>
          <w:rFonts w:ascii="Times New Roman" w:eastAsia="Times New Roman" w:hAnsi="Times New Roman" w:cs="Times New Roman"/>
          <w:sz w:val="28"/>
          <w:szCs w:val="28"/>
          <w:lang w:eastAsia="lv-LV"/>
        </w:rPr>
        <w:t>5.12. saimnieciskos pakalpojumus, tai skaitā atrakcijas ārtelpās</w:t>
      </w:r>
      <w:r>
        <w:rPr>
          <w:rFonts w:ascii="Times New Roman" w:eastAsia="Times New Roman" w:hAnsi="Times New Roman" w:cs="Times New Roman"/>
          <w:sz w:val="28"/>
          <w:szCs w:val="28"/>
          <w:lang w:eastAsia="lv-LV"/>
        </w:rPr>
        <w:t xml:space="preserve"> un</w:t>
      </w:r>
      <w:r w:rsidRPr="00E476F8">
        <w:rPr>
          <w:rFonts w:ascii="Times New Roman" w:eastAsia="Times New Roman" w:hAnsi="Times New Roman" w:cs="Times New Roman"/>
          <w:sz w:val="28"/>
          <w:szCs w:val="28"/>
          <w:lang w:eastAsia="lv-LV"/>
        </w:rPr>
        <w:t xml:space="preserve"> skaistumkopšanas pakalpojumus, tirdzniecības izstādes var sniegt epidemioloģiski drošā vidē, ja papildus ša</w:t>
      </w:r>
      <w:r>
        <w:rPr>
          <w:rFonts w:ascii="Times New Roman" w:eastAsia="Times New Roman" w:hAnsi="Times New Roman" w:cs="Times New Roman"/>
          <w:sz w:val="28"/>
          <w:szCs w:val="28"/>
          <w:lang w:eastAsia="lv-LV"/>
        </w:rPr>
        <w:t>jā rīkojumā</w:t>
      </w:r>
      <w:r w:rsidRPr="00E476F8">
        <w:rPr>
          <w:rFonts w:ascii="Times New Roman" w:eastAsia="Times New Roman" w:hAnsi="Times New Roman" w:cs="Times New Roman"/>
          <w:sz w:val="28"/>
          <w:szCs w:val="28"/>
          <w:lang w:eastAsia="lv-LV"/>
        </w:rPr>
        <w:t xml:space="preserve"> noteiktajām vispārējām epidemioloģiskās drošības prasībām tiek ievēroti šādi nosacījumi:</w:t>
      </w:r>
    </w:p>
    <w:p w14:paraId="25FF69B5" w14:textId="77777777"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2</w:t>
      </w:r>
      <w:r w:rsidRPr="00F278FD">
        <w:rPr>
          <w:rFonts w:ascii="Times New Roman" w:eastAsia="Times New Roman" w:hAnsi="Times New Roman" w:cs="Times New Roman"/>
          <w:sz w:val="28"/>
          <w:szCs w:val="28"/>
          <w:lang w:eastAsia="lv-LV"/>
        </w:rPr>
        <w:t>.</w:t>
      </w:r>
      <w:r w:rsidR="00992F65" w:rsidRPr="00F278FD">
        <w:rPr>
          <w:rFonts w:ascii="Times New Roman" w:hAnsi="Times New Roman" w:cs="Times New Roman"/>
          <w:sz w:val="28"/>
          <w:szCs w:val="28"/>
        </w:rPr>
        <w:t>1. vienai personai tiek nodrošināti ne mazāk kā 15 m</w:t>
      </w:r>
      <w:r w:rsidR="00992F65" w:rsidRPr="00F278FD">
        <w:rPr>
          <w:rFonts w:ascii="Times New Roman" w:hAnsi="Times New Roman" w:cs="Times New Roman"/>
          <w:sz w:val="28"/>
          <w:szCs w:val="28"/>
          <w:vertAlign w:val="superscript"/>
        </w:rPr>
        <w:t>2</w:t>
      </w:r>
      <w:r w:rsidR="00992F65" w:rsidRPr="00F278FD">
        <w:rPr>
          <w:rFonts w:ascii="Times New Roman" w:hAnsi="Times New Roman" w:cs="Times New Roman"/>
          <w:sz w:val="28"/>
          <w:szCs w:val="28"/>
        </w:rPr>
        <w:t> no publiski pieejamās iekštelpas platības;</w:t>
      </w:r>
    </w:p>
    <w:p w14:paraId="52870AE3" w14:textId="77777777"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2</w:t>
      </w:r>
      <w:r w:rsidRPr="00F278FD">
        <w:rPr>
          <w:rFonts w:ascii="Times New Roman" w:eastAsia="Times New Roman" w:hAnsi="Times New Roman" w:cs="Times New Roman"/>
          <w:sz w:val="28"/>
          <w:szCs w:val="28"/>
          <w:lang w:eastAsia="lv-LV"/>
        </w:rPr>
        <w:t>.</w:t>
      </w:r>
      <w:r w:rsidR="00992F65" w:rsidRPr="00F278FD">
        <w:rPr>
          <w:rFonts w:ascii="Times New Roman" w:hAnsi="Times New Roman" w:cs="Times New Roman"/>
          <w:sz w:val="28"/>
          <w:szCs w:val="28"/>
        </w:rPr>
        <w:t>2. izstāžu norises vietās eju platums starp izstāžu stendu rindām vai distance starp vairākām vienā telpā esošām pakalpojuma sniegšanas vietām ir vismaz trīs metri;</w:t>
      </w:r>
    </w:p>
    <w:p w14:paraId="21B980E8" w14:textId="3DFDD7B7"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hAnsi="Times New Roman" w:cs="Times New Roman"/>
          <w:sz w:val="28"/>
          <w:szCs w:val="28"/>
        </w:rPr>
        <w:lastRenderedPageBreak/>
        <w:t>5.</w:t>
      </w:r>
      <w:r w:rsidR="00607990" w:rsidRPr="00F278FD">
        <w:rPr>
          <w:rFonts w:ascii="Times New Roman" w:hAnsi="Times New Roman" w:cs="Times New Roman"/>
          <w:sz w:val="28"/>
          <w:szCs w:val="28"/>
        </w:rPr>
        <w:t>1</w:t>
      </w:r>
      <w:r w:rsidR="004646D6" w:rsidRPr="00F278FD">
        <w:rPr>
          <w:rFonts w:ascii="Times New Roman" w:hAnsi="Times New Roman" w:cs="Times New Roman"/>
          <w:sz w:val="28"/>
          <w:szCs w:val="28"/>
        </w:rPr>
        <w:t>2</w:t>
      </w:r>
      <w:r w:rsidRPr="00F278FD">
        <w:rPr>
          <w:rFonts w:ascii="Times New Roman" w:hAnsi="Times New Roman" w:cs="Times New Roman"/>
          <w:sz w:val="28"/>
          <w:szCs w:val="28"/>
        </w:rPr>
        <w:t>.</w:t>
      </w:r>
      <w:r w:rsidR="00992F65" w:rsidRPr="00F278FD">
        <w:rPr>
          <w:rFonts w:ascii="Times New Roman" w:hAnsi="Times New Roman" w:cs="Times New Roman"/>
          <w:sz w:val="28"/>
          <w:szCs w:val="28"/>
        </w:rPr>
        <w:t>3. tiek nodrošināta 2 metru distances ievērošana</w:t>
      </w:r>
      <w:r w:rsidR="006742AD" w:rsidRPr="00F278FD">
        <w:rPr>
          <w:rFonts w:ascii="Times New Roman" w:hAnsi="Times New Roman" w:cs="Times New Roman"/>
          <w:sz w:val="28"/>
          <w:szCs w:val="28"/>
        </w:rPr>
        <w:t xml:space="preserve"> starp individuāliem apmeklētājiem vai </w:t>
      </w:r>
      <w:r w:rsidR="00F91FCF" w:rsidRPr="00F278FD">
        <w:rPr>
          <w:rFonts w:ascii="Times New Roman" w:hAnsi="Times New Roman" w:cs="Times New Roman"/>
          <w:sz w:val="28"/>
          <w:szCs w:val="28"/>
        </w:rPr>
        <w:t>dažādu mājsaimniecību locekļiem</w:t>
      </w:r>
      <w:r w:rsidR="004646D6" w:rsidRPr="00F278FD">
        <w:rPr>
          <w:rFonts w:ascii="Times New Roman" w:hAnsi="Times New Roman" w:cs="Times New Roman"/>
          <w:sz w:val="28"/>
          <w:szCs w:val="28"/>
        </w:rPr>
        <w:t>;</w:t>
      </w:r>
    </w:p>
    <w:p w14:paraId="76992F3D" w14:textId="77777777"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 xml:space="preserve"> </w:t>
      </w:r>
      <w:r w:rsidRPr="00F278FD">
        <w:rPr>
          <w:rFonts w:ascii="Times New Roman" w:eastAsia="Times New Roman" w:hAnsi="Times New Roman" w:cs="Times New Roman"/>
          <w:sz w:val="28"/>
          <w:szCs w:val="28"/>
          <w:lang w:eastAsia="lv-LV"/>
        </w:rPr>
        <w:t>b</w:t>
      </w:r>
      <w:r w:rsidR="00992F65" w:rsidRPr="00F278FD">
        <w:rPr>
          <w:rFonts w:ascii="Times New Roman" w:eastAsia="Times New Roman" w:hAnsi="Times New Roman" w:cs="Times New Roman"/>
          <w:sz w:val="28"/>
          <w:szCs w:val="28"/>
          <w:lang w:eastAsia="lv-LV"/>
        </w:rPr>
        <w:t xml:space="preserve">ez sadarbspējīga sertifikāta uzrādīšanas var: </w:t>
      </w:r>
    </w:p>
    <w:p w14:paraId="6DB62EBE" w14:textId="3C184B36"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.1. </w:t>
      </w:r>
      <w:r w:rsidR="00992F65" w:rsidRPr="00F278FD">
        <w:rPr>
          <w:rFonts w:ascii="Times New Roman" w:eastAsia="Times New Roman" w:hAnsi="Times New Roman" w:cs="Times New Roman"/>
          <w:sz w:val="28"/>
          <w:szCs w:val="28"/>
          <w:lang w:eastAsia="lv-LV"/>
        </w:rPr>
        <w:t xml:space="preserve">pulcēties privātos pasākumos un aizsargātas miermīlīgas pulcēšanās brīvības izpausmēs (sapulcēs, gājienos un piketos), ja tiek </w:t>
      </w:r>
      <w:r w:rsidR="00F91FCF" w:rsidRPr="00F278FD">
        <w:rPr>
          <w:rFonts w:ascii="Times New Roman" w:eastAsia="Times New Roman" w:hAnsi="Times New Roman" w:cs="Times New Roman"/>
          <w:sz w:val="28"/>
          <w:szCs w:val="28"/>
          <w:lang w:eastAsia="lv-LV"/>
        </w:rPr>
        <w:t>ievēroti šādi nosacījumi</w:t>
      </w:r>
      <w:r w:rsidR="00992F65" w:rsidRPr="00F278FD">
        <w:rPr>
          <w:rFonts w:ascii="Times New Roman" w:eastAsia="Times New Roman" w:hAnsi="Times New Roman" w:cs="Times New Roman"/>
          <w:sz w:val="28"/>
          <w:szCs w:val="28"/>
          <w:lang w:eastAsia="lv-LV"/>
        </w:rPr>
        <w:t>:</w:t>
      </w:r>
    </w:p>
    <w:p w14:paraId="012C2B55" w14:textId="0F67BE79"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3</w:t>
      </w:r>
      <w:r w:rsidR="00F91FCF" w:rsidRPr="00F278FD">
        <w:rPr>
          <w:rFonts w:ascii="Times New Roman" w:eastAsia="Times New Roman" w:hAnsi="Times New Roman" w:cs="Times New Roman"/>
          <w:sz w:val="28"/>
          <w:szCs w:val="28"/>
          <w:lang w:eastAsia="lv-LV"/>
        </w:rPr>
        <w:t>.</w:t>
      </w:r>
      <w:r w:rsidRPr="00F278FD">
        <w:rPr>
          <w:rFonts w:ascii="Times New Roman" w:eastAsia="Times New Roman" w:hAnsi="Times New Roman" w:cs="Times New Roman"/>
          <w:sz w:val="28"/>
          <w:szCs w:val="28"/>
          <w:lang w:eastAsia="lv-LV"/>
        </w:rPr>
        <w:t>1</w:t>
      </w:r>
      <w:r w:rsidR="00992F65" w:rsidRPr="00F278FD">
        <w:rPr>
          <w:rFonts w:ascii="Times New Roman" w:eastAsia="Times New Roman" w:hAnsi="Times New Roman" w:cs="Times New Roman"/>
          <w:sz w:val="28"/>
          <w:szCs w:val="28"/>
          <w:lang w:eastAsia="lv-LV"/>
        </w:rPr>
        <w:t xml:space="preserve">.1. </w:t>
      </w:r>
      <w:r w:rsidR="00F91FCF" w:rsidRPr="00F278FD">
        <w:rPr>
          <w:rFonts w:ascii="Times New Roman" w:eastAsia="Times New Roman" w:hAnsi="Times New Roman" w:cs="Times New Roman"/>
          <w:sz w:val="28"/>
          <w:szCs w:val="28"/>
          <w:lang w:eastAsia="lv-LV"/>
        </w:rPr>
        <w:t xml:space="preserve">iekštelpās pulcējas </w:t>
      </w:r>
      <w:r w:rsidR="00992F65" w:rsidRPr="00F278FD">
        <w:rPr>
          <w:rFonts w:ascii="Times New Roman" w:eastAsia="Times New Roman" w:hAnsi="Times New Roman" w:cs="Times New Roman"/>
          <w:sz w:val="28"/>
          <w:szCs w:val="28"/>
          <w:lang w:eastAsia="lv-LV"/>
        </w:rPr>
        <w:t>ne vairāk kā 10 personas;</w:t>
      </w:r>
    </w:p>
    <w:p w14:paraId="16871C8B" w14:textId="28B1DE97"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.1</w:t>
      </w:r>
      <w:r w:rsidR="00992F65" w:rsidRPr="00F278FD">
        <w:rPr>
          <w:rFonts w:ascii="Times New Roman" w:eastAsia="Times New Roman" w:hAnsi="Times New Roman" w:cs="Times New Roman"/>
          <w:sz w:val="28"/>
          <w:szCs w:val="28"/>
          <w:lang w:eastAsia="lv-LV"/>
        </w:rPr>
        <w:t xml:space="preserve">.2. </w:t>
      </w:r>
      <w:r w:rsidR="00F91FCF" w:rsidRPr="00F278FD">
        <w:rPr>
          <w:rFonts w:ascii="Times New Roman" w:eastAsia="Times New Roman" w:hAnsi="Times New Roman" w:cs="Times New Roman"/>
          <w:sz w:val="28"/>
          <w:szCs w:val="28"/>
          <w:lang w:eastAsia="lv-LV"/>
        </w:rPr>
        <w:t xml:space="preserve">ārtelpās </w:t>
      </w:r>
      <w:r w:rsidR="00476536" w:rsidRPr="00F278FD">
        <w:rPr>
          <w:rFonts w:ascii="Times New Roman" w:eastAsia="Times New Roman" w:hAnsi="Times New Roman" w:cs="Times New Roman"/>
          <w:sz w:val="28"/>
          <w:szCs w:val="28"/>
          <w:lang w:eastAsia="lv-LV"/>
        </w:rPr>
        <w:t xml:space="preserve">pulcējas ne vairāk </w:t>
      </w:r>
      <w:r w:rsidR="00E8606B">
        <w:rPr>
          <w:rFonts w:ascii="Times New Roman" w:eastAsia="Times New Roman" w:hAnsi="Times New Roman" w:cs="Times New Roman"/>
          <w:sz w:val="28"/>
          <w:szCs w:val="28"/>
          <w:lang w:eastAsia="lv-LV"/>
        </w:rPr>
        <w:t xml:space="preserve">kā </w:t>
      </w:r>
      <w:r w:rsidR="00992F65" w:rsidRPr="00F278FD">
        <w:rPr>
          <w:rFonts w:ascii="Times New Roman" w:eastAsia="Times New Roman" w:hAnsi="Times New Roman" w:cs="Times New Roman"/>
          <w:sz w:val="28"/>
          <w:szCs w:val="28"/>
          <w:lang w:eastAsia="lv-LV"/>
        </w:rPr>
        <w:t>20 personas</w:t>
      </w:r>
      <w:r w:rsidR="00E87924">
        <w:rPr>
          <w:rFonts w:ascii="Times New Roman" w:eastAsia="Times New Roman" w:hAnsi="Times New Roman" w:cs="Times New Roman"/>
          <w:sz w:val="28"/>
          <w:szCs w:val="28"/>
          <w:lang w:eastAsia="lv-LV"/>
        </w:rPr>
        <w:t>;</w:t>
      </w:r>
    </w:p>
    <w:p w14:paraId="585ED0F8" w14:textId="4C687B9D"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F91FCF" w:rsidRPr="00F278FD">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2. </w:t>
      </w:r>
      <w:r w:rsidR="00476536" w:rsidRPr="00F278FD">
        <w:rPr>
          <w:rFonts w:ascii="Times New Roman" w:eastAsia="Times New Roman" w:hAnsi="Times New Roman" w:cs="Times New Roman"/>
          <w:sz w:val="28"/>
          <w:szCs w:val="28"/>
          <w:lang w:eastAsia="lv-LV"/>
        </w:rPr>
        <w:t xml:space="preserve">saņemt pakalpojumus, kultūras pakalpojumus </w:t>
      </w:r>
      <w:r w:rsidR="00992F65" w:rsidRPr="00F278FD">
        <w:rPr>
          <w:rFonts w:ascii="Times New Roman" w:eastAsia="Times New Roman" w:hAnsi="Times New Roman" w:cs="Times New Roman"/>
          <w:sz w:val="28"/>
          <w:szCs w:val="28"/>
          <w:lang w:eastAsia="lv-LV"/>
        </w:rPr>
        <w:t>individuāli vai vienas mājsaimniecības ietvaros klātienē, izņemot pasta pakalpojumu sniegšanas vietas</w:t>
      </w:r>
      <w:r w:rsidR="00476536"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 xml:space="preserve"> ja pakalpojuma sniedzējam ir vakcinācijas vai pārslimošanas sertifikāts un pakalpojuma sniegšanas telpā neatrodas citas personas;</w:t>
      </w:r>
    </w:p>
    <w:p w14:paraId="4883A295" w14:textId="3AA86B72"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 xml:space="preserve">3. saņemt pakalpojumus (izņemot izklaides, atrakciju un kultūras pakalpojumus, tirdzniecības izstādes un sabiedriskās ēdināšanas pakalpojumus) </w:t>
      </w:r>
      <w:r w:rsidR="00476536" w:rsidRPr="00F278FD">
        <w:rPr>
          <w:rFonts w:ascii="Times New Roman" w:eastAsia="Times New Roman" w:hAnsi="Times New Roman" w:cs="Times New Roman"/>
          <w:sz w:val="28"/>
          <w:szCs w:val="28"/>
          <w:lang w:eastAsia="lv-LV"/>
        </w:rPr>
        <w:t xml:space="preserve">brīvā dabā klātienē </w:t>
      </w:r>
      <w:r w:rsidR="00992F65" w:rsidRPr="00F278FD">
        <w:rPr>
          <w:rFonts w:ascii="Times New Roman" w:eastAsia="Times New Roman" w:hAnsi="Times New Roman" w:cs="Times New Roman"/>
          <w:sz w:val="28"/>
          <w:szCs w:val="28"/>
          <w:lang w:eastAsia="lv-LV"/>
        </w:rPr>
        <w:t xml:space="preserve">un </w:t>
      </w:r>
      <w:r w:rsidR="0005699C">
        <w:rPr>
          <w:rFonts w:ascii="Times New Roman" w:eastAsia="Times New Roman" w:hAnsi="Times New Roman" w:cs="Times New Roman"/>
          <w:sz w:val="28"/>
          <w:szCs w:val="28"/>
          <w:lang w:eastAsia="lv-LV"/>
        </w:rPr>
        <w:t xml:space="preserve">piedalīties </w:t>
      </w:r>
      <w:r w:rsidR="00992F65" w:rsidRPr="00F278FD">
        <w:rPr>
          <w:rFonts w:ascii="Times New Roman" w:eastAsia="Times New Roman" w:hAnsi="Times New Roman" w:cs="Times New Roman"/>
          <w:sz w:val="28"/>
          <w:szCs w:val="28"/>
          <w:lang w:eastAsia="lv-LV"/>
        </w:rPr>
        <w:t>pasākumos,</w:t>
      </w:r>
      <w:r w:rsidR="00476536" w:rsidRPr="00F278FD">
        <w:rPr>
          <w:rFonts w:ascii="Times New Roman" w:eastAsia="Times New Roman" w:hAnsi="Times New Roman" w:cs="Times New Roman"/>
          <w:sz w:val="28"/>
          <w:szCs w:val="28"/>
          <w:lang w:eastAsia="lv-LV"/>
        </w:rPr>
        <w:t xml:space="preserve"> </w:t>
      </w:r>
      <w:r w:rsidR="00992F65" w:rsidRPr="00F278FD">
        <w:rPr>
          <w:rFonts w:ascii="Times New Roman" w:eastAsia="Times New Roman" w:hAnsi="Times New Roman" w:cs="Times New Roman"/>
          <w:sz w:val="28"/>
          <w:szCs w:val="28"/>
          <w:lang w:eastAsia="lv-LV"/>
        </w:rPr>
        <w:t>kuros apmeklētāji atrodas vieglajā transportlīdzeklī vai individuālajā peldlīdzeklī, ja pakalpojuma sniedzējam vai pasākuma organizēšanā iesaistītajām personām, kas nonāk saskarē ar apmeklētājiem, ir sadarbspējīgs</w:t>
      </w:r>
      <w:r w:rsidR="00476536" w:rsidRPr="00F278FD">
        <w:rPr>
          <w:rFonts w:ascii="Times New Roman" w:eastAsia="Times New Roman" w:hAnsi="Times New Roman" w:cs="Times New Roman"/>
          <w:sz w:val="28"/>
          <w:szCs w:val="28"/>
          <w:lang w:eastAsia="lv-LV"/>
        </w:rPr>
        <w:t xml:space="preserve"> </w:t>
      </w:r>
      <w:r w:rsidR="00992F65" w:rsidRPr="00F278FD">
        <w:rPr>
          <w:rFonts w:ascii="Times New Roman" w:eastAsia="Times New Roman" w:hAnsi="Times New Roman" w:cs="Times New Roman"/>
          <w:sz w:val="28"/>
          <w:szCs w:val="28"/>
          <w:lang w:eastAsia="lv-LV"/>
        </w:rPr>
        <w:t>sertifikāts; </w:t>
      </w:r>
    </w:p>
    <w:p w14:paraId="7D01003F" w14:textId="53CE56BE"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4. piedalīties reliģiskās darbības norisē</w:t>
      </w:r>
      <w:r w:rsidR="00476536" w:rsidRPr="00F278FD">
        <w:rPr>
          <w:rFonts w:ascii="Times New Roman" w:eastAsia="Times New Roman" w:hAnsi="Times New Roman" w:cs="Times New Roman"/>
          <w:sz w:val="28"/>
          <w:szCs w:val="28"/>
          <w:lang w:eastAsia="lv-LV"/>
        </w:rPr>
        <w:t>s</w:t>
      </w:r>
      <w:r w:rsidR="00992F65" w:rsidRPr="00F278FD">
        <w:rPr>
          <w:rFonts w:ascii="Times New Roman" w:eastAsia="Times New Roman" w:hAnsi="Times New Roman" w:cs="Times New Roman"/>
          <w:sz w:val="28"/>
          <w:szCs w:val="28"/>
          <w:lang w:eastAsia="lv-LV"/>
        </w:rPr>
        <w:t xml:space="preserve"> iekštelpās un</w:t>
      </w:r>
      <w:r w:rsidR="00476536" w:rsidRPr="00F278FD">
        <w:rPr>
          <w:rFonts w:ascii="Times New Roman" w:eastAsia="Times New Roman" w:hAnsi="Times New Roman" w:cs="Times New Roman"/>
          <w:sz w:val="28"/>
          <w:szCs w:val="28"/>
          <w:lang w:eastAsia="lv-LV"/>
        </w:rPr>
        <w:t xml:space="preserve"> </w:t>
      </w:r>
      <w:r w:rsidR="00992F65" w:rsidRPr="00F278FD">
        <w:rPr>
          <w:rFonts w:ascii="Times New Roman" w:eastAsia="Times New Roman" w:hAnsi="Times New Roman" w:cs="Times New Roman"/>
          <w:sz w:val="28"/>
          <w:szCs w:val="28"/>
          <w:lang w:eastAsia="lv-LV"/>
        </w:rPr>
        <w:t>ārtelpās, ja vienai personai tiek nodrošināti</w:t>
      </w:r>
      <w:r w:rsidR="00476536" w:rsidRPr="00F278FD">
        <w:rPr>
          <w:rFonts w:ascii="Times New Roman" w:eastAsia="Times New Roman" w:hAnsi="Times New Roman" w:cs="Times New Roman"/>
          <w:sz w:val="28"/>
          <w:szCs w:val="28"/>
          <w:lang w:eastAsia="lv-LV"/>
        </w:rPr>
        <w:t xml:space="preserve"> </w:t>
      </w:r>
      <w:r w:rsidR="00992F65" w:rsidRPr="00F278FD">
        <w:rPr>
          <w:rFonts w:ascii="Times New Roman" w:eastAsia="Times New Roman" w:hAnsi="Times New Roman" w:cs="Times New Roman"/>
          <w:sz w:val="28"/>
          <w:szCs w:val="28"/>
          <w:lang w:eastAsia="lv-LV"/>
        </w:rPr>
        <w:t>ne mazāk kā 15</w:t>
      </w:r>
      <w:r w:rsidR="00267D62">
        <w:rPr>
          <w:rFonts w:ascii="Times New Roman" w:eastAsia="Times New Roman" w:hAnsi="Times New Roman" w:cs="Times New Roman"/>
          <w:sz w:val="28"/>
          <w:szCs w:val="28"/>
          <w:lang w:eastAsia="lv-LV"/>
        </w:rPr>
        <w:t xml:space="preserve"> </w:t>
      </w:r>
      <w:r w:rsidR="00992F65" w:rsidRPr="00F278FD">
        <w:rPr>
          <w:rFonts w:ascii="Times New Roman" w:eastAsia="Times New Roman" w:hAnsi="Times New Roman" w:cs="Times New Roman"/>
          <w:sz w:val="28"/>
          <w:szCs w:val="28"/>
          <w:lang w:eastAsia="lv-LV"/>
        </w:rPr>
        <w:t>m</w:t>
      </w:r>
      <w:r w:rsidR="00992F65" w:rsidRPr="00F278FD">
        <w:rPr>
          <w:rFonts w:ascii="Times New Roman" w:eastAsia="Times New Roman" w:hAnsi="Times New Roman" w:cs="Times New Roman"/>
          <w:sz w:val="28"/>
          <w:szCs w:val="28"/>
          <w:vertAlign w:val="superscript"/>
          <w:lang w:eastAsia="lv-LV"/>
        </w:rPr>
        <w:t>2</w:t>
      </w:r>
      <w:r w:rsidR="00992F65" w:rsidRPr="00F278FD">
        <w:rPr>
          <w:rFonts w:ascii="Times New Roman" w:eastAsia="Times New Roman" w:hAnsi="Times New Roman" w:cs="Times New Roman"/>
          <w:sz w:val="28"/>
          <w:szCs w:val="28"/>
          <w:lang w:eastAsia="lv-LV"/>
        </w:rPr>
        <w:t> no publiski pieejamo telpu platības un tiek lietota sejas maska; </w:t>
      </w:r>
    </w:p>
    <w:p w14:paraId="2A737416" w14:textId="472C77EE"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5. izmantot sabiedriskā transporta</w:t>
      </w:r>
      <w:r w:rsidR="00476536" w:rsidRPr="00F278FD">
        <w:rPr>
          <w:rFonts w:ascii="Times New Roman" w:eastAsia="Times New Roman" w:hAnsi="Times New Roman" w:cs="Times New Roman"/>
          <w:sz w:val="28"/>
          <w:szCs w:val="28"/>
          <w:lang w:eastAsia="lv-LV"/>
        </w:rPr>
        <w:t xml:space="preserve"> un </w:t>
      </w:r>
      <w:r w:rsidR="00992F65" w:rsidRPr="00F278FD">
        <w:rPr>
          <w:rFonts w:ascii="Times New Roman" w:eastAsia="Times New Roman" w:hAnsi="Times New Roman" w:cs="Times New Roman"/>
          <w:sz w:val="28"/>
          <w:szCs w:val="28"/>
          <w:lang w:eastAsia="lv-LV"/>
        </w:rPr>
        <w:t>starptautisko pārvadājumu</w:t>
      </w:r>
      <w:r w:rsidR="00476536" w:rsidRPr="00F278FD">
        <w:rPr>
          <w:rFonts w:ascii="Times New Roman" w:eastAsia="Times New Roman" w:hAnsi="Times New Roman" w:cs="Times New Roman"/>
          <w:sz w:val="28"/>
          <w:szCs w:val="28"/>
          <w:lang w:eastAsia="lv-LV"/>
        </w:rPr>
        <w:t xml:space="preserve"> pakalpojumus</w:t>
      </w:r>
      <w:r w:rsidR="00992F65" w:rsidRPr="00F278FD">
        <w:rPr>
          <w:rFonts w:ascii="Times New Roman" w:eastAsia="Times New Roman" w:hAnsi="Times New Roman" w:cs="Times New Roman"/>
          <w:sz w:val="28"/>
          <w:szCs w:val="28"/>
          <w:lang w:eastAsia="lv-LV"/>
        </w:rPr>
        <w:t>, tostarp starptautisko</w:t>
      </w:r>
      <w:r w:rsidR="00476536" w:rsidRPr="00F278FD">
        <w:rPr>
          <w:rFonts w:ascii="Times New Roman" w:eastAsia="Times New Roman" w:hAnsi="Times New Roman" w:cs="Times New Roman"/>
          <w:sz w:val="28"/>
          <w:szCs w:val="28"/>
          <w:lang w:eastAsia="lv-LV"/>
        </w:rPr>
        <w:t>s</w:t>
      </w:r>
      <w:r w:rsidR="00992F65" w:rsidRPr="00F278FD">
        <w:rPr>
          <w:rFonts w:ascii="Times New Roman" w:eastAsia="Times New Roman" w:hAnsi="Times New Roman" w:cs="Times New Roman"/>
          <w:sz w:val="28"/>
          <w:szCs w:val="28"/>
          <w:lang w:eastAsia="lv-LV"/>
        </w:rPr>
        <w:t xml:space="preserve"> pasažieru</w:t>
      </w:r>
      <w:r w:rsidR="00476536" w:rsidRPr="00F278FD">
        <w:rPr>
          <w:rFonts w:ascii="Times New Roman" w:eastAsia="Times New Roman" w:hAnsi="Times New Roman" w:cs="Times New Roman"/>
          <w:sz w:val="28"/>
          <w:szCs w:val="28"/>
          <w:lang w:eastAsia="lv-LV"/>
        </w:rPr>
        <w:t xml:space="preserve"> </w:t>
      </w:r>
      <w:r w:rsidR="00992F65" w:rsidRPr="00F278FD">
        <w:rPr>
          <w:rFonts w:ascii="Times New Roman" w:eastAsia="Times New Roman" w:hAnsi="Times New Roman" w:cs="Times New Roman"/>
          <w:sz w:val="28"/>
          <w:szCs w:val="28"/>
          <w:lang w:eastAsia="lv-LV"/>
        </w:rPr>
        <w:t>pārvadājumu</w:t>
      </w:r>
      <w:r w:rsidR="00476536" w:rsidRPr="00F278FD">
        <w:rPr>
          <w:rFonts w:ascii="Times New Roman" w:eastAsia="Times New Roman" w:hAnsi="Times New Roman" w:cs="Times New Roman"/>
          <w:sz w:val="28"/>
          <w:szCs w:val="28"/>
          <w:lang w:eastAsia="lv-LV"/>
        </w:rPr>
        <w:t>s,</w:t>
      </w:r>
      <w:r w:rsidR="00992F65" w:rsidRPr="00F278FD">
        <w:rPr>
          <w:rFonts w:ascii="Times New Roman" w:eastAsia="Times New Roman" w:hAnsi="Times New Roman" w:cs="Times New Roman"/>
          <w:sz w:val="28"/>
          <w:szCs w:val="28"/>
          <w:lang w:eastAsia="lv-LV"/>
        </w:rPr>
        <w:t xml:space="preserve"> un ar </w:t>
      </w:r>
      <w:r w:rsidR="00476536" w:rsidRPr="00F278FD">
        <w:rPr>
          <w:rFonts w:ascii="Times New Roman" w:eastAsia="Times New Roman" w:hAnsi="Times New Roman" w:cs="Times New Roman"/>
          <w:sz w:val="28"/>
          <w:szCs w:val="28"/>
          <w:lang w:eastAsia="lv-LV"/>
        </w:rPr>
        <w:t>to</w:t>
      </w:r>
      <w:r w:rsidR="00992F65" w:rsidRPr="00F278FD">
        <w:rPr>
          <w:rFonts w:ascii="Times New Roman" w:eastAsia="Times New Roman" w:hAnsi="Times New Roman" w:cs="Times New Roman"/>
          <w:sz w:val="28"/>
          <w:szCs w:val="28"/>
          <w:lang w:eastAsia="lv-LV"/>
        </w:rPr>
        <w:t xml:space="preserve"> sniegšanu saistītus pakalpojumus;</w:t>
      </w:r>
    </w:p>
    <w:p w14:paraId="2A394BEE" w14:textId="77777777"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6. saņemt saimnieciskos pakalpojumus pasta pakalpojumu sniegšanas vietās, ja vienai personai tiek nodrošināti ne mazāk kā 15 m</w:t>
      </w:r>
      <w:r w:rsidR="00992F65" w:rsidRPr="00F278FD">
        <w:rPr>
          <w:rFonts w:ascii="Times New Roman" w:eastAsia="Times New Roman" w:hAnsi="Times New Roman" w:cs="Times New Roman"/>
          <w:sz w:val="28"/>
          <w:szCs w:val="28"/>
          <w:vertAlign w:val="superscript"/>
          <w:lang w:eastAsia="lv-LV"/>
        </w:rPr>
        <w:t>2</w:t>
      </w:r>
      <w:r w:rsidR="00992F65" w:rsidRPr="00F278FD">
        <w:rPr>
          <w:rFonts w:ascii="Times New Roman" w:eastAsia="Times New Roman" w:hAnsi="Times New Roman" w:cs="Times New Roman"/>
          <w:sz w:val="28"/>
          <w:szCs w:val="28"/>
          <w:lang w:eastAsia="lv-LV"/>
        </w:rPr>
        <w:t> no publiski pieejamo iekštelpu platības un tiek lietota sejas maska;</w:t>
      </w:r>
    </w:p>
    <w:p w14:paraId="7322BE6D" w14:textId="4EFDAC68"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7. saņemt ēdienu līdzņemšanai, ja pakalpojuma sniedzēj</w:t>
      </w:r>
      <w:r w:rsidR="00476536" w:rsidRPr="00F278FD">
        <w:rPr>
          <w:rFonts w:ascii="Times New Roman" w:eastAsia="Times New Roman" w:hAnsi="Times New Roman" w:cs="Times New Roman"/>
          <w:sz w:val="28"/>
          <w:szCs w:val="28"/>
          <w:lang w:eastAsia="lv-LV"/>
        </w:rPr>
        <w:t>am</w:t>
      </w:r>
      <w:r w:rsidR="00992F65" w:rsidRPr="00F278FD">
        <w:rPr>
          <w:rFonts w:ascii="Times New Roman" w:eastAsia="Times New Roman" w:hAnsi="Times New Roman" w:cs="Times New Roman"/>
          <w:sz w:val="28"/>
          <w:szCs w:val="28"/>
          <w:lang w:eastAsia="lv-LV"/>
        </w:rPr>
        <w:t>, kas nonāk ciešā kontaktā ar pakalpojuma saņēmēju</w:t>
      </w:r>
      <w:r w:rsidR="00476536"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 xml:space="preserve"> ir vakcinācijas vai pārslimošanas sertifikāts, pakalpojuma saņemšanas vietā vienai personai tiek nodrošināti ne mazāk kā 15 m</w:t>
      </w:r>
      <w:r w:rsidR="00992F65" w:rsidRPr="00F278FD">
        <w:rPr>
          <w:rFonts w:ascii="Times New Roman" w:eastAsia="Times New Roman" w:hAnsi="Times New Roman" w:cs="Times New Roman"/>
          <w:sz w:val="28"/>
          <w:szCs w:val="28"/>
          <w:vertAlign w:val="superscript"/>
          <w:lang w:eastAsia="lv-LV"/>
        </w:rPr>
        <w:t>2</w:t>
      </w:r>
      <w:r w:rsidR="00992F65" w:rsidRPr="00F278FD">
        <w:rPr>
          <w:rFonts w:ascii="Times New Roman" w:eastAsia="Times New Roman" w:hAnsi="Times New Roman" w:cs="Times New Roman"/>
          <w:sz w:val="28"/>
          <w:szCs w:val="28"/>
          <w:lang w:eastAsia="lv-LV"/>
        </w:rPr>
        <w:t> no publiski pieejamo iekštelpu platības un tiek lietota sejas maska</w:t>
      </w:r>
      <w:r w:rsidR="004646D6" w:rsidRPr="00F278FD">
        <w:rPr>
          <w:rFonts w:ascii="Times New Roman" w:eastAsia="Times New Roman" w:hAnsi="Times New Roman" w:cs="Times New Roman"/>
          <w:sz w:val="28"/>
          <w:szCs w:val="28"/>
          <w:lang w:eastAsia="lv-LV"/>
        </w:rPr>
        <w:t>;</w:t>
      </w:r>
    </w:p>
    <w:p w14:paraId="56D0FBDE" w14:textId="623F9E12" w:rsidR="00F84864" w:rsidRPr="00F278FD" w:rsidRDefault="00F84864" w:rsidP="00267D62">
      <w:pPr>
        <w:shd w:val="clear" w:color="auto" w:fill="FFFFFF"/>
        <w:spacing w:after="0"/>
        <w:ind w:firstLine="709"/>
        <w:jc w:val="both"/>
        <w:rPr>
          <w:rFonts w:ascii="Times New Roman" w:hAnsi="Times New Roman" w:cs="Times New Roman"/>
          <w:color w:val="000000"/>
          <w:sz w:val="28"/>
          <w:szCs w:val="28"/>
        </w:rPr>
      </w:pPr>
      <w:r w:rsidRPr="00F278FD">
        <w:rPr>
          <w:rFonts w:ascii="Times New Roman" w:eastAsia="Times New Roman" w:hAnsi="Times New Roman" w:cs="Times New Roman"/>
          <w:sz w:val="28"/>
          <w:szCs w:val="28"/>
        </w:rPr>
        <w:t>5.13.8. individuāli vai vienas mājsaimniecības locekļiem saņemt izmitināšanas pakalpojumus, ja pakalpojuma sniedzējam ir vakcinācijas vai pārslimošanas sertifikāts;</w:t>
      </w:r>
      <w:r w:rsidRPr="00F278FD">
        <w:rPr>
          <w:rFonts w:ascii="Times New Roman" w:eastAsia="Times New Roman" w:hAnsi="Times New Roman" w:cs="Times New Roman"/>
          <w:color w:val="000000"/>
          <w:sz w:val="28"/>
          <w:szCs w:val="28"/>
        </w:rPr>
        <w:t> </w:t>
      </w:r>
    </w:p>
    <w:p w14:paraId="1DE1DA84" w14:textId="17E8EE1B" w:rsidR="002A725D" w:rsidRPr="00F278FD" w:rsidRDefault="00841801" w:rsidP="00267D6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w:t>
      </w:r>
      <w:r w:rsidR="006742AD" w:rsidRPr="00F278FD">
        <w:rPr>
          <w:rFonts w:ascii="Times New Roman" w:eastAsia="Times New Roman" w:hAnsi="Times New Roman" w:cs="Times New Roman"/>
          <w:sz w:val="28"/>
          <w:szCs w:val="28"/>
          <w:lang w:eastAsia="lv-LV"/>
        </w:rPr>
        <w:t>1</w:t>
      </w:r>
      <w:r w:rsidR="004646D6" w:rsidRPr="00F278FD">
        <w:rPr>
          <w:rFonts w:ascii="Times New Roman" w:eastAsia="Times New Roman" w:hAnsi="Times New Roman" w:cs="Times New Roman"/>
          <w:sz w:val="28"/>
          <w:szCs w:val="28"/>
          <w:lang w:eastAsia="lv-LV"/>
        </w:rPr>
        <w:t>4</w:t>
      </w:r>
      <w:r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 xml:space="preserve"> </w:t>
      </w:r>
      <w:r w:rsidRPr="00F278FD">
        <w:rPr>
          <w:rFonts w:ascii="Times New Roman" w:eastAsia="Times New Roman" w:hAnsi="Times New Roman" w:cs="Times New Roman"/>
          <w:sz w:val="28"/>
          <w:szCs w:val="28"/>
          <w:lang w:eastAsia="lv-LV"/>
        </w:rPr>
        <w:t>s</w:t>
      </w:r>
      <w:r w:rsidR="00992F65" w:rsidRPr="00F278FD">
        <w:rPr>
          <w:rFonts w:ascii="Times New Roman" w:eastAsia="Times New Roman" w:hAnsi="Times New Roman" w:cs="Times New Roman"/>
          <w:sz w:val="28"/>
          <w:szCs w:val="28"/>
          <w:lang w:eastAsia="lv-LV"/>
        </w:rPr>
        <w:t xml:space="preserve">abiedriskās ēdināšanas (izņemot ēdināšanu līdzņemšanai un valsts akciju sabiedrības </w:t>
      </w:r>
      <w:r w:rsidR="00267D62">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 xml:space="preserve">Starptautiskā lidosta </w:t>
      </w:r>
      <w:r w:rsidR="00267D62">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Rīga</w:t>
      </w:r>
      <w:r w:rsidR="00267D62">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 xml:space="preserve"> lidostas termināļos), izklaides, kultūras pakalpojumu, kā arī reliģiskās darbības veikšanas vietas un kultūrvietas darbu uzsāk ne agrāk kā plkst.</w:t>
      </w:r>
      <w:r w:rsidR="00267D62">
        <w:rPr>
          <w:rFonts w:ascii="Times New Roman" w:eastAsia="Times New Roman" w:hAnsi="Times New Roman" w:cs="Times New Roman"/>
          <w:sz w:val="28"/>
          <w:szCs w:val="28"/>
          <w:lang w:eastAsia="lv-LV"/>
        </w:rPr>
        <w:t xml:space="preserve"> </w:t>
      </w:r>
      <w:r w:rsidR="00992F65" w:rsidRPr="00F278FD">
        <w:rPr>
          <w:rFonts w:ascii="Times New Roman" w:eastAsia="Times New Roman" w:hAnsi="Times New Roman" w:cs="Times New Roman"/>
          <w:sz w:val="28"/>
          <w:szCs w:val="28"/>
          <w:lang w:eastAsia="lv-LV"/>
        </w:rPr>
        <w:t>6</w:t>
      </w:r>
      <w:r w:rsidR="00476536"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00 un beidz ne vēlāk kā plkst. 21</w:t>
      </w:r>
      <w:r w:rsidR="00476536"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 xml:space="preserve">00. </w:t>
      </w:r>
      <w:r w:rsidR="00992F65" w:rsidRPr="00F278FD">
        <w:rPr>
          <w:rFonts w:ascii="Times New Roman" w:hAnsi="Times New Roman" w:cs="Times New Roman"/>
          <w:sz w:val="28"/>
          <w:szCs w:val="28"/>
          <w:shd w:val="clear" w:color="auto" w:fill="FFFFFF"/>
        </w:rPr>
        <w:t>Darba laika izņēmumus reliģisko darbību veikšanas vietās var noteikt tieslietu ministrs pēc</w:t>
      </w:r>
      <w:r w:rsidR="00476536" w:rsidRPr="00F278FD">
        <w:rPr>
          <w:rFonts w:ascii="Times New Roman" w:hAnsi="Times New Roman" w:cs="Times New Roman"/>
          <w:sz w:val="28"/>
          <w:szCs w:val="28"/>
          <w:shd w:val="clear" w:color="auto" w:fill="FFFFFF"/>
        </w:rPr>
        <w:t xml:space="preserve"> </w:t>
      </w:r>
      <w:r w:rsidR="00992F65" w:rsidRPr="00F278FD">
        <w:rPr>
          <w:rFonts w:ascii="Times New Roman" w:hAnsi="Times New Roman" w:cs="Times New Roman"/>
          <w:sz w:val="28"/>
          <w:szCs w:val="28"/>
          <w:shd w:val="clear" w:color="auto" w:fill="FFFFFF"/>
        </w:rPr>
        <w:t>saskaņošanas ar Veselības ministriju</w:t>
      </w:r>
      <w:r w:rsidR="00952483" w:rsidRPr="00F278FD">
        <w:rPr>
          <w:rFonts w:ascii="Times New Roman" w:eastAsia="Calibri" w:hAnsi="Times New Roman" w:cs="Times New Roman"/>
          <w:sz w:val="28"/>
          <w:szCs w:val="28"/>
          <w:shd w:val="clear" w:color="auto" w:fill="FFFFFF"/>
        </w:rPr>
        <w:t>;</w:t>
      </w:r>
    </w:p>
    <w:p w14:paraId="10D45DA1" w14:textId="6C0DFF78" w:rsidR="0005699C" w:rsidRPr="00981D4E" w:rsidRDefault="0005699C" w:rsidP="0005699C">
      <w:pPr>
        <w:shd w:val="clear" w:color="auto" w:fill="FFFFFF"/>
        <w:spacing w:after="0" w:line="240" w:lineRule="auto"/>
        <w:ind w:firstLine="709"/>
        <w:jc w:val="both"/>
        <w:rPr>
          <w:rFonts w:ascii="Times New Roman" w:hAnsi="Times New Roman" w:cs="Times New Roman"/>
          <w:sz w:val="28"/>
          <w:szCs w:val="28"/>
        </w:rPr>
      </w:pPr>
      <w:r w:rsidRPr="00981D4E">
        <w:rPr>
          <w:rFonts w:ascii="Times New Roman" w:eastAsia="Times New Roman" w:hAnsi="Times New Roman" w:cs="Times New Roman"/>
          <w:sz w:val="28"/>
          <w:szCs w:val="28"/>
          <w:lang w:eastAsia="lv-LV"/>
        </w:rPr>
        <w:t>5.15. </w:t>
      </w:r>
      <w:r w:rsidRPr="00981D4E">
        <w:rPr>
          <w:rFonts w:ascii="Times New Roman" w:hAnsi="Times New Roman" w:cs="Times New Roman"/>
          <w:sz w:val="28"/>
          <w:szCs w:val="28"/>
        </w:rPr>
        <w:t>tirdzniecības pakalpojumus klātienē, izņemot šā rīkojuma 5.</w:t>
      </w:r>
      <w:r w:rsidRPr="00981D4E">
        <w:rPr>
          <w:rFonts w:ascii="Times New Roman" w:eastAsia="Times New Roman" w:hAnsi="Times New Roman" w:cs="Times New Roman"/>
          <w:sz w:val="28"/>
          <w:szCs w:val="28"/>
          <w:lang w:eastAsia="lv-LV"/>
        </w:rPr>
        <w:t>16</w:t>
      </w:r>
      <w:r w:rsidRPr="00981D4E">
        <w:rPr>
          <w:rFonts w:ascii="Times New Roman" w:hAnsi="Times New Roman" w:cs="Times New Roman"/>
          <w:sz w:val="28"/>
          <w:szCs w:val="28"/>
        </w:rPr>
        <w:t>. apakšpunktā minētās tirdzniecības viet</w:t>
      </w:r>
      <w:r>
        <w:rPr>
          <w:rFonts w:ascii="Times New Roman" w:hAnsi="Times New Roman" w:cs="Times New Roman"/>
          <w:sz w:val="28"/>
          <w:szCs w:val="28"/>
        </w:rPr>
        <w:t>a</w:t>
      </w:r>
      <w:r w:rsidRPr="00981D4E">
        <w:rPr>
          <w:rFonts w:ascii="Times New Roman" w:hAnsi="Times New Roman" w:cs="Times New Roman"/>
          <w:sz w:val="28"/>
          <w:szCs w:val="28"/>
        </w:rPr>
        <w:t>s</w:t>
      </w:r>
      <w:r>
        <w:rPr>
          <w:rFonts w:ascii="Times New Roman" w:hAnsi="Times New Roman" w:cs="Times New Roman"/>
          <w:sz w:val="28"/>
          <w:szCs w:val="28"/>
        </w:rPr>
        <w:t>,</w:t>
      </w:r>
      <w:r w:rsidRPr="00981D4E">
        <w:rPr>
          <w:rFonts w:ascii="Times New Roman" w:hAnsi="Times New Roman" w:cs="Times New Roman"/>
          <w:sz w:val="28"/>
          <w:szCs w:val="28"/>
        </w:rPr>
        <w:t xml:space="preserve"> var sniegt:</w:t>
      </w:r>
    </w:p>
    <w:p w14:paraId="68A2A2A6" w14:textId="732FFC5D"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lastRenderedPageBreak/>
        <w:t>5.1</w:t>
      </w:r>
      <w:r w:rsidR="00952483" w:rsidRPr="00F278FD">
        <w:rPr>
          <w:rFonts w:ascii="Times New Roman" w:eastAsia="Times New Roman" w:hAnsi="Times New Roman" w:cs="Times New Roman"/>
          <w:sz w:val="28"/>
          <w:szCs w:val="28"/>
          <w:lang w:eastAsia="lv-LV"/>
        </w:rPr>
        <w:t>5</w:t>
      </w:r>
      <w:r w:rsidRPr="00F278FD">
        <w:rPr>
          <w:rFonts w:ascii="Times New Roman" w:eastAsia="Times New Roman" w:hAnsi="Times New Roman" w:cs="Times New Roman"/>
          <w:sz w:val="28"/>
          <w:szCs w:val="28"/>
          <w:lang w:eastAsia="lv-LV"/>
        </w:rPr>
        <w:t>.</w:t>
      </w:r>
      <w:r w:rsidR="00992F65" w:rsidRPr="00F278FD">
        <w:rPr>
          <w:rFonts w:ascii="Times New Roman" w:hAnsi="Times New Roman" w:cs="Times New Roman"/>
          <w:sz w:val="28"/>
          <w:szCs w:val="28"/>
        </w:rPr>
        <w:t>1. iekštelpās epidemioloģiski drošā vidē</w:t>
      </w:r>
      <w:r w:rsidR="00476536" w:rsidRPr="00F278FD">
        <w:rPr>
          <w:rFonts w:ascii="Times New Roman" w:hAnsi="Times New Roman" w:cs="Times New Roman"/>
          <w:sz w:val="28"/>
          <w:szCs w:val="28"/>
        </w:rPr>
        <w:t>,</w:t>
      </w:r>
      <w:r w:rsidR="00992F65" w:rsidRPr="00F278FD">
        <w:rPr>
          <w:rFonts w:ascii="Times New Roman" w:hAnsi="Times New Roman" w:cs="Times New Roman"/>
          <w:sz w:val="28"/>
          <w:szCs w:val="28"/>
        </w:rPr>
        <w:t xml:space="preserve"> </w:t>
      </w:r>
      <w:r w:rsidR="00992F65" w:rsidRPr="00F278FD">
        <w:rPr>
          <w:rFonts w:ascii="Times New Roman" w:eastAsia="Times New Roman" w:hAnsi="Times New Roman" w:cs="Times New Roman"/>
          <w:sz w:val="28"/>
          <w:szCs w:val="28"/>
          <w:lang w:eastAsia="lv-LV"/>
        </w:rPr>
        <w:t xml:space="preserve">nosakot tādu maksimālo apmeklētāju skaitu, lai </w:t>
      </w:r>
      <w:r w:rsidR="00476536" w:rsidRPr="00F278FD">
        <w:rPr>
          <w:rFonts w:ascii="Times New Roman" w:eastAsia="Times New Roman" w:hAnsi="Times New Roman" w:cs="Times New Roman"/>
          <w:sz w:val="28"/>
          <w:szCs w:val="28"/>
          <w:lang w:eastAsia="lv-LV"/>
        </w:rPr>
        <w:t xml:space="preserve">vienai personai </w:t>
      </w:r>
      <w:r w:rsidR="00992F65" w:rsidRPr="00F278FD">
        <w:rPr>
          <w:rFonts w:ascii="Times New Roman" w:eastAsia="Times New Roman" w:hAnsi="Times New Roman" w:cs="Times New Roman"/>
          <w:sz w:val="28"/>
          <w:szCs w:val="28"/>
          <w:lang w:eastAsia="lv-LV"/>
        </w:rPr>
        <w:t>nodrošinātu ne mazāk kā 15 m</w:t>
      </w:r>
      <w:r w:rsidR="00992F65" w:rsidRPr="00F278FD">
        <w:rPr>
          <w:rFonts w:ascii="Times New Roman" w:eastAsia="Times New Roman" w:hAnsi="Times New Roman" w:cs="Times New Roman"/>
          <w:sz w:val="28"/>
          <w:szCs w:val="28"/>
          <w:vertAlign w:val="superscript"/>
          <w:lang w:eastAsia="lv-LV"/>
        </w:rPr>
        <w:t>2</w:t>
      </w:r>
      <w:r w:rsidR="00992F65" w:rsidRPr="00F278FD">
        <w:rPr>
          <w:rFonts w:ascii="Times New Roman" w:eastAsia="Times New Roman" w:hAnsi="Times New Roman" w:cs="Times New Roman"/>
          <w:sz w:val="28"/>
          <w:szCs w:val="28"/>
          <w:lang w:eastAsia="lv-LV"/>
        </w:rPr>
        <w:t> no publiski pieejamās iekštelpu platības</w:t>
      </w:r>
      <w:r w:rsidR="00476536" w:rsidRPr="00F278FD">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 xml:space="preserve"> un</w:t>
      </w:r>
      <w:r w:rsidR="00476536" w:rsidRPr="00F278FD">
        <w:rPr>
          <w:rFonts w:ascii="Times New Roman" w:hAnsi="Times New Roman" w:cs="Times New Roman"/>
          <w:sz w:val="28"/>
          <w:szCs w:val="28"/>
        </w:rPr>
        <w:t xml:space="preserve"> </w:t>
      </w:r>
      <w:r w:rsidR="00992F65" w:rsidRPr="00F278FD">
        <w:rPr>
          <w:rFonts w:ascii="Times New Roman" w:hAnsi="Times New Roman" w:cs="Times New Roman"/>
          <w:sz w:val="28"/>
          <w:szCs w:val="28"/>
        </w:rPr>
        <w:t>lieto</w:t>
      </w:r>
      <w:r w:rsidR="00476536" w:rsidRPr="00F278FD">
        <w:rPr>
          <w:rFonts w:ascii="Times New Roman" w:hAnsi="Times New Roman" w:cs="Times New Roman"/>
          <w:sz w:val="28"/>
          <w:szCs w:val="28"/>
        </w:rPr>
        <w:t>jot</w:t>
      </w:r>
      <w:r w:rsidR="00992F65" w:rsidRPr="00F278FD">
        <w:rPr>
          <w:rFonts w:ascii="Times New Roman" w:hAnsi="Times New Roman" w:cs="Times New Roman"/>
          <w:sz w:val="28"/>
          <w:szCs w:val="28"/>
        </w:rPr>
        <w:t xml:space="preserve"> mutes un deguna aizseg</w:t>
      </w:r>
      <w:r w:rsidR="00476536" w:rsidRPr="00F278FD">
        <w:rPr>
          <w:rFonts w:ascii="Times New Roman" w:hAnsi="Times New Roman" w:cs="Times New Roman"/>
          <w:sz w:val="28"/>
          <w:szCs w:val="28"/>
        </w:rPr>
        <w:t>us</w:t>
      </w:r>
      <w:r w:rsidR="00992F65" w:rsidRPr="00F278FD">
        <w:rPr>
          <w:rFonts w:ascii="Times New Roman" w:hAnsi="Times New Roman" w:cs="Times New Roman"/>
          <w:sz w:val="28"/>
          <w:szCs w:val="28"/>
        </w:rPr>
        <w:t>;</w:t>
      </w:r>
      <w:r w:rsidR="00476536" w:rsidRPr="00F278FD">
        <w:rPr>
          <w:rFonts w:ascii="Times New Roman" w:hAnsi="Times New Roman" w:cs="Times New Roman"/>
          <w:sz w:val="28"/>
          <w:szCs w:val="28"/>
        </w:rPr>
        <w:t xml:space="preserve"> </w:t>
      </w:r>
    </w:p>
    <w:p w14:paraId="424697F7" w14:textId="70E2F532"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5</w:t>
      </w:r>
      <w:r w:rsidR="00992F65" w:rsidRPr="00F278FD">
        <w:rPr>
          <w:rFonts w:ascii="Times New Roman" w:hAnsi="Times New Roman" w:cs="Times New Roman"/>
          <w:sz w:val="28"/>
          <w:szCs w:val="28"/>
        </w:rPr>
        <w:t>.2. ārte</w:t>
      </w:r>
      <w:r w:rsidR="00AA6276">
        <w:rPr>
          <w:rFonts w:ascii="Times New Roman" w:hAnsi="Times New Roman" w:cs="Times New Roman"/>
          <w:sz w:val="28"/>
          <w:szCs w:val="28"/>
        </w:rPr>
        <w:t>l</w:t>
      </w:r>
      <w:r w:rsidR="00992F65" w:rsidRPr="00F278FD">
        <w:rPr>
          <w:rFonts w:ascii="Times New Roman" w:hAnsi="Times New Roman" w:cs="Times New Roman"/>
          <w:sz w:val="28"/>
          <w:szCs w:val="28"/>
        </w:rPr>
        <w:t xml:space="preserve">pās epidemioloģiski nedrošā vidē, </w:t>
      </w:r>
      <w:r w:rsidR="00592CA3" w:rsidRPr="00F278FD">
        <w:rPr>
          <w:rFonts w:ascii="Times New Roman" w:hAnsi="Times New Roman" w:cs="Times New Roman"/>
          <w:sz w:val="28"/>
          <w:szCs w:val="28"/>
        </w:rPr>
        <w:t>lietojot mutes un deguna aizsegus</w:t>
      </w:r>
      <w:r w:rsidR="00952483" w:rsidRPr="00F278FD">
        <w:rPr>
          <w:rFonts w:ascii="Times New Roman" w:hAnsi="Times New Roman" w:cs="Times New Roman"/>
          <w:sz w:val="28"/>
          <w:szCs w:val="28"/>
        </w:rPr>
        <w:t>;</w:t>
      </w:r>
    </w:p>
    <w:p w14:paraId="33404759" w14:textId="7CC6C7CF" w:rsidR="00992F65" w:rsidRPr="00F278FD" w:rsidRDefault="00841801" w:rsidP="000047A9">
      <w:pPr>
        <w:shd w:val="clear" w:color="auto" w:fill="FFFFFF" w:themeFill="background1"/>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6</w:t>
      </w:r>
      <w:r w:rsidRPr="00F278FD">
        <w:rPr>
          <w:rFonts w:ascii="Times New Roman" w:eastAsia="Times New Roman" w:hAnsi="Times New Roman" w:cs="Times New Roman"/>
          <w:sz w:val="28"/>
          <w:szCs w:val="28"/>
          <w:lang w:eastAsia="lv-LV"/>
        </w:rPr>
        <w:t>. t</w:t>
      </w:r>
      <w:r w:rsidR="00992F65" w:rsidRPr="00F278FD">
        <w:rPr>
          <w:rFonts w:ascii="Times New Roman" w:hAnsi="Times New Roman" w:cs="Times New Roman"/>
          <w:sz w:val="28"/>
          <w:szCs w:val="28"/>
        </w:rPr>
        <w:t xml:space="preserve">irdzniecības pakalpojumus epidemioloģiski nedrošā vidē var sniegt iekštelpās, ja apmeklētāju plūsma pilnībā tiek nodalīta no epidemioloģiski drošā vidē sniegtajiem pakalpojumiem un tiek noteikts tāds maksimālais apmeklētāju skaits, lai </w:t>
      </w:r>
      <w:r w:rsidR="00592CA3" w:rsidRPr="00F278FD">
        <w:rPr>
          <w:rFonts w:ascii="Times New Roman" w:hAnsi="Times New Roman" w:cs="Times New Roman"/>
          <w:sz w:val="28"/>
          <w:szCs w:val="28"/>
        </w:rPr>
        <w:t xml:space="preserve">vienai personai </w:t>
      </w:r>
      <w:r w:rsidR="00992F65" w:rsidRPr="00F278FD">
        <w:rPr>
          <w:rFonts w:ascii="Times New Roman" w:hAnsi="Times New Roman" w:cs="Times New Roman"/>
          <w:sz w:val="28"/>
          <w:szCs w:val="28"/>
        </w:rPr>
        <w:t>nodrošinātu ne mazāk kā 25</w:t>
      </w:r>
      <w:r w:rsidR="00592CA3" w:rsidRPr="00F278FD">
        <w:rPr>
          <w:rFonts w:ascii="Times New Roman" w:hAnsi="Times New Roman" w:cs="Times New Roman"/>
          <w:sz w:val="28"/>
          <w:szCs w:val="28"/>
        </w:rPr>
        <w:t xml:space="preserve"> </w:t>
      </w:r>
      <w:r w:rsidR="00992F65" w:rsidRPr="00F278FD">
        <w:rPr>
          <w:rFonts w:ascii="Times New Roman" w:hAnsi="Times New Roman" w:cs="Times New Roman"/>
          <w:sz w:val="28"/>
          <w:szCs w:val="28"/>
        </w:rPr>
        <w:t>m</w:t>
      </w:r>
      <w:r w:rsidR="00992F65" w:rsidRPr="00F278FD">
        <w:rPr>
          <w:rFonts w:ascii="Times New Roman" w:hAnsi="Times New Roman" w:cs="Times New Roman"/>
          <w:sz w:val="28"/>
          <w:szCs w:val="28"/>
          <w:vertAlign w:val="superscript"/>
        </w:rPr>
        <w:t>2</w:t>
      </w:r>
      <w:r w:rsidR="00992F65" w:rsidRPr="00F278FD">
        <w:rPr>
          <w:rFonts w:ascii="Times New Roman" w:hAnsi="Times New Roman" w:cs="Times New Roman"/>
          <w:sz w:val="28"/>
          <w:szCs w:val="28"/>
        </w:rPr>
        <w:t xml:space="preserve"> no publiski pieejamās iekštelpu platības</w:t>
      </w:r>
      <w:r w:rsidR="00592CA3" w:rsidRPr="00F278FD">
        <w:rPr>
          <w:rFonts w:ascii="Times New Roman" w:hAnsi="Times New Roman" w:cs="Times New Roman"/>
          <w:sz w:val="28"/>
          <w:szCs w:val="28"/>
        </w:rPr>
        <w:t>,</w:t>
      </w:r>
      <w:r w:rsidR="00992F65" w:rsidRPr="00F278FD">
        <w:rPr>
          <w:rFonts w:ascii="Times New Roman" w:hAnsi="Times New Roman" w:cs="Times New Roman"/>
          <w:sz w:val="28"/>
          <w:szCs w:val="28"/>
        </w:rPr>
        <w:t xml:space="preserve"> šādās tirdzniecības vietās:</w:t>
      </w:r>
    </w:p>
    <w:p w14:paraId="43FE02AA" w14:textId="63C956D7" w:rsidR="00992F65" w:rsidRPr="00F278FD" w:rsidRDefault="00841801" w:rsidP="000047A9">
      <w:pPr>
        <w:shd w:val="clear" w:color="auto" w:fill="FFFFFF" w:themeFill="background1"/>
        <w:tabs>
          <w:tab w:val="left" w:pos="5245"/>
        </w:tabs>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6</w:t>
      </w:r>
      <w:r w:rsidR="00992F65" w:rsidRPr="00F278FD">
        <w:rPr>
          <w:rFonts w:ascii="Times New Roman" w:hAnsi="Times New Roman" w:cs="Times New Roman"/>
          <w:sz w:val="28"/>
          <w:szCs w:val="28"/>
        </w:rPr>
        <w:t xml:space="preserve">.1. pārtikas veikalos </w:t>
      </w:r>
      <w:r w:rsidR="00D06A0B" w:rsidRPr="00F278FD">
        <w:rPr>
          <w:rFonts w:ascii="Times New Roman" w:hAnsi="Times New Roman" w:cs="Times New Roman"/>
          <w:color w:val="201F1E"/>
          <w:sz w:val="28"/>
          <w:szCs w:val="28"/>
          <w:shd w:val="clear" w:color="auto" w:fill="FFFFFF"/>
        </w:rPr>
        <w:t>(</w:t>
      </w:r>
      <w:r w:rsidR="00592CA3" w:rsidRPr="00F278FD">
        <w:rPr>
          <w:rFonts w:ascii="Times New Roman" w:hAnsi="Times New Roman" w:cs="Times New Roman"/>
          <w:sz w:val="28"/>
          <w:szCs w:val="28"/>
        </w:rPr>
        <w:t xml:space="preserve">veikalos, kur </w:t>
      </w:r>
      <w:r w:rsidR="00D06A0B" w:rsidRPr="00F278FD">
        <w:rPr>
          <w:rFonts w:ascii="Times New Roman" w:hAnsi="Times New Roman" w:cs="Times New Roman"/>
          <w:color w:val="201F1E"/>
          <w:sz w:val="28"/>
          <w:szCs w:val="28"/>
          <w:shd w:val="clear" w:color="auto" w:fill="FFFFFF"/>
        </w:rPr>
        <w:t>70</w:t>
      </w:r>
      <w:r w:rsidR="00592CA3" w:rsidRPr="00F278FD">
        <w:rPr>
          <w:rFonts w:ascii="Times New Roman" w:hAnsi="Times New Roman" w:cs="Times New Roman"/>
          <w:color w:val="201F1E"/>
          <w:sz w:val="28"/>
          <w:szCs w:val="28"/>
          <w:shd w:val="clear" w:color="auto" w:fill="FFFFFF"/>
        </w:rPr>
        <w:t xml:space="preserve"> </w:t>
      </w:r>
      <w:r w:rsidR="00D06A0B" w:rsidRPr="00F278FD">
        <w:rPr>
          <w:rFonts w:ascii="Times New Roman" w:hAnsi="Times New Roman" w:cs="Times New Roman"/>
          <w:color w:val="201F1E"/>
          <w:sz w:val="28"/>
          <w:szCs w:val="28"/>
          <w:shd w:val="clear" w:color="auto" w:fill="FFFFFF"/>
        </w:rPr>
        <w:t>% no sortimenta</w:t>
      </w:r>
      <w:r w:rsidR="00592CA3" w:rsidRPr="00F278FD">
        <w:rPr>
          <w:rFonts w:ascii="Times New Roman" w:hAnsi="Times New Roman" w:cs="Times New Roman"/>
          <w:color w:val="201F1E"/>
          <w:sz w:val="28"/>
          <w:szCs w:val="28"/>
          <w:shd w:val="clear" w:color="auto" w:fill="FFFFFF"/>
        </w:rPr>
        <w:t xml:space="preserve"> </w:t>
      </w:r>
      <w:r w:rsidR="00592CA3" w:rsidRPr="00F278FD">
        <w:rPr>
          <w:rFonts w:ascii="Times New Roman" w:hAnsi="Times New Roman" w:cs="Times New Roman"/>
          <w:color w:val="201F1E"/>
          <w:sz w:val="28"/>
          <w:szCs w:val="28"/>
          <w:bdr w:val="none" w:sz="0" w:space="0" w:color="auto" w:frame="1"/>
          <w:shd w:val="clear" w:color="auto" w:fill="FFFFFF" w:themeFill="background1"/>
        </w:rPr>
        <w:t>ir</w:t>
      </w:r>
      <w:r w:rsidR="00D06A0B" w:rsidRPr="00F278FD">
        <w:rPr>
          <w:rFonts w:ascii="Times New Roman" w:hAnsi="Times New Roman" w:cs="Times New Roman"/>
          <w:color w:val="201F1E"/>
          <w:sz w:val="28"/>
          <w:szCs w:val="28"/>
          <w:bdr w:val="none" w:sz="0" w:space="0" w:color="auto" w:frame="1"/>
          <w:shd w:val="clear" w:color="auto" w:fill="FFFFFF" w:themeFill="background1"/>
        </w:rPr>
        <w:t xml:space="preserve"> pārtikas preces, higiēnas preces, dzīvnieku barība un preses izdevumi</w:t>
      </w:r>
      <w:r w:rsidR="00D06A0B" w:rsidRPr="00F278FD">
        <w:rPr>
          <w:rFonts w:ascii="Times New Roman" w:hAnsi="Times New Roman" w:cs="Times New Roman"/>
          <w:color w:val="201F1E"/>
          <w:sz w:val="28"/>
          <w:szCs w:val="28"/>
          <w:shd w:val="clear" w:color="auto" w:fill="FFFFFF" w:themeFill="background1"/>
        </w:rPr>
        <w:t>)</w:t>
      </w:r>
      <w:r w:rsidR="00992F65" w:rsidRPr="00F278FD">
        <w:rPr>
          <w:rFonts w:ascii="Times New Roman" w:hAnsi="Times New Roman" w:cs="Times New Roman"/>
          <w:sz w:val="28"/>
          <w:szCs w:val="28"/>
          <w:shd w:val="clear" w:color="auto" w:fill="FFFFFF" w:themeFill="background1"/>
        </w:rPr>
        <w:t>;</w:t>
      </w:r>
    </w:p>
    <w:p w14:paraId="02B90BBA" w14:textId="77777777" w:rsidR="00992F65" w:rsidRPr="00F278FD" w:rsidRDefault="00841801" w:rsidP="000047A9">
      <w:pPr>
        <w:shd w:val="clear" w:color="auto" w:fill="FFFFFF" w:themeFill="background1"/>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6</w:t>
      </w:r>
      <w:r w:rsidR="00992F65" w:rsidRPr="00F278FD">
        <w:rPr>
          <w:rFonts w:ascii="Times New Roman" w:hAnsi="Times New Roman" w:cs="Times New Roman"/>
          <w:sz w:val="28"/>
          <w:szCs w:val="28"/>
        </w:rPr>
        <w:t>.2. aptiekās (tai skaitā veterinārās aptiekas);</w:t>
      </w:r>
    </w:p>
    <w:p w14:paraId="10039B7E" w14:textId="77777777"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6</w:t>
      </w:r>
      <w:r w:rsidR="00992F65" w:rsidRPr="00F278FD">
        <w:rPr>
          <w:rFonts w:ascii="Times New Roman" w:hAnsi="Times New Roman" w:cs="Times New Roman"/>
          <w:sz w:val="28"/>
          <w:szCs w:val="28"/>
        </w:rPr>
        <w:t>.3. optikas veikalos;</w:t>
      </w:r>
    </w:p>
    <w:p w14:paraId="7570D7BC" w14:textId="77777777"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6</w:t>
      </w:r>
      <w:r w:rsidR="00992F65" w:rsidRPr="00F278FD">
        <w:rPr>
          <w:rFonts w:ascii="Times New Roman" w:hAnsi="Times New Roman" w:cs="Times New Roman"/>
          <w:sz w:val="28"/>
          <w:szCs w:val="28"/>
        </w:rPr>
        <w:t>.4. dzīvnieku barības veikalos;</w:t>
      </w:r>
    </w:p>
    <w:p w14:paraId="05114987" w14:textId="77777777"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6</w:t>
      </w:r>
      <w:r w:rsidR="00992F65" w:rsidRPr="00F278FD">
        <w:rPr>
          <w:rFonts w:ascii="Times New Roman" w:hAnsi="Times New Roman" w:cs="Times New Roman"/>
          <w:sz w:val="28"/>
          <w:szCs w:val="28"/>
        </w:rPr>
        <w:t>.5. preses tirdzniecības vietās; </w:t>
      </w:r>
    </w:p>
    <w:p w14:paraId="033E67D5" w14:textId="3E157123"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6</w:t>
      </w:r>
      <w:r w:rsidR="00992F65" w:rsidRPr="00F278FD">
        <w:rPr>
          <w:rFonts w:ascii="Times New Roman" w:hAnsi="Times New Roman" w:cs="Times New Roman"/>
          <w:sz w:val="28"/>
          <w:szCs w:val="28"/>
        </w:rPr>
        <w:t>.6. higiēnas preču veikalos (</w:t>
      </w:r>
      <w:r w:rsidR="00592CA3" w:rsidRPr="00F278FD">
        <w:rPr>
          <w:rFonts w:ascii="Times New Roman" w:hAnsi="Times New Roman" w:cs="Times New Roman"/>
          <w:sz w:val="28"/>
          <w:szCs w:val="28"/>
        </w:rPr>
        <w:t xml:space="preserve">veikalos, kur </w:t>
      </w:r>
      <w:r w:rsidR="00992F65" w:rsidRPr="00F278FD">
        <w:rPr>
          <w:rFonts w:ascii="Times New Roman" w:hAnsi="Times New Roman" w:cs="Times New Roman"/>
          <w:sz w:val="28"/>
          <w:szCs w:val="28"/>
        </w:rPr>
        <w:t>70</w:t>
      </w:r>
      <w:r w:rsidR="00592CA3" w:rsidRPr="00F278FD">
        <w:rPr>
          <w:rFonts w:ascii="Times New Roman" w:hAnsi="Times New Roman" w:cs="Times New Roman"/>
          <w:sz w:val="28"/>
          <w:szCs w:val="28"/>
        </w:rPr>
        <w:t xml:space="preserve"> </w:t>
      </w:r>
      <w:r w:rsidR="00992F65" w:rsidRPr="00F278FD">
        <w:rPr>
          <w:rFonts w:ascii="Times New Roman" w:hAnsi="Times New Roman" w:cs="Times New Roman"/>
          <w:sz w:val="28"/>
          <w:szCs w:val="28"/>
        </w:rPr>
        <w:t>% no sortimenta ir higiēnas preces);</w:t>
      </w:r>
    </w:p>
    <w:p w14:paraId="0C221B2B" w14:textId="77777777"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6</w:t>
      </w:r>
      <w:r w:rsidR="00992F65" w:rsidRPr="00F278FD">
        <w:rPr>
          <w:rFonts w:ascii="Times New Roman" w:hAnsi="Times New Roman" w:cs="Times New Roman"/>
          <w:sz w:val="28"/>
          <w:szCs w:val="28"/>
        </w:rPr>
        <w:t>.7. telekomunikācijas preču un pakalpojumu vietās;</w:t>
      </w:r>
    </w:p>
    <w:p w14:paraId="1378EA5D" w14:textId="77777777"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hAnsi="Times New Roman" w:cs="Times New Roman"/>
          <w:sz w:val="28"/>
          <w:szCs w:val="28"/>
        </w:rPr>
        <w:t>5.1</w:t>
      </w:r>
      <w:r w:rsidR="00952483" w:rsidRPr="00F278FD">
        <w:rPr>
          <w:rFonts w:ascii="Times New Roman" w:hAnsi="Times New Roman" w:cs="Times New Roman"/>
          <w:sz w:val="28"/>
          <w:szCs w:val="28"/>
        </w:rPr>
        <w:t>6</w:t>
      </w:r>
      <w:r w:rsidR="00992F65" w:rsidRPr="00F278FD">
        <w:rPr>
          <w:rFonts w:ascii="Times New Roman" w:hAnsi="Times New Roman" w:cs="Times New Roman"/>
          <w:sz w:val="28"/>
          <w:szCs w:val="28"/>
        </w:rPr>
        <w:t>.8. degvielas uzpildes stacijās</w:t>
      </w:r>
      <w:r w:rsidR="00952483" w:rsidRPr="00F278FD">
        <w:rPr>
          <w:rFonts w:ascii="Times New Roman" w:hAnsi="Times New Roman" w:cs="Times New Roman"/>
          <w:sz w:val="28"/>
          <w:szCs w:val="28"/>
        </w:rPr>
        <w:t>;</w:t>
      </w:r>
    </w:p>
    <w:p w14:paraId="0B5A000B" w14:textId="17D66742"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4" w:name="p49"/>
      <w:bookmarkStart w:id="15" w:name="p-999266"/>
      <w:bookmarkStart w:id="16" w:name="p50"/>
      <w:bookmarkStart w:id="17" w:name="p-999267"/>
      <w:bookmarkEnd w:id="14"/>
      <w:bookmarkEnd w:id="15"/>
      <w:bookmarkEnd w:id="16"/>
      <w:bookmarkEnd w:id="17"/>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7</w:t>
      </w:r>
      <w:r w:rsidR="00992F65" w:rsidRPr="00F278FD">
        <w:rPr>
          <w:rFonts w:ascii="Times New Roman" w:eastAsia="Times New Roman" w:hAnsi="Times New Roman" w:cs="Times New Roman"/>
          <w:sz w:val="28"/>
          <w:szCs w:val="28"/>
          <w:lang w:eastAsia="lv-LV"/>
        </w:rPr>
        <w:t>. </w:t>
      </w:r>
      <w:r w:rsidRPr="00F278FD">
        <w:rPr>
          <w:rFonts w:ascii="Times New Roman" w:eastAsia="Times New Roman" w:hAnsi="Times New Roman" w:cs="Times New Roman"/>
          <w:sz w:val="28"/>
          <w:szCs w:val="28"/>
          <w:lang w:eastAsia="lv-LV"/>
        </w:rPr>
        <w:t>ie</w:t>
      </w:r>
      <w:r w:rsidR="00992F65" w:rsidRPr="00F278FD">
        <w:rPr>
          <w:rFonts w:ascii="Times New Roman" w:eastAsia="Times New Roman" w:hAnsi="Times New Roman" w:cs="Times New Roman"/>
          <w:sz w:val="28"/>
          <w:szCs w:val="28"/>
          <w:lang w:eastAsia="lv-LV"/>
        </w:rPr>
        <w:t>pirkšanās līdzekļu</w:t>
      </w:r>
      <w:r w:rsidR="00EB3A39">
        <w:rPr>
          <w:rFonts w:ascii="Times New Roman" w:eastAsia="Times New Roman" w:hAnsi="Times New Roman" w:cs="Times New Roman"/>
          <w:sz w:val="28"/>
          <w:szCs w:val="28"/>
          <w:lang w:eastAsia="lv-LV"/>
        </w:rPr>
        <w:t xml:space="preserve"> (</w:t>
      </w:r>
      <w:r w:rsidR="00992F65" w:rsidRPr="00F278FD">
        <w:rPr>
          <w:rFonts w:ascii="Times New Roman" w:eastAsia="Times New Roman" w:hAnsi="Times New Roman" w:cs="Times New Roman"/>
          <w:sz w:val="28"/>
          <w:szCs w:val="28"/>
          <w:lang w:eastAsia="lv-LV"/>
        </w:rPr>
        <w:t>tai skaitā grozu, ratu vai tirdzniecības dalībnieka nodrošināto iepirkšanās somu</w:t>
      </w:r>
      <w:r w:rsidR="00F56BD0">
        <w:rPr>
          <w:rFonts w:ascii="Times New Roman" w:eastAsia="Times New Roman" w:hAnsi="Times New Roman" w:cs="Times New Roman"/>
          <w:sz w:val="28"/>
          <w:szCs w:val="28"/>
          <w:lang w:eastAsia="lv-LV"/>
        </w:rPr>
        <w:t>, ja tādi tiek izmantoti</w:t>
      </w:r>
      <w:bookmarkStart w:id="18" w:name="_GoBack"/>
      <w:bookmarkEnd w:id="18"/>
      <w:r w:rsidR="00EB3A39">
        <w:rPr>
          <w:rFonts w:ascii="Times New Roman" w:eastAsia="Times New Roman" w:hAnsi="Times New Roman" w:cs="Times New Roman"/>
          <w:sz w:val="28"/>
          <w:szCs w:val="28"/>
          <w:lang w:eastAsia="lv-LV"/>
        </w:rPr>
        <w:t>)</w:t>
      </w:r>
      <w:r w:rsidR="00F56BD0">
        <w:rPr>
          <w:rFonts w:ascii="Times New Roman" w:eastAsia="Times New Roman" w:hAnsi="Times New Roman" w:cs="Times New Roman"/>
          <w:sz w:val="28"/>
          <w:szCs w:val="28"/>
          <w:lang w:eastAsia="lv-LV"/>
        </w:rPr>
        <w:t>,</w:t>
      </w:r>
      <w:r w:rsidR="00992F65" w:rsidRPr="00F278FD">
        <w:rPr>
          <w:rFonts w:ascii="Times New Roman" w:eastAsia="Times New Roman" w:hAnsi="Times New Roman" w:cs="Times New Roman"/>
          <w:sz w:val="28"/>
          <w:szCs w:val="28"/>
          <w:lang w:eastAsia="lv-LV"/>
        </w:rPr>
        <w:t xml:space="preserve"> skaits</w:t>
      </w:r>
      <w:r w:rsidR="007F0040">
        <w:rPr>
          <w:rFonts w:ascii="Times New Roman" w:eastAsia="Times New Roman" w:hAnsi="Times New Roman" w:cs="Times New Roman"/>
          <w:sz w:val="28"/>
          <w:szCs w:val="28"/>
          <w:lang w:eastAsia="lv-LV"/>
        </w:rPr>
        <w:t xml:space="preserve">, kā arī citi pircēju uzskaites līdzekļi </w:t>
      </w:r>
      <w:r w:rsidR="00992F65" w:rsidRPr="00F278FD">
        <w:rPr>
          <w:rFonts w:ascii="Times New Roman" w:eastAsia="Times New Roman" w:hAnsi="Times New Roman" w:cs="Times New Roman"/>
          <w:sz w:val="28"/>
          <w:szCs w:val="28"/>
          <w:lang w:eastAsia="lv-LV"/>
        </w:rPr>
        <w:t xml:space="preserve">kopā nedrīkst pārsniegt maksimāli atļauto apmeklētāju skaitu tirdzniecības vietā. </w:t>
      </w:r>
      <w:r w:rsidR="00592CA3" w:rsidRPr="00F278FD">
        <w:rPr>
          <w:rFonts w:ascii="Times New Roman" w:eastAsia="Times New Roman" w:hAnsi="Times New Roman" w:cs="Times New Roman"/>
          <w:sz w:val="28"/>
          <w:szCs w:val="28"/>
          <w:lang w:eastAsia="lv-LV"/>
        </w:rPr>
        <w:t>Atrašanās t</w:t>
      </w:r>
      <w:r w:rsidR="00992F65" w:rsidRPr="00F278FD">
        <w:rPr>
          <w:rFonts w:ascii="Times New Roman" w:eastAsia="Times New Roman" w:hAnsi="Times New Roman" w:cs="Times New Roman"/>
          <w:sz w:val="28"/>
          <w:szCs w:val="28"/>
          <w:lang w:eastAsia="lv-LV"/>
        </w:rPr>
        <w:t>irdzniecības vietā bez iepriekš minētajiem iepirkšanās līdzekļiem ir aizliegta</w:t>
      </w:r>
      <w:r w:rsidR="00952483" w:rsidRPr="00F278FD">
        <w:rPr>
          <w:rFonts w:ascii="Times New Roman" w:eastAsia="Times New Roman" w:hAnsi="Times New Roman" w:cs="Times New Roman"/>
          <w:sz w:val="28"/>
          <w:szCs w:val="28"/>
          <w:lang w:eastAsia="lv-LV"/>
        </w:rPr>
        <w:t>;</w:t>
      </w:r>
    </w:p>
    <w:p w14:paraId="6C1FB999" w14:textId="77777777"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8</w:t>
      </w:r>
      <w:r w:rsidR="00992F65" w:rsidRPr="00F278FD">
        <w:rPr>
          <w:rFonts w:ascii="Times New Roman" w:eastAsia="Times New Roman" w:hAnsi="Times New Roman" w:cs="Times New Roman"/>
          <w:sz w:val="28"/>
          <w:szCs w:val="28"/>
          <w:lang w:eastAsia="lv-LV"/>
        </w:rPr>
        <w:t>.</w:t>
      </w:r>
      <w:r w:rsidRPr="00F278FD">
        <w:rPr>
          <w:rFonts w:ascii="Times New Roman" w:eastAsia="Times New Roman" w:hAnsi="Times New Roman" w:cs="Times New Roman"/>
          <w:sz w:val="28"/>
          <w:szCs w:val="28"/>
          <w:lang w:eastAsia="lv-LV"/>
        </w:rPr>
        <w:t> t</w:t>
      </w:r>
      <w:r w:rsidR="00992F65" w:rsidRPr="00F278FD">
        <w:rPr>
          <w:rFonts w:ascii="Times New Roman" w:eastAsia="Times New Roman" w:hAnsi="Times New Roman" w:cs="Times New Roman"/>
          <w:sz w:val="28"/>
          <w:szCs w:val="28"/>
          <w:lang w:eastAsia="lv-LV"/>
        </w:rPr>
        <w:t>irdzniecības centra īpašnieks vai tiesiskais valdītājs, kā arī tirgus pārvaldītājs:</w:t>
      </w:r>
    </w:p>
    <w:p w14:paraId="182007B3" w14:textId="572CA002"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8</w:t>
      </w:r>
      <w:r w:rsidR="00992F65" w:rsidRPr="00F278FD">
        <w:rPr>
          <w:rFonts w:ascii="Times New Roman" w:eastAsia="Times New Roman" w:hAnsi="Times New Roman" w:cs="Times New Roman"/>
          <w:sz w:val="28"/>
          <w:szCs w:val="28"/>
          <w:lang w:eastAsia="lv-LV"/>
        </w:rPr>
        <w:t>.1. ieceļ atbildīgo personu, kas organizē šaj</w:t>
      </w:r>
      <w:r w:rsidR="0005699C">
        <w:rPr>
          <w:rFonts w:ascii="Times New Roman" w:eastAsia="Times New Roman" w:hAnsi="Times New Roman" w:cs="Times New Roman"/>
          <w:sz w:val="28"/>
          <w:szCs w:val="28"/>
          <w:lang w:eastAsia="lv-LV"/>
        </w:rPr>
        <w:t>ā</w:t>
      </w:r>
      <w:r w:rsidR="00992F65" w:rsidRPr="00F278FD">
        <w:rPr>
          <w:rFonts w:ascii="Times New Roman" w:eastAsia="Times New Roman" w:hAnsi="Times New Roman" w:cs="Times New Roman"/>
          <w:sz w:val="28"/>
          <w:szCs w:val="28"/>
          <w:lang w:eastAsia="lv-LV"/>
        </w:rPr>
        <w:t xml:space="preserve"> </w:t>
      </w:r>
      <w:r w:rsidR="0005699C">
        <w:rPr>
          <w:rFonts w:ascii="Times New Roman" w:eastAsia="Times New Roman" w:hAnsi="Times New Roman" w:cs="Times New Roman"/>
          <w:sz w:val="28"/>
          <w:szCs w:val="28"/>
          <w:lang w:eastAsia="lv-LV"/>
        </w:rPr>
        <w:t>rīkojumā</w:t>
      </w:r>
      <w:r w:rsidR="00992F65" w:rsidRPr="00F278FD">
        <w:rPr>
          <w:rFonts w:ascii="Times New Roman" w:eastAsia="Times New Roman" w:hAnsi="Times New Roman" w:cs="Times New Roman"/>
          <w:sz w:val="28"/>
          <w:szCs w:val="28"/>
          <w:lang w:eastAsia="lv-LV"/>
        </w:rPr>
        <w:t xml:space="preserve"> minēto epidemioloģiskās drošības pasākumu īstenošanu tirdzniecības centrā vai tirgus paviljonā. Informāciju par atbildīgo personu izvieto labi redzamā vietā;</w:t>
      </w:r>
    </w:p>
    <w:p w14:paraId="1FD4297C" w14:textId="77777777"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8</w:t>
      </w:r>
      <w:r w:rsidR="00992F65" w:rsidRPr="00F278FD">
        <w:rPr>
          <w:rFonts w:ascii="Times New Roman" w:eastAsia="Times New Roman" w:hAnsi="Times New Roman" w:cs="Times New Roman"/>
          <w:sz w:val="28"/>
          <w:szCs w:val="28"/>
          <w:lang w:eastAsia="lv-LV"/>
        </w:rPr>
        <w:t>.2. nodrošina, ka tirdzniecības centrā vai slēgta tipa tirgus paviljonā netiek pārsniegts maksimāli p</w:t>
      </w:r>
      <w:r w:rsidR="00803A8F" w:rsidRPr="00F278FD">
        <w:rPr>
          <w:rFonts w:ascii="Times New Roman" w:eastAsia="Times New Roman" w:hAnsi="Times New Roman" w:cs="Times New Roman"/>
          <w:sz w:val="28"/>
          <w:szCs w:val="28"/>
          <w:lang w:eastAsia="lv-LV"/>
        </w:rPr>
        <w:t>ieļaujamais apmeklētāju skaits.</w:t>
      </w:r>
      <w:r w:rsidR="00992F65" w:rsidRPr="00F278FD">
        <w:rPr>
          <w:rFonts w:ascii="Times New Roman" w:eastAsia="Times New Roman" w:hAnsi="Times New Roman" w:cs="Times New Roman"/>
          <w:sz w:val="28"/>
          <w:szCs w:val="28"/>
          <w:lang w:eastAsia="lv-LV"/>
        </w:rPr>
        <w:t xml:space="preserve"> Tirdzniecības centrā maksimāli pieļaujamo apmeklētāju skaitu nosaka ne lielāku par atsevišķās pakalpojuma sniegšanas un tirdzniecības vietās pieļaujamā apmeklētāju skaita summu;</w:t>
      </w:r>
    </w:p>
    <w:p w14:paraId="29482A27" w14:textId="77BA8413"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8</w:t>
      </w:r>
      <w:r w:rsidR="00992F65" w:rsidRPr="00F278FD">
        <w:rPr>
          <w:rFonts w:ascii="Times New Roman" w:eastAsia="Times New Roman" w:hAnsi="Times New Roman" w:cs="Times New Roman"/>
          <w:sz w:val="28"/>
          <w:szCs w:val="28"/>
          <w:lang w:eastAsia="lv-LV"/>
        </w:rPr>
        <w:t>.3. izvieto informāciju par</w:t>
      </w:r>
      <w:r w:rsidR="00592CA3" w:rsidRPr="00F278FD">
        <w:rPr>
          <w:rFonts w:ascii="Times New Roman" w:eastAsia="Times New Roman" w:hAnsi="Times New Roman" w:cs="Times New Roman"/>
          <w:sz w:val="28"/>
          <w:szCs w:val="28"/>
          <w:lang w:eastAsia="lv-LV"/>
        </w:rPr>
        <w:t xml:space="preserve"> </w:t>
      </w:r>
      <w:r w:rsidR="00992F65" w:rsidRPr="00F278FD">
        <w:rPr>
          <w:rFonts w:ascii="Times New Roman" w:eastAsia="Times New Roman" w:hAnsi="Times New Roman" w:cs="Times New Roman"/>
          <w:sz w:val="28"/>
          <w:szCs w:val="28"/>
          <w:lang w:eastAsia="lv-LV"/>
        </w:rPr>
        <w:t>tirdzniecības centra vai tirgus paviljona kopējo maksimālo apmeklētāju skaitu un par epidemioloģisko drošību atbildīgās personas kontaktinformāciju;</w:t>
      </w:r>
    </w:p>
    <w:p w14:paraId="5085E52C" w14:textId="77777777" w:rsidR="00992F65" w:rsidRPr="00F278FD" w:rsidRDefault="00841801" w:rsidP="000047A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8</w:t>
      </w:r>
      <w:r w:rsidR="00992F65" w:rsidRPr="00F278FD">
        <w:rPr>
          <w:rFonts w:ascii="Times New Roman" w:eastAsia="Times New Roman" w:hAnsi="Times New Roman" w:cs="Times New Roman"/>
          <w:sz w:val="28"/>
          <w:szCs w:val="28"/>
          <w:lang w:eastAsia="lv-LV"/>
        </w:rPr>
        <w:t>.4. ja tirdzniecības centra kopējā tirdzniecībai atvēlētā platība ir lielāka par 7 000 m</w:t>
      </w:r>
      <w:r w:rsidR="00992F65" w:rsidRPr="00F278FD">
        <w:rPr>
          <w:rFonts w:ascii="Times New Roman" w:eastAsia="Times New Roman" w:hAnsi="Times New Roman" w:cs="Times New Roman"/>
          <w:sz w:val="28"/>
          <w:szCs w:val="28"/>
          <w:vertAlign w:val="superscript"/>
          <w:lang w:eastAsia="lv-LV"/>
        </w:rPr>
        <w:t>2</w:t>
      </w:r>
      <w:r w:rsidR="00992F65" w:rsidRPr="00F278FD">
        <w:rPr>
          <w:rFonts w:ascii="Times New Roman" w:eastAsia="Times New Roman" w:hAnsi="Times New Roman" w:cs="Times New Roman"/>
          <w:sz w:val="28"/>
          <w:szCs w:val="28"/>
          <w:lang w:eastAsia="lv-LV"/>
        </w:rPr>
        <w:t>, nodrošina, ka tirdzniecības centrā ir uzstādīta elektroniska apmeklētāju plūsmas uzskaites iekārta;</w:t>
      </w:r>
    </w:p>
    <w:p w14:paraId="3BB59C01" w14:textId="77777777"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5.1</w:t>
      </w:r>
      <w:r w:rsidR="00952483" w:rsidRPr="00F278FD">
        <w:rPr>
          <w:rFonts w:ascii="Times New Roman" w:eastAsia="Times New Roman" w:hAnsi="Times New Roman" w:cs="Times New Roman"/>
          <w:sz w:val="28"/>
          <w:szCs w:val="28"/>
          <w:lang w:eastAsia="lv-LV"/>
        </w:rPr>
        <w:t>8</w:t>
      </w:r>
      <w:r w:rsidR="00992F65" w:rsidRPr="00F278FD">
        <w:rPr>
          <w:rFonts w:ascii="Times New Roman" w:eastAsia="Times New Roman" w:hAnsi="Times New Roman" w:cs="Times New Roman"/>
          <w:sz w:val="28"/>
          <w:szCs w:val="28"/>
          <w:lang w:eastAsia="lv-LV"/>
        </w:rPr>
        <w:t xml:space="preserve">.5. organizē </w:t>
      </w:r>
      <w:r w:rsidR="00992F65" w:rsidRPr="00F278FD">
        <w:rPr>
          <w:rFonts w:ascii="Times New Roman" w:hAnsi="Times New Roman" w:cs="Times New Roman"/>
          <w:sz w:val="28"/>
          <w:szCs w:val="28"/>
        </w:rPr>
        <w:t>epidemioloģiski nedrošā vidē sniegto pakalpojumu apmeklētāju plūsmas pilnīgu nodalīšanu no epidemioloģiski drošā vidē sniegtajiem pakalpojumiem</w:t>
      </w:r>
      <w:r w:rsidR="00952483" w:rsidRPr="00F278FD">
        <w:rPr>
          <w:rFonts w:ascii="Times New Roman" w:hAnsi="Times New Roman" w:cs="Times New Roman"/>
          <w:sz w:val="28"/>
          <w:szCs w:val="28"/>
        </w:rPr>
        <w:t>;</w:t>
      </w:r>
    </w:p>
    <w:p w14:paraId="380C877E" w14:textId="39CDF300" w:rsidR="006742AD"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lastRenderedPageBreak/>
        <w:t>5.1</w:t>
      </w:r>
      <w:r w:rsidR="00952483" w:rsidRPr="00F278FD">
        <w:rPr>
          <w:rFonts w:ascii="Times New Roman" w:eastAsia="Times New Roman" w:hAnsi="Times New Roman" w:cs="Times New Roman"/>
          <w:sz w:val="28"/>
          <w:szCs w:val="28"/>
          <w:lang w:eastAsia="lv-LV"/>
        </w:rPr>
        <w:t>9</w:t>
      </w:r>
      <w:r w:rsidR="00992F65" w:rsidRPr="00F278FD">
        <w:rPr>
          <w:rFonts w:ascii="Times New Roman" w:hAnsi="Times New Roman" w:cs="Times New Roman"/>
          <w:sz w:val="28"/>
          <w:szCs w:val="28"/>
        </w:rPr>
        <w:t>.</w:t>
      </w:r>
      <w:r w:rsidR="00992F65" w:rsidRPr="00F278FD">
        <w:rPr>
          <w:rFonts w:ascii="Times New Roman" w:eastAsia="Times New Roman" w:hAnsi="Times New Roman" w:cs="Times New Roman"/>
          <w:sz w:val="28"/>
          <w:szCs w:val="28"/>
          <w:lang w:eastAsia="lv-LV"/>
        </w:rPr>
        <w:t xml:space="preserve"> </w:t>
      </w:r>
      <w:r w:rsidR="00A155D9">
        <w:rPr>
          <w:rFonts w:ascii="Times New Roman" w:eastAsia="Times New Roman" w:hAnsi="Times New Roman" w:cs="Times New Roman"/>
          <w:sz w:val="28"/>
          <w:szCs w:val="28"/>
          <w:lang w:eastAsia="lv-LV"/>
        </w:rPr>
        <w:t>š</w:t>
      </w:r>
      <w:r w:rsidRPr="00F278FD">
        <w:rPr>
          <w:rFonts w:ascii="Times New Roman" w:eastAsia="Times New Roman" w:hAnsi="Times New Roman" w:cs="Times New Roman"/>
          <w:sz w:val="28"/>
          <w:szCs w:val="28"/>
          <w:lang w:eastAsia="lv-LV"/>
        </w:rPr>
        <w:t>ā</w:t>
      </w:r>
      <w:r w:rsidR="00992F65" w:rsidRPr="00F278FD">
        <w:rPr>
          <w:rFonts w:ascii="Times New Roman" w:eastAsia="Times New Roman" w:hAnsi="Times New Roman" w:cs="Times New Roman"/>
          <w:sz w:val="28"/>
          <w:szCs w:val="28"/>
          <w:lang w:eastAsia="lv-LV"/>
        </w:rPr>
        <w:t xml:space="preserve"> rīkojuma </w:t>
      </w:r>
      <w:r w:rsidRPr="00F278FD">
        <w:rPr>
          <w:rFonts w:ascii="Times New Roman" w:eastAsia="Times New Roman" w:hAnsi="Times New Roman" w:cs="Times New Roman"/>
          <w:sz w:val="28"/>
          <w:szCs w:val="28"/>
          <w:lang w:eastAsia="lv-LV"/>
        </w:rPr>
        <w:t>5.1</w:t>
      </w:r>
      <w:r w:rsidR="0005699C">
        <w:rPr>
          <w:rFonts w:ascii="Times New Roman" w:eastAsia="Times New Roman" w:hAnsi="Times New Roman" w:cs="Times New Roman"/>
          <w:sz w:val="28"/>
          <w:szCs w:val="28"/>
          <w:lang w:eastAsia="lv-LV"/>
        </w:rPr>
        <w:t>5</w:t>
      </w:r>
      <w:r w:rsidR="00992F65" w:rsidRPr="00F278FD">
        <w:rPr>
          <w:rFonts w:ascii="Times New Roman" w:hAnsi="Times New Roman" w:cs="Times New Roman"/>
          <w:sz w:val="28"/>
          <w:szCs w:val="28"/>
        </w:rPr>
        <w:t>.</w:t>
      </w:r>
      <w:r w:rsidR="00803A8F" w:rsidRPr="00F278FD">
        <w:rPr>
          <w:rFonts w:ascii="Times New Roman" w:hAnsi="Times New Roman" w:cs="Times New Roman"/>
          <w:sz w:val="28"/>
          <w:szCs w:val="28"/>
        </w:rPr>
        <w:t> </w:t>
      </w:r>
      <w:r w:rsidRPr="00F278FD">
        <w:rPr>
          <w:rFonts w:ascii="Times New Roman" w:hAnsi="Times New Roman" w:cs="Times New Roman"/>
          <w:sz w:val="28"/>
          <w:szCs w:val="28"/>
        </w:rPr>
        <w:t>apakš</w:t>
      </w:r>
      <w:r w:rsidR="00992F65" w:rsidRPr="00F278FD">
        <w:rPr>
          <w:rFonts w:ascii="Times New Roman" w:hAnsi="Times New Roman" w:cs="Times New Roman"/>
          <w:sz w:val="28"/>
          <w:szCs w:val="28"/>
        </w:rPr>
        <w:t xml:space="preserve">punktā minētajās tirdzniecības vietās ar distances saziņas līdzekļiem iegādāto preču izsniegšana tiek organizēta, nodrošinot atsevišķu </w:t>
      </w:r>
      <w:r w:rsidR="006742AD" w:rsidRPr="00F278FD">
        <w:rPr>
          <w:rFonts w:ascii="Times New Roman" w:hAnsi="Times New Roman" w:cs="Times New Roman"/>
          <w:sz w:val="28"/>
          <w:szCs w:val="28"/>
        </w:rPr>
        <w:t xml:space="preserve">apmeklētāju plūsmu, kas pilnībā tiek nodalīta no </w:t>
      </w:r>
      <w:r w:rsidR="006742AD" w:rsidRPr="00400F7E">
        <w:rPr>
          <w:rFonts w:ascii="Times New Roman" w:hAnsi="Times New Roman" w:cs="Times New Roman"/>
          <w:sz w:val="28"/>
          <w:szCs w:val="28"/>
        </w:rPr>
        <w:t>epidemioloģiski drošā vidē sniegtajiem pakalpojumiem un ar atsevišķu ieeju</w:t>
      </w:r>
      <w:r w:rsidR="007F0040" w:rsidRPr="00400F7E">
        <w:rPr>
          <w:rFonts w:ascii="Times New Roman" w:hAnsi="Times New Roman" w:cs="Times New Roman"/>
          <w:sz w:val="28"/>
          <w:szCs w:val="28"/>
        </w:rPr>
        <w:t xml:space="preserve"> no</w:t>
      </w:r>
      <w:r w:rsidR="007F0040">
        <w:rPr>
          <w:rFonts w:ascii="Times New Roman" w:hAnsi="Times New Roman" w:cs="Times New Roman"/>
          <w:sz w:val="28"/>
          <w:szCs w:val="28"/>
        </w:rPr>
        <w:t xml:space="preserve"> ārtelpas</w:t>
      </w:r>
      <w:r w:rsidR="006742AD" w:rsidRPr="00F278FD">
        <w:rPr>
          <w:rFonts w:ascii="Times New Roman" w:hAnsi="Times New Roman" w:cs="Times New Roman"/>
          <w:sz w:val="28"/>
          <w:szCs w:val="28"/>
        </w:rPr>
        <w:t>, vai arī izsniedzot preces ārpus telpām</w:t>
      </w:r>
      <w:r w:rsidR="00952483" w:rsidRPr="00F278FD">
        <w:rPr>
          <w:rFonts w:ascii="Times New Roman" w:hAnsi="Times New Roman" w:cs="Times New Roman"/>
          <w:sz w:val="28"/>
          <w:szCs w:val="28"/>
        </w:rPr>
        <w:t>;</w:t>
      </w:r>
    </w:p>
    <w:p w14:paraId="24D49362" w14:textId="18E1E5F5"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hAnsi="Times New Roman" w:cs="Times New Roman"/>
          <w:sz w:val="28"/>
          <w:szCs w:val="28"/>
        </w:rPr>
        <w:t>5.</w:t>
      </w:r>
      <w:r w:rsidR="00952483" w:rsidRPr="00F278FD">
        <w:rPr>
          <w:rFonts w:ascii="Times New Roman" w:hAnsi="Times New Roman" w:cs="Times New Roman"/>
          <w:sz w:val="28"/>
          <w:szCs w:val="28"/>
        </w:rPr>
        <w:t>20</w:t>
      </w:r>
      <w:r w:rsidR="00992F65" w:rsidRPr="00F278FD">
        <w:rPr>
          <w:rFonts w:ascii="Times New Roman" w:hAnsi="Times New Roman" w:cs="Times New Roman"/>
          <w:sz w:val="28"/>
          <w:szCs w:val="28"/>
        </w:rPr>
        <w:t xml:space="preserve">. </w:t>
      </w:r>
      <w:r w:rsidRPr="00F278FD">
        <w:rPr>
          <w:rFonts w:ascii="Times New Roman" w:hAnsi="Times New Roman" w:cs="Times New Roman"/>
          <w:sz w:val="28"/>
          <w:szCs w:val="28"/>
        </w:rPr>
        <w:t>a</w:t>
      </w:r>
      <w:r w:rsidR="00992F65" w:rsidRPr="00F278FD">
        <w:rPr>
          <w:rFonts w:ascii="Times New Roman" w:hAnsi="Times New Roman" w:cs="Times New Roman"/>
          <w:sz w:val="28"/>
          <w:szCs w:val="28"/>
        </w:rPr>
        <w:t>izliegta tirdzniecības pakalpojumu sniegšana tirdzniecības centros brīvdienās un svētku dienās, izņemot š</w:t>
      </w:r>
      <w:r w:rsidR="00A155D9">
        <w:rPr>
          <w:rFonts w:ascii="Times New Roman" w:hAnsi="Times New Roman" w:cs="Times New Roman"/>
          <w:sz w:val="28"/>
          <w:szCs w:val="28"/>
        </w:rPr>
        <w:t>ā</w:t>
      </w:r>
      <w:r w:rsidR="00992F65" w:rsidRPr="00F278FD">
        <w:rPr>
          <w:rFonts w:ascii="Times New Roman" w:hAnsi="Times New Roman" w:cs="Times New Roman"/>
          <w:sz w:val="28"/>
          <w:szCs w:val="28"/>
        </w:rPr>
        <w:t xml:space="preserve"> rīkojuma </w:t>
      </w:r>
      <w:r w:rsidR="00803A8F" w:rsidRPr="00F278FD">
        <w:rPr>
          <w:rFonts w:ascii="Times New Roman" w:hAnsi="Times New Roman" w:cs="Times New Roman"/>
          <w:sz w:val="28"/>
          <w:szCs w:val="28"/>
        </w:rPr>
        <w:t>5.1</w:t>
      </w:r>
      <w:r w:rsidR="00952483" w:rsidRPr="00F278FD">
        <w:rPr>
          <w:rFonts w:ascii="Times New Roman" w:hAnsi="Times New Roman" w:cs="Times New Roman"/>
          <w:sz w:val="28"/>
          <w:szCs w:val="28"/>
        </w:rPr>
        <w:t>6</w:t>
      </w:r>
      <w:r w:rsidR="00803A8F" w:rsidRPr="00F278FD">
        <w:rPr>
          <w:rFonts w:ascii="Times New Roman" w:hAnsi="Times New Roman" w:cs="Times New Roman"/>
          <w:sz w:val="28"/>
          <w:szCs w:val="28"/>
        </w:rPr>
        <w:t>. </w:t>
      </w:r>
      <w:r w:rsidRPr="00F278FD">
        <w:rPr>
          <w:rFonts w:ascii="Times New Roman" w:hAnsi="Times New Roman" w:cs="Times New Roman"/>
          <w:sz w:val="28"/>
          <w:szCs w:val="28"/>
        </w:rPr>
        <w:t>apakš</w:t>
      </w:r>
      <w:r w:rsidR="00992F65" w:rsidRPr="00F278FD">
        <w:rPr>
          <w:rFonts w:ascii="Times New Roman" w:hAnsi="Times New Roman" w:cs="Times New Roman"/>
          <w:sz w:val="28"/>
          <w:szCs w:val="28"/>
        </w:rPr>
        <w:t>punktā minētās tird</w:t>
      </w:r>
      <w:r w:rsidRPr="00F278FD">
        <w:rPr>
          <w:rFonts w:ascii="Times New Roman" w:hAnsi="Times New Roman" w:cs="Times New Roman"/>
          <w:sz w:val="28"/>
          <w:szCs w:val="28"/>
        </w:rPr>
        <w:t>zniecības vietas;</w:t>
      </w:r>
    </w:p>
    <w:p w14:paraId="101A10CC" w14:textId="77777777" w:rsidR="00952483" w:rsidRPr="00F278FD" w:rsidRDefault="00857596" w:rsidP="000047A9">
      <w:pPr>
        <w:pStyle w:val="xxmsonormal"/>
        <w:shd w:val="clear" w:color="auto" w:fill="FFFFFF" w:themeFill="background1"/>
        <w:spacing w:before="0" w:beforeAutospacing="0" w:after="0" w:afterAutospacing="0"/>
        <w:ind w:firstLine="709"/>
        <w:jc w:val="both"/>
        <w:rPr>
          <w:color w:val="000000"/>
          <w:sz w:val="28"/>
          <w:szCs w:val="28"/>
          <w:bdr w:val="none" w:sz="0" w:space="0" w:color="auto" w:frame="1"/>
        </w:rPr>
      </w:pPr>
      <w:r w:rsidRPr="00F278FD">
        <w:rPr>
          <w:color w:val="000000"/>
          <w:sz w:val="28"/>
          <w:szCs w:val="28"/>
          <w:bdr w:val="none" w:sz="0" w:space="0" w:color="auto" w:frame="1"/>
        </w:rPr>
        <w:t>5.</w:t>
      </w:r>
      <w:r w:rsidR="00607990" w:rsidRPr="00F278FD">
        <w:rPr>
          <w:color w:val="000000"/>
          <w:sz w:val="28"/>
          <w:szCs w:val="28"/>
          <w:bdr w:val="none" w:sz="0" w:space="0" w:color="auto" w:frame="1"/>
        </w:rPr>
        <w:t>2</w:t>
      </w:r>
      <w:r w:rsidR="00952483" w:rsidRPr="00F278FD">
        <w:rPr>
          <w:color w:val="000000"/>
          <w:sz w:val="28"/>
          <w:szCs w:val="28"/>
          <w:bdr w:val="none" w:sz="0" w:space="0" w:color="auto" w:frame="1"/>
        </w:rPr>
        <w:t>1</w:t>
      </w:r>
      <w:r w:rsidRPr="00F278FD">
        <w:rPr>
          <w:color w:val="000000"/>
          <w:sz w:val="28"/>
          <w:szCs w:val="28"/>
          <w:bdr w:val="none" w:sz="0" w:space="0" w:color="auto" w:frame="1"/>
        </w:rPr>
        <w:t>.</w:t>
      </w:r>
      <w:r w:rsidR="00952483" w:rsidRPr="00F278FD">
        <w:rPr>
          <w:color w:val="000000"/>
          <w:sz w:val="28"/>
          <w:szCs w:val="28"/>
          <w:bdr w:val="none" w:sz="0" w:space="0" w:color="auto" w:frame="1"/>
        </w:rPr>
        <w:t xml:space="preserve"> uz ieslodzījuma vietām neattiecas:</w:t>
      </w:r>
    </w:p>
    <w:p w14:paraId="53032DB6" w14:textId="1B5B64E9" w:rsidR="00952483" w:rsidRDefault="00952483" w:rsidP="000047A9">
      <w:pPr>
        <w:pStyle w:val="xxmsonormal"/>
        <w:shd w:val="clear" w:color="auto" w:fill="FFFFFF" w:themeFill="background1"/>
        <w:spacing w:before="0" w:beforeAutospacing="0" w:after="0" w:afterAutospacing="0"/>
        <w:ind w:firstLine="709"/>
        <w:jc w:val="both"/>
        <w:rPr>
          <w:color w:val="000000"/>
          <w:sz w:val="28"/>
          <w:szCs w:val="28"/>
          <w:bdr w:val="none" w:sz="0" w:space="0" w:color="auto" w:frame="1"/>
        </w:rPr>
      </w:pPr>
      <w:r w:rsidRPr="00F278FD">
        <w:rPr>
          <w:color w:val="000000"/>
          <w:sz w:val="28"/>
          <w:szCs w:val="28"/>
          <w:bdr w:val="none" w:sz="0" w:space="0" w:color="auto" w:frame="1"/>
        </w:rPr>
        <w:t xml:space="preserve">5.21.1. </w:t>
      </w:r>
      <w:r w:rsidR="00F84864" w:rsidRPr="00F278FD">
        <w:rPr>
          <w:color w:val="000000"/>
          <w:sz w:val="28"/>
          <w:szCs w:val="28"/>
          <w:bdr w:val="none" w:sz="0" w:space="0" w:color="auto" w:frame="1"/>
        </w:rPr>
        <w:t>š</w:t>
      </w:r>
      <w:r w:rsidR="00980309">
        <w:rPr>
          <w:color w:val="000000"/>
          <w:sz w:val="28"/>
          <w:szCs w:val="28"/>
          <w:bdr w:val="none" w:sz="0" w:space="0" w:color="auto" w:frame="1"/>
        </w:rPr>
        <w:t>ā</w:t>
      </w:r>
      <w:r w:rsidR="00F84864" w:rsidRPr="00F278FD">
        <w:rPr>
          <w:color w:val="000000"/>
          <w:sz w:val="28"/>
          <w:szCs w:val="28"/>
          <w:bdr w:val="none" w:sz="0" w:space="0" w:color="auto" w:frame="1"/>
        </w:rPr>
        <w:t xml:space="preserve"> rīkojuma 5.1., 5.2.</w:t>
      </w:r>
      <w:r w:rsidR="00A155D9">
        <w:rPr>
          <w:color w:val="000000"/>
          <w:sz w:val="28"/>
          <w:szCs w:val="28"/>
          <w:bdr w:val="none" w:sz="0" w:space="0" w:color="auto" w:frame="1"/>
        </w:rPr>
        <w:t xml:space="preserve">, </w:t>
      </w:r>
      <w:r w:rsidR="00F84864" w:rsidRPr="00F278FD">
        <w:rPr>
          <w:color w:val="000000"/>
          <w:sz w:val="28"/>
          <w:szCs w:val="28"/>
          <w:bdr w:val="none" w:sz="0" w:space="0" w:color="auto" w:frame="1"/>
        </w:rPr>
        <w:t xml:space="preserve">5.3. un 5.4. apakšpunkta </w:t>
      </w:r>
      <w:r w:rsidRPr="00F278FD">
        <w:rPr>
          <w:color w:val="000000"/>
          <w:sz w:val="28"/>
          <w:szCs w:val="28"/>
          <w:bdr w:val="none" w:sz="0" w:space="0" w:color="auto" w:frame="1"/>
        </w:rPr>
        <w:t xml:space="preserve"> </w:t>
      </w:r>
      <w:r w:rsidR="00592CA3" w:rsidRPr="00F278FD">
        <w:rPr>
          <w:color w:val="000000"/>
          <w:sz w:val="28"/>
          <w:szCs w:val="28"/>
          <w:bdr w:val="none" w:sz="0" w:space="0" w:color="auto" w:frame="1"/>
        </w:rPr>
        <w:t>nosacījumi</w:t>
      </w:r>
      <w:r w:rsidRPr="00F278FD">
        <w:rPr>
          <w:color w:val="000000"/>
          <w:sz w:val="28"/>
          <w:szCs w:val="28"/>
          <w:bdr w:val="none" w:sz="0" w:space="0" w:color="auto" w:frame="1"/>
        </w:rPr>
        <w:t>;</w:t>
      </w:r>
    </w:p>
    <w:p w14:paraId="46A64C42" w14:textId="77777777" w:rsidR="0005699C" w:rsidRDefault="0005699C" w:rsidP="0005699C">
      <w:pPr>
        <w:pStyle w:val="xxmsonormal"/>
        <w:shd w:val="clear" w:color="auto" w:fill="FFFFFF"/>
        <w:spacing w:before="0" w:beforeAutospacing="0" w:after="0" w:afterAutospacing="0"/>
        <w:ind w:firstLine="709"/>
        <w:jc w:val="both"/>
        <w:rPr>
          <w:color w:val="000000"/>
          <w:sz w:val="28"/>
          <w:szCs w:val="28"/>
          <w:bdr w:val="none" w:sz="0" w:space="0" w:color="auto" w:frame="1"/>
          <w:shd w:val="clear" w:color="auto" w:fill="FFFFFF"/>
        </w:rPr>
      </w:pPr>
      <w:r w:rsidRPr="00F278FD">
        <w:rPr>
          <w:color w:val="000000"/>
          <w:sz w:val="28"/>
          <w:szCs w:val="28"/>
          <w:bdr w:val="none" w:sz="0" w:space="0" w:color="auto" w:frame="1"/>
          <w:shd w:val="clear" w:color="auto" w:fill="FFFFFF"/>
        </w:rPr>
        <w:t>5.21.</w:t>
      </w:r>
      <w:r>
        <w:rPr>
          <w:color w:val="000000"/>
          <w:sz w:val="28"/>
          <w:szCs w:val="28"/>
          <w:bdr w:val="none" w:sz="0" w:space="0" w:color="auto" w:frame="1"/>
          <w:shd w:val="clear" w:color="auto" w:fill="FFFFFF"/>
        </w:rPr>
        <w:t>2</w:t>
      </w:r>
      <w:r w:rsidRPr="00F278FD">
        <w:rPr>
          <w:color w:val="000000"/>
          <w:sz w:val="28"/>
          <w:szCs w:val="28"/>
          <w:bdr w:val="none" w:sz="0" w:space="0" w:color="auto" w:frame="1"/>
          <w:shd w:val="clear" w:color="auto" w:fill="FFFFFF"/>
        </w:rPr>
        <w:t>. </w:t>
      </w:r>
      <w:r w:rsidRPr="00F278FD">
        <w:rPr>
          <w:color w:val="000000"/>
          <w:sz w:val="28"/>
          <w:szCs w:val="28"/>
          <w:bdr w:val="none" w:sz="0" w:space="0" w:color="auto" w:frame="1"/>
        </w:rPr>
        <w:t xml:space="preserve">šajā rīkojumā </w:t>
      </w:r>
      <w:r w:rsidRPr="00F278FD">
        <w:rPr>
          <w:color w:val="000000"/>
          <w:sz w:val="28"/>
          <w:szCs w:val="28"/>
          <w:bdr w:val="none" w:sz="0" w:space="0" w:color="auto" w:frame="1"/>
          <w:shd w:val="clear" w:color="auto" w:fill="FFFFFF"/>
        </w:rPr>
        <w:t>minētie ierobežojumi un prasības tirdzniecības vietām ieslodzījuma vietās (cietuma veikaliem). Ieslodzītajiem normatīvajos aktos paredzētās tiesības iepirkties cietuma veikalā nodrošina atbilstoši ieslodzījuma vietu infrastruktūrai un ieslodzījuma vietās noteiktajām epidemioloģiskās drošības prasībām;</w:t>
      </w:r>
    </w:p>
    <w:p w14:paraId="2D34119F" w14:textId="01BD70AC" w:rsidR="0005699C" w:rsidRDefault="0005699C" w:rsidP="0005699C">
      <w:pPr>
        <w:pStyle w:val="xxmsonormal"/>
        <w:shd w:val="clear" w:color="auto" w:fill="FFFFFF"/>
        <w:spacing w:before="0" w:beforeAutospacing="0" w:after="0" w:afterAutospacing="0"/>
        <w:ind w:firstLine="709"/>
        <w:jc w:val="both"/>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5.21.3.</w:t>
      </w:r>
      <w:r w:rsidRPr="00980309">
        <w:rPr>
          <w:color w:val="000000"/>
          <w:sz w:val="28"/>
          <w:szCs w:val="28"/>
          <w:bdr w:val="none" w:sz="0" w:space="0" w:color="auto" w:frame="1"/>
        </w:rPr>
        <w:t xml:space="preserve"> </w:t>
      </w:r>
      <w:r w:rsidRPr="00F278FD">
        <w:rPr>
          <w:color w:val="000000"/>
          <w:sz w:val="28"/>
          <w:szCs w:val="28"/>
          <w:bdr w:val="none" w:sz="0" w:space="0" w:color="auto" w:frame="1"/>
          <w:shd w:val="clear" w:color="auto" w:fill="FFFFFF"/>
        </w:rPr>
        <w:t>uz Ieslodzījuma vietu pārvaldes sniegto maksas pakalpojumu – ilgstošas satikšanās telpu iekārtu un aprīkojuma izmantošana</w:t>
      </w:r>
      <w:r>
        <w:rPr>
          <w:color w:val="000000"/>
          <w:sz w:val="28"/>
          <w:szCs w:val="28"/>
          <w:bdr w:val="none" w:sz="0" w:space="0" w:color="auto" w:frame="1"/>
          <w:shd w:val="clear" w:color="auto" w:fill="FFFFFF"/>
        </w:rPr>
        <w:t xml:space="preserve"> –</w:t>
      </w:r>
      <w:r w:rsidRPr="00F278FD">
        <w:rPr>
          <w:color w:val="000000"/>
          <w:sz w:val="28"/>
          <w:szCs w:val="28"/>
          <w:bdr w:val="none" w:sz="0" w:space="0" w:color="auto" w:frame="1"/>
          <w:shd w:val="clear" w:color="auto" w:fill="FFFFFF"/>
        </w:rPr>
        <w:t xml:space="preserve"> neattiecas šajā rīkojumā minētās prasības saimniecisko pakalpojumu veikšanai. Minētā pakalpojuma izmantošanas laikā nodrošina ieslodzījuma vietās noteikto epidemioloģiskās drošības prasību ievērošanu</w:t>
      </w:r>
      <w:r>
        <w:rPr>
          <w:color w:val="000000"/>
          <w:sz w:val="28"/>
          <w:szCs w:val="28"/>
          <w:bdr w:val="none" w:sz="0" w:space="0" w:color="auto" w:frame="1"/>
          <w:shd w:val="clear" w:color="auto" w:fill="FFFFFF"/>
        </w:rPr>
        <w:t>;</w:t>
      </w:r>
    </w:p>
    <w:p w14:paraId="5B981D72" w14:textId="60DA2301" w:rsidR="00400F7E" w:rsidRDefault="00400F7E" w:rsidP="0005699C">
      <w:pPr>
        <w:pStyle w:val="xxmsonormal"/>
        <w:shd w:val="clear" w:color="auto" w:fill="FFFFFF"/>
        <w:spacing w:before="0" w:beforeAutospacing="0" w:after="0" w:afterAutospacing="0"/>
        <w:ind w:firstLine="709"/>
        <w:jc w:val="both"/>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 xml:space="preserve">5.21.4. šajā rīkojumā minētie ierobežojumi un prasības ēdināšanas pakalpojumu sniegšanai. Ēdināšanas pakalpojumu sniegšanai ieslodzījuma vietās piemēro ieslodzījuma vietās noteiktās </w:t>
      </w:r>
      <w:r w:rsidRPr="00F278FD">
        <w:rPr>
          <w:sz w:val="28"/>
          <w:szCs w:val="28"/>
        </w:rPr>
        <w:t>epidemioloģiskās drošības</w:t>
      </w:r>
      <w:r>
        <w:rPr>
          <w:sz w:val="28"/>
          <w:szCs w:val="28"/>
        </w:rPr>
        <w:t xml:space="preserve"> prasības;</w:t>
      </w:r>
    </w:p>
    <w:p w14:paraId="57B1B5A1" w14:textId="2BA28948"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2</w:t>
      </w:r>
      <w:r w:rsidR="0005699C">
        <w:rPr>
          <w:rFonts w:ascii="Times New Roman" w:eastAsia="Times New Roman" w:hAnsi="Times New Roman" w:cs="Times New Roman"/>
          <w:sz w:val="28"/>
          <w:szCs w:val="28"/>
          <w:lang w:eastAsia="lv-LV"/>
        </w:rPr>
        <w:t>2</w:t>
      </w:r>
      <w:r w:rsidRPr="00F278FD">
        <w:rPr>
          <w:rFonts w:ascii="Times New Roman" w:eastAsia="Times New Roman" w:hAnsi="Times New Roman" w:cs="Times New Roman"/>
          <w:sz w:val="28"/>
          <w:szCs w:val="28"/>
          <w:lang w:eastAsia="lv-LV"/>
        </w:rPr>
        <w:t>.</w:t>
      </w:r>
      <w:r w:rsidR="00992F65" w:rsidRPr="00F278FD">
        <w:rPr>
          <w:rFonts w:ascii="Times New Roman" w:hAnsi="Times New Roman" w:cs="Times New Roman"/>
          <w:sz w:val="28"/>
          <w:szCs w:val="28"/>
        </w:rPr>
        <w:t> </w:t>
      </w:r>
      <w:r w:rsidRPr="00F278FD">
        <w:rPr>
          <w:rFonts w:ascii="Times New Roman" w:hAnsi="Times New Roman" w:cs="Times New Roman"/>
          <w:sz w:val="28"/>
          <w:szCs w:val="28"/>
        </w:rPr>
        <w:t>s</w:t>
      </w:r>
      <w:r w:rsidR="00992F65" w:rsidRPr="00F278FD">
        <w:rPr>
          <w:rFonts w:ascii="Times New Roman" w:hAnsi="Times New Roman" w:cs="Times New Roman"/>
          <w:sz w:val="28"/>
          <w:szCs w:val="28"/>
        </w:rPr>
        <w:t>abiedriskās ēdināšanas pakalpojumus, izņemot š</w:t>
      </w:r>
      <w:r w:rsidR="00A155D9">
        <w:rPr>
          <w:rFonts w:ascii="Times New Roman" w:hAnsi="Times New Roman" w:cs="Times New Roman"/>
          <w:sz w:val="28"/>
          <w:szCs w:val="28"/>
        </w:rPr>
        <w:t>ā</w:t>
      </w:r>
      <w:r w:rsidR="00992F65" w:rsidRPr="00F278FD">
        <w:rPr>
          <w:rFonts w:ascii="Times New Roman" w:hAnsi="Times New Roman" w:cs="Times New Roman"/>
          <w:sz w:val="28"/>
          <w:szCs w:val="28"/>
        </w:rPr>
        <w:t xml:space="preserve"> rīkojuma </w:t>
      </w:r>
      <w:r w:rsidRPr="00F278FD">
        <w:rPr>
          <w:rFonts w:ascii="Times New Roman" w:hAnsi="Times New Roman" w:cs="Times New Roman"/>
          <w:sz w:val="28"/>
          <w:szCs w:val="28"/>
        </w:rPr>
        <w:t>5.</w:t>
      </w:r>
      <w:r w:rsidR="006742AD" w:rsidRPr="00F278FD">
        <w:rPr>
          <w:rFonts w:ascii="Times New Roman" w:hAnsi="Times New Roman" w:cs="Times New Roman"/>
          <w:sz w:val="28"/>
          <w:szCs w:val="28"/>
        </w:rPr>
        <w:t>1</w:t>
      </w:r>
      <w:r w:rsidR="00952483" w:rsidRPr="00F278FD">
        <w:rPr>
          <w:rFonts w:ascii="Times New Roman" w:hAnsi="Times New Roman" w:cs="Times New Roman"/>
          <w:sz w:val="28"/>
          <w:szCs w:val="28"/>
        </w:rPr>
        <w:t>3</w:t>
      </w:r>
      <w:r w:rsidRPr="00F278FD">
        <w:rPr>
          <w:rFonts w:ascii="Times New Roman" w:hAnsi="Times New Roman" w:cs="Times New Roman"/>
          <w:sz w:val="28"/>
          <w:szCs w:val="28"/>
        </w:rPr>
        <w:t>.</w:t>
      </w:r>
      <w:r w:rsidR="00992F65" w:rsidRPr="00F278FD">
        <w:rPr>
          <w:rFonts w:ascii="Times New Roman" w:hAnsi="Times New Roman" w:cs="Times New Roman"/>
          <w:sz w:val="28"/>
          <w:szCs w:val="28"/>
        </w:rPr>
        <w:t>7.</w:t>
      </w:r>
      <w:r w:rsidRPr="00F278FD">
        <w:rPr>
          <w:rFonts w:ascii="Times New Roman" w:hAnsi="Times New Roman" w:cs="Times New Roman"/>
          <w:sz w:val="28"/>
          <w:szCs w:val="28"/>
        </w:rPr>
        <w:t xml:space="preserve"> apakšpunktā </w:t>
      </w:r>
      <w:r w:rsidR="00992F65" w:rsidRPr="00F278FD">
        <w:rPr>
          <w:rFonts w:ascii="Times New Roman" w:hAnsi="Times New Roman" w:cs="Times New Roman"/>
          <w:sz w:val="28"/>
          <w:szCs w:val="28"/>
        </w:rPr>
        <w:t>minētos gadījumus, sniedz tikai epidemioloģiski drošā vidē, ja papildus šajos noteikumos noteiktajām vispārējām epidemioloģiskās drošības prasībām tiek nodrošināts, ka:</w:t>
      </w:r>
    </w:p>
    <w:p w14:paraId="5791BDF3" w14:textId="6A1A7A35"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2</w:t>
      </w:r>
      <w:r w:rsidR="0005699C">
        <w:rPr>
          <w:rFonts w:ascii="Times New Roman" w:eastAsia="Times New Roman" w:hAnsi="Times New Roman" w:cs="Times New Roman"/>
          <w:sz w:val="28"/>
          <w:szCs w:val="28"/>
          <w:lang w:eastAsia="lv-LV"/>
        </w:rPr>
        <w:t>2</w:t>
      </w:r>
      <w:r w:rsidRPr="00F278FD">
        <w:rPr>
          <w:rFonts w:ascii="Times New Roman" w:eastAsia="Times New Roman" w:hAnsi="Times New Roman" w:cs="Times New Roman"/>
          <w:sz w:val="28"/>
          <w:szCs w:val="28"/>
          <w:lang w:eastAsia="lv-LV"/>
        </w:rPr>
        <w:t>.</w:t>
      </w:r>
      <w:r w:rsidR="00992F65" w:rsidRPr="00F278FD">
        <w:rPr>
          <w:rFonts w:ascii="Times New Roman" w:hAnsi="Times New Roman" w:cs="Times New Roman"/>
          <w:sz w:val="28"/>
          <w:szCs w:val="28"/>
        </w:rPr>
        <w:t>1. pie viena galdiņa atrodas ne vairāk kā</w:t>
      </w:r>
      <w:r w:rsidR="00592CA3" w:rsidRPr="00F278FD">
        <w:rPr>
          <w:rFonts w:ascii="Times New Roman" w:hAnsi="Times New Roman" w:cs="Times New Roman"/>
          <w:sz w:val="28"/>
          <w:szCs w:val="28"/>
        </w:rPr>
        <w:t xml:space="preserve"> </w:t>
      </w:r>
      <w:r w:rsidR="00992F65" w:rsidRPr="00F278FD">
        <w:rPr>
          <w:rFonts w:ascii="Times New Roman" w:hAnsi="Times New Roman" w:cs="Times New Roman"/>
          <w:sz w:val="28"/>
          <w:szCs w:val="28"/>
        </w:rPr>
        <w:t>četras personas;</w:t>
      </w:r>
    </w:p>
    <w:p w14:paraId="0D30F2AA" w14:textId="4EB0ECBA" w:rsidR="00992F65" w:rsidRPr="00F278FD" w:rsidRDefault="00841801"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2</w:t>
      </w:r>
      <w:r w:rsidR="0005699C">
        <w:rPr>
          <w:rFonts w:ascii="Times New Roman" w:eastAsia="Times New Roman" w:hAnsi="Times New Roman" w:cs="Times New Roman"/>
          <w:sz w:val="28"/>
          <w:szCs w:val="28"/>
          <w:lang w:eastAsia="lv-LV"/>
        </w:rPr>
        <w:t>2</w:t>
      </w:r>
      <w:r w:rsidRPr="00F278FD">
        <w:rPr>
          <w:rFonts w:ascii="Times New Roman" w:eastAsia="Times New Roman" w:hAnsi="Times New Roman" w:cs="Times New Roman"/>
          <w:sz w:val="28"/>
          <w:szCs w:val="28"/>
          <w:lang w:eastAsia="lv-LV"/>
        </w:rPr>
        <w:t>.</w:t>
      </w:r>
      <w:r w:rsidR="00992F65" w:rsidRPr="00F278FD">
        <w:rPr>
          <w:rFonts w:ascii="Times New Roman" w:hAnsi="Times New Roman" w:cs="Times New Roman"/>
          <w:sz w:val="28"/>
          <w:szCs w:val="28"/>
        </w:rPr>
        <w:t xml:space="preserve">2. starp galdiņiem ir vismaz trīs metru </w:t>
      </w:r>
      <w:r w:rsidR="00592CA3" w:rsidRPr="00F278FD">
        <w:rPr>
          <w:rFonts w:ascii="Times New Roman" w:hAnsi="Times New Roman" w:cs="Times New Roman"/>
          <w:sz w:val="28"/>
          <w:szCs w:val="28"/>
        </w:rPr>
        <w:t>distance</w:t>
      </w:r>
      <w:r w:rsidR="00992F65" w:rsidRPr="00F278FD">
        <w:rPr>
          <w:rFonts w:ascii="Times New Roman" w:hAnsi="Times New Roman" w:cs="Times New Roman"/>
          <w:sz w:val="28"/>
          <w:szCs w:val="28"/>
        </w:rPr>
        <w:t>, ja starp galdiņiem nav izveidota norobežojoša siena</w:t>
      </w:r>
      <w:r w:rsidR="00BC038E">
        <w:rPr>
          <w:rFonts w:ascii="Times New Roman" w:hAnsi="Times New Roman" w:cs="Times New Roman"/>
          <w:sz w:val="28"/>
          <w:szCs w:val="28"/>
        </w:rPr>
        <w:t>;</w:t>
      </w:r>
    </w:p>
    <w:p w14:paraId="300A7B57" w14:textId="376F450C" w:rsidR="00992F65" w:rsidRPr="00F278FD" w:rsidRDefault="00803A8F"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2</w:t>
      </w:r>
      <w:r w:rsidR="0005699C">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hAnsi="Times New Roman" w:cs="Times New Roman"/>
          <w:sz w:val="28"/>
          <w:szCs w:val="28"/>
        </w:rPr>
        <w:t xml:space="preserve"> </w:t>
      </w:r>
      <w:r w:rsidRPr="00F278FD">
        <w:rPr>
          <w:rFonts w:ascii="Times New Roman" w:hAnsi="Times New Roman" w:cs="Times New Roman"/>
          <w:sz w:val="28"/>
          <w:szCs w:val="28"/>
        </w:rPr>
        <w:t>šā</w:t>
      </w:r>
      <w:r w:rsidR="00992F65" w:rsidRPr="00F278FD">
        <w:rPr>
          <w:rFonts w:ascii="Times New Roman" w:hAnsi="Times New Roman" w:cs="Times New Roman"/>
          <w:sz w:val="28"/>
          <w:szCs w:val="28"/>
        </w:rPr>
        <w:t xml:space="preserve"> rīkojuma </w:t>
      </w:r>
      <w:r w:rsidRPr="00F278FD">
        <w:rPr>
          <w:rFonts w:ascii="Times New Roman" w:hAnsi="Times New Roman" w:cs="Times New Roman"/>
          <w:sz w:val="28"/>
          <w:szCs w:val="28"/>
        </w:rPr>
        <w:t>5.</w:t>
      </w:r>
      <w:r w:rsidR="0005699C">
        <w:rPr>
          <w:rFonts w:ascii="Times New Roman" w:hAnsi="Times New Roman" w:cs="Times New Roman"/>
          <w:sz w:val="28"/>
          <w:szCs w:val="28"/>
        </w:rPr>
        <w:t>22</w:t>
      </w:r>
      <w:r w:rsidRPr="00F278FD">
        <w:rPr>
          <w:rFonts w:ascii="Times New Roman" w:hAnsi="Times New Roman" w:cs="Times New Roman"/>
          <w:sz w:val="28"/>
          <w:szCs w:val="28"/>
        </w:rPr>
        <w:t>. apakš</w:t>
      </w:r>
      <w:r w:rsidR="00992F65" w:rsidRPr="00F278FD">
        <w:rPr>
          <w:rFonts w:ascii="Times New Roman" w:hAnsi="Times New Roman" w:cs="Times New Roman"/>
          <w:sz w:val="28"/>
          <w:szCs w:val="28"/>
        </w:rPr>
        <w:t>punktā minētās prasības nav attiecināmas uz:</w:t>
      </w:r>
    </w:p>
    <w:p w14:paraId="1D2A7C31" w14:textId="593C0A21" w:rsidR="00992F65" w:rsidRPr="00F278FD" w:rsidRDefault="00803A8F"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2</w:t>
      </w:r>
      <w:r w:rsidR="0005699C">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hAnsi="Times New Roman" w:cs="Times New Roman"/>
          <w:sz w:val="28"/>
          <w:szCs w:val="28"/>
        </w:rPr>
        <w:t>1. valsts akciju sabiedrības "Starptautiskā lidosta "Rīga"" lidostas termināļiem, ja ir nodrošināts, ka:</w:t>
      </w:r>
    </w:p>
    <w:p w14:paraId="01EB3780" w14:textId="3666A0E9" w:rsidR="00992F65" w:rsidRPr="00F278FD" w:rsidRDefault="00803A8F"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2</w:t>
      </w:r>
      <w:r w:rsidR="0005699C">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hAnsi="Times New Roman" w:cs="Times New Roman"/>
          <w:sz w:val="28"/>
          <w:szCs w:val="28"/>
        </w:rPr>
        <w:t xml:space="preserve">1.1. starp personām, kas sēž pie dažādiem galdiņiem, ir </w:t>
      </w:r>
      <w:r w:rsidR="0005699C">
        <w:rPr>
          <w:rFonts w:ascii="Times New Roman" w:hAnsi="Times New Roman" w:cs="Times New Roman"/>
          <w:sz w:val="28"/>
          <w:szCs w:val="28"/>
        </w:rPr>
        <w:t>trīs</w:t>
      </w:r>
      <w:r w:rsidR="00992F65" w:rsidRPr="00F278FD">
        <w:rPr>
          <w:rFonts w:ascii="Times New Roman" w:hAnsi="Times New Roman" w:cs="Times New Roman"/>
          <w:sz w:val="28"/>
          <w:szCs w:val="28"/>
        </w:rPr>
        <w:t xml:space="preserve"> metru </w:t>
      </w:r>
      <w:r w:rsidR="00592CA3" w:rsidRPr="00F278FD">
        <w:rPr>
          <w:rFonts w:ascii="Times New Roman" w:hAnsi="Times New Roman" w:cs="Times New Roman"/>
          <w:sz w:val="28"/>
          <w:szCs w:val="28"/>
        </w:rPr>
        <w:t>distance</w:t>
      </w:r>
      <w:r w:rsidR="00992F65" w:rsidRPr="00F278FD">
        <w:rPr>
          <w:rFonts w:ascii="Times New Roman" w:hAnsi="Times New Roman" w:cs="Times New Roman"/>
          <w:sz w:val="28"/>
          <w:szCs w:val="28"/>
        </w:rPr>
        <w:t>, ja starp galdiņiem nav izveidota norobežojoša siena;</w:t>
      </w:r>
    </w:p>
    <w:p w14:paraId="37BCD8DB" w14:textId="143BB284" w:rsidR="00992F65" w:rsidRPr="00F278FD" w:rsidRDefault="00803A8F"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2</w:t>
      </w:r>
      <w:r w:rsidR="0005699C">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992F65" w:rsidRPr="00F278FD">
        <w:rPr>
          <w:rFonts w:ascii="Times New Roman" w:hAnsi="Times New Roman" w:cs="Times New Roman"/>
          <w:sz w:val="28"/>
          <w:szCs w:val="28"/>
        </w:rPr>
        <w:t>1.2. pie viena galdiņa atrodas ne vairāk kā četri apmeklētāji, kas nav vienas mājsaimniecības locekļi;</w:t>
      </w:r>
    </w:p>
    <w:p w14:paraId="17A7F62F" w14:textId="1B33BC22" w:rsidR="00992F65" w:rsidRPr="00F278FD" w:rsidRDefault="00803A8F"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eastAsia="Times New Roman" w:hAnsi="Times New Roman" w:cs="Times New Roman"/>
          <w:sz w:val="28"/>
          <w:szCs w:val="28"/>
          <w:lang w:eastAsia="lv-LV"/>
        </w:rPr>
        <w:t>5.</w:t>
      </w:r>
      <w:r w:rsidR="00607990" w:rsidRPr="00F278FD">
        <w:rPr>
          <w:rFonts w:ascii="Times New Roman" w:eastAsia="Times New Roman" w:hAnsi="Times New Roman" w:cs="Times New Roman"/>
          <w:sz w:val="28"/>
          <w:szCs w:val="28"/>
          <w:lang w:eastAsia="lv-LV"/>
        </w:rPr>
        <w:t>2</w:t>
      </w:r>
      <w:r w:rsidR="0005699C">
        <w:rPr>
          <w:rFonts w:ascii="Times New Roman" w:eastAsia="Times New Roman" w:hAnsi="Times New Roman" w:cs="Times New Roman"/>
          <w:sz w:val="28"/>
          <w:szCs w:val="28"/>
          <w:lang w:eastAsia="lv-LV"/>
        </w:rPr>
        <w:t>3</w:t>
      </w:r>
      <w:r w:rsidRPr="00F278FD">
        <w:rPr>
          <w:rFonts w:ascii="Times New Roman" w:eastAsia="Times New Roman" w:hAnsi="Times New Roman" w:cs="Times New Roman"/>
          <w:sz w:val="28"/>
          <w:szCs w:val="28"/>
          <w:lang w:eastAsia="lv-LV"/>
        </w:rPr>
        <w:t>.</w:t>
      </w:r>
      <w:r w:rsidR="004935EC">
        <w:rPr>
          <w:rFonts w:ascii="Times New Roman" w:hAnsi="Times New Roman" w:cs="Times New Roman"/>
          <w:sz w:val="28"/>
          <w:szCs w:val="28"/>
        </w:rPr>
        <w:t>2</w:t>
      </w:r>
      <w:r w:rsidR="00992F65" w:rsidRPr="00F278FD">
        <w:rPr>
          <w:rFonts w:ascii="Times New Roman" w:hAnsi="Times New Roman" w:cs="Times New Roman"/>
          <w:sz w:val="28"/>
          <w:szCs w:val="28"/>
        </w:rPr>
        <w:t>.</w:t>
      </w:r>
      <w:r w:rsidR="00A155D9">
        <w:rPr>
          <w:rFonts w:ascii="Times New Roman" w:hAnsi="Times New Roman" w:cs="Times New Roman"/>
          <w:sz w:val="28"/>
          <w:szCs w:val="28"/>
        </w:rPr>
        <w:t xml:space="preserve"> </w:t>
      </w:r>
      <w:r w:rsidR="00992F65" w:rsidRPr="00F278FD">
        <w:rPr>
          <w:rFonts w:ascii="Times New Roman" w:hAnsi="Times New Roman" w:cs="Times New Roman"/>
          <w:sz w:val="28"/>
          <w:szCs w:val="28"/>
        </w:rPr>
        <w:t>ēdināšanas pakalpojumu sniegšanu sporta komandu dalībniekiem to uzturēšanās vietā, ja ir nodrošināts, ka personu grupas, kurām nav ikdienas saskares, tiek nodalītas atsevišķās plūsmās,</w:t>
      </w:r>
      <w:r w:rsidR="00592CA3" w:rsidRPr="00F278FD">
        <w:rPr>
          <w:rFonts w:ascii="Times New Roman" w:hAnsi="Times New Roman" w:cs="Times New Roman"/>
          <w:sz w:val="28"/>
          <w:szCs w:val="28"/>
        </w:rPr>
        <w:t xml:space="preserve"> </w:t>
      </w:r>
      <w:r w:rsidR="00992F65" w:rsidRPr="00F278FD">
        <w:rPr>
          <w:rFonts w:ascii="Times New Roman" w:hAnsi="Times New Roman" w:cs="Times New Roman"/>
          <w:sz w:val="28"/>
          <w:szCs w:val="28"/>
        </w:rPr>
        <w:t>kas nepārklājas;</w:t>
      </w:r>
    </w:p>
    <w:p w14:paraId="470FF919" w14:textId="5BED728C" w:rsidR="00F84864" w:rsidRPr="0005699C" w:rsidRDefault="00F84864" w:rsidP="000047A9">
      <w:pPr>
        <w:pStyle w:val="xmsonormal"/>
        <w:shd w:val="clear" w:color="auto" w:fill="FFFFFF"/>
        <w:spacing w:before="0" w:beforeAutospacing="0" w:after="0" w:afterAutospacing="0"/>
        <w:ind w:firstLine="709"/>
        <w:jc w:val="both"/>
        <w:rPr>
          <w:sz w:val="28"/>
          <w:szCs w:val="28"/>
        </w:rPr>
      </w:pPr>
      <w:bookmarkStart w:id="19" w:name="p58"/>
      <w:bookmarkStart w:id="20" w:name="p-999284"/>
      <w:bookmarkEnd w:id="19"/>
      <w:bookmarkEnd w:id="20"/>
      <w:r w:rsidRPr="0005699C">
        <w:rPr>
          <w:sz w:val="28"/>
          <w:szCs w:val="28"/>
        </w:rPr>
        <w:t>5.2</w:t>
      </w:r>
      <w:r w:rsidR="0005699C" w:rsidRPr="0005699C">
        <w:rPr>
          <w:sz w:val="28"/>
          <w:szCs w:val="28"/>
        </w:rPr>
        <w:t>4</w:t>
      </w:r>
      <w:r w:rsidRPr="0005699C">
        <w:rPr>
          <w:sz w:val="28"/>
          <w:szCs w:val="28"/>
        </w:rPr>
        <w:t>. publiskus pasākumus rīko tikai epidemioloģiski drošā vidē, ja papildus tiek nodrošināts, ka:  </w:t>
      </w:r>
    </w:p>
    <w:p w14:paraId="4AD40EF8" w14:textId="05AFFD20" w:rsidR="00F84864" w:rsidRPr="0005699C" w:rsidRDefault="00F84864" w:rsidP="000047A9">
      <w:pPr>
        <w:pStyle w:val="xmsonormal"/>
        <w:shd w:val="clear" w:color="auto" w:fill="FFFFFF"/>
        <w:spacing w:before="0" w:beforeAutospacing="0" w:after="0" w:afterAutospacing="0"/>
        <w:ind w:firstLine="709"/>
        <w:jc w:val="both"/>
        <w:rPr>
          <w:sz w:val="28"/>
          <w:szCs w:val="28"/>
        </w:rPr>
      </w:pPr>
      <w:r w:rsidRPr="0005699C">
        <w:rPr>
          <w:sz w:val="28"/>
          <w:szCs w:val="28"/>
        </w:rPr>
        <w:t>5.2</w:t>
      </w:r>
      <w:r w:rsidR="0005699C" w:rsidRPr="0005699C">
        <w:rPr>
          <w:sz w:val="28"/>
          <w:szCs w:val="28"/>
        </w:rPr>
        <w:t>4</w:t>
      </w:r>
      <w:r w:rsidRPr="0005699C">
        <w:rPr>
          <w:sz w:val="28"/>
          <w:szCs w:val="28"/>
        </w:rPr>
        <w:t xml:space="preserve">.1. apmeklētāji pasākuma norises laikā atrodas fiksētās, personalizētās sēdvietās vai, ja apmeklētāji atrodas stāvvietās, vienam apmeklētājam tiek </w:t>
      </w:r>
      <w:r w:rsidRPr="0005699C">
        <w:rPr>
          <w:sz w:val="28"/>
          <w:szCs w:val="28"/>
        </w:rPr>
        <w:lastRenderedPageBreak/>
        <w:t>paredzēts ne mazāk kā 3 m</w:t>
      </w:r>
      <w:r w:rsidRPr="0005699C">
        <w:rPr>
          <w:sz w:val="28"/>
          <w:szCs w:val="28"/>
          <w:vertAlign w:val="superscript"/>
        </w:rPr>
        <w:t>2</w:t>
      </w:r>
      <w:r w:rsidRPr="0005699C">
        <w:rPr>
          <w:sz w:val="28"/>
          <w:szCs w:val="28"/>
        </w:rPr>
        <w:t xml:space="preserve"> no publiski pieejamās pasākuma norises vietas un pasākuma laikā apmeklētāji lieto FFP2 respiratorus;  </w:t>
      </w:r>
    </w:p>
    <w:p w14:paraId="444F2699" w14:textId="2F903263" w:rsidR="00F84864" w:rsidRPr="0005699C" w:rsidRDefault="00F84864" w:rsidP="000047A9">
      <w:pPr>
        <w:pStyle w:val="xmsonormal"/>
        <w:shd w:val="clear" w:color="auto" w:fill="FFFFFF"/>
        <w:spacing w:before="0" w:beforeAutospacing="0" w:after="0" w:afterAutospacing="0"/>
        <w:ind w:firstLine="709"/>
        <w:jc w:val="both"/>
        <w:rPr>
          <w:sz w:val="28"/>
          <w:szCs w:val="28"/>
        </w:rPr>
      </w:pPr>
      <w:r w:rsidRPr="0005699C">
        <w:rPr>
          <w:sz w:val="28"/>
          <w:szCs w:val="28"/>
        </w:rPr>
        <w:t>5.2</w:t>
      </w:r>
      <w:r w:rsidR="0005699C" w:rsidRPr="0005699C">
        <w:rPr>
          <w:sz w:val="28"/>
          <w:szCs w:val="28"/>
        </w:rPr>
        <w:t>4</w:t>
      </w:r>
      <w:r w:rsidRPr="0005699C">
        <w:rPr>
          <w:sz w:val="28"/>
          <w:szCs w:val="28"/>
        </w:rPr>
        <w:t>.2. pasākuma vietā vienlaikus atrodas ne vairāk kā 1000 apmeklētāji, ja apmeklētāju skaits pārsniedz 500 cilvēkus, tad apmeklētāji atrodas nodalītos sektoros līdz 300 cilvēkiem katrā; </w:t>
      </w:r>
    </w:p>
    <w:p w14:paraId="2B8881A4" w14:textId="2B4CE5E6" w:rsidR="00F84864" w:rsidRPr="0005699C" w:rsidRDefault="00F84864" w:rsidP="00A155D9">
      <w:pPr>
        <w:pStyle w:val="xmsonormal"/>
        <w:shd w:val="clear" w:color="auto" w:fill="FFFFFF"/>
        <w:spacing w:before="0" w:beforeAutospacing="0" w:after="0" w:afterAutospacing="0"/>
        <w:ind w:firstLine="709"/>
        <w:jc w:val="both"/>
        <w:rPr>
          <w:sz w:val="28"/>
          <w:szCs w:val="28"/>
        </w:rPr>
      </w:pPr>
      <w:r w:rsidRPr="0005699C">
        <w:rPr>
          <w:sz w:val="28"/>
          <w:szCs w:val="28"/>
        </w:rPr>
        <w:t>5.2</w:t>
      </w:r>
      <w:r w:rsidR="0005699C" w:rsidRPr="0005699C">
        <w:rPr>
          <w:sz w:val="28"/>
          <w:szCs w:val="28"/>
        </w:rPr>
        <w:t>4</w:t>
      </w:r>
      <w:r w:rsidRPr="0005699C">
        <w:rPr>
          <w:sz w:val="28"/>
          <w:szCs w:val="28"/>
        </w:rPr>
        <w:t xml:space="preserve">.3. </w:t>
      </w:r>
      <w:r w:rsidRPr="0005699C">
        <w:rPr>
          <w:sz w:val="28"/>
          <w:szCs w:val="28"/>
          <w:shd w:val="clear" w:color="auto" w:fill="FFFFFF"/>
        </w:rPr>
        <w:t>blakus sēdvietās atrodas ne vairāk kā divas personas. Starp katrām blakus esošajām divām sēdvietām tiek nodrošināta ne mazāk kā divu sēdvietu distance vai aizsargbarjera, sēdvietas dažādās rindās tiek izkārtotas pamīšus</w:t>
      </w:r>
      <w:r w:rsidR="00A155D9" w:rsidRPr="0005699C">
        <w:rPr>
          <w:sz w:val="28"/>
          <w:szCs w:val="28"/>
        </w:rPr>
        <w:t>;</w:t>
      </w:r>
      <w:r w:rsidRPr="0005699C">
        <w:rPr>
          <w:sz w:val="28"/>
          <w:szCs w:val="28"/>
        </w:rPr>
        <w:t xml:space="preserve">  </w:t>
      </w:r>
    </w:p>
    <w:p w14:paraId="35E5D12E" w14:textId="1CCC7C05" w:rsidR="00F84864" w:rsidRPr="0005699C" w:rsidRDefault="00F84864" w:rsidP="000047A9">
      <w:pPr>
        <w:pStyle w:val="xmsonormal"/>
        <w:shd w:val="clear" w:color="auto" w:fill="FFFFFF"/>
        <w:spacing w:before="0" w:beforeAutospacing="0" w:after="0" w:afterAutospacing="0"/>
        <w:ind w:firstLine="709"/>
        <w:jc w:val="both"/>
        <w:rPr>
          <w:sz w:val="28"/>
          <w:szCs w:val="28"/>
        </w:rPr>
      </w:pPr>
      <w:r w:rsidRPr="0005699C">
        <w:rPr>
          <w:sz w:val="28"/>
          <w:szCs w:val="28"/>
        </w:rPr>
        <w:t>5.2</w:t>
      </w:r>
      <w:r w:rsidR="0005699C" w:rsidRPr="0005699C">
        <w:rPr>
          <w:sz w:val="28"/>
          <w:szCs w:val="28"/>
        </w:rPr>
        <w:t>4</w:t>
      </w:r>
      <w:r w:rsidRPr="0005699C">
        <w:rPr>
          <w:sz w:val="28"/>
          <w:szCs w:val="28"/>
        </w:rPr>
        <w:t>.4.</w:t>
      </w:r>
      <w:r w:rsidR="00A155D9" w:rsidRPr="0005699C">
        <w:rPr>
          <w:sz w:val="28"/>
          <w:szCs w:val="28"/>
        </w:rPr>
        <w:t xml:space="preserve"> </w:t>
      </w:r>
      <w:r w:rsidRPr="0005699C">
        <w:rPr>
          <w:sz w:val="28"/>
          <w:szCs w:val="28"/>
        </w:rPr>
        <w:t>apmeklētāji, kas atrodas dažādos norobežotos telpas sektoros, savstarpēji nesatiekas; </w:t>
      </w:r>
    </w:p>
    <w:p w14:paraId="4C96A674" w14:textId="059F1800" w:rsidR="00F84864" w:rsidRPr="0005699C" w:rsidRDefault="00F84864" w:rsidP="000047A9">
      <w:pPr>
        <w:pStyle w:val="xmsonormal"/>
        <w:shd w:val="clear" w:color="auto" w:fill="FFFFFF"/>
        <w:spacing w:before="0" w:beforeAutospacing="0" w:after="0" w:afterAutospacing="0"/>
        <w:ind w:firstLine="709"/>
        <w:jc w:val="both"/>
        <w:rPr>
          <w:sz w:val="28"/>
          <w:szCs w:val="28"/>
        </w:rPr>
      </w:pPr>
      <w:r w:rsidRPr="0005699C">
        <w:rPr>
          <w:sz w:val="28"/>
          <w:szCs w:val="28"/>
        </w:rPr>
        <w:t>5.2</w:t>
      </w:r>
      <w:r w:rsidR="0005699C" w:rsidRPr="0005699C">
        <w:rPr>
          <w:sz w:val="28"/>
          <w:szCs w:val="28"/>
        </w:rPr>
        <w:t>4</w:t>
      </w:r>
      <w:r w:rsidRPr="0005699C">
        <w:rPr>
          <w:sz w:val="28"/>
          <w:szCs w:val="28"/>
        </w:rPr>
        <w:t>.5. pasākuma norises laikā apmeklētāju plūsma tiek organizēta tā, lai novērstu cilvēku drūzmēšanos un nodrošinātu divu metru distances ievērošanu ārpus sēdvietām;  </w:t>
      </w:r>
    </w:p>
    <w:p w14:paraId="4A7C9AB0" w14:textId="18297669" w:rsidR="00F84864" w:rsidRPr="0005699C" w:rsidRDefault="00F84864" w:rsidP="000047A9">
      <w:pPr>
        <w:pStyle w:val="xmsonormal"/>
        <w:shd w:val="clear" w:color="auto" w:fill="FFFFFF"/>
        <w:spacing w:before="0" w:beforeAutospacing="0" w:after="0" w:afterAutospacing="0"/>
        <w:ind w:firstLine="709"/>
        <w:jc w:val="both"/>
        <w:rPr>
          <w:sz w:val="28"/>
          <w:szCs w:val="28"/>
        </w:rPr>
      </w:pPr>
      <w:r w:rsidRPr="0005699C">
        <w:rPr>
          <w:sz w:val="28"/>
          <w:szCs w:val="28"/>
        </w:rPr>
        <w:t>5.2</w:t>
      </w:r>
      <w:r w:rsidR="0005699C" w:rsidRPr="0005699C">
        <w:rPr>
          <w:sz w:val="28"/>
          <w:szCs w:val="28"/>
        </w:rPr>
        <w:t>4</w:t>
      </w:r>
      <w:r w:rsidRPr="0005699C">
        <w:rPr>
          <w:sz w:val="28"/>
          <w:szCs w:val="28"/>
        </w:rPr>
        <w:t>.6. pasākuma rīkotājs nodrošina biļešu personalizāciju vai pasākuma apmeklētāju reģistrāciju. Personalizācija ietver šādu informāciju par apmeklētāju: vārds (vārdi), uzvārds, kontakttālrunis, konkrētā sēdvieta pasākumā. Informāciju pasākuma rīkotājs glabā vienu mēnesi un nodod centram pēc tā pieprasījuma; </w:t>
      </w:r>
    </w:p>
    <w:p w14:paraId="2132BCBE" w14:textId="4AB2E90A" w:rsidR="00F84864" w:rsidRPr="0005699C" w:rsidRDefault="00F84864" w:rsidP="000047A9">
      <w:pPr>
        <w:shd w:val="clear" w:color="auto" w:fill="FFFFFF"/>
        <w:spacing w:after="0" w:line="240" w:lineRule="auto"/>
        <w:ind w:firstLine="709"/>
        <w:jc w:val="both"/>
        <w:rPr>
          <w:rFonts w:ascii="Times New Roman" w:hAnsi="Times New Roman" w:cs="Times New Roman"/>
          <w:sz w:val="28"/>
          <w:szCs w:val="28"/>
        </w:rPr>
      </w:pPr>
      <w:r w:rsidRPr="0005699C">
        <w:rPr>
          <w:rFonts w:ascii="Times New Roman" w:hAnsi="Times New Roman" w:cs="Times New Roman"/>
          <w:sz w:val="28"/>
          <w:szCs w:val="28"/>
        </w:rPr>
        <w:t>5.2</w:t>
      </w:r>
      <w:r w:rsidR="0005699C" w:rsidRPr="0005699C">
        <w:rPr>
          <w:rFonts w:ascii="Times New Roman" w:hAnsi="Times New Roman" w:cs="Times New Roman"/>
          <w:sz w:val="28"/>
          <w:szCs w:val="28"/>
        </w:rPr>
        <w:t>5</w:t>
      </w:r>
      <w:r w:rsidRPr="0005699C">
        <w:rPr>
          <w:rFonts w:ascii="Times New Roman" w:hAnsi="Times New Roman" w:cs="Times New Roman"/>
          <w:sz w:val="28"/>
          <w:szCs w:val="28"/>
        </w:rPr>
        <w:t>. uz pasākumiem: </w:t>
      </w:r>
    </w:p>
    <w:p w14:paraId="4D921E3F" w14:textId="1BC494C3" w:rsidR="0005699C" w:rsidRPr="00981D4E" w:rsidRDefault="0005699C" w:rsidP="0005699C">
      <w:pPr>
        <w:shd w:val="clear" w:color="auto" w:fill="FFFFFF"/>
        <w:spacing w:after="0" w:line="240" w:lineRule="auto"/>
        <w:ind w:firstLine="709"/>
        <w:jc w:val="both"/>
        <w:rPr>
          <w:rFonts w:ascii="Times New Roman" w:hAnsi="Times New Roman" w:cs="Times New Roman"/>
          <w:sz w:val="28"/>
          <w:szCs w:val="28"/>
        </w:rPr>
      </w:pPr>
      <w:r w:rsidRPr="00E476F8">
        <w:rPr>
          <w:rFonts w:ascii="Times New Roman" w:hAnsi="Times New Roman" w:cs="Times New Roman"/>
          <w:sz w:val="28"/>
          <w:szCs w:val="28"/>
        </w:rPr>
        <w:t>5.2</w:t>
      </w:r>
      <w:r>
        <w:rPr>
          <w:rFonts w:ascii="Times New Roman" w:hAnsi="Times New Roman" w:cs="Times New Roman"/>
          <w:sz w:val="28"/>
          <w:szCs w:val="28"/>
        </w:rPr>
        <w:t xml:space="preserve">5.1. tirdzniecības izstādēm, </w:t>
      </w:r>
      <w:r w:rsidRPr="00E476F8">
        <w:rPr>
          <w:rFonts w:ascii="Times New Roman" w:hAnsi="Times New Roman" w:cs="Times New Roman"/>
          <w:sz w:val="28"/>
          <w:szCs w:val="28"/>
        </w:rPr>
        <w:t>tai skaitā konferencēm</w:t>
      </w:r>
      <w:r>
        <w:rPr>
          <w:rFonts w:ascii="Times New Roman" w:hAnsi="Times New Roman" w:cs="Times New Roman"/>
          <w:sz w:val="28"/>
          <w:szCs w:val="28"/>
        </w:rPr>
        <w:t>,</w:t>
      </w:r>
      <w:r w:rsidRPr="00E476F8">
        <w:rPr>
          <w:rFonts w:ascii="Times New Roman" w:hAnsi="Times New Roman" w:cs="Times New Roman"/>
          <w:sz w:val="28"/>
          <w:szCs w:val="28"/>
        </w:rPr>
        <w:t xml:space="preserve">  sporta pasākumiem un sacensībām, kas izsludināti līdz </w:t>
      </w:r>
      <w:r>
        <w:rPr>
          <w:rFonts w:ascii="Times New Roman" w:hAnsi="Times New Roman" w:cs="Times New Roman"/>
          <w:sz w:val="28"/>
          <w:szCs w:val="28"/>
        </w:rPr>
        <w:t xml:space="preserve">2021. gada 8. </w:t>
      </w:r>
      <w:r w:rsidRPr="00981D4E">
        <w:rPr>
          <w:rFonts w:ascii="Times New Roman" w:hAnsi="Times New Roman" w:cs="Times New Roman"/>
          <w:sz w:val="28"/>
          <w:szCs w:val="28"/>
        </w:rPr>
        <w:t>oktobrim un kuri notiek epidemioloģiski drošā vidē</w:t>
      </w:r>
      <w:r>
        <w:rPr>
          <w:rFonts w:ascii="Times New Roman" w:hAnsi="Times New Roman" w:cs="Times New Roman"/>
          <w:sz w:val="28"/>
          <w:szCs w:val="28"/>
        </w:rPr>
        <w:t>,</w:t>
      </w:r>
      <w:r w:rsidRPr="00981D4E">
        <w:rPr>
          <w:rFonts w:ascii="Times New Roman" w:hAnsi="Times New Roman" w:cs="Times New Roman"/>
          <w:sz w:val="28"/>
          <w:szCs w:val="28"/>
        </w:rPr>
        <w:t xml:space="preserve"> netiek attiecināti š</w:t>
      </w:r>
      <w:r w:rsidR="00C54B91">
        <w:rPr>
          <w:rFonts w:ascii="Times New Roman" w:hAnsi="Times New Roman" w:cs="Times New Roman"/>
          <w:sz w:val="28"/>
          <w:szCs w:val="28"/>
        </w:rPr>
        <w:t>ā</w:t>
      </w:r>
      <w:r w:rsidRPr="00981D4E">
        <w:rPr>
          <w:rFonts w:ascii="Times New Roman" w:hAnsi="Times New Roman" w:cs="Times New Roman"/>
          <w:sz w:val="28"/>
          <w:szCs w:val="28"/>
        </w:rPr>
        <w:t xml:space="preserve"> rīkojuma </w:t>
      </w:r>
      <w:r w:rsidRPr="003F7C87">
        <w:rPr>
          <w:rFonts w:ascii="Times New Roman" w:hAnsi="Times New Roman"/>
          <w:sz w:val="28"/>
        </w:rPr>
        <w:t>5.14</w:t>
      </w:r>
      <w:r w:rsidR="00C54B91">
        <w:rPr>
          <w:rFonts w:ascii="Times New Roman" w:hAnsi="Times New Roman"/>
          <w:sz w:val="28"/>
        </w:rPr>
        <w:t>.</w:t>
      </w:r>
      <w:r w:rsidRPr="003F7C87">
        <w:rPr>
          <w:rFonts w:ascii="Times New Roman" w:hAnsi="Times New Roman"/>
          <w:sz w:val="28"/>
        </w:rPr>
        <w:t xml:space="preserve"> un 5.</w:t>
      </w:r>
      <w:r w:rsidRPr="00981D4E">
        <w:rPr>
          <w:rFonts w:ascii="Times New Roman" w:hAnsi="Times New Roman" w:cs="Times New Roman"/>
          <w:sz w:val="28"/>
          <w:szCs w:val="28"/>
        </w:rPr>
        <w:t>24</w:t>
      </w:r>
      <w:r w:rsidRPr="003F7C87">
        <w:rPr>
          <w:rFonts w:ascii="Times New Roman" w:hAnsi="Times New Roman"/>
          <w:sz w:val="28"/>
        </w:rPr>
        <w:t>.</w:t>
      </w:r>
      <w:r w:rsidR="004A6954">
        <w:rPr>
          <w:rFonts w:ascii="Times New Roman" w:hAnsi="Times New Roman" w:cs="Times New Roman"/>
          <w:sz w:val="28"/>
          <w:szCs w:val="28"/>
        </w:rPr>
        <w:t xml:space="preserve"> </w:t>
      </w:r>
      <w:r w:rsidRPr="00981D4E">
        <w:rPr>
          <w:rFonts w:ascii="Times New Roman" w:hAnsi="Times New Roman" w:cs="Times New Roman"/>
          <w:sz w:val="28"/>
          <w:szCs w:val="28"/>
        </w:rPr>
        <w:t>apakšpunkta nosacījumi attiecībā uz cilvēku skaitu un pasākuma norises laiku  līdz 2021. gada 18. oktobrim; </w:t>
      </w:r>
    </w:p>
    <w:p w14:paraId="799F3059" w14:textId="109F2D23" w:rsidR="0005699C" w:rsidRPr="00981D4E" w:rsidRDefault="0005699C" w:rsidP="0005699C">
      <w:pPr>
        <w:shd w:val="clear" w:color="auto" w:fill="FFFFFF"/>
        <w:spacing w:after="0" w:line="240" w:lineRule="auto"/>
        <w:ind w:firstLine="709"/>
        <w:jc w:val="both"/>
        <w:rPr>
          <w:rFonts w:ascii="Times New Roman" w:hAnsi="Times New Roman" w:cs="Times New Roman"/>
          <w:sz w:val="28"/>
          <w:szCs w:val="28"/>
        </w:rPr>
      </w:pPr>
      <w:r w:rsidRPr="00981D4E">
        <w:rPr>
          <w:rFonts w:ascii="Times New Roman" w:hAnsi="Times New Roman" w:cs="Times New Roman"/>
          <w:sz w:val="28"/>
          <w:szCs w:val="28"/>
        </w:rPr>
        <w:t>5.25.2. privātiem pasākumiem, kas ieplānoti līdz 2021.</w:t>
      </w:r>
      <w:r>
        <w:rPr>
          <w:rFonts w:ascii="Times New Roman" w:hAnsi="Times New Roman" w:cs="Times New Roman"/>
          <w:sz w:val="28"/>
          <w:szCs w:val="28"/>
        </w:rPr>
        <w:t xml:space="preserve"> </w:t>
      </w:r>
      <w:r w:rsidRPr="00981D4E">
        <w:rPr>
          <w:rFonts w:ascii="Times New Roman" w:hAnsi="Times New Roman" w:cs="Times New Roman"/>
          <w:sz w:val="28"/>
          <w:szCs w:val="28"/>
        </w:rPr>
        <w:t>gada 8.</w:t>
      </w:r>
      <w:r>
        <w:rPr>
          <w:rFonts w:ascii="Times New Roman" w:hAnsi="Times New Roman" w:cs="Times New Roman"/>
          <w:sz w:val="28"/>
          <w:szCs w:val="28"/>
        </w:rPr>
        <w:t xml:space="preserve"> </w:t>
      </w:r>
      <w:r w:rsidRPr="00981D4E">
        <w:rPr>
          <w:rFonts w:ascii="Times New Roman" w:hAnsi="Times New Roman" w:cs="Times New Roman"/>
          <w:sz w:val="28"/>
          <w:szCs w:val="28"/>
        </w:rPr>
        <w:t>oktobrim un notiek publiskās vietās epidemioloģiski drošā vidē</w:t>
      </w:r>
      <w:r>
        <w:rPr>
          <w:rFonts w:ascii="Times New Roman" w:hAnsi="Times New Roman" w:cs="Times New Roman"/>
          <w:sz w:val="28"/>
          <w:szCs w:val="28"/>
        </w:rPr>
        <w:t>,</w:t>
      </w:r>
      <w:r w:rsidRPr="00981D4E">
        <w:rPr>
          <w:rFonts w:ascii="Times New Roman" w:hAnsi="Times New Roman" w:cs="Times New Roman"/>
          <w:sz w:val="28"/>
          <w:szCs w:val="28"/>
        </w:rPr>
        <w:t xml:space="preserve"> netiek attiecināti šo noteikumu nosacījumi līdz 2021. gada 18. oktobrim; </w:t>
      </w:r>
    </w:p>
    <w:p w14:paraId="3153A3FB" w14:textId="48D538C1" w:rsidR="00F84864" w:rsidRPr="0005699C" w:rsidRDefault="00F84864" w:rsidP="000047A9">
      <w:pPr>
        <w:shd w:val="clear" w:color="auto" w:fill="FFFFFF"/>
        <w:spacing w:after="0" w:line="240" w:lineRule="auto"/>
        <w:ind w:firstLine="709"/>
        <w:jc w:val="both"/>
        <w:rPr>
          <w:rFonts w:ascii="Times New Roman" w:hAnsi="Times New Roman" w:cs="Times New Roman"/>
          <w:sz w:val="28"/>
          <w:szCs w:val="28"/>
        </w:rPr>
      </w:pPr>
      <w:r w:rsidRPr="0005699C">
        <w:rPr>
          <w:rFonts w:ascii="Times New Roman" w:hAnsi="Times New Roman" w:cs="Times New Roman"/>
          <w:sz w:val="28"/>
          <w:szCs w:val="28"/>
        </w:rPr>
        <w:t>5.2</w:t>
      </w:r>
      <w:r w:rsidR="0005699C" w:rsidRPr="0005699C">
        <w:rPr>
          <w:rFonts w:ascii="Times New Roman" w:hAnsi="Times New Roman" w:cs="Times New Roman"/>
          <w:sz w:val="28"/>
          <w:szCs w:val="28"/>
        </w:rPr>
        <w:t>6</w:t>
      </w:r>
      <w:r w:rsidRPr="0005699C">
        <w:rPr>
          <w:rFonts w:ascii="Times New Roman" w:hAnsi="Times New Roman" w:cs="Times New Roman"/>
          <w:sz w:val="28"/>
          <w:szCs w:val="28"/>
        </w:rPr>
        <w:t>. amatiermākslas kolektīvu mēģinājumi klātienē tiek organizēti epidemioloģiski drošā vidē, ja: </w:t>
      </w:r>
    </w:p>
    <w:p w14:paraId="70C6B31D" w14:textId="0EFDE413" w:rsidR="00F84864" w:rsidRPr="0005699C" w:rsidRDefault="00F84864" w:rsidP="000047A9">
      <w:pPr>
        <w:shd w:val="clear" w:color="auto" w:fill="FFFFFF"/>
        <w:spacing w:after="0" w:line="240" w:lineRule="auto"/>
        <w:ind w:firstLine="709"/>
        <w:jc w:val="both"/>
        <w:rPr>
          <w:rFonts w:ascii="Times New Roman" w:hAnsi="Times New Roman" w:cs="Times New Roman"/>
          <w:sz w:val="28"/>
          <w:szCs w:val="28"/>
        </w:rPr>
      </w:pPr>
      <w:r w:rsidRPr="0005699C">
        <w:rPr>
          <w:rFonts w:ascii="Times New Roman" w:hAnsi="Times New Roman" w:cs="Times New Roman"/>
          <w:sz w:val="28"/>
          <w:szCs w:val="28"/>
        </w:rPr>
        <w:t>5.2</w:t>
      </w:r>
      <w:r w:rsidR="0005699C" w:rsidRPr="0005699C">
        <w:rPr>
          <w:rFonts w:ascii="Times New Roman" w:hAnsi="Times New Roman" w:cs="Times New Roman"/>
          <w:sz w:val="28"/>
          <w:szCs w:val="28"/>
        </w:rPr>
        <w:t>6</w:t>
      </w:r>
      <w:r w:rsidRPr="0005699C">
        <w:rPr>
          <w:rFonts w:ascii="Times New Roman" w:hAnsi="Times New Roman" w:cs="Times New Roman"/>
          <w:sz w:val="28"/>
          <w:szCs w:val="28"/>
        </w:rPr>
        <w:t>.1. grupā ir ne vairāk kā 20 personas; </w:t>
      </w:r>
    </w:p>
    <w:p w14:paraId="11D2650F" w14:textId="110CFCB9" w:rsidR="00F84864" w:rsidRPr="0005699C" w:rsidRDefault="00F84864" w:rsidP="000047A9">
      <w:pPr>
        <w:shd w:val="clear" w:color="auto" w:fill="FFFFFF"/>
        <w:spacing w:after="0" w:line="240" w:lineRule="auto"/>
        <w:ind w:firstLine="709"/>
        <w:jc w:val="both"/>
        <w:rPr>
          <w:rFonts w:ascii="Times New Roman" w:hAnsi="Times New Roman" w:cs="Times New Roman"/>
          <w:sz w:val="28"/>
          <w:szCs w:val="28"/>
        </w:rPr>
      </w:pPr>
      <w:r w:rsidRPr="0005699C">
        <w:rPr>
          <w:rFonts w:ascii="Times New Roman" w:hAnsi="Times New Roman" w:cs="Times New Roman"/>
          <w:sz w:val="28"/>
          <w:szCs w:val="28"/>
        </w:rPr>
        <w:t>5.2</w:t>
      </w:r>
      <w:r w:rsidR="0005699C" w:rsidRPr="0005699C">
        <w:rPr>
          <w:rFonts w:ascii="Times New Roman" w:hAnsi="Times New Roman" w:cs="Times New Roman"/>
          <w:sz w:val="28"/>
          <w:szCs w:val="28"/>
        </w:rPr>
        <w:t>6</w:t>
      </w:r>
      <w:r w:rsidRPr="0005699C">
        <w:rPr>
          <w:rFonts w:ascii="Times New Roman" w:hAnsi="Times New Roman" w:cs="Times New Roman"/>
          <w:sz w:val="28"/>
          <w:szCs w:val="28"/>
        </w:rPr>
        <w:t>.2. vienai personai tiek nodrošināts ne mazāk kā 15</w:t>
      </w:r>
      <w:r w:rsidR="00A155D9" w:rsidRPr="0005699C">
        <w:rPr>
          <w:rFonts w:ascii="Times New Roman" w:hAnsi="Times New Roman" w:cs="Times New Roman"/>
          <w:sz w:val="28"/>
          <w:szCs w:val="28"/>
        </w:rPr>
        <w:t xml:space="preserve"> </w:t>
      </w:r>
      <w:r w:rsidRPr="0005699C">
        <w:rPr>
          <w:rFonts w:ascii="Times New Roman" w:hAnsi="Times New Roman" w:cs="Times New Roman"/>
          <w:sz w:val="28"/>
          <w:szCs w:val="28"/>
        </w:rPr>
        <w:t>m</w:t>
      </w:r>
      <w:r w:rsidRPr="0005699C">
        <w:rPr>
          <w:rFonts w:ascii="Times New Roman" w:hAnsi="Times New Roman" w:cs="Times New Roman"/>
          <w:sz w:val="28"/>
          <w:szCs w:val="28"/>
          <w:vertAlign w:val="superscript"/>
        </w:rPr>
        <w:t>2</w:t>
      </w:r>
      <w:r w:rsidRPr="0005699C">
        <w:rPr>
          <w:rFonts w:ascii="Times New Roman" w:hAnsi="Times New Roman" w:cs="Times New Roman"/>
          <w:sz w:val="28"/>
          <w:szCs w:val="28"/>
        </w:rPr>
        <w:t xml:space="preserve"> no  amatiermākslas kolektīvu mēģinājumam paredzētās telpas platības; </w:t>
      </w:r>
    </w:p>
    <w:p w14:paraId="4F7BBE4D" w14:textId="78F082A7" w:rsidR="00F84864" w:rsidRPr="0005699C" w:rsidRDefault="00F84864" w:rsidP="000047A9">
      <w:pPr>
        <w:shd w:val="clear" w:color="auto" w:fill="FFFFFF"/>
        <w:spacing w:after="0" w:line="240" w:lineRule="auto"/>
        <w:ind w:firstLine="709"/>
        <w:jc w:val="both"/>
        <w:rPr>
          <w:rFonts w:ascii="Times New Roman" w:hAnsi="Times New Roman" w:cs="Times New Roman"/>
          <w:sz w:val="28"/>
          <w:szCs w:val="28"/>
        </w:rPr>
      </w:pPr>
      <w:r w:rsidRPr="0005699C">
        <w:rPr>
          <w:rFonts w:ascii="Times New Roman" w:hAnsi="Times New Roman" w:cs="Times New Roman"/>
          <w:sz w:val="28"/>
          <w:szCs w:val="28"/>
        </w:rPr>
        <w:t>5.2</w:t>
      </w:r>
      <w:r w:rsidR="0005699C" w:rsidRPr="0005699C">
        <w:rPr>
          <w:rFonts w:ascii="Times New Roman" w:hAnsi="Times New Roman" w:cs="Times New Roman"/>
          <w:sz w:val="28"/>
          <w:szCs w:val="28"/>
        </w:rPr>
        <w:t>6</w:t>
      </w:r>
      <w:r w:rsidRPr="0005699C">
        <w:rPr>
          <w:rFonts w:ascii="Times New Roman" w:hAnsi="Times New Roman" w:cs="Times New Roman"/>
          <w:sz w:val="28"/>
          <w:szCs w:val="28"/>
        </w:rPr>
        <w:t>.3. izmantojot ģērbtuves, to aizpildījums</w:t>
      </w:r>
      <w:r w:rsidRPr="0005699C">
        <w:rPr>
          <w:rStyle w:val="normaltextrun"/>
          <w:rFonts w:ascii="Times New Roman" w:hAnsi="Times New Roman" w:cs="Times New Roman"/>
          <w:sz w:val="28"/>
          <w:szCs w:val="28"/>
        </w:rPr>
        <w:t xml:space="preserve"> vienlaikus nepārsniedz 25 %; </w:t>
      </w:r>
    </w:p>
    <w:p w14:paraId="59405F3F" w14:textId="1F39C231" w:rsidR="00F84864" w:rsidRPr="0005699C" w:rsidRDefault="00F84864" w:rsidP="000047A9">
      <w:pPr>
        <w:shd w:val="clear" w:color="auto" w:fill="FFFFFF"/>
        <w:spacing w:after="0" w:line="240" w:lineRule="auto"/>
        <w:ind w:firstLine="709"/>
        <w:jc w:val="both"/>
        <w:rPr>
          <w:rFonts w:ascii="Times New Roman" w:hAnsi="Times New Roman" w:cs="Times New Roman"/>
          <w:sz w:val="28"/>
          <w:szCs w:val="28"/>
        </w:rPr>
      </w:pPr>
      <w:r w:rsidRPr="0005699C">
        <w:rPr>
          <w:rFonts w:ascii="Times New Roman" w:hAnsi="Times New Roman" w:cs="Times New Roman"/>
          <w:sz w:val="28"/>
          <w:szCs w:val="28"/>
        </w:rPr>
        <w:t>5.2</w:t>
      </w:r>
      <w:r w:rsidR="0005699C" w:rsidRPr="0005699C">
        <w:rPr>
          <w:rFonts w:ascii="Times New Roman" w:hAnsi="Times New Roman" w:cs="Times New Roman"/>
          <w:sz w:val="28"/>
          <w:szCs w:val="28"/>
        </w:rPr>
        <w:t>6</w:t>
      </w:r>
      <w:r w:rsidRPr="0005699C">
        <w:rPr>
          <w:rFonts w:ascii="Times New Roman" w:hAnsi="Times New Roman" w:cs="Times New Roman"/>
          <w:sz w:val="28"/>
          <w:szCs w:val="28"/>
        </w:rPr>
        <w:t xml:space="preserve">.4. </w:t>
      </w:r>
      <w:r w:rsidRPr="0005699C">
        <w:rPr>
          <w:rStyle w:val="normaltextrun"/>
          <w:rFonts w:ascii="Times New Roman" w:hAnsi="Times New Roman" w:cs="Times New Roman"/>
          <w:sz w:val="28"/>
          <w:szCs w:val="28"/>
        </w:rPr>
        <w:t>amatierkolektīva grupas plūsmas nepārklājas ar citu personu plūsmām; </w:t>
      </w:r>
    </w:p>
    <w:p w14:paraId="1592D479" w14:textId="30B85627" w:rsidR="00F84864" w:rsidRPr="0005699C" w:rsidRDefault="00F84864" w:rsidP="000047A9">
      <w:pPr>
        <w:shd w:val="clear" w:color="auto" w:fill="FFFFFF"/>
        <w:spacing w:after="0" w:line="240" w:lineRule="auto"/>
        <w:ind w:firstLine="709"/>
        <w:jc w:val="both"/>
        <w:rPr>
          <w:rFonts w:ascii="Times New Roman" w:hAnsi="Times New Roman" w:cs="Times New Roman"/>
          <w:sz w:val="28"/>
          <w:szCs w:val="28"/>
        </w:rPr>
      </w:pPr>
      <w:r w:rsidRPr="0005699C">
        <w:rPr>
          <w:rStyle w:val="normaltextrun"/>
          <w:rFonts w:ascii="Times New Roman" w:hAnsi="Times New Roman" w:cs="Times New Roman"/>
          <w:sz w:val="28"/>
          <w:szCs w:val="28"/>
        </w:rPr>
        <w:t>5.2</w:t>
      </w:r>
      <w:r w:rsidR="0005699C" w:rsidRPr="0005699C">
        <w:rPr>
          <w:rStyle w:val="normaltextrun"/>
          <w:rFonts w:ascii="Times New Roman" w:hAnsi="Times New Roman" w:cs="Times New Roman"/>
          <w:sz w:val="28"/>
          <w:szCs w:val="28"/>
        </w:rPr>
        <w:t>6</w:t>
      </w:r>
      <w:r w:rsidRPr="0005699C">
        <w:rPr>
          <w:rStyle w:val="normaltextrun"/>
          <w:rFonts w:ascii="Times New Roman" w:hAnsi="Times New Roman" w:cs="Times New Roman"/>
          <w:sz w:val="28"/>
          <w:szCs w:val="28"/>
        </w:rPr>
        <w:t>.5. mēģinājuma laikā tiek nodrošināta divu metru distance</w:t>
      </w:r>
      <w:r w:rsidR="001E754B">
        <w:rPr>
          <w:rStyle w:val="normaltextrun"/>
          <w:rFonts w:ascii="Times New Roman" w:hAnsi="Times New Roman" w:cs="Times New Roman"/>
          <w:sz w:val="28"/>
          <w:szCs w:val="28"/>
        </w:rPr>
        <w:t>, izņemot dej</w:t>
      </w:r>
      <w:r w:rsidR="00F249F5">
        <w:rPr>
          <w:rStyle w:val="normaltextrun"/>
          <w:rFonts w:ascii="Times New Roman" w:hAnsi="Times New Roman" w:cs="Times New Roman"/>
          <w:sz w:val="28"/>
          <w:szCs w:val="28"/>
        </w:rPr>
        <w:t>u</w:t>
      </w:r>
      <w:r w:rsidR="001E754B">
        <w:rPr>
          <w:rStyle w:val="normaltextrun"/>
          <w:rFonts w:ascii="Times New Roman" w:hAnsi="Times New Roman" w:cs="Times New Roman"/>
          <w:sz w:val="28"/>
          <w:szCs w:val="28"/>
        </w:rPr>
        <w:t xml:space="preserve"> nodarbību laikā</w:t>
      </w:r>
      <w:r w:rsidRPr="0005699C">
        <w:rPr>
          <w:rStyle w:val="normaltextrun"/>
          <w:rFonts w:ascii="Times New Roman" w:hAnsi="Times New Roman" w:cs="Times New Roman"/>
          <w:sz w:val="28"/>
          <w:szCs w:val="28"/>
        </w:rPr>
        <w:t>;</w:t>
      </w:r>
      <w:r w:rsidRPr="0005699C">
        <w:rPr>
          <w:rFonts w:ascii="Times New Roman" w:hAnsi="Times New Roman" w:cs="Times New Roman"/>
          <w:sz w:val="28"/>
          <w:szCs w:val="28"/>
        </w:rPr>
        <w:t> </w:t>
      </w:r>
    </w:p>
    <w:p w14:paraId="50DA3B78" w14:textId="2478B383" w:rsidR="006227BD" w:rsidRPr="00E476F8" w:rsidRDefault="006227BD" w:rsidP="006227BD">
      <w:pPr>
        <w:shd w:val="clear" w:color="auto" w:fill="FFFFFF"/>
        <w:spacing w:after="0" w:line="240" w:lineRule="auto"/>
        <w:ind w:firstLine="709"/>
        <w:jc w:val="both"/>
        <w:rPr>
          <w:rFonts w:ascii="Times New Roman" w:hAnsi="Times New Roman" w:cs="Times New Roman"/>
          <w:sz w:val="28"/>
          <w:szCs w:val="28"/>
        </w:rPr>
      </w:pPr>
      <w:bookmarkStart w:id="21" w:name="p62"/>
      <w:bookmarkStart w:id="22" w:name="p-999305"/>
      <w:bookmarkStart w:id="23" w:name="p63"/>
      <w:bookmarkStart w:id="24" w:name="p-999306"/>
      <w:bookmarkStart w:id="25" w:name="p64"/>
      <w:bookmarkStart w:id="26" w:name="p-999307"/>
      <w:bookmarkStart w:id="27" w:name="p65"/>
      <w:bookmarkStart w:id="28" w:name="p-999320"/>
      <w:bookmarkStart w:id="29" w:name="p100"/>
      <w:bookmarkStart w:id="30" w:name="p-999383"/>
      <w:bookmarkStart w:id="31" w:name="_Hlk84495628"/>
      <w:bookmarkEnd w:id="21"/>
      <w:bookmarkEnd w:id="22"/>
      <w:bookmarkEnd w:id="23"/>
      <w:bookmarkEnd w:id="24"/>
      <w:bookmarkEnd w:id="25"/>
      <w:bookmarkEnd w:id="26"/>
      <w:bookmarkEnd w:id="27"/>
      <w:bookmarkEnd w:id="28"/>
      <w:bookmarkEnd w:id="29"/>
      <w:bookmarkEnd w:id="30"/>
      <w:r w:rsidRPr="00981D4E">
        <w:rPr>
          <w:rFonts w:ascii="Times New Roman" w:hAnsi="Times New Roman" w:cs="Times New Roman"/>
          <w:sz w:val="28"/>
          <w:szCs w:val="28"/>
        </w:rPr>
        <w:t xml:space="preserve">5.27. </w:t>
      </w:r>
      <w:r w:rsidRPr="002848CA">
        <w:rPr>
          <w:rFonts w:ascii="Times New Roman" w:hAnsi="Times New Roman"/>
          <w:sz w:val="28"/>
        </w:rPr>
        <w:t xml:space="preserve">no 2021. gada 18. oktobra </w:t>
      </w:r>
      <w:r w:rsidRPr="00981D4E">
        <w:rPr>
          <w:rFonts w:ascii="Times New Roman" w:hAnsi="Times New Roman" w:cs="Times New Roman"/>
          <w:sz w:val="28"/>
          <w:szCs w:val="28"/>
        </w:rPr>
        <w:t xml:space="preserve">sabiedriskā transporta pakalpojuma sniedzējs, kurš saņem dotāciju no valsts vai pašvaldību līdzekļiem, nesniedz braukšanas maksas atvieglojumus </w:t>
      </w:r>
      <w:r w:rsidRPr="00E476F8">
        <w:rPr>
          <w:rFonts w:ascii="Times New Roman" w:hAnsi="Times New Roman" w:cs="Times New Roman"/>
          <w:sz w:val="28"/>
          <w:szCs w:val="28"/>
        </w:rPr>
        <w:t>pilngadīgām personām, kurām nav vakcinācijas vai pārslimošanas sertifikāt</w:t>
      </w:r>
      <w:r>
        <w:rPr>
          <w:rFonts w:ascii="Times New Roman" w:hAnsi="Times New Roman" w:cs="Times New Roman"/>
          <w:sz w:val="28"/>
          <w:szCs w:val="28"/>
        </w:rPr>
        <w:t>a;</w:t>
      </w:r>
    </w:p>
    <w:p w14:paraId="26660D0B" w14:textId="64322A19" w:rsidR="006227BD" w:rsidRPr="00981D4E" w:rsidRDefault="006227BD" w:rsidP="006227BD">
      <w:pPr>
        <w:pStyle w:val="paragraph"/>
        <w:spacing w:before="0" w:beforeAutospacing="0" w:after="0" w:afterAutospacing="0"/>
        <w:ind w:firstLine="709"/>
        <w:jc w:val="both"/>
        <w:textAlignment w:val="baseline"/>
        <w:rPr>
          <w:rStyle w:val="eop"/>
          <w:sz w:val="28"/>
          <w:szCs w:val="28"/>
          <w:lang w:val="lv-LV"/>
        </w:rPr>
      </w:pPr>
      <w:r w:rsidRPr="00E476F8">
        <w:rPr>
          <w:rStyle w:val="normaltextrun"/>
          <w:sz w:val="28"/>
          <w:szCs w:val="28"/>
          <w:lang w:val="lv-LV"/>
        </w:rPr>
        <w:t>5.</w:t>
      </w:r>
      <w:r>
        <w:rPr>
          <w:rStyle w:val="normaltextrun"/>
          <w:sz w:val="28"/>
          <w:szCs w:val="28"/>
          <w:lang w:val="lv-LV"/>
        </w:rPr>
        <w:t>28</w:t>
      </w:r>
      <w:r w:rsidRPr="00E476F8">
        <w:rPr>
          <w:rStyle w:val="normaltextrun"/>
          <w:sz w:val="28"/>
          <w:szCs w:val="28"/>
          <w:lang w:val="lv-LV"/>
        </w:rPr>
        <w:t xml:space="preserve">. izglītības un sporta jomā ievēro </w:t>
      </w:r>
      <w:r w:rsidRPr="00E476F8">
        <w:rPr>
          <w:sz w:val="28"/>
          <w:szCs w:val="28"/>
          <w:shd w:val="clear" w:color="auto" w:fill="FFFFFF"/>
          <w:lang w:val="lv-LV"/>
        </w:rPr>
        <w:t xml:space="preserve">izglītības un mācību procesa norises epidemioloģiskās drošības </w:t>
      </w:r>
      <w:r w:rsidRPr="00981D4E">
        <w:rPr>
          <w:sz w:val="28"/>
          <w:szCs w:val="28"/>
          <w:shd w:val="clear" w:color="auto" w:fill="FFFFFF"/>
          <w:lang w:val="lv-LV"/>
        </w:rPr>
        <w:t xml:space="preserve">nosacījumus atbilstoši </w:t>
      </w:r>
      <w:r w:rsidRPr="00981D4E">
        <w:rPr>
          <w:sz w:val="28"/>
          <w:szCs w:val="28"/>
          <w:lang w:val="lv-LV" w:eastAsia="lv-LV"/>
        </w:rPr>
        <w:t xml:space="preserve">Ministru kabineta 2021. gada 28. septembra noteikumu Nr. 662 </w:t>
      </w:r>
      <w:r w:rsidR="00AB6E3F">
        <w:rPr>
          <w:sz w:val="28"/>
          <w:szCs w:val="28"/>
          <w:lang w:val="lv-LV" w:eastAsia="lv-LV"/>
        </w:rPr>
        <w:t>"</w:t>
      </w:r>
      <w:r w:rsidRPr="00981D4E">
        <w:rPr>
          <w:sz w:val="28"/>
          <w:szCs w:val="28"/>
          <w:lang w:val="lv-LV" w:eastAsia="lv-LV"/>
        </w:rPr>
        <w:t>Epidemioloģiskās drošības pasākumi Covid-19 infekcijas izplatības ierobežošanai</w:t>
      </w:r>
      <w:r w:rsidR="00AB6E3F">
        <w:rPr>
          <w:sz w:val="28"/>
          <w:szCs w:val="28"/>
          <w:lang w:val="lv-LV" w:eastAsia="lv-LV"/>
        </w:rPr>
        <w:t>"</w:t>
      </w:r>
      <w:r w:rsidRPr="00981D4E">
        <w:rPr>
          <w:sz w:val="28"/>
          <w:szCs w:val="28"/>
          <w:lang w:val="lv-LV" w:eastAsia="lv-LV"/>
        </w:rPr>
        <w:t xml:space="preserve"> </w:t>
      </w:r>
      <w:r w:rsidRPr="00981D4E">
        <w:rPr>
          <w:rStyle w:val="normaltextrun"/>
          <w:sz w:val="28"/>
          <w:szCs w:val="28"/>
          <w:lang w:val="lv-LV"/>
        </w:rPr>
        <w:t xml:space="preserve">3.8. apakšnodaļas nosacījumiem, ja vien </w:t>
      </w:r>
      <w:r w:rsidRPr="00981D4E">
        <w:rPr>
          <w:rStyle w:val="normaltextrun"/>
          <w:sz w:val="28"/>
          <w:szCs w:val="28"/>
          <w:lang w:val="lv-LV"/>
        </w:rPr>
        <w:lastRenderedPageBreak/>
        <w:t xml:space="preserve">šā rīkojuma </w:t>
      </w:r>
      <w:r w:rsidR="00840A62">
        <w:rPr>
          <w:rStyle w:val="normaltextrun"/>
          <w:sz w:val="28"/>
          <w:szCs w:val="28"/>
          <w:lang w:val="lv-LV"/>
        </w:rPr>
        <w:t xml:space="preserve">5.29., 5.30., </w:t>
      </w:r>
      <w:r w:rsidRPr="00981D4E">
        <w:rPr>
          <w:rStyle w:val="normaltextrun"/>
          <w:sz w:val="28"/>
          <w:szCs w:val="28"/>
          <w:lang w:val="lv-LV"/>
        </w:rPr>
        <w:t xml:space="preserve">5.31., 5.32., 5.33., 5.34., 5.35., 5.36., 5.37., 5.38., </w:t>
      </w:r>
      <w:r w:rsidR="00840A62">
        <w:rPr>
          <w:rStyle w:val="normaltextrun"/>
          <w:sz w:val="28"/>
          <w:szCs w:val="28"/>
          <w:lang w:val="lv-LV"/>
        </w:rPr>
        <w:t xml:space="preserve">5.39., </w:t>
      </w:r>
      <w:r w:rsidRPr="00981D4E">
        <w:rPr>
          <w:rStyle w:val="normaltextrun"/>
          <w:sz w:val="28"/>
          <w:szCs w:val="28"/>
          <w:lang w:val="lv-LV"/>
        </w:rPr>
        <w:t>5.40., 5.41., 5.42., 5.43.</w:t>
      </w:r>
      <w:r w:rsidR="00840A62">
        <w:rPr>
          <w:rStyle w:val="normaltextrun"/>
          <w:sz w:val="28"/>
          <w:szCs w:val="28"/>
          <w:lang w:val="lv-LV"/>
        </w:rPr>
        <w:t>,</w:t>
      </w:r>
      <w:r w:rsidRPr="00981D4E">
        <w:rPr>
          <w:rStyle w:val="normaltextrun"/>
          <w:sz w:val="28"/>
          <w:szCs w:val="28"/>
          <w:lang w:val="lv-LV"/>
        </w:rPr>
        <w:t xml:space="preserve"> 5.44.</w:t>
      </w:r>
      <w:r w:rsidR="00840A62">
        <w:rPr>
          <w:rStyle w:val="normaltextrun"/>
          <w:sz w:val="28"/>
          <w:szCs w:val="28"/>
          <w:lang w:val="lv-LV"/>
        </w:rPr>
        <w:t xml:space="preserve">, 5.45. un 5.46. </w:t>
      </w:r>
      <w:r w:rsidRPr="00981D4E">
        <w:rPr>
          <w:rStyle w:val="normaltextrun"/>
          <w:sz w:val="28"/>
          <w:szCs w:val="28"/>
          <w:lang w:val="lv-LV"/>
        </w:rPr>
        <w:t>apakšpunktā nav noteikts citādi</w:t>
      </w:r>
      <w:r w:rsidR="002F21B3">
        <w:rPr>
          <w:rStyle w:val="eop"/>
          <w:sz w:val="28"/>
          <w:szCs w:val="28"/>
          <w:lang w:val="lv-LV"/>
        </w:rPr>
        <w:t>;</w:t>
      </w:r>
      <w:r w:rsidRPr="00981D4E">
        <w:rPr>
          <w:rStyle w:val="eop"/>
          <w:sz w:val="28"/>
          <w:szCs w:val="28"/>
          <w:lang w:val="lv-LV"/>
        </w:rPr>
        <w:t xml:space="preserve"> </w:t>
      </w:r>
    </w:p>
    <w:p w14:paraId="6E4F575E" w14:textId="7DD09BC3" w:rsidR="00BB2D52" w:rsidRPr="00F278FD" w:rsidRDefault="00BB2D52" w:rsidP="000047A9">
      <w:pPr>
        <w:pStyle w:val="paragraph"/>
        <w:spacing w:before="0" w:beforeAutospacing="0" w:after="0" w:afterAutospacing="0"/>
        <w:ind w:firstLine="709"/>
        <w:jc w:val="both"/>
        <w:textAlignment w:val="baseline"/>
        <w:rPr>
          <w:rStyle w:val="eop"/>
          <w:sz w:val="28"/>
          <w:szCs w:val="28"/>
          <w:lang w:val="lv-LV"/>
        </w:rPr>
      </w:pPr>
      <w:r w:rsidRPr="00F278FD">
        <w:rPr>
          <w:rStyle w:val="eop"/>
          <w:sz w:val="28"/>
          <w:szCs w:val="28"/>
          <w:lang w:val="lv-LV"/>
        </w:rPr>
        <w:t>5.</w:t>
      </w:r>
      <w:r w:rsidR="006227BD">
        <w:rPr>
          <w:rStyle w:val="eop"/>
          <w:sz w:val="28"/>
          <w:szCs w:val="28"/>
          <w:lang w:val="lv-LV"/>
        </w:rPr>
        <w:t>29</w:t>
      </w:r>
      <w:r w:rsidRPr="00F278FD">
        <w:rPr>
          <w:rStyle w:val="eop"/>
          <w:sz w:val="28"/>
          <w:szCs w:val="28"/>
          <w:lang w:val="lv-LV"/>
        </w:rPr>
        <w:t xml:space="preserve">. </w:t>
      </w:r>
      <w:r w:rsidR="00EF5EB5">
        <w:rPr>
          <w:rStyle w:val="eop"/>
          <w:sz w:val="28"/>
          <w:szCs w:val="28"/>
          <w:lang w:val="lv-LV"/>
        </w:rPr>
        <w:t xml:space="preserve">līdz 2021. gada 15. novembrim </w:t>
      </w:r>
      <w:r w:rsidR="00F84864" w:rsidRPr="00F278FD">
        <w:rPr>
          <w:rStyle w:val="eop"/>
          <w:sz w:val="28"/>
          <w:szCs w:val="28"/>
          <w:lang w:val="lv-LV"/>
        </w:rPr>
        <w:t>i</w:t>
      </w:r>
      <w:r w:rsidRPr="00F278FD">
        <w:rPr>
          <w:rStyle w:val="eop"/>
          <w:sz w:val="28"/>
          <w:szCs w:val="28"/>
          <w:lang w:val="lv-LV"/>
        </w:rPr>
        <w:t>zglītības iestāžu darbinieki, k</w:t>
      </w:r>
      <w:r w:rsidR="006835B1" w:rsidRPr="00F278FD">
        <w:rPr>
          <w:rStyle w:val="eop"/>
          <w:sz w:val="28"/>
          <w:szCs w:val="28"/>
          <w:lang w:val="lv-LV"/>
        </w:rPr>
        <w:t>uriem</w:t>
      </w:r>
      <w:r w:rsidRPr="00F278FD">
        <w:rPr>
          <w:rStyle w:val="eop"/>
          <w:sz w:val="28"/>
          <w:szCs w:val="28"/>
          <w:lang w:val="lv-LV"/>
        </w:rPr>
        <w:t xml:space="preserve"> nav vakcinācijas vai pārslimošanas sertifikāt</w:t>
      </w:r>
      <w:r w:rsidR="006835B1" w:rsidRPr="00F278FD">
        <w:rPr>
          <w:rStyle w:val="eop"/>
          <w:sz w:val="28"/>
          <w:szCs w:val="28"/>
          <w:lang w:val="lv-LV"/>
        </w:rPr>
        <w:t>a,</w:t>
      </w:r>
      <w:r w:rsidRPr="00F278FD">
        <w:rPr>
          <w:rStyle w:val="eop"/>
          <w:sz w:val="28"/>
          <w:szCs w:val="28"/>
          <w:lang w:val="lv-LV"/>
        </w:rPr>
        <w:t xml:space="preserve"> savus darba pienākumus var veikt</w:t>
      </w:r>
      <w:r w:rsidR="006835B1" w:rsidRPr="00F278FD">
        <w:rPr>
          <w:rStyle w:val="eop"/>
          <w:sz w:val="28"/>
          <w:szCs w:val="28"/>
          <w:lang w:val="lv-LV"/>
        </w:rPr>
        <w:t>,</w:t>
      </w:r>
      <w:r w:rsidRPr="00F278FD">
        <w:rPr>
          <w:rStyle w:val="eop"/>
          <w:sz w:val="28"/>
          <w:szCs w:val="28"/>
          <w:lang w:val="lv-LV"/>
        </w:rPr>
        <w:t xml:space="preserve"> uzrādot testēšanas sertifikātu vai izglītības iestādes skrīninga ietvar</w:t>
      </w:r>
      <w:r w:rsidR="006835B1" w:rsidRPr="00F278FD">
        <w:rPr>
          <w:rStyle w:val="eop"/>
          <w:sz w:val="28"/>
          <w:szCs w:val="28"/>
          <w:lang w:val="lv-LV"/>
        </w:rPr>
        <w:t>os</w:t>
      </w:r>
      <w:r w:rsidRPr="00F278FD">
        <w:rPr>
          <w:rStyle w:val="eop"/>
          <w:sz w:val="28"/>
          <w:szCs w:val="28"/>
          <w:lang w:val="lv-LV"/>
        </w:rPr>
        <w:t xml:space="preserve"> veiktu Covid-19 testa rezultātu, kas ir negatīvs</w:t>
      </w:r>
      <w:r w:rsidR="00B960E6">
        <w:rPr>
          <w:rStyle w:val="eop"/>
          <w:sz w:val="28"/>
          <w:szCs w:val="28"/>
          <w:lang w:val="lv-LV"/>
        </w:rPr>
        <w:t>. Testēšanu veic atbilstoši Slimību profilakses un kontroles centra tīmekļvietnē publicētajam algoritmam</w:t>
      </w:r>
      <w:r w:rsidR="007C64B4">
        <w:rPr>
          <w:rStyle w:val="eop"/>
          <w:sz w:val="28"/>
          <w:szCs w:val="28"/>
          <w:lang w:val="lv-LV"/>
        </w:rPr>
        <w:t>;</w:t>
      </w:r>
    </w:p>
    <w:p w14:paraId="2BBF8375" w14:textId="0C8F1B67" w:rsidR="001220A8" w:rsidRPr="001220A8" w:rsidRDefault="002F5E2C" w:rsidP="001220A8">
      <w:pPr>
        <w:spacing w:after="0" w:line="240" w:lineRule="auto"/>
        <w:ind w:firstLine="709"/>
        <w:jc w:val="both"/>
        <w:rPr>
          <w:rStyle w:val="eop"/>
          <w:rFonts w:ascii="Times New Roman" w:hAnsi="Times New Roman" w:cs="Times New Roman"/>
          <w:color w:val="000000"/>
          <w:sz w:val="28"/>
          <w:szCs w:val="28"/>
        </w:rPr>
      </w:pPr>
      <w:r w:rsidRPr="00F278FD">
        <w:rPr>
          <w:rStyle w:val="eop"/>
          <w:rFonts w:ascii="Times New Roman" w:hAnsi="Times New Roman" w:cs="Times New Roman"/>
          <w:sz w:val="28"/>
          <w:szCs w:val="28"/>
        </w:rPr>
        <w:t>5.</w:t>
      </w:r>
      <w:r w:rsidR="00607990" w:rsidRPr="00F278FD">
        <w:rPr>
          <w:rStyle w:val="eop"/>
          <w:rFonts w:ascii="Times New Roman" w:hAnsi="Times New Roman" w:cs="Times New Roman"/>
          <w:sz w:val="28"/>
          <w:szCs w:val="28"/>
        </w:rPr>
        <w:t>3</w:t>
      </w:r>
      <w:r w:rsidR="006227BD">
        <w:rPr>
          <w:rStyle w:val="eop"/>
          <w:rFonts w:ascii="Times New Roman" w:hAnsi="Times New Roman" w:cs="Times New Roman"/>
          <w:sz w:val="28"/>
          <w:szCs w:val="28"/>
        </w:rPr>
        <w:t>0</w:t>
      </w:r>
      <w:r w:rsidRPr="00F278FD">
        <w:rPr>
          <w:rStyle w:val="eop"/>
          <w:rFonts w:ascii="Times New Roman" w:hAnsi="Times New Roman" w:cs="Times New Roman"/>
          <w:sz w:val="28"/>
          <w:szCs w:val="28"/>
        </w:rPr>
        <w:t xml:space="preserve">. </w:t>
      </w:r>
      <w:r w:rsidR="00F84864" w:rsidRPr="00F278FD">
        <w:rPr>
          <w:rFonts w:ascii="Times New Roman" w:hAnsi="Times New Roman" w:cs="Times New Roman"/>
          <w:color w:val="000000"/>
          <w:sz w:val="28"/>
          <w:szCs w:val="28"/>
        </w:rPr>
        <w:t>i</w:t>
      </w:r>
      <w:r w:rsidRPr="00F278FD">
        <w:rPr>
          <w:rFonts w:ascii="Times New Roman" w:hAnsi="Times New Roman" w:cs="Times New Roman"/>
          <w:color w:val="000000"/>
          <w:sz w:val="28"/>
          <w:szCs w:val="28"/>
        </w:rPr>
        <w:t xml:space="preserve">zglītības </w:t>
      </w:r>
      <w:r w:rsidR="001220A8" w:rsidRPr="00981D4E">
        <w:rPr>
          <w:rStyle w:val="eop"/>
          <w:rFonts w:ascii="Times New Roman" w:hAnsi="Times New Roman" w:cs="Times New Roman"/>
          <w:color w:val="000000"/>
          <w:sz w:val="28"/>
          <w:szCs w:val="28"/>
        </w:rPr>
        <w:t xml:space="preserve">procesa īstenošanā </w:t>
      </w:r>
      <w:r w:rsidRPr="00F278FD">
        <w:rPr>
          <w:rFonts w:ascii="Times New Roman" w:hAnsi="Times New Roman" w:cs="Times New Roman"/>
          <w:color w:val="000000"/>
          <w:sz w:val="28"/>
          <w:szCs w:val="28"/>
        </w:rPr>
        <w:t>telpās, kur atrodas vairāk par vienu personu</w:t>
      </w:r>
      <w:r w:rsidR="006835B1" w:rsidRPr="00F278FD">
        <w:rPr>
          <w:rFonts w:ascii="Times New Roman" w:hAnsi="Times New Roman" w:cs="Times New Roman"/>
          <w:color w:val="000000"/>
          <w:sz w:val="28"/>
          <w:szCs w:val="28"/>
        </w:rPr>
        <w:t>,</w:t>
      </w:r>
      <w:r w:rsidRPr="00F278FD">
        <w:rPr>
          <w:rFonts w:ascii="Times New Roman" w:hAnsi="Times New Roman" w:cs="Times New Roman"/>
          <w:color w:val="000000"/>
          <w:sz w:val="28"/>
          <w:szCs w:val="28"/>
        </w:rPr>
        <w:t xml:space="preserve"> tiek lietotas sejas maskas</w:t>
      </w:r>
      <w:r w:rsidR="001220A8" w:rsidRPr="00981D4E">
        <w:rPr>
          <w:rStyle w:val="eop"/>
          <w:rFonts w:ascii="Times New Roman" w:hAnsi="Times New Roman" w:cs="Times New Roman"/>
          <w:color w:val="000000"/>
          <w:sz w:val="28"/>
          <w:szCs w:val="28"/>
        </w:rPr>
        <w:t>, izņemot Ministru kabineta 2021. gada 28.</w:t>
      </w:r>
      <w:r w:rsidR="001220A8">
        <w:rPr>
          <w:rStyle w:val="eop"/>
          <w:rFonts w:ascii="Times New Roman" w:hAnsi="Times New Roman" w:cs="Times New Roman"/>
          <w:color w:val="000000"/>
          <w:sz w:val="28"/>
          <w:szCs w:val="28"/>
        </w:rPr>
        <w:t> </w:t>
      </w:r>
      <w:r w:rsidR="001220A8" w:rsidRPr="00981D4E">
        <w:rPr>
          <w:rStyle w:val="eop"/>
          <w:rFonts w:ascii="Times New Roman" w:hAnsi="Times New Roman" w:cs="Times New Roman"/>
          <w:color w:val="000000"/>
          <w:sz w:val="28"/>
          <w:szCs w:val="28"/>
        </w:rPr>
        <w:t>septembra noteikumu Nr.</w:t>
      </w:r>
      <w:r w:rsidR="00C45CEA">
        <w:rPr>
          <w:rStyle w:val="eop"/>
          <w:rFonts w:ascii="Times New Roman" w:hAnsi="Times New Roman" w:cs="Times New Roman"/>
          <w:color w:val="000000"/>
          <w:sz w:val="28"/>
          <w:szCs w:val="28"/>
        </w:rPr>
        <w:t xml:space="preserve"> </w:t>
      </w:r>
      <w:r w:rsidR="001220A8" w:rsidRPr="00981D4E">
        <w:rPr>
          <w:rStyle w:val="eop"/>
          <w:rFonts w:ascii="Times New Roman" w:hAnsi="Times New Roman" w:cs="Times New Roman"/>
          <w:color w:val="000000"/>
          <w:sz w:val="28"/>
          <w:szCs w:val="28"/>
        </w:rPr>
        <w:t xml:space="preserve">662 </w:t>
      </w:r>
      <w:r w:rsidR="00C45CEA">
        <w:rPr>
          <w:rStyle w:val="eop"/>
          <w:rFonts w:ascii="Times New Roman" w:hAnsi="Times New Roman" w:cs="Times New Roman"/>
          <w:color w:val="000000"/>
          <w:sz w:val="28"/>
          <w:szCs w:val="28"/>
        </w:rPr>
        <w:t>"</w:t>
      </w:r>
      <w:r w:rsidR="001220A8" w:rsidRPr="00981D4E">
        <w:rPr>
          <w:rStyle w:val="eop"/>
          <w:rFonts w:ascii="Times New Roman" w:hAnsi="Times New Roman" w:cs="Times New Roman"/>
          <w:color w:val="000000"/>
          <w:sz w:val="28"/>
          <w:szCs w:val="28"/>
        </w:rPr>
        <w:t>Epidemioloģiskās drošības pasākumi Covid-19 infekcijas izplatības ierobežošanai</w:t>
      </w:r>
      <w:r w:rsidR="00C45CEA">
        <w:rPr>
          <w:rStyle w:val="eop"/>
          <w:rFonts w:ascii="Times New Roman" w:hAnsi="Times New Roman" w:cs="Times New Roman"/>
          <w:color w:val="000000"/>
          <w:sz w:val="28"/>
          <w:szCs w:val="28"/>
        </w:rPr>
        <w:t>"</w:t>
      </w:r>
      <w:r w:rsidR="001220A8" w:rsidRPr="00981D4E">
        <w:rPr>
          <w:rStyle w:val="eop"/>
          <w:rFonts w:ascii="Times New Roman" w:hAnsi="Times New Roman" w:cs="Times New Roman"/>
          <w:color w:val="000000"/>
          <w:sz w:val="28"/>
          <w:szCs w:val="28"/>
        </w:rPr>
        <w:t xml:space="preserve"> 17.1., 17.3., 17.4</w:t>
      </w:r>
      <w:r w:rsidR="00C45CEA">
        <w:rPr>
          <w:rStyle w:val="eop"/>
          <w:rFonts w:ascii="Times New Roman" w:hAnsi="Times New Roman" w:cs="Times New Roman"/>
          <w:color w:val="000000"/>
          <w:sz w:val="28"/>
          <w:szCs w:val="28"/>
        </w:rPr>
        <w:t>.</w:t>
      </w:r>
      <w:r w:rsidR="001220A8" w:rsidRPr="00981D4E">
        <w:rPr>
          <w:rStyle w:val="eop"/>
          <w:rFonts w:ascii="Times New Roman" w:hAnsi="Times New Roman" w:cs="Times New Roman"/>
          <w:color w:val="000000"/>
          <w:sz w:val="28"/>
          <w:szCs w:val="28"/>
        </w:rPr>
        <w:t>, 17.7. un 17.8. apakšpunkt</w:t>
      </w:r>
      <w:r w:rsidR="001220A8">
        <w:rPr>
          <w:rStyle w:val="eop"/>
          <w:rFonts w:ascii="Times New Roman" w:hAnsi="Times New Roman" w:cs="Times New Roman"/>
          <w:color w:val="000000"/>
          <w:sz w:val="28"/>
          <w:szCs w:val="28"/>
        </w:rPr>
        <w:t>ā</w:t>
      </w:r>
      <w:r w:rsidR="001220A8" w:rsidRPr="00981D4E">
        <w:rPr>
          <w:rStyle w:val="eop"/>
          <w:rFonts w:ascii="Times New Roman" w:hAnsi="Times New Roman" w:cs="Times New Roman"/>
          <w:color w:val="000000"/>
          <w:sz w:val="28"/>
          <w:szCs w:val="28"/>
        </w:rPr>
        <w:t xml:space="preserve"> minētos gadījum</w:t>
      </w:r>
      <w:r w:rsidR="001220A8">
        <w:rPr>
          <w:rStyle w:val="eop"/>
          <w:rFonts w:ascii="Times New Roman" w:hAnsi="Times New Roman" w:cs="Times New Roman"/>
          <w:color w:val="000000"/>
          <w:sz w:val="28"/>
          <w:szCs w:val="28"/>
        </w:rPr>
        <w:t>u</w:t>
      </w:r>
      <w:r w:rsidR="001220A8" w:rsidRPr="00981D4E">
        <w:rPr>
          <w:rStyle w:val="eop"/>
          <w:rFonts w:ascii="Times New Roman" w:hAnsi="Times New Roman" w:cs="Times New Roman"/>
          <w:color w:val="000000"/>
          <w:sz w:val="28"/>
          <w:szCs w:val="28"/>
        </w:rPr>
        <w:t>s</w:t>
      </w:r>
      <w:r w:rsidR="001220A8" w:rsidRPr="00981D4E">
        <w:rPr>
          <w:rFonts w:ascii="Times New Roman" w:hAnsi="Times New Roman" w:cs="Times New Roman"/>
          <w:color w:val="000000"/>
          <w:sz w:val="28"/>
          <w:szCs w:val="28"/>
        </w:rPr>
        <w:t>;</w:t>
      </w:r>
    </w:p>
    <w:p w14:paraId="76E1977C" w14:textId="16754407" w:rsidR="00EF77E3" w:rsidRPr="00F278FD" w:rsidRDefault="00EF77E3" w:rsidP="000047A9">
      <w:pPr>
        <w:pStyle w:val="paragraph"/>
        <w:spacing w:before="0" w:beforeAutospacing="0" w:after="0" w:afterAutospacing="0"/>
        <w:ind w:firstLine="709"/>
        <w:jc w:val="both"/>
        <w:textAlignment w:val="baseline"/>
        <w:rPr>
          <w:rStyle w:val="eop"/>
          <w:sz w:val="28"/>
          <w:szCs w:val="28"/>
          <w:lang w:val="lv-LV"/>
        </w:rPr>
      </w:pPr>
      <w:r w:rsidRPr="00F278FD">
        <w:rPr>
          <w:rStyle w:val="eop"/>
          <w:sz w:val="28"/>
          <w:szCs w:val="28"/>
          <w:lang w:val="lv-LV"/>
        </w:rPr>
        <w:t>5.</w:t>
      </w:r>
      <w:r w:rsidR="00607990" w:rsidRPr="00F278FD">
        <w:rPr>
          <w:rStyle w:val="eop"/>
          <w:sz w:val="28"/>
          <w:szCs w:val="28"/>
          <w:lang w:val="lv-LV"/>
        </w:rPr>
        <w:t>3</w:t>
      </w:r>
      <w:r w:rsidR="006227BD">
        <w:rPr>
          <w:rStyle w:val="eop"/>
          <w:sz w:val="28"/>
          <w:szCs w:val="28"/>
          <w:lang w:val="lv-LV"/>
        </w:rPr>
        <w:t>1</w:t>
      </w:r>
      <w:r w:rsidRPr="00F278FD">
        <w:rPr>
          <w:rStyle w:val="eop"/>
          <w:sz w:val="28"/>
          <w:szCs w:val="28"/>
          <w:lang w:val="lv-LV"/>
        </w:rPr>
        <w:t>. ja Slimību profilakses un kontroles centrs konstatējis izglītības iestādē ļoti augstu Covid-19 infekcijas izplatības risku, triju dienu laikā tiek pārtraukta izglītības iestādes darbība klātienē</w:t>
      </w:r>
      <w:r w:rsidR="007C64B4">
        <w:rPr>
          <w:rStyle w:val="eop"/>
          <w:sz w:val="28"/>
          <w:szCs w:val="28"/>
          <w:lang w:val="lv-LV"/>
        </w:rPr>
        <w:t>;</w:t>
      </w:r>
    </w:p>
    <w:bookmarkEnd w:id="31"/>
    <w:p w14:paraId="2ECFE109" w14:textId="280A001A" w:rsidR="00992F65" w:rsidRPr="00F278FD" w:rsidRDefault="00EF77E3" w:rsidP="000047A9">
      <w:pPr>
        <w:pStyle w:val="xmsolistparagraph"/>
        <w:shd w:val="clear" w:color="auto" w:fill="FFFFFF"/>
        <w:spacing w:before="0" w:beforeAutospacing="0" w:after="0" w:afterAutospacing="0"/>
        <w:ind w:firstLine="709"/>
        <w:jc w:val="both"/>
        <w:rPr>
          <w:sz w:val="28"/>
          <w:szCs w:val="28"/>
        </w:rPr>
      </w:pPr>
      <w:r w:rsidRPr="00F278FD">
        <w:rPr>
          <w:sz w:val="28"/>
          <w:szCs w:val="28"/>
          <w:bdr w:val="none" w:sz="0" w:space="0" w:color="auto" w:frame="1"/>
        </w:rPr>
        <w:t>5.</w:t>
      </w:r>
      <w:r w:rsidR="00607990" w:rsidRPr="00F278FD">
        <w:rPr>
          <w:sz w:val="28"/>
          <w:szCs w:val="28"/>
          <w:bdr w:val="none" w:sz="0" w:space="0" w:color="auto" w:frame="1"/>
        </w:rPr>
        <w:t>3</w:t>
      </w:r>
      <w:r w:rsidR="006227BD">
        <w:rPr>
          <w:sz w:val="28"/>
          <w:szCs w:val="28"/>
          <w:bdr w:val="none" w:sz="0" w:space="0" w:color="auto" w:frame="1"/>
        </w:rPr>
        <w:t>2</w:t>
      </w:r>
      <w:r w:rsidR="00992F65" w:rsidRPr="00F278FD">
        <w:rPr>
          <w:sz w:val="28"/>
          <w:szCs w:val="28"/>
          <w:bdr w:val="none" w:sz="0" w:space="0" w:color="auto" w:frame="1"/>
        </w:rPr>
        <w:t>.  </w:t>
      </w:r>
      <w:r w:rsidRPr="00F278FD">
        <w:rPr>
          <w:sz w:val="28"/>
          <w:szCs w:val="28"/>
          <w:bdr w:val="none" w:sz="0" w:space="0" w:color="auto" w:frame="1"/>
        </w:rPr>
        <w:t>p</w:t>
      </w:r>
      <w:r w:rsidR="00992F65" w:rsidRPr="00F278FD">
        <w:rPr>
          <w:sz w:val="28"/>
          <w:szCs w:val="28"/>
        </w:rPr>
        <w:t>ar mācību procesa norisi militārajās izglītības iestādēs un Pulkveža Oskara Kalpaka profesionālajā vidusskolā lēmumu pieņem aizsardzības ministrs</w:t>
      </w:r>
      <w:r w:rsidR="0037350F" w:rsidRPr="00F278FD">
        <w:rPr>
          <w:sz w:val="28"/>
          <w:szCs w:val="28"/>
        </w:rPr>
        <w:t>;</w:t>
      </w:r>
    </w:p>
    <w:p w14:paraId="218271FB" w14:textId="3D3649A5" w:rsidR="00BB2D52" w:rsidRPr="00F278FD" w:rsidRDefault="00EF77E3" w:rsidP="000047A9">
      <w:pPr>
        <w:pStyle w:val="xparagraph"/>
        <w:shd w:val="clear" w:color="auto" w:fill="FFFFFF"/>
        <w:spacing w:before="0" w:beforeAutospacing="0" w:after="0" w:afterAutospacing="0"/>
        <w:ind w:firstLine="709"/>
        <w:jc w:val="both"/>
        <w:textAlignment w:val="baseline"/>
        <w:rPr>
          <w:color w:val="201F1E"/>
          <w:sz w:val="28"/>
          <w:szCs w:val="28"/>
        </w:rPr>
      </w:pPr>
      <w:bookmarkStart w:id="32" w:name="_Hlk84495702"/>
      <w:r w:rsidRPr="00F278FD">
        <w:rPr>
          <w:rStyle w:val="normaltextrun"/>
          <w:sz w:val="28"/>
          <w:szCs w:val="28"/>
        </w:rPr>
        <w:t>5.</w:t>
      </w:r>
      <w:r w:rsidR="00607990" w:rsidRPr="00F278FD">
        <w:rPr>
          <w:rStyle w:val="normaltextrun"/>
          <w:sz w:val="28"/>
          <w:szCs w:val="28"/>
        </w:rPr>
        <w:t>3</w:t>
      </w:r>
      <w:r w:rsidR="006227BD">
        <w:rPr>
          <w:rStyle w:val="normaltextrun"/>
          <w:sz w:val="28"/>
          <w:szCs w:val="28"/>
        </w:rPr>
        <w:t>3</w:t>
      </w:r>
      <w:r w:rsidR="00857596" w:rsidRPr="00F278FD">
        <w:rPr>
          <w:color w:val="201F1E"/>
          <w:sz w:val="28"/>
          <w:szCs w:val="28"/>
          <w:bdr w:val="none" w:sz="0" w:space="0" w:color="auto" w:frame="1"/>
          <w:shd w:val="clear" w:color="auto" w:fill="FFFFFF"/>
        </w:rPr>
        <w:t>. interešu izglītības un profesionālās ievirzes izglītības programmu apguve izglītojamiem, kas nav pilnībā vakcinēti vai pārslimojuši</w:t>
      </w:r>
      <w:r w:rsidR="006835B1" w:rsidRPr="00F278FD">
        <w:rPr>
          <w:color w:val="201F1E"/>
          <w:sz w:val="28"/>
          <w:szCs w:val="28"/>
          <w:bdr w:val="none" w:sz="0" w:space="0" w:color="auto" w:frame="1"/>
          <w:shd w:val="clear" w:color="auto" w:fill="FFFFFF"/>
        </w:rPr>
        <w:t xml:space="preserve"> Covid-19</w:t>
      </w:r>
      <w:r w:rsidR="00857596" w:rsidRPr="00F278FD">
        <w:rPr>
          <w:color w:val="201F1E"/>
          <w:sz w:val="28"/>
          <w:szCs w:val="28"/>
          <w:bdr w:val="none" w:sz="0" w:space="0" w:color="auto" w:frame="1"/>
          <w:shd w:val="clear" w:color="auto" w:fill="FFFFFF"/>
        </w:rPr>
        <w:t>, notiek</w:t>
      </w:r>
      <w:r w:rsidR="006835B1" w:rsidRPr="00F278FD">
        <w:rPr>
          <w:color w:val="201F1E"/>
          <w:sz w:val="28"/>
          <w:szCs w:val="28"/>
          <w:bdr w:val="none" w:sz="0" w:space="0" w:color="auto" w:frame="1"/>
          <w:shd w:val="clear" w:color="auto" w:fill="FFFFFF"/>
        </w:rPr>
        <w:t xml:space="preserve"> </w:t>
      </w:r>
      <w:r w:rsidR="00857596" w:rsidRPr="00F278FD">
        <w:rPr>
          <w:color w:val="201F1E"/>
          <w:sz w:val="28"/>
          <w:szCs w:val="28"/>
          <w:bdr w:val="none" w:sz="0" w:space="0" w:color="auto" w:frame="1"/>
          <w:shd w:val="clear" w:color="auto" w:fill="FFFFFF" w:themeFill="background1"/>
        </w:rPr>
        <w:t xml:space="preserve">attālināti vai </w:t>
      </w:r>
      <w:r w:rsidR="006835B1" w:rsidRPr="00F278FD">
        <w:rPr>
          <w:color w:val="201F1E"/>
          <w:sz w:val="28"/>
          <w:szCs w:val="28"/>
          <w:bdr w:val="none" w:sz="0" w:space="0" w:color="auto" w:frame="1"/>
          <w:shd w:val="clear" w:color="auto" w:fill="FFFFFF"/>
        </w:rPr>
        <w:t>klātienē, ja izglītojamais uzrāda</w:t>
      </w:r>
      <w:r w:rsidR="006835B1" w:rsidRPr="00F278FD">
        <w:rPr>
          <w:color w:val="201F1E"/>
          <w:sz w:val="28"/>
          <w:szCs w:val="28"/>
          <w:bdr w:val="none" w:sz="0" w:space="0" w:color="auto" w:frame="1"/>
          <w:shd w:val="clear" w:color="auto" w:fill="FFFFFF" w:themeFill="background1"/>
        </w:rPr>
        <w:t xml:space="preserve"> </w:t>
      </w:r>
      <w:r w:rsidR="00857596" w:rsidRPr="00F278FD">
        <w:rPr>
          <w:color w:val="201F1E"/>
          <w:sz w:val="28"/>
          <w:szCs w:val="28"/>
          <w:bdr w:val="none" w:sz="0" w:space="0" w:color="auto" w:frame="1"/>
          <w:shd w:val="clear" w:color="auto" w:fill="FFFFFF" w:themeFill="background1"/>
        </w:rPr>
        <w:t>apliecinājumu</w:t>
      </w:r>
      <w:r w:rsidR="00F278FD">
        <w:rPr>
          <w:color w:val="201F1E"/>
          <w:sz w:val="28"/>
          <w:szCs w:val="28"/>
          <w:bdr w:val="none" w:sz="0" w:space="0" w:color="auto" w:frame="1"/>
          <w:shd w:val="clear" w:color="auto" w:fill="FFFFFF" w:themeFill="background1"/>
        </w:rPr>
        <w:t xml:space="preserve"> </w:t>
      </w:r>
      <w:r w:rsidR="00857596" w:rsidRPr="00F278FD">
        <w:rPr>
          <w:color w:val="201F1E"/>
          <w:sz w:val="28"/>
          <w:szCs w:val="28"/>
          <w:bdr w:val="none" w:sz="0" w:space="0" w:color="auto" w:frame="1"/>
          <w:shd w:val="clear" w:color="auto" w:fill="FFFFFF" w:themeFill="background1"/>
        </w:rPr>
        <w:t>(papīra</w:t>
      </w:r>
      <w:r w:rsidR="00857596" w:rsidRPr="00F278FD">
        <w:rPr>
          <w:color w:val="201F1E"/>
          <w:sz w:val="28"/>
          <w:szCs w:val="28"/>
          <w:bdr w:val="none" w:sz="0" w:space="0" w:color="auto" w:frame="1"/>
          <w:shd w:val="clear" w:color="auto" w:fill="FFFFFF"/>
        </w:rPr>
        <w:t xml:space="preserve"> vai digitālā formā) par negatīvu Covid-19 testa rezultātu (izņemot pirmsskolas izglītības programmā izglītojam</w:t>
      </w:r>
      <w:r w:rsidR="006835B1" w:rsidRPr="00F278FD">
        <w:rPr>
          <w:color w:val="201F1E"/>
          <w:sz w:val="28"/>
          <w:szCs w:val="28"/>
          <w:bdr w:val="none" w:sz="0" w:space="0" w:color="auto" w:frame="1"/>
          <w:shd w:val="clear" w:color="auto" w:fill="FFFFFF"/>
        </w:rPr>
        <w:t>os</w:t>
      </w:r>
      <w:r w:rsidR="00857596" w:rsidRPr="00F278FD">
        <w:rPr>
          <w:color w:val="201F1E"/>
          <w:sz w:val="28"/>
          <w:szCs w:val="28"/>
          <w:bdr w:val="none" w:sz="0" w:space="0" w:color="auto" w:frame="1"/>
          <w:shd w:val="clear" w:color="auto" w:fill="FFFFFF"/>
        </w:rPr>
        <w:t>):</w:t>
      </w:r>
    </w:p>
    <w:p w14:paraId="245B5E69" w14:textId="25B76760" w:rsidR="00BB2D52" w:rsidRPr="00F278FD" w:rsidRDefault="00BB2D52" w:rsidP="00F278FD">
      <w:pPr>
        <w:pStyle w:val="xparagraph"/>
        <w:shd w:val="clear" w:color="auto" w:fill="FFFFFF"/>
        <w:spacing w:before="0" w:beforeAutospacing="0" w:after="0" w:afterAutospacing="0"/>
        <w:ind w:firstLine="709"/>
        <w:jc w:val="both"/>
        <w:textAlignment w:val="baseline"/>
        <w:rPr>
          <w:color w:val="201F1E"/>
          <w:sz w:val="28"/>
          <w:szCs w:val="28"/>
        </w:rPr>
      </w:pPr>
      <w:r w:rsidRPr="00F278FD">
        <w:rPr>
          <w:color w:val="201F1E"/>
          <w:sz w:val="28"/>
          <w:szCs w:val="28"/>
          <w:bdr w:val="none" w:sz="0" w:space="0" w:color="auto" w:frame="1"/>
          <w:shd w:val="clear" w:color="auto" w:fill="FFFFFF"/>
        </w:rPr>
        <w:t>5.</w:t>
      </w:r>
      <w:r w:rsidR="00607990" w:rsidRPr="00F278FD">
        <w:rPr>
          <w:color w:val="201F1E"/>
          <w:sz w:val="28"/>
          <w:szCs w:val="28"/>
          <w:bdr w:val="none" w:sz="0" w:space="0" w:color="auto" w:frame="1"/>
          <w:shd w:val="clear" w:color="auto" w:fill="FFFFFF"/>
        </w:rPr>
        <w:t>3</w:t>
      </w:r>
      <w:r w:rsidR="006227BD">
        <w:rPr>
          <w:color w:val="201F1E"/>
          <w:sz w:val="28"/>
          <w:szCs w:val="28"/>
          <w:bdr w:val="none" w:sz="0" w:space="0" w:color="auto" w:frame="1"/>
          <w:shd w:val="clear" w:color="auto" w:fill="FFFFFF"/>
        </w:rPr>
        <w:t>3</w:t>
      </w:r>
      <w:r w:rsidRPr="00F278FD">
        <w:rPr>
          <w:color w:val="201F1E"/>
          <w:sz w:val="28"/>
          <w:szCs w:val="28"/>
          <w:bdr w:val="none" w:sz="0" w:space="0" w:color="auto" w:frame="1"/>
          <w:shd w:val="clear" w:color="auto" w:fill="FFFFFF"/>
        </w:rPr>
        <w:t>.1. individuāli (izņemot izglītojamos, kuri dzīvo vienā mājsaimniecībā);</w:t>
      </w:r>
    </w:p>
    <w:p w14:paraId="6041ACC5" w14:textId="5745BF99" w:rsidR="00BB2D52" w:rsidRPr="00F278FD" w:rsidRDefault="00BB2D52" w:rsidP="00F278FD">
      <w:pPr>
        <w:pStyle w:val="xparagraph"/>
        <w:shd w:val="clear" w:color="auto" w:fill="FFFFFF"/>
        <w:spacing w:before="0" w:beforeAutospacing="0" w:after="0" w:afterAutospacing="0"/>
        <w:ind w:firstLine="709"/>
        <w:jc w:val="both"/>
        <w:textAlignment w:val="baseline"/>
        <w:rPr>
          <w:color w:val="201F1E"/>
          <w:sz w:val="28"/>
          <w:szCs w:val="28"/>
        </w:rPr>
      </w:pPr>
      <w:r w:rsidRPr="00F278FD">
        <w:rPr>
          <w:color w:val="201F1E"/>
          <w:sz w:val="28"/>
          <w:szCs w:val="28"/>
          <w:bdr w:val="none" w:sz="0" w:space="0" w:color="auto" w:frame="1"/>
          <w:shd w:val="clear" w:color="auto" w:fill="FFFFFF"/>
          <w:lang w:val="fi-FI"/>
        </w:rPr>
        <w:t>5.</w:t>
      </w:r>
      <w:r w:rsidR="00607990" w:rsidRPr="00F278FD">
        <w:rPr>
          <w:color w:val="201F1E"/>
          <w:sz w:val="28"/>
          <w:szCs w:val="28"/>
          <w:bdr w:val="none" w:sz="0" w:space="0" w:color="auto" w:frame="1"/>
          <w:shd w:val="clear" w:color="auto" w:fill="FFFFFF"/>
          <w:lang w:val="fi-FI"/>
        </w:rPr>
        <w:t>3</w:t>
      </w:r>
      <w:r w:rsidR="006227BD">
        <w:rPr>
          <w:color w:val="201F1E"/>
          <w:sz w:val="28"/>
          <w:szCs w:val="28"/>
          <w:bdr w:val="none" w:sz="0" w:space="0" w:color="auto" w:frame="1"/>
          <w:shd w:val="clear" w:color="auto" w:fill="FFFFFF"/>
          <w:lang w:val="fi-FI"/>
        </w:rPr>
        <w:t>3</w:t>
      </w:r>
      <w:r w:rsidRPr="00F278FD">
        <w:rPr>
          <w:color w:val="201F1E"/>
          <w:sz w:val="28"/>
          <w:szCs w:val="28"/>
          <w:bdr w:val="none" w:sz="0" w:space="0" w:color="auto" w:frame="1"/>
          <w:shd w:val="clear" w:color="auto" w:fill="FFFFFF"/>
          <w:lang w:val="fi-FI"/>
        </w:rPr>
        <w:t xml:space="preserve">.2. vienas grupas, klases vai kursa </w:t>
      </w:r>
      <w:r w:rsidR="006835B1" w:rsidRPr="00F278FD">
        <w:rPr>
          <w:color w:val="201F1E"/>
          <w:sz w:val="28"/>
          <w:szCs w:val="28"/>
          <w:bdr w:val="none" w:sz="0" w:space="0" w:color="auto" w:frame="1"/>
          <w:shd w:val="clear" w:color="auto" w:fill="FFFFFF"/>
          <w:lang w:val="fi-FI"/>
        </w:rPr>
        <w:t>ietvaros</w:t>
      </w:r>
      <w:r w:rsidRPr="00F278FD">
        <w:rPr>
          <w:color w:val="201F1E"/>
          <w:sz w:val="28"/>
          <w:szCs w:val="28"/>
          <w:bdr w:val="none" w:sz="0" w:space="0" w:color="auto" w:frame="1"/>
          <w:shd w:val="clear" w:color="auto" w:fill="FFFFFF"/>
          <w:lang w:val="fi-FI"/>
        </w:rPr>
        <w:t xml:space="preserve">, </w:t>
      </w:r>
      <w:r w:rsidR="00F278FD">
        <w:rPr>
          <w:color w:val="201F1E"/>
          <w:sz w:val="28"/>
          <w:szCs w:val="28"/>
          <w:bdr w:val="none" w:sz="0" w:space="0" w:color="auto" w:frame="1"/>
          <w:shd w:val="clear" w:color="auto" w:fill="FFFFFF"/>
          <w:lang w:val="fi-FI"/>
        </w:rPr>
        <w:t>ja izglītojamie</w:t>
      </w:r>
      <w:r w:rsidRPr="00F278FD">
        <w:rPr>
          <w:color w:val="201F1E"/>
          <w:sz w:val="28"/>
          <w:szCs w:val="28"/>
          <w:bdr w:val="none" w:sz="0" w:space="0" w:color="auto" w:frame="1"/>
          <w:shd w:val="clear" w:color="auto" w:fill="FFFFFF"/>
          <w:lang w:val="fi-FI"/>
        </w:rPr>
        <w:t xml:space="preserve"> vienlaikus nav citu grupu, klašu vai kursu izglītojamie;</w:t>
      </w:r>
    </w:p>
    <w:p w14:paraId="528DFE79" w14:textId="4CA594CF" w:rsidR="00BB2D52" w:rsidRPr="00F278FD" w:rsidRDefault="00BB2D52" w:rsidP="001A3E91">
      <w:pPr>
        <w:pStyle w:val="xparagraph"/>
        <w:shd w:val="clear" w:color="auto" w:fill="FFFFFF" w:themeFill="background1"/>
        <w:spacing w:before="0" w:beforeAutospacing="0" w:after="0" w:afterAutospacing="0"/>
        <w:ind w:firstLine="709"/>
        <w:jc w:val="both"/>
        <w:textAlignment w:val="baseline"/>
        <w:rPr>
          <w:color w:val="201F1E"/>
          <w:sz w:val="28"/>
          <w:szCs w:val="28"/>
        </w:rPr>
      </w:pPr>
      <w:r w:rsidRPr="00F278FD">
        <w:rPr>
          <w:color w:val="201F1E"/>
          <w:sz w:val="28"/>
          <w:szCs w:val="28"/>
          <w:bdr w:val="none" w:sz="0" w:space="0" w:color="auto" w:frame="1"/>
          <w:shd w:val="clear" w:color="auto" w:fill="FFFFFF"/>
        </w:rPr>
        <w:t>5.</w:t>
      </w:r>
      <w:r w:rsidR="00607990" w:rsidRPr="00F278FD">
        <w:rPr>
          <w:color w:val="201F1E"/>
          <w:sz w:val="28"/>
          <w:szCs w:val="28"/>
          <w:bdr w:val="none" w:sz="0" w:space="0" w:color="auto" w:frame="1"/>
          <w:shd w:val="clear" w:color="auto" w:fill="FFFFFF"/>
        </w:rPr>
        <w:t>3</w:t>
      </w:r>
      <w:r w:rsidR="006227BD">
        <w:rPr>
          <w:color w:val="201F1E"/>
          <w:sz w:val="28"/>
          <w:szCs w:val="28"/>
          <w:bdr w:val="none" w:sz="0" w:space="0" w:color="auto" w:frame="1"/>
          <w:shd w:val="clear" w:color="auto" w:fill="FFFFFF"/>
        </w:rPr>
        <w:t>3</w:t>
      </w:r>
      <w:r w:rsidRPr="00F278FD">
        <w:rPr>
          <w:color w:val="201F1E"/>
          <w:sz w:val="28"/>
          <w:szCs w:val="28"/>
          <w:bdr w:val="none" w:sz="0" w:space="0" w:color="auto" w:frame="1"/>
          <w:shd w:val="clear" w:color="auto" w:fill="FFFFFF"/>
        </w:rPr>
        <w:t>.3. </w:t>
      </w:r>
      <w:r w:rsidRPr="00F278FD">
        <w:rPr>
          <w:color w:val="201F1E"/>
          <w:sz w:val="28"/>
          <w:szCs w:val="28"/>
          <w:bdr w:val="none" w:sz="0" w:space="0" w:color="auto" w:frame="1"/>
          <w:shd w:val="clear" w:color="auto" w:fill="FFFFFF" w:themeFill="background1"/>
        </w:rPr>
        <w:t>ārtelpās ne vairāk kā 20 izglītojamie</w:t>
      </w:r>
      <w:r w:rsidR="006835B1" w:rsidRPr="00F278FD">
        <w:rPr>
          <w:color w:val="201F1E"/>
          <w:sz w:val="28"/>
          <w:szCs w:val="28"/>
          <w:bdr w:val="none" w:sz="0" w:space="0" w:color="auto" w:frame="1"/>
          <w:shd w:val="clear" w:color="auto" w:fill="FFFFFF" w:themeFill="background1"/>
        </w:rPr>
        <w:t>m</w:t>
      </w:r>
      <w:r w:rsidRPr="00F278FD">
        <w:rPr>
          <w:color w:val="201F1E"/>
          <w:sz w:val="28"/>
          <w:szCs w:val="28"/>
          <w:bdr w:val="none" w:sz="0" w:space="0" w:color="auto" w:frame="1"/>
          <w:shd w:val="clear" w:color="auto" w:fill="FFFFFF" w:themeFill="background1"/>
        </w:rPr>
        <w:t xml:space="preserve"> no dažādām grupām, klasēm vai kursiem</w:t>
      </w:r>
      <w:r w:rsidR="0037350F" w:rsidRPr="00F278FD">
        <w:rPr>
          <w:color w:val="201F1E"/>
          <w:sz w:val="28"/>
          <w:szCs w:val="28"/>
          <w:bdr w:val="none" w:sz="0" w:space="0" w:color="auto" w:frame="1"/>
          <w:shd w:val="clear" w:color="auto" w:fill="FFFFFF" w:themeFill="background1"/>
        </w:rPr>
        <w:t>;</w:t>
      </w:r>
    </w:p>
    <w:p w14:paraId="04966388" w14:textId="56F895CF" w:rsidR="00BB2D52" w:rsidRPr="00F278FD" w:rsidRDefault="00BB2D52" w:rsidP="000047A9">
      <w:pPr>
        <w:pStyle w:val="xparagraph"/>
        <w:shd w:val="clear" w:color="auto" w:fill="FFFFFF"/>
        <w:spacing w:before="0" w:beforeAutospacing="0" w:after="0" w:afterAutospacing="0"/>
        <w:ind w:firstLine="709"/>
        <w:jc w:val="both"/>
        <w:textAlignment w:val="baseline"/>
        <w:rPr>
          <w:color w:val="201F1E"/>
          <w:sz w:val="28"/>
          <w:szCs w:val="28"/>
        </w:rPr>
      </w:pPr>
      <w:r w:rsidRPr="00F278FD">
        <w:rPr>
          <w:color w:val="201F1E"/>
          <w:sz w:val="28"/>
          <w:szCs w:val="28"/>
          <w:bdr w:val="none" w:sz="0" w:space="0" w:color="auto" w:frame="1"/>
          <w:shd w:val="clear" w:color="auto" w:fill="FFFFFF"/>
        </w:rPr>
        <w:t>5.</w:t>
      </w:r>
      <w:r w:rsidR="00607990" w:rsidRPr="00F278FD">
        <w:rPr>
          <w:color w:val="201F1E"/>
          <w:sz w:val="28"/>
          <w:szCs w:val="28"/>
          <w:bdr w:val="none" w:sz="0" w:space="0" w:color="auto" w:frame="1"/>
          <w:shd w:val="clear" w:color="auto" w:fill="FFFFFF"/>
        </w:rPr>
        <w:t>3</w:t>
      </w:r>
      <w:r w:rsidR="006227BD">
        <w:rPr>
          <w:color w:val="201F1E"/>
          <w:sz w:val="28"/>
          <w:szCs w:val="28"/>
          <w:bdr w:val="none" w:sz="0" w:space="0" w:color="auto" w:frame="1"/>
          <w:shd w:val="clear" w:color="auto" w:fill="FFFFFF"/>
        </w:rPr>
        <w:t>4</w:t>
      </w:r>
      <w:r w:rsidRPr="00F278FD">
        <w:rPr>
          <w:color w:val="201F1E"/>
          <w:sz w:val="28"/>
          <w:szCs w:val="28"/>
          <w:bdr w:val="none" w:sz="0" w:space="0" w:color="auto" w:frame="1"/>
          <w:shd w:val="clear" w:color="auto" w:fill="FFFFFF"/>
        </w:rPr>
        <w:t>. klātienes augstskolu un koledžu izglītības studiju procesā,</w:t>
      </w:r>
      <w:r w:rsidR="006835B1" w:rsidRPr="00F278FD">
        <w:rPr>
          <w:color w:val="201F1E"/>
          <w:sz w:val="28"/>
          <w:szCs w:val="28"/>
          <w:bdr w:val="none" w:sz="0" w:space="0" w:color="auto" w:frame="1"/>
          <w:shd w:val="clear" w:color="auto" w:fill="FFFFFF"/>
        </w:rPr>
        <w:t xml:space="preserve"> </w:t>
      </w:r>
      <w:r w:rsidRPr="00F278FD">
        <w:rPr>
          <w:color w:val="201F1E"/>
          <w:sz w:val="28"/>
          <w:szCs w:val="28"/>
          <w:bdr w:val="none" w:sz="0" w:space="0" w:color="auto" w:frame="1"/>
          <w:shd w:val="clear" w:color="auto" w:fill="FFFFFF" w:themeFill="background1"/>
        </w:rPr>
        <w:t>darba pienākumu veikšanā vai pakalpojumu sniegšanā</w:t>
      </w:r>
      <w:r w:rsidR="006835B1" w:rsidRPr="00F278FD">
        <w:rPr>
          <w:color w:val="201F1E"/>
          <w:sz w:val="28"/>
          <w:szCs w:val="28"/>
          <w:bdr w:val="none" w:sz="0" w:space="0" w:color="auto" w:frame="1"/>
          <w:shd w:val="clear" w:color="auto" w:fill="FFFFFF" w:themeFill="background1"/>
        </w:rPr>
        <w:t xml:space="preserve"> </w:t>
      </w:r>
      <w:r w:rsidRPr="00F278FD">
        <w:rPr>
          <w:color w:val="201F1E"/>
          <w:sz w:val="28"/>
          <w:szCs w:val="28"/>
          <w:bdr w:val="none" w:sz="0" w:space="0" w:color="auto" w:frame="1"/>
          <w:shd w:val="clear" w:color="auto" w:fill="FFFFFF" w:themeFill="background1"/>
        </w:rPr>
        <w:t>piedalās tikai person</w:t>
      </w:r>
      <w:r w:rsidRPr="00F278FD">
        <w:rPr>
          <w:color w:val="201F1E"/>
          <w:sz w:val="28"/>
          <w:szCs w:val="28"/>
          <w:bdr w:val="none" w:sz="0" w:space="0" w:color="auto" w:frame="1"/>
          <w:shd w:val="clear" w:color="auto" w:fill="FFFFFF"/>
        </w:rPr>
        <w:t>as ar vakcinācijas vai pārslimošanas sertifikātu. Personas, kurām ir klīniskās universitātes slimnīcas konsīlija lēmum</w:t>
      </w:r>
      <w:r w:rsidR="006835B1" w:rsidRPr="00F278FD">
        <w:rPr>
          <w:color w:val="201F1E"/>
          <w:sz w:val="28"/>
          <w:szCs w:val="28"/>
          <w:bdr w:val="none" w:sz="0" w:space="0" w:color="auto" w:frame="1"/>
          <w:shd w:val="clear" w:color="auto" w:fill="FFFFFF"/>
        </w:rPr>
        <w:t>s</w:t>
      </w:r>
      <w:r w:rsidRPr="00F278FD">
        <w:rPr>
          <w:color w:val="201F1E"/>
          <w:sz w:val="28"/>
          <w:szCs w:val="28"/>
          <w:bdr w:val="none" w:sz="0" w:space="0" w:color="auto" w:frame="1"/>
          <w:shd w:val="clear" w:color="auto" w:fill="FFFFFF"/>
        </w:rPr>
        <w:t xml:space="preserve"> par personas vakcinācijas atlikšanu uz noteiktu laiku, līdz pilna vakcinācijas kursa pabeigšanai studiju procesā piedalās tikai attālināti</w:t>
      </w:r>
      <w:r w:rsidR="0037350F" w:rsidRPr="00F278FD">
        <w:rPr>
          <w:color w:val="201F1E"/>
          <w:sz w:val="28"/>
          <w:szCs w:val="28"/>
          <w:bdr w:val="none" w:sz="0" w:space="0" w:color="auto" w:frame="1"/>
          <w:shd w:val="clear" w:color="auto" w:fill="FFFFFF"/>
        </w:rPr>
        <w:t>;</w:t>
      </w:r>
    </w:p>
    <w:bookmarkEnd w:id="32"/>
    <w:p w14:paraId="5B72C480" w14:textId="7AE107CA" w:rsidR="00992F65" w:rsidRPr="00F278FD" w:rsidRDefault="00EF77E3" w:rsidP="000047A9">
      <w:pPr>
        <w:pStyle w:val="paragraph"/>
        <w:shd w:val="clear" w:color="auto" w:fill="FFFFFF"/>
        <w:spacing w:before="0" w:beforeAutospacing="0" w:after="0" w:afterAutospacing="0"/>
        <w:ind w:firstLine="709"/>
        <w:jc w:val="both"/>
        <w:textAlignment w:val="baseline"/>
        <w:rPr>
          <w:sz w:val="28"/>
          <w:szCs w:val="28"/>
          <w:shd w:val="clear" w:color="auto" w:fill="FFFFFF"/>
          <w:lang w:val="lv-LV"/>
        </w:rPr>
      </w:pPr>
      <w:r w:rsidRPr="00F278FD">
        <w:rPr>
          <w:rStyle w:val="normaltextrun"/>
          <w:sz w:val="28"/>
          <w:szCs w:val="28"/>
          <w:lang w:val="lv-LV"/>
        </w:rPr>
        <w:t>5.</w:t>
      </w:r>
      <w:r w:rsidR="002F5E2C" w:rsidRPr="00F278FD">
        <w:rPr>
          <w:rStyle w:val="normaltextrun"/>
          <w:sz w:val="28"/>
          <w:szCs w:val="28"/>
          <w:lang w:val="lv-LV"/>
        </w:rPr>
        <w:t>3</w:t>
      </w:r>
      <w:r w:rsidR="006227BD">
        <w:rPr>
          <w:rStyle w:val="normaltextrun"/>
          <w:sz w:val="28"/>
          <w:szCs w:val="28"/>
          <w:lang w:val="lv-LV"/>
        </w:rPr>
        <w:t>5</w:t>
      </w:r>
      <w:r w:rsidR="00992F65" w:rsidRPr="00F278FD">
        <w:rPr>
          <w:rStyle w:val="normaltextrun"/>
          <w:sz w:val="28"/>
          <w:szCs w:val="28"/>
          <w:lang w:val="lv-LV"/>
        </w:rPr>
        <w:t xml:space="preserve">. </w:t>
      </w:r>
      <w:r w:rsidR="00992F65" w:rsidRPr="00F278FD">
        <w:rPr>
          <w:rStyle w:val="normaltextrun"/>
          <w:sz w:val="28"/>
          <w:szCs w:val="28"/>
          <w:vertAlign w:val="superscript"/>
          <w:lang w:val="lv-LV"/>
        </w:rPr>
        <w:t> </w:t>
      </w:r>
      <w:r w:rsidRPr="00F278FD">
        <w:rPr>
          <w:rStyle w:val="normaltextrun"/>
          <w:sz w:val="28"/>
          <w:szCs w:val="28"/>
          <w:lang w:val="lv-LV"/>
        </w:rPr>
        <w:t>i</w:t>
      </w:r>
      <w:r w:rsidR="00992F65" w:rsidRPr="00F278FD">
        <w:rPr>
          <w:rStyle w:val="normaltextrun"/>
          <w:sz w:val="28"/>
          <w:szCs w:val="28"/>
          <w:lang w:val="lv-LV"/>
        </w:rPr>
        <w:t>zglītības iestāde neorganizē, nepiedalās, neatbalsta un neveicina izglītojamo un pedagogu dalību klātienes pasākumos un aktivitātēs (ekskursijas, teātru un izstāžu apmeklējumi u.</w:t>
      </w:r>
      <w:r w:rsidR="007C64B4">
        <w:rPr>
          <w:rStyle w:val="normaltextrun"/>
          <w:sz w:val="28"/>
          <w:szCs w:val="28"/>
          <w:lang w:val="lv-LV"/>
        </w:rPr>
        <w:t xml:space="preserve"> </w:t>
      </w:r>
      <w:r w:rsidR="00992F65" w:rsidRPr="00F278FD">
        <w:rPr>
          <w:rStyle w:val="normaltextrun"/>
          <w:sz w:val="28"/>
          <w:szCs w:val="28"/>
          <w:lang w:val="lv-LV"/>
        </w:rPr>
        <w:t xml:space="preserve">c.) ārpus izglītības iestādes, kā arī ierobežo trešo personu uzturēšanos izglītības iestādes telpās. </w:t>
      </w:r>
      <w:r w:rsidR="00992F65" w:rsidRPr="00F278FD">
        <w:rPr>
          <w:sz w:val="28"/>
          <w:szCs w:val="28"/>
          <w:shd w:val="clear" w:color="auto" w:fill="FFFFFF"/>
          <w:lang w:val="lv-LV"/>
        </w:rPr>
        <w:t>Amatier</w:t>
      </w:r>
      <w:r w:rsidR="006835B1" w:rsidRPr="00F278FD">
        <w:rPr>
          <w:sz w:val="28"/>
          <w:szCs w:val="28"/>
          <w:shd w:val="clear" w:color="auto" w:fill="FFFFFF"/>
          <w:lang w:val="lv-LV"/>
        </w:rPr>
        <w:t>kolektīvi</w:t>
      </w:r>
      <w:r w:rsidR="00992F65" w:rsidRPr="00F278FD">
        <w:rPr>
          <w:sz w:val="28"/>
          <w:szCs w:val="28"/>
          <w:shd w:val="clear" w:color="auto" w:fill="FFFFFF"/>
          <w:lang w:val="lv-LV"/>
        </w:rPr>
        <w:t xml:space="preserve"> nerīko aktivitātes un publiskus </w:t>
      </w:r>
      <w:r w:rsidR="006835B1" w:rsidRPr="00F278FD">
        <w:rPr>
          <w:sz w:val="28"/>
          <w:szCs w:val="28"/>
          <w:shd w:val="clear" w:color="auto" w:fill="FFFFFF"/>
          <w:lang w:val="lv-LV"/>
        </w:rPr>
        <w:t>vai</w:t>
      </w:r>
      <w:r w:rsidR="00992F65" w:rsidRPr="00F278FD">
        <w:rPr>
          <w:sz w:val="28"/>
          <w:szCs w:val="28"/>
          <w:shd w:val="clear" w:color="auto" w:fill="FFFFFF"/>
          <w:lang w:val="lv-LV"/>
        </w:rPr>
        <w:t xml:space="preserve"> privātus pasākumus (tai skaitā nedodas uz citu pašvaldību administratīvajām teritorijām), kuros piedalās personas no citas grupas, klases, kursa vai kolektīva</w:t>
      </w:r>
      <w:r w:rsidR="0037350F" w:rsidRPr="00F278FD">
        <w:rPr>
          <w:sz w:val="28"/>
          <w:szCs w:val="28"/>
          <w:shd w:val="clear" w:color="auto" w:fill="FFFFFF"/>
          <w:lang w:val="lv-LV"/>
        </w:rPr>
        <w:t>;</w:t>
      </w:r>
    </w:p>
    <w:p w14:paraId="7AF064F2" w14:textId="2F45080A" w:rsidR="002F5E2C" w:rsidRPr="00F278FD" w:rsidRDefault="002F5E2C"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5.3</w:t>
      </w:r>
      <w:r w:rsidR="006227BD">
        <w:rPr>
          <w:rStyle w:val="normaltextrun"/>
          <w:sz w:val="28"/>
          <w:szCs w:val="28"/>
          <w:lang w:val="lv-LV"/>
        </w:rPr>
        <w:t>6</w:t>
      </w:r>
      <w:r w:rsidRPr="00F278FD">
        <w:rPr>
          <w:rStyle w:val="normaltextrun"/>
          <w:sz w:val="28"/>
          <w:szCs w:val="28"/>
          <w:lang w:val="lv-LV"/>
        </w:rPr>
        <w:t xml:space="preserve">. </w:t>
      </w:r>
      <w:r w:rsidR="00262C24">
        <w:rPr>
          <w:rStyle w:val="normaltextrun"/>
          <w:sz w:val="28"/>
          <w:szCs w:val="28"/>
          <w:lang w:val="lv-LV"/>
        </w:rPr>
        <w:t xml:space="preserve">izglītības procesa īstenošanā tiek nodrošināts, ka </w:t>
      </w:r>
      <w:r w:rsidRPr="00F278FD">
        <w:rPr>
          <w:sz w:val="28"/>
          <w:szCs w:val="28"/>
          <w:shd w:val="clear" w:color="auto" w:fill="FFFFFF"/>
          <w:lang w:val="lv-LV"/>
        </w:rPr>
        <w:t xml:space="preserve">dažādu grupu, klašu vai kursu izglītojamo grupas vienlaikus </w:t>
      </w:r>
      <w:r w:rsidR="00262C24">
        <w:rPr>
          <w:sz w:val="28"/>
          <w:szCs w:val="28"/>
          <w:shd w:val="clear" w:color="auto" w:fill="FFFFFF"/>
          <w:lang w:val="lv-LV"/>
        </w:rPr>
        <w:t xml:space="preserve">nepārklājas, </w:t>
      </w:r>
      <w:r w:rsidRPr="00F278FD">
        <w:rPr>
          <w:sz w:val="28"/>
          <w:szCs w:val="28"/>
          <w:shd w:val="clear" w:color="auto" w:fill="FFFFFF"/>
          <w:lang w:val="lv-LV"/>
        </w:rPr>
        <w:t>atrod</w:t>
      </w:r>
      <w:r w:rsidR="00262C24">
        <w:rPr>
          <w:sz w:val="28"/>
          <w:szCs w:val="28"/>
          <w:shd w:val="clear" w:color="auto" w:fill="FFFFFF"/>
          <w:lang w:val="lv-LV"/>
        </w:rPr>
        <w:t>oties</w:t>
      </w:r>
      <w:r w:rsidRPr="00F278FD">
        <w:rPr>
          <w:sz w:val="28"/>
          <w:szCs w:val="28"/>
          <w:shd w:val="clear" w:color="auto" w:fill="FFFFFF"/>
          <w:lang w:val="lv-LV"/>
        </w:rPr>
        <w:t xml:space="preserve"> vienā telpā (izņemot pārvietošanos), kā arī novērš</w:t>
      </w:r>
      <w:r w:rsidR="00262C24">
        <w:rPr>
          <w:sz w:val="28"/>
          <w:szCs w:val="28"/>
          <w:shd w:val="clear" w:color="auto" w:fill="FFFFFF"/>
          <w:lang w:val="lv-LV"/>
        </w:rPr>
        <w:t>ot</w:t>
      </w:r>
      <w:r w:rsidRPr="00F278FD">
        <w:rPr>
          <w:sz w:val="28"/>
          <w:szCs w:val="28"/>
          <w:shd w:val="clear" w:color="auto" w:fill="FFFFFF"/>
          <w:lang w:val="lv-LV"/>
        </w:rPr>
        <w:t xml:space="preserve"> </w:t>
      </w:r>
      <w:r w:rsidR="00262C24">
        <w:rPr>
          <w:sz w:val="28"/>
          <w:szCs w:val="28"/>
          <w:shd w:val="clear" w:color="auto" w:fill="FFFFFF"/>
          <w:lang w:val="lv-LV"/>
        </w:rPr>
        <w:t>to nepārklāšanos</w:t>
      </w:r>
      <w:r w:rsidRPr="00F278FD">
        <w:rPr>
          <w:sz w:val="28"/>
          <w:szCs w:val="28"/>
          <w:shd w:val="clear" w:color="auto" w:fill="FFFFFF"/>
          <w:lang w:val="lv-LV"/>
        </w:rPr>
        <w:t xml:space="preserve"> ārtelpās star</w:t>
      </w:r>
      <w:r w:rsidR="007C64B4">
        <w:rPr>
          <w:sz w:val="28"/>
          <w:szCs w:val="28"/>
          <w:shd w:val="clear" w:color="auto" w:fill="FFFFFF"/>
          <w:lang w:val="lv-LV"/>
        </w:rPr>
        <w:t>p</w:t>
      </w:r>
      <w:r w:rsidRPr="00F278FD">
        <w:rPr>
          <w:sz w:val="28"/>
          <w:szCs w:val="28"/>
          <w:shd w:val="clear" w:color="auto" w:fill="FFFFFF"/>
          <w:lang w:val="lv-LV"/>
        </w:rPr>
        <w:t>brīžos</w:t>
      </w:r>
      <w:r w:rsidR="0037350F" w:rsidRPr="00F278FD">
        <w:rPr>
          <w:sz w:val="28"/>
          <w:szCs w:val="28"/>
          <w:shd w:val="clear" w:color="auto" w:fill="FFFFFF"/>
          <w:lang w:val="lv-LV"/>
        </w:rPr>
        <w:t>;</w:t>
      </w:r>
    </w:p>
    <w:p w14:paraId="68F20506" w14:textId="64AE0F02" w:rsidR="00992F65" w:rsidRPr="00F278FD" w:rsidRDefault="00EF77E3" w:rsidP="000047A9">
      <w:pPr>
        <w:pStyle w:val="paragraph"/>
        <w:spacing w:before="0" w:beforeAutospacing="0" w:after="0" w:afterAutospacing="0"/>
        <w:ind w:firstLine="709"/>
        <w:jc w:val="both"/>
        <w:textAlignment w:val="baseline"/>
        <w:rPr>
          <w:sz w:val="28"/>
          <w:szCs w:val="28"/>
          <w:lang w:val="lv-LV"/>
        </w:rPr>
      </w:pPr>
      <w:r w:rsidRPr="00F278FD">
        <w:rPr>
          <w:rStyle w:val="normaltextrun"/>
          <w:sz w:val="28"/>
          <w:szCs w:val="28"/>
          <w:lang w:val="lv-LV"/>
        </w:rPr>
        <w:lastRenderedPageBreak/>
        <w:t>5.3</w:t>
      </w:r>
      <w:r w:rsidR="006227BD">
        <w:rPr>
          <w:rStyle w:val="normaltextrun"/>
          <w:sz w:val="28"/>
          <w:szCs w:val="28"/>
          <w:lang w:val="lv-LV"/>
        </w:rPr>
        <w:t>7</w:t>
      </w:r>
      <w:r w:rsidR="00992F65" w:rsidRPr="00F278FD">
        <w:rPr>
          <w:rStyle w:val="normaltextrun"/>
          <w:sz w:val="28"/>
          <w:szCs w:val="28"/>
          <w:lang w:val="lv-LV"/>
        </w:rPr>
        <w:t>.  </w:t>
      </w:r>
      <w:r w:rsidRPr="00F278FD">
        <w:rPr>
          <w:rStyle w:val="normaltextrun"/>
          <w:sz w:val="28"/>
          <w:szCs w:val="28"/>
          <w:lang w:val="lv-LV"/>
        </w:rPr>
        <w:t>d</w:t>
      </w:r>
      <w:r w:rsidR="00992F65" w:rsidRPr="00F278FD">
        <w:rPr>
          <w:rStyle w:val="normaltextrun"/>
          <w:sz w:val="28"/>
          <w:szCs w:val="28"/>
          <w:lang w:val="lv-LV"/>
        </w:rPr>
        <w:t>arbā ar jaunatni klātienes aktivitātes, uz kurām nav attiecināmi citi šo noteikumu nosacījumi, īsteno epidemioloģiski drošā vidē, taču, ja nepieciešams krīzes atbalsts, aktivitātes var tikt organizētas epidemioloģiski nedrošā vidē, ja aktivitāšu organizācijā iesaistīt</w:t>
      </w:r>
      <w:r w:rsidR="00F52071" w:rsidRPr="00F278FD">
        <w:rPr>
          <w:rStyle w:val="normaltextrun"/>
          <w:sz w:val="28"/>
          <w:szCs w:val="28"/>
          <w:lang w:val="lv-LV"/>
        </w:rPr>
        <w:t>ajām</w:t>
      </w:r>
      <w:r w:rsidR="00992F65" w:rsidRPr="00F278FD">
        <w:rPr>
          <w:rStyle w:val="normaltextrun"/>
          <w:sz w:val="28"/>
          <w:szCs w:val="28"/>
          <w:lang w:val="lv-LV"/>
        </w:rPr>
        <w:t xml:space="preserve"> person</w:t>
      </w:r>
      <w:r w:rsidR="00F52071" w:rsidRPr="00F278FD">
        <w:rPr>
          <w:rStyle w:val="normaltextrun"/>
          <w:sz w:val="28"/>
          <w:szCs w:val="28"/>
          <w:lang w:val="lv-LV"/>
        </w:rPr>
        <w:t>ām</w:t>
      </w:r>
      <w:r w:rsidR="00992F65" w:rsidRPr="00F278FD">
        <w:rPr>
          <w:rStyle w:val="normaltextrun"/>
          <w:sz w:val="28"/>
          <w:szCs w:val="28"/>
          <w:lang w:val="lv-LV"/>
        </w:rPr>
        <w:t>, kas nonāk saskarē ar jauniešiem, ir vakcinācijas vai pārslimošanas sertifikāt</w:t>
      </w:r>
      <w:r w:rsidR="00F52071" w:rsidRPr="00F278FD">
        <w:rPr>
          <w:rStyle w:val="normaltextrun"/>
          <w:sz w:val="28"/>
          <w:szCs w:val="28"/>
          <w:lang w:val="lv-LV"/>
        </w:rPr>
        <w:t>s</w:t>
      </w:r>
      <w:r w:rsidR="0037350F" w:rsidRPr="00F278FD">
        <w:rPr>
          <w:rStyle w:val="normaltextrun"/>
          <w:sz w:val="28"/>
          <w:szCs w:val="28"/>
          <w:lang w:val="lv-LV"/>
        </w:rPr>
        <w:t>;</w:t>
      </w:r>
      <w:r w:rsidR="00992F65" w:rsidRPr="00F278FD">
        <w:rPr>
          <w:rStyle w:val="normaltextrun"/>
          <w:sz w:val="28"/>
          <w:szCs w:val="28"/>
          <w:lang w:val="lv-LV"/>
        </w:rPr>
        <w:t> </w:t>
      </w:r>
      <w:r w:rsidR="00992F65" w:rsidRPr="00F278FD">
        <w:rPr>
          <w:rStyle w:val="eop"/>
          <w:sz w:val="28"/>
          <w:szCs w:val="28"/>
          <w:lang w:val="lv-LV"/>
        </w:rPr>
        <w:t> </w:t>
      </w:r>
    </w:p>
    <w:p w14:paraId="4934B3A0" w14:textId="2657A727" w:rsidR="00992F65" w:rsidRPr="00F278FD" w:rsidRDefault="00EF77E3" w:rsidP="000047A9">
      <w:pPr>
        <w:pStyle w:val="paragraph"/>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05699C">
        <w:rPr>
          <w:rStyle w:val="normaltextrun"/>
          <w:sz w:val="28"/>
          <w:szCs w:val="28"/>
          <w:lang w:val="lv-LV"/>
        </w:rPr>
        <w:t>3</w:t>
      </w:r>
      <w:r w:rsidR="006227BD">
        <w:rPr>
          <w:rStyle w:val="normaltextrun"/>
          <w:sz w:val="28"/>
          <w:szCs w:val="28"/>
          <w:lang w:val="lv-LV"/>
        </w:rPr>
        <w:t>8</w:t>
      </w:r>
      <w:r w:rsidR="00992F65" w:rsidRPr="00F278FD">
        <w:rPr>
          <w:rStyle w:val="normaltextrun"/>
          <w:sz w:val="28"/>
          <w:szCs w:val="28"/>
          <w:lang w:val="lv-LV"/>
        </w:rPr>
        <w:t>.  </w:t>
      </w:r>
      <w:r w:rsidRPr="00F278FD">
        <w:rPr>
          <w:rStyle w:val="normaltextrun"/>
          <w:sz w:val="28"/>
          <w:szCs w:val="28"/>
          <w:lang w:val="lv-LV"/>
        </w:rPr>
        <w:t>n</w:t>
      </w:r>
      <w:r w:rsidR="00992F65" w:rsidRPr="00F278FD">
        <w:rPr>
          <w:rStyle w:val="normaltextrun"/>
          <w:sz w:val="28"/>
          <w:szCs w:val="28"/>
          <w:lang w:val="lv-LV"/>
        </w:rPr>
        <w:t>etiek rīkotas nometnes, izņemot valsts aizsardzības mācības nometnes, kas tiek organizētas epidemioloģiski drošā  vidē</w:t>
      </w:r>
      <w:r w:rsidR="0037350F" w:rsidRPr="00F278FD">
        <w:rPr>
          <w:rStyle w:val="normaltextrun"/>
          <w:sz w:val="28"/>
          <w:szCs w:val="28"/>
          <w:lang w:val="lv-LV"/>
        </w:rPr>
        <w:t>;</w:t>
      </w:r>
      <w:r w:rsidR="00992F65" w:rsidRPr="00F278FD">
        <w:rPr>
          <w:rStyle w:val="normaltextrun"/>
          <w:sz w:val="28"/>
          <w:szCs w:val="28"/>
          <w:lang w:val="lv-LV"/>
        </w:rPr>
        <w:t> </w:t>
      </w:r>
      <w:r w:rsidR="00992F65" w:rsidRPr="00F278FD">
        <w:rPr>
          <w:rStyle w:val="eop"/>
          <w:sz w:val="28"/>
          <w:szCs w:val="28"/>
          <w:lang w:val="lv-LV"/>
        </w:rPr>
        <w:t> </w:t>
      </w:r>
    </w:p>
    <w:p w14:paraId="5E3849BB" w14:textId="14179921" w:rsidR="00857596" w:rsidRPr="00F278FD" w:rsidRDefault="00EF77E3" w:rsidP="000047A9">
      <w:pPr>
        <w:pStyle w:val="xxparagraph"/>
        <w:shd w:val="clear" w:color="auto" w:fill="FFFFFF"/>
        <w:spacing w:before="0" w:beforeAutospacing="0" w:after="0" w:afterAutospacing="0"/>
        <w:ind w:firstLine="709"/>
        <w:jc w:val="both"/>
        <w:textAlignment w:val="baseline"/>
        <w:rPr>
          <w:color w:val="201F1E"/>
          <w:sz w:val="28"/>
          <w:szCs w:val="28"/>
        </w:rPr>
      </w:pPr>
      <w:r w:rsidRPr="00F278FD">
        <w:rPr>
          <w:rStyle w:val="normaltextrun"/>
          <w:sz w:val="28"/>
          <w:szCs w:val="28"/>
        </w:rPr>
        <w:t>5.</w:t>
      </w:r>
      <w:r w:rsidR="006227BD">
        <w:rPr>
          <w:rStyle w:val="normaltextrun"/>
          <w:sz w:val="28"/>
          <w:szCs w:val="28"/>
        </w:rPr>
        <w:t>39</w:t>
      </w:r>
      <w:r w:rsidR="00992F65" w:rsidRPr="00F278FD">
        <w:rPr>
          <w:rStyle w:val="normaltextrun"/>
          <w:sz w:val="28"/>
          <w:szCs w:val="28"/>
        </w:rPr>
        <w:t>.</w:t>
      </w:r>
      <w:r w:rsidRPr="00F278FD">
        <w:rPr>
          <w:rStyle w:val="normaltextrun"/>
          <w:sz w:val="28"/>
          <w:szCs w:val="28"/>
        </w:rPr>
        <w:t> </w:t>
      </w:r>
      <w:r w:rsidR="00857596" w:rsidRPr="00F278FD">
        <w:rPr>
          <w:rStyle w:val="xxnormaltextrun"/>
          <w:color w:val="201F1E"/>
          <w:sz w:val="28"/>
          <w:szCs w:val="28"/>
          <w:bdr w:val="none" w:sz="0" w:space="0" w:color="auto" w:frame="1"/>
        </w:rPr>
        <w:t> pedagoģiski medicīniskā komisija atzinumu par izglītojamam atbilstošu izglītības programmu klātienē sniedz epidemioloģiski drošā  vidē. Izņēmuma gadījumā komisijas sēdē izglītojamais un viņa likumiskais pārstāvis var piedalīties arī bez vakcinācijas vai pārslimošanas sertifikāta vai bez apliecinājuma</w:t>
      </w:r>
      <w:r w:rsidR="0037350F" w:rsidRPr="00F278FD">
        <w:rPr>
          <w:rStyle w:val="xxnormaltextrun"/>
          <w:color w:val="201F1E"/>
          <w:sz w:val="28"/>
          <w:szCs w:val="28"/>
          <w:bdr w:val="none" w:sz="0" w:space="0" w:color="auto" w:frame="1"/>
        </w:rPr>
        <w:t xml:space="preserve"> (papīra vai digitālā formā)</w:t>
      </w:r>
      <w:r w:rsidR="00857596" w:rsidRPr="00F278FD">
        <w:rPr>
          <w:rStyle w:val="xxnormaltextrun"/>
          <w:color w:val="201F1E"/>
          <w:sz w:val="28"/>
          <w:szCs w:val="28"/>
          <w:bdr w:val="none" w:sz="0" w:space="0" w:color="auto" w:frame="1"/>
        </w:rPr>
        <w:t> par negatīvu</w:t>
      </w:r>
      <w:r w:rsidR="0037350F" w:rsidRPr="00F278FD">
        <w:rPr>
          <w:rStyle w:val="xxnormaltextrun"/>
          <w:color w:val="201F1E"/>
          <w:sz w:val="28"/>
          <w:szCs w:val="28"/>
          <w:bdr w:val="none" w:sz="0" w:space="0" w:color="auto" w:frame="1"/>
        </w:rPr>
        <w:t xml:space="preserve"> Covid-19</w:t>
      </w:r>
      <w:r w:rsidR="00857596" w:rsidRPr="00F278FD">
        <w:rPr>
          <w:rStyle w:val="xxnormaltextrun"/>
          <w:color w:val="201F1E"/>
          <w:sz w:val="28"/>
          <w:szCs w:val="28"/>
          <w:bdr w:val="none" w:sz="0" w:space="0" w:color="auto" w:frame="1"/>
        </w:rPr>
        <w:t> testa rezultātu, ja par minēto faktu iepriekš informēta komisija</w:t>
      </w:r>
      <w:r w:rsidR="0037350F" w:rsidRPr="00F278FD">
        <w:rPr>
          <w:rStyle w:val="xxnormaltextrun"/>
          <w:color w:val="201F1E"/>
          <w:sz w:val="28"/>
          <w:szCs w:val="28"/>
          <w:bdr w:val="none" w:sz="0" w:space="0" w:color="auto" w:frame="1"/>
        </w:rPr>
        <w:t>;</w:t>
      </w:r>
    </w:p>
    <w:p w14:paraId="68FC4EB5" w14:textId="68289CE9" w:rsidR="00992F65" w:rsidRPr="00F278FD" w:rsidRDefault="00EF77E3"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0</w:t>
      </w:r>
      <w:r w:rsidR="00992F65" w:rsidRPr="00F278FD">
        <w:rPr>
          <w:rStyle w:val="normaltextrun"/>
          <w:sz w:val="28"/>
          <w:szCs w:val="28"/>
          <w:lang w:val="lv-LV"/>
        </w:rPr>
        <w:t xml:space="preserve">. </w:t>
      </w:r>
      <w:r w:rsidRPr="00F278FD">
        <w:rPr>
          <w:rStyle w:val="normaltextrun"/>
          <w:sz w:val="28"/>
          <w:szCs w:val="28"/>
          <w:lang w:val="lv-LV"/>
        </w:rPr>
        <w:t>s</w:t>
      </w:r>
      <w:r w:rsidR="00992F65" w:rsidRPr="00F278FD">
        <w:rPr>
          <w:rStyle w:val="normaltextrun"/>
          <w:sz w:val="28"/>
          <w:szCs w:val="28"/>
          <w:lang w:val="lv-LV"/>
        </w:rPr>
        <w:t>porta treniņi iekštelpās individuāla apmeklējuma ietvaros vai grupā notiek epidemioloģiski drošā vidē, ievērojot šādus nosacījumus:</w:t>
      </w:r>
    </w:p>
    <w:p w14:paraId="32645B5C" w14:textId="79183E2B"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0</w:t>
      </w:r>
      <w:r w:rsidRPr="00F278FD">
        <w:rPr>
          <w:rStyle w:val="normaltextrun"/>
          <w:sz w:val="28"/>
          <w:szCs w:val="28"/>
          <w:lang w:val="lv-LV"/>
        </w:rPr>
        <w:t>.</w:t>
      </w:r>
      <w:r w:rsidR="00992F65" w:rsidRPr="00F278FD">
        <w:rPr>
          <w:rStyle w:val="normaltextrun"/>
          <w:sz w:val="28"/>
          <w:szCs w:val="28"/>
          <w:lang w:val="lv-LV"/>
        </w:rPr>
        <w:t>1. vienai personai ir nodrošināti ne mazāk kā 15 m</w:t>
      </w:r>
      <w:r w:rsidR="00992F65" w:rsidRPr="00F278FD">
        <w:rPr>
          <w:rStyle w:val="normaltextrun"/>
          <w:sz w:val="28"/>
          <w:szCs w:val="28"/>
          <w:vertAlign w:val="superscript"/>
          <w:lang w:val="lv-LV"/>
        </w:rPr>
        <w:t>2</w:t>
      </w:r>
      <w:r w:rsidR="00992F65" w:rsidRPr="00F278FD">
        <w:rPr>
          <w:rStyle w:val="normaltextrun"/>
          <w:sz w:val="28"/>
          <w:szCs w:val="28"/>
          <w:lang w:val="lv-LV"/>
        </w:rPr>
        <w:t> no treniņa norises telpas platības (publiskas lietošanas peldbaseinā – 10 m</w:t>
      </w:r>
      <w:r w:rsidR="00992F65" w:rsidRPr="00F278FD">
        <w:rPr>
          <w:rStyle w:val="normaltextrun"/>
          <w:sz w:val="28"/>
          <w:szCs w:val="28"/>
          <w:vertAlign w:val="superscript"/>
          <w:lang w:val="lv-LV"/>
        </w:rPr>
        <w:t>2</w:t>
      </w:r>
      <w:r w:rsidR="00992F65" w:rsidRPr="00F278FD">
        <w:rPr>
          <w:rStyle w:val="normaltextrun"/>
          <w:sz w:val="28"/>
          <w:szCs w:val="28"/>
          <w:lang w:val="lv-LV"/>
        </w:rPr>
        <w:t xml:space="preserve"> no ūdens virsmas platības). Ja treniņu apmeklē vienas </w:t>
      </w:r>
      <w:r w:rsidR="00EC469F">
        <w:rPr>
          <w:rStyle w:val="normaltextrun"/>
          <w:sz w:val="28"/>
          <w:szCs w:val="28"/>
          <w:lang w:val="lv-LV"/>
        </w:rPr>
        <w:t xml:space="preserve">pamata vai vidējās izglītības pakāpes izglītojamie (vienas klases ietvaros), kuri ir veikuši Covid-19 testu </w:t>
      </w:r>
      <w:r w:rsidR="00992F65" w:rsidRPr="00F278FD">
        <w:rPr>
          <w:rStyle w:val="normaltextrun"/>
          <w:sz w:val="28"/>
          <w:szCs w:val="28"/>
          <w:lang w:val="lv-LV"/>
        </w:rPr>
        <w:t>izglītības iestād</w:t>
      </w:r>
      <w:r w:rsidR="00EC469F">
        <w:rPr>
          <w:rStyle w:val="normaltextrun"/>
          <w:sz w:val="28"/>
          <w:szCs w:val="28"/>
          <w:lang w:val="lv-LV"/>
        </w:rPr>
        <w:t>ē organizētā skrīninga ietvaros,</w:t>
      </w:r>
      <w:r w:rsidR="00992F65" w:rsidRPr="00F278FD">
        <w:rPr>
          <w:rStyle w:val="normaltextrun"/>
          <w:sz w:val="28"/>
          <w:szCs w:val="28"/>
          <w:lang w:val="lv-LV"/>
        </w:rPr>
        <w:t xml:space="preserve"> tad minētais ierobežojums par telpas vai ūdens virsmas platību netiek piemērots;</w:t>
      </w:r>
      <w:r w:rsidR="00992F65" w:rsidRPr="00F278FD">
        <w:rPr>
          <w:rStyle w:val="eop"/>
          <w:sz w:val="28"/>
          <w:szCs w:val="28"/>
          <w:lang w:val="lv-LV"/>
        </w:rPr>
        <w:t> </w:t>
      </w:r>
    </w:p>
    <w:p w14:paraId="4F119796" w14:textId="442B8FB4"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6227BD">
        <w:rPr>
          <w:rStyle w:val="normaltextrun"/>
          <w:sz w:val="28"/>
          <w:szCs w:val="28"/>
          <w:lang w:val="lv-LV"/>
        </w:rPr>
        <w:t>5.</w:t>
      </w:r>
      <w:r w:rsidR="002414B2" w:rsidRPr="006227BD">
        <w:rPr>
          <w:rStyle w:val="normaltextrun"/>
          <w:sz w:val="28"/>
          <w:szCs w:val="28"/>
          <w:lang w:val="lv-LV"/>
        </w:rPr>
        <w:t>4</w:t>
      </w:r>
      <w:r w:rsidR="006227BD" w:rsidRPr="006227BD">
        <w:rPr>
          <w:rStyle w:val="normaltextrun"/>
          <w:sz w:val="28"/>
          <w:szCs w:val="28"/>
          <w:lang w:val="lv-LV"/>
        </w:rPr>
        <w:t>0</w:t>
      </w:r>
      <w:r w:rsidRPr="006227BD">
        <w:rPr>
          <w:rStyle w:val="normaltextrun"/>
          <w:sz w:val="28"/>
          <w:szCs w:val="28"/>
          <w:lang w:val="lv-LV"/>
        </w:rPr>
        <w:t>.</w:t>
      </w:r>
      <w:r w:rsidR="00992F65" w:rsidRPr="006227BD">
        <w:rPr>
          <w:rStyle w:val="normaltextrun"/>
          <w:sz w:val="28"/>
          <w:szCs w:val="28"/>
          <w:lang w:val="lv-LV"/>
        </w:rPr>
        <w:t>2. grupu treniņos vienā</w:t>
      </w:r>
      <w:r w:rsidR="00F52071" w:rsidRPr="006227BD">
        <w:rPr>
          <w:rStyle w:val="normaltextrun"/>
          <w:sz w:val="28"/>
          <w:szCs w:val="28"/>
          <w:lang w:val="lv-LV"/>
        </w:rPr>
        <w:t xml:space="preserve"> </w:t>
      </w:r>
      <w:r w:rsidR="00992F65" w:rsidRPr="006227BD">
        <w:rPr>
          <w:rStyle w:val="normaltextrun"/>
          <w:sz w:val="28"/>
          <w:szCs w:val="28"/>
          <w:lang w:val="lv-LV"/>
        </w:rPr>
        <w:t>treniņgrupā</w:t>
      </w:r>
      <w:r w:rsidR="00F52071" w:rsidRPr="006227BD">
        <w:rPr>
          <w:rStyle w:val="normaltextrun"/>
          <w:sz w:val="28"/>
          <w:szCs w:val="28"/>
          <w:lang w:val="lv-LV"/>
        </w:rPr>
        <w:t xml:space="preserve"> </w:t>
      </w:r>
      <w:r w:rsidR="00992F65" w:rsidRPr="006227BD">
        <w:rPr>
          <w:rStyle w:val="normaltextrun"/>
          <w:sz w:val="28"/>
          <w:szCs w:val="28"/>
          <w:lang w:val="lv-LV"/>
        </w:rPr>
        <w:t>vienlaikus organizēti pulcējas ne vairāk kā</w:t>
      </w:r>
      <w:r w:rsidR="00356154" w:rsidRPr="006227BD">
        <w:rPr>
          <w:rStyle w:val="normaltextrun"/>
          <w:sz w:val="28"/>
          <w:szCs w:val="28"/>
          <w:lang w:val="lv-LV"/>
        </w:rPr>
        <w:t xml:space="preserve"> </w:t>
      </w:r>
      <w:r w:rsidR="000047A9" w:rsidRPr="006227BD">
        <w:rPr>
          <w:rStyle w:val="normaltextrun"/>
          <w:sz w:val="28"/>
          <w:szCs w:val="28"/>
          <w:lang w:val="lv-LV"/>
        </w:rPr>
        <w:t>20 personas. Ja to pieļauj attiecīgās sporta treniņu norises telpas platība, tiek ievēroti šā rīkojuma 5.4</w:t>
      </w:r>
      <w:r w:rsidR="006227BD" w:rsidRPr="006227BD">
        <w:rPr>
          <w:rStyle w:val="normaltextrun"/>
          <w:sz w:val="28"/>
          <w:szCs w:val="28"/>
          <w:lang w:val="lv-LV"/>
        </w:rPr>
        <w:t>0</w:t>
      </w:r>
      <w:r w:rsidR="000047A9" w:rsidRPr="006227BD">
        <w:rPr>
          <w:rStyle w:val="normaltextrun"/>
          <w:sz w:val="28"/>
          <w:szCs w:val="28"/>
          <w:lang w:val="lv-LV"/>
        </w:rPr>
        <w:t>.1.</w:t>
      </w:r>
      <w:r w:rsidR="000047A9" w:rsidRPr="00F278FD">
        <w:rPr>
          <w:rStyle w:val="normaltextrun"/>
          <w:sz w:val="28"/>
          <w:szCs w:val="28"/>
          <w:lang w:val="lv-LV"/>
        </w:rPr>
        <w:t xml:space="preserve"> </w:t>
      </w:r>
      <w:r w:rsidRPr="00F278FD">
        <w:rPr>
          <w:rStyle w:val="normaltextrun"/>
          <w:sz w:val="28"/>
          <w:szCs w:val="28"/>
          <w:lang w:val="lv-LV"/>
        </w:rPr>
        <w:t>apakšpunkt</w:t>
      </w:r>
      <w:r w:rsidR="004935EC">
        <w:rPr>
          <w:rStyle w:val="normaltextrun"/>
          <w:sz w:val="28"/>
          <w:szCs w:val="28"/>
          <w:lang w:val="lv-LV"/>
        </w:rPr>
        <w:t>ā minētie</w:t>
      </w:r>
      <w:r w:rsidR="00454BD3">
        <w:rPr>
          <w:rStyle w:val="normaltextrun"/>
          <w:sz w:val="28"/>
          <w:szCs w:val="28"/>
          <w:lang w:val="lv-LV"/>
        </w:rPr>
        <w:t xml:space="preserve"> nosacījumi</w:t>
      </w:r>
      <w:r w:rsidR="00992F65" w:rsidRPr="00F278FD">
        <w:rPr>
          <w:rStyle w:val="normaltextrun"/>
          <w:sz w:val="28"/>
          <w:szCs w:val="28"/>
          <w:lang w:val="lv-LV"/>
        </w:rPr>
        <w:t>, dažādu</w:t>
      </w:r>
      <w:r w:rsidR="000047A9" w:rsidRPr="00F278FD">
        <w:rPr>
          <w:rStyle w:val="normaltextrun"/>
          <w:sz w:val="28"/>
          <w:szCs w:val="28"/>
          <w:lang w:val="lv-LV"/>
        </w:rPr>
        <w:t xml:space="preserve"> </w:t>
      </w:r>
      <w:r w:rsidR="00992F65" w:rsidRPr="00F278FD">
        <w:rPr>
          <w:rStyle w:val="normaltextrun"/>
          <w:sz w:val="28"/>
          <w:szCs w:val="28"/>
          <w:lang w:val="lv-LV"/>
        </w:rPr>
        <w:t>treniņgrupu</w:t>
      </w:r>
      <w:r w:rsidR="000047A9" w:rsidRPr="00F278FD">
        <w:rPr>
          <w:rStyle w:val="normaltextrun"/>
          <w:sz w:val="28"/>
          <w:szCs w:val="28"/>
          <w:lang w:val="lv-LV"/>
        </w:rPr>
        <w:t xml:space="preserve"> </w:t>
      </w:r>
      <w:r w:rsidR="00992F65" w:rsidRPr="00F278FD">
        <w:rPr>
          <w:rStyle w:val="normaltextrun"/>
          <w:sz w:val="28"/>
          <w:szCs w:val="28"/>
          <w:lang w:val="lv-LV"/>
        </w:rPr>
        <w:t>plūsmas nepārklājas, kā arī tiek nodrošināta to darbības atsevišķa uzraudzība, vienlaikus var norisināties vairāku treniņgrupu darbs;</w:t>
      </w:r>
      <w:r w:rsidR="00992F65" w:rsidRPr="00F278FD">
        <w:rPr>
          <w:rStyle w:val="eop"/>
          <w:sz w:val="28"/>
          <w:szCs w:val="28"/>
          <w:lang w:val="lv-LV"/>
        </w:rPr>
        <w:t> </w:t>
      </w:r>
    </w:p>
    <w:p w14:paraId="70F1340D" w14:textId="784811D3"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0</w:t>
      </w:r>
      <w:r w:rsidRPr="00F278FD">
        <w:rPr>
          <w:rStyle w:val="normaltextrun"/>
          <w:sz w:val="28"/>
          <w:szCs w:val="28"/>
          <w:lang w:val="lv-LV"/>
        </w:rPr>
        <w:t>.</w:t>
      </w:r>
      <w:r w:rsidR="00992F65" w:rsidRPr="00F278FD">
        <w:rPr>
          <w:rStyle w:val="normaltextrun"/>
          <w:sz w:val="28"/>
          <w:szCs w:val="28"/>
          <w:lang w:val="lv-LV"/>
        </w:rPr>
        <w:t>3. sporta norises vietas apmeklējuma laikā</w:t>
      </w:r>
      <w:r w:rsidR="00F52071" w:rsidRPr="00F278FD">
        <w:rPr>
          <w:rStyle w:val="normaltextrun"/>
          <w:sz w:val="28"/>
          <w:szCs w:val="28"/>
          <w:lang w:val="lv-LV"/>
        </w:rPr>
        <w:t xml:space="preserve">  iekštelpās</w:t>
      </w:r>
      <w:r w:rsidR="00992F65" w:rsidRPr="00F278FD">
        <w:rPr>
          <w:rStyle w:val="normaltextrun"/>
          <w:sz w:val="28"/>
          <w:szCs w:val="28"/>
          <w:lang w:val="lv-LV"/>
        </w:rPr>
        <w:t xml:space="preserve"> ievēro divu metru distanci (izņemot sporta treniņa telpu, kurā notiek treniņprocess);</w:t>
      </w:r>
      <w:r w:rsidR="00992F65" w:rsidRPr="00F278FD">
        <w:rPr>
          <w:rStyle w:val="eop"/>
          <w:sz w:val="28"/>
          <w:szCs w:val="28"/>
          <w:lang w:val="lv-LV"/>
        </w:rPr>
        <w:t> </w:t>
      </w:r>
    </w:p>
    <w:p w14:paraId="7066B967" w14:textId="6F4F72FD"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0</w:t>
      </w:r>
      <w:r w:rsidRPr="00F278FD">
        <w:rPr>
          <w:rStyle w:val="normaltextrun"/>
          <w:sz w:val="28"/>
          <w:szCs w:val="28"/>
          <w:lang w:val="lv-LV"/>
        </w:rPr>
        <w:t>.</w:t>
      </w:r>
      <w:r w:rsidR="00992F65" w:rsidRPr="00F278FD">
        <w:rPr>
          <w:rStyle w:val="normaltextrun"/>
          <w:sz w:val="28"/>
          <w:szCs w:val="28"/>
          <w:lang w:val="lv-LV"/>
        </w:rPr>
        <w:t>4. sporta treniņu vada persona, kura atbilst normatīvajiem aktiem par sporta speciālistu sertifikāciju;</w:t>
      </w:r>
      <w:r w:rsidR="00992F65" w:rsidRPr="00F278FD">
        <w:rPr>
          <w:rStyle w:val="eop"/>
          <w:sz w:val="28"/>
          <w:szCs w:val="28"/>
          <w:lang w:val="lv-LV"/>
        </w:rPr>
        <w:t> </w:t>
      </w:r>
    </w:p>
    <w:p w14:paraId="2FE386CD" w14:textId="235E4ABC"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0</w:t>
      </w:r>
      <w:r w:rsidRPr="00F278FD">
        <w:rPr>
          <w:rStyle w:val="normaltextrun"/>
          <w:sz w:val="28"/>
          <w:szCs w:val="28"/>
          <w:lang w:val="lv-LV"/>
        </w:rPr>
        <w:t>.</w:t>
      </w:r>
      <w:r w:rsidR="00992F65" w:rsidRPr="00F278FD">
        <w:rPr>
          <w:rStyle w:val="normaltextrun"/>
          <w:sz w:val="28"/>
          <w:szCs w:val="28"/>
          <w:lang w:val="lv-LV"/>
        </w:rPr>
        <w:t>5. piepildījums ģērbtuvēs vienlaikus nepārsniedz 25 %;</w:t>
      </w:r>
      <w:r w:rsidR="00992F65" w:rsidRPr="00F278FD">
        <w:rPr>
          <w:rStyle w:val="eop"/>
          <w:sz w:val="28"/>
          <w:szCs w:val="28"/>
          <w:lang w:val="lv-LV"/>
        </w:rPr>
        <w:t> </w:t>
      </w:r>
    </w:p>
    <w:p w14:paraId="46B72CFB" w14:textId="26650573"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0</w:t>
      </w:r>
      <w:r w:rsidRPr="00F278FD">
        <w:rPr>
          <w:rStyle w:val="normaltextrun"/>
          <w:sz w:val="28"/>
          <w:szCs w:val="28"/>
          <w:lang w:val="lv-LV"/>
        </w:rPr>
        <w:t>.</w:t>
      </w:r>
      <w:r w:rsidR="00992F65" w:rsidRPr="00F278FD">
        <w:rPr>
          <w:rStyle w:val="normaltextrun"/>
          <w:sz w:val="28"/>
          <w:szCs w:val="28"/>
          <w:lang w:val="lv-LV"/>
        </w:rPr>
        <w:t>6. sporta treniņā nepiedalās personas, kuras nav tieši iesaistītas tā organizēšanā un norisē, tai skaitā izglītojamo likumiskie pārstāvji</w:t>
      </w:r>
      <w:r w:rsidR="0037350F" w:rsidRPr="00F278FD">
        <w:rPr>
          <w:rStyle w:val="normaltextrun"/>
          <w:sz w:val="28"/>
          <w:szCs w:val="28"/>
          <w:lang w:val="lv-LV"/>
        </w:rPr>
        <w:t>;</w:t>
      </w:r>
      <w:r w:rsidR="00992F65" w:rsidRPr="00F278FD">
        <w:rPr>
          <w:rStyle w:val="normaltextrun"/>
          <w:sz w:val="28"/>
          <w:szCs w:val="28"/>
          <w:lang w:val="lv-LV"/>
        </w:rPr>
        <w:t xml:space="preserve"> </w:t>
      </w:r>
    </w:p>
    <w:p w14:paraId="0EEA63E6" w14:textId="01D93BD1"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1</w:t>
      </w:r>
      <w:r w:rsidRPr="00F278FD">
        <w:rPr>
          <w:rStyle w:val="normaltextrun"/>
          <w:sz w:val="28"/>
          <w:szCs w:val="28"/>
          <w:lang w:val="lv-LV"/>
        </w:rPr>
        <w:t>.</w:t>
      </w:r>
      <w:r w:rsidR="00992F65" w:rsidRPr="00F278FD">
        <w:rPr>
          <w:rStyle w:val="normaltextrun"/>
          <w:sz w:val="28"/>
          <w:szCs w:val="28"/>
          <w:lang w:val="lv-LV"/>
        </w:rPr>
        <w:t xml:space="preserve"> </w:t>
      </w:r>
      <w:r w:rsidRPr="00F278FD">
        <w:rPr>
          <w:rStyle w:val="normaltextrun"/>
          <w:sz w:val="28"/>
          <w:szCs w:val="28"/>
          <w:lang w:val="lv-LV"/>
        </w:rPr>
        <w:t>s</w:t>
      </w:r>
      <w:r w:rsidR="00992F65" w:rsidRPr="00F278FD">
        <w:rPr>
          <w:rStyle w:val="normaltextrun"/>
          <w:sz w:val="28"/>
          <w:szCs w:val="28"/>
          <w:lang w:val="lv-LV"/>
        </w:rPr>
        <w:t>porta treniņi</w:t>
      </w:r>
      <w:r w:rsidRPr="00F278FD">
        <w:rPr>
          <w:rStyle w:val="normaltextrun"/>
          <w:sz w:val="28"/>
          <w:szCs w:val="28"/>
          <w:lang w:val="lv-LV"/>
        </w:rPr>
        <w:t xml:space="preserve"> ārtelpās grupā notiek </w:t>
      </w:r>
      <w:r w:rsidR="00992F65" w:rsidRPr="00F278FD">
        <w:rPr>
          <w:rStyle w:val="normaltextrun"/>
          <w:sz w:val="28"/>
          <w:szCs w:val="28"/>
          <w:lang w:val="lv-LV"/>
        </w:rPr>
        <w:t>epidemioloģiski drošā vidē,</w:t>
      </w:r>
      <w:r w:rsidR="000047A9" w:rsidRPr="00F278FD">
        <w:rPr>
          <w:rStyle w:val="normaltextrun"/>
          <w:sz w:val="28"/>
          <w:szCs w:val="28"/>
          <w:lang w:val="lv-LV"/>
        </w:rPr>
        <w:t xml:space="preserve"> </w:t>
      </w:r>
      <w:r w:rsidRPr="00F278FD">
        <w:rPr>
          <w:rStyle w:val="normaltextrun"/>
          <w:sz w:val="28"/>
          <w:szCs w:val="28"/>
          <w:lang w:val="lv-LV"/>
        </w:rPr>
        <w:t xml:space="preserve">ievērojot nosacījumu, ka vienā </w:t>
      </w:r>
      <w:r w:rsidR="00992F65" w:rsidRPr="00F278FD">
        <w:rPr>
          <w:rStyle w:val="normaltextrun"/>
          <w:sz w:val="28"/>
          <w:szCs w:val="28"/>
          <w:lang w:val="lv-LV"/>
        </w:rPr>
        <w:t>treniņgrupā</w:t>
      </w:r>
      <w:r w:rsidRPr="00F278FD">
        <w:rPr>
          <w:rStyle w:val="normaltextrun"/>
          <w:sz w:val="28"/>
          <w:szCs w:val="28"/>
          <w:lang w:val="lv-LV"/>
        </w:rPr>
        <w:t xml:space="preserve"> </w:t>
      </w:r>
      <w:r w:rsidR="00992F65" w:rsidRPr="00F278FD">
        <w:rPr>
          <w:rStyle w:val="normaltextrun"/>
          <w:sz w:val="28"/>
          <w:szCs w:val="28"/>
          <w:lang w:val="lv-LV"/>
        </w:rPr>
        <w:t xml:space="preserve">vienlaikus organizēti pulcējas ne vairāk </w:t>
      </w:r>
      <w:r w:rsidR="00992F65" w:rsidRPr="006227BD">
        <w:rPr>
          <w:rStyle w:val="normaltextrun"/>
          <w:sz w:val="28"/>
          <w:szCs w:val="28"/>
          <w:lang w:val="lv-LV"/>
        </w:rPr>
        <w:t xml:space="preserve">kā </w:t>
      </w:r>
      <w:r w:rsidR="000047A9" w:rsidRPr="006227BD">
        <w:rPr>
          <w:rStyle w:val="normaltextrun"/>
          <w:sz w:val="28"/>
          <w:szCs w:val="28"/>
          <w:lang w:val="lv-LV"/>
        </w:rPr>
        <w:t xml:space="preserve">20 </w:t>
      </w:r>
      <w:r w:rsidR="00992F65" w:rsidRPr="006227BD">
        <w:rPr>
          <w:rStyle w:val="normaltextrun"/>
          <w:sz w:val="28"/>
          <w:szCs w:val="28"/>
          <w:lang w:val="lv-LV"/>
        </w:rPr>
        <w:t>personas</w:t>
      </w:r>
      <w:r w:rsidR="00992F65" w:rsidRPr="00F278FD">
        <w:rPr>
          <w:rStyle w:val="normaltextrun"/>
          <w:sz w:val="28"/>
          <w:szCs w:val="28"/>
          <w:lang w:val="lv-LV"/>
        </w:rPr>
        <w:t xml:space="preserve"> (neskaitot sporta speciālistus un sporta darbiniekus), un piepildījums ģērbtuvēs nepārsniedz 25 %. Ja to pieļauj attiecīgās sporta norises vietas</w:t>
      </w:r>
      <w:r w:rsidR="00F52071" w:rsidRPr="00F278FD">
        <w:rPr>
          <w:rStyle w:val="normaltextrun"/>
          <w:sz w:val="28"/>
          <w:szCs w:val="28"/>
          <w:lang w:val="lv-LV"/>
        </w:rPr>
        <w:t xml:space="preserve"> </w:t>
      </w:r>
      <w:r w:rsidR="00992F65" w:rsidRPr="00F278FD">
        <w:rPr>
          <w:rStyle w:val="normaltextrun"/>
          <w:sz w:val="28"/>
          <w:szCs w:val="28"/>
          <w:lang w:val="lv-LV"/>
        </w:rPr>
        <w:t>ārtelpas</w:t>
      </w:r>
      <w:r w:rsidR="00F52071" w:rsidRPr="00F278FD">
        <w:rPr>
          <w:rStyle w:val="normaltextrun"/>
          <w:sz w:val="28"/>
          <w:szCs w:val="28"/>
          <w:lang w:val="lv-LV"/>
        </w:rPr>
        <w:t xml:space="preserve"> </w:t>
      </w:r>
      <w:r w:rsidR="00992F65" w:rsidRPr="00F278FD">
        <w:rPr>
          <w:rStyle w:val="normaltextrun"/>
          <w:sz w:val="28"/>
          <w:szCs w:val="28"/>
          <w:lang w:val="lv-LV"/>
        </w:rPr>
        <w:t>platība, vienlaikus var norisināties vairāku treniņgrupu darbs, ja dažādu</w:t>
      </w:r>
      <w:r w:rsidR="00F52071" w:rsidRPr="00F278FD">
        <w:rPr>
          <w:rStyle w:val="normaltextrun"/>
          <w:sz w:val="28"/>
          <w:szCs w:val="28"/>
          <w:lang w:val="lv-LV"/>
        </w:rPr>
        <w:t xml:space="preserve"> </w:t>
      </w:r>
      <w:r w:rsidR="00992F65" w:rsidRPr="00F278FD">
        <w:rPr>
          <w:rStyle w:val="normaltextrun"/>
          <w:sz w:val="28"/>
          <w:szCs w:val="28"/>
          <w:lang w:val="lv-LV"/>
        </w:rPr>
        <w:t>treniņgrupu plūsmas nepārklājas un tiek nodrošināta to darbības atsevišķa uzraudzība</w:t>
      </w:r>
      <w:r w:rsidR="0037350F" w:rsidRPr="00F278FD">
        <w:rPr>
          <w:rStyle w:val="normaltextrun"/>
          <w:sz w:val="28"/>
          <w:szCs w:val="28"/>
          <w:lang w:val="lv-LV"/>
        </w:rPr>
        <w:t>;</w:t>
      </w:r>
      <w:r w:rsidR="00992F65" w:rsidRPr="00F278FD">
        <w:rPr>
          <w:rStyle w:val="eop"/>
          <w:sz w:val="28"/>
          <w:szCs w:val="28"/>
          <w:lang w:val="lv-LV"/>
        </w:rPr>
        <w:t> </w:t>
      </w:r>
    </w:p>
    <w:p w14:paraId="1AB9D2AF" w14:textId="26EB7C10" w:rsidR="00530C04" w:rsidRPr="00F278FD" w:rsidRDefault="00530C04" w:rsidP="000047A9">
      <w:pPr>
        <w:pStyle w:val="paragraph"/>
        <w:spacing w:before="0" w:beforeAutospacing="0" w:after="0" w:afterAutospacing="0"/>
        <w:ind w:firstLine="709"/>
        <w:jc w:val="both"/>
        <w:textAlignment w:val="baseline"/>
        <w:rPr>
          <w:rStyle w:val="normaltextrun"/>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2</w:t>
      </w:r>
      <w:r w:rsidRPr="00F278FD">
        <w:rPr>
          <w:rStyle w:val="normaltextrun"/>
          <w:sz w:val="28"/>
          <w:szCs w:val="28"/>
          <w:lang w:val="lv-LV"/>
        </w:rPr>
        <w:t>. s</w:t>
      </w:r>
      <w:r w:rsidR="00992F65" w:rsidRPr="00F278FD">
        <w:rPr>
          <w:rStyle w:val="normaltextrun"/>
          <w:sz w:val="28"/>
          <w:szCs w:val="28"/>
          <w:lang w:val="lv-LV"/>
        </w:rPr>
        <w:t>porta treniņos grupā interešu izglītības un profesionālās ievirz</w:t>
      </w:r>
      <w:r w:rsidRPr="00F278FD">
        <w:rPr>
          <w:rStyle w:val="normaltextrun"/>
          <w:sz w:val="28"/>
          <w:szCs w:val="28"/>
          <w:lang w:val="lv-LV"/>
        </w:rPr>
        <w:t>es izglītības programmu norisē:</w:t>
      </w:r>
    </w:p>
    <w:p w14:paraId="65D43B18" w14:textId="1BA60EF4" w:rsidR="00992F65" w:rsidRPr="00F278FD" w:rsidRDefault="00530C04" w:rsidP="000047A9">
      <w:pPr>
        <w:pStyle w:val="paragraph"/>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2</w:t>
      </w:r>
      <w:r w:rsidRPr="00F278FD">
        <w:rPr>
          <w:rStyle w:val="normaltextrun"/>
          <w:sz w:val="28"/>
          <w:szCs w:val="28"/>
          <w:lang w:val="lv-LV"/>
        </w:rPr>
        <w:t xml:space="preserve">.1. </w:t>
      </w:r>
      <w:r w:rsidR="00992F65" w:rsidRPr="00F278FD">
        <w:rPr>
          <w:rStyle w:val="normaltextrun"/>
          <w:sz w:val="28"/>
          <w:szCs w:val="28"/>
          <w:lang w:val="lv-LV"/>
        </w:rPr>
        <w:t>iekštelpās var piedalīties:</w:t>
      </w:r>
      <w:r w:rsidR="00992F65" w:rsidRPr="00F278FD">
        <w:rPr>
          <w:rStyle w:val="eop"/>
          <w:sz w:val="28"/>
          <w:szCs w:val="28"/>
          <w:lang w:val="lv-LV"/>
        </w:rPr>
        <w:t> </w:t>
      </w:r>
    </w:p>
    <w:p w14:paraId="19EBF86A" w14:textId="41896C7C" w:rsidR="00992F65" w:rsidRPr="00F278FD" w:rsidRDefault="00530C04" w:rsidP="000047A9">
      <w:pPr>
        <w:pStyle w:val="paragraph"/>
        <w:spacing w:before="0" w:beforeAutospacing="0" w:after="0" w:afterAutospacing="0"/>
        <w:ind w:firstLine="709"/>
        <w:jc w:val="both"/>
        <w:textAlignment w:val="baseline"/>
        <w:rPr>
          <w:sz w:val="28"/>
          <w:szCs w:val="28"/>
          <w:lang w:val="lv-LV"/>
        </w:rPr>
      </w:pPr>
      <w:r w:rsidRPr="00F278FD">
        <w:rPr>
          <w:rStyle w:val="normaltextrun"/>
          <w:sz w:val="28"/>
          <w:szCs w:val="28"/>
          <w:lang w:val="lv-LV"/>
        </w:rPr>
        <w:lastRenderedPageBreak/>
        <w:t>5.</w:t>
      </w:r>
      <w:r w:rsidR="002414B2" w:rsidRPr="00F278FD">
        <w:rPr>
          <w:rStyle w:val="normaltextrun"/>
          <w:sz w:val="28"/>
          <w:szCs w:val="28"/>
          <w:lang w:val="lv-LV"/>
        </w:rPr>
        <w:t>4</w:t>
      </w:r>
      <w:r w:rsidR="006227BD">
        <w:rPr>
          <w:rStyle w:val="normaltextrun"/>
          <w:sz w:val="28"/>
          <w:szCs w:val="28"/>
          <w:lang w:val="lv-LV"/>
        </w:rPr>
        <w:t>2</w:t>
      </w:r>
      <w:r w:rsidRPr="00F278FD">
        <w:rPr>
          <w:rStyle w:val="normaltextrun"/>
          <w:sz w:val="28"/>
          <w:szCs w:val="28"/>
          <w:lang w:val="lv-LV"/>
        </w:rPr>
        <w:t>.</w:t>
      </w:r>
      <w:r w:rsidR="00992F65" w:rsidRPr="00F278FD">
        <w:rPr>
          <w:rStyle w:val="normaltextrun"/>
          <w:sz w:val="28"/>
          <w:szCs w:val="28"/>
          <w:lang w:val="lv-LV"/>
        </w:rPr>
        <w:t>1.</w:t>
      </w:r>
      <w:r w:rsidRPr="00F278FD">
        <w:rPr>
          <w:rStyle w:val="normaltextrun"/>
          <w:sz w:val="28"/>
          <w:szCs w:val="28"/>
          <w:lang w:val="lv-LV"/>
        </w:rPr>
        <w:t>1.</w:t>
      </w:r>
      <w:r w:rsidR="00992F65" w:rsidRPr="00F278FD">
        <w:rPr>
          <w:rStyle w:val="normaltextrun"/>
          <w:sz w:val="28"/>
          <w:szCs w:val="28"/>
          <w:lang w:val="lv-LV"/>
        </w:rPr>
        <w:t xml:space="preserve"> darbinieki un izglītojamie, kuriem ir vakcinācijas vai pārslimošanas sertifikāts;</w:t>
      </w:r>
      <w:r w:rsidR="00992F65" w:rsidRPr="00F278FD">
        <w:rPr>
          <w:rStyle w:val="eop"/>
          <w:sz w:val="28"/>
          <w:szCs w:val="28"/>
          <w:lang w:val="lv-LV"/>
        </w:rPr>
        <w:t> </w:t>
      </w:r>
    </w:p>
    <w:p w14:paraId="0CA5B52E" w14:textId="39B540D7" w:rsidR="00992F65" w:rsidRPr="00F278FD" w:rsidRDefault="00530C04" w:rsidP="000047A9">
      <w:pPr>
        <w:pStyle w:val="paragraph"/>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2</w:t>
      </w:r>
      <w:r w:rsidRPr="00F278FD">
        <w:rPr>
          <w:rStyle w:val="normaltextrun"/>
          <w:sz w:val="28"/>
          <w:szCs w:val="28"/>
          <w:lang w:val="lv-LV"/>
        </w:rPr>
        <w:t>.</w:t>
      </w:r>
      <w:r w:rsidR="00992F65" w:rsidRPr="00F278FD">
        <w:rPr>
          <w:rStyle w:val="normaltextrun"/>
          <w:sz w:val="28"/>
          <w:szCs w:val="28"/>
          <w:lang w:val="lv-LV"/>
        </w:rPr>
        <w:t>1.2. vienas pamata vai vidējās izglītības pakāpes izglītības iestādes vienas kla</w:t>
      </w:r>
      <w:r w:rsidRPr="00F278FD">
        <w:rPr>
          <w:rStyle w:val="normaltextrun"/>
          <w:sz w:val="28"/>
          <w:szCs w:val="28"/>
          <w:lang w:val="lv-LV"/>
        </w:rPr>
        <w:t xml:space="preserve">ses (kursa) izglītojamie vienas </w:t>
      </w:r>
      <w:r w:rsidR="00992F65" w:rsidRPr="00F278FD">
        <w:rPr>
          <w:rStyle w:val="normaltextrun"/>
          <w:sz w:val="28"/>
          <w:szCs w:val="28"/>
          <w:lang w:val="lv-LV"/>
        </w:rPr>
        <w:t>treniņgrupas</w:t>
      </w:r>
      <w:r w:rsidR="00F52071" w:rsidRPr="00F278FD">
        <w:rPr>
          <w:rStyle w:val="normaltextrun"/>
          <w:sz w:val="28"/>
          <w:szCs w:val="28"/>
          <w:lang w:val="lv-LV"/>
        </w:rPr>
        <w:t xml:space="preserve"> </w:t>
      </w:r>
      <w:r w:rsidR="00992F65" w:rsidRPr="00F278FD">
        <w:rPr>
          <w:rStyle w:val="normaltextrun"/>
          <w:sz w:val="28"/>
          <w:szCs w:val="28"/>
          <w:lang w:val="lv-LV"/>
        </w:rPr>
        <w:t>ietvaros, kuri ir veikuši Covid-19 testu izglītības iestādē organizētā skrīninga ietvaros;</w:t>
      </w:r>
      <w:r w:rsidR="00992F65" w:rsidRPr="00F278FD">
        <w:rPr>
          <w:rStyle w:val="eop"/>
          <w:sz w:val="28"/>
          <w:szCs w:val="28"/>
          <w:lang w:val="lv-LV"/>
        </w:rPr>
        <w:t> </w:t>
      </w:r>
    </w:p>
    <w:p w14:paraId="4C2461CE" w14:textId="5A9D749C" w:rsidR="00992F65" w:rsidRPr="00F278FD" w:rsidRDefault="00530C04" w:rsidP="000047A9">
      <w:pPr>
        <w:pStyle w:val="paragraph"/>
        <w:spacing w:before="0" w:beforeAutospacing="0" w:after="0" w:afterAutospacing="0"/>
        <w:ind w:firstLine="709"/>
        <w:jc w:val="both"/>
        <w:textAlignment w:val="baseline"/>
        <w:rPr>
          <w:rStyle w:val="eop"/>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2</w:t>
      </w:r>
      <w:r w:rsidRPr="00F278FD">
        <w:rPr>
          <w:rStyle w:val="normaltextrun"/>
          <w:sz w:val="28"/>
          <w:szCs w:val="28"/>
          <w:lang w:val="lv-LV"/>
        </w:rPr>
        <w:t>.</w:t>
      </w:r>
      <w:r w:rsidR="00992F65" w:rsidRPr="00F278FD">
        <w:rPr>
          <w:rStyle w:val="normaltextrun"/>
          <w:sz w:val="28"/>
          <w:szCs w:val="28"/>
          <w:lang w:val="lv-LV"/>
        </w:rPr>
        <w:t>1.3. peldētapmācības</w:t>
      </w:r>
      <w:r w:rsidR="00F52071" w:rsidRPr="00F278FD">
        <w:rPr>
          <w:rStyle w:val="normaltextrun"/>
          <w:sz w:val="28"/>
          <w:szCs w:val="28"/>
          <w:lang w:val="lv-LV"/>
        </w:rPr>
        <w:t xml:space="preserve"> </w:t>
      </w:r>
      <w:r w:rsidR="00992F65" w:rsidRPr="00F278FD">
        <w:rPr>
          <w:rStyle w:val="normaltextrun"/>
          <w:sz w:val="28"/>
          <w:szCs w:val="28"/>
          <w:lang w:val="lv-LV"/>
        </w:rPr>
        <w:t>programmu izglītojamie līdz 1</w:t>
      </w:r>
      <w:r w:rsidR="006227BD">
        <w:rPr>
          <w:rStyle w:val="normaltextrun"/>
          <w:sz w:val="28"/>
          <w:szCs w:val="28"/>
          <w:lang w:val="lv-LV"/>
        </w:rPr>
        <w:t>2</w:t>
      </w:r>
      <w:r w:rsidR="00992F65" w:rsidRPr="00F278FD">
        <w:rPr>
          <w:rStyle w:val="normaltextrun"/>
          <w:sz w:val="28"/>
          <w:szCs w:val="28"/>
          <w:lang w:val="lv-LV"/>
        </w:rPr>
        <w:t xml:space="preserve"> gadu vecumam, ja vienam izglītojamam nodrošina ne mazāk kā 6 m</w:t>
      </w:r>
      <w:r w:rsidR="00992F65" w:rsidRPr="00F278FD">
        <w:rPr>
          <w:rStyle w:val="normaltextrun"/>
          <w:sz w:val="28"/>
          <w:szCs w:val="28"/>
          <w:vertAlign w:val="superscript"/>
          <w:lang w:val="lv-LV"/>
        </w:rPr>
        <w:t>2</w:t>
      </w:r>
      <w:r w:rsidRPr="00F278FD">
        <w:rPr>
          <w:rStyle w:val="normaltextrun"/>
          <w:sz w:val="28"/>
          <w:szCs w:val="28"/>
          <w:lang w:val="lv-LV"/>
        </w:rPr>
        <w:t xml:space="preserve"> no peldētapmācības </w:t>
      </w:r>
      <w:r w:rsidR="00992F65" w:rsidRPr="00F278FD">
        <w:rPr>
          <w:rStyle w:val="normaltextrun"/>
          <w:sz w:val="28"/>
          <w:szCs w:val="28"/>
          <w:lang w:val="lv-LV"/>
        </w:rPr>
        <w:t>peldbaseina ūdens virsmas platības;</w:t>
      </w:r>
      <w:r w:rsidR="00992F65" w:rsidRPr="00F278FD">
        <w:rPr>
          <w:rStyle w:val="eop"/>
          <w:sz w:val="28"/>
          <w:szCs w:val="28"/>
          <w:lang w:val="lv-LV"/>
        </w:rPr>
        <w:t> </w:t>
      </w:r>
    </w:p>
    <w:p w14:paraId="2AC8E93D" w14:textId="7CE6B888" w:rsidR="00811A40" w:rsidRPr="00F278FD" w:rsidRDefault="00811A40" w:rsidP="000047A9">
      <w:pPr>
        <w:pStyle w:val="paragraph"/>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2</w:t>
      </w:r>
      <w:r w:rsidR="0037350F" w:rsidRPr="00F278FD">
        <w:rPr>
          <w:rStyle w:val="normaltextrun"/>
          <w:sz w:val="28"/>
          <w:szCs w:val="28"/>
          <w:lang w:val="lv-LV"/>
        </w:rPr>
        <w:t>.</w:t>
      </w:r>
      <w:r w:rsidRPr="00F278FD">
        <w:rPr>
          <w:rStyle w:val="normaltextrun"/>
          <w:sz w:val="28"/>
          <w:szCs w:val="28"/>
          <w:lang w:val="lv-LV"/>
        </w:rPr>
        <w:t>1.4. individuāli (izņemot izglītojam</w:t>
      </w:r>
      <w:r w:rsidR="00F52071" w:rsidRPr="00F278FD">
        <w:rPr>
          <w:rStyle w:val="normaltextrun"/>
          <w:sz w:val="28"/>
          <w:szCs w:val="28"/>
          <w:lang w:val="lv-LV"/>
        </w:rPr>
        <w:t>os</w:t>
      </w:r>
      <w:r w:rsidRPr="00F278FD">
        <w:rPr>
          <w:rStyle w:val="normaltextrun"/>
          <w:sz w:val="28"/>
          <w:szCs w:val="28"/>
          <w:lang w:val="lv-LV"/>
        </w:rPr>
        <w:t>, kas dzīvo vienā mājsaimniecībā) vai ar sporta treniņa vadītāju, kuram ir vakcinācijas vai pārslimošanas sertifikāts un nodarbības telpā neatrodas citas personas;</w:t>
      </w:r>
      <w:r w:rsidRPr="00F278FD">
        <w:rPr>
          <w:rStyle w:val="eop"/>
          <w:sz w:val="28"/>
          <w:szCs w:val="28"/>
          <w:lang w:val="lv-LV"/>
        </w:rPr>
        <w:t> </w:t>
      </w:r>
    </w:p>
    <w:p w14:paraId="78A894FC" w14:textId="1764418C" w:rsidR="00992F65" w:rsidRPr="00F278FD" w:rsidRDefault="00530C04" w:rsidP="000047A9">
      <w:pPr>
        <w:pStyle w:val="paragraph"/>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2</w:t>
      </w:r>
      <w:r w:rsidRPr="00F278FD">
        <w:rPr>
          <w:rStyle w:val="normaltextrun"/>
          <w:sz w:val="28"/>
          <w:szCs w:val="28"/>
          <w:lang w:val="lv-LV"/>
        </w:rPr>
        <w:t>.</w:t>
      </w:r>
      <w:r w:rsidR="00992F65" w:rsidRPr="00F278FD">
        <w:rPr>
          <w:rStyle w:val="normaltextrun"/>
          <w:sz w:val="28"/>
          <w:szCs w:val="28"/>
          <w:lang w:val="lv-LV"/>
        </w:rPr>
        <w:t>2</w:t>
      </w:r>
      <w:r w:rsidR="0037350F" w:rsidRPr="00F278FD">
        <w:rPr>
          <w:rStyle w:val="normaltextrun"/>
          <w:sz w:val="28"/>
          <w:szCs w:val="28"/>
          <w:lang w:val="lv-LV"/>
        </w:rPr>
        <w:t>.</w:t>
      </w:r>
      <w:r w:rsidR="00992F65" w:rsidRPr="00F278FD">
        <w:rPr>
          <w:rStyle w:val="normaltextrun"/>
          <w:sz w:val="28"/>
          <w:szCs w:val="28"/>
          <w:lang w:val="lv-LV"/>
        </w:rPr>
        <w:t> ārtelpās var piedalīties:</w:t>
      </w:r>
      <w:r w:rsidR="00992F65" w:rsidRPr="00F278FD">
        <w:rPr>
          <w:rStyle w:val="eop"/>
          <w:sz w:val="28"/>
          <w:szCs w:val="28"/>
          <w:lang w:val="lv-LV"/>
        </w:rPr>
        <w:t> </w:t>
      </w:r>
    </w:p>
    <w:p w14:paraId="67953323" w14:textId="2E9DCC3F" w:rsidR="000047A9" w:rsidRPr="006227BD" w:rsidRDefault="000047A9" w:rsidP="006227BD">
      <w:pPr>
        <w:spacing w:after="0" w:line="240" w:lineRule="auto"/>
        <w:ind w:firstLine="709"/>
        <w:jc w:val="both"/>
        <w:rPr>
          <w:rFonts w:ascii="Times New Roman" w:hAnsi="Times New Roman" w:cs="Times New Roman"/>
          <w:sz w:val="28"/>
          <w:szCs w:val="28"/>
        </w:rPr>
      </w:pPr>
      <w:r w:rsidRPr="006227BD">
        <w:rPr>
          <w:rFonts w:ascii="Times New Roman" w:hAnsi="Times New Roman" w:cs="Times New Roman"/>
          <w:sz w:val="28"/>
          <w:szCs w:val="28"/>
        </w:rPr>
        <w:t>5.4</w:t>
      </w:r>
      <w:r w:rsidR="006227BD" w:rsidRPr="006227BD">
        <w:rPr>
          <w:rFonts w:ascii="Times New Roman" w:hAnsi="Times New Roman" w:cs="Times New Roman"/>
          <w:sz w:val="28"/>
          <w:szCs w:val="28"/>
        </w:rPr>
        <w:t>2</w:t>
      </w:r>
      <w:r w:rsidRPr="006227BD">
        <w:rPr>
          <w:rFonts w:ascii="Times New Roman" w:hAnsi="Times New Roman" w:cs="Times New Roman"/>
          <w:sz w:val="28"/>
          <w:szCs w:val="28"/>
        </w:rPr>
        <w:t>.2.1. darbinieki</w:t>
      </w:r>
      <w:r w:rsidR="00C1084D">
        <w:rPr>
          <w:rFonts w:ascii="Times New Roman" w:hAnsi="Times New Roman" w:cs="Times New Roman"/>
          <w:sz w:val="28"/>
          <w:szCs w:val="28"/>
        </w:rPr>
        <w:t xml:space="preserve"> un izglītojamie</w:t>
      </w:r>
      <w:r w:rsidRPr="006227BD">
        <w:rPr>
          <w:rFonts w:ascii="Times New Roman" w:hAnsi="Times New Roman" w:cs="Times New Roman"/>
          <w:sz w:val="28"/>
          <w:szCs w:val="28"/>
        </w:rPr>
        <w:t>, kuriem ir vakcinācijas vai pārslimošanas sertifikāts, kā arī izglītojamie, kuri ir veikuši Covid-19 testu izglītības iestādē organizētā skrīninga ietvaros</w:t>
      </w:r>
      <w:r w:rsidRPr="006227BD">
        <w:rPr>
          <w:rFonts w:ascii="Times New Roman" w:eastAsia="Times New Roman" w:hAnsi="Times New Roman" w:cs="Times New Roman"/>
          <w:sz w:val="28"/>
          <w:szCs w:val="28"/>
        </w:rPr>
        <w:t xml:space="preserve"> (izņemot pirmsskolas izglītības iestādes izglītojamos),</w:t>
      </w:r>
      <w:r w:rsidRPr="006227BD">
        <w:rPr>
          <w:rFonts w:ascii="Times New Roman" w:hAnsi="Times New Roman" w:cs="Times New Roman"/>
          <w:sz w:val="28"/>
          <w:szCs w:val="28"/>
        </w:rPr>
        <w:t xml:space="preserve"> ja vienā treniņgrupā pulcējas ne vairāk kā </w:t>
      </w:r>
      <w:r w:rsidRPr="006227BD">
        <w:rPr>
          <w:rFonts w:ascii="Times New Roman" w:eastAsia="Times New Roman" w:hAnsi="Times New Roman" w:cs="Times New Roman"/>
          <w:sz w:val="28"/>
          <w:szCs w:val="28"/>
        </w:rPr>
        <w:t>20</w:t>
      </w:r>
      <w:r w:rsidRPr="006227BD">
        <w:rPr>
          <w:rFonts w:ascii="Times New Roman" w:hAnsi="Times New Roman" w:cs="Times New Roman"/>
          <w:sz w:val="28"/>
          <w:szCs w:val="28"/>
        </w:rPr>
        <w:t xml:space="preserve"> personas (neskaitot sporta speciālistus un sporta darbiniekus) un netiek izmantotas ģērbtuves</w:t>
      </w:r>
      <w:r w:rsidRPr="006227BD">
        <w:rPr>
          <w:rStyle w:val="normaltextrun"/>
          <w:rFonts w:ascii="Times New Roman" w:hAnsi="Times New Roman" w:cs="Times New Roman"/>
          <w:sz w:val="28"/>
          <w:szCs w:val="28"/>
        </w:rPr>
        <w:t>;</w:t>
      </w:r>
    </w:p>
    <w:p w14:paraId="22242E66" w14:textId="5D8ADE25" w:rsidR="00992F65" w:rsidRPr="00F278FD" w:rsidRDefault="00530C04" w:rsidP="000047A9">
      <w:pPr>
        <w:pStyle w:val="paragraph"/>
        <w:spacing w:before="0" w:beforeAutospacing="0" w:after="0" w:afterAutospacing="0"/>
        <w:ind w:firstLine="709"/>
        <w:jc w:val="both"/>
        <w:textAlignment w:val="baseline"/>
        <w:rPr>
          <w:rStyle w:val="eop"/>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2</w:t>
      </w:r>
      <w:r w:rsidRPr="00F278FD">
        <w:rPr>
          <w:rStyle w:val="normaltextrun"/>
          <w:sz w:val="28"/>
          <w:szCs w:val="28"/>
          <w:lang w:val="lv-LV"/>
        </w:rPr>
        <w:t>.</w:t>
      </w:r>
      <w:r w:rsidR="00992F65" w:rsidRPr="00F278FD">
        <w:rPr>
          <w:rStyle w:val="normaltextrun"/>
          <w:sz w:val="28"/>
          <w:szCs w:val="28"/>
          <w:lang w:val="lv-LV"/>
        </w:rPr>
        <w:t xml:space="preserve">2.2. vienas pamata vai </w:t>
      </w:r>
      <w:r w:rsidR="00BD2C05">
        <w:rPr>
          <w:rStyle w:val="normaltextrun"/>
          <w:sz w:val="28"/>
          <w:szCs w:val="28"/>
          <w:lang w:val="lv-LV"/>
        </w:rPr>
        <w:t>vidējās</w:t>
      </w:r>
      <w:r w:rsidR="00992F65" w:rsidRPr="00F278FD">
        <w:rPr>
          <w:rStyle w:val="normaltextrun"/>
          <w:sz w:val="28"/>
          <w:szCs w:val="28"/>
          <w:lang w:val="lv-LV"/>
        </w:rPr>
        <w:t xml:space="preserve"> izglītības pakāpes izglītības iestādes vienas klases (kursa) izglītojamie vienas treniņgrupas ietvaros, kuri ir veikuši Covid-19 testu izglītības iestādē organizētā skrīninga ietvaros</w:t>
      </w:r>
      <w:r w:rsidR="0037350F" w:rsidRPr="00F278FD">
        <w:rPr>
          <w:rStyle w:val="normaltextrun"/>
          <w:sz w:val="28"/>
          <w:szCs w:val="28"/>
          <w:lang w:val="lv-LV"/>
        </w:rPr>
        <w:t>;</w:t>
      </w:r>
      <w:r w:rsidR="00992F65" w:rsidRPr="00F278FD">
        <w:rPr>
          <w:rStyle w:val="eop"/>
          <w:sz w:val="28"/>
          <w:szCs w:val="28"/>
          <w:lang w:val="lv-LV"/>
        </w:rPr>
        <w:t> </w:t>
      </w:r>
    </w:p>
    <w:p w14:paraId="72625974" w14:textId="567E36A9"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3</w:t>
      </w:r>
      <w:r w:rsidRPr="00F278FD">
        <w:rPr>
          <w:rStyle w:val="normaltextrun"/>
          <w:sz w:val="28"/>
          <w:szCs w:val="28"/>
          <w:lang w:val="lv-LV"/>
        </w:rPr>
        <w:t>.</w:t>
      </w:r>
      <w:r w:rsidR="00992F65" w:rsidRPr="00F278FD">
        <w:rPr>
          <w:rStyle w:val="normaltextrun"/>
          <w:sz w:val="28"/>
          <w:szCs w:val="28"/>
          <w:lang w:val="lv-LV"/>
        </w:rPr>
        <w:t> Latvijas izlases (tai skaitā jauniešu un junioru), Latvijas Olimpiskās vienības un Latvijas Paralimpiskās vienības sportistu, komandu sporta spēļu starptautisko un augstāko līgu komandu sportistu (ja sporta sacensībās tiek izcīnīts Latvijas čempiona tituls pieaugušajiem), kā arī Murjāņu sporta ģimnāzijas un augstas klases sportistu sagatavošanas centru izglītojamo sporta treniņi gan iekštelpās, gan</w:t>
      </w:r>
      <w:r w:rsidR="000047A9" w:rsidRPr="00F278FD">
        <w:rPr>
          <w:rStyle w:val="normaltextrun"/>
          <w:sz w:val="28"/>
          <w:szCs w:val="28"/>
          <w:lang w:val="lv-LV"/>
        </w:rPr>
        <w:t xml:space="preserve"> </w:t>
      </w:r>
      <w:r w:rsidR="00992F65" w:rsidRPr="00F278FD">
        <w:rPr>
          <w:rStyle w:val="normaltextrun"/>
          <w:sz w:val="28"/>
          <w:szCs w:val="28"/>
          <w:lang w:val="lv-LV"/>
        </w:rPr>
        <w:t>ārtelpās</w:t>
      </w:r>
      <w:r w:rsidR="000047A9" w:rsidRPr="00F278FD">
        <w:rPr>
          <w:rStyle w:val="normaltextrun"/>
          <w:sz w:val="28"/>
          <w:szCs w:val="28"/>
          <w:lang w:val="lv-LV"/>
        </w:rPr>
        <w:t xml:space="preserve"> </w:t>
      </w:r>
      <w:r w:rsidR="00992F65" w:rsidRPr="00F278FD">
        <w:rPr>
          <w:rStyle w:val="normaltextrun"/>
          <w:sz w:val="28"/>
          <w:szCs w:val="28"/>
          <w:lang w:val="lv-LV"/>
        </w:rPr>
        <w:t>drīkst norisināties arī</w:t>
      </w:r>
      <w:r w:rsidR="000047A9" w:rsidRPr="00F278FD">
        <w:rPr>
          <w:rStyle w:val="normaltextrun"/>
          <w:sz w:val="28"/>
          <w:szCs w:val="28"/>
          <w:lang w:val="lv-LV"/>
        </w:rPr>
        <w:t xml:space="preserve"> </w:t>
      </w:r>
      <w:r w:rsidR="00992F65" w:rsidRPr="00F278FD">
        <w:rPr>
          <w:rStyle w:val="normaltextrun"/>
          <w:sz w:val="28"/>
          <w:szCs w:val="28"/>
          <w:lang w:val="lv-LV"/>
        </w:rPr>
        <w:t>epidemioloģiski daļēji drošā vidē ar</w:t>
      </w:r>
      <w:r w:rsidR="000047A9" w:rsidRPr="00F278FD">
        <w:rPr>
          <w:rStyle w:val="normaltextrun"/>
          <w:sz w:val="28"/>
          <w:szCs w:val="28"/>
          <w:lang w:val="lv-LV"/>
        </w:rPr>
        <w:t xml:space="preserve"> </w:t>
      </w:r>
      <w:r w:rsidR="00992F65" w:rsidRPr="00F278FD">
        <w:rPr>
          <w:rStyle w:val="normaltextrun"/>
          <w:sz w:val="28"/>
          <w:szCs w:val="28"/>
          <w:lang w:val="lv-LV"/>
        </w:rPr>
        <w:t>darbiniekiem, kuriem</w:t>
      </w:r>
      <w:r w:rsidR="000047A9" w:rsidRPr="00F278FD">
        <w:rPr>
          <w:rStyle w:val="normaltextrun"/>
          <w:sz w:val="28"/>
          <w:szCs w:val="28"/>
          <w:lang w:val="lv-LV"/>
        </w:rPr>
        <w:t xml:space="preserve"> </w:t>
      </w:r>
      <w:r w:rsidR="00992F65" w:rsidRPr="00F278FD">
        <w:rPr>
          <w:rStyle w:val="normaltextrun"/>
          <w:sz w:val="28"/>
          <w:szCs w:val="28"/>
          <w:lang w:val="lv-LV"/>
        </w:rPr>
        <w:t>ir vakcinācijas vai pārslimošanas sertifikāts</w:t>
      </w:r>
      <w:r w:rsidR="009C6C37">
        <w:rPr>
          <w:rStyle w:val="normaltextrun"/>
          <w:sz w:val="28"/>
          <w:szCs w:val="28"/>
          <w:lang w:val="lv-LV"/>
        </w:rPr>
        <w:t>,</w:t>
      </w:r>
      <w:r w:rsidR="000047A9" w:rsidRPr="00F278FD">
        <w:rPr>
          <w:rStyle w:val="normaltextrun"/>
          <w:sz w:val="28"/>
          <w:szCs w:val="28"/>
          <w:lang w:val="lv-LV"/>
        </w:rPr>
        <w:t xml:space="preserve"> </w:t>
      </w:r>
      <w:r w:rsidR="00992F65" w:rsidRPr="00F278FD">
        <w:rPr>
          <w:rStyle w:val="normaltextrun"/>
          <w:sz w:val="28"/>
          <w:szCs w:val="28"/>
          <w:lang w:val="lv-LV"/>
        </w:rPr>
        <w:t>un</w:t>
      </w:r>
      <w:r w:rsidR="000047A9" w:rsidRPr="00F278FD">
        <w:rPr>
          <w:rStyle w:val="normaltextrun"/>
          <w:sz w:val="28"/>
          <w:szCs w:val="28"/>
          <w:lang w:val="lv-LV"/>
        </w:rPr>
        <w:t xml:space="preserve"> </w:t>
      </w:r>
      <w:r w:rsidR="00992F65" w:rsidRPr="00F278FD">
        <w:rPr>
          <w:rStyle w:val="normaltextrun"/>
          <w:sz w:val="28"/>
          <w:szCs w:val="28"/>
          <w:lang w:val="lv-LV"/>
        </w:rPr>
        <w:t>uz</w:t>
      </w:r>
      <w:r w:rsidR="000047A9" w:rsidRPr="00F278FD">
        <w:rPr>
          <w:rStyle w:val="normaltextrun"/>
          <w:sz w:val="28"/>
          <w:szCs w:val="28"/>
          <w:lang w:val="lv-LV"/>
        </w:rPr>
        <w:t xml:space="preserve"> </w:t>
      </w:r>
      <w:r w:rsidR="00992F65" w:rsidRPr="00F278FD">
        <w:rPr>
          <w:rStyle w:val="normaltextrun"/>
          <w:sz w:val="28"/>
          <w:szCs w:val="28"/>
          <w:lang w:val="lv-LV"/>
        </w:rPr>
        <w:t>to norisi neattiecas š</w:t>
      </w:r>
      <w:r w:rsidR="009C6C37">
        <w:rPr>
          <w:rStyle w:val="normaltextrun"/>
          <w:sz w:val="28"/>
          <w:szCs w:val="28"/>
          <w:lang w:val="lv-LV"/>
        </w:rPr>
        <w:t>ā</w:t>
      </w:r>
      <w:r w:rsidR="00992F65" w:rsidRPr="00F278FD">
        <w:rPr>
          <w:rStyle w:val="normaltextrun"/>
          <w:sz w:val="28"/>
          <w:szCs w:val="28"/>
          <w:lang w:val="lv-LV"/>
        </w:rPr>
        <w:t xml:space="preserve"> rīkojuma </w:t>
      </w:r>
      <w:r w:rsidR="006227BD" w:rsidRPr="002848CA">
        <w:rPr>
          <w:rStyle w:val="normaltextrun"/>
          <w:sz w:val="28"/>
          <w:lang w:val="lv-LV"/>
        </w:rPr>
        <w:t>5.</w:t>
      </w:r>
      <w:r w:rsidR="006227BD" w:rsidRPr="00192CBB">
        <w:rPr>
          <w:rStyle w:val="normaltextrun"/>
          <w:sz w:val="28"/>
          <w:szCs w:val="28"/>
          <w:lang w:val="lv-LV"/>
        </w:rPr>
        <w:t>40</w:t>
      </w:r>
      <w:r w:rsidR="006227BD" w:rsidRPr="002848CA">
        <w:rPr>
          <w:rStyle w:val="normaltextrun"/>
          <w:sz w:val="28"/>
          <w:lang w:val="lv-LV"/>
        </w:rPr>
        <w:t>. un 5.</w:t>
      </w:r>
      <w:r w:rsidR="006227BD" w:rsidRPr="00192CBB">
        <w:rPr>
          <w:rStyle w:val="normaltextrun"/>
          <w:sz w:val="28"/>
          <w:szCs w:val="28"/>
          <w:lang w:val="lv-LV"/>
        </w:rPr>
        <w:t>4</w:t>
      </w:r>
      <w:r w:rsidR="003A5749">
        <w:rPr>
          <w:rStyle w:val="normaltextrun"/>
          <w:sz w:val="28"/>
          <w:szCs w:val="28"/>
          <w:lang w:val="lv-LV"/>
        </w:rPr>
        <w:t>1</w:t>
      </w:r>
      <w:r w:rsidR="006227BD" w:rsidRPr="002848CA">
        <w:rPr>
          <w:rStyle w:val="normaltextrun"/>
          <w:sz w:val="28"/>
          <w:lang w:val="lv-LV"/>
        </w:rPr>
        <w:t>.</w:t>
      </w:r>
      <w:r w:rsidR="006227BD" w:rsidRPr="00192CBB">
        <w:rPr>
          <w:rStyle w:val="normaltextrun"/>
          <w:sz w:val="28"/>
          <w:szCs w:val="28"/>
          <w:lang w:val="lv-LV"/>
        </w:rPr>
        <w:t xml:space="preserve"> </w:t>
      </w:r>
      <w:r w:rsidRPr="00F278FD">
        <w:rPr>
          <w:rStyle w:val="normaltextrun"/>
          <w:sz w:val="28"/>
          <w:szCs w:val="28"/>
          <w:lang w:val="lv-LV"/>
        </w:rPr>
        <w:t>apakš</w:t>
      </w:r>
      <w:r w:rsidR="00992F65" w:rsidRPr="00F278FD">
        <w:rPr>
          <w:rStyle w:val="normaltextrun"/>
          <w:sz w:val="28"/>
          <w:szCs w:val="28"/>
          <w:lang w:val="lv-LV"/>
        </w:rPr>
        <w:t>punktā minētie nosacījumi</w:t>
      </w:r>
      <w:r w:rsidRPr="00F278FD">
        <w:rPr>
          <w:rStyle w:val="normaltextrun"/>
          <w:sz w:val="28"/>
          <w:szCs w:val="28"/>
          <w:lang w:val="lv-LV"/>
        </w:rPr>
        <w:t>;</w:t>
      </w:r>
      <w:r w:rsidR="00992F65" w:rsidRPr="00F278FD">
        <w:rPr>
          <w:rStyle w:val="eop"/>
          <w:sz w:val="28"/>
          <w:szCs w:val="28"/>
          <w:lang w:val="lv-LV"/>
        </w:rPr>
        <w:t> </w:t>
      </w:r>
    </w:p>
    <w:p w14:paraId="497FBE02" w14:textId="72B0F205"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811A40" w:rsidRPr="00F278FD">
        <w:rPr>
          <w:rStyle w:val="normaltextrun"/>
          <w:sz w:val="28"/>
          <w:szCs w:val="28"/>
          <w:lang w:val="lv-LV"/>
        </w:rPr>
        <w:t>4</w:t>
      </w:r>
      <w:r w:rsidR="006227BD">
        <w:rPr>
          <w:rStyle w:val="normaltextrun"/>
          <w:sz w:val="28"/>
          <w:szCs w:val="28"/>
          <w:lang w:val="lv-LV"/>
        </w:rPr>
        <w:t>4</w:t>
      </w:r>
      <w:r w:rsidRPr="00F278FD">
        <w:rPr>
          <w:rStyle w:val="normaltextrun"/>
          <w:sz w:val="28"/>
          <w:szCs w:val="28"/>
          <w:lang w:val="lv-LV"/>
        </w:rPr>
        <w:t>. s</w:t>
      </w:r>
      <w:r w:rsidR="00992F65" w:rsidRPr="00F278FD">
        <w:rPr>
          <w:rStyle w:val="normaltextrun"/>
          <w:sz w:val="28"/>
          <w:szCs w:val="28"/>
          <w:lang w:val="lv-LV"/>
        </w:rPr>
        <w:t>porta sacensības notiek epidemioloģiski drošā vidē, ievērojot šādus nosacījumus:</w:t>
      </w:r>
      <w:r w:rsidR="00992F65" w:rsidRPr="00F278FD">
        <w:rPr>
          <w:rStyle w:val="eop"/>
          <w:sz w:val="28"/>
          <w:szCs w:val="28"/>
          <w:lang w:val="lv-LV"/>
        </w:rPr>
        <w:t> </w:t>
      </w:r>
    </w:p>
    <w:p w14:paraId="44A935EF" w14:textId="32DA44F7"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811A40" w:rsidRPr="00F278FD">
        <w:rPr>
          <w:rStyle w:val="normaltextrun"/>
          <w:sz w:val="28"/>
          <w:szCs w:val="28"/>
          <w:lang w:val="lv-LV"/>
        </w:rPr>
        <w:t>4</w:t>
      </w:r>
      <w:r w:rsidR="006227BD">
        <w:rPr>
          <w:rStyle w:val="normaltextrun"/>
          <w:sz w:val="28"/>
          <w:szCs w:val="28"/>
          <w:lang w:val="lv-LV"/>
        </w:rPr>
        <w:t>4</w:t>
      </w:r>
      <w:r w:rsidRPr="00F278FD">
        <w:rPr>
          <w:rStyle w:val="normaltextrun"/>
          <w:sz w:val="28"/>
          <w:szCs w:val="28"/>
          <w:lang w:val="lv-LV"/>
        </w:rPr>
        <w:t>.</w:t>
      </w:r>
      <w:r w:rsidR="00992F65" w:rsidRPr="00F278FD">
        <w:rPr>
          <w:rStyle w:val="normaltextrun"/>
          <w:sz w:val="28"/>
          <w:szCs w:val="28"/>
          <w:lang w:val="lv-LV"/>
        </w:rPr>
        <w:t>1. sacensības ir iekļautas attiecīgā sporta veida </w:t>
      </w:r>
      <w:hyperlink r:id="rId17" w:tgtFrame="_blank" w:history="1">
        <w:r w:rsidR="00992F65" w:rsidRPr="00F278FD">
          <w:rPr>
            <w:rStyle w:val="normaltextrun"/>
            <w:sz w:val="28"/>
            <w:szCs w:val="28"/>
            <w:shd w:val="clear" w:color="auto" w:fill="FFFFFF" w:themeFill="background1"/>
            <w:lang w:val="lv-LV"/>
          </w:rPr>
          <w:t>Sporta likumā</w:t>
        </w:r>
      </w:hyperlink>
      <w:r w:rsidR="00992F65" w:rsidRPr="00F278FD">
        <w:rPr>
          <w:rStyle w:val="normaltextrun"/>
          <w:sz w:val="28"/>
          <w:szCs w:val="28"/>
          <w:shd w:val="clear" w:color="auto" w:fill="FFFFFF" w:themeFill="background1"/>
          <w:lang w:val="lv-LV"/>
        </w:rPr>
        <w:t> no</w:t>
      </w:r>
      <w:r w:rsidR="00992F65" w:rsidRPr="00F278FD">
        <w:rPr>
          <w:rStyle w:val="normaltextrun"/>
          <w:sz w:val="28"/>
          <w:szCs w:val="28"/>
          <w:lang w:val="lv-LV"/>
        </w:rPr>
        <w:t>teiktā kārtībā atzītās sporta federācijas sacensību kalendārā, kas ir publicēts tās tīmekļvietnē (norādot sacensību nosaukumu, norises vietu un laiku, kā arī sacensību organizatoru);</w:t>
      </w:r>
      <w:r w:rsidR="00992F65" w:rsidRPr="00F278FD">
        <w:rPr>
          <w:rStyle w:val="eop"/>
          <w:sz w:val="28"/>
          <w:szCs w:val="28"/>
          <w:lang w:val="lv-LV"/>
        </w:rPr>
        <w:t> </w:t>
      </w:r>
    </w:p>
    <w:p w14:paraId="2A86D82F" w14:textId="2CF7B3A0"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811A40" w:rsidRPr="00F278FD">
        <w:rPr>
          <w:rStyle w:val="normaltextrun"/>
          <w:sz w:val="28"/>
          <w:szCs w:val="28"/>
          <w:lang w:val="lv-LV"/>
        </w:rPr>
        <w:t>4</w:t>
      </w:r>
      <w:r w:rsidR="006227BD">
        <w:rPr>
          <w:rStyle w:val="normaltextrun"/>
          <w:sz w:val="28"/>
          <w:szCs w:val="28"/>
          <w:lang w:val="lv-LV"/>
        </w:rPr>
        <w:t>4</w:t>
      </w:r>
      <w:r w:rsidR="00811A40" w:rsidRPr="00F278FD">
        <w:rPr>
          <w:rStyle w:val="normaltextrun"/>
          <w:sz w:val="28"/>
          <w:szCs w:val="28"/>
          <w:lang w:val="lv-LV"/>
        </w:rPr>
        <w:t>.</w:t>
      </w:r>
      <w:r w:rsidR="00992F65" w:rsidRPr="00F278FD">
        <w:rPr>
          <w:rStyle w:val="normaltextrun"/>
          <w:sz w:val="28"/>
          <w:szCs w:val="28"/>
          <w:lang w:val="lv-LV"/>
        </w:rPr>
        <w:t>2.</w:t>
      </w:r>
      <w:r w:rsidR="00857596" w:rsidRPr="00F278FD">
        <w:rPr>
          <w:rStyle w:val="normaltextrun"/>
          <w:sz w:val="28"/>
          <w:szCs w:val="28"/>
          <w:lang w:val="lv-LV"/>
        </w:rPr>
        <w:t xml:space="preserve"> sacensībās piedalās un to norises vietā atrodas tikai personas, kurām ir vakcinācijas vai pārslimošanas sertifikāts un tiek nodrošinātas š</w:t>
      </w:r>
      <w:r w:rsidR="00520879">
        <w:rPr>
          <w:rStyle w:val="normaltextrun"/>
          <w:sz w:val="28"/>
          <w:szCs w:val="28"/>
          <w:lang w:val="lv-LV"/>
        </w:rPr>
        <w:t>ā</w:t>
      </w:r>
      <w:r w:rsidR="00857596" w:rsidRPr="00F278FD">
        <w:rPr>
          <w:rStyle w:val="normaltextrun"/>
          <w:sz w:val="28"/>
          <w:szCs w:val="28"/>
          <w:lang w:val="lv-LV"/>
        </w:rPr>
        <w:t xml:space="preserve"> rīkojuma 5.</w:t>
      </w:r>
      <w:r w:rsidR="006227BD">
        <w:rPr>
          <w:rStyle w:val="normaltextrun"/>
          <w:sz w:val="28"/>
          <w:szCs w:val="28"/>
          <w:lang w:val="lv-LV"/>
        </w:rPr>
        <w:t>2</w:t>
      </w:r>
      <w:r w:rsidR="0038418E">
        <w:rPr>
          <w:rStyle w:val="normaltextrun"/>
          <w:sz w:val="28"/>
          <w:szCs w:val="28"/>
          <w:lang w:val="lv-LV"/>
        </w:rPr>
        <w:t>4</w:t>
      </w:r>
      <w:r w:rsidR="00857596" w:rsidRPr="00F278FD">
        <w:rPr>
          <w:rStyle w:val="normaltextrun"/>
          <w:sz w:val="28"/>
          <w:szCs w:val="28"/>
          <w:lang w:val="lv-LV"/>
        </w:rPr>
        <w:t>. apakšpunktā noteiktās prasības attiecībā uz publisku pasākumu rīkošanu. Latvijas jauniešu un junioru izlases sportisti ar testēšanas sertifikātu drīkst piedalīties Latvijas čempionātā pieaugušajiem;</w:t>
      </w:r>
      <w:r w:rsidR="00857596" w:rsidRPr="00F278FD">
        <w:rPr>
          <w:rStyle w:val="eop"/>
          <w:sz w:val="28"/>
          <w:szCs w:val="28"/>
          <w:lang w:val="lv-LV"/>
        </w:rPr>
        <w:t> </w:t>
      </w:r>
    </w:p>
    <w:p w14:paraId="7C128BC6" w14:textId="45C1D502"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4</w:t>
      </w:r>
      <w:r w:rsidRPr="00F278FD">
        <w:rPr>
          <w:rStyle w:val="normaltextrun"/>
          <w:sz w:val="28"/>
          <w:szCs w:val="28"/>
          <w:lang w:val="lv-LV"/>
        </w:rPr>
        <w:t>.</w:t>
      </w:r>
      <w:r w:rsidR="006227BD">
        <w:rPr>
          <w:rStyle w:val="normaltextrun"/>
          <w:sz w:val="28"/>
          <w:szCs w:val="28"/>
          <w:lang w:val="lv-LV"/>
        </w:rPr>
        <w:t>3</w:t>
      </w:r>
      <w:r w:rsidR="00992F65" w:rsidRPr="00F278FD">
        <w:rPr>
          <w:rStyle w:val="normaltextrun"/>
          <w:sz w:val="28"/>
          <w:szCs w:val="28"/>
          <w:lang w:val="lv-LV"/>
        </w:rPr>
        <w:t>. iekštelpu sporta sacensību norises vietas apmeklējuma laikā tiek ievērota divu metru distance, kā arī tiek lietotas sejas maskas (izņemot sportistus sporta sacensību norises laikā);</w:t>
      </w:r>
      <w:r w:rsidR="00992F65" w:rsidRPr="00F278FD">
        <w:rPr>
          <w:rStyle w:val="eop"/>
          <w:sz w:val="28"/>
          <w:szCs w:val="28"/>
          <w:lang w:val="lv-LV"/>
        </w:rPr>
        <w:t> </w:t>
      </w:r>
    </w:p>
    <w:p w14:paraId="6E893133" w14:textId="2E014BB6"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lastRenderedPageBreak/>
        <w:t>5.</w:t>
      </w:r>
      <w:r w:rsidR="002414B2" w:rsidRPr="00F278FD">
        <w:rPr>
          <w:rStyle w:val="normaltextrun"/>
          <w:sz w:val="28"/>
          <w:szCs w:val="28"/>
          <w:lang w:val="lv-LV"/>
        </w:rPr>
        <w:t>4</w:t>
      </w:r>
      <w:r w:rsidR="006227BD">
        <w:rPr>
          <w:rStyle w:val="normaltextrun"/>
          <w:sz w:val="28"/>
          <w:szCs w:val="28"/>
          <w:lang w:val="lv-LV"/>
        </w:rPr>
        <w:t>4</w:t>
      </w:r>
      <w:r w:rsidRPr="00F278FD">
        <w:rPr>
          <w:rStyle w:val="normaltextrun"/>
          <w:sz w:val="28"/>
          <w:szCs w:val="28"/>
          <w:lang w:val="lv-LV"/>
        </w:rPr>
        <w:t>.</w:t>
      </w:r>
      <w:r w:rsidR="006227BD">
        <w:rPr>
          <w:rStyle w:val="normaltextrun"/>
          <w:sz w:val="28"/>
          <w:szCs w:val="28"/>
          <w:lang w:val="lv-LV"/>
        </w:rPr>
        <w:t>4</w:t>
      </w:r>
      <w:r w:rsidR="00992F65" w:rsidRPr="00F278FD">
        <w:rPr>
          <w:rStyle w:val="normaltextrun"/>
          <w:sz w:val="28"/>
          <w:szCs w:val="28"/>
          <w:lang w:val="lv-LV"/>
        </w:rPr>
        <w:t>. vienas komandas (arī individuālajos sporta veidos) sportisti vai sportistus apkalpojošie sporta darbinieki fiziski nekontaktējas ar citu komandu sportistiem vai citus sportistus apkalpojošiem sporta darbiniekiem (izņemot sportistus sporta sacensību norises laikā);</w:t>
      </w:r>
      <w:r w:rsidR="00992F65" w:rsidRPr="00F278FD">
        <w:rPr>
          <w:rStyle w:val="eop"/>
          <w:sz w:val="28"/>
          <w:szCs w:val="28"/>
          <w:lang w:val="lv-LV"/>
        </w:rPr>
        <w:t> </w:t>
      </w:r>
    </w:p>
    <w:p w14:paraId="20315E8D" w14:textId="71D95BAE"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4</w:t>
      </w:r>
      <w:r w:rsidR="00992F65" w:rsidRPr="00F278FD">
        <w:rPr>
          <w:rStyle w:val="normaltextrun"/>
          <w:sz w:val="28"/>
          <w:szCs w:val="28"/>
          <w:lang w:val="lv-LV"/>
        </w:rPr>
        <w:t>.</w:t>
      </w:r>
      <w:r w:rsidR="006227BD">
        <w:rPr>
          <w:rStyle w:val="normaltextrun"/>
          <w:sz w:val="28"/>
          <w:szCs w:val="28"/>
          <w:lang w:val="lv-LV"/>
        </w:rPr>
        <w:t>5</w:t>
      </w:r>
      <w:r w:rsidR="00992F65" w:rsidRPr="00F278FD">
        <w:rPr>
          <w:rStyle w:val="normaltextrun"/>
          <w:sz w:val="28"/>
          <w:szCs w:val="28"/>
          <w:lang w:val="lv-LV"/>
        </w:rPr>
        <w:t>. piepildījums ģērbtuvēs nepārsniedz 25 %;</w:t>
      </w:r>
      <w:r w:rsidR="00992F65" w:rsidRPr="00F278FD">
        <w:rPr>
          <w:rStyle w:val="eop"/>
          <w:sz w:val="28"/>
          <w:szCs w:val="28"/>
          <w:lang w:val="lv-LV"/>
        </w:rPr>
        <w:t> </w:t>
      </w:r>
    </w:p>
    <w:p w14:paraId="210505CA" w14:textId="025A8ED4"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4</w:t>
      </w:r>
      <w:r w:rsidRPr="00F278FD">
        <w:rPr>
          <w:rStyle w:val="normaltextrun"/>
          <w:sz w:val="28"/>
          <w:szCs w:val="28"/>
          <w:lang w:val="lv-LV"/>
        </w:rPr>
        <w:t>.</w:t>
      </w:r>
      <w:r w:rsidR="006227BD">
        <w:rPr>
          <w:rStyle w:val="normaltextrun"/>
          <w:sz w:val="28"/>
          <w:szCs w:val="28"/>
          <w:lang w:val="lv-LV"/>
        </w:rPr>
        <w:t>6</w:t>
      </w:r>
      <w:r w:rsidR="00992F65" w:rsidRPr="00F278FD">
        <w:rPr>
          <w:rStyle w:val="normaltextrun"/>
          <w:sz w:val="28"/>
          <w:szCs w:val="28"/>
          <w:lang w:val="lv-LV"/>
        </w:rPr>
        <w:t>. apbalvošana klātienē notiek tikai individuāli;</w:t>
      </w:r>
      <w:r w:rsidR="00992F65" w:rsidRPr="00F278FD">
        <w:rPr>
          <w:rStyle w:val="eop"/>
          <w:sz w:val="28"/>
          <w:szCs w:val="28"/>
          <w:lang w:val="lv-LV"/>
        </w:rPr>
        <w:t> </w:t>
      </w:r>
    </w:p>
    <w:p w14:paraId="3B15C23C" w14:textId="45E7C6E1" w:rsidR="00992F65" w:rsidRPr="00F278FD" w:rsidRDefault="00530C04" w:rsidP="000047A9">
      <w:pPr>
        <w:pStyle w:val="paragraph"/>
        <w:shd w:val="clear" w:color="auto" w:fill="FFFFFF"/>
        <w:spacing w:before="0" w:beforeAutospacing="0" w:after="0" w:afterAutospacing="0"/>
        <w:ind w:firstLine="709"/>
        <w:jc w:val="both"/>
        <w:textAlignment w:val="baseline"/>
        <w:rPr>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5</w:t>
      </w:r>
      <w:r w:rsidRPr="00F278FD">
        <w:rPr>
          <w:rStyle w:val="normaltextrun"/>
          <w:sz w:val="28"/>
          <w:szCs w:val="28"/>
          <w:lang w:val="lv-LV"/>
        </w:rPr>
        <w:t>.</w:t>
      </w:r>
      <w:r w:rsidR="00992F65" w:rsidRPr="00F278FD">
        <w:rPr>
          <w:rStyle w:val="normaltextrun"/>
          <w:sz w:val="28"/>
          <w:szCs w:val="28"/>
          <w:lang w:val="lv-LV"/>
        </w:rPr>
        <w:t xml:space="preserve"> </w:t>
      </w:r>
      <w:r w:rsidRPr="00F278FD">
        <w:rPr>
          <w:rStyle w:val="normaltextrun"/>
          <w:sz w:val="28"/>
          <w:szCs w:val="28"/>
          <w:lang w:val="lv-LV"/>
        </w:rPr>
        <w:t>s</w:t>
      </w:r>
      <w:r w:rsidR="00992F65" w:rsidRPr="00F278FD">
        <w:rPr>
          <w:rStyle w:val="normaltextrun"/>
          <w:sz w:val="28"/>
          <w:szCs w:val="28"/>
          <w:lang w:val="lv-LV"/>
        </w:rPr>
        <w:t>tarptautiski sporta pasākumi sportistiem no 16 gadu vecuma, kā arī komandu sporta spēļu augstāko līgu sporta sacensības, ja tajās tiek izcīnīts Latvijas čempiona tituls pieaugušajiem, gan iekštelpās, gan</w:t>
      </w:r>
      <w:r w:rsidR="000047A9" w:rsidRPr="00F278FD">
        <w:rPr>
          <w:rStyle w:val="normaltextrun"/>
          <w:sz w:val="28"/>
          <w:szCs w:val="28"/>
          <w:lang w:val="lv-LV"/>
        </w:rPr>
        <w:t xml:space="preserve"> </w:t>
      </w:r>
      <w:r w:rsidR="00992F65" w:rsidRPr="00F278FD">
        <w:rPr>
          <w:rStyle w:val="normaltextrun"/>
          <w:sz w:val="28"/>
          <w:szCs w:val="28"/>
          <w:lang w:val="lv-LV"/>
        </w:rPr>
        <w:t>ārtelpās drīkst norisināties arī epidemioloģiski daļēji drošā vidē un uz tiem neattiecas darba laika ierobežojumi un š</w:t>
      </w:r>
      <w:r w:rsidR="00520879">
        <w:rPr>
          <w:rStyle w:val="normaltextrun"/>
          <w:sz w:val="28"/>
          <w:szCs w:val="28"/>
          <w:lang w:val="lv-LV"/>
        </w:rPr>
        <w:t>ā</w:t>
      </w:r>
      <w:r w:rsidR="00992F65" w:rsidRPr="00F278FD">
        <w:rPr>
          <w:rStyle w:val="normaltextrun"/>
          <w:sz w:val="28"/>
          <w:szCs w:val="28"/>
          <w:lang w:val="lv-LV"/>
        </w:rPr>
        <w:t xml:space="preserve"> rīkojuma </w:t>
      </w:r>
      <w:r w:rsidRPr="00F278FD">
        <w:rPr>
          <w:rStyle w:val="normaltextrun"/>
          <w:sz w:val="28"/>
          <w:szCs w:val="28"/>
          <w:lang w:val="lv-LV"/>
        </w:rPr>
        <w:t>5.</w:t>
      </w:r>
      <w:r w:rsidR="00195ECC">
        <w:rPr>
          <w:rStyle w:val="normaltextrun"/>
          <w:sz w:val="28"/>
          <w:szCs w:val="28"/>
          <w:lang w:val="lv-LV"/>
        </w:rPr>
        <w:t>44</w:t>
      </w:r>
      <w:r w:rsidRPr="00F278FD">
        <w:rPr>
          <w:rStyle w:val="normaltextrun"/>
          <w:sz w:val="28"/>
          <w:szCs w:val="28"/>
          <w:lang w:val="lv-LV"/>
        </w:rPr>
        <w:t xml:space="preserve">. apakšpunktā </w:t>
      </w:r>
      <w:r w:rsidR="00992F65" w:rsidRPr="00F278FD">
        <w:rPr>
          <w:rStyle w:val="normaltextrun"/>
          <w:sz w:val="28"/>
          <w:szCs w:val="28"/>
          <w:lang w:val="lv-LV"/>
        </w:rPr>
        <w:t>minētie nosacījumi</w:t>
      </w:r>
      <w:r w:rsidR="00520879">
        <w:rPr>
          <w:rStyle w:val="normaltextrun"/>
          <w:sz w:val="28"/>
          <w:szCs w:val="28"/>
          <w:lang w:val="lv-LV"/>
        </w:rPr>
        <w:t>;</w:t>
      </w:r>
      <w:r w:rsidR="00992F65" w:rsidRPr="00F278FD">
        <w:rPr>
          <w:rStyle w:val="eop"/>
          <w:sz w:val="28"/>
          <w:szCs w:val="28"/>
          <w:lang w:val="lv-LV"/>
        </w:rPr>
        <w:t> </w:t>
      </w:r>
    </w:p>
    <w:p w14:paraId="631F8272" w14:textId="5F3F5882" w:rsidR="00857596" w:rsidRPr="00F278FD" w:rsidRDefault="00857596" w:rsidP="000047A9">
      <w:pPr>
        <w:pStyle w:val="paragraph"/>
        <w:shd w:val="clear" w:color="auto" w:fill="FFFFFF"/>
        <w:spacing w:before="0" w:beforeAutospacing="0" w:after="0" w:afterAutospacing="0"/>
        <w:ind w:firstLine="709"/>
        <w:jc w:val="both"/>
        <w:textAlignment w:val="baseline"/>
        <w:rPr>
          <w:rStyle w:val="normaltextrun"/>
          <w:sz w:val="28"/>
          <w:szCs w:val="28"/>
          <w:lang w:val="lv-LV"/>
        </w:rPr>
      </w:pPr>
      <w:r w:rsidRPr="00F278FD">
        <w:rPr>
          <w:rStyle w:val="normaltextrun"/>
          <w:sz w:val="28"/>
          <w:szCs w:val="28"/>
          <w:lang w:val="lv-LV"/>
        </w:rPr>
        <w:t>5.</w:t>
      </w:r>
      <w:r w:rsidR="002414B2" w:rsidRPr="00F278FD">
        <w:rPr>
          <w:rStyle w:val="normaltextrun"/>
          <w:sz w:val="28"/>
          <w:szCs w:val="28"/>
          <w:lang w:val="lv-LV"/>
        </w:rPr>
        <w:t>4</w:t>
      </w:r>
      <w:r w:rsidR="006227BD">
        <w:rPr>
          <w:rStyle w:val="normaltextrun"/>
          <w:sz w:val="28"/>
          <w:szCs w:val="28"/>
          <w:lang w:val="lv-LV"/>
        </w:rPr>
        <w:t>6</w:t>
      </w:r>
      <w:r w:rsidRPr="00F278FD">
        <w:rPr>
          <w:rStyle w:val="normaltextrun"/>
          <w:sz w:val="28"/>
          <w:szCs w:val="28"/>
          <w:lang w:val="lv-LV"/>
        </w:rPr>
        <w:t>. skatītāji sporta sacensības un starptautiskus sporta pasākumus drīkst apmeklēt, ja viņiem ir vakcinācijas vai pārslimošanas sertifikāts un tiek nodrošināt</w:t>
      </w:r>
      <w:r w:rsidR="00197B83">
        <w:rPr>
          <w:rStyle w:val="normaltextrun"/>
          <w:sz w:val="28"/>
          <w:szCs w:val="28"/>
          <w:lang w:val="lv-LV"/>
        </w:rPr>
        <w:t>i</w:t>
      </w:r>
      <w:r w:rsidRPr="00F278FD">
        <w:rPr>
          <w:rStyle w:val="normaltextrun"/>
          <w:sz w:val="28"/>
          <w:szCs w:val="28"/>
          <w:lang w:val="lv-LV"/>
        </w:rPr>
        <w:t xml:space="preserve"> šā rīkojuma 5.</w:t>
      </w:r>
      <w:r w:rsidR="00195ECC">
        <w:rPr>
          <w:rStyle w:val="normaltextrun"/>
          <w:sz w:val="28"/>
          <w:szCs w:val="28"/>
          <w:lang w:val="lv-LV"/>
        </w:rPr>
        <w:t>2</w:t>
      </w:r>
      <w:r w:rsidR="00EC2418">
        <w:rPr>
          <w:rStyle w:val="normaltextrun"/>
          <w:sz w:val="28"/>
          <w:szCs w:val="28"/>
          <w:lang w:val="lv-LV"/>
        </w:rPr>
        <w:t>4</w:t>
      </w:r>
      <w:r w:rsidRPr="00F278FD">
        <w:rPr>
          <w:rStyle w:val="normaltextrun"/>
          <w:sz w:val="28"/>
          <w:szCs w:val="28"/>
          <w:lang w:val="lv-LV"/>
        </w:rPr>
        <w:t>. apakšpunktā minētie nosacījumi attiecībā uz publisku pasākumu rīkošanu</w:t>
      </w:r>
      <w:r w:rsidR="00520879">
        <w:rPr>
          <w:rStyle w:val="normaltextrun"/>
          <w:sz w:val="28"/>
          <w:szCs w:val="28"/>
          <w:lang w:val="lv-LV"/>
        </w:rPr>
        <w:t>;</w:t>
      </w:r>
    </w:p>
    <w:p w14:paraId="7BFF0A95" w14:textId="330FEA66" w:rsidR="00992F65" w:rsidRPr="00F278FD" w:rsidRDefault="00530C04" w:rsidP="000047A9">
      <w:pPr>
        <w:pStyle w:val="xmsolistparagraph"/>
        <w:shd w:val="clear" w:color="auto" w:fill="FFFFFF"/>
        <w:spacing w:before="0" w:beforeAutospacing="0" w:after="0" w:afterAutospacing="0"/>
        <w:ind w:firstLine="709"/>
        <w:jc w:val="both"/>
        <w:rPr>
          <w:sz w:val="28"/>
          <w:szCs w:val="28"/>
        </w:rPr>
      </w:pPr>
      <w:r w:rsidRPr="00F278FD">
        <w:rPr>
          <w:sz w:val="28"/>
          <w:szCs w:val="28"/>
        </w:rPr>
        <w:t>5.4</w:t>
      </w:r>
      <w:r w:rsidR="006227BD">
        <w:rPr>
          <w:sz w:val="28"/>
          <w:szCs w:val="28"/>
        </w:rPr>
        <w:t>7</w:t>
      </w:r>
      <w:r w:rsidR="00992F65" w:rsidRPr="00F278FD">
        <w:rPr>
          <w:sz w:val="28"/>
          <w:szCs w:val="28"/>
        </w:rPr>
        <w:t xml:space="preserve">. </w:t>
      </w:r>
      <w:r w:rsidRPr="00F278FD">
        <w:rPr>
          <w:sz w:val="28"/>
          <w:szCs w:val="28"/>
        </w:rPr>
        <w:t>a</w:t>
      </w:r>
      <w:r w:rsidR="00992F65" w:rsidRPr="00F278FD">
        <w:rPr>
          <w:sz w:val="28"/>
          <w:szCs w:val="28"/>
        </w:rPr>
        <w:t>izsardzības ministrs pieņem lēmumu par Nacionālo bruņoto spēku atbalsta sniegšanu Valsts robežsardzei, Valsts policijai, Ieslodzījuma vietu pārvaldei, kā arī civilās aizsardzības sistēmai, izvērtējot izteiktā pieprasījuma ietekmi uz Nacionālo bruņoto spēku tiešo uzdevumu izpildi un Nacionālo bruņoto spēku sagatavotības atbilstības līmeni attiecīgā uzdevuma izpildei. Aizsardzības ministrs minēto atbalsta pasākumu sniegšanā var iesaistīt arī Zemessardzes veterānus, ja saņemta Zemessardzes veterāna piekrišana. Zemessardzes veterāns par vienu šo uzdevumu izpildes dienu saņem kompensāciju 30 </w:t>
      </w:r>
      <w:r w:rsidR="00992F65" w:rsidRPr="00F278FD">
        <w:rPr>
          <w:i/>
          <w:iCs/>
          <w:sz w:val="28"/>
          <w:szCs w:val="28"/>
        </w:rPr>
        <w:t>euro</w:t>
      </w:r>
      <w:r w:rsidR="00992F65" w:rsidRPr="00F278FD">
        <w:rPr>
          <w:sz w:val="28"/>
          <w:szCs w:val="28"/>
        </w:rPr>
        <w:t> apmērā, kā arī karavīram noteikto uzturdevu vai tās kompensāciju. Ja Zemessardzes veterāns ir guvis veselības bojājumu, pildot šajā likumā noteiktos uzdevumus, viņam ir tiesības uz apmaksātu veselības aprūpi Zemessardzes likumā noteiktajā kārtībā un apjomā</w:t>
      </w:r>
      <w:r w:rsidRPr="00F278FD">
        <w:rPr>
          <w:sz w:val="28"/>
          <w:szCs w:val="28"/>
        </w:rPr>
        <w:t>;</w:t>
      </w:r>
    </w:p>
    <w:p w14:paraId="50A35114" w14:textId="0F0BE2EC" w:rsidR="00992F65" w:rsidRPr="00F278FD" w:rsidRDefault="00530C04" w:rsidP="000047A9">
      <w:pPr>
        <w:shd w:val="clear" w:color="auto" w:fill="FFFFFF"/>
        <w:spacing w:after="0" w:line="240" w:lineRule="auto"/>
        <w:ind w:firstLine="709"/>
        <w:jc w:val="both"/>
        <w:rPr>
          <w:rFonts w:ascii="Times New Roman" w:hAnsi="Times New Roman" w:cs="Times New Roman"/>
          <w:sz w:val="28"/>
          <w:szCs w:val="28"/>
        </w:rPr>
      </w:pPr>
      <w:bookmarkStart w:id="33" w:name="p131"/>
      <w:bookmarkStart w:id="34" w:name="p-999473"/>
      <w:bookmarkStart w:id="35" w:name="p132"/>
      <w:bookmarkStart w:id="36" w:name="p-999481"/>
      <w:bookmarkStart w:id="37" w:name="p133"/>
      <w:bookmarkStart w:id="38" w:name="p-999485"/>
      <w:bookmarkStart w:id="39" w:name="p134"/>
      <w:bookmarkStart w:id="40" w:name="p-999486"/>
      <w:bookmarkStart w:id="41" w:name="p135"/>
      <w:bookmarkStart w:id="42" w:name="p-999487"/>
      <w:bookmarkStart w:id="43" w:name="p136"/>
      <w:bookmarkStart w:id="44" w:name="p-999488"/>
      <w:bookmarkStart w:id="45" w:name="p137"/>
      <w:bookmarkStart w:id="46" w:name="p-999489"/>
      <w:bookmarkStart w:id="47" w:name="p138"/>
      <w:bookmarkStart w:id="48" w:name="p-999498"/>
      <w:bookmarkStart w:id="49" w:name="p139"/>
      <w:bookmarkStart w:id="50" w:name="p-999499"/>
      <w:bookmarkStart w:id="51" w:name="p140"/>
      <w:bookmarkStart w:id="52" w:name="p-999503"/>
      <w:bookmarkStart w:id="53" w:name="p141"/>
      <w:bookmarkStart w:id="54" w:name="p-999509"/>
      <w:bookmarkStart w:id="55" w:name="p142"/>
      <w:bookmarkStart w:id="56" w:name="p-99951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278FD">
        <w:rPr>
          <w:rFonts w:ascii="Times New Roman" w:hAnsi="Times New Roman" w:cs="Times New Roman"/>
          <w:sz w:val="28"/>
          <w:szCs w:val="28"/>
        </w:rPr>
        <w:t>5.</w:t>
      </w:r>
      <w:r w:rsidR="0005699C">
        <w:rPr>
          <w:rFonts w:ascii="Times New Roman" w:hAnsi="Times New Roman" w:cs="Times New Roman"/>
          <w:sz w:val="28"/>
          <w:szCs w:val="28"/>
        </w:rPr>
        <w:t>4</w:t>
      </w:r>
      <w:r w:rsidR="006227BD">
        <w:rPr>
          <w:rFonts w:ascii="Times New Roman" w:hAnsi="Times New Roman" w:cs="Times New Roman"/>
          <w:sz w:val="28"/>
          <w:szCs w:val="28"/>
        </w:rPr>
        <w:t>8</w:t>
      </w:r>
      <w:r w:rsidR="00992F65" w:rsidRPr="00F278FD">
        <w:rPr>
          <w:rFonts w:ascii="Times New Roman" w:hAnsi="Times New Roman" w:cs="Times New Roman"/>
          <w:sz w:val="28"/>
          <w:szCs w:val="28"/>
        </w:rPr>
        <w:t xml:space="preserve">. </w:t>
      </w:r>
      <w:r w:rsidRPr="00F278FD">
        <w:rPr>
          <w:rFonts w:ascii="Times New Roman" w:hAnsi="Times New Roman" w:cs="Times New Roman"/>
          <w:sz w:val="28"/>
          <w:szCs w:val="28"/>
        </w:rPr>
        <w:t>p</w:t>
      </w:r>
      <w:r w:rsidR="00992F65" w:rsidRPr="00F278FD">
        <w:rPr>
          <w:rFonts w:ascii="Times New Roman" w:hAnsi="Times New Roman" w:cs="Times New Roman"/>
          <w:sz w:val="28"/>
          <w:szCs w:val="28"/>
        </w:rPr>
        <w:t>ašvaldības:</w:t>
      </w:r>
    </w:p>
    <w:p w14:paraId="246A3C71" w14:textId="53776A42" w:rsidR="00992F65" w:rsidRPr="00F278FD" w:rsidRDefault="00F35C59" w:rsidP="000047A9">
      <w:pPr>
        <w:shd w:val="clear" w:color="auto" w:fill="FFFFFF"/>
        <w:spacing w:after="0" w:line="240" w:lineRule="auto"/>
        <w:ind w:firstLine="709"/>
        <w:jc w:val="both"/>
        <w:rPr>
          <w:rFonts w:ascii="Times New Roman" w:hAnsi="Times New Roman" w:cs="Times New Roman"/>
          <w:sz w:val="28"/>
          <w:szCs w:val="28"/>
        </w:rPr>
      </w:pPr>
      <w:r w:rsidRPr="00F278FD">
        <w:rPr>
          <w:rFonts w:ascii="Times New Roman" w:hAnsi="Times New Roman" w:cs="Times New Roman"/>
          <w:sz w:val="28"/>
          <w:szCs w:val="28"/>
        </w:rPr>
        <w:t>5.</w:t>
      </w:r>
      <w:r w:rsidR="0005699C">
        <w:rPr>
          <w:rFonts w:ascii="Times New Roman" w:hAnsi="Times New Roman" w:cs="Times New Roman"/>
          <w:sz w:val="28"/>
          <w:szCs w:val="28"/>
        </w:rPr>
        <w:t>4</w:t>
      </w:r>
      <w:r w:rsidR="006227BD">
        <w:rPr>
          <w:rFonts w:ascii="Times New Roman" w:hAnsi="Times New Roman" w:cs="Times New Roman"/>
          <w:sz w:val="28"/>
          <w:szCs w:val="28"/>
        </w:rPr>
        <w:t>8</w:t>
      </w:r>
      <w:r w:rsidR="00992F65" w:rsidRPr="00F278FD">
        <w:rPr>
          <w:rFonts w:ascii="Times New Roman" w:hAnsi="Times New Roman" w:cs="Times New Roman"/>
          <w:sz w:val="28"/>
          <w:szCs w:val="28"/>
        </w:rPr>
        <w:t xml:space="preserve">.1. </w:t>
      </w:r>
      <w:r w:rsidR="00811A40" w:rsidRPr="00F278FD">
        <w:rPr>
          <w:rFonts w:ascii="Times New Roman" w:hAnsi="Times New Roman" w:cs="Times New Roman"/>
          <w:sz w:val="28"/>
          <w:szCs w:val="28"/>
        </w:rPr>
        <w:t xml:space="preserve">sadarbībā ar laboratorijām </w:t>
      </w:r>
      <w:r w:rsidR="00992F65" w:rsidRPr="00F278FD">
        <w:rPr>
          <w:rFonts w:ascii="Times New Roman" w:hAnsi="Times New Roman" w:cs="Times New Roman"/>
          <w:sz w:val="28"/>
          <w:szCs w:val="28"/>
        </w:rPr>
        <w:t xml:space="preserve">nodrošina transporta loģistiku izglītības iestāžu skrīningam nepieciešamo materiālu piegādei un paraugu savākšanai </w:t>
      </w:r>
      <w:r w:rsidR="00F278FD" w:rsidRPr="00F278FD">
        <w:rPr>
          <w:rFonts w:ascii="Times New Roman" w:hAnsi="Times New Roman" w:cs="Times New Roman"/>
          <w:sz w:val="28"/>
          <w:szCs w:val="28"/>
        </w:rPr>
        <w:t xml:space="preserve">no </w:t>
      </w:r>
      <w:r w:rsidR="000047A9" w:rsidRPr="00F278FD">
        <w:rPr>
          <w:rFonts w:ascii="Times New Roman" w:hAnsi="Times New Roman" w:cs="Times New Roman"/>
          <w:sz w:val="28"/>
          <w:szCs w:val="28"/>
        </w:rPr>
        <w:t>to</w:t>
      </w:r>
      <w:r w:rsidR="00992F65" w:rsidRPr="00F278FD">
        <w:rPr>
          <w:rFonts w:ascii="Times New Roman" w:hAnsi="Times New Roman" w:cs="Times New Roman"/>
          <w:sz w:val="28"/>
          <w:szCs w:val="28"/>
        </w:rPr>
        <w:t xml:space="preserve"> </w:t>
      </w:r>
      <w:r w:rsidR="00741015" w:rsidRPr="00F278FD">
        <w:rPr>
          <w:rFonts w:ascii="Times New Roman" w:hAnsi="Times New Roman" w:cs="Times New Roman"/>
          <w:sz w:val="28"/>
          <w:szCs w:val="28"/>
        </w:rPr>
        <w:t>teritorijā</w:t>
      </w:r>
      <w:r w:rsidR="00992F65" w:rsidRPr="00F278FD">
        <w:rPr>
          <w:rFonts w:ascii="Times New Roman" w:hAnsi="Times New Roman" w:cs="Times New Roman"/>
          <w:sz w:val="28"/>
          <w:szCs w:val="28"/>
        </w:rPr>
        <w:t xml:space="preserve"> esošaj</w:t>
      </w:r>
      <w:r w:rsidR="000047A9" w:rsidRPr="00F278FD">
        <w:rPr>
          <w:rFonts w:ascii="Times New Roman" w:hAnsi="Times New Roman" w:cs="Times New Roman"/>
          <w:sz w:val="28"/>
          <w:szCs w:val="28"/>
        </w:rPr>
        <w:t>ām</w:t>
      </w:r>
      <w:r w:rsidR="00992F65" w:rsidRPr="00F278FD">
        <w:rPr>
          <w:rFonts w:ascii="Times New Roman" w:hAnsi="Times New Roman" w:cs="Times New Roman"/>
          <w:sz w:val="28"/>
          <w:szCs w:val="28"/>
        </w:rPr>
        <w:t xml:space="preserve"> konkrēta</w:t>
      </w:r>
      <w:r w:rsidR="000047A9" w:rsidRPr="00F278FD">
        <w:rPr>
          <w:rFonts w:ascii="Times New Roman" w:hAnsi="Times New Roman" w:cs="Times New Roman"/>
          <w:sz w:val="28"/>
          <w:szCs w:val="28"/>
        </w:rPr>
        <w:t>jām</w:t>
      </w:r>
      <w:r w:rsidR="00992F65" w:rsidRPr="00F278FD">
        <w:rPr>
          <w:rFonts w:ascii="Times New Roman" w:hAnsi="Times New Roman" w:cs="Times New Roman"/>
          <w:sz w:val="28"/>
          <w:szCs w:val="28"/>
        </w:rPr>
        <w:t xml:space="preserve"> izglītības iestād</w:t>
      </w:r>
      <w:r w:rsidR="000047A9" w:rsidRPr="00F278FD">
        <w:rPr>
          <w:rFonts w:ascii="Times New Roman" w:hAnsi="Times New Roman" w:cs="Times New Roman"/>
          <w:sz w:val="28"/>
          <w:szCs w:val="28"/>
        </w:rPr>
        <w:t>ēm</w:t>
      </w:r>
      <w:r w:rsidR="00992F65" w:rsidRPr="00F278FD">
        <w:rPr>
          <w:rFonts w:ascii="Times New Roman" w:hAnsi="Times New Roman" w:cs="Times New Roman"/>
          <w:sz w:val="28"/>
          <w:szCs w:val="28"/>
        </w:rPr>
        <w:t>;</w:t>
      </w:r>
    </w:p>
    <w:p w14:paraId="1A9D932B" w14:textId="021766A6" w:rsidR="0083564F" w:rsidRPr="00F278FD" w:rsidRDefault="00F35C59" w:rsidP="000047A9">
      <w:pPr>
        <w:spacing w:after="0" w:line="240" w:lineRule="auto"/>
        <w:ind w:firstLine="709"/>
        <w:jc w:val="both"/>
        <w:rPr>
          <w:rFonts w:ascii="Times New Roman" w:hAnsi="Times New Roman" w:cs="Times New Roman"/>
          <w:sz w:val="28"/>
          <w:szCs w:val="28"/>
        </w:rPr>
      </w:pPr>
      <w:r w:rsidRPr="00F278FD">
        <w:rPr>
          <w:rFonts w:ascii="Times New Roman" w:hAnsi="Times New Roman" w:cs="Times New Roman"/>
          <w:sz w:val="28"/>
          <w:szCs w:val="28"/>
        </w:rPr>
        <w:t>5.</w:t>
      </w:r>
      <w:r w:rsidR="0005699C">
        <w:rPr>
          <w:rFonts w:ascii="Times New Roman" w:hAnsi="Times New Roman" w:cs="Times New Roman"/>
          <w:sz w:val="28"/>
          <w:szCs w:val="28"/>
        </w:rPr>
        <w:t>4</w:t>
      </w:r>
      <w:r w:rsidR="006227BD">
        <w:rPr>
          <w:rFonts w:ascii="Times New Roman" w:hAnsi="Times New Roman" w:cs="Times New Roman"/>
          <w:sz w:val="28"/>
          <w:szCs w:val="28"/>
        </w:rPr>
        <w:t>8</w:t>
      </w:r>
      <w:r w:rsidRPr="00F278FD">
        <w:rPr>
          <w:rFonts w:ascii="Times New Roman" w:hAnsi="Times New Roman" w:cs="Times New Roman"/>
          <w:sz w:val="28"/>
          <w:szCs w:val="28"/>
        </w:rPr>
        <w:t>.2.</w:t>
      </w:r>
      <w:r w:rsidR="00992F65" w:rsidRPr="00F278FD">
        <w:rPr>
          <w:rFonts w:ascii="Times New Roman" w:hAnsi="Times New Roman" w:cs="Times New Roman"/>
          <w:sz w:val="28"/>
          <w:szCs w:val="28"/>
        </w:rPr>
        <w:t xml:space="preserve"> sadarbībā ar</w:t>
      </w:r>
      <w:r w:rsidR="002218B1">
        <w:rPr>
          <w:rFonts w:ascii="Times New Roman" w:hAnsi="Times New Roman" w:cs="Times New Roman"/>
          <w:sz w:val="28"/>
          <w:szCs w:val="28"/>
        </w:rPr>
        <w:t xml:space="preserve"> </w:t>
      </w:r>
      <w:r w:rsidR="002218B1" w:rsidRPr="00F278FD">
        <w:rPr>
          <w:rFonts w:ascii="Times New Roman" w:hAnsi="Times New Roman" w:cs="Times New Roman"/>
          <w:sz w:val="28"/>
          <w:szCs w:val="28"/>
        </w:rPr>
        <w:t>ģimenes ārstiem</w:t>
      </w:r>
      <w:r w:rsidR="002218B1">
        <w:rPr>
          <w:rFonts w:ascii="Times New Roman" w:hAnsi="Times New Roman" w:cs="Times New Roman"/>
          <w:sz w:val="28"/>
          <w:szCs w:val="28"/>
        </w:rPr>
        <w:t xml:space="preserve"> un</w:t>
      </w:r>
      <w:r w:rsidR="00992F65" w:rsidRPr="00F278FD">
        <w:rPr>
          <w:rFonts w:ascii="Times New Roman" w:hAnsi="Times New Roman" w:cs="Times New Roman"/>
          <w:sz w:val="28"/>
          <w:szCs w:val="28"/>
        </w:rPr>
        <w:t xml:space="preserve"> </w:t>
      </w:r>
      <w:r w:rsidR="00F52071" w:rsidRPr="00F278FD">
        <w:rPr>
          <w:rFonts w:ascii="Times New Roman" w:hAnsi="Times New Roman" w:cs="Times New Roman"/>
          <w:sz w:val="28"/>
          <w:szCs w:val="28"/>
        </w:rPr>
        <w:t>ārstniecības iestādēm</w:t>
      </w:r>
      <w:r w:rsidR="002218B1">
        <w:rPr>
          <w:rFonts w:ascii="Times New Roman" w:hAnsi="Times New Roman" w:cs="Times New Roman"/>
          <w:sz w:val="28"/>
          <w:szCs w:val="28"/>
        </w:rPr>
        <w:t xml:space="preserve">, </w:t>
      </w:r>
      <w:r w:rsidR="00F52071" w:rsidRPr="00F278FD">
        <w:rPr>
          <w:rFonts w:ascii="Times New Roman" w:hAnsi="Times New Roman" w:cs="Times New Roman"/>
          <w:sz w:val="28"/>
          <w:szCs w:val="28"/>
        </w:rPr>
        <w:t>kas iesaistīt</w:t>
      </w:r>
      <w:r w:rsidR="002218B1">
        <w:rPr>
          <w:rFonts w:ascii="Times New Roman" w:hAnsi="Times New Roman" w:cs="Times New Roman"/>
          <w:sz w:val="28"/>
          <w:szCs w:val="28"/>
        </w:rPr>
        <w:t>as</w:t>
      </w:r>
      <w:r w:rsidR="00F52071" w:rsidRPr="00F278FD">
        <w:rPr>
          <w:rFonts w:ascii="Times New Roman" w:hAnsi="Times New Roman" w:cs="Times New Roman"/>
          <w:sz w:val="28"/>
          <w:szCs w:val="28"/>
        </w:rPr>
        <w:t xml:space="preserve"> </w:t>
      </w:r>
      <w:r w:rsidR="00992F65" w:rsidRPr="00F278FD">
        <w:rPr>
          <w:rFonts w:ascii="Times New Roman" w:hAnsi="Times New Roman" w:cs="Times New Roman"/>
          <w:sz w:val="28"/>
          <w:szCs w:val="28"/>
        </w:rPr>
        <w:t>vakcinācij</w:t>
      </w:r>
      <w:r w:rsidR="00F52071" w:rsidRPr="00F278FD">
        <w:rPr>
          <w:rFonts w:ascii="Times New Roman" w:hAnsi="Times New Roman" w:cs="Times New Roman"/>
          <w:sz w:val="28"/>
          <w:szCs w:val="28"/>
        </w:rPr>
        <w:t>ā</w:t>
      </w:r>
      <w:r w:rsidR="00992F65" w:rsidRPr="00F278FD">
        <w:rPr>
          <w:rFonts w:ascii="Times New Roman" w:hAnsi="Times New Roman" w:cs="Times New Roman"/>
          <w:sz w:val="28"/>
          <w:szCs w:val="28"/>
        </w:rPr>
        <w:t xml:space="preserve"> pret Covid-19</w:t>
      </w:r>
      <w:r w:rsidR="00F52071" w:rsidRPr="00F278FD">
        <w:rPr>
          <w:rFonts w:ascii="Times New Roman" w:hAnsi="Times New Roman" w:cs="Times New Roman"/>
          <w:sz w:val="28"/>
          <w:szCs w:val="28"/>
        </w:rPr>
        <w:t>,</w:t>
      </w:r>
      <w:r w:rsidR="00992F65" w:rsidRPr="00F278FD">
        <w:rPr>
          <w:rFonts w:ascii="Times New Roman" w:hAnsi="Times New Roman" w:cs="Times New Roman"/>
          <w:sz w:val="28"/>
          <w:szCs w:val="28"/>
        </w:rPr>
        <w:t xml:space="preserve"> organizē un koordinē savā administratīvajā teritorijā esošo riska grupu vakcinācijas procesu, tai skaitā iesaistoties riska grupu pārstāvju apzināšanā, informēšanā, transporta </w:t>
      </w:r>
      <w:r w:rsidR="00741015" w:rsidRPr="00F278FD">
        <w:rPr>
          <w:rFonts w:ascii="Times New Roman" w:hAnsi="Times New Roman" w:cs="Times New Roman"/>
          <w:sz w:val="28"/>
          <w:szCs w:val="28"/>
        </w:rPr>
        <w:t xml:space="preserve">un telpu </w:t>
      </w:r>
      <w:r w:rsidR="00992F65" w:rsidRPr="00F278FD">
        <w:rPr>
          <w:rFonts w:ascii="Times New Roman" w:hAnsi="Times New Roman" w:cs="Times New Roman"/>
          <w:sz w:val="28"/>
          <w:szCs w:val="28"/>
        </w:rPr>
        <w:t>nodrošināšanā</w:t>
      </w:r>
      <w:r w:rsidR="00195ECC">
        <w:rPr>
          <w:rFonts w:ascii="Times New Roman" w:hAnsi="Times New Roman" w:cs="Times New Roman"/>
          <w:sz w:val="28"/>
          <w:szCs w:val="28"/>
        </w:rPr>
        <w:t>.</w:t>
      </w:r>
    </w:p>
    <w:p w14:paraId="1E9AC3EA" w14:textId="77777777" w:rsidR="000047A9" w:rsidRPr="00F278FD" w:rsidRDefault="000047A9" w:rsidP="000047A9">
      <w:pPr>
        <w:spacing w:after="0" w:line="240" w:lineRule="auto"/>
        <w:ind w:firstLine="709"/>
        <w:jc w:val="both"/>
        <w:rPr>
          <w:rFonts w:ascii="Times New Roman" w:eastAsia="Times New Roman" w:hAnsi="Times New Roman" w:cs="Times New Roman"/>
          <w:sz w:val="28"/>
          <w:szCs w:val="28"/>
          <w:lang w:eastAsia="lv-LV"/>
        </w:rPr>
      </w:pPr>
      <w:bookmarkStart w:id="57" w:name="p-767135"/>
      <w:bookmarkStart w:id="58" w:name="p-757841"/>
      <w:bookmarkStart w:id="59" w:name="p6"/>
      <w:bookmarkEnd w:id="57"/>
      <w:bookmarkEnd w:id="58"/>
      <w:bookmarkEnd w:id="59"/>
    </w:p>
    <w:p w14:paraId="17EF3F5B" w14:textId="62D4F3D3" w:rsidR="00872926" w:rsidRPr="00F278FD" w:rsidRDefault="00872926" w:rsidP="000047A9">
      <w:pPr>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6. Fiziskas personas pienākums ir ievērot šā rīkojuma </w:t>
      </w:r>
      <w:hyperlink r:id="rId18" w:anchor="p5" w:history="1">
        <w:r w:rsidRPr="00F278FD">
          <w:rPr>
            <w:rFonts w:ascii="Times New Roman" w:eastAsia="Times New Roman" w:hAnsi="Times New Roman" w:cs="Times New Roman"/>
            <w:sz w:val="28"/>
            <w:szCs w:val="28"/>
            <w:lang w:eastAsia="lv-LV"/>
          </w:rPr>
          <w:t>5. punktā</w:t>
        </w:r>
      </w:hyperlink>
      <w:r w:rsidRPr="00F278FD">
        <w:rPr>
          <w:rFonts w:ascii="Times New Roman" w:eastAsia="Times New Roman" w:hAnsi="Times New Roman" w:cs="Times New Roman"/>
          <w:sz w:val="28"/>
          <w:szCs w:val="28"/>
          <w:lang w:eastAsia="lv-LV"/>
        </w:rPr>
        <w:t> minētās prasības, savukārt pasākuma organizatora vai saimnieciskā vai publiskā pakalpojuma sniedzēja pienākums ir nodrošināt, lai personai būtu iespēja tās ievērot.</w:t>
      </w:r>
    </w:p>
    <w:p w14:paraId="505E393C" w14:textId="77777777" w:rsidR="0083564F" w:rsidRPr="00F278FD" w:rsidRDefault="0083564F" w:rsidP="000047A9">
      <w:pPr>
        <w:spacing w:after="0" w:line="240" w:lineRule="auto"/>
        <w:ind w:firstLine="709"/>
        <w:jc w:val="both"/>
        <w:rPr>
          <w:rFonts w:ascii="Times New Roman" w:eastAsia="Times New Roman" w:hAnsi="Times New Roman" w:cs="Times New Roman"/>
          <w:sz w:val="28"/>
          <w:szCs w:val="28"/>
          <w:lang w:eastAsia="lv-LV"/>
        </w:rPr>
      </w:pPr>
    </w:p>
    <w:p w14:paraId="49C68EF5" w14:textId="3E86197E" w:rsidR="007604D3" w:rsidRPr="00F278FD" w:rsidRDefault="0083564F" w:rsidP="008E17FE">
      <w:pPr>
        <w:spacing w:after="0" w:line="240" w:lineRule="auto"/>
        <w:ind w:firstLine="709"/>
        <w:jc w:val="both"/>
        <w:rPr>
          <w:rFonts w:ascii="Times New Roman" w:eastAsia="Times New Roman" w:hAnsi="Times New Roman" w:cs="Times New Roman"/>
          <w:sz w:val="28"/>
          <w:szCs w:val="28"/>
          <w:lang w:eastAsia="lv-LV"/>
        </w:rPr>
      </w:pPr>
      <w:r w:rsidRPr="00F278FD">
        <w:rPr>
          <w:rFonts w:ascii="Times New Roman" w:eastAsia="Times New Roman" w:hAnsi="Times New Roman" w:cs="Times New Roman"/>
          <w:sz w:val="28"/>
          <w:szCs w:val="28"/>
          <w:lang w:eastAsia="lv-LV"/>
        </w:rPr>
        <w:t xml:space="preserve">7. </w:t>
      </w:r>
      <w:r w:rsidR="007604D3" w:rsidRPr="00F278FD">
        <w:rPr>
          <w:rFonts w:ascii="Times New Roman" w:eastAsia="Times New Roman" w:hAnsi="Times New Roman" w:cs="Times New Roman"/>
          <w:sz w:val="28"/>
          <w:szCs w:val="28"/>
          <w:lang w:eastAsia="lv-LV"/>
        </w:rPr>
        <w:t>Šā rīkojuma 5.</w:t>
      </w:r>
      <w:r w:rsidR="00C74C7E">
        <w:rPr>
          <w:rFonts w:ascii="Times New Roman" w:eastAsia="Times New Roman" w:hAnsi="Times New Roman" w:cs="Times New Roman"/>
          <w:sz w:val="28"/>
          <w:szCs w:val="28"/>
          <w:lang w:eastAsia="lv-LV"/>
        </w:rPr>
        <w:t xml:space="preserve"> </w:t>
      </w:r>
      <w:r w:rsidR="007604D3" w:rsidRPr="00F278FD">
        <w:rPr>
          <w:rFonts w:ascii="Times New Roman" w:eastAsia="Times New Roman" w:hAnsi="Times New Roman" w:cs="Times New Roman"/>
          <w:sz w:val="28"/>
          <w:szCs w:val="28"/>
          <w:lang w:eastAsia="lv-LV"/>
        </w:rPr>
        <w:t>punktā minēto ierobežojumu kontroli nodrošina Valsts policija sadarbībā ar pašvaldības policiju, Valsts robežsardzi, Valsts darba inspekciju.</w:t>
      </w:r>
    </w:p>
    <w:p w14:paraId="616736E0" w14:textId="77777777" w:rsidR="0083564F" w:rsidRPr="00F278FD" w:rsidRDefault="0083564F" w:rsidP="008E17FE">
      <w:pPr>
        <w:spacing w:after="0" w:line="240" w:lineRule="auto"/>
        <w:ind w:firstLine="709"/>
        <w:jc w:val="both"/>
        <w:rPr>
          <w:rFonts w:ascii="Times New Roman" w:eastAsia="Times New Roman" w:hAnsi="Times New Roman" w:cs="Times New Roman"/>
          <w:sz w:val="28"/>
          <w:szCs w:val="28"/>
          <w:lang w:eastAsia="lv-LV"/>
        </w:rPr>
      </w:pPr>
    </w:p>
    <w:p w14:paraId="16AB90E0" w14:textId="77777777" w:rsidR="00195ECC" w:rsidRPr="000D1B24" w:rsidRDefault="00195ECC" w:rsidP="008E17FE">
      <w:pPr>
        <w:spacing w:after="0" w:line="240" w:lineRule="auto"/>
        <w:ind w:firstLine="709"/>
        <w:jc w:val="both"/>
        <w:rPr>
          <w:rFonts w:ascii="Times New Roman" w:eastAsia="Times New Roman" w:hAnsi="Times New Roman" w:cs="Times New Roman"/>
          <w:sz w:val="28"/>
          <w:szCs w:val="28"/>
          <w:lang w:eastAsia="lv-LV"/>
        </w:rPr>
      </w:pPr>
      <w:bookmarkStart w:id="60" w:name="p-762043"/>
      <w:bookmarkStart w:id="61" w:name="p6_1"/>
      <w:bookmarkStart w:id="62" w:name="p-767145"/>
      <w:bookmarkStart w:id="63" w:name="p6_2"/>
      <w:bookmarkStart w:id="64" w:name="p-757842"/>
      <w:bookmarkStart w:id="65" w:name="p7"/>
      <w:bookmarkStart w:id="66" w:name="p-757843"/>
      <w:bookmarkStart w:id="67" w:name="p8"/>
      <w:bookmarkStart w:id="68" w:name="p-757844"/>
      <w:bookmarkStart w:id="69" w:name="p9"/>
      <w:bookmarkEnd w:id="60"/>
      <w:bookmarkEnd w:id="61"/>
      <w:bookmarkEnd w:id="62"/>
      <w:bookmarkEnd w:id="63"/>
      <w:bookmarkEnd w:id="64"/>
      <w:bookmarkEnd w:id="65"/>
      <w:bookmarkEnd w:id="66"/>
      <w:bookmarkEnd w:id="67"/>
      <w:bookmarkEnd w:id="68"/>
      <w:bookmarkEnd w:id="69"/>
      <w:r w:rsidRPr="000D1B24">
        <w:rPr>
          <w:rFonts w:ascii="Times New Roman" w:eastAsia="Times New Roman" w:hAnsi="Times New Roman" w:cs="Times New Roman"/>
          <w:sz w:val="28"/>
          <w:szCs w:val="28"/>
          <w:lang w:eastAsia="lv-LV"/>
        </w:rPr>
        <w:t>8. Atļaut Valsts ieņēmumu dienesta, Izglītības kvalitātes valsts dienesta, Finanšu ministrijas, Tieslietu ministrijas, Valsts kancelejas, Iekšlietu ministrijas sistēmas ierēdņiem un darbiniekiem, kā arī Iekšlietu ministrijas sistēmas amatpersonām ar speciālajām dienesta pakāpēm noteikt tādu virsstundu darba laiku, kas pārsniedz </w:t>
      </w:r>
      <w:hyperlink r:id="rId19" w:tgtFrame="_blank" w:history="1">
        <w:r w:rsidRPr="000D1B24">
          <w:rPr>
            <w:rFonts w:ascii="Times New Roman" w:eastAsia="Times New Roman" w:hAnsi="Times New Roman" w:cs="Times New Roman"/>
            <w:sz w:val="28"/>
            <w:szCs w:val="28"/>
            <w:lang w:eastAsia="lv-LV"/>
          </w:rPr>
          <w:t>Darba likumā</w:t>
        </w:r>
      </w:hyperlink>
      <w:r w:rsidRPr="000D1B24">
        <w:rPr>
          <w:rFonts w:ascii="Times New Roman" w:eastAsia="Times New Roman" w:hAnsi="Times New Roman" w:cs="Times New Roman"/>
          <w:sz w:val="28"/>
          <w:szCs w:val="28"/>
          <w:lang w:eastAsia="lv-LV"/>
        </w:rPr>
        <w:t>, </w:t>
      </w:r>
      <w:hyperlink r:id="rId20" w:tgtFrame="_blank" w:history="1">
        <w:r w:rsidRPr="000D1B24">
          <w:rPr>
            <w:rFonts w:ascii="Times New Roman" w:eastAsia="Times New Roman" w:hAnsi="Times New Roman" w:cs="Times New Roman"/>
            <w:sz w:val="28"/>
            <w:szCs w:val="28"/>
            <w:lang w:eastAsia="lv-LV"/>
          </w:rPr>
          <w:t>Iekšlietu ministrijas sistēmas iestāžu un Ieslodzījuma vietu pārvaldes amatpersonu ar speciālajām dienesta pakāpēm dienesta gaitas likumā</w:t>
        </w:r>
      </w:hyperlink>
      <w:r w:rsidRPr="000D1B24">
        <w:rPr>
          <w:rFonts w:ascii="Times New Roman" w:eastAsia="Times New Roman" w:hAnsi="Times New Roman" w:cs="Times New Roman"/>
          <w:sz w:val="28"/>
          <w:szCs w:val="28"/>
          <w:lang w:eastAsia="lv-LV"/>
        </w:rPr>
        <w:t xml:space="preserve"> noteikto maksimālo virsstundu laiku, bet nepārsniedz 60 stundas nedēļā. Uz šajā punktā minētajiem gadījumiem nav attiecināmi </w:t>
      </w:r>
      <w:hyperlink r:id="rId21" w:tgtFrame="_blank" w:history="1">
        <w:r w:rsidRPr="000D1B24">
          <w:rPr>
            <w:rFonts w:ascii="Times New Roman" w:eastAsia="Times New Roman" w:hAnsi="Times New Roman" w:cs="Times New Roman"/>
            <w:sz w:val="28"/>
            <w:szCs w:val="28"/>
            <w:lang w:eastAsia="lv-LV"/>
          </w:rPr>
          <w:t>Darba likuma</w:t>
        </w:r>
      </w:hyperlink>
      <w:r w:rsidRPr="000D1B24">
        <w:rPr>
          <w:rFonts w:ascii="Times New Roman" w:eastAsia="Times New Roman" w:hAnsi="Times New Roman" w:cs="Times New Roman"/>
          <w:sz w:val="28"/>
          <w:szCs w:val="28"/>
          <w:lang w:eastAsia="lv-LV"/>
        </w:rPr>
        <w:t> </w:t>
      </w:r>
      <w:hyperlink r:id="rId22" w:anchor="p136" w:tgtFrame="_blank" w:history="1">
        <w:r w:rsidRPr="000D1B24">
          <w:rPr>
            <w:rFonts w:ascii="Times New Roman" w:eastAsia="Times New Roman" w:hAnsi="Times New Roman" w:cs="Times New Roman"/>
            <w:sz w:val="28"/>
            <w:szCs w:val="28"/>
            <w:lang w:eastAsia="lv-LV"/>
          </w:rPr>
          <w:t>136. panta</w:t>
        </w:r>
      </w:hyperlink>
      <w:r w:rsidRPr="000D1B24">
        <w:rPr>
          <w:rFonts w:ascii="Times New Roman" w:eastAsia="Times New Roman" w:hAnsi="Times New Roman" w:cs="Times New Roman"/>
          <w:sz w:val="28"/>
          <w:szCs w:val="28"/>
          <w:lang w:eastAsia="lv-LV"/>
        </w:rPr>
        <w:t> ceturtās daļas noteikumi. Izglītības un zinātnes ministrijai, Finanšu ministrijai, Tieslietu ministrijai, Iekšlietu ministrijai un Valsts kancelejai virsstundu darba apmaksai nepieciešamos papildu finanšu līdzekļus pieprasīt no valsts budžeta programmas 02.00.00 "Līdzekļi neparedzētiem gadījumiem".</w:t>
      </w:r>
    </w:p>
    <w:p w14:paraId="14C2A370" w14:textId="77777777" w:rsidR="000047A9" w:rsidRPr="00F278FD" w:rsidRDefault="000047A9" w:rsidP="008E17FE">
      <w:pPr>
        <w:spacing w:after="0" w:line="240" w:lineRule="auto"/>
        <w:ind w:firstLine="709"/>
        <w:jc w:val="both"/>
        <w:rPr>
          <w:rFonts w:ascii="Times New Roman" w:eastAsia="Times New Roman" w:hAnsi="Times New Roman" w:cs="Times New Roman"/>
          <w:sz w:val="28"/>
          <w:szCs w:val="28"/>
          <w:lang w:eastAsia="lv-LV"/>
        </w:rPr>
      </w:pPr>
    </w:p>
    <w:p w14:paraId="395CC936" w14:textId="77777777" w:rsidR="00872926" w:rsidRPr="00F278FD" w:rsidRDefault="002414B2" w:rsidP="008E17FE">
      <w:pPr>
        <w:spacing w:after="0" w:line="240" w:lineRule="auto"/>
        <w:ind w:firstLine="709"/>
        <w:jc w:val="both"/>
        <w:rPr>
          <w:rFonts w:ascii="Times New Roman" w:eastAsia="Times New Roman" w:hAnsi="Times New Roman" w:cs="Times New Roman"/>
          <w:sz w:val="28"/>
          <w:szCs w:val="28"/>
          <w:lang w:eastAsia="lv-LV"/>
        </w:rPr>
      </w:pPr>
      <w:bookmarkStart w:id="70" w:name="p-762044"/>
      <w:bookmarkStart w:id="71" w:name="p10"/>
      <w:bookmarkEnd w:id="70"/>
      <w:bookmarkEnd w:id="71"/>
      <w:r w:rsidRPr="00F278FD">
        <w:rPr>
          <w:rFonts w:ascii="Times New Roman" w:eastAsia="Times New Roman" w:hAnsi="Times New Roman" w:cs="Times New Roman"/>
          <w:sz w:val="28"/>
          <w:szCs w:val="28"/>
          <w:lang w:eastAsia="lv-LV"/>
        </w:rPr>
        <w:t>9</w:t>
      </w:r>
      <w:r w:rsidR="00872926" w:rsidRPr="00F278FD">
        <w:rPr>
          <w:rFonts w:ascii="Times New Roman" w:eastAsia="Times New Roman" w:hAnsi="Times New Roman" w:cs="Times New Roman"/>
          <w:sz w:val="28"/>
          <w:szCs w:val="28"/>
          <w:lang w:eastAsia="lv-LV"/>
        </w:rPr>
        <w:t>. Atļaut pašvaldības policijas, bāriņtiesas un pašvaldības sociālo dienestu darbiniekiem, kā arī to sociālo pakalpojumu sniedzēju darbiniekiem, kuri nodrošina izmitināšanu, aprūpi un uzraudzību, noteikt tādu virsstundu darba laiku, kas pārsniedz </w:t>
      </w:r>
      <w:hyperlink r:id="rId23" w:tgtFrame="_blank" w:history="1">
        <w:r w:rsidR="00872926" w:rsidRPr="00F278FD">
          <w:rPr>
            <w:rFonts w:ascii="Times New Roman" w:eastAsia="Times New Roman" w:hAnsi="Times New Roman" w:cs="Times New Roman"/>
            <w:sz w:val="28"/>
            <w:szCs w:val="28"/>
            <w:lang w:eastAsia="lv-LV"/>
          </w:rPr>
          <w:t>Darba likumā</w:t>
        </w:r>
      </w:hyperlink>
      <w:r w:rsidR="00872926" w:rsidRPr="00F278FD">
        <w:rPr>
          <w:rFonts w:ascii="Times New Roman" w:eastAsia="Times New Roman" w:hAnsi="Times New Roman" w:cs="Times New Roman"/>
          <w:sz w:val="28"/>
          <w:szCs w:val="28"/>
          <w:lang w:eastAsia="lv-LV"/>
        </w:rPr>
        <w:t> noteikto maksimālo virsstundu laiku, bet kopā ar normālo darba laiku nepārsniedz 60 stundas nedēļā. Uz šajā punktā minētajiem gadījumiem nav attiecināmi </w:t>
      </w:r>
      <w:hyperlink r:id="rId24" w:tgtFrame="_blank" w:history="1">
        <w:r w:rsidR="00872926" w:rsidRPr="00F278FD">
          <w:rPr>
            <w:rFonts w:ascii="Times New Roman" w:eastAsia="Times New Roman" w:hAnsi="Times New Roman" w:cs="Times New Roman"/>
            <w:sz w:val="28"/>
            <w:szCs w:val="28"/>
            <w:lang w:eastAsia="lv-LV"/>
          </w:rPr>
          <w:t>Darba likuma</w:t>
        </w:r>
      </w:hyperlink>
      <w:r w:rsidR="00872926" w:rsidRPr="00F278FD">
        <w:rPr>
          <w:rFonts w:ascii="Times New Roman" w:eastAsia="Times New Roman" w:hAnsi="Times New Roman" w:cs="Times New Roman"/>
          <w:sz w:val="28"/>
          <w:szCs w:val="28"/>
          <w:lang w:eastAsia="lv-LV"/>
        </w:rPr>
        <w:t> </w:t>
      </w:r>
      <w:hyperlink r:id="rId25" w:anchor="p136" w:tgtFrame="_blank" w:history="1">
        <w:r w:rsidR="00872926" w:rsidRPr="00F278FD">
          <w:rPr>
            <w:rFonts w:ascii="Times New Roman" w:eastAsia="Times New Roman" w:hAnsi="Times New Roman" w:cs="Times New Roman"/>
            <w:sz w:val="28"/>
            <w:szCs w:val="28"/>
            <w:lang w:eastAsia="lv-LV"/>
          </w:rPr>
          <w:t>136. panta</w:t>
        </w:r>
      </w:hyperlink>
      <w:r w:rsidR="00872926" w:rsidRPr="00F278FD">
        <w:rPr>
          <w:rFonts w:ascii="Times New Roman" w:eastAsia="Times New Roman" w:hAnsi="Times New Roman" w:cs="Times New Roman"/>
          <w:sz w:val="28"/>
          <w:szCs w:val="28"/>
          <w:lang w:eastAsia="lv-LV"/>
        </w:rPr>
        <w:t> ceturtās daļas noteikumi.</w:t>
      </w:r>
    </w:p>
    <w:p w14:paraId="44640A71" w14:textId="77777777" w:rsidR="00195ECC" w:rsidRDefault="00195ECC" w:rsidP="008E17FE">
      <w:pPr>
        <w:spacing w:after="0" w:line="240" w:lineRule="auto"/>
        <w:ind w:firstLine="709"/>
        <w:jc w:val="both"/>
        <w:rPr>
          <w:rFonts w:ascii="Times New Roman" w:eastAsia="Times New Roman" w:hAnsi="Times New Roman" w:cs="Times New Roman"/>
          <w:sz w:val="28"/>
          <w:szCs w:val="28"/>
          <w:lang w:eastAsia="lv-LV"/>
        </w:rPr>
      </w:pPr>
      <w:bookmarkStart w:id="72" w:name="p-767146"/>
      <w:bookmarkStart w:id="73" w:name="p10_1"/>
      <w:bookmarkEnd w:id="72"/>
      <w:bookmarkEnd w:id="73"/>
    </w:p>
    <w:p w14:paraId="4CF16306" w14:textId="65693939" w:rsidR="00195ECC" w:rsidRPr="00FF3619" w:rsidRDefault="00195ECC" w:rsidP="008E17F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95ECC">
        <w:rPr>
          <w:rFonts w:ascii="Times New Roman" w:hAnsi="Times New Roman"/>
          <w:sz w:val="28"/>
        </w:rPr>
        <w:t xml:space="preserve">10. </w:t>
      </w:r>
      <w:r w:rsidRPr="00195ECC">
        <w:rPr>
          <w:rFonts w:ascii="Times New Roman" w:hAnsi="Times New Roman" w:cs="Times New Roman"/>
          <w:sz w:val="28"/>
          <w:szCs w:val="28"/>
          <w:shd w:val="clear" w:color="auto" w:fill="FFFFFF"/>
        </w:rPr>
        <w:t xml:space="preserve">Iekšlietu ministrijas sistēmas iestāžu un Valsts ieņēmumu dienesta Nodokļu un muitas policijas pārvaldes un Muitas pārvaldes amatpersonām ar speciālajām dienesta pakāpēm, kā arī pašvaldības policijas darbiniekiem nosaka piemaksu par darbu paaugstināta riska un slodzes apstākļos saistībā ar Covid-19 infekcijas slimības uzliesmojumu un tās seku novēršanu 75 procentu apmērā no stundas algas likmes. Piemaksas noteikšanas kritērijus un piešķiršanas kārtību attiecībā uz Iekšlietu ministrijas sistēmas iestādēm nosaka iekšlietu ministrs, bet attiecībā uz Valsts ieņēmumu dienestu </w:t>
      </w:r>
      <w:r>
        <w:rPr>
          <w:rFonts w:ascii="Times New Roman" w:hAnsi="Times New Roman" w:cs="Times New Roman"/>
          <w:sz w:val="28"/>
          <w:szCs w:val="28"/>
          <w:shd w:val="clear" w:color="auto" w:fill="FFFFFF"/>
        </w:rPr>
        <w:t>–</w:t>
      </w:r>
      <w:r w:rsidRPr="00195ECC">
        <w:rPr>
          <w:rFonts w:ascii="Times New Roman" w:hAnsi="Times New Roman" w:cs="Times New Roman"/>
          <w:sz w:val="28"/>
          <w:szCs w:val="28"/>
          <w:shd w:val="clear" w:color="auto" w:fill="FFFFFF"/>
        </w:rPr>
        <w:t xml:space="preserve"> finanšu ministrs. Piemaksas noteikšanas kritērijus un piešķiršanas kārtību attiecībā uz pašvaldības policijas darbiniekiem nosaka attiecīgās pašvaldības dome. Ar piemaksām saistītos izdevumus sedz no valsts budžeta programmas 02.00.00 "Līdzekļi neparedzētiem gadījumiem" atbilstoši faktiski nepieciešamajam apmēram.</w:t>
      </w:r>
    </w:p>
    <w:p w14:paraId="6370AC14" w14:textId="77777777" w:rsidR="00195ECC" w:rsidRPr="00E476F8" w:rsidRDefault="00195ECC" w:rsidP="008E17FE">
      <w:pPr>
        <w:spacing w:after="0" w:line="240" w:lineRule="auto"/>
        <w:ind w:firstLine="709"/>
        <w:jc w:val="both"/>
        <w:rPr>
          <w:rFonts w:ascii="Times New Roman" w:eastAsia="Times New Roman" w:hAnsi="Times New Roman" w:cs="Times New Roman"/>
          <w:sz w:val="28"/>
          <w:szCs w:val="28"/>
          <w:lang w:eastAsia="lv-LV"/>
        </w:rPr>
      </w:pPr>
    </w:p>
    <w:p w14:paraId="74865F5E" w14:textId="0B742D09" w:rsidR="00195ECC" w:rsidRPr="00E476F8" w:rsidRDefault="00195ECC" w:rsidP="008E17FE">
      <w:pPr>
        <w:spacing w:after="0" w:line="240" w:lineRule="auto"/>
        <w:ind w:firstLine="709"/>
        <w:jc w:val="both"/>
        <w:rPr>
          <w:rFonts w:ascii="Times New Roman" w:eastAsia="Times New Roman" w:hAnsi="Times New Roman" w:cs="Times New Roman"/>
          <w:sz w:val="28"/>
          <w:szCs w:val="28"/>
          <w:lang w:eastAsia="lv-LV"/>
        </w:rPr>
      </w:pPr>
      <w:r w:rsidRPr="00E476F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E476F8">
        <w:rPr>
          <w:rFonts w:ascii="Times New Roman" w:eastAsia="Times New Roman" w:hAnsi="Times New Roman" w:cs="Times New Roman"/>
          <w:sz w:val="28"/>
          <w:szCs w:val="28"/>
          <w:lang w:eastAsia="lv-LV"/>
        </w:rPr>
        <w:t>. Administratīvā pārkāpum</w:t>
      </w:r>
      <w:r w:rsidR="00FC4F39">
        <w:rPr>
          <w:rFonts w:ascii="Times New Roman" w:eastAsia="Times New Roman" w:hAnsi="Times New Roman" w:cs="Times New Roman"/>
          <w:sz w:val="28"/>
          <w:szCs w:val="28"/>
          <w:lang w:eastAsia="lv-LV"/>
        </w:rPr>
        <w:t>a</w:t>
      </w:r>
      <w:r w:rsidRPr="00E476F8">
        <w:rPr>
          <w:rFonts w:ascii="Times New Roman" w:eastAsia="Times New Roman" w:hAnsi="Times New Roman" w:cs="Times New Roman"/>
          <w:sz w:val="28"/>
          <w:szCs w:val="28"/>
          <w:lang w:eastAsia="lv-LV"/>
        </w:rPr>
        <w:t xml:space="preserve"> procesu par likuma </w:t>
      </w:r>
      <w:r w:rsidRPr="00195ECC">
        <w:rPr>
          <w:rFonts w:ascii="Times New Roman" w:hAnsi="Times New Roman" w:cs="Times New Roman"/>
          <w:sz w:val="28"/>
          <w:szCs w:val="28"/>
          <w:shd w:val="clear" w:color="auto" w:fill="FFFFFF"/>
        </w:rPr>
        <w:t>"</w:t>
      </w:r>
      <w:r w:rsidRPr="00E476F8">
        <w:rPr>
          <w:rFonts w:ascii="Times New Roman" w:eastAsia="Times New Roman" w:hAnsi="Times New Roman" w:cs="Times New Roman"/>
          <w:sz w:val="28"/>
          <w:szCs w:val="28"/>
          <w:lang w:eastAsia="lv-LV"/>
        </w:rPr>
        <w:t>Par ārkārtējo situāciju un izņēmuma stāvok</w:t>
      </w:r>
      <w:r w:rsidR="005F0416">
        <w:rPr>
          <w:rFonts w:ascii="Times New Roman" w:eastAsia="Times New Roman" w:hAnsi="Times New Roman" w:cs="Times New Roman"/>
          <w:sz w:val="28"/>
          <w:szCs w:val="28"/>
          <w:lang w:eastAsia="lv-LV"/>
        </w:rPr>
        <w:t>li</w:t>
      </w:r>
      <w:r w:rsidRPr="00195ECC">
        <w:rPr>
          <w:rFonts w:ascii="Times New Roman" w:hAnsi="Times New Roman" w:cs="Times New Roman"/>
          <w:sz w:val="28"/>
          <w:szCs w:val="28"/>
          <w:shd w:val="clear" w:color="auto" w:fill="FFFFFF"/>
        </w:rPr>
        <w:t>"</w:t>
      </w:r>
      <w:r w:rsidRPr="00E476F8">
        <w:rPr>
          <w:rFonts w:ascii="Times New Roman" w:eastAsia="Times New Roman" w:hAnsi="Times New Roman" w:cs="Times New Roman"/>
          <w:sz w:val="28"/>
          <w:szCs w:val="28"/>
          <w:lang w:eastAsia="lv-LV"/>
        </w:rPr>
        <w:t xml:space="preserve"> 21. un 22. pantā minētajiem pārkāpumiem veic arī pašvaldības administratīvā inspekcija, Patērētāju tiesību aizsardzības centrs, Pārtikas un veterinārais dienests, Veselības inspekcija, Valsts darba inspekcija, Valsts ieņēmumu dienests, Valsts robežsardze un Valsts ugunsdzēsības un glābšanas dienests.</w:t>
      </w:r>
    </w:p>
    <w:p w14:paraId="62058CC3" w14:textId="77777777" w:rsidR="00195ECC" w:rsidRPr="00E476F8" w:rsidRDefault="00195ECC" w:rsidP="008E17FE">
      <w:pPr>
        <w:spacing w:after="0" w:line="240" w:lineRule="auto"/>
        <w:ind w:firstLine="709"/>
        <w:jc w:val="both"/>
        <w:rPr>
          <w:rFonts w:ascii="Times New Roman" w:eastAsia="Times New Roman" w:hAnsi="Times New Roman" w:cs="Times New Roman"/>
          <w:sz w:val="28"/>
          <w:szCs w:val="28"/>
          <w:lang w:eastAsia="lv-LV"/>
        </w:rPr>
      </w:pPr>
    </w:p>
    <w:p w14:paraId="09F5F92C" w14:textId="77777777" w:rsidR="00195ECC" w:rsidRPr="00E476F8" w:rsidRDefault="00195ECC" w:rsidP="008E17FE">
      <w:pPr>
        <w:spacing w:after="0" w:line="240" w:lineRule="auto"/>
        <w:ind w:firstLine="709"/>
        <w:jc w:val="both"/>
        <w:rPr>
          <w:rFonts w:ascii="Times New Roman" w:eastAsia="Times New Roman" w:hAnsi="Times New Roman" w:cs="Times New Roman"/>
          <w:sz w:val="28"/>
          <w:szCs w:val="28"/>
          <w:lang w:eastAsia="lv-LV"/>
        </w:rPr>
      </w:pPr>
      <w:bookmarkStart w:id="74" w:name="p-757846"/>
      <w:bookmarkStart w:id="75" w:name="p11"/>
      <w:bookmarkEnd w:id="74"/>
      <w:bookmarkEnd w:id="75"/>
      <w:r w:rsidRPr="00E476F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E476F8">
        <w:rPr>
          <w:rFonts w:ascii="Times New Roman" w:eastAsia="Times New Roman" w:hAnsi="Times New Roman" w:cs="Times New Roman"/>
          <w:sz w:val="28"/>
          <w:szCs w:val="28"/>
          <w:lang w:eastAsia="lv-LV"/>
        </w:rPr>
        <w:t xml:space="preserve">. Ārlietu ministrija un atbildīgās nozaru ministrijas atbilstoši kompetencei, ja nepieciešams, informē starptautiskās organizācijas starptautiskajos līgumos noteiktajā kārtībā par atkāpšanos no Latvijas </w:t>
      </w:r>
      <w:r w:rsidRPr="00E476F8">
        <w:rPr>
          <w:rFonts w:ascii="Times New Roman" w:eastAsia="Times New Roman" w:hAnsi="Times New Roman" w:cs="Times New Roman"/>
          <w:sz w:val="28"/>
          <w:szCs w:val="28"/>
          <w:lang w:eastAsia="lv-LV"/>
        </w:rPr>
        <w:lastRenderedPageBreak/>
        <w:t>starptautiskajām saistībām, ja šo saistību izpilde nav iespējama ārkārtējās situācijas laikā.</w:t>
      </w:r>
    </w:p>
    <w:p w14:paraId="3C64C8C7" w14:textId="77777777" w:rsidR="00195ECC" w:rsidRPr="00E476F8" w:rsidRDefault="00195ECC" w:rsidP="008E17FE">
      <w:pPr>
        <w:spacing w:after="0" w:line="240" w:lineRule="auto"/>
        <w:ind w:firstLine="709"/>
        <w:jc w:val="both"/>
        <w:rPr>
          <w:rFonts w:ascii="Times New Roman" w:eastAsia="Times New Roman" w:hAnsi="Times New Roman" w:cs="Times New Roman"/>
          <w:sz w:val="28"/>
          <w:szCs w:val="28"/>
          <w:lang w:eastAsia="lv-LV"/>
        </w:rPr>
      </w:pPr>
    </w:p>
    <w:p w14:paraId="01775230" w14:textId="77777777" w:rsidR="00195ECC" w:rsidRPr="00E476F8" w:rsidRDefault="00195ECC" w:rsidP="008E17FE">
      <w:pPr>
        <w:spacing w:after="0" w:line="240" w:lineRule="auto"/>
        <w:ind w:firstLine="709"/>
        <w:jc w:val="both"/>
        <w:rPr>
          <w:rFonts w:ascii="Times New Roman" w:eastAsia="Times New Roman" w:hAnsi="Times New Roman" w:cs="Times New Roman"/>
          <w:sz w:val="28"/>
          <w:szCs w:val="28"/>
          <w:lang w:eastAsia="lv-LV"/>
        </w:rPr>
      </w:pPr>
      <w:bookmarkStart w:id="76" w:name="p-757847"/>
      <w:bookmarkStart w:id="77" w:name="p12"/>
      <w:bookmarkEnd w:id="76"/>
      <w:bookmarkEnd w:id="77"/>
      <w:r w:rsidRPr="00E476F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Pr="00E476F8">
        <w:rPr>
          <w:rFonts w:ascii="Times New Roman" w:eastAsia="Times New Roman" w:hAnsi="Times New Roman" w:cs="Times New Roman"/>
          <w:sz w:val="28"/>
          <w:szCs w:val="28"/>
          <w:lang w:eastAsia="lv-LV"/>
        </w:rPr>
        <w:t>. Pasākumus finansēt no institūcijām iedalītajiem valsts budžeta līdzekļiem saskaņā ar likumu "</w:t>
      </w:r>
      <w:hyperlink r:id="rId26" w:tgtFrame="_blank" w:history="1">
        <w:r w:rsidRPr="00E476F8">
          <w:rPr>
            <w:rFonts w:ascii="Times New Roman" w:eastAsia="Times New Roman" w:hAnsi="Times New Roman" w:cs="Times New Roman"/>
            <w:sz w:val="28"/>
            <w:szCs w:val="28"/>
            <w:lang w:eastAsia="lv-LV"/>
          </w:rPr>
          <w:t>Par valsts budžetu 2021. gadam</w:t>
        </w:r>
      </w:hyperlink>
      <w:r w:rsidRPr="00E476F8">
        <w:rPr>
          <w:rFonts w:ascii="Times New Roman" w:eastAsia="Times New Roman" w:hAnsi="Times New Roman" w:cs="Times New Roman"/>
          <w:sz w:val="28"/>
          <w:szCs w:val="28"/>
          <w:lang w:eastAsia="lv-LV"/>
        </w:rPr>
        <w:t>", kā arī pēc institūciju motivēta pieprasījuma no valsts budžeta programmas 02.00.00 "Līdzekļi neparedzētiem gadījumiem". Šādos gadījumos lēmumu par finansējuma piešķiršanu pieņem Ministru kabinets.</w:t>
      </w:r>
    </w:p>
    <w:p w14:paraId="5998B162" w14:textId="77777777" w:rsidR="00195ECC" w:rsidRPr="00E476F8" w:rsidRDefault="00195ECC" w:rsidP="008E17FE">
      <w:pPr>
        <w:spacing w:after="0" w:line="240" w:lineRule="auto"/>
        <w:ind w:firstLine="709"/>
        <w:jc w:val="both"/>
        <w:rPr>
          <w:rFonts w:ascii="Times New Roman" w:eastAsia="Times New Roman" w:hAnsi="Times New Roman" w:cs="Times New Roman"/>
          <w:sz w:val="28"/>
          <w:szCs w:val="28"/>
          <w:lang w:eastAsia="lv-LV"/>
        </w:rPr>
      </w:pPr>
    </w:p>
    <w:p w14:paraId="51D9F46A" w14:textId="77777777" w:rsidR="00195ECC" w:rsidRPr="00E476F8" w:rsidRDefault="00195ECC" w:rsidP="008E17FE">
      <w:pPr>
        <w:spacing w:after="0" w:line="240" w:lineRule="auto"/>
        <w:ind w:firstLine="709"/>
        <w:jc w:val="both"/>
        <w:rPr>
          <w:rFonts w:ascii="Times New Roman" w:eastAsia="Times New Roman" w:hAnsi="Times New Roman" w:cs="Times New Roman"/>
          <w:sz w:val="28"/>
          <w:szCs w:val="28"/>
          <w:lang w:eastAsia="lv-LV"/>
        </w:rPr>
      </w:pPr>
      <w:bookmarkStart w:id="78" w:name="p-757848"/>
      <w:bookmarkStart w:id="79" w:name="p13"/>
      <w:bookmarkEnd w:id="78"/>
      <w:bookmarkEnd w:id="79"/>
      <w:r w:rsidRPr="00E476F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Pr="00E476F8">
        <w:rPr>
          <w:rFonts w:ascii="Times New Roman" w:eastAsia="Times New Roman" w:hAnsi="Times New Roman" w:cs="Times New Roman"/>
          <w:sz w:val="28"/>
          <w:szCs w:val="28"/>
          <w:lang w:eastAsia="lv-LV"/>
        </w:rPr>
        <w:t>. Noteikt, ka likuma "Par ārkārtējo situāciju un izņēmuma stāvokli" </w:t>
      </w:r>
      <w:hyperlink r:id="rId27" w:anchor="p3" w:history="1">
        <w:r w:rsidRPr="00E476F8">
          <w:rPr>
            <w:rFonts w:ascii="Times New Roman" w:eastAsia="Times New Roman" w:hAnsi="Times New Roman" w:cs="Times New Roman"/>
            <w:sz w:val="28"/>
            <w:szCs w:val="28"/>
            <w:lang w:eastAsia="lv-LV"/>
          </w:rPr>
          <w:t>3.</w:t>
        </w:r>
      </w:hyperlink>
      <w:r w:rsidRPr="00E476F8">
        <w:rPr>
          <w:rFonts w:ascii="Times New Roman" w:eastAsia="Times New Roman" w:hAnsi="Times New Roman" w:cs="Times New Roman"/>
          <w:sz w:val="28"/>
          <w:szCs w:val="28"/>
          <w:lang w:eastAsia="lv-LV"/>
        </w:rPr>
        <w:t> panta otrajā daļā noteiktā valsts institūcija ir attiecīgās nozares ministrija, kura apkopo un iesniedz Finanšu ministrijā personu prasījumus pret valsti par nodarīto kaitējumu.</w:t>
      </w:r>
    </w:p>
    <w:p w14:paraId="31825675" w14:textId="77777777" w:rsidR="00195ECC" w:rsidRPr="00E476F8" w:rsidRDefault="00195ECC" w:rsidP="008E17FE">
      <w:pPr>
        <w:spacing w:after="0" w:line="240" w:lineRule="auto"/>
        <w:ind w:firstLine="709"/>
        <w:jc w:val="both"/>
        <w:rPr>
          <w:rFonts w:ascii="Times New Roman" w:eastAsia="Times New Roman" w:hAnsi="Times New Roman" w:cs="Times New Roman"/>
          <w:sz w:val="28"/>
          <w:szCs w:val="28"/>
          <w:lang w:eastAsia="lv-LV"/>
        </w:rPr>
      </w:pPr>
    </w:p>
    <w:p w14:paraId="703B9913" w14:textId="77777777" w:rsidR="00195ECC" w:rsidRDefault="00195ECC" w:rsidP="008E17FE">
      <w:pPr>
        <w:spacing w:after="0" w:line="240" w:lineRule="auto"/>
        <w:ind w:firstLine="709"/>
        <w:jc w:val="both"/>
        <w:rPr>
          <w:rFonts w:ascii="Times New Roman" w:eastAsia="Times New Roman" w:hAnsi="Times New Roman" w:cs="Times New Roman"/>
          <w:sz w:val="28"/>
          <w:szCs w:val="28"/>
          <w:lang w:eastAsia="lv-LV"/>
        </w:rPr>
      </w:pPr>
      <w:bookmarkStart w:id="80" w:name="p-757849"/>
      <w:bookmarkStart w:id="81" w:name="p14"/>
      <w:bookmarkEnd w:id="80"/>
      <w:bookmarkEnd w:id="81"/>
      <w:r w:rsidRPr="00E476F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E476F8">
        <w:rPr>
          <w:rFonts w:ascii="Times New Roman" w:eastAsia="Times New Roman" w:hAnsi="Times New Roman" w:cs="Times New Roman"/>
          <w:sz w:val="28"/>
          <w:szCs w:val="28"/>
          <w:lang w:eastAsia="lv-LV"/>
        </w:rPr>
        <w:t>. Valsts kancelejai saskaņā ar likuma "Par ārkārtējo situāciju un izņēmuma stāvokli" </w:t>
      </w:r>
      <w:hyperlink r:id="rId28" w:anchor="p9" w:history="1">
        <w:r w:rsidRPr="00E476F8">
          <w:rPr>
            <w:rFonts w:ascii="Times New Roman" w:eastAsia="Times New Roman" w:hAnsi="Times New Roman" w:cs="Times New Roman"/>
            <w:sz w:val="28"/>
            <w:szCs w:val="28"/>
            <w:lang w:eastAsia="lv-LV"/>
          </w:rPr>
          <w:t>9.</w:t>
        </w:r>
      </w:hyperlink>
      <w:r w:rsidRPr="00E476F8">
        <w:rPr>
          <w:rFonts w:ascii="Times New Roman" w:eastAsia="Times New Roman" w:hAnsi="Times New Roman" w:cs="Times New Roman"/>
          <w:sz w:val="28"/>
          <w:szCs w:val="28"/>
          <w:lang w:eastAsia="lv-LV"/>
        </w:rPr>
        <w:t> panta trešo daļu paziņot Saeimas Prezidijam par Ministru kabineta pieņemto lēmumu un atbilstoši minētā likuma ceturtajai daļai informēt sabiedriskos elektroniskos plašsaziņas līdzekļus par pieņemto lēmumu.</w:t>
      </w:r>
    </w:p>
    <w:p w14:paraId="396C4E30" w14:textId="77777777" w:rsidR="00195ECC" w:rsidRPr="00E476F8" w:rsidRDefault="00195ECC" w:rsidP="008E17FE">
      <w:pPr>
        <w:spacing w:after="0" w:line="240" w:lineRule="auto"/>
        <w:ind w:firstLine="709"/>
        <w:jc w:val="both"/>
        <w:rPr>
          <w:rFonts w:ascii="Times New Roman" w:eastAsia="Times New Roman" w:hAnsi="Times New Roman" w:cs="Times New Roman"/>
          <w:sz w:val="28"/>
          <w:szCs w:val="28"/>
          <w:lang w:eastAsia="lv-LV"/>
        </w:rPr>
      </w:pPr>
    </w:p>
    <w:p w14:paraId="0B004AA7" w14:textId="79DE12B2" w:rsidR="00195ECC" w:rsidRDefault="00195ECC" w:rsidP="008E17FE">
      <w:pPr>
        <w:spacing w:after="0" w:line="240" w:lineRule="auto"/>
        <w:ind w:firstLine="709"/>
        <w:jc w:val="both"/>
        <w:rPr>
          <w:rFonts w:ascii="Times New Roman" w:eastAsia="Times New Roman" w:hAnsi="Times New Roman" w:cs="Times New Roman"/>
          <w:sz w:val="28"/>
          <w:szCs w:val="28"/>
          <w:lang w:eastAsia="lv-LV"/>
        </w:rPr>
      </w:pPr>
      <w:bookmarkStart w:id="82" w:name="p-757850"/>
      <w:bookmarkStart w:id="83" w:name="p15"/>
      <w:bookmarkEnd w:id="82"/>
      <w:bookmarkEnd w:id="83"/>
      <w:r w:rsidRPr="00E476F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Pr="00E476F8">
        <w:rPr>
          <w:rFonts w:ascii="Times New Roman" w:eastAsia="Times New Roman" w:hAnsi="Times New Roman" w:cs="Times New Roman"/>
          <w:sz w:val="28"/>
          <w:szCs w:val="28"/>
          <w:lang w:eastAsia="lv-LV"/>
        </w:rPr>
        <w:t>. Šajā rīkojumā minētos lēmumus, ja tie skar individuāli nenoteiktu adresātu loku, paziņot publiski </w:t>
      </w:r>
      <w:hyperlink r:id="rId29" w:tgtFrame="_blank" w:history="1">
        <w:r w:rsidRPr="00E476F8">
          <w:rPr>
            <w:rFonts w:ascii="Times New Roman" w:eastAsia="Times New Roman" w:hAnsi="Times New Roman" w:cs="Times New Roman"/>
            <w:sz w:val="28"/>
            <w:szCs w:val="28"/>
            <w:lang w:eastAsia="lv-LV"/>
          </w:rPr>
          <w:t>Paziņošanas likuma</w:t>
        </w:r>
      </w:hyperlink>
      <w:r w:rsidRPr="00E476F8">
        <w:rPr>
          <w:rFonts w:ascii="Times New Roman" w:eastAsia="Times New Roman" w:hAnsi="Times New Roman" w:cs="Times New Roman"/>
          <w:sz w:val="28"/>
          <w:szCs w:val="28"/>
          <w:lang w:eastAsia="lv-LV"/>
        </w:rPr>
        <w:t> </w:t>
      </w:r>
      <w:hyperlink r:id="rId30" w:anchor="p11" w:tgtFrame="_blank" w:history="1">
        <w:r w:rsidRPr="00E476F8">
          <w:rPr>
            <w:rFonts w:ascii="Times New Roman" w:eastAsia="Times New Roman" w:hAnsi="Times New Roman" w:cs="Times New Roman"/>
            <w:sz w:val="28"/>
            <w:szCs w:val="28"/>
            <w:lang w:eastAsia="lv-LV"/>
          </w:rPr>
          <w:t>11.</w:t>
        </w:r>
      </w:hyperlink>
      <w:r w:rsidRPr="00E476F8">
        <w:rPr>
          <w:rFonts w:ascii="Times New Roman" w:eastAsia="Times New Roman" w:hAnsi="Times New Roman" w:cs="Times New Roman"/>
          <w:sz w:val="28"/>
          <w:szCs w:val="28"/>
          <w:lang w:eastAsia="lv-LV"/>
        </w:rPr>
        <w:t> pantā paredzētajā kārtībā.</w:t>
      </w:r>
    </w:p>
    <w:p w14:paraId="57802BA0" w14:textId="6B1687CB" w:rsidR="001D7C13" w:rsidRDefault="001D7C13" w:rsidP="008E17FE">
      <w:pPr>
        <w:spacing w:after="0" w:line="240" w:lineRule="auto"/>
        <w:ind w:firstLine="709"/>
        <w:jc w:val="both"/>
        <w:rPr>
          <w:rFonts w:ascii="Times New Roman" w:eastAsia="Times New Roman" w:hAnsi="Times New Roman" w:cs="Times New Roman"/>
          <w:sz w:val="28"/>
          <w:szCs w:val="28"/>
          <w:lang w:eastAsia="lv-LV"/>
        </w:rPr>
      </w:pPr>
    </w:p>
    <w:p w14:paraId="5A645B73" w14:textId="4AF36BEE" w:rsidR="001D7C13" w:rsidRDefault="001D7C13" w:rsidP="008E17FE">
      <w:pPr>
        <w:spacing w:after="0" w:line="240" w:lineRule="auto"/>
        <w:ind w:firstLine="709"/>
        <w:jc w:val="both"/>
        <w:rPr>
          <w:rFonts w:ascii="Times New Roman" w:eastAsia="Times New Roman" w:hAnsi="Times New Roman" w:cs="Times New Roman"/>
          <w:sz w:val="28"/>
          <w:szCs w:val="28"/>
          <w:lang w:eastAsia="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1D7C13" w:rsidRPr="00083E9F" w14:paraId="6B1DCCF1" w14:textId="77777777" w:rsidTr="001E173C">
        <w:tc>
          <w:tcPr>
            <w:tcW w:w="2948" w:type="dxa"/>
            <w:hideMark/>
          </w:tcPr>
          <w:p w14:paraId="0DECE56F" w14:textId="77777777" w:rsidR="001D7C13" w:rsidRPr="00083E9F" w:rsidRDefault="001D7C13" w:rsidP="001E173C">
            <w:pPr>
              <w:overflowPunct w:val="0"/>
              <w:autoSpaceDE w:val="0"/>
              <w:autoSpaceDN w:val="0"/>
              <w:adjustRightInd w:val="0"/>
              <w:spacing w:before="20"/>
              <w:textAlignment w:val="baseline"/>
              <w:rPr>
                <w:rFonts w:ascii="Times New Roman" w:hAnsi="Times New Roman" w:cs="Times New Roman"/>
                <w:sz w:val="28"/>
              </w:rPr>
            </w:pPr>
            <w:r w:rsidRPr="00083E9F">
              <w:rPr>
                <w:rFonts w:ascii="Times New Roman" w:hAnsi="Times New Roman" w:cs="Times New Roman"/>
                <w:sz w:val="28"/>
              </w:rPr>
              <w:fldChar w:fldCharType="begin"/>
            </w:r>
            <w:r w:rsidRPr="00083E9F">
              <w:rPr>
                <w:rFonts w:ascii="Times New Roman" w:hAnsi="Times New Roman" w:cs="Times New Roman"/>
                <w:sz w:val="28"/>
              </w:rPr>
              <w:instrText xml:space="preserve"> MERGEFIELD =TAP_AMATS#1 \* MERGEFORMAT </w:instrText>
            </w:r>
            <w:r w:rsidRPr="00083E9F">
              <w:rPr>
                <w:rFonts w:ascii="Times New Roman" w:hAnsi="Times New Roman" w:cs="Times New Roman"/>
                <w:sz w:val="28"/>
              </w:rPr>
              <w:fldChar w:fldCharType="separate"/>
            </w:r>
            <w:r w:rsidRPr="00083E9F">
              <w:rPr>
                <w:rFonts w:ascii="Times New Roman" w:hAnsi="Times New Roman" w:cs="Times New Roman"/>
                <w:sz w:val="28"/>
              </w:rPr>
              <w:t>«=TAP_AMATS#1»</w:t>
            </w:r>
            <w:r w:rsidRPr="00083E9F">
              <w:rPr>
                <w:rFonts w:ascii="Times New Roman" w:hAnsi="Times New Roman" w:cs="Times New Roman"/>
                <w:sz w:val="28"/>
              </w:rPr>
              <w:fldChar w:fldCharType="end"/>
            </w:r>
            <w:r w:rsidRPr="00083E9F">
              <w:rPr>
                <w:rFonts w:ascii="Times New Roman" w:hAnsi="Times New Roman" w:cs="Times New Roman"/>
                <w:sz w:val="28"/>
              </w:rPr>
              <w:t xml:space="preserve"> </w:t>
            </w:r>
          </w:p>
        </w:tc>
        <w:tc>
          <w:tcPr>
            <w:tcW w:w="2037" w:type="dxa"/>
            <w:hideMark/>
          </w:tcPr>
          <w:p w14:paraId="542A9556" w14:textId="77777777" w:rsidR="001D7C13" w:rsidRPr="00083E9F" w:rsidRDefault="001D7C13" w:rsidP="001E173C">
            <w:pPr>
              <w:overflowPunct w:val="0"/>
              <w:autoSpaceDE w:val="0"/>
              <w:autoSpaceDN w:val="0"/>
              <w:adjustRightInd w:val="0"/>
              <w:spacing w:before="20"/>
              <w:textAlignment w:val="baseline"/>
              <w:rPr>
                <w:rFonts w:ascii="Times New Roman" w:hAnsi="Times New Roman" w:cs="Times New Roman"/>
                <w:color w:val="242424"/>
                <w:lang w:eastAsia="zh-CN"/>
              </w:rPr>
            </w:pPr>
            <w:r w:rsidRPr="00083E9F">
              <w:rPr>
                <w:rFonts w:ascii="Times New Roman" w:hAnsi="Times New Roman" w:cs="Times New Roman"/>
                <w:color w:val="242424"/>
                <w:lang w:eastAsia="zh-CN"/>
              </w:rPr>
              <w:t>(paraksts*)</w:t>
            </w:r>
          </w:p>
          <w:p w14:paraId="00AFDF0F" w14:textId="77777777" w:rsidR="001D7C13" w:rsidRPr="00083E9F" w:rsidRDefault="001D7C13" w:rsidP="001E173C">
            <w:pPr>
              <w:overflowPunct w:val="0"/>
              <w:autoSpaceDE w:val="0"/>
              <w:autoSpaceDN w:val="0"/>
              <w:adjustRightInd w:val="0"/>
              <w:spacing w:before="20"/>
              <w:textAlignment w:val="baseline"/>
              <w:rPr>
                <w:rFonts w:ascii="Times New Roman" w:hAnsi="Times New Roman" w:cs="Times New Roman"/>
                <w:color w:val="333333"/>
                <w:sz w:val="28"/>
                <w:szCs w:val="22"/>
                <w:lang w:eastAsia="en-GB"/>
              </w:rPr>
            </w:pPr>
            <w:r w:rsidRPr="00083E9F">
              <w:rPr>
                <w:rFonts w:ascii="Times New Roman" w:hAnsi="Times New Roman" w:cs="Times New Roman"/>
                <w:color w:val="242424"/>
                <w:lang w:eastAsia="zh-CN"/>
              </w:rPr>
              <w:t xml:space="preserve"> </w:t>
            </w:r>
            <w:r w:rsidRPr="00083E9F">
              <w:rPr>
                <w:rFonts w:ascii="Times New Roman" w:hAnsi="Times New Roman" w:cs="Times New Roman"/>
                <w:szCs w:val="22"/>
              </w:rPr>
              <w:t xml:space="preserve">  </w:t>
            </w:r>
          </w:p>
        </w:tc>
        <w:tc>
          <w:tcPr>
            <w:tcW w:w="3861" w:type="dxa"/>
            <w:hideMark/>
          </w:tcPr>
          <w:p w14:paraId="760CFB9E" w14:textId="77777777" w:rsidR="001D7C13" w:rsidRPr="00083E9F" w:rsidRDefault="001D7C13" w:rsidP="001E173C">
            <w:pPr>
              <w:overflowPunct w:val="0"/>
              <w:autoSpaceDE w:val="0"/>
              <w:autoSpaceDN w:val="0"/>
              <w:adjustRightInd w:val="0"/>
              <w:spacing w:before="20"/>
              <w:textAlignment w:val="baseline"/>
              <w:rPr>
                <w:rFonts w:ascii="Times New Roman" w:hAnsi="Times New Roman" w:cs="Times New Roman"/>
                <w:sz w:val="28"/>
              </w:rPr>
            </w:pPr>
            <w:r w:rsidRPr="00083E9F">
              <w:rPr>
                <w:rFonts w:ascii="Times New Roman" w:hAnsi="Times New Roman" w:cs="Times New Roman"/>
                <w:sz w:val="28"/>
              </w:rPr>
              <w:t>A. K. Kariņš</w:t>
            </w:r>
          </w:p>
        </w:tc>
      </w:tr>
      <w:tr w:rsidR="001D7C13" w:rsidRPr="00083E9F" w14:paraId="6899134A" w14:textId="77777777" w:rsidTr="001E173C">
        <w:tc>
          <w:tcPr>
            <w:tcW w:w="2948" w:type="dxa"/>
            <w:hideMark/>
          </w:tcPr>
          <w:p w14:paraId="714C182F" w14:textId="77777777" w:rsidR="001D7C13" w:rsidRPr="00083E9F" w:rsidRDefault="001D7C13" w:rsidP="001E173C">
            <w:pPr>
              <w:spacing w:before="100" w:beforeAutospacing="1"/>
              <w:rPr>
                <w:rFonts w:ascii="Times New Roman" w:hAnsi="Times New Roman" w:cs="Times New Roman"/>
                <w:sz w:val="28"/>
              </w:rPr>
            </w:pPr>
            <w:r w:rsidRPr="00083E9F">
              <w:rPr>
                <w:rFonts w:ascii="Times New Roman" w:hAnsi="Times New Roman" w:cs="Times New Roman"/>
                <w:sz w:val="28"/>
              </w:rPr>
              <w:fldChar w:fldCharType="begin"/>
            </w:r>
            <w:r w:rsidRPr="00083E9F">
              <w:rPr>
                <w:rFonts w:ascii="Times New Roman" w:hAnsi="Times New Roman" w:cs="Times New Roman"/>
                <w:sz w:val="28"/>
              </w:rPr>
              <w:instrText xml:space="preserve"> MERGEFIELD =TAP_AMATS#2 \* MERGEFORMAT </w:instrText>
            </w:r>
            <w:r w:rsidRPr="00083E9F">
              <w:rPr>
                <w:rFonts w:ascii="Times New Roman" w:hAnsi="Times New Roman" w:cs="Times New Roman"/>
                <w:sz w:val="28"/>
              </w:rPr>
              <w:fldChar w:fldCharType="separate"/>
            </w:r>
            <w:r w:rsidRPr="00083E9F">
              <w:rPr>
                <w:rFonts w:ascii="Times New Roman" w:hAnsi="Times New Roman" w:cs="Times New Roman"/>
                <w:sz w:val="28"/>
              </w:rPr>
              <w:t>«=TAP_AMATS#2»</w:t>
            </w:r>
            <w:r w:rsidRPr="00083E9F">
              <w:rPr>
                <w:rFonts w:ascii="Times New Roman" w:hAnsi="Times New Roman" w:cs="Times New Roman"/>
                <w:sz w:val="28"/>
              </w:rPr>
              <w:fldChar w:fldCharType="end"/>
            </w:r>
            <w:r w:rsidRPr="00083E9F">
              <w:rPr>
                <w:rFonts w:ascii="Times New Roman" w:hAnsi="Times New Roman" w:cs="Times New Roman"/>
                <w:sz w:val="28"/>
              </w:rPr>
              <w:t xml:space="preserve"> </w:t>
            </w:r>
          </w:p>
        </w:tc>
        <w:tc>
          <w:tcPr>
            <w:tcW w:w="2037" w:type="dxa"/>
            <w:hideMark/>
          </w:tcPr>
          <w:p w14:paraId="0F48ACCD" w14:textId="77777777" w:rsidR="001D7C13" w:rsidRPr="00083E9F" w:rsidRDefault="001D7C13" w:rsidP="001E173C">
            <w:pPr>
              <w:overflowPunct w:val="0"/>
              <w:autoSpaceDE w:val="0"/>
              <w:autoSpaceDN w:val="0"/>
              <w:adjustRightInd w:val="0"/>
              <w:spacing w:before="20"/>
              <w:textAlignment w:val="baseline"/>
              <w:rPr>
                <w:rFonts w:ascii="Times New Roman" w:hAnsi="Times New Roman" w:cs="Times New Roman"/>
                <w:color w:val="242424"/>
                <w:lang w:eastAsia="zh-CN"/>
              </w:rPr>
            </w:pPr>
            <w:r w:rsidRPr="00083E9F">
              <w:rPr>
                <w:rFonts w:ascii="Times New Roman" w:hAnsi="Times New Roman" w:cs="Times New Roman"/>
                <w:color w:val="242424"/>
                <w:lang w:eastAsia="zh-CN"/>
              </w:rPr>
              <w:t xml:space="preserve">(paraksts**) </w:t>
            </w:r>
            <w:r w:rsidRPr="00083E9F">
              <w:rPr>
                <w:rFonts w:ascii="Times New Roman" w:hAnsi="Times New Roman" w:cs="Times New Roman"/>
                <w:szCs w:val="22"/>
              </w:rPr>
              <w:t xml:space="preserve">   </w:t>
            </w:r>
          </w:p>
        </w:tc>
        <w:tc>
          <w:tcPr>
            <w:tcW w:w="3861" w:type="dxa"/>
            <w:hideMark/>
          </w:tcPr>
          <w:p w14:paraId="7219F356" w14:textId="77777777" w:rsidR="001D7C13" w:rsidRPr="00083E9F" w:rsidRDefault="001D7C13" w:rsidP="001E173C">
            <w:pPr>
              <w:overflowPunct w:val="0"/>
              <w:autoSpaceDE w:val="0"/>
              <w:autoSpaceDN w:val="0"/>
              <w:adjustRightInd w:val="0"/>
              <w:spacing w:before="20"/>
              <w:textAlignment w:val="baseline"/>
              <w:rPr>
                <w:rFonts w:ascii="Times New Roman" w:hAnsi="Times New Roman" w:cs="Times New Roman"/>
                <w:color w:val="333333"/>
                <w:sz w:val="28"/>
                <w:lang w:eastAsia="en-GB"/>
              </w:rPr>
            </w:pPr>
            <w:r w:rsidRPr="00083E9F">
              <w:rPr>
                <w:rFonts w:ascii="Times New Roman" w:hAnsi="Times New Roman" w:cs="Times New Roman"/>
                <w:sz w:val="28"/>
              </w:rPr>
              <w:t>D. Pavļuts</w:t>
            </w:r>
          </w:p>
        </w:tc>
      </w:tr>
    </w:tbl>
    <w:p w14:paraId="5385F132" w14:textId="77777777" w:rsidR="001D7C13" w:rsidRPr="00083E9F" w:rsidRDefault="001D7C13" w:rsidP="001D7C13">
      <w:pPr>
        <w:rPr>
          <w:rFonts w:ascii="Times New Roman" w:eastAsia="Times New Roman" w:hAnsi="Times New Roman" w:cs="Times New Roman"/>
          <w:color w:val="333333"/>
          <w:sz w:val="28"/>
          <w:szCs w:val="20"/>
          <w:lang w:eastAsia="en-GB"/>
        </w:rPr>
      </w:pPr>
    </w:p>
    <w:p w14:paraId="5482F9E8" w14:textId="77777777" w:rsidR="001D7C13" w:rsidRPr="00083E9F" w:rsidRDefault="001D7C13" w:rsidP="001D7C13">
      <w:pPr>
        <w:shd w:val="clear" w:color="auto" w:fill="FFFFFF"/>
        <w:rPr>
          <w:rFonts w:ascii="Times New Roman" w:hAnsi="Times New Roman" w:cs="Times New Roman"/>
          <w:color w:val="242424"/>
          <w:lang w:eastAsia="zh-CN"/>
        </w:rPr>
      </w:pPr>
      <w:r w:rsidRPr="00083E9F">
        <w:rPr>
          <w:rFonts w:ascii="Times New Roman" w:hAnsi="Times New Roman" w:cs="Times New Roman"/>
          <w:color w:val="242424"/>
          <w:lang w:eastAsia="zh-CN"/>
        </w:rPr>
        <w:t>* Dokuments ir parakstīts ar drošu elektronisko parakstu</w:t>
      </w:r>
    </w:p>
    <w:p w14:paraId="77806FA9" w14:textId="3FBA24F4" w:rsidR="001D7C13" w:rsidRPr="00E476F8" w:rsidRDefault="001D7C13" w:rsidP="001D7C13">
      <w:pPr>
        <w:spacing w:after="0" w:line="240" w:lineRule="auto"/>
        <w:jc w:val="both"/>
        <w:rPr>
          <w:rFonts w:ascii="Times New Roman" w:eastAsia="Times New Roman" w:hAnsi="Times New Roman" w:cs="Times New Roman"/>
          <w:sz w:val="28"/>
          <w:szCs w:val="28"/>
          <w:lang w:eastAsia="lv-LV"/>
        </w:rPr>
      </w:pPr>
      <w:r w:rsidRPr="00083E9F">
        <w:rPr>
          <w:rFonts w:ascii="Times New Roman" w:hAnsi="Times New Roman" w:cs="Times New Roman"/>
          <w:color w:val="242424"/>
          <w:lang w:eastAsia="zh-CN"/>
        </w:rPr>
        <w:t>** Dokuments ir parakstīts ar TAP portāla elektroniskās parakstīšanas rīku</w:t>
      </w:r>
    </w:p>
    <w:tbl>
      <w:tblPr>
        <w:tblStyle w:val="TableGrid"/>
        <w:tblW w:w="90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6"/>
      </w:tblGrid>
      <w:tr w:rsidR="00F84864" w:rsidRPr="00F278FD" w14:paraId="27AFA234" w14:textId="77777777" w:rsidTr="00C23A00">
        <w:tc>
          <w:tcPr>
            <w:tcW w:w="9076" w:type="dxa"/>
          </w:tcPr>
          <w:p w14:paraId="3C3DBE05" w14:textId="561B8BE7" w:rsidR="00F84864" w:rsidRPr="00F278FD" w:rsidRDefault="00F84864" w:rsidP="000047A9">
            <w:pPr>
              <w:ind w:firstLine="709"/>
              <w:rPr>
                <w:rFonts w:ascii="Times New Roman" w:hAnsi="Times New Roman" w:cs="Times New Roman"/>
                <w:color w:val="333333"/>
                <w:sz w:val="28"/>
                <w:szCs w:val="28"/>
                <w:lang w:eastAsia="en-GB"/>
              </w:rPr>
            </w:pPr>
            <w:bookmarkStart w:id="84" w:name="_Hlk83019340"/>
          </w:p>
        </w:tc>
      </w:tr>
      <w:bookmarkEnd w:id="84"/>
    </w:tbl>
    <w:p w14:paraId="17EE7D4F" w14:textId="77777777" w:rsidR="00F84864" w:rsidRPr="00F278FD" w:rsidRDefault="00F84864" w:rsidP="000047A9">
      <w:pPr>
        <w:spacing w:after="0" w:line="240" w:lineRule="auto"/>
        <w:ind w:firstLine="709"/>
        <w:rPr>
          <w:rFonts w:ascii="Times New Roman" w:hAnsi="Times New Roman" w:cs="Times New Roman"/>
          <w:sz w:val="28"/>
          <w:szCs w:val="28"/>
        </w:rPr>
      </w:pPr>
    </w:p>
    <w:p w14:paraId="5A397B13" w14:textId="2FACCD58" w:rsidR="00475E2A" w:rsidRPr="00F278FD" w:rsidRDefault="00475E2A" w:rsidP="000047A9">
      <w:pPr>
        <w:spacing w:after="0" w:line="240" w:lineRule="auto"/>
        <w:ind w:firstLine="709"/>
        <w:jc w:val="both"/>
        <w:rPr>
          <w:rFonts w:ascii="Times New Roman" w:hAnsi="Times New Roman" w:cs="Times New Roman"/>
          <w:sz w:val="28"/>
          <w:szCs w:val="28"/>
        </w:rPr>
      </w:pPr>
    </w:p>
    <w:sectPr w:rsidR="00475E2A" w:rsidRPr="00F278FD" w:rsidSect="00F84864">
      <w:headerReference w:type="default" r:id="rId31"/>
      <w:footerReference w:type="default" r:id="rId32"/>
      <w:headerReference w:type="first" r:id="rId33"/>
      <w:footerReference w:type="first" r:id="rId34"/>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1A59C" w14:textId="77777777" w:rsidR="00307ECE" w:rsidRDefault="00307ECE" w:rsidP="00F84864">
      <w:pPr>
        <w:spacing w:after="0" w:line="240" w:lineRule="auto"/>
      </w:pPr>
      <w:r>
        <w:separator/>
      </w:r>
    </w:p>
  </w:endnote>
  <w:endnote w:type="continuationSeparator" w:id="0">
    <w:p w14:paraId="2435B3E3" w14:textId="77777777" w:rsidR="00307ECE" w:rsidRDefault="00307ECE" w:rsidP="00F8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2AE8" w14:textId="612A5614" w:rsidR="00820CFD" w:rsidRPr="00F24222" w:rsidRDefault="00820CFD">
    <w:pPr>
      <w:pStyle w:val="Footer"/>
      <w:rPr>
        <w:rFonts w:ascii="Times New Roman" w:hAnsi="Times New Roman" w:cs="Times New Roman"/>
        <w:sz w:val="16"/>
        <w:szCs w:val="16"/>
      </w:rPr>
    </w:pPr>
    <w:r w:rsidRPr="00F24222">
      <w:rPr>
        <w:rFonts w:ascii="Times New Roman" w:hAnsi="Times New Roman" w:cs="Times New Roman"/>
        <w:sz w:val="16"/>
        <w:szCs w:val="16"/>
      </w:rPr>
      <w:t>R</w:t>
    </w:r>
    <w:r w:rsidR="00F24222" w:rsidRPr="00F24222">
      <w:rPr>
        <w:rFonts w:ascii="Times New Roman" w:hAnsi="Times New Roman" w:cs="Times New Roman"/>
        <w:sz w:val="16"/>
        <w:szCs w:val="16"/>
      </w:rPr>
      <w:t>0</w:t>
    </w:r>
    <w:r w:rsidRPr="00F24222">
      <w:rPr>
        <w:rFonts w:ascii="Times New Roman" w:hAnsi="Times New Roman" w:cs="Times New Roman"/>
        <w:sz w:val="16"/>
        <w:szCs w:val="16"/>
      </w:rPr>
      <w:t>602</w:t>
    </w:r>
    <w:r w:rsidR="00F24222" w:rsidRPr="00F24222">
      <w:rPr>
        <w:rFonts w:ascii="Times New Roman" w:hAnsi="Times New Roman" w:cs="Times New Roman"/>
        <w:sz w:val="16"/>
        <w:szCs w:val="16"/>
      </w:rPr>
      <w:t>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ABD5" w14:textId="2F744E29" w:rsidR="00F24222" w:rsidRDefault="00F24222">
    <w:pPr>
      <w:pStyle w:val="Footer"/>
    </w:pPr>
    <w:r w:rsidRPr="00F24222">
      <w:rPr>
        <w:rFonts w:ascii="Times New Roman" w:hAnsi="Times New Roman" w:cs="Times New Roman"/>
        <w:sz w:val="16"/>
        <w:szCs w:val="16"/>
      </w:rPr>
      <w:t>R0602_1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F38C2" w14:textId="77777777" w:rsidR="00307ECE" w:rsidRDefault="00307ECE" w:rsidP="00F84864">
      <w:pPr>
        <w:spacing w:after="0" w:line="240" w:lineRule="auto"/>
      </w:pPr>
      <w:r>
        <w:separator/>
      </w:r>
    </w:p>
  </w:footnote>
  <w:footnote w:type="continuationSeparator" w:id="0">
    <w:p w14:paraId="721D6DE6" w14:textId="77777777" w:rsidR="00307ECE" w:rsidRDefault="00307ECE" w:rsidP="00F84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965782"/>
      <w:docPartObj>
        <w:docPartGallery w:val="Page Numbers (Top of Page)"/>
        <w:docPartUnique/>
      </w:docPartObj>
    </w:sdtPr>
    <w:sdtEndPr>
      <w:rPr>
        <w:rFonts w:ascii="Times New Roman" w:hAnsi="Times New Roman" w:cs="Times New Roman"/>
        <w:noProof/>
        <w:sz w:val="24"/>
        <w:szCs w:val="24"/>
      </w:rPr>
    </w:sdtEndPr>
    <w:sdtContent>
      <w:p w14:paraId="34DECA6E" w14:textId="01695D34" w:rsidR="00F84864" w:rsidRPr="00F84864" w:rsidRDefault="00F84864">
        <w:pPr>
          <w:pStyle w:val="Header"/>
          <w:jc w:val="center"/>
          <w:rPr>
            <w:rFonts w:ascii="Times New Roman" w:hAnsi="Times New Roman" w:cs="Times New Roman"/>
            <w:sz w:val="24"/>
            <w:szCs w:val="24"/>
          </w:rPr>
        </w:pPr>
        <w:r w:rsidRPr="00F84864">
          <w:rPr>
            <w:rFonts w:ascii="Times New Roman" w:hAnsi="Times New Roman" w:cs="Times New Roman"/>
            <w:sz w:val="24"/>
            <w:szCs w:val="24"/>
          </w:rPr>
          <w:fldChar w:fldCharType="begin"/>
        </w:r>
        <w:r w:rsidRPr="00F84864">
          <w:rPr>
            <w:rFonts w:ascii="Times New Roman" w:hAnsi="Times New Roman" w:cs="Times New Roman"/>
            <w:sz w:val="24"/>
            <w:szCs w:val="24"/>
          </w:rPr>
          <w:instrText xml:space="preserve"> PAGE   \* MERGEFORMAT </w:instrText>
        </w:r>
        <w:r w:rsidRPr="00F84864">
          <w:rPr>
            <w:rFonts w:ascii="Times New Roman" w:hAnsi="Times New Roman" w:cs="Times New Roman"/>
            <w:sz w:val="24"/>
            <w:szCs w:val="24"/>
          </w:rPr>
          <w:fldChar w:fldCharType="separate"/>
        </w:r>
        <w:r w:rsidR="00F56BD0">
          <w:rPr>
            <w:rFonts w:ascii="Times New Roman" w:hAnsi="Times New Roman" w:cs="Times New Roman"/>
            <w:noProof/>
            <w:sz w:val="24"/>
            <w:szCs w:val="24"/>
          </w:rPr>
          <w:t>7</w:t>
        </w:r>
        <w:r w:rsidRPr="00F84864">
          <w:rPr>
            <w:rFonts w:ascii="Times New Roman" w:hAnsi="Times New Roman" w:cs="Times New Roman"/>
            <w:noProof/>
            <w:sz w:val="24"/>
            <w:szCs w:val="24"/>
          </w:rPr>
          <w:fldChar w:fldCharType="end"/>
        </w:r>
      </w:p>
    </w:sdtContent>
  </w:sdt>
  <w:p w14:paraId="327371E4" w14:textId="48B723A2" w:rsidR="00F84864" w:rsidRDefault="00F84864" w:rsidP="00F84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DDC7" w14:textId="77777777" w:rsidR="00F84864" w:rsidRPr="003629D6" w:rsidRDefault="00F84864" w:rsidP="00F84864">
    <w:pPr>
      <w:pStyle w:val="Header"/>
    </w:pPr>
  </w:p>
  <w:p w14:paraId="2702FEE0" w14:textId="77777777" w:rsidR="00F84864" w:rsidRDefault="00F84864" w:rsidP="00F84864">
    <w:pPr>
      <w:pStyle w:val="Header"/>
    </w:pPr>
    <w:r>
      <w:rPr>
        <w:noProof/>
        <w:lang w:eastAsia="lv-LV"/>
      </w:rPr>
      <w:drawing>
        <wp:inline distT="0" distB="0" distL="0" distR="0" wp14:anchorId="38F89A36" wp14:editId="3440E45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9037A"/>
    <w:multiLevelType w:val="hybridMultilevel"/>
    <w:tmpl w:val="95DC7C22"/>
    <w:lvl w:ilvl="0" w:tplc="0DA6E068">
      <w:start w:val="2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AB2AE8"/>
    <w:multiLevelType w:val="multilevel"/>
    <w:tmpl w:val="A1663D8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BFC2971"/>
    <w:multiLevelType w:val="multilevel"/>
    <w:tmpl w:val="84A64C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26"/>
    <w:rsid w:val="000047A9"/>
    <w:rsid w:val="00005695"/>
    <w:rsid w:val="0001418C"/>
    <w:rsid w:val="000407D3"/>
    <w:rsid w:val="00046D1A"/>
    <w:rsid w:val="00052E4E"/>
    <w:rsid w:val="00054500"/>
    <w:rsid w:val="0005699C"/>
    <w:rsid w:val="00065B3A"/>
    <w:rsid w:val="00070A32"/>
    <w:rsid w:val="000944A4"/>
    <w:rsid w:val="000A65EC"/>
    <w:rsid w:val="000B0385"/>
    <w:rsid w:val="000E1FDB"/>
    <w:rsid w:val="000E4D47"/>
    <w:rsid w:val="001021B7"/>
    <w:rsid w:val="001028C4"/>
    <w:rsid w:val="00103938"/>
    <w:rsid w:val="00106508"/>
    <w:rsid w:val="00115600"/>
    <w:rsid w:val="001209F1"/>
    <w:rsid w:val="001220A8"/>
    <w:rsid w:val="00126F81"/>
    <w:rsid w:val="0013073C"/>
    <w:rsid w:val="001515C4"/>
    <w:rsid w:val="0015245C"/>
    <w:rsid w:val="00154831"/>
    <w:rsid w:val="001647E3"/>
    <w:rsid w:val="001747A1"/>
    <w:rsid w:val="0018029D"/>
    <w:rsid w:val="001860D1"/>
    <w:rsid w:val="00195ECC"/>
    <w:rsid w:val="00197122"/>
    <w:rsid w:val="001971CC"/>
    <w:rsid w:val="00197B83"/>
    <w:rsid w:val="001A3E91"/>
    <w:rsid w:val="001B15BB"/>
    <w:rsid w:val="001B64C0"/>
    <w:rsid w:val="001C07E5"/>
    <w:rsid w:val="001C2DB3"/>
    <w:rsid w:val="001D348B"/>
    <w:rsid w:val="001D68D5"/>
    <w:rsid w:val="001D7C13"/>
    <w:rsid w:val="001E63DD"/>
    <w:rsid w:val="001E754B"/>
    <w:rsid w:val="001E7604"/>
    <w:rsid w:val="001F118C"/>
    <w:rsid w:val="001F7C7C"/>
    <w:rsid w:val="002218B1"/>
    <w:rsid w:val="002414B2"/>
    <w:rsid w:val="00250B05"/>
    <w:rsid w:val="00255FDD"/>
    <w:rsid w:val="00262C24"/>
    <w:rsid w:val="00267A36"/>
    <w:rsid w:val="00267D62"/>
    <w:rsid w:val="002702BC"/>
    <w:rsid w:val="00281FE7"/>
    <w:rsid w:val="0029078F"/>
    <w:rsid w:val="00296253"/>
    <w:rsid w:val="0029696B"/>
    <w:rsid w:val="002A725D"/>
    <w:rsid w:val="002A7D22"/>
    <w:rsid w:val="002B4572"/>
    <w:rsid w:val="002B4F91"/>
    <w:rsid w:val="002C59AD"/>
    <w:rsid w:val="002C6A83"/>
    <w:rsid w:val="002E2BE7"/>
    <w:rsid w:val="002E5932"/>
    <w:rsid w:val="002F21B3"/>
    <w:rsid w:val="002F5E2C"/>
    <w:rsid w:val="00304542"/>
    <w:rsid w:val="00307ECE"/>
    <w:rsid w:val="00336870"/>
    <w:rsid w:val="00340296"/>
    <w:rsid w:val="00346A13"/>
    <w:rsid w:val="00356154"/>
    <w:rsid w:val="003641DD"/>
    <w:rsid w:val="0037350F"/>
    <w:rsid w:val="0038418E"/>
    <w:rsid w:val="00392AAC"/>
    <w:rsid w:val="00395BCA"/>
    <w:rsid w:val="003A072C"/>
    <w:rsid w:val="003A2438"/>
    <w:rsid w:val="003A3EA1"/>
    <w:rsid w:val="003A5749"/>
    <w:rsid w:val="003B64C3"/>
    <w:rsid w:val="003C17C1"/>
    <w:rsid w:val="003C2A8B"/>
    <w:rsid w:val="003F7581"/>
    <w:rsid w:val="00400F7E"/>
    <w:rsid w:val="00407FAF"/>
    <w:rsid w:val="00410BB8"/>
    <w:rsid w:val="00417047"/>
    <w:rsid w:val="004278AA"/>
    <w:rsid w:val="00427F82"/>
    <w:rsid w:val="00454BD3"/>
    <w:rsid w:val="004630EA"/>
    <w:rsid w:val="004646D6"/>
    <w:rsid w:val="00465086"/>
    <w:rsid w:val="00475E2A"/>
    <w:rsid w:val="00476536"/>
    <w:rsid w:val="00476711"/>
    <w:rsid w:val="00485606"/>
    <w:rsid w:val="004935EC"/>
    <w:rsid w:val="00493CE4"/>
    <w:rsid w:val="00497DD0"/>
    <w:rsid w:val="004A24B5"/>
    <w:rsid w:val="004A5192"/>
    <w:rsid w:val="004A5672"/>
    <w:rsid w:val="004A6954"/>
    <w:rsid w:val="004D4AA6"/>
    <w:rsid w:val="004E211F"/>
    <w:rsid w:val="00504D23"/>
    <w:rsid w:val="00507156"/>
    <w:rsid w:val="00520879"/>
    <w:rsid w:val="00520CD7"/>
    <w:rsid w:val="00530C04"/>
    <w:rsid w:val="005570CD"/>
    <w:rsid w:val="00565BB2"/>
    <w:rsid w:val="00572412"/>
    <w:rsid w:val="0058650A"/>
    <w:rsid w:val="00592CA3"/>
    <w:rsid w:val="005932C0"/>
    <w:rsid w:val="00596500"/>
    <w:rsid w:val="005C22FC"/>
    <w:rsid w:val="005E412D"/>
    <w:rsid w:val="005F0416"/>
    <w:rsid w:val="00607990"/>
    <w:rsid w:val="00613C9F"/>
    <w:rsid w:val="006227BD"/>
    <w:rsid w:val="00646A03"/>
    <w:rsid w:val="00650918"/>
    <w:rsid w:val="00655526"/>
    <w:rsid w:val="0065636F"/>
    <w:rsid w:val="00672ADA"/>
    <w:rsid w:val="006742AD"/>
    <w:rsid w:val="006830A2"/>
    <w:rsid w:val="006835B1"/>
    <w:rsid w:val="006A2F4C"/>
    <w:rsid w:val="006B38BC"/>
    <w:rsid w:val="006B4D15"/>
    <w:rsid w:val="006D2F99"/>
    <w:rsid w:val="006D60A0"/>
    <w:rsid w:val="006D6534"/>
    <w:rsid w:val="006E51D8"/>
    <w:rsid w:val="007215C3"/>
    <w:rsid w:val="00735199"/>
    <w:rsid w:val="00741015"/>
    <w:rsid w:val="007565D0"/>
    <w:rsid w:val="007604D3"/>
    <w:rsid w:val="007772C6"/>
    <w:rsid w:val="00790F82"/>
    <w:rsid w:val="007A01EB"/>
    <w:rsid w:val="007B47DB"/>
    <w:rsid w:val="007B7301"/>
    <w:rsid w:val="007C0C47"/>
    <w:rsid w:val="007C64B4"/>
    <w:rsid w:val="007D0566"/>
    <w:rsid w:val="007D7994"/>
    <w:rsid w:val="007F0040"/>
    <w:rsid w:val="00800D87"/>
    <w:rsid w:val="00803A8F"/>
    <w:rsid w:val="00806C9D"/>
    <w:rsid w:val="00811A40"/>
    <w:rsid w:val="00820CFD"/>
    <w:rsid w:val="00826C29"/>
    <w:rsid w:val="008339C0"/>
    <w:rsid w:val="0083564F"/>
    <w:rsid w:val="00840A62"/>
    <w:rsid w:val="00841801"/>
    <w:rsid w:val="00845160"/>
    <w:rsid w:val="00850AE8"/>
    <w:rsid w:val="00850CBC"/>
    <w:rsid w:val="00857596"/>
    <w:rsid w:val="00857684"/>
    <w:rsid w:val="00872926"/>
    <w:rsid w:val="0087640E"/>
    <w:rsid w:val="00880F7D"/>
    <w:rsid w:val="00886671"/>
    <w:rsid w:val="008876AF"/>
    <w:rsid w:val="0089013A"/>
    <w:rsid w:val="008976E0"/>
    <w:rsid w:val="008A4EC6"/>
    <w:rsid w:val="008A78DF"/>
    <w:rsid w:val="008B4914"/>
    <w:rsid w:val="008B5557"/>
    <w:rsid w:val="008C339D"/>
    <w:rsid w:val="008E17FE"/>
    <w:rsid w:val="008E3601"/>
    <w:rsid w:val="008F0544"/>
    <w:rsid w:val="009056AE"/>
    <w:rsid w:val="00906825"/>
    <w:rsid w:val="00930EE1"/>
    <w:rsid w:val="0094044E"/>
    <w:rsid w:val="00952483"/>
    <w:rsid w:val="00953C6B"/>
    <w:rsid w:val="0096572D"/>
    <w:rsid w:val="00975B62"/>
    <w:rsid w:val="00980309"/>
    <w:rsid w:val="00980D7D"/>
    <w:rsid w:val="0098338C"/>
    <w:rsid w:val="00992F65"/>
    <w:rsid w:val="00993968"/>
    <w:rsid w:val="009A2559"/>
    <w:rsid w:val="009B11D8"/>
    <w:rsid w:val="009C6C37"/>
    <w:rsid w:val="009E1D78"/>
    <w:rsid w:val="009E4C1B"/>
    <w:rsid w:val="009E6692"/>
    <w:rsid w:val="00A155D9"/>
    <w:rsid w:val="00A76311"/>
    <w:rsid w:val="00A76A0E"/>
    <w:rsid w:val="00A81C52"/>
    <w:rsid w:val="00AA4689"/>
    <w:rsid w:val="00AA6276"/>
    <w:rsid w:val="00AB6E3F"/>
    <w:rsid w:val="00AC5256"/>
    <w:rsid w:val="00AE0453"/>
    <w:rsid w:val="00AF1CEA"/>
    <w:rsid w:val="00AF5544"/>
    <w:rsid w:val="00AF5984"/>
    <w:rsid w:val="00B12949"/>
    <w:rsid w:val="00B26DED"/>
    <w:rsid w:val="00B2780C"/>
    <w:rsid w:val="00B32123"/>
    <w:rsid w:val="00B3459D"/>
    <w:rsid w:val="00B463E1"/>
    <w:rsid w:val="00B52B41"/>
    <w:rsid w:val="00B61C61"/>
    <w:rsid w:val="00B8792D"/>
    <w:rsid w:val="00B94CD5"/>
    <w:rsid w:val="00B958C8"/>
    <w:rsid w:val="00B960E6"/>
    <w:rsid w:val="00BA06D9"/>
    <w:rsid w:val="00BA1318"/>
    <w:rsid w:val="00BA418D"/>
    <w:rsid w:val="00BB22CF"/>
    <w:rsid w:val="00BB2D52"/>
    <w:rsid w:val="00BC038E"/>
    <w:rsid w:val="00BC5CBC"/>
    <w:rsid w:val="00BD2C05"/>
    <w:rsid w:val="00BE78B5"/>
    <w:rsid w:val="00C1084D"/>
    <w:rsid w:val="00C17EB2"/>
    <w:rsid w:val="00C45CEA"/>
    <w:rsid w:val="00C5191C"/>
    <w:rsid w:val="00C54B91"/>
    <w:rsid w:val="00C630CB"/>
    <w:rsid w:val="00C74C7E"/>
    <w:rsid w:val="00C921D9"/>
    <w:rsid w:val="00C93F23"/>
    <w:rsid w:val="00C940D4"/>
    <w:rsid w:val="00C949C2"/>
    <w:rsid w:val="00C9530D"/>
    <w:rsid w:val="00CA4F1A"/>
    <w:rsid w:val="00CA546B"/>
    <w:rsid w:val="00CC7E49"/>
    <w:rsid w:val="00CD05D2"/>
    <w:rsid w:val="00CE2311"/>
    <w:rsid w:val="00CE4DE9"/>
    <w:rsid w:val="00CE5015"/>
    <w:rsid w:val="00CE5633"/>
    <w:rsid w:val="00CF1100"/>
    <w:rsid w:val="00CF3FD4"/>
    <w:rsid w:val="00D06425"/>
    <w:rsid w:val="00D06A0B"/>
    <w:rsid w:val="00D11ED3"/>
    <w:rsid w:val="00D30595"/>
    <w:rsid w:val="00D3197A"/>
    <w:rsid w:val="00D34894"/>
    <w:rsid w:val="00D77158"/>
    <w:rsid w:val="00D832B8"/>
    <w:rsid w:val="00D90AF6"/>
    <w:rsid w:val="00D93B3B"/>
    <w:rsid w:val="00DA45BB"/>
    <w:rsid w:val="00DA599E"/>
    <w:rsid w:val="00DB6A42"/>
    <w:rsid w:val="00DC4332"/>
    <w:rsid w:val="00DD18C6"/>
    <w:rsid w:val="00E03EFB"/>
    <w:rsid w:val="00E17AF8"/>
    <w:rsid w:val="00E346AB"/>
    <w:rsid w:val="00E44AED"/>
    <w:rsid w:val="00E56F78"/>
    <w:rsid w:val="00E57F9D"/>
    <w:rsid w:val="00E65026"/>
    <w:rsid w:val="00E65AC0"/>
    <w:rsid w:val="00E8606B"/>
    <w:rsid w:val="00E87924"/>
    <w:rsid w:val="00EA00FD"/>
    <w:rsid w:val="00EA696A"/>
    <w:rsid w:val="00EB3A39"/>
    <w:rsid w:val="00EB5B82"/>
    <w:rsid w:val="00EC1A7F"/>
    <w:rsid w:val="00EC2418"/>
    <w:rsid w:val="00EC469F"/>
    <w:rsid w:val="00ED27C8"/>
    <w:rsid w:val="00EE214F"/>
    <w:rsid w:val="00EF5EB5"/>
    <w:rsid w:val="00EF67C8"/>
    <w:rsid w:val="00EF77E3"/>
    <w:rsid w:val="00F04C6D"/>
    <w:rsid w:val="00F1238B"/>
    <w:rsid w:val="00F17259"/>
    <w:rsid w:val="00F24222"/>
    <w:rsid w:val="00F249F5"/>
    <w:rsid w:val="00F278FD"/>
    <w:rsid w:val="00F35C59"/>
    <w:rsid w:val="00F45506"/>
    <w:rsid w:val="00F52071"/>
    <w:rsid w:val="00F54130"/>
    <w:rsid w:val="00F56BD0"/>
    <w:rsid w:val="00F654BB"/>
    <w:rsid w:val="00F656F1"/>
    <w:rsid w:val="00F673BA"/>
    <w:rsid w:val="00F84864"/>
    <w:rsid w:val="00F90189"/>
    <w:rsid w:val="00F91FCF"/>
    <w:rsid w:val="00F94E06"/>
    <w:rsid w:val="00F964EE"/>
    <w:rsid w:val="00FC2E33"/>
    <w:rsid w:val="00FC4F39"/>
    <w:rsid w:val="00FD373C"/>
    <w:rsid w:val="00FE2B8A"/>
    <w:rsid w:val="00FE59BA"/>
    <w:rsid w:val="00FF0A82"/>
    <w:rsid w:val="00FF699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0107"/>
  <w15:chartTrackingRefBased/>
  <w15:docId w15:val="{B3FF2FFE-30FC-4C27-88CA-CEF81F1B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29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8729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72926"/>
    <w:rPr>
      <w:color w:val="0000FF"/>
      <w:u w:val="single"/>
    </w:rPr>
  </w:style>
  <w:style w:type="character" w:styleId="FollowedHyperlink">
    <w:name w:val="FollowedHyperlink"/>
    <w:basedOn w:val="DefaultParagraphFont"/>
    <w:uiPriority w:val="99"/>
    <w:semiHidden/>
    <w:unhideWhenUsed/>
    <w:rsid w:val="00872926"/>
    <w:rPr>
      <w:color w:val="800080"/>
      <w:u w:val="single"/>
    </w:rPr>
  </w:style>
  <w:style w:type="paragraph" w:customStyle="1" w:styleId="labojumupamats">
    <w:name w:val="labojumu_pamats"/>
    <w:basedOn w:val="Normal"/>
    <w:rsid w:val="008729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872926"/>
  </w:style>
  <w:style w:type="character" w:styleId="CommentReference">
    <w:name w:val="annotation reference"/>
    <w:basedOn w:val="DefaultParagraphFont"/>
    <w:uiPriority w:val="99"/>
    <w:semiHidden/>
    <w:unhideWhenUsed/>
    <w:rsid w:val="00872926"/>
    <w:rPr>
      <w:sz w:val="16"/>
      <w:szCs w:val="16"/>
    </w:rPr>
  </w:style>
  <w:style w:type="paragraph" w:styleId="CommentText">
    <w:name w:val="annotation text"/>
    <w:basedOn w:val="Normal"/>
    <w:link w:val="CommentTextChar"/>
    <w:uiPriority w:val="99"/>
    <w:semiHidden/>
    <w:unhideWhenUsed/>
    <w:rsid w:val="00872926"/>
    <w:pPr>
      <w:spacing w:line="240" w:lineRule="auto"/>
    </w:pPr>
    <w:rPr>
      <w:sz w:val="20"/>
      <w:szCs w:val="20"/>
    </w:rPr>
  </w:style>
  <w:style w:type="character" w:customStyle="1" w:styleId="CommentTextChar">
    <w:name w:val="Comment Text Char"/>
    <w:basedOn w:val="DefaultParagraphFont"/>
    <w:link w:val="CommentText"/>
    <w:uiPriority w:val="99"/>
    <w:semiHidden/>
    <w:rsid w:val="00872926"/>
    <w:rPr>
      <w:sz w:val="20"/>
      <w:szCs w:val="20"/>
    </w:rPr>
  </w:style>
  <w:style w:type="paragraph" w:styleId="CommentSubject">
    <w:name w:val="annotation subject"/>
    <w:basedOn w:val="CommentText"/>
    <w:next w:val="CommentText"/>
    <w:link w:val="CommentSubjectChar"/>
    <w:uiPriority w:val="99"/>
    <w:semiHidden/>
    <w:unhideWhenUsed/>
    <w:rsid w:val="00872926"/>
    <w:rPr>
      <w:b/>
      <w:bCs/>
    </w:rPr>
  </w:style>
  <w:style w:type="character" w:customStyle="1" w:styleId="CommentSubjectChar">
    <w:name w:val="Comment Subject Char"/>
    <w:basedOn w:val="CommentTextChar"/>
    <w:link w:val="CommentSubject"/>
    <w:uiPriority w:val="99"/>
    <w:semiHidden/>
    <w:rsid w:val="00872926"/>
    <w:rPr>
      <w:b/>
      <w:bCs/>
      <w:sz w:val="20"/>
      <w:szCs w:val="20"/>
    </w:rPr>
  </w:style>
  <w:style w:type="paragraph" w:styleId="BalloonText">
    <w:name w:val="Balloon Text"/>
    <w:basedOn w:val="Normal"/>
    <w:link w:val="BalloonTextChar"/>
    <w:uiPriority w:val="99"/>
    <w:semiHidden/>
    <w:unhideWhenUsed/>
    <w:rsid w:val="00CF3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FD4"/>
    <w:rPr>
      <w:rFonts w:ascii="Segoe UI" w:hAnsi="Segoe UI" w:cs="Segoe UI"/>
      <w:sz w:val="18"/>
      <w:szCs w:val="18"/>
    </w:rPr>
  </w:style>
  <w:style w:type="paragraph" w:styleId="ListParagraph">
    <w:name w:val="List Paragraph"/>
    <w:basedOn w:val="Normal"/>
    <w:uiPriority w:val="34"/>
    <w:qFormat/>
    <w:rsid w:val="00992F65"/>
    <w:pPr>
      <w:spacing w:after="0" w:line="240" w:lineRule="auto"/>
      <w:ind w:left="720" w:firstLine="709"/>
      <w:contextualSpacing/>
      <w:jc w:val="both"/>
    </w:pPr>
    <w:rPr>
      <w:rFonts w:ascii="Times New Roman" w:hAnsi="Times New Roman"/>
      <w:sz w:val="24"/>
    </w:rPr>
  </w:style>
  <w:style w:type="paragraph" w:customStyle="1" w:styleId="paragraph">
    <w:name w:val="paragraph"/>
    <w:basedOn w:val="Normal"/>
    <w:rsid w:val="00992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92F65"/>
  </w:style>
  <w:style w:type="character" w:customStyle="1" w:styleId="eop">
    <w:name w:val="eop"/>
    <w:basedOn w:val="DefaultParagraphFont"/>
    <w:rsid w:val="00992F65"/>
  </w:style>
  <w:style w:type="paragraph" w:customStyle="1" w:styleId="xmsolistparagraph">
    <w:name w:val="x_msolistparagraph"/>
    <w:basedOn w:val="Normal"/>
    <w:rsid w:val="00992F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paragraph">
    <w:name w:val="x_paragraph"/>
    <w:basedOn w:val="Normal"/>
    <w:rsid w:val="00BB2D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BB2D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msonormal">
    <w:name w:val="x_x_msonormal"/>
    <w:basedOn w:val="Normal"/>
    <w:rsid w:val="008575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paragraph">
    <w:name w:val="x_x_paragraph"/>
    <w:basedOn w:val="Normal"/>
    <w:rsid w:val="008575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xnormaltextrun">
    <w:name w:val="x_x_normaltextrun"/>
    <w:basedOn w:val="DefaultParagraphFont"/>
    <w:rsid w:val="00857596"/>
  </w:style>
  <w:style w:type="table" w:styleId="TableGrid">
    <w:name w:val="Table Grid"/>
    <w:basedOn w:val="TableNormal"/>
    <w:uiPriority w:val="59"/>
    <w:qFormat/>
    <w:rsid w:val="00F84864"/>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8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4864"/>
  </w:style>
  <w:style w:type="paragraph" w:styleId="Footer">
    <w:name w:val="footer"/>
    <w:basedOn w:val="Normal"/>
    <w:link w:val="FooterChar"/>
    <w:uiPriority w:val="99"/>
    <w:unhideWhenUsed/>
    <w:rsid w:val="00F848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4864"/>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3949">
      <w:bodyDiv w:val="1"/>
      <w:marLeft w:val="0"/>
      <w:marRight w:val="0"/>
      <w:marTop w:val="0"/>
      <w:marBottom w:val="0"/>
      <w:divBdr>
        <w:top w:val="none" w:sz="0" w:space="0" w:color="auto"/>
        <w:left w:val="none" w:sz="0" w:space="0" w:color="auto"/>
        <w:bottom w:val="none" w:sz="0" w:space="0" w:color="auto"/>
        <w:right w:val="none" w:sz="0" w:space="0" w:color="auto"/>
      </w:divBdr>
    </w:div>
    <w:div w:id="398795397">
      <w:bodyDiv w:val="1"/>
      <w:marLeft w:val="0"/>
      <w:marRight w:val="0"/>
      <w:marTop w:val="0"/>
      <w:marBottom w:val="0"/>
      <w:divBdr>
        <w:top w:val="none" w:sz="0" w:space="0" w:color="auto"/>
        <w:left w:val="none" w:sz="0" w:space="0" w:color="auto"/>
        <w:bottom w:val="none" w:sz="0" w:space="0" w:color="auto"/>
        <w:right w:val="none" w:sz="0" w:space="0" w:color="auto"/>
      </w:divBdr>
      <w:divsChild>
        <w:div w:id="1640574067">
          <w:marLeft w:val="0"/>
          <w:marRight w:val="0"/>
          <w:marTop w:val="0"/>
          <w:marBottom w:val="0"/>
          <w:divBdr>
            <w:top w:val="none" w:sz="0" w:space="0" w:color="auto"/>
            <w:left w:val="none" w:sz="0" w:space="0" w:color="auto"/>
            <w:bottom w:val="none" w:sz="0" w:space="0" w:color="auto"/>
            <w:right w:val="none" w:sz="0" w:space="0" w:color="auto"/>
          </w:divBdr>
        </w:div>
        <w:div w:id="1479416355">
          <w:marLeft w:val="0"/>
          <w:marRight w:val="0"/>
          <w:marTop w:val="0"/>
          <w:marBottom w:val="0"/>
          <w:divBdr>
            <w:top w:val="none" w:sz="0" w:space="0" w:color="auto"/>
            <w:left w:val="none" w:sz="0" w:space="0" w:color="auto"/>
            <w:bottom w:val="none" w:sz="0" w:space="0" w:color="auto"/>
            <w:right w:val="none" w:sz="0" w:space="0" w:color="auto"/>
          </w:divBdr>
        </w:div>
        <w:div w:id="838469064">
          <w:marLeft w:val="0"/>
          <w:marRight w:val="0"/>
          <w:marTop w:val="0"/>
          <w:marBottom w:val="0"/>
          <w:divBdr>
            <w:top w:val="none" w:sz="0" w:space="0" w:color="auto"/>
            <w:left w:val="none" w:sz="0" w:space="0" w:color="auto"/>
            <w:bottom w:val="none" w:sz="0" w:space="0" w:color="auto"/>
            <w:right w:val="none" w:sz="0" w:space="0" w:color="auto"/>
          </w:divBdr>
        </w:div>
        <w:div w:id="1373119187">
          <w:marLeft w:val="0"/>
          <w:marRight w:val="0"/>
          <w:marTop w:val="0"/>
          <w:marBottom w:val="0"/>
          <w:divBdr>
            <w:top w:val="none" w:sz="0" w:space="0" w:color="auto"/>
            <w:left w:val="none" w:sz="0" w:space="0" w:color="auto"/>
            <w:bottom w:val="none" w:sz="0" w:space="0" w:color="auto"/>
            <w:right w:val="none" w:sz="0" w:space="0" w:color="auto"/>
          </w:divBdr>
        </w:div>
      </w:divsChild>
    </w:div>
    <w:div w:id="497691083">
      <w:bodyDiv w:val="1"/>
      <w:marLeft w:val="0"/>
      <w:marRight w:val="0"/>
      <w:marTop w:val="0"/>
      <w:marBottom w:val="0"/>
      <w:divBdr>
        <w:top w:val="none" w:sz="0" w:space="0" w:color="auto"/>
        <w:left w:val="none" w:sz="0" w:space="0" w:color="auto"/>
        <w:bottom w:val="none" w:sz="0" w:space="0" w:color="auto"/>
        <w:right w:val="none" w:sz="0" w:space="0" w:color="auto"/>
      </w:divBdr>
    </w:div>
    <w:div w:id="654724903">
      <w:bodyDiv w:val="1"/>
      <w:marLeft w:val="0"/>
      <w:marRight w:val="0"/>
      <w:marTop w:val="0"/>
      <w:marBottom w:val="0"/>
      <w:divBdr>
        <w:top w:val="none" w:sz="0" w:space="0" w:color="auto"/>
        <w:left w:val="none" w:sz="0" w:space="0" w:color="auto"/>
        <w:bottom w:val="none" w:sz="0" w:space="0" w:color="auto"/>
        <w:right w:val="none" w:sz="0" w:space="0" w:color="auto"/>
      </w:divBdr>
    </w:div>
    <w:div w:id="718939602">
      <w:bodyDiv w:val="1"/>
      <w:marLeft w:val="0"/>
      <w:marRight w:val="0"/>
      <w:marTop w:val="0"/>
      <w:marBottom w:val="0"/>
      <w:divBdr>
        <w:top w:val="none" w:sz="0" w:space="0" w:color="auto"/>
        <w:left w:val="none" w:sz="0" w:space="0" w:color="auto"/>
        <w:bottom w:val="none" w:sz="0" w:space="0" w:color="auto"/>
        <w:right w:val="none" w:sz="0" w:space="0" w:color="auto"/>
      </w:divBdr>
    </w:div>
    <w:div w:id="1060053280">
      <w:bodyDiv w:val="1"/>
      <w:marLeft w:val="0"/>
      <w:marRight w:val="0"/>
      <w:marTop w:val="0"/>
      <w:marBottom w:val="0"/>
      <w:divBdr>
        <w:top w:val="none" w:sz="0" w:space="0" w:color="auto"/>
        <w:left w:val="none" w:sz="0" w:space="0" w:color="auto"/>
        <w:bottom w:val="none" w:sz="0" w:space="0" w:color="auto"/>
        <w:right w:val="none" w:sz="0" w:space="0" w:color="auto"/>
      </w:divBdr>
    </w:div>
    <w:div w:id="1351370476">
      <w:bodyDiv w:val="1"/>
      <w:marLeft w:val="0"/>
      <w:marRight w:val="0"/>
      <w:marTop w:val="0"/>
      <w:marBottom w:val="0"/>
      <w:divBdr>
        <w:top w:val="none" w:sz="0" w:space="0" w:color="auto"/>
        <w:left w:val="none" w:sz="0" w:space="0" w:color="auto"/>
        <w:bottom w:val="none" w:sz="0" w:space="0" w:color="auto"/>
        <w:right w:val="none" w:sz="0" w:space="0" w:color="auto"/>
      </w:divBdr>
    </w:div>
    <w:div w:id="1412191144">
      <w:bodyDiv w:val="1"/>
      <w:marLeft w:val="0"/>
      <w:marRight w:val="0"/>
      <w:marTop w:val="0"/>
      <w:marBottom w:val="0"/>
      <w:divBdr>
        <w:top w:val="none" w:sz="0" w:space="0" w:color="auto"/>
        <w:left w:val="none" w:sz="0" w:space="0" w:color="auto"/>
        <w:bottom w:val="none" w:sz="0" w:space="0" w:color="auto"/>
        <w:right w:val="none" w:sz="0" w:space="0" w:color="auto"/>
      </w:divBdr>
    </w:div>
    <w:div w:id="1568686414">
      <w:bodyDiv w:val="1"/>
      <w:marLeft w:val="0"/>
      <w:marRight w:val="0"/>
      <w:marTop w:val="0"/>
      <w:marBottom w:val="0"/>
      <w:divBdr>
        <w:top w:val="none" w:sz="0" w:space="0" w:color="auto"/>
        <w:left w:val="none" w:sz="0" w:space="0" w:color="auto"/>
        <w:bottom w:val="none" w:sz="0" w:space="0" w:color="auto"/>
        <w:right w:val="none" w:sz="0" w:space="0" w:color="auto"/>
      </w:divBdr>
    </w:div>
    <w:div w:id="16886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333-civilas-aizsardzibas-un-katastrofas-parvaldisanas-likums" TargetMode="External"/><Relationship Id="rId13" Type="http://schemas.openxmlformats.org/officeDocument/2006/relationships/hyperlink" Target="https://likumi.lv/ta/id/282333-civilas-aizsardzibas-un-katastrofas-parvaldisanas-likums" TargetMode="External"/><Relationship Id="rId18" Type="http://schemas.openxmlformats.org/officeDocument/2006/relationships/hyperlink" Target="https://likumi.lv/ta/id/318517" TargetMode="External"/><Relationship Id="rId26" Type="http://schemas.openxmlformats.org/officeDocument/2006/relationships/hyperlink" Target="https://likumi.lv/ta/id/310965-par-valsts-budzetu-2020-gadam" TargetMode="External"/><Relationship Id="rId3" Type="http://schemas.openxmlformats.org/officeDocument/2006/relationships/styles" Target="styles.xml"/><Relationship Id="rId21" Type="http://schemas.openxmlformats.org/officeDocument/2006/relationships/hyperlink" Target="https://likumi.lv/ta/id/26019-darba-likum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82333-civilas-aizsardzibas-un-katastrofas-parvaldisanas-likums" TargetMode="External"/><Relationship Id="rId17" Type="http://schemas.openxmlformats.org/officeDocument/2006/relationships/hyperlink" Target="https://likumi.lv/ta/id/68294%22%20/t%20%22_blank" TargetMode="External"/><Relationship Id="rId25" Type="http://schemas.openxmlformats.org/officeDocument/2006/relationships/hyperlink" Target="https://likumi.lv/ta/id/26019-darba-likum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hyperlink" Target="https://likumi.lv/ta/id/138750-iekslietu-ministrijas-sistemas-iestazu-un-ieslodzijuma-vietu-parvaldes-amatpersonu-ar-specialajam-dienesta-pakapem-dienesta-gai..." TargetMode="External"/><Relationship Id="rId29" Type="http://schemas.openxmlformats.org/officeDocument/2006/relationships/hyperlink" Target="https://likumi.lv/ta/id/212499-pazinosan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2333-civilas-aizsardzibas-un-katastrofas-parvaldisanas-likums" TargetMode="External"/><Relationship Id="rId24" Type="http://schemas.openxmlformats.org/officeDocument/2006/relationships/hyperlink" Target="https://likumi.lv/ta/id/26019-darba-likum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26019-darba-likums" TargetMode="External"/><Relationship Id="rId28" Type="http://schemas.openxmlformats.org/officeDocument/2006/relationships/hyperlink" Target="https://likumi.lv/ta/id/318517" TargetMode="External"/><Relationship Id="rId36" Type="http://schemas.openxmlformats.org/officeDocument/2006/relationships/theme" Target="theme/theme1.xml"/><Relationship Id="rId10" Type="http://schemas.openxmlformats.org/officeDocument/2006/relationships/hyperlink" Target="https://likumi.lv/ta/id/282333-civilas-aizsardzibas-un-katastrofas-parvaldisanas-likums" TargetMode="External"/><Relationship Id="rId19" Type="http://schemas.openxmlformats.org/officeDocument/2006/relationships/hyperlink" Target="https://likumi.lv/ta/id/26019-darba-likum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2333-civilas-aizsardzibas-un-katastrofas-parvaldisanas-likums" TargetMode="External"/><Relationship Id="rId14" Type="http://schemas.openxmlformats.org/officeDocument/2006/relationships/hyperlink" Target="https://likumi.lv/ta/id/282333-civilas-aizsardzibas-un-katastrofas-parvaldisanas-likums" TargetMode="External"/><Relationship Id="rId22" Type="http://schemas.openxmlformats.org/officeDocument/2006/relationships/hyperlink" Target="https://likumi.lv/ta/id/26019-darba-likums" TargetMode="External"/><Relationship Id="rId27" Type="http://schemas.openxmlformats.org/officeDocument/2006/relationships/hyperlink" Target="https://likumi.lv/ta/id/318517" TargetMode="External"/><Relationship Id="rId30" Type="http://schemas.openxmlformats.org/officeDocument/2006/relationships/hyperlink" Target="https://likumi.lv/ta/id/212499-pazinosanas-likums"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78B0-E6D8-4359-AB6A-C8FFD0BC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23685</Words>
  <Characters>13502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Armagana</dc:creator>
  <cp:keywords/>
  <dc:description/>
  <cp:lastModifiedBy>User</cp:lastModifiedBy>
  <cp:revision>2</cp:revision>
  <dcterms:created xsi:type="dcterms:W3CDTF">2021-10-08T23:27:00Z</dcterms:created>
  <dcterms:modified xsi:type="dcterms:W3CDTF">2021-10-08T23:27:00Z</dcterms:modified>
</cp:coreProperties>
</file>