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95F11" w14:textId="2E119F46" w:rsidR="00900562" w:rsidRPr="0078650A" w:rsidRDefault="000A038E" w:rsidP="0078650A">
      <w:pPr>
        <w:spacing w:before="120" w:after="0" w:line="240" w:lineRule="auto"/>
        <w:jc w:val="center"/>
        <w:rPr>
          <w:rFonts w:ascii="Times New Roman" w:hAnsi="Times New Roman" w:cs="Times New Roman"/>
        </w:rPr>
      </w:pPr>
      <w:r w:rsidRPr="0078650A">
        <w:rPr>
          <w:rFonts w:ascii="Times New Roman" w:hAnsi="Times New Roman" w:cs="Times New Roman"/>
          <w:b/>
          <w:bCs/>
        </w:rPr>
        <w:t xml:space="preserve">Informatīvais ziņojums </w:t>
      </w:r>
      <w:r w:rsidR="007C22CE" w:rsidRPr="0078650A">
        <w:rPr>
          <w:rFonts w:ascii="Times New Roman" w:hAnsi="Times New Roman" w:cs="Times New Roman"/>
          <w:b/>
          <w:bCs/>
        </w:rPr>
        <w:t>par</w:t>
      </w:r>
      <w:r w:rsidR="007C22CE" w:rsidRPr="0078650A" w:rsidDel="001E7944">
        <w:rPr>
          <w:rFonts w:ascii="Times New Roman" w:hAnsi="Times New Roman" w:cs="Times New Roman"/>
          <w:b/>
          <w:bCs/>
        </w:rPr>
        <w:t xml:space="preserve"> </w:t>
      </w:r>
      <w:r w:rsidR="001E7944" w:rsidRPr="0078650A">
        <w:rPr>
          <w:rFonts w:ascii="Times New Roman" w:hAnsi="Times New Roman" w:cs="Times New Roman"/>
          <w:b/>
          <w:bCs/>
        </w:rPr>
        <w:t xml:space="preserve">precizējumiem </w:t>
      </w:r>
      <w:r w:rsidRPr="0078650A">
        <w:rPr>
          <w:rFonts w:ascii="Times New Roman" w:hAnsi="Times New Roman" w:cs="Times New Roman"/>
          <w:b/>
          <w:bCs/>
        </w:rPr>
        <w:t>Latvijas Atveseļošanas un noturības mehānisma plāna 5.1. reformu un investīciju virziena “Produktivitātes paaugstināšana caur investīciju apjoma palielināšanu P&amp;A” 5.1.1.r. reforma “Inovāciju pārvaldība un privāto P&amp;A investīciju motivācija” 5.1.1.1.i. investīcijas  “</w:t>
      </w:r>
      <w:r w:rsidR="00327C79" w:rsidRPr="0078650A">
        <w:rPr>
          <w:rFonts w:ascii="Times New Roman" w:hAnsi="Times New Roman" w:cs="Times New Roman"/>
          <w:b/>
          <w:bCs/>
        </w:rPr>
        <w:t>Atbalsts pilnvērtīgam inovāciju sistēmas pārvaldības modelim</w:t>
      </w:r>
      <w:r w:rsidRPr="0078650A">
        <w:rPr>
          <w:rFonts w:ascii="Times New Roman" w:hAnsi="Times New Roman" w:cs="Times New Roman"/>
          <w:b/>
          <w:bCs/>
        </w:rPr>
        <w:t xml:space="preserve">” </w:t>
      </w:r>
      <w:r w:rsidR="003D1CC4" w:rsidRPr="0078650A">
        <w:rPr>
          <w:rFonts w:ascii="Times New Roman" w:hAnsi="Times New Roman" w:cs="Times New Roman"/>
          <w:b/>
          <w:bCs/>
        </w:rPr>
        <w:t>ietvaros</w:t>
      </w:r>
    </w:p>
    <w:p w14:paraId="08709AC1" w14:textId="77777777" w:rsidR="000A038E" w:rsidRPr="0078650A" w:rsidRDefault="000A038E" w:rsidP="0078650A">
      <w:pPr>
        <w:spacing w:before="120" w:after="0" w:line="240" w:lineRule="auto"/>
        <w:ind w:firstLine="720"/>
        <w:jc w:val="both"/>
        <w:rPr>
          <w:rFonts w:ascii="Times New Roman" w:hAnsi="Times New Roman" w:cs="Times New Roman"/>
        </w:rPr>
      </w:pPr>
    </w:p>
    <w:p w14:paraId="28D3B40B" w14:textId="7AB40DA5" w:rsidR="004350D0" w:rsidRPr="0078650A" w:rsidRDefault="004350D0" w:rsidP="0078650A">
      <w:pPr>
        <w:spacing w:before="120" w:after="0" w:line="240" w:lineRule="auto"/>
        <w:ind w:firstLine="720"/>
        <w:jc w:val="both"/>
        <w:rPr>
          <w:rFonts w:ascii="Times New Roman" w:hAnsi="Times New Roman" w:cs="Times New Roman"/>
        </w:rPr>
      </w:pPr>
      <w:r w:rsidRPr="0078650A">
        <w:rPr>
          <w:rFonts w:ascii="Times New Roman" w:hAnsi="Times New Roman" w:cs="Times New Roman"/>
        </w:rPr>
        <w:t>Informatīvais ziņojumus izstrādāts</w:t>
      </w:r>
      <w:r w:rsidR="008F0432" w:rsidRPr="0078650A">
        <w:rPr>
          <w:rFonts w:ascii="Times New Roman" w:hAnsi="Times New Roman" w:cs="Times New Roman"/>
        </w:rPr>
        <w:t xml:space="preserve"> pēc Ekonomikas ministrijas iniciatīvas</w:t>
      </w:r>
      <w:r w:rsidRPr="0078650A">
        <w:rPr>
          <w:rFonts w:ascii="Times New Roman" w:hAnsi="Times New Roman" w:cs="Times New Roman"/>
        </w:rPr>
        <w:t xml:space="preserve">, lai </w:t>
      </w:r>
      <w:r w:rsidR="00E82189" w:rsidRPr="0078650A">
        <w:rPr>
          <w:rFonts w:ascii="Times New Roman" w:hAnsi="Times New Roman" w:cs="Times New Roman"/>
        </w:rPr>
        <w:t>nodrošinātu precīzu</w:t>
      </w:r>
      <w:r w:rsidRPr="0078650A">
        <w:rPr>
          <w:rFonts w:ascii="Times New Roman" w:hAnsi="Times New Roman" w:cs="Times New Roman"/>
        </w:rPr>
        <w:t xml:space="preserve"> </w:t>
      </w:r>
      <w:r w:rsidR="1857F2BC" w:rsidRPr="0078650A">
        <w:rPr>
          <w:rFonts w:ascii="Times New Roman" w:hAnsi="Times New Roman" w:cs="Times New Roman"/>
        </w:rPr>
        <w:t xml:space="preserve">2025. gada 15. novembra </w:t>
      </w:r>
      <w:r w:rsidR="00BA71E1" w:rsidRPr="0078650A">
        <w:rPr>
          <w:rFonts w:ascii="Times New Roman" w:hAnsi="Times New Roman" w:cs="Times New Roman"/>
        </w:rPr>
        <w:t xml:space="preserve">Latvijas atveseļošanas un noturības mehānisma </w:t>
      </w:r>
      <w:r w:rsidR="38D75F38" w:rsidRPr="0078650A">
        <w:rPr>
          <w:rFonts w:ascii="Times New Roman" w:hAnsi="Times New Roman" w:cs="Times New Roman"/>
        </w:rPr>
        <w:t>plāna</w:t>
      </w:r>
      <w:r w:rsidR="00BA71E1" w:rsidRPr="0078650A">
        <w:rPr>
          <w:rFonts w:ascii="Times New Roman" w:hAnsi="Times New Roman" w:cs="Times New Roman"/>
        </w:rPr>
        <w:t xml:space="preserve"> (turpmāk – Atveseļošanas fonds) </w:t>
      </w:r>
      <w:r w:rsidR="0F7F7A8B" w:rsidRPr="0078650A">
        <w:rPr>
          <w:rFonts w:ascii="Times New Roman" w:hAnsi="Times New Roman" w:cs="Times New Roman"/>
        </w:rPr>
        <w:t>treš</w:t>
      </w:r>
      <w:r w:rsidR="003B7095" w:rsidRPr="0078650A">
        <w:rPr>
          <w:rFonts w:ascii="Times New Roman" w:hAnsi="Times New Roman" w:cs="Times New Roman"/>
        </w:rPr>
        <w:t>o</w:t>
      </w:r>
      <w:r w:rsidR="0F7F7A8B" w:rsidRPr="0078650A">
        <w:rPr>
          <w:rFonts w:ascii="Times New Roman" w:hAnsi="Times New Roman" w:cs="Times New Roman"/>
        </w:rPr>
        <w:t xml:space="preserve"> </w:t>
      </w:r>
      <w:r w:rsidR="00DE12CB" w:rsidRPr="0078650A">
        <w:rPr>
          <w:rFonts w:ascii="Times New Roman" w:hAnsi="Times New Roman" w:cs="Times New Roman"/>
        </w:rPr>
        <w:t>papildinājumu</w:t>
      </w:r>
      <w:r w:rsidR="0F7F7A8B" w:rsidRPr="0078650A">
        <w:rPr>
          <w:rFonts w:ascii="Times New Roman" w:hAnsi="Times New Roman" w:cs="Times New Roman"/>
        </w:rPr>
        <w:t xml:space="preserve"> </w:t>
      </w:r>
      <w:r w:rsidR="007F2B53" w:rsidRPr="0078650A">
        <w:rPr>
          <w:rFonts w:ascii="Times New Roman" w:hAnsi="Times New Roman" w:cs="Times New Roman"/>
        </w:rPr>
        <w:t xml:space="preserve"> (</w:t>
      </w:r>
      <w:r w:rsidR="00054B50" w:rsidRPr="0078650A">
        <w:rPr>
          <w:rFonts w:ascii="Times New Roman" w:hAnsi="Times New Roman" w:cs="Times New Roman"/>
        </w:rPr>
        <w:t xml:space="preserve">Ministru kabineta </w:t>
      </w:r>
      <w:r w:rsidR="007F2B53" w:rsidRPr="0078650A">
        <w:rPr>
          <w:rFonts w:ascii="Times New Roman" w:hAnsi="Times New Roman" w:cs="Times New Roman"/>
        </w:rPr>
        <w:t>prot. Nr.</w:t>
      </w:r>
      <w:r w:rsidR="00054B50" w:rsidRPr="0078650A">
        <w:rPr>
          <w:rFonts w:ascii="Times New Roman" w:hAnsi="Times New Roman" w:cs="Times New Roman"/>
        </w:rPr>
        <w:t xml:space="preserve"> </w:t>
      </w:r>
      <w:r w:rsidR="1A6A9310" w:rsidRPr="0078650A">
        <w:rPr>
          <w:rFonts w:ascii="Times New Roman" w:hAnsi="Times New Roman" w:cs="Times New Roman"/>
        </w:rPr>
        <w:t>46</w:t>
      </w:r>
      <w:r w:rsidR="007F2B53" w:rsidRPr="0078650A">
        <w:rPr>
          <w:rFonts w:ascii="Times New Roman" w:hAnsi="Times New Roman" w:cs="Times New Roman"/>
        </w:rPr>
        <w:t xml:space="preserve"> </w:t>
      </w:r>
      <w:r w:rsidR="0BEC62DC" w:rsidRPr="0078650A">
        <w:rPr>
          <w:rFonts w:ascii="Times New Roman" w:hAnsi="Times New Roman" w:cs="Times New Roman"/>
        </w:rPr>
        <w:t>32</w:t>
      </w:r>
      <w:r w:rsidR="007F2B53" w:rsidRPr="0078650A">
        <w:rPr>
          <w:rFonts w:ascii="Times New Roman" w:hAnsi="Times New Roman" w:cs="Times New Roman"/>
        </w:rPr>
        <w:t xml:space="preserve">§) </w:t>
      </w:r>
      <w:r w:rsidR="00E82189" w:rsidRPr="0078650A">
        <w:rPr>
          <w:rFonts w:ascii="Times New Roman" w:hAnsi="Times New Roman" w:cs="Times New Roman"/>
        </w:rPr>
        <w:t>at</w:t>
      </w:r>
      <w:r w:rsidR="007B33D2" w:rsidRPr="0078650A">
        <w:rPr>
          <w:rFonts w:ascii="Times New Roman" w:hAnsi="Times New Roman" w:cs="Times New Roman"/>
        </w:rPr>
        <w:t xml:space="preserve">spoguļojumu </w:t>
      </w:r>
      <w:r w:rsidR="00B87C97" w:rsidRPr="0078650A">
        <w:rPr>
          <w:rFonts w:ascii="Times New Roman" w:hAnsi="Times New Roman" w:cs="Times New Roman"/>
        </w:rPr>
        <w:t>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w:t>
      </w:r>
      <w:r w:rsidRPr="0078650A">
        <w:rPr>
          <w:rFonts w:ascii="Times New Roman" w:hAnsi="Times New Roman" w:cs="Times New Roman"/>
        </w:rPr>
        <w:t xml:space="preserve">” </w:t>
      </w:r>
      <w:r w:rsidR="0054198F" w:rsidRPr="0078650A">
        <w:rPr>
          <w:rFonts w:ascii="Times New Roman" w:hAnsi="Times New Roman" w:cs="Times New Roman"/>
        </w:rPr>
        <w:t xml:space="preserve">(turpmāk – </w:t>
      </w:r>
      <w:r w:rsidR="005B0B89" w:rsidRPr="0078650A">
        <w:rPr>
          <w:rFonts w:ascii="Times New Roman" w:hAnsi="Times New Roman" w:cs="Times New Roman"/>
        </w:rPr>
        <w:t>5.1.1.1.i. investīcija</w:t>
      </w:r>
      <w:r w:rsidR="0054198F" w:rsidRPr="0078650A">
        <w:rPr>
          <w:rFonts w:ascii="Times New Roman" w:hAnsi="Times New Roman" w:cs="Times New Roman"/>
        </w:rPr>
        <w:t xml:space="preserve">) </w:t>
      </w:r>
      <w:r w:rsidR="00F84BC2" w:rsidRPr="0078650A">
        <w:rPr>
          <w:rFonts w:ascii="Times New Roman" w:hAnsi="Times New Roman" w:cs="Times New Roman"/>
        </w:rPr>
        <w:t>īstenošan</w:t>
      </w:r>
      <w:r w:rsidR="00E4743F" w:rsidRPr="0078650A">
        <w:rPr>
          <w:rFonts w:ascii="Times New Roman" w:hAnsi="Times New Roman" w:cs="Times New Roman"/>
        </w:rPr>
        <w:t>u</w:t>
      </w:r>
      <w:r w:rsidR="002D13A4" w:rsidRPr="0078650A">
        <w:rPr>
          <w:rFonts w:ascii="Times New Roman" w:hAnsi="Times New Roman" w:cs="Times New Roman"/>
        </w:rPr>
        <w:t>.</w:t>
      </w:r>
      <w:r w:rsidR="00BA71E1" w:rsidRPr="0078650A">
        <w:rPr>
          <w:rFonts w:ascii="Times New Roman" w:hAnsi="Times New Roman" w:cs="Times New Roman"/>
        </w:rPr>
        <w:t xml:space="preserve"> </w:t>
      </w:r>
    </w:p>
    <w:p w14:paraId="63BFC348" w14:textId="4D51D0C4" w:rsidR="00900562" w:rsidRPr="0078650A" w:rsidRDefault="000535C5" w:rsidP="0078650A">
      <w:pPr>
        <w:spacing w:before="120" w:after="0" w:line="240" w:lineRule="auto"/>
        <w:ind w:firstLine="720"/>
        <w:jc w:val="both"/>
        <w:rPr>
          <w:rFonts w:ascii="Times New Roman" w:hAnsi="Times New Roman" w:cs="Times New Roman"/>
        </w:rPr>
      </w:pPr>
      <w:r w:rsidRPr="0078650A">
        <w:rPr>
          <w:rFonts w:ascii="Times New Roman" w:hAnsi="Times New Roman" w:cs="Times New Roman"/>
        </w:rPr>
        <w:t xml:space="preserve"> </w:t>
      </w:r>
      <w:r w:rsidR="002A15B6" w:rsidRPr="0078650A">
        <w:rPr>
          <w:rFonts w:ascii="Times New Roman" w:hAnsi="Times New Roman" w:cs="Times New Roman"/>
        </w:rPr>
        <w:t>Informatīvā ziņojuma mērķis ir tehniski precizēt 5.1.1.1.i. investīcijas darbības nosacījumus attiecībā uz</w:t>
      </w:r>
      <w:r w:rsidR="00F95D33" w:rsidRPr="0078650A">
        <w:rPr>
          <w:rFonts w:ascii="Times New Roman" w:hAnsi="Times New Roman" w:cs="Times New Roman"/>
        </w:rPr>
        <w:t xml:space="preserve"> 5.1.1.1.i. </w:t>
      </w:r>
      <w:r w:rsidR="002A15B6" w:rsidRPr="0078650A">
        <w:rPr>
          <w:rFonts w:ascii="Times New Roman" w:hAnsi="Times New Roman" w:cs="Times New Roman"/>
        </w:rPr>
        <w:t xml:space="preserve">investīcijas rādītājiem, </w:t>
      </w:r>
      <w:r w:rsidR="00082F4B" w:rsidRPr="0078650A">
        <w:rPr>
          <w:rFonts w:ascii="Times New Roman" w:hAnsi="Times New Roman" w:cs="Times New Roman"/>
        </w:rPr>
        <w:t xml:space="preserve">kā arī </w:t>
      </w:r>
      <w:r w:rsidR="002A15B6" w:rsidRPr="0078650A">
        <w:rPr>
          <w:rFonts w:ascii="Times New Roman" w:hAnsi="Times New Roman" w:cs="Times New Roman"/>
        </w:rPr>
        <w:t>iesaistīto institūciju pienākum</w:t>
      </w:r>
      <w:r w:rsidR="00D55CE8" w:rsidRPr="0078650A">
        <w:rPr>
          <w:rFonts w:ascii="Times New Roman" w:hAnsi="Times New Roman" w:cs="Times New Roman"/>
        </w:rPr>
        <w:t>us</w:t>
      </w:r>
      <w:r w:rsidR="002A15B6" w:rsidRPr="0078650A">
        <w:rPr>
          <w:rFonts w:ascii="Times New Roman" w:hAnsi="Times New Roman" w:cs="Times New Roman"/>
        </w:rPr>
        <w:t xml:space="preserve"> un finansējuma izlietojumu. Precizējumi pēc būtības neietekmē 5.1.1.1.i. investīcijas  mērķa un rezultātu sasniegšanu, bet ir vērsti uz inovāciju sistēmas pārvaldības modeļa </w:t>
      </w:r>
      <w:r w:rsidR="00577D77" w:rsidRPr="0078650A">
        <w:rPr>
          <w:rFonts w:ascii="Times New Roman" w:hAnsi="Times New Roman" w:cs="Times New Roman"/>
        </w:rPr>
        <w:t>īstenošan</w:t>
      </w:r>
      <w:r w:rsidR="002A733B" w:rsidRPr="0078650A">
        <w:rPr>
          <w:rFonts w:ascii="Times New Roman" w:hAnsi="Times New Roman" w:cs="Times New Roman"/>
        </w:rPr>
        <w:t xml:space="preserve">as </w:t>
      </w:r>
      <w:r w:rsidR="00715927" w:rsidRPr="0078650A">
        <w:rPr>
          <w:rFonts w:ascii="Times New Roman" w:hAnsi="Times New Roman" w:cs="Times New Roman"/>
        </w:rPr>
        <w:t>precizēšanu</w:t>
      </w:r>
      <w:r w:rsidR="002A15B6" w:rsidRPr="0078650A">
        <w:rPr>
          <w:rFonts w:ascii="Times New Roman" w:hAnsi="Times New Roman" w:cs="Times New Roman"/>
        </w:rPr>
        <w:t>.</w:t>
      </w:r>
    </w:p>
    <w:p w14:paraId="237E51E3" w14:textId="0903A40B" w:rsidR="005C6F4E" w:rsidRPr="0078650A" w:rsidRDefault="00776238" w:rsidP="0078650A">
      <w:pPr>
        <w:pStyle w:val="ListParagraph"/>
        <w:numPr>
          <w:ilvl w:val="0"/>
          <w:numId w:val="9"/>
        </w:numPr>
        <w:spacing w:before="120" w:after="0" w:line="240" w:lineRule="auto"/>
        <w:contextualSpacing w:val="0"/>
        <w:jc w:val="center"/>
        <w:rPr>
          <w:rFonts w:ascii="Times New Roman" w:hAnsi="Times New Roman" w:cs="Times New Roman"/>
          <w:b/>
          <w:bCs/>
        </w:rPr>
      </w:pPr>
      <w:r w:rsidRPr="0078650A">
        <w:rPr>
          <w:rFonts w:ascii="Times New Roman" w:hAnsi="Times New Roman" w:cs="Times New Roman"/>
          <w:b/>
          <w:bCs/>
        </w:rPr>
        <w:t>Esošā situācija</w:t>
      </w:r>
    </w:p>
    <w:p w14:paraId="14974B41" w14:textId="18A5EF70" w:rsidR="00265E78" w:rsidRPr="0078650A" w:rsidRDefault="2411EAD7" w:rsidP="0078650A">
      <w:pPr>
        <w:spacing w:before="120" w:after="0" w:line="240" w:lineRule="auto"/>
        <w:ind w:firstLine="720"/>
        <w:jc w:val="both"/>
        <w:rPr>
          <w:rFonts w:ascii="Times New Roman" w:hAnsi="Times New Roman" w:cs="Times New Roman"/>
        </w:rPr>
      </w:pPr>
      <w:r w:rsidRPr="0078650A">
        <w:rPr>
          <w:rFonts w:ascii="Times New Roman" w:hAnsi="Times New Roman" w:cs="Times New Roman"/>
        </w:rPr>
        <w:t xml:space="preserve">Lai </w:t>
      </w:r>
      <w:r w:rsidR="45ED2CD3" w:rsidRPr="0078650A">
        <w:rPr>
          <w:rFonts w:ascii="Times New Roman" w:hAnsi="Times New Roman" w:cs="Times New Roman"/>
        </w:rPr>
        <w:t xml:space="preserve">īstenotu efektīvu, pārskatāmu un finanšu vadības principiem atbilstošu investīciju ieviešanu </w:t>
      </w:r>
      <w:r w:rsidR="0A39EB15" w:rsidRPr="0078650A">
        <w:rPr>
          <w:rFonts w:ascii="Times New Roman" w:hAnsi="Times New Roman" w:cs="Times New Roman"/>
        </w:rPr>
        <w:t>Atveseļošanas fonda ietvaros</w:t>
      </w:r>
      <w:r w:rsidR="44C2FBCB" w:rsidRPr="0078650A">
        <w:rPr>
          <w:rFonts w:ascii="Times New Roman" w:hAnsi="Times New Roman" w:cs="Times New Roman"/>
        </w:rPr>
        <w:t xml:space="preserve">, </w:t>
      </w:r>
      <w:r w:rsidR="00395092" w:rsidRPr="0078650A">
        <w:rPr>
          <w:rFonts w:ascii="Times New Roman" w:hAnsi="Times New Roman" w:cs="Times New Roman"/>
        </w:rPr>
        <w:t xml:space="preserve">2023. gada </w:t>
      </w:r>
      <w:r w:rsidR="5504C66D" w:rsidRPr="0078650A">
        <w:rPr>
          <w:rFonts w:ascii="Times New Roman" w:hAnsi="Times New Roman" w:cs="Times New Roman"/>
        </w:rPr>
        <w:t>13</w:t>
      </w:r>
      <w:r w:rsidR="00395092" w:rsidRPr="0078650A">
        <w:rPr>
          <w:rFonts w:ascii="Times New Roman" w:hAnsi="Times New Roman" w:cs="Times New Roman"/>
        </w:rPr>
        <w:t>. jūnij</w:t>
      </w:r>
      <w:r w:rsidR="43C69F2C" w:rsidRPr="0078650A">
        <w:rPr>
          <w:rFonts w:ascii="Times New Roman" w:hAnsi="Times New Roman" w:cs="Times New Roman"/>
        </w:rPr>
        <w:t xml:space="preserve">ā </w:t>
      </w:r>
      <w:r w:rsidR="320BFC8B" w:rsidRPr="0078650A">
        <w:rPr>
          <w:rFonts w:ascii="Times New Roman" w:hAnsi="Times New Roman" w:cs="Times New Roman"/>
        </w:rPr>
        <w:t xml:space="preserve">tika </w:t>
      </w:r>
      <w:r w:rsidR="00395092" w:rsidRPr="0078650A">
        <w:rPr>
          <w:rFonts w:ascii="Times New Roman" w:hAnsi="Times New Roman" w:cs="Times New Roman"/>
        </w:rPr>
        <w:t>a</w:t>
      </w:r>
      <w:r w:rsidR="3848AB10" w:rsidRPr="0078650A">
        <w:rPr>
          <w:rFonts w:ascii="Times New Roman" w:hAnsi="Times New Roman" w:cs="Times New Roman"/>
        </w:rPr>
        <w:t>pstiprināts</w:t>
      </w:r>
      <w:r w:rsidR="00395092" w:rsidRPr="0078650A">
        <w:rPr>
          <w:rFonts w:ascii="Times New Roman" w:hAnsi="Times New Roman" w:cs="Times New Roman"/>
        </w:rPr>
        <w:t xml:space="preserve"> informatīva</w:t>
      </w:r>
      <w:r w:rsidR="576422A0" w:rsidRPr="0078650A">
        <w:rPr>
          <w:rFonts w:ascii="Times New Roman" w:hAnsi="Times New Roman" w:cs="Times New Roman"/>
        </w:rPr>
        <w:t>is</w:t>
      </w:r>
      <w:r w:rsidR="00395092" w:rsidRPr="0078650A">
        <w:rPr>
          <w:rFonts w:ascii="Times New Roman" w:hAnsi="Times New Roman" w:cs="Times New Roman"/>
        </w:rPr>
        <w:t xml:space="preserve"> ziņojum</w:t>
      </w:r>
      <w:r w:rsidR="20BDDAF9" w:rsidRPr="0078650A">
        <w:rPr>
          <w:rFonts w:ascii="Times New Roman" w:hAnsi="Times New Roman" w:cs="Times New Roman"/>
        </w:rPr>
        <w:t>s</w:t>
      </w:r>
      <w:r w:rsidR="00395092" w:rsidRPr="0078650A">
        <w:rPr>
          <w:rFonts w:ascii="Times New Roman" w:hAnsi="Times New Roman" w:cs="Times New Roman"/>
        </w:rPr>
        <w:t xml:space="preserve">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(turpmāk</w:t>
      </w:r>
      <w:r w:rsidR="00395092" w:rsidRPr="0078650A">
        <w:rPr>
          <w:rFonts w:ascii="Times New Roman" w:eastAsia="Times New Roman" w:hAnsi="Times New Roman" w:cs="Times New Roman"/>
        </w:rPr>
        <w:t xml:space="preserve"> –  </w:t>
      </w:r>
      <w:r w:rsidR="00395092" w:rsidRPr="0078650A">
        <w:rPr>
          <w:rFonts w:ascii="Times New Roman" w:hAnsi="Times New Roman" w:cs="Times New Roman"/>
        </w:rPr>
        <w:t xml:space="preserve">2023. </w:t>
      </w:r>
      <w:r w:rsidR="1E217FCD" w:rsidRPr="0078650A">
        <w:rPr>
          <w:rFonts w:ascii="Times New Roman" w:hAnsi="Times New Roman" w:cs="Times New Roman"/>
        </w:rPr>
        <w:t xml:space="preserve">gada 13.jūnija </w:t>
      </w:r>
      <w:r w:rsidR="00395092" w:rsidRPr="0078650A">
        <w:rPr>
          <w:rFonts w:ascii="Times New Roman" w:eastAsia="Times New Roman" w:hAnsi="Times New Roman" w:cs="Times New Roman"/>
        </w:rPr>
        <w:t xml:space="preserve">informatīvais </w:t>
      </w:r>
      <w:r w:rsidR="00395092" w:rsidRPr="0078650A">
        <w:rPr>
          <w:rFonts w:ascii="Times New Roman" w:hAnsi="Times New Roman" w:cs="Times New Roman"/>
        </w:rPr>
        <w:t>ziņojums) (Ministru kabineta protokols Nr. 32 45 §)</w:t>
      </w:r>
      <w:r w:rsidR="4EC1F093" w:rsidRPr="0078650A">
        <w:rPr>
          <w:rFonts w:ascii="Times New Roman" w:hAnsi="Times New Roman" w:cs="Times New Roman"/>
        </w:rPr>
        <w:t>.</w:t>
      </w:r>
      <w:r w:rsidR="78A287E4" w:rsidRPr="0078650A">
        <w:rPr>
          <w:rFonts w:ascii="Times New Roman" w:hAnsi="Times New Roman" w:cs="Times New Roman"/>
        </w:rPr>
        <w:t xml:space="preserve"> </w:t>
      </w:r>
      <w:r w:rsidR="28DFF4E6" w:rsidRPr="0078650A">
        <w:rPr>
          <w:rFonts w:ascii="Times New Roman" w:hAnsi="Times New Roman" w:cs="Times New Roman"/>
        </w:rPr>
        <w:t>Šī ziņojuma ietvaros tika noteikta</w:t>
      </w:r>
      <w:r w:rsidR="4FF75EB6" w:rsidRPr="0078650A">
        <w:rPr>
          <w:rFonts w:ascii="Times New Roman" w:hAnsi="Times New Roman" w:cs="Times New Roman"/>
        </w:rPr>
        <w:t xml:space="preserve"> Atveseļošanās fonda 5.1.1.1.i investīcijas īstenošanas un uzraudzības kārtība, tostarp investīcijas mērķi,</w:t>
      </w:r>
      <w:r w:rsidR="3A5EB7D1" w:rsidRPr="0078650A">
        <w:rPr>
          <w:rFonts w:ascii="Times New Roman" w:hAnsi="Times New Roman" w:cs="Times New Roman"/>
        </w:rPr>
        <w:t xml:space="preserve"> sasniedzamie atskaites punkti</w:t>
      </w:r>
      <w:r w:rsidR="313AA55D" w:rsidRPr="0078650A">
        <w:rPr>
          <w:rFonts w:ascii="Times New Roman" w:hAnsi="Times New Roman" w:cs="Times New Roman"/>
        </w:rPr>
        <w:t>,</w:t>
      </w:r>
      <w:r w:rsidR="3A5EB7D1" w:rsidRPr="0078650A">
        <w:rPr>
          <w:rFonts w:ascii="Times New Roman" w:hAnsi="Times New Roman" w:cs="Times New Roman"/>
        </w:rPr>
        <w:t xml:space="preserve"> pieejamais finansējums, iesaistīto institūciju tiesības un pienākumi, kā arī atbalstāmās darbības un izmaksu </w:t>
      </w:r>
      <w:proofErr w:type="spellStart"/>
      <w:r w:rsidR="3A5EB7D1" w:rsidRPr="0078650A">
        <w:rPr>
          <w:rFonts w:ascii="Times New Roman" w:hAnsi="Times New Roman" w:cs="Times New Roman"/>
        </w:rPr>
        <w:t>attiecin</w:t>
      </w:r>
      <w:r w:rsidR="4FCEF6A4" w:rsidRPr="0078650A">
        <w:rPr>
          <w:rFonts w:ascii="Times New Roman" w:hAnsi="Times New Roman" w:cs="Times New Roman"/>
        </w:rPr>
        <w:t>ā</w:t>
      </w:r>
      <w:r w:rsidR="3A5EB7D1" w:rsidRPr="0078650A">
        <w:rPr>
          <w:rFonts w:ascii="Times New Roman" w:hAnsi="Times New Roman" w:cs="Times New Roman"/>
        </w:rPr>
        <w:t>mības</w:t>
      </w:r>
      <w:proofErr w:type="spellEnd"/>
      <w:r w:rsidR="3A5EB7D1" w:rsidRPr="0078650A">
        <w:rPr>
          <w:rFonts w:ascii="Times New Roman" w:hAnsi="Times New Roman" w:cs="Times New Roman"/>
        </w:rPr>
        <w:t xml:space="preserve"> nosacījumi</w:t>
      </w:r>
      <w:r w:rsidR="6C584F08" w:rsidRPr="0078650A">
        <w:rPr>
          <w:rFonts w:ascii="Times New Roman" w:hAnsi="Times New Roman" w:cs="Times New Roman"/>
        </w:rPr>
        <w:t>.</w:t>
      </w:r>
      <w:r w:rsidR="50DA6CF0" w:rsidRPr="0078650A">
        <w:rPr>
          <w:rFonts w:ascii="Times New Roman" w:hAnsi="Times New Roman" w:cs="Times New Roman"/>
        </w:rPr>
        <w:t xml:space="preserve"> </w:t>
      </w:r>
    </w:p>
    <w:p w14:paraId="28084600" w14:textId="18B6AAEA" w:rsidR="004C3327" w:rsidRPr="0078650A" w:rsidRDefault="00AF3393" w:rsidP="0078650A">
      <w:pPr>
        <w:spacing w:before="120" w:after="0" w:line="240" w:lineRule="auto"/>
        <w:ind w:firstLine="720"/>
        <w:jc w:val="both"/>
        <w:rPr>
          <w:rFonts w:ascii="Times New Roman" w:hAnsi="Times New Roman" w:cs="Times New Roman"/>
        </w:rPr>
      </w:pPr>
      <w:r w:rsidRPr="0078650A">
        <w:rPr>
          <w:rFonts w:ascii="Times New Roman" w:hAnsi="Times New Roman" w:cs="Times New Roman"/>
        </w:rPr>
        <w:t xml:space="preserve">2023. gada 13.jūnija </w:t>
      </w:r>
      <w:r w:rsidRPr="0078650A">
        <w:rPr>
          <w:rFonts w:ascii="Times New Roman" w:eastAsia="Times New Roman" w:hAnsi="Times New Roman" w:cs="Times New Roman"/>
        </w:rPr>
        <w:t xml:space="preserve">informatīvais </w:t>
      </w:r>
      <w:r w:rsidRPr="0078650A">
        <w:rPr>
          <w:rFonts w:ascii="Times New Roman" w:hAnsi="Times New Roman" w:cs="Times New Roman"/>
        </w:rPr>
        <w:t>ziņojums</w:t>
      </w:r>
      <w:r w:rsidR="2E908E5B" w:rsidRPr="0078650A">
        <w:rPr>
          <w:rFonts w:ascii="Times New Roman" w:hAnsi="Times New Roman" w:cs="Times New Roman"/>
        </w:rPr>
        <w:t xml:space="preserve"> </w:t>
      </w:r>
      <w:r w:rsidR="000E222E" w:rsidRPr="0078650A">
        <w:rPr>
          <w:rFonts w:ascii="Times New Roman" w:hAnsi="Times New Roman" w:cs="Times New Roman"/>
        </w:rPr>
        <w:t>noteica</w:t>
      </w:r>
      <w:r w:rsidR="73147547" w:rsidRPr="0078650A">
        <w:rPr>
          <w:rFonts w:ascii="Times New Roman" w:hAnsi="Times New Roman" w:cs="Times New Roman"/>
        </w:rPr>
        <w:t xml:space="preserve"> </w:t>
      </w:r>
      <w:r w:rsidR="0076679C" w:rsidRPr="0078650A">
        <w:rPr>
          <w:rFonts w:ascii="Times New Roman" w:hAnsi="Times New Roman" w:cs="Times New Roman"/>
        </w:rPr>
        <w:t xml:space="preserve">5.1.1.1.i. </w:t>
      </w:r>
      <w:r w:rsidR="73147547" w:rsidRPr="0078650A">
        <w:rPr>
          <w:rFonts w:ascii="Times New Roman" w:hAnsi="Times New Roman" w:cs="Times New Roman"/>
        </w:rPr>
        <w:t>investīcija</w:t>
      </w:r>
      <w:r w:rsidR="000E222E" w:rsidRPr="0078650A">
        <w:rPr>
          <w:rFonts w:ascii="Times New Roman" w:hAnsi="Times New Roman" w:cs="Times New Roman"/>
        </w:rPr>
        <w:t>s</w:t>
      </w:r>
      <w:r w:rsidR="73147547" w:rsidRPr="0078650A">
        <w:rPr>
          <w:rFonts w:ascii="Times New Roman" w:hAnsi="Times New Roman" w:cs="Times New Roman"/>
        </w:rPr>
        <w:t xml:space="preserve"> </w:t>
      </w:r>
      <w:r w:rsidR="000E222E" w:rsidRPr="0078650A">
        <w:rPr>
          <w:rFonts w:ascii="Times New Roman" w:hAnsi="Times New Roman" w:cs="Times New Roman"/>
        </w:rPr>
        <w:t>mērķ</w:t>
      </w:r>
      <w:r w:rsidR="001349D6" w:rsidRPr="0078650A">
        <w:rPr>
          <w:rFonts w:ascii="Times New Roman" w:hAnsi="Times New Roman" w:cs="Times New Roman"/>
        </w:rPr>
        <w:t xml:space="preserve">us – </w:t>
      </w:r>
      <w:r w:rsidR="00D212B4" w:rsidRPr="0078650A">
        <w:rPr>
          <w:rFonts w:ascii="Times New Roman" w:hAnsi="Times New Roman" w:cs="Times New Roman"/>
        </w:rPr>
        <w:t xml:space="preserve">līdz 2026.gada 30.jūnijam </w:t>
      </w:r>
      <w:r w:rsidR="001349D6" w:rsidRPr="0078650A">
        <w:rPr>
          <w:rFonts w:ascii="Times New Roman" w:hAnsi="Times New Roman" w:cs="Times New Roman"/>
        </w:rPr>
        <w:t xml:space="preserve">izstrādāt monitoringa ziņojumus – un </w:t>
      </w:r>
      <w:r w:rsidR="006307ED" w:rsidRPr="0078650A">
        <w:rPr>
          <w:rFonts w:ascii="Times New Roman" w:hAnsi="Times New Roman" w:cs="Times New Roman"/>
        </w:rPr>
        <w:t xml:space="preserve">noteikt </w:t>
      </w:r>
      <w:r w:rsidR="0086747F" w:rsidRPr="0078650A">
        <w:rPr>
          <w:rFonts w:ascii="Times New Roman" w:hAnsi="Times New Roman" w:cs="Times New Roman"/>
        </w:rPr>
        <w:t xml:space="preserve">inovācijas pārvaldības modeļa ieviešanas dalībniekus, </w:t>
      </w:r>
      <w:r w:rsidR="00C13D7D" w:rsidRPr="0078650A">
        <w:rPr>
          <w:rFonts w:ascii="Times New Roman" w:hAnsi="Times New Roman" w:cs="Times New Roman"/>
        </w:rPr>
        <w:t xml:space="preserve">to </w:t>
      </w:r>
      <w:r w:rsidR="0086747F" w:rsidRPr="0078650A">
        <w:rPr>
          <w:rFonts w:ascii="Times New Roman" w:hAnsi="Times New Roman" w:cs="Times New Roman"/>
        </w:rPr>
        <w:t xml:space="preserve">pienākumus, </w:t>
      </w:r>
      <w:r w:rsidR="008E6857" w:rsidRPr="0078650A">
        <w:rPr>
          <w:rFonts w:ascii="Times New Roman" w:hAnsi="Times New Roman" w:cs="Times New Roman"/>
        </w:rPr>
        <w:t>attiecināmas</w:t>
      </w:r>
      <w:r w:rsidR="0086747F" w:rsidRPr="0078650A">
        <w:rPr>
          <w:rFonts w:ascii="Times New Roman" w:hAnsi="Times New Roman" w:cs="Times New Roman"/>
        </w:rPr>
        <w:t xml:space="preserve"> izmaksas</w:t>
      </w:r>
      <w:r w:rsidR="00DA28EF" w:rsidRPr="0078650A">
        <w:rPr>
          <w:rFonts w:ascii="Times New Roman" w:hAnsi="Times New Roman" w:cs="Times New Roman"/>
        </w:rPr>
        <w:t xml:space="preserve">, kā arī </w:t>
      </w:r>
      <w:r w:rsidR="00BC34BC" w:rsidRPr="0078650A">
        <w:rPr>
          <w:rFonts w:ascii="Times New Roman" w:hAnsi="Times New Roman" w:cs="Times New Roman"/>
        </w:rPr>
        <w:t>projekta īstenošanas nosacījumus un uzraudzības kārtību</w:t>
      </w:r>
      <w:r w:rsidR="008E6857" w:rsidRPr="0078650A">
        <w:rPr>
          <w:rFonts w:ascii="Times New Roman" w:hAnsi="Times New Roman" w:cs="Times New Roman"/>
        </w:rPr>
        <w:t>.</w:t>
      </w:r>
      <w:r w:rsidR="000E222E" w:rsidRPr="0078650A">
        <w:rPr>
          <w:rFonts w:ascii="Times New Roman" w:hAnsi="Times New Roman" w:cs="Times New Roman"/>
        </w:rPr>
        <w:t xml:space="preserve"> </w:t>
      </w:r>
    </w:p>
    <w:p w14:paraId="3212B3C5" w14:textId="46DA83B0" w:rsidR="00D34F10" w:rsidRPr="0078650A" w:rsidRDefault="51758231" w:rsidP="0078650A">
      <w:pPr>
        <w:spacing w:before="120" w:after="0" w:line="240" w:lineRule="auto"/>
        <w:ind w:firstLine="720"/>
        <w:jc w:val="both"/>
        <w:rPr>
          <w:rFonts w:ascii="Times New Roman" w:hAnsi="Times New Roman" w:cs="Times New Roman"/>
        </w:rPr>
      </w:pPr>
      <w:r w:rsidRPr="0078650A">
        <w:rPr>
          <w:rFonts w:ascii="Times New Roman" w:hAnsi="Times New Roman" w:cs="Times New Roman"/>
        </w:rPr>
        <w:t>Lai nodrošinātu inovācijas pārvaldības modeļa ie</w:t>
      </w:r>
      <w:r w:rsidR="274B1A91" w:rsidRPr="0078650A">
        <w:rPr>
          <w:rFonts w:ascii="Times New Roman" w:hAnsi="Times New Roman" w:cs="Times New Roman"/>
        </w:rPr>
        <w:t>v</w:t>
      </w:r>
      <w:r w:rsidRPr="0078650A">
        <w:rPr>
          <w:rFonts w:ascii="Times New Roman" w:hAnsi="Times New Roman" w:cs="Times New Roman"/>
        </w:rPr>
        <w:t xml:space="preserve">iešanu tika </w:t>
      </w:r>
      <w:r w:rsidR="11D44A77" w:rsidRPr="0078650A">
        <w:rPr>
          <w:rFonts w:ascii="Times New Roman" w:hAnsi="Times New Roman" w:cs="Times New Roman"/>
        </w:rPr>
        <w:t>kopumā iesaistītas vairākas iestādes, nosakot tiem galvenos pienāk</w:t>
      </w:r>
      <w:r w:rsidR="0C803F7A" w:rsidRPr="0078650A">
        <w:rPr>
          <w:rFonts w:ascii="Times New Roman" w:hAnsi="Times New Roman" w:cs="Times New Roman"/>
        </w:rPr>
        <w:t>u</w:t>
      </w:r>
      <w:r w:rsidR="11D44A77" w:rsidRPr="0078650A">
        <w:rPr>
          <w:rFonts w:ascii="Times New Roman" w:hAnsi="Times New Roman" w:cs="Times New Roman"/>
        </w:rPr>
        <w:t xml:space="preserve">mus: </w:t>
      </w:r>
    </w:p>
    <w:p w14:paraId="35A3D998" w14:textId="4B4016C8" w:rsidR="00886076" w:rsidRPr="0078650A" w:rsidRDefault="00886076" w:rsidP="0078650A">
      <w:pPr>
        <w:pStyle w:val="ListParagraph"/>
        <w:numPr>
          <w:ilvl w:val="0"/>
          <w:numId w:val="10"/>
        </w:numPr>
        <w:spacing w:before="120" w:after="0" w:line="240" w:lineRule="auto"/>
        <w:ind w:left="709"/>
        <w:contextualSpacing w:val="0"/>
        <w:jc w:val="both"/>
        <w:rPr>
          <w:rFonts w:ascii="Times New Roman" w:hAnsi="Times New Roman" w:cs="Times New Roman"/>
        </w:rPr>
      </w:pPr>
      <w:r w:rsidRPr="0078650A">
        <w:rPr>
          <w:rFonts w:ascii="Times New Roman" w:hAnsi="Times New Roman" w:cs="Times New Roman"/>
        </w:rPr>
        <w:t xml:space="preserve">Ekonomikas ministrija </w:t>
      </w:r>
      <w:r w:rsidR="005A3B31" w:rsidRPr="0078650A">
        <w:rPr>
          <w:rFonts w:ascii="Times New Roman" w:hAnsi="Times New Roman" w:cs="Times New Roman"/>
        </w:rPr>
        <w:t xml:space="preserve">– </w:t>
      </w:r>
      <w:r w:rsidRPr="0078650A">
        <w:rPr>
          <w:rFonts w:ascii="Times New Roman" w:hAnsi="Times New Roman" w:cs="Times New Roman"/>
        </w:rPr>
        <w:t xml:space="preserve">atbildīga par </w:t>
      </w:r>
      <w:r w:rsidR="005A3B31" w:rsidRPr="0078650A">
        <w:rPr>
          <w:rFonts w:ascii="Times New Roman" w:hAnsi="Times New Roman" w:cs="Times New Roman"/>
        </w:rPr>
        <w:t>monitoringa ziņojumu izstrādi;</w:t>
      </w:r>
    </w:p>
    <w:p w14:paraId="25A5BA98" w14:textId="360E0300" w:rsidR="005A3B31" w:rsidRPr="0078650A" w:rsidRDefault="4EA39880" w:rsidP="0078650A">
      <w:pPr>
        <w:pStyle w:val="ListParagraph"/>
        <w:numPr>
          <w:ilvl w:val="0"/>
          <w:numId w:val="10"/>
        </w:numPr>
        <w:spacing w:before="120" w:after="0" w:line="240" w:lineRule="auto"/>
        <w:ind w:left="709"/>
        <w:contextualSpacing w:val="0"/>
        <w:jc w:val="both"/>
        <w:rPr>
          <w:rFonts w:ascii="Times New Roman" w:hAnsi="Times New Roman" w:cs="Times New Roman"/>
        </w:rPr>
      </w:pPr>
      <w:r w:rsidRPr="0078650A">
        <w:rPr>
          <w:rFonts w:ascii="Times New Roman" w:hAnsi="Times New Roman" w:cs="Times New Roman"/>
        </w:rPr>
        <w:t xml:space="preserve">Latvijas Investīcijas un attīstības aģentūra </w:t>
      </w:r>
      <w:r w:rsidR="4A699D02" w:rsidRPr="0078650A">
        <w:rPr>
          <w:rFonts w:ascii="Times New Roman" w:hAnsi="Times New Roman" w:cs="Times New Roman"/>
        </w:rPr>
        <w:t xml:space="preserve">(turpmāk – LIAA) </w:t>
      </w:r>
      <w:r w:rsidRPr="0078650A">
        <w:rPr>
          <w:rFonts w:ascii="Times New Roman" w:hAnsi="Times New Roman" w:cs="Times New Roman"/>
        </w:rPr>
        <w:t xml:space="preserve">– atbildīga </w:t>
      </w:r>
      <w:r w:rsidR="1361A3E7" w:rsidRPr="0078650A">
        <w:rPr>
          <w:rFonts w:ascii="Times New Roman" w:hAnsi="Times New Roman" w:cs="Times New Roman"/>
        </w:rPr>
        <w:t>p</w:t>
      </w:r>
      <w:r w:rsidRPr="0078650A">
        <w:rPr>
          <w:rFonts w:ascii="Times New Roman" w:hAnsi="Times New Roman" w:cs="Times New Roman"/>
        </w:rPr>
        <w:t xml:space="preserve">ar </w:t>
      </w:r>
      <w:r w:rsidR="7DBE5D39" w:rsidRPr="0078650A">
        <w:rPr>
          <w:rFonts w:ascii="Times New Roman" w:hAnsi="Times New Roman" w:cs="Times New Roman"/>
          <w:lang w:eastAsia="lv-LV"/>
        </w:rPr>
        <w:t xml:space="preserve">Viedās specializācijas stratēģijas (turpmāk- </w:t>
      </w:r>
      <w:r w:rsidRPr="0078650A">
        <w:rPr>
          <w:rFonts w:ascii="Times New Roman" w:hAnsi="Times New Roman" w:cs="Times New Roman"/>
        </w:rPr>
        <w:t>RIS3</w:t>
      </w:r>
      <w:r w:rsidR="7DBE5D39" w:rsidRPr="0078650A">
        <w:rPr>
          <w:rFonts w:ascii="Times New Roman" w:hAnsi="Times New Roman" w:cs="Times New Roman"/>
        </w:rPr>
        <w:t>)</w:t>
      </w:r>
      <w:r w:rsidRPr="0078650A">
        <w:rPr>
          <w:rFonts w:ascii="Times New Roman" w:hAnsi="Times New Roman" w:cs="Times New Roman"/>
        </w:rPr>
        <w:t xml:space="preserve"> vadības grupu darba organizēšanu un RIS3 viedo stratēģiju izstrādi</w:t>
      </w:r>
      <w:r w:rsidR="1B0E56D0" w:rsidRPr="0078650A">
        <w:rPr>
          <w:rFonts w:ascii="Times New Roman" w:hAnsi="Times New Roman" w:cs="Times New Roman"/>
        </w:rPr>
        <w:t>;</w:t>
      </w:r>
    </w:p>
    <w:p w14:paraId="1166FFC9" w14:textId="5C335E50" w:rsidR="003546B4" w:rsidRPr="0078650A" w:rsidRDefault="4A699D02" w:rsidP="0078650A">
      <w:pPr>
        <w:pStyle w:val="ListParagraph"/>
        <w:numPr>
          <w:ilvl w:val="0"/>
          <w:numId w:val="10"/>
        </w:numPr>
        <w:spacing w:before="120" w:after="0" w:line="240" w:lineRule="auto"/>
        <w:ind w:left="709"/>
        <w:contextualSpacing w:val="0"/>
        <w:jc w:val="both"/>
        <w:rPr>
          <w:rFonts w:ascii="Times New Roman" w:hAnsi="Times New Roman" w:cs="Times New Roman"/>
        </w:rPr>
      </w:pPr>
      <w:r w:rsidRPr="0078650A">
        <w:rPr>
          <w:rFonts w:ascii="Times New Roman" w:hAnsi="Times New Roman" w:cs="Times New Roman"/>
        </w:rPr>
        <w:t>Inovāciju un pētniecības pārvaldības padome</w:t>
      </w:r>
      <w:r w:rsidR="1B0E56D0" w:rsidRPr="0078650A">
        <w:rPr>
          <w:rFonts w:ascii="Times New Roman" w:hAnsi="Times New Roman" w:cs="Times New Roman"/>
        </w:rPr>
        <w:t xml:space="preserve"> - </w:t>
      </w:r>
      <w:r w:rsidR="3D6F2A28" w:rsidRPr="0078650A">
        <w:rPr>
          <w:rFonts w:ascii="Times New Roman" w:hAnsi="Times New Roman" w:cs="Times New Roman"/>
        </w:rPr>
        <w:t>saskaņo LIAA un L</w:t>
      </w:r>
      <w:r w:rsidRPr="0078650A">
        <w:rPr>
          <w:rFonts w:ascii="Times New Roman" w:hAnsi="Times New Roman" w:cs="Times New Roman"/>
        </w:rPr>
        <w:t xml:space="preserve">atvijas </w:t>
      </w:r>
      <w:r w:rsidR="10756973" w:rsidRPr="0078650A">
        <w:rPr>
          <w:rFonts w:ascii="Times New Roman" w:hAnsi="Times New Roman" w:cs="Times New Roman"/>
        </w:rPr>
        <w:t>Zinātnes</w:t>
      </w:r>
      <w:r w:rsidRPr="0078650A">
        <w:rPr>
          <w:rFonts w:ascii="Times New Roman" w:hAnsi="Times New Roman" w:cs="Times New Roman"/>
        </w:rPr>
        <w:t xml:space="preserve"> padome</w:t>
      </w:r>
      <w:r w:rsidR="1730E5F5" w:rsidRPr="0078650A">
        <w:rPr>
          <w:rFonts w:ascii="Times New Roman" w:hAnsi="Times New Roman" w:cs="Times New Roman"/>
        </w:rPr>
        <w:t>s</w:t>
      </w:r>
      <w:r w:rsidRPr="0078650A">
        <w:rPr>
          <w:rFonts w:ascii="Times New Roman" w:hAnsi="Times New Roman" w:cs="Times New Roman"/>
        </w:rPr>
        <w:t xml:space="preserve"> </w:t>
      </w:r>
      <w:r w:rsidR="3D6F2A28" w:rsidRPr="0078650A">
        <w:rPr>
          <w:rFonts w:ascii="Times New Roman" w:hAnsi="Times New Roman" w:cs="Times New Roman"/>
        </w:rPr>
        <w:t>rīcības plānu un stratēģijas, t.sk. uzdo</w:t>
      </w:r>
      <w:r w:rsidR="2E806809" w:rsidRPr="0078650A">
        <w:rPr>
          <w:rFonts w:ascii="Times New Roman" w:hAnsi="Times New Roman" w:cs="Times New Roman"/>
        </w:rPr>
        <w:t>d</w:t>
      </w:r>
      <w:r w:rsidR="3D6F2A28" w:rsidRPr="0078650A">
        <w:rPr>
          <w:rFonts w:ascii="Times New Roman" w:hAnsi="Times New Roman" w:cs="Times New Roman"/>
        </w:rPr>
        <w:t xml:space="preserve"> uzdevumus LIAA un </w:t>
      </w:r>
      <w:r w:rsidR="10756973" w:rsidRPr="0078650A">
        <w:rPr>
          <w:rFonts w:ascii="Times New Roman" w:hAnsi="Times New Roman" w:cs="Times New Roman"/>
        </w:rPr>
        <w:t>Latvijas Zinātnes padomei</w:t>
      </w:r>
      <w:r w:rsidR="31B0F367" w:rsidRPr="0078650A">
        <w:rPr>
          <w:rFonts w:ascii="Times New Roman" w:hAnsi="Times New Roman" w:cs="Times New Roman"/>
        </w:rPr>
        <w:t>, kā arī nodrošin</w:t>
      </w:r>
      <w:r w:rsidR="63D1A7D5" w:rsidRPr="0078650A">
        <w:rPr>
          <w:rFonts w:ascii="Times New Roman" w:hAnsi="Times New Roman" w:cs="Times New Roman"/>
        </w:rPr>
        <w:t>a</w:t>
      </w:r>
      <w:r w:rsidR="31B0F367" w:rsidRPr="0078650A">
        <w:rPr>
          <w:rFonts w:ascii="Times New Roman" w:hAnsi="Times New Roman" w:cs="Times New Roman"/>
        </w:rPr>
        <w:t xml:space="preserve"> stratēģisku zinātnes, tehnoloģiju attīstības un inovāciju politikas;</w:t>
      </w:r>
    </w:p>
    <w:p w14:paraId="70674234" w14:textId="455995B1" w:rsidR="00E660F5" w:rsidRPr="0078650A" w:rsidRDefault="0081B715" w:rsidP="0078650A">
      <w:pPr>
        <w:pStyle w:val="ListParagraph"/>
        <w:numPr>
          <w:ilvl w:val="0"/>
          <w:numId w:val="10"/>
        </w:numPr>
        <w:spacing w:before="120" w:after="0" w:line="240" w:lineRule="auto"/>
        <w:ind w:left="709"/>
        <w:contextualSpacing w:val="0"/>
        <w:jc w:val="both"/>
        <w:rPr>
          <w:rFonts w:ascii="Times New Roman" w:hAnsi="Times New Roman" w:cs="Times New Roman"/>
        </w:rPr>
      </w:pPr>
      <w:r w:rsidRPr="0078650A">
        <w:rPr>
          <w:rFonts w:ascii="Times New Roman" w:hAnsi="Times New Roman" w:cs="Times New Roman"/>
        </w:rPr>
        <w:t xml:space="preserve">RIS3 vadības grupas - </w:t>
      </w:r>
      <w:r w:rsidR="4D5DAA2A" w:rsidRPr="0078650A">
        <w:rPr>
          <w:rFonts w:ascii="Times New Roman" w:hAnsi="Times New Roman" w:cs="Times New Roman"/>
        </w:rPr>
        <w:t>apvieno nozari, pētniecības organizācijas un valsts sektoru</w:t>
      </w:r>
      <w:r w:rsidR="51DF1AE1" w:rsidRPr="0078650A">
        <w:rPr>
          <w:rFonts w:ascii="Times New Roman" w:hAnsi="Times New Roman" w:cs="Times New Roman"/>
        </w:rPr>
        <w:t>, kā arī izstrādā ar viedās specializācijas ilgtermiņa stratēģiju saistīto rīcību un normatīvā regulējuma iniciatīvu priekšlikumus.</w:t>
      </w:r>
    </w:p>
    <w:p w14:paraId="7AF13528" w14:textId="164542F3" w:rsidR="006614FF" w:rsidRPr="0078650A" w:rsidRDefault="4897C215" w:rsidP="0078650A">
      <w:pPr>
        <w:spacing w:before="120" w:after="0" w:line="240" w:lineRule="auto"/>
        <w:ind w:firstLine="720"/>
        <w:jc w:val="both"/>
        <w:rPr>
          <w:rFonts w:ascii="Times New Roman" w:eastAsia="Times New Roman" w:hAnsi="Times New Roman" w:cs="Times New Roman"/>
          <w:color w:val="000000" w:themeColor="text1"/>
          <w:lang w:eastAsia="lv-LV"/>
        </w:rPr>
      </w:pPr>
      <w:r w:rsidRPr="0078650A">
        <w:rPr>
          <w:rFonts w:ascii="Times New Roman" w:hAnsi="Times New Roman" w:cs="Times New Roman"/>
        </w:rPr>
        <w:lastRenderedPageBreak/>
        <w:t>5.1.1.1.i. i</w:t>
      </w:r>
      <w:r w:rsidR="499A01FB" w:rsidRPr="0078650A">
        <w:rPr>
          <w:rFonts w:ascii="Times New Roman" w:hAnsi="Times New Roman" w:cs="Times New Roman"/>
        </w:rPr>
        <w:t>nvestīcijas ietvaros Ekonomikas ministrija va</w:t>
      </w:r>
      <w:r w:rsidR="533C7572" w:rsidRPr="0078650A">
        <w:rPr>
          <w:rFonts w:ascii="Times New Roman" w:hAnsi="Times New Roman" w:cs="Times New Roman"/>
        </w:rPr>
        <w:t>r</w:t>
      </w:r>
      <w:r w:rsidR="499A01FB" w:rsidRPr="0078650A">
        <w:rPr>
          <w:rFonts w:ascii="Times New Roman" w:hAnsi="Times New Roman" w:cs="Times New Roman"/>
        </w:rPr>
        <w:t xml:space="preserve"> piesaistīt </w:t>
      </w:r>
      <w:r w:rsidR="60E2B569" w:rsidRPr="0078650A">
        <w:rPr>
          <w:rFonts w:ascii="Times New Roman" w:hAnsi="Times New Roman" w:cs="Times New Roman"/>
        </w:rPr>
        <w:t>Latvijas Zinātņu akadēmiju</w:t>
      </w:r>
      <w:r w:rsidR="1D42C578" w:rsidRPr="0078650A">
        <w:rPr>
          <w:rFonts w:ascii="Times New Roman" w:hAnsi="Times New Roman" w:cs="Times New Roman"/>
        </w:rPr>
        <w:t xml:space="preserve"> </w:t>
      </w:r>
      <w:r w:rsidR="1D42C578" w:rsidRPr="0078650A">
        <w:rPr>
          <w:rFonts w:ascii="Times New Roman" w:eastAsia="Times New Roman" w:hAnsi="Times New Roman" w:cs="Times New Roman"/>
          <w:color w:val="000000" w:themeColor="text1"/>
          <w:lang w:eastAsia="lv-LV"/>
        </w:rPr>
        <w:t>(turpmāk - LZA)</w:t>
      </w:r>
      <w:r w:rsidR="3CD9ED95" w:rsidRPr="0078650A">
        <w:rPr>
          <w:rFonts w:ascii="Times New Roman" w:hAnsi="Times New Roman" w:cs="Times New Roman"/>
        </w:rPr>
        <w:t xml:space="preserve"> kā ārējos ekspertus</w:t>
      </w:r>
      <w:r w:rsidR="4881103D" w:rsidRPr="0078650A">
        <w:rPr>
          <w:rFonts w:ascii="Times New Roman" w:hAnsi="Times New Roman" w:cs="Times New Roman"/>
        </w:rPr>
        <w:t xml:space="preserve"> a</w:t>
      </w:r>
      <w:r w:rsidR="22D68184" w:rsidRPr="0078650A">
        <w:rPr>
          <w:rFonts w:ascii="Times New Roman" w:hAnsi="Times New Roman" w:cs="Times New Roman"/>
        </w:rPr>
        <w:t>r mērķi veicināt t</w:t>
      </w:r>
      <w:r w:rsidR="00700AFE" w:rsidRPr="0078650A">
        <w:rPr>
          <w:rFonts w:ascii="Times New Roman" w:hAnsi="Times New Roman" w:cs="Times New Roman"/>
        </w:rPr>
        <w:t>ā</w:t>
      </w:r>
      <w:r w:rsidR="22D68184" w:rsidRPr="0078650A">
        <w:rPr>
          <w:rFonts w:ascii="Times New Roman" w:hAnsi="Times New Roman" w:cs="Times New Roman"/>
        </w:rPr>
        <w:t xml:space="preserve"> </w:t>
      </w:r>
      <w:r w:rsidR="22D68184" w:rsidRPr="0078650A">
        <w:rPr>
          <w:rFonts w:ascii="Times New Roman" w:eastAsia="Times New Roman" w:hAnsi="Times New Roman" w:cs="Times New Roman"/>
          <w:color w:val="000000" w:themeColor="text1"/>
          <w:lang w:eastAsia="lv-LV"/>
        </w:rPr>
        <w:t xml:space="preserve">iesaisti un zinātniskās kapacitātes celšanu. </w:t>
      </w:r>
      <w:r w:rsidR="5026646E" w:rsidRPr="0078650A">
        <w:rPr>
          <w:rFonts w:ascii="Times New Roman" w:eastAsia="Times New Roman" w:hAnsi="Times New Roman" w:cs="Times New Roman"/>
          <w:color w:val="000000" w:themeColor="text1"/>
          <w:lang w:eastAsia="lv-LV"/>
        </w:rPr>
        <w:t xml:space="preserve">2024. gada 16. augustā tika noslēgta vienošanās </w:t>
      </w:r>
      <w:r w:rsidR="3983222C" w:rsidRPr="0078650A">
        <w:rPr>
          <w:rFonts w:ascii="Times New Roman" w:eastAsia="Times New Roman" w:hAnsi="Times New Roman" w:cs="Times New Roman"/>
          <w:color w:val="000000" w:themeColor="text1"/>
          <w:lang w:eastAsia="lv-LV"/>
        </w:rPr>
        <w:t xml:space="preserve">Nr. 3.9-1.3/2024/15 </w:t>
      </w:r>
      <w:r w:rsidR="5026646E" w:rsidRPr="0078650A">
        <w:rPr>
          <w:rFonts w:ascii="Times New Roman" w:eastAsia="Times New Roman" w:hAnsi="Times New Roman" w:cs="Times New Roman"/>
          <w:color w:val="000000" w:themeColor="text1"/>
          <w:lang w:eastAsia="lv-LV"/>
        </w:rPr>
        <w:t>“Par Ekonomikas ministrijas un L</w:t>
      </w:r>
      <w:r w:rsidR="0DEB465D" w:rsidRPr="0078650A">
        <w:rPr>
          <w:rFonts w:ascii="Times New Roman" w:eastAsia="Times New Roman" w:hAnsi="Times New Roman" w:cs="Times New Roman"/>
          <w:color w:val="000000" w:themeColor="text1"/>
          <w:lang w:eastAsia="lv-LV"/>
        </w:rPr>
        <w:t>atvijas Zinātņu akadēmijas</w:t>
      </w:r>
      <w:r w:rsidR="187519B1" w:rsidRPr="0078650A">
        <w:rPr>
          <w:rFonts w:ascii="Times New Roman" w:eastAsia="Times New Roman" w:hAnsi="Times New Roman" w:cs="Times New Roman"/>
          <w:color w:val="000000" w:themeColor="text1"/>
          <w:lang w:eastAsia="lv-LV"/>
        </w:rPr>
        <w:t xml:space="preserve"> </w:t>
      </w:r>
      <w:r w:rsidR="5026646E" w:rsidRPr="0078650A">
        <w:rPr>
          <w:rFonts w:ascii="Times New Roman" w:eastAsia="Times New Roman" w:hAnsi="Times New Roman" w:cs="Times New Roman"/>
          <w:color w:val="000000" w:themeColor="text1"/>
          <w:lang w:eastAsia="lv-LV"/>
        </w:rPr>
        <w:t>sadarbību, piesaistot ekspertus 5.1.1.1.i investīcijas īstenošanā”</w:t>
      </w:r>
      <w:r w:rsidR="0F433625" w:rsidRPr="0078650A">
        <w:rPr>
          <w:rFonts w:ascii="Times New Roman" w:eastAsia="Times New Roman" w:hAnsi="Times New Roman" w:cs="Times New Roman"/>
          <w:color w:val="000000" w:themeColor="text1"/>
          <w:lang w:eastAsia="lv-LV"/>
        </w:rPr>
        <w:t xml:space="preserve"> (turpmāk - 2024. gada 16. augusta LZA vienošanās)</w:t>
      </w:r>
      <w:r w:rsidR="5026646E" w:rsidRPr="0078650A">
        <w:rPr>
          <w:rFonts w:ascii="Times New Roman" w:eastAsia="Times New Roman" w:hAnsi="Times New Roman" w:cs="Times New Roman"/>
          <w:color w:val="000000" w:themeColor="text1"/>
          <w:lang w:eastAsia="lv-LV"/>
        </w:rPr>
        <w:t>, kuras ietvaros</w:t>
      </w:r>
      <w:r w:rsidR="23D2E896" w:rsidRPr="0078650A">
        <w:rPr>
          <w:rFonts w:ascii="Times New Roman" w:eastAsia="Times New Roman" w:hAnsi="Times New Roman" w:cs="Times New Roman"/>
          <w:color w:val="000000" w:themeColor="text1"/>
          <w:lang w:eastAsia="lv-LV"/>
        </w:rPr>
        <w:t xml:space="preserve"> </w:t>
      </w:r>
      <w:r w:rsidR="0001350B" w:rsidRPr="0078650A">
        <w:rPr>
          <w:rFonts w:ascii="Times New Roman" w:eastAsia="Times New Roman" w:hAnsi="Times New Roman" w:cs="Times New Roman"/>
          <w:color w:val="000000" w:themeColor="text1"/>
          <w:lang w:eastAsia="lv-LV"/>
        </w:rPr>
        <w:t xml:space="preserve">LZA ir pienākums identificēt un izstrādāt iespējamās tehnoloģiskās attīstības radītās iespējas, tiešā saistībā ar pašreizējām nozares attīstības spējām, kā arī izstrādāt priekšlikumus ar viedās specializācijas ilgtermiņa stratēģiju saistītajai zinātnes attīstības rīcībai, zinātniskās kapacitātes pilnveidošanai un identificēt iespējamo mijiedarbību ar komersantiem konkrētu inovācijas mērķu sasniegšanai. </w:t>
      </w:r>
      <w:r w:rsidR="009E057B" w:rsidRPr="0078650A">
        <w:rPr>
          <w:rFonts w:ascii="Times New Roman" w:eastAsia="Times New Roman" w:hAnsi="Times New Roman" w:cs="Times New Roman"/>
          <w:color w:val="000000" w:themeColor="text1"/>
          <w:lang w:eastAsia="lv-LV"/>
        </w:rPr>
        <w:t xml:space="preserve">Vienošanās ietvaros LZA </w:t>
      </w:r>
      <w:r w:rsidR="5026646E" w:rsidRPr="0078650A">
        <w:rPr>
          <w:rFonts w:ascii="Times New Roman" w:eastAsia="Times New Roman" w:hAnsi="Times New Roman" w:cs="Times New Roman"/>
          <w:color w:val="000000" w:themeColor="text1"/>
          <w:lang w:eastAsia="lv-LV"/>
        </w:rPr>
        <w:t>veic</w:t>
      </w:r>
      <w:r w:rsidR="6691D0EB" w:rsidRPr="0078650A">
        <w:rPr>
          <w:rFonts w:ascii="Times New Roman" w:eastAsia="Times New Roman" w:hAnsi="Times New Roman" w:cs="Times New Roman"/>
          <w:color w:val="000000" w:themeColor="text1"/>
          <w:lang w:eastAsia="lv-LV"/>
        </w:rPr>
        <w:t>a</w:t>
      </w:r>
      <w:r w:rsidR="5026646E" w:rsidRPr="0078650A">
        <w:rPr>
          <w:rFonts w:ascii="Times New Roman" w:eastAsia="Times New Roman" w:hAnsi="Times New Roman" w:cs="Times New Roman"/>
          <w:color w:val="000000" w:themeColor="text1"/>
          <w:lang w:eastAsia="lv-LV"/>
        </w:rPr>
        <w:t xml:space="preserve"> tehniski ekonomisko </w:t>
      </w:r>
      <w:proofErr w:type="spellStart"/>
      <w:r w:rsidR="5026646E" w:rsidRPr="0078650A">
        <w:rPr>
          <w:rFonts w:ascii="Times New Roman" w:eastAsia="Times New Roman" w:hAnsi="Times New Roman" w:cs="Times New Roman"/>
          <w:color w:val="000000" w:themeColor="text1"/>
          <w:lang w:eastAsia="lv-LV"/>
        </w:rPr>
        <w:t>priekšizpēti</w:t>
      </w:r>
      <w:proofErr w:type="spellEnd"/>
      <w:r w:rsidR="5026646E" w:rsidRPr="0078650A">
        <w:rPr>
          <w:rFonts w:ascii="Times New Roman" w:eastAsia="Times New Roman" w:hAnsi="Times New Roman" w:cs="Times New Roman"/>
          <w:color w:val="000000" w:themeColor="text1"/>
          <w:lang w:eastAsia="lv-LV"/>
        </w:rPr>
        <w:t xml:space="preserve"> (turpmāk - TEP pētījumu) Latvijā noteiktajās piecās viedās specializācijas jomās un identificēja iespējamās tehnoloģiskās attīstības perspektīvas, ievērojot TEP pētījuma veikšanai noteiktās minimālās prasības. </w:t>
      </w:r>
      <w:r w:rsidR="00C83120" w:rsidRPr="0078650A">
        <w:rPr>
          <w:rFonts w:ascii="Times New Roman" w:eastAsia="Times New Roman" w:hAnsi="Times New Roman" w:cs="Times New Roman"/>
          <w:color w:val="000000" w:themeColor="text1"/>
          <w:lang w:eastAsia="lv-LV"/>
        </w:rPr>
        <w:t xml:space="preserve">Papildus </w:t>
      </w:r>
      <w:r w:rsidR="00422581" w:rsidRPr="0078650A">
        <w:rPr>
          <w:rFonts w:ascii="Times New Roman" w:eastAsia="Times New Roman" w:hAnsi="Times New Roman" w:cs="Times New Roman"/>
          <w:color w:val="000000" w:themeColor="text1"/>
          <w:lang w:eastAsia="lv-LV"/>
        </w:rPr>
        <w:t>2026.</w:t>
      </w:r>
      <w:r w:rsidR="005E7007" w:rsidRPr="0078650A">
        <w:rPr>
          <w:rFonts w:ascii="Times New Roman" w:eastAsia="Times New Roman" w:hAnsi="Times New Roman" w:cs="Times New Roman"/>
          <w:color w:val="000000" w:themeColor="text1"/>
          <w:lang w:eastAsia="lv-LV"/>
        </w:rPr>
        <w:t xml:space="preserve"> </w:t>
      </w:r>
      <w:r w:rsidR="00422581" w:rsidRPr="0078650A">
        <w:rPr>
          <w:rFonts w:ascii="Times New Roman" w:eastAsia="Times New Roman" w:hAnsi="Times New Roman" w:cs="Times New Roman"/>
          <w:color w:val="000000" w:themeColor="text1"/>
          <w:lang w:eastAsia="lv-LV"/>
        </w:rPr>
        <w:t>gada 10.</w:t>
      </w:r>
      <w:r w:rsidR="005E7007" w:rsidRPr="0078650A">
        <w:rPr>
          <w:rFonts w:ascii="Times New Roman" w:eastAsia="Times New Roman" w:hAnsi="Times New Roman" w:cs="Times New Roman"/>
          <w:color w:val="000000" w:themeColor="text1"/>
          <w:lang w:eastAsia="lv-LV"/>
        </w:rPr>
        <w:t xml:space="preserve"> </w:t>
      </w:r>
      <w:r w:rsidR="00422581" w:rsidRPr="0078650A">
        <w:rPr>
          <w:rFonts w:ascii="Times New Roman" w:eastAsia="Times New Roman" w:hAnsi="Times New Roman" w:cs="Times New Roman"/>
          <w:color w:val="000000" w:themeColor="text1"/>
          <w:lang w:eastAsia="lv-LV"/>
        </w:rPr>
        <w:t xml:space="preserve">martā </w:t>
      </w:r>
      <w:r w:rsidR="005E7007" w:rsidRPr="0078650A">
        <w:rPr>
          <w:rFonts w:ascii="Times New Roman" w:eastAsia="Times New Roman" w:hAnsi="Times New Roman" w:cs="Times New Roman"/>
          <w:color w:val="000000" w:themeColor="text1"/>
          <w:lang w:eastAsia="lv-LV"/>
        </w:rPr>
        <w:t xml:space="preserve">Ekonomikas ministrija </w:t>
      </w:r>
      <w:r w:rsidR="00422581" w:rsidRPr="0078650A">
        <w:rPr>
          <w:rFonts w:ascii="Times New Roman" w:eastAsia="Times New Roman" w:hAnsi="Times New Roman" w:cs="Times New Roman"/>
          <w:color w:val="000000" w:themeColor="text1"/>
          <w:lang w:eastAsia="lv-LV"/>
        </w:rPr>
        <w:t xml:space="preserve">noslēdza vienošanos </w:t>
      </w:r>
      <w:r w:rsidR="005E7007" w:rsidRPr="0078650A">
        <w:rPr>
          <w:rFonts w:ascii="Times New Roman" w:eastAsia="Times New Roman" w:hAnsi="Times New Roman" w:cs="Times New Roman"/>
          <w:color w:val="000000" w:themeColor="text1"/>
          <w:lang w:eastAsia="lv-LV"/>
        </w:rPr>
        <w:t xml:space="preserve">ar LZA </w:t>
      </w:r>
      <w:r w:rsidR="00422581" w:rsidRPr="0078650A">
        <w:rPr>
          <w:rFonts w:ascii="Times New Roman" w:eastAsia="Times New Roman" w:hAnsi="Times New Roman" w:cs="Times New Roman"/>
          <w:color w:val="000000" w:themeColor="text1"/>
          <w:lang w:eastAsia="lv-LV"/>
        </w:rPr>
        <w:t>Nr.</w:t>
      </w:r>
      <w:r w:rsidR="003D4618" w:rsidRPr="0078650A">
        <w:rPr>
          <w:rFonts w:ascii="Times New Roman" w:eastAsia="Times New Roman" w:hAnsi="Times New Roman" w:cs="Times New Roman"/>
          <w:color w:val="000000" w:themeColor="text1"/>
          <w:lang w:eastAsia="lv-LV"/>
        </w:rPr>
        <w:t>3.9-1.3/2026/3</w:t>
      </w:r>
      <w:r w:rsidR="00422581" w:rsidRPr="0078650A">
        <w:rPr>
          <w:rFonts w:ascii="Times New Roman" w:eastAsia="Times New Roman" w:hAnsi="Times New Roman" w:cs="Times New Roman"/>
          <w:color w:val="000000" w:themeColor="text1"/>
          <w:lang w:eastAsia="lv-LV"/>
        </w:rPr>
        <w:t xml:space="preserve"> “Par Ekonomikas ministrijas un Latvijas Zinātņu akadēmijas sadarbību 2026. gadā, piesaistot ekspertus 5.1.1.1.i investīcijas "Pilnvērtīga inovāciju sistēmas pārvaldības modeļa izstrāde un tā nepārtraukta darbināšana" īstenošanā”</w:t>
      </w:r>
      <w:r w:rsidR="00A37A60" w:rsidRPr="0078650A">
        <w:rPr>
          <w:rFonts w:ascii="Times New Roman" w:eastAsia="Times New Roman" w:hAnsi="Times New Roman" w:cs="Times New Roman"/>
          <w:color w:val="000000" w:themeColor="text1"/>
          <w:lang w:eastAsia="lv-LV"/>
        </w:rPr>
        <w:t xml:space="preserve"> </w:t>
      </w:r>
      <w:r w:rsidR="00134948" w:rsidRPr="0078650A">
        <w:rPr>
          <w:rFonts w:ascii="Times New Roman" w:eastAsia="Times New Roman" w:hAnsi="Times New Roman" w:cs="Times New Roman"/>
          <w:color w:val="000000" w:themeColor="text1"/>
          <w:lang w:eastAsia="lv-LV"/>
        </w:rPr>
        <w:t xml:space="preserve"> (turpmāk - 2026. gada 10. martā LZA vienošanās)</w:t>
      </w:r>
      <w:r w:rsidR="00337649" w:rsidRPr="0078650A">
        <w:rPr>
          <w:rFonts w:ascii="Times New Roman" w:eastAsia="Times New Roman" w:hAnsi="Times New Roman" w:cs="Times New Roman"/>
          <w:color w:val="000000" w:themeColor="text1"/>
          <w:lang w:eastAsia="lv-LV"/>
        </w:rPr>
        <w:t xml:space="preserve">, kas paredz tādus </w:t>
      </w:r>
      <w:r w:rsidR="00BF1BB7" w:rsidRPr="0078650A">
        <w:rPr>
          <w:rFonts w:ascii="Times New Roman" w:eastAsia="Times New Roman" w:hAnsi="Times New Roman" w:cs="Times New Roman"/>
          <w:color w:val="000000" w:themeColor="text1"/>
          <w:lang w:eastAsia="lv-LV"/>
        </w:rPr>
        <w:t>ar 5.1.1.1.i investīcijas īstenošanu saistītus pienākumus kā</w:t>
      </w:r>
      <w:r w:rsidR="00BF1BB7" w:rsidRPr="0078650A" w:rsidDel="00337649">
        <w:rPr>
          <w:rFonts w:ascii="Times New Roman" w:eastAsia="Times New Roman" w:hAnsi="Times New Roman" w:cs="Times New Roman"/>
          <w:color w:val="000000" w:themeColor="text1"/>
          <w:lang w:eastAsia="lv-LV"/>
        </w:rPr>
        <w:t xml:space="preserve"> </w:t>
      </w:r>
      <w:r w:rsidR="00A37A60" w:rsidRPr="0078650A">
        <w:rPr>
          <w:rFonts w:ascii="Times New Roman" w:eastAsia="Times New Roman" w:hAnsi="Times New Roman" w:cs="Times New Roman"/>
          <w:color w:val="000000" w:themeColor="text1"/>
          <w:lang w:eastAsia="lv-LV"/>
        </w:rPr>
        <w:t xml:space="preserve">Eiropas Savienības fondu atbalsta programmu un investīciju </w:t>
      </w:r>
      <w:r w:rsidR="00BF1BB7" w:rsidRPr="0078650A">
        <w:rPr>
          <w:rFonts w:ascii="Times New Roman" w:eastAsia="Times New Roman" w:hAnsi="Times New Roman" w:cs="Times New Roman"/>
          <w:color w:val="000000" w:themeColor="text1"/>
          <w:lang w:eastAsia="lv-LV"/>
        </w:rPr>
        <w:t xml:space="preserve">analīze </w:t>
      </w:r>
      <w:r w:rsidR="00A37A60" w:rsidRPr="0078650A">
        <w:rPr>
          <w:rFonts w:ascii="Times New Roman" w:eastAsia="Times New Roman" w:hAnsi="Times New Roman" w:cs="Times New Roman"/>
          <w:color w:val="000000" w:themeColor="text1"/>
          <w:lang w:eastAsia="lv-LV"/>
        </w:rPr>
        <w:t xml:space="preserve">un </w:t>
      </w:r>
      <w:proofErr w:type="spellStart"/>
      <w:r w:rsidR="001A78E7" w:rsidRPr="0078650A">
        <w:rPr>
          <w:rFonts w:ascii="Times New Roman" w:eastAsia="Times New Roman" w:hAnsi="Times New Roman" w:cs="Times New Roman"/>
          <w:color w:val="000000" w:themeColor="text1"/>
          <w:lang w:eastAsia="lv-LV"/>
        </w:rPr>
        <w:t>priekšlikum</w:t>
      </w:r>
      <w:r w:rsidR="00BF1BB7" w:rsidRPr="0078650A">
        <w:rPr>
          <w:rFonts w:ascii="Times New Roman" w:eastAsia="Times New Roman" w:hAnsi="Times New Roman" w:cs="Times New Roman"/>
          <w:color w:val="000000" w:themeColor="text1"/>
          <w:lang w:eastAsia="lv-LV"/>
        </w:rPr>
        <w:t>u</w:t>
      </w:r>
      <w:r w:rsidR="001A78E7" w:rsidRPr="0078650A">
        <w:rPr>
          <w:rFonts w:ascii="Times New Roman" w:eastAsia="Times New Roman" w:hAnsi="Times New Roman" w:cs="Times New Roman"/>
          <w:color w:val="000000" w:themeColor="text1"/>
          <w:lang w:eastAsia="lv-LV"/>
        </w:rPr>
        <w:t>i</w:t>
      </w:r>
      <w:proofErr w:type="spellEnd"/>
      <w:r w:rsidR="001A78E7" w:rsidRPr="0078650A">
        <w:rPr>
          <w:rFonts w:ascii="Times New Roman" w:eastAsia="Times New Roman" w:hAnsi="Times New Roman" w:cs="Times New Roman"/>
          <w:color w:val="000000" w:themeColor="text1"/>
          <w:lang w:eastAsia="lv-LV"/>
        </w:rPr>
        <w:t xml:space="preserve"> </w:t>
      </w:r>
      <w:r w:rsidR="00A37A60" w:rsidRPr="0078650A">
        <w:rPr>
          <w:rFonts w:ascii="Times New Roman" w:eastAsia="Times New Roman" w:hAnsi="Times New Roman" w:cs="Times New Roman"/>
          <w:color w:val="000000" w:themeColor="text1"/>
          <w:lang w:eastAsia="lv-LV"/>
        </w:rPr>
        <w:t>izstrāde atbalstu programmu atbilstības nodrošināšanai viedās specializācijas stratēģijai</w:t>
      </w:r>
      <w:r w:rsidR="005E7007" w:rsidRPr="0078650A">
        <w:rPr>
          <w:rFonts w:ascii="Times New Roman" w:eastAsia="Times New Roman" w:hAnsi="Times New Roman" w:cs="Times New Roman"/>
          <w:color w:val="000000" w:themeColor="text1"/>
          <w:lang w:eastAsia="lv-LV"/>
        </w:rPr>
        <w:t>, k</w:t>
      </w:r>
      <w:r w:rsidR="00302976" w:rsidRPr="0078650A">
        <w:rPr>
          <w:rFonts w:ascii="Times New Roman" w:eastAsia="Times New Roman" w:hAnsi="Times New Roman" w:cs="Times New Roman"/>
          <w:color w:val="000000" w:themeColor="text1"/>
          <w:lang w:eastAsia="lv-LV"/>
        </w:rPr>
        <w:t xml:space="preserve">onkurētspējīgu investīciju projektu </w:t>
      </w:r>
      <w:r w:rsidR="001A78E7" w:rsidRPr="0078650A">
        <w:rPr>
          <w:rFonts w:ascii="Times New Roman" w:eastAsia="Times New Roman" w:hAnsi="Times New Roman" w:cs="Times New Roman"/>
          <w:color w:val="000000" w:themeColor="text1"/>
          <w:lang w:eastAsia="lv-LV"/>
        </w:rPr>
        <w:t xml:space="preserve">identificēšanu </w:t>
      </w:r>
      <w:r w:rsidR="00302976" w:rsidRPr="0078650A">
        <w:rPr>
          <w:rFonts w:ascii="Times New Roman" w:eastAsia="Times New Roman" w:hAnsi="Times New Roman" w:cs="Times New Roman"/>
          <w:color w:val="000000" w:themeColor="text1"/>
          <w:lang w:eastAsia="lv-LV"/>
        </w:rPr>
        <w:t>viedo specializāciju viedās specializācijas stratēģijas jomās</w:t>
      </w:r>
      <w:r w:rsidR="005E7007" w:rsidRPr="0078650A">
        <w:rPr>
          <w:rFonts w:ascii="Times New Roman" w:eastAsia="Times New Roman" w:hAnsi="Times New Roman" w:cs="Times New Roman"/>
          <w:color w:val="000000" w:themeColor="text1"/>
          <w:lang w:eastAsia="lv-LV"/>
        </w:rPr>
        <w:t xml:space="preserve">, </w:t>
      </w:r>
      <w:r w:rsidR="005A5B70" w:rsidRPr="0078650A">
        <w:rPr>
          <w:rFonts w:ascii="Times New Roman" w:eastAsia="Times New Roman" w:hAnsi="Times New Roman" w:cs="Times New Roman"/>
          <w:color w:val="000000" w:themeColor="text1"/>
          <w:lang w:eastAsia="lv-LV"/>
        </w:rPr>
        <w:t xml:space="preserve">kā arī </w:t>
      </w:r>
      <w:r w:rsidR="006614FF" w:rsidRPr="0078650A">
        <w:rPr>
          <w:rFonts w:ascii="Times New Roman" w:eastAsia="Times New Roman" w:hAnsi="Times New Roman" w:cs="Times New Roman"/>
          <w:color w:val="000000" w:themeColor="text1"/>
          <w:lang w:eastAsia="lv-LV"/>
        </w:rPr>
        <w:t>Latvijas darba tirgus uz faktiem balstītas analītiskas īstermiņa prognozēšanas metodikas izstrāde ekonomikas izaugsmes veicināšanai</w:t>
      </w:r>
      <w:r w:rsidR="00D95E55" w:rsidRPr="0078650A">
        <w:rPr>
          <w:rFonts w:ascii="Times New Roman" w:eastAsia="Times New Roman" w:hAnsi="Times New Roman" w:cs="Times New Roman"/>
          <w:color w:val="000000" w:themeColor="text1"/>
          <w:lang w:eastAsia="lv-LV"/>
        </w:rPr>
        <w:t xml:space="preserve"> izstrādi, u.c. pienākumus.</w:t>
      </w:r>
    </w:p>
    <w:p w14:paraId="4B277D94" w14:textId="6B69AC90" w:rsidR="004C3327" w:rsidRPr="0078650A" w:rsidRDefault="00555BA3" w:rsidP="0078650A">
      <w:pPr>
        <w:spacing w:before="120" w:after="0" w:line="240" w:lineRule="auto"/>
        <w:ind w:firstLine="720"/>
        <w:jc w:val="both"/>
        <w:rPr>
          <w:rFonts w:ascii="Times New Roman" w:eastAsia="Times New Roman" w:hAnsi="Times New Roman" w:cs="Times New Roman"/>
          <w:color w:val="000000" w:themeColor="text1"/>
          <w:lang w:eastAsia="lv-LV"/>
        </w:rPr>
      </w:pPr>
      <w:r w:rsidRPr="0078650A">
        <w:rPr>
          <w:rFonts w:ascii="Times New Roman" w:eastAsia="Times New Roman" w:hAnsi="Times New Roman" w:cs="Times New Roman"/>
          <w:color w:val="000000" w:themeColor="text1"/>
          <w:lang w:eastAsia="lv-LV"/>
        </w:rPr>
        <w:t xml:space="preserve">Tāpat </w:t>
      </w:r>
      <w:r w:rsidRPr="0078650A">
        <w:rPr>
          <w:rFonts w:ascii="Times New Roman" w:hAnsi="Times New Roman" w:cs="Times New Roman"/>
        </w:rPr>
        <w:t xml:space="preserve">5.1.1.1.i. investīcijas ietvaros </w:t>
      </w:r>
      <w:r w:rsidR="60ECE2AB" w:rsidRPr="0078650A">
        <w:rPr>
          <w:rFonts w:ascii="Times New Roman" w:eastAsia="Times New Roman" w:hAnsi="Times New Roman" w:cs="Times New Roman"/>
          <w:color w:val="000000" w:themeColor="text1"/>
          <w:lang w:eastAsia="lv-LV"/>
        </w:rPr>
        <w:t xml:space="preserve">2025. gada 21. februārī </w:t>
      </w:r>
      <w:r w:rsidR="00694E99" w:rsidRPr="0078650A">
        <w:rPr>
          <w:rFonts w:ascii="Times New Roman" w:eastAsia="Times New Roman" w:hAnsi="Times New Roman" w:cs="Times New Roman"/>
          <w:color w:val="000000" w:themeColor="text1"/>
          <w:lang w:eastAsia="lv-LV"/>
        </w:rPr>
        <w:t xml:space="preserve">Ekonomikas ministrija </w:t>
      </w:r>
      <w:r w:rsidR="54986108" w:rsidRPr="0078650A">
        <w:rPr>
          <w:rFonts w:ascii="Times New Roman" w:eastAsia="Times New Roman" w:hAnsi="Times New Roman" w:cs="Times New Roman"/>
          <w:color w:val="000000" w:themeColor="text1"/>
          <w:lang w:eastAsia="lv-LV"/>
        </w:rPr>
        <w:t>noslē</w:t>
      </w:r>
      <w:r w:rsidR="00694E99" w:rsidRPr="0078650A">
        <w:rPr>
          <w:rFonts w:ascii="Times New Roman" w:eastAsia="Times New Roman" w:hAnsi="Times New Roman" w:cs="Times New Roman"/>
          <w:color w:val="000000" w:themeColor="text1"/>
          <w:lang w:eastAsia="lv-LV"/>
        </w:rPr>
        <w:t>dza</w:t>
      </w:r>
      <w:r w:rsidR="54986108" w:rsidRPr="0078650A">
        <w:rPr>
          <w:rFonts w:ascii="Times New Roman" w:eastAsia="Times New Roman" w:hAnsi="Times New Roman" w:cs="Times New Roman"/>
          <w:color w:val="000000" w:themeColor="text1"/>
          <w:lang w:eastAsia="lv-LV"/>
        </w:rPr>
        <w:t xml:space="preserve"> vienošan</w:t>
      </w:r>
      <w:r w:rsidR="00694E99" w:rsidRPr="0078650A">
        <w:rPr>
          <w:rFonts w:ascii="Times New Roman" w:eastAsia="Times New Roman" w:hAnsi="Times New Roman" w:cs="Times New Roman"/>
          <w:color w:val="000000" w:themeColor="text1"/>
          <w:lang w:eastAsia="lv-LV"/>
        </w:rPr>
        <w:t xml:space="preserve">os ar Latvijas Universitātes </w:t>
      </w:r>
      <w:proofErr w:type="spellStart"/>
      <w:r w:rsidR="00694E99" w:rsidRPr="0078650A">
        <w:rPr>
          <w:rFonts w:ascii="Times New Roman" w:eastAsia="Times New Roman" w:hAnsi="Times New Roman" w:cs="Times New Roman"/>
          <w:color w:val="000000" w:themeColor="text1"/>
          <w:lang w:eastAsia="lv-LV"/>
        </w:rPr>
        <w:t>domnīca</w:t>
      </w:r>
      <w:proofErr w:type="spellEnd"/>
      <w:r w:rsidR="00694E99" w:rsidRPr="0078650A">
        <w:rPr>
          <w:rFonts w:ascii="Times New Roman" w:eastAsia="Times New Roman" w:hAnsi="Times New Roman" w:cs="Times New Roman"/>
          <w:color w:val="000000" w:themeColor="text1"/>
          <w:lang w:eastAsia="lv-LV"/>
        </w:rPr>
        <w:t xml:space="preserve"> LV PEAK</w:t>
      </w:r>
      <w:r w:rsidR="54986108" w:rsidRPr="0078650A">
        <w:rPr>
          <w:rFonts w:ascii="Times New Roman" w:eastAsia="Times New Roman" w:hAnsi="Times New Roman" w:cs="Times New Roman"/>
          <w:color w:val="000000" w:themeColor="text1"/>
          <w:lang w:eastAsia="lv-LV"/>
        </w:rPr>
        <w:t xml:space="preserve"> "Par Ekonomikas ministrijas un Latvijas Universitātes Ekonomikas un sociālo zinātņu fakultātes Produktivitātes zinātniskā institūta “Latvijas Universitātes </w:t>
      </w:r>
      <w:proofErr w:type="spellStart"/>
      <w:r w:rsidR="54986108" w:rsidRPr="0078650A">
        <w:rPr>
          <w:rFonts w:ascii="Times New Roman" w:eastAsia="Times New Roman" w:hAnsi="Times New Roman" w:cs="Times New Roman"/>
          <w:color w:val="000000" w:themeColor="text1"/>
          <w:lang w:eastAsia="lv-LV"/>
        </w:rPr>
        <w:t>domnīca</w:t>
      </w:r>
      <w:proofErr w:type="spellEnd"/>
      <w:r w:rsidR="54986108" w:rsidRPr="0078650A">
        <w:rPr>
          <w:rFonts w:ascii="Times New Roman" w:eastAsia="Times New Roman" w:hAnsi="Times New Roman" w:cs="Times New Roman"/>
          <w:color w:val="000000" w:themeColor="text1"/>
          <w:lang w:eastAsia="lv-LV"/>
        </w:rPr>
        <w:t xml:space="preserve"> LV PEAK“ sadarbību"</w:t>
      </w:r>
      <w:r w:rsidR="51DE8768" w:rsidRPr="0078650A">
        <w:rPr>
          <w:rFonts w:ascii="Times New Roman" w:eastAsia="Times New Roman" w:hAnsi="Times New Roman" w:cs="Times New Roman"/>
          <w:color w:val="000000" w:themeColor="text1"/>
          <w:lang w:eastAsia="lv-LV"/>
        </w:rPr>
        <w:t xml:space="preserve"> (turpmāk - </w:t>
      </w:r>
      <w:r w:rsidR="641ECACF" w:rsidRPr="0078650A">
        <w:rPr>
          <w:rFonts w:ascii="Times New Roman" w:eastAsia="Times New Roman" w:hAnsi="Times New Roman" w:cs="Times New Roman"/>
          <w:color w:val="000000" w:themeColor="text1"/>
          <w:lang w:eastAsia="lv-LV"/>
        </w:rPr>
        <w:t xml:space="preserve">2025. gada 21. februāra </w:t>
      </w:r>
      <w:r w:rsidR="51DE8768" w:rsidRPr="0078650A">
        <w:rPr>
          <w:rFonts w:ascii="Times New Roman" w:eastAsia="Times New Roman" w:hAnsi="Times New Roman" w:cs="Times New Roman"/>
          <w:color w:val="000000" w:themeColor="text1"/>
          <w:lang w:eastAsia="lv-LV"/>
        </w:rPr>
        <w:t>LV P</w:t>
      </w:r>
      <w:r w:rsidR="22C57B55" w:rsidRPr="0078650A">
        <w:rPr>
          <w:rFonts w:ascii="Times New Roman" w:eastAsia="Times New Roman" w:hAnsi="Times New Roman" w:cs="Times New Roman"/>
          <w:color w:val="000000" w:themeColor="text1"/>
          <w:lang w:eastAsia="lv-LV"/>
        </w:rPr>
        <w:t>E</w:t>
      </w:r>
      <w:r w:rsidR="51DE8768" w:rsidRPr="0078650A">
        <w:rPr>
          <w:rFonts w:ascii="Times New Roman" w:eastAsia="Times New Roman" w:hAnsi="Times New Roman" w:cs="Times New Roman"/>
          <w:color w:val="000000" w:themeColor="text1"/>
          <w:lang w:eastAsia="lv-LV"/>
        </w:rPr>
        <w:t>AK vienošanās)</w:t>
      </w:r>
      <w:r w:rsidR="17AB6F4A" w:rsidRPr="0078650A">
        <w:rPr>
          <w:rFonts w:ascii="Times New Roman" w:eastAsia="Times New Roman" w:hAnsi="Times New Roman" w:cs="Times New Roman"/>
          <w:color w:val="000000" w:themeColor="text1"/>
          <w:lang w:eastAsia="lv-LV"/>
        </w:rPr>
        <w:t xml:space="preserve">, </w:t>
      </w:r>
      <w:r w:rsidR="030B024B" w:rsidRPr="0078650A">
        <w:rPr>
          <w:rFonts w:ascii="Times New Roman" w:eastAsia="Times New Roman" w:hAnsi="Times New Roman" w:cs="Times New Roman"/>
          <w:color w:val="000000" w:themeColor="text1"/>
          <w:lang w:eastAsia="lv-LV"/>
        </w:rPr>
        <w:t xml:space="preserve">kuras ietvaros </w:t>
      </w:r>
      <w:r w:rsidR="4C6D74EE" w:rsidRPr="0078650A">
        <w:rPr>
          <w:rFonts w:ascii="Times New Roman" w:eastAsia="Times New Roman" w:hAnsi="Times New Roman" w:cs="Times New Roman"/>
          <w:color w:val="000000" w:themeColor="text1"/>
          <w:lang w:eastAsia="lv-LV"/>
        </w:rPr>
        <w:t>izstrādāt</w:t>
      </w:r>
      <w:r w:rsidR="522B8B18" w:rsidRPr="0078650A">
        <w:rPr>
          <w:rFonts w:ascii="Times New Roman" w:eastAsia="Times New Roman" w:hAnsi="Times New Roman" w:cs="Times New Roman"/>
          <w:color w:val="000000" w:themeColor="text1"/>
          <w:lang w:eastAsia="lv-LV"/>
        </w:rPr>
        <w:t>s</w:t>
      </w:r>
      <w:r w:rsidR="4C6D74EE" w:rsidRPr="0078650A">
        <w:rPr>
          <w:rFonts w:ascii="Times New Roman" w:eastAsia="Times New Roman" w:hAnsi="Times New Roman" w:cs="Times New Roman"/>
          <w:color w:val="000000" w:themeColor="text1"/>
          <w:lang w:eastAsia="lv-LV"/>
        </w:rPr>
        <w:t xml:space="preserve"> pētījum</w:t>
      </w:r>
      <w:r w:rsidR="3487AB94" w:rsidRPr="0078650A">
        <w:rPr>
          <w:rFonts w:ascii="Times New Roman" w:eastAsia="Times New Roman" w:hAnsi="Times New Roman" w:cs="Times New Roman"/>
          <w:color w:val="000000" w:themeColor="text1"/>
          <w:lang w:eastAsia="lv-LV"/>
        </w:rPr>
        <w:t>s</w:t>
      </w:r>
      <w:r w:rsidR="73A37132" w:rsidRPr="0078650A">
        <w:rPr>
          <w:rFonts w:ascii="Times New Roman" w:eastAsia="Times New Roman" w:hAnsi="Times New Roman" w:cs="Times New Roman"/>
          <w:color w:val="000000" w:themeColor="text1"/>
          <w:lang w:eastAsia="lv-LV"/>
        </w:rPr>
        <w:t xml:space="preserve"> "Latvijas produktivitātes veicināšanas praktiskie aspekti – makro, nozaru un uzņēmumu griezums"</w:t>
      </w:r>
      <w:r w:rsidR="4C6D74EE" w:rsidRPr="0078650A">
        <w:rPr>
          <w:rFonts w:ascii="Times New Roman" w:eastAsia="Times New Roman" w:hAnsi="Times New Roman" w:cs="Times New Roman"/>
          <w:color w:val="000000" w:themeColor="text1"/>
          <w:lang w:eastAsia="lv-LV"/>
        </w:rPr>
        <w:t xml:space="preserve"> par RIS3 ietekmi uz produktivitāti un ekonomikas transformāciju</w:t>
      </w:r>
      <w:r w:rsidR="2ACBA632" w:rsidRPr="0078650A">
        <w:rPr>
          <w:rFonts w:ascii="Times New Roman" w:eastAsia="Times New Roman" w:hAnsi="Times New Roman" w:cs="Times New Roman"/>
          <w:color w:val="000000" w:themeColor="text1"/>
          <w:lang w:eastAsia="lv-LV"/>
        </w:rPr>
        <w:t xml:space="preserve">, </w:t>
      </w:r>
      <w:r w:rsidR="270A0E79" w:rsidRPr="0078650A">
        <w:rPr>
          <w:rFonts w:ascii="Times New Roman" w:eastAsia="Times New Roman" w:hAnsi="Times New Roman" w:cs="Times New Roman"/>
          <w:color w:val="000000" w:themeColor="text1"/>
          <w:lang w:eastAsia="lv-LV"/>
        </w:rPr>
        <w:t>kā a</w:t>
      </w:r>
      <w:r w:rsidR="0ECFA844" w:rsidRPr="0078650A">
        <w:rPr>
          <w:rFonts w:ascii="Times New Roman" w:eastAsia="Times New Roman" w:hAnsi="Times New Roman" w:cs="Times New Roman"/>
          <w:color w:val="000000" w:themeColor="text1"/>
          <w:lang w:eastAsia="lv-LV"/>
        </w:rPr>
        <w:t>rī</w:t>
      </w:r>
      <w:r w:rsidR="2ACBA632" w:rsidRPr="0078650A">
        <w:rPr>
          <w:rFonts w:ascii="Times New Roman" w:eastAsia="Times New Roman" w:hAnsi="Times New Roman" w:cs="Times New Roman"/>
          <w:color w:val="000000" w:themeColor="text1"/>
          <w:lang w:eastAsia="lv-LV"/>
        </w:rPr>
        <w:t xml:space="preserve"> sniegt</w:t>
      </w:r>
      <w:r w:rsidR="4EA940AA" w:rsidRPr="0078650A">
        <w:rPr>
          <w:rFonts w:ascii="Times New Roman" w:eastAsia="Times New Roman" w:hAnsi="Times New Roman" w:cs="Times New Roman"/>
          <w:color w:val="000000" w:themeColor="text1"/>
          <w:lang w:eastAsia="lv-LV"/>
        </w:rPr>
        <w:t>i</w:t>
      </w:r>
      <w:r w:rsidR="2ACBA632" w:rsidRPr="0078650A">
        <w:rPr>
          <w:rFonts w:ascii="Times New Roman" w:eastAsia="Times New Roman" w:hAnsi="Times New Roman" w:cs="Times New Roman"/>
          <w:color w:val="000000" w:themeColor="text1"/>
          <w:lang w:eastAsia="lv-LV"/>
        </w:rPr>
        <w:t xml:space="preserve"> priekšlikum</w:t>
      </w:r>
      <w:r w:rsidR="2BA94066" w:rsidRPr="0078650A">
        <w:rPr>
          <w:rFonts w:ascii="Times New Roman" w:eastAsia="Times New Roman" w:hAnsi="Times New Roman" w:cs="Times New Roman"/>
          <w:color w:val="000000" w:themeColor="text1"/>
          <w:lang w:eastAsia="lv-LV"/>
        </w:rPr>
        <w:t>i</w:t>
      </w:r>
      <w:r w:rsidR="2ACBA632" w:rsidRPr="0078650A">
        <w:rPr>
          <w:rFonts w:ascii="Times New Roman" w:eastAsia="Times New Roman" w:hAnsi="Times New Roman" w:cs="Times New Roman"/>
          <w:color w:val="000000" w:themeColor="text1"/>
          <w:lang w:eastAsia="lv-LV"/>
        </w:rPr>
        <w:t xml:space="preserve"> par Latvijas ekonomikas attīstību.</w:t>
      </w:r>
      <w:r w:rsidR="25C4E8C0" w:rsidRPr="0078650A">
        <w:rPr>
          <w:rFonts w:ascii="Times New Roman" w:eastAsia="Times New Roman" w:hAnsi="Times New Roman" w:cs="Times New Roman"/>
          <w:color w:val="000000" w:themeColor="text1"/>
          <w:lang w:eastAsia="lv-LV"/>
        </w:rPr>
        <w:t xml:space="preserve"> </w:t>
      </w:r>
      <w:r w:rsidR="7BEDDA55" w:rsidRPr="0078650A">
        <w:rPr>
          <w:rFonts w:ascii="Times New Roman" w:eastAsia="Times New Roman" w:hAnsi="Times New Roman" w:cs="Times New Roman"/>
          <w:color w:val="000000" w:themeColor="text1"/>
          <w:lang w:eastAsia="lv-LV"/>
        </w:rPr>
        <w:t>Pētījumā secināts, k</w:t>
      </w:r>
      <w:r w:rsidR="5655AE3F" w:rsidRPr="0078650A">
        <w:rPr>
          <w:rFonts w:ascii="Times New Roman" w:eastAsia="Times New Roman" w:hAnsi="Times New Roman" w:cs="Times New Roman"/>
          <w:color w:val="000000" w:themeColor="text1"/>
          <w:lang w:eastAsia="lv-LV"/>
        </w:rPr>
        <w:t>a Latvijas produktivitātes potenciāls ir būtisks, taču nevienmērīgi sadalīts, un tā realizācijai nepieciešams mērķēts, datos balstīts valsts atbalsts, kas stimulē nevis atsevišķus uzlabojumus, bet ilgtermiņa uzņēmumu transformāciju un augstākas pievienotās vērtības ekonomikas attīstību.</w:t>
      </w:r>
    </w:p>
    <w:p w14:paraId="4CC64772" w14:textId="776EDB9C" w:rsidR="004C01BE" w:rsidRPr="0078650A" w:rsidRDefault="65773563" w:rsidP="0078650A">
      <w:pPr>
        <w:spacing w:before="120" w:after="0" w:line="240" w:lineRule="auto"/>
        <w:ind w:firstLine="720"/>
        <w:jc w:val="both"/>
        <w:rPr>
          <w:rFonts w:ascii="Times New Roman" w:eastAsia="Times New Roman" w:hAnsi="Times New Roman" w:cs="Times New Roman"/>
          <w:color w:val="000000" w:themeColor="text1"/>
          <w:lang w:eastAsia="lv-LV"/>
        </w:rPr>
      </w:pPr>
      <w:r w:rsidRPr="0078650A">
        <w:rPr>
          <w:rFonts w:ascii="Times New Roman" w:hAnsi="Times New Roman" w:cs="Times New Roman"/>
        </w:rPr>
        <w:t xml:space="preserve">Atveseļošanās fonda trešo grozījumu </w:t>
      </w:r>
      <w:r w:rsidR="34CFE0C4" w:rsidRPr="0078650A">
        <w:rPr>
          <w:rFonts w:ascii="Times New Roman" w:hAnsi="Times New Roman" w:cs="Times New Roman"/>
        </w:rPr>
        <w:t xml:space="preserve">5.1.1.1.i. </w:t>
      </w:r>
      <w:r w:rsidR="34CFE0C4" w:rsidRPr="0078650A">
        <w:rPr>
          <w:rFonts w:ascii="Times New Roman" w:eastAsia="Times New Roman" w:hAnsi="Times New Roman" w:cs="Times New Roman"/>
          <w:color w:val="000000" w:themeColor="text1"/>
          <w:lang w:eastAsia="lv-LV"/>
        </w:rPr>
        <w:t>i</w:t>
      </w:r>
      <w:r w:rsidR="76045DD4" w:rsidRPr="0078650A">
        <w:rPr>
          <w:rFonts w:ascii="Times New Roman" w:eastAsia="Times New Roman" w:hAnsi="Times New Roman" w:cs="Times New Roman"/>
          <w:color w:val="000000" w:themeColor="text1"/>
          <w:lang w:eastAsia="lv-LV"/>
        </w:rPr>
        <w:t xml:space="preserve">nvestīcijas </w:t>
      </w:r>
      <w:r w:rsidR="7D493380" w:rsidRPr="0078650A">
        <w:rPr>
          <w:rFonts w:ascii="Times New Roman" w:eastAsia="Times New Roman" w:hAnsi="Times New Roman" w:cs="Times New Roman"/>
          <w:color w:val="000000" w:themeColor="text1"/>
          <w:lang w:eastAsia="lv-LV"/>
        </w:rPr>
        <w:t>ietvaros paredzēts vienkāršot atskaites punktu</w:t>
      </w:r>
      <w:r w:rsidR="7A4CA8C0" w:rsidRPr="0078650A">
        <w:rPr>
          <w:rFonts w:ascii="Times New Roman" w:eastAsia="Times New Roman" w:hAnsi="Times New Roman" w:cs="Times New Roman"/>
          <w:color w:val="000000" w:themeColor="text1"/>
          <w:lang w:eastAsia="lv-LV"/>
        </w:rPr>
        <w:t xml:space="preserve"> “Pilnvērtīga inovāciju sistēmas pārvaldības modeļa </w:t>
      </w:r>
      <w:proofErr w:type="spellStart"/>
      <w:r w:rsidR="7A4CA8C0" w:rsidRPr="0078650A">
        <w:rPr>
          <w:rFonts w:ascii="Times New Roman" w:eastAsia="Times New Roman" w:hAnsi="Times New Roman" w:cs="Times New Roman"/>
          <w:color w:val="000000" w:themeColor="text1"/>
          <w:lang w:eastAsia="lv-LV"/>
        </w:rPr>
        <w:t>operacionalizācija</w:t>
      </w:r>
      <w:proofErr w:type="spellEnd"/>
      <w:r w:rsidR="7A4CA8C0" w:rsidRPr="0078650A">
        <w:rPr>
          <w:rFonts w:ascii="Times New Roman" w:eastAsia="Times New Roman" w:hAnsi="Times New Roman" w:cs="Times New Roman"/>
          <w:color w:val="000000" w:themeColor="text1"/>
          <w:lang w:eastAsia="lv-LV"/>
        </w:rPr>
        <w:t>” (CID atsauce Nr.156)</w:t>
      </w:r>
      <w:r w:rsidR="35CCB34E" w:rsidRPr="0078650A">
        <w:rPr>
          <w:rFonts w:ascii="Times New Roman" w:eastAsia="Times New Roman" w:hAnsi="Times New Roman" w:cs="Times New Roman"/>
          <w:color w:val="000000" w:themeColor="text1"/>
          <w:lang w:eastAsia="lv-LV"/>
        </w:rPr>
        <w:t>,</w:t>
      </w:r>
      <w:r w:rsidR="7BC33882" w:rsidRPr="0078650A">
        <w:rPr>
          <w:rFonts w:ascii="Times New Roman" w:eastAsia="Times New Roman" w:hAnsi="Times New Roman" w:cs="Times New Roman"/>
          <w:color w:val="000000" w:themeColor="text1"/>
          <w:lang w:eastAsia="lv-LV"/>
        </w:rPr>
        <w:t xml:space="preserve"> s</w:t>
      </w:r>
      <w:r w:rsidR="72EB0468" w:rsidRPr="0078650A">
        <w:rPr>
          <w:rFonts w:ascii="Times New Roman" w:eastAsia="Times New Roman" w:hAnsi="Times New Roman" w:cs="Times New Roman"/>
          <w:color w:val="000000" w:themeColor="text1"/>
          <w:lang w:eastAsia="lv-LV"/>
        </w:rPr>
        <w:t>a</w:t>
      </w:r>
      <w:r w:rsidR="7BC33882" w:rsidRPr="0078650A">
        <w:rPr>
          <w:rFonts w:ascii="Times New Roman" w:eastAsia="Times New Roman" w:hAnsi="Times New Roman" w:cs="Times New Roman"/>
          <w:color w:val="000000" w:themeColor="text1"/>
          <w:lang w:eastAsia="lv-LV"/>
        </w:rPr>
        <w:t xml:space="preserve">glabājot prasību </w:t>
      </w:r>
      <w:r w:rsidR="7BC33882" w:rsidRPr="0078650A">
        <w:rPr>
          <w:rFonts w:ascii="Times New Roman" w:eastAsia="Times New Roman" w:hAnsi="Times New Roman" w:cs="Times New Roman"/>
          <w:b/>
          <w:bCs/>
          <w:color w:val="000000" w:themeColor="text1"/>
          <w:lang w:eastAsia="lv-LV"/>
        </w:rPr>
        <w:t>izstrādāt divus ziņojumus pa</w:t>
      </w:r>
      <w:r w:rsidR="4B8E0268" w:rsidRPr="0078650A">
        <w:rPr>
          <w:rFonts w:ascii="Times New Roman" w:eastAsia="Times New Roman" w:hAnsi="Times New Roman" w:cs="Times New Roman"/>
          <w:b/>
          <w:bCs/>
          <w:color w:val="000000" w:themeColor="text1"/>
          <w:lang w:eastAsia="lv-LV"/>
        </w:rPr>
        <w:t>r</w:t>
      </w:r>
      <w:r w:rsidR="7BC33882" w:rsidRPr="0078650A">
        <w:rPr>
          <w:rFonts w:ascii="Times New Roman" w:eastAsia="Times New Roman" w:hAnsi="Times New Roman" w:cs="Times New Roman"/>
          <w:b/>
          <w:bCs/>
          <w:color w:val="000000" w:themeColor="text1"/>
          <w:lang w:eastAsia="lv-LV"/>
        </w:rPr>
        <w:t xml:space="preserve"> RIS3 rādītāju novērtējumu un vienu ziņojumu par jaunā inovācijas pārvaldības modeļa darbības analīzi</w:t>
      </w:r>
      <w:r w:rsidR="08E62420" w:rsidRPr="0078650A">
        <w:rPr>
          <w:rFonts w:ascii="Times New Roman" w:eastAsia="Times New Roman" w:hAnsi="Times New Roman" w:cs="Times New Roman"/>
          <w:color w:val="000000" w:themeColor="text1"/>
          <w:lang w:eastAsia="lv-LV"/>
        </w:rPr>
        <w:t>. A</w:t>
      </w:r>
      <w:r w:rsidR="6C4F3B3E" w:rsidRPr="0078650A">
        <w:rPr>
          <w:rFonts w:ascii="Times New Roman" w:eastAsia="Times New Roman" w:hAnsi="Times New Roman" w:cs="Times New Roman"/>
          <w:color w:val="000000" w:themeColor="text1"/>
          <w:lang w:eastAsia="lv-LV"/>
        </w:rPr>
        <w:t>tskaites punkta</w:t>
      </w:r>
      <w:r w:rsidR="76D892A3" w:rsidRPr="0078650A">
        <w:rPr>
          <w:rFonts w:ascii="Times New Roman" w:eastAsia="Times New Roman" w:hAnsi="Times New Roman" w:cs="Times New Roman"/>
          <w:color w:val="000000" w:themeColor="text1"/>
          <w:lang w:eastAsia="lv-LV"/>
        </w:rPr>
        <w:t xml:space="preserve"> Nr.156</w:t>
      </w:r>
      <w:r w:rsidR="6C4F3B3E" w:rsidRPr="0078650A">
        <w:rPr>
          <w:rFonts w:ascii="Times New Roman" w:eastAsia="Times New Roman" w:hAnsi="Times New Roman" w:cs="Times New Roman"/>
          <w:color w:val="000000" w:themeColor="text1"/>
          <w:lang w:eastAsia="lv-LV"/>
        </w:rPr>
        <w:t xml:space="preserve"> ietvaros </w:t>
      </w:r>
      <w:r w:rsidR="003C39DC" w:rsidRPr="0078650A">
        <w:rPr>
          <w:rFonts w:ascii="Times New Roman" w:eastAsia="Times New Roman" w:hAnsi="Times New Roman" w:cs="Times New Roman"/>
          <w:color w:val="000000" w:themeColor="text1"/>
          <w:lang w:eastAsia="lv-LV"/>
        </w:rPr>
        <w:t xml:space="preserve">uz 2026.gada </w:t>
      </w:r>
      <w:r w:rsidR="00612BE6" w:rsidRPr="0078650A">
        <w:rPr>
          <w:rFonts w:ascii="Times New Roman" w:eastAsia="Times New Roman" w:hAnsi="Times New Roman" w:cs="Times New Roman"/>
          <w:color w:val="000000" w:themeColor="text1"/>
          <w:lang w:eastAsia="lv-LV"/>
        </w:rPr>
        <w:t xml:space="preserve">3.februāri Ekonomikas </w:t>
      </w:r>
      <w:r w:rsidR="20BC2B6E" w:rsidRPr="0078650A">
        <w:rPr>
          <w:rFonts w:ascii="Times New Roman" w:eastAsia="Times New Roman" w:hAnsi="Times New Roman" w:cs="Times New Roman"/>
          <w:color w:val="000000" w:themeColor="text1"/>
          <w:lang w:eastAsia="lv-LV"/>
        </w:rPr>
        <w:t>ministrija</w:t>
      </w:r>
      <w:r w:rsidR="469F4140" w:rsidRPr="0078650A">
        <w:rPr>
          <w:rFonts w:ascii="Times New Roman" w:eastAsia="Times New Roman" w:hAnsi="Times New Roman" w:cs="Times New Roman"/>
          <w:color w:val="000000" w:themeColor="text1"/>
          <w:lang w:eastAsia="lv-LV"/>
        </w:rPr>
        <w:t>s</w:t>
      </w:r>
      <w:r w:rsidR="20BC2B6E" w:rsidRPr="0078650A">
        <w:rPr>
          <w:rFonts w:ascii="Times New Roman" w:eastAsia="Times New Roman" w:hAnsi="Times New Roman" w:cs="Times New Roman"/>
          <w:color w:val="000000" w:themeColor="text1"/>
          <w:lang w:eastAsia="lv-LV"/>
        </w:rPr>
        <w:t xml:space="preserve"> </w:t>
      </w:r>
      <w:r w:rsidR="0ACCE7F1" w:rsidRPr="0078650A">
        <w:rPr>
          <w:rFonts w:ascii="Times New Roman" w:eastAsia="Times New Roman" w:hAnsi="Times New Roman" w:cs="Times New Roman"/>
          <w:color w:val="000000" w:themeColor="text1"/>
          <w:lang w:eastAsia="lv-LV"/>
        </w:rPr>
        <w:t>mājaslapā</w:t>
      </w:r>
      <w:r w:rsidR="00612BE6" w:rsidRPr="0078650A">
        <w:rPr>
          <w:rFonts w:ascii="Times New Roman" w:eastAsia="Times New Roman" w:hAnsi="Times New Roman" w:cs="Times New Roman"/>
          <w:color w:val="000000" w:themeColor="text1"/>
          <w:lang w:eastAsia="lv-LV"/>
        </w:rPr>
        <w:t xml:space="preserve"> ir </w:t>
      </w:r>
      <w:r w:rsidR="20BC2B6E" w:rsidRPr="0078650A">
        <w:rPr>
          <w:rFonts w:ascii="Times New Roman" w:eastAsia="Times New Roman" w:hAnsi="Times New Roman" w:cs="Times New Roman"/>
          <w:color w:val="000000" w:themeColor="text1"/>
          <w:lang w:eastAsia="lv-LV"/>
        </w:rPr>
        <w:t>publicē</w:t>
      </w:r>
      <w:r w:rsidR="3FD91D52" w:rsidRPr="0078650A">
        <w:rPr>
          <w:rFonts w:ascii="Times New Roman" w:eastAsia="Times New Roman" w:hAnsi="Times New Roman" w:cs="Times New Roman"/>
          <w:color w:val="000000" w:themeColor="text1"/>
          <w:lang w:eastAsia="lv-LV"/>
        </w:rPr>
        <w:t>ti</w:t>
      </w:r>
      <w:r w:rsidR="00612BE6" w:rsidRPr="0078650A">
        <w:rPr>
          <w:rFonts w:ascii="Times New Roman" w:eastAsia="Times New Roman" w:hAnsi="Times New Roman" w:cs="Times New Roman"/>
          <w:color w:val="000000" w:themeColor="text1"/>
          <w:lang w:eastAsia="lv-LV"/>
        </w:rPr>
        <w:t xml:space="preserve"> 2 monitoringa </w:t>
      </w:r>
      <w:r w:rsidR="4CFAD204" w:rsidRPr="0078650A">
        <w:rPr>
          <w:rFonts w:ascii="Times New Roman" w:eastAsia="Times New Roman" w:hAnsi="Times New Roman" w:cs="Times New Roman"/>
          <w:color w:val="000000" w:themeColor="text1"/>
          <w:lang w:eastAsia="lv-LV"/>
        </w:rPr>
        <w:t>ziņojum</w:t>
      </w:r>
      <w:r w:rsidR="31CCDCB4" w:rsidRPr="0078650A">
        <w:rPr>
          <w:rFonts w:ascii="Times New Roman" w:eastAsia="Times New Roman" w:hAnsi="Times New Roman" w:cs="Times New Roman"/>
          <w:color w:val="000000" w:themeColor="text1"/>
          <w:lang w:eastAsia="lv-LV"/>
        </w:rPr>
        <w:t>i</w:t>
      </w:r>
      <w:r w:rsidR="00EF79EA" w:rsidRPr="0078650A">
        <w:rPr>
          <w:rStyle w:val="FootnoteReference"/>
          <w:rFonts w:ascii="Times New Roman" w:eastAsia="Times New Roman" w:hAnsi="Times New Roman" w:cs="Times New Roman"/>
          <w:color w:val="000000" w:themeColor="text1"/>
          <w:lang w:eastAsia="lv-LV"/>
        </w:rPr>
        <w:footnoteReference w:id="1"/>
      </w:r>
      <w:r w:rsidR="389A29EE" w:rsidRPr="0078650A">
        <w:rPr>
          <w:rFonts w:ascii="Times New Roman" w:eastAsia="Times New Roman" w:hAnsi="Times New Roman" w:cs="Times New Roman"/>
          <w:color w:val="000000" w:themeColor="text1"/>
          <w:lang w:eastAsia="lv-LV"/>
        </w:rPr>
        <w:t xml:space="preserve"> -</w:t>
      </w:r>
      <w:r w:rsidR="06C98756" w:rsidRPr="0078650A">
        <w:rPr>
          <w:rFonts w:ascii="Times New Roman" w:eastAsia="Times New Roman" w:hAnsi="Times New Roman" w:cs="Times New Roman"/>
          <w:color w:val="000000" w:themeColor="text1"/>
          <w:lang w:eastAsia="lv-LV"/>
        </w:rPr>
        <w:t xml:space="preserve"> "</w:t>
      </w:r>
      <w:r w:rsidR="61142E30" w:rsidRPr="0078650A">
        <w:rPr>
          <w:rFonts w:ascii="Times New Roman" w:eastAsia="Times New Roman" w:hAnsi="Times New Roman" w:cs="Times New Roman"/>
          <w:color w:val="000000" w:themeColor="text1"/>
          <w:lang w:eastAsia="lv-LV"/>
        </w:rPr>
        <w:t xml:space="preserve">Viedās specializācijas stratēģijas monitorings: 2024. gada </w:t>
      </w:r>
      <w:r w:rsidR="00612BE6" w:rsidRPr="0078650A">
        <w:rPr>
          <w:rFonts w:ascii="Times New Roman" w:eastAsia="Times New Roman" w:hAnsi="Times New Roman" w:cs="Times New Roman"/>
          <w:color w:val="000000" w:themeColor="text1"/>
          <w:lang w:eastAsia="lv-LV"/>
        </w:rPr>
        <w:t>ziņojums</w:t>
      </w:r>
      <w:r w:rsidR="61142E30" w:rsidRPr="0078650A">
        <w:rPr>
          <w:rFonts w:ascii="Times New Roman" w:eastAsia="Times New Roman" w:hAnsi="Times New Roman" w:cs="Times New Roman"/>
          <w:color w:val="000000" w:themeColor="text1"/>
          <w:lang w:eastAsia="lv-LV"/>
        </w:rPr>
        <w:t xml:space="preserve">" </w:t>
      </w:r>
      <w:r w:rsidR="396D0212" w:rsidRPr="0078650A">
        <w:rPr>
          <w:rFonts w:ascii="Times New Roman" w:eastAsia="Times New Roman" w:hAnsi="Times New Roman" w:cs="Times New Roman"/>
          <w:color w:val="000000" w:themeColor="text1"/>
          <w:lang w:eastAsia="lv-LV"/>
        </w:rPr>
        <w:t>(turpmāk - 2024. gada Ziņojums)</w:t>
      </w:r>
      <w:r w:rsidR="06C98756" w:rsidRPr="0078650A">
        <w:rPr>
          <w:rFonts w:ascii="Times New Roman" w:eastAsia="Times New Roman" w:hAnsi="Times New Roman" w:cs="Times New Roman"/>
          <w:color w:val="000000" w:themeColor="text1"/>
          <w:lang w:eastAsia="lv-LV"/>
        </w:rPr>
        <w:t xml:space="preserve"> </w:t>
      </w:r>
      <w:r w:rsidR="61142E30" w:rsidRPr="0078650A">
        <w:rPr>
          <w:rFonts w:ascii="Times New Roman" w:eastAsia="Times New Roman" w:hAnsi="Times New Roman" w:cs="Times New Roman"/>
          <w:color w:val="000000" w:themeColor="text1"/>
          <w:lang w:eastAsia="lv-LV"/>
        </w:rPr>
        <w:t xml:space="preserve">un "Viedās specializācijas </w:t>
      </w:r>
      <w:r w:rsidR="23262857" w:rsidRPr="0078650A">
        <w:rPr>
          <w:rFonts w:ascii="Times New Roman" w:eastAsia="Times New Roman" w:hAnsi="Times New Roman" w:cs="Times New Roman"/>
          <w:color w:val="000000" w:themeColor="text1"/>
          <w:lang w:eastAsia="lv-LV"/>
        </w:rPr>
        <w:t>stratēģijas monitorings:</w:t>
      </w:r>
      <w:r w:rsidR="00EF79EA" w:rsidRPr="0078650A">
        <w:rPr>
          <w:rFonts w:ascii="Times New Roman" w:eastAsia="Times New Roman" w:hAnsi="Times New Roman" w:cs="Times New Roman"/>
          <w:color w:val="000000" w:themeColor="text1"/>
          <w:lang w:eastAsia="lv-LV"/>
        </w:rPr>
        <w:t xml:space="preserve"> </w:t>
      </w:r>
      <w:r w:rsidR="23262857" w:rsidRPr="0078650A">
        <w:rPr>
          <w:rFonts w:ascii="Times New Roman" w:eastAsia="Times New Roman" w:hAnsi="Times New Roman" w:cs="Times New Roman"/>
          <w:color w:val="000000" w:themeColor="text1"/>
          <w:lang w:eastAsia="lv-LV"/>
        </w:rPr>
        <w:t>2025.gada ziņojums</w:t>
      </w:r>
      <w:r w:rsidR="06C98756" w:rsidRPr="0078650A">
        <w:rPr>
          <w:rFonts w:ascii="Times New Roman" w:eastAsia="Times New Roman" w:hAnsi="Times New Roman" w:cs="Times New Roman"/>
          <w:color w:val="000000" w:themeColor="text1"/>
          <w:lang w:eastAsia="lv-LV"/>
        </w:rPr>
        <w:t>"</w:t>
      </w:r>
      <w:r w:rsidR="66BCA4E8" w:rsidRPr="0078650A">
        <w:rPr>
          <w:rFonts w:ascii="Times New Roman" w:eastAsia="Times New Roman" w:hAnsi="Times New Roman" w:cs="Times New Roman"/>
          <w:color w:val="000000" w:themeColor="text1"/>
          <w:lang w:eastAsia="lv-LV"/>
        </w:rPr>
        <w:t xml:space="preserve"> (turpmāk - 2025. gada Ziņojums)</w:t>
      </w:r>
      <w:r w:rsidR="4CFAD204" w:rsidRPr="0078650A">
        <w:rPr>
          <w:rFonts w:ascii="Times New Roman" w:eastAsia="Times New Roman" w:hAnsi="Times New Roman" w:cs="Times New Roman"/>
          <w:color w:val="000000" w:themeColor="text1"/>
          <w:lang w:eastAsia="lv-LV"/>
        </w:rPr>
        <w:t>,</w:t>
      </w:r>
      <w:r w:rsidR="20BC2B6E" w:rsidRPr="0078650A">
        <w:rPr>
          <w:rFonts w:ascii="Times New Roman" w:eastAsia="Times New Roman" w:hAnsi="Times New Roman" w:cs="Times New Roman"/>
          <w:color w:val="000000" w:themeColor="text1"/>
          <w:lang w:eastAsia="lv-LV"/>
        </w:rPr>
        <w:t xml:space="preserve"> kur</w:t>
      </w:r>
      <w:r w:rsidR="37E8D070" w:rsidRPr="0078650A">
        <w:rPr>
          <w:rFonts w:ascii="Times New Roman" w:eastAsia="Times New Roman" w:hAnsi="Times New Roman" w:cs="Times New Roman"/>
          <w:color w:val="000000" w:themeColor="text1"/>
          <w:lang w:eastAsia="lv-LV"/>
        </w:rPr>
        <w:t>os</w:t>
      </w:r>
      <w:r w:rsidR="00612BE6" w:rsidRPr="0078650A">
        <w:rPr>
          <w:rFonts w:ascii="Times New Roman" w:eastAsia="Times New Roman" w:hAnsi="Times New Roman" w:cs="Times New Roman"/>
          <w:color w:val="000000" w:themeColor="text1"/>
          <w:lang w:eastAsia="lv-LV"/>
        </w:rPr>
        <w:t xml:space="preserve"> iekļauta informācija par visām RIS3 jomā</w:t>
      </w:r>
      <w:r w:rsidR="006952CB" w:rsidRPr="0078650A">
        <w:rPr>
          <w:rFonts w:ascii="Times New Roman" w:eastAsia="Times New Roman" w:hAnsi="Times New Roman" w:cs="Times New Roman"/>
          <w:color w:val="000000" w:themeColor="text1"/>
          <w:lang w:eastAsia="lv-LV"/>
        </w:rPr>
        <w:t>m, ar inovāciju</w:t>
      </w:r>
      <w:r w:rsidR="6C543176" w:rsidRPr="0078650A">
        <w:rPr>
          <w:rFonts w:ascii="Times New Roman" w:eastAsia="Times New Roman" w:hAnsi="Times New Roman" w:cs="Times New Roman"/>
          <w:color w:val="000000" w:themeColor="text1"/>
          <w:lang w:eastAsia="lv-LV"/>
        </w:rPr>
        <w:t xml:space="preserve">, </w:t>
      </w:r>
      <w:r w:rsidR="006952CB" w:rsidRPr="0078650A">
        <w:rPr>
          <w:rFonts w:ascii="Times New Roman" w:eastAsia="Times New Roman" w:hAnsi="Times New Roman" w:cs="Times New Roman"/>
          <w:color w:val="000000" w:themeColor="text1"/>
          <w:lang w:eastAsia="lv-LV"/>
        </w:rPr>
        <w:t xml:space="preserve">pētniecību </w:t>
      </w:r>
      <w:r w:rsidR="4D74919D" w:rsidRPr="0078650A">
        <w:rPr>
          <w:rFonts w:ascii="Times New Roman" w:eastAsia="Times New Roman" w:hAnsi="Times New Roman" w:cs="Times New Roman"/>
          <w:color w:val="000000" w:themeColor="text1"/>
          <w:lang w:eastAsia="lv-LV"/>
        </w:rPr>
        <w:t>un attīstību (turpmāk - P&amp;A&amp;I)</w:t>
      </w:r>
      <w:r w:rsidR="122B20C9" w:rsidRPr="0078650A">
        <w:rPr>
          <w:rFonts w:ascii="Times New Roman" w:eastAsia="Times New Roman" w:hAnsi="Times New Roman" w:cs="Times New Roman"/>
          <w:color w:val="000000" w:themeColor="text1"/>
          <w:lang w:eastAsia="lv-LV"/>
        </w:rPr>
        <w:t xml:space="preserve"> </w:t>
      </w:r>
      <w:r w:rsidR="006952CB" w:rsidRPr="0078650A">
        <w:rPr>
          <w:rFonts w:ascii="Times New Roman" w:eastAsia="Times New Roman" w:hAnsi="Times New Roman" w:cs="Times New Roman"/>
          <w:color w:val="000000" w:themeColor="text1"/>
          <w:lang w:eastAsia="lv-LV"/>
        </w:rPr>
        <w:t>saistīto programmu ieviešanu un sasniegtajiem rādītājiem</w:t>
      </w:r>
      <w:r w:rsidR="5386A5F4" w:rsidRPr="0078650A">
        <w:rPr>
          <w:rFonts w:ascii="Times New Roman" w:eastAsia="Times New Roman" w:hAnsi="Times New Roman" w:cs="Times New Roman"/>
          <w:color w:val="000000" w:themeColor="text1"/>
          <w:lang w:eastAsia="lv-LV"/>
        </w:rPr>
        <w:t>.</w:t>
      </w:r>
      <w:r w:rsidR="266B18B5" w:rsidRPr="0078650A">
        <w:rPr>
          <w:rFonts w:ascii="Times New Roman" w:hAnsi="Times New Roman" w:cs="Times New Roman"/>
          <w:lang w:eastAsia="lv-LV"/>
        </w:rPr>
        <w:t xml:space="preserve"> </w:t>
      </w:r>
      <w:r w:rsidR="73B6A3E5" w:rsidRPr="0078650A">
        <w:rPr>
          <w:rFonts w:ascii="Times New Roman" w:eastAsia="Times New Roman" w:hAnsi="Times New Roman" w:cs="Times New Roman"/>
          <w:color w:val="000000" w:themeColor="text1"/>
          <w:lang w:eastAsia="lv-LV"/>
        </w:rPr>
        <w:t>2024</w:t>
      </w:r>
      <w:r w:rsidR="3E715CBC" w:rsidRPr="0078650A">
        <w:rPr>
          <w:rFonts w:ascii="Times New Roman" w:eastAsia="Times New Roman" w:hAnsi="Times New Roman" w:cs="Times New Roman"/>
          <w:color w:val="000000" w:themeColor="text1"/>
          <w:lang w:eastAsia="lv-LV"/>
        </w:rPr>
        <w:t>. gada ziņojum</w:t>
      </w:r>
      <w:r w:rsidR="73B32BA5" w:rsidRPr="0078650A">
        <w:rPr>
          <w:rFonts w:ascii="Times New Roman" w:eastAsia="Times New Roman" w:hAnsi="Times New Roman" w:cs="Times New Roman"/>
          <w:color w:val="000000" w:themeColor="text1"/>
          <w:lang w:eastAsia="lv-LV"/>
        </w:rPr>
        <w:t>ā</w:t>
      </w:r>
      <w:r w:rsidR="3E715CBC" w:rsidRPr="0078650A">
        <w:rPr>
          <w:rFonts w:ascii="Times New Roman" w:eastAsia="Times New Roman" w:hAnsi="Times New Roman" w:cs="Times New Roman"/>
          <w:color w:val="000000" w:themeColor="text1"/>
          <w:lang w:eastAsia="lv-LV"/>
        </w:rPr>
        <w:t xml:space="preserve"> </w:t>
      </w:r>
      <w:r w:rsidR="4725F490" w:rsidRPr="0078650A">
        <w:rPr>
          <w:rFonts w:ascii="Times New Roman" w:eastAsia="Times New Roman" w:hAnsi="Times New Roman" w:cs="Times New Roman"/>
          <w:color w:val="000000" w:themeColor="text1"/>
          <w:lang w:eastAsia="lv-LV"/>
        </w:rPr>
        <w:t xml:space="preserve">ietverts </w:t>
      </w:r>
      <w:r w:rsidR="3E715CBC" w:rsidRPr="0078650A">
        <w:rPr>
          <w:rFonts w:ascii="Times New Roman" w:eastAsia="Times New Roman" w:hAnsi="Times New Roman" w:cs="Times New Roman"/>
          <w:color w:val="000000" w:themeColor="text1"/>
          <w:lang w:eastAsia="lv-LV"/>
        </w:rPr>
        <w:t>novērt</w:t>
      </w:r>
      <w:r w:rsidR="70CA37D7" w:rsidRPr="0078650A">
        <w:rPr>
          <w:rFonts w:ascii="Times New Roman" w:eastAsia="Times New Roman" w:hAnsi="Times New Roman" w:cs="Times New Roman"/>
          <w:color w:val="000000" w:themeColor="text1"/>
          <w:lang w:eastAsia="lv-LV"/>
        </w:rPr>
        <w:t>ējum</w:t>
      </w:r>
      <w:r w:rsidR="08DEFF2E" w:rsidRPr="0078650A">
        <w:rPr>
          <w:rFonts w:ascii="Times New Roman" w:eastAsia="Times New Roman" w:hAnsi="Times New Roman" w:cs="Times New Roman"/>
          <w:color w:val="000000" w:themeColor="text1"/>
          <w:lang w:eastAsia="lv-LV"/>
        </w:rPr>
        <w:t>s</w:t>
      </w:r>
      <w:r w:rsidR="70CA37D7" w:rsidRPr="0078650A">
        <w:rPr>
          <w:rFonts w:ascii="Times New Roman" w:eastAsia="Times New Roman" w:hAnsi="Times New Roman" w:cs="Times New Roman"/>
          <w:color w:val="000000" w:themeColor="text1"/>
          <w:lang w:eastAsia="lv-LV"/>
        </w:rPr>
        <w:t xml:space="preserve"> Latvijas sniegumam P&amp;A&amp;I jomā no 2021. gada sākuma</w:t>
      </w:r>
      <w:r w:rsidR="797797A6" w:rsidRPr="0078650A">
        <w:rPr>
          <w:rFonts w:ascii="Times New Roman" w:eastAsia="Times New Roman" w:hAnsi="Times New Roman" w:cs="Times New Roman"/>
          <w:color w:val="000000" w:themeColor="text1"/>
          <w:lang w:eastAsia="lv-LV"/>
        </w:rPr>
        <w:t>,</w:t>
      </w:r>
      <w:r w:rsidR="28C225F8" w:rsidRPr="0078650A">
        <w:rPr>
          <w:rFonts w:ascii="Times New Roman" w:eastAsia="Times New Roman" w:hAnsi="Times New Roman" w:cs="Times New Roman"/>
          <w:color w:val="000000" w:themeColor="text1"/>
          <w:lang w:eastAsia="lv-LV"/>
        </w:rPr>
        <w:t xml:space="preserve"> identificējot konkurētspējas priekšrocības un tehnoloģiju nišas</w:t>
      </w:r>
      <w:r w:rsidR="52B755A3" w:rsidRPr="0078650A">
        <w:rPr>
          <w:rFonts w:ascii="Times New Roman" w:eastAsia="Times New Roman" w:hAnsi="Times New Roman" w:cs="Times New Roman"/>
          <w:color w:val="000000" w:themeColor="text1"/>
          <w:lang w:eastAsia="lv-LV"/>
        </w:rPr>
        <w:t>, un novērtējot ekonomiskās transformācijas progresu</w:t>
      </w:r>
      <w:r w:rsidR="4B851109" w:rsidRPr="0078650A">
        <w:rPr>
          <w:rFonts w:ascii="Times New Roman" w:eastAsia="Times New Roman" w:hAnsi="Times New Roman" w:cs="Times New Roman"/>
          <w:color w:val="000000" w:themeColor="text1"/>
          <w:lang w:eastAsia="lv-LV"/>
        </w:rPr>
        <w:t xml:space="preserve">. </w:t>
      </w:r>
      <w:r w:rsidR="24832662" w:rsidRPr="0078650A">
        <w:rPr>
          <w:rFonts w:ascii="Times New Roman" w:eastAsia="Times New Roman" w:hAnsi="Times New Roman" w:cs="Times New Roman"/>
          <w:color w:val="000000" w:themeColor="text1"/>
          <w:lang w:eastAsia="lv-LV"/>
        </w:rPr>
        <w:t xml:space="preserve">Ziņojumā secināts, ka </w:t>
      </w:r>
      <w:r w:rsidR="3E5971E1" w:rsidRPr="0078650A">
        <w:rPr>
          <w:rFonts w:ascii="Times New Roman" w:eastAsia="Times New Roman" w:hAnsi="Times New Roman" w:cs="Times New Roman"/>
          <w:color w:val="000000" w:themeColor="text1"/>
          <w:lang w:eastAsia="lv-LV"/>
        </w:rPr>
        <w:t xml:space="preserve">nepieciešams stiprināt RIS3 uzskaiti un pārvaldību, kā arī pilnveidot atbalsta mehānismus </w:t>
      </w:r>
      <w:r w:rsidR="3074788D" w:rsidRPr="0078650A">
        <w:rPr>
          <w:rFonts w:ascii="Times New Roman" w:eastAsia="Times New Roman" w:hAnsi="Times New Roman" w:cs="Times New Roman"/>
          <w:color w:val="000000" w:themeColor="text1"/>
          <w:lang w:eastAsia="lv-LV"/>
        </w:rPr>
        <w:t xml:space="preserve">ES </w:t>
      </w:r>
      <w:proofErr w:type="spellStart"/>
      <w:r w:rsidR="3074788D" w:rsidRPr="0078650A">
        <w:rPr>
          <w:rFonts w:ascii="Times New Roman" w:eastAsia="Times New Roman" w:hAnsi="Times New Roman" w:cs="Times New Roman"/>
          <w:color w:val="000000" w:themeColor="text1"/>
          <w:lang w:eastAsia="lv-LV"/>
        </w:rPr>
        <w:t>ietvarprogrammās</w:t>
      </w:r>
      <w:proofErr w:type="spellEnd"/>
      <w:r w:rsidR="3074788D" w:rsidRPr="0078650A">
        <w:rPr>
          <w:rFonts w:ascii="Times New Roman" w:eastAsia="Times New Roman" w:hAnsi="Times New Roman" w:cs="Times New Roman"/>
          <w:color w:val="000000" w:themeColor="text1"/>
          <w:lang w:eastAsia="lv-LV"/>
        </w:rPr>
        <w:t xml:space="preserve">. </w:t>
      </w:r>
      <w:r w:rsidR="4B851109" w:rsidRPr="0078650A">
        <w:rPr>
          <w:rFonts w:ascii="Times New Roman" w:eastAsia="Times New Roman" w:hAnsi="Times New Roman" w:cs="Times New Roman"/>
          <w:color w:val="000000" w:themeColor="text1"/>
          <w:lang w:eastAsia="lv-LV"/>
        </w:rPr>
        <w:t>S</w:t>
      </w:r>
      <w:r w:rsidR="797797A6" w:rsidRPr="0078650A">
        <w:rPr>
          <w:rFonts w:ascii="Times New Roman" w:eastAsia="Times New Roman" w:hAnsi="Times New Roman" w:cs="Times New Roman"/>
          <w:color w:val="000000" w:themeColor="text1"/>
          <w:lang w:eastAsia="lv-LV"/>
        </w:rPr>
        <w:t>avukārt</w:t>
      </w:r>
      <w:r w:rsidR="20503426" w:rsidRPr="0078650A">
        <w:rPr>
          <w:rFonts w:ascii="Times New Roman" w:eastAsia="Times New Roman" w:hAnsi="Times New Roman" w:cs="Times New Roman"/>
          <w:color w:val="000000" w:themeColor="text1"/>
          <w:lang w:eastAsia="lv-LV"/>
        </w:rPr>
        <w:t>,</w:t>
      </w:r>
      <w:r w:rsidR="797797A6" w:rsidRPr="0078650A">
        <w:rPr>
          <w:rFonts w:ascii="Times New Roman" w:eastAsia="Times New Roman" w:hAnsi="Times New Roman" w:cs="Times New Roman"/>
          <w:color w:val="000000" w:themeColor="text1"/>
          <w:lang w:eastAsia="lv-LV"/>
        </w:rPr>
        <w:t xml:space="preserve"> 2025. </w:t>
      </w:r>
      <w:r w:rsidR="765835C4" w:rsidRPr="0078650A">
        <w:rPr>
          <w:rFonts w:ascii="Times New Roman" w:eastAsia="Times New Roman" w:hAnsi="Times New Roman" w:cs="Times New Roman"/>
          <w:color w:val="000000" w:themeColor="text1"/>
          <w:lang w:eastAsia="lv-LV"/>
        </w:rPr>
        <w:t>g</w:t>
      </w:r>
      <w:r w:rsidR="797797A6" w:rsidRPr="0078650A">
        <w:rPr>
          <w:rFonts w:ascii="Times New Roman" w:eastAsia="Times New Roman" w:hAnsi="Times New Roman" w:cs="Times New Roman"/>
          <w:color w:val="000000" w:themeColor="text1"/>
          <w:lang w:eastAsia="lv-LV"/>
        </w:rPr>
        <w:t>ada ziņojum</w:t>
      </w:r>
      <w:r w:rsidR="7BA28FE6" w:rsidRPr="0078650A">
        <w:rPr>
          <w:rFonts w:ascii="Times New Roman" w:eastAsia="Times New Roman" w:hAnsi="Times New Roman" w:cs="Times New Roman"/>
          <w:color w:val="000000" w:themeColor="text1"/>
          <w:lang w:eastAsia="lv-LV"/>
        </w:rPr>
        <w:t xml:space="preserve">ā </w:t>
      </w:r>
      <w:r w:rsidR="2B2DBC56" w:rsidRPr="0078650A">
        <w:rPr>
          <w:rFonts w:ascii="Times New Roman" w:eastAsia="Times New Roman" w:hAnsi="Times New Roman" w:cs="Times New Roman"/>
          <w:color w:val="000000" w:themeColor="text1"/>
          <w:lang w:eastAsia="lv-LV"/>
        </w:rPr>
        <w:t>izvērtēt</w:t>
      </w:r>
      <w:r w:rsidR="3342ABA8" w:rsidRPr="0078650A">
        <w:rPr>
          <w:rFonts w:ascii="Times New Roman" w:eastAsia="Times New Roman" w:hAnsi="Times New Roman" w:cs="Times New Roman"/>
          <w:color w:val="000000" w:themeColor="text1"/>
          <w:lang w:eastAsia="lv-LV"/>
        </w:rPr>
        <w:t>s</w:t>
      </w:r>
      <w:r w:rsidR="2B2DBC56" w:rsidRPr="0078650A">
        <w:rPr>
          <w:rFonts w:ascii="Times New Roman" w:eastAsia="Times New Roman" w:hAnsi="Times New Roman" w:cs="Times New Roman"/>
          <w:color w:val="000000" w:themeColor="text1"/>
          <w:lang w:eastAsia="lv-LV"/>
        </w:rPr>
        <w:t xml:space="preserve"> RIS3 ieviešanas progres</w:t>
      </w:r>
      <w:r w:rsidR="2DFA29FA" w:rsidRPr="0078650A">
        <w:rPr>
          <w:rFonts w:ascii="Times New Roman" w:eastAsia="Times New Roman" w:hAnsi="Times New Roman" w:cs="Times New Roman"/>
          <w:color w:val="000000" w:themeColor="text1"/>
          <w:lang w:eastAsia="lv-LV"/>
        </w:rPr>
        <w:t>s</w:t>
      </w:r>
      <w:r w:rsidR="2B2DBC56" w:rsidRPr="0078650A">
        <w:rPr>
          <w:rFonts w:ascii="Times New Roman" w:eastAsia="Times New Roman" w:hAnsi="Times New Roman" w:cs="Times New Roman"/>
          <w:color w:val="000000" w:themeColor="text1"/>
          <w:lang w:eastAsia="lv-LV"/>
        </w:rPr>
        <w:t xml:space="preserve"> no 2024. </w:t>
      </w:r>
      <w:r w:rsidR="5AD84F8C" w:rsidRPr="0078650A">
        <w:rPr>
          <w:rFonts w:ascii="Times New Roman" w:eastAsia="Times New Roman" w:hAnsi="Times New Roman" w:cs="Times New Roman"/>
          <w:color w:val="000000" w:themeColor="text1"/>
          <w:lang w:eastAsia="lv-LV"/>
        </w:rPr>
        <w:t>g</w:t>
      </w:r>
      <w:r w:rsidR="2B2DBC56" w:rsidRPr="0078650A">
        <w:rPr>
          <w:rFonts w:ascii="Times New Roman" w:eastAsia="Times New Roman" w:hAnsi="Times New Roman" w:cs="Times New Roman"/>
          <w:color w:val="000000" w:themeColor="text1"/>
          <w:lang w:eastAsia="lv-LV"/>
        </w:rPr>
        <w:t xml:space="preserve">ada 1. janvāra līdz 2025. </w:t>
      </w:r>
      <w:r w:rsidR="61308E7A" w:rsidRPr="0078650A">
        <w:rPr>
          <w:rFonts w:ascii="Times New Roman" w:eastAsia="Times New Roman" w:hAnsi="Times New Roman" w:cs="Times New Roman"/>
          <w:color w:val="000000" w:themeColor="text1"/>
          <w:lang w:eastAsia="lv-LV"/>
        </w:rPr>
        <w:t>g</w:t>
      </w:r>
      <w:r w:rsidR="2B2DBC56" w:rsidRPr="0078650A">
        <w:rPr>
          <w:rFonts w:ascii="Times New Roman" w:eastAsia="Times New Roman" w:hAnsi="Times New Roman" w:cs="Times New Roman"/>
          <w:color w:val="000000" w:themeColor="text1"/>
          <w:lang w:eastAsia="lv-LV"/>
        </w:rPr>
        <w:t xml:space="preserve">ada </w:t>
      </w:r>
      <w:r w:rsidR="6608777C" w:rsidRPr="0078650A">
        <w:rPr>
          <w:rFonts w:ascii="Times New Roman" w:eastAsia="Times New Roman" w:hAnsi="Times New Roman" w:cs="Times New Roman"/>
          <w:color w:val="000000" w:themeColor="text1"/>
          <w:lang w:eastAsia="lv-LV"/>
        </w:rPr>
        <w:t xml:space="preserve">31. </w:t>
      </w:r>
      <w:r w:rsidR="62C74EA8" w:rsidRPr="0078650A">
        <w:rPr>
          <w:rFonts w:ascii="Times New Roman" w:eastAsia="Times New Roman" w:hAnsi="Times New Roman" w:cs="Times New Roman"/>
          <w:color w:val="000000" w:themeColor="text1"/>
          <w:lang w:eastAsia="lv-LV"/>
        </w:rPr>
        <w:t>j</w:t>
      </w:r>
      <w:r w:rsidR="6608777C" w:rsidRPr="0078650A">
        <w:rPr>
          <w:rFonts w:ascii="Times New Roman" w:eastAsia="Times New Roman" w:hAnsi="Times New Roman" w:cs="Times New Roman"/>
          <w:color w:val="000000" w:themeColor="text1"/>
          <w:lang w:eastAsia="lv-LV"/>
        </w:rPr>
        <w:t>ūlijam</w:t>
      </w:r>
      <w:r w:rsidR="5CC44FC1" w:rsidRPr="0078650A">
        <w:rPr>
          <w:rFonts w:ascii="Times New Roman" w:eastAsia="Times New Roman" w:hAnsi="Times New Roman" w:cs="Times New Roman"/>
          <w:color w:val="000000" w:themeColor="text1"/>
          <w:lang w:eastAsia="lv-LV"/>
        </w:rPr>
        <w:t xml:space="preserve"> atbilstoši Ekonomikas ministrijas un Izglītības un Zinātnes ministrijas īstenotajām </w:t>
      </w:r>
      <w:r w:rsidR="5CC44FC1" w:rsidRPr="0078650A">
        <w:rPr>
          <w:rFonts w:ascii="Times New Roman" w:eastAsia="Times New Roman" w:hAnsi="Times New Roman" w:cs="Times New Roman"/>
          <w:color w:val="000000" w:themeColor="text1"/>
          <w:lang w:eastAsia="lv-LV"/>
        </w:rPr>
        <w:lastRenderedPageBreak/>
        <w:t>atbalsta programmām</w:t>
      </w:r>
      <w:r w:rsidR="3F86A1A4" w:rsidRPr="0078650A">
        <w:rPr>
          <w:rFonts w:ascii="Times New Roman" w:eastAsia="Times New Roman" w:hAnsi="Times New Roman" w:cs="Times New Roman"/>
          <w:color w:val="000000" w:themeColor="text1"/>
          <w:lang w:eastAsia="lv-LV"/>
        </w:rPr>
        <w:t xml:space="preserve">, </w:t>
      </w:r>
      <w:r w:rsidR="2A691A77" w:rsidRPr="0078650A">
        <w:rPr>
          <w:rFonts w:ascii="Times New Roman" w:eastAsia="Times New Roman" w:hAnsi="Times New Roman" w:cs="Times New Roman"/>
          <w:color w:val="000000" w:themeColor="text1"/>
          <w:lang w:eastAsia="lv-LV"/>
        </w:rPr>
        <w:t>vienlaikus ziņojumā</w:t>
      </w:r>
      <w:r w:rsidR="428ABEB6" w:rsidRPr="0078650A">
        <w:rPr>
          <w:rFonts w:ascii="Times New Roman" w:eastAsia="Times New Roman" w:hAnsi="Times New Roman" w:cs="Times New Roman"/>
          <w:color w:val="000000" w:themeColor="text1"/>
          <w:lang w:eastAsia="lv-LV"/>
        </w:rPr>
        <w:t xml:space="preserve"> </w:t>
      </w:r>
      <w:r w:rsidR="2A691A77" w:rsidRPr="0078650A">
        <w:rPr>
          <w:rFonts w:ascii="Times New Roman" w:eastAsia="Times New Roman" w:hAnsi="Times New Roman" w:cs="Times New Roman"/>
          <w:color w:val="000000" w:themeColor="text1"/>
          <w:lang w:eastAsia="lv-LV"/>
        </w:rPr>
        <w:t>apkopojot veiksmes stāstus, kas atspoguļo atbalsta instrumentu praktisko ietekmi un pienesumu</w:t>
      </w:r>
      <w:r w:rsidR="6AB7DCFB" w:rsidRPr="0078650A">
        <w:rPr>
          <w:rFonts w:ascii="Times New Roman" w:eastAsia="Times New Roman" w:hAnsi="Times New Roman" w:cs="Times New Roman"/>
          <w:color w:val="000000" w:themeColor="text1"/>
          <w:lang w:eastAsia="lv-LV"/>
        </w:rPr>
        <w:t xml:space="preserve"> P&amp;A&amp;I jomas </w:t>
      </w:r>
      <w:r w:rsidR="2A691A77" w:rsidRPr="0078650A">
        <w:rPr>
          <w:rFonts w:ascii="Times New Roman" w:eastAsia="Times New Roman" w:hAnsi="Times New Roman" w:cs="Times New Roman"/>
          <w:color w:val="000000" w:themeColor="text1"/>
          <w:lang w:eastAsia="lv-LV"/>
        </w:rPr>
        <w:t>attīstībā.</w:t>
      </w:r>
      <w:r w:rsidR="7E3DE597" w:rsidRPr="0078650A">
        <w:rPr>
          <w:rFonts w:ascii="Times New Roman" w:eastAsia="Times New Roman" w:hAnsi="Times New Roman" w:cs="Times New Roman"/>
          <w:color w:val="000000" w:themeColor="text1"/>
          <w:lang w:eastAsia="lv-LV"/>
        </w:rPr>
        <w:t xml:space="preserve"> Ziņojumā iekļautā informācija apliecina, ka valsts inovāciju un ekonomiskās transformācijas politika sniedz redzamus rezultātus, būtiski stiprinot uzņēmējdarbības, valsts, tai skaitā valsts zinātnisko institūtu, un augstākās izglītības sektoru konkurētspēju un augstas pievienotās vērtības radīšanu. Ziņojumā apkopotie dati parāda, ka uzņēmumu neto apgrozījums un radītie inovāciju rezultāti jau šobrīd pārsniedz publiskā finansējuma ieguldījumu apjomu, apliecinot RIS3 jomām paredzēto atbalsta instrumentu augsto efektivitāti un ekonomisko atdevi.</w:t>
      </w:r>
      <w:r w:rsidR="427C207F" w:rsidRPr="0078650A">
        <w:rPr>
          <w:rFonts w:ascii="Times New Roman" w:eastAsia="Times New Roman" w:hAnsi="Times New Roman" w:cs="Times New Roman"/>
          <w:color w:val="000000" w:themeColor="text1"/>
          <w:lang w:eastAsia="lv-LV"/>
        </w:rPr>
        <w:t xml:space="preserve"> </w:t>
      </w:r>
    </w:p>
    <w:p w14:paraId="6901739B" w14:textId="77777777" w:rsidR="000C71EC" w:rsidRPr="0078650A" w:rsidRDefault="000C71EC" w:rsidP="0078650A">
      <w:pPr>
        <w:spacing w:before="120" w:after="0" w:line="240" w:lineRule="auto"/>
        <w:ind w:firstLine="720"/>
        <w:jc w:val="both"/>
        <w:rPr>
          <w:rFonts w:ascii="Times New Roman" w:eastAsia="Times New Roman" w:hAnsi="Times New Roman" w:cs="Times New Roman"/>
          <w:color w:val="000000" w:themeColor="text1"/>
          <w:lang w:eastAsia="lv-LV"/>
        </w:rPr>
      </w:pPr>
    </w:p>
    <w:p w14:paraId="02CCB388" w14:textId="5A139A53" w:rsidR="00786C43" w:rsidRPr="0078650A" w:rsidRDefault="0055727B" w:rsidP="0078650A">
      <w:pPr>
        <w:pStyle w:val="ListParagraph"/>
        <w:numPr>
          <w:ilvl w:val="0"/>
          <w:numId w:val="9"/>
        </w:numPr>
        <w:spacing w:before="120" w:after="0" w:line="240" w:lineRule="auto"/>
        <w:contextualSpacing w:val="0"/>
        <w:jc w:val="center"/>
        <w:rPr>
          <w:rFonts w:ascii="Times New Roman" w:hAnsi="Times New Roman" w:cs="Times New Roman"/>
          <w:b/>
          <w:bCs/>
        </w:rPr>
      </w:pPr>
      <w:r w:rsidRPr="0078650A">
        <w:rPr>
          <w:rFonts w:ascii="Times New Roman" w:hAnsi="Times New Roman" w:cs="Times New Roman"/>
          <w:b/>
          <w:bCs/>
        </w:rPr>
        <w:t>Izmaiņas 5.1.1.1.i. investīcijas</w:t>
      </w:r>
      <w:r w:rsidR="001F4887" w:rsidRPr="0078650A">
        <w:rPr>
          <w:rFonts w:ascii="Times New Roman" w:hAnsi="Times New Roman" w:cs="Times New Roman"/>
          <w:b/>
          <w:bCs/>
        </w:rPr>
        <w:t xml:space="preserve"> rādītāju </w:t>
      </w:r>
      <w:r w:rsidR="00583D94" w:rsidRPr="0078650A">
        <w:rPr>
          <w:rFonts w:ascii="Times New Roman" w:hAnsi="Times New Roman" w:cs="Times New Roman"/>
          <w:b/>
          <w:bCs/>
        </w:rPr>
        <w:t xml:space="preserve">un to sasniegšanas mehānisma </w:t>
      </w:r>
      <w:r w:rsidR="001F4887" w:rsidRPr="0078650A">
        <w:rPr>
          <w:rFonts w:ascii="Times New Roman" w:hAnsi="Times New Roman" w:cs="Times New Roman"/>
          <w:b/>
          <w:bCs/>
        </w:rPr>
        <w:t>ietvaros</w:t>
      </w:r>
    </w:p>
    <w:p w14:paraId="6F81ECBF" w14:textId="278C15DB" w:rsidR="00B01846" w:rsidRPr="0078650A" w:rsidRDefault="007861E7" w:rsidP="0078650A">
      <w:pPr>
        <w:spacing w:before="120" w:after="0" w:line="240" w:lineRule="auto"/>
        <w:ind w:firstLine="720"/>
        <w:jc w:val="both"/>
        <w:rPr>
          <w:rFonts w:ascii="Times New Roman" w:hAnsi="Times New Roman" w:cs="Times New Roman"/>
        </w:rPr>
      </w:pPr>
      <w:r w:rsidRPr="0078650A">
        <w:rPr>
          <w:rFonts w:ascii="Times New Roman" w:eastAsia="Times New Roman" w:hAnsi="Times New Roman" w:cs="Times New Roman"/>
          <w:color w:val="000000" w:themeColor="text1"/>
          <w:lang w:eastAsia="lv-LV"/>
        </w:rPr>
        <w:t xml:space="preserve">Lai nodrošinātu pilnvērtīgu inovāciju sistēmas pārvaldības modeļa izstrādi un tā nepārtrauktu darbināšanu, </w:t>
      </w:r>
      <w:r w:rsidR="001B000B" w:rsidRPr="0078650A">
        <w:rPr>
          <w:rFonts w:ascii="Times New Roman" w:eastAsia="Times New Roman" w:hAnsi="Times New Roman" w:cs="Times New Roman"/>
          <w:color w:val="000000" w:themeColor="text1"/>
          <w:lang w:eastAsia="lv-LV"/>
        </w:rPr>
        <w:t xml:space="preserve">Atveseļošanas fonds otrajos papildinājumos veikti precizējumi, lai </w:t>
      </w:r>
      <w:r w:rsidRPr="0078650A">
        <w:rPr>
          <w:rFonts w:ascii="Times New Roman" w:eastAsia="Times New Roman" w:hAnsi="Times New Roman" w:cs="Times New Roman"/>
          <w:color w:val="000000" w:themeColor="text1"/>
          <w:lang w:eastAsia="lv-LV"/>
        </w:rPr>
        <w:t xml:space="preserve">nodrošināt samērīgu pienākumu sadali starp </w:t>
      </w:r>
      <w:r w:rsidR="003A7975" w:rsidRPr="0078650A">
        <w:rPr>
          <w:rFonts w:ascii="Times New Roman" w:eastAsia="Times New Roman" w:hAnsi="Times New Roman" w:cs="Times New Roman"/>
          <w:color w:val="000000" w:themeColor="text1"/>
          <w:lang w:eastAsia="lv-LV"/>
        </w:rPr>
        <w:t>Ekonomikas ministriju</w:t>
      </w:r>
      <w:r w:rsidR="23B79CBF" w:rsidRPr="0078650A">
        <w:rPr>
          <w:rFonts w:ascii="Times New Roman" w:eastAsia="Times New Roman" w:hAnsi="Times New Roman" w:cs="Times New Roman"/>
          <w:color w:val="000000" w:themeColor="text1"/>
          <w:lang w:eastAsia="lv-LV"/>
        </w:rPr>
        <w:t xml:space="preserve"> un LIAA.</w:t>
      </w:r>
      <w:r w:rsidRPr="0078650A">
        <w:rPr>
          <w:rFonts w:ascii="Times New Roman" w:eastAsia="Times New Roman" w:hAnsi="Times New Roman" w:cs="Times New Roman"/>
          <w:color w:val="000000" w:themeColor="text1"/>
          <w:lang w:eastAsia="lv-LV"/>
        </w:rPr>
        <w:t xml:space="preserve"> </w:t>
      </w:r>
      <w:r w:rsidR="00391C31" w:rsidRPr="0078650A">
        <w:rPr>
          <w:rFonts w:ascii="Times New Roman" w:eastAsia="Times New Roman" w:hAnsi="Times New Roman" w:cs="Times New Roman"/>
          <w:color w:val="000000" w:themeColor="text1"/>
          <w:lang w:eastAsia="lv-LV"/>
        </w:rPr>
        <w:t xml:space="preserve">Atveseļošanas fonds otrajos papildinājumos precizēts 5.1.1.1.i investīcijas </w:t>
      </w:r>
      <w:r w:rsidR="00D4733D" w:rsidRPr="0078650A">
        <w:rPr>
          <w:rFonts w:ascii="Times New Roman" w:eastAsia="Times New Roman" w:hAnsi="Times New Roman" w:cs="Times New Roman"/>
          <w:color w:val="000000" w:themeColor="text1"/>
          <w:lang w:eastAsia="lv-LV"/>
        </w:rPr>
        <w:t>mērķa</w:t>
      </w:r>
      <w:r w:rsidR="00391C31" w:rsidRPr="0078650A">
        <w:rPr>
          <w:rFonts w:ascii="Times New Roman" w:eastAsia="Times New Roman" w:hAnsi="Times New Roman" w:cs="Times New Roman"/>
          <w:color w:val="000000" w:themeColor="text1"/>
          <w:lang w:eastAsia="lv-LV"/>
        </w:rPr>
        <w:t xml:space="preserve"> Nr.155 apraksts,</w:t>
      </w:r>
      <w:r w:rsidR="001B000B" w:rsidRPr="0078650A">
        <w:rPr>
          <w:rFonts w:ascii="Times New Roman" w:eastAsia="Times New Roman" w:hAnsi="Times New Roman" w:cs="Times New Roman"/>
          <w:color w:val="000000" w:themeColor="text1"/>
          <w:lang w:eastAsia="lv-LV"/>
        </w:rPr>
        <w:t xml:space="preserve"> nosaukums un mērvienība,</w:t>
      </w:r>
      <w:r w:rsidR="00391C31" w:rsidRPr="0078650A">
        <w:rPr>
          <w:rFonts w:ascii="Times New Roman" w:eastAsia="Times New Roman" w:hAnsi="Times New Roman" w:cs="Times New Roman"/>
          <w:color w:val="000000" w:themeColor="text1"/>
          <w:lang w:eastAsia="lv-LV"/>
        </w:rPr>
        <w:t xml:space="preserve"> lai vienkāršotu rādītāju atskaitīšanās procesus, mazinot administratīvo slogu un atskaites punktu interpretāciju, kas būs nepieciešama </w:t>
      </w:r>
      <w:r w:rsidR="00B01846" w:rsidRPr="0078650A">
        <w:rPr>
          <w:rFonts w:ascii="Times New Roman" w:eastAsia="Times New Roman" w:hAnsi="Times New Roman" w:cs="Times New Roman"/>
          <w:color w:val="000000" w:themeColor="text1"/>
          <w:lang w:eastAsia="lv-LV"/>
        </w:rPr>
        <w:t>darbinieku iesaistei</w:t>
      </w:r>
      <w:r w:rsidR="00391C31" w:rsidRPr="0078650A">
        <w:rPr>
          <w:rFonts w:ascii="Times New Roman" w:eastAsia="Times New Roman" w:hAnsi="Times New Roman" w:cs="Times New Roman"/>
          <w:color w:val="000000" w:themeColor="text1"/>
          <w:lang w:eastAsia="lv-LV"/>
        </w:rPr>
        <w:t xml:space="preserve">. </w:t>
      </w:r>
      <w:r w:rsidR="00391C31" w:rsidRPr="0078650A">
        <w:rPr>
          <w:rFonts w:ascii="Times New Roman" w:hAnsi="Times New Roman" w:cs="Times New Roman"/>
        </w:rPr>
        <w:t xml:space="preserve">Veiktās izmaiņas </w:t>
      </w:r>
      <w:r w:rsidR="001B000B" w:rsidRPr="0078650A">
        <w:rPr>
          <w:rFonts w:ascii="Times New Roman" w:hAnsi="Times New Roman" w:cs="Times New Roman"/>
        </w:rPr>
        <w:t>mērķī</w:t>
      </w:r>
      <w:r w:rsidR="00391C31" w:rsidRPr="0078650A">
        <w:rPr>
          <w:rFonts w:ascii="Times New Roman" w:hAnsi="Times New Roman" w:cs="Times New Roman"/>
        </w:rPr>
        <w:t xml:space="preserve"> Nr.15</w:t>
      </w:r>
      <w:r w:rsidR="00B01846" w:rsidRPr="0078650A">
        <w:rPr>
          <w:rFonts w:ascii="Times New Roman" w:hAnsi="Times New Roman" w:cs="Times New Roman"/>
        </w:rPr>
        <w:t>5:</w:t>
      </w:r>
    </w:p>
    <w:p w14:paraId="2D06594B" w14:textId="6D02FCC5" w:rsidR="00D4733D" w:rsidRPr="0078650A" w:rsidRDefault="003F12A4" w:rsidP="0078650A">
      <w:pPr>
        <w:pStyle w:val="ListParagraph"/>
        <w:numPr>
          <w:ilvl w:val="0"/>
          <w:numId w:val="19"/>
        </w:numPr>
        <w:spacing w:before="120" w:after="0" w:line="240" w:lineRule="auto"/>
        <w:jc w:val="both"/>
        <w:rPr>
          <w:rFonts w:ascii="Times New Roman" w:hAnsi="Times New Roman" w:cs="Times New Roman"/>
        </w:rPr>
      </w:pPr>
      <w:r w:rsidRPr="0078650A">
        <w:rPr>
          <w:rFonts w:ascii="Times New Roman" w:hAnsi="Times New Roman" w:cs="Times New Roman"/>
        </w:rPr>
        <w:t>m</w:t>
      </w:r>
      <w:r w:rsidR="00D4733D" w:rsidRPr="0078650A">
        <w:rPr>
          <w:rFonts w:ascii="Times New Roman" w:hAnsi="Times New Roman" w:cs="Times New Roman"/>
        </w:rPr>
        <w:t>ainīts mērķa nosaukums uz “</w:t>
      </w:r>
      <w:r w:rsidR="008C121C" w:rsidRPr="0078650A">
        <w:rPr>
          <w:rFonts w:ascii="Times New Roman" w:hAnsi="Times New Roman" w:cs="Times New Roman"/>
        </w:rPr>
        <w:t>Nepieciešamo cilvēkresursu nolīgšana vai iecelšana</w:t>
      </w:r>
      <w:r w:rsidR="00D4733D" w:rsidRPr="0078650A">
        <w:rPr>
          <w:rFonts w:ascii="Times New Roman" w:hAnsi="Times New Roman" w:cs="Times New Roman"/>
        </w:rPr>
        <w:t>”</w:t>
      </w:r>
      <w:r w:rsidRPr="0078650A">
        <w:rPr>
          <w:rFonts w:ascii="Times New Roman" w:hAnsi="Times New Roman" w:cs="Times New Roman"/>
        </w:rPr>
        <w:t>;</w:t>
      </w:r>
    </w:p>
    <w:p w14:paraId="752AAC6D" w14:textId="0FB1427A" w:rsidR="00351FD4" w:rsidRPr="0078650A" w:rsidRDefault="00351FD4" w:rsidP="0078650A">
      <w:pPr>
        <w:pStyle w:val="ListParagraph"/>
        <w:numPr>
          <w:ilvl w:val="0"/>
          <w:numId w:val="19"/>
        </w:numPr>
        <w:spacing w:before="120" w:after="0" w:line="240" w:lineRule="auto"/>
        <w:jc w:val="both"/>
        <w:rPr>
          <w:rFonts w:ascii="Times New Roman" w:hAnsi="Times New Roman" w:cs="Times New Roman"/>
        </w:rPr>
      </w:pPr>
      <w:r w:rsidRPr="0078650A">
        <w:rPr>
          <w:rFonts w:ascii="Times New Roman" w:eastAsia="Times New Roman" w:hAnsi="Times New Roman" w:cs="Times New Roman"/>
          <w:color w:val="000000" w:themeColor="text1"/>
          <w:lang w:eastAsia="lv-LV"/>
        </w:rPr>
        <w:t>mainīts mērķa apraksts uz “</w:t>
      </w:r>
      <w:r w:rsidRPr="0078650A">
        <w:rPr>
          <w:rFonts w:ascii="Times New Roman" w:hAnsi="Times New Roman" w:cs="Times New Roman"/>
        </w:rPr>
        <w:t>Ekonomikas ministrija un Latvijas Investīciju un attīstības aģentūra nolīgst vai ieceļ vismaz 19 cilvēkus, lai nodrošinātu šīm iestādēm uzticēto funkciju izpildi inovācijas”</w:t>
      </w:r>
      <w:r w:rsidR="003F12A4" w:rsidRPr="0078650A">
        <w:rPr>
          <w:rFonts w:ascii="Times New Roman" w:hAnsi="Times New Roman" w:cs="Times New Roman"/>
        </w:rPr>
        <w:t>;</w:t>
      </w:r>
    </w:p>
    <w:p w14:paraId="614B0CDE" w14:textId="75EE47B9" w:rsidR="00110492" w:rsidRPr="0078650A" w:rsidRDefault="00083262" w:rsidP="0078650A">
      <w:pPr>
        <w:pStyle w:val="ListParagraph"/>
        <w:numPr>
          <w:ilvl w:val="0"/>
          <w:numId w:val="19"/>
        </w:numPr>
        <w:spacing w:before="120" w:after="0" w:line="240" w:lineRule="auto"/>
        <w:jc w:val="both"/>
        <w:rPr>
          <w:rFonts w:ascii="Times New Roman" w:eastAsia="Times New Roman" w:hAnsi="Times New Roman" w:cs="Times New Roman"/>
          <w:color w:val="000000" w:themeColor="text1"/>
          <w:lang w:eastAsia="lv-LV"/>
        </w:rPr>
      </w:pPr>
      <w:r w:rsidRPr="0078650A">
        <w:rPr>
          <w:rFonts w:ascii="Times New Roman" w:eastAsia="Times New Roman" w:hAnsi="Times New Roman" w:cs="Times New Roman"/>
          <w:color w:val="000000" w:themeColor="text1"/>
          <w:lang w:eastAsia="lv-LV"/>
        </w:rPr>
        <w:t xml:space="preserve">mainīta mērvienība </w:t>
      </w:r>
      <w:r w:rsidR="00FF1F20" w:rsidRPr="0078650A">
        <w:rPr>
          <w:rFonts w:ascii="Times New Roman" w:eastAsia="Times New Roman" w:hAnsi="Times New Roman" w:cs="Times New Roman"/>
          <w:color w:val="000000" w:themeColor="text1"/>
          <w:lang w:eastAsia="lv-LV"/>
        </w:rPr>
        <w:t>uz “</w:t>
      </w:r>
      <w:r w:rsidR="390D3FBC" w:rsidRPr="0078650A">
        <w:rPr>
          <w:rFonts w:ascii="Times New Roman" w:eastAsia="Times New Roman" w:hAnsi="Times New Roman" w:cs="Times New Roman"/>
          <w:color w:val="000000" w:themeColor="text1"/>
          <w:lang w:eastAsia="lv-LV"/>
        </w:rPr>
        <w:t>cilvēk</w:t>
      </w:r>
      <w:r w:rsidR="462EEE1D" w:rsidRPr="0078650A">
        <w:rPr>
          <w:rFonts w:ascii="Times New Roman" w:eastAsia="Times New Roman" w:hAnsi="Times New Roman" w:cs="Times New Roman"/>
          <w:color w:val="000000" w:themeColor="text1"/>
          <w:lang w:eastAsia="lv-LV"/>
        </w:rPr>
        <w:t>u</w:t>
      </w:r>
      <w:r w:rsidR="00FF1F20" w:rsidRPr="0078650A">
        <w:rPr>
          <w:rFonts w:ascii="Times New Roman" w:eastAsia="Times New Roman" w:hAnsi="Times New Roman" w:cs="Times New Roman"/>
          <w:color w:val="000000" w:themeColor="text1"/>
          <w:lang w:eastAsia="lv-LV"/>
        </w:rPr>
        <w:t xml:space="preserve"> skaits”</w:t>
      </w:r>
      <w:r w:rsidR="003F12A4" w:rsidRPr="0078650A">
        <w:rPr>
          <w:rFonts w:ascii="Times New Roman" w:eastAsia="Times New Roman" w:hAnsi="Times New Roman" w:cs="Times New Roman"/>
          <w:color w:val="000000" w:themeColor="text1"/>
          <w:lang w:eastAsia="lv-LV"/>
        </w:rPr>
        <w:t>.</w:t>
      </w:r>
    </w:p>
    <w:p w14:paraId="30056F98" w14:textId="4FE2205E" w:rsidR="00227AE3" w:rsidRPr="0078650A" w:rsidRDefault="00702767" w:rsidP="0078650A">
      <w:pPr>
        <w:spacing w:before="120" w:after="0" w:line="240" w:lineRule="auto"/>
        <w:ind w:firstLine="720"/>
        <w:jc w:val="both"/>
        <w:rPr>
          <w:rFonts w:ascii="Times New Roman" w:hAnsi="Times New Roman" w:cs="Times New Roman"/>
        </w:rPr>
      </w:pPr>
      <w:r w:rsidRPr="0078650A">
        <w:rPr>
          <w:rFonts w:ascii="Times New Roman" w:eastAsia="Times New Roman" w:hAnsi="Times New Roman" w:cs="Times New Roman"/>
          <w:color w:val="000000" w:themeColor="text1"/>
          <w:lang w:eastAsia="lv-LV"/>
        </w:rPr>
        <w:t xml:space="preserve">Lai vienkāršotu rādītāju atskaitīšanās procesus, </w:t>
      </w:r>
      <w:r w:rsidR="00105C59" w:rsidRPr="0078650A">
        <w:rPr>
          <w:rFonts w:ascii="Times New Roman" w:eastAsia="Times New Roman" w:hAnsi="Times New Roman" w:cs="Times New Roman"/>
          <w:color w:val="000000" w:themeColor="text1"/>
          <w:lang w:eastAsia="lv-LV"/>
        </w:rPr>
        <w:t xml:space="preserve">Atveseļošanas fonds trešajos </w:t>
      </w:r>
      <w:r w:rsidR="00A35EB4" w:rsidRPr="0078650A">
        <w:rPr>
          <w:rFonts w:ascii="Times New Roman" w:eastAsia="Times New Roman" w:hAnsi="Times New Roman" w:cs="Times New Roman"/>
          <w:color w:val="000000" w:themeColor="text1"/>
          <w:lang w:eastAsia="lv-LV"/>
        </w:rPr>
        <w:t>papildinājumos</w:t>
      </w:r>
      <w:r w:rsidRPr="0078650A">
        <w:rPr>
          <w:rFonts w:ascii="Times New Roman" w:eastAsia="Times New Roman" w:hAnsi="Times New Roman" w:cs="Times New Roman"/>
          <w:color w:val="000000" w:themeColor="text1"/>
          <w:lang w:eastAsia="lv-LV"/>
        </w:rPr>
        <w:t xml:space="preserve"> </w:t>
      </w:r>
      <w:r w:rsidR="006F13FA" w:rsidRPr="0078650A">
        <w:rPr>
          <w:rFonts w:ascii="Times New Roman" w:eastAsia="Times New Roman" w:hAnsi="Times New Roman" w:cs="Times New Roman"/>
          <w:color w:val="000000" w:themeColor="text1"/>
          <w:lang w:eastAsia="lv-LV"/>
        </w:rPr>
        <w:t xml:space="preserve">precizēts </w:t>
      </w:r>
      <w:r w:rsidR="00CE3437" w:rsidRPr="0078650A">
        <w:rPr>
          <w:rFonts w:ascii="Times New Roman" w:eastAsia="Times New Roman" w:hAnsi="Times New Roman" w:cs="Times New Roman"/>
          <w:color w:val="000000" w:themeColor="text1"/>
          <w:lang w:eastAsia="lv-LV"/>
        </w:rPr>
        <w:t xml:space="preserve">5.1.1.1.i investīcijas </w:t>
      </w:r>
      <w:r w:rsidR="00391C31" w:rsidRPr="0078650A">
        <w:rPr>
          <w:rFonts w:ascii="Times New Roman" w:eastAsia="Times New Roman" w:hAnsi="Times New Roman" w:cs="Times New Roman"/>
          <w:color w:val="000000" w:themeColor="text1"/>
          <w:lang w:eastAsia="lv-LV"/>
        </w:rPr>
        <w:t>atskaites punkta</w:t>
      </w:r>
      <w:r w:rsidR="00FA69E8" w:rsidRPr="0078650A">
        <w:rPr>
          <w:rFonts w:ascii="Times New Roman" w:eastAsia="Times New Roman" w:hAnsi="Times New Roman" w:cs="Times New Roman"/>
          <w:color w:val="000000" w:themeColor="text1"/>
          <w:lang w:eastAsia="lv-LV"/>
        </w:rPr>
        <w:t xml:space="preserve"> Nr.156</w:t>
      </w:r>
      <w:r w:rsidR="00527519" w:rsidRPr="0078650A">
        <w:rPr>
          <w:rFonts w:ascii="Times New Roman" w:eastAsia="Times New Roman" w:hAnsi="Times New Roman" w:cs="Times New Roman"/>
          <w:color w:val="000000" w:themeColor="text1"/>
          <w:lang w:eastAsia="lv-LV"/>
        </w:rPr>
        <w:t xml:space="preserve"> </w:t>
      </w:r>
      <w:r w:rsidR="004D295C" w:rsidRPr="0078650A">
        <w:rPr>
          <w:rFonts w:ascii="Times New Roman" w:eastAsia="Times New Roman" w:hAnsi="Times New Roman" w:cs="Times New Roman"/>
          <w:color w:val="000000" w:themeColor="text1"/>
          <w:lang w:eastAsia="lv-LV"/>
        </w:rPr>
        <w:t xml:space="preserve">apraksts, nosaukums, </w:t>
      </w:r>
      <w:r w:rsidR="61EB1207" w:rsidRPr="0078650A">
        <w:rPr>
          <w:rFonts w:ascii="Times New Roman" w:eastAsia="Times New Roman" w:hAnsi="Times New Roman" w:cs="Times New Roman"/>
          <w:color w:val="000000" w:themeColor="text1"/>
          <w:lang w:eastAsia="lv-LV"/>
        </w:rPr>
        <w:t>sasniedzama</w:t>
      </w:r>
      <w:r w:rsidR="4D52286E" w:rsidRPr="0078650A">
        <w:rPr>
          <w:rFonts w:ascii="Times New Roman" w:eastAsia="Times New Roman" w:hAnsi="Times New Roman" w:cs="Times New Roman"/>
          <w:color w:val="000000" w:themeColor="text1"/>
          <w:lang w:eastAsia="lv-LV"/>
        </w:rPr>
        <w:t>i</w:t>
      </w:r>
      <w:r w:rsidR="1C2EAA43" w:rsidRPr="0078650A">
        <w:rPr>
          <w:rFonts w:ascii="Times New Roman" w:eastAsia="Times New Roman" w:hAnsi="Times New Roman" w:cs="Times New Roman"/>
          <w:color w:val="000000" w:themeColor="text1"/>
          <w:lang w:eastAsia="lv-LV"/>
        </w:rPr>
        <w:t>s</w:t>
      </w:r>
      <w:r w:rsidR="00D1363B" w:rsidRPr="0078650A">
        <w:rPr>
          <w:rFonts w:ascii="Times New Roman" w:eastAsia="Times New Roman" w:hAnsi="Times New Roman" w:cs="Times New Roman"/>
          <w:color w:val="000000" w:themeColor="text1"/>
          <w:lang w:eastAsia="lv-LV"/>
        </w:rPr>
        <w:t xml:space="preserve"> rezultāts</w:t>
      </w:r>
      <w:r w:rsidR="00486A72" w:rsidRPr="0078650A">
        <w:rPr>
          <w:rFonts w:ascii="Times New Roman" w:eastAsia="Times New Roman" w:hAnsi="Times New Roman" w:cs="Times New Roman"/>
          <w:color w:val="000000" w:themeColor="text1"/>
          <w:lang w:eastAsia="lv-LV"/>
        </w:rPr>
        <w:t>, kā arī katra atskaites punkta un mērķa apraksts</w:t>
      </w:r>
      <w:r w:rsidRPr="0078650A">
        <w:rPr>
          <w:rFonts w:ascii="Times New Roman" w:eastAsia="Times New Roman" w:hAnsi="Times New Roman" w:cs="Times New Roman"/>
          <w:color w:val="000000" w:themeColor="text1"/>
          <w:lang w:eastAsia="lv-LV"/>
        </w:rPr>
        <w:t xml:space="preserve">. </w:t>
      </w:r>
      <w:r w:rsidR="00972C2D" w:rsidRPr="0078650A">
        <w:rPr>
          <w:rFonts w:ascii="Times New Roman" w:eastAsia="Times New Roman" w:hAnsi="Times New Roman" w:cs="Times New Roman"/>
          <w:color w:val="000000" w:themeColor="text1"/>
          <w:lang w:eastAsia="lv-LV"/>
        </w:rPr>
        <w:t xml:space="preserve">Grozījumu ietvaros iekļauta vienkāršota atskaites punkta Nr.156 aprakstu, un tehniski precizējot nosaukumu, saglabājot prasību izstrādāt divus ziņojumus </w:t>
      </w:r>
      <w:r w:rsidR="61BC203E" w:rsidRPr="0078650A">
        <w:rPr>
          <w:rFonts w:ascii="Times New Roman" w:eastAsia="Times New Roman" w:hAnsi="Times New Roman" w:cs="Times New Roman"/>
          <w:color w:val="000000" w:themeColor="text1"/>
          <w:lang w:eastAsia="lv-LV"/>
        </w:rPr>
        <w:t>pa</w:t>
      </w:r>
      <w:r w:rsidR="77970D74" w:rsidRPr="0078650A">
        <w:rPr>
          <w:rFonts w:ascii="Times New Roman" w:eastAsia="Times New Roman" w:hAnsi="Times New Roman" w:cs="Times New Roman"/>
          <w:color w:val="000000" w:themeColor="text1"/>
          <w:lang w:eastAsia="lv-LV"/>
        </w:rPr>
        <w:t>r</w:t>
      </w:r>
      <w:r w:rsidR="00972C2D" w:rsidRPr="0078650A">
        <w:rPr>
          <w:rFonts w:ascii="Times New Roman" w:eastAsia="Times New Roman" w:hAnsi="Times New Roman" w:cs="Times New Roman"/>
          <w:color w:val="000000" w:themeColor="text1"/>
          <w:lang w:eastAsia="lv-LV"/>
        </w:rPr>
        <w:t xml:space="preserve"> RIS3 rādītāju novērtējumu un vienu ziņojumu par jaunā inovācijas pārvaldības modeļa darbības </w:t>
      </w:r>
      <w:r w:rsidR="61BC203E" w:rsidRPr="0078650A">
        <w:rPr>
          <w:rFonts w:ascii="Times New Roman" w:eastAsia="Times New Roman" w:hAnsi="Times New Roman" w:cs="Times New Roman"/>
          <w:color w:val="000000" w:themeColor="text1"/>
          <w:lang w:eastAsia="lv-LV"/>
        </w:rPr>
        <w:t>analīz</w:t>
      </w:r>
      <w:r w:rsidR="0E1C2695" w:rsidRPr="0078650A">
        <w:rPr>
          <w:rFonts w:ascii="Times New Roman" w:eastAsia="Times New Roman" w:hAnsi="Times New Roman" w:cs="Times New Roman"/>
          <w:color w:val="000000" w:themeColor="text1"/>
          <w:lang w:eastAsia="lv-LV"/>
        </w:rPr>
        <w:t>i</w:t>
      </w:r>
      <w:r w:rsidR="61BC203E" w:rsidRPr="0078650A">
        <w:rPr>
          <w:rFonts w:ascii="Times New Roman" w:eastAsia="Times New Roman" w:hAnsi="Times New Roman" w:cs="Times New Roman"/>
          <w:color w:val="000000" w:themeColor="text1"/>
          <w:lang w:eastAsia="lv-LV"/>
        </w:rPr>
        <w:t>.</w:t>
      </w:r>
      <w:r w:rsidR="00972C2D" w:rsidRPr="0078650A">
        <w:rPr>
          <w:rFonts w:ascii="Times New Roman" w:eastAsia="Times New Roman" w:hAnsi="Times New Roman" w:cs="Times New Roman"/>
          <w:color w:val="000000" w:themeColor="text1"/>
          <w:lang w:eastAsia="lv-LV"/>
        </w:rPr>
        <w:t xml:space="preserve"> </w:t>
      </w:r>
      <w:r w:rsidR="00FB7551" w:rsidRPr="0078650A">
        <w:rPr>
          <w:rFonts w:ascii="Times New Roman" w:eastAsia="Times New Roman" w:hAnsi="Times New Roman" w:cs="Times New Roman"/>
          <w:color w:val="000000" w:themeColor="text1"/>
          <w:lang w:eastAsia="lv-LV"/>
        </w:rPr>
        <w:t xml:space="preserve"> </w:t>
      </w:r>
      <w:r w:rsidR="002C3CED" w:rsidRPr="0078650A">
        <w:rPr>
          <w:rFonts w:ascii="Times New Roman" w:hAnsi="Times New Roman" w:cs="Times New Roman"/>
        </w:rPr>
        <w:t>Veiktās izmaiņas</w:t>
      </w:r>
      <w:r w:rsidR="00AF02D4" w:rsidRPr="0078650A">
        <w:rPr>
          <w:rFonts w:ascii="Times New Roman" w:hAnsi="Times New Roman" w:cs="Times New Roman"/>
        </w:rPr>
        <w:t xml:space="preserve"> atskaites </w:t>
      </w:r>
      <w:r w:rsidR="00527519" w:rsidRPr="0078650A">
        <w:rPr>
          <w:rFonts w:ascii="Times New Roman" w:hAnsi="Times New Roman" w:cs="Times New Roman"/>
        </w:rPr>
        <w:t>punktā</w:t>
      </w:r>
      <w:r w:rsidR="00AF02D4" w:rsidRPr="0078650A">
        <w:rPr>
          <w:rFonts w:ascii="Times New Roman" w:hAnsi="Times New Roman" w:cs="Times New Roman"/>
        </w:rPr>
        <w:t xml:space="preserve"> Nr.</w:t>
      </w:r>
      <w:r w:rsidR="00527519" w:rsidRPr="0078650A">
        <w:rPr>
          <w:rFonts w:ascii="Times New Roman" w:hAnsi="Times New Roman" w:cs="Times New Roman"/>
        </w:rPr>
        <w:t>156</w:t>
      </w:r>
      <w:r w:rsidR="002C3CED" w:rsidRPr="0078650A">
        <w:rPr>
          <w:rFonts w:ascii="Times New Roman" w:hAnsi="Times New Roman" w:cs="Times New Roman"/>
        </w:rPr>
        <w:t>:</w:t>
      </w:r>
    </w:p>
    <w:p w14:paraId="52D92B8F" w14:textId="6EEF03F6" w:rsidR="00BE435A" w:rsidRPr="0078650A" w:rsidRDefault="00D74DF3" w:rsidP="0078650A">
      <w:pPr>
        <w:pStyle w:val="ListParagraph"/>
        <w:numPr>
          <w:ilvl w:val="0"/>
          <w:numId w:val="18"/>
        </w:numPr>
        <w:spacing w:before="120" w:after="0" w:line="240" w:lineRule="auto"/>
        <w:jc w:val="both"/>
        <w:rPr>
          <w:rFonts w:ascii="Times New Roman" w:hAnsi="Times New Roman" w:cs="Times New Roman"/>
        </w:rPr>
      </w:pPr>
      <w:r w:rsidRPr="0078650A">
        <w:rPr>
          <w:rFonts w:ascii="Times New Roman" w:hAnsi="Times New Roman" w:cs="Times New Roman"/>
        </w:rPr>
        <w:t>m</w:t>
      </w:r>
      <w:r w:rsidR="00012023" w:rsidRPr="0078650A">
        <w:rPr>
          <w:rFonts w:ascii="Times New Roman" w:hAnsi="Times New Roman" w:cs="Times New Roman"/>
        </w:rPr>
        <w:t xml:space="preserve">ainīts </w:t>
      </w:r>
      <w:r w:rsidR="004705A6" w:rsidRPr="0078650A">
        <w:rPr>
          <w:rFonts w:ascii="Times New Roman" w:hAnsi="Times New Roman" w:cs="Times New Roman"/>
        </w:rPr>
        <w:t xml:space="preserve">5.1.1.1.i  investīcijas </w:t>
      </w:r>
      <w:r w:rsidR="00012023" w:rsidRPr="0078650A">
        <w:rPr>
          <w:rFonts w:ascii="Times New Roman" w:hAnsi="Times New Roman" w:cs="Times New Roman"/>
        </w:rPr>
        <w:t xml:space="preserve">nosaukums uz </w:t>
      </w:r>
      <w:r w:rsidR="0044255C" w:rsidRPr="0078650A">
        <w:rPr>
          <w:rFonts w:ascii="Times New Roman" w:hAnsi="Times New Roman" w:cs="Times New Roman"/>
        </w:rPr>
        <w:t>“Atbalsts pilnvērtīgam inovāciju sistēmas pārvaldības modelim”;</w:t>
      </w:r>
    </w:p>
    <w:p w14:paraId="72E3CBE0" w14:textId="56B53950" w:rsidR="004705A6" w:rsidRPr="0078650A" w:rsidRDefault="00D74DF3" w:rsidP="0078650A">
      <w:pPr>
        <w:pStyle w:val="ListParagraph"/>
        <w:numPr>
          <w:ilvl w:val="0"/>
          <w:numId w:val="18"/>
        </w:numPr>
        <w:spacing w:before="120" w:after="0" w:line="240" w:lineRule="auto"/>
        <w:jc w:val="both"/>
        <w:rPr>
          <w:rFonts w:ascii="Times New Roman" w:hAnsi="Times New Roman" w:cs="Times New Roman"/>
        </w:rPr>
      </w:pPr>
      <w:r w:rsidRPr="0078650A">
        <w:rPr>
          <w:rFonts w:ascii="Times New Roman" w:hAnsi="Times New Roman" w:cs="Times New Roman"/>
        </w:rPr>
        <w:t>m</w:t>
      </w:r>
      <w:r w:rsidR="004705A6" w:rsidRPr="0078650A">
        <w:rPr>
          <w:rFonts w:ascii="Times New Roman" w:hAnsi="Times New Roman" w:cs="Times New Roman"/>
        </w:rPr>
        <w:t>ainīts rādītāja nosaukums uz “monitoringa ziņojums”;</w:t>
      </w:r>
    </w:p>
    <w:p w14:paraId="0053F284" w14:textId="7FA73AAC" w:rsidR="004705A6" w:rsidRPr="0078650A" w:rsidRDefault="00D74DF3" w:rsidP="0078650A">
      <w:pPr>
        <w:pStyle w:val="ListParagraph"/>
        <w:numPr>
          <w:ilvl w:val="0"/>
          <w:numId w:val="18"/>
        </w:numPr>
        <w:spacing w:before="120" w:after="0" w:line="240" w:lineRule="auto"/>
        <w:jc w:val="both"/>
        <w:rPr>
          <w:rFonts w:ascii="Times New Roman" w:hAnsi="Times New Roman" w:cs="Times New Roman"/>
        </w:rPr>
      </w:pPr>
      <w:r w:rsidRPr="0078650A">
        <w:rPr>
          <w:rFonts w:ascii="Times New Roman" w:hAnsi="Times New Roman" w:cs="Times New Roman"/>
        </w:rPr>
        <w:t>m</w:t>
      </w:r>
      <w:r w:rsidR="004705A6" w:rsidRPr="0078650A">
        <w:rPr>
          <w:rFonts w:ascii="Times New Roman" w:hAnsi="Times New Roman" w:cs="Times New Roman"/>
        </w:rPr>
        <w:t xml:space="preserve">ainīts </w:t>
      </w:r>
      <w:r w:rsidR="00AC6591" w:rsidRPr="0078650A">
        <w:rPr>
          <w:rFonts w:ascii="Times New Roman" w:hAnsi="Times New Roman" w:cs="Times New Roman"/>
        </w:rPr>
        <w:t>Kvalitatīvie rādītāju nosaukums uz “</w:t>
      </w:r>
      <w:r w:rsidR="00153294" w:rsidRPr="0078650A">
        <w:rPr>
          <w:rFonts w:ascii="Times New Roman" w:hAnsi="Times New Roman" w:cs="Times New Roman"/>
        </w:rPr>
        <w:t>Publicēts monitoringa ziņojums</w:t>
      </w:r>
      <w:r w:rsidR="00AC6591" w:rsidRPr="0078650A">
        <w:rPr>
          <w:rFonts w:ascii="Times New Roman" w:hAnsi="Times New Roman" w:cs="Times New Roman"/>
        </w:rPr>
        <w:t>”</w:t>
      </w:r>
      <w:r w:rsidR="00153294" w:rsidRPr="0078650A">
        <w:rPr>
          <w:rFonts w:ascii="Times New Roman" w:hAnsi="Times New Roman" w:cs="Times New Roman"/>
        </w:rPr>
        <w:t>;</w:t>
      </w:r>
    </w:p>
    <w:p w14:paraId="68385561" w14:textId="6615C32D" w:rsidR="00C271AB" w:rsidRPr="0078650A" w:rsidRDefault="00D74DF3" w:rsidP="0078650A">
      <w:pPr>
        <w:pStyle w:val="ListParagraph"/>
        <w:numPr>
          <w:ilvl w:val="0"/>
          <w:numId w:val="18"/>
        </w:numPr>
        <w:spacing w:before="120" w:after="0" w:line="240" w:lineRule="auto"/>
        <w:jc w:val="both"/>
        <w:rPr>
          <w:rFonts w:ascii="Times New Roman" w:hAnsi="Times New Roman" w:cs="Times New Roman"/>
        </w:rPr>
      </w:pPr>
      <w:r w:rsidRPr="0078650A">
        <w:rPr>
          <w:rFonts w:ascii="Times New Roman" w:eastAsia="Times New Roman" w:hAnsi="Times New Roman" w:cs="Times New Roman"/>
          <w:color w:val="000000" w:themeColor="text1"/>
          <w:lang w:eastAsia="lv-LV"/>
        </w:rPr>
        <w:t>m</w:t>
      </w:r>
      <w:r w:rsidR="00153294" w:rsidRPr="0078650A">
        <w:rPr>
          <w:rFonts w:ascii="Times New Roman" w:eastAsia="Times New Roman" w:hAnsi="Times New Roman" w:cs="Times New Roman"/>
          <w:color w:val="000000" w:themeColor="text1"/>
          <w:lang w:eastAsia="lv-LV"/>
        </w:rPr>
        <w:t>ainīts katra atskaites punkta un mērķa apraksts uz “</w:t>
      </w:r>
      <w:r w:rsidRPr="0078650A">
        <w:rPr>
          <w:rFonts w:ascii="Times New Roman" w:eastAsia="Times New Roman" w:hAnsi="Times New Roman" w:cs="Times New Roman"/>
          <w:color w:val="000000" w:themeColor="text1"/>
          <w:lang w:eastAsia="lv-LV"/>
        </w:rPr>
        <w:t xml:space="preserve">Ekonomikas ministrija publicē: — divus ziņojumus par RIS3 jomām ar datiem par vismaz vienu gadu, kur ietvers vismaz viens Inovācijas atbalsta programmas </w:t>
      </w:r>
      <w:proofErr w:type="spellStart"/>
      <w:r w:rsidRPr="0078650A">
        <w:rPr>
          <w:rFonts w:ascii="Times New Roman" w:eastAsia="Times New Roman" w:hAnsi="Times New Roman" w:cs="Times New Roman"/>
          <w:color w:val="000000" w:themeColor="text1"/>
          <w:lang w:eastAsia="lv-LV"/>
        </w:rPr>
        <w:t>izvērtējumus</w:t>
      </w:r>
      <w:proofErr w:type="spellEnd"/>
      <w:r w:rsidRPr="0078650A">
        <w:rPr>
          <w:rFonts w:ascii="Times New Roman" w:eastAsia="Times New Roman" w:hAnsi="Times New Roman" w:cs="Times New Roman"/>
          <w:color w:val="000000" w:themeColor="text1"/>
          <w:lang w:eastAsia="lv-LV"/>
        </w:rPr>
        <w:t xml:space="preserve"> un ieteikumus tās uzlabošanai; — vienu ziņojumu, kurā ietverts novērtējums par privāto starpnieku sniegumu, kas atlasīti pētniecības atbalsta programmas un sadarbības tīkla atbalsta programmai, kā arī jaunā inovācijas pārvaldības modeļa darbības analīze.</w:t>
      </w:r>
      <w:r w:rsidR="00153294" w:rsidRPr="0078650A">
        <w:rPr>
          <w:rFonts w:ascii="Times New Roman" w:eastAsia="Times New Roman" w:hAnsi="Times New Roman" w:cs="Times New Roman"/>
          <w:color w:val="000000" w:themeColor="text1"/>
          <w:lang w:eastAsia="lv-LV"/>
        </w:rPr>
        <w:t>”</w:t>
      </w:r>
      <w:r w:rsidRPr="0078650A">
        <w:rPr>
          <w:rFonts w:ascii="Times New Roman" w:eastAsia="Times New Roman" w:hAnsi="Times New Roman" w:cs="Times New Roman"/>
          <w:color w:val="000000" w:themeColor="text1"/>
          <w:lang w:eastAsia="lv-LV"/>
        </w:rPr>
        <w:t>.</w:t>
      </w:r>
    </w:p>
    <w:p w14:paraId="06E2B833" w14:textId="77777777" w:rsidR="009F450D" w:rsidRPr="0078650A" w:rsidRDefault="63765FE5" w:rsidP="0078650A">
      <w:pPr>
        <w:spacing w:before="120" w:after="0" w:line="240" w:lineRule="auto"/>
        <w:ind w:firstLine="720"/>
        <w:jc w:val="both"/>
        <w:rPr>
          <w:rFonts w:ascii="Times New Roman" w:hAnsi="Times New Roman" w:cs="Times New Roman"/>
        </w:rPr>
      </w:pPr>
      <w:r w:rsidRPr="0078650A">
        <w:rPr>
          <w:rFonts w:ascii="Times New Roman" w:hAnsi="Times New Roman" w:cs="Times New Roman"/>
        </w:rPr>
        <w:t>Veiktie grozījumi izdarīti tehnisku un īstenošanas precizējumu dēļ, lai CID Nr.156 apraksts būtu viennozīmīgs par sasniedzamo rezultātu un saturētu formulējumus, kurus Eiropas Komisija var objektīvi verificēt. Attiecīgi atskaite</w:t>
      </w:r>
      <w:r w:rsidR="5E04C525" w:rsidRPr="0078650A">
        <w:rPr>
          <w:rFonts w:ascii="Times New Roman" w:hAnsi="Times New Roman" w:cs="Times New Roman"/>
        </w:rPr>
        <w:t>s punkta apraksts precizēts, norādot, kādi pārvaldības elementi izveidoti, kā tie darbojas, ar kādiem dokumentiem vai institucionāliem lēmumiem to</w:t>
      </w:r>
      <w:r w:rsidR="31A61F6E" w:rsidRPr="0078650A">
        <w:rPr>
          <w:rFonts w:ascii="Times New Roman" w:hAnsi="Times New Roman" w:cs="Times New Roman"/>
        </w:rPr>
        <w:t>s</w:t>
      </w:r>
      <w:r w:rsidR="5E04C525" w:rsidRPr="0078650A">
        <w:rPr>
          <w:rFonts w:ascii="Times New Roman" w:hAnsi="Times New Roman" w:cs="Times New Roman"/>
        </w:rPr>
        <w:t xml:space="preserve"> pierādīt.</w:t>
      </w:r>
    </w:p>
    <w:p w14:paraId="635EE038" w14:textId="77777777" w:rsidR="009F450D" w:rsidRPr="0078650A" w:rsidRDefault="009F450D" w:rsidP="0078650A">
      <w:pPr>
        <w:spacing w:before="120" w:after="0" w:line="240" w:lineRule="auto"/>
        <w:rPr>
          <w:rFonts w:ascii="Times New Roman" w:hAnsi="Times New Roman" w:cs="Times New Roman"/>
        </w:rPr>
      </w:pPr>
    </w:p>
    <w:p w14:paraId="7BD220C5" w14:textId="37EF81F4" w:rsidR="00485048" w:rsidRPr="0078650A" w:rsidRDefault="00BC5F2D" w:rsidP="0078650A">
      <w:pPr>
        <w:spacing w:before="120" w:after="0" w:line="240" w:lineRule="auto"/>
        <w:rPr>
          <w:rFonts w:ascii="Times New Roman" w:hAnsi="Times New Roman" w:cs="Times New Roman"/>
          <w:b/>
          <w:bCs/>
        </w:rPr>
      </w:pPr>
      <w:r w:rsidRPr="0078650A">
        <w:rPr>
          <w:rFonts w:ascii="Times New Roman" w:hAnsi="Times New Roman" w:cs="Times New Roman"/>
          <w:b/>
          <w:bCs/>
        </w:rPr>
        <w:t xml:space="preserve">2.1. </w:t>
      </w:r>
      <w:r w:rsidR="79FC2D6B" w:rsidRPr="0078650A">
        <w:rPr>
          <w:rFonts w:ascii="Times New Roman" w:hAnsi="Times New Roman" w:cs="Times New Roman"/>
          <w:b/>
          <w:bCs/>
        </w:rPr>
        <w:t xml:space="preserve">Izmaiņas </w:t>
      </w:r>
      <w:r w:rsidR="00B301FC" w:rsidRPr="0078650A">
        <w:rPr>
          <w:rFonts w:ascii="Times New Roman" w:hAnsi="Times New Roman" w:cs="Times New Roman"/>
          <w:b/>
          <w:bCs/>
        </w:rPr>
        <w:t>monitoringa ziņojuma izstrādē</w:t>
      </w:r>
      <w:r w:rsidR="00B535D9" w:rsidRPr="0078650A">
        <w:rPr>
          <w:rFonts w:ascii="Times New Roman" w:hAnsi="Times New Roman" w:cs="Times New Roman"/>
          <w:b/>
          <w:bCs/>
        </w:rPr>
        <w:t xml:space="preserve"> un publicēšanā</w:t>
      </w:r>
    </w:p>
    <w:p w14:paraId="37A81F8A" w14:textId="05B2BFAD" w:rsidR="002D296A" w:rsidRPr="0078650A" w:rsidRDefault="00DF3EF8" w:rsidP="0078650A">
      <w:pPr>
        <w:spacing w:before="120" w:after="0" w:line="240" w:lineRule="auto"/>
        <w:ind w:firstLine="720"/>
        <w:jc w:val="both"/>
        <w:rPr>
          <w:rFonts w:ascii="Times New Roman" w:hAnsi="Times New Roman" w:cs="Times New Roman"/>
        </w:rPr>
      </w:pPr>
      <w:r w:rsidRPr="0078650A">
        <w:rPr>
          <w:rFonts w:ascii="Times New Roman" w:hAnsi="Times New Roman" w:cs="Times New Roman"/>
        </w:rPr>
        <w:t xml:space="preserve">Ar </w:t>
      </w:r>
      <w:r w:rsidR="006C39D1" w:rsidRPr="0078650A">
        <w:rPr>
          <w:rFonts w:ascii="Times New Roman" w:hAnsi="Times New Roman" w:cs="Times New Roman"/>
        </w:rPr>
        <w:t>2023. gada 13. jūnija informatīvo ziņojumu paredzēja, ka monitoringa ziņojuma izstrādē un inovācijas pārvaldība ietvaros ir j</w:t>
      </w:r>
      <w:r w:rsidR="00864B4D" w:rsidRPr="0078650A">
        <w:rPr>
          <w:rFonts w:ascii="Times New Roman" w:hAnsi="Times New Roman" w:cs="Times New Roman"/>
        </w:rPr>
        <w:t xml:space="preserve">ānodarbina tieši 19 cilvēki, </w:t>
      </w:r>
      <w:r w:rsidR="00DA139E" w:rsidRPr="0078650A">
        <w:rPr>
          <w:rFonts w:ascii="Times New Roman" w:hAnsi="Times New Roman" w:cs="Times New Roman"/>
        </w:rPr>
        <w:t>kuri iesaistīti</w:t>
      </w:r>
      <w:r w:rsidR="00864B4D" w:rsidRPr="0078650A">
        <w:rPr>
          <w:rFonts w:ascii="Times New Roman" w:hAnsi="Times New Roman" w:cs="Times New Roman"/>
        </w:rPr>
        <w:t xml:space="preserve"> monitoringa </w:t>
      </w:r>
      <w:r w:rsidR="002E50F8" w:rsidRPr="0078650A">
        <w:rPr>
          <w:rFonts w:ascii="Times New Roman" w:hAnsi="Times New Roman" w:cs="Times New Roman"/>
        </w:rPr>
        <w:t>ziņojuma i</w:t>
      </w:r>
      <w:r w:rsidR="00DA139E" w:rsidRPr="0078650A">
        <w:rPr>
          <w:rFonts w:ascii="Times New Roman" w:hAnsi="Times New Roman" w:cs="Times New Roman"/>
        </w:rPr>
        <w:t xml:space="preserve">zstrādē un inovācijas pārvaldības modeļa ieviešanā. </w:t>
      </w:r>
    </w:p>
    <w:p w14:paraId="7E7646D7" w14:textId="792C683F" w:rsidR="395B78D5" w:rsidRPr="0078650A" w:rsidRDefault="191E3FFD" w:rsidP="0078650A">
      <w:pPr>
        <w:spacing w:before="120" w:after="0" w:line="240" w:lineRule="auto"/>
        <w:ind w:firstLine="720"/>
        <w:jc w:val="both"/>
        <w:rPr>
          <w:rFonts w:ascii="Times New Roman" w:hAnsi="Times New Roman" w:cs="Times New Roman"/>
        </w:rPr>
      </w:pPr>
      <w:r w:rsidRPr="0078650A">
        <w:rPr>
          <w:rFonts w:ascii="Times New Roman" w:hAnsi="Times New Roman" w:cs="Times New Roman"/>
        </w:rPr>
        <w:lastRenderedPageBreak/>
        <w:t>P</w:t>
      </w:r>
      <w:r w:rsidR="4D614693" w:rsidRPr="0078650A">
        <w:rPr>
          <w:rFonts w:ascii="Times New Roman" w:hAnsi="Times New Roman" w:cs="Times New Roman"/>
        </w:rPr>
        <w:t xml:space="preserve">amatojoties uz 2023. gada 13. jūnija informatīvo ziņojumu, </w:t>
      </w:r>
      <w:r w:rsidR="34871893" w:rsidRPr="0078650A">
        <w:rPr>
          <w:rFonts w:ascii="Times New Roman" w:hAnsi="Times New Roman" w:cs="Times New Roman"/>
        </w:rPr>
        <w:t xml:space="preserve">lai vienkāršotu un precizētu </w:t>
      </w:r>
      <w:r w:rsidR="3CA5B6DE" w:rsidRPr="0078650A">
        <w:rPr>
          <w:rFonts w:ascii="Times New Roman" w:hAnsi="Times New Roman" w:cs="Times New Roman"/>
        </w:rPr>
        <w:t>i</w:t>
      </w:r>
      <w:r w:rsidR="1E4FDE7B" w:rsidRPr="0078650A">
        <w:rPr>
          <w:rFonts w:ascii="Times New Roman" w:hAnsi="Times New Roman" w:cs="Times New Roman"/>
        </w:rPr>
        <w:t>nvestīcijas ietvaros</w:t>
      </w:r>
      <w:r w:rsidR="1E4FDE7B" w:rsidRPr="0078650A">
        <w:rPr>
          <w:rFonts w:ascii="Times New Roman" w:hAnsi="Times New Roman" w:cs="Times New Roman"/>
          <w:b/>
          <w:bCs/>
        </w:rPr>
        <w:t xml:space="preserve"> </w:t>
      </w:r>
      <w:r w:rsidR="5A1C919C" w:rsidRPr="0078650A">
        <w:rPr>
          <w:rFonts w:ascii="Times New Roman" w:hAnsi="Times New Roman" w:cs="Times New Roman"/>
          <w:b/>
          <w:bCs/>
        </w:rPr>
        <w:t>sasniedzamos atskaites punktus un uzraudzības rādītājus</w:t>
      </w:r>
      <w:r w:rsidR="5A1C919C" w:rsidRPr="0078650A">
        <w:rPr>
          <w:rFonts w:ascii="Times New Roman" w:hAnsi="Times New Roman" w:cs="Times New Roman"/>
        </w:rPr>
        <w:t xml:space="preserve">, tie </w:t>
      </w:r>
      <w:r w:rsidR="66FA3389" w:rsidRPr="0078650A">
        <w:rPr>
          <w:rFonts w:ascii="Times New Roman" w:hAnsi="Times New Roman" w:cs="Times New Roman"/>
        </w:rPr>
        <w:t xml:space="preserve">tiek </w:t>
      </w:r>
      <w:r w:rsidR="1E4FDE7B" w:rsidRPr="0078650A">
        <w:rPr>
          <w:rFonts w:ascii="Times New Roman" w:hAnsi="Times New Roman" w:cs="Times New Roman"/>
        </w:rPr>
        <w:t>izteikti šādā redakcijā</w:t>
      </w:r>
      <w:r w:rsidR="3AD8A704" w:rsidRPr="0078650A">
        <w:rPr>
          <w:rFonts w:ascii="Times New Roman" w:hAnsi="Times New Roman" w:cs="Times New Roman"/>
        </w:rPr>
        <w:t>:</w:t>
      </w:r>
    </w:p>
    <w:p w14:paraId="762E8826" w14:textId="46DC7E55" w:rsidR="004D64EF" w:rsidRPr="0078650A" w:rsidRDefault="29E989A5" w:rsidP="0078650A">
      <w:pPr>
        <w:spacing w:before="120" w:after="0" w:line="240" w:lineRule="auto"/>
        <w:jc w:val="both"/>
        <w:rPr>
          <w:rFonts w:ascii="Times New Roman" w:hAnsi="Times New Roman" w:cs="Times New Roman"/>
        </w:rPr>
      </w:pPr>
      <w:r w:rsidRPr="0078650A">
        <w:rPr>
          <w:rFonts w:ascii="Times New Roman" w:hAnsi="Times New Roman" w:cs="Times New Roman"/>
        </w:rPr>
        <w:t xml:space="preserve">"28.1. </w:t>
      </w:r>
      <w:r w:rsidR="00D71286" w:rsidRPr="0078650A">
        <w:rPr>
          <w:rFonts w:ascii="Times New Roman" w:hAnsi="Times New Roman" w:cs="Times New Roman"/>
        </w:rPr>
        <w:t>Ekonomikas ministrija</w:t>
      </w:r>
      <w:r w:rsidR="007D20B1" w:rsidRPr="0078650A">
        <w:rPr>
          <w:rFonts w:ascii="Times New Roman" w:hAnsi="Times New Roman" w:cs="Times New Roman"/>
        </w:rPr>
        <w:t xml:space="preserve"> </w:t>
      </w:r>
      <w:r w:rsidR="00D71286" w:rsidRPr="0078650A">
        <w:rPr>
          <w:rFonts w:ascii="Times New Roman" w:hAnsi="Times New Roman" w:cs="Times New Roman"/>
        </w:rPr>
        <w:t xml:space="preserve">un </w:t>
      </w:r>
      <w:r w:rsidR="007D20B1" w:rsidRPr="0078650A">
        <w:rPr>
          <w:rFonts w:ascii="Times New Roman" w:hAnsi="Times New Roman" w:cs="Times New Roman"/>
        </w:rPr>
        <w:t>LIAA</w:t>
      </w:r>
      <w:r w:rsidR="00D71286" w:rsidRPr="0078650A">
        <w:rPr>
          <w:rFonts w:ascii="Times New Roman" w:hAnsi="Times New Roman" w:cs="Times New Roman"/>
        </w:rPr>
        <w:t xml:space="preserve"> nolīgst vai ieceļ vismaz 19 cilvēkus, lai nodrošinātu šīm iestādēm uzticēto funkciju izpildi inovācijas pārvaldības jomā</w:t>
      </w:r>
      <w:r w:rsidR="00CB5133" w:rsidRPr="0078650A">
        <w:rPr>
          <w:rStyle w:val="FootnoteReference"/>
          <w:rFonts w:ascii="Times New Roman" w:hAnsi="Times New Roman" w:cs="Times New Roman"/>
        </w:rPr>
        <w:footnoteReference w:id="2"/>
      </w:r>
      <w:r w:rsidR="00D71286" w:rsidRPr="0078650A">
        <w:rPr>
          <w:rFonts w:ascii="Times New Roman" w:hAnsi="Times New Roman" w:cs="Times New Roman"/>
        </w:rPr>
        <w:t>.</w:t>
      </w:r>
      <w:bookmarkStart w:id="0" w:name="_Ref132727761"/>
      <w:r w:rsidRPr="0078650A">
        <w:rPr>
          <w:rFonts w:ascii="Times New Roman" w:hAnsi="Times New Roman" w:cs="Times New Roman"/>
        </w:rPr>
        <w:t xml:space="preserve"> </w:t>
      </w:r>
    </w:p>
    <w:p w14:paraId="7F11A343" w14:textId="093BF9D8" w:rsidR="009C7F9A" w:rsidRPr="0078650A" w:rsidRDefault="403B1FE3" w:rsidP="0078650A">
      <w:pPr>
        <w:spacing w:before="120" w:after="0" w:line="240" w:lineRule="auto"/>
        <w:jc w:val="both"/>
        <w:rPr>
          <w:rFonts w:ascii="Times New Roman" w:eastAsia="Times New Roman" w:hAnsi="Times New Roman" w:cs="Times New Roman"/>
          <w:color w:val="000000" w:themeColor="text1"/>
          <w:lang w:eastAsia="lv-LV"/>
        </w:rPr>
      </w:pPr>
      <w:r w:rsidRPr="0078650A">
        <w:rPr>
          <w:rFonts w:ascii="Times New Roman" w:eastAsia="Times New Roman" w:hAnsi="Times New Roman" w:cs="Times New Roman"/>
          <w:color w:val="000000" w:themeColor="text1"/>
          <w:lang w:eastAsia="lv-LV"/>
        </w:rPr>
        <w:t xml:space="preserve">28.2. </w:t>
      </w:r>
      <w:r w:rsidR="004D64EF" w:rsidRPr="0078650A">
        <w:rPr>
          <w:rFonts w:ascii="Times New Roman" w:eastAsia="Times New Roman" w:hAnsi="Times New Roman" w:cs="Times New Roman"/>
          <w:color w:val="000000" w:themeColor="text1"/>
          <w:lang w:eastAsia="lv-LV"/>
        </w:rPr>
        <w:t>Atskaites punkts:</w:t>
      </w:r>
      <w:bookmarkEnd w:id="0"/>
      <w:r w:rsidR="004D64EF" w:rsidRPr="0078650A">
        <w:rPr>
          <w:rFonts w:ascii="Times New Roman" w:eastAsia="Times New Roman" w:hAnsi="Times New Roman" w:cs="Times New Roman"/>
          <w:color w:val="000000" w:themeColor="text1"/>
          <w:lang w:eastAsia="lv-LV"/>
        </w:rPr>
        <w:t xml:space="preserve"> </w:t>
      </w:r>
      <w:bookmarkStart w:id="1" w:name="_Ref112855515"/>
      <w:r w:rsidR="004D64EF" w:rsidRPr="0078650A">
        <w:rPr>
          <w:rFonts w:ascii="Times New Roman" w:eastAsia="Times New Roman" w:hAnsi="Times New Roman" w:cs="Times New Roman"/>
          <w:color w:val="000000" w:themeColor="text1"/>
          <w:lang w:eastAsia="lv-LV"/>
        </w:rPr>
        <w:t>līdz 2026.gada 31.augustam publicēt</w:t>
      </w:r>
      <w:r w:rsidR="000C1EAF" w:rsidRPr="0078650A">
        <w:rPr>
          <w:rFonts w:ascii="Times New Roman" w:eastAsia="Times New Roman" w:hAnsi="Times New Roman" w:cs="Times New Roman"/>
          <w:color w:val="000000" w:themeColor="text1"/>
          <w:lang w:eastAsia="lv-LV"/>
        </w:rPr>
        <w:t>i</w:t>
      </w:r>
      <w:r w:rsidR="004D64EF" w:rsidRPr="0078650A">
        <w:rPr>
          <w:rFonts w:ascii="Times New Roman" w:eastAsia="Times New Roman" w:hAnsi="Times New Roman" w:cs="Times New Roman"/>
          <w:color w:val="000000" w:themeColor="text1"/>
          <w:lang w:eastAsia="lv-LV"/>
        </w:rPr>
        <w:t xml:space="preserve"> </w:t>
      </w:r>
      <w:r w:rsidR="009D3206" w:rsidRPr="0078650A">
        <w:rPr>
          <w:rFonts w:ascii="Times New Roman" w:eastAsia="Times New Roman" w:hAnsi="Times New Roman" w:cs="Times New Roman"/>
          <w:color w:val="000000" w:themeColor="text1"/>
          <w:lang w:eastAsia="lv-LV"/>
        </w:rPr>
        <w:t>monitoringa</w:t>
      </w:r>
      <w:r w:rsidR="004D64EF" w:rsidRPr="0078650A">
        <w:rPr>
          <w:rFonts w:ascii="Times New Roman" w:eastAsia="Times New Roman" w:hAnsi="Times New Roman" w:cs="Times New Roman"/>
          <w:color w:val="000000" w:themeColor="text1"/>
          <w:lang w:eastAsia="lv-LV"/>
        </w:rPr>
        <w:t xml:space="preserve"> ziņojum</w:t>
      </w:r>
      <w:r w:rsidR="00B27926" w:rsidRPr="0078650A">
        <w:rPr>
          <w:rFonts w:ascii="Times New Roman" w:eastAsia="Times New Roman" w:hAnsi="Times New Roman" w:cs="Times New Roman"/>
          <w:color w:val="000000" w:themeColor="text1"/>
          <w:lang w:eastAsia="lv-LV"/>
        </w:rPr>
        <w:t>i</w:t>
      </w:r>
      <w:bookmarkEnd w:id="1"/>
      <w:r w:rsidR="00191A6A" w:rsidRPr="0078650A">
        <w:rPr>
          <w:rStyle w:val="FootnoteReference"/>
          <w:rFonts w:ascii="Times New Roman" w:eastAsia="Times New Roman" w:hAnsi="Times New Roman" w:cs="Times New Roman"/>
          <w:color w:val="000000" w:themeColor="text1"/>
          <w:lang w:eastAsia="lv-LV"/>
        </w:rPr>
        <w:footnoteReference w:id="3"/>
      </w:r>
      <w:r w:rsidR="00B27926" w:rsidRPr="0078650A">
        <w:rPr>
          <w:rFonts w:ascii="Times New Roman" w:eastAsia="Times New Roman" w:hAnsi="Times New Roman" w:cs="Times New Roman"/>
          <w:color w:val="000000" w:themeColor="text1"/>
          <w:lang w:eastAsia="lv-LV"/>
        </w:rPr>
        <w:t>.</w:t>
      </w:r>
      <w:r w:rsidR="00C50C5C" w:rsidRPr="0078650A">
        <w:rPr>
          <w:rFonts w:ascii="Times New Roman" w:eastAsia="Times New Roman" w:hAnsi="Times New Roman" w:cs="Times New Roman"/>
          <w:color w:val="000000" w:themeColor="text1"/>
          <w:lang w:eastAsia="lv-LV"/>
        </w:rPr>
        <w:t xml:space="preserve"> </w:t>
      </w:r>
    </w:p>
    <w:p w14:paraId="7D42BD12" w14:textId="5385E29A" w:rsidR="00C50C5C" w:rsidRPr="0078650A" w:rsidRDefault="29E989A5" w:rsidP="0078650A">
      <w:pPr>
        <w:spacing w:before="120" w:after="0" w:line="240" w:lineRule="auto"/>
        <w:ind w:firstLine="720"/>
        <w:jc w:val="both"/>
        <w:rPr>
          <w:rFonts w:ascii="Times New Roman" w:eastAsia="Times New Roman" w:hAnsi="Times New Roman" w:cs="Times New Roman"/>
          <w:color w:val="000000" w:themeColor="text1"/>
          <w:lang w:eastAsia="lv-LV"/>
        </w:rPr>
      </w:pPr>
      <w:r w:rsidRPr="0078650A">
        <w:rPr>
          <w:rFonts w:ascii="Times New Roman" w:hAnsi="Times New Roman" w:cs="Times New Roman"/>
        </w:rPr>
        <w:t xml:space="preserve">28.3. ; 28.4. </w:t>
      </w:r>
      <w:r w:rsidR="00CE224C" w:rsidRPr="0078650A">
        <w:rPr>
          <w:rFonts w:ascii="Times New Roman" w:hAnsi="Times New Roman" w:cs="Times New Roman"/>
        </w:rPr>
        <w:t xml:space="preserve">5.1.1.1.i. </w:t>
      </w:r>
      <w:r w:rsidR="00CE224C" w:rsidRPr="0078650A">
        <w:rPr>
          <w:rFonts w:ascii="Times New Roman" w:eastAsia="Times New Roman" w:hAnsi="Times New Roman" w:cs="Times New Roman"/>
          <w:color w:val="000000" w:themeColor="text1"/>
          <w:lang w:eastAsia="lv-LV"/>
        </w:rPr>
        <w:t>i</w:t>
      </w:r>
      <w:r w:rsidR="00C50C5C" w:rsidRPr="0078650A">
        <w:rPr>
          <w:rFonts w:ascii="Times New Roman" w:eastAsia="Times New Roman" w:hAnsi="Times New Roman" w:cs="Times New Roman"/>
          <w:color w:val="000000" w:themeColor="text1"/>
          <w:lang w:eastAsia="lv-LV"/>
        </w:rPr>
        <w:t xml:space="preserve">nvestīcijas ietvaros uzraudzības </w:t>
      </w:r>
      <w:r w:rsidR="001E70BB" w:rsidRPr="0078650A">
        <w:rPr>
          <w:rFonts w:ascii="Times New Roman" w:eastAsia="Times New Roman" w:hAnsi="Times New Roman" w:cs="Times New Roman"/>
          <w:color w:val="000000" w:themeColor="text1"/>
          <w:lang w:eastAsia="lv-LV"/>
        </w:rPr>
        <w:t xml:space="preserve">un nacionālie </w:t>
      </w:r>
      <w:r w:rsidR="00C50C5C" w:rsidRPr="0078650A">
        <w:rPr>
          <w:rFonts w:ascii="Times New Roman" w:eastAsia="Times New Roman" w:hAnsi="Times New Roman" w:cs="Times New Roman"/>
          <w:color w:val="000000" w:themeColor="text1"/>
          <w:lang w:eastAsia="lv-LV"/>
        </w:rPr>
        <w:t>rādītāji netiek uzskaitīti</w:t>
      </w:r>
      <w:r w:rsidR="001E70BB" w:rsidRPr="0078650A">
        <w:rPr>
          <w:rFonts w:ascii="Times New Roman" w:eastAsia="Times New Roman" w:hAnsi="Times New Roman" w:cs="Times New Roman"/>
          <w:color w:val="000000" w:themeColor="text1"/>
          <w:lang w:eastAsia="lv-LV"/>
        </w:rPr>
        <w:t xml:space="preserve"> un </w:t>
      </w:r>
      <w:r w:rsidR="3A17C1B3" w:rsidRPr="0078650A">
        <w:rPr>
          <w:rFonts w:ascii="Times New Roman" w:eastAsia="Times New Roman" w:hAnsi="Times New Roman" w:cs="Times New Roman"/>
          <w:color w:val="000000" w:themeColor="text1"/>
          <w:lang w:eastAsia="lv-LV"/>
        </w:rPr>
        <w:t xml:space="preserve">tiek </w:t>
      </w:r>
      <w:r w:rsidR="001E70BB" w:rsidRPr="0078650A">
        <w:rPr>
          <w:rFonts w:ascii="Times New Roman" w:eastAsia="Times New Roman" w:hAnsi="Times New Roman" w:cs="Times New Roman"/>
          <w:color w:val="000000" w:themeColor="text1"/>
          <w:lang w:eastAsia="lv-LV"/>
        </w:rPr>
        <w:t>dzēsti</w:t>
      </w:r>
      <w:r w:rsidR="00FF3897" w:rsidRPr="0078650A">
        <w:rPr>
          <w:rStyle w:val="FootnoteReference"/>
          <w:rFonts w:ascii="Times New Roman" w:eastAsia="Times New Roman" w:hAnsi="Times New Roman" w:cs="Times New Roman"/>
          <w:color w:val="000000" w:themeColor="text1"/>
          <w:lang w:eastAsia="lv-LV"/>
        </w:rPr>
        <w:footnoteReference w:id="4"/>
      </w:r>
      <w:r w:rsidR="00FF3897" w:rsidRPr="0078650A">
        <w:rPr>
          <w:rFonts w:ascii="Times New Roman" w:eastAsia="Times New Roman" w:hAnsi="Times New Roman" w:cs="Times New Roman"/>
          <w:color w:val="000000" w:themeColor="text1"/>
          <w:lang w:eastAsia="lv-LV"/>
        </w:rPr>
        <w:t>.</w:t>
      </w:r>
    </w:p>
    <w:p w14:paraId="329E0ADA" w14:textId="758C1CAE" w:rsidR="009F2C89" w:rsidRPr="0078650A" w:rsidRDefault="7FBF19D9" w:rsidP="0078650A">
      <w:pPr>
        <w:spacing w:before="120" w:after="0" w:line="240" w:lineRule="auto"/>
        <w:ind w:firstLine="720"/>
        <w:jc w:val="both"/>
        <w:rPr>
          <w:rFonts w:ascii="Times New Roman" w:eastAsia="Times New Roman" w:hAnsi="Times New Roman" w:cs="Times New Roman"/>
          <w:color w:val="000000" w:themeColor="text1"/>
          <w:lang w:eastAsia="lv-LV"/>
        </w:rPr>
      </w:pPr>
      <w:r w:rsidRPr="0078650A">
        <w:rPr>
          <w:rFonts w:ascii="Times New Roman" w:eastAsia="Times New Roman" w:hAnsi="Times New Roman" w:cs="Times New Roman"/>
          <w:color w:val="000000" w:themeColor="text1"/>
          <w:lang w:eastAsia="lv-LV"/>
        </w:rPr>
        <w:t xml:space="preserve">29. </w:t>
      </w:r>
      <w:r w:rsidR="00BB2142" w:rsidRPr="0078650A">
        <w:rPr>
          <w:rFonts w:ascii="Times New Roman" w:eastAsia="Times New Roman" w:hAnsi="Times New Roman" w:cs="Times New Roman"/>
          <w:color w:val="000000" w:themeColor="text1"/>
          <w:lang w:eastAsia="lv-LV"/>
        </w:rPr>
        <w:t xml:space="preserve">EM </w:t>
      </w:r>
      <w:r w:rsidR="00BB2142" w:rsidRPr="0078650A">
        <w:rPr>
          <w:rFonts w:ascii="Times New Roman" w:hAnsi="Times New Roman" w:cs="Times New Roman"/>
        </w:rPr>
        <w:t xml:space="preserve">iesaistās </w:t>
      </w:r>
      <w:r w:rsidR="009F2C89" w:rsidRPr="0078650A">
        <w:rPr>
          <w:rFonts w:ascii="Times New Roman" w:hAnsi="Times New Roman" w:cs="Times New Roman"/>
        </w:rPr>
        <w:t xml:space="preserve">atskaites punkta </w:t>
      </w:r>
      <w:r w:rsidR="00BB2142" w:rsidRPr="0078650A">
        <w:rPr>
          <w:rFonts w:ascii="Times New Roman" w:hAnsi="Times New Roman" w:cs="Times New Roman"/>
        </w:rPr>
        <w:t xml:space="preserve">sasniegšanā </w:t>
      </w:r>
      <w:r w:rsidR="00454A79" w:rsidRPr="0078650A">
        <w:rPr>
          <w:rFonts w:ascii="Times New Roman" w:eastAsia="Times New Roman" w:hAnsi="Times New Roman" w:cs="Times New Roman"/>
          <w:color w:val="000000" w:themeColor="text1"/>
          <w:lang w:eastAsia="lv-LV"/>
        </w:rPr>
        <w:t xml:space="preserve">un </w:t>
      </w:r>
      <w:r w:rsidR="009F2C89" w:rsidRPr="0078650A">
        <w:rPr>
          <w:rFonts w:ascii="Times New Roman" w:eastAsia="Times New Roman" w:hAnsi="Times New Roman" w:cs="Times New Roman"/>
          <w:color w:val="000000" w:themeColor="text1"/>
          <w:lang w:eastAsia="lv-LV"/>
        </w:rPr>
        <w:t>iesnie</w:t>
      </w:r>
      <w:r w:rsidR="00454A79" w:rsidRPr="0078650A">
        <w:rPr>
          <w:rFonts w:ascii="Times New Roman" w:eastAsia="Times New Roman" w:hAnsi="Times New Roman" w:cs="Times New Roman"/>
          <w:color w:val="000000" w:themeColor="text1"/>
          <w:lang w:eastAsia="lv-LV"/>
        </w:rPr>
        <w:t>dz</w:t>
      </w:r>
      <w:r w:rsidR="009F2C89" w:rsidRPr="0078650A">
        <w:rPr>
          <w:rFonts w:ascii="Times New Roman" w:eastAsia="Times New Roman" w:hAnsi="Times New Roman" w:cs="Times New Roman"/>
          <w:color w:val="000000" w:themeColor="text1"/>
          <w:lang w:eastAsia="lv-LV"/>
        </w:rPr>
        <w:t xml:space="preserve"> </w:t>
      </w:r>
      <w:r w:rsidR="00463C00" w:rsidRPr="0078650A">
        <w:rPr>
          <w:rFonts w:ascii="Times New Roman" w:eastAsia="Times New Roman" w:hAnsi="Times New Roman" w:cs="Times New Roman"/>
          <w:color w:val="000000" w:themeColor="text1"/>
          <w:lang w:eastAsia="lv-LV"/>
        </w:rPr>
        <w:t>inovāciju un pētniecības pārvaldības padomi</w:t>
      </w:r>
      <w:r w:rsidR="00C85419" w:rsidRPr="0078650A">
        <w:rPr>
          <w:rFonts w:ascii="Times New Roman" w:eastAsia="Times New Roman" w:hAnsi="Times New Roman" w:cs="Times New Roman"/>
          <w:color w:val="000000" w:themeColor="text1"/>
          <w:lang w:eastAsia="lv-LV"/>
        </w:rPr>
        <w:t xml:space="preserve"> </w:t>
      </w:r>
      <w:r w:rsidR="00454A79" w:rsidRPr="0078650A">
        <w:rPr>
          <w:rFonts w:ascii="Times New Roman" w:eastAsia="Times New Roman" w:hAnsi="Times New Roman" w:cs="Times New Roman"/>
          <w:color w:val="000000" w:themeColor="text1"/>
          <w:lang w:eastAsia="lv-LV"/>
        </w:rPr>
        <w:t xml:space="preserve">saskaņošanai </w:t>
      </w:r>
      <w:r w:rsidR="00C85419" w:rsidRPr="0078650A">
        <w:rPr>
          <w:rFonts w:ascii="Times New Roman" w:eastAsia="Times New Roman" w:hAnsi="Times New Roman" w:cs="Times New Roman"/>
          <w:color w:val="000000" w:themeColor="text1"/>
          <w:lang w:eastAsia="lv-LV"/>
        </w:rPr>
        <w:t>un publicē:</w:t>
      </w:r>
    </w:p>
    <w:p w14:paraId="22B31089" w14:textId="5E473932" w:rsidR="00CB5133" w:rsidRPr="0078650A" w:rsidRDefault="242EF07D" w:rsidP="0078650A">
      <w:pPr>
        <w:spacing w:before="120" w:after="0" w:line="240" w:lineRule="auto"/>
        <w:ind w:left="720"/>
        <w:jc w:val="both"/>
        <w:rPr>
          <w:rFonts w:ascii="Times New Roman" w:hAnsi="Times New Roman" w:cs="Times New Roman"/>
        </w:rPr>
      </w:pPr>
      <w:r w:rsidRPr="0078650A">
        <w:rPr>
          <w:rFonts w:ascii="Times New Roman" w:hAnsi="Times New Roman" w:cs="Times New Roman"/>
        </w:rPr>
        <w:t xml:space="preserve">29.1. </w:t>
      </w:r>
      <w:r w:rsidR="5A407F42" w:rsidRPr="0078650A">
        <w:rPr>
          <w:rFonts w:ascii="Times New Roman" w:hAnsi="Times New Roman" w:cs="Times New Roman"/>
        </w:rPr>
        <w:t>divus ziņojumus par RIS3 jomām ar datiem par vismaz vienu gadu, kur ietver</w:t>
      </w:r>
      <w:r w:rsidR="45FFBE11" w:rsidRPr="0078650A">
        <w:rPr>
          <w:rFonts w:ascii="Times New Roman" w:hAnsi="Times New Roman" w:cs="Times New Roman"/>
        </w:rPr>
        <w:t>t</w:t>
      </w:r>
      <w:r w:rsidR="5A407F42" w:rsidRPr="0078650A">
        <w:rPr>
          <w:rFonts w:ascii="Times New Roman" w:hAnsi="Times New Roman" w:cs="Times New Roman"/>
        </w:rPr>
        <w:t xml:space="preserve">s vismaz viens Inovācijas atbalsta programmas </w:t>
      </w:r>
      <w:proofErr w:type="spellStart"/>
      <w:r w:rsidR="5A407F42" w:rsidRPr="0078650A">
        <w:rPr>
          <w:rFonts w:ascii="Times New Roman" w:hAnsi="Times New Roman" w:cs="Times New Roman"/>
        </w:rPr>
        <w:t>izvērtējums</w:t>
      </w:r>
      <w:proofErr w:type="spellEnd"/>
      <w:r w:rsidR="5A407F42" w:rsidRPr="0078650A">
        <w:rPr>
          <w:rFonts w:ascii="Times New Roman" w:hAnsi="Times New Roman" w:cs="Times New Roman"/>
        </w:rPr>
        <w:t xml:space="preserve"> un ieteikum</w:t>
      </w:r>
      <w:r w:rsidR="39CE0E2D" w:rsidRPr="0078650A">
        <w:rPr>
          <w:rFonts w:ascii="Times New Roman" w:hAnsi="Times New Roman" w:cs="Times New Roman"/>
        </w:rPr>
        <w:t>i</w:t>
      </w:r>
      <w:r w:rsidR="5A407F42" w:rsidRPr="0078650A">
        <w:rPr>
          <w:rFonts w:ascii="Times New Roman" w:hAnsi="Times New Roman" w:cs="Times New Roman"/>
        </w:rPr>
        <w:t xml:space="preserve"> tās uzlabošanai</w:t>
      </w:r>
      <w:r w:rsidR="00833FAA" w:rsidRPr="0078650A">
        <w:rPr>
          <w:rStyle w:val="FootnoteReference"/>
          <w:rFonts w:ascii="Times New Roman" w:hAnsi="Times New Roman" w:cs="Times New Roman"/>
        </w:rPr>
        <w:footnoteReference w:id="5"/>
      </w:r>
      <w:r w:rsidR="5A407F42" w:rsidRPr="0078650A">
        <w:rPr>
          <w:rFonts w:ascii="Times New Roman" w:hAnsi="Times New Roman" w:cs="Times New Roman"/>
        </w:rPr>
        <w:t xml:space="preserve">;  </w:t>
      </w:r>
    </w:p>
    <w:p w14:paraId="4A8E0C25" w14:textId="7E92B934" w:rsidR="00CB5133" w:rsidRPr="0078650A" w:rsidRDefault="5ED615DC" w:rsidP="0078650A">
      <w:pPr>
        <w:spacing w:before="120" w:after="0" w:line="240" w:lineRule="auto"/>
        <w:ind w:left="720"/>
        <w:jc w:val="both"/>
        <w:rPr>
          <w:rFonts w:ascii="Times New Roman" w:hAnsi="Times New Roman" w:cs="Times New Roman"/>
        </w:rPr>
      </w:pPr>
      <w:r w:rsidRPr="0078650A">
        <w:rPr>
          <w:rFonts w:ascii="Times New Roman" w:hAnsi="Times New Roman" w:cs="Times New Roman"/>
        </w:rPr>
        <w:t xml:space="preserve">29.2. </w:t>
      </w:r>
      <w:r w:rsidR="00CB5133" w:rsidRPr="0078650A">
        <w:rPr>
          <w:rFonts w:ascii="Times New Roman" w:hAnsi="Times New Roman" w:cs="Times New Roman"/>
        </w:rPr>
        <w:t>vienu ziņojumu, kurā ietverts novērtējums par privāto starpnieku sniegumu, kas atlasīti pētniecības atbalsta programmas un sadarbības tīkla atbalsta programmai, kā arī jaunā inovācijas pārvaldības modeļa darbības analīze</w:t>
      </w:r>
      <w:r w:rsidR="00CB5133" w:rsidRPr="0078650A">
        <w:rPr>
          <w:rStyle w:val="FootnoteReference"/>
          <w:rFonts w:ascii="Times New Roman" w:hAnsi="Times New Roman" w:cs="Times New Roman"/>
        </w:rPr>
        <w:footnoteReference w:id="6"/>
      </w:r>
      <w:r w:rsidR="4CFC3498" w:rsidRPr="0078650A">
        <w:rPr>
          <w:rFonts w:ascii="Times New Roman" w:hAnsi="Times New Roman" w:cs="Times New Roman"/>
        </w:rPr>
        <w:t>.</w:t>
      </w:r>
      <w:r w:rsidR="3B9DEAE8" w:rsidRPr="0078650A">
        <w:rPr>
          <w:rFonts w:ascii="Times New Roman" w:hAnsi="Times New Roman" w:cs="Times New Roman"/>
        </w:rPr>
        <w:t>"</w:t>
      </w:r>
    </w:p>
    <w:p w14:paraId="58C80A00" w14:textId="252A79E5" w:rsidR="00B77BBC" w:rsidRPr="0078650A" w:rsidRDefault="00B77BBC" w:rsidP="0078650A">
      <w:pPr>
        <w:spacing w:before="120" w:after="0" w:line="240" w:lineRule="auto"/>
        <w:jc w:val="both"/>
        <w:rPr>
          <w:rFonts w:ascii="Times New Roman" w:hAnsi="Times New Roman" w:cs="Times New Roman"/>
        </w:rPr>
      </w:pPr>
      <w:r w:rsidRPr="0078650A">
        <w:rPr>
          <w:rFonts w:ascii="Times New Roman" w:hAnsi="Times New Roman" w:cs="Times New Roman"/>
        </w:rPr>
        <w:t xml:space="preserve">Izmaiņas </w:t>
      </w:r>
      <w:r w:rsidR="003B3630" w:rsidRPr="0078650A">
        <w:rPr>
          <w:rFonts w:ascii="Times New Roman" w:hAnsi="Times New Roman" w:cs="Times New Roman"/>
        </w:rPr>
        <w:t xml:space="preserve">sniedza iespēju piesaistīt nepieciešamo cilvēku skaitu, lai </w:t>
      </w:r>
      <w:r w:rsidR="0073266E" w:rsidRPr="0078650A">
        <w:rPr>
          <w:rFonts w:ascii="Times New Roman" w:hAnsi="Times New Roman" w:cs="Times New Roman"/>
        </w:rPr>
        <w:t>nodrošina</w:t>
      </w:r>
      <w:r w:rsidR="003B3630" w:rsidRPr="0078650A">
        <w:rPr>
          <w:rFonts w:ascii="Times New Roman" w:hAnsi="Times New Roman" w:cs="Times New Roman"/>
        </w:rPr>
        <w:t xml:space="preserve"> pārvaldības modeļa darbību, piešķirtā budžeta ietvaros. </w:t>
      </w:r>
      <w:r w:rsidR="002B1E03" w:rsidRPr="0078650A">
        <w:rPr>
          <w:rFonts w:ascii="Times New Roman" w:hAnsi="Times New Roman" w:cs="Times New Roman"/>
        </w:rPr>
        <w:t xml:space="preserve">Papildus Atveseļošanas fonda trešie grozījumi </w:t>
      </w:r>
      <w:r w:rsidR="0073266E" w:rsidRPr="0078650A">
        <w:rPr>
          <w:rFonts w:ascii="Times New Roman" w:hAnsi="Times New Roman" w:cs="Times New Roman"/>
        </w:rPr>
        <w:t xml:space="preserve">precizē sasniedzamo rādītāju, novēršot interpretācijas iespējas starp iesaistītajām pusēm. </w:t>
      </w:r>
    </w:p>
    <w:p w14:paraId="04FFD901" w14:textId="77777777" w:rsidR="005A3446" w:rsidRPr="0078650A" w:rsidRDefault="005A3446" w:rsidP="0078650A">
      <w:pPr>
        <w:spacing w:before="120" w:after="0" w:line="240" w:lineRule="auto"/>
        <w:jc w:val="both"/>
        <w:rPr>
          <w:rFonts w:ascii="Times New Roman" w:hAnsi="Times New Roman" w:cs="Times New Roman"/>
        </w:rPr>
      </w:pPr>
    </w:p>
    <w:p w14:paraId="4E387910" w14:textId="1EC384DE" w:rsidR="0017704C" w:rsidRPr="0078650A" w:rsidRDefault="00BC5F2D" w:rsidP="0078650A">
      <w:pPr>
        <w:spacing w:before="120" w:after="0" w:line="240" w:lineRule="auto"/>
        <w:jc w:val="both"/>
        <w:rPr>
          <w:rFonts w:ascii="Times New Roman" w:hAnsi="Times New Roman" w:cs="Times New Roman"/>
          <w:b/>
        </w:rPr>
      </w:pPr>
      <w:r w:rsidRPr="0078650A">
        <w:rPr>
          <w:rFonts w:ascii="Times New Roman" w:hAnsi="Times New Roman" w:cs="Times New Roman"/>
        </w:rPr>
        <w:t xml:space="preserve">2.2. </w:t>
      </w:r>
      <w:r w:rsidR="1E356680" w:rsidRPr="0078650A">
        <w:rPr>
          <w:rFonts w:ascii="Times New Roman" w:hAnsi="Times New Roman" w:cs="Times New Roman"/>
          <w:b/>
        </w:rPr>
        <w:t>I</w:t>
      </w:r>
      <w:r w:rsidR="32B5DD71" w:rsidRPr="0078650A">
        <w:rPr>
          <w:rFonts w:ascii="Times New Roman" w:hAnsi="Times New Roman" w:cs="Times New Roman"/>
          <w:b/>
        </w:rPr>
        <w:t>zmaiņas i</w:t>
      </w:r>
      <w:r w:rsidR="1E356680" w:rsidRPr="0078650A">
        <w:rPr>
          <w:rFonts w:ascii="Times New Roman" w:hAnsi="Times New Roman" w:cs="Times New Roman"/>
          <w:b/>
        </w:rPr>
        <w:t>esaistīto</w:t>
      </w:r>
      <w:r w:rsidR="0017704C" w:rsidRPr="0078650A">
        <w:rPr>
          <w:rFonts w:ascii="Times New Roman" w:hAnsi="Times New Roman" w:cs="Times New Roman"/>
          <w:b/>
        </w:rPr>
        <w:t xml:space="preserve"> institūciju </w:t>
      </w:r>
      <w:r w:rsidR="1E356680" w:rsidRPr="0078650A">
        <w:rPr>
          <w:rFonts w:ascii="Times New Roman" w:hAnsi="Times New Roman" w:cs="Times New Roman"/>
          <w:b/>
        </w:rPr>
        <w:t>pienākum</w:t>
      </w:r>
      <w:r w:rsidR="5D27510F" w:rsidRPr="0078650A">
        <w:rPr>
          <w:rFonts w:ascii="Times New Roman" w:hAnsi="Times New Roman" w:cs="Times New Roman"/>
          <w:b/>
        </w:rPr>
        <w:t>os</w:t>
      </w:r>
      <w:r w:rsidR="0017704C" w:rsidRPr="0078650A">
        <w:rPr>
          <w:rFonts w:ascii="Times New Roman" w:hAnsi="Times New Roman" w:cs="Times New Roman"/>
          <w:b/>
        </w:rPr>
        <w:t xml:space="preserve"> </w:t>
      </w:r>
    </w:p>
    <w:p w14:paraId="678945F5" w14:textId="77E97D70" w:rsidR="0017704C" w:rsidRPr="0078650A" w:rsidRDefault="0017704C" w:rsidP="0078650A">
      <w:pPr>
        <w:pStyle w:val="ListParagraph"/>
        <w:spacing w:before="120" w:after="0" w:line="240" w:lineRule="auto"/>
        <w:ind w:left="0" w:firstLine="709"/>
        <w:contextualSpacing w:val="0"/>
        <w:jc w:val="both"/>
        <w:rPr>
          <w:rFonts w:ascii="Times New Roman" w:hAnsi="Times New Roman" w:cs="Times New Roman"/>
        </w:rPr>
      </w:pPr>
      <w:r w:rsidRPr="0078650A">
        <w:rPr>
          <w:rFonts w:ascii="Times New Roman" w:hAnsi="Times New Roman" w:cs="Times New Roman"/>
        </w:rPr>
        <w:t xml:space="preserve">Atveseļošanas fonda otro un trešo papildinājumu ievaros precizēti </w:t>
      </w:r>
      <w:r w:rsidR="00F613D8" w:rsidRPr="0078650A">
        <w:rPr>
          <w:rFonts w:ascii="Times New Roman" w:hAnsi="Times New Roman" w:cs="Times New Roman"/>
        </w:rPr>
        <w:t>Ekonomikas ministrija</w:t>
      </w:r>
      <w:r w:rsidRPr="0078650A">
        <w:rPr>
          <w:rFonts w:ascii="Times New Roman" w:hAnsi="Times New Roman" w:cs="Times New Roman"/>
        </w:rPr>
        <w:t xml:space="preserve">, LIAA un RIS3 vadības grupas pienākumi. Precizējumi </w:t>
      </w:r>
      <w:r w:rsidR="6753AEFF" w:rsidRPr="0078650A">
        <w:rPr>
          <w:rFonts w:ascii="Times New Roman" w:hAnsi="Times New Roman" w:cs="Times New Roman"/>
        </w:rPr>
        <w:t xml:space="preserve">bija </w:t>
      </w:r>
      <w:r w:rsidRPr="0078650A">
        <w:rPr>
          <w:rFonts w:ascii="Times New Roman" w:hAnsi="Times New Roman" w:cs="Times New Roman"/>
        </w:rPr>
        <w:t xml:space="preserve">nepieciešami, lai noteiktu, ka </w:t>
      </w:r>
      <w:r w:rsidR="1E356680" w:rsidRPr="0078650A">
        <w:rPr>
          <w:rFonts w:ascii="Times New Roman" w:hAnsi="Times New Roman" w:cs="Times New Roman"/>
        </w:rPr>
        <w:t>inovācij</w:t>
      </w:r>
      <w:r w:rsidR="27697364" w:rsidRPr="0078650A">
        <w:rPr>
          <w:rFonts w:ascii="Times New Roman" w:hAnsi="Times New Roman" w:cs="Times New Roman"/>
        </w:rPr>
        <w:t>u sistēmas</w:t>
      </w:r>
      <w:r w:rsidR="005A580A" w:rsidRPr="0078650A">
        <w:rPr>
          <w:rFonts w:ascii="Times New Roman" w:hAnsi="Times New Roman" w:cs="Times New Roman"/>
        </w:rPr>
        <w:t xml:space="preserve"> </w:t>
      </w:r>
      <w:r w:rsidRPr="0078650A">
        <w:rPr>
          <w:rFonts w:ascii="Times New Roman" w:hAnsi="Times New Roman" w:cs="Times New Roman"/>
        </w:rPr>
        <w:t xml:space="preserve">pārvaldības </w:t>
      </w:r>
      <w:r w:rsidR="15EBD00D" w:rsidRPr="0078650A">
        <w:rPr>
          <w:rFonts w:ascii="Times New Roman" w:hAnsi="Times New Roman" w:cs="Times New Roman"/>
        </w:rPr>
        <w:t>modeļa</w:t>
      </w:r>
      <w:r w:rsidRPr="0078650A">
        <w:rPr>
          <w:rFonts w:ascii="Times New Roman" w:hAnsi="Times New Roman" w:cs="Times New Roman"/>
        </w:rPr>
        <w:t xml:space="preserve"> ietvaros LIAA ir atbildīga par ilgtermiņa stratēģiju izstrādi valsts līmenī katrai RIS3 jomai, kas saistīts ar valsts iestāžu iesaisti ar stratēģijā un darbības </w:t>
      </w:r>
      <w:r w:rsidR="1E356680" w:rsidRPr="0078650A">
        <w:rPr>
          <w:rFonts w:ascii="Times New Roman" w:hAnsi="Times New Roman" w:cs="Times New Roman"/>
        </w:rPr>
        <w:t>plān</w:t>
      </w:r>
      <w:r w:rsidR="728DFC45" w:rsidRPr="0078650A">
        <w:rPr>
          <w:rFonts w:ascii="Times New Roman" w:hAnsi="Times New Roman" w:cs="Times New Roman"/>
        </w:rPr>
        <w:t>ā</w:t>
      </w:r>
      <w:r w:rsidRPr="0078650A">
        <w:rPr>
          <w:rFonts w:ascii="Times New Roman" w:hAnsi="Times New Roman" w:cs="Times New Roman"/>
        </w:rPr>
        <w:t xml:space="preserve"> noteikto pienākumu ieviešanu un uzraudzību. Savukārt RIS3 vadības grupu pienākumi precizēti uz darbībām, lai veicinātu </w:t>
      </w:r>
      <w:r w:rsidRPr="0078650A">
        <w:rPr>
          <w:rFonts w:ascii="Times New Roman" w:eastAsia="Times New Roman" w:hAnsi="Times New Roman" w:cs="Times New Roman"/>
          <w:color w:val="000000" w:themeColor="text1"/>
          <w:lang w:eastAsia="lv-LV"/>
        </w:rPr>
        <w:t>nozares, pētniecības organizācijas un valsts sektora apvienošanu vienā platformā, kā arī nodrošinātu ar RIS3 stratēģiju apstiprināšanu un iespējamo rīcību identificēšanu, kas varētu veicināt RIS3 ilgtermiņa stratēģijās minēto rādītāju sasniegšanu.</w:t>
      </w:r>
    </w:p>
    <w:p w14:paraId="6416287B" w14:textId="77777777" w:rsidR="002323A9" w:rsidRPr="0078650A" w:rsidRDefault="6740442A" w:rsidP="0078650A">
      <w:pPr>
        <w:pStyle w:val="ListParagraph"/>
        <w:spacing w:before="120" w:after="0" w:line="240" w:lineRule="auto"/>
        <w:ind w:left="0" w:firstLine="709"/>
        <w:contextualSpacing w:val="0"/>
        <w:jc w:val="both"/>
        <w:rPr>
          <w:rFonts w:ascii="Times New Roman" w:eastAsia="Times New Roman" w:hAnsi="Times New Roman" w:cs="Times New Roman"/>
          <w:color w:val="000000" w:themeColor="text1"/>
          <w:lang w:eastAsia="lv-LV"/>
        </w:rPr>
      </w:pPr>
      <w:r w:rsidRPr="0078650A">
        <w:rPr>
          <w:rFonts w:ascii="Times New Roman" w:eastAsia="Times New Roman" w:hAnsi="Times New Roman" w:cs="Times New Roman"/>
          <w:color w:val="000000" w:themeColor="text1"/>
          <w:lang w:eastAsia="lv-LV"/>
        </w:rPr>
        <w:t xml:space="preserve">2023. </w:t>
      </w:r>
      <w:r w:rsidR="5957C1A0" w:rsidRPr="0078650A">
        <w:rPr>
          <w:rFonts w:ascii="Times New Roman" w:eastAsia="Times New Roman" w:hAnsi="Times New Roman" w:cs="Times New Roman"/>
          <w:color w:val="000000" w:themeColor="text1"/>
          <w:lang w:eastAsia="lv-LV"/>
        </w:rPr>
        <w:t>g</w:t>
      </w:r>
      <w:r w:rsidRPr="0078650A">
        <w:rPr>
          <w:rFonts w:ascii="Times New Roman" w:eastAsia="Times New Roman" w:hAnsi="Times New Roman" w:cs="Times New Roman"/>
          <w:color w:val="000000" w:themeColor="text1"/>
          <w:lang w:eastAsia="lv-LV"/>
        </w:rPr>
        <w:t xml:space="preserve">ada 13. </w:t>
      </w:r>
      <w:r w:rsidR="5DAB450F" w:rsidRPr="0078650A">
        <w:rPr>
          <w:rFonts w:ascii="Times New Roman" w:eastAsia="Times New Roman" w:hAnsi="Times New Roman" w:cs="Times New Roman"/>
          <w:color w:val="000000" w:themeColor="text1"/>
          <w:lang w:eastAsia="lv-LV"/>
        </w:rPr>
        <w:t>j</w:t>
      </w:r>
      <w:r w:rsidRPr="0078650A">
        <w:rPr>
          <w:rFonts w:ascii="Times New Roman" w:eastAsia="Times New Roman" w:hAnsi="Times New Roman" w:cs="Times New Roman"/>
          <w:color w:val="000000" w:themeColor="text1"/>
          <w:lang w:eastAsia="lv-LV"/>
        </w:rPr>
        <w:t>ūnija informatīvajā ziņojumā</w:t>
      </w:r>
      <w:r w:rsidR="2FE041DB" w:rsidRPr="0078650A">
        <w:rPr>
          <w:rFonts w:ascii="Times New Roman" w:eastAsia="Times New Roman" w:hAnsi="Times New Roman" w:cs="Times New Roman"/>
          <w:color w:val="000000" w:themeColor="text1"/>
          <w:lang w:eastAsia="lv-LV"/>
        </w:rPr>
        <w:t xml:space="preserve"> </w:t>
      </w:r>
      <w:r w:rsidR="0A1A6BD8" w:rsidRPr="0078650A">
        <w:rPr>
          <w:rFonts w:ascii="Times New Roman" w:eastAsia="Times New Roman" w:hAnsi="Times New Roman" w:cs="Times New Roman"/>
          <w:color w:val="000000" w:themeColor="text1"/>
          <w:lang w:eastAsia="lv-LV"/>
        </w:rPr>
        <w:t xml:space="preserve">ietvertie </w:t>
      </w:r>
      <w:r w:rsidR="6E83F508" w:rsidRPr="0078650A">
        <w:rPr>
          <w:rFonts w:ascii="Times New Roman" w:eastAsia="Times New Roman" w:hAnsi="Times New Roman" w:cs="Times New Roman"/>
          <w:color w:val="000000" w:themeColor="text1"/>
          <w:lang w:eastAsia="lv-LV"/>
        </w:rPr>
        <w:t>LIAA</w:t>
      </w:r>
      <w:r w:rsidR="0A1A6BD8" w:rsidRPr="0078650A">
        <w:rPr>
          <w:rFonts w:ascii="Times New Roman" w:eastAsia="Times New Roman" w:hAnsi="Times New Roman" w:cs="Times New Roman"/>
          <w:color w:val="000000" w:themeColor="text1"/>
          <w:lang w:eastAsia="lv-LV"/>
        </w:rPr>
        <w:t xml:space="preserve"> pienākumi</w:t>
      </w:r>
      <w:r w:rsidR="73CD41EA" w:rsidRPr="0078650A">
        <w:rPr>
          <w:rFonts w:ascii="Times New Roman" w:eastAsia="Times New Roman" w:hAnsi="Times New Roman" w:cs="Times New Roman"/>
          <w:color w:val="000000" w:themeColor="text1"/>
          <w:lang w:eastAsia="lv-LV"/>
        </w:rPr>
        <w:t xml:space="preserve"> noteica</w:t>
      </w:r>
      <w:r w:rsidR="6BC80214" w:rsidRPr="0078650A">
        <w:rPr>
          <w:rFonts w:ascii="Times New Roman" w:eastAsia="Times New Roman" w:hAnsi="Times New Roman" w:cs="Times New Roman"/>
          <w:color w:val="000000" w:themeColor="text1"/>
          <w:lang w:eastAsia="lv-LV"/>
        </w:rPr>
        <w:t xml:space="preserve"> </w:t>
      </w:r>
      <w:r w:rsidR="43875681" w:rsidRPr="0078650A">
        <w:rPr>
          <w:rFonts w:ascii="Times New Roman" w:eastAsia="Times New Roman" w:hAnsi="Times New Roman" w:cs="Times New Roman"/>
          <w:color w:val="000000" w:themeColor="text1"/>
          <w:lang w:eastAsia="lv-LV"/>
        </w:rPr>
        <w:t>uzņēmumu un pētniecības organizāciju iesaisti starptautiskās programmās un projektos, RIS3</w:t>
      </w:r>
      <w:r w:rsidR="1F35200E" w:rsidRPr="0078650A">
        <w:rPr>
          <w:rFonts w:ascii="Times New Roman" w:eastAsia="Times New Roman" w:hAnsi="Times New Roman" w:cs="Times New Roman"/>
          <w:color w:val="000000" w:themeColor="text1"/>
          <w:lang w:eastAsia="lv-LV"/>
        </w:rPr>
        <w:t xml:space="preserve"> jomu</w:t>
      </w:r>
      <w:r w:rsidR="43875681" w:rsidRPr="0078650A">
        <w:rPr>
          <w:rFonts w:ascii="Times New Roman" w:eastAsia="Times New Roman" w:hAnsi="Times New Roman" w:cs="Times New Roman"/>
          <w:color w:val="000000" w:themeColor="text1"/>
          <w:lang w:eastAsia="lv-LV"/>
        </w:rPr>
        <w:t xml:space="preserve"> ilgtermiņa stratēģijas izstrādi</w:t>
      </w:r>
      <w:r w:rsidR="1CAA234F" w:rsidRPr="0078650A">
        <w:rPr>
          <w:rFonts w:ascii="Times New Roman" w:eastAsia="Times New Roman" w:hAnsi="Times New Roman" w:cs="Times New Roman"/>
          <w:color w:val="000000" w:themeColor="text1"/>
          <w:lang w:eastAsia="lv-LV"/>
        </w:rPr>
        <w:t xml:space="preserve"> un tās datu analizēšanu, uzkrāšanu un apkopošanu, kā arī </w:t>
      </w:r>
      <w:r w:rsidR="6BC80214" w:rsidRPr="0078650A">
        <w:rPr>
          <w:rFonts w:ascii="Times New Roman" w:eastAsia="Times New Roman" w:hAnsi="Times New Roman" w:cs="Times New Roman"/>
          <w:color w:val="000000" w:themeColor="text1"/>
          <w:lang w:eastAsia="lv-LV"/>
        </w:rPr>
        <w:t xml:space="preserve">izstrādātās RIS3 stratēģijas organizētu komunikāciju </w:t>
      </w:r>
      <w:r w:rsidR="0C3A03B4" w:rsidRPr="0078650A">
        <w:rPr>
          <w:rFonts w:ascii="Times New Roman" w:eastAsia="Times New Roman" w:hAnsi="Times New Roman" w:cs="Times New Roman"/>
          <w:color w:val="000000" w:themeColor="text1"/>
          <w:lang w:eastAsia="lv-LV"/>
        </w:rPr>
        <w:t>starp nozarēm un pētniecības organizācijām vai valsti</w:t>
      </w:r>
      <w:r w:rsidR="00254A71" w:rsidRPr="0078650A">
        <w:rPr>
          <w:rFonts w:ascii="Times New Roman" w:eastAsia="Times New Roman" w:hAnsi="Times New Roman" w:cs="Times New Roman"/>
          <w:color w:val="000000" w:themeColor="text1"/>
          <w:lang w:eastAsia="lv-LV"/>
        </w:rPr>
        <w:t xml:space="preserve">, bet neiekļāva </w:t>
      </w:r>
      <w:r w:rsidR="00583EEE" w:rsidRPr="0078650A">
        <w:rPr>
          <w:rFonts w:ascii="Times New Roman" w:eastAsia="Times New Roman" w:hAnsi="Times New Roman" w:cs="Times New Roman"/>
          <w:color w:val="000000" w:themeColor="text1"/>
          <w:lang w:eastAsia="lv-LV"/>
        </w:rPr>
        <w:t xml:space="preserve">pienākumus, kas saistīti ar RIS3 stratēģijas </w:t>
      </w:r>
      <w:r w:rsidR="009E6758" w:rsidRPr="0078650A">
        <w:rPr>
          <w:rFonts w:ascii="Times New Roman" w:eastAsia="Times New Roman" w:hAnsi="Times New Roman" w:cs="Times New Roman"/>
          <w:color w:val="000000" w:themeColor="text1"/>
          <w:lang w:eastAsia="lv-LV"/>
        </w:rPr>
        <w:t>izstrādi</w:t>
      </w:r>
      <w:r w:rsidR="03D70229" w:rsidRPr="0078650A">
        <w:rPr>
          <w:rFonts w:ascii="Times New Roman" w:eastAsia="Times New Roman" w:hAnsi="Times New Roman" w:cs="Times New Roman"/>
          <w:color w:val="000000" w:themeColor="text1"/>
          <w:lang w:eastAsia="lv-LV"/>
        </w:rPr>
        <w:t xml:space="preserve">. </w:t>
      </w:r>
    </w:p>
    <w:p w14:paraId="39FC36D8" w14:textId="1512E929" w:rsidR="002323A9" w:rsidRPr="0078650A" w:rsidRDefault="002323A9" w:rsidP="0078650A">
      <w:pPr>
        <w:spacing w:before="120" w:after="0" w:line="240" w:lineRule="auto"/>
        <w:ind w:firstLine="720"/>
        <w:jc w:val="both"/>
        <w:rPr>
          <w:rFonts w:ascii="Times New Roman" w:hAnsi="Times New Roman" w:cs="Times New Roman"/>
        </w:rPr>
      </w:pPr>
      <w:r w:rsidRPr="0078650A">
        <w:rPr>
          <w:rFonts w:ascii="Times New Roman" w:hAnsi="Times New Roman" w:cs="Times New Roman"/>
        </w:rPr>
        <w:t>Vienlaikus, Ekonomikas ministrija vērtējot tālāku Nacionālās industriālās politikas plāna 2021.-2027.gadam</w:t>
      </w:r>
      <w:r w:rsidRPr="0078650A">
        <w:rPr>
          <w:rStyle w:val="FootnoteReference"/>
          <w:rFonts w:ascii="Times New Roman" w:hAnsi="Times New Roman" w:cs="Times New Roman"/>
        </w:rPr>
        <w:footnoteReference w:id="7"/>
      </w:r>
      <w:r w:rsidRPr="0078650A">
        <w:rPr>
          <w:rFonts w:ascii="Times New Roman" w:hAnsi="Times New Roman" w:cs="Times New Roman"/>
        </w:rPr>
        <w:t xml:space="preserve"> attīstību un viedās specializācijas kapacitātes mērogošanu, kas nav iespējama bez ieguldījumu veikšanas inovācijās un jaunu ar pievienoto vērtību produktu un pakalpojumu izstrādē, secina, ka šobrīd Latvijas ekonomikas konkurētspēja tiešā mērā ir atkarīga no mērogojamu biznesa projektu attīstības un to spējas iekļauties globālajās vērtību ķēdēs.</w:t>
      </w:r>
    </w:p>
    <w:p w14:paraId="1BD0CDEB" w14:textId="77777777" w:rsidR="002323A9" w:rsidRPr="0078650A" w:rsidRDefault="002323A9" w:rsidP="0078650A">
      <w:pPr>
        <w:spacing w:before="120" w:after="0" w:line="240" w:lineRule="auto"/>
        <w:ind w:firstLine="720"/>
        <w:jc w:val="both"/>
        <w:rPr>
          <w:rFonts w:ascii="Times New Roman" w:hAnsi="Times New Roman" w:cs="Times New Roman"/>
        </w:rPr>
      </w:pPr>
      <w:r w:rsidRPr="0078650A">
        <w:rPr>
          <w:rFonts w:ascii="Times New Roman" w:hAnsi="Times New Roman" w:cs="Times New Roman"/>
        </w:rPr>
        <w:lastRenderedPageBreak/>
        <w:t>Kā viena no mērogojamu projektu attīstības iespējām ir šobrīd Eiropas Komisijas plānotais Eiropas Konkurētspējas fonds.</w:t>
      </w:r>
      <w:r w:rsidRPr="0078650A">
        <w:rPr>
          <w:rStyle w:val="FootnoteReference"/>
          <w:rFonts w:ascii="Times New Roman" w:hAnsi="Times New Roman" w:cs="Times New Roman"/>
        </w:rPr>
        <w:footnoteReference w:id="8"/>
      </w:r>
      <w:r w:rsidRPr="0078650A">
        <w:rPr>
          <w:rFonts w:ascii="Times New Roman" w:hAnsi="Times New Roman" w:cs="Times New Roman"/>
        </w:rPr>
        <w:t xml:space="preserve"> Latvija aktīvi darbojas Eiropas Savienības Padomes konkurētspējas fonda darba grupā (</w:t>
      </w:r>
      <w:proofErr w:type="spellStart"/>
      <w:r w:rsidRPr="0078650A">
        <w:rPr>
          <w:rFonts w:ascii="Times New Roman" w:hAnsi="Times New Roman" w:cs="Times New Roman"/>
          <w:i/>
          <w:iCs/>
        </w:rPr>
        <w:t>Ad</w:t>
      </w:r>
      <w:proofErr w:type="spellEnd"/>
      <w:r w:rsidRPr="0078650A">
        <w:rPr>
          <w:rFonts w:ascii="Times New Roman" w:hAnsi="Times New Roman" w:cs="Times New Roman"/>
          <w:i/>
          <w:iCs/>
        </w:rPr>
        <w:t xml:space="preserve"> </w:t>
      </w:r>
      <w:proofErr w:type="spellStart"/>
      <w:r w:rsidRPr="0078650A">
        <w:rPr>
          <w:rFonts w:ascii="Times New Roman" w:hAnsi="Times New Roman" w:cs="Times New Roman"/>
          <w:i/>
          <w:iCs/>
        </w:rPr>
        <w:t>hoc</w:t>
      </w:r>
      <w:proofErr w:type="spellEnd"/>
      <w:r w:rsidRPr="0078650A">
        <w:rPr>
          <w:rFonts w:ascii="Times New Roman" w:hAnsi="Times New Roman" w:cs="Times New Roman"/>
          <w:i/>
          <w:iCs/>
        </w:rPr>
        <w:t xml:space="preserve"> </w:t>
      </w:r>
      <w:proofErr w:type="spellStart"/>
      <w:r w:rsidRPr="0078650A">
        <w:rPr>
          <w:rFonts w:ascii="Times New Roman" w:hAnsi="Times New Roman" w:cs="Times New Roman"/>
          <w:i/>
          <w:iCs/>
        </w:rPr>
        <w:t>Working</w:t>
      </w:r>
      <w:proofErr w:type="spellEnd"/>
      <w:r w:rsidRPr="0078650A">
        <w:rPr>
          <w:rFonts w:ascii="Times New Roman" w:hAnsi="Times New Roman" w:cs="Times New Roman"/>
          <w:i/>
          <w:iCs/>
        </w:rPr>
        <w:t xml:space="preserve"> </w:t>
      </w:r>
      <w:proofErr w:type="spellStart"/>
      <w:r w:rsidRPr="0078650A">
        <w:rPr>
          <w:rFonts w:ascii="Times New Roman" w:hAnsi="Times New Roman" w:cs="Times New Roman"/>
          <w:i/>
          <w:iCs/>
        </w:rPr>
        <w:t>Party</w:t>
      </w:r>
      <w:proofErr w:type="spellEnd"/>
      <w:r w:rsidRPr="0078650A">
        <w:rPr>
          <w:rFonts w:ascii="Times New Roman" w:hAnsi="Times New Roman" w:cs="Times New Roman"/>
          <w:i/>
          <w:iCs/>
        </w:rPr>
        <w:t xml:space="preserve"> </w:t>
      </w:r>
      <w:proofErr w:type="spellStart"/>
      <w:r w:rsidRPr="0078650A">
        <w:rPr>
          <w:rFonts w:ascii="Times New Roman" w:hAnsi="Times New Roman" w:cs="Times New Roman"/>
          <w:i/>
          <w:iCs/>
        </w:rPr>
        <w:t>on</w:t>
      </w:r>
      <w:proofErr w:type="spellEnd"/>
      <w:r w:rsidRPr="0078650A">
        <w:rPr>
          <w:rFonts w:ascii="Times New Roman" w:hAnsi="Times New Roman" w:cs="Times New Roman"/>
          <w:i/>
          <w:iCs/>
        </w:rPr>
        <w:t xml:space="preserve"> </w:t>
      </w:r>
      <w:proofErr w:type="spellStart"/>
      <w:r w:rsidRPr="0078650A">
        <w:rPr>
          <w:rFonts w:ascii="Times New Roman" w:hAnsi="Times New Roman" w:cs="Times New Roman"/>
          <w:i/>
          <w:iCs/>
        </w:rPr>
        <w:t>the</w:t>
      </w:r>
      <w:proofErr w:type="spellEnd"/>
      <w:r w:rsidRPr="0078650A">
        <w:rPr>
          <w:rFonts w:ascii="Times New Roman" w:hAnsi="Times New Roman" w:cs="Times New Roman"/>
          <w:i/>
          <w:iCs/>
        </w:rPr>
        <w:t xml:space="preserve"> </w:t>
      </w:r>
      <w:proofErr w:type="spellStart"/>
      <w:r w:rsidRPr="0078650A">
        <w:rPr>
          <w:rFonts w:ascii="Times New Roman" w:hAnsi="Times New Roman" w:cs="Times New Roman"/>
          <w:i/>
          <w:iCs/>
        </w:rPr>
        <w:t>Multiannual</w:t>
      </w:r>
      <w:proofErr w:type="spellEnd"/>
      <w:r w:rsidRPr="0078650A">
        <w:rPr>
          <w:rFonts w:ascii="Times New Roman" w:hAnsi="Times New Roman" w:cs="Times New Roman"/>
          <w:i/>
          <w:iCs/>
        </w:rPr>
        <w:t xml:space="preserve"> </w:t>
      </w:r>
      <w:proofErr w:type="spellStart"/>
      <w:r w:rsidRPr="0078650A">
        <w:rPr>
          <w:rFonts w:ascii="Times New Roman" w:hAnsi="Times New Roman" w:cs="Times New Roman"/>
          <w:i/>
          <w:iCs/>
        </w:rPr>
        <w:t>Financial</w:t>
      </w:r>
      <w:proofErr w:type="spellEnd"/>
      <w:r w:rsidRPr="0078650A">
        <w:rPr>
          <w:rFonts w:ascii="Times New Roman" w:hAnsi="Times New Roman" w:cs="Times New Roman"/>
          <w:i/>
          <w:iCs/>
        </w:rPr>
        <w:t xml:space="preserve"> </w:t>
      </w:r>
      <w:proofErr w:type="spellStart"/>
      <w:r w:rsidRPr="0078650A">
        <w:rPr>
          <w:rFonts w:ascii="Times New Roman" w:hAnsi="Times New Roman" w:cs="Times New Roman"/>
          <w:i/>
          <w:iCs/>
        </w:rPr>
        <w:t>Framework</w:t>
      </w:r>
      <w:proofErr w:type="spellEnd"/>
      <w:r w:rsidRPr="0078650A">
        <w:rPr>
          <w:rFonts w:ascii="Times New Roman" w:hAnsi="Times New Roman" w:cs="Times New Roman"/>
          <w:i/>
          <w:iCs/>
        </w:rPr>
        <w:t xml:space="preserve"> (</w:t>
      </w:r>
      <w:proofErr w:type="spellStart"/>
      <w:r w:rsidRPr="0078650A">
        <w:rPr>
          <w:rFonts w:ascii="Times New Roman" w:hAnsi="Times New Roman" w:cs="Times New Roman"/>
          <w:i/>
          <w:iCs/>
        </w:rPr>
        <w:t>European</w:t>
      </w:r>
      <w:proofErr w:type="spellEnd"/>
      <w:r w:rsidRPr="0078650A">
        <w:rPr>
          <w:rFonts w:ascii="Times New Roman" w:hAnsi="Times New Roman" w:cs="Times New Roman"/>
          <w:i/>
          <w:iCs/>
        </w:rPr>
        <w:t xml:space="preserve"> </w:t>
      </w:r>
      <w:proofErr w:type="spellStart"/>
      <w:r w:rsidRPr="0078650A">
        <w:rPr>
          <w:rFonts w:ascii="Times New Roman" w:hAnsi="Times New Roman" w:cs="Times New Roman"/>
          <w:i/>
          <w:iCs/>
        </w:rPr>
        <w:t>Competitiveness</w:t>
      </w:r>
      <w:proofErr w:type="spellEnd"/>
      <w:r w:rsidRPr="0078650A">
        <w:rPr>
          <w:rFonts w:ascii="Times New Roman" w:hAnsi="Times New Roman" w:cs="Times New Roman"/>
          <w:i/>
          <w:iCs/>
        </w:rPr>
        <w:t xml:space="preserve"> </w:t>
      </w:r>
      <w:proofErr w:type="spellStart"/>
      <w:r w:rsidRPr="0078650A">
        <w:rPr>
          <w:rFonts w:ascii="Times New Roman" w:hAnsi="Times New Roman" w:cs="Times New Roman"/>
          <w:i/>
          <w:iCs/>
        </w:rPr>
        <w:t>Fund</w:t>
      </w:r>
      <w:proofErr w:type="spellEnd"/>
      <w:r w:rsidRPr="0078650A">
        <w:rPr>
          <w:rFonts w:ascii="Times New Roman" w:hAnsi="Times New Roman" w:cs="Times New Roman"/>
          <w:i/>
          <w:iCs/>
        </w:rPr>
        <w:t>))</w:t>
      </w:r>
      <w:r w:rsidRPr="0078650A">
        <w:rPr>
          <w:rFonts w:ascii="Times New Roman" w:hAnsi="Times New Roman" w:cs="Times New Roman"/>
        </w:rPr>
        <w:t>, lai būtu informēti par iespējām, kā labāk veicināt Latvijas uzņēmumu dalību starptautiskos projektu uzsaukumos. Latvijas iesaistes veicināšana Eiropas Konkurētspējas fondā sniegs iespēju stiprināt Latvijas uzņēmumu inovāciju kapacitāti, nodrošinot gan piekļuvi finansējumam, gan starptautiska mēroga zināšanām un starptautiskai sadarbībai. Vienlaikus pozīcijā Nr.1 Par priekšlikumu Eiropas Parlamenta un Padomes regulai par Eiropas konkurētspējas fonda izveidi, tostarp īpašās programmas aizsardzības pētniecības un inovācijas darbībām, ar ko atceļ regulas (ES) 2021/522, (ES) 2021/694, (ES) 2021/697, (ES) 2021/783 un groza regulas (ES) 2021/696, (ES) 2023/588, apstiprināta 2025. gada 23. septembra MK sēdē</w:t>
      </w:r>
      <w:r w:rsidRPr="0078650A">
        <w:rPr>
          <w:rStyle w:val="FootnoteReference"/>
          <w:rFonts w:ascii="Times New Roman" w:hAnsi="Times New Roman" w:cs="Times New Roman"/>
        </w:rPr>
        <w:footnoteReference w:id="9"/>
      </w:r>
      <w:r w:rsidRPr="0078650A">
        <w:rPr>
          <w:rFonts w:ascii="Times New Roman" w:hAnsi="Times New Roman" w:cs="Times New Roman"/>
        </w:rPr>
        <w:t xml:space="preserve"> un 2025. gada 26. septembra SELK ir iekļauts, ka Latvija aicina nodrošināt elastīgu pieeju Eiropas Konkurētspējas fonda īstenošanā, un iestrādāt attiecīgas normas regulējumā, ņemot vērā dažādo dalībvalstu un uzņēmumu kapacitāti, kā arī nepieciešamību pēc samērīga pārejas perioda, lai sekmīgi sasniegtu Eiropas rūpniecības politikas un konkurētspējas mērķus.</w:t>
      </w:r>
    </w:p>
    <w:p w14:paraId="347874DB" w14:textId="51598F64" w:rsidR="002323A9" w:rsidRPr="0078650A" w:rsidRDefault="002323A9" w:rsidP="0078650A">
      <w:pPr>
        <w:spacing w:before="120" w:after="0" w:line="240" w:lineRule="auto"/>
        <w:ind w:firstLine="720"/>
        <w:jc w:val="both"/>
        <w:rPr>
          <w:rFonts w:ascii="Times New Roman" w:hAnsi="Times New Roman" w:cs="Times New Roman"/>
          <w:strike/>
        </w:rPr>
      </w:pPr>
      <w:r w:rsidRPr="0078650A">
        <w:rPr>
          <w:rFonts w:ascii="Times New Roman" w:hAnsi="Times New Roman" w:cs="Times New Roman"/>
        </w:rPr>
        <w:t xml:space="preserve">Ņemot vērā augstāk minēto, būtiski ir laicīgi sākt gatavot Latvijas uzņēmumus šādu projektu pieteikumu sagatavošanai. Līdz ar to, lai turpinātu nodrošināt 2023. gada 13. jūnija informatīvā ziņojuma 43.1.apakšpunktā minēto, kas saistīts ar </w:t>
      </w:r>
      <w:r w:rsidRPr="0078650A">
        <w:rPr>
          <w:rFonts w:ascii="Times New Roman" w:hAnsi="Times New Roman" w:cs="Times New Roman"/>
          <w:color w:val="000000" w:themeColor="text1"/>
          <w:lang w:eastAsia="lv-LV"/>
        </w:rPr>
        <w:t xml:space="preserve">uzņēmumu iesaisti starptautiskās pētniecības un attīstības programmās un projektos, plānots </w:t>
      </w:r>
      <w:r w:rsidRPr="0078650A">
        <w:rPr>
          <w:rFonts w:ascii="Times New Roman" w:hAnsi="Times New Roman" w:cs="Times New Roman"/>
        </w:rPr>
        <w:t xml:space="preserve">5.1.1.1.i. </w:t>
      </w:r>
      <w:r w:rsidRPr="0078650A">
        <w:rPr>
          <w:rFonts w:ascii="Times New Roman" w:hAnsi="Times New Roman" w:cs="Times New Roman"/>
          <w:color w:val="000000" w:themeColor="text1"/>
          <w:lang w:eastAsia="lv-LV"/>
        </w:rPr>
        <w:t xml:space="preserve">investīcijas </w:t>
      </w:r>
      <w:r w:rsidR="006B7D35" w:rsidRPr="0078650A">
        <w:rPr>
          <w:rFonts w:ascii="Times New Roman" w:hAnsi="Times New Roman" w:cs="Times New Roman"/>
          <w:color w:val="000000" w:themeColor="text1"/>
          <w:lang w:eastAsia="lv-LV"/>
        </w:rPr>
        <w:t xml:space="preserve">ietvaros paplašināt LIAA pienākumus, paredzot, ka var sniegt </w:t>
      </w:r>
      <w:proofErr w:type="spellStart"/>
      <w:r w:rsidR="006B7D35" w:rsidRPr="0078650A">
        <w:rPr>
          <w:rFonts w:ascii="Times New Roman" w:hAnsi="Times New Roman" w:cs="Times New Roman"/>
          <w:color w:val="000000" w:themeColor="text1"/>
          <w:lang w:eastAsia="lv-LV"/>
        </w:rPr>
        <w:t>grantus</w:t>
      </w:r>
      <w:proofErr w:type="spellEnd"/>
      <w:r w:rsidR="006B7D35" w:rsidRPr="0078650A">
        <w:rPr>
          <w:rFonts w:ascii="Times New Roman" w:hAnsi="Times New Roman" w:cs="Times New Roman"/>
          <w:color w:val="000000" w:themeColor="text1"/>
          <w:lang w:eastAsia="lv-LV"/>
        </w:rPr>
        <w:t xml:space="preserve"> </w:t>
      </w:r>
      <w:r w:rsidR="00C81BEC" w:rsidRPr="0078650A">
        <w:rPr>
          <w:rFonts w:ascii="Times New Roman" w:hAnsi="Times New Roman" w:cs="Times New Roman"/>
          <w:color w:val="000000" w:themeColor="text1"/>
          <w:lang w:eastAsia="lv-LV"/>
        </w:rPr>
        <w:t xml:space="preserve">projektu pieteikumu rakstīšanas izmaksu segšanai. Tādā veidā būtu </w:t>
      </w:r>
      <w:r w:rsidRPr="0078650A">
        <w:rPr>
          <w:rFonts w:ascii="Times New Roman" w:hAnsi="Times New Roman" w:cs="Times New Roman"/>
        </w:rPr>
        <w:t>nodrošināta iespēja Latvijas uzņēmumiem laicīgi sagatavot kvalitatīvus pieteikumus arī Eiropas Konkurētspējas fonda programmās</w:t>
      </w:r>
      <w:r w:rsidR="00C81BEC" w:rsidRPr="0078650A">
        <w:rPr>
          <w:rFonts w:ascii="Times New Roman" w:hAnsi="Times New Roman" w:cs="Times New Roman"/>
        </w:rPr>
        <w:t xml:space="preserve">, iegūstos pieredzi tagadējo </w:t>
      </w:r>
      <w:r w:rsidR="00BF35E9" w:rsidRPr="0078650A">
        <w:rPr>
          <w:rFonts w:ascii="Times New Roman" w:hAnsi="Times New Roman" w:cs="Times New Roman"/>
        </w:rPr>
        <w:t>starptautisko projektu uzsaukumu dalībā.</w:t>
      </w:r>
    </w:p>
    <w:p w14:paraId="379D9577" w14:textId="77777777" w:rsidR="00E334C8" w:rsidRPr="0078650A" w:rsidRDefault="002323A9" w:rsidP="0078650A">
      <w:pPr>
        <w:spacing w:before="120" w:after="0" w:line="240" w:lineRule="auto"/>
        <w:ind w:firstLine="720"/>
        <w:jc w:val="both"/>
        <w:rPr>
          <w:rFonts w:ascii="Times New Roman" w:hAnsi="Times New Roman" w:cs="Times New Roman"/>
        </w:rPr>
      </w:pPr>
      <w:r w:rsidRPr="0078650A">
        <w:rPr>
          <w:rFonts w:ascii="Times New Roman" w:hAnsi="Times New Roman" w:cs="Times New Roman"/>
        </w:rPr>
        <w:t xml:space="preserve">Atveseļošanas fonds pēc savas būtības ir īstermiņa instruments ar stingriem termiņiem un reformu–investīciju sasaisti, kas ierobežo iespējas elastīgi un ilgstoši finansēt kapacitātes celšanu, pētniecības izcilību un starptautisko sadarbību. </w:t>
      </w:r>
    </w:p>
    <w:p w14:paraId="585C11F7" w14:textId="4A64DA4A" w:rsidR="00E334C8" w:rsidRPr="0078650A" w:rsidRDefault="000D2FB0" w:rsidP="0078650A">
      <w:pPr>
        <w:spacing w:before="120" w:after="0" w:line="240" w:lineRule="auto"/>
        <w:ind w:firstLine="720"/>
        <w:jc w:val="both"/>
        <w:rPr>
          <w:rFonts w:ascii="Times New Roman" w:hAnsi="Times New Roman" w:cs="Times New Roman"/>
        </w:rPr>
      </w:pPr>
      <w:r w:rsidRPr="0078650A">
        <w:rPr>
          <w:rFonts w:ascii="Times New Roman" w:hAnsi="Times New Roman" w:cs="Times New Roman"/>
        </w:rPr>
        <w:t xml:space="preserve">Vienlaikus, lai </w:t>
      </w:r>
      <w:r w:rsidR="00E334C8" w:rsidRPr="0078650A">
        <w:rPr>
          <w:rFonts w:ascii="Times New Roman" w:hAnsi="Times New Roman" w:cs="Times New Roman"/>
        </w:rPr>
        <w:t>nodrošināt</w:t>
      </w:r>
      <w:r w:rsidRPr="0078650A">
        <w:rPr>
          <w:rFonts w:ascii="Times New Roman" w:hAnsi="Times New Roman" w:cs="Times New Roman"/>
        </w:rPr>
        <w:t xml:space="preserve"> </w:t>
      </w:r>
      <w:proofErr w:type="spellStart"/>
      <w:r w:rsidRPr="0078650A">
        <w:rPr>
          <w:rFonts w:ascii="Times New Roman" w:hAnsi="Times New Roman" w:cs="Times New Roman"/>
        </w:rPr>
        <w:t>granta</w:t>
      </w:r>
      <w:proofErr w:type="spellEnd"/>
      <w:r w:rsidRPr="0078650A">
        <w:rPr>
          <w:rFonts w:ascii="Times New Roman" w:hAnsi="Times New Roman" w:cs="Times New Roman"/>
        </w:rPr>
        <w:t xml:space="preserve"> piešķiršanu, 5.1.1.1.i investīcijas </w:t>
      </w:r>
      <w:r w:rsidR="00E334C8" w:rsidRPr="0078650A">
        <w:rPr>
          <w:rFonts w:ascii="Times New Roman" w:hAnsi="Times New Roman" w:cs="Times New Roman"/>
        </w:rPr>
        <w:t xml:space="preserve">ieviešana tiek pagarināta līdz 2026.gada 31.decembrim. </w:t>
      </w:r>
      <w:r w:rsidR="00386F2E" w:rsidRPr="0078650A">
        <w:rPr>
          <w:rFonts w:ascii="Times New Roman" w:hAnsi="Times New Roman" w:cs="Times New Roman"/>
        </w:rPr>
        <w:t>Pagarinājums</w:t>
      </w:r>
      <w:r w:rsidR="00023DE6" w:rsidRPr="0078650A">
        <w:rPr>
          <w:rFonts w:ascii="Times New Roman" w:hAnsi="Times New Roman" w:cs="Times New Roman"/>
        </w:rPr>
        <w:t xml:space="preserve"> neietekmē noteikto rā</w:t>
      </w:r>
      <w:r w:rsidR="003750C0" w:rsidRPr="0078650A">
        <w:rPr>
          <w:rFonts w:ascii="Times New Roman" w:hAnsi="Times New Roman" w:cs="Times New Roman"/>
        </w:rPr>
        <w:t>dītāja</w:t>
      </w:r>
      <w:r w:rsidR="00023DE6" w:rsidRPr="0078650A">
        <w:rPr>
          <w:rFonts w:ascii="Times New Roman" w:hAnsi="Times New Roman" w:cs="Times New Roman"/>
        </w:rPr>
        <w:t xml:space="preserve"> sasniegšana, bet saistīta ar </w:t>
      </w:r>
      <w:r w:rsidR="003750C0" w:rsidRPr="0078650A">
        <w:rPr>
          <w:rFonts w:ascii="Times New Roman" w:hAnsi="Times New Roman" w:cs="Times New Roman"/>
        </w:rPr>
        <w:t xml:space="preserve">pieejamā </w:t>
      </w:r>
      <w:proofErr w:type="spellStart"/>
      <w:r w:rsidR="003750C0" w:rsidRPr="0078650A">
        <w:rPr>
          <w:rFonts w:ascii="Times New Roman" w:hAnsi="Times New Roman" w:cs="Times New Roman"/>
        </w:rPr>
        <w:t>finasējuma</w:t>
      </w:r>
      <w:proofErr w:type="spellEnd"/>
      <w:r w:rsidR="003750C0" w:rsidRPr="0078650A">
        <w:rPr>
          <w:rFonts w:ascii="Times New Roman" w:hAnsi="Times New Roman" w:cs="Times New Roman"/>
        </w:rPr>
        <w:t xml:space="preserve"> apgūšanu</w:t>
      </w:r>
      <w:r w:rsidR="007C4CA3" w:rsidRPr="0078650A">
        <w:rPr>
          <w:rFonts w:ascii="Times New Roman" w:hAnsi="Times New Roman" w:cs="Times New Roman"/>
        </w:rPr>
        <w:t xml:space="preserve"> pilnvērtīgas investīcijas īstenošanai</w:t>
      </w:r>
      <w:r w:rsidR="003750C0" w:rsidRPr="0078650A">
        <w:rPr>
          <w:rFonts w:ascii="Times New Roman" w:hAnsi="Times New Roman" w:cs="Times New Roman"/>
        </w:rPr>
        <w:t>.</w:t>
      </w:r>
    </w:p>
    <w:p w14:paraId="4F0ED4DE" w14:textId="24FAEFDA" w:rsidR="002323A9" w:rsidRPr="0078650A" w:rsidRDefault="002323A9" w:rsidP="0078650A">
      <w:pPr>
        <w:spacing w:before="120" w:after="0" w:line="240" w:lineRule="auto"/>
        <w:ind w:firstLine="720"/>
        <w:jc w:val="both"/>
        <w:rPr>
          <w:rFonts w:ascii="Times New Roman" w:hAnsi="Times New Roman" w:cs="Times New Roman"/>
        </w:rPr>
      </w:pPr>
      <w:r w:rsidRPr="0078650A">
        <w:rPr>
          <w:rFonts w:ascii="Times New Roman" w:hAnsi="Times New Roman" w:cs="Times New Roman"/>
        </w:rPr>
        <w:t xml:space="preserve">Finansējuma novirzīšana </w:t>
      </w:r>
      <w:proofErr w:type="spellStart"/>
      <w:r w:rsidR="005E2BEA" w:rsidRPr="0078650A">
        <w:rPr>
          <w:rFonts w:ascii="Times New Roman" w:hAnsi="Times New Roman" w:cs="Times New Roman"/>
        </w:rPr>
        <w:t>grantu</w:t>
      </w:r>
      <w:proofErr w:type="spellEnd"/>
      <w:r w:rsidR="005E2BEA" w:rsidRPr="0078650A">
        <w:rPr>
          <w:rFonts w:ascii="Times New Roman" w:hAnsi="Times New Roman" w:cs="Times New Roman"/>
        </w:rPr>
        <w:t xml:space="preserve"> izsniegšanai </w:t>
      </w:r>
      <w:r w:rsidRPr="0078650A">
        <w:rPr>
          <w:rFonts w:ascii="Times New Roman" w:hAnsi="Times New Roman" w:cs="Times New Roman"/>
        </w:rPr>
        <w:t xml:space="preserve">starptautisku projektu pieteikumu sagatavošanai ļauj ne tikai palielināt piesaistīto Eiropas Savienības finansējumu nākotnē Eiropas Konkurētspējas fonda ietvaros, bet arī vidējā un ilgtermiņā nodrošināt lielāku ieguldījuma atdevi valsts līmenī, jo katrs veiksmīgs starptautisks projekts veicina zināšanu pārnesi, inovāciju un Latvijas konkurētspēju globālajā tirgū, tai skaitā, Eiropas pētniecības telpā. </w:t>
      </w:r>
    </w:p>
    <w:p w14:paraId="6507003C" w14:textId="77777777" w:rsidR="002323A9" w:rsidRPr="0078650A" w:rsidRDefault="002323A9" w:rsidP="0078650A">
      <w:pPr>
        <w:pStyle w:val="ListParagraph"/>
        <w:spacing w:before="120" w:after="0" w:line="240" w:lineRule="auto"/>
        <w:ind w:left="0" w:firstLine="709"/>
        <w:contextualSpacing w:val="0"/>
        <w:jc w:val="both"/>
        <w:rPr>
          <w:rFonts w:ascii="Times New Roman" w:eastAsia="Times New Roman" w:hAnsi="Times New Roman" w:cs="Times New Roman"/>
          <w:color w:val="000000" w:themeColor="text1"/>
          <w:lang w:eastAsia="lv-LV"/>
        </w:rPr>
      </w:pPr>
    </w:p>
    <w:p w14:paraId="6505E883" w14:textId="411BDD56" w:rsidR="0017704C" w:rsidRPr="0078650A" w:rsidRDefault="03D70229" w:rsidP="0078650A">
      <w:pPr>
        <w:pStyle w:val="ListParagraph"/>
        <w:spacing w:before="120" w:after="0" w:line="240" w:lineRule="auto"/>
        <w:ind w:left="0" w:firstLine="709"/>
        <w:contextualSpacing w:val="0"/>
        <w:jc w:val="both"/>
        <w:rPr>
          <w:rFonts w:ascii="Times New Roman" w:eastAsia="Times New Roman" w:hAnsi="Times New Roman" w:cs="Times New Roman"/>
          <w:color w:val="000000" w:themeColor="text1"/>
          <w:lang w:eastAsia="lv-LV"/>
        </w:rPr>
      </w:pPr>
      <w:r w:rsidRPr="0078650A">
        <w:rPr>
          <w:rFonts w:ascii="Times New Roman" w:eastAsia="Times New Roman" w:hAnsi="Times New Roman" w:cs="Times New Roman"/>
          <w:color w:val="000000" w:themeColor="text1"/>
          <w:lang w:eastAsia="lv-LV"/>
        </w:rPr>
        <w:t xml:space="preserve">Jaunie pienākumi </w:t>
      </w:r>
      <w:r w:rsidR="58D9F7A8" w:rsidRPr="0078650A">
        <w:rPr>
          <w:rFonts w:ascii="Times New Roman" w:eastAsia="Times New Roman" w:hAnsi="Times New Roman" w:cs="Times New Roman"/>
          <w:color w:val="000000" w:themeColor="text1"/>
          <w:lang w:eastAsia="lv-LV"/>
        </w:rPr>
        <w:t>tiek vienkāršoti un precizēti, paredzot šādas izmaiņas:</w:t>
      </w:r>
    </w:p>
    <w:p w14:paraId="184DBE78" w14:textId="53E49AE0" w:rsidR="0017704C" w:rsidRPr="0078650A" w:rsidRDefault="58D9F7A8" w:rsidP="0078650A">
      <w:pPr>
        <w:spacing w:before="120" w:after="0" w:line="240" w:lineRule="auto"/>
        <w:jc w:val="both"/>
        <w:rPr>
          <w:rFonts w:ascii="Times New Roman" w:hAnsi="Times New Roman" w:cs="Times New Roman"/>
        </w:rPr>
      </w:pPr>
      <w:r w:rsidRPr="0078650A">
        <w:rPr>
          <w:rFonts w:ascii="Times New Roman" w:hAnsi="Times New Roman" w:cs="Times New Roman"/>
          <w:b/>
          <w:bCs/>
        </w:rPr>
        <w:t>"</w:t>
      </w:r>
      <w:r w:rsidR="29E989A5" w:rsidRPr="0078650A">
        <w:rPr>
          <w:rFonts w:ascii="Times New Roman" w:hAnsi="Times New Roman" w:cs="Times New Roman"/>
          <w:b/>
          <w:bCs/>
        </w:rPr>
        <w:t xml:space="preserve">43. </w:t>
      </w:r>
      <w:r w:rsidR="0017704C" w:rsidRPr="0078650A">
        <w:rPr>
          <w:rFonts w:ascii="Times New Roman" w:hAnsi="Times New Roman" w:cs="Times New Roman"/>
          <w:b/>
          <w:bCs/>
        </w:rPr>
        <w:t>LIAA</w:t>
      </w:r>
      <w:r w:rsidR="0017704C" w:rsidRPr="0078650A">
        <w:rPr>
          <w:rFonts w:ascii="Times New Roman" w:hAnsi="Times New Roman" w:cs="Times New Roman"/>
        </w:rPr>
        <w:t xml:space="preserve"> ir šādi pienākumi</w:t>
      </w:r>
      <w:r w:rsidR="0017704C" w:rsidRPr="0078650A">
        <w:rPr>
          <w:rStyle w:val="FootnoteReference"/>
          <w:rFonts w:ascii="Times New Roman" w:hAnsi="Times New Roman" w:cs="Times New Roman"/>
        </w:rPr>
        <w:footnoteReference w:id="10"/>
      </w:r>
      <w:r w:rsidR="0017704C" w:rsidRPr="0078650A">
        <w:rPr>
          <w:rFonts w:ascii="Times New Roman" w:hAnsi="Times New Roman" w:cs="Times New Roman"/>
        </w:rPr>
        <w:t xml:space="preserve"> :</w:t>
      </w:r>
    </w:p>
    <w:p w14:paraId="7990BBBC" w14:textId="66DFA6BC" w:rsidR="0017704C" w:rsidRPr="0078650A" w:rsidRDefault="29E989A5" w:rsidP="0078650A">
      <w:pPr>
        <w:spacing w:before="120" w:after="0" w:line="240" w:lineRule="auto"/>
        <w:ind w:firstLine="720"/>
        <w:jc w:val="both"/>
        <w:rPr>
          <w:rFonts w:ascii="Times New Roman" w:hAnsi="Times New Roman" w:cs="Times New Roman"/>
        </w:rPr>
      </w:pPr>
      <w:r w:rsidRPr="0078650A">
        <w:rPr>
          <w:rFonts w:ascii="Times New Roman" w:hAnsi="Times New Roman" w:cs="Times New Roman"/>
        </w:rPr>
        <w:t xml:space="preserve">43.1. </w:t>
      </w:r>
      <w:r w:rsidR="0017704C" w:rsidRPr="0078650A">
        <w:rPr>
          <w:rFonts w:ascii="Times New Roman" w:hAnsi="Times New Roman" w:cs="Times New Roman"/>
        </w:rPr>
        <w:t>ilgtermiņa stratēģiju izstrādi valsts līmenī katrai RIS3 jomai;</w:t>
      </w:r>
    </w:p>
    <w:p w14:paraId="407F19B4" w14:textId="65826A82" w:rsidR="0017704C" w:rsidRPr="0078650A" w:rsidRDefault="29E989A5" w:rsidP="0078650A">
      <w:pPr>
        <w:spacing w:before="120" w:after="0" w:line="240" w:lineRule="auto"/>
        <w:ind w:firstLine="720"/>
        <w:jc w:val="both"/>
        <w:rPr>
          <w:rFonts w:ascii="Times New Roman" w:hAnsi="Times New Roman" w:cs="Times New Roman"/>
        </w:rPr>
      </w:pPr>
      <w:r w:rsidRPr="0078650A">
        <w:rPr>
          <w:rFonts w:ascii="Times New Roman" w:hAnsi="Times New Roman" w:cs="Times New Roman"/>
        </w:rPr>
        <w:t xml:space="preserve">43.2. </w:t>
      </w:r>
      <w:r w:rsidR="0017704C" w:rsidRPr="0078650A">
        <w:rPr>
          <w:rFonts w:ascii="Times New Roman" w:hAnsi="Times New Roman" w:cs="Times New Roman"/>
        </w:rPr>
        <w:t>gada rīcības plānu izstrādi katrai RIS3 jomai;</w:t>
      </w:r>
    </w:p>
    <w:p w14:paraId="6709D259" w14:textId="3ECA7639" w:rsidR="0017704C" w:rsidRPr="0078650A" w:rsidRDefault="29E989A5" w:rsidP="0078650A">
      <w:pPr>
        <w:spacing w:before="120" w:after="0" w:line="240" w:lineRule="auto"/>
        <w:ind w:firstLine="720"/>
        <w:jc w:val="both"/>
        <w:rPr>
          <w:rFonts w:ascii="Times New Roman" w:hAnsi="Times New Roman" w:cs="Times New Roman"/>
        </w:rPr>
      </w:pPr>
      <w:r w:rsidRPr="0078650A">
        <w:rPr>
          <w:rFonts w:ascii="Times New Roman" w:hAnsi="Times New Roman" w:cs="Times New Roman"/>
        </w:rPr>
        <w:t xml:space="preserve">43.3. </w:t>
      </w:r>
      <w:r w:rsidR="0017704C" w:rsidRPr="0078650A">
        <w:rPr>
          <w:rFonts w:ascii="Times New Roman" w:hAnsi="Times New Roman" w:cs="Times New Roman"/>
        </w:rPr>
        <w:t xml:space="preserve">stratēģiskās padomes izveidi katrai RIS3 jomai; </w:t>
      </w:r>
    </w:p>
    <w:p w14:paraId="7ED796DD" w14:textId="14EC08F4" w:rsidR="0017704C" w:rsidRPr="0078650A" w:rsidRDefault="29E989A5" w:rsidP="0078650A">
      <w:pPr>
        <w:spacing w:before="120" w:after="0" w:line="240" w:lineRule="auto"/>
        <w:ind w:firstLine="720"/>
        <w:jc w:val="both"/>
        <w:rPr>
          <w:rFonts w:ascii="Times New Roman" w:hAnsi="Times New Roman" w:cs="Times New Roman"/>
        </w:rPr>
      </w:pPr>
      <w:r w:rsidRPr="0078650A">
        <w:rPr>
          <w:rFonts w:ascii="Times New Roman" w:hAnsi="Times New Roman" w:cs="Times New Roman"/>
        </w:rPr>
        <w:t xml:space="preserve">43.4. </w:t>
      </w:r>
      <w:r w:rsidR="0017704C" w:rsidRPr="0078650A">
        <w:rPr>
          <w:rFonts w:ascii="Times New Roman" w:hAnsi="Times New Roman" w:cs="Times New Roman"/>
        </w:rPr>
        <w:t>izveidoto padomju vadīšanu un koordinēšanu;</w:t>
      </w:r>
    </w:p>
    <w:p w14:paraId="21F772A4" w14:textId="77777777" w:rsidR="00F62708" w:rsidRPr="0078650A" w:rsidRDefault="29E989A5" w:rsidP="0078650A">
      <w:pPr>
        <w:spacing w:before="120" w:after="0" w:line="240" w:lineRule="auto"/>
        <w:ind w:firstLine="720"/>
        <w:jc w:val="both"/>
        <w:rPr>
          <w:rFonts w:ascii="Times New Roman" w:hAnsi="Times New Roman" w:cs="Times New Roman"/>
        </w:rPr>
      </w:pPr>
      <w:r w:rsidRPr="0078650A">
        <w:rPr>
          <w:rFonts w:ascii="Times New Roman" w:hAnsi="Times New Roman" w:cs="Times New Roman"/>
        </w:rPr>
        <w:lastRenderedPageBreak/>
        <w:t xml:space="preserve">43.5 </w:t>
      </w:r>
      <w:r w:rsidR="0017704C" w:rsidRPr="0078650A">
        <w:rPr>
          <w:rFonts w:ascii="Times New Roman" w:hAnsi="Times New Roman" w:cs="Times New Roman"/>
        </w:rPr>
        <w:t>metodikas izstrādi aktīvu vērtības ķēžu</w:t>
      </w:r>
      <w:r w:rsidR="0017704C" w:rsidRPr="0078650A" w:rsidDel="009518FF">
        <w:rPr>
          <w:rFonts w:ascii="Times New Roman" w:hAnsi="Times New Roman" w:cs="Times New Roman"/>
        </w:rPr>
        <w:t xml:space="preserve"> </w:t>
      </w:r>
      <w:r w:rsidR="0017704C" w:rsidRPr="0078650A">
        <w:rPr>
          <w:rFonts w:ascii="Times New Roman" w:hAnsi="Times New Roman" w:cs="Times New Roman"/>
        </w:rPr>
        <w:t>atlasīšanai, tostarp par kvantitatīvu kritēriju noteikšanu vērtības ķēžu likvidēšanai</w:t>
      </w:r>
      <w:r w:rsidR="00F62708" w:rsidRPr="0078650A">
        <w:rPr>
          <w:rFonts w:ascii="Times New Roman" w:hAnsi="Times New Roman" w:cs="Times New Roman"/>
        </w:rPr>
        <w:t>;</w:t>
      </w:r>
    </w:p>
    <w:p w14:paraId="0CE188BE" w14:textId="0FF95ECD" w:rsidR="1FC701D9" w:rsidRPr="0078650A" w:rsidRDefault="00F62708" w:rsidP="0078650A">
      <w:pPr>
        <w:spacing w:before="120" w:after="0" w:line="240" w:lineRule="auto"/>
        <w:ind w:firstLine="720"/>
        <w:jc w:val="both"/>
        <w:rPr>
          <w:rFonts w:ascii="Times New Roman" w:hAnsi="Times New Roman" w:cs="Times New Roman"/>
          <w:color w:val="000000" w:themeColor="text1"/>
        </w:rPr>
      </w:pPr>
      <w:r w:rsidRPr="0078650A">
        <w:rPr>
          <w:rFonts w:ascii="Times New Roman" w:hAnsi="Times New Roman" w:cs="Times New Roman"/>
          <w:color w:val="000000" w:themeColor="text1"/>
        </w:rPr>
        <w:t>43.6. veicināt komersantu un pētniecības un zināšanu izplatīšanas organizāciju iesaisti starptautiskās pētniecības un attīstības programmās un projektos, kuras Eiropas Komisija un/vai tās aģentūras izsludina centralizēti, piemēram, programmas Apvārsnis Eiropa, Digitālā Eiropa, Eiropas Inovāciju Fonds, Eiropas Aizsardzības fonds, I3 Instrumenti un citas, vienlaikus Latvijas Investīciju un attīstības aģentūra neveic atbalstāmās darbības komersantu vai pētniecības un zināšanu izplatīšanas organizāciju interesēs, kas klasificējamas kā komercdarbības atbalsts.</w:t>
      </w:r>
      <w:r w:rsidR="127B4308" w:rsidRPr="0078650A">
        <w:rPr>
          <w:rFonts w:ascii="Times New Roman" w:hAnsi="Times New Roman" w:cs="Times New Roman"/>
          <w:color w:val="000000" w:themeColor="text1"/>
        </w:rPr>
        <w:t>"</w:t>
      </w:r>
    </w:p>
    <w:p w14:paraId="32C10A32" w14:textId="6C5DA551" w:rsidR="00F62708" w:rsidRPr="0078650A" w:rsidRDefault="00F62708" w:rsidP="0078650A">
      <w:pPr>
        <w:spacing w:before="120" w:after="0" w:line="240" w:lineRule="auto"/>
        <w:ind w:firstLine="720"/>
        <w:jc w:val="both"/>
        <w:rPr>
          <w:rFonts w:ascii="Times New Roman" w:hAnsi="Times New Roman" w:cs="Times New Roman"/>
        </w:rPr>
      </w:pPr>
      <w:r w:rsidRPr="0078650A">
        <w:rPr>
          <w:rFonts w:ascii="Times New Roman" w:hAnsi="Times New Roman" w:cs="Times New Roman"/>
        </w:rPr>
        <w:t>LIAA 43.6. apakšpunkta ietvaros var piešķirt komersantiem komercdarbības atbalstu un uzraudzīt gala labuma guvēja veiktos izdevumus, kas sevī var ietvert</w:t>
      </w:r>
      <w:r w:rsidR="0032547E" w:rsidRPr="0078650A">
        <w:rPr>
          <w:rFonts w:ascii="Times New Roman" w:hAnsi="Times New Roman" w:cs="Times New Roman"/>
        </w:rPr>
        <w:t xml:space="preserve"> šādas izmaksu pozīcijas</w:t>
      </w:r>
      <w:r w:rsidRPr="0078650A">
        <w:rPr>
          <w:rFonts w:ascii="Times New Roman" w:hAnsi="Times New Roman" w:cs="Times New Roman"/>
        </w:rPr>
        <w:t>:</w:t>
      </w:r>
    </w:p>
    <w:p w14:paraId="755F29D0" w14:textId="77811FA3" w:rsidR="00F62708" w:rsidRPr="0078650A" w:rsidRDefault="00F62708" w:rsidP="0078650A">
      <w:pPr>
        <w:spacing w:before="120" w:after="0" w:line="240" w:lineRule="auto"/>
        <w:jc w:val="both"/>
        <w:rPr>
          <w:rFonts w:ascii="Times New Roman" w:hAnsi="Times New Roman" w:cs="Times New Roman"/>
        </w:rPr>
      </w:pPr>
      <w:r w:rsidRPr="0078650A">
        <w:rPr>
          <w:rFonts w:ascii="Times New Roman" w:hAnsi="Times New Roman" w:cs="Times New Roman"/>
        </w:rPr>
        <w:t xml:space="preserve"> </w:t>
      </w:r>
      <w:r w:rsidR="50DBA0E0" w:rsidRPr="0078650A">
        <w:rPr>
          <w:rFonts w:ascii="Times New Roman" w:hAnsi="Times New Roman" w:cs="Times New Roman"/>
        </w:rPr>
        <w:tab/>
      </w:r>
      <w:r w:rsidRPr="0078650A">
        <w:rPr>
          <w:rFonts w:ascii="Times New Roman" w:hAnsi="Times New Roman" w:cs="Times New Roman"/>
        </w:rPr>
        <w:t>1. projekta vadības un projekta īstenošanas izmaksas;</w:t>
      </w:r>
    </w:p>
    <w:p w14:paraId="170C6D99" w14:textId="329FFF4E" w:rsidR="00F62708" w:rsidRPr="0078650A" w:rsidRDefault="00F62708" w:rsidP="0078650A">
      <w:pPr>
        <w:spacing w:before="120" w:after="0" w:line="240" w:lineRule="auto"/>
        <w:ind w:left="709"/>
        <w:jc w:val="both"/>
        <w:rPr>
          <w:rFonts w:ascii="Times New Roman" w:hAnsi="Times New Roman" w:cs="Times New Roman"/>
        </w:rPr>
      </w:pPr>
      <w:r w:rsidRPr="0078650A">
        <w:rPr>
          <w:rFonts w:ascii="Times New Roman" w:hAnsi="Times New Roman" w:cs="Times New Roman"/>
        </w:rPr>
        <w:t>2. iekšzemes komandējumu un darba braucienu izmaksas, tai skaitā transporta pakalpojumu izmaksas (maksa par degvielu, transportlīdzekļu noma, transporta pakalpojumu pirkšana, maksa par sabiedriskā transporta izmantošanu), naktsmītnes un dienas naudas izmaksas;</w:t>
      </w:r>
    </w:p>
    <w:p w14:paraId="52D54BD1" w14:textId="4E78C78B" w:rsidR="00F62708" w:rsidRPr="0078650A" w:rsidRDefault="00F62708" w:rsidP="0078650A">
      <w:pPr>
        <w:spacing w:before="120" w:after="0" w:line="240" w:lineRule="auto"/>
        <w:ind w:left="709"/>
        <w:jc w:val="both"/>
        <w:rPr>
          <w:rFonts w:ascii="Times New Roman" w:hAnsi="Times New Roman" w:cs="Times New Roman"/>
        </w:rPr>
      </w:pPr>
      <w:r w:rsidRPr="0078650A">
        <w:rPr>
          <w:rFonts w:ascii="Times New Roman" w:hAnsi="Times New Roman" w:cs="Times New Roman"/>
        </w:rPr>
        <w:t>3. ārvalstu komandējumu un darba braucienu izmaksas, tai skaitā transporta izmaksas (maksa par degvielu, transportlīdzekļu noma, transporta pakalpojumu pirkšana), naktsmītnes un dienas naudas izmaksas, ko sedz projekta īstenošanas un vadības personālam;</w:t>
      </w:r>
    </w:p>
    <w:p w14:paraId="5BCA6478" w14:textId="3B36F114" w:rsidR="00F62708" w:rsidRPr="0078650A" w:rsidRDefault="00F62708" w:rsidP="0078650A">
      <w:pPr>
        <w:spacing w:before="120" w:after="0" w:line="240" w:lineRule="auto"/>
        <w:ind w:left="709"/>
        <w:jc w:val="both"/>
        <w:rPr>
          <w:rFonts w:ascii="Times New Roman" w:hAnsi="Times New Roman" w:cs="Times New Roman"/>
        </w:rPr>
      </w:pPr>
      <w:r w:rsidRPr="0078650A">
        <w:rPr>
          <w:rFonts w:ascii="Times New Roman" w:hAnsi="Times New Roman" w:cs="Times New Roman"/>
        </w:rPr>
        <w:t>4. ceļojumu apdrošināšanas izmaksas uz komandējuma laiku;</w:t>
      </w:r>
    </w:p>
    <w:p w14:paraId="7E7D3DBC" w14:textId="7D9A46A7" w:rsidR="00F62708" w:rsidRPr="0078650A" w:rsidRDefault="00F62708" w:rsidP="0078650A">
      <w:pPr>
        <w:spacing w:before="120" w:after="0" w:line="240" w:lineRule="auto"/>
        <w:ind w:left="709"/>
        <w:jc w:val="both"/>
        <w:rPr>
          <w:rFonts w:ascii="Times New Roman" w:hAnsi="Times New Roman" w:cs="Times New Roman"/>
        </w:rPr>
      </w:pPr>
      <w:r w:rsidRPr="0078650A">
        <w:rPr>
          <w:rFonts w:ascii="Times New Roman" w:hAnsi="Times New Roman" w:cs="Times New Roman"/>
        </w:rPr>
        <w:t>5. jaunradītu darba vietu aprīkojuma, tai skaitā biroja mēbeļu un tehnikas, datorprogrammu un licences iegādes vai nomas izmaksas, aprīkojuma uzturēšanas un remonta izmaksas, vai esošo darba vietu atjaunošanas izmaksas, ja esošo darba vietu aprīkojums ir nolietojies un tiek norakstīts, ne vairāk kā 3000 </w:t>
      </w:r>
      <w:proofErr w:type="spellStart"/>
      <w:r w:rsidRPr="0078650A">
        <w:rPr>
          <w:rFonts w:ascii="Times New Roman" w:hAnsi="Times New Roman" w:cs="Times New Roman"/>
          <w:i/>
          <w:iCs/>
        </w:rPr>
        <w:t>euro</w:t>
      </w:r>
      <w:proofErr w:type="spellEnd"/>
      <w:r w:rsidRPr="0078650A">
        <w:rPr>
          <w:rFonts w:ascii="Times New Roman" w:hAnsi="Times New Roman" w:cs="Times New Roman"/>
        </w:rPr>
        <w:t xml:space="preserve"> vienai darba vietai visā projekta īstenošanas laikā, ja finansējuma saņēmēja projekta vadības vai īstenošanas personāls ir nodarbināts projektā uz darba līguma pamata. Ja personāls ir nodarbināts normālu darba laiku, darba vietas aprīkojuma iegādes vai nomas izmaksas ir attiecināmas 100 % apmērā. Ja personāls ir nodarbināts nepilnu darba laiku vai saskaņā ar </w:t>
      </w:r>
      <w:proofErr w:type="spellStart"/>
      <w:r w:rsidRPr="0078650A">
        <w:rPr>
          <w:rFonts w:ascii="Times New Roman" w:hAnsi="Times New Roman" w:cs="Times New Roman"/>
        </w:rPr>
        <w:t>daļlaika</w:t>
      </w:r>
      <w:proofErr w:type="spellEnd"/>
      <w:r w:rsidRPr="0078650A">
        <w:rPr>
          <w:rFonts w:ascii="Times New Roman" w:hAnsi="Times New Roman" w:cs="Times New Roman"/>
        </w:rPr>
        <w:t xml:space="preserve"> </w:t>
      </w:r>
      <w:proofErr w:type="spellStart"/>
      <w:r w:rsidRPr="0078650A">
        <w:rPr>
          <w:rFonts w:ascii="Times New Roman" w:hAnsi="Times New Roman" w:cs="Times New Roman"/>
        </w:rPr>
        <w:t>attiecināmības</w:t>
      </w:r>
      <w:proofErr w:type="spellEnd"/>
      <w:r w:rsidRPr="0078650A">
        <w:rPr>
          <w:rFonts w:ascii="Times New Roman" w:hAnsi="Times New Roman" w:cs="Times New Roman"/>
        </w:rPr>
        <w:t xml:space="preserve"> principu, darba vietas aprīkojuma iegādes vai nomas izmaksas ir attiecināmas proporcionāli darba slodzes procentuālajam sadalījumam. Ja personāls ir nodarbināts saskaņā ar </w:t>
      </w:r>
      <w:proofErr w:type="spellStart"/>
      <w:r w:rsidRPr="0078650A">
        <w:rPr>
          <w:rFonts w:ascii="Times New Roman" w:hAnsi="Times New Roman" w:cs="Times New Roman"/>
        </w:rPr>
        <w:t>daļlaika</w:t>
      </w:r>
      <w:proofErr w:type="spellEnd"/>
      <w:r w:rsidRPr="0078650A">
        <w:rPr>
          <w:rFonts w:ascii="Times New Roman" w:hAnsi="Times New Roman" w:cs="Times New Roman"/>
        </w:rPr>
        <w:t xml:space="preserve"> </w:t>
      </w:r>
      <w:proofErr w:type="spellStart"/>
      <w:r w:rsidRPr="0078650A">
        <w:rPr>
          <w:rFonts w:ascii="Times New Roman" w:hAnsi="Times New Roman" w:cs="Times New Roman"/>
        </w:rPr>
        <w:t>attiecināmības</w:t>
      </w:r>
      <w:proofErr w:type="spellEnd"/>
      <w:r w:rsidRPr="0078650A">
        <w:rPr>
          <w:rFonts w:ascii="Times New Roman" w:hAnsi="Times New Roman" w:cs="Times New Roman"/>
        </w:rPr>
        <w:t xml:space="preserve"> principu, darba vietas aprīkojuma iegādes vai nomas izmaksas ir attiecināmas proporcionāli darba slodzes procentuālajam sadalījumam un ņemot vērā darbinieka iesaistes periodu projektā pret projekta kopējo īstenošanas ilgumu</w:t>
      </w:r>
      <w:r w:rsidR="0032547E" w:rsidRPr="0078650A">
        <w:rPr>
          <w:rFonts w:ascii="Times New Roman" w:hAnsi="Times New Roman" w:cs="Times New Roman"/>
        </w:rPr>
        <w:t>.</w:t>
      </w:r>
    </w:p>
    <w:p w14:paraId="444DBF69" w14:textId="25B655F3" w:rsidR="00F62708" w:rsidRPr="0078650A" w:rsidRDefault="00F62708" w:rsidP="0078650A">
      <w:pPr>
        <w:spacing w:before="120" w:after="0" w:line="240" w:lineRule="auto"/>
        <w:jc w:val="both"/>
        <w:rPr>
          <w:rFonts w:ascii="Times New Roman" w:hAnsi="Times New Roman" w:cs="Times New Roman"/>
        </w:rPr>
      </w:pPr>
    </w:p>
    <w:p w14:paraId="5EC9E300" w14:textId="53357170" w:rsidR="00485048" w:rsidRPr="0078650A" w:rsidRDefault="50DBA0E0" w:rsidP="0078650A">
      <w:pPr>
        <w:spacing w:before="120" w:after="0" w:line="240" w:lineRule="auto"/>
        <w:jc w:val="both"/>
        <w:rPr>
          <w:rFonts w:ascii="Times New Roman" w:hAnsi="Times New Roman" w:cs="Times New Roman"/>
        </w:rPr>
      </w:pPr>
      <w:r w:rsidRPr="0078650A">
        <w:rPr>
          <w:rFonts w:ascii="Times New Roman" w:hAnsi="Times New Roman" w:cs="Times New Roman"/>
        </w:rPr>
        <w:t xml:space="preserve">RIS3 vadības grupas pienākumi </w:t>
      </w:r>
      <w:r w:rsidR="4645B8AE" w:rsidRPr="0078650A">
        <w:rPr>
          <w:rFonts w:ascii="Times New Roman" w:hAnsi="Times New Roman" w:cs="Times New Roman"/>
        </w:rPr>
        <w:t xml:space="preserve">2023.gada 13. </w:t>
      </w:r>
      <w:r w:rsidR="5A7EAB1C" w:rsidRPr="0078650A">
        <w:rPr>
          <w:rFonts w:ascii="Times New Roman" w:hAnsi="Times New Roman" w:cs="Times New Roman"/>
        </w:rPr>
        <w:t>j</w:t>
      </w:r>
      <w:r w:rsidR="4645B8AE" w:rsidRPr="0078650A">
        <w:rPr>
          <w:rFonts w:ascii="Times New Roman" w:hAnsi="Times New Roman" w:cs="Times New Roman"/>
        </w:rPr>
        <w:t>ūnija informatīvajā ziņojumā</w:t>
      </w:r>
      <w:r w:rsidRPr="0078650A">
        <w:rPr>
          <w:rFonts w:ascii="Times New Roman" w:hAnsi="Times New Roman" w:cs="Times New Roman"/>
        </w:rPr>
        <w:t xml:space="preserve"> </w:t>
      </w:r>
      <w:r w:rsidR="145AC0C8" w:rsidRPr="0078650A">
        <w:rPr>
          <w:rFonts w:ascii="Times New Roman" w:hAnsi="Times New Roman" w:cs="Times New Roman"/>
        </w:rPr>
        <w:t>neiekļāva</w:t>
      </w:r>
      <w:r w:rsidR="65D32B73" w:rsidRPr="0078650A">
        <w:rPr>
          <w:rFonts w:ascii="Times New Roman" w:hAnsi="Times New Roman" w:cs="Times New Roman"/>
        </w:rPr>
        <w:t xml:space="preserve"> plānoto investīciju saderību</w:t>
      </w:r>
      <w:r w:rsidR="09799876" w:rsidRPr="0078650A">
        <w:rPr>
          <w:rFonts w:ascii="Times New Roman" w:hAnsi="Times New Roman" w:cs="Times New Roman"/>
        </w:rPr>
        <w:t xml:space="preserve"> ar valsts konkurences priekšrocībām un RIS3 specializācijas stratēģijām. </w:t>
      </w:r>
      <w:r w:rsidR="4D092BB1" w:rsidRPr="0078650A">
        <w:rPr>
          <w:rFonts w:ascii="Times New Roman" w:hAnsi="Times New Roman" w:cs="Times New Roman"/>
        </w:rPr>
        <w:t>P</w:t>
      </w:r>
      <w:r w:rsidR="09799876" w:rsidRPr="0078650A">
        <w:rPr>
          <w:rFonts w:ascii="Times New Roman" w:hAnsi="Times New Roman" w:cs="Times New Roman"/>
        </w:rPr>
        <w:t>ienākumi tiek papildinā</w:t>
      </w:r>
      <w:r w:rsidR="455B8C8B" w:rsidRPr="0078650A">
        <w:rPr>
          <w:rFonts w:ascii="Times New Roman" w:hAnsi="Times New Roman" w:cs="Times New Roman"/>
        </w:rPr>
        <w:t xml:space="preserve">ti </w:t>
      </w:r>
      <w:r w:rsidR="29E989A5" w:rsidRPr="0078650A">
        <w:rPr>
          <w:rFonts w:ascii="Times New Roman" w:hAnsi="Times New Roman" w:cs="Times New Roman"/>
        </w:rPr>
        <w:t>un izteikti</w:t>
      </w:r>
      <w:r w:rsidR="5E004D93" w:rsidRPr="0078650A">
        <w:rPr>
          <w:rFonts w:ascii="Times New Roman" w:hAnsi="Times New Roman" w:cs="Times New Roman"/>
        </w:rPr>
        <w:t xml:space="preserve"> </w:t>
      </w:r>
      <w:r w:rsidR="455B8C8B" w:rsidRPr="0078650A">
        <w:rPr>
          <w:rFonts w:ascii="Times New Roman" w:hAnsi="Times New Roman" w:cs="Times New Roman"/>
        </w:rPr>
        <w:t>šādā redakcijā:</w:t>
      </w:r>
    </w:p>
    <w:p w14:paraId="006261A0" w14:textId="1E408750" w:rsidR="0017704C" w:rsidRPr="0078650A" w:rsidRDefault="29E989A5" w:rsidP="0078650A">
      <w:pPr>
        <w:tabs>
          <w:tab w:val="left" w:pos="851"/>
        </w:tabs>
        <w:spacing w:before="120" w:after="0" w:line="240" w:lineRule="auto"/>
        <w:jc w:val="both"/>
        <w:rPr>
          <w:rFonts w:ascii="Times New Roman" w:eastAsia="Times New Roman" w:hAnsi="Times New Roman" w:cs="Times New Roman"/>
          <w:color w:val="000000" w:themeColor="text1"/>
          <w:lang w:eastAsia="lv-LV"/>
        </w:rPr>
      </w:pPr>
      <w:r w:rsidRPr="0078650A">
        <w:rPr>
          <w:rFonts w:ascii="Times New Roman" w:eastAsia="Times New Roman" w:hAnsi="Times New Roman" w:cs="Times New Roman"/>
          <w:b/>
          <w:bCs/>
          <w:color w:val="000000" w:themeColor="text1"/>
          <w:lang w:eastAsia="lv-LV"/>
        </w:rPr>
        <w:t xml:space="preserve">"40. </w:t>
      </w:r>
      <w:r w:rsidR="0017704C" w:rsidRPr="0078650A">
        <w:rPr>
          <w:rFonts w:ascii="Times New Roman" w:eastAsia="Times New Roman" w:hAnsi="Times New Roman" w:cs="Times New Roman"/>
          <w:b/>
          <w:bCs/>
          <w:color w:val="000000" w:themeColor="text1"/>
          <w:lang w:eastAsia="lv-LV"/>
        </w:rPr>
        <w:t xml:space="preserve">RIS3 vadības grupai </w:t>
      </w:r>
      <w:r w:rsidR="0017704C" w:rsidRPr="0078650A">
        <w:rPr>
          <w:rFonts w:ascii="Times New Roman" w:eastAsia="Times New Roman" w:hAnsi="Times New Roman" w:cs="Times New Roman"/>
          <w:color w:val="000000" w:themeColor="text1"/>
          <w:lang w:eastAsia="lv-LV"/>
        </w:rPr>
        <w:t>ir šādi pienākumi:</w:t>
      </w:r>
      <w:r w:rsidR="0017704C" w:rsidRPr="0078650A">
        <w:rPr>
          <w:rStyle w:val="FootnoteReference"/>
          <w:rFonts w:ascii="Times New Roman" w:eastAsia="Times New Roman" w:hAnsi="Times New Roman" w:cs="Times New Roman"/>
          <w:color w:val="000000" w:themeColor="text1"/>
          <w:lang w:eastAsia="lv-LV"/>
        </w:rPr>
        <w:footnoteReference w:id="11"/>
      </w:r>
      <w:r w:rsidR="0017704C" w:rsidRPr="0078650A">
        <w:rPr>
          <w:rFonts w:ascii="Times New Roman" w:eastAsia="Times New Roman" w:hAnsi="Times New Roman" w:cs="Times New Roman"/>
          <w:color w:val="000000" w:themeColor="text1"/>
          <w:lang w:eastAsia="lv-LV"/>
        </w:rPr>
        <w:t xml:space="preserve"> </w:t>
      </w:r>
    </w:p>
    <w:p w14:paraId="5947DBFD" w14:textId="5A4E379B" w:rsidR="0017704C" w:rsidRPr="0078650A" w:rsidRDefault="29E989A5" w:rsidP="0078650A">
      <w:pPr>
        <w:spacing w:before="120" w:after="0" w:line="240" w:lineRule="auto"/>
        <w:ind w:left="720"/>
        <w:jc w:val="both"/>
        <w:rPr>
          <w:rFonts w:ascii="Times New Roman" w:eastAsia="Times New Roman" w:hAnsi="Times New Roman" w:cs="Times New Roman"/>
          <w:color w:val="000000" w:themeColor="text1"/>
          <w:lang w:eastAsia="lv-LV"/>
        </w:rPr>
      </w:pPr>
      <w:r w:rsidRPr="0078650A">
        <w:rPr>
          <w:rFonts w:ascii="Times New Roman" w:eastAsia="Times New Roman" w:hAnsi="Times New Roman" w:cs="Times New Roman"/>
          <w:color w:val="000000" w:themeColor="text1"/>
          <w:lang w:eastAsia="lv-LV"/>
        </w:rPr>
        <w:t xml:space="preserve">40.1. </w:t>
      </w:r>
      <w:r w:rsidR="0017704C" w:rsidRPr="0078650A">
        <w:rPr>
          <w:rFonts w:ascii="Times New Roman" w:eastAsia="Times New Roman" w:hAnsi="Times New Roman" w:cs="Times New Roman"/>
          <w:color w:val="000000" w:themeColor="text1"/>
          <w:lang w:eastAsia="lv-LV"/>
        </w:rPr>
        <w:t>nodrošina plānoto investīciju saderību ar RIS3 specializācijas stratēģijām, valsts konkurences priekšrocībām;</w:t>
      </w:r>
    </w:p>
    <w:p w14:paraId="34CF60D7" w14:textId="6F786AEC" w:rsidR="0017704C" w:rsidRPr="0078650A" w:rsidRDefault="29E989A5" w:rsidP="0078650A">
      <w:pPr>
        <w:spacing w:before="120" w:after="0" w:line="240" w:lineRule="auto"/>
        <w:ind w:left="720"/>
        <w:jc w:val="both"/>
        <w:rPr>
          <w:rFonts w:ascii="Times New Roman" w:eastAsia="Times New Roman" w:hAnsi="Times New Roman" w:cs="Times New Roman"/>
          <w:color w:val="000000" w:themeColor="text1"/>
          <w:lang w:eastAsia="lv-LV"/>
        </w:rPr>
      </w:pPr>
      <w:r w:rsidRPr="0078650A">
        <w:rPr>
          <w:rFonts w:ascii="Times New Roman" w:eastAsia="Times New Roman" w:hAnsi="Times New Roman" w:cs="Times New Roman"/>
          <w:color w:val="000000" w:themeColor="text1"/>
          <w:lang w:eastAsia="lv-LV"/>
        </w:rPr>
        <w:t xml:space="preserve">40.2. </w:t>
      </w:r>
      <w:r w:rsidR="0017704C" w:rsidRPr="0078650A">
        <w:rPr>
          <w:rFonts w:ascii="Times New Roman" w:eastAsia="Times New Roman" w:hAnsi="Times New Roman" w:cs="Times New Roman"/>
          <w:color w:val="000000" w:themeColor="text1"/>
          <w:lang w:eastAsia="lv-LV"/>
        </w:rPr>
        <w:t>apvienot nozari, pētniecības organizācijas un valsts sektoru;</w:t>
      </w:r>
    </w:p>
    <w:p w14:paraId="12C2D77F" w14:textId="3E2BCCD2" w:rsidR="0017704C" w:rsidRPr="0078650A" w:rsidRDefault="29E989A5" w:rsidP="0078650A">
      <w:pPr>
        <w:spacing w:before="120" w:after="0" w:line="240" w:lineRule="auto"/>
        <w:ind w:left="720"/>
        <w:jc w:val="both"/>
        <w:rPr>
          <w:rFonts w:ascii="Times New Roman" w:eastAsia="Times New Roman" w:hAnsi="Times New Roman" w:cs="Times New Roman"/>
          <w:color w:val="000000" w:themeColor="text1"/>
          <w:lang w:eastAsia="lv-LV"/>
        </w:rPr>
      </w:pPr>
      <w:r w:rsidRPr="0078650A">
        <w:rPr>
          <w:rFonts w:ascii="Times New Roman" w:eastAsia="Times New Roman" w:hAnsi="Times New Roman" w:cs="Times New Roman"/>
          <w:color w:val="000000" w:themeColor="text1"/>
          <w:lang w:eastAsia="lv-LV"/>
        </w:rPr>
        <w:t xml:space="preserve">40.3. </w:t>
      </w:r>
      <w:r w:rsidR="0017704C" w:rsidRPr="0078650A">
        <w:rPr>
          <w:rFonts w:ascii="Times New Roman" w:eastAsia="Times New Roman" w:hAnsi="Times New Roman" w:cs="Times New Roman"/>
          <w:color w:val="000000" w:themeColor="text1"/>
          <w:lang w:eastAsia="lv-LV"/>
        </w:rPr>
        <w:t xml:space="preserve">identificēt RIS3 jomas ietvaros esošos </w:t>
      </w:r>
      <w:proofErr w:type="spellStart"/>
      <w:r w:rsidR="0017704C" w:rsidRPr="0078650A">
        <w:rPr>
          <w:rFonts w:ascii="Times New Roman" w:eastAsia="Times New Roman" w:hAnsi="Times New Roman" w:cs="Times New Roman"/>
          <w:color w:val="000000" w:themeColor="text1"/>
          <w:lang w:eastAsia="lv-LV"/>
        </w:rPr>
        <w:t>problēmjautājumus</w:t>
      </w:r>
      <w:proofErr w:type="spellEnd"/>
      <w:r w:rsidR="0017704C" w:rsidRPr="0078650A">
        <w:rPr>
          <w:rFonts w:ascii="Times New Roman" w:eastAsia="Times New Roman" w:hAnsi="Times New Roman" w:cs="Times New Roman"/>
          <w:color w:val="000000" w:themeColor="text1"/>
          <w:lang w:eastAsia="lv-LV"/>
        </w:rPr>
        <w:t>;</w:t>
      </w:r>
    </w:p>
    <w:p w14:paraId="57D1F03D" w14:textId="537CB8BE" w:rsidR="0017704C" w:rsidRPr="0078650A" w:rsidRDefault="29E989A5" w:rsidP="0078650A">
      <w:pPr>
        <w:spacing w:before="120" w:after="0" w:line="240" w:lineRule="auto"/>
        <w:ind w:left="720"/>
        <w:jc w:val="both"/>
        <w:rPr>
          <w:rFonts w:ascii="Times New Roman" w:eastAsia="Times New Roman" w:hAnsi="Times New Roman" w:cs="Times New Roman"/>
          <w:color w:val="000000" w:themeColor="text1"/>
          <w:lang w:eastAsia="lv-LV"/>
        </w:rPr>
      </w:pPr>
      <w:r w:rsidRPr="0078650A">
        <w:rPr>
          <w:rFonts w:ascii="Times New Roman" w:eastAsia="Times New Roman" w:hAnsi="Times New Roman" w:cs="Times New Roman"/>
          <w:color w:val="000000" w:themeColor="text1"/>
          <w:lang w:eastAsia="lv-LV"/>
        </w:rPr>
        <w:t xml:space="preserve">40.4 </w:t>
      </w:r>
      <w:r w:rsidR="0017704C" w:rsidRPr="0078650A">
        <w:rPr>
          <w:rFonts w:ascii="Times New Roman" w:eastAsia="Times New Roman" w:hAnsi="Times New Roman" w:cs="Times New Roman"/>
          <w:color w:val="000000" w:themeColor="text1"/>
          <w:lang w:eastAsia="lv-LV"/>
        </w:rPr>
        <w:t>stratēģiju apstiprināšanu RIS3 specializācijas jomās;</w:t>
      </w:r>
    </w:p>
    <w:p w14:paraId="35666A02" w14:textId="12454355" w:rsidR="000B1817" w:rsidRPr="0078650A" w:rsidRDefault="29E989A5" w:rsidP="0078650A">
      <w:pPr>
        <w:spacing w:before="120" w:after="0" w:line="240" w:lineRule="auto"/>
        <w:ind w:left="720"/>
        <w:jc w:val="both"/>
        <w:rPr>
          <w:rFonts w:ascii="Times New Roman" w:eastAsia="Times New Roman" w:hAnsi="Times New Roman" w:cs="Times New Roman"/>
          <w:color w:val="000000" w:themeColor="text1"/>
          <w:lang w:eastAsia="lv-LV"/>
        </w:rPr>
      </w:pPr>
      <w:r w:rsidRPr="0078650A">
        <w:rPr>
          <w:rFonts w:ascii="Times New Roman" w:eastAsia="Times New Roman" w:hAnsi="Times New Roman" w:cs="Times New Roman"/>
          <w:color w:val="000000" w:themeColor="text1"/>
          <w:lang w:eastAsia="lv-LV"/>
        </w:rPr>
        <w:t xml:space="preserve">40.5 </w:t>
      </w:r>
      <w:r w:rsidR="0017704C" w:rsidRPr="0078650A">
        <w:rPr>
          <w:rFonts w:ascii="Times New Roman" w:eastAsia="Times New Roman" w:hAnsi="Times New Roman" w:cs="Times New Roman"/>
          <w:color w:val="000000" w:themeColor="text1"/>
          <w:lang w:eastAsia="lv-LV"/>
        </w:rPr>
        <w:t>izstrādāt ar viedās specializācijas ilgtermiņa stratēģiju saistīto rīcību un normatīvā regulējuma iniciatīvu priekšlikumus</w:t>
      </w:r>
      <w:r w:rsidR="6FBB54A3" w:rsidRPr="0078650A">
        <w:rPr>
          <w:rFonts w:ascii="Times New Roman" w:eastAsia="Times New Roman" w:hAnsi="Times New Roman" w:cs="Times New Roman"/>
          <w:color w:val="000000" w:themeColor="text1"/>
          <w:lang w:eastAsia="lv-LV"/>
        </w:rPr>
        <w:t>.</w:t>
      </w:r>
      <w:r w:rsidR="01E2E9F3" w:rsidRPr="0078650A">
        <w:rPr>
          <w:rFonts w:ascii="Times New Roman" w:eastAsia="Times New Roman" w:hAnsi="Times New Roman" w:cs="Times New Roman"/>
          <w:color w:val="000000" w:themeColor="text1"/>
          <w:lang w:eastAsia="lv-LV"/>
        </w:rPr>
        <w:t>"</w:t>
      </w:r>
    </w:p>
    <w:p w14:paraId="527ABD85" w14:textId="397966A1" w:rsidR="000B1817" w:rsidRPr="0078650A" w:rsidRDefault="29E989A5" w:rsidP="0078650A">
      <w:pPr>
        <w:spacing w:before="120" w:after="0" w:line="240" w:lineRule="auto"/>
        <w:ind w:firstLine="720"/>
        <w:jc w:val="both"/>
        <w:rPr>
          <w:rFonts w:ascii="Times New Roman" w:hAnsi="Times New Roman" w:cs="Times New Roman"/>
        </w:rPr>
      </w:pPr>
      <w:r w:rsidRPr="0078650A">
        <w:rPr>
          <w:rFonts w:ascii="Times New Roman" w:hAnsi="Times New Roman" w:cs="Times New Roman"/>
        </w:rPr>
        <w:lastRenderedPageBreak/>
        <w:t xml:space="preserve">2024. gada 16. augusta LZA vienošanās ietvaros, </w:t>
      </w:r>
      <w:r w:rsidR="3CD67BFC" w:rsidRPr="0078650A">
        <w:rPr>
          <w:rFonts w:ascii="Times New Roman" w:hAnsi="Times New Roman" w:cs="Times New Roman"/>
        </w:rPr>
        <w:t xml:space="preserve">Ekonomikas ministrija </w:t>
      </w:r>
      <w:r w:rsidRPr="0078650A">
        <w:rPr>
          <w:rFonts w:ascii="Times New Roman" w:hAnsi="Times New Roman" w:cs="Times New Roman"/>
        </w:rPr>
        <w:t xml:space="preserve">ir noteikusi </w:t>
      </w:r>
      <w:r w:rsidR="3CD67BFC" w:rsidRPr="0078650A">
        <w:rPr>
          <w:rFonts w:ascii="Times New Roman" w:hAnsi="Times New Roman" w:cs="Times New Roman"/>
        </w:rPr>
        <w:t xml:space="preserve">LZA kā sadarbības </w:t>
      </w:r>
      <w:r w:rsidRPr="0078650A">
        <w:rPr>
          <w:rFonts w:ascii="Times New Roman" w:hAnsi="Times New Roman" w:cs="Times New Roman"/>
        </w:rPr>
        <w:t>partnerus</w:t>
      </w:r>
      <w:r w:rsidR="3CD67BFC" w:rsidRPr="0078650A">
        <w:rPr>
          <w:rFonts w:ascii="Times New Roman" w:hAnsi="Times New Roman" w:cs="Times New Roman"/>
        </w:rPr>
        <w:t xml:space="preserve"> par ekspertu piesaisti. </w:t>
      </w:r>
      <w:r w:rsidR="007F5E61" w:rsidRPr="0078650A">
        <w:rPr>
          <w:rFonts w:ascii="Times New Roman" w:hAnsi="Times New Roman" w:cs="Times New Roman"/>
          <w:color w:val="000000" w:themeColor="text1"/>
        </w:rPr>
        <w:t xml:space="preserve">Savukārt </w:t>
      </w:r>
      <w:r w:rsidR="007F5E61" w:rsidRPr="0078650A">
        <w:rPr>
          <w:rFonts w:ascii="Times New Roman" w:eastAsia="Times New Roman" w:hAnsi="Times New Roman" w:cs="Times New Roman"/>
          <w:color w:val="000000" w:themeColor="text1"/>
          <w:lang w:eastAsia="lv-LV"/>
        </w:rPr>
        <w:t>2026. gada 10. martā LZA vienošanās</w:t>
      </w:r>
      <w:r w:rsidR="007F5E61" w:rsidRPr="0078650A">
        <w:rPr>
          <w:rFonts w:ascii="Times New Roman" w:hAnsi="Times New Roman" w:cs="Times New Roman"/>
          <w:color w:val="000000" w:themeColor="text1"/>
        </w:rPr>
        <w:t xml:space="preserve"> ietvaros tiek paplašināta LZA iesaiste attiecībā uz </w:t>
      </w:r>
      <w:r w:rsidR="00B5595C" w:rsidRPr="0078650A">
        <w:rPr>
          <w:rFonts w:ascii="Times New Roman" w:hAnsi="Times New Roman" w:cs="Times New Roman"/>
          <w:color w:val="000000" w:themeColor="text1"/>
        </w:rPr>
        <w:t>zinātnisko analīzi par tehnoloģiju attīstības iespējām</w:t>
      </w:r>
      <w:r w:rsidR="002E5051" w:rsidRPr="0078650A">
        <w:rPr>
          <w:rFonts w:ascii="Times New Roman" w:hAnsi="Times New Roman" w:cs="Times New Roman"/>
          <w:color w:val="000000" w:themeColor="text1"/>
        </w:rPr>
        <w:t>,</w:t>
      </w:r>
      <w:r w:rsidR="0086794B" w:rsidRPr="0078650A">
        <w:rPr>
          <w:rFonts w:ascii="Times New Roman" w:hAnsi="Times New Roman" w:cs="Times New Roman"/>
          <w:color w:val="000000" w:themeColor="text1"/>
        </w:rPr>
        <w:t xml:space="preserve"> </w:t>
      </w:r>
      <w:r w:rsidR="0086794B" w:rsidRPr="0078650A">
        <w:rPr>
          <w:rFonts w:ascii="Times New Roman" w:eastAsia="Times New Roman" w:hAnsi="Times New Roman" w:cs="Times New Roman"/>
          <w:color w:val="000000" w:themeColor="text1"/>
          <w:lang w:eastAsia="lv-LV"/>
        </w:rPr>
        <w:t>lai, balstoties uz datiem un pētniecību, sistemātiski izstrādātu pamatotus priekšlikumus viedās specializācijas jomu attīstībai un eksporta veicināšanai, tādējādi stiprinot ekonomikas konkurētspēju</w:t>
      </w:r>
      <w:r w:rsidR="00C8316C" w:rsidRPr="0078650A">
        <w:rPr>
          <w:rFonts w:ascii="Times New Roman" w:hAnsi="Times New Roman" w:cs="Times New Roman"/>
          <w:color w:val="000000" w:themeColor="text1"/>
        </w:rPr>
        <w:t xml:space="preserve">. </w:t>
      </w:r>
      <w:r w:rsidRPr="0078650A">
        <w:rPr>
          <w:rFonts w:ascii="Times New Roman" w:hAnsi="Times New Roman" w:cs="Times New Roman"/>
        </w:rPr>
        <w:t>2023. gada 13. jūnija informatīvajā ziņojumā tika paredzēta TEP pētījuma izstrāde un priekšlikumu izstrāde RIS3 attīstības iespējām un pilnveidošanai. Papildus, balstoties uz TEP pētījuma rezultātiem,</w:t>
      </w:r>
      <w:r w:rsidR="34868095" w:rsidRPr="0078650A">
        <w:rPr>
          <w:rFonts w:ascii="Times New Roman" w:hAnsi="Times New Roman" w:cs="Times New Roman"/>
        </w:rPr>
        <w:t xml:space="preserve"> LZA pienākumi tiek papildināti </w:t>
      </w:r>
      <w:r w:rsidRPr="0078650A">
        <w:rPr>
          <w:rFonts w:ascii="Times New Roman" w:hAnsi="Times New Roman" w:cs="Times New Roman"/>
        </w:rPr>
        <w:t xml:space="preserve">un </w:t>
      </w:r>
      <w:r w:rsidR="34868095" w:rsidRPr="0078650A">
        <w:rPr>
          <w:rFonts w:ascii="Times New Roman" w:hAnsi="Times New Roman" w:cs="Times New Roman"/>
        </w:rPr>
        <w:t>izteikti šādā re</w:t>
      </w:r>
      <w:r w:rsidR="223E2594" w:rsidRPr="0078650A">
        <w:rPr>
          <w:rFonts w:ascii="Times New Roman" w:hAnsi="Times New Roman" w:cs="Times New Roman"/>
        </w:rPr>
        <w:t>dakcijā</w:t>
      </w:r>
      <w:r w:rsidRPr="0078650A">
        <w:rPr>
          <w:rFonts w:ascii="Times New Roman" w:hAnsi="Times New Roman" w:cs="Times New Roman"/>
        </w:rPr>
        <w:t xml:space="preserve"> ar 17.3. apakšpunktu</w:t>
      </w:r>
      <w:r w:rsidR="223E2594" w:rsidRPr="0078650A">
        <w:rPr>
          <w:rFonts w:ascii="Times New Roman" w:hAnsi="Times New Roman" w:cs="Times New Roman"/>
        </w:rPr>
        <w:t>:</w:t>
      </w:r>
    </w:p>
    <w:p w14:paraId="244B3A04" w14:textId="012DBD3C" w:rsidR="0017704C" w:rsidRPr="0078650A" w:rsidRDefault="0D75FF17" w:rsidP="0078650A">
      <w:pPr>
        <w:spacing w:before="120" w:after="0" w:line="240" w:lineRule="auto"/>
        <w:jc w:val="both"/>
        <w:rPr>
          <w:rFonts w:ascii="Times New Roman" w:eastAsia="Times New Roman" w:hAnsi="Times New Roman" w:cs="Times New Roman"/>
          <w:color w:val="000000" w:themeColor="text1"/>
          <w:lang w:eastAsia="lv-LV"/>
        </w:rPr>
      </w:pPr>
      <w:bookmarkStart w:id="2" w:name="_Ref135839413"/>
      <w:bookmarkStart w:id="3" w:name="_Ref134436197"/>
      <w:bookmarkStart w:id="4" w:name="_Ref132717107"/>
      <w:r w:rsidRPr="0078650A">
        <w:rPr>
          <w:rFonts w:ascii="Times New Roman" w:eastAsia="Times New Roman" w:hAnsi="Times New Roman" w:cs="Times New Roman"/>
          <w:b/>
          <w:bCs/>
          <w:color w:val="000000" w:themeColor="text1"/>
          <w:lang w:eastAsia="lv-LV"/>
        </w:rPr>
        <w:t>"</w:t>
      </w:r>
      <w:r w:rsidR="0A00C1F9" w:rsidRPr="0078650A">
        <w:rPr>
          <w:rFonts w:ascii="Times New Roman" w:eastAsia="Times New Roman" w:hAnsi="Times New Roman" w:cs="Times New Roman"/>
          <w:b/>
          <w:bCs/>
          <w:color w:val="000000" w:themeColor="text1"/>
          <w:lang w:eastAsia="lv-LV"/>
        </w:rPr>
        <w:t xml:space="preserve">17. </w:t>
      </w:r>
      <w:r w:rsidR="0017704C" w:rsidRPr="0078650A">
        <w:rPr>
          <w:rFonts w:ascii="Times New Roman" w:eastAsia="Times New Roman" w:hAnsi="Times New Roman" w:cs="Times New Roman"/>
          <w:b/>
          <w:bCs/>
          <w:color w:val="000000" w:themeColor="text1"/>
          <w:lang w:eastAsia="lv-LV"/>
        </w:rPr>
        <w:t>LZA pienākumi</w:t>
      </w:r>
      <w:r w:rsidR="0017704C" w:rsidRPr="0078650A">
        <w:rPr>
          <w:rStyle w:val="FootnoteReference"/>
          <w:rFonts w:ascii="Times New Roman" w:eastAsia="Times New Roman" w:hAnsi="Times New Roman" w:cs="Times New Roman"/>
          <w:b/>
          <w:bCs/>
          <w:color w:val="000000" w:themeColor="text1"/>
          <w:lang w:eastAsia="lv-LV"/>
        </w:rPr>
        <w:footnoteReference w:id="12"/>
      </w:r>
      <w:r w:rsidR="0017704C" w:rsidRPr="0078650A">
        <w:rPr>
          <w:rFonts w:ascii="Times New Roman" w:hAnsi="Times New Roman" w:cs="Times New Roman"/>
        </w:rPr>
        <w:t>:</w:t>
      </w:r>
      <w:bookmarkEnd w:id="2"/>
      <w:bookmarkEnd w:id="3"/>
      <w:bookmarkEnd w:id="4"/>
    </w:p>
    <w:p w14:paraId="74FD6811" w14:textId="19FB259E" w:rsidR="0017704C" w:rsidRPr="0078650A" w:rsidRDefault="5111E9C2" w:rsidP="0078650A">
      <w:pPr>
        <w:spacing w:before="120" w:after="0" w:line="240" w:lineRule="auto"/>
        <w:ind w:left="709"/>
        <w:jc w:val="both"/>
        <w:rPr>
          <w:rFonts w:ascii="Times New Roman" w:eastAsia="Times New Roman" w:hAnsi="Times New Roman" w:cs="Times New Roman"/>
          <w:color w:val="000000" w:themeColor="text1"/>
          <w:lang w:eastAsia="lv-LV"/>
        </w:rPr>
      </w:pPr>
      <w:r w:rsidRPr="0078650A">
        <w:rPr>
          <w:rFonts w:ascii="Times New Roman" w:eastAsia="Times New Roman" w:hAnsi="Times New Roman" w:cs="Times New Roman"/>
          <w:color w:val="000000" w:themeColor="text1"/>
          <w:lang w:eastAsia="lv-LV"/>
        </w:rPr>
        <w:t xml:space="preserve">17.1. </w:t>
      </w:r>
      <w:r w:rsidR="0017704C" w:rsidRPr="0078650A">
        <w:rPr>
          <w:rFonts w:ascii="Times New Roman" w:eastAsia="Times New Roman" w:hAnsi="Times New Roman" w:cs="Times New Roman"/>
          <w:color w:val="000000" w:themeColor="text1"/>
          <w:lang w:eastAsia="lv-LV"/>
        </w:rPr>
        <w:t>identificēt un izstrādāt iespējamās tehnoloģiskās attīstības radītās iespējas, tiešā saistībā ar pašreizējām nozares attīstības spējām;</w:t>
      </w:r>
    </w:p>
    <w:p w14:paraId="388E525B" w14:textId="0F395236" w:rsidR="0017704C" w:rsidRPr="0078650A" w:rsidRDefault="1D2A3D71" w:rsidP="0078650A">
      <w:pPr>
        <w:spacing w:before="120" w:after="0" w:line="240" w:lineRule="auto"/>
        <w:ind w:left="709"/>
        <w:jc w:val="both"/>
        <w:rPr>
          <w:rFonts w:ascii="Times New Roman" w:hAnsi="Times New Roman" w:cs="Times New Roman"/>
          <w:color w:val="0F4761" w:themeColor="accent1" w:themeShade="BF"/>
        </w:rPr>
      </w:pPr>
      <w:r w:rsidRPr="0078650A">
        <w:rPr>
          <w:rFonts w:ascii="Times New Roman" w:eastAsia="Times New Roman" w:hAnsi="Times New Roman" w:cs="Times New Roman"/>
          <w:color w:val="000000" w:themeColor="text1"/>
          <w:lang w:eastAsia="lv-LV"/>
        </w:rPr>
        <w:t xml:space="preserve">17.2. </w:t>
      </w:r>
      <w:r w:rsidR="0017704C" w:rsidRPr="0078650A">
        <w:rPr>
          <w:rFonts w:ascii="Times New Roman" w:eastAsia="Times New Roman" w:hAnsi="Times New Roman" w:cs="Times New Roman"/>
          <w:color w:val="000000" w:themeColor="text1"/>
          <w:lang w:eastAsia="lv-LV"/>
        </w:rPr>
        <w:t>izstrādāt priekšlikumus ar viedās specializācijas ilgtermiņa stratēģiju saistītajai zinātnes attīstības rīcībai, zinātniskās kapacitātes pilnveidošanai un identificēt iespējamo mijiedarbību ar komersantiem konkrētu inovācijas mērķu sasniegšanai;</w:t>
      </w:r>
    </w:p>
    <w:p w14:paraId="0A1613DB" w14:textId="4952B9D4" w:rsidR="2736E423" w:rsidRPr="0078650A" w:rsidRDefault="0D3F9404" w:rsidP="0078650A">
      <w:pPr>
        <w:spacing w:before="120" w:after="0" w:line="240" w:lineRule="auto"/>
        <w:ind w:left="709"/>
        <w:jc w:val="both"/>
        <w:rPr>
          <w:rFonts w:ascii="Times New Roman" w:eastAsia="Times New Roman" w:hAnsi="Times New Roman" w:cs="Times New Roman"/>
          <w:color w:val="000000" w:themeColor="text1"/>
          <w:lang w:eastAsia="lv-LV"/>
        </w:rPr>
      </w:pPr>
      <w:r w:rsidRPr="0078650A">
        <w:rPr>
          <w:rFonts w:ascii="Times New Roman" w:eastAsia="Times New Roman" w:hAnsi="Times New Roman" w:cs="Times New Roman"/>
          <w:color w:val="000000" w:themeColor="text1"/>
          <w:lang w:eastAsia="lv-LV"/>
        </w:rPr>
        <w:t xml:space="preserve">17.3. </w:t>
      </w:r>
      <w:r w:rsidR="0017704C" w:rsidRPr="0078650A">
        <w:rPr>
          <w:rFonts w:ascii="Times New Roman" w:eastAsia="Times New Roman" w:hAnsi="Times New Roman" w:cs="Times New Roman"/>
          <w:color w:val="000000" w:themeColor="text1"/>
          <w:lang w:eastAsia="lv-LV"/>
        </w:rPr>
        <w:t>izstrādāt priekšlikumus par viedās specializācijas jomas attīstības un eksporta veicināšanas iespējām</w:t>
      </w:r>
      <w:r w:rsidR="5C12402B" w:rsidRPr="0078650A">
        <w:rPr>
          <w:rFonts w:ascii="Times New Roman" w:eastAsia="Times New Roman" w:hAnsi="Times New Roman" w:cs="Times New Roman"/>
          <w:color w:val="000000" w:themeColor="text1"/>
          <w:lang w:eastAsia="lv-LV"/>
        </w:rPr>
        <w:t>.</w:t>
      </w:r>
      <w:r w:rsidR="0B2F9D59" w:rsidRPr="0078650A">
        <w:rPr>
          <w:rFonts w:ascii="Times New Roman" w:eastAsia="Times New Roman" w:hAnsi="Times New Roman" w:cs="Times New Roman"/>
          <w:color w:val="000000" w:themeColor="text1"/>
          <w:lang w:eastAsia="lv-LV"/>
        </w:rPr>
        <w:t>"</w:t>
      </w:r>
    </w:p>
    <w:p w14:paraId="676D2550" w14:textId="168C8B37" w:rsidR="2736E423" w:rsidRPr="0078650A" w:rsidRDefault="2736E423" w:rsidP="0078650A">
      <w:pPr>
        <w:spacing w:before="120" w:after="0" w:line="240" w:lineRule="auto"/>
        <w:jc w:val="both"/>
        <w:rPr>
          <w:rFonts w:ascii="Times New Roman" w:eastAsia="Times New Roman" w:hAnsi="Times New Roman" w:cs="Times New Roman"/>
          <w:lang w:eastAsia="lv-LV"/>
        </w:rPr>
      </w:pPr>
      <w:r w:rsidRPr="0078650A">
        <w:rPr>
          <w:rFonts w:ascii="Times New Roman" w:hAnsi="Times New Roman" w:cs="Times New Roman"/>
        </w:rPr>
        <w:tab/>
      </w:r>
      <w:r w:rsidR="6BC9C558" w:rsidRPr="0078650A">
        <w:rPr>
          <w:rFonts w:ascii="Times New Roman" w:eastAsia="Times New Roman" w:hAnsi="Times New Roman" w:cs="Times New Roman"/>
          <w:lang w:eastAsia="lv-LV"/>
        </w:rPr>
        <w:t xml:space="preserve">Saskaņā ar </w:t>
      </w:r>
      <w:r w:rsidR="5DF9CC76" w:rsidRPr="0078650A">
        <w:rPr>
          <w:rFonts w:ascii="Times New Roman" w:eastAsia="Times New Roman" w:hAnsi="Times New Roman" w:cs="Times New Roman"/>
          <w:lang w:eastAsia="lv-LV"/>
        </w:rPr>
        <w:t>2025. gada 21. februāra LV PEAK vienošanos</w:t>
      </w:r>
      <w:r w:rsidR="365EC916" w:rsidRPr="0078650A">
        <w:rPr>
          <w:rFonts w:ascii="Times New Roman" w:eastAsia="Times New Roman" w:hAnsi="Times New Roman" w:cs="Times New Roman"/>
          <w:lang w:eastAsia="lv-LV"/>
        </w:rPr>
        <w:t>, Latvijas Universitāte</w:t>
      </w:r>
      <w:r w:rsidR="006574B2" w:rsidRPr="0078650A">
        <w:rPr>
          <w:rFonts w:ascii="Times New Roman" w:eastAsia="Times New Roman" w:hAnsi="Times New Roman" w:cs="Times New Roman"/>
          <w:lang w:eastAsia="lv-LV"/>
        </w:rPr>
        <w:t xml:space="preserve"> </w:t>
      </w:r>
      <w:r w:rsidR="00AA5FB6" w:rsidRPr="0078650A">
        <w:rPr>
          <w:rFonts w:ascii="Times New Roman" w:eastAsia="Times New Roman" w:hAnsi="Times New Roman" w:cs="Times New Roman"/>
          <w:lang w:eastAsia="lv-LV"/>
        </w:rPr>
        <w:t xml:space="preserve">nodrošina izpēti virzienos, kas saistīti ar </w:t>
      </w:r>
      <w:r w:rsidR="006B0085" w:rsidRPr="0078650A">
        <w:rPr>
          <w:rFonts w:ascii="Times New Roman" w:eastAsia="Times New Roman" w:hAnsi="Times New Roman" w:cs="Times New Roman"/>
          <w:lang w:eastAsia="lv-LV"/>
        </w:rPr>
        <w:t>produktivitātes dinamiku un faktoriem – makro, nozaru un uzņēmumu griezumā</w:t>
      </w:r>
      <w:r w:rsidR="00E202BE" w:rsidRPr="0078650A">
        <w:rPr>
          <w:rFonts w:ascii="Times New Roman" w:eastAsia="Times New Roman" w:hAnsi="Times New Roman" w:cs="Times New Roman"/>
          <w:lang w:eastAsia="lv-LV"/>
        </w:rPr>
        <w:t>; ar produktivitātes kr</w:t>
      </w:r>
      <w:r w:rsidR="00A22AB7" w:rsidRPr="0078650A">
        <w:rPr>
          <w:rFonts w:ascii="Times New Roman" w:eastAsia="Times New Roman" w:hAnsi="Times New Roman" w:cs="Times New Roman"/>
          <w:lang w:eastAsia="lv-LV"/>
        </w:rPr>
        <w:t>i</w:t>
      </w:r>
      <w:r w:rsidR="00E202BE" w:rsidRPr="0078650A">
        <w:rPr>
          <w:rFonts w:ascii="Times New Roman" w:eastAsia="Times New Roman" w:hAnsi="Times New Roman" w:cs="Times New Roman"/>
          <w:lang w:eastAsia="lv-LV"/>
        </w:rPr>
        <w:t xml:space="preserve">tērijiem valsts atbalsta </w:t>
      </w:r>
      <w:r w:rsidR="004B43A8" w:rsidRPr="0078650A">
        <w:rPr>
          <w:rFonts w:ascii="Times New Roman" w:eastAsia="Times New Roman" w:hAnsi="Times New Roman" w:cs="Times New Roman"/>
          <w:lang w:eastAsia="lv-LV"/>
        </w:rPr>
        <w:t>programmās</w:t>
      </w:r>
      <w:r w:rsidR="00A22AB7" w:rsidRPr="0078650A">
        <w:rPr>
          <w:rFonts w:ascii="Times New Roman" w:eastAsia="Times New Roman" w:hAnsi="Times New Roman" w:cs="Times New Roman"/>
          <w:lang w:eastAsia="lv-LV"/>
        </w:rPr>
        <w:t>, kā arī</w:t>
      </w:r>
      <w:r w:rsidR="005C7FE7" w:rsidRPr="0078650A">
        <w:rPr>
          <w:rFonts w:ascii="Times New Roman" w:eastAsia="Times New Roman" w:hAnsi="Times New Roman" w:cs="Times New Roman"/>
          <w:lang w:eastAsia="lv-LV"/>
        </w:rPr>
        <w:t xml:space="preserve"> sniedz ieteikumus Eiropas Savienības fondu investīciju stratēģijas </w:t>
      </w:r>
      <w:r w:rsidR="00F44D7A" w:rsidRPr="0078650A">
        <w:rPr>
          <w:rFonts w:ascii="Times New Roman" w:eastAsia="Times New Roman" w:hAnsi="Times New Roman" w:cs="Times New Roman"/>
          <w:lang w:eastAsia="lv-LV"/>
        </w:rPr>
        <w:t>izstrādes uzlabošanai</w:t>
      </w:r>
      <w:r w:rsidR="00326C1D" w:rsidRPr="0078650A">
        <w:rPr>
          <w:rFonts w:ascii="Times New Roman" w:eastAsia="Times New Roman" w:hAnsi="Times New Roman" w:cs="Times New Roman"/>
          <w:lang w:eastAsia="lv-LV"/>
        </w:rPr>
        <w:t xml:space="preserve"> un </w:t>
      </w:r>
      <w:r w:rsidR="0090404F" w:rsidRPr="0078650A">
        <w:rPr>
          <w:rFonts w:ascii="Times New Roman" w:eastAsia="Times New Roman" w:hAnsi="Times New Roman" w:cs="Times New Roman"/>
          <w:lang w:eastAsia="lv-LV"/>
        </w:rPr>
        <w:t xml:space="preserve">izveido </w:t>
      </w:r>
      <w:r w:rsidR="00105831" w:rsidRPr="0078650A">
        <w:rPr>
          <w:rFonts w:ascii="Times New Roman" w:eastAsia="Times New Roman" w:hAnsi="Times New Roman" w:cs="Times New Roman"/>
          <w:lang w:eastAsia="lv-LV"/>
        </w:rPr>
        <w:t>produktivitātes veicināšanas</w:t>
      </w:r>
      <w:r w:rsidR="00A76B1E" w:rsidRPr="0078650A">
        <w:rPr>
          <w:rFonts w:ascii="Times New Roman" w:eastAsia="Times New Roman" w:hAnsi="Times New Roman" w:cs="Times New Roman"/>
          <w:lang w:eastAsia="lv-LV"/>
        </w:rPr>
        <w:t xml:space="preserve"> </w:t>
      </w:r>
      <w:r w:rsidR="00830624" w:rsidRPr="0078650A">
        <w:rPr>
          <w:rFonts w:ascii="Times New Roman" w:eastAsia="Times New Roman" w:hAnsi="Times New Roman" w:cs="Times New Roman"/>
          <w:lang w:eastAsia="lv-LV"/>
        </w:rPr>
        <w:t xml:space="preserve">kopsavilkumu, iekļaujot dažādus institūciju ieteikumus. </w:t>
      </w:r>
      <w:r w:rsidR="00A76B1E" w:rsidRPr="0078650A">
        <w:rPr>
          <w:rFonts w:ascii="Times New Roman" w:eastAsia="Times New Roman" w:hAnsi="Times New Roman" w:cs="Times New Roman"/>
          <w:lang w:eastAsia="lv-LV"/>
        </w:rPr>
        <w:t xml:space="preserve">Attiecīgi </w:t>
      </w:r>
      <w:r w:rsidR="00BD2187" w:rsidRPr="0078650A">
        <w:rPr>
          <w:rFonts w:ascii="Times New Roman" w:eastAsia="Times New Roman" w:hAnsi="Times New Roman" w:cs="Times New Roman"/>
          <w:lang w:eastAsia="lv-LV"/>
        </w:rPr>
        <w:t xml:space="preserve">Latvijas universitātei </w:t>
      </w:r>
      <w:r w:rsidR="004636DB" w:rsidRPr="0078650A">
        <w:rPr>
          <w:rFonts w:ascii="Times New Roman" w:eastAsia="Times New Roman" w:hAnsi="Times New Roman" w:cs="Times New Roman"/>
          <w:lang w:eastAsia="lv-LV"/>
        </w:rPr>
        <w:t xml:space="preserve">LV PEAK vienošanās ietvaros noteikti </w:t>
      </w:r>
      <w:r w:rsidR="659EC013" w:rsidRPr="0078650A">
        <w:rPr>
          <w:rFonts w:ascii="Times New Roman" w:eastAsia="Times New Roman" w:hAnsi="Times New Roman" w:cs="Times New Roman"/>
          <w:lang w:eastAsia="lv-LV"/>
        </w:rPr>
        <w:t>šādi pienākumi:</w:t>
      </w:r>
    </w:p>
    <w:p w14:paraId="43775617" w14:textId="28737EFC" w:rsidR="2736E423" w:rsidRPr="0078650A" w:rsidRDefault="29E989A5" w:rsidP="0078650A">
      <w:pPr>
        <w:pStyle w:val="ListParagraph"/>
        <w:numPr>
          <w:ilvl w:val="0"/>
          <w:numId w:val="6"/>
        </w:numPr>
        <w:spacing w:before="120" w:after="0" w:line="240" w:lineRule="auto"/>
        <w:contextualSpacing w:val="0"/>
        <w:jc w:val="both"/>
        <w:rPr>
          <w:rFonts w:ascii="Times New Roman" w:eastAsia="Times New Roman" w:hAnsi="Times New Roman" w:cs="Times New Roman"/>
          <w:lang w:eastAsia="lv-LV"/>
        </w:rPr>
      </w:pPr>
      <w:r w:rsidRPr="0078650A">
        <w:rPr>
          <w:rFonts w:ascii="Times New Roman" w:eastAsia="Times New Roman" w:hAnsi="Times New Roman" w:cs="Times New Roman"/>
          <w:lang w:eastAsia="lv-LV"/>
        </w:rPr>
        <w:t>izpētīt Latvijas produktivitātes veicināšanas praktiskos aspektus makro un nozaru uzņēmumu griezumā, t.sk. izvērtējot Viedās specializācijas stratēģijas ietekmi uz produktivitāti un ekonomikas transformāciju, sniedzot priekšlikumus 2025.gada Ekonomikas ministrijas ziņojumam par ekonomikas attīstību, t.sk. veicot salīdzinājumu ar Baltijas valstīm un identificējot Latvijas atpalicības iemeslus;</w:t>
      </w:r>
    </w:p>
    <w:p w14:paraId="013C1C14" w14:textId="57F146D7" w:rsidR="2736E423" w:rsidRPr="0078650A" w:rsidRDefault="29E989A5" w:rsidP="0078650A">
      <w:pPr>
        <w:pStyle w:val="ListParagraph"/>
        <w:numPr>
          <w:ilvl w:val="0"/>
          <w:numId w:val="6"/>
        </w:numPr>
        <w:spacing w:before="120" w:after="0" w:line="240" w:lineRule="auto"/>
        <w:contextualSpacing w:val="0"/>
        <w:jc w:val="both"/>
        <w:rPr>
          <w:rFonts w:ascii="Times New Roman" w:eastAsia="Times New Roman" w:hAnsi="Times New Roman" w:cs="Times New Roman"/>
          <w:lang w:eastAsia="lv-LV"/>
        </w:rPr>
      </w:pPr>
      <w:r w:rsidRPr="0078650A">
        <w:rPr>
          <w:rFonts w:ascii="Times New Roman" w:eastAsia="Times New Roman" w:hAnsi="Times New Roman" w:cs="Times New Roman"/>
          <w:lang w:eastAsia="lv-LV"/>
        </w:rPr>
        <w:t>sniegt priekšlikumus produktivitātes aprēķinam uzņēmumu griezumā un kritērijiem valsts atbalsta programmās;</w:t>
      </w:r>
    </w:p>
    <w:p w14:paraId="53E6BBA5" w14:textId="6BEC1432" w:rsidR="17E35B56" w:rsidRPr="0078650A" w:rsidRDefault="00AA736F" w:rsidP="0078650A">
      <w:pPr>
        <w:pStyle w:val="ListParagraph"/>
        <w:numPr>
          <w:ilvl w:val="0"/>
          <w:numId w:val="6"/>
        </w:numPr>
        <w:spacing w:before="120" w:after="0" w:line="240" w:lineRule="auto"/>
        <w:contextualSpacing w:val="0"/>
        <w:jc w:val="both"/>
        <w:rPr>
          <w:rFonts w:ascii="Times New Roman" w:eastAsia="Times New Roman" w:hAnsi="Times New Roman" w:cs="Times New Roman"/>
          <w:lang w:eastAsia="lv-LV"/>
        </w:rPr>
      </w:pPr>
      <w:r w:rsidRPr="0078650A">
        <w:rPr>
          <w:rFonts w:ascii="Times New Roman" w:eastAsia="Times New Roman" w:hAnsi="Times New Roman" w:cs="Times New Roman"/>
          <w:lang w:eastAsia="lv-LV"/>
        </w:rPr>
        <w:t>izpētīt Latvijas produktivitātes veicināšanas praktiskos aspektus makro, nozaru un uzņēmumu griezumā, t.sk. izvērtējot Viedās specializācijas stratēģijas ietekmi uz produktivitāti un ekonomikas transformāciju, sniedzot priekšlikumus 2026.gada Ministrijas ziņojumam par ekonomikas attīstību, t.sk. veicot salīdzinājumu ar Baltijas valstīm un identificējot Latvijas atpalicības iemeslus.</w:t>
      </w:r>
    </w:p>
    <w:p w14:paraId="0DBCD48B" w14:textId="6243A50B" w:rsidR="00AA736F" w:rsidRPr="0078650A" w:rsidRDefault="00AA736F" w:rsidP="0078650A">
      <w:pPr>
        <w:pStyle w:val="ListParagraph"/>
        <w:numPr>
          <w:ilvl w:val="0"/>
          <w:numId w:val="6"/>
        </w:numPr>
        <w:rPr>
          <w:rFonts w:ascii="Times New Roman" w:eastAsia="Times New Roman" w:hAnsi="Times New Roman" w:cs="Times New Roman"/>
          <w:lang w:eastAsia="lv-LV"/>
        </w:rPr>
      </w:pPr>
      <w:r w:rsidRPr="0078650A">
        <w:rPr>
          <w:rFonts w:ascii="Times New Roman" w:eastAsia="Times New Roman" w:hAnsi="Times New Roman" w:cs="Times New Roman"/>
          <w:lang w:eastAsia="lv-LV"/>
        </w:rPr>
        <w:t xml:space="preserve">izstrādāt </w:t>
      </w:r>
      <w:proofErr w:type="spellStart"/>
      <w:r w:rsidRPr="0078650A">
        <w:rPr>
          <w:rFonts w:ascii="Times New Roman" w:eastAsia="Times New Roman" w:hAnsi="Times New Roman" w:cs="Times New Roman"/>
          <w:lang w:eastAsia="lv-LV"/>
        </w:rPr>
        <w:t>izvērtējumu</w:t>
      </w:r>
      <w:proofErr w:type="spellEnd"/>
      <w:r w:rsidRPr="0078650A">
        <w:rPr>
          <w:rFonts w:ascii="Times New Roman" w:eastAsia="Times New Roman" w:hAnsi="Times New Roman" w:cs="Times New Roman"/>
          <w:lang w:eastAsia="lv-LV"/>
        </w:rPr>
        <w:t xml:space="preserve"> par produktivitātes kāpināšanu un ekonomikas transformāciju, kas iekļauj priekšlikumus par turpmāk nepieciešamajiem stimuliem un nosacījumiem uzņēmumiem valsts atbalstu programmu ietvaros.</w:t>
      </w:r>
    </w:p>
    <w:p w14:paraId="09742952" w14:textId="0662E0E2" w:rsidR="00C14D3E" w:rsidRPr="0078650A" w:rsidRDefault="00C14D3E" w:rsidP="0078650A">
      <w:pPr>
        <w:spacing w:before="120" w:after="0" w:line="240" w:lineRule="auto"/>
        <w:ind w:firstLine="709"/>
        <w:jc w:val="both"/>
        <w:rPr>
          <w:rFonts w:ascii="Times New Roman" w:eastAsia="Times New Roman" w:hAnsi="Times New Roman" w:cs="Times New Roman"/>
          <w:lang w:eastAsia="lv-LV"/>
        </w:rPr>
      </w:pPr>
      <w:r w:rsidRPr="0078650A">
        <w:rPr>
          <w:rFonts w:ascii="Times New Roman" w:eastAsia="Times New Roman" w:hAnsi="Times New Roman" w:cs="Times New Roman"/>
          <w:lang w:eastAsia="lv-LV"/>
        </w:rPr>
        <w:t>Izmaiņas institūciju pienākumos n</w:t>
      </w:r>
      <w:r w:rsidR="00195A1D" w:rsidRPr="0078650A">
        <w:rPr>
          <w:rFonts w:ascii="Times New Roman" w:eastAsia="Times New Roman" w:hAnsi="Times New Roman" w:cs="Times New Roman"/>
          <w:lang w:eastAsia="lv-LV"/>
        </w:rPr>
        <w:t xml:space="preserve">odrošina </w:t>
      </w:r>
      <w:r w:rsidR="00195A1D" w:rsidRPr="0078650A">
        <w:rPr>
          <w:rFonts w:ascii="Times New Roman" w:eastAsia="Times New Roman" w:hAnsi="Times New Roman" w:cs="Times New Roman"/>
          <w:b/>
          <w:bCs/>
          <w:lang w:eastAsia="lv-LV"/>
        </w:rPr>
        <w:t>efektīvāku</w:t>
      </w:r>
      <w:r w:rsidR="00195A1D" w:rsidRPr="0078650A">
        <w:rPr>
          <w:rFonts w:ascii="Times New Roman" w:eastAsia="Times New Roman" w:hAnsi="Times New Roman" w:cs="Times New Roman"/>
          <w:lang w:eastAsia="lv-LV"/>
        </w:rPr>
        <w:t xml:space="preserve"> </w:t>
      </w:r>
      <w:r w:rsidR="007C2672" w:rsidRPr="0078650A">
        <w:rPr>
          <w:rFonts w:ascii="Times New Roman" w:eastAsia="Times New Roman" w:hAnsi="Times New Roman" w:cs="Times New Roman"/>
          <w:lang w:eastAsia="lv-LV"/>
        </w:rPr>
        <w:t>5.1.1.1.i investīcijas atspoguļošanu un mērķu sasniegšan</w:t>
      </w:r>
      <w:r w:rsidR="00BC3D32" w:rsidRPr="0078650A">
        <w:rPr>
          <w:rFonts w:ascii="Times New Roman" w:eastAsia="Times New Roman" w:hAnsi="Times New Roman" w:cs="Times New Roman"/>
          <w:lang w:eastAsia="lv-LV"/>
        </w:rPr>
        <w:t>u</w:t>
      </w:r>
      <w:r w:rsidR="00A858D5" w:rsidRPr="0078650A">
        <w:rPr>
          <w:rFonts w:ascii="Times New Roman" w:eastAsia="Times New Roman" w:hAnsi="Times New Roman" w:cs="Times New Roman"/>
          <w:lang w:eastAsia="lv-LV"/>
        </w:rPr>
        <w:t>.</w:t>
      </w:r>
      <w:r w:rsidR="0031338B" w:rsidRPr="0078650A">
        <w:rPr>
          <w:rFonts w:ascii="Times New Roman" w:eastAsia="Times New Roman" w:hAnsi="Times New Roman" w:cs="Times New Roman"/>
          <w:lang w:eastAsia="lv-LV"/>
        </w:rPr>
        <w:t xml:space="preserve"> Precizējumi ir objektīvi pamatoti un būtiski neietekmē investīcijas mērķa grupu un sasniedzamos rezultātus. Plānotie precizējumi neparedz izmaiņas investīcijas izmaksās un sasniedzamā mērķa rādītājā, neietekmē "zaļos" un "digitālos" mērķus, kā arī neietekmē DNSH novērtējumu un laika grafiku</w:t>
      </w:r>
      <w:r w:rsidR="008529E5" w:rsidRPr="0078650A">
        <w:rPr>
          <w:rFonts w:ascii="Times New Roman" w:eastAsia="Times New Roman" w:hAnsi="Times New Roman" w:cs="Times New Roman"/>
          <w:lang w:eastAsia="lv-LV"/>
        </w:rPr>
        <w:t>.</w:t>
      </w:r>
    </w:p>
    <w:p w14:paraId="09D23EFD" w14:textId="77777777" w:rsidR="0017704C" w:rsidRPr="0078650A" w:rsidRDefault="0017704C" w:rsidP="0078650A">
      <w:pPr>
        <w:spacing w:before="120" w:after="0" w:line="240" w:lineRule="auto"/>
        <w:jc w:val="both"/>
        <w:rPr>
          <w:rFonts w:ascii="Times New Roman" w:hAnsi="Times New Roman" w:cs="Times New Roman"/>
          <w:color w:val="0F4761" w:themeColor="accent1" w:themeShade="BF"/>
        </w:rPr>
      </w:pPr>
    </w:p>
    <w:p w14:paraId="36FDD558" w14:textId="4A694F5F" w:rsidR="009E37E4" w:rsidRPr="0078650A" w:rsidRDefault="00BC5F2D" w:rsidP="0078650A">
      <w:pPr>
        <w:rPr>
          <w:rFonts w:ascii="Times New Roman" w:hAnsi="Times New Roman" w:cs="Times New Roman"/>
        </w:rPr>
      </w:pPr>
      <w:r w:rsidRPr="0078650A">
        <w:rPr>
          <w:rFonts w:ascii="Times New Roman" w:hAnsi="Times New Roman" w:cs="Times New Roman"/>
          <w:b/>
          <w:bCs/>
          <w:iCs/>
        </w:rPr>
        <w:lastRenderedPageBreak/>
        <w:t xml:space="preserve">2.3. </w:t>
      </w:r>
      <w:r w:rsidR="003A1A1F" w:rsidRPr="0078650A">
        <w:rPr>
          <w:rFonts w:ascii="Times New Roman" w:hAnsi="Times New Roman" w:cs="Times New Roman"/>
          <w:b/>
          <w:bCs/>
          <w:iCs/>
        </w:rPr>
        <w:t>Izmaiņas sākotnēji plānotā f</w:t>
      </w:r>
      <w:r w:rsidR="0E87E10F" w:rsidRPr="0078650A">
        <w:rPr>
          <w:rFonts w:ascii="Times New Roman" w:hAnsi="Times New Roman" w:cs="Times New Roman"/>
          <w:b/>
          <w:bCs/>
          <w:iCs/>
        </w:rPr>
        <w:t xml:space="preserve">inansējuma </w:t>
      </w:r>
      <w:r w:rsidR="00D9714A" w:rsidRPr="0078650A">
        <w:rPr>
          <w:rFonts w:ascii="Times New Roman" w:hAnsi="Times New Roman" w:cs="Times New Roman"/>
          <w:b/>
          <w:bCs/>
          <w:iCs/>
        </w:rPr>
        <w:t>sadalījum</w:t>
      </w:r>
      <w:r w:rsidR="003A1A1F" w:rsidRPr="0078650A">
        <w:rPr>
          <w:rFonts w:ascii="Times New Roman" w:hAnsi="Times New Roman" w:cs="Times New Roman"/>
          <w:b/>
          <w:bCs/>
          <w:iCs/>
        </w:rPr>
        <w:t>ā</w:t>
      </w:r>
      <w:r w:rsidR="0E87E10F" w:rsidRPr="0078650A">
        <w:rPr>
          <w:rFonts w:ascii="Times New Roman" w:hAnsi="Times New Roman" w:cs="Times New Roman"/>
          <w:b/>
        </w:rPr>
        <w:t xml:space="preserve"> </w:t>
      </w:r>
    </w:p>
    <w:p w14:paraId="3A8FE1FF" w14:textId="44180DB7" w:rsidR="00163054" w:rsidRPr="0078650A" w:rsidRDefault="00163054" w:rsidP="0078650A">
      <w:pPr>
        <w:spacing w:before="120" w:after="0" w:line="240" w:lineRule="auto"/>
        <w:ind w:firstLine="720"/>
        <w:jc w:val="both"/>
        <w:rPr>
          <w:rFonts w:ascii="Times New Roman" w:hAnsi="Times New Roman" w:cs="Times New Roman"/>
        </w:rPr>
      </w:pPr>
      <w:r w:rsidRPr="0078650A">
        <w:rPr>
          <w:rFonts w:ascii="Times New Roman" w:hAnsi="Times New Roman" w:cs="Times New Roman"/>
        </w:rPr>
        <w:t>2023.gada 13. jūnija informatīvā ziņojum</w:t>
      </w:r>
      <w:r w:rsidR="00867C39" w:rsidRPr="0078650A">
        <w:rPr>
          <w:rFonts w:ascii="Times New Roman" w:hAnsi="Times New Roman" w:cs="Times New Roman"/>
        </w:rPr>
        <w:t xml:space="preserve">a 21.punktā </w:t>
      </w:r>
      <w:r w:rsidR="009A6049" w:rsidRPr="0078650A">
        <w:rPr>
          <w:rFonts w:ascii="Times New Roman" w:hAnsi="Times New Roman" w:cs="Times New Roman"/>
        </w:rPr>
        <w:t xml:space="preserve">pieejamais attiecināmais kopējais finansējums </w:t>
      </w:r>
      <w:r w:rsidR="00FC617B" w:rsidRPr="0078650A">
        <w:rPr>
          <w:rFonts w:ascii="Times New Roman" w:hAnsi="Times New Roman" w:cs="Times New Roman"/>
        </w:rPr>
        <w:t xml:space="preserve">tika noteikts </w:t>
      </w:r>
      <w:r w:rsidR="00E044DB" w:rsidRPr="0078650A">
        <w:rPr>
          <w:rFonts w:ascii="Times New Roman" w:hAnsi="Times New Roman" w:cs="Times New Roman"/>
        </w:rPr>
        <w:t xml:space="preserve">6 277 430 EUR apmērā, no kuriem </w:t>
      </w:r>
      <w:r w:rsidR="00817380" w:rsidRPr="0078650A">
        <w:rPr>
          <w:rFonts w:ascii="Times New Roman" w:hAnsi="Times New Roman" w:cs="Times New Roman"/>
        </w:rPr>
        <w:t xml:space="preserve">5 587 918 </w:t>
      </w:r>
      <w:r w:rsidR="009B39AB" w:rsidRPr="0078650A">
        <w:rPr>
          <w:rFonts w:ascii="Times New Roman" w:hAnsi="Times New Roman" w:cs="Times New Roman"/>
        </w:rPr>
        <w:t>EUR</w:t>
      </w:r>
      <w:r w:rsidR="00F85FA6" w:rsidRPr="0078650A">
        <w:rPr>
          <w:rFonts w:ascii="Times New Roman" w:hAnsi="Times New Roman" w:cs="Times New Roman"/>
        </w:rPr>
        <w:t xml:space="preserve"> ietv</w:t>
      </w:r>
      <w:r w:rsidR="00373C9A" w:rsidRPr="0078650A">
        <w:rPr>
          <w:rFonts w:ascii="Times New Roman" w:hAnsi="Times New Roman" w:cs="Times New Roman"/>
        </w:rPr>
        <w:t>ē</w:t>
      </w:r>
      <w:r w:rsidR="00F85FA6" w:rsidRPr="0078650A">
        <w:rPr>
          <w:rFonts w:ascii="Times New Roman" w:hAnsi="Times New Roman" w:cs="Times New Roman"/>
        </w:rPr>
        <w:t>r</w:t>
      </w:r>
      <w:r w:rsidR="00373C9A" w:rsidRPr="0078650A">
        <w:rPr>
          <w:rFonts w:ascii="Times New Roman" w:hAnsi="Times New Roman" w:cs="Times New Roman"/>
        </w:rPr>
        <w:t>a</w:t>
      </w:r>
      <w:r w:rsidR="00F85FA6" w:rsidRPr="0078650A">
        <w:rPr>
          <w:rFonts w:ascii="Times New Roman" w:hAnsi="Times New Roman" w:cs="Times New Roman"/>
        </w:rPr>
        <w:t xml:space="preserve"> </w:t>
      </w:r>
      <w:r w:rsidR="00F33A53" w:rsidRPr="0078650A">
        <w:rPr>
          <w:rFonts w:ascii="Times New Roman" w:hAnsi="Times New Roman" w:cs="Times New Roman"/>
        </w:rPr>
        <w:t xml:space="preserve">Atveseļošanas fonda finansējumu projektu īstenošanai un </w:t>
      </w:r>
      <w:r w:rsidR="00B44153" w:rsidRPr="0078650A">
        <w:rPr>
          <w:rFonts w:ascii="Times New Roman" w:hAnsi="Times New Roman" w:cs="Times New Roman"/>
        </w:rPr>
        <w:t xml:space="preserve">689 512 </w:t>
      </w:r>
      <w:r w:rsidR="009B39AB" w:rsidRPr="0078650A">
        <w:rPr>
          <w:rFonts w:ascii="Times New Roman" w:hAnsi="Times New Roman" w:cs="Times New Roman"/>
        </w:rPr>
        <w:t>EUR</w:t>
      </w:r>
      <w:r w:rsidR="00B44153" w:rsidRPr="0078650A">
        <w:rPr>
          <w:rFonts w:ascii="Times New Roman" w:hAnsi="Times New Roman" w:cs="Times New Roman"/>
        </w:rPr>
        <w:t xml:space="preserve"> </w:t>
      </w:r>
      <w:r w:rsidR="006B227A" w:rsidRPr="0078650A">
        <w:rPr>
          <w:rFonts w:ascii="Times New Roman" w:hAnsi="Times New Roman" w:cs="Times New Roman"/>
        </w:rPr>
        <w:t>pievienotās vērtības nodokļa maksājumu segšanai</w:t>
      </w:r>
      <w:r w:rsidR="00A57C3B" w:rsidRPr="0078650A">
        <w:rPr>
          <w:rFonts w:ascii="Times New Roman" w:hAnsi="Times New Roman" w:cs="Times New Roman"/>
        </w:rPr>
        <w:t xml:space="preserve"> no valsts budžeta līdze</w:t>
      </w:r>
      <w:r w:rsidR="003D1560" w:rsidRPr="0078650A">
        <w:rPr>
          <w:rFonts w:ascii="Times New Roman" w:hAnsi="Times New Roman" w:cs="Times New Roman"/>
        </w:rPr>
        <w:t>kļiem</w:t>
      </w:r>
      <w:r w:rsidR="00701816" w:rsidRPr="0078650A">
        <w:rPr>
          <w:rFonts w:ascii="Times New Roman" w:hAnsi="Times New Roman" w:cs="Times New Roman"/>
        </w:rPr>
        <w:t>, kur 1 milj. tiek pierēķināts no 5.1.1.2.i investīcijas LZA izmaksu segšanai</w:t>
      </w:r>
      <w:r w:rsidR="006B227A" w:rsidRPr="0078650A">
        <w:rPr>
          <w:rFonts w:ascii="Times New Roman" w:hAnsi="Times New Roman" w:cs="Times New Roman"/>
        </w:rPr>
        <w:t xml:space="preserve">. </w:t>
      </w:r>
      <w:r w:rsidR="0008078B" w:rsidRPr="0078650A">
        <w:rPr>
          <w:rFonts w:ascii="Times New Roman" w:hAnsi="Times New Roman" w:cs="Times New Roman"/>
        </w:rPr>
        <w:t xml:space="preserve">No </w:t>
      </w:r>
      <w:r w:rsidR="00542EB3" w:rsidRPr="0078650A">
        <w:rPr>
          <w:rFonts w:ascii="Times New Roman" w:hAnsi="Times New Roman" w:cs="Times New Roman"/>
        </w:rPr>
        <w:t xml:space="preserve">Atveseļošanās fonda </w:t>
      </w:r>
      <w:r w:rsidR="000C4D96" w:rsidRPr="0078650A">
        <w:rPr>
          <w:rFonts w:ascii="Times New Roman" w:hAnsi="Times New Roman" w:cs="Times New Roman"/>
        </w:rPr>
        <w:t xml:space="preserve">finansējuma Ekonomikas ministrijas </w:t>
      </w:r>
      <w:r w:rsidR="005C0DC0" w:rsidRPr="0078650A">
        <w:rPr>
          <w:rFonts w:ascii="Times New Roman" w:hAnsi="Times New Roman" w:cs="Times New Roman"/>
        </w:rPr>
        <w:t xml:space="preserve">pienākumu pildīšanai </w:t>
      </w:r>
      <w:r w:rsidR="00D37BD6" w:rsidRPr="0078650A">
        <w:rPr>
          <w:rFonts w:ascii="Times New Roman" w:hAnsi="Times New Roman" w:cs="Times New Roman"/>
        </w:rPr>
        <w:t xml:space="preserve">tika </w:t>
      </w:r>
      <w:r w:rsidR="00C17DB1" w:rsidRPr="0078650A">
        <w:rPr>
          <w:rFonts w:ascii="Times New Roman" w:hAnsi="Times New Roman" w:cs="Times New Roman"/>
        </w:rPr>
        <w:t>sa</w:t>
      </w:r>
      <w:r w:rsidR="00D37BD6" w:rsidRPr="0078650A">
        <w:rPr>
          <w:rFonts w:ascii="Times New Roman" w:hAnsi="Times New Roman" w:cs="Times New Roman"/>
        </w:rPr>
        <w:t xml:space="preserve">dalīti </w:t>
      </w:r>
      <w:r w:rsidR="00741792" w:rsidRPr="0078650A">
        <w:rPr>
          <w:rFonts w:ascii="Times New Roman" w:hAnsi="Times New Roman" w:cs="Times New Roman"/>
        </w:rPr>
        <w:t xml:space="preserve">2 327 400 </w:t>
      </w:r>
      <w:r w:rsidR="009B39AB" w:rsidRPr="0078650A">
        <w:rPr>
          <w:rFonts w:ascii="Times New Roman" w:hAnsi="Times New Roman" w:cs="Times New Roman"/>
        </w:rPr>
        <w:t>EUR</w:t>
      </w:r>
      <w:r w:rsidR="00373C9A" w:rsidRPr="0078650A">
        <w:rPr>
          <w:rFonts w:ascii="Times New Roman" w:hAnsi="Times New Roman" w:cs="Times New Roman"/>
        </w:rPr>
        <w:t xml:space="preserve">, </w:t>
      </w:r>
      <w:r w:rsidR="006B1F1D" w:rsidRPr="0078650A">
        <w:rPr>
          <w:rFonts w:ascii="Times New Roman" w:hAnsi="Times New Roman" w:cs="Times New Roman"/>
        </w:rPr>
        <w:t xml:space="preserve">tostarp </w:t>
      </w:r>
      <w:r w:rsidR="007112E1" w:rsidRPr="0078650A">
        <w:rPr>
          <w:rFonts w:ascii="Times New Roman" w:hAnsi="Times New Roman" w:cs="Times New Roman"/>
        </w:rPr>
        <w:t xml:space="preserve">1 000 000 EUR </w:t>
      </w:r>
      <w:r w:rsidR="00DE16F9" w:rsidRPr="0078650A">
        <w:rPr>
          <w:rFonts w:ascii="Times New Roman" w:hAnsi="Times New Roman" w:cs="Times New Roman"/>
        </w:rPr>
        <w:t>ekspertu piesaistei LZA darbību veikšanai</w:t>
      </w:r>
      <w:r w:rsidR="00AA5752" w:rsidRPr="0078650A">
        <w:rPr>
          <w:rFonts w:ascii="Times New Roman" w:hAnsi="Times New Roman" w:cs="Times New Roman"/>
        </w:rPr>
        <w:t xml:space="preserve">, 750 000 </w:t>
      </w:r>
      <w:r w:rsidR="009B39AB" w:rsidRPr="0078650A">
        <w:rPr>
          <w:rFonts w:ascii="Times New Roman" w:hAnsi="Times New Roman" w:cs="Times New Roman"/>
        </w:rPr>
        <w:t xml:space="preserve">EUR </w:t>
      </w:r>
      <w:r w:rsidR="00156227" w:rsidRPr="0078650A">
        <w:rPr>
          <w:rFonts w:ascii="Times New Roman" w:hAnsi="Times New Roman" w:cs="Times New Roman"/>
        </w:rPr>
        <w:t>at</w:t>
      </w:r>
      <w:r w:rsidR="00A040F5" w:rsidRPr="0078650A">
        <w:rPr>
          <w:rFonts w:ascii="Times New Roman" w:hAnsi="Times New Roman" w:cs="Times New Roman"/>
        </w:rPr>
        <w:t>al</w:t>
      </w:r>
      <w:r w:rsidR="00156227" w:rsidRPr="0078650A">
        <w:rPr>
          <w:rFonts w:ascii="Times New Roman" w:hAnsi="Times New Roman" w:cs="Times New Roman"/>
        </w:rPr>
        <w:t>gojuma izmaksām un 577 400 EUR pārvaldības sistēmas pilnveidei un monitoringam</w:t>
      </w:r>
      <w:r w:rsidR="00BE2D78" w:rsidRPr="0078650A">
        <w:rPr>
          <w:rFonts w:ascii="Times New Roman" w:hAnsi="Times New Roman" w:cs="Times New Roman"/>
        </w:rPr>
        <w:t>.</w:t>
      </w:r>
      <w:r w:rsidR="00DE16F9" w:rsidRPr="0078650A">
        <w:rPr>
          <w:rFonts w:ascii="Times New Roman" w:hAnsi="Times New Roman" w:cs="Times New Roman"/>
        </w:rPr>
        <w:t xml:space="preserve"> </w:t>
      </w:r>
      <w:r w:rsidR="00BE2D78" w:rsidRPr="0078650A">
        <w:rPr>
          <w:rFonts w:ascii="Times New Roman" w:hAnsi="Times New Roman" w:cs="Times New Roman"/>
        </w:rPr>
        <w:t xml:space="preserve">No Atveseļošanās fonda </w:t>
      </w:r>
      <w:r w:rsidR="006F32C7" w:rsidRPr="0078650A">
        <w:rPr>
          <w:rFonts w:ascii="Times New Roman" w:hAnsi="Times New Roman" w:cs="Times New Roman"/>
        </w:rPr>
        <w:t xml:space="preserve">LIAA darbību īstenošanai </w:t>
      </w:r>
      <w:r w:rsidR="00BE2D78" w:rsidRPr="0078650A">
        <w:rPr>
          <w:rFonts w:ascii="Times New Roman" w:hAnsi="Times New Roman" w:cs="Times New Roman"/>
        </w:rPr>
        <w:t>tika sadalīti</w:t>
      </w:r>
      <w:r w:rsidR="00DD27AB" w:rsidRPr="0078650A">
        <w:rPr>
          <w:rFonts w:ascii="Times New Roman" w:hAnsi="Times New Roman" w:cs="Times New Roman"/>
        </w:rPr>
        <w:t xml:space="preserve"> </w:t>
      </w:r>
      <w:r w:rsidR="00C17DB1" w:rsidRPr="0078650A">
        <w:rPr>
          <w:rFonts w:ascii="Times New Roman" w:hAnsi="Times New Roman" w:cs="Times New Roman"/>
        </w:rPr>
        <w:t xml:space="preserve">3 260 518 </w:t>
      </w:r>
      <w:r w:rsidR="009B39AB" w:rsidRPr="0078650A">
        <w:rPr>
          <w:rFonts w:ascii="Times New Roman" w:hAnsi="Times New Roman" w:cs="Times New Roman"/>
        </w:rPr>
        <w:t>EUR</w:t>
      </w:r>
      <w:r w:rsidR="00C17DB1" w:rsidRPr="0078650A">
        <w:rPr>
          <w:rFonts w:ascii="Times New Roman" w:hAnsi="Times New Roman" w:cs="Times New Roman"/>
        </w:rPr>
        <w:t xml:space="preserve">, </w:t>
      </w:r>
      <w:r w:rsidR="00C32E6C" w:rsidRPr="0078650A">
        <w:rPr>
          <w:rFonts w:ascii="Times New Roman" w:hAnsi="Times New Roman" w:cs="Times New Roman"/>
        </w:rPr>
        <w:t xml:space="preserve">no kuriem </w:t>
      </w:r>
      <w:r w:rsidR="004814FE" w:rsidRPr="0078650A">
        <w:rPr>
          <w:rFonts w:ascii="Times New Roman" w:hAnsi="Times New Roman" w:cs="Times New Roman"/>
        </w:rPr>
        <w:t xml:space="preserve">atsevišķi izdalot personāla izmaksas, darba vietu aprīkojuma izmaksas, </w:t>
      </w:r>
      <w:r w:rsidR="00F625BA" w:rsidRPr="0078650A">
        <w:rPr>
          <w:rFonts w:ascii="Times New Roman" w:hAnsi="Times New Roman" w:cs="Times New Roman"/>
        </w:rPr>
        <w:t xml:space="preserve">komandējumu un darba braucienu izmaksas, </w:t>
      </w:r>
      <w:r w:rsidR="000E19A8" w:rsidRPr="0078650A">
        <w:rPr>
          <w:rFonts w:ascii="Times New Roman" w:hAnsi="Times New Roman" w:cs="Times New Roman"/>
        </w:rPr>
        <w:t>darbinieku komp</w:t>
      </w:r>
      <w:r w:rsidR="00A040F5" w:rsidRPr="0078650A">
        <w:rPr>
          <w:rFonts w:ascii="Times New Roman" w:hAnsi="Times New Roman" w:cs="Times New Roman"/>
        </w:rPr>
        <w:t>e</w:t>
      </w:r>
      <w:r w:rsidR="000E19A8" w:rsidRPr="0078650A">
        <w:rPr>
          <w:rFonts w:ascii="Times New Roman" w:hAnsi="Times New Roman" w:cs="Times New Roman"/>
        </w:rPr>
        <w:t>tenču celšanas izmaksas, projekta īstenošanas izmaksa</w:t>
      </w:r>
      <w:r w:rsidR="00955295" w:rsidRPr="0078650A">
        <w:rPr>
          <w:rFonts w:ascii="Times New Roman" w:hAnsi="Times New Roman" w:cs="Times New Roman"/>
        </w:rPr>
        <w:t>s</w:t>
      </w:r>
      <w:r w:rsidR="00C32E6C" w:rsidRPr="0078650A">
        <w:rPr>
          <w:rFonts w:ascii="Times New Roman" w:hAnsi="Times New Roman" w:cs="Times New Roman"/>
        </w:rPr>
        <w:t xml:space="preserve"> </w:t>
      </w:r>
      <w:r w:rsidR="009B39AB" w:rsidRPr="0078650A">
        <w:rPr>
          <w:rFonts w:ascii="Times New Roman" w:hAnsi="Times New Roman" w:cs="Times New Roman"/>
        </w:rPr>
        <w:t>1 762 518 EUR apmērā</w:t>
      </w:r>
      <w:r w:rsidR="00A040F5" w:rsidRPr="0078650A">
        <w:rPr>
          <w:rFonts w:ascii="Times New Roman" w:hAnsi="Times New Roman" w:cs="Times New Roman"/>
        </w:rPr>
        <w:t xml:space="preserve">, </w:t>
      </w:r>
      <w:r w:rsidR="00C32E6C" w:rsidRPr="0078650A">
        <w:rPr>
          <w:rFonts w:ascii="Times New Roman" w:hAnsi="Times New Roman" w:cs="Times New Roman"/>
        </w:rPr>
        <w:t>un</w:t>
      </w:r>
      <w:r w:rsidR="009B39AB" w:rsidRPr="0078650A">
        <w:rPr>
          <w:rFonts w:ascii="Times New Roman" w:hAnsi="Times New Roman" w:cs="Times New Roman"/>
        </w:rPr>
        <w:t xml:space="preserve"> </w:t>
      </w:r>
      <w:r w:rsidR="00F7263E" w:rsidRPr="0078650A">
        <w:rPr>
          <w:rFonts w:ascii="Times New Roman" w:hAnsi="Times New Roman" w:cs="Times New Roman"/>
        </w:rPr>
        <w:t>starptautiskās pārstāvniecības nodrošināšana</w:t>
      </w:r>
      <w:r w:rsidR="00A040F5" w:rsidRPr="0078650A">
        <w:rPr>
          <w:rFonts w:ascii="Times New Roman" w:hAnsi="Times New Roman" w:cs="Times New Roman"/>
        </w:rPr>
        <w:t>s izmaks</w:t>
      </w:r>
      <w:r w:rsidR="00C32E6C" w:rsidRPr="0078650A">
        <w:rPr>
          <w:rFonts w:ascii="Times New Roman" w:hAnsi="Times New Roman" w:cs="Times New Roman"/>
        </w:rPr>
        <w:t>as</w:t>
      </w:r>
      <w:r w:rsidR="009B39AB" w:rsidRPr="0078650A">
        <w:rPr>
          <w:rFonts w:ascii="Times New Roman" w:hAnsi="Times New Roman" w:cs="Times New Roman"/>
        </w:rPr>
        <w:t xml:space="preserve"> 1 498 000 EUR apmērā.</w:t>
      </w:r>
    </w:p>
    <w:p w14:paraId="107CA1EE" w14:textId="391503BE" w:rsidR="00E632AC" w:rsidRPr="0078650A" w:rsidRDefault="006E7520" w:rsidP="0078650A">
      <w:pPr>
        <w:spacing w:before="120" w:after="0" w:line="240" w:lineRule="auto"/>
        <w:ind w:firstLine="720"/>
        <w:jc w:val="both"/>
        <w:rPr>
          <w:rFonts w:ascii="Times New Roman" w:hAnsi="Times New Roman" w:cs="Times New Roman"/>
        </w:rPr>
      </w:pPr>
      <w:r w:rsidRPr="0078650A">
        <w:rPr>
          <w:rFonts w:ascii="Times New Roman" w:hAnsi="Times New Roman" w:cs="Times New Roman"/>
        </w:rPr>
        <w:t>Ar</w:t>
      </w:r>
      <w:r w:rsidR="008D71D0" w:rsidRPr="0078650A">
        <w:rPr>
          <w:rFonts w:ascii="Times New Roman" w:hAnsi="Times New Roman" w:cs="Times New Roman"/>
        </w:rPr>
        <w:t xml:space="preserve"> </w:t>
      </w:r>
      <w:r w:rsidR="00056FA5" w:rsidRPr="0078650A">
        <w:rPr>
          <w:rFonts w:ascii="Times New Roman" w:hAnsi="Times New Roman" w:cs="Times New Roman"/>
        </w:rPr>
        <w:t>grozījumiem Ministru kabineta 2023. gada 24. oktobra noteikumos Nr. 609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w:t>
      </w:r>
      <w:r w:rsidR="00432F39" w:rsidRPr="0078650A">
        <w:rPr>
          <w:rFonts w:ascii="Times New Roman" w:hAnsi="Times New Roman" w:cs="Times New Roman"/>
        </w:rPr>
        <w:t xml:space="preserve"> (</w:t>
      </w:r>
      <w:r w:rsidR="00AF225A" w:rsidRPr="0078650A">
        <w:rPr>
          <w:rFonts w:ascii="Times New Roman" w:hAnsi="Times New Roman" w:cs="Times New Roman"/>
        </w:rPr>
        <w:t>MK</w:t>
      </w:r>
      <w:r w:rsidR="00432F39" w:rsidRPr="0078650A">
        <w:rPr>
          <w:rFonts w:ascii="Times New Roman" w:hAnsi="Times New Roman" w:cs="Times New Roman"/>
        </w:rPr>
        <w:t xml:space="preserve"> sēdes protokol</w:t>
      </w:r>
      <w:r w:rsidR="00AF225A" w:rsidRPr="0078650A">
        <w:rPr>
          <w:rFonts w:ascii="Times New Roman" w:hAnsi="Times New Roman" w:cs="Times New Roman"/>
        </w:rPr>
        <w:t>a</w:t>
      </w:r>
      <w:r w:rsidR="00432F39" w:rsidRPr="0078650A">
        <w:rPr>
          <w:rFonts w:ascii="Times New Roman" w:hAnsi="Times New Roman" w:cs="Times New Roman"/>
        </w:rPr>
        <w:t xml:space="preserve"> </w:t>
      </w:r>
      <w:r w:rsidR="00AF225A" w:rsidRPr="0078650A">
        <w:rPr>
          <w:rFonts w:ascii="Times New Roman" w:hAnsi="Times New Roman" w:cs="Times New Roman"/>
        </w:rPr>
        <w:t>Nr. 39 3. §</w:t>
      </w:r>
      <w:r w:rsidR="00432F39" w:rsidRPr="0078650A">
        <w:rPr>
          <w:rFonts w:ascii="Times New Roman" w:hAnsi="Times New Roman" w:cs="Times New Roman"/>
        </w:rPr>
        <w:t>)</w:t>
      </w:r>
      <w:r w:rsidR="00056FA5" w:rsidRPr="0078650A">
        <w:rPr>
          <w:rFonts w:ascii="Times New Roman" w:hAnsi="Times New Roman" w:cs="Times New Roman"/>
        </w:rPr>
        <w:t>, tika nolemts</w:t>
      </w:r>
      <w:r w:rsidR="00314500" w:rsidRPr="0078650A">
        <w:rPr>
          <w:rFonts w:ascii="Times New Roman" w:hAnsi="Times New Roman" w:cs="Times New Roman"/>
        </w:rPr>
        <w:t xml:space="preserve"> pārdalīt </w:t>
      </w:r>
      <w:r w:rsidR="000A190C" w:rsidRPr="0078650A">
        <w:rPr>
          <w:rFonts w:ascii="Times New Roman" w:hAnsi="Times New Roman" w:cs="Times New Roman"/>
        </w:rPr>
        <w:t xml:space="preserve">neapgūto finansējumu </w:t>
      </w:r>
      <w:r w:rsidR="00311B2A" w:rsidRPr="0078650A">
        <w:rPr>
          <w:rFonts w:ascii="Times New Roman" w:hAnsi="Times New Roman" w:cs="Times New Roman"/>
        </w:rPr>
        <w:t>investīcijas ietvaros 437 613 EUR apmērā</w:t>
      </w:r>
      <w:r w:rsidRPr="0078650A">
        <w:rPr>
          <w:rFonts w:ascii="Times New Roman" w:hAnsi="Times New Roman" w:cs="Times New Roman"/>
        </w:rPr>
        <w:t xml:space="preserve"> uz 5.1.1.1.i </w:t>
      </w:r>
      <w:r w:rsidR="001829DF" w:rsidRPr="0078650A">
        <w:rPr>
          <w:rFonts w:ascii="Times New Roman" w:hAnsi="Times New Roman" w:cs="Times New Roman"/>
        </w:rPr>
        <w:t>investīciju pārvaldības nodrošināšanai</w:t>
      </w:r>
      <w:r w:rsidR="000506D2" w:rsidRPr="0078650A">
        <w:rPr>
          <w:rFonts w:ascii="Times New Roman" w:hAnsi="Times New Roman" w:cs="Times New Roman"/>
        </w:rPr>
        <w:t xml:space="preserve">, </w:t>
      </w:r>
      <w:r w:rsidR="0009355C" w:rsidRPr="0078650A">
        <w:rPr>
          <w:rFonts w:ascii="Times New Roman" w:hAnsi="Times New Roman" w:cs="Times New Roman"/>
        </w:rPr>
        <w:t>papildus nosakot pārdales</w:t>
      </w:r>
      <w:r w:rsidR="000506D2" w:rsidRPr="0078650A">
        <w:rPr>
          <w:rFonts w:ascii="Times New Roman" w:hAnsi="Times New Roman" w:cs="Times New Roman"/>
        </w:rPr>
        <w:t xml:space="preserve"> </w:t>
      </w:r>
      <w:r w:rsidR="00B3608D" w:rsidRPr="0078650A">
        <w:rPr>
          <w:rFonts w:ascii="Times New Roman" w:hAnsi="Times New Roman" w:cs="Times New Roman"/>
        </w:rPr>
        <w:t xml:space="preserve">700 000 </w:t>
      </w:r>
      <w:r w:rsidR="0042729B" w:rsidRPr="0078650A">
        <w:rPr>
          <w:rFonts w:ascii="Times New Roman" w:hAnsi="Times New Roman" w:cs="Times New Roman"/>
        </w:rPr>
        <w:t xml:space="preserve">EUR </w:t>
      </w:r>
      <w:r w:rsidR="00B3608D" w:rsidRPr="0078650A">
        <w:rPr>
          <w:rFonts w:ascii="Times New Roman" w:hAnsi="Times New Roman" w:cs="Times New Roman"/>
        </w:rPr>
        <w:t xml:space="preserve">LZA </w:t>
      </w:r>
      <w:r w:rsidR="00DE28A7" w:rsidRPr="0078650A">
        <w:rPr>
          <w:rFonts w:ascii="Times New Roman" w:hAnsi="Times New Roman" w:cs="Times New Roman"/>
        </w:rPr>
        <w:t xml:space="preserve">pienākumu izpildei un </w:t>
      </w:r>
      <w:r w:rsidR="000506D2" w:rsidRPr="0078650A">
        <w:rPr>
          <w:rFonts w:ascii="Times New Roman" w:hAnsi="Times New Roman" w:cs="Times New Roman"/>
        </w:rPr>
        <w:t xml:space="preserve">300 000 EUR </w:t>
      </w:r>
      <w:r w:rsidR="005E20AF" w:rsidRPr="0078650A">
        <w:rPr>
          <w:rFonts w:ascii="Times New Roman" w:hAnsi="Times New Roman" w:cs="Times New Roman"/>
        </w:rPr>
        <w:t xml:space="preserve">- </w:t>
      </w:r>
      <w:r w:rsidR="000506D2" w:rsidRPr="0078650A">
        <w:rPr>
          <w:rFonts w:ascii="Times New Roman" w:hAnsi="Times New Roman" w:cs="Times New Roman"/>
        </w:rPr>
        <w:t xml:space="preserve"> LV PEAK pētījumu izstrādei par RIS3 ietekmi uz produktivitāti un ekonomikas transformāciju.</w:t>
      </w:r>
      <w:r w:rsidR="007E62C6" w:rsidRPr="0078650A">
        <w:rPr>
          <w:rFonts w:ascii="Times New Roman" w:hAnsi="Times New Roman" w:cs="Times New Roman"/>
        </w:rPr>
        <w:t xml:space="preserve"> </w:t>
      </w:r>
      <w:r w:rsidR="000F0B27" w:rsidRPr="0078650A">
        <w:rPr>
          <w:rFonts w:ascii="Times New Roman" w:hAnsi="Times New Roman" w:cs="Times New Roman"/>
        </w:rPr>
        <w:t xml:space="preserve">Ņemot vērā </w:t>
      </w:r>
      <w:r w:rsidR="00893A37" w:rsidRPr="0078650A">
        <w:rPr>
          <w:rFonts w:ascii="Times New Roman" w:hAnsi="Times New Roman" w:cs="Times New Roman"/>
        </w:rPr>
        <w:t>MK noteikumu Nr. 609</w:t>
      </w:r>
      <w:r w:rsidR="00FB6C11" w:rsidRPr="0078650A">
        <w:rPr>
          <w:rFonts w:ascii="Times New Roman" w:hAnsi="Times New Roman" w:cs="Times New Roman"/>
        </w:rPr>
        <w:t xml:space="preserve"> grozījumus</w:t>
      </w:r>
      <w:r w:rsidR="00054A22" w:rsidRPr="0078650A">
        <w:rPr>
          <w:rFonts w:ascii="Times New Roman" w:hAnsi="Times New Roman" w:cs="Times New Roman"/>
        </w:rPr>
        <w:t xml:space="preserve"> un </w:t>
      </w:r>
      <w:r w:rsidR="000E7D8A" w:rsidRPr="0078650A">
        <w:rPr>
          <w:rFonts w:ascii="Times New Roman" w:hAnsi="Times New Roman" w:cs="Times New Roman"/>
        </w:rPr>
        <w:t>Atveseļošanas fonda ietvaros pieejamo finansējumu 5.1.1.1.i,</w:t>
      </w:r>
      <w:r w:rsidR="00FB6C11" w:rsidRPr="0078650A">
        <w:rPr>
          <w:rFonts w:ascii="Times New Roman" w:hAnsi="Times New Roman" w:cs="Times New Roman"/>
        </w:rPr>
        <w:t xml:space="preserve"> pieejamais finansējums </w:t>
      </w:r>
      <w:r w:rsidR="000E7D8A" w:rsidRPr="0078650A">
        <w:rPr>
          <w:rFonts w:ascii="Times New Roman" w:hAnsi="Times New Roman" w:cs="Times New Roman"/>
        </w:rPr>
        <w:t xml:space="preserve">pēc pārdalēm </w:t>
      </w:r>
      <w:r w:rsidR="00465912" w:rsidRPr="0078650A">
        <w:rPr>
          <w:rFonts w:ascii="Times New Roman" w:hAnsi="Times New Roman" w:cs="Times New Roman"/>
        </w:rPr>
        <w:t xml:space="preserve">5.1.1.1.i </w:t>
      </w:r>
      <w:r w:rsidR="00FB6C11" w:rsidRPr="0078650A">
        <w:rPr>
          <w:rFonts w:ascii="Times New Roman" w:hAnsi="Times New Roman" w:cs="Times New Roman"/>
        </w:rPr>
        <w:t xml:space="preserve">ir </w:t>
      </w:r>
      <w:r w:rsidR="00B17213" w:rsidRPr="0078650A">
        <w:rPr>
          <w:rFonts w:ascii="Times New Roman" w:hAnsi="Times New Roman" w:cs="Times New Roman"/>
          <w:color w:val="000000" w:themeColor="text1"/>
        </w:rPr>
        <w:t>5</w:t>
      </w:r>
      <w:r w:rsidR="00851510" w:rsidRPr="0078650A">
        <w:rPr>
          <w:rFonts w:ascii="Times New Roman" w:hAnsi="Times New Roman" w:cs="Times New Roman"/>
          <w:color w:val="000000" w:themeColor="text1"/>
        </w:rPr>
        <w:t> </w:t>
      </w:r>
      <w:r w:rsidR="007E0C22" w:rsidRPr="0078650A">
        <w:rPr>
          <w:rFonts w:ascii="Times New Roman" w:hAnsi="Times New Roman" w:cs="Times New Roman"/>
          <w:color w:val="000000" w:themeColor="text1"/>
        </w:rPr>
        <w:t>482 201.59</w:t>
      </w:r>
      <w:r w:rsidR="00851510" w:rsidRPr="0078650A">
        <w:rPr>
          <w:rFonts w:ascii="Times New Roman" w:hAnsi="Times New Roman" w:cs="Times New Roman"/>
          <w:color w:val="000000" w:themeColor="text1"/>
        </w:rPr>
        <w:t xml:space="preserve"> </w:t>
      </w:r>
      <w:r w:rsidR="00FB6C11" w:rsidRPr="0078650A">
        <w:rPr>
          <w:rFonts w:ascii="Times New Roman" w:hAnsi="Times New Roman" w:cs="Times New Roman"/>
        </w:rPr>
        <w:t>EUR.</w:t>
      </w:r>
      <w:r w:rsidR="00D94A87" w:rsidRPr="0078650A">
        <w:rPr>
          <w:rFonts w:ascii="Times New Roman" w:hAnsi="Times New Roman" w:cs="Times New Roman"/>
        </w:rPr>
        <w:t xml:space="preserve"> No kopējā finansējuma vienlaikus tiek pārcelts</w:t>
      </w:r>
      <w:r w:rsidR="00E632AC" w:rsidRPr="0078650A">
        <w:rPr>
          <w:rFonts w:ascii="Times New Roman" w:hAnsi="Times New Roman" w:cs="Times New Roman"/>
        </w:rPr>
        <w:t xml:space="preserve"> ietaupījums </w:t>
      </w:r>
      <w:r w:rsidR="007B2501" w:rsidRPr="0078650A">
        <w:rPr>
          <w:rFonts w:ascii="Times New Roman" w:hAnsi="Times New Roman" w:cs="Times New Roman"/>
        </w:rPr>
        <w:t>421 400</w:t>
      </w:r>
      <w:r w:rsidR="00E632AC" w:rsidRPr="0078650A">
        <w:rPr>
          <w:rFonts w:ascii="Times New Roman" w:hAnsi="Times New Roman" w:cs="Times New Roman"/>
        </w:rPr>
        <w:t xml:space="preserve"> EUR apmērā</w:t>
      </w:r>
      <w:r w:rsidR="00D94A87" w:rsidRPr="0078650A">
        <w:rPr>
          <w:rFonts w:ascii="Times New Roman" w:hAnsi="Times New Roman" w:cs="Times New Roman"/>
        </w:rPr>
        <w:t xml:space="preserve"> (vairāk informācijas 3.sadaļā).</w:t>
      </w:r>
    </w:p>
    <w:p w14:paraId="464A529A" w14:textId="7252EC79" w:rsidR="00A040F5" w:rsidRPr="0078650A" w:rsidRDefault="000F7AD5" w:rsidP="0078650A">
      <w:pPr>
        <w:spacing w:before="120" w:after="0" w:line="240" w:lineRule="auto"/>
        <w:ind w:firstLine="720"/>
        <w:jc w:val="both"/>
        <w:rPr>
          <w:rFonts w:ascii="Times New Roman" w:hAnsi="Times New Roman" w:cs="Times New Roman"/>
        </w:rPr>
      </w:pPr>
      <w:r w:rsidRPr="0078650A">
        <w:rPr>
          <w:rFonts w:ascii="Times New Roman" w:hAnsi="Times New Roman" w:cs="Times New Roman"/>
        </w:rPr>
        <w:t>Lai atvieglot</w:t>
      </w:r>
      <w:r w:rsidR="009C63D7" w:rsidRPr="0078650A">
        <w:rPr>
          <w:rFonts w:ascii="Times New Roman" w:hAnsi="Times New Roman" w:cs="Times New Roman"/>
        </w:rPr>
        <w:t xml:space="preserve">u </w:t>
      </w:r>
      <w:r w:rsidR="00CC406A" w:rsidRPr="0078650A">
        <w:rPr>
          <w:rFonts w:ascii="Times New Roman" w:hAnsi="Times New Roman" w:cs="Times New Roman"/>
        </w:rPr>
        <w:t xml:space="preserve">2023.gada 13. jūnija informatīvajā </w:t>
      </w:r>
      <w:r w:rsidR="00E04066" w:rsidRPr="0078650A">
        <w:rPr>
          <w:rFonts w:ascii="Times New Roman" w:hAnsi="Times New Roman" w:cs="Times New Roman"/>
        </w:rPr>
        <w:t xml:space="preserve">ziņojumā </w:t>
      </w:r>
      <w:r w:rsidR="00B42C68" w:rsidRPr="0078650A">
        <w:rPr>
          <w:rFonts w:ascii="Times New Roman" w:hAnsi="Times New Roman" w:cs="Times New Roman"/>
        </w:rPr>
        <w:t>uzskaitīto finansējuma sadali</w:t>
      </w:r>
      <w:r w:rsidR="00A07045" w:rsidRPr="0078650A">
        <w:rPr>
          <w:rFonts w:ascii="Times New Roman" w:hAnsi="Times New Roman" w:cs="Times New Roman"/>
        </w:rPr>
        <w:t xml:space="preserve"> un </w:t>
      </w:r>
      <w:r w:rsidR="00AA4822" w:rsidRPr="0078650A">
        <w:rPr>
          <w:rFonts w:ascii="Times New Roman" w:hAnsi="Times New Roman" w:cs="Times New Roman"/>
        </w:rPr>
        <w:t xml:space="preserve">nodrošinātu </w:t>
      </w:r>
      <w:r w:rsidR="00374763" w:rsidRPr="0078650A">
        <w:rPr>
          <w:rFonts w:ascii="Times New Roman" w:hAnsi="Times New Roman" w:cs="Times New Roman"/>
        </w:rPr>
        <w:t xml:space="preserve">vienkāršāku finansējuma </w:t>
      </w:r>
      <w:r w:rsidR="00FA2532" w:rsidRPr="0078650A">
        <w:rPr>
          <w:rFonts w:ascii="Times New Roman" w:hAnsi="Times New Roman" w:cs="Times New Roman"/>
        </w:rPr>
        <w:t>izsekošanu Atveseļošanās fonda ietvaros</w:t>
      </w:r>
      <w:r w:rsidR="00AF5F37" w:rsidRPr="0078650A">
        <w:rPr>
          <w:rFonts w:ascii="Times New Roman" w:hAnsi="Times New Roman" w:cs="Times New Roman"/>
        </w:rPr>
        <w:t xml:space="preserve">, </w:t>
      </w:r>
      <w:r w:rsidR="00B42C68" w:rsidRPr="0078650A">
        <w:rPr>
          <w:rFonts w:ascii="Times New Roman" w:hAnsi="Times New Roman" w:cs="Times New Roman"/>
        </w:rPr>
        <w:t xml:space="preserve">paredzēts apvienot </w:t>
      </w:r>
      <w:r w:rsidR="00A07045" w:rsidRPr="0078650A">
        <w:rPr>
          <w:rFonts w:ascii="Times New Roman" w:hAnsi="Times New Roman" w:cs="Times New Roman"/>
        </w:rPr>
        <w:t xml:space="preserve">finansējumu Ekonomikas </w:t>
      </w:r>
      <w:r w:rsidR="004B74E7" w:rsidRPr="0078650A">
        <w:rPr>
          <w:rFonts w:ascii="Times New Roman" w:hAnsi="Times New Roman" w:cs="Times New Roman"/>
        </w:rPr>
        <w:t>ministrijas un LIAA veicamo darbību ietvaros, neizdalot atsevišķi katru finansējuma mērķa darbību</w:t>
      </w:r>
      <w:r w:rsidR="009D571D" w:rsidRPr="0078650A">
        <w:rPr>
          <w:rFonts w:ascii="Times New Roman" w:hAnsi="Times New Roman" w:cs="Times New Roman"/>
        </w:rPr>
        <w:t>, vienlaikus</w:t>
      </w:r>
      <w:r w:rsidR="004F56BC" w:rsidRPr="0078650A">
        <w:rPr>
          <w:rFonts w:ascii="Times New Roman" w:hAnsi="Times New Roman" w:cs="Times New Roman"/>
        </w:rPr>
        <w:t xml:space="preserve">, </w:t>
      </w:r>
      <w:r w:rsidR="00D97274" w:rsidRPr="0078650A">
        <w:rPr>
          <w:rFonts w:ascii="Times New Roman" w:hAnsi="Times New Roman" w:cs="Times New Roman"/>
        </w:rPr>
        <w:t xml:space="preserve">neradot risku </w:t>
      </w:r>
      <w:r w:rsidR="0020075E" w:rsidRPr="0078650A">
        <w:rPr>
          <w:rFonts w:ascii="Times New Roman" w:hAnsi="Times New Roman" w:cs="Times New Roman"/>
        </w:rPr>
        <w:t>f</w:t>
      </w:r>
      <w:r w:rsidR="00FF587A" w:rsidRPr="0078650A">
        <w:rPr>
          <w:rFonts w:ascii="Times New Roman" w:hAnsi="Times New Roman" w:cs="Times New Roman"/>
        </w:rPr>
        <w:t>inansējuma uzskaites izmaiņ</w:t>
      </w:r>
      <w:r w:rsidR="00645F87" w:rsidRPr="0078650A">
        <w:rPr>
          <w:rFonts w:ascii="Times New Roman" w:hAnsi="Times New Roman" w:cs="Times New Roman"/>
        </w:rPr>
        <w:t>ās</w:t>
      </w:r>
      <w:r w:rsidR="00FF587A" w:rsidRPr="0078650A">
        <w:rPr>
          <w:rFonts w:ascii="Times New Roman" w:hAnsi="Times New Roman" w:cs="Times New Roman"/>
        </w:rPr>
        <w:t xml:space="preserve"> </w:t>
      </w:r>
      <w:r w:rsidR="00C81BB8" w:rsidRPr="0078650A">
        <w:rPr>
          <w:rFonts w:ascii="Times New Roman" w:hAnsi="Times New Roman" w:cs="Times New Roman"/>
        </w:rPr>
        <w:t>un neietekmē</w:t>
      </w:r>
      <w:r w:rsidR="00645F87" w:rsidRPr="0078650A">
        <w:rPr>
          <w:rFonts w:ascii="Times New Roman" w:hAnsi="Times New Roman" w:cs="Times New Roman"/>
        </w:rPr>
        <w:t>jot</w:t>
      </w:r>
      <w:r w:rsidR="00FF587A" w:rsidRPr="0078650A">
        <w:rPr>
          <w:rFonts w:ascii="Times New Roman" w:hAnsi="Times New Roman" w:cs="Times New Roman"/>
        </w:rPr>
        <w:t xml:space="preserve"> rādītāju sasniegšanu</w:t>
      </w:r>
      <w:r w:rsidR="0020075E" w:rsidRPr="0078650A">
        <w:rPr>
          <w:rFonts w:ascii="Times New Roman" w:hAnsi="Times New Roman" w:cs="Times New Roman"/>
        </w:rPr>
        <w:t>.</w:t>
      </w:r>
      <w:r w:rsidR="00A040F5" w:rsidRPr="0078650A">
        <w:rPr>
          <w:rFonts w:ascii="Times New Roman" w:hAnsi="Times New Roman" w:cs="Times New Roman"/>
        </w:rPr>
        <w:t xml:space="preserve"> Finansējuma samazināšanās ir saistīta ar radušos ietaupījumu 5.1.1.1.i. investīcijas ietvaros, kuru plānots pārvirzīt, balstoties uz Eiropas Savienības fondu tematiskās komitejas 2025. gada 28. </w:t>
      </w:r>
      <w:r w:rsidR="00E779FA" w:rsidRPr="0078650A">
        <w:rPr>
          <w:rFonts w:ascii="Times New Roman" w:hAnsi="Times New Roman" w:cs="Times New Roman"/>
        </w:rPr>
        <w:t>augusta</w:t>
      </w:r>
      <w:r w:rsidR="00A040F5" w:rsidRPr="0078650A">
        <w:rPr>
          <w:rFonts w:ascii="Times New Roman" w:hAnsi="Times New Roman" w:cs="Times New Roman"/>
        </w:rPr>
        <w:t xml:space="preserve"> sēdes Protokolu, kurā tika atbalstīti priekšlikumi Atveseļošanās fonda ietaupījumu un atlikumu pārdalei, </w:t>
      </w:r>
      <w:proofErr w:type="spellStart"/>
      <w:r w:rsidR="00A040F5" w:rsidRPr="0078650A">
        <w:rPr>
          <w:rFonts w:ascii="Times New Roman" w:hAnsi="Times New Roman" w:cs="Times New Roman"/>
        </w:rPr>
        <w:t>prioritizējot</w:t>
      </w:r>
      <w:proofErr w:type="spellEnd"/>
      <w:r w:rsidR="00A040F5" w:rsidRPr="0078650A">
        <w:rPr>
          <w:rFonts w:ascii="Times New Roman" w:hAnsi="Times New Roman" w:cs="Times New Roman"/>
        </w:rPr>
        <w:t xml:space="preserve"> nepieciešamos atbalstus saistītās programmās.</w:t>
      </w:r>
      <w:r w:rsidR="00E779FA" w:rsidRPr="0078650A">
        <w:rPr>
          <w:rFonts w:ascii="Times New Roman" w:hAnsi="Times New Roman" w:cs="Times New Roman"/>
        </w:rPr>
        <w:t xml:space="preserve"> Vienlaikus </w:t>
      </w:r>
      <w:r w:rsidR="007C75F0" w:rsidRPr="0078650A">
        <w:rPr>
          <w:rFonts w:ascii="Times New Roman" w:hAnsi="Times New Roman" w:cs="Times New Roman"/>
        </w:rPr>
        <w:t>Eiropas Savienības fondu tematiskās komitejas ietvaros tika lemts, ka par AF atlikumu, kas radušies investīcijas ietvaros un sasniedz vismaz 1 milj. EUR, izmantošanu turpmāk lemt ES fondu tematiskajā ministru komitejā.</w:t>
      </w:r>
    </w:p>
    <w:p w14:paraId="107232F2" w14:textId="43EE42B5" w:rsidR="00276ECB" w:rsidRPr="0078650A" w:rsidRDefault="00F208FB" w:rsidP="0078650A">
      <w:pPr>
        <w:spacing w:before="120" w:after="0" w:line="240" w:lineRule="auto"/>
        <w:jc w:val="both"/>
        <w:rPr>
          <w:rFonts w:ascii="Times New Roman" w:hAnsi="Times New Roman" w:cs="Times New Roman"/>
        </w:rPr>
      </w:pPr>
      <w:r w:rsidRPr="0078650A">
        <w:rPr>
          <w:rFonts w:ascii="Times New Roman" w:hAnsi="Times New Roman" w:cs="Times New Roman"/>
        </w:rPr>
        <w:tab/>
      </w:r>
      <w:r w:rsidR="009D4775" w:rsidRPr="0078650A">
        <w:rPr>
          <w:rFonts w:ascii="Times New Roman" w:hAnsi="Times New Roman" w:cs="Times New Roman"/>
        </w:rPr>
        <w:t>Attiecīgi</w:t>
      </w:r>
      <w:r w:rsidR="00F33A53" w:rsidRPr="0078650A">
        <w:rPr>
          <w:rFonts w:ascii="Times New Roman" w:hAnsi="Times New Roman" w:cs="Times New Roman"/>
        </w:rPr>
        <w:t xml:space="preserve"> </w:t>
      </w:r>
      <w:r w:rsidR="114EF6EA" w:rsidRPr="0078650A">
        <w:rPr>
          <w:rFonts w:ascii="Times New Roman" w:hAnsi="Times New Roman" w:cs="Times New Roman"/>
        </w:rPr>
        <w:t>5.1.1.1.i. i</w:t>
      </w:r>
      <w:r w:rsidR="37038FC6" w:rsidRPr="0078650A">
        <w:rPr>
          <w:rFonts w:ascii="Times New Roman" w:hAnsi="Times New Roman" w:cs="Times New Roman"/>
        </w:rPr>
        <w:t xml:space="preserve">nvestīcijas īstenošanai </w:t>
      </w:r>
      <w:r w:rsidR="37038FC6" w:rsidRPr="0078650A">
        <w:rPr>
          <w:rFonts w:ascii="Times New Roman" w:hAnsi="Times New Roman" w:cs="Times New Roman"/>
          <w:b/>
          <w:bCs/>
        </w:rPr>
        <w:t>pieejamais</w:t>
      </w:r>
      <w:r w:rsidR="165D74BD" w:rsidRPr="0078650A">
        <w:rPr>
          <w:rFonts w:ascii="Times New Roman" w:hAnsi="Times New Roman" w:cs="Times New Roman"/>
          <w:b/>
          <w:bCs/>
        </w:rPr>
        <w:t xml:space="preserve"> attiecināmais kopējais finansējums</w:t>
      </w:r>
      <w:r w:rsidR="165D74BD" w:rsidRPr="0078650A">
        <w:rPr>
          <w:rFonts w:ascii="Times New Roman" w:hAnsi="Times New Roman" w:cs="Times New Roman"/>
        </w:rPr>
        <w:t xml:space="preserve"> ir </w:t>
      </w:r>
      <w:r w:rsidR="2581494C" w:rsidRPr="0078650A">
        <w:rPr>
          <w:rFonts w:ascii="Times New Roman" w:hAnsi="Times New Roman" w:cs="Times New Roman"/>
        </w:rPr>
        <w:t>4</w:t>
      </w:r>
      <w:r w:rsidR="4A33F451" w:rsidRPr="0078650A">
        <w:rPr>
          <w:rFonts w:ascii="Times New Roman" w:hAnsi="Times New Roman" w:cs="Times New Roman"/>
        </w:rPr>
        <w:t> 910 801.</w:t>
      </w:r>
      <w:r w:rsidR="6970EC31" w:rsidRPr="0078650A">
        <w:rPr>
          <w:rFonts w:ascii="Times New Roman" w:hAnsi="Times New Roman" w:cs="Times New Roman"/>
        </w:rPr>
        <w:t>59</w:t>
      </w:r>
      <w:r w:rsidR="00741792" w:rsidRPr="0078650A">
        <w:rPr>
          <w:rFonts w:ascii="Times New Roman" w:hAnsi="Times New Roman" w:cs="Times New Roman"/>
        </w:rPr>
        <w:t xml:space="preserve"> </w:t>
      </w:r>
      <w:r w:rsidR="37038FC6" w:rsidRPr="0078650A">
        <w:rPr>
          <w:rFonts w:ascii="Times New Roman" w:hAnsi="Times New Roman" w:cs="Times New Roman"/>
        </w:rPr>
        <w:t>EUR</w:t>
      </w:r>
      <w:r w:rsidR="165D74BD" w:rsidRPr="0078650A">
        <w:rPr>
          <w:rFonts w:ascii="Times New Roman" w:hAnsi="Times New Roman" w:cs="Times New Roman"/>
        </w:rPr>
        <w:t xml:space="preserve">, kas ietver Atveseļošanas fonda finansējumu projektu īstenošanai </w:t>
      </w:r>
      <w:r w:rsidR="03EC56F4" w:rsidRPr="0078650A">
        <w:rPr>
          <w:rFonts w:ascii="Times New Roman" w:hAnsi="Times New Roman" w:cs="Times New Roman"/>
        </w:rPr>
        <w:t>4</w:t>
      </w:r>
      <w:r w:rsidR="4A33F451" w:rsidRPr="0078650A">
        <w:rPr>
          <w:rFonts w:ascii="Times New Roman" w:hAnsi="Times New Roman" w:cs="Times New Roman"/>
        </w:rPr>
        <w:t> 454 131.00</w:t>
      </w:r>
      <w:r w:rsidR="165D74BD" w:rsidRPr="0078650A">
        <w:rPr>
          <w:rFonts w:ascii="Times New Roman" w:hAnsi="Times New Roman" w:cs="Times New Roman"/>
        </w:rPr>
        <w:t xml:space="preserve"> </w:t>
      </w:r>
      <w:r w:rsidR="6234024D" w:rsidRPr="0078650A">
        <w:rPr>
          <w:rFonts w:ascii="Times New Roman" w:hAnsi="Times New Roman" w:cs="Times New Roman"/>
        </w:rPr>
        <w:t>EUR</w:t>
      </w:r>
      <w:r w:rsidR="165D74BD" w:rsidRPr="0078650A">
        <w:rPr>
          <w:rFonts w:ascii="Times New Roman" w:hAnsi="Times New Roman" w:cs="Times New Roman"/>
        </w:rPr>
        <w:t xml:space="preserve"> apmērā un valsts budžeta finansējumu ne vairāk kā </w:t>
      </w:r>
      <w:r w:rsidR="4A33F451" w:rsidRPr="0078650A">
        <w:rPr>
          <w:rFonts w:ascii="Times New Roman" w:hAnsi="Times New Roman" w:cs="Times New Roman"/>
        </w:rPr>
        <w:t>456 670.59</w:t>
      </w:r>
      <w:r w:rsidR="165D74BD" w:rsidRPr="0078650A">
        <w:rPr>
          <w:rFonts w:ascii="Times New Roman" w:hAnsi="Times New Roman" w:cs="Times New Roman"/>
        </w:rPr>
        <w:t xml:space="preserve"> </w:t>
      </w:r>
      <w:r w:rsidR="1EE05192" w:rsidRPr="0078650A">
        <w:rPr>
          <w:rFonts w:ascii="Times New Roman" w:hAnsi="Times New Roman" w:cs="Times New Roman"/>
        </w:rPr>
        <w:t>EUR</w:t>
      </w:r>
      <w:r w:rsidR="165D74BD" w:rsidRPr="0078650A">
        <w:rPr>
          <w:rFonts w:ascii="Times New Roman" w:hAnsi="Times New Roman" w:cs="Times New Roman"/>
        </w:rPr>
        <w:t xml:space="preserve"> apmērā, kas ir paredzēts pievienotās vērtības nodokļa (turpmāk – PVN) maksājumu segšanai. </w:t>
      </w:r>
      <w:r w:rsidR="62664F44" w:rsidRPr="0078650A">
        <w:rPr>
          <w:rFonts w:ascii="Times New Roman" w:hAnsi="Times New Roman" w:cs="Times New Roman"/>
        </w:rPr>
        <w:t xml:space="preserve">Pieejamais </w:t>
      </w:r>
      <w:r w:rsidR="72C6954F" w:rsidRPr="0078650A">
        <w:rPr>
          <w:rFonts w:ascii="Times New Roman" w:hAnsi="Times New Roman" w:cs="Times New Roman"/>
        </w:rPr>
        <w:t xml:space="preserve">Atveseļošanās fonda </w:t>
      </w:r>
      <w:r w:rsidR="62664F44" w:rsidRPr="0078650A">
        <w:rPr>
          <w:rFonts w:ascii="Times New Roman" w:hAnsi="Times New Roman" w:cs="Times New Roman"/>
        </w:rPr>
        <w:t>finansējums</w:t>
      </w:r>
      <w:r w:rsidR="165D74BD" w:rsidRPr="0078650A">
        <w:rPr>
          <w:rFonts w:ascii="Times New Roman" w:hAnsi="Times New Roman" w:cs="Times New Roman"/>
        </w:rPr>
        <w:t xml:space="preserve"> sadalās sekojoši</w:t>
      </w:r>
      <w:r w:rsidR="00263CDF" w:rsidRPr="0078650A">
        <w:rPr>
          <w:rStyle w:val="FootnoteReference"/>
          <w:rFonts w:ascii="Times New Roman" w:hAnsi="Times New Roman" w:cs="Times New Roman"/>
        </w:rPr>
        <w:footnoteReference w:id="13"/>
      </w:r>
      <w:r w:rsidR="165D74BD" w:rsidRPr="0078650A">
        <w:rPr>
          <w:rFonts w:ascii="Times New Roman" w:hAnsi="Times New Roman" w:cs="Times New Roman"/>
        </w:rPr>
        <w:t>:</w:t>
      </w:r>
    </w:p>
    <w:p w14:paraId="0092CB70" w14:textId="40D8BC12" w:rsidR="000351F1" w:rsidRPr="0078650A" w:rsidRDefault="4849ABC3" w:rsidP="0078650A">
      <w:pPr>
        <w:pStyle w:val="ListParagraph"/>
        <w:numPr>
          <w:ilvl w:val="0"/>
          <w:numId w:val="17"/>
        </w:numPr>
        <w:spacing w:before="120" w:after="0" w:line="240" w:lineRule="auto"/>
        <w:contextualSpacing w:val="0"/>
        <w:jc w:val="both"/>
        <w:rPr>
          <w:rFonts w:ascii="Times New Roman" w:hAnsi="Times New Roman" w:cs="Times New Roman"/>
        </w:rPr>
      </w:pPr>
      <w:r w:rsidRPr="0078650A">
        <w:rPr>
          <w:rFonts w:ascii="Times New Roman" w:hAnsi="Times New Roman" w:cs="Times New Roman"/>
        </w:rPr>
        <w:t>EM 1</w:t>
      </w:r>
      <w:r w:rsidR="4A33F451" w:rsidRPr="0078650A">
        <w:rPr>
          <w:rFonts w:ascii="Times New Roman" w:hAnsi="Times New Roman" w:cs="Times New Roman"/>
        </w:rPr>
        <w:t> 574 453.00</w:t>
      </w:r>
      <w:r w:rsidRPr="0078650A">
        <w:rPr>
          <w:rFonts w:ascii="Times New Roman" w:hAnsi="Times New Roman" w:cs="Times New Roman"/>
        </w:rPr>
        <w:t xml:space="preserve"> </w:t>
      </w:r>
      <w:r w:rsidR="5BBAE944" w:rsidRPr="0078650A">
        <w:rPr>
          <w:rFonts w:ascii="Times New Roman" w:hAnsi="Times New Roman" w:cs="Times New Roman"/>
        </w:rPr>
        <w:t>EUR</w:t>
      </w:r>
      <w:r w:rsidRPr="0078650A">
        <w:rPr>
          <w:rFonts w:ascii="Times New Roman" w:hAnsi="Times New Roman" w:cs="Times New Roman"/>
        </w:rPr>
        <w:t xml:space="preserve"> apmērā </w:t>
      </w:r>
      <w:r w:rsidR="62CB732C" w:rsidRPr="0078650A">
        <w:rPr>
          <w:rFonts w:ascii="Times New Roman" w:hAnsi="Times New Roman" w:cs="Times New Roman"/>
        </w:rPr>
        <w:t xml:space="preserve">2023. </w:t>
      </w:r>
      <w:r w:rsidR="73BD5CEB" w:rsidRPr="0078650A">
        <w:rPr>
          <w:rFonts w:ascii="Times New Roman" w:hAnsi="Times New Roman" w:cs="Times New Roman"/>
        </w:rPr>
        <w:t xml:space="preserve">gada 13. jūnija </w:t>
      </w:r>
      <w:r w:rsidR="62CB732C" w:rsidRPr="0078650A">
        <w:rPr>
          <w:rFonts w:ascii="Times New Roman" w:hAnsi="Times New Roman" w:cs="Times New Roman"/>
        </w:rPr>
        <w:t xml:space="preserve">informatīvā ziņojuma </w:t>
      </w:r>
      <w:r w:rsidRPr="0078650A">
        <w:rPr>
          <w:rFonts w:ascii="Times New Roman" w:hAnsi="Times New Roman" w:cs="Times New Roman"/>
        </w:rPr>
        <w:t>46. punktā minēto pienākumu pildīšanai</w:t>
      </w:r>
      <w:r w:rsidR="4B5A02A2" w:rsidRPr="0078650A">
        <w:rPr>
          <w:rFonts w:ascii="Times New Roman" w:hAnsi="Times New Roman" w:cs="Times New Roman"/>
        </w:rPr>
        <w:t>, tai skaitā</w:t>
      </w:r>
      <w:r w:rsidR="6D750FD3" w:rsidRPr="0078650A">
        <w:rPr>
          <w:rFonts w:ascii="Times New Roman" w:hAnsi="Times New Roman" w:cs="Times New Roman"/>
        </w:rPr>
        <w:t>,</w:t>
      </w:r>
      <w:r w:rsidR="4B5A02A2" w:rsidRPr="0078650A">
        <w:rPr>
          <w:rFonts w:ascii="Times New Roman" w:hAnsi="Times New Roman" w:cs="Times New Roman"/>
        </w:rPr>
        <w:t xml:space="preserve"> pētījumu izstrādei par Viedās specializācijas stratēģija ietekmi uz produktivitāti un ekonomikas transformāciju no Latvijas Universitātes Latvijas produktivitātes padomes (</w:t>
      </w:r>
      <w:r w:rsidR="6D750FD3" w:rsidRPr="0078650A">
        <w:rPr>
          <w:rFonts w:ascii="Times New Roman" w:hAnsi="Times New Roman" w:cs="Times New Roman"/>
        </w:rPr>
        <w:t xml:space="preserve">turpmāk - </w:t>
      </w:r>
      <w:r w:rsidR="4B5A02A2" w:rsidRPr="0078650A">
        <w:rPr>
          <w:rFonts w:ascii="Times New Roman" w:hAnsi="Times New Roman" w:cs="Times New Roman"/>
        </w:rPr>
        <w:t>LV PEAK) 300 000 </w:t>
      </w:r>
      <w:proofErr w:type="spellStart"/>
      <w:r w:rsidR="4B5A02A2" w:rsidRPr="0078650A">
        <w:rPr>
          <w:rFonts w:ascii="Times New Roman" w:hAnsi="Times New Roman" w:cs="Times New Roman"/>
          <w:i/>
          <w:iCs/>
        </w:rPr>
        <w:t>euro</w:t>
      </w:r>
      <w:proofErr w:type="spellEnd"/>
      <w:r w:rsidR="4B5A02A2" w:rsidRPr="0078650A">
        <w:rPr>
          <w:rFonts w:ascii="Times New Roman" w:hAnsi="Times New Roman" w:cs="Times New Roman"/>
          <w:i/>
          <w:iCs/>
        </w:rPr>
        <w:t> </w:t>
      </w:r>
      <w:r w:rsidR="4B5A02A2" w:rsidRPr="0078650A">
        <w:rPr>
          <w:rFonts w:ascii="Times New Roman" w:hAnsi="Times New Roman" w:cs="Times New Roman"/>
        </w:rPr>
        <w:t>apmērā</w:t>
      </w:r>
      <w:r w:rsidR="00263CDF" w:rsidRPr="0078650A">
        <w:rPr>
          <w:rStyle w:val="FootnoteReference"/>
          <w:rFonts w:ascii="Times New Roman" w:hAnsi="Times New Roman" w:cs="Times New Roman"/>
        </w:rPr>
        <w:footnoteReference w:id="14"/>
      </w:r>
      <w:r w:rsidR="4B5A02A2" w:rsidRPr="0078650A">
        <w:rPr>
          <w:rFonts w:ascii="Times New Roman" w:hAnsi="Times New Roman" w:cs="Times New Roman"/>
        </w:rPr>
        <w:t>.</w:t>
      </w:r>
      <w:r w:rsidR="590B562A" w:rsidRPr="0078650A">
        <w:rPr>
          <w:rFonts w:ascii="Times New Roman" w:hAnsi="Times New Roman" w:cs="Times New Roman"/>
        </w:rPr>
        <w:t xml:space="preserve"> </w:t>
      </w:r>
    </w:p>
    <w:p w14:paraId="2EC21FD2" w14:textId="63B1E4BF" w:rsidR="00692A2C" w:rsidRPr="0078650A" w:rsidRDefault="71D381F5" w:rsidP="0078650A">
      <w:pPr>
        <w:pStyle w:val="ListParagraph"/>
        <w:numPr>
          <w:ilvl w:val="0"/>
          <w:numId w:val="17"/>
        </w:numPr>
        <w:spacing w:before="120" w:after="0" w:line="240" w:lineRule="auto"/>
        <w:contextualSpacing w:val="0"/>
        <w:jc w:val="both"/>
        <w:rPr>
          <w:rFonts w:ascii="Times New Roman" w:hAnsi="Times New Roman" w:cs="Times New Roman"/>
        </w:rPr>
      </w:pPr>
      <w:r w:rsidRPr="0078650A">
        <w:rPr>
          <w:rFonts w:ascii="Times New Roman" w:hAnsi="Times New Roman" w:cs="Times New Roman"/>
        </w:rPr>
        <w:lastRenderedPageBreak/>
        <w:t xml:space="preserve">LIAA </w:t>
      </w:r>
      <w:r w:rsidR="0025610E" w:rsidRPr="0078650A">
        <w:rPr>
          <w:rFonts w:ascii="Times New Roman" w:hAnsi="Times New Roman" w:cs="Times New Roman"/>
        </w:rPr>
        <w:t xml:space="preserve">2 879 678.00 </w:t>
      </w:r>
      <w:r w:rsidR="007B1CF3" w:rsidRPr="0078650A">
        <w:rPr>
          <w:rFonts w:ascii="Times New Roman" w:hAnsi="Times New Roman" w:cs="Times New Roman"/>
        </w:rPr>
        <w:t>EUR</w:t>
      </w:r>
      <w:r w:rsidRPr="0078650A">
        <w:rPr>
          <w:rFonts w:ascii="Times New Roman" w:hAnsi="Times New Roman" w:cs="Times New Roman"/>
        </w:rPr>
        <w:t xml:space="preserve"> apmērā </w:t>
      </w:r>
      <w:r w:rsidR="62CB732C" w:rsidRPr="0078650A">
        <w:rPr>
          <w:rFonts w:ascii="Times New Roman" w:hAnsi="Times New Roman" w:cs="Times New Roman"/>
        </w:rPr>
        <w:t xml:space="preserve">2023. </w:t>
      </w:r>
      <w:r w:rsidR="7405F500" w:rsidRPr="0078650A">
        <w:rPr>
          <w:rFonts w:ascii="Times New Roman" w:hAnsi="Times New Roman" w:cs="Times New Roman"/>
        </w:rPr>
        <w:t>gada 13. jūnija</w:t>
      </w:r>
      <w:r w:rsidR="62CB732C" w:rsidRPr="0078650A">
        <w:rPr>
          <w:rFonts w:ascii="Times New Roman" w:hAnsi="Times New Roman" w:cs="Times New Roman"/>
        </w:rPr>
        <w:t xml:space="preserve"> informatīvā ziņojuma </w:t>
      </w:r>
      <w:r w:rsidR="5366FA3F" w:rsidRPr="0078650A">
        <w:rPr>
          <w:rFonts w:ascii="Times New Roman" w:hAnsi="Times New Roman" w:cs="Times New Roman"/>
        </w:rPr>
        <w:t>43</w:t>
      </w:r>
      <w:r w:rsidR="268EECEC" w:rsidRPr="0078650A">
        <w:rPr>
          <w:rFonts w:ascii="Times New Roman" w:hAnsi="Times New Roman" w:cs="Times New Roman"/>
        </w:rPr>
        <w:t>.</w:t>
      </w:r>
      <w:r w:rsidR="5366FA3F" w:rsidRPr="0078650A">
        <w:rPr>
          <w:rFonts w:ascii="Times New Roman" w:hAnsi="Times New Roman" w:cs="Times New Roman"/>
        </w:rPr>
        <w:t xml:space="preserve"> </w:t>
      </w:r>
      <w:r w:rsidRPr="0078650A">
        <w:rPr>
          <w:rFonts w:ascii="Times New Roman" w:hAnsi="Times New Roman" w:cs="Times New Roman"/>
        </w:rPr>
        <w:t xml:space="preserve">punktā minētajām </w:t>
      </w:r>
      <w:r w:rsidR="333A5E19" w:rsidRPr="0078650A">
        <w:rPr>
          <w:rFonts w:ascii="Times New Roman" w:hAnsi="Times New Roman" w:cs="Times New Roman"/>
        </w:rPr>
        <w:t>pienākumiem</w:t>
      </w:r>
      <w:r w:rsidR="7B299124" w:rsidRPr="0078650A">
        <w:rPr>
          <w:rFonts w:ascii="Times New Roman" w:hAnsi="Times New Roman" w:cs="Times New Roman"/>
        </w:rPr>
        <w:t>.</w:t>
      </w:r>
      <w:r w:rsidR="00263CDF" w:rsidRPr="0078650A">
        <w:rPr>
          <w:rStyle w:val="FootnoteReference"/>
          <w:rFonts w:ascii="Times New Roman" w:hAnsi="Times New Roman" w:cs="Times New Roman"/>
        </w:rPr>
        <w:footnoteReference w:id="15"/>
      </w:r>
    </w:p>
    <w:p w14:paraId="02B761AC" w14:textId="48D7F9CA" w:rsidR="004A28BF" w:rsidRPr="0078650A" w:rsidRDefault="004A28BF" w:rsidP="0078650A">
      <w:pPr>
        <w:spacing w:before="120" w:after="0" w:line="240" w:lineRule="auto"/>
        <w:ind w:firstLine="720"/>
        <w:jc w:val="both"/>
        <w:rPr>
          <w:rFonts w:ascii="Times New Roman" w:hAnsi="Times New Roman" w:cs="Times New Roman"/>
        </w:rPr>
      </w:pPr>
      <w:r w:rsidRPr="0078650A">
        <w:rPr>
          <w:rFonts w:ascii="Times New Roman" w:hAnsi="Times New Roman" w:cs="Times New Roman"/>
        </w:rPr>
        <w:t>Finansējuma samazinājums</w:t>
      </w:r>
      <w:r w:rsidR="00946C71" w:rsidRPr="0078650A">
        <w:rPr>
          <w:rFonts w:ascii="Times New Roman" w:hAnsi="Times New Roman" w:cs="Times New Roman"/>
        </w:rPr>
        <w:t xml:space="preserve"> pēc radušā ietaupījums kopumā neietekmē noteiktā rādītāja sasniegšanu</w:t>
      </w:r>
      <w:r w:rsidR="006660B5" w:rsidRPr="0078650A">
        <w:rPr>
          <w:rFonts w:ascii="Times New Roman" w:hAnsi="Times New Roman" w:cs="Times New Roman"/>
        </w:rPr>
        <w:t xml:space="preserve"> un pārvaldības modeļa ieviešanu,</w:t>
      </w:r>
      <w:r w:rsidR="00946C71" w:rsidRPr="0078650A">
        <w:rPr>
          <w:rFonts w:ascii="Times New Roman" w:hAnsi="Times New Roman" w:cs="Times New Roman"/>
        </w:rPr>
        <w:t xml:space="preserve"> bet nodrošina </w:t>
      </w:r>
      <w:r w:rsidR="00850508" w:rsidRPr="0078650A">
        <w:rPr>
          <w:rFonts w:ascii="Times New Roman" w:hAnsi="Times New Roman" w:cs="Times New Roman"/>
        </w:rPr>
        <w:t xml:space="preserve">mērķtiecīgu finansējuma izlietošanu. </w:t>
      </w:r>
      <w:r w:rsidR="00246F93" w:rsidRPr="0078650A">
        <w:rPr>
          <w:rFonts w:ascii="Times New Roman" w:hAnsi="Times New Roman" w:cs="Times New Roman"/>
        </w:rPr>
        <w:t xml:space="preserve"> </w:t>
      </w:r>
    </w:p>
    <w:p w14:paraId="075E9B4D" w14:textId="5BBFFD59" w:rsidR="00E64AC5" w:rsidRPr="0078650A" w:rsidRDefault="003F1ADB" w:rsidP="0078650A">
      <w:pPr>
        <w:spacing w:before="120" w:after="0" w:line="240" w:lineRule="auto"/>
        <w:ind w:firstLine="720"/>
        <w:jc w:val="both"/>
        <w:rPr>
          <w:rFonts w:ascii="Times New Roman" w:hAnsi="Times New Roman" w:cs="Times New Roman"/>
        </w:rPr>
      </w:pPr>
      <w:r w:rsidRPr="0078650A">
        <w:rPr>
          <w:rFonts w:ascii="Times New Roman" w:hAnsi="Times New Roman" w:cs="Times New Roman"/>
        </w:rPr>
        <w:t xml:space="preserve">Lai nodrošinātu </w:t>
      </w:r>
      <w:r w:rsidR="009257E2" w:rsidRPr="0078650A">
        <w:rPr>
          <w:rFonts w:ascii="Times New Roman" w:hAnsi="Times New Roman" w:cs="Times New Roman"/>
        </w:rPr>
        <w:t>inovāciju</w:t>
      </w:r>
      <w:r w:rsidRPr="0078650A">
        <w:rPr>
          <w:rFonts w:ascii="Times New Roman" w:hAnsi="Times New Roman" w:cs="Times New Roman"/>
        </w:rPr>
        <w:t xml:space="preserve"> sistēmas </w:t>
      </w:r>
      <w:r w:rsidR="009257E2" w:rsidRPr="0078650A">
        <w:rPr>
          <w:rFonts w:ascii="Times New Roman" w:hAnsi="Times New Roman" w:cs="Times New Roman"/>
        </w:rPr>
        <w:t xml:space="preserve">pārvaldības </w:t>
      </w:r>
      <w:r w:rsidRPr="0078650A">
        <w:rPr>
          <w:rFonts w:ascii="Times New Roman" w:hAnsi="Times New Roman" w:cs="Times New Roman"/>
        </w:rPr>
        <w:t xml:space="preserve">modeļa īstenošanu, </w:t>
      </w:r>
      <w:r w:rsidR="000351F1" w:rsidRPr="0078650A">
        <w:rPr>
          <w:rFonts w:ascii="Times New Roman" w:hAnsi="Times New Roman" w:cs="Times New Roman"/>
        </w:rPr>
        <w:t xml:space="preserve">LIAA un EM var iekļaut citas </w:t>
      </w:r>
      <w:r w:rsidR="00616765" w:rsidRPr="0078650A">
        <w:rPr>
          <w:rFonts w:ascii="Times New Roman" w:hAnsi="Times New Roman" w:cs="Times New Roman"/>
        </w:rPr>
        <w:t xml:space="preserve">2023. </w:t>
      </w:r>
      <w:r w:rsidR="01C48083" w:rsidRPr="0078650A">
        <w:rPr>
          <w:rFonts w:ascii="Times New Roman" w:hAnsi="Times New Roman" w:cs="Times New Roman"/>
        </w:rPr>
        <w:t>gada 13. jūnija</w:t>
      </w:r>
      <w:r w:rsidR="00616765" w:rsidRPr="0078650A">
        <w:rPr>
          <w:rFonts w:ascii="Times New Roman" w:hAnsi="Times New Roman" w:cs="Times New Roman"/>
        </w:rPr>
        <w:t xml:space="preserve"> informatīvā ziņojuma 50.punktā minētas izmaksas, ja tas saistīts ar noteikto rādītāju sasniegšanu un pienākumu pildīšanu. </w:t>
      </w:r>
    </w:p>
    <w:p w14:paraId="7583E9BE" w14:textId="3431A1B8" w:rsidR="003C31C6" w:rsidRPr="0078650A" w:rsidRDefault="003C31C6" w:rsidP="0078650A">
      <w:pPr>
        <w:spacing w:before="120" w:after="0" w:line="240" w:lineRule="auto"/>
        <w:ind w:firstLine="192"/>
        <w:jc w:val="both"/>
        <w:rPr>
          <w:rStyle w:val="Heading2Char"/>
          <w:rFonts w:ascii="Times New Roman" w:eastAsiaTheme="minorHAnsi" w:hAnsi="Times New Roman" w:cs="Times New Roman"/>
          <w:sz w:val="24"/>
          <w:szCs w:val="24"/>
        </w:rPr>
      </w:pPr>
    </w:p>
    <w:p w14:paraId="25AA4958" w14:textId="2E56562A" w:rsidR="00705AA5" w:rsidRPr="0078650A" w:rsidRDefault="0078650A" w:rsidP="0078650A">
      <w:pPr>
        <w:spacing w:before="120" w:after="0" w:line="240" w:lineRule="auto"/>
        <w:jc w:val="center"/>
        <w:rPr>
          <w:rFonts w:ascii="Times New Roman" w:hAnsi="Times New Roman" w:cs="Times New Roman"/>
          <w:b/>
          <w:bCs/>
        </w:rPr>
      </w:pPr>
      <w:r>
        <w:rPr>
          <w:rFonts w:ascii="Times New Roman" w:hAnsi="Times New Roman" w:cs="Times New Roman"/>
          <w:b/>
          <w:bCs/>
        </w:rPr>
        <w:t>3</w:t>
      </w:r>
      <w:r w:rsidR="00FC6A67" w:rsidRPr="0078650A">
        <w:rPr>
          <w:rFonts w:ascii="Times New Roman" w:hAnsi="Times New Roman" w:cs="Times New Roman"/>
          <w:b/>
          <w:bCs/>
        </w:rPr>
        <w:t>.</w:t>
      </w:r>
      <w:r w:rsidR="002F376E" w:rsidRPr="0078650A">
        <w:rPr>
          <w:rFonts w:ascii="Times New Roman" w:hAnsi="Times New Roman" w:cs="Times New Roman"/>
          <w:b/>
          <w:bCs/>
        </w:rPr>
        <w:t>Priekšlikumi turpmākai rīcībai</w:t>
      </w:r>
    </w:p>
    <w:p w14:paraId="346F1507" w14:textId="3A562712" w:rsidR="002F376E" w:rsidRPr="0078650A" w:rsidRDefault="002F376E" w:rsidP="0078650A">
      <w:pPr>
        <w:spacing w:before="120" w:after="0" w:line="240" w:lineRule="auto"/>
        <w:ind w:firstLine="709"/>
        <w:rPr>
          <w:rFonts w:ascii="Times New Roman" w:hAnsi="Times New Roman" w:cs="Times New Roman"/>
          <w:bCs/>
        </w:rPr>
      </w:pPr>
      <w:r w:rsidRPr="0078650A">
        <w:rPr>
          <w:rFonts w:ascii="Times New Roman" w:hAnsi="Times New Roman" w:cs="Times New Roman"/>
        </w:rPr>
        <w:t>Ņemot vērā šajā ziņojumā sniegto informāciju, Ekonomikas ministrija rosina lemt par konkrētu rīcību, pievienojot</w:t>
      </w:r>
      <w:r w:rsidRPr="0078650A" w:rsidDel="00A80017">
        <w:rPr>
          <w:rFonts w:ascii="Times New Roman" w:hAnsi="Times New Roman" w:cs="Times New Roman"/>
        </w:rPr>
        <w:t xml:space="preserve"> </w:t>
      </w:r>
      <w:r w:rsidRPr="0078650A">
        <w:rPr>
          <w:rFonts w:ascii="Times New Roman" w:hAnsi="Times New Roman" w:cs="Times New Roman"/>
          <w:bCs/>
        </w:rPr>
        <w:t xml:space="preserve">Ministru kabineta </w:t>
      </w:r>
      <w:proofErr w:type="spellStart"/>
      <w:r w:rsidRPr="0078650A">
        <w:rPr>
          <w:rFonts w:ascii="Times New Roman" w:hAnsi="Times New Roman" w:cs="Times New Roman"/>
          <w:bCs/>
        </w:rPr>
        <w:t>protokollēmuma</w:t>
      </w:r>
      <w:proofErr w:type="spellEnd"/>
      <w:r w:rsidRPr="0078650A">
        <w:rPr>
          <w:rFonts w:ascii="Times New Roman" w:hAnsi="Times New Roman" w:cs="Times New Roman"/>
          <w:bCs/>
        </w:rPr>
        <w:t xml:space="preserve"> projektu, kas paredz:</w:t>
      </w:r>
    </w:p>
    <w:p w14:paraId="24868523" w14:textId="77777777" w:rsidR="002F376E" w:rsidRPr="0078650A" w:rsidRDefault="002F376E" w:rsidP="0078650A">
      <w:pPr>
        <w:pStyle w:val="ListParagraph"/>
        <w:numPr>
          <w:ilvl w:val="0"/>
          <w:numId w:val="7"/>
        </w:numPr>
        <w:spacing w:before="120" w:after="0" w:line="240" w:lineRule="auto"/>
        <w:contextualSpacing w:val="0"/>
        <w:jc w:val="both"/>
        <w:rPr>
          <w:rFonts w:ascii="Times New Roman" w:hAnsi="Times New Roman" w:cs="Times New Roman"/>
          <w:bCs/>
        </w:rPr>
      </w:pPr>
      <w:r w:rsidRPr="0078650A">
        <w:rPr>
          <w:rFonts w:ascii="Times New Roman" w:hAnsi="Times New Roman" w:cs="Times New Roman"/>
          <w:bCs/>
        </w:rPr>
        <w:t>Pieņemt zināšanai informatīvo ziņojumu.</w:t>
      </w:r>
    </w:p>
    <w:p w14:paraId="2A543450" w14:textId="41346592" w:rsidR="00F95783" w:rsidRPr="0078650A" w:rsidRDefault="00A569BE" w:rsidP="0078650A">
      <w:pPr>
        <w:numPr>
          <w:ilvl w:val="0"/>
          <w:numId w:val="7"/>
        </w:numPr>
        <w:spacing w:before="120" w:after="0" w:line="240" w:lineRule="auto"/>
        <w:jc w:val="both"/>
        <w:rPr>
          <w:rFonts w:ascii="Times New Roman" w:hAnsi="Times New Roman" w:cs="Times New Roman"/>
        </w:rPr>
      </w:pPr>
      <w:r w:rsidRPr="0078650A">
        <w:rPr>
          <w:rFonts w:ascii="Times New Roman" w:hAnsi="Times New Roman" w:cs="Times New Roman"/>
        </w:rPr>
        <w:t xml:space="preserve">Nodrošinot pilnvērtīgu </w:t>
      </w:r>
      <w:r w:rsidR="003B66D0" w:rsidRPr="0078650A">
        <w:rPr>
          <w:rFonts w:ascii="Times New Roman" w:hAnsi="Times New Roman" w:cs="Times New Roman"/>
        </w:rPr>
        <w:t>inovācijas pārvaldības mehānism</w:t>
      </w:r>
      <w:r w:rsidR="00AD270B" w:rsidRPr="0078650A">
        <w:rPr>
          <w:rFonts w:ascii="Times New Roman" w:hAnsi="Times New Roman" w:cs="Times New Roman"/>
        </w:rPr>
        <w:t xml:space="preserve">a </w:t>
      </w:r>
      <w:r w:rsidRPr="0078650A">
        <w:rPr>
          <w:rFonts w:ascii="Times New Roman" w:hAnsi="Times New Roman" w:cs="Times New Roman"/>
        </w:rPr>
        <w:t xml:space="preserve">ieviešanu un papildus atbalsta piešķiršanu komersantiem, </w:t>
      </w:r>
      <w:r w:rsidR="00F34909" w:rsidRPr="0078650A">
        <w:rPr>
          <w:rFonts w:ascii="Times New Roman" w:hAnsi="Times New Roman" w:cs="Times New Roman"/>
        </w:rPr>
        <w:t xml:space="preserve">5.1.1.1.i investīcijas ietvaros izmaksu attiecināšana un finansējuma </w:t>
      </w:r>
      <w:r w:rsidR="00A43C24" w:rsidRPr="0078650A">
        <w:rPr>
          <w:rFonts w:ascii="Times New Roman" w:hAnsi="Times New Roman" w:cs="Times New Roman"/>
        </w:rPr>
        <w:t>piešķir</w:t>
      </w:r>
      <w:r w:rsidR="003B66D0" w:rsidRPr="0078650A">
        <w:rPr>
          <w:rFonts w:ascii="Times New Roman" w:hAnsi="Times New Roman" w:cs="Times New Roman"/>
        </w:rPr>
        <w:t xml:space="preserve">t var </w:t>
      </w:r>
      <w:r w:rsidR="00621458" w:rsidRPr="0078650A">
        <w:rPr>
          <w:rFonts w:ascii="Times New Roman" w:hAnsi="Times New Roman" w:cs="Times New Roman"/>
        </w:rPr>
        <w:t xml:space="preserve">veikt </w:t>
      </w:r>
      <w:r w:rsidR="003B66D0" w:rsidRPr="0078650A">
        <w:rPr>
          <w:rFonts w:ascii="Times New Roman" w:hAnsi="Times New Roman" w:cs="Times New Roman"/>
        </w:rPr>
        <w:t xml:space="preserve">līdz 2026.gada 31.decembrim. </w:t>
      </w:r>
    </w:p>
    <w:p w14:paraId="05B5409D" w14:textId="77777777" w:rsidR="004D704D" w:rsidRPr="0078650A" w:rsidRDefault="004D704D" w:rsidP="0078650A">
      <w:pPr>
        <w:spacing w:before="120" w:after="0" w:line="240" w:lineRule="auto"/>
        <w:ind w:left="1069"/>
        <w:jc w:val="both"/>
        <w:rPr>
          <w:rFonts w:ascii="Times New Roman" w:hAnsi="Times New Roman" w:cs="Times New Roman"/>
          <w:strike/>
        </w:rPr>
      </w:pPr>
    </w:p>
    <w:p w14:paraId="64F16A7B" w14:textId="77777777" w:rsidR="002F376E" w:rsidRPr="0078650A" w:rsidRDefault="002F376E" w:rsidP="0078650A">
      <w:pPr>
        <w:spacing w:before="120" w:after="0" w:line="240" w:lineRule="auto"/>
        <w:rPr>
          <w:rFonts w:ascii="Times New Roman" w:hAnsi="Times New Roman" w:cs="Times New Roman"/>
        </w:rPr>
      </w:pPr>
    </w:p>
    <w:p w14:paraId="4BCE9E26" w14:textId="77777777" w:rsidR="000024F2" w:rsidRPr="0078650A" w:rsidRDefault="000024F2" w:rsidP="0078650A">
      <w:pPr>
        <w:widowControl w:val="0"/>
        <w:tabs>
          <w:tab w:val="right" w:pos="9354"/>
        </w:tabs>
        <w:spacing w:before="120" w:after="120"/>
        <w:rPr>
          <w:rFonts w:ascii="Times New Roman" w:hAnsi="Times New Roman" w:cs="Times New Roman"/>
        </w:rPr>
      </w:pPr>
      <w:r w:rsidRPr="0078650A">
        <w:rPr>
          <w:rFonts w:ascii="Times New Roman" w:hAnsi="Times New Roman" w:cs="Times New Roman"/>
        </w:rPr>
        <w:t>Ekonomikas ministrs</w:t>
      </w:r>
      <w:r w:rsidRPr="0078650A">
        <w:rPr>
          <w:rFonts w:ascii="Times New Roman" w:hAnsi="Times New Roman" w:cs="Times New Roman"/>
        </w:rPr>
        <w:tab/>
        <w:t>V. Valainis</w:t>
      </w:r>
    </w:p>
    <w:p w14:paraId="5095E26F" w14:textId="77777777" w:rsidR="000024F2" w:rsidRPr="0078650A" w:rsidRDefault="000024F2" w:rsidP="0078650A">
      <w:pPr>
        <w:widowControl w:val="0"/>
        <w:spacing w:before="120" w:after="120"/>
        <w:jc w:val="both"/>
        <w:rPr>
          <w:rFonts w:ascii="Times New Roman" w:hAnsi="Times New Roman" w:cs="Times New Roman"/>
          <w:sz w:val="10"/>
          <w:szCs w:val="10"/>
        </w:rPr>
      </w:pPr>
    </w:p>
    <w:p w14:paraId="211C92DE" w14:textId="77777777" w:rsidR="000024F2" w:rsidRPr="00744CCC" w:rsidRDefault="000024F2" w:rsidP="0078650A">
      <w:pPr>
        <w:widowControl w:val="0"/>
        <w:tabs>
          <w:tab w:val="right" w:pos="9356"/>
        </w:tabs>
        <w:spacing w:after="0" w:line="240" w:lineRule="auto"/>
        <w:jc w:val="both"/>
        <w:rPr>
          <w:rFonts w:ascii="Times New Roman" w:hAnsi="Times New Roman" w:cs="Times New Roman"/>
        </w:rPr>
      </w:pPr>
      <w:r w:rsidRPr="0078650A">
        <w:rPr>
          <w:rFonts w:ascii="Times New Roman" w:hAnsi="Times New Roman" w:cs="Times New Roman"/>
        </w:rPr>
        <w:t>Vīza:</w:t>
      </w:r>
      <w:bookmarkStart w:id="5" w:name="_Hlk38458033"/>
      <w:r w:rsidRPr="0078650A">
        <w:rPr>
          <w:rFonts w:ascii="Times New Roman" w:hAnsi="Times New Roman" w:cs="Times New Roman"/>
        </w:rPr>
        <w:t xml:space="preserve"> valsts sekretārs</w:t>
      </w:r>
      <w:r w:rsidRPr="0078650A">
        <w:rPr>
          <w:rFonts w:ascii="Times New Roman" w:hAnsi="Times New Roman" w:cs="Times New Roman"/>
        </w:rPr>
        <w:tab/>
        <w:t>R. Bremšmits</w:t>
      </w:r>
      <w:bookmarkEnd w:id="5"/>
    </w:p>
    <w:p w14:paraId="52B8BB35" w14:textId="16066F16" w:rsidR="00EB09B7" w:rsidRPr="00744CCC" w:rsidRDefault="00EB09B7" w:rsidP="0078650A">
      <w:pPr>
        <w:spacing w:before="120" w:after="0" w:line="240" w:lineRule="auto"/>
        <w:ind w:firstLine="720"/>
        <w:rPr>
          <w:rFonts w:ascii="Times New Roman" w:hAnsi="Times New Roman" w:cs="Times New Roman"/>
        </w:rPr>
      </w:pPr>
    </w:p>
    <w:p w14:paraId="1C52EF72" w14:textId="77069616" w:rsidR="00705AA5" w:rsidRPr="00744CCC" w:rsidRDefault="009F53FB" w:rsidP="0078650A">
      <w:pPr>
        <w:spacing w:before="120" w:after="0" w:line="240" w:lineRule="auto"/>
        <w:ind w:firstLine="720"/>
        <w:rPr>
          <w:rFonts w:ascii="Times New Roman" w:hAnsi="Times New Roman" w:cs="Times New Roman"/>
        </w:rPr>
      </w:pPr>
      <w:r w:rsidRPr="00744CCC">
        <w:rPr>
          <w:rFonts w:ascii="Times New Roman" w:hAnsi="Times New Roman" w:cs="Times New Roman"/>
        </w:rPr>
        <w:t xml:space="preserve"> </w:t>
      </w:r>
      <w:r w:rsidR="00AD18D8" w:rsidRPr="00744CCC">
        <w:rPr>
          <w:rFonts w:ascii="Times New Roman" w:hAnsi="Times New Roman" w:cs="Times New Roman"/>
        </w:rPr>
        <w:t xml:space="preserve"> </w:t>
      </w:r>
    </w:p>
    <w:sectPr w:rsidR="00705AA5" w:rsidRPr="00744CCC" w:rsidSect="00174B76">
      <w:pgSz w:w="11906" w:h="16838"/>
      <w:pgMar w:top="1440" w:right="991" w:bottom="993"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8AD4D" w14:textId="77777777" w:rsidR="004815CD" w:rsidRDefault="004815CD" w:rsidP="007378F2">
      <w:pPr>
        <w:spacing w:after="0" w:line="240" w:lineRule="auto"/>
      </w:pPr>
      <w:r>
        <w:separator/>
      </w:r>
    </w:p>
  </w:endnote>
  <w:endnote w:type="continuationSeparator" w:id="0">
    <w:p w14:paraId="42C216F1" w14:textId="77777777" w:rsidR="004815CD" w:rsidRDefault="004815CD" w:rsidP="007378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74B0C" w14:textId="77777777" w:rsidR="004815CD" w:rsidRDefault="004815CD" w:rsidP="007378F2">
      <w:pPr>
        <w:spacing w:after="0" w:line="240" w:lineRule="auto"/>
      </w:pPr>
      <w:r>
        <w:separator/>
      </w:r>
    </w:p>
  </w:footnote>
  <w:footnote w:type="continuationSeparator" w:id="0">
    <w:p w14:paraId="3357E327" w14:textId="77777777" w:rsidR="004815CD" w:rsidRDefault="004815CD" w:rsidP="007378F2">
      <w:pPr>
        <w:spacing w:after="0" w:line="240" w:lineRule="auto"/>
      </w:pPr>
      <w:r>
        <w:continuationSeparator/>
      </w:r>
    </w:p>
  </w:footnote>
  <w:footnote w:id="1">
    <w:p w14:paraId="0EA68CF2" w14:textId="77777777" w:rsidR="00EF79EA" w:rsidRPr="001E10F9" w:rsidRDefault="00EF79EA" w:rsidP="00E0764E">
      <w:pPr>
        <w:pStyle w:val="FootnoteText"/>
        <w:jc w:val="both"/>
        <w:rPr>
          <w:rFonts w:ascii="Times New Roman" w:hAnsi="Times New Roman" w:cs="Times New Roman"/>
          <w:i/>
          <w:iCs/>
        </w:rPr>
      </w:pPr>
      <w:r w:rsidRPr="001E10F9">
        <w:rPr>
          <w:rStyle w:val="FootnoteReference"/>
          <w:rFonts w:ascii="Times New Roman" w:hAnsi="Times New Roman" w:cs="Times New Roman"/>
          <w:i/>
          <w:iCs/>
        </w:rPr>
        <w:footnoteRef/>
      </w:r>
      <w:r w:rsidRPr="001E10F9">
        <w:rPr>
          <w:rFonts w:ascii="Times New Roman" w:hAnsi="Times New Roman" w:cs="Times New Roman"/>
          <w:i/>
          <w:iCs/>
        </w:rPr>
        <w:t xml:space="preserve"> Viedās specializācijas stratēģijas (RIS3) monitoringa ziņojumi.</w:t>
      </w:r>
    </w:p>
    <w:p w14:paraId="2679D724" w14:textId="77777777" w:rsidR="00EF79EA" w:rsidRPr="00683496" w:rsidRDefault="00EF79EA" w:rsidP="00E0764E">
      <w:pPr>
        <w:pStyle w:val="FootnoteText"/>
        <w:jc w:val="both"/>
        <w:rPr>
          <w:rFonts w:ascii="Times New Roman" w:hAnsi="Times New Roman" w:cs="Times New Roman"/>
        </w:rPr>
      </w:pPr>
      <w:r w:rsidRPr="001E10F9">
        <w:rPr>
          <w:rFonts w:ascii="Times New Roman" w:hAnsi="Times New Roman" w:cs="Times New Roman"/>
          <w:i/>
          <w:iCs/>
        </w:rPr>
        <w:t xml:space="preserve">Pieejams Ekonomikas ministrijas mājas lapā - </w:t>
      </w:r>
      <w:hyperlink r:id="rId1" w:history="1">
        <w:r w:rsidRPr="001E10F9">
          <w:rPr>
            <w:rStyle w:val="Hyperlink"/>
            <w:rFonts w:ascii="Times New Roman" w:hAnsi="Times New Roman" w:cs="Times New Roman"/>
            <w:i/>
            <w:iCs/>
          </w:rPr>
          <w:t>https://www.em.gov.lv/lv/viedas-specializacijas-strategija-ris3</w:t>
        </w:r>
      </w:hyperlink>
      <w:r w:rsidRPr="00683496">
        <w:rPr>
          <w:rFonts w:ascii="Times New Roman" w:hAnsi="Times New Roman" w:cs="Times New Roman"/>
        </w:rPr>
        <w:t xml:space="preserve"> </w:t>
      </w:r>
    </w:p>
  </w:footnote>
  <w:footnote w:id="2">
    <w:p w14:paraId="39F61383" w14:textId="5E87E1E9" w:rsidR="00CB5133" w:rsidRPr="00227AE3" w:rsidRDefault="00CB5133">
      <w:pPr>
        <w:pStyle w:val="FootnoteText"/>
        <w:rPr>
          <w:rFonts w:ascii="Times New Roman" w:hAnsi="Times New Roman" w:cs="Times New Roman"/>
          <w:i/>
          <w:iCs/>
        </w:rPr>
      </w:pPr>
      <w:r w:rsidRPr="00227AE3">
        <w:rPr>
          <w:rStyle w:val="FootnoteReference"/>
          <w:rFonts w:ascii="Times New Roman" w:hAnsi="Times New Roman" w:cs="Times New Roman"/>
          <w:i/>
          <w:iCs/>
        </w:rPr>
        <w:footnoteRef/>
      </w:r>
      <w:r w:rsidRPr="00227AE3">
        <w:rPr>
          <w:rFonts w:ascii="Times New Roman" w:hAnsi="Times New Roman" w:cs="Times New Roman"/>
          <w:i/>
          <w:iCs/>
        </w:rPr>
        <w:t xml:space="preserve"> </w:t>
      </w:r>
      <w:r w:rsidR="00A63C1B" w:rsidRPr="00227AE3">
        <w:rPr>
          <w:rFonts w:ascii="Times New Roman" w:hAnsi="Times New Roman" w:cs="Times New Roman"/>
          <w:i/>
          <w:iCs/>
        </w:rPr>
        <w:t>2023.</w:t>
      </w:r>
      <w:r w:rsidR="3DAC4F02" w:rsidRPr="3DAC4F02">
        <w:rPr>
          <w:rFonts w:ascii="Times New Roman" w:hAnsi="Times New Roman" w:cs="Times New Roman"/>
          <w:i/>
          <w:iCs/>
        </w:rPr>
        <w:t>gada 13.jūnija</w:t>
      </w:r>
      <w:r w:rsidR="00A63C1B" w:rsidRPr="00227AE3">
        <w:rPr>
          <w:rFonts w:ascii="Times New Roman" w:hAnsi="Times New Roman" w:cs="Times New Roman"/>
          <w:i/>
          <w:iCs/>
        </w:rPr>
        <w:t xml:space="preserve"> </w:t>
      </w:r>
      <w:r w:rsidR="00A63C1B" w:rsidRPr="00227AE3">
        <w:rPr>
          <w:rFonts w:ascii="Times New Roman" w:eastAsia="Times New Roman" w:hAnsi="Times New Roman" w:cs="Times New Roman"/>
          <w:i/>
          <w:iCs/>
        </w:rPr>
        <w:t xml:space="preserve">informatīvā </w:t>
      </w:r>
      <w:r w:rsidR="00A63C1B" w:rsidRPr="00227AE3">
        <w:rPr>
          <w:rFonts w:ascii="Times New Roman" w:hAnsi="Times New Roman" w:cs="Times New Roman"/>
          <w:i/>
          <w:iCs/>
        </w:rPr>
        <w:t xml:space="preserve">ziņojuma </w:t>
      </w:r>
      <w:r w:rsidRPr="00227AE3">
        <w:rPr>
          <w:rFonts w:ascii="Times New Roman" w:hAnsi="Times New Roman" w:cs="Times New Roman"/>
          <w:i/>
          <w:iCs/>
        </w:rPr>
        <w:t>28.1.punkts</w:t>
      </w:r>
    </w:p>
  </w:footnote>
  <w:footnote w:id="3">
    <w:p w14:paraId="36822F75" w14:textId="37CA6860" w:rsidR="00191A6A" w:rsidRPr="00227AE3" w:rsidRDefault="00191A6A">
      <w:pPr>
        <w:pStyle w:val="FootnoteText"/>
        <w:rPr>
          <w:rFonts w:ascii="Times New Roman" w:hAnsi="Times New Roman" w:cs="Times New Roman"/>
          <w:i/>
          <w:iCs/>
        </w:rPr>
      </w:pPr>
      <w:r w:rsidRPr="00227AE3">
        <w:rPr>
          <w:rStyle w:val="FootnoteReference"/>
          <w:rFonts w:ascii="Times New Roman" w:hAnsi="Times New Roman" w:cs="Times New Roman"/>
          <w:i/>
          <w:iCs/>
        </w:rPr>
        <w:footnoteRef/>
      </w:r>
      <w:r w:rsidRPr="00227AE3">
        <w:rPr>
          <w:rFonts w:ascii="Times New Roman" w:hAnsi="Times New Roman" w:cs="Times New Roman"/>
          <w:i/>
          <w:iCs/>
        </w:rPr>
        <w:t xml:space="preserve"> </w:t>
      </w:r>
      <w:r w:rsidR="3DAC4F02" w:rsidRPr="3DAC4F02">
        <w:rPr>
          <w:rFonts w:ascii="Times New Roman" w:hAnsi="Times New Roman" w:cs="Times New Roman"/>
          <w:i/>
          <w:iCs/>
        </w:rPr>
        <w:t xml:space="preserve">2023.gada 13.jūnija </w:t>
      </w:r>
      <w:r w:rsidR="00A63C1B" w:rsidRPr="00227AE3">
        <w:rPr>
          <w:rFonts w:ascii="Times New Roman" w:hAnsi="Times New Roman" w:cs="Times New Roman"/>
          <w:i/>
          <w:iCs/>
        </w:rPr>
        <w:t xml:space="preserve">informatīvā ziņojuma </w:t>
      </w:r>
      <w:r w:rsidRPr="00227AE3">
        <w:rPr>
          <w:rFonts w:ascii="Times New Roman" w:hAnsi="Times New Roman" w:cs="Times New Roman"/>
          <w:i/>
          <w:iCs/>
        </w:rPr>
        <w:t>28.2.3.punkts</w:t>
      </w:r>
    </w:p>
  </w:footnote>
  <w:footnote w:id="4">
    <w:p w14:paraId="7D21F751" w14:textId="25D90238" w:rsidR="00FF3897" w:rsidRDefault="00FF3897">
      <w:pPr>
        <w:pStyle w:val="FootnoteText"/>
      </w:pPr>
      <w:r w:rsidRPr="00227AE3">
        <w:rPr>
          <w:rStyle w:val="FootnoteReference"/>
          <w:rFonts w:ascii="Times New Roman" w:hAnsi="Times New Roman" w:cs="Times New Roman"/>
          <w:i/>
          <w:iCs/>
        </w:rPr>
        <w:footnoteRef/>
      </w:r>
      <w:r w:rsidRPr="00227AE3">
        <w:rPr>
          <w:rFonts w:ascii="Times New Roman" w:hAnsi="Times New Roman" w:cs="Times New Roman"/>
          <w:i/>
          <w:iCs/>
        </w:rPr>
        <w:t xml:space="preserve"> </w:t>
      </w:r>
      <w:r w:rsidR="3DAC4F02" w:rsidRPr="3DAC4F02">
        <w:rPr>
          <w:rFonts w:ascii="Times New Roman" w:hAnsi="Times New Roman" w:cs="Times New Roman"/>
          <w:i/>
          <w:iCs/>
        </w:rPr>
        <w:t xml:space="preserve">2023.gada 13.jūnija </w:t>
      </w:r>
      <w:r w:rsidR="00A63C1B" w:rsidRPr="00227AE3">
        <w:rPr>
          <w:rFonts w:ascii="Times New Roman" w:hAnsi="Times New Roman" w:cs="Times New Roman"/>
          <w:i/>
          <w:iCs/>
        </w:rPr>
        <w:t xml:space="preserve">informatīvā ziņojuma </w:t>
      </w:r>
      <w:r w:rsidRPr="00227AE3">
        <w:rPr>
          <w:rFonts w:ascii="Times New Roman" w:hAnsi="Times New Roman" w:cs="Times New Roman"/>
          <w:i/>
          <w:iCs/>
        </w:rPr>
        <w:t>28.3.</w:t>
      </w:r>
      <w:r w:rsidR="001E70BB" w:rsidRPr="00227AE3">
        <w:rPr>
          <w:rFonts w:ascii="Times New Roman" w:hAnsi="Times New Roman" w:cs="Times New Roman"/>
          <w:i/>
          <w:iCs/>
        </w:rPr>
        <w:t xml:space="preserve"> un </w:t>
      </w:r>
      <w:r w:rsidR="009D1620" w:rsidRPr="00227AE3">
        <w:rPr>
          <w:rFonts w:ascii="Times New Roman" w:hAnsi="Times New Roman" w:cs="Times New Roman"/>
          <w:i/>
          <w:iCs/>
        </w:rPr>
        <w:t>28.4.</w:t>
      </w:r>
      <w:r w:rsidRPr="00227AE3">
        <w:rPr>
          <w:rFonts w:ascii="Times New Roman" w:hAnsi="Times New Roman" w:cs="Times New Roman"/>
          <w:i/>
          <w:iCs/>
        </w:rPr>
        <w:t>punkt</w:t>
      </w:r>
      <w:r w:rsidR="006143E0">
        <w:rPr>
          <w:rFonts w:ascii="Times New Roman" w:hAnsi="Times New Roman" w:cs="Times New Roman"/>
          <w:i/>
          <w:iCs/>
        </w:rPr>
        <w:t>s</w:t>
      </w:r>
    </w:p>
  </w:footnote>
  <w:footnote w:id="5">
    <w:p w14:paraId="6A640165" w14:textId="66B8E722" w:rsidR="00833FAA" w:rsidRPr="00227AE3" w:rsidRDefault="00833FAA">
      <w:pPr>
        <w:pStyle w:val="FootnoteText"/>
        <w:rPr>
          <w:rFonts w:ascii="Times New Roman" w:hAnsi="Times New Roman" w:cs="Times New Roman"/>
          <w:i/>
          <w:iCs/>
        </w:rPr>
      </w:pPr>
      <w:r w:rsidRPr="00227AE3">
        <w:rPr>
          <w:rStyle w:val="FootnoteReference"/>
          <w:rFonts w:ascii="Times New Roman" w:hAnsi="Times New Roman" w:cs="Times New Roman"/>
          <w:i/>
          <w:iCs/>
        </w:rPr>
        <w:footnoteRef/>
      </w:r>
      <w:r w:rsidRPr="00227AE3">
        <w:rPr>
          <w:rFonts w:ascii="Times New Roman" w:hAnsi="Times New Roman" w:cs="Times New Roman"/>
          <w:i/>
          <w:iCs/>
        </w:rPr>
        <w:t xml:space="preserve"> </w:t>
      </w:r>
      <w:r w:rsidR="00A63C1B" w:rsidRPr="00227AE3">
        <w:rPr>
          <w:rFonts w:ascii="Times New Roman" w:hAnsi="Times New Roman" w:cs="Times New Roman"/>
          <w:i/>
          <w:iCs/>
        </w:rPr>
        <w:t xml:space="preserve"> </w:t>
      </w:r>
      <w:r w:rsidR="3DAC4F02" w:rsidRPr="3DAC4F02">
        <w:rPr>
          <w:rFonts w:ascii="Times New Roman" w:hAnsi="Times New Roman" w:cs="Times New Roman"/>
          <w:i/>
          <w:iCs/>
        </w:rPr>
        <w:t xml:space="preserve">2023.gada 13.jūnija </w:t>
      </w:r>
      <w:r w:rsidR="00A63C1B" w:rsidRPr="00227AE3">
        <w:rPr>
          <w:rFonts w:ascii="Times New Roman" w:hAnsi="Times New Roman" w:cs="Times New Roman"/>
          <w:i/>
          <w:iCs/>
        </w:rPr>
        <w:t xml:space="preserve">informatīvā ziņojuma </w:t>
      </w:r>
      <w:r w:rsidRPr="00227AE3">
        <w:rPr>
          <w:rFonts w:ascii="Times New Roman" w:hAnsi="Times New Roman" w:cs="Times New Roman"/>
          <w:i/>
          <w:iCs/>
        </w:rPr>
        <w:t>29.3.punkts</w:t>
      </w:r>
    </w:p>
  </w:footnote>
  <w:footnote w:id="6">
    <w:p w14:paraId="05E1227F" w14:textId="133B5858" w:rsidR="00CB5133" w:rsidRPr="00227AE3" w:rsidRDefault="00CB5133">
      <w:pPr>
        <w:pStyle w:val="FootnoteText"/>
        <w:rPr>
          <w:rFonts w:ascii="Times New Roman" w:hAnsi="Times New Roman" w:cs="Times New Roman"/>
          <w:i/>
          <w:iCs/>
        </w:rPr>
      </w:pPr>
      <w:r w:rsidRPr="00227AE3">
        <w:rPr>
          <w:rStyle w:val="FootnoteReference"/>
          <w:rFonts w:ascii="Times New Roman" w:hAnsi="Times New Roman" w:cs="Times New Roman"/>
          <w:i/>
          <w:iCs/>
        </w:rPr>
        <w:footnoteRef/>
      </w:r>
      <w:r w:rsidRPr="00227AE3">
        <w:rPr>
          <w:rFonts w:ascii="Times New Roman" w:hAnsi="Times New Roman" w:cs="Times New Roman"/>
          <w:i/>
          <w:iCs/>
        </w:rPr>
        <w:t xml:space="preserve"> </w:t>
      </w:r>
      <w:r w:rsidR="00A63C1B" w:rsidRPr="00227AE3">
        <w:rPr>
          <w:rFonts w:ascii="Times New Roman" w:hAnsi="Times New Roman" w:cs="Times New Roman"/>
          <w:i/>
          <w:iCs/>
        </w:rPr>
        <w:t xml:space="preserve"> </w:t>
      </w:r>
      <w:r w:rsidR="3DAC4F02" w:rsidRPr="3DAC4F02">
        <w:rPr>
          <w:rFonts w:ascii="Times New Roman" w:hAnsi="Times New Roman" w:cs="Times New Roman"/>
          <w:i/>
          <w:iCs/>
        </w:rPr>
        <w:t xml:space="preserve">2023.gada 13.jūnija </w:t>
      </w:r>
      <w:r w:rsidR="00A63C1B" w:rsidRPr="00227AE3">
        <w:rPr>
          <w:rFonts w:ascii="Times New Roman" w:hAnsi="Times New Roman" w:cs="Times New Roman"/>
          <w:i/>
          <w:iCs/>
        </w:rPr>
        <w:t xml:space="preserve">informatīvā ziņojuma </w:t>
      </w:r>
      <w:r w:rsidR="00833FAA" w:rsidRPr="00227AE3">
        <w:rPr>
          <w:rFonts w:ascii="Times New Roman" w:hAnsi="Times New Roman" w:cs="Times New Roman"/>
          <w:i/>
          <w:iCs/>
        </w:rPr>
        <w:t>29.4</w:t>
      </w:r>
      <w:r w:rsidRPr="00227AE3">
        <w:rPr>
          <w:rFonts w:ascii="Times New Roman" w:hAnsi="Times New Roman" w:cs="Times New Roman"/>
          <w:i/>
          <w:iCs/>
        </w:rPr>
        <w:t>.punkts</w:t>
      </w:r>
    </w:p>
  </w:footnote>
  <w:footnote w:id="7">
    <w:p w14:paraId="07091AB3" w14:textId="77777777" w:rsidR="002323A9" w:rsidRPr="001E10F9" w:rsidRDefault="002323A9" w:rsidP="002323A9">
      <w:pPr>
        <w:pStyle w:val="FootnoteText"/>
        <w:rPr>
          <w:rFonts w:ascii="Times New Roman" w:hAnsi="Times New Roman" w:cs="Times New Roman"/>
          <w:i/>
          <w:iCs/>
        </w:rPr>
      </w:pPr>
      <w:r w:rsidRPr="001E10F9">
        <w:rPr>
          <w:rStyle w:val="FootnoteReference"/>
          <w:rFonts w:ascii="Times New Roman" w:hAnsi="Times New Roman" w:cs="Times New Roman"/>
          <w:i/>
          <w:iCs/>
        </w:rPr>
        <w:footnoteRef/>
      </w:r>
      <w:r w:rsidRPr="001E10F9">
        <w:rPr>
          <w:rFonts w:ascii="Times New Roman" w:hAnsi="Times New Roman" w:cs="Times New Roman"/>
          <w:i/>
          <w:iCs/>
        </w:rPr>
        <w:t xml:space="preserve"> </w:t>
      </w:r>
      <w:r w:rsidRPr="001E10F9">
        <w:rPr>
          <w:rFonts w:ascii="Times New Roman" w:hAnsi="Times New Roman" w:cs="Times New Roman"/>
          <w:i/>
          <w:iCs/>
        </w:rPr>
        <w:t xml:space="preserve">Latvijas Nacionālais attīstības plāns 2021.‒2027. gadam. Pieejams: </w:t>
      </w:r>
      <w:hyperlink r:id="rId2" w:history="1">
        <w:r w:rsidRPr="001E10F9">
          <w:rPr>
            <w:rStyle w:val="Hyperlink"/>
            <w:rFonts w:ascii="Times New Roman" w:hAnsi="Times New Roman" w:cs="Times New Roman"/>
            <w:i/>
            <w:iCs/>
          </w:rPr>
          <w:t>https://likumi.lv/ta/id/315879-par-latvijas-nacionalo-attistibas-planu-20212027-gadam-nap2027</w:t>
        </w:r>
      </w:hyperlink>
      <w:r w:rsidRPr="001E10F9">
        <w:rPr>
          <w:rFonts w:ascii="Times New Roman" w:hAnsi="Times New Roman" w:cs="Times New Roman"/>
          <w:i/>
          <w:iCs/>
        </w:rPr>
        <w:t xml:space="preserve"> </w:t>
      </w:r>
    </w:p>
  </w:footnote>
  <w:footnote w:id="8">
    <w:p w14:paraId="0351F489" w14:textId="77777777" w:rsidR="002323A9" w:rsidRDefault="002323A9" w:rsidP="002323A9">
      <w:pPr>
        <w:pStyle w:val="FootnoteText"/>
      </w:pPr>
      <w:r w:rsidRPr="001E10F9">
        <w:rPr>
          <w:rStyle w:val="FootnoteReference"/>
          <w:rFonts w:ascii="Times New Roman" w:hAnsi="Times New Roman" w:cs="Times New Roman"/>
          <w:i/>
          <w:iCs/>
        </w:rPr>
        <w:footnoteRef/>
      </w:r>
      <w:r w:rsidRPr="001E10F9">
        <w:rPr>
          <w:rFonts w:ascii="Times New Roman" w:hAnsi="Times New Roman" w:cs="Times New Roman"/>
          <w:i/>
          <w:iCs/>
        </w:rPr>
        <w:t xml:space="preserve"> </w:t>
      </w:r>
      <w:r w:rsidRPr="001E10F9">
        <w:rPr>
          <w:rFonts w:ascii="Times New Roman" w:hAnsi="Times New Roman" w:cs="Times New Roman"/>
          <w:i/>
          <w:iCs/>
        </w:rPr>
        <w:t xml:space="preserve">Eiropas Komisijas regula, ar ko izveido Eiropas Konkurētspējas fondu (EKF). Pieejams: </w:t>
      </w:r>
      <w:hyperlink r:id="rId3" w:history="1">
        <w:r w:rsidRPr="001E10F9">
          <w:rPr>
            <w:rStyle w:val="Hyperlink"/>
            <w:rFonts w:ascii="Times New Roman" w:hAnsi="Times New Roman" w:cs="Times New Roman"/>
            <w:i/>
            <w:iCs/>
          </w:rPr>
          <w:t>https://data.consilium.europa.eu/doc/document/ST-11770-2025-INIT/lv/pdf</w:t>
        </w:r>
      </w:hyperlink>
      <w:r>
        <w:t xml:space="preserve"> </w:t>
      </w:r>
    </w:p>
  </w:footnote>
  <w:footnote w:id="9">
    <w:p w14:paraId="7A1EE563" w14:textId="77777777" w:rsidR="002323A9" w:rsidRPr="001E10F9" w:rsidRDefault="002323A9" w:rsidP="002323A9">
      <w:pPr>
        <w:pStyle w:val="FootnoteText"/>
        <w:rPr>
          <w:rFonts w:ascii="Times New Roman" w:hAnsi="Times New Roman" w:cs="Times New Roman"/>
          <w:i/>
          <w:iCs/>
        </w:rPr>
      </w:pPr>
      <w:r w:rsidRPr="001E10F9">
        <w:rPr>
          <w:rStyle w:val="FootnoteReference"/>
          <w:rFonts w:ascii="Times New Roman" w:hAnsi="Times New Roman" w:cs="Times New Roman"/>
          <w:i/>
          <w:iCs/>
        </w:rPr>
        <w:footnoteRef/>
      </w:r>
      <w:r w:rsidRPr="001E10F9">
        <w:rPr>
          <w:rFonts w:ascii="Times New Roman" w:hAnsi="Times New Roman" w:cs="Times New Roman"/>
          <w:i/>
          <w:iCs/>
        </w:rPr>
        <w:t xml:space="preserve"> </w:t>
      </w:r>
      <w:hyperlink r:id="rId4" w:history="1">
        <w:r w:rsidRPr="001E10F9">
          <w:rPr>
            <w:rStyle w:val="Hyperlink"/>
            <w:rFonts w:ascii="Times New Roman" w:hAnsi="Times New Roman" w:cs="Times New Roman"/>
            <w:i/>
            <w:iCs/>
          </w:rPr>
          <w:t>https://tapportals.mk.gov.lv/legal_acts/19dc40ab-78d0-45e0-82a5-13146641c0e7</w:t>
        </w:r>
      </w:hyperlink>
      <w:r w:rsidRPr="001E10F9">
        <w:rPr>
          <w:rFonts w:ascii="Times New Roman" w:hAnsi="Times New Roman" w:cs="Times New Roman"/>
          <w:i/>
          <w:iCs/>
        </w:rPr>
        <w:t xml:space="preserve"> </w:t>
      </w:r>
    </w:p>
  </w:footnote>
  <w:footnote w:id="10">
    <w:p w14:paraId="65900058" w14:textId="3D368EEB" w:rsidR="0017704C" w:rsidRDefault="0017704C" w:rsidP="0017704C">
      <w:pPr>
        <w:pStyle w:val="FootnoteText"/>
      </w:pPr>
      <w:r w:rsidRPr="00227AE3">
        <w:rPr>
          <w:rStyle w:val="FootnoteReference"/>
          <w:rFonts w:ascii="Times New Roman" w:hAnsi="Times New Roman" w:cs="Times New Roman"/>
          <w:i/>
          <w:iCs/>
        </w:rPr>
        <w:footnoteRef/>
      </w:r>
      <w:r w:rsidRPr="00227AE3">
        <w:rPr>
          <w:rFonts w:ascii="Times New Roman" w:hAnsi="Times New Roman" w:cs="Times New Roman"/>
          <w:i/>
          <w:iCs/>
        </w:rPr>
        <w:t xml:space="preserve">  </w:t>
      </w:r>
      <w:r w:rsidR="3DAC4F02" w:rsidRPr="3DAC4F02">
        <w:rPr>
          <w:rFonts w:ascii="Times New Roman" w:hAnsi="Times New Roman" w:cs="Times New Roman"/>
          <w:i/>
          <w:iCs/>
        </w:rPr>
        <w:t xml:space="preserve">2023.gada 13.jūnija </w:t>
      </w:r>
      <w:r w:rsidRPr="00227AE3">
        <w:rPr>
          <w:rFonts w:ascii="Times New Roman" w:hAnsi="Times New Roman" w:cs="Times New Roman"/>
          <w:i/>
          <w:iCs/>
        </w:rPr>
        <w:t>informatīvā ziņojuma 43.punkts</w:t>
      </w:r>
    </w:p>
  </w:footnote>
  <w:footnote w:id="11">
    <w:p w14:paraId="606A2501" w14:textId="711596F3" w:rsidR="0017704C" w:rsidRPr="00227AE3" w:rsidRDefault="0017704C" w:rsidP="0017704C">
      <w:pPr>
        <w:pStyle w:val="FootnoteText"/>
        <w:rPr>
          <w:rFonts w:ascii="Times New Roman" w:hAnsi="Times New Roman" w:cs="Times New Roman"/>
          <w:i/>
          <w:iCs/>
        </w:rPr>
      </w:pPr>
      <w:r w:rsidRPr="00227AE3">
        <w:rPr>
          <w:rStyle w:val="FootnoteReference"/>
          <w:rFonts w:ascii="Times New Roman" w:hAnsi="Times New Roman" w:cs="Times New Roman"/>
          <w:i/>
          <w:iCs/>
        </w:rPr>
        <w:footnoteRef/>
      </w:r>
      <w:r w:rsidRPr="00227AE3">
        <w:rPr>
          <w:rFonts w:ascii="Times New Roman" w:hAnsi="Times New Roman" w:cs="Times New Roman"/>
          <w:i/>
          <w:iCs/>
        </w:rPr>
        <w:t xml:space="preserve">  </w:t>
      </w:r>
      <w:r w:rsidR="3DAC4F02" w:rsidRPr="3DAC4F02">
        <w:rPr>
          <w:rFonts w:ascii="Times New Roman" w:hAnsi="Times New Roman" w:cs="Times New Roman"/>
          <w:i/>
          <w:iCs/>
        </w:rPr>
        <w:t xml:space="preserve">2023.gada 13.jūnija </w:t>
      </w:r>
      <w:r w:rsidRPr="00227AE3">
        <w:rPr>
          <w:rFonts w:ascii="Times New Roman" w:hAnsi="Times New Roman" w:cs="Times New Roman"/>
          <w:i/>
          <w:iCs/>
        </w:rPr>
        <w:t>informatīvā ziņojuma 40.punkts</w:t>
      </w:r>
    </w:p>
  </w:footnote>
  <w:footnote w:id="12">
    <w:p w14:paraId="631A8CED" w14:textId="644CDEBD" w:rsidR="0017704C" w:rsidRDefault="0017704C" w:rsidP="0017704C">
      <w:pPr>
        <w:pStyle w:val="FootnoteText"/>
      </w:pPr>
      <w:r w:rsidRPr="00227AE3">
        <w:rPr>
          <w:rStyle w:val="FootnoteReference"/>
          <w:rFonts w:ascii="Times New Roman" w:hAnsi="Times New Roman" w:cs="Times New Roman"/>
          <w:i/>
          <w:iCs/>
        </w:rPr>
        <w:footnoteRef/>
      </w:r>
      <w:r w:rsidRPr="00227AE3">
        <w:rPr>
          <w:rFonts w:ascii="Times New Roman" w:hAnsi="Times New Roman" w:cs="Times New Roman"/>
          <w:i/>
          <w:iCs/>
        </w:rPr>
        <w:t xml:space="preserve">  </w:t>
      </w:r>
      <w:r w:rsidR="3DAC4F02" w:rsidRPr="3DAC4F02">
        <w:rPr>
          <w:rFonts w:ascii="Times New Roman" w:hAnsi="Times New Roman" w:cs="Times New Roman"/>
          <w:i/>
          <w:iCs/>
        </w:rPr>
        <w:t xml:space="preserve">2023.gada 13.jūnija </w:t>
      </w:r>
      <w:r w:rsidRPr="00227AE3">
        <w:rPr>
          <w:rFonts w:ascii="Times New Roman" w:hAnsi="Times New Roman" w:cs="Times New Roman"/>
          <w:i/>
          <w:iCs/>
        </w:rPr>
        <w:t>informatīvā ziņojuma 17.punkts</w:t>
      </w:r>
    </w:p>
  </w:footnote>
  <w:footnote w:id="13">
    <w:p w14:paraId="02945AA9" w14:textId="04348D8A" w:rsidR="00263CDF" w:rsidRPr="001E10F9" w:rsidRDefault="00263CDF">
      <w:pPr>
        <w:pStyle w:val="FootnoteText"/>
        <w:rPr>
          <w:rFonts w:ascii="Times New Roman" w:hAnsi="Times New Roman" w:cs="Times New Roman"/>
          <w:i/>
          <w:iCs/>
        </w:rPr>
      </w:pPr>
      <w:r w:rsidRPr="001E10F9">
        <w:rPr>
          <w:rStyle w:val="FootnoteReference"/>
          <w:rFonts w:ascii="Times New Roman" w:hAnsi="Times New Roman" w:cs="Times New Roman"/>
          <w:i/>
          <w:iCs/>
        </w:rPr>
        <w:footnoteRef/>
      </w:r>
      <w:r w:rsidRPr="001E10F9">
        <w:rPr>
          <w:rFonts w:ascii="Times New Roman" w:hAnsi="Times New Roman" w:cs="Times New Roman"/>
          <w:i/>
          <w:iCs/>
        </w:rPr>
        <w:t xml:space="preserve"> </w:t>
      </w:r>
      <w:r w:rsidR="00A63C1B" w:rsidRPr="001E10F9">
        <w:rPr>
          <w:rFonts w:ascii="Times New Roman" w:hAnsi="Times New Roman" w:cs="Times New Roman"/>
          <w:i/>
          <w:iCs/>
        </w:rPr>
        <w:t xml:space="preserve"> </w:t>
      </w:r>
      <w:r w:rsidR="3DAC4F02" w:rsidRPr="001E10F9">
        <w:rPr>
          <w:rFonts w:ascii="Times New Roman" w:hAnsi="Times New Roman" w:cs="Times New Roman"/>
          <w:i/>
          <w:iCs/>
        </w:rPr>
        <w:t xml:space="preserve">2023.gada 13.jūnija </w:t>
      </w:r>
      <w:r w:rsidR="00A63C1B" w:rsidRPr="001E10F9">
        <w:rPr>
          <w:rFonts w:ascii="Times New Roman" w:hAnsi="Times New Roman" w:cs="Times New Roman"/>
          <w:i/>
          <w:iCs/>
        </w:rPr>
        <w:t xml:space="preserve">informatīvā ziņojuma </w:t>
      </w:r>
      <w:r w:rsidRPr="001E10F9">
        <w:rPr>
          <w:rFonts w:ascii="Times New Roman" w:hAnsi="Times New Roman" w:cs="Times New Roman"/>
          <w:i/>
          <w:iCs/>
        </w:rPr>
        <w:t>21.punkts.</w:t>
      </w:r>
      <w:r w:rsidR="003268A7" w:rsidRPr="001E10F9">
        <w:rPr>
          <w:rFonts w:ascii="Times New Roman" w:hAnsi="Times New Roman" w:cs="Times New Roman"/>
          <w:i/>
          <w:iCs/>
        </w:rPr>
        <w:t xml:space="preserve"> Līdz ar to tiek dzēst </w:t>
      </w:r>
      <w:r w:rsidR="000173A8" w:rsidRPr="001E10F9">
        <w:rPr>
          <w:rFonts w:ascii="Times New Roman" w:hAnsi="Times New Roman" w:cs="Times New Roman"/>
          <w:i/>
          <w:iCs/>
        </w:rPr>
        <w:t xml:space="preserve"> </w:t>
      </w:r>
      <w:r w:rsidR="3DAC4F02" w:rsidRPr="001E10F9">
        <w:rPr>
          <w:rFonts w:ascii="Times New Roman" w:hAnsi="Times New Roman" w:cs="Times New Roman"/>
          <w:i/>
          <w:iCs/>
        </w:rPr>
        <w:t xml:space="preserve">2023.gada 13.jūnija </w:t>
      </w:r>
      <w:r w:rsidR="000173A8" w:rsidRPr="001E10F9">
        <w:rPr>
          <w:rFonts w:ascii="Times New Roman" w:hAnsi="Times New Roman" w:cs="Times New Roman"/>
          <w:i/>
          <w:iCs/>
        </w:rPr>
        <w:t xml:space="preserve">informatīvā ziņojuma 22.punkts. </w:t>
      </w:r>
    </w:p>
  </w:footnote>
  <w:footnote w:id="14">
    <w:p w14:paraId="07A41682" w14:textId="6F268A59" w:rsidR="00263CDF" w:rsidRPr="001E10F9" w:rsidRDefault="00263CDF">
      <w:pPr>
        <w:pStyle w:val="FootnoteText"/>
        <w:rPr>
          <w:rFonts w:ascii="Times New Roman" w:hAnsi="Times New Roman" w:cs="Times New Roman"/>
          <w:i/>
          <w:iCs/>
        </w:rPr>
      </w:pPr>
      <w:r w:rsidRPr="001E10F9">
        <w:rPr>
          <w:rStyle w:val="FootnoteReference"/>
          <w:rFonts w:ascii="Times New Roman" w:hAnsi="Times New Roman" w:cs="Times New Roman"/>
          <w:i/>
          <w:iCs/>
        </w:rPr>
        <w:footnoteRef/>
      </w:r>
      <w:r w:rsidRPr="001E10F9">
        <w:rPr>
          <w:rFonts w:ascii="Times New Roman" w:hAnsi="Times New Roman" w:cs="Times New Roman"/>
          <w:i/>
          <w:iCs/>
        </w:rPr>
        <w:t xml:space="preserve"> </w:t>
      </w:r>
      <w:r w:rsidR="00A63C1B" w:rsidRPr="001E10F9">
        <w:rPr>
          <w:rFonts w:ascii="Times New Roman" w:hAnsi="Times New Roman" w:cs="Times New Roman"/>
          <w:i/>
          <w:iCs/>
        </w:rPr>
        <w:t xml:space="preserve">. </w:t>
      </w:r>
      <w:r w:rsidR="3DAC4F02" w:rsidRPr="001E10F9">
        <w:rPr>
          <w:rFonts w:ascii="Times New Roman" w:hAnsi="Times New Roman" w:cs="Times New Roman"/>
          <w:i/>
          <w:iCs/>
        </w:rPr>
        <w:t xml:space="preserve">2023.gada 13.jūnija </w:t>
      </w:r>
      <w:r w:rsidR="00A63C1B" w:rsidRPr="001E10F9">
        <w:rPr>
          <w:rFonts w:ascii="Times New Roman" w:hAnsi="Times New Roman" w:cs="Times New Roman"/>
          <w:i/>
          <w:iCs/>
        </w:rPr>
        <w:t xml:space="preserve">informatīvā ziņojuma </w:t>
      </w:r>
      <w:r w:rsidRPr="001E10F9">
        <w:rPr>
          <w:rFonts w:ascii="Times New Roman" w:hAnsi="Times New Roman" w:cs="Times New Roman"/>
          <w:i/>
          <w:iCs/>
        </w:rPr>
        <w:t>21.1.punkts</w:t>
      </w:r>
    </w:p>
  </w:footnote>
  <w:footnote w:id="15">
    <w:p w14:paraId="26502419" w14:textId="34966069" w:rsidR="00263CDF" w:rsidRPr="001E10F9" w:rsidRDefault="00263CDF">
      <w:pPr>
        <w:pStyle w:val="FootnoteText"/>
        <w:rPr>
          <w:rFonts w:ascii="Times New Roman" w:hAnsi="Times New Roman" w:cs="Times New Roman"/>
          <w:i/>
          <w:iCs/>
        </w:rPr>
      </w:pPr>
      <w:r w:rsidRPr="001E10F9">
        <w:rPr>
          <w:rStyle w:val="FootnoteReference"/>
          <w:rFonts w:ascii="Times New Roman" w:hAnsi="Times New Roman" w:cs="Times New Roman"/>
          <w:i/>
          <w:iCs/>
        </w:rPr>
        <w:footnoteRef/>
      </w:r>
      <w:r w:rsidRPr="001E10F9">
        <w:rPr>
          <w:rFonts w:ascii="Times New Roman" w:hAnsi="Times New Roman" w:cs="Times New Roman"/>
          <w:i/>
          <w:iCs/>
        </w:rPr>
        <w:t xml:space="preserve"> </w:t>
      </w:r>
      <w:r w:rsidR="00A63C1B" w:rsidRPr="001E10F9">
        <w:rPr>
          <w:rFonts w:ascii="Times New Roman" w:hAnsi="Times New Roman" w:cs="Times New Roman"/>
          <w:i/>
          <w:iCs/>
        </w:rPr>
        <w:t xml:space="preserve"> </w:t>
      </w:r>
      <w:r w:rsidR="3DAC4F02" w:rsidRPr="001E10F9">
        <w:rPr>
          <w:rFonts w:ascii="Times New Roman" w:hAnsi="Times New Roman" w:cs="Times New Roman"/>
          <w:i/>
          <w:iCs/>
        </w:rPr>
        <w:t xml:space="preserve">2023.gada 13.jūnija </w:t>
      </w:r>
      <w:r w:rsidR="00A63C1B" w:rsidRPr="001E10F9">
        <w:rPr>
          <w:rFonts w:ascii="Times New Roman" w:hAnsi="Times New Roman" w:cs="Times New Roman"/>
          <w:i/>
          <w:iCs/>
        </w:rPr>
        <w:t xml:space="preserve">informatīvā ziņojuma </w:t>
      </w:r>
      <w:r w:rsidRPr="001E10F9">
        <w:rPr>
          <w:rFonts w:ascii="Times New Roman" w:hAnsi="Times New Roman" w:cs="Times New Roman"/>
          <w:i/>
          <w:iCs/>
        </w:rPr>
        <w:t>21.2.punkts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C320A"/>
    <w:multiLevelType w:val="hybridMultilevel"/>
    <w:tmpl w:val="C3BED02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6CA7F09"/>
    <w:multiLevelType w:val="hybridMultilevel"/>
    <w:tmpl w:val="FFFFFFFF"/>
    <w:lvl w:ilvl="0" w:tplc="D2267292">
      <w:start w:val="1"/>
      <w:numFmt w:val="bullet"/>
      <w:lvlText w:val=""/>
      <w:lvlJc w:val="left"/>
      <w:pPr>
        <w:ind w:left="1080" w:hanging="360"/>
      </w:pPr>
      <w:rPr>
        <w:rFonts w:ascii="Symbol" w:hAnsi="Symbol" w:hint="default"/>
      </w:rPr>
    </w:lvl>
    <w:lvl w:ilvl="1" w:tplc="DDD27AEE">
      <w:start w:val="1"/>
      <w:numFmt w:val="bullet"/>
      <w:lvlText w:val="o"/>
      <w:lvlJc w:val="left"/>
      <w:pPr>
        <w:ind w:left="1800" w:hanging="360"/>
      </w:pPr>
      <w:rPr>
        <w:rFonts w:ascii="Courier New" w:hAnsi="Courier New" w:hint="default"/>
      </w:rPr>
    </w:lvl>
    <w:lvl w:ilvl="2" w:tplc="82D4930A">
      <w:start w:val="1"/>
      <w:numFmt w:val="bullet"/>
      <w:lvlText w:val=""/>
      <w:lvlJc w:val="left"/>
      <w:pPr>
        <w:ind w:left="2520" w:hanging="360"/>
      </w:pPr>
      <w:rPr>
        <w:rFonts w:ascii="Wingdings" w:hAnsi="Wingdings" w:hint="default"/>
      </w:rPr>
    </w:lvl>
    <w:lvl w:ilvl="3" w:tplc="72F80DE0">
      <w:start w:val="1"/>
      <w:numFmt w:val="bullet"/>
      <w:lvlText w:val=""/>
      <w:lvlJc w:val="left"/>
      <w:pPr>
        <w:ind w:left="3240" w:hanging="360"/>
      </w:pPr>
      <w:rPr>
        <w:rFonts w:ascii="Symbol" w:hAnsi="Symbol" w:hint="default"/>
      </w:rPr>
    </w:lvl>
    <w:lvl w:ilvl="4" w:tplc="BE28783A">
      <w:start w:val="1"/>
      <w:numFmt w:val="bullet"/>
      <w:lvlText w:val="o"/>
      <w:lvlJc w:val="left"/>
      <w:pPr>
        <w:ind w:left="3960" w:hanging="360"/>
      </w:pPr>
      <w:rPr>
        <w:rFonts w:ascii="Courier New" w:hAnsi="Courier New" w:hint="default"/>
      </w:rPr>
    </w:lvl>
    <w:lvl w:ilvl="5" w:tplc="A514A406">
      <w:start w:val="1"/>
      <w:numFmt w:val="bullet"/>
      <w:lvlText w:val=""/>
      <w:lvlJc w:val="left"/>
      <w:pPr>
        <w:ind w:left="4680" w:hanging="360"/>
      </w:pPr>
      <w:rPr>
        <w:rFonts w:ascii="Wingdings" w:hAnsi="Wingdings" w:hint="default"/>
      </w:rPr>
    </w:lvl>
    <w:lvl w:ilvl="6" w:tplc="FD844DFC">
      <w:start w:val="1"/>
      <w:numFmt w:val="bullet"/>
      <w:lvlText w:val=""/>
      <w:lvlJc w:val="left"/>
      <w:pPr>
        <w:ind w:left="5400" w:hanging="360"/>
      </w:pPr>
      <w:rPr>
        <w:rFonts w:ascii="Symbol" w:hAnsi="Symbol" w:hint="default"/>
      </w:rPr>
    </w:lvl>
    <w:lvl w:ilvl="7" w:tplc="2144999C">
      <w:start w:val="1"/>
      <w:numFmt w:val="bullet"/>
      <w:lvlText w:val="o"/>
      <w:lvlJc w:val="left"/>
      <w:pPr>
        <w:ind w:left="6120" w:hanging="360"/>
      </w:pPr>
      <w:rPr>
        <w:rFonts w:ascii="Courier New" w:hAnsi="Courier New" w:hint="default"/>
      </w:rPr>
    </w:lvl>
    <w:lvl w:ilvl="8" w:tplc="9648C43A">
      <w:start w:val="1"/>
      <w:numFmt w:val="bullet"/>
      <w:lvlText w:val=""/>
      <w:lvlJc w:val="left"/>
      <w:pPr>
        <w:ind w:left="6840" w:hanging="360"/>
      </w:pPr>
      <w:rPr>
        <w:rFonts w:ascii="Wingdings" w:hAnsi="Wingdings" w:hint="default"/>
      </w:rPr>
    </w:lvl>
  </w:abstractNum>
  <w:abstractNum w:abstractNumId="2" w15:restartNumberingAfterBreak="0">
    <w:nsid w:val="291959D3"/>
    <w:multiLevelType w:val="hybridMultilevel"/>
    <w:tmpl w:val="59822F5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 w15:restartNumberingAfterBreak="0">
    <w:nsid w:val="2B384F57"/>
    <w:multiLevelType w:val="hybridMultilevel"/>
    <w:tmpl w:val="DD941BA6"/>
    <w:lvl w:ilvl="0" w:tplc="AEA22BD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2E7F78F7"/>
    <w:multiLevelType w:val="hybridMultilevel"/>
    <w:tmpl w:val="A592448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6AB477F"/>
    <w:multiLevelType w:val="hybridMultilevel"/>
    <w:tmpl w:val="755A9A9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6E9110A"/>
    <w:multiLevelType w:val="hybridMultilevel"/>
    <w:tmpl w:val="B128B8EA"/>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9C55675"/>
    <w:multiLevelType w:val="hybridMultilevel"/>
    <w:tmpl w:val="2D626CF0"/>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D2BE942"/>
    <w:multiLevelType w:val="hybridMultilevel"/>
    <w:tmpl w:val="FFFFFFFF"/>
    <w:lvl w:ilvl="0" w:tplc="A89274A2">
      <w:start w:val="1"/>
      <w:numFmt w:val="bullet"/>
      <w:lvlText w:val=""/>
      <w:lvlJc w:val="left"/>
      <w:pPr>
        <w:ind w:left="1080" w:hanging="360"/>
      </w:pPr>
      <w:rPr>
        <w:rFonts w:ascii="Symbol" w:hAnsi="Symbol" w:hint="default"/>
      </w:rPr>
    </w:lvl>
    <w:lvl w:ilvl="1" w:tplc="023059D4">
      <w:start w:val="1"/>
      <w:numFmt w:val="bullet"/>
      <w:lvlText w:val="o"/>
      <w:lvlJc w:val="left"/>
      <w:pPr>
        <w:ind w:left="1800" w:hanging="360"/>
      </w:pPr>
      <w:rPr>
        <w:rFonts w:ascii="Courier New" w:hAnsi="Courier New" w:hint="default"/>
      </w:rPr>
    </w:lvl>
    <w:lvl w:ilvl="2" w:tplc="7ED2DF18">
      <w:start w:val="1"/>
      <w:numFmt w:val="bullet"/>
      <w:lvlText w:val=""/>
      <w:lvlJc w:val="left"/>
      <w:pPr>
        <w:ind w:left="2520" w:hanging="360"/>
      </w:pPr>
      <w:rPr>
        <w:rFonts w:ascii="Wingdings" w:hAnsi="Wingdings" w:hint="default"/>
      </w:rPr>
    </w:lvl>
    <w:lvl w:ilvl="3" w:tplc="1F1AA4F0">
      <w:start w:val="1"/>
      <w:numFmt w:val="bullet"/>
      <w:lvlText w:val=""/>
      <w:lvlJc w:val="left"/>
      <w:pPr>
        <w:ind w:left="3240" w:hanging="360"/>
      </w:pPr>
      <w:rPr>
        <w:rFonts w:ascii="Symbol" w:hAnsi="Symbol" w:hint="default"/>
      </w:rPr>
    </w:lvl>
    <w:lvl w:ilvl="4" w:tplc="3CBEAA86">
      <w:start w:val="1"/>
      <w:numFmt w:val="bullet"/>
      <w:lvlText w:val="o"/>
      <w:lvlJc w:val="left"/>
      <w:pPr>
        <w:ind w:left="3960" w:hanging="360"/>
      </w:pPr>
      <w:rPr>
        <w:rFonts w:ascii="Courier New" w:hAnsi="Courier New" w:hint="default"/>
      </w:rPr>
    </w:lvl>
    <w:lvl w:ilvl="5" w:tplc="5900DA78">
      <w:start w:val="1"/>
      <w:numFmt w:val="bullet"/>
      <w:lvlText w:val=""/>
      <w:lvlJc w:val="left"/>
      <w:pPr>
        <w:ind w:left="4680" w:hanging="360"/>
      </w:pPr>
      <w:rPr>
        <w:rFonts w:ascii="Wingdings" w:hAnsi="Wingdings" w:hint="default"/>
      </w:rPr>
    </w:lvl>
    <w:lvl w:ilvl="6" w:tplc="CE7C06BA">
      <w:start w:val="1"/>
      <w:numFmt w:val="bullet"/>
      <w:lvlText w:val=""/>
      <w:lvlJc w:val="left"/>
      <w:pPr>
        <w:ind w:left="5400" w:hanging="360"/>
      </w:pPr>
      <w:rPr>
        <w:rFonts w:ascii="Symbol" w:hAnsi="Symbol" w:hint="default"/>
      </w:rPr>
    </w:lvl>
    <w:lvl w:ilvl="7" w:tplc="82D6BF46">
      <w:start w:val="1"/>
      <w:numFmt w:val="bullet"/>
      <w:lvlText w:val="o"/>
      <w:lvlJc w:val="left"/>
      <w:pPr>
        <w:ind w:left="6120" w:hanging="360"/>
      </w:pPr>
      <w:rPr>
        <w:rFonts w:ascii="Courier New" w:hAnsi="Courier New" w:hint="default"/>
      </w:rPr>
    </w:lvl>
    <w:lvl w:ilvl="8" w:tplc="7158B1E0">
      <w:start w:val="1"/>
      <w:numFmt w:val="bullet"/>
      <w:lvlText w:val=""/>
      <w:lvlJc w:val="left"/>
      <w:pPr>
        <w:ind w:left="6840" w:hanging="360"/>
      </w:pPr>
      <w:rPr>
        <w:rFonts w:ascii="Wingdings" w:hAnsi="Wingdings" w:hint="default"/>
      </w:rPr>
    </w:lvl>
  </w:abstractNum>
  <w:abstractNum w:abstractNumId="9" w15:restartNumberingAfterBreak="0">
    <w:nsid w:val="591D6464"/>
    <w:multiLevelType w:val="hybridMultilevel"/>
    <w:tmpl w:val="4B9ADD6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9782223"/>
    <w:multiLevelType w:val="hybridMultilevel"/>
    <w:tmpl w:val="BB706410"/>
    <w:lvl w:ilvl="0" w:tplc="8F5AE8AC">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C3700FF"/>
    <w:multiLevelType w:val="multilevel"/>
    <w:tmpl w:val="D64A6572"/>
    <w:lvl w:ilvl="0">
      <w:start w:val="1"/>
      <w:numFmt w:val="decimal"/>
      <w:lvlText w:val="%1."/>
      <w:lvlJc w:val="left"/>
      <w:pPr>
        <w:ind w:left="720" w:hanging="360"/>
      </w:pPr>
      <w:rPr>
        <w:rFonts w:hint="default"/>
      </w:rPr>
    </w:lvl>
    <w:lvl w:ilvl="1">
      <w:start w:val="3"/>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E0B2957"/>
    <w:multiLevelType w:val="hybridMultilevel"/>
    <w:tmpl w:val="6D4683F6"/>
    <w:lvl w:ilvl="0" w:tplc="0310D422">
      <w:start w:val="1"/>
      <w:numFmt w:val="decimal"/>
      <w:lvlText w:val="%1."/>
      <w:lvlJc w:val="left"/>
      <w:pPr>
        <w:ind w:left="1020" w:hanging="360"/>
      </w:pPr>
    </w:lvl>
    <w:lvl w:ilvl="1" w:tplc="C1F6B0C2">
      <w:start w:val="1"/>
      <w:numFmt w:val="decimal"/>
      <w:lvlText w:val="%2."/>
      <w:lvlJc w:val="left"/>
      <w:pPr>
        <w:ind w:left="1020" w:hanging="360"/>
      </w:pPr>
    </w:lvl>
    <w:lvl w:ilvl="2" w:tplc="734EEE76">
      <w:start w:val="1"/>
      <w:numFmt w:val="decimal"/>
      <w:lvlText w:val="%3."/>
      <w:lvlJc w:val="left"/>
      <w:pPr>
        <w:ind w:left="1020" w:hanging="360"/>
      </w:pPr>
    </w:lvl>
    <w:lvl w:ilvl="3" w:tplc="AED6D576">
      <w:start w:val="1"/>
      <w:numFmt w:val="decimal"/>
      <w:lvlText w:val="%4."/>
      <w:lvlJc w:val="left"/>
      <w:pPr>
        <w:ind w:left="1020" w:hanging="360"/>
      </w:pPr>
    </w:lvl>
    <w:lvl w:ilvl="4" w:tplc="990027BC">
      <w:start w:val="1"/>
      <w:numFmt w:val="decimal"/>
      <w:lvlText w:val="%5."/>
      <w:lvlJc w:val="left"/>
      <w:pPr>
        <w:ind w:left="1020" w:hanging="360"/>
      </w:pPr>
    </w:lvl>
    <w:lvl w:ilvl="5" w:tplc="C8E80D9C">
      <w:start w:val="1"/>
      <w:numFmt w:val="decimal"/>
      <w:lvlText w:val="%6."/>
      <w:lvlJc w:val="left"/>
      <w:pPr>
        <w:ind w:left="1020" w:hanging="360"/>
      </w:pPr>
    </w:lvl>
    <w:lvl w:ilvl="6" w:tplc="5CC450B0">
      <w:start w:val="1"/>
      <w:numFmt w:val="decimal"/>
      <w:lvlText w:val="%7."/>
      <w:lvlJc w:val="left"/>
      <w:pPr>
        <w:ind w:left="1020" w:hanging="360"/>
      </w:pPr>
    </w:lvl>
    <w:lvl w:ilvl="7" w:tplc="FC18D4AE">
      <w:start w:val="1"/>
      <w:numFmt w:val="decimal"/>
      <w:lvlText w:val="%8."/>
      <w:lvlJc w:val="left"/>
      <w:pPr>
        <w:ind w:left="1020" w:hanging="360"/>
      </w:pPr>
    </w:lvl>
    <w:lvl w:ilvl="8" w:tplc="B9547CFE">
      <w:start w:val="1"/>
      <w:numFmt w:val="decimal"/>
      <w:lvlText w:val="%9."/>
      <w:lvlJc w:val="left"/>
      <w:pPr>
        <w:ind w:left="1020" w:hanging="360"/>
      </w:pPr>
    </w:lvl>
  </w:abstractNum>
  <w:abstractNum w:abstractNumId="13" w15:restartNumberingAfterBreak="0">
    <w:nsid w:val="5FD072F7"/>
    <w:multiLevelType w:val="hybridMultilevel"/>
    <w:tmpl w:val="A11C283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59609FB"/>
    <w:multiLevelType w:val="hybridMultilevel"/>
    <w:tmpl w:val="18F2560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5" w15:restartNumberingAfterBreak="0">
    <w:nsid w:val="757300AA"/>
    <w:multiLevelType w:val="hybridMultilevel"/>
    <w:tmpl w:val="2AA217F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6" w15:restartNumberingAfterBreak="0">
    <w:nsid w:val="75B27C13"/>
    <w:multiLevelType w:val="hybridMultilevel"/>
    <w:tmpl w:val="121890E8"/>
    <w:lvl w:ilvl="0" w:tplc="FFFFFFFF">
      <w:start w:val="1"/>
      <w:numFmt w:val="decimal"/>
      <w:lvlText w:val="%1)"/>
      <w:lvlJc w:val="left"/>
      <w:pPr>
        <w:ind w:left="720" w:hanging="360"/>
      </w:pPr>
    </w:lvl>
    <w:lvl w:ilvl="1" w:tplc="0426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60F73ED"/>
    <w:multiLevelType w:val="hybridMultilevel"/>
    <w:tmpl w:val="5BAC2DD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762A053C"/>
    <w:multiLevelType w:val="multilevel"/>
    <w:tmpl w:val="0426001F"/>
    <w:lvl w:ilvl="0">
      <w:start w:val="1"/>
      <w:numFmt w:val="decimal"/>
      <w:lvlText w:val="%1."/>
      <w:lvlJc w:val="left"/>
      <w:pPr>
        <w:ind w:left="1636" w:hanging="360"/>
      </w:pPr>
    </w:lvl>
    <w:lvl w:ilvl="1">
      <w:start w:val="1"/>
      <w:numFmt w:val="decimal"/>
      <w:lvlText w:val="%1.%2."/>
      <w:lvlJc w:val="left"/>
      <w:pPr>
        <w:ind w:left="1425" w:hanging="432"/>
      </w:pPr>
    </w:lvl>
    <w:lvl w:ilvl="2">
      <w:start w:val="1"/>
      <w:numFmt w:val="decimal"/>
      <w:lvlText w:val="%1.%2.%3."/>
      <w:lvlJc w:val="left"/>
      <w:pPr>
        <w:ind w:left="2500" w:hanging="504"/>
      </w:pPr>
    </w:lvl>
    <w:lvl w:ilvl="3">
      <w:start w:val="1"/>
      <w:numFmt w:val="decimal"/>
      <w:lvlText w:val="%1.%2.%3.%4."/>
      <w:lvlJc w:val="left"/>
      <w:pPr>
        <w:ind w:left="3004" w:hanging="648"/>
      </w:pPr>
    </w:lvl>
    <w:lvl w:ilvl="4">
      <w:start w:val="1"/>
      <w:numFmt w:val="decimal"/>
      <w:lvlText w:val="%1.%2.%3.%4.%5."/>
      <w:lvlJc w:val="left"/>
      <w:pPr>
        <w:ind w:left="3508" w:hanging="792"/>
      </w:pPr>
    </w:lvl>
    <w:lvl w:ilvl="5">
      <w:start w:val="1"/>
      <w:numFmt w:val="decimal"/>
      <w:lvlText w:val="%1.%2.%3.%4.%5.%6."/>
      <w:lvlJc w:val="left"/>
      <w:pPr>
        <w:ind w:left="4012" w:hanging="936"/>
      </w:pPr>
    </w:lvl>
    <w:lvl w:ilvl="6">
      <w:start w:val="1"/>
      <w:numFmt w:val="decimal"/>
      <w:lvlText w:val="%1.%2.%3.%4.%5.%6.%7."/>
      <w:lvlJc w:val="left"/>
      <w:pPr>
        <w:ind w:left="4516" w:hanging="1080"/>
      </w:pPr>
    </w:lvl>
    <w:lvl w:ilvl="7">
      <w:start w:val="1"/>
      <w:numFmt w:val="decimal"/>
      <w:lvlText w:val="%1.%2.%3.%4.%5.%6.%7.%8."/>
      <w:lvlJc w:val="left"/>
      <w:pPr>
        <w:ind w:left="5020" w:hanging="1224"/>
      </w:pPr>
    </w:lvl>
    <w:lvl w:ilvl="8">
      <w:start w:val="1"/>
      <w:numFmt w:val="decimal"/>
      <w:lvlText w:val="%1.%2.%3.%4.%5.%6.%7.%8.%9."/>
      <w:lvlJc w:val="left"/>
      <w:pPr>
        <w:ind w:left="5596" w:hanging="1440"/>
      </w:pPr>
    </w:lvl>
  </w:abstractNum>
  <w:abstractNum w:abstractNumId="19" w15:restartNumberingAfterBreak="0">
    <w:nsid w:val="7D6265F1"/>
    <w:multiLevelType w:val="hybridMultilevel"/>
    <w:tmpl w:val="C904530C"/>
    <w:lvl w:ilvl="0" w:tplc="8254385E">
      <w:start w:val="1"/>
      <w:numFmt w:val="decimal"/>
      <w:lvlText w:val="%1."/>
      <w:lvlJc w:val="left"/>
      <w:pPr>
        <w:ind w:left="1069" w:hanging="360"/>
      </w:pPr>
      <w:rPr>
        <w:rFonts w:hint="default"/>
        <w:b w:val="0"/>
        <w:bCs w:val="0"/>
      </w:rPr>
    </w:lvl>
    <w:lvl w:ilvl="1" w:tplc="04260019">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0" w15:restartNumberingAfterBreak="0">
    <w:nsid w:val="7E64196E"/>
    <w:multiLevelType w:val="hybridMultilevel"/>
    <w:tmpl w:val="86C25D0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num w:numId="1" w16cid:durableId="1107507866">
    <w:abstractNumId w:val="3"/>
  </w:num>
  <w:num w:numId="2" w16cid:durableId="712079218">
    <w:abstractNumId w:val="2"/>
  </w:num>
  <w:num w:numId="3" w16cid:durableId="2141609670">
    <w:abstractNumId w:val="18"/>
  </w:num>
  <w:num w:numId="4" w16cid:durableId="480272857">
    <w:abstractNumId w:val="0"/>
  </w:num>
  <w:num w:numId="5" w16cid:durableId="206307455">
    <w:abstractNumId w:val="6"/>
  </w:num>
  <w:num w:numId="6" w16cid:durableId="1772892798">
    <w:abstractNumId w:val="9"/>
  </w:num>
  <w:num w:numId="7" w16cid:durableId="283465242">
    <w:abstractNumId w:val="19"/>
  </w:num>
  <w:num w:numId="8" w16cid:durableId="1682970319">
    <w:abstractNumId w:val="5"/>
  </w:num>
  <w:num w:numId="9" w16cid:durableId="1217231859">
    <w:abstractNumId w:val="11"/>
  </w:num>
  <w:num w:numId="10" w16cid:durableId="656153870">
    <w:abstractNumId w:val="14"/>
  </w:num>
  <w:num w:numId="11" w16cid:durableId="1480074642">
    <w:abstractNumId w:val="12"/>
  </w:num>
  <w:num w:numId="12" w16cid:durableId="670910427">
    <w:abstractNumId w:val="13"/>
  </w:num>
  <w:num w:numId="13" w16cid:durableId="1084111915">
    <w:abstractNumId w:val="4"/>
  </w:num>
  <w:num w:numId="14" w16cid:durableId="1863082280">
    <w:abstractNumId w:val="17"/>
  </w:num>
  <w:num w:numId="15" w16cid:durableId="112095634">
    <w:abstractNumId w:val="7"/>
  </w:num>
  <w:num w:numId="16" w16cid:durableId="1165702784">
    <w:abstractNumId w:val="16"/>
  </w:num>
  <w:num w:numId="17" w16cid:durableId="1262106649">
    <w:abstractNumId w:val="10"/>
  </w:num>
  <w:num w:numId="18" w16cid:durableId="1239246991">
    <w:abstractNumId w:val="15"/>
  </w:num>
  <w:num w:numId="19" w16cid:durableId="1395008924">
    <w:abstractNumId w:val="20"/>
  </w:num>
  <w:num w:numId="20" w16cid:durableId="1887909281">
    <w:abstractNumId w:val="1"/>
  </w:num>
  <w:num w:numId="21" w16cid:durableId="4314411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562"/>
    <w:rsid w:val="00000A64"/>
    <w:rsid w:val="000024F2"/>
    <w:rsid w:val="0000371B"/>
    <w:rsid w:val="00006695"/>
    <w:rsid w:val="0000680F"/>
    <w:rsid w:val="00012023"/>
    <w:rsid w:val="0001350B"/>
    <w:rsid w:val="00014331"/>
    <w:rsid w:val="00016AB3"/>
    <w:rsid w:val="000173A8"/>
    <w:rsid w:val="0002006F"/>
    <w:rsid w:val="000204ED"/>
    <w:rsid w:val="00021891"/>
    <w:rsid w:val="00021892"/>
    <w:rsid w:val="00021B2A"/>
    <w:rsid w:val="00021ECD"/>
    <w:rsid w:val="00022401"/>
    <w:rsid w:val="00023DE6"/>
    <w:rsid w:val="00024454"/>
    <w:rsid w:val="000249BC"/>
    <w:rsid w:val="00024B0E"/>
    <w:rsid w:val="000264A0"/>
    <w:rsid w:val="00026FFA"/>
    <w:rsid w:val="00031257"/>
    <w:rsid w:val="000351F1"/>
    <w:rsid w:val="000356E0"/>
    <w:rsid w:val="00036085"/>
    <w:rsid w:val="000364FA"/>
    <w:rsid w:val="0004045F"/>
    <w:rsid w:val="00040AB3"/>
    <w:rsid w:val="00040FC2"/>
    <w:rsid w:val="000436D0"/>
    <w:rsid w:val="000476B9"/>
    <w:rsid w:val="000506D2"/>
    <w:rsid w:val="000525D0"/>
    <w:rsid w:val="0005274D"/>
    <w:rsid w:val="000535C5"/>
    <w:rsid w:val="00053FE8"/>
    <w:rsid w:val="0005402B"/>
    <w:rsid w:val="000548EC"/>
    <w:rsid w:val="00054A22"/>
    <w:rsid w:val="00054B50"/>
    <w:rsid w:val="000556CB"/>
    <w:rsid w:val="000556E5"/>
    <w:rsid w:val="00055D2C"/>
    <w:rsid w:val="00056FA5"/>
    <w:rsid w:val="00057077"/>
    <w:rsid w:val="00057BFB"/>
    <w:rsid w:val="000605F0"/>
    <w:rsid w:val="0006199F"/>
    <w:rsid w:val="00061DAB"/>
    <w:rsid w:val="00062094"/>
    <w:rsid w:val="00062D5A"/>
    <w:rsid w:val="000639A4"/>
    <w:rsid w:val="00063BFD"/>
    <w:rsid w:val="00064B79"/>
    <w:rsid w:val="00064C14"/>
    <w:rsid w:val="0006515C"/>
    <w:rsid w:val="00065E10"/>
    <w:rsid w:val="000670FC"/>
    <w:rsid w:val="00067975"/>
    <w:rsid w:val="00067A43"/>
    <w:rsid w:val="00071A6F"/>
    <w:rsid w:val="000724EF"/>
    <w:rsid w:val="000734BC"/>
    <w:rsid w:val="00074174"/>
    <w:rsid w:val="000744B7"/>
    <w:rsid w:val="000748E0"/>
    <w:rsid w:val="000779AB"/>
    <w:rsid w:val="0008078B"/>
    <w:rsid w:val="00081544"/>
    <w:rsid w:val="00081ECB"/>
    <w:rsid w:val="0008275A"/>
    <w:rsid w:val="00082F4B"/>
    <w:rsid w:val="00083262"/>
    <w:rsid w:val="00084748"/>
    <w:rsid w:val="00085595"/>
    <w:rsid w:val="00091450"/>
    <w:rsid w:val="0009245C"/>
    <w:rsid w:val="000924B4"/>
    <w:rsid w:val="0009355C"/>
    <w:rsid w:val="00093D2C"/>
    <w:rsid w:val="00096B8E"/>
    <w:rsid w:val="000974C4"/>
    <w:rsid w:val="000A038E"/>
    <w:rsid w:val="000A0446"/>
    <w:rsid w:val="000A11DB"/>
    <w:rsid w:val="000A190C"/>
    <w:rsid w:val="000A1B1B"/>
    <w:rsid w:val="000A1C7C"/>
    <w:rsid w:val="000A2055"/>
    <w:rsid w:val="000A3531"/>
    <w:rsid w:val="000A49CC"/>
    <w:rsid w:val="000A57EA"/>
    <w:rsid w:val="000A69D5"/>
    <w:rsid w:val="000A723E"/>
    <w:rsid w:val="000B08B0"/>
    <w:rsid w:val="000B0E5B"/>
    <w:rsid w:val="000B12BC"/>
    <w:rsid w:val="000B1817"/>
    <w:rsid w:val="000B29F5"/>
    <w:rsid w:val="000B33EA"/>
    <w:rsid w:val="000B4A5D"/>
    <w:rsid w:val="000B5359"/>
    <w:rsid w:val="000B593A"/>
    <w:rsid w:val="000B597D"/>
    <w:rsid w:val="000B6C45"/>
    <w:rsid w:val="000B7706"/>
    <w:rsid w:val="000BDDE5"/>
    <w:rsid w:val="000C0B0E"/>
    <w:rsid w:val="000C1EAF"/>
    <w:rsid w:val="000C2911"/>
    <w:rsid w:val="000C4C61"/>
    <w:rsid w:val="000C4D96"/>
    <w:rsid w:val="000C501E"/>
    <w:rsid w:val="000C5B9B"/>
    <w:rsid w:val="000C66EE"/>
    <w:rsid w:val="000C6870"/>
    <w:rsid w:val="000C71EC"/>
    <w:rsid w:val="000C78C0"/>
    <w:rsid w:val="000C7CAB"/>
    <w:rsid w:val="000D0DE5"/>
    <w:rsid w:val="000D1A6D"/>
    <w:rsid w:val="000D2E5C"/>
    <w:rsid w:val="000D2FB0"/>
    <w:rsid w:val="000D3AC9"/>
    <w:rsid w:val="000D4722"/>
    <w:rsid w:val="000D4ABD"/>
    <w:rsid w:val="000D5EC8"/>
    <w:rsid w:val="000D684D"/>
    <w:rsid w:val="000E057E"/>
    <w:rsid w:val="000E0C8E"/>
    <w:rsid w:val="000E19A8"/>
    <w:rsid w:val="000E222E"/>
    <w:rsid w:val="000E244B"/>
    <w:rsid w:val="000E26D0"/>
    <w:rsid w:val="000E2A84"/>
    <w:rsid w:val="000E3D54"/>
    <w:rsid w:val="000E40C8"/>
    <w:rsid w:val="000E5E74"/>
    <w:rsid w:val="000E60FA"/>
    <w:rsid w:val="000E7892"/>
    <w:rsid w:val="000E7D8A"/>
    <w:rsid w:val="000F0244"/>
    <w:rsid w:val="000F05D0"/>
    <w:rsid w:val="000F0B27"/>
    <w:rsid w:val="000F355C"/>
    <w:rsid w:val="000F4BBB"/>
    <w:rsid w:val="000F6263"/>
    <w:rsid w:val="000F6508"/>
    <w:rsid w:val="000F6B00"/>
    <w:rsid w:val="000F7AD5"/>
    <w:rsid w:val="00100222"/>
    <w:rsid w:val="00102636"/>
    <w:rsid w:val="001035CE"/>
    <w:rsid w:val="00105831"/>
    <w:rsid w:val="00105C59"/>
    <w:rsid w:val="00106238"/>
    <w:rsid w:val="001069D3"/>
    <w:rsid w:val="001102AB"/>
    <w:rsid w:val="00110492"/>
    <w:rsid w:val="00111251"/>
    <w:rsid w:val="00113618"/>
    <w:rsid w:val="00114C05"/>
    <w:rsid w:val="00115E54"/>
    <w:rsid w:val="001215AD"/>
    <w:rsid w:val="0012239F"/>
    <w:rsid w:val="00122B7A"/>
    <w:rsid w:val="00123E35"/>
    <w:rsid w:val="00125408"/>
    <w:rsid w:val="00125F7A"/>
    <w:rsid w:val="00126309"/>
    <w:rsid w:val="00126360"/>
    <w:rsid w:val="001265E6"/>
    <w:rsid w:val="00126620"/>
    <w:rsid w:val="00127A62"/>
    <w:rsid w:val="00132630"/>
    <w:rsid w:val="00133688"/>
    <w:rsid w:val="00133795"/>
    <w:rsid w:val="00133B69"/>
    <w:rsid w:val="001348D6"/>
    <w:rsid w:val="00134948"/>
    <w:rsid w:val="001349D6"/>
    <w:rsid w:val="00134AFD"/>
    <w:rsid w:val="00135D37"/>
    <w:rsid w:val="00136F0F"/>
    <w:rsid w:val="00137321"/>
    <w:rsid w:val="001376B8"/>
    <w:rsid w:val="00141FD2"/>
    <w:rsid w:val="00142D51"/>
    <w:rsid w:val="00144BB1"/>
    <w:rsid w:val="00146954"/>
    <w:rsid w:val="001504B0"/>
    <w:rsid w:val="001510C3"/>
    <w:rsid w:val="0015154C"/>
    <w:rsid w:val="00151786"/>
    <w:rsid w:val="00153127"/>
    <w:rsid w:val="00153294"/>
    <w:rsid w:val="0015350A"/>
    <w:rsid w:val="00156227"/>
    <w:rsid w:val="00156F4F"/>
    <w:rsid w:val="001573FA"/>
    <w:rsid w:val="001605CC"/>
    <w:rsid w:val="00161534"/>
    <w:rsid w:val="00161C0E"/>
    <w:rsid w:val="00162AF0"/>
    <w:rsid w:val="00163054"/>
    <w:rsid w:val="00164DDF"/>
    <w:rsid w:val="0016539F"/>
    <w:rsid w:val="0016541B"/>
    <w:rsid w:val="00165FB6"/>
    <w:rsid w:val="00166BB0"/>
    <w:rsid w:val="0017096D"/>
    <w:rsid w:val="0017298E"/>
    <w:rsid w:val="00174B76"/>
    <w:rsid w:val="001760B8"/>
    <w:rsid w:val="00176569"/>
    <w:rsid w:val="0017704C"/>
    <w:rsid w:val="0017740E"/>
    <w:rsid w:val="00180AA0"/>
    <w:rsid w:val="00180C99"/>
    <w:rsid w:val="001820BC"/>
    <w:rsid w:val="001822CB"/>
    <w:rsid w:val="001829DF"/>
    <w:rsid w:val="00182E8C"/>
    <w:rsid w:val="00183E95"/>
    <w:rsid w:val="00183F89"/>
    <w:rsid w:val="00184F36"/>
    <w:rsid w:val="00187029"/>
    <w:rsid w:val="00187850"/>
    <w:rsid w:val="00190C11"/>
    <w:rsid w:val="00191A6A"/>
    <w:rsid w:val="001954D7"/>
    <w:rsid w:val="00195A1D"/>
    <w:rsid w:val="00195C08"/>
    <w:rsid w:val="001970F0"/>
    <w:rsid w:val="001A04A7"/>
    <w:rsid w:val="001A161A"/>
    <w:rsid w:val="001A29AA"/>
    <w:rsid w:val="001A3710"/>
    <w:rsid w:val="001A5469"/>
    <w:rsid w:val="001A5885"/>
    <w:rsid w:val="001A610F"/>
    <w:rsid w:val="001A66BA"/>
    <w:rsid w:val="001A6B63"/>
    <w:rsid w:val="001A6C87"/>
    <w:rsid w:val="001A76F3"/>
    <w:rsid w:val="001A7716"/>
    <w:rsid w:val="001A78E7"/>
    <w:rsid w:val="001B000B"/>
    <w:rsid w:val="001B01BC"/>
    <w:rsid w:val="001B127E"/>
    <w:rsid w:val="001B2010"/>
    <w:rsid w:val="001C0387"/>
    <w:rsid w:val="001C08D1"/>
    <w:rsid w:val="001C0E07"/>
    <w:rsid w:val="001C20E1"/>
    <w:rsid w:val="001C3C44"/>
    <w:rsid w:val="001C4A74"/>
    <w:rsid w:val="001C6065"/>
    <w:rsid w:val="001C6207"/>
    <w:rsid w:val="001C6D95"/>
    <w:rsid w:val="001C7302"/>
    <w:rsid w:val="001C78FA"/>
    <w:rsid w:val="001D0A2F"/>
    <w:rsid w:val="001D0B58"/>
    <w:rsid w:val="001D0C39"/>
    <w:rsid w:val="001D1851"/>
    <w:rsid w:val="001D1853"/>
    <w:rsid w:val="001D2100"/>
    <w:rsid w:val="001D2411"/>
    <w:rsid w:val="001D48DD"/>
    <w:rsid w:val="001D5B7E"/>
    <w:rsid w:val="001D6403"/>
    <w:rsid w:val="001E04AA"/>
    <w:rsid w:val="001E1029"/>
    <w:rsid w:val="001E10F9"/>
    <w:rsid w:val="001E2AFA"/>
    <w:rsid w:val="001E33BA"/>
    <w:rsid w:val="001E3C52"/>
    <w:rsid w:val="001E4A29"/>
    <w:rsid w:val="001E6000"/>
    <w:rsid w:val="001E6167"/>
    <w:rsid w:val="001E6E94"/>
    <w:rsid w:val="001E70BB"/>
    <w:rsid w:val="001E7944"/>
    <w:rsid w:val="001E7E64"/>
    <w:rsid w:val="001F2368"/>
    <w:rsid w:val="001F2614"/>
    <w:rsid w:val="001F4887"/>
    <w:rsid w:val="001F5133"/>
    <w:rsid w:val="001F6490"/>
    <w:rsid w:val="001F694D"/>
    <w:rsid w:val="001F732F"/>
    <w:rsid w:val="001F765F"/>
    <w:rsid w:val="0020075E"/>
    <w:rsid w:val="00200B2B"/>
    <w:rsid w:val="002028FE"/>
    <w:rsid w:val="00204DDD"/>
    <w:rsid w:val="00204EB9"/>
    <w:rsid w:val="00205834"/>
    <w:rsid w:val="00207601"/>
    <w:rsid w:val="00207B83"/>
    <w:rsid w:val="00207FA6"/>
    <w:rsid w:val="00210082"/>
    <w:rsid w:val="002104E6"/>
    <w:rsid w:val="00211AB6"/>
    <w:rsid w:val="002130A2"/>
    <w:rsid w:val="002141BF"/>
    <w:rsid w:val="00217309"/>
    <w:rsid w:val="0021756B"/>
    <w:rsid w:val="00217766"/>
    <w:rsid w:val="002212FA"/>
    <w:rsid w:val="002227CB"/>
    <w:rsid w:val="0022409E"/>
    <w:rsid w:val="002246A2"/>
    <w:rsid w:val="00225D33"/>
    <w:rsid w:val="00226795"/>
    <w:rsid w:val="00227AE3"/>
    <w:rsid w:val="0023098F"/>
    <w:rsid w:val="00231AD9"/>
    <w:rsid w:val="002323A9"/>
    <w:rsid w:val="00233A7C"/>
    <w:rsid w:val="00233AC5"/>
    <w:rsid w:val="00233C7E"/>
    <w:rsid w:val="002379F0"/>
    <w:rsid w:val="00241407"/>
    <w:rsid w:val="00243CD0"/>
    <w:rsid w:val="00246BA5"/>
    <w:rsid w:val="00246F93"/>
    <w:rsid w:val="00247BCA"/>
    <w:rsid w:val="00250047"/>
    <w:rsid w:val="00250440"/>
    <w:rsid w:val="00250AB4"/>
    <w:rsid w:val="00250F3B"/>
    <w:rsid w:val="00251475"/>
    <w:rsid w:val="00251B91"/>
    <w:rsid w:val="0025253D"/>
    <w:rsid w:val="0025285F"/>
    <w:rsid w:val="0025339D"/>
    <w:rsid w:val="00254A71"/>
    <w:rsid w:val="002558C3"/>
    <w:rsid w:val="002560C7"/>
    <w:rsid w:val="0025610E"/>
    <w:rsid w:val="00256ECD"/>
    <w:rsid w:val="00257463"/>
    <w:rsid w:val="0025796A"/>
    <w:rsid w:val="00257BF9"/>
    <w:rsid w:val="00260609"/>
    <w:rsid w:val="002609A7"/>
    <w:rsid w:val="00260C54"/>
    <w:rsid w:val="00263CDF"/>
    <w:rsid w:val="00264A2C"/>
    <w:rsid w:val="00265CE4"/>
    <w:rsid w:val="00265E78"/>
    <w:rsid w:val="00265F4A"/>
    <w:rsid w:val="0026799D"/>
    <w:rsid w:val="00267D6C"/>
    <w:rsid w:val="00271228"/>
    <w:rsid w:val="002713FB"/>
    <w:rsid w:val="00271E2F"/>
    <w:rsid w:val="0027299F"/>
    <w:rsid w:val="00274007"/>
    <w:rsid w:val="002751B6"/>
    <w:rsid w:val="00276ECB"/>
    <w:rsid w:val="00277421"/>
    <w:rsid w:val="002778DC"/>
    <w:rsid w:val="002804A5"/>
    <w:rsid w:val="002807C1"/>
    <w:rsid w:val="00281594"/>
    <w:rsid w:val="00282552"/>
    <w:rsid w:val="00282B55"/>
    <w:rsid w:val="00283397"/>
    <w:rsid w:val="002845B4"/>
    <w:rsid w:val="00284BF5"/>
    <w:rsid w:val="00284C0A"/>
    <w:rsid w:val="00284FBE"/>
    <w:rsid w:val="00285C4F"/>
    <w:rsid w:val="00286984"/>
    <w:rsid w:val="002869AE"/>
    <w:rsid w:val="00290121"/>
    <w:rsid w:val="0029057D"/>
    <w:rsid w:val="00294212"/>
    <w:rsid w:val="0029453E"/>
    <w:rsid w:val="00294FB0"/>
    <w:rsid w:val="002950A7"/>
    <w:rsid w:val="00295730"/>
    <w:rsid w:val="00297884"/>
    <w:rsid w:val="002A15B6"/>
    <w:rsid w:val="002A27C7"/>
    <w:rsid w:val="002A569E"/>
    <w:rsid w:val="002A629F"/>
    <w:rsid w:val="002A733B"/>
    <w:rsid w:val="002A77C3"/>
    <w:rsid w:val="002B0045"/>
    <w:rsid w:val="002B0315"/>
    <w:rsid w:val="002B1E03"/>
    <w:rsid w:val="002B2227"/>
    <w:rsid w:val="002B419A"/>
    <w:rsid w:val="002B63CA"/>
    <w:rsid w:val="002B6F58"/>
    <w:rsid w:val="002B7050"/>
    <w:rsid w:val="002B7BAB"/>
    <w:rsid w:val="002C011D"/>
    <w:rsid w:val="002C021C"/>
    <w:rsid w:val="002C2FB1"/>
    <w:rsid w:val="002C3CED"/>
    <w:rsid w:val="002C3FD3"/>
    <w:rsid w:val="002C4F6A"/>
    <w:rsid w:val="002C5C8C"/>
    <w:rsid w:val="002C6AA2"/>
    <w:rsid w:val="002C6B31"/>
    <w:rsid w:val="002D013B"/>
    <w:rsid w:val="002D0B4E"/>
    <w:rsid w:val="002D13A4"/>
    <w:rsid w:val="002D296A"/>
    <w:rsid w:val="002D3D6E"/>
    <w:rsid w:val="002D79D7"/>
    <w:rsid w:val="002D7CE8"/>
    <w:rsid w:val="002D7DC3"/>
    <w:rsid w:val="002E03F4"/>
    <w:rsid w:val="002E0D72"/>
    <w:rsid w:val="002E1811"/>
    <w:rsid w:val="002E30BE"/>
    <w:rsid w:val="002E4933"/>
    <w:rsid w:val="002E5051"/>
    <w:rsid w:val="002E50F8"/>
    <w:rsid w:val="002E55C4"/>
    <w:rsid w:val="002F0821"/>
    <w:rsid w:val="002F126B"/>
    <w:rsid w:val="002F13F7"/>
    <w:rsid w:val="002F1B69"/>
    <w:rsid w:val="002F376E"/>
    <w:rsid w:val="002F4749"/>
    <w:rsid w:val="002F5D8F"/>
    <w:rsid w:val="002F6601"/>
    <w:rsid w:val="003012D2"/>
    <w:rsid w:val="003016E3"/>
    <w:rsid w:val="00301A10"/>
    <w:rsid w:val="00301F43"/>
    <w:rsid w:val="00302976"/>
    <w:rsid w:val="00302B7C"/>
    <w:rsid w:val="00303620"/>
    <w:rsid w:val="00303A45"/>
    <w:rsid w:val="00303F45"/>
    <w:rsid w:val="00304F76"/>
    <w:rsid w:val="003057AB"/>
    <w:rsid w:val="00306E2D"/>
    <w:rsid w:val="00306E53"/>
    <w:rsid w:val="003073B4"/>
    <w:rsid w:val="0031199F"/>
    <w:rsid w:val="00311B2A"/>
    <w:rsid w:val="00311F58"/>
    <w:rsid w:val="00312F74"/>
    <w:rsid w:val="0031338B"/>
    <w:rsid w:val="0031379B"/>
    <w:rsid w:val="00314500"/>
    <w:rsid w:val="0031557C"/>
    <w:rsid w:val="00317B40"/>
    <w:rsid w:val="00321E98"/>
    <w:rsid w:val="00321F70"/>
    <w:rsid w:val="003226ED"/>
    <w:rsid w:val="00323D9C"/>
    <w:rsid w:val="003242BB"/>
    <w:rsid w:val="003244D6"/>
    <w:rsid w:val="00324994"/>
    <w:rsid w:val="0032527D"/>
    <w:rsid w:val="0032547E"/>
    <w:rsid w:val="003268A7"/>
    <w:rsid w:val="00326B73"/>
    <w:rsid w:val="00326C1D"/>
    <w:rsid w:val="00327C79"/>
    <w:rsid w:val="00330703"/>
    <w:rsid w:val="00331C91"/>
    <w:rsid w:val="00331E00"/>
    <w:rsid w:val="00334B7A"/>
    <w:rsid w:val="00334FB0"/>
    <w:rsid w:val="003353A9"/>
    <w:rsid w:val="00336924"/>
    <w:rsid w:val="00337152"/>
    <w:rsid w:val="00337649"/>
    <w:rsid w:val="0034058F"/>
    <w:rsid w:val="00340681"/>
    <w:rsid w:val="003417AC"/>
    <w:rsid w:val="003422BA"/>
    <w:rsid w:val="00342397"/>
    <w:rsid w:val="003430C3"/>
    <w:rsid w:val="003443E0"/>
    <w:rsid w:val="00344673"/>
    <w:rsid w:val="00345E58"/>
    <w:rsid w:val="003475A2"/>
    <w:rsid w:val="00347BC4"/>
    <w:rsid w:val="00350335"/>
    <w:rsid w:val="00351FD4"/>
    <w:rsid w:val="003529A3"/>
    <w:rsid w:val="003540B4"/>
    <w:rsid w:val="00354474"/>
    <w:rsid w:val="003546B4"/>
    <w:rsid w:val="003548BB"/>
    <w:rsid w:val="00355CD6"/>
    <w:rsid w:val="00355E96"/>
    <w:rsid w:val="00356A81"/>
    <w:rsid w:val="00356B10"/>
    <w:rsid w:val="00356D46"/>
    <w:rsid w:val="003571F0"/>
    <w:rsid w:val="0035760F"/>
    <w:rsid w:val="00357A96"/>
    <w:rsid w:val="00361C48"/>
    <w:rsid w:val="00361D05"/>
    <w:rsid w:val="00361DC0"/>
    <w:rsid w:val="00362515"/>
    <w:rsid w:val="00363FF8"/>
    <w:rsid w:val="00364AE9"/>
    <w:rsid w:val="00365E61"/>
    <w:rsid w:val="00366DAA"/>
    <w:rsid w:val="00366DD4"/>
    <w:rsid w:val="003676F1"/>
    <w:rsid w:val="00372873"/>
    <w:rsid w:val="00373570"/>
    <w:rsid w:val="00373C9A"/>
    <w:rsid w:val="00374763"/>
    <w:rsid w:val="0037507E"/>
    <w:rsid w:val="003750C0"/>
    <w:rsid w:val="0037571C"/>
    <w:rsid w:val="00375A59"/>
    <w:rsid w:val="00381540"/>
    <w:rsid w:val="00385D64"/>
    <w:rsid w:val="00385F87"/>
    <w:rsid w:val="00386702"/>
    <w:rsid w:val="00386F2E"/>
    <w:rsid w:val="00387804"/>
    <w:rsid w:val="003878AC"/>
    <w:rsid w:val="0038797C"/>
    <w:rsid w:val="00391C31"/>
    <w:rsid w:val="00394996"/>
    <w:rsid w:val="00395092"/>
    <w:rsid w:val="00396237"/>
    <w:rsid w:val="00396AAB"/>
    <w:rsid w:val="00396FF9"/>
    <w:rsid w:val="003A1A1F"/>
    <w:rsid w:val="003A1E3E"/>
    <w:rsid w:val="003A4290"/>
    <w:rsid w:val="003A4403"/>
    <w:rsid w:val="003A6D5F"/>
    <w:rsid w:val="003A7269"/>
    <w:rsid w:val="003A7975"/>
    <w:rsid w:val="003B35E9"/>
    <w:rsid w:val="003B3630"/>
    <w:rsid w:val="003B4132"/>
    <w:rsid w:val="003B4568"/>
    <w:rsid w:val="003B558C"/>
    <w:rsid w:val="003B66D0"/>
    <w:rsid w:val="003B7095"/>
    <w:rsid w:val="003C03CB"/>
    <w:rsid w:val="003C196C"/>
    <w:rsid w:val="003C2A09"/>
    <w:rsid w:val="003C31C6"/>
    <w:rsid w:val="003C33C5"/>
    <w:rsid w:val="003C39DC"/>
    <w:rsid w:val="003C3C23"/>
    <w:rsid w:val="003C476C"/>
    <w:rsid w:val="003C5FBB"/>
    <w:rsid w:val="003C6520"/>
    <w:rsid w:val="003D056B"/>
    <w:rsid w:val="003D0AA8"/>
    <w:rsid w:val="003D1560"/>
    <w:rsid w:val="003D1C04"/>
    <w:rsid w:val="003D1CC4"/>
    <w:rsid w:val="003D4618"/>
    <w:rsid w:val="003D60D7"/>
    <w:rsid w:val="003E0107"/>
    <w:rsid w:val="003E11B5"/>
    <w:rsid w:val="003E2CB6"/>
    <w:rsid w:val="003E308B"/>
    <w:rsid w:val="003E42DF"/>
    <w:rsid w:val="003E59BB"/>
    <w:rsid w:val="003E67E8"/>
    <w:rsid w:val="003E74CD"/>
    <w:rsid w:val="003F12A4"/>
    <w:rsid w:val="003F1ADB"/>
    <w:rsid w:val="003F27C5"/>
    <w:rsid w:val="003F3BEF"/>
    <w:rsid w:val="003F63DF"/>
    <w:rsid w:val="003F65AC"/>
    <w:rsid w:val="003F6C4A"/>
    <w:rsid w:val="00401D37"/>
    <w:rsid w:val="00401FFE"/>
    <w:rsid w:val="00403282"/>
    <w:rsid w:val="004035C5"/>
    <w:rsid w:val="00403A2E"/>
    <w:rsid w:val="00404F34"/>
    <w:rsid w:val="00405EE8"/>
    <w:rsid w:val="00405F7E"/>
    <w:rsid w:val="00406DFB"/>
    <w:rsid w:val="00407E2B"/>
    <w:rsid w:val="0041033F"/>
    <w:rsid w:val="0041318F"/>
    <w:rsid w:val="00415177"/>
    <w:rsid w:val="00416562"/>
    <w:rsid w:val="00416FBB"/>
    <w:rsid w:val="004173EE"/>
    <w:rsid w:val="004175AB"/>
    <w:rsid w:val="004214B7"/>
    <w:rsid w:val="00422581"/>
    <w:rsid w:val="00423DAF"/>
    <w:rsid w:val="004265EF"/>
    <w:rsid w:val="0042695A"/>
    <w:rsid w:val="00426A77"/>
    <w:rsid w:val="0042729B"/>
    <w:rsid w:val="00427C1D"/>
    <w:rsid w:val="00430AEF"/>
    <w:rsid w:val="00432F39"/>
    <w:rsid w:val="00433DBA"/>
    <w:rsid w:val="0043446E"/>
    <w:rsid w:val="00434C06"/>
    <w:rsid w:val="004350D0"/>
    <w:rsid w:val="00435F49"/>
    <w:rsid w:val="004365B8"/>
    <w:rsid w:val="00436AD6"/>
    <w:rsid w:val="00436BD1"/>
    <w:rsid w:val="00436D3D"/>
    <w:rsid w:val="00440CAD"/>
    <w:rsid w:val="00440E03"/>
    <w:rsid w:val="0044255C"/>
    <w:rsid w:val="004427D1"/>
    <w:rsid w:val="00442B67"/>
    <w:rsid w:val="00442D2E"/>
    <w:rsid w:val="00443CF5"/>
    <w:rsid w:val="00444069"/>
    <w:rsid w:val="00445959"/>
    <w:rsid w:val="00445E98"/>
    <w:rsid w:val="00452638"/>
    <w:rsid w:val="004533AA"/>
    <w:rsid w:val="00454A79"/>
    <w:rsid w:val="00455994"/>
    <w:rsid w:val="004578D4"/>
    <w:rsid w:val="00457AB4"/>
    <w:rsid w:val="00457EED"/>
    <w:rsid w:val="00460136"/>
    <w:rsid w:val="00460AA5"/>
    <w:rsid w:val="00462A72"/>
    <w:rsid w:val="004636DB"/>
    <w:rsid w:val="00463963"/>
    <w:rsid w:val="00463A76"/>
    <w:rsid w:val="00463C00"/>
    <w:rsid w:val="004641AC"/>
    <w:rsid w:val="0046564E"/>
    <w:rsid w:val="004656EC"/>
    <w:rsid w:val="004658C7"/>
    <w:rsid w:val="00465912"/>
    <w:rsid w:val="00466C97"/>
    <w:rsid w:val="00467F79"/>
    <w:rsid w:val="004705A6"/>
    <w:rsid w:val="00470A58"/>
    <w:rsid w:val="00471B62"/>
    <w:rsid w:val="00471D3E"/>
    <w:rsid w:val="0047374C"/>
    <w:rsid w:val="00475ADE"/>
    <w:rsid w:val="00477A88"/>
    <w:rsid w:val="004814FE"/>
    <w:rsid w:val="004815CD"/>
    <w:rsid w:val="004833D0"/>
    <w:rsid w:val="00485048"/>
    <w:rsid w:val="00486353"/>
    <w:rsid w:val="004866CC"/>
    <w:rsid w:val="00486A72"/>
    <w:rsid w:val="004904D2"/>
    <w:rsid w:val="00490585"/>
    <w:rsid w:val="00492ED1"/>
    <w:rsid w:val="004952B5"/>
    <w:rsid w:val="00496D33"/>
    <w:rsid w:val="00496D64"/>
    <w:rsid w:val="00496FD7"/>
    <w:rsid w:val="004975A4"/>
    <w:rsid w:val="004978B8"/>
    <w:rsid w:val="004A0239"/>
    <w:rsid w:val="004A0F12"/>
    <w:rsid w:val="004A111F"/>
    <w:rsid w:val="004A11A5"/>
    <w:rsid w:val="004A28BF"/>
    <w:rsid w:val="004A4430"/>
    <w:rsid w:val="004A5959"/>
    <w:rsid w:val="004A5973"/>
    <w:rsid w:val="004A5C04"/>
    <w:rsid w:val="004A68BD"/>
    <w:rsid w:val="004A6B89"/>
    <w:rsid w:val="004A71E8"/>
    <w:rsid w:val="004A7B20"/>
    <w:rsid w:val="004B0B94"/>
    <w:rsid w:val="004B3813"/>
    <w:rsid w:val="004B3BAA"/>
    <w:rsid w:val="004B4106"/>
    <w:rsid w:val="004B43A8"/>
    <w:rsid w:val="004B4509"/>
    <w:rsid w:val="004B4ED9"/>
    <w:rsid w:val="004B66A6"/>
    <w:rsid w:val="004B74E7"/>
    <w:rsid w:val="004B75CF"/>
    <w:rsid w:val="004C01BE"/>
    <w:rsid w:val="004C08E6"/>
    <w:rsid w:val="004C3327"/>
    <w:rsid w:val="004C3C05"/>
    <w:rsid w:val="004C4742"/>
    <w:rsid w:val="004C52D2"/>
    <w:rsid w:val="004C60B7"/>
    <w:rsid w:val="004C6230"/>
    <w:rsid w:val="004C6C9F"/>
    <w:rsid w:val="004D076E"/>
    <w:rsid w:val="004D295C"/>
    <w:rsid w:val="004D2D74"/>
    <w:rsid w:val="004D33D3"/>
    <w:rsid w:val="004D3688"/>
    <w:rsid w:val="004D38A7"/>
    <w:rsid w:val="004D4732"/>
    <w:rsid w:val="004D64EF"/>
    <w:rsid w:val="004D704D"/>
    <w:rsid w:val="004D7E49"/>
    <w:rsid w:val="004E0271"/>
    <w:rsid w:val="004E16E6"/>
    <w:rsid w:val="004E2E69"/>
    <w:rsid w:val="004E3F23"/>
    <w:rsid w:val="004E5653"/>
    <w:rsid w:val="004E6EAF"/>
    <w:rsid w:val="004F1C0F"/>
    <w:rsid w:val="004F3B75"/>
    <w:rsid w:val="004F4EA7"/>
    <w:rsid w:val="004F56BC"/>
    <w:rsid w:val="004F581A"/>
    <w:rsid w:val="004F5F66"/>
    <w:rsid w:val="004F66CE"/>
    <w:rsid w:val="00504B3D"/>
    <w:rsid w:val="00505615"/>
    <w:rsid w:val="00506DBA"/>
    <w:rsid w:val="00507BFD"/>
    <w:rsid w:val="00510910"/>
    <w:rsid w:val="00510F16"/>
    <w:rsid w:val="00512C6E"/>
    <w:rsid w:val="0051469A"/>
    <w:rsid w:val="00517B6B"/>
    <w:rsid w:val="0052106D"/>
    <w:rsid w:val="0052114F"/>
    <w:rsid w:val="005215B2"/>
    <w:rsid w:val="005228C7"/>
    <w:rsid w:val="00523D03"/>
    <w:rsid w:val="00524E68"/>
    <w:rsid w:val="0052715F"/>
    <w:rsid w:val="00527519"/>
    <w:rsid w:val="00527623"/>
    <w:rsid w:val="00527777"/>
    <w:rsid w:val="00530606"/>
    <w:rsid w:val="00531FB9"/>
    <w:rsid w:val="00532DEA"/>
    <w:rsid w:val="00532F5E"/>
    <w:rsid w:val="005330D9"/>
    <w:rsid w:val="005336A8"/>
    <w:rsid w:val="00533AD5"/>
    <w:rsid w:val="0053468C"/>
    <w:rsid w:val="00535409"/>
    <w:rsid w:val="005354C4"/>
    <w:rsid w:val="0054061F"/>
    <w:rsid w:val="0054198F"/>
    <w:rsid w:val="005421A0"/>
    <w:rsid w:val="00542D6A"/>
    <w:rsid w:val="00542EB3"/>
    <w:rsid w:val="00543BD4"/>
    <w:rsid w:val="00545806"/>
    <w:rsid w:val="00545EC9"/>
    <w:rsid w:val="00546B9E"/>
    <w:rsid w:val="005505F6"/>
    <w:rsid w:val="00550AB3"/>
    <w:rsid w:val="00550B56"/>
    <w:rsid w:val="0055288A"/>
    <w:rsid w:val="00552D81"/>
    <w:rsid w:val="00554A16"/>
    <w:rsid w:val="00555BA3"/>
    <w:rsid w:val="0055727B"/>
    <w:rsid w:val="00557674"/>
    <w:rsid w:val="0055774F"/>
    <w:rsid w:val="0056077E"/>
    <w:rsid w:val="005636BB"/>
    <w:rsid w:val="0056408E"/>
    <w:rsid w:val="005643F4"/>
    <w:rsid w:val="0056572A"/>
    <w:rsid w:val="00566221"/>
    <w:rsid w:val="005666DD"/>
    <w:rsid w:val="00567B3A"/>
    <w:rsid w:val="0057011A"/>
    <w:rsid w:val="00570203"/>
    <w:rsid w:val="00572837"/>
    <w:rsid w:val="005734EC"/>
    <w:rsid w:val="00573E5B"/>
    <w:rsid w:val="00575C04"/>
    <w:rsid w:val="00576EB2"/>
    <w:rsid w:val="00576F6C"/>
    <w:rsid w:val="00577325"/>
    <w:rsid w:val="00577D77"/>
    <w:rsid w:val="00580A6A"/>
    <w:rsid w:val="005818C3"/>
    <w:rsid w:val="005836EA"/>
    <w:rsid w:val="00583D94"/>
    <w:rsid w:val="00583EEE"/>
    <w:rsid w:val="00584B93"/>
    <w:rsid w:val="00585CF8"/>
    <w:rsid w:val="005870FC"/>
    <w:rsid w:val="00587EA2"/>
    <w:rsid w:val="0059080F"/>
    <w:rsid w:val="005910DD"/>
    <w:rsid w:val="00592D65"/>
    <w:rsid w:val="00592F36"/>
    <w:rsid w:val="00593336"/>
    <w:rsid w:val="00594191"/>
    <w:rsid w:val="00596C33"/>
    <w:rsid w:val="00597D43"/>
    <w:rsid w:val="005A0223"/>
    <w:rsid w:val="005A0811"/>
    <w:rsid w:val="005A3446"/>
    <w:rsid w:val="005A35FA"/>
    <w:rsid w:val="005A3B31"/>
    <w:rsid w:val="005A4FED"/>
    <w:rsid w:val="005A580A"/>
    <w:rsid w:val="005A5B70"/>
    <w:rsid w:val="005A60A5"/>
    <w:rsid w:val="005A6127"/>
    <w:rsid w:val="005A6C65"/>
    <w:rsid w:val="005B0B89"/>
    <w:rsid w:val="005B0D2C"/>
    <w:rsid w:val="005B29C1"/>
    <w:rsid w:val="005B3530"/>
    <w:rsid w:val="005B635C"/>
    <w:rsid w:val="005B7CF8"/>
    <w:rsid w:val="005C014B"/>
    <w:rsid w:val="005C0DC0"/>
    <w:rsid w:val="005C1B0C"/>
    <w:rsid w:val="005C1D6B"/>
    <w:rsid w:val="005C2399"/>
    <w:rsid w:val="005C2D3D"/>
    <w:rsid w:val="005C2E97"/>
    <w:rsid w:val="005C308E"/>
    <w:rsid w:val="005C404E"/>
    <w:rsid w:val="005C4C8D"/>
    <w:rsid w:val="005C5F56"/>
    <w:rsid w:val="005C6970"/>
    <w:rsid w:val="005C6F4E"/>
    <w:rsid w:val="005C7D0C"/>
    <w:rsid w:val="005C7D6F"/>
    <w:rsid w:val="005C7FE7"/>
    <w:rsid w:val="005D2379"/>
    <w:rsid w:val="005D36EA"/>
    <w:rsid w:val="005D413F"/>
    <w:rsid w:val="005D43E4"/>
    <w:rsid w:val="005D5F33"/>
    <w:rsid w:val="005D7B6E"/>
    <w:rsid w:val="005D7BC3"/>
    <w:rsid w:val="005E18B1"/>
    <w:rsid w:val="005E20AF"/>
    <w:rsid w:val="005E2631"/>
    <w:rsid w:val="005E2BEA"/>
    <w:rsid w:val="005E411F"/>
    <w:rsid w:val="005E5158"/>
    <w:rsid w:val="005E58C5"/>
    <w:rsid w:val="005E7007"/>
    <w:rsid w:val="005E7197"/>
    <w:rsid w:val="005E7C38"/>
    <w:rsid w:val="005F006E"/>
    <w:rsid w:val="005F044E"/>
    <w:rsid w:val="005F07E8"/>
    <w:rsid w:val="005F1BA5"/>
    <w:rsid w:val="005F2473"/>
    <w:rsid w:val="005F2F32"/>
    <w:rsid w:val="005F3950"/>
    <w:rsid w:val="005F3C0A"/>
    <w:rsid w:val="005F4AE4"/>
    <w:rsid w:val="00600377"/>
    <w:rsid w:val="00600656"/>
    <w:rsid w:val="0060149A"/>
    <w:rsid w:val="00601A12"/>
    <w:rsid w:val="0060236E"/>
    <w:rsid w:val="00602502"/>
    <w:rsid w:val="006065A4"/>
    <w:rsid w:val="006077A6"/>
    <w:rsid w:val="006126B9"/>
    <w:rsid w:val="00612BE6"/>
    <w:rsid w:val="00613305"/>
    <w:rsid w:val="00613A28"/>
    <w:rsid w:val="006143E0"/>
    <w:rsid w:val="00614C0D"/>
    <w:rsid w:val="00616765"/>
    <w:rsid w:val="00617606"/>
    <w:rsid w:val="006176F7"/>
    <w:rsid w:val="00621458"/>
    <w:rsid w:val="00621A33"/>
    <w:rsid w:val="00621F98"/>
    <w:rsid w:val="00622A04"/>
    <w:rsid w:val="0062308D"/>
    <w:rsid w:val="006243DA"/>
    <w:rsid w:val="00624678"/>
    <w:rsid w:val="00624A30"/>
    <w:rsid w:val="00624C5A"/>
    <w:rsid w:val="006250DC"/>
    <w:rsid w:val="00627B19"/>
    <w:rsid w:val="006307ED"/>
    <w:rsid w:val="00630E53"/>
    <w:rsid w:val="00631D8F"/>
    <w:rsid w:val="00633B83"/>
    <w:rsid w:val="00633C64"/>
    <w:rsid w:val="006363CE"/>
    <w:rsid w:val="00636628"/>
    <w:rsid w:val="006407CF"/>
    <w:rsid w:val="00641143"/>
    <w:rsid w:val="00641DAF"/>
    <w:rsid w:val="00641F4B"/>
    <w:rsid w:val="00643180"/>
    <w:rsid w:val="00643871"/>
    <w:rsid w:val="006454B4"/>
    <w:rsid w:val="00645F87"/>
    <w:rsid w:val="00646387"/>
    <w:rsid w:val="006468C8"/>
    <w:rsid w:val="00646FC6"/>
    <w:rsid w:val="006470AA"/>
    <w:rsid w:val="006517AD"/>
    <w:rsid w:val="00652711"/>
    <w:rsid w:val="00652909"/>
    <w:rsid w:val="006531BB"/>
    <w:rsid w:val="00653411"/>
    <w:rsid w:val="00653734"/>
    <w:rsid w:val="00654B46"/>
    <w:rsid w:val="00655831"/>
    <w:rsid w:val="00655922"/>
    <w:rsid w:val="00656058"/>
    <w:rsid w:val="006565C6"/>
    <w:rsid w:val="006574B2"/>
    <w:rsid w:val="006614FF"/>
    <w:rsid w:val="006630BB"/>
    <w:rsid w:val="00663EA0"/>
    <w:rsid w:val="00665600"/>
    <w:rsid w:val="0066589E"/>
    <w:rsid w:val="006660B5"/>
    <w:rsid w:val="00667B92"/>
    <w:rsid w:val="00670083"/>
    <w:rsid w:val="006701E5"/>
    <w:rsid w:val="00670DC2"/>
    <w:rsid w:val="0067212A"/>
    <w:rsid w:val="006722B7"/>
    <w:rsid w:val="00672367"/>
    <w:rsid w:val="00673FAF"/>
    <w:rsid w:val="00674C69"/>
    <w:rsid w:val="00674EBB"/>
    <w:rsid w:val="00680560"/>
    <w:rsid w:val="006805F0"/>
    <w:rsid w:val="006811D0"/>
    <w:rsid w:val="00681EBA"/>
    <w:rsid w:val="00682E9A"/>
    <w:rsid w:val="00683496"/>
    <w:rsid w:val="00683B34"/>
    <w:rsid w:val="006845A0"/>
    <w:rsid w:val="0068507E"/>
    <w:rsid w:val="006871D3"/>
    <w:rsid w:val="00687637"/>
    <w:rsid w:val="00691252"/>
    <w:rsid w:val="006912CF"/>
    <w:rsid w:val="00691648"/>
    <w:rsid w:val="00691787"/>
    <w:rsid w:val="0069249A"/>
    <w:rsid w:val="00692A2C"/>
    <w:rsid w:val="00692A77"/>
    <w:rsid w:val="00692A9C"/>
    <w:rsid w:val="0069307F"/>
    <w:rsid w:val="00694E99"/>
    <w:rsid w:val="006952CB"/>
    <w:rsid w:val="00695BF4"/>
    <w:rsid w:val="00695E83"/>
    <w:rsid w:val="00695E97"/>
    <w:rsid w:val="006A1B89"/>
    <w:rsid w:val="006A3019"/>
    <w:rsid w:val="006A3E41"/>
    <w:rsid w:val="006A6242"/>
    <w:rsid w:val="006A7B7E"/>
    <w:rsid w:val="006A7EA4"/>
    <w:rsid w:val="006B0085"/>
    <w:rsid w:val="006B0314"/>
    <w:rsid w:val="006B03F6"/>
    <w:rsid w:val="006B1F1D"/>
    <w:rsid w:val="006B227A"/>
    <w:rsid w:val="006B39DF"/>
    <w:rsid w:val="006B65B2"/>
    <w:rsid w:val="006B6954"/>
    <w:rsid w:val="006B7B62"/>
    <w:rsid w:val="006B7D35"/>
    <w:rsid w:val="006C040D"/>
    <w:rsid w:val="006C29F6"/>
    <w:rsid w:val="006C2ED3"/>
    <w:rsid w:val="006C30D6"/>
    <w:rsid w:val="006C3487"/>
    <w:rsid w:val="006C39D1"/>
    <w:rsid w:val="006C4FAD"/>
    <w:rsid w:val="006C552C"/>
    <w:rsid w:val="006D17B4"/>
    <w:rsid w:val="006D338E"/>
    <w:rsid w:val="006D5D72"/>
    <w:rsid w:val="006D62B2"/>
    <w:rsid w:val="006D6BE7"/>
    <w:rsid w:val="006E01A7"/>
    <w:rsid w:val="006E0C42"/>
    <w:rsid w:val="006E0ED6"/>
    <w:rsid w:val="006E1124"/>
    <w:rsid w:val="006E115B"/>
    <w:rsid w:val="006E2B4A"/>
    <w:rsid w:val="006E54C8"/>
    <w:rsid w:val="006E7520"/>
    <w:rsid w:val="006E7684"/>
    <w:rsid w:val="006E7F8D"/>
    <w:rsid w:val="006F13FA"/>
    <w:rsid w:val="006F22B3"/>
    <w:rsid w:val="006F277C"/>
    <w:rsid w:val="006F2B56"/>
    <w:rsid w:val="006F3127"/>
    <w:rsid w:val="006F32C7"/>
    <w:rsid w:val="006F3DD6"/>
    <w:rsid w:val="006F41D1"/>
    <w:rsid w:val="006F4D45"/>
    <w:rsid w:val="006F687A"/>
    <w:rsid w:val="006F6C40"/>
    <w:rsid w:val="006F6EA1"/>
    <w:rsid w:val="006F70EF"/>
    <w:rsid w:val="006F7286"/>
    <w:rsid w:val="00700AFE"/>
    <w:rsid w:val="0070171E"/>
    <w:rsid w:val="00701816"/>
    <w:rsid w:val="00702767"/>
    <w:rsid w:val="00702D53"/>
    <w:rsid w:val="0070480B"/>
    <w:rsid w:val="00705AA5"/>
    <w:rsid w:val="0070630D"/>
    <w:rsid w:val="00706CA8"/>
    <w:rsid w:val="00707848"/>
    <w:rsid w:val="0071017A"/>
    <w:rsid w:val="007106C7"/>
    <w:rsid w:val="007112E1"/>
    <w:rsid w:val="00712736"/>
    <w:rsid w:val="00712A2A"/>
    <w:rsid w:val="00712D59"/>
    <w:rsid w:val="00713C13"/>
    <w:rsid w:val="00714286"/>
    <w:rsid w:val="00714409"/>
    <w:rsid w:val="00715927"/>
    <w:rsid w:val="00715F08"/>
    <w:rsid w:val="00716071"/>
    <w:rsid w:val="0072263C"/>
    <w:rsid w:val="00724B58"/>
    <w:rsid w:val="00724E88"/>
    <w:rsid w:val="00725D78"/>
    <w:rsid w:val="00726C00"/>
    <w:rsid w:val="00727F42"/>
    <w:rsid w:val="00731473"/>
    <w:rsid w:val="0073166C"/>
    <w:rsid w:val="0073266E"/>
    <w:rsid w:val="007330ED"/>
    <w:rsid w:val="00733A92"/>
    <w:rsid w:val="007358C4"/>
    <w:rsid w:val="00735A1A"/>
    <w:rsid w:val="007378F2"/>
    <w:rsid w:val="00737A81"/>
    <w:rsid w:val="00741792"/>
    <w:rsid w:val="00741E00"/>
    <w:rsid w:val="00743651"/>
    <w:rsid w:val="00744624"/>
    <w:rsid w:val="00744CCC"/>
    <w:rsid w:val="0074554D"/>
    <w:rsid w:val="007479C7"/>
    <w:rsid w:val="0075071D"/>
    <w:rsid w:val="007538CC"/>
    <w:rsid w:val="007547BE"/>
    <w:rsid w:val="0075562E"/>
    <w:rsid w:val="00755734"/>
    <w:rsid w:val="00755904"/>
    <w:rsid w:val="00755A9F"/>
    <w:rsid w:val="00760234"/>
    <w:rsid w:val="00760882"/>
    <w:rsid w:val="00760ED4"/>
    <w:rsid w:val="00760FD1"/>
    <w:rsid w:val="00761CCC"/>
    <w:rsid w:val="007637B7"/>
    <w:rsid w:val="0076472D"/>
    <w:rsid w:val="0076679C"/>
    <w:rsid w:val="00766EC7"/>
    <w:rsid w:val="00767DB1"/>
    <w:rsid w:val="00770143"/>
    <w:rsid w:val="00770722"/>
    <w:rsid w:val="00771EFB"/>
    <w:rsid w:val="0077245F"/>
    <w:rsid w:val="00773450"/>
    <w:rsid w:val="00775007"/>
    <w:rsid w:val="00776238"/>
    <w:rsid w:val="007764DF"/>
    <w:rsid w:val="00782A83"/>
    <w:rsid w:val="00784D79"/>
    <w:rsid w:val="00785F22"/>
    <w:rsid w:val="007861E7"/>
    <w:rsid w:val="0078650A"/>
    <w:rsid w:val="00786879"/>
    <w:rsid w:val="00786C43"/>
    <w:rsid w:val="00786E3A"/>
    <w:rsid w:val="00786EAE"/>
    <w:rsid w:val="0079108D"/>
    <w:rsid w:val="00791A46"/>
    <w:rsid w:val="00792F75"/>
    <w:rsid w:val="007940ED"/>
    <w:rsid w:val="00794402"/>
    <w:rsid w:val="007954AE"/>
    <w:rsid w:val="00795714"/>
    <w:rsid w:val="007961CF"/>
    <w:rsid w:val="007963F9"/>
    <w:rsid w:val="0079665E"/>
    <w:rsid w:val="00797EB8"/>
    <w:rsid w:val="007A0733"/>
    <w:rsid w:val="007A0D34"/>
    <w:rsid w:val="007A1984"/>
    <w:rsid w:val="007A1B13"/>
    <w:rsid w:val="007A2B76"/>
    <w:rsid w:val="007A39FB"/>
    <w:rsid w:val="007A6958"/>
    <w:rsid w:val="007A698E"/>
    <w:rsid w:val="007B0905"/>
    <w:rsid w:val="007B1CF3"/>
    <w:rsid w:val="007B2501"/>
    <w:rsid w:val="007B2B68"/>
    <w:rsid w:val="007B33D2"/>
    <w:rsid w:val="007B5994"/>
    <w:rsid w:val="007B5ED0"/>
    <w:rsid w:val="007B75CA"/>
    <w:rsid w:val="007B7BE2"/>
    <w:rsid w:val="007C0A87"/>
    <w:rsid w:val="007C22CE"/>
    <w:rsid w:val="007C2672"/>
    <w:rsid w:val="007C34AA"/>
    <w:rsid w:val="007C36CF"/>
    <w:rsid w:val="007C37B4"/>
    <w:rsid w:val="007C4CA3"/>
    <w:rsid w:val="007C576B"/>
    <w:rsid w:val="007C59A6"/>
    <w:rsid w:val="007C6331"/>
    <w:rsid w:val="007C6909"/>
    <w:rsid w:val="007C75F0"/>
    <w:rsid w:val="007D037D"/>
    <w:rsid w:val="007D03A8"/>
    <w:rsid w:val="007D1157"/>
    <w:rsid w:val="007D20B1"/>
    <w:rsid w:val="007D282A"/>
    <w:rsid w:val="007D5980"/>
    <w:rsid w:val="007D5AC3"/>
    <w:rsid w:val="007D5F05"/>
    <w:rsid w:val="007D60EA"/>
    <w:rsid w:val="007D641E"/>
    <w:rsid w:val="007D7848"/>
    <w:rsid w:val="007E0360"/>
    <w:rsid w:val="007E0C22"/>
    <w:rsid w:val="007E2EC0"/>
    <w:rsid w:val="007E3B61"/>
    <w:rsid w:val="007E62C6"/>
    <w:rsid w:val="007F0654"/>
    <w:rsid w:val="007F225E"/>
    <w:rsid w:val="007F23D3"/>
    <w:rsid w:val="007F27AC"/>
    <w:rsid w:val="007F2A07"/>
    <w:rsid w:val="007F2B53"/>
    <w:rsid w:val="007F3E3E"/>
    <w:rsid w:val="007F3FA4"/>
    <w:rsid w:val="007F5E33"/>
    <w:rsid w:val="007F5E61"/>
    <w:rsid w:val="007F69B8"/>
    <w:rsid w:val="007F7346"/>
    <w:rsid w:val="007F79F6"/>
    <w:rsid w:val="007F7B30"/>
    <w:rsid w:val="00800C2A"/>
    <w:rsid w:val="00803715"/>
    <w:rsid w:val="00803C6C"/>
    <w:rsid w:val="00805889"/>
    <w:rsid w:val="00805BC1"/>
    <w:rsid w:val="00806395"/>
    <w:rsid w:val="00806D81"/>
    <w:rsid w:val="008106E1"/>
    <w:rsid w:val="00811F08"/>
    <w:rsid w:val="00812951"/>
    <w:rsid w:val="00813E15"/>
    <w:rsid w:val="008143CF"/>
    <w:rsid w:val="00816940"/>
    <w:rsid w:val="008171BE"/>
    <w:rsid w:val="00817380"/>
    <w:rsid w:val="0081B715"/>
    <w:rsid w:val="00820878"/>
    <w:rsid w:val="0082106A"/>
    <w:rsid w:val="008210F3"/>
    <w:rsid w:val="00821D50"/>
    <w:rsid w:val="0082249D"/>
    <w:rsid w:val="008227B2"/>
    <w:rsid w:val="00822EEE"/>
    <w:rsid w:val="00823081"/>
    <w:rsid w:val="008232E8"/>
    <w:rsid w:val="00823AE5"/>
    <w:rsid w:val="00827611"/>
    <w:rsid w:val="00827B0D"/>
    <w:rsid w:val="0083026E"/>
    <w:rsid w:val="00830624"/>
    <w:rsid w:val="008335F1"/>
    <w:rsid w:val="00833BFE"/>
    <w:rsid w:val="00833FAA"/>
    <w:rsid w:val="0083575D"/>
    <w:rsid w:val="008409DB"/>
    <w:rsid w:val="00840AF2"/>
    <w:rsid w:val="008434C7"/>
    <w:rsid w:val="00843724"/>
    <w:rsid w:val="00844488"/>
    <w:rsid w:val="00844D18"/>
    <w:rsid w:val="008459B4"/>
    <w:rsid w:val="00846314"/>
    <w:rsid w:val="0085014C"/>
    <w:rsid w:val="00850508"/>
    <w:rsid w:val="00851257"/>
    <w:rsid w:val="00851510"/>
    <w:rsid w:val="0085213D"/>
    <w:rsid w:val="008529E5"/>
    <w:rsid w:val="008532D7"/>
    <w:rsid w:val="00853300"/>
    <w:rsid w:val="00856A01"/>
    <w:rsid w:val="00856A84"/>
    <w:rsid w:val="0086090B"/>
    <w:rsid w:val="00862F3A"/>
    <w:rsid w:val="00863203"/>
    <w:rsid w:val="00863499"/>
    <w:rsid w:val="00864501"/>
    <w:rsid w:val="00864B4D"/>
    <w:rsid w:val="0086508B"/>
    <w:rsid w:val="0086610D"/>
    <w:rsid w:val="0086747F"/>
    <w:rsid w:val="0086794B"/>
    <w:rsid w:val="0086796D"/>
    <w:rsid w:val="00867C39"/>
    <w:rsid w:val="00867E77"/>
    <w:rsid w:val="0087070F"/>
    <w:rsid w:val="00870E26"/>
    <w:rsid w:val="00871C2E"/>
    <w:rsid w:val="0087260B"/>
    <w:rsid w:val="008726D7"/>
    <w:rsid w:val="008728D5"/>
    <w:rsid w:val="00872B3E"/>
    <w:rsid w:val="00873B03"/>
    <w:rsid w:val="0087504D"/>
    <w:rsid w:val="00876AFF"/>
    <w:rsid w:val="00876B55"/>
    <w:rsid w:val="00876DAE"/>
    <w:rsid w:val="00877E07"/>
    <w:rsid w:val="00877FD6"/>
    <w:rsid w:val="008803CC"/>
    <w:rsid w:val="008807DA"/>
    <w:rsid w:val="00883A37"/>
    <w:rsid w:val="008844D0"/>
    <w:rsid w:val="00884836"/>
    <w:rsid w:val="00884918"/>
    <w:rsid w:val="00885126"/>
    <w:rsid w:val="008858C3"/>
    <w:rsid w:val="00885C79"/>
    <w:rsid w:val="00886076"/>
    <w:rsid w:val="00892839"/>
    <w:rsid w:val="0089305D"/>
    <w:rsid w:val="00893532"/>
    <w:rsid w:val="00893A37"/>
    <w:rsid w:val="00895E84"/>
    <w:rsid w:val="00896A35"/>
    <w:rsid w:val="00897BBF"/>
    <w:rsid w:val="008A1F36"/>
    <w:rsid w:val="008A25B3"/>
    <w:rsid w:val="008A284A"/>
    <w:rsid w:val="008A335E"/>
    <w:rsid w:val="008A3663"/>
    <w:rsid w:val="008A3E15"/>
    <w:rsid w:val="008A6E8B"/>
    <w:rsid w:val="008A6EC4"/>
    <w:rsid w:val="008A7F45"/>
    <w:rsid w:val="008B0432"/>
    <w:rsid w:val="008B11BC"/>
    <w:rsid w:val="008B1323"/>
    <w:rsid w:val="008B30DB"/>
    <w:rsid w:val="008B4149"/>
    <w:rsid w:val="008B4200"/>
    <w:rsid w:val="008B5060"/>
    <w:rsid w:val="008B710D"/>
    <w:rsid w:val="008C04B7"/>
    <w:rsid w:val="008C0B6D"/>
    <w:rsid w:val="008C0DC1"/>
    <w:rsid w:val="008C103D"/>
    <w:rsid w:val="008C1147"/>
    <w:rsid w:val="008C121C"/>
    <w:rsid w:val="008C1376"/>
    <w:rsid w:val="008C16F8"/>
    <w:rsid w:val="008C56A4"/>
    <w:rsid w:val="008C5AC1"/>
    <w:rsid w:val="008C702B"/>
    <w:rsid w:val="008D0BB9"/>
    <w:rsid w:val="008D1E11"/>
    <w:rsid w:val="008D3097"/>
    <w:rsid w:val="008D3C83"/>
    <w:rsid w:val="008D5034"/>
    <w:rsid w:val="008D5FF3"/>
    <w:rsid w:val="008D633C"/>
    <w:rsid w:val="008D6CB0"/>
    <w:rsid w:val="008D71D0"/>
    <w:rsid w:val="008E0467"/>
    <w:rsid w:val="008E0D9C"/>
    <w:rsid w:val="008E1701"/>
    <w:rsid w:val="008E198E"/>
    <w:rsid w:val="008E1BA7"/>
    <w:rsid w:val="008E263D"/>
    <w:rsid w:val="008E3484"/>
    <w:rsid w:val="008E3CCE"/>
    <w:rsid w:val="008E6857"/>
    <w:rsid w:val="008E6B9C"/>
    <w:rsid w:val="008E6F3C"/>
    <w:rsid w:val="008E7BB7"/>
    <w:rsid w:val="008F0432"/>
    <w:rsid w:val="008F1C47"/>
    <w:rsid w:val="008F3257"/>
    <w:rsid w:val="008F4CB1"/>
    <w:rsid w:val="008F720D"/>
    <w:rsid w:val="008F7673"/>
    <w:rsid w:val="008FF501"/>
    <w:rsid w:val="00900280"/>
    <w:rsid w:val="00900562"/>
    <w:rsid w:val="00901295"/>
    <w:rsid w:val="00901D48"/>
    <w:rsid w:val="009024A2"/>
    <w:rsid w:val="0090308B"/>
    <w:rsid w:val="0090404F"/>
    <w:rsid w:val="0090422C"/>
    <w:rsid w:val="00905E2B"/>
    <w:rsid w:val="00907475"/>
    <w:rsid w:val="0091066B"/>
    <w:rsid w:val="00911626"/>
    <w:rsid w:val="009124B1"/>
    <w:rsid w:val="00912E40"/>
    <w:rsid w:val="00912E4F"/>
    <w:rsid w:val="00913D4A"/>
    <w:rsid w:val="009142B1"/>
    <w:rsid w:val="00914F46"/>
    <w:rsid w:val="0091540C"/>
    <w:rsid w:val="00915D20"/>
    <w:rsid w:val="00916B35"/>
    <w:rsid w:val="00917A4C"/>
    <w:rsid w:val="0092078C"/>
    <w:rsid w:val="00920CEB"/>
    <w:rsid w:val="00923736"/>
    <w:rsid w:val="00924BDC"/>
    <w:rsid w:val="009257E2"/>
    <w:rsid w:val="009261A6"/>
    <w:rsid w:val="00926B12"/>
    <w:rsid w:val="00927028"/>
    <w:rsid w:val="009274D7"/>
    <w:rsid w:val="00927C0D"/>
    <w:rsid w:val="00927C50"/>
    <w:rsid w:val="00927F11"/>
    <w:rsid w:val="00930F37"/>
    <w:rsid w:val="00931361"/>
    <w:rsid w:val="009317DD"/>
    <w:rsid w:val="00934388"/>
    <w:rsid w:val="00942C07"/>
    <w:rsid w:val="00945C1D"/>
    <w:rsid w:val="00946525"/>
    <w:rsid w:val="00946987"/>
    <w:rsid w:val="00946AB9"/>
    <w:rsid w:val="00946B94"/>
    <w:rsid w:val="00946C71"/>
    <w:rsid w:val="009473DE"/>
    <w:rsid w:val="009501A2"/>
    <w:rsid w:val="00950B1C"/>
    <w:rsid w:val="00950FF5"/>
    <w:rsid w:val="009518FF"/>
    <w:rsid w:val="00952293"/>
    <w:rsid w:val="009524E9"/>
    <w:rsid w:val="00952C45"/>
    <w:rsid w:val="00953A0F"/>
    <w:rsid w:val="00954D1B"/>
    <w:rsid w:val="00955295"/>
    <w:rsid w:val="00956E0C"/>
    <w:rsid w:val="009606E6"/>
    <w:rsid w:val="00960DEA"/>
    <w:rsid w:val="00961EDA"/>
    <w:rsid w:val="0096318F"/>
    <w:rsid w:val="00963CB6"/>
    <w:rsid w:val="009661D7"/>
    <w:rsid w:val="00966518"/>
    <w:rsid w:val="009672A4"/>
    <w:rsid w:val="00967CAA"/>
    <w:rsid w:val="0097079B"/>
    <w:rsid w:val="00971479"/>
    <w:rsid w:val="0097246D"/>
    <w:rsid w:val="009724D7"/>
    <w:rsid w:val="00972C2D"/>
    <w:rsid w:val="00977745"/>
    <w:rsid w:val="009804D7"/>
    <w:rsid w:val="00981EAB"/>
    <w:rsid w:val="0098434D"/>
    <w:rsid w:val="00984CBE"/>
    <w:rsid w:val="00984E76"/>
    <w:rsid w:val="00984EBF"/>
    <w:rsid w:val="00984F10"/>
    <w:rsid w:val="009852F3"/>
    <w:rsid w:val="00990728"/>
    <w:rsid w:val="00992FAF"/>
    <w:rsid w:val="00993E0A"/>
    <w:rsid w:val="00994F5A"/>
    <w:rsid w:val="00995D7E"/>
    <w:rsid w:val="00996248"/>
    <w:rsid w:val="00996919"/>
    <w:rsid w:val="009A08BF"/>
    <w:rsid w:val="009A09B5"/>
    <w:rsid w:val="009A6049"/>
    <w:rsid w:val="009A6C5C"/>
    <w:rsid w:val="009A7445"/>
    <w:rsid w:val="009B0241"/>
    <w:rsid w:val="009B09CC"/>
    <w:rsid w:val="009B0FDE"/>
    <w:rsid w:val="009B11FA"/>
    <w:rsid w:val="009B1580"/>
    <w:rsid w:val="009B39AB"/>
    <w:rsid w:val="009B4A2B"/>
    <w:rsid w:val="009B4AA0"/>
    <w:rsid w:val="009B6388"/>
    <w:rsid w:val="009B6413"/>
    <w:rsid w:val="009B669F"/>
    <w:rsid w:val="009C28AB"/>
    <w:rsid w:val="009C5358"/>
    <w:rsid w:val="009C5D5D"/>
    <w:rsid w:val="009C5E00"/>
    <w:rsid w:val="009C63D7"/>
    <w:rsid w:val="009C6883"/>
    <w:rsid w:val="009C7210"/>
    <w:rsid w:val="009C7F9A"/>
    <w:rsid w:val="009D1620"/>
    <w:rsid w:val="009D25B6"/>
    <w:rsid w:val="009D3206"/>
    <w:rsid w:val="009D3E46"/>
    <w:rsid w:val="009D4120"/>
    <w:rsid w:val="009D4775"/>
    <w:rsid w:val="009D571D"/>
    <w:rsid w:val="009D6DC8"/>
    <w:rsid w:val="009D712C"/>
    <w:rsid w:val="009D7595"/>
    <w:rsid w:val="009E057B"/>
    <w:rsid w:val="009E0734"/>
    <w:rsid w:val="009E117A"/>
    <w:rsid w:val="009E2E6B"/>
    <w:rsid w:val="009E37E4"/>
    <w:rsid w:val="009E6758"/>
    <w:rsid w:val="009E7AC5"/>
    <w:rsid w:val="009E7C10"/>
    <w:rsid w:val="009F06B8"/>
    <w:rsid w:val="009F0E3F"/>
    <w:rsid w:val="009F1E4E"/>
    <w:rsid w:val="009F2C89"/>
    <w:rsid w:val="009F3382"/>
    <w:rsid w:val="009F450D"/>
    <w:rsid w:val="009F53FB"/>
    <w:rsid w:val="009F56FD"/>
    <w:rsid w:val="009F625C"/>
    <w:rsid w:val="009F6E66"/>
    <w:rsid w:val="009F7255"/>
    <w:rsid w:val="009F7734"/>
    <w:rsid w:val="009F7F91"/>
    <w:rsid w:val="00A00BA6"/>
    <w:rsid w:val="00A01060"/>
    <w:rsid w:val="00A03D54"/>
    <w:rsid w:val="00A03D65"/>
    <w:rsid w:val="00A040F5"/>
    <w:rsid w:val="00A067BC"/>
    <w:rsid w:val="00A07045"/>
    <w:rsid w:val="00A074BA"/>
    <w:rsid w:val="00A07B3E"/>
    <w:rsid w:val="00A07E68"/>
    <w:rsid w:val="00A10E10"/>
    <w:rsid w:val="00A11C87"/>
    <w:rsid w:val="00A13154"/>
    <w:rsid w:val="00A133A6"/>
    <w:rsid w:val="00A1397A"/>
    <w:rsid w:val="00A13AF3"/>
    <w:rsid w:val="00A13F8D"/>
    <w:rsid w:val="00A1449B"/>
    <w:rsid w:val="00A15C25"/>
    <w:rsid w:val="00A1611C"/>
    <w:rsid w:val="00A16330"/>
    <w:rsid w:val="00A20353"/>
    <w:rsid w:val="00A20AE8"/>
    <w:rsid w:val="00A229AE"/>
    <w:rsid w:val="00A22AB7"/>
    <w:rsid w:val="00A22E30"/>
    <w:rsid w:val="00A23943"/>
    <w:rsid w:val="00A23D27"/>
    <w:rsid w:val="00A2407E"/>
    <w:rsid w:val="00A27825"/>
    <w:rsid w:val="00A2782B"/>
    <w:rsid w:val="00A27E0C"/>
    <w:rsid w:val="00A30788"/>
    <w:rsid w:val="00A31BB3"/>
    <w:rsid w:val="00A329BC"/>
    <w:rsid w:val="00A32B04"/>
    <w:rsid w:val="00A33E37"/>
    <w:rsid w:val="00A35053"/>
    <w:rsid w:val="00A35384"/>
    <w:rsid w:val="00A35A4A"/>
    <w:rsid w:val="00A35EB4"/>
    <w:rsid w:val="00A366D2"/>
    <w:rsid w:val="00A36B47"/>
    <w:rsid w:val="00A378CA"/>
    <w:rsid w:val="00A37A60"/>
    <w:rsid w:val="00A412D2"/>
    <w:rsid w:val="00A41C75"/>
    <w:rsid w:val="00A430E0"/>
    <w:rsid w:val="00A434C5"/>
    <w:rsid w:val="00A4388A"/>
    <w:rsid w:val="00A43C24"/>
    <w:rsid w:val="00A446C1"/>
    <w:rsid w:val="00A45A52"/>
    <w:rsid w:val="00A45D42"/>
    <w:rsid w:val="00A4691D"/>
    <w:rsid w:val="00A46952"/>
    <w:rsid w:val="00A46FEC"/>
    <w:rsid w:val="00A5054B"/>
    <w:rsid w:val="00A52BBA"/>
    <w:rsid w:val="00A535D8"/>
    <w:rsid w:val="00A537AC"/>
    <w:rsid w:val="00A54C61"/>
    <w:rsid w:val="00A55A0D"/>
    <w:rsid w:val="00A569BE"/>
    <w:rsid w:val="00A56CE8"/>
    <w:rsid w:val="00A57C3B"/>
    <w:rsid w:val="00A62371"/>
    <w:rsid w:val="00A62BEF"/>
    <w:rsid w:val="00A63C1B"/>
    <w:rsid w:val="00A66863"/>
    <w:rsid w:val="00A66E6F"/>
    <w:rsid w:val="00A70C26"/>
    <w:rsid w:val="00A71755"/>
    <w:rsid w:val="00A73136"/>
    <w:rsid w:val="00A7362B"/>
    <w:rsid w:val="00A73E75"/>
    <w:rsid w:val="00A73F98"/>
    <w:rsid w:val="00A76B1E"/>
    <w:rsid w:val="00A80204"/>
    <w:rsid w:val="00A80479"/>
    <w:rsid w:val="00A8103B"/>
    <w:rsid w:val="00A81E92"/>
    <w:rsid w:val="00A82359"/>
    <w:rsid w:val="00A858D5"/>
    <w:rsid w:val="00A8718C"/>
    <w:rsid w:val="00A872E6"/>
    <w:rsid w:val="00A9221F"/>
    <w:rsid w:val="00A92C8E"/>
    <w:rsid w:val="00A94A1C"/>
    <w:rsid w:val="00A97053"/>
    <w:rsid w:val="00A97F5C"/>
    <w:rsid w:val="00AA1037"/>
    <w:rsid w:val="00AA15BE"/>
    <w:rsid w:val="00AA16C0"/>
    <w:rsid w:val="00AA17A6"/>
    <w:rsid w:val="00AA2A0A"/>
    <w:rsid w:val="00AA4822"/>
    <w:rsid w:val="00AA5752"/>
    <w:rsid w:val="00AA5A08"/>
    <w:rsid w:val="00AA5C88"/>
    <w:rsid w:val="00AA5FB6"/>
    <w:rsid w:val="00AA6672"/>
    <w:rsid w:val="00AA67F2"/>
    <w:rsid w:val="00AA736F"/>
    <w:rsid w:val="00AA793E"/>
    <w:rsid w:val="00AB0AA8"/>
    <w:rsid w:val="00AB1DB8"/>
    <w:rsid w:val="00AB1F9D"/>
    <w:rsid w:val="00AB232E"/>
    <w:rsid w:val="00AB28EA"/>
    <w:rsid w:val="00AB4DA9"/>
    <w:rsid w:val="00AB5058"/>
    <w:rsid w:val="00AB5769"/>
    <w:rsid w:val="00AB720B"/>
    <w:rsid w:val="00AB74FA"/>
    <w:rsid w:val="00AC070B"/>
    <w:rsid w:val="00AC2A12"/>
    <w:rsid w:val="00AC300E"/>
    <w:rsid w:val="00AC33C6"/>
    <w:rsid w:val="00AC41CF"/>
    <w:rsid w:val="00AC6591"/>
    <w:rsid w:val="00AD16F2"/>
    <w:rsid w:val="00AD18D8"/>
    <w:rsid w:val="00AD1F64"/>
    <w:rsid w:val="00AD270B"/>
    <w:rsid w:val="00AD42F7"/>
    <w:rsid w:val="00AD46F8"/>
    <w:rsid w:val="00AD4F27"/>
    <w:rsid w:val="00AD5944"/>
    <w:rsid w:val="00AD5CD3"/>
    <w:rsid w:val="00AE00A9"/>
    <w:rsid w:val="00AE0257"/>
    <w:rsid w:val="00AE259A"/>
    <w:rsid w:val="00AE3E54"/>
    <w:rsid w:val="00AE6617"/>
    <w:rsid w:val="00AE6FCF"/>
    <w:rsid w:val="00AF02D4"/>
    <w:rsid w:val="00AF0894"/>
    <w:rsid w:val="00AF225A"/>
    <w:rsid w:val="00AF2CE8"/>
    <w:rsid w:val="00AF3393"/>
    <w:rsid w:val="00AF37C0"/>
    <w:rsid w:val="00AF5F37"/>
    <w:rsid w:val="00AF6A9E"/>
    <w:rsid w:val="00AF7736"/>
    <w:rsid w:val="00B0092E"/>
    <w:rsid w:val="00B0116E"/>
    <w:rsid w:val="00B01846"/>
    <w:rsid w:val="00B01EE0"/>
    <w:rsid w:val="00B03546"/>
    <w:rsid w:val="00B0539F"/>
    <w:rsid w:val="00B07401"/>
    <w:rsid w:val="00B07DD2"/>
    <w:rsid w:val="00B10A23"/>
    <w:rsid w:val="00B11242"/>
    <w:rsid w:val="00B11FB4"/>
    <w:rsid w:val="00B124B2"/>
    <w:rsid w:val="00B129A3"/>
    <w:rsid w:val="00B133A1"/>
    <w:rsid w:val="00B15423"/>
    <w:rsid w:val="00B158BA"/>
    <w:rsid w:val="00B17213"/>
    <w:rsid w:val="00B21518"/>
    <w:rsid w:val="00B21A0A"/>
    <w:rsid w:val="00B23050"/>
    <w:rsid w:val="00B24487"/>
    <w:rsid w:val="00B265AA"/>
    <w:rsid w:val="00B27279"/>
    <w:rsid w:val="00B275AA"/>
    <w:rsid w:val="00B27926"/>
    <w:rsid w:val="00B301FC"/>
    <w:rsid w:val="00B35B47"/>
    <w:rsid w:val="00B3608D"/>
    <w:rsid w:val="00B36829"/>
    <w:rsid w:val="00B3723D"/>
    <w:rsid w:val="00B40A54"/>
    <w:rsid w:val="00B418C0"/>
    <w:rsid w:val="00B41AA6"/>
    <w:rsid w:val="00B42C68"/>
    <w:rsid w:val="00B42F97"/>
    <w:rsid w:val="00B43CF4"/>
    <w:rsid w:val="00B44153"/>
    <w:rsid w:val="00B4537F"/>
    <w:rsid w:val="00B45752"/>
    <w:rsid w:val="00B45CE1"/>
    <w:rsid w:val="00B4628D"/>
    <w:rsid w:val="00B4E06E"/>
    <w:rsid w:val="00B5044E"/>
    <w:rsid w:val="00B509F4"/>
    <w:rsid w:val="00B52A03"/>
    <w:rsid w:val="00B52DA4"/>
    <w:rsid w:val="00B535D9"/>
    <w:rsid w:val="00B54026"/>
    <w:rsid w:val="00B558CF"/>
    <w:rsid w:val="00B5595C"/>
    <w:rsid w:val="00B56765"/>
    <w:rsid w:val="00B56D78"/>
    <w:rsid w:val="00B5778E"/>
    <w:rsid w:val="00B57EF9"/>
    <w:rsid w:val="00B62141"/>
    <w:rsid w:val="00B63708"/>
    <w:rsid w:val="00B63AB0"/>
    <w:rsid w:val="00B63C96"/>
    <w:rsid w:val="00B63CE6"/>
    <w:rsid w:val="00B63ECC"/>
    <w:rsid w:val="00B6561B"/>
    <w:rsid w:val="00B66175"/>
    <w:rsid w:val="00B7057D"/>
    <w:rsid w:val="00B71884"/>
    <w:rsid w:val="00B7347B"/>
    <w:rsid w:val="00B73A17"/>
    <w:rsid w:val="00B773E0"/>
    <w:rsid w:val="00B77BBC"/>
    <w:rsid w:val="00B812F0"/>
    <w:rsid w:val="00B81F17"/>
    <w:rsid w:val="00B835C0"/>
    <w:rsid w:val="00B85E0A"/>
    <w:rsid w:val="00B85EF4"/>
    <w:rsid w:val="00B86D5B"/>
    <w:rsid w:val="00B876C4"/>
    <w:rsid w:val="00B87C97"/>
    <w:rsid w:val="00B91703"/>
    <w:rsid w:val="00B92B89"/>
    <w:rsid w:val="00B92F74"/>
    <w:rsid w:val="00B93962"/>
    <w:rsid w:val="00B94A96"/>
    <w:rsid w:val="00B9628B"/>
    <w:rsid w:val="00B96B11"/>
    <w:rsid w:val="00BA2E3B"/>
    <w:rsid w:val="00BA5B78"/>
    <w:rsid w:val="00BA71E1"/>
    <w:rsid w:val="00BA7C87"/>
    <w:rsid w:val="00BA7D56"/>
    <w:rsid w:val="00BB03A7"/>
    <w:rsid w:val="00BB2142"/>
    <w:rsid w:val="00BB3AB3"/>
    <w:rsid w:val="00BB674A"/>
    <w:rsid w:val="00BB67FA"/>
    <w:rsid w:val="00BB78DB"/>
    <w:rsid w:val="00BC0812"/>
    <w:rsid w:val="00BC2DFC"/>
    <w:rsid w:val="00BC34BC"/>
    <w:rsid w:val="00BC3D32"/>
    <w:rsid w:val="00BC5B0A"/>
    <w:rsid w:val="00BC5F2D"/>
    <w:rsid w:val="00BC63D9"/>
    <w:rsid w:val="00BC6A71"/>
    <w:rsid w:val="00BD0AB8"/>
    <w:rsid w:val="00BD10A0"/>
    <w:rsid w:val="00BD2187"/>
    <w:rsid w:val="00BD2419"/>
    <w:rsid w:val="00BD3EBC"/>
    <w:rsid w:val="00BD43AE"/>
    <w:rsid w:val="00BD4527"/>
    <w:rsid w:val="00BD4C9A"/>
    <w:rsid w:val="00BD52A9"/>
    <w:rsid w:val="00BD5AE3"/>
    <w:rsid w:val="00BD6A32"/>
    <w:rsid w:val="00BD6B96"/>
    <w:rsid w:val="00BD7C2B"/>
    <w:rsid w:val="00BE015C"/>
    <w:rsid w:val="00BE0414"/>
    <w:rsid w:val="00BE064D"/>
    <w:rsid w:val="00BE0E2E"/>
    <w:rsid w:val="00BE2C1A"/>
    <w:rsid w:val="00BE2D78"/>
    <w:rsid w:val="00BE435A"/>
    <w:rsid w:val="00BE4B59"/>
    <w:rsid w:val="00BE6FA0"/>
    <w:rsid w:val="00BE73F4"/>
    <w:rsid w:val="00BF1BB7"/>
    <w:rsid w:val="00BF35E9"/>
    <w:rsid w:val="00BF4A76"/>
    <w:rsid w:val="00BF53B2"/>
    <w:rsid w:val="00BF6151"/>
    <w:rsid w:val="00C0482F"/>
    <w:rsid w:val="00C05078"/>
    <w:rsid w:val="00C051BE"/>
    <w:rsid w:val="00C06977"/>
    <w:rsid w:val="00C111FE"/>
    <w:rsid w:val="00C112FF"/>
    <w:rsid w:val="00C1231A"/>
    <w:rsid w:val="00C1237A"/>
    <w:rsid w:val="00C13854"/>
    <w:rsid w:val="00C13D7D"/>
    <w:rsid w:val="00C1422E"/>
    <w:rsid w:val="00C14D3E"/>
    <w:rsid w:val="00C150BC"/>
    <w:rsid w:val="00C16D66"/>
    <w:rsid w:val="00C17731"/>
    <w:rsid w:val="00C17BF1"/>
    <w:rsid w:val="00C17DB1"/>
    <w:rsid w:val="00C20C92"/>
    <w:rsid w:val="00C216B1"/>
    <w:rsid w:val="00C22442"/>
    <w:rsid w:val="00C2246D"/>
    <w:rsid w:val="00C22E85"/>
    <w:rsid w:val="00C25526"/>
    <w:rsid w:val="00C267CE"/>
    <w:rsid w:val="00C271AB"/>
    <w:rsid w:val="00C27BD7"/>
    <w:rsid w:val="00C304B4"/>
    <w:rsid w:val="00C30A1E"/>
    <w:rsid w:val="00C30E4D"/>
    <w:rsid w:val="00C32C66"/>
    <w:rsid w:val="00C32E6C"/>
    <w:rsid w:val="00C335E4"/>
    <w:rsid w:val="00C33A48"/>
    <w:rsid w:val="00C37156"/>
    <w:rsid w:val="00C4041E"/>
    <w:rsid w:val="00C40C56"/>
    <w:rsid w:val="00C41777"/>
    <w:rsid w:val="00C42DF0"/>
    <w:rsid w:val="00C43B34"/>
    <w:rsid w:val="00C44BE9"/>
    <w:rsid w:val="00C44ECA"/>
    <w:rsid w:val="00C47152"/>
    <w:rsid w:val="00C507E8"/>
    <w:rsid w:val="00C50C5C"/>
    <w:rsid w:val="00C51D50"/>
    <w:rsid w:val="00C560EA"/>
    <w:rsid w:val="00C56650"/>
    <w:rsid w:val="00C5724E"/>
    <w:rsid w:val="00C572BC"/>
    <w:rsid w:val="00C57BDE"/>
    <w:rsid w:val="00C62610"/>
    <w:rsid w:val="00C634CA"/>
    <w:rsid w:val="00C63987"/>
    <w:rsid w:val="00C63C40"/>
    <w:rsid w:val="00C6422D"/>
    <w:rsid w:val="00C64390"/>
    <w:rsid w:val="00C64EF8"/>
    <w:rsid w:val="00C6692E"/>
    <w:rsid w:val="00C6779E"/>
    <w:rsid w:val="00C70B4C"/>
    <w:rsid w:val="00C7126B"/>
    <w:rsid w:val="00C716D8"/>
    <w:rsid w:val="00C7181F"/>
    <w:rsid w:val="00C7232D"/>
    <w:rsid w:val="00C72619"/>
    <w:rsid w:val="00C732DC"/>
    <w:rsid w:val="00C73B15"/>
    <w:rsid w:val="00C741D1"/>
    <w:rsid w:val="00C7471C"/>
    <w:rsid w:val="00C747B9"/>
    <w:rsid w:val="00C767D4"/>
    <w:rsid w:val="00C80689"/>
    <w:rsid w:val="00C81BB8"/>
    <w:rsid w:val="00C81BEC"/>
    <w:rsid w:val="00C827A4"/>
    <w:rsid w:val="00C82FAA"/>
    <w:rsid w:val="00C83120"/>
    <w:rsid w:val="00C8316C"/>
    <w:rsid w:val="00C83521"/>
    <w:rsid w:val="00C83997"/>
    <w:rsid w:val="00C847D0"/>
    <w:rsid w:val="00C85419"/>
    <w:rsid w:val="00C854F0"/>
    <w:rsid w:val="00C90B78"/>
    <w:rsid w:val="00C91AA7"/>
    <w:rsid w:val="00C9335B"/>
    <w:rsid w:val="00C95495"/>
    <w:rsid w:val="00C96646"/>
    <w:rsid w:val="00CA0C98"/>
    <w:rsid w:val="00CA0DCB"/>
    <w:rsid w:val="00CA14A9"/>
    <w:rsid w:val="00CA1658"/>
    <w:rsid w:val="00CA1BBA"/>
    <w:rsid w:val="00CA1C9A"/>
    <w:rsid w:val="00CA1D97"/>
    <w:rsid w:val="00CA290F"/>
    <w:rsid w:val="00CA4616"/>
    <w:rsid w:val="00CA694E"/>
    <w:rsid w:val="00CA6BBB"/>
    <w:rsid w:val="00CA7652"/>
    <w:rsid w:val="00CA7D56"/>
    <w:rsid w:val="00CB121B"/>
    <w:rsid w:val="00CB19AB"/>
    <w:rsid w:val="00CB2A1D"/>
    <w:rsid w:val="00CB4121"/>
    <w:rsid w:val="00CB483E"/>
    <w:rsid w:val="00CB5133"/>
    <w:rsid w:val="00CB6B72"/>
    <w:rsid w:val="00CC0C5C"/>
    <w:rsid w:val="00CC1009"/>
    <w:rsid w:val="00CC29C8"/>
    <w:rsid w:val="00CC3C2A"/>
    <w:rsid w:val="00CC406A"/>
    <w:rsid w:val="00CC5407"/>
    <w:rsid w:val="00CC5B64"/>
    <w:rsid w:val="00CC6CFD"/>
    <w:rsid w:val="00CC7554"/>
    <w:rsid w:val="00CC7D83"/>
    <w:rsid w:val="00CD1033"/>
    <w:rsid w:val="00CD22FD"/>
    <w:rsid w:val="00CD2E38"/>
    <w:rsid w:val="00CD2F9A"/>
    <w:rsid w:val="00CD5A2A"/>
    <w:rsid w:val="00CD5D14"/>
    <w:rsid w:val="00CD682F"/>
    <w:rsid w:val="00CD692E"/>
    <w:rsid w:val="00CD6CD4"/>
    <w:rsid w:val="00CE224C"/>
    <w:rsid w:val="00CE2852"/>
    <w:rsid w:val="00CE28DA"/>
    <w:rsid w:val="00CE3437"/>
    <w:rsid w:val="00CE3D69"/>
    <w:rsid w:val="00CE3DD3"/>
    <w:rsid w:val="00CE42DC"/>
    <w:rsid w:val="00CE7214"/>
    <w:rsid w:val="00CE7A58"/>
    <w:rsid w:val="00CE7DE5"/>
    <w:rsid w:val="00CF012A"/>
    <w:rsid w:val="00CF1D49"/>
    <w:rsid w:val="00CF20FA"/>
    <w:rsid w:val="00CF2242"/>
    <w:rsid w:val="00CF4532"/>
    <w:rsid w:val="00CF4C04"/>
    <w:rsid w:val="00CF7107"/>
    <w:rsid w:val="00D02596"/>
    <w:rsid w:val="00D02E54"/>
    <w:rsid w:val="00D04EA3"/>
    <w:rsid w:val="00D052D5"/>
    <w:rsid w:val="00D05863"/>
    <w:rsid w:val="00D0790B"/>
    <w:rsid w:val="00D07C06"/>
    <w:rsid w:val="00D107E8"/>
    <w:rsid w:val="00D1124E"/>
    <w:rsid w:val="00D13248"/>
    <w:rsid w:val="00D1363B"/>
    <w:rsid w:val="00D1449D"/>
    <w:rsid w:val="00D16CA6"/>
    <w:rsid w:val="00D17988"/>
    <w:rsid w:val="00D17EA6"/>
    <w:rsid w:val="00D203EA"/>
    <w:rsid w:val="00D212B4"/>
    <w:rsid w:val="00D25732"/>
    <w:rsid w:val="00D2592C"/>
    <w:rsid w:val="00D27D88"/>
    <w:rsid w:val="00D27F95"/>
    <w:rsid w:val="00D3041C"/>
    <w:rsid w:val="00D30EBE"/>
    <w:rsid w:val="00D315D9"/>
    <w:rsid w:val="00D32F37"/>
    <w:rsid w:val="00D33736"/>
    <w:rsid w:val="00D33793"/>
    <w:rsid w:val="00D33B04"/>
    <w:rsid w:val="00D33BF2"/>
    <w:rsid w:val="00D348AF"/>
    <w:rsid w:val="00D348E0"/>
    <w:rsid w:val="00D34F10"/>
    <w:rsid w:val="00D3698D"/>
    <w:rsid w:val="00D36F02"/>
    <w:rsid w:val="00D37A5D"/>
    <w:rsid w:val="00D37BD6"/>
    <w:rsid w:val="00D40BBB"/>
    <w:rsid w:val="00D4360C"/>
    <w:rsid w:val="00D44369"/>
    <w:rsid w:val="00D449F9"/>
    <w:rsid w:val="00D45C82"/>
    <w:rsid w:val="00D47278"/>
    <w:rsid w:val="00D4733D"/>
    <w:rsid w:val="00D50F3E"/>
    <w:rsid w:val="00D530A4"/>
    <w:rsid w:val="00D532AF"/>
    <w:rsid w:val="00D53377"/>
    <w:rsid w:val="00D545B2"/>
    <w:rsid w:val="00D55CE8"/>
    <w:rsid w:val="00D5665F"/>
    <w:rsid w:val="00D6012F"/>
    <w:rsid w:val="00D61CB6"/>
    <w:rsid w:val="00D62763"/>
    <w:rsid w:val="00D62FDE"/>
    <w:rsid w:val="00D63058"/>
    <w:rsid w:val="00D66813"/>
    <w:rsid w:val="00D671CB"/>
    <w:rsid w:val="00D67C14"/>
    <w:rsid w:val="00D67D78"/>
    <w:rsid w:val="00D71170"/>
    <w:rsid w:val="00D71286"/>
    <w:rsid w:val="00D71852"/>
    <w:rsid w:val="00D73270"/>
    <w:rsid w:val="00D73438"/>
    <w:rsid w:val="00D73F20"/>
    <w:rsid w:val="00D743ED"/>
    <w:rsid w:val="00D74DF3"/>
    <w:rsid w:val="00D77400"/>
    <w:rsid w:val="00D80CF4"/>
    <w:rsid w:val="00D8241F"/>
    <w:rsid w:val="00D82434"/>
    <w:rsid w:val="00D84052"/>
    <w:rsid w:val="00D8532F"/>
    <w:rsid w:val="00D87C76"/>
    <w:rsid w:val="00D914EE"/>
    <w:rsid w:val="00D918A3"/>
    <w:rsid w:val="00D91A92"/>
    <w:rsid w:val="00D91B7B"/>
    <w:rsid w:val="00D92345"/>
    <w:rsid w:val="00D928C8"/>
    <w:rsid w:val="00D9343D"/>
    <w:rsid w:val="00D94A87"/>
    <w:rsid w:val="00D95E55"/>
    <w:rsid w:val="00D95EC2"/>
    <w:rsid w:val="00D9636C"/>
    <w:rsid w:val="00D9714A"/>
    <w:rsid w:val="00D97274"/>
    <w:rsid w:val="00D97B7E"/>
    <w:rsid w:val="00DA0704"/>
    <w:rsid w:val="00DA0EA0"/>
    <w:rsid w:val="00DA139E"/>
    <w:rsid w:val="00DA1A8A"/>
    <w:rsid w:val="00DA28EF"/>
    <w:rsid w:val="00DA2F07"/>
    <w:rsid w:val="00DA45D1"/>
    <w:rsid w:val="00DA5DB7"/>
    <w:rsid w:val="00DA6373"/>
    <w:rsid w:val="00DA663A"/>
    <w:rsid w:val="00DB07D7"/>
    <w:rsid w:val="00DB1486"/>
    <w:rsid w:val="00DB3190"/>
    <w:rsid w:val="00DB44E7"/>
    <w:rsid w:val="00DB46AF"/>
    <w:rsid w:val="00DB5099"/>
    <w:rsid w:val="00DB51C8"/>
    <w:rsid w:val="00DB534A"/>
    <w:rsid w:val="00DB7355"/>
    <w:rsid w:val="00DB8DD2"/>
    <w:rsid w:val="00DC0839"/>
    <w:rsid w:val="00DC521E"/>
    <w:rsid w:val="00DC5543"/>
    <w:rsid w:val="00DC57F7"/>
    <w:rsid w:val="00DC6634"/>
    <w:rsid w:val="00DC7FC4"/>
    <w:rsid w:val="00DD0DA3"/>
    <w:rsid w:val="00DD10C8"/>
    <w:rsid w:val="00DD1739"/>
    <w:rsid w:val="00DD27AB"/>
    <w:rsid w:val="00DD3473"/>
    <w:rsid w:val="00DD36A9"/>
    <w:rsid w:val="00DD379B"/>
    <w:rsid w:val="00DD379E"/>
    <w:rsid w:val="00DD5694"/>
    <w:rsid w:val="00DD5D30"/>
    <w:rsid w:val="00DD62FA"/>
    <w:rsid w:val="00DD714A"/>
    <w:rsid w:val="00DE12CB"/>
    <w:rsid w:val="00DE1634"/>
    <w:rsid w:val="00DE16F9"/>
    <w:rsid w:val="00DE28A7"/>
    <w:rsid w:val="00DE303B"/>
    <w:rsid w:val="00DE42DA"/>
    <w:rsid w:val="00DE4312"/>
    <w:rsid w:val="00DE47A1"/>
    <w:rsid w:val="00DE5CC5"/>
    <w:rsid w:val="00DF137A"/>
    <w:rsid w:val="00DF310C"/>
    <w:rsid w:val="00DF3EF8"/>
    <w:rsid w:val="00DF419C"/>
    <w:rsid w:val="00DF58BE"/>
    <w:rsid w:val="00DF63F3"/>
    <w:rsid w:val="00DF745F"/>
    <w:rsid w:val="00DF751A"/>
    <w:rsid w:val="00E03ED2"/>
    <w:rsid w:val="00E04066"/>
    <w:rsid w:val="00E044DB"/>
    <w:rsid w:val="00E0764E"/>
    <w:rsid w:val="00E10501"/>
    <w:rsid w:val="00E117CD"/>
    <w:rsid w:val="00E12AD3"/>
    <w:rsid w:val="00E12E7C"/>
    <w:rsid w:val="00E137BF"/>
    <w:rsid w:val="00E172F8"/>
    <w:rsid w:val="00E172FF"/>
    <w:rsid w:val="00E202BE"/>
    <w:rsid w:val="00E22474"/>
    <w:rsid w:val="00E22BBC"/>
    <w:rsid w:val="00E23067"/>
    <w:rsid w:val="00E23875"/>
    <w:rsid w:val="00E24C53"/>
    <w:rsid w:val="00E24D71"/>
    <w:rsid w:val="00E257B5"/>
    <w:rsid w:val="00E30310"/>
    <w:rsid w:val="00E31379"/>
    <w:rsid w:val="00E319E4"/>
    <w:rsid w:val="00E31E85"/>
    <w:rsid w:val="00E326E4"/>
    <w:rsid w:val="00E334C8"/>
    <w:rsid w:val="00E3675C"/>
    <w:rsid w:val="00E378D2"/>
    <w:rsid w:val="00E42B50"/>
    <w:rsid w:val="00E42D12"/>
    <w:rsid w:val="00E4743F"/>
    <w:rsid w:val="00E50FE2"/>
    <w:rsid w:val="00E51BFC"/>
    <w:rsid w:val="00E52543"/>
    <w:rsid w:val="00E52621"/>
    <w:rsid w:val="00E527A7"/>
    <w:rsid w:val="00E53473"/>
    <w:rsid w:val="00E541E7"/>
    <w:rsid w:val="00E548DD"/>
    <w:rsid w:val="00E55742"/>
    <w:rsid w:val="00E5692F"/>
    <w:rsid w:val="00E56B0D"/>
    <w:rsid w:val="00E60BFE"/>
    <w:rsid w:val="00E613E4"/>
    <w:rsid w:val="00E61460"/>
    <w:rsid w:val="00E61544"/>
    <w:rsid w:val="00E62F3C"/>
    <w:rsid w:val="00E632AC"/>
    <w:rsid w:val="00E639C8"/>
    <w:rsid w:val="00E64AC5"/>
    <w:rsid w:val="00E65324"/>
    <w:rsid w:val="00E65440"/>
    <w:rsid w:val="00E6564D"/>
    <w:rsid w:val="00E660F5"/>
    <w:rsid w:val="00E66F79"/>
    <w:rsid w:val="00E67206"/>
    <w:rsid w:val="00E70F27"/>
    <w:rsid w:val="00E7160A"/>
    <w:rsid w:val="00E733F2"/>
    <w:rsid w:val="00E74E91"/>
    <w:rsid w:val="00E75A1A"/>
    <w:rsid w:val="00E75A1E"/>
    <w:rsid w:val="00E7692A"/>
    <w:rsid w:val="00E76E70"/>
    <w:rsid w:val="00E77638"/>
    <w:rsid w:val="00E779FA"/>
    <w:rsid w:val="00E805E7"/>
    <w:rsid w:val="00E813E7"/>
    <w:rsid w:val="00E82189"/>
    <w:rsid w:val="00E87EC9"/>
    <w:rsid w:val="00E91902"/>
    <w:rsid w:val="00E91C86"/>
    <w:rsid w:val="00E92AC2"/>
    <w:rsid w:val="00E94172"/>
    <w:rsid w:val="00E9435E"/>
    <w:rsid w:val="00E94A73"/>
    <w:rsid w:val="00E96FC1"/>
    <w:rsid w:val="00EA05DF"/>
    <w:rsid w:val="00EA1586"/>
    <w:rsid w:val="00EA1FD9"/>
    <w:rsid w:val="00EA3843"/>
    <w:rsid w:val="00EA5F65"/>
    <w:rsid w:val="00EA60F3"/>
    <w:rsid w:val="00EA7F41"/>
    <w:rsid w:val="00EB0107"/>
    <w:rsid w:val="00EB0174"/>
    <w:rsid w:val="00EB09B7"/>
    <w:rsid w:val="00EB10A6"/>
    <w:rsid w:val="00EB1965"/>
    <w:rsid w:val="00EB260C"/>
    <w:rsid w:val="00EB327F"/>
    <w:rsid w:val="00EB3A0F"/>
    <w:rsid w:val="00EB67E5"/>
    <w:rsid w:val="00EC0A50"/>
    <w:rsid w:val="00EC2573"/>
    <w:rsid w:val="00EC25C8"/>
    <w:rsid w:val="00EC2C67"/>
    <w:rsid w:val="00EC3D24"/>
    <w:rsid w:val="00EC4168"/>
    <w:rsid w:val="00EC4763"/>
    <w:rsid w:val="00EC53A2"/>
    <w:rsid w:val="00EC6C1D"/>
    <w:rsid w:val="00EC7F25"/>
    <w:rsid w:val="00ECE22B"/>
    <w:rsid w:val="00ED3575"/>
    <w:rsid w:val="00ED43E4"/>
    <w:rsid w:val="00ED4B4B"/>
    <w:rsid w:val="00ED4D86"/>
    <w:rsid w:val="00ED5D2E"/>
    <w:rsid w:val="00ED696A"/>
    <w:rsid w:val="00ED7A66"/>
    <w:rsid w:val="00ED7AEB"/>
    <w:rsid w:val="00EE13A0"/>
    <w:rsid w:val="00EE2E4C"/>
    <w:rsid w:val="00EE3D12"/>
    <w:rsid w:val="00EE49AE"/>
    <w:rsid w:val="00EE500C"/>
    <w:rsid w:val="00EE5B66"/>
    <w:rsid w:val="00EE6FAC"/>
    <w:rsid w:val="00EF0C0F"/>
    <w:rsid w:val="00EF1DDB"/>
    <w:rsid w:val="00EF29F0"/>
    <w:rsid w:val="00EF3F4E"/>
    <w:rsid w:val="00EF3FF0"/>
    <w:rsid w:val="00EF417F"/>
    <w:rsid w:val="00EF453F"/>
    <w:rsid w:val="00EF4C96"/>
    <w:rsid w:val="00EF6A04"/>
    <w:rsid w:val="00EF79EA"/>
    <w:rsid w:val="00EF7A5D"/>
    <w:rsid w:val="00F01520"/>
    <w:rsid w:val="00F01A39"/>
    <w:rsid w:val="00F01C26"/>
    <w:rsid w:val="00F02AF8"/>
    <w:rsid w:val="00F043B6"/>
    <w:rsid w:val="00F05E55"/>
    <w:rsid w:val="00F0753B"/>
    <w:rsid w:val="00F07C65"/>
    <w:rsid w:val="00F12003"/>
    <w:rsid w:val="00F152EF"/>
    <w:rsid w:val="00F15A68"/>
    <w:rsid w:val="00F1620F"/>
    <w:rsid w:val="00F170D8"/>
    <w:rsid w:val="00F17641"/>
    <w:rsid w:val="00F176B6"/>
    <w:rsid w:val="00F20804"/>
    <w:rsid w:val="00F208FB"/>
    <w:rsid w:val="00F20F86"/>
    <w:rsid w:val="00F210F6"/>
    <w:rsid w:val="00F235B5"/>
    <w:rsid w:val="00F24740"/>
    <w:rsid w:val="00F24E4C"/>
    <w:rsid w:val="00F26A59"/>
    <w:rsid w:val="00F2732D"/>
    <w:rsid w:val="00F27C2F"/>
    <w:rsid w:val="00F307ED"/>
    <w:rsid w:val="00F333AB"/>
    <w:rsid w:val="00F33A53"/>
    <w:rsid w:val="00F34909"/>
    <w:rsid w:val="00F35037"/>
    <w:rsid w:val="00F35E28"/>
    <w:rsid w:val="00F360DE"/>
    <w:rsid w:val="00F36791"/>
    <w:rsid w:val="00F37618"/>
    <w:rsid w:val="00F420D0"/>
    <w:rsid w:val="00F421CF"/>
    <w:rsid w:val="00F42417"/>
    <w:rsid w:val="00F42BDA"/>
    <w:rsid w:val="00F449EE"/>
    <w:rsid w:val="00F44D7A"/>
    <w:rsid w:val="00F45212"/>
    <w:rsid w:val="00F4584A"/>
    <w:rsid w:val="00F45A1F"/>
    <w:rsid w:val="00F54796"/>
    <w:rsid w:val="00F562EA"/>
    <w:rsid w:val="00F56A67"/>
    <w:rsid w:val="00F574DE"/>
    <w:rsid w:val="00F60D8F"/>
    <w:rsid w:val="00F613D8"/>
    <w:rsid w:val="00F61707"/>
    <w:rsid w:val="00F625BA"/>
    <w:rsid w:val="00F62708"/>
    <w:rsid w:val="00F62824"/>
    <w:rsid w:val="00F62AC4"/>
    <w:rsid w:val="00F6352F"/>
    <w:rsid w:val="00F6372E"/>
    <w:rsid w:val="00F637E9"/>
    <w:rsid w:val="00F63D82"/>
    <w:rsid w:val="00F64260"/>
    <w:rsid w:val="00F66009"/>
    <w:rsid w:val="00F66868"/>
    <w:rsid w:val="00F66BC7"/>
    <w:rsid w:val="00F67256"/>
    <w:rsid w:val="00F673F7"/>
    <w:rsid w:val="00F67C70"/>
    <w:rsid w:val="00F70825"/>
    <w:rsid w:val="00F70E52"/>
    <w:rsid w:val="00F71550"/>
    <w:rsid w:val="00F71B88"/>
    <w:rsid w:val="00F7263E"/>
    <w:rsid w:val="00F72F6D"/>
    <w:rsid w:val="00F73932"/>
    <w:rsid w:val="00F76097"/>
    <w:rsid w:val="00F802EF"/>
    <w:rsid w:val="00F80FA3"/>
    <w:rsid w:val="00F8132E"/>
    <w:rsid w:val="00F81C53"/>
    <w:rsid w:val="00F828DB"/>
    <w:rsid w:val="00F82CA0"/>
    <w:rsid w:val="00F82F39"/>
    <w:rsid w:val="00F832A8"/>
    <w:rsid w:val="00F8357B"/>
    <w:rsid w:val="00F84BC2"/>
    <w:rsid w:val="00F85FA6"/>
    <w:rsid w:val="00F86852"/>
    <w:rsid w:val="00F86A00"/>
    <w:rsid w:val="00F87444"/>
    <w:rsid w:val="00F91FF5"/>
    <w:rsid w:val="00F9204D"/>
    <w:rsid w:val="00F93510"/>
    <w:rsid w:val="00F94939"/>
    <w:rsid w:val="00F94B9E"/>
    <w:rsid w:val="00F94C0F"/>
    <w:rsid w:val="00F95783"/>
    <w:rsid w:val="00F95D33"/>
    <w:rsid w:val="00F975E4"/>
    <w:rsid w:val="00F97ABE"/>
    <w:rsid w:val="00FA1D14"/>
    <w:rsid w:val="00FA2532"/>
    <w:rsid w:val="00FA275C"/>
    <w:rsid w:val="00FA2E0A"/>
    <w:rsid w:val="00FA4214"/>
    <w:rsid w:val="00FA44F7"/>
    <w:rsid w:val="00FA4DCC"/>
    <w:rsid w:val="00FA4DE8"/>
    <w:rsid w:val="00FA6286"/>
    <w:rsid w:val="00FA69E8"/>
    <w:rsid w:val="00FA7736"/>
    <w:rsid w:val="00FB005F"/>
    <w:rsid w:val="00FB0CDF"/>
    <w:rsid w:val="00FB2942"/>
    <w:rsid w:val="00FB3396"/>
    <w:rsid w:val="00FB5560"/>
    <w:rsid w:val="00FB55CB"/>
    <w:rsid w:val="00FB6C11"/>
    <w:rsid w:val="00FB7551"/>
    <w:rsid w:val="00FC0036"/>
    <w:rsid w:val="00FC0E93"/>
    <w:rsid w:val="00FC0FDA"/>
    <w:rsid w:val="00FC33DB"/>
    <w:rsid w:val="00FC53BD"/>
    <w:rsid w:val="00FC617B"/>
    <w:rsid w:val="00FC6A67"/>
    <w:rsid w:val="00FC6E10"/>
    <w:rsid w:val="00FD09DE"/>
    <w:rsid w:val="00FD0C15"/>
    <w:rsid w:val="00FD1051"/>
    <w:rsid w:val="00FD177C"/>
    <w:rsid w:val="00FD1D99"/>
    <w:rsid w:val="00FD2A16"/>
    <w:rsid w:val="00FD34C0"/>
    <w:rsid w:val="00FD5B18"/>
    <w:rsid w:val="00FD7AFD"/>
    <w:rsid w:val="00FD7F5B"/>
    <w:rsid w:val="00FE0794"/>
    <w:rsid w:val="00FE1037"/>
    <w:rsid w:val="00FE2070"/>
    <w:rsid w:val="00FE2180"/>
    <w:rsid w:val="00FE221A"/>
    <w:rsid w:val="00FE28AD"/>
    <w:rsid w:val="00FE2E56"/>
    <w:rsid w:val="00FE42A2"/>
    <w:rsid w:val="00FE586D"/>
    <w:rsid w:val="00FE6EF1"/>
    <w:rsid w:val="00FE77CA"/>
    <w:rsid w:val="00FF1B47"/>
    <w:rsid w:val="00FF1F20"/>
    <w:rsid w:val="00FF25DA"/>
    <w:rsid w:val="00FF2F71"/>
    <w:rsid w:val="00FF3897"/>
    <w:rsid w:val="00FF587A"/>
    <w:rsid w:val="00FF713B"/>
    <w:rsid w:val="010599CD"/>
    <w:rsid w:val="01062EB2"/>
    <w:rsid w:val="010F32CA"/>
    <w:rsid w:val="014585C4"/>
    <w:rsid w:val="01604478"/>
    <w:rsid w:val="0178D05F"/>
    <w:rsid w:val="0197215C"/>
    <w:rsid w:val="01BF6A38"/>
    <w:rsid w:val="01C48083"/>
    <w:rsid w:val="01C85997"/>
    <w:rsid w:val="01CFAAE1"/>
    <w:rsid w:val="01D614FF"/>
    <w:rsid w:val="01E2E9F3"/>
    <w:rsid w:val="01F78FB9"/>
    <w:rsid w:val="02052929"/>
    <w:rsid w:val="022C5840"/>
    <w:rsid w:val="0249EFEA"/>
    <w:rsid w:val="024F005F"/>
    <w:rsid w:val="025C9FBD"/>
    <w:rsid w:val="025D3EA3"/>
    <w:rsid w:val="025EA9A3"/>
    <w:rsid w:val="02A88D6C"/>
    <w:rsid w:val="02CF0705"/>
    <w:rsid w:val="02D94518"/>
    <w:rsid w:val="02E6370F"/>
    <w:rsid w:val="02F7A63F"/>
    <w:rsid w:val="030B024B"/>
    <w:rsid w:val="033763F3"/>
    <w:rsid w:val="0348F24A"/>
    <w:rsid w:val="0349CC17"/>
    <w:rsid w:val="035F28EF"/>
    <w:rsid w:val="036EDC12"/>
    <w:rsid w:val="038CEE60"/>
    <w:rsid w:val="03A7AE5A"/>
    <w:rsid w:val="03B786CE"/>
    <w:rsid w:val="03CBE11B"/>
    <w:rsid w:val="03D70229"/>
    <w:rsid w:val="03EC56F4"/>
    <w:rsid w:val="03FFF706"/>
    <w:rsid w:val="0423F6A9"/>
    <w:rsid w:val="04327AA5"/>
    <w:rsid w:val="04367884"/>
    <w:rsid w:val="049DF083"/>
    <w:rsid w:val="04A3FB75"/>
    <w:rsid w:val="04BB8C95"/>
    <w:rsid w:val="04FC89FF"/>
    <w:rsid w:val="0500F505"/>
    <w:rsid w:val="0513BE73"/>
    <w:rsid w:val="051BF4B0"/>
    <w:rsid w:val="055704A3"/>
    <w:rsid w:val="0558D802"/>
    <w:rsid w:val="055F4E1E"/>
    <w:rsid w:val="056AD564"/>
    <w:rsid w:val="0597929B"/>
    <w:rsid w:val="05980757"/>
    <w:rsid w:val="059A4218"/>
    <w:rsid w:val="05A65232"/>
    <w:rsid w:val="05B238E6"/>
    <w:rsid w:val="05B51421"/>
    <w:rsid w:val="05C39B28"/>
    <w:rsid w:val="065C5932"/>
    <w:rsid w:val="0673ED2C"/>
    <w:rsid w:val="0674E1D4"/>
    <w:rsid w:val="067591A1"/>
    <w:rsid w:val="06910A89"/>
    <w:rsid w:val="06969405"/>
    <w:rsid w:val="06C98756"/>
    <w:rsid w:val="06D628DE"/>
    <w:rsid w:val="06E4CAD0"/>
    <w:rsid w:val="06F94395"/>
    <w:rsid w:val="06FA3F08"/>
    <w:rsid w:val="072A15BD"/>
    <w:rsid w:val="074473EB"/>
    <w:rsid w:val="07749C4E"/>
    <w:rsid w:val="07C05129"/>
    <w:rsid w:val="07D2B358"/>
    <w:rsid w:val="0813C9CB"/>
    <w:rsid w:val="0833AA8B"/>
    <w:rsid w:val="0835BD9C"/>
    <w:rsid w:val="083D3CBD"/>
    <w:rsid w:val="0842AD70"/>
    <w:rsid w:val="08717A03"/>
    <w:rsid w:val="0882EDE8"/>
    <w:rsid w:val="08AB1106"/>
    <w:rsid w:val="08AC2E49"/>
    <w:rsid w:val="08B70766"/>
    <w:rsid w:val="08C7D29E"/>
    <w:rsid w:val="08DD3B98"/>
    <w:rsid w:val="08DEFF2E"/>
    <w:rsid w:val="08E62420"/>
    <w:rsid w:val="090424DE"/>
    <w:rsid w:val="092EE3E7"/>
    <w:rsid w:val="09483035"/>
    <w:rsid w:val="095B1B43"/>
    <w:rsid w:val="09799876"/>
    <w:rsid w:val="098AD911"/>
    <w:rsid w:val="098F23DD"/>
    <w:rsid w:val="0991410F"/>
    <w:rsid w:val="09935284"/>
    <w:rsid w:val="09AF82BD"/>
    <w:rsid w:val="0A00C1F9"/>
    <w:rsid w:val="0A049EFD"/>
    <w:rsid w:val="0A1A6BD8"/>
    <w:rsid w:val="0A1B774E"/>
    <w:rsid w:val="0A372130"/>
    <w:rsid w:val="0A39EB15"/>
    <w:rsid w:val="0A445CDE"/>
    <w:rsid w:val="0A4C43AB"/>
    <w:rsid w:val="0A5366B7"/>
    <w:rsid w:val="0A717096"/>
    <w:rsid w:val="0A94426F"/>
    <w:rsid w:val="0AA5C7DD"/>
    <w:rsid w:val="0AAF6348"/>
    <w:rsid w:val="0ACCE7F1"/>
    <w:rsid w:val="0AD26D6E"/>
    <w:rsid w:val="0AD368C7"/>
    <w:rsid w:val="0B103BFB"/>
    <w:rsid w:val="0B190E8B"/>
    <w:rsid w:val="0B1E084B"/>
    <w:rsid w:val="0B2F9D59"/>
    <w:rsid w:val="0B80BA05"/>
    <w:rsid w:val="0BDC5193"/>
    <w:rsid w:val="0BE729FA"/>
    <w:rsid w:val="0BEC62DC"/>
    <w:rsid w:val="0BF9F037"/>
    <w:rsid w:val="0C0322D7"/>
    <w:rsid w:val="0C30DD31"/>
    <w:rsid w:val="0C3A03B4"/>
    <w:rsid w:val="0C6DA9FC"/>
    <w:rsid w:val="0C803F7A"/>
    <w:rsid w:val="0CFBCB90"/>
    <w:rsid w:val="0D2998B8"/>
    <w:rsid w:val="0D3F9404"/>
    <w:rsid w:val="0D5DD358"/>
    <w:rsid w:val="0D667382"/>
    <w:rsid w:val="0D75FF17"/>
    <w:rsid w:val="0D7FF210"/>
    <w:rsid w:val="0D9315E1"/>
    <w:rsid w:val="0DB06085"/>
    <w:rsid w:val="0DEB465D"/>
    <w:rsid w:val="0E117D94"/>
    <w:rsid w:val="0E1C2695"/>
    <w:rsid w:val="0E338726"/>
    <w:rsid w:val="0E3768B1"/>
    <w:rsid w:val="0E41FF40"/>
    <w:rsid w:val="0E638D69"/>
    <w:rsid w:val="0E6A80B8"/>
    <w:rsid w:val="0E87E10F"/>
    <w:rsid w:val="0E8FD187"/>
    <w:rsid w:val="0EAC393E"/>
    <w:rsid w:val="0ECFA844"/>
    <w:rsid w:val="0EE48BBB"/>
    <w:rsid w:val="0EF9DBB8"/>
    <w:rsid w:val="0F433625"/>
    <w:rsid w:val="0F657C5A"/>
    <w:rsid w:val="0F6AD530"/>
    <w:rsid w:val="0F7F7A8B"/>
    <w:rsid w:val="0F9F58CD"/>
    <w:rsid w:val="0FC28350"/>
    <w:rsid w:val="0FD845AB"/>
    <w:rsid w:val="100C9203"/>
    <w:rsid w:val="10351886"/>
    <w:rsid w:val="1043C79B"/>
    <w:rsid w:val="1050402D"/>
    <w:rsid w:val="10681312"/>
    <w:rsid w:val="10739B9E"/>
    <w:rsid w:val="10756973"/>
    <w:rsid w:val="10970436"/>
    <w:rsid w:val="10BBDE62"/>
    <w:rsid w:val="10C37107"/>
    <w:rsid w:val="10CD7226"/>
    <w:rsid w:val="10DB455C"/>
    <w:rsid w:val="10F9EBB1"/>
    <w:rsid w:val="10FB52F6"/>
    <w:rsid w:val="110B13D0"/>
    <w:rsid w:val="1111E932"/>
    <w:rsid w:val="112D73AD"/>
    <w:rsid w:val="113007B3"/>
    <w:rsid w:val="1139CD66"/>
    <w:rsid w:val="114EF6EA"/>
    <w:rsid w:val="11762D44"/>
    <w:rsid w:val="117A92A0"/>
    <w:rsid w:val="11B0B63C"/>
    <w:rsid w:val="11D44A77"/>
    <w:rsid w:val="11D9C614"/>
    <w:rsid w:val="11F07435"/>
    <w:rsid w:val="12024757"/>
    <w:rsid w:val="12032B15"/>
    <w:rsid w:val="120A37DA"/>
    <w:rsid w:val="12233505"/>
    <w:rsid w:val="122B20C9"/>
    <w:rsid w:val="122DACB3"/>
    <w:rsid w:val="124C54EB"/>
    <w:rsid w:val="1253EBCC"/>
    <w:rsid w:val="125B2C7D"/>
    <w:rsid w:val="125D3897"/>
    <w:rsid w:val="127B4308"/>
    <w:rsid w:val="127E446B"/>
    <w:rsid w:val="1283B711"/>
    <w:rsid w:val="12B49132"/>
    <w:rsid w:val="130118E9"/>
    <w:rsid w:val="13052717"/>
    <w:rsid w:val="130D1499"/>
    <w:rsid w:val="13170E0C"/>
    <w:rsid w:val="132FA3F3"/>
    <w:rsid w:val="13308F83"/>
    <w:rsid w:val="134F93D0"/>
    <w:rsid w:val="1361A3E7"/>
    <w:rsid w:val="1397D091"/>
    <w:rsid w:val="13AB9CB6"/>
    <w:rsid w:val="13B55642"/>
    <w:rsid w:val="13CD2127"/>
    <w:rsid w:val="13D1C981"/>
    <w:rsid w:val="13E809E4"/>
    <w:rsid w:val="13E8CBAA"/>
    <w:rsid w:val="13EBEECD"/>
    <w:rsid w:val="142B8E3E"/>
    <w:rsid w:val="145836A9"/>
    <w:rsid w:val="145AC0C8"/>
    <w:rsid w:val="1460871F"/>
    <w:rsid w:val="14926707"/>
    <w:rsid w:val="14A66917"/>
    <w:rsid w:val="14E1757F"/>
    <w:rsid w:val="15088B24"/>
    <w:rsid w:val="156DBE63"/>
    <w:rsid w:val="1579B6EE"/>
    <w:rsid w:val="1595001C"/>
    <w:rsid w:val="15C2F15A"/>
    <w:rsid w:val="15C8FA82"/>
    <w:rsid w:val="15E9845E"/>
    <w:rsid w:val="15EBD00D"/>
    <w:rsid w:val="15ED7614"/>
    <w:rsid w:val="15FD1D7C"/>
    <w:rsid w:val="165D74BD"/>
    <w:rsid w:val="1663E845"/>
    <w:rsid w:val="1666C637"/>
    <w:rsid w:val="1668F2D6"/>
    <w:rsid w:val="16A41AFD"/>
    <w:rsid w:val="16D30B5B"/>
    <w:rsid w:val="16DC7A4E"/>
    <w:rsid w:val="16E16042"/>
    <w:rsid w:val="16E60171"/>
    <w:rsid w:val="1730E5F5"/>
    <w:rsid w:val="179C7A75"/>
    <w:rsid w:val="17A0408A"/>
    <w:rsid w:val="17AB6F4A"/>
    <w:rsid w:val="17B41E9D"/>
    <w:rsid w:val="17C8E4B1"/>
    <w:rsid w:val="17E35B56"/>
    <w:rsid w:val="18289B5C"/>
    <w:rsid w:val="1857F2BC"/>
    <w:rsid w:val="185C7D03"/>
    <w:rsid w:val="185DE20B"/>
    <w:rsid w:val="1871E2AD"/>
    <w:rsid w:val="187519B1"/>
    <w:rsid w:val="1881A3F0"/>
    <w:rsid w:val="18880569"/>
    <w:rsid w:val="18CE7648"/>
    <w:rsid w:val="18F265D8"/>
    <w:rsid w:val="191E3FFD"/>
    <w:rsid w:val="192E543E"/>
    <w:rsid w:val="194E0F60"/>
    <w:rsid w:val="19A9E8AC"/>
    <w:rsid w:val="19E3619B"/>
    <w:rsid w:val="19F42DF3"/>
    <w:rsid w:val="19FEDF50"/>
    <w:rsid w:val="1A04BA27"/>
    <w:rsid w:val="1A1E462C"/>
    <w:rsid w:val="1A36E68D"/>
    <w:rsid w:val="1A5D3C3D"/>
    <w:rsid w:val="1A6A9310"/>
    <w:rsid w:val="1A793C08"/>
    <w:rsid w:val="1A7CF3E8"/>
    <w:rsid w:val="1AF9D719"/>
    <w:rsid w:val="1B0E56D0"/>
    <w:rsid w:val="1B159937"/>
    <w:rsid w:val="1B511C73"/>
    <w:rsid w:val="1B6236F8"/>
    <w:rsid w:val="1B94D5AA"/>
    <w:rsid w:val="1B9A19D5"/>
    <w:rsid w:val="1BB3F43B"/>
    <w:rsid w:val="1BBA92E5"/>
    <w:rsid w:val="1BFFDF48"/>
    <w:rsid w:val="1C19CB00"/>
    <w:rsid w:val="1C20A405"/>
    <w:rsid w:val="1C23C66A"/>
    <w:rsid w:val="1C2EAA43"/>
    <w:rsid w:val="1C9E35EA"/>
    <w:rsid w:val="1CAA234F"/>
    <w:rsid w:val="1CB76D3A"/>
    <w:rsid w:val="1CCC6466"/>
    <w:rsid w:val="1CCED0F0"/>
    <w:rsid w:val="1CE1A873"/>
    <w:rsid w:val="1CEA51E0"/>
    <w:rsid w:val="1CEAAC1F"/>
    <w:rsid w:val="1D2A3D71"/>
    <w:rsid w:val="1D348E66"/>
    <w:rsid w:val="1D42C578"/>
    <w:rsid w:val="1D5CAC82"/>
    <w:rsid w:val="1D5DB112"/>
    <w:rsid w:val="1D6A54DF"/>
    <w:rsid w:val="1D6D0746"/>
    <w:rsid w:val="1D877402"/>
    <w:rsid w:val="1DA64BF1"/>
    <w:rsid w:val="1DAA7ADF"/>
    <w:rsid w:val="1DB37651"/>
    <w:rsid w:val="1DFA76A6"/>
    <w:rsid w:val="1E1835B5"/>
    <w:rsid w:val="1E217FCD"/>
    <w:rsid w:val="1E356680"/>
    <w:rsid w:val="1E3E33F1"/>
    <w:rsid w:val="1E49DC94"/>
    <w:rsid w:val="1E4FDE7B"/>
    <w:rsid w:val="1EBBE8DB"/>
    <w:rsid w:val="1EE05192"/>
    <w:rsid w:val="1EE10B32"/>
    <w:rsid w:val="1EEF19FD"/>
    <w:rsid w:val="1EFA8FC4"/>
    <w:rsid w:val="1F148ACA"/>
    <w:rsid w:val="1F35200E"/>
    <w:rsid w:val="1F504852"/>
    <w:rsid w:val="1F8E3CFC"/>
    <w:rsid w:val="1FA09C28"/>
    <w:rsid w:val="1FA2740A"/>
    <w:rsid w:val="1FA54CF6"/>
    <w:rsid w:val="1FC701D9"/>
    <w:rsid w:val="1FE77B4F"/>
    <w:rsid w:val="204501A3"/>
    <w:rsid w:val="20503426"/>
    <w:rsid w:val="205EB312"/>
    <w:rsid w:val="2090B68F"/>
    <w:rsid w:val="20BC2B6E"/>
    <w:rsid w:val="20BDDAF9"/>
    <w:rsid w:val="2119E13E"/>
    <w:rsid w:val="21233DCA"/>
    <w:rsid w:val="2124F635"/>
    <w:rsid w:val="2136C98A"/>
    <w:rsid w:val="213D4292"/>
    <w:rsid w:val="216016A9"/>
    <w:rsid w:val="2167580D"/>
    <w:rsid w:val="21786D7A"/>
    <w:rsid w:val="219A1F00"/>
    <w:rsid w:val="219E8FA8"/>
    <w:rsid w:val="21BAE1EF"/>
    <w:rsid w:val="21BD3C61"/>
    <w:rsid w:val="21C442BD"/>
    <w:rsid w:val="21D4E49A"/>
    <w:rsid w:val="223E2594"/>
    <w:rsid w:val="226D3BF2"/>
    <w:rsid w:val="226D9A8D"/>
    <w:rsid w:val="2291C4B2"/>
    <w:rsid w:val="22A8C390"/>
    <w:rsid w:val="22C57B55"/>
    <w:rsid w:val="22CFA44C"/>
    <w:rsid w:val="22D68184"/>
    <w:rsid w:val="22D86167"/>
    <w:rsid w:val="22DCC684"/>
    <w:rsid w:val="2314DE7D"/>
    <w:rsid w:val="23262857"/>
    <w:rsid w:val="2367BF6F"/>
    <w:rsid w:val="23834441"/>
    <w:rsid w:val="238825FB"/>
    <w:rsid w:val="23892756"/>
    <w:rsid w:val="238E8095"/>
    <w:rsid w:val="23B3CDF0"/>
    <w:rsid w:val="23B79CBF"/>
    <w:rsid w:val="23D2E896"/>
    <w:rsid w:val="23FD8E97"/>
    <w:rsid w:val="2411EAD7"/>
    <w:rsid w:val="241FD216"/>
    <w:rsid w:val="242EF07D"/>
    <w:rsid w:val="243AAA96"/>
    <w:rsid w:val="244697EF"/>
    <w:rsid w:val="24541E17"/>
    <w:rsid w:val="2455374E"/>
    <w:rsid w:val="2470BAAF"/>
    <w:rsid w:val="24832662"/>
    <w:rsid w:val="249132B7"/>
    <w:rsid w:val="249A99EF"/>
    <w:rsid w:val="249AD166"/>
    <w:rsid w:val="24A449DC"/>
    <w:rsid w:val="24AE9113"/>
    <w:rsid w:val="24B40045"/>
    <w:rsid w:val="24C2AE2A"/>
    <w:rsid w:val="24D424F7"/>
    <w:rsid w:val="250359A0"/>
    <w:rsid w:val="25171E6F"/>
    <w:rsid w:val="251A6314"/>
    <w:rsid w:val="251D8196"/>
    <w:rsid w:val="251F186D"/>
    <w:rsid w:val="2539885F"/>
    <w:rsid w:val="257DC908"/>
    <w:rsid w:val="2581494C"/>
    <w:rsid w:val="25923A76"/>
    <w:rsid w:val="25A54087"/>
    <w:rsid w:val="25C4E8C0"/>
    <w:rsid w:val="25DD0887"/>
    <w:rsid w:val="25E996BB"/>
    <w:rsid w:val="2603896C"/>
    <w:rsid w:val="261D1ED1"/>
    <w:rsid w:val="2633E197"/>
    <w:rsid w:val="266082A0"/>
    <w:rsid w:val="266B18B5"/>
    <w:rsid w:val="26898A29"/>
    <w:rsid w:val="268EECEC"/>
    <w:rsid w:val="26A5B9AD"/>
    <w:rsid w:val="26E77466"/>
    <w:rsid w:val="270A0E79"/>
    <w:rsid w:val="270D24B2"/>
    <w:rsid w:val="271800E0"/>
    <w:rsid w:val="2736E423"/>
    <w:rsid w:val="274B1A91"/>
    <w:rsid w:val="275E560F"/>
    <w:rsid w:val="27697364"/>
    <w:rsid w:val="278E871C"/>
    <w:rsid w:val="27ADF774"/>
    <w:rsid w:val="27B92F81"/>
    <w:rsid w:val="27BFEB12"/>
    <w:rsid w:val="27D54401"/>
    <w:rsid w:val="27DE379B"/>
    <w:rsid w:val="27E919F7"/>
    <w:rsid w:val="2867A665"/>
    <w:rsid w:val="2868F794"/>
    <w:rsid w:val="2888CC7B"/>
    <w:rsid w:val="28BD2C66"/>
    <w:rsid w:val="28C225F8"/>
    <w:rsid w:val="28D6B6C7"/>
    <w:rsid w:val="28DFF4E6"/>
    <w:rsid w:val="290593C0"/>
    <w:rsid w:val="291AAFFC"/>
    <w:rsid w:val="29214BB6"/>
    <w:rsid w:val="29369745"/>
    <w:rsid w:val="2937BAC2"/>
    <w:rsid w:val="29825F92"/>
    <w:rsid w:val="2985A708"/>
    <w:rsid w:val="29969A1B"/>
    <w:rsid w:val="29A33254"/>
    <w:rsid w:val="29BE13C5"/>
    <w:rsid w:val="29E0106D"/>
    <w:rsid w:val="29E40CEB"/>
    <w:rsid w:val="29E989A5"/>
    <w:rsid w:val="2A00EAEE"/>
    <w:rsid w:val="2A0393D8"/>
    <w:rsid w:val="2A14A596"/>
    <w:rsid w:val="2A3167FF"/>
    <w:rsid w:val="2A691A77"/>
    <w:rsid w:val="2A770936"/>
    <w:rsid w:val="2ACBA632"/>
    <w:rsid w:val="2ACC2229"/>
    <w:rsid w:val="2ACE4F04"/>
    <w:rsid w:val="2AEBB6F2"/>
    <w:rsid w:val="2B2DBC56"/>
    <w:rsid w:val="2B3E5941"/>
    <w:rsid w:val="2B827C17"/>
    <w:rsid w:val="2B86BD82"/>
    <w:rsid w:val="2BA94066"/>
    <w:rsid w:val="2BF5B522"/>
    <w:rsid w:val="2C5BC2FB"/>
    <w:rsid w:val="2CEA2A60"/>
    <w:rsid w:val="2CFFB0AA"/>
    <w:rsid w:val="2D1E29CA"/>
    <w:rsid w:val="2D25EBCA"/>
    <w:rsid w:val="2D80B0E3"/>
    <w:rsid w:val="2DAAEA57"/>
    <w:rsid w:val="2DC7A755"/>
    <w:rsid w:val="2DFA29FA"/>
    <w:rsid w:val="2E1DEC8B"/>
    <w:rsid w:val="2E212FD5"/>
    <w:rsid w:val="2E602992"/>
    <w:rsid w:val="2E6217D0"/>
    <w:rsid w:val="2E63DA5F"/>
    <w:rsid w:val="2E806809"/>
    <w:rsid w:val="2E908E5B"/>
    <w:rsid w:val="2EB00EF1"/>
    <w:rsid w:val="2EB5CDA9"/>
    <w:rsid w:val="2ECBB6B6"/>
    <w:rsid w:val="2EE04626"/>
    <w:rsid w:val="2F233ACD"/>
    <w:rsid w:val="2F334604"/>
    <w:rsid w:val="2FA856E4"/>
    <w:rsid w:val="2FD23EDC"/>
    <w:rsid w:val="2FE041DB"/>
    <w:rsid w:val="3030901F"/>
    <w:rsid w:val="3037E9C9"/>
    <w:rsid w:val="3037F406"/>
    <w:rsid w:val="303D5B21"/>
    <w:rsid w:val="3074788D"/>
    <w:rsid w:val="3087F6A7"/>
    <w:rsid w:val="30918C7B"/>
    <w:rsid w:val="30A0EDF4"/>
    <w:rsid w:val="30C3A07E"/>
    <w:rsid w:val="30CE2797"/>
    <w:rsid w:val="30E79492"/>
    <w:rsid w:val="30ED9D21"/>
    <w:rsid w:val="3122B5E1"/>
    <w:rsid w:val="312AFEAC"/>
    <w:rsid w:val="313AA55D"/>
    <w:rsid w:val="31610A4B"/>
    <w:rsid w:val="31814B0A"/>
    <w:rsid w:val="31A61F6E"/>
    <w:rsid w:val="31B0F367"/>
    <w:rsid w:val="31B9E4D3"/>
    <w:rsid w:val="31C8EA4B"/>
    <w:rsid w:val="31CCDCB4"/>
    <w:rsid w:val="31D9F2CD"/>
    <w:rsid w:val="320BFC8B"/>
    <w:rsid w:val="32218BE3"/>
    <w:rsid w:val="32422AAC"/>
    <w:rsid w:val="325532C0"/>
    <w:rsid w:val="32AE59C4"/>
    <w:rsid w:val="32B5DD71"/>
    <w:rsid w:val="32B64C81"/>
    <w:rsid w:val="32C85B41"/>
    <w:rsid w:val="32CDB584"/>
    <w:rsid w:val="32CFA9FE"/>
    <w:rsid w:val="3309B2A8"/>
    <w:rsid w:val="333A5E19"/>
    <w:rsid w:val="3342ABA8"/>
    <w:rsid w:val="337DC558"/>
    <w:rsid w:val="3385687E"/>
    <w:rsid w:val="33909C4E"/>
    <w:rsid w:val="33AD0B93"/>
    <w:rsid w:val="33ADE399"/>
    <w:rsid w:val="33B8D61D"/>
    <w:rsid w:val="33BABAAC"/>
    <w:rsid w:val="33DD730E"/>
    <w:rsid w:val="33F66FC0"/>
    <w:rsid w:val="340515B5"/>
    <w:rsid w:val="34103074"/>
    <w:rsid w:val="34158E35"/>
    <w:rsid w:val="346F4A83"/>
    <w:rsid w:val="34868095"/>
    <w:rsid w:val="34871893"/>
    <w:rsid w:val="3487AB94"/>
    <w:rsid w:val="348A4214"/>
    <w:rsid w:val="348DD02A"/>
    <w:rsid w:val="34905C1E"/>
    <w:rsid w:val="3496A98C"/>
    <w:rsid w:val="34AAA58B"/>
    <w:rsid w:val="34CFE0C4"/>
    <w:rsid w:val="34F13E44"/>
    <w:rsid w:val="35050CF9"/>
    <w:rsid w:val="35093E66"/>
    <w:rsid w:val="354E17F1"/>
    <w:rsid w:val="3569C33D"/>
    <w:rsid w:val="35810E55"/>
    <w:rsid w:val="35874DEA"/>
    <w:rsid w:val="359D70C0"/>
    <w:rsid w:val="359F4BA8"/>
    <w:rsid w:val="35A8AFC7"/>
    <w:rsid w:val="35A928C8"/>
    <w:rsid w:val="35CCB34E"/>
    <w:rsid w:val="365EC916"/>
    <w:rsid w:val="366E3EF5"/>
    <w:rsid w:val="3683359F"/>
    <w:rsid w:val="36873D2B"/>
    <w:rsid w:val="369B8FD6"/>
    <w:rsid w:val="36A22DB3"/>
    <w:rsid w:val="36DF0FAE"/>
    <w:rsid w:val="36E3C2B8"/>
    <w:rsid w:val="37038FC6"/>
    <w:rsid w:val="370AE012"/>
    <w:rsid w:val="37653FA2"/>
    <w:rsid w:val="3791FCC8"/>
    <w:rsid w:val="37992AB6"/>
    <w:rsid w:val="379E4BA7"/>
    <w:rsid w:val="37D013A6"/>
    <w:rsid w:val="37D84028"/>
    <w:rsid w:val="37D8F1CC"/>
    <w:rsid w:val="37E8592E"/>
    <w:rsid w:val="37E8D070"/>
    <w:rsid w:val="3812FB40"/>
    <w:rsid w:val="383CBA14"/>
    <w:rsid w:val="38439159"/>
    <w:rsid w:val="3848AB10"/>
    <w:rsid w:val="3855A28D"/>
    <w:rsid w:val="385816FB"/>
    <w:rsid w:val="386CBA4E"/>
    <w:rsid w:val="389A29EE"/>
    <w:rsid w:val="38B7F4F1"/>
    <w:rsid w:val="38C5CBD6"/>
    <w:rsid w:val="38D75F38"/>
    <w:rsid w:val="390272E3"/>
    <w:rsid w:val="390D3FBC"/>
    <w:rsid w:val="3916E5A3"/>
    <w:rsid w:val="3939A38B"/>
    <w:rsid w:val="395B78D5"/>
    <w:rsid w:val="395DAF94"/>
    <w:rsid w:val="396D0212"/>
    <w:rsid w:val="3976F916"/>
    <w:rsid w:val="397BCA77"/>
    <w:rsid w:val="3983222C"/>
    <w:rsid w:val="39AF5C3A"/>
    <w:rsid w:val="39C700F8"/>
    <w:rsid w:val="39CE0E2D"/>
    <w:rsid w:val="3A17C1B3"/>
    <w:rsid w:val="3A5EB7D1"/>
    <w:rsid w:val="3A76D174"/>
    <w:rsid w:val="3A77763C"/>
    <w:rsid w:val="3AAD0230"/>
    <w:rsid w:val="3AD8A704"/>
    <w:rsid w:val="3B3FDE1F"/>
    <w:rsid w:val="3B6556BF"/>
    <w:rsid w:val="3B66064E"/>
    <w:rsid w:val="3B6D335A"/>
    <w:rsid w:val="3B921D6B"/>
    <w:rsid w:val="3B9DEAE8"/>
    <w:rsid w:val="3BB96EB6"/>
    <w:rsid w:val="3BF2206F"/>
    <w:rsid w:val="3C1EA344"/>
    <w:rsid w:val="3C2BD22C"/>
    <w:rsid w:val="3C631550"/>
    <w:rsid w:val="3C7403E7"/>
    <w:rsid w:val="3CA5B6DE"/>
    <w:rsid w:val="3CB89872"/>
    <w:rsid w:val="3CD67BFC"/>
    <w:rsid w:val="3CD9ED95"/>
    <w:rsid w:val="3CDB4FD7"/>
    <w:rsid w:val="3CDFA5E4"/>
    <w:rsid w:val="3CF984A4"/>
    <w:rsid w:val="3D145A4F"/>
    <w:rsid w:val="3D319CFE"/>
    <w:rsid w:val="3D530A38"/>
    <w:rsid w:val="3D6F2A28"/>
    <w:rsid w:val="3D8DD510"/>
    <w:rsid w:val="3D8E6022"/>
    <w:rsid w:val="3DAC4F02"/>
    <w:rsid w:val="3DBA0836"/>
    <w:rsid w:val="3DD24466"/>
    <w:rsid w:val="3DD43522"/>
    <w:rsid w:val="3DD56A04"/>
    <w:rsid w:val="3DE21A03"/>
    <w:rsid w:val="3E138B54"/>
    <w:rsid w:val="3E1E4A82"/>
    <w:rsid w:val="3E208C9A"/>
    <w:rsid w:val="3E456D96"/>
    <w:rsid w:val="3E5971E1"/>
    <w:rsid w:val="3E62956C"/>
    <w:rsid w:val="3E715CBC"/>
    <w:rsid w:val="3E850FBC"/>
    <w:rsid w:val="3E8CD9CF"/>
    <w:rsid w:val="3E9F9E8F"/>
    <w:rsid w:val="3EC37327"/>
    <w:rsid w:val="3ED37F00"/>
    <w:rsid w:val="3EE112B1"/>
    <w:rsid w:val="3F1D5390"/>
    <w:rsid w:val="3F48EC05"/>
    <w:rsid w:val="3F5221C6"/>
    <w:rsid w:val="3F668622"/>
    <w:rsid w:val="3F6C1916"/>
    <w:rsid w:val="3F7E336E"/>
    <w:rsid w:val="3F86A1A4"/>
    <w:rsid w:val="3F8FCC0C"/>
    <w:rsid w:val="3F9CDB2A"/>
    <w:rsid w:val="3FBA88BF"/>
    <w:rsid w:val="3FBB3C11"/>
    <w:rsid w:val="3FD4EEC5"/>
    <w:rsid w:val="3FD91D52"/>
    <w:rsid w:val="3FFF355A"/>
    <w:rsid w:val="4005BFF5"/>
    <w:rsid w:val="401252A7"/>
    <w:rsid w:val="40159894"/>
    <w:rsid w:val="402302B1"/>
    <w:rsid w:val="403B1FE3"/>
    <w:rsid w:val="4094CB0E"/>
    <w:rsid w:val="40A4FD0C"/>
    <w:rsid w:val="40ADC5E3"/>
    <w:rsid w:val="40F40678"/>
    <w:rsid w:val="414B6852"/>
    <w:rsid w:val="414F7C06"/>
    <w:rsid w:val="41A2F89C"/>
    <w:rsid w:val="41B97BDA"/>
    <w:rsid w:val="41BB58FB"/>
    <w:rsid w:val="41FEDCB1"/>
    <w:rsid w:val="421E010C"/>
    <w:rsid w:val="424CA34F"/>
    <w:rsid w:val="427C207F"/>
    <w:rsid w:val="428ABEB6"/>
    <w:rsid w:val="429F96C2"/>
    <w:rsid w:val="43069C24"/>
    <w:rsid w:val="430A01D5"/>
    <w:rsid w:val="432371CA"/>
    <w:rsid w:val="4338AA9B"/>
    <w:rsid w:val="435DE1E2"/>
    <w:rsid w:val="43751B23"/>
    <w:rsid w:val="437B1B6B"/>
    <w:rsid w:val="43875681"/>
    <w:rsid w:val="43A2E539"/>
    <w:rsid w:val="43C69F2C"/>
    <w:rsid w:val="43D70957"/>
    <w:rsid w:val="440CF5E1"/>
    <w:rsid w:val="44105DEE"/>
    <w:rsid w:val="441B8C7D"/>
    <w:rsid w:val="44878429"/>
    <w:rsid w:val="44BC814A"/>
    <w:rsid w:val="44C2FBCB"/>
    <w:rsid w:val="44CBF59B"/>
    <w:rsid w:val="451D1339"/>
    <w:rsid w:val="452EE565"/>
    <w:rsid w:val="454E411C"/>
    <w:rsid w:val="455B8C8B"/>
    <w:rsid w:val="455F120E"/>
    <w:rsid w:val="458CD316"/>
    <w:rsid w:val="45E90829"/>
    <w:rsid w:val="45ED2CD3"/>
    <w:rsid w:val="45FB2A75"/>
    <w:rsid w:val="45FFBE11"/>
    <w:rsid w:val="462651E0"/>
    <w:rsid w:val="462EEE1D"/>
    <w:rsid w:val="46328DCC"/>
    <w:rsid w:val="4645B8AE"/>
    <w:rsid w:val="468CD9EC"/>
    <w:rsid w:val="469D866B"/>
    <w:rsid w:val="469F4140"/>
    <w:rsid w:val="46A068CB"/>
    <w:rsid w:val="46BC14A8"/>
    <w:rsid w:val="46CC7D9F"/>
    <w:rsid w:val="47078DDF"/>
    <w:rsid w:val="4723FC85"/>
    <w:rsid w:val="4725F490"/>
    <w:rsid w:val="474A07FA"/>
    <w:rsid w:val="4756E4F0"/>
    <w:rsid w:val="476FCE1D"/>
    <w:rsid w:val="4780AA7F"/>
    <w:rsid w:val="4787EC2B"/>
    <w:rsid w:val="47A04189"/>
    <w:rsid w:val="47A2517C"/>
    <w:rsid w:val="47A50E17"/>
    <w:rsid w:val="47A83539"/>
    <w:rsid w:val="47E2F7C0"/>
    <w:rsid w:val="47FDA9CF"/>
    <w:rsid w:val="4810E2EC"/>
    <w:rsid w:val="4824AB26"/>
    <w:rsid w:val="4827D32C"/>
    <w:rsid w:val="483D1637"/>
    <w:rsid w:val="4849ABC3"/>
    <w:rsid w:val="484B21D9"/>
    <w:rsid w:val="484D342E"/>
    <w:rsid w:val="48545D29"/>
    <w:rsid w:val="485E4F17"/>
    <w:rsid w:val="48786B14"/>
    <w:rsid w:val="487A5777"/>
    <w:rsid w:val="4881103D"/>
    <w:rsid w:val="4897C215"/>
    <w:rsid w:val="48A29BA2"/>
    <w:rsid w:val="48A711CA"/>
    <w:rsid w:val="48C09D79"/>
    <w:rsid w:val="4923F427"/>
    <w:rsid w:val="49303C6A"/>
    <w:rsid w:val="4943E469"/>
    <w:rsid w:val="496D2DEB"/>
    <w:rsid w:val="49882569"/>
    <w:rsid w:val="49882FC6"/>
    <w:rsid w:val="499A01FB"/>
    <w:rsid w:val="499C1EEA"/>
    <w:rsid w:val="49BA453C"/>
    <w:rsid w:val="4A0D218E"/>
    <w:rsid w:val="4A1BEAFD"/>
    <w:rsid w:val="4A320639"/>
    <w:rsid w:val="4A33F451"/>
    <w:rsid w:val="4A4ABBFE"/>
    <w:rsid w:val="4A63B8EE"/>
    <w:rsid w:val="4A644780"/>
    <w:rsid w:val="4A65E25B"/>
    <w:rsid w:val="4A699D02"/>
    <w:rsid w:val="4A9DD2ED"/>
    <w:rsid w:val="4AC9DC58"/>
    <w:rsid w:val="4AED2355"/>
    <w:rsid w:val="4B2BC527"/>
    <w:rsid w:val="4B2DBC5D"/>
    <w:rsid w:val="4B3CF316"/>
    <w:rsid w:val="4B5A02A2"/>
    <w:rsid w:val="4B75808D"/>
    <w:rsid w:val="4B851109"/>
    <w:rsid w:val="4B8E0268"/>
    <w:rsid w:val="4B9ADAF3"/>
    <w:rsid w:val="4BB5AA60"/>
    <w:rsid w:val="4BD49E08"/>
    <w:rsid w:val="4BFE6400"/>
    <w:rsid w:val="4C068E7A"/>
    <w:rsid w:val="4C22CE57"/>
    <w:rsid w:val="4C4114A7"/>
    <w:rsid w:val="4C4D4CDA"/>
    <w:rsid w:val="4C4E17E6"/>
    <w:rsid w:val="4C5DFBAB"/>
    <w:rsid w:val="4C6D74EE"/>
    <w:rsid w:val="4C74537B"/>
    <w:rsid w:val="4C7D28BA"/>
    <w:rsid w:val="4C7E2847"/>
    <w:rsid w:val="4C86925F"/>
    <w:rsid w:val="4CA1112D"/>
    <w:rsid w:val="4CA14392"/>
    <w:rsid w:val="4CAA769C"/>
    <w:rsid w:val="4CAB1A9D"/>
    <w:rsid w:val="4CB47548"/>
    <w:rsid w:val="4CCCD3DE"/>
    <w:rsid w:val="4CDEB8F6"/>
    <w:rsid w:val="4CFAD204"/>
    <w:rsid w:val="4CFC3498"/>
    <w:rsid w:val="4D0579DC"/>
    <w:rsid w:val="4D092BB1"/>
    <w:rsid w:val="4D0A1DD7"/>
    <w:rsid w:val="4D2D6D4A"/>
    <w:rsid w:val="4D2EB2B6"/>
    <w:rsid w:val="4D3B5A80"/>
    <w:rsid w:val="4D52286E"/>
    <w:rsid w:val="4D572934"/>
    <w:rsid w:val="4D5DAA2A"/>
    <w:rsid w:val="4D614693"/>
    <w:rsid w:val="4D66DEED"/>
    <w:rsid w:val="4D708958"/>
    <w:rsid w:val="4D74919D"/>
    <w:rsid w:val="4D7800E5"/>
    <w:rsid w:val="4D9289F0"/>
    <w:rsid w:val="4DBF3038"/>
    <w:rsid w:val="4E052D19"/>
    <w:rsid w:val="4E3874E4"/>
    <w:rsid w:val="4E388BAF"/>
    <w:rsid w:val="4E97DEC9"/>
    <w:rsid w:val="4EA39880"/>
    <w:rsid w:val="4EA940AA"/>
    <w:rsid w:val="4EC1F093"/>
    <w:rsid w:val="4EFB7FAA"/>
    <w:rsid w:val="4F359F70"/>
    <w:rsid w:val="4F4ADE0B"/>
    <w:rsid w:val="4F73BA23"/>
    <w:rsid w:val="4F7C8301"/>
    <w:rsid w:val="4F9C23AB"/>
    <w:rsid w:val="4FA53A9B"/>
    <w:rsid w:val="4FB5A138"/>
    <w:rsid w:val="4FC0DE18"/>
    <w:rsid w:val="4FCEF6A4"/>
    <w:rsid w:val="4FD0713B"/>
    <w:rsid w:val="4FF75EB6"/>
    <w:rsid w:val="5000C8B4"/>
    <w:rsid w:val="50210FB2"/>
    <w:rsid w:val="50219CDF"/>
    <w:rsid w:val="5023A5D1"/>
    <w:rsid w:val="5026646E"/>
    <w:rsid w:val="504512EE"/>
    <w:rsid w:val="5054DFA7"/>
    <w:rsid w:val="50682599"/>
    <w:rsid w:val="5072B80B"/>
    <w:rsid w:val="50754451"/>
    <w:rsid w:val="508FA40F"/>
    <w:rsid w:val="50ABF64F"/>
    <w:rsid w:val="50D6FA9B"/>
    <w:rsid w:val="50DA6CF0"/>
    <w:rsid w:val="50DBA0E0"/>
    <w:rsid w:val="5111E9C2"/>
    <w:rsid w:val="512010FF"/>
    <w:rsid w:val="512E995C"/>
    <w:rsid w:val="513432B6"/>
    <w:rsid w:val="515771CC"/>
    <w:rsid w:val="51713EFC"/>
    <w:rsid w:val="51758231"/>
    <w:rsid w:val="51841AD1"/>
    <w:rsid w:val="51A8BF06"/>
    <w:rsid w:val="51A97809"/>
    <w:rsid w:val="51B46AF2"/>
    <w:rsid w:val="51D6A043"/>
    <w:rsid w:val="51DE8768"/>
    <w:rsid w:val="51DF1AE1"/>
    <w:rsid w:val="51FBE01A"/>
    <w:rsid w:val="520EFCDD"/>
    <w:rsid w:val="522B8B18"/>
    <w:rsid w:val="52682D1B"/>
    <w:rsid w:val="528241CE"/>
    <w:rsid w:val="52AEA8BC"/>
    <w:rsid w:val="52B755A3"/>
    <w:rsid w:val="52E4AEA1"/>
    <w:rsid w:val="52FD23A9"/>
    <w:rsid w:val="530D5BD4"/>
    <w:rsid w:val="5311C746"/>
    <w:rsid w:val="5326226A"/>
    <w:rsid w:val="532F488A"/>
    <w:rsid w:val="533C7572"/>
    <w:rsid w:val="5366FA3F"/>
    <w:rsid w:val="5386A5F4"/>
    <w:rsid w:val="53BF379C"/>
    <w:rsid w:val="53C3A8C9"/>
    <w:rsid w:val="53C3E9F3"/>
    <w:rsid w:val="53D02B06"/>
    <w:rsid w:val="53D6D25B"/>
    <w:rsid w:val="53F1469B"/>
    <w:rsid w:val="5403899C"/>
    <w:rsid w:val="542D1B0C"/>
    <w:rsid w:val="547206F6"/>
    <w:rsid w:val="54986108"/>
    <w:rsid w:val="54C7C0FE"/>
    <w:rsid w:val="54C83A0F"/>
    <w:rsid w:val="54E53C17"/>
    <w:rsid w:val="5504C66D"/>
    <w:rsid w:val="551555A5"/>
    <w:rsid w:val="5524F76D"/>
    <w:rsid w:val="553765BE"/>
    <w:rsid w:val="557EF1A4"/>
    <w:rsid w:val="559CCF17"/>
    <w:rsid w:val="55D95459"/>
    <w:rsid w:val="55DAB969"/>
    <w:rsid w:val="55EC4090"/>
    <w:rsid w:val="55F36DAF"/>
    <w:rsid w:val="55FA7FAC"/>
    <w:rsid w:val="56132AD3"/>
    <w:rsid w:val="5655AE3F"/>
    <w:rsid w:val="5666C195"/>
    <w:rsid w:val="56703DE1"/>
    <w:rsid w:val="56868EF7"/>
    <w:rsid w:val="56C7BCE9"/>
    <w:rsid w:val="56CE63F7"/>
    <w:rsid w:val="56E9056A"/>
    <w:rsid w:val="5705857E"/>
    <w:rsid w:val="5708C998"/>
    <w:rsid w:val="57492998"/>
    <w:rsid w:val="574B9907"/>
    <w:rsid w:val="576422A0"/>
    <w:rsid w:val="57B2CAAD"/>
    <w:rsid w:val="57B3E7BC"/>
    <w:rsid w:val="57BE04C4"/>
    <w:rsid w:val="57EA9139"/>
    <w:rsid w:val="5832CD3B"/>
    <w:rsid w:val="58849DDA"/>
    <w:rsid w:val="58C1E354"/>
    <w:rsid w:val="58D9F7A8"/>
    <w:rsid w:val="58DE9BCD"/>
    <w:rsid w:val="58F7932E"/>
    <w:rsid w:val="590B562A"/>
    <w:rsid w:val="59146706"/>
    <w:rsid w:val="59211C10"/>
    <w:rsid w:val="594218B3"/>
    <w:rsid w:val="5957C1A0"/>
    <w:rsid w:val="5957EDD0"/>
    <w:rsid w:val="595EA67F"/>
    <w:rsid w:val="59620512"/>
    <w:rsid w:val="59902B82"/>
    <w:rsid w:val="59CC002E"/>
    <w:rsid w:val="5A07C982"/>
    <w:rsid w:val="5A1C919C"/>
    <w:rsid w:val="5A407F42"/>
    <w:rsid w:val="5A5587A5"/>
    <w:rsid w:val="5A7EAB1C"/>
    <w:rsid w:val="5A9736DD"/>
    <w:rsid w:val="5ACA9C0C"/>
    <w:rsid w:val="5AD22379"/>
    <w:rsid w:val="5AD84F8C"/>
    <w:rsid w:val="5B21CD19"/>
    <w:rsid w:val="5B3555BE"/>
    <w:rsid w:val="5B3EBF2E"/>
    <w:rsid w:val="5B4A815D"/>
    <w:rsid w:val="5B524DB4"/>
    <w:rsid w:val="5B8010ED"/>
    <w:rsid w:val="5B82C4D9"/>
    <w:rsid w:val="5B9A6943"/>
    <w:rsid w:val="5BA5B05F"/>
    <w:rsid w:val="5BBAE944"/>
    <w:rsid w:val="5BBB5C25"/>
    <w:rsid w:val="5BE8A1C6"/>
    <w:rsid w:val="5BFE43CD"/>
    <w:rsid w:val="5BFF16A5"/>
    <w:rsid w:val="5C12402B"/>
    <w:rsid w:val="5C577A63"/>
    <w:rsid w:val="5C779E33"/>
    <w:rsid w:val="5C95C1DE"/>
    <w:rsid w:val="5C9AD222"/>
    <w:rsid w:val="5CC44FC1"/>
    <w:rsid w:val="5CC7A527"/>
    <w:rsid w:val="5CF79A28"/>
    <w:rsid w:val="5D027757"/>
    <w:rsid w:val="5D068BBB"/>
    <w:rsid w:val="5D150508"/>
    <w:rsid w:val="5D2197B3"/>
    <w:rsid w:val="5D27510F"/>
    <w:rsid w:val="5D49F827"/>
    <w:rsid w:val="5D4AF8C0"/>
    <w:rsid w:val="5D4DA7ED"/>
    <w:rsid w:val="5D572D61"/>
    <w:rsid w:val="5D588522"/>
    <w:rsid w:val="5D5D3588"/>
    <w:rsid w:val="5D6398A3"/>
    <w:rsid w:val="5DAB450F"/>
    <w:rsid w:val="5DAB651E"/>
    <w:rsid w:val="5DBBEE76"/>
    <w:rsid w:val="5DDE20C5"/>
    <w:rsid w:val="5DF9CC76"/>
    <w:rsid w:val="5E004D93"/>
    <w:rsid w:val="5E04C525"/>
    <w:rsid w:val="5E0DC5EF"/>
    <w:rsid w:val="5E1F6919"/>
    <w:rsid w:val="5E4DB2EB"/>
    <w:rsid w:val="5E7070B2"/>
    <w:rsid w:val="5E7B5CD9"/>
    <w:rsid w:val="5E8139DA"/>
    <w:rsid w:val="5E9D046B"/>
    <w:rsid w:val="5EA48714"/>
    <w:rsid w:val="5ED615DC"/>
    <w:rsid w:val="5EF0FFD4"/>
    <w:rsid w:val="5F007520"/>
    <w:rsid w:val="5F053724"/>
    <w:rsid w:val="5F15BD86"/>
    <w:rsid w:val="5F2694B3"/>
    <w:rsid w:val="5F3DA273"/>
    <w:rsid w:val="5FA2AC19"/>
    <w:rsid w:val="5FB39797"/>
    <w:rsid w:val="5FE521CF"/>
    <w:rsid w:val="600F14B1"/>
    <w:rsid w:val="600F9C45"/>
    <w:rsid w:val="60385951"/>
    <w:rsid w:val="60613E50"/>
    <w:rsid w:val="6061CC42"/>
    <w:rsid w:val="606402B6"/>
    <w:rsid w:val="606A95A7"/>
    <w:rsid w:val="6087C189"/>
    <w:rsid w:val="60D6630C"/>
    <w:rsid w:val="60D74BB3"/>
    <w:rsid w:val="60E2B569"/>
    <w:rsid w:val="60E98F6C"/>
    <w:rsid w:val="60ECAF58"/>
    <w:rsid w:val="60ECE2AB"/>
    <w:rsid w:val="60F060E7"/>
    <w:rsid w:val="6102F122"/>
    <w:rsid w:val="610AA02E"/>
    <w:rsid w:val="61142E30"/>
    <w:rsid w:val="61308E7A"/>
    <w:rsid w:val="6157C5FE"/>
    <w:rsid w:val="61BC203E"/>
    <w:rsid w:val="61C9F862"/>
    <w:rsid w:val="61CC0A4F"/>
    <w:rsid w:val="61DD3BCD"/>
    <w:rsid w:val="61E0AC4D"/>
    <w:rsid w:val="61EB1207"/>
    <w:rsid w:val="621F60AC"/>
    <w:rsid w:val="62277361"/>
    <w:rsid w:val="6234024D"/>
    <w:rsid w:val="62507C69"/>
    <w:rsid w:val="62664F44"/>
    <w:rsid w:val="6295FFA6"/>
    <w:rsid w:val="62A696C3"/>
    <w:rsid w:val="62B34D73"/>
    <w:rsid w:val="62C23C67"/>
    <w:rsid w:val="62C74EA8"/>
    <w:rsid w:val="62CB732C"/>
    <w:rsid w:val="62E9CAFE"/>
    <w:rsid w:val="631E1F21"/>
    <w:rsid w:val="63277F5A"/>
    <w:rsid w:val="633C2F7A"/>
    <w:rsid w:val="63422908"/>
    <w:rsid w:val="636B5BD7"/>
    <w:rsid w:val="63765FE5"/>
    <w:rsid w:val="638D3C26"/>
    <w:rsid w:val="63951D1B"/>
    <w:rsid w:val="639BB949"/>
    <w:rsid w:val="63B7B011"/>
    <w:rsid w:val="63CF93A1"/>
    <w:rsid w:val="63D1A7D5"/>
    <w:rsid w:val="641B3D94"/>
    <w:rsid w:val="641ECACF"/>
    <w:rsid w:val="6435ED78"/>
    <w:rsid w:val="6478CDF0"/>
    <w:rsid w:val="6493BB1E"/>
    <w:rsid w:val="6497840B"/>
    <w:rsid w:val="64B554AE"/>
    <w:rsid w:val="650380D1"/>
    <w:rsid w:val="6511C0AB"/>
    <w:rsid w:val="65137E23"/>
    <w:rsid w:val="65261955"/>
    <w:rsid w:val="654B135F"/>
    <w:rsid w:val="655D5DC9"/>
    <w:rsid w:val="6562DA9D"/>
    <w:rsid w:val="6566AE93"/>
    <w:rsid w:val="65773563"/>
    <w:rsid w:val="657ABE40"/>
    <w:rsid w:val="659EC013"/>
    <w:rsid w:val="65BD790F"/>
    <w:rsid w:val="65D32B73"/>
    <w:rsid w:val="65DFF5F7"/>
    <w:rsid w:val="65E95B8C"/>
    <w:rsid w:val="6608777C"/>
    <w:rsid w:val="660C0BC5"/>
    <w:rsid w:val="6612831C"/>
    <w:rsid w:val="662EBF01"/>
    <w:rsid w:val="666C569D"/>
    <w:rsid w:val="666D470B"/>
    <w:rsid w:val="6670E859"/>
    <w:rsid w:val="6691D0EB"/>
    <w:rsid w:val="669CF9CE"/>
    <w:rsid w:val="66BCA4E8"/>
    <w:rsid w:val="66FA3389"/>
    <w:rsid w:val="670DED05"/>
    <w:rsid w:val="671B6A5B"/>
    <w:rsid w:val="6739235F"/>
    <w:rsid w:val="673B2B58"/>
    <w:rsid w:val="6740442A"/>
    <w:rsid w:val="6747A421"/>
    <w:rsid w:val="6753AEFF"/>
    <w:rsid w:val="6757897A"/>
    <w:rsid w:val="6783B5FC"/>
    <w:rsid w:val="67C82A9C"/>
    <w:rsid w:val="67CB626E"/>
    <w:rsid w:val="67D817BA"/>
    <w:rsid w:val="67D89CD6"/>
    <w:rsid w:val="6814455E"/>
    <w:rsid w:val="68542E09"/>
    <w:rsid w:val="685C9192"/>
    <w:rsid w:val="6865494D"/>
    <w:rsid w:val="6868D93A"/>
    <w:rsid w:val="68A0B3DF"/>
    <w:rsid w:val="68A16A04"/>
    <w:rsid w:val="68BF29C8"/>
    <w:rsid w:val="68FB75BF"/>
    <w:rsid w:val="68FDF57F"/>
    <w:rsid w:val="68FE54F9"/>
    <w:rsid w:val="691C35FF"/>
    <w:rsid w:val="695A6A5E"/>
    <w:rsid w:val="6968969C"/>
    <w:rsid w:val="6970EC31"/>
    <w:rsid w:val="6994B3DC"/>
    <w:rsid w:val="69ABB3CC"/>
    <w:rsid w:val="69ADF813"/>
    <w:rsid w:val="69F0F52A"/>
    <w:rsid w:val="69FC3E6B"/>
    <w:rsid w:val="69FED99A"/>
    <w:rsid w:val="6A0716C1"/>
    <w:rsid w:val="6A3A4246"/>
    <w:rsid w:val="6A3D2E7B"/>
    <w:rsid w:val="6A5A991D"/>
    <w:rsid w:val="6A6084F9"/>
    <w:rsid w:val="6A7DA822"/>
    <w:rsid w:val="6A808E5E"/>
    <w:rsid w:val="6AACA75D"/>
    <w:rsid w:val="6AB7DCFB"/>
    <w:rsid w:val="6ACEA140"/>
    <w:rsid w:val="6AD54FC7"/>
    <w:rsid w:val="6AF66F5D"/>
    <w:rsid w:val="6B15728B"/>
    <w:rsid w:val="6B6BC043"/>
    <w:rsid w:val="6B740F10"/>
    <w:rsid w:val="6B76A4AC"/>
    <w:rsid w:val="6BA0352C"/>
    <w:rsid w:val="6BB9EA64"/>
    <w:rsid w:val="6BBBA32A"/>
    <w:rsid w:val="6BC0B761"/>
    <w:rsid w:val="6BC3E56C"/>
    <w:rsid w:val="6BC80214"/>
    <w:rsid w:val="6BC97244"/>
    <w:rsid w:val="6BC9C558"/>
    <w:rsid w:val="6BE0C33F"/>
    <w:rsid w:val="6C01618F"/>
    <w:rsid w:val="6C398ABA"/>
    <w:rsid w:val="6C4983E6"/>
    <w:rsid w:val="6C4F3B3E"/>
    <w:rsid w:val="6C543176"/>
    <w:rsid w:val="6C584F08"/>
    <w:rsid w:val="6C67B5F2"/>
    <w:rsid w:val="6C84533D"/>
    <w:rsid w:val="6CA6A901"/>
    <w:rsid w:val="6CA8B892"/>
    <w:rsid w:val="6CAD62D8"/>
    <w:rsid w:val="6CCC44A0"/>
    <w:rsid w:val="6CF63AC4"/>
    <w:rsid w:val="6D183F1B"/>
    <w:rsid w:val="6D3B8280"/>
    <w:rsid w:val="6D3C3A0F"/>
    <w:rsid w:val="6D400623"/>
    <w:rsid w:val="6D67FE79"/>
    <w:rsid w:val="6D750FD3"/>
    <w:rsid w:val="6D761D04"/>
    <w:rsid w:val="6D928425"/>
    <w:rsid w:val="6D996A1E"/>
    <w:rsid w:val="6D9DD0EB"/>
    <w:rsid w:val="6DB10A81"/>
    <w:rsid w:val="6DCB7AD3"/>
    <w:rsid w:val="6DCDE3C8"/>
    <w:rsid w:val="6DE5D848"/>
    <w:rsid w:val="6DFCD094"/>
    <w:rsid w:val="6E49E903"/>
    <w:rsid w:val="6E54FBE8"/>
    <w:rsid w:val="6E5DF135"/>
    <w:rsid w:val="6E660B1A"/>
    <w:rsid w:val="6E6C4FAF"/>
    <w:rsid w:val="6E83F508"/>
    <w:rsid w:val="6E8C3158"/>
    <w:rsid w:val="6E9961E6"/>
    <w:rsid w:val="6E9D93A0"/>
    <w:rsid w:val="6EBD9EDB"/>
    <w:rsid w:val="6EC4BB38"/>
    <w:rsid w:val="6ED9AF43"/>
    <w:rsid w:val="6F431D29"/>
    <w:rsid w:val="6F4ECD77"/>
    <w:rsid w:val="6F4F2A22"/>
    <w:rsid w:val="6F56221F"/>
    <w:rsid w:val="6F7F364D"/>
    <w:rsid w:val="6F80B2D8"/>
    <w:rsid w:val="6F95671B"/>
    <w:rsid w:val="6FA34D96"/>
    <w:rsid w:val="6FA5B167"/>
    <w:rsid w:val="6FBB54A3"/>
    <w:rsid w:val="6FC9FC9E"/>
    <w:rsid w:val="6FEF5EE7"/>
    <w:rsid w:val="6FFE8882"/>
    <w:rsid w:val="70407709"/>
    <w:rsid w:val="704EE240"/>
    <w:rsid w:val="705B565A"/>
    <w:rsid w:val="70676E9D"/>
    <w:rsid w:val="707C0FA5"/>
    <w:rsid w:val="70960ABD"/>
    <w:rsid w:val="70B219B9"/>
    <w:rsid w:val="70C7E052"/>
    <w:rsid w:val="70CA37D7"/>
    <w:rsid w:val="7105EB8A"/>
    <w:rsid w:val="711245F6"/>
    <w:rsid w:val="713A849B"/>
    <w:rsid w:val="71520D4B"/>
    <w:rsid w:val="715F0CB9"/>
    <w:rsid w:val="716D244E"/>
    <w:rsid w:val="71A0A01B"/>
    <w:rsid w:val="71D381F5"/>
    <w:rsid w:val="71DAA0AF"/>
    <w:rsid w:val="71E99C1A"/>
    <w:rsid w:val="723CC90B"/>
    <w:rsid w:val="72735B3B"/>
    <w:rsid w:val="72811699"/>
    <w:rsid w:val="728DFC45"/>
    <w:rsid w:val="72BFDBF3"/>
    <w:rsid w:val="72C6954F"/>
    <w:rsid w:val="72EB0468"/>
    <w:rsid w:val="7312CF9B"/>
    <w:rsid w:val="73147547"/>
    <w:rsid w:val="73287F10"/>
    <w:rsid w:val="735E0C58"/>
    <w:rsid w:val="737019B7"/>
    <w:rsid w:val="737251C4"/>
    <w:rsid w:val="7385233A"/>
    <w:rsid w:val="73941165"/>
    <w:rsid w:val="73A37132"/>
    <w:rsid w:val="73A883E7"/>
    <w:rsid w:val="73B32BA5"/>
    <w:rsid w:val="73B6A3E5"/>
    <w:rsid w:val="73BD5CEB"/>
    <w:rsid w:val="73BF39FB"/>
    <w:rsid w:val="73CD41EA"/>
    <w:rsid w:val="73D72922"/>
    <w:rsid w:val="7405F500"/>
    <w:rsid w:val="74291CA6"/>
    <w:rsid w:val="7429E80A"/>
    <w:rsid w:val="74365F46"/>
    <w:rsid w:val="745983CF"/>
    <w:rsid w:val="7468CA06"/>
    <w:rsid w:val="74728662"/>
    <w:rsid w:val="747B0BC0"/>
    <w:rsid w:val="748B7BEF"/>
    <w:rsid w:val="74ACBF23"/>
    <w:rsid w:val="74C28BDF"/>
    <w:rsid w:val="74EBC997"/>
    <w:rsid w:val="756B7FA8"/>
    <w:rsid w:val="75953197"/>
    <w:rsid w:val="75B492D9"/>
    <w:rsid w:val="75BB4FBD"/>
    <w:rsid w:val="75E372F8"/>
    <w:rsid w:val="75F29691"/>
    <w:rsid w:val="76045DD4"/>
    <w:rsid w:val="765835C4"/>
    <w:rsid w:val="767DD894"/>
    <w:rsid w:val="767FFCD2"/>
    <w:rsid w:val="7688A460"/>
    <w:rsid w:val="768FC7A8"/>
    <w:rsid w:val="76964B85"/>
    <w:rsid w:val="76D892A3"/>
    <w:rsid w:val="76FD2213"/>
    <w:rsid w:val="7712B709"/>
    <w:rsid w:val="771A1F7C"/>
    <w:rsid w:val="773BA21D"/>
    <w:rsid w:val="775F4715"/>
    <w:rsid w:val="7773C407"/>
    <w:rsid w:val="77790992"/>
    <w:rsid w:val="77863CB4"/>
    <w:rsid w:val="77970D74"/>
    <w:rsid w:val="77AB62F9"/>
    <w:rsid w:val="77AC9978"/>
    <w:rsid w:val="77B5C98D"/>
    <w:rsid w:val="77B89663"/>
    <w:rsid w:val="77BE9D37"/>
    <w:rsid w:val="77C9A32F"/>
    <w:rsid w:val="77ECE585"/>
    <w:rsid w:val="78286936"/>
    <w:rsid w:val="7833B158"/>
    <w:rsid w:val="784378F6"/>
    <w:rsid w:val="7851316C"/>
    <w:rsid w:val="785644DD"/>
    <w:rsid w:val="78566F13"/>
    <w:rsid w:val="78658836"/>
    <w:rsid w:val="786C60F2"/>
    <w:rsid w:val="78886F64"/>
    <w:rsid w:val="78A287E4"/>
    <w:rsid w:val="78AE5CD4"/>
    <w:rsid w:val="78BE90E9"/>
    <w:rsid w:val="78C173A1"/>
    <w:rsid w:val="78CF967E"/>
    <w:rsid w:val="78F23F4E"/>
    <w:rsid w:val="78FB9A9C"/>
    <w:rsid w:val="78FC04F8"/>
    <w:rsid w:val="795707F7"/>
    <w:rsid w:val="79709B24"/>
    <w:rsid w:val="797797A6"/>
    <w:rsid w:val="797F9657"/>
    <w:rsid w:val="798B4968"/>
    <w:rsid w:val="79ADE603"/>
    <w:rsid w:val="79E50A4B"/>
    <w:rsid w:val="79FC2D6B"/>
    <w:rsid w:val="7A014E6A"/>
    <w:rsid w:val="7A355040"/>
    <w:rsid w:val="7A4CA8C0"/>
    <w:rsid w:val="7A7CBCDE"/>
    <w:rsid w:val="7A8F9952"/>
    <w:rsid w:val="7AAB90A2"/>
    <w:rsid w:val="7AB30D1B"/>
    <w:rsid w:val="7ADDEE6B"/>
    <w:rsid w:val="7B0395C7"/>
    <w:rsid w:val="7B299124"/>
    <w:rsid w:val="7B578E61"/>
    <w:rsid w:val="7B7D8B8B"/>
    <w:rsid w:val="7B812E79"/>
    <w:rsid w:val="7B89600C"/>
    <w:rsid w:val="7BA28FE6"/>
    <w:rsid w:val="7BA5B110"/>
    <w:rsid w:val="7BBB96EE"/>
    <w:rsid w:val="7BC33882"/>
    <w:rsid w:val="7BC67C35"/>
    <w:rsid w:val="7BD1DA79"/>
    <w:rsid w:val="7BEDDA55"/>
    <w:rsid w:val="7BF165A5"/>
    <w:rsid w:val="7BF5A211"/>
    <w:rsid w:val="7BF7EF52"/>
    <w:rsid w:val="7C1036C3"/>
    <w:rsid w:val="7C2F80E3"/>
    <w:rsid w:val="7C59A21E"/>
    <w:rsid w:val="7C5C10C9"/>
    <w:rsid w:val="7C64B6CF"/>
    <w:rsid w:val="7CBAABD5"/>
    <w:rsid w:val="7CC2EE7E"/>
    <w:rsid w:val="7CC5EAFF"/>
    <w:rsid w:val="7CD5256F"/>
    <w:rsid w:val="7CDB5139"/>
    <w:rsid w:val="7CDEFAA9"/>
    <w:rsid w:val="7CECF00D"/>
    <w:rsid w:val="7D079F95"/>
    <w:rsid w:val="7D0EBC3F"/>
    <w:rsid w:val="7D1E1BEE"/>
    <w:rsid w:val="7D493380"/>
    <w:rsid w:val="7D5A66B4"/>
    <w:rsid w:val="7D7818CB"/>
    <w:rsid w:val="7DBE5D39"/>
    <w:rsid w:val="7DE91A9F"/>
    <w:rsid w:val="7DFCE475"/>
    <w:rsid w:val="7E3DE597"/>
    <w:rsid w:val="7E8EA9E5"/>
    <w:rsid w:val="7ECF8614"/>
    <w:rsid w:val="7EDF76FA"/>
    <w:rsid w:val="7EF85CBF"/>
    <w:rsid w:val="7EFDC31B"/>
    <w:rsid w:val="7F7EEF63"/>
    <w:rsid w:val="7FBF19D9"/>
    <w:rsid w:val="7FD87AD3"/>
    <w:rsid w:val="7FF331F6"/>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60D53"/>
  <w15:chartTrackingRefBased/>
  <w15:docId w15:val="{0E402AE6-87F3-4734-A24D-934DF8546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5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05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05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5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5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5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5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5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5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5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005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05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5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5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5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5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5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562"/>
    <w:rPr>
      <w:rFonts w:eastAsiaTheme="majorEastAsia" w:cstheme="majorBidi"/>
      <w:color w:val="272727" w:themeColor="text1" w:themeTint="D8"/>
    </w:rPr>
  </w:style>
  <w:style w:type="paragraph" w:styleId="Title">
    <w:name w:val="Title"/>
    <w:basedOn w:val="Normal"/>
    <w:next w:val="Normal"/>
    <w:link w:val="TitleChar"/>
    <w:uiPriority w:val="10"/>
    <w:qFormat/>
    <w:rsid w:val="009005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5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5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5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562"/>
    <w:pPr>
      <w:spacing w:before="160"/>
      <w:jc w:val="center"/>
    </w:pPr>
    <w:rPr>
      <w:i/>
      <w:iCs/>
      <w:color w:val="404040" w:themeColor="text1" w:themeTint="BF"/>
    </w:rPr>
  </w:style>
  <w:style w:type="character" w:customStyle="1" w:styleId="QuoteChar">
    <w:name w:val="Quote Char"/>
    <w:basedOn w:val="DefaultParagraphFont"/>
    <w:link w:val="Quote"/>
    <w:uiPriority w:val="29"/>
    <w:rsid w:val="00900562"/>
    <w:rPr>
      <w:i/>
      <w:iCs/>
      <w:color w:val="404040" w:themeColor="text1" w:themeTint="BF"/>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2"/>
    <w:basedOn w:val="Normal"/>
    <w:link w:val="ListParagraphChar"/>
    <w:uiPriority w:val="34"/>
    <w:qFormat/>
    <w:rsid w:val="00900562"/>
    <w:pPr>
      <w:ind w:left="720"/>
      <w:contextualSpacing/>
    </w:pPr>
  </w:style>
  <w:style w:type="character" w:styleId="IntenseEmphasis">
    <w:name w:val="Intense Emphasis"/>
    <w:basedOn w:val="DefaultParagraphFont"/>
    <w:uiPriority w:val="21"/>
    <w:qFormat/>
    <w:rsid w:val="00900562"/>
    <w:rPr>
      <w:i/>
      <w:iCs/>
      <w:color w:val="0F4761" w:themeColor="accent1" w:themeShade="BF"/>
    </w:rPr>
  </w:style>
  <w:style w:type="paragraph" w:styleId="IntenseQuote">
    <w:name w:val="Intense Quote"/>
    <w:basedOn w:val="Normal"/>
    <w:next w:val="Normal"/>
    <w:link w:val="IntenseQuoteChar"/>
    <w:uiPriority w:val="30"/>
    <w:qFormat/>
    <w:rsid w:val="009005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562"/>
    <w:rPr>
      <w:i/>
      <w:iCs/>
      <w:color w:val="0F4761" w:themeColor="accent1" w:themeShade="BF"/>
    </w:rPr>
  </w:style>
  <w:style w:type="character" w:styleId="IntenseReference">
    <w:name w:val="Intense Reference"/>
    <w:basedOn w:val="DefaultParagraphFont"/>
    <w:uiPriority w:val="32"/>
    <w:qFormat/>
    <w:rsid w:val="00900562"/>
    <w:rPr>
      <w:b/>
      <w:bCs/>
      <w:smallCaps/>
      <w:color w:val="0F4761" w:themeColor="accent1" w:themeShade="BF"/>
      <w:spacing w:val="5"/>
    </w:rPr>
  </w:style>
  <w:style w:type="character" w:styleId="CommentReference">
    <w:name w:val="annotation reference"/>
    <w:basedOn w:val="DefaultParagraphFont"/>
    <w:uiPriority w:val="99"/>
    <w:semiHidden/>
    <w:unhideWhenUsed/>
    <w:rsid w:val="00E117CD"/>
    <w:rPr>
      <w:sz w:val="16"/>
      <w:szCs w:val="16"/>
    </w:rPr>
  </w:style>
  <w:style w:type="paragraph" w:styleId="CommentText">
    <w:name w:val="annotation text"/>
    <w:basedOn w:val="Normal"/>
    <w:link w:val="CommentTextChar"/>
    <w:uiPriority w:val="99"/>
    <w:unhideWhenUsed/>
    <w:rsid w:val="00E117CD"/>
    <w:pPr>
      <w:spacing w:line="240" w:lineRule="auto"/>
    </w:pPr>
    <w:rPr>
      <w:sz w:val="20"/>
      <w:szCs w:val="20"/>
    </w:rPr>
  </w:style>
  <w:style w:type="character" w:customStyle="1" w:styleId="CommentTextChar">
    <w:name w:val="Comment Text Char"/>
    <w:basedOn w:val="DefaultParagraphFont"/>
    <w:link w:val="CommentText"/>
    <w:uiPriority w:val="99"/>
    <w:rsid w:val="00E117CD"/>
    <w:rPr>
      <w:sz w:val="20"/>
      <w:szCs w:val="20"/>
    </w:rPr>
  </w:style>
  <w:style w:type="paragraph" w:styleId="CommentSubject">
    <w:name w:val="annotation subject"/>
    <w:basedOn w:val="CommentText"/>
    <w:next w:val="CommentText"/>
    <w:link w:val="CommentSubjectChar"/>
    <w:uiPriority w:val="99"/>
    <w:semiHidden/>
    <w:unhideWhenUsed/>
    <w:rsid w:val="00E117CD"/>
    <w:rPr>
      <w:b/>
      <w:bCs/>
    </w:rPr>
  </w:style>
  <w:style w:type="character" w:customStyle="1" w:styleId="CommentSubjectChar">
    <w:name w:val="Comment Subject Char"/>
    <w:basedOn w:val="CommentTextChar"/>
    <w:link w:val="CommentSubject"/>
    <w:uiPriority w:val="99"/>
    <w:semiHidden/>
    <w:rsid w:val="00E117CD"/>
    <w:rPr>
      <w:b/>
      <w:bCs/>
      <w:sz w:val="20"/>
      <w:szCs w:val="20"/>
    </w:rPr>
  </w:style>
  <w:style w:type="paragraph" w:styleId="FootnoteText">
    <w:name w:val="footnote text"/>
    <w:basedOn w:val="Normal"/>
    <w:link w:val="FootnoteTextChar"/>
    <w:uiPriority w:val="99"/>
    <w:semiHidden/>
    <w:unhideWhenUsed/>
    <w:rsid w:val="007378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378F2"/>
    <w:rPr>
      <w:sz w:val="20"/>
      <w:szCs w:val="20"/>
    </w:rPr>
  </w:style>
  <w:style w:type="character" w:styleId="FootnoteReference">
    <w:name w:val="footnote reference"/>
    <w:basedOn w:val="DefaultParagraphFont"/>
    <w:uiPriority w:val="99"/>
    <w:semiHidden/>
    <w:unhideWhenUsed/>
    <w:rsid w:val="007378F2"/>
    <w:rPr>
      <w:vertAlign w:val="superscript"/>
    </w:rPr>
  </w:style>
  <w:style w:type="character" w:styleId="Hyperlink">
    <w:name w:val="Hyperlink"/>
    <w:basedOn w:val="DefaultParagraphFont"/>
    <w:uiPriority w:val="99"/>
    <w:unhideWhenUsed/>
    <w:rsid w:val="007378F2"/>
    <w:rPr>
      <w:color w:val="467886" w:themeColor="hyperlink"/>
      <w:u w:val="single"/>
    </w:rPr>
  </w:style>
  <w:style w:type="character" w:styleId="UnresolvedMention">
    <w:name w:val="Unresolved Mention"/>
    <w:basedOn w:val="DefaultParagraphFont"/>
    <w:uiPriority w:val="99"/>
    <w:semiHidden/>
    <w:unhideWhenUsed/>
    <w:rsid w:val="007378F2"/>
    <w:rPr>
      <w:color w:val="605E5C"/>
      <w:shd w:val="clear" w:color="auto" w:fill="E1DFDD"/>
    </w:rPr>
  </w:style>
  <w:style w:type="character" w:styleId="FollowedHyperlink">
    <w:name w:val="FollowedHyperlink"/>
    <w:basedOn w:val="DefaultParagraphFont"/>
    <w:uiPriority w:val="99"/>
    <w:semiHidden/>
    <w:unhideWhenUsed/>
    <w:rsid w:val="001F2368"/>
    <w:rPr>
      <w:color w:val="96607D" w:themeColor="followedHyperlink"/>
      <w:u w:val="single"/>
    </w:rPr>
  </w:style>
  <w:style w:type="paragraph" w:styleId="Header">
    <w:name w:val="header"/>
    <w:basedOn w:val="Normal"/>
    <w:link w:val="HeaderChar"/>
    <w:uiPriority w:val="99"/>
    <w:semiHidden/>
    <w:unhideWhenUsed/>
    <w:rsid w:val="002212FA"/>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2212FA"/>
  </w:style>
  <w:style w:type="paragraph" w:styleId="Footer">
    <w:name w:val="footer"/>
    <w:basedOn w:val="Normal"/>
    <w:link w:val="FooterChar"/>
    <w:uiPriority w:val="99"/>
    <w:semiHidden/>
    <w:unhideWhenUsed/>
    <w:rsid w:val="002212FA"/>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2212FA"/>
  </w:style>
  <w:style w:type="paragraph" w:styleId="Revision">
    <w:name w:val="Revision"/>
    <w:hidden/>
    <w:uiPriority w:val="99"/>
    <w:semiHidden/>
    <w:rsid w:val="00EE6FAC"/>
    <w:pPr>
      <w:spacing w:after="0" w:line="240" w:lineRule="auto"/>
    </w:p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4D64EF"/>
  </w:style>
  <w:style w:type="character" w:styleId="Mention">
    <w:name w:val="Mention"/>
    <w:basedOn w:val="DefaultParagraphFont"/>
    <w:uiPriority w:val="99"/>
    <w:unhideWhenUsed/>
    <w:rsid w:val="00EE500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data.consilium.europa.eu/doc/document/ST-11770-2025-INIT/lv/pdf" TargetMode="External"/><Relationship Id="rId2" Type="http://schemas.openxmlformats.org/officeDocument/2006/relationships/hyperlink" Target="https://likumi.lv/ta/id/315879-par-latvijas-nacionalo-attistibas-planu-20212027-gadam-nap2027" TargetMode="External"/><Relationship Id="rId1" Type="http://schemas.openxmlformats.org/officeDocument/2006/relationships/hyperlink" Target="https://www.em.gov.lv/lv/viedas-specializacijas-strategija-ris3" TargetMode="External"/><Relationship Id="rId4" Type="http://schemas.openxmlformats.org/officeDocument/2006/relationships/hyperlink" Target="https://tapportals.mk.gov.lv/legal_acts/19dc40ab-78d0-45e0-82a5-13146641c0e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1CDD25-FC6B-484F-8C92-7198A9B4DA20}">
  <ds:schemaRefs>
    <ds:schemaRef ds:uri="http://schemas.openxmlformats.org/officeDocument/2006/bibliography"/>
  </ds:schemaRefs>
</ds:datastoreItem>
</file>

<file path=docMetadata/LabelInfo.xml><?xml version="1.0" encoding="utf-8"?>
<clbl:labelList xmlns:clbl="http://schemas.microsoft.com/office/2020/mipLabelMetadata">
  <clbl:label id="{d776fea5-7f8f-444d-ab4e-5cffc08995f1}" enabled="0" method="" siteId="{d776fea5-7f8f-444d-ab4e-5cffc08995f1}"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9</Pages>
  <Words>3528</Words>
  <Characters>26108</Characters>
  <Application>Microsoft Office Word</Application>
  <DocSecurity>0</DocSecurity>
  <Lines>367</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Elīna Strazdiņa</dc:creator>
  <cp:keywords/>
  <dc:description/>
  <cp:lastModifiedBy>Anita Zimele</cp:lastModifiedBy>
  <cp:revision>3</cp:revision>
  <dcterms:created xsi:type="dcterms:W3CDTF">2026-03-27T10:06:00Z</dcterms:created>
  <dcterms:modified xsi:type="dcterms:W3CDTF">2026-03-27T10:07:00Z</dcterms:modified>
</cp:coreProperties>
</file>