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A9DA5" w14:textId="754D2F88" w:rsidR="00695296" w:rsidRPr="00D459DC" w:rsidRDefault="00695296">
      <w:pPr>
        <w:spacing w:line="360" w:lineRule="auto"/>
        <w:jc w:val="center"/>
        <w:rPr>
          <w:rFonts w:ascii="Times New Roman" w:eastAsia="Times New Roman" w:hAnsi="Times New Roman" w:cs="Times New Roman"/>
          <w:b/>
          <w:sz w:val="24"/>
          <w:szCs w:val="24"/>
        </w:rPr>
      </w:pPr>
      <w:r w:rsidRPr="00D459DC">
        <w:rPr>
          <w:rFonts w:ascii="Times New Roman" w:eastAsia="Times New Roman" w:hAnsi="Times New Roman" w:cs="Times New Roman"/>
          <w:b/>
          <w:sz w:val="24"/>
          <w:szCs w:val="24"/>
          <w:lang w:bidi="lv-LV"/>
        </w:rPr>
        <w:t>LATVIJAS REPUBLIKAS VALDĪB</w:t>
      </w:r>
      <w:r w:rsidR="005B19C0">
        <w:rPr>
          <w:rFonts w:ascii="Times New Roman" w:eastAsia="Times New Roman" w:hAnsi="Times New Roman" w:cs="Times New Roman"/>
          <w:b/>
          <w:sz w:val="24"/>
          <w:szCs w:val="24"/>
          <w:lang w:bidi="lv-LV"/>
        </w:rPr>
        <w:t>AS</w:t>
      </w:r>
    </w:p>
    <w:p w14:paraId="50A83A4F" w14:textId="02867735" w:rsidR="00695296" w:rsidRPr="00D459DC" w:rsidRDefault="00695296">
      <w:pPr>
        <w:spacing w:line="360" w:lineRule="auto"/>
        <w:jc w:val="center"/>
        <w:rPr>
          <w:rFonts w:ascii="Times New Roman" w:eastAsia="Times New Roman" w:hAnsi="Times New Roman" w:cs="Times New Roman"/>
          <w:b/>
          <w:sz w:val="24"/>
          <w:szCs w:val="24"/>
        </w:rPr>
      </w:pPr>
      <w:r w:rsidRPr="00D459DC">
        <w:rPr>
          <w:rFonts w:ascii="Times New Roman" w:eastAsia="Times New Roman" w:hAnsi="Times New Roman" w:cs="Times New Roman"/>
          <w:b/>
          <w:sz w:val="24"/>
          <w:szCs w:val="24"/>
          <w:lang w:bidi="lv-LV"/>
        </w:rPr>
        <w:t>UN</w:t>
      </w:r>
    </w:p>
    <w:p w14:paraId="3ADCFF7E" w14:textId="28F0D984" w:rsidR="00695296" w:rsidRDefault="009B4C7B" w:rsidP="00695296">
      <w:pPr>
        <w:spacing w:line="360" w:lineRule="auto"/>
        <w:jc w:val="center"/>
        <w:rPr>
          <w:rFonts w:ascii="Times New Roman" w:eastAsia="Times New Roman" w:hAnsi="Times New Roman" w:cs="Times New Roman"/>
          <w:b/>
          <w:sz w:val="24"/>
          <w:szCs w:val="24"/>
          <w:lang w:bidi="lv-LV"/>
        </w:rPr>
      </w:pPr>
      <w:r w:rsidRPr="00D459DC">
        <w:rPr>
          <w:rFonts w:ascii="Times New Roman" w:eastAsia="Times New Roman" w:hAnsi="Times New Roman" w:cs="Times New Roman"/>
          <w:b/>
          <w:sz w:val="24"/>
          <w:szCs w:val="24"/>
          <w:lang w:bidi="lv-LV"/>
        </w:rPr>
        <w:t>INDONĒZIJAS REPUBLIKAS VALDĪB</w:t>
      </w:r>
      <w:r w:rsidR="005B19C0">
        <w:rPr>
          <w:rFonts w:ascii="Times New Roman" w:eastAsia="Times New Roman" w:hAnsi="Times New Roman" w:cs="Times New Roman"/>
          <w:b/>
          <w:sz w:val="24"/>
          <w:szCs w:val="24"/>
          <w:lang w:bidi="lv-LV"/>
        </w:rPr>
        <w:t>AS</w:t>
      </w:r>
    </w:p>
    <w:p w14:paraId="3AD56DE0" w14:textId="0E48A995" w:rsidR="005B19C0" w:rsidRPr="00D459DC" w:rsidRDefault="005B19C0" w:rsidP="0069529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LĪGUMS</w:t>
      </w:r>
    </w:p>
    <w:p w14:paraId="253CE59E" w14:textId="04A2C674" w:rsidR="00695296" w:rsidRPr="00D459DC" w:rsidRDefault="00695296" w:rsidP="00695296">
      <w:pPr>
        <w:spacing w:line="360" w:lineRule="auto"/>
        <w:jc w:val="center"/>
        <w:rPr>
          <w:rFonts w:ascii="Times New Roman" w:eastAsia="Times New Roman" w:hAnsi="Times New Roman" w:cs="Times New Roman"/>
          <w:b/>
          <w:sz w:val="24"/>
          <w:szCs w:val="24"/>
        </w:rPr>
      </w:pPr>
      <w:r w:rsidRPr="00D459DC">
        <w:rPr>
          <w:rFonts w:ascii="Times New Roman" w:eastAsia="Times New Roman" w:hAnsi="Times New Roman" w:cs="Times New Roman"/>
          <w:b/>
          <w:sz w:val="24"/>
          <w:szCs w:val="24"/>
          <w:lang w:bidi="lv-LV"/>
        </w:rPr>
        <w:t>PAR</w:t>
      </w:r>
    </w:p>
    <w:p w14:paraId="00000003" w14:textId="7B482928" w:rsidR="000C6DD3" w:rsidRPr="00D459DC" w:rsidRDefault="00695296" w:rsidP="00695296">
      <w:pPr>
        <w:spacing w:line="360" w:lineRule="auto"/>
        <w:jc w:val="center"/>
        <w:rPr>
          <w:rFonts w:ascii="Times New Roman" w:eastAsia="Times New Roman" w:hAnsi="Times New Roman" w:cs="Times New Roman"/>
          <w:b/>
          <w:sz w:val="24"/>
          <w:szCs w:val="24"/>
        </w:rPr>
      </w:pPr>
      <w:r w:rsidRPr="00D459DC">
        <w:rPr>
          <w:rFonts w:ascii="Times New Roman" w:eastAsia="Times New Roman" w:hAnsi="Times New Roman" w:cs="Times New Roman"/>
          <w:b/>
          <w:sz w:val="24"/>
          <w:szCs w:val="24"/>
          <w:lang w:bidi="lv-LV"/>
        </w:rPr>
        <w:t xml:space="preserve">VĪZU </w:t>
      </w:r>
      <w:r w:rsidR="005B19C0">
        <w:rPr>
          <w:rFonts w:ascii="Times New Roman" w:eastAsia="Times New Roman" w:hAnsi="Times New Roman" w:cs="Times New Roman"/>
          <w:b/>
          <w:sz w:val="24"/>
          <w:szCs w:val="24"/>
          <w:lang w:bidi="lv-LV"/>
        </w:rPr>
        <w:t>PRASĪBAS</w:t>
      </w:r>
      <w:r w:rsidRPr="00D459DC">
        <w:rPr>
          <w:rFonts w:ascii="Times New Roman" w:eastAsia="Times New Roman" w:hAnsi="Times New Roman" w:cs="Times New Roman"/>
          <w:b/>
          <w:sz w:val="24"/>
          <w:szCs w:val="24"/>
          <w:lang w:bidi="lv-LV"/>
        </w:rPr>
        <w:t xml:space="preserve"> ATCELŠANU DIPLOMĀTISKO PASU TURĒTĀJIEM</w:t>
      </w:r>
    </w:p>
    <w:p w14:paraId="00000004" w14:textId="5C5B47FA" w:rsidR="000C6DD3" w:rsidRPr="00D459DC" w:rsidRDefault="000C6DD3">
      <w:pPr>
        <w:spacing w:line="360" w:lineRule="auto"/>
        <w:jc w:val="center"/>
        <w:rPr>
          <w:rFonts w:ascii="Times New Roman" w:eastAsia="Times New Roman" w:hAnsi="Times New Roman" w:cs="Times New Roman"/>
          <w:b/>
          <w:sz w:val="24"/>
          <w:szCs w:val="24"/>
        </w:rPr>
      </w:pPr>
    </w:p>
    <w:p w14:paraId="34E53549" w14:textId="77777777" w:rsidR="009B4C7B" w:rsidRPr="00D459DC" w:rsidRDefault="009B4C7B">
      <w:pPr>
        <w:spacing w:line="360" w:lineRule="auto"/>
        <w:jc w:val="center"/>
        <w:rPr>
          <w:rFonts w:ascii="Times New Roman" w:eastAsia="Times New Roman" w:hAnsi="Times New Roman" w:cs="Times New Roman"/>
          <w:b/>
          <w:sz w:val="24"/>
          <w:szCs w:val="24"/>
        </w:rPr>
      </w:pPr>
    </w:p>
    <w:p w14:paraId="00000005" w14:textId="0C145B7F"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b/>
          <w:sz w:val="24"/>
          <w:szCs w:val="24"/>
          <w:lang w:bidi="lv-LV"/>
        </w:rPr>
        <w:t>Latvijas Republikas valdība</w:t>
      </w:r>
      <w:r w:rsidRPr="00D459DC">
        <w:rPr>
          <w:rFonts w:ascii="Times New Roman" w:eastAsia="Times New Roman" w:hAnsi="Times New Roman" w:cs="Times New Roman"/>
          <w:sz w:val="24"/>
          <w:szCs w:val="24"/>
          <w:lang w:bidi="lv-LV"/>
        </w:rPr>
        <w:t xml:space="preserve"> un </w:t>
      </w:r>
      <w:r w:rsidRPr="00D459DC">
        <w:rPr>
          <w:rFonts w:ascii="Times New Roman" w:eastAsia="Times New Roman" w:hAnsi="Times New Roman" w:cs="Times New Roman"/>
          <w:b/>
          <w:sz w:val="24"/>
          <w:szCs w:val="24"/>
          <w:lang w:bidi="lv-LV"/>
        </w:rPr>
        <w:t>Indonēzijas Republikas valdība</w:t>
      </w:r>
      <w:r w:rsidRPr="00D459DC">
        <w:rPr>
          <w:rFonts w:ascii="Times New Roman" w:eastAsia="Times New Roman" w:hAnsi="Times New Roman" w:cs="Times New Roman"/>
          <w:sz w:val="24"/>
          <w:szCs w:val="24"/>
          <w:lang w:bidi="lv-LV"/>
        </w:rPr>
        <w:t>, turpmāk atsevišķi – “Puse” un kopā – “Puses”,</w:t>
      </w:r>
    </w:p>
    <w:p w14:paraId="00000006" w14:textId="77777777" w:rsidR="000C6DD3" w:rsidRPr="00D459DC" w:rsidRDefault="000C6DD3">
      <w:pPr>
        <w:spacing w:line="360" w:lineRule="auto"/>
        <w:jc w:val="both"/>
        <w:rPr>
          <w:rFonts w:ascii="Times New Roman" w:eastAsia="Times New Roman" w:hAnsi="Times New Roman" w:cs="Times New Roman"/>
          <w:sz w:val="24"/>
          <w:szCs w:val="24"/>
        </w:rPr>
      </w:pPr>
    </w:p>
    <w:p w14:paraId="00000007" w14:textId="0658D9C7"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b/>
          <w:sz w:val="24"/>
          <w:szCs w:val="24"/>
          <w:lang w:bidi="lv-LV"/>
        </w:rPr>
        <w:t>ŅEMOT VĒRĀ</w:t>
      </w:r>
      <w:r w:rsidRPr="00D459DC">
        <w:rPr>
          <w:rFonts w:ascii="Times New Roman" w:eastAsia="Times New Roman" w:hAnsi="Times New Roman" w:cs="Times New Roman"/>
          <w:sz w:val="24"/>
          <w:szCs w:val="24"/>
          <w:lang w:bidi="lv-LV"/>
        </w:rPr>
        <w:t xml:space="preserve"> draudzīgās attiecības starp Pusēm;</w:t>
      </w:r>
    </w:p>
    <w:p w14:paraId="00000008" w14:textId="77777777" w:rsidR="000C6DD3" w:rsidRPr="00D459DC" w:rsidRDefault="000C6DD3">
      <w:pPr>
        <w:spacing w:line="360" w:lineRule="auto"/>
        <w:jc w:val="both"/>
        <w:rPr>
          <w:rFonts w:ascii="Times New Roman" w:eastAsia="Times New Roman" w:hAnsi="Times New Roman" w:cs="Times New Roman"/>
          <w:sz w:val="24"/>
          <w:szCs w:val="24"/>
        </w:rPr>
      </w:pPr>
    </w:p>
    <w:p w14:paraId="00000009" w14:textId="440DE33B"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b/>
          <w:sz w:val="24"/>
          <w:szCs w:val="24"/>
          <w:lang w:bidi="lv-LV"/>
        </w:rPr>
        <w:t>VĒLOTIES</w:t>
      </w:r>
      <w:r w:rsidRPr="00D459DC">
        <w:rPr>
          <w:rFonts w:ascii="Times New Roman" w:eastAsia="Times New Roman" w:hAnsi="Times New Roman" w:cs="Times New Roman"/>
          <w:sz w:val="24"/>
          <w:szCs w:val="24"/>
          <w:lang w:bidi="lv-LV"/>
        </w:rPr>
        <w:t xml:space="preserve"> arī turpmāk stiprināt draudzīgās attiecības un sadarbību, atvieglojot ieceļošanu Latvijas Republikas un Indonēzijas Republikas diplomātisko pasu turētājiem,</w:t>
      </w:r>
    </w:p>
    <w:p w14:paraId="0000000A" w14:textId="77777777" w:rsidR="000C6DD3" w:rsidRPr="00D459DC" w:rsidRDefault="000C6DD3">
      <w:pPr>
        <w:spacing w:line="360" w:lineRule="auto"/>
        <w:jc w:val="both"/>
        <w:rPr>
          <w:rFonts w:ascii="Times New Roman" w:eastAsia="Times New Roman" w:hAnsi="Times New Roman" w:cs="Times New Roman"/>
          <w:sz w:val="24"/>
          <w:szCs w:val="24"/>
        </w:rPr>
      </w:pPr>
    </w:p>
    <w:p w14:paraId="0000000B" w14:textId="63753742"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b/>
          <w:sz w:val="24"/>
          <w:szCs w:val="24"/>
          <w:lang w:bidi="lv-LV"/>
        </w:rPr>
        <w:t>SASKAŅĀ</w:t>
      </w:r>
      <w:r w:rsidRPr="00D459DC">
        <w:rPr>
          <w:rFonts w:ascii="Times New Roman" w:eastAsia="Times New Roman" w:hAnsi="Times New Roman" w:cs="Times New Roman"/>
          <w:sz w:val="24"/>
          <w:szCs w:val="24"/>
          <w:lang w:bidi="lv-LV"/>
        </w:rPr>
        <w:t xml:space="preserve"> ar attiecīgo valstu spēkā esošajiem normatīvajiem aktiem</w:t>
      </w:r>
    </w:p>
    <w:p w14:paraId="0000000C" w14:textId="77777777" w:rsidR="000C6DD3" w:rsidRPr="00D459DC" w:rsidRDefault="000C6DD3">
      <w:pPr>
        <w:spacing w:line="360" w:lineRule="auto"/>
        <w:jc w:val="both"/>
        <w:rPr>
          <w:rFonts w:ascii="Times New Roman" w:eastAsia="Times New Roman" w:hAnsi="Times New Roman" w:cs="Times New Roman"/>
          <w:sz w:val="24"/>
          <w:szCs w:val="24"/>
        </w:rPr>
      </w:pPr>
    </w:p>
    <w:p w14:paraId="0000000D" w14:textId="77777777"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vienojas par turpmāko.</w:t>
      </w:r>
    </w:p>
    <w:p w14:paraId="1A3561B6" w14:textId="77777777" w:rsidR="009B4C7B" w:rsidRPr="00D459DC" w:rsidRDefault="009B4C7B">
      <w:pPr>
        <w:spacing w:line="360" w:lineRule="auto"/>
        <w:jc w:val="center"/>
        <w:rPr>
          <w:rFonts w:ascii="Times New Roman" w:eastAsia="Times New Roman" w:hAnsi="Times New Roman" w:cs="Times New Roman"/>
          <w:sz w:val="24"/>
          <w:szCs w:val="24"/>
        </w:rPr>
      </w:pPr>
    </w:p>
    <w:p w14:paraId="0000000F" w14:textId="1A4D5CC1"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1. PANTS</w:t>
      </w:r>
    </w:p>
    <w:p w14:paraId="00000010" w14:textId="132B7BFD"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ATBRĪVOJUMS NO VĪZAS</w:t>
      </w:r>
    </w:p>
    <w:p w14:paraId="00000011" w14:textId="77777777" w:rsidR="000C6DD3" w:rsidRPr="00D459DC" w:rsidRDefault="000C6DD3">
      <w:pPr>
        <w:spacing w:line="360" w:lineRule="auto"/>
        <w:jc w:val="both"/>
        <w:rPr>
          <w:rFonts w:ascii="Times New Roman" w:eastAsia="Times New Roman" w:hAnsi="Times New Roman" w:cs="Times New Roman"/>
          <w:sz w:val="24"/>
          <w:szCs w:val="24"/>
        </w:rPr>
      </w:pPr>
    </w:p>
    <w:p w14:paraId="39D19706" w14:textId="7478873B" w:rsidR="00695296" w:rsidRPr="00D459DC" w:rsidRDefault="00695296" w:rsidP="00695296">
      <w:pPr>
        <w:pStyle w:val="ListParagraph"/>
        <w:numPr>
          <w:ilvl w:val="0"/>
          <w:numId w:val="1"/>
        </w:numPr>
        <w:spacing w:line="360" w:lineRule="auto"/>
        <w:ind w:left="567" w:hanging="567"/>
        <w:jc w:val="both"/>
        <w:rPr>
          <w:rFonts w:ascii="Times New Roman" w:eastAsia="Times New Roman" w:hAnsi="Times New Roman" w:cs="Times New Roman"/>
          <w:strike/>
          <w:sz w:val="24"/>
          <w:szCs w:val="24"/>
        </w:rPr>
      </w:pPr>
      <w:r w:rsidRPr="00D459DC">
        <w:rPr>
          <w:rFonts w:ascii="Times New Roman" w:eastAsia="Times New Roman" w:hAnsi="Times New Roman" w:cs="Times New Roman"/>
          <w:sz w:val="24"/>
          <w:szCs w:val="24"/>
          <w:lang w:bidi="lv-LV"/>
        </w:rPr>
        <w:t xml:space="preserve">Indonēzijas Republikas pilsoņiem, kuriem ir derīgas diplomātiskās pases, nav </w:t>
      </w:r>
      <w:r w:rsidR="005B19C0">
        <w:rPr>
          <w:rFonts w:ascii="Times New Roman" w:eastAsia="Times New Roman" w:hAnsi="Times New Roman" w:cs="Times New Roman"/>
          <w:sz w:val="24"/>
          <w:szCs w:val="24"/>
          <w:lang w:bidi="lv-LV"/>
        </w:rPr>
        <w:t xml:space="preserve">nepieciešams </w:t>
      </w:r>
      <w:r w:rsidRPr="00D459DC">
        <w:rPr>
          <w:rFonts w:ascii="Times New Roman" w:eastAsia="Times New Roman" w:hAnsi="Times New Roman" w:cs="Times New Roman"/>
          <w:sz w:val="24"/>
          <w:szCs w:val="24"/>
          <w:lang w:bidi="lv-LV"/>
        </w:rPr>
        <w:t>saņem</w:t>
      </w:r>
      <w:r w:rsidR="005B19C0">
        <w:rPr>
          <w:rFonts w:ascii="Times New Roman" w:eastAsia="Times New Roman" w:hAnsi="Times New Roman" w:cs="Times New Roman"/>
          <w:sz w:val="24"/>
          <w:szCs w:val="24"/>
          <w:lang w:bidi="lv-LV"/>
        </w:rPr>
        <w:t>t</w:t>
      </w:r>
      <w:r w:rsidRPr="00D459DC">
        <w:rPr>
          <w:rFonts w:ascii="Times New Roman" w:eastAsia="Times New Roman" w:hAnsi="Times New Roman" w:cs="Times New Roman"/>
          <w:sz w:val="24"/>
          <w:szCs w:val="24"/>
          <w:lang w:bidi="lv-LV"/>
        </w:rPr>
        <w:t xml:space="preserve"> vīz</w:t>
      </w:r>
      <w:r w:rsidR="005B19C0">
        <w:rPr>
          <w:rFonts w:ascii="Times New Roman" w:eastAsia="Times New Roman" w:hAnsi="Times New Roman" w:cs="Times New Roman"/>
          <w:sz w:val="24"/>
          <w:szCs w:val="24"/>
          <w:lang w:bidi="lv-LV"/>
        </w:rPr>
        <w:t>u, lai</w:t>
      </w:r>
      <w:r w:rsidRPr="00D459DC">
        <w:rPr>
          <w:rFonts w:ascii="Times New Roman" w:eastAsia="Times New Roman" w:hAnsi="Times New Roman" w:cs="Times New Roman"/>
          <w:sz w:val="24"/>
          <w:szCs w:val="24"/>
          <w:lang w:bidi="lv-LV"/>
        </w:rPr>
        <w:t xml:space="preserve"> ieceļo</w:t>
      </w:r>
      <w:r w:rsidR="005B19C0">
        <w:rPr>
          <w:rFonts w:ascii="Times New Roman" w:eastAsia="Times New Roman" w:hAnsi="Times New Roman" w:cs="Times New Roman"/>
          <w:sz w:val="24"/>
          <w:szCs w:val="24"/>
          <w:lang w:bidi="lv-LV"/>
        </w:rPr>
        <w:t>tu</w:t>
      </w:r>
      <w:r w:rsidRPr="00D459DC">
        <w:rPr>
          <w:rFonts w:ascii="Times New Roman" w:eastAsia="Times New Roman" w:hAnsi="Times New Roman" w:cs="Times New Roman"/>
          <w:sz w:val="24"/>
          <w:szCs w:val="24"/>
          <w:lang w:bidi="lv-LV"/>
        </w:rPr>
        <w:t xml:space="preserve">, </w:t>
      </w:r>
      <w:r w:rsidR="005B19C0">
        <w:rPr>
          <w:rFonts w:ascii="Times New Roman" w:eastAsia="Times New Roman" w:hAnsi="Times New Roman" w:cs="Times New Roman"/>
          <w:sz w:val="24"/>
          <w:szCs w:val="24"/>
          <w:lang w:bidi="lv-LV"/>
        </w:rPr>
        <w:t xml:space="preserve">šķērsotu </w:t>
      </w:r>
      <w:r w:rsidRPr="00D459DC">
        <w:rPr>
          <w:rFonts w:ascii="Times New Roman" w:eastAsia="Times New Roman" w:hAnsi="Times New Roman" w:cs="Times New Roman"/>
          <w:sz w:val="24"/>
          <w:szCs w:val="24"/>
          <w:lang w:bidi="lv-LV"/>
        </w:rPr>
        <w:t>tranzīt</w:t>
      </w:r>
      <w:r w:rsidR="005B19C0">
        <w:rPr>
          <w:rFonts w:ascii="Times New Roman" w:eastAsia="Times New Roman" w:hAnsi="Times New Roman" w:cs="Times New Roman"/>
          <w:sz w:val="24"/>
          <w:szCs w:val="24"/>
          <w:lang w:bidi="lv-LV"/>
        </w:rPr>
        <w:t>ā</w:t>
      </w:r>
      <w:r w:rsidRPr="00D459DC">
        <w:rPr>
          <w:rFonts w:ascii="Times New Roman" w:eastAsia="Times New Roman" w:hAnsi="Times New Roman" w:cs="Times New Roman"/>
          <w:sz w:val="24"/>
          <w:szCs w:val="24"/>
          <w:lang w:bidi="lv-LV"/>
        </w:rPr>
        <w:t xml:space="preserve"> un uzturē</w:t>
      </w:r>
      <w:r w:rsidR="005B19C0">
        <w:rPr>
          <w:rFonts w:ascii="Times New Roman" w:eastAsia="Times New Roman" w:hAnsi="Times New Roman" w:cs="Times New Roman"/>
          <w:sz w:val="24"/>
          <w:szCs w:val="24"/>
          <w:lang w:bidi="lv-LV"/>
        </w:rPr>
        <w:t>tos</w:t>
      </w:r>
      <w:r w:rsidRPr="00D459DC">
        <w:rPr>
          <w:rFonts w:ascii="Times New Roman" w:eastAsia="Times New Roman" w:hAnsi="Times New Roman" w:cs="Times New Roman"/>
          <w:sz w:val="24"/>
          <w:szCs w:val="24"/>
          <w:lang w:bidi="lv-LV"/>
        </w:rPr>
        <w:t xml:space="preserve"> Latvijas Republikas teritorijā nepārsniedz</w:t>
      </w:r>
      <w:r w:rsidR="005B19C0">
        <w:rPr>
          <w:rFonts w:ascii="Times New Roman" w:eastAsia="Times New Roman" w:hAnsi="Times New Roman" w:cs="Times New Roman"/>
          <w:sz w:val="24"/>
          <w:szCs w:val="24"/>
          <w:lang w:bidi="lv-LV"/>
        </w:rPr>
        <w:t>ot</w:t>
      </w:r>
      <w:r w:rsidRPr="00D459DC">
        <w:rPr>
          <w:rFonts w:ascii="Times New Roman" w:eastAsia="Times New Roman" w:hAnsi="Times New Roman" w:cs="Times New Roman"/>
          <w:sz w:val="24"/>
          <w:szCs w:val="24"/>
          <w:lang w:bidi="lv-LV"/>
        </w:rPr>
        <w:t xml:space="preserve"> deviņdesmit (90) dienas jebkurā simt astoņdesmit (180) dienu periodā.</w:t>
      </w:r>
    </w:p>
    <w:p w14:paraId="3D5D27ED" w14:textId="0CF2389F" w:rsidR="00695296" w:rsidRPr="00D459DC" w:rsidRDefault="00695296" w:rsidP="009B4C7B">
      <w:pPr>
        <w:pStyle w:val="ListParagraph"/>
        <w:spacing w:line="360" w:lineRule="auto"/>
        <w:ind w:left="567"/>
        <w:jc w:val="both"/>
        <w:rPr>
          <w:rFonts w:ascii="Times New Roman" w:eastAsia="Times New Roman" w:hAnsi="Times New Roman" w:cs="Times New Roman"/>
          <w:sz w:val="24"/>
          <w:szCs w:val="24"/>
        </w:rPr>
      </w:pPr>
    </w:p>
    <w:p w14:paraId="4372D366" w14:textId="77777777" w:rsidR="009B4C7B" w:rsidRPr="00D459DC" w:rsidRDefault="009B4C7B" w:rsidP="009B4C7B">
      <w:pPr>
        <w:pStyle w:val="ListParagraph"/>
        <w:spacing w:line="360" w:lineRule="auto"/>
        <w:ind w:left="567"/>
        <w:jc w:val="both"/>
        <w:rPr>
          <w:rFonts w:ascii="Times New Roman" w:eastAsia="Times New Roman" w:hAnsi="Times New Roman" w:cs="Times New Roman"/>
          <w:sz w:val="24"/>
          <w:szCs w:val="24"/>
        </w:rPr>
      </w:pPr>
    </w:p>
    <w:p w14:paraId="00000012" w14:textId="63F7A76C" w:rsidR="000C6DD3" w:rsidRPr="00D459DC" w:rsidRDefault="00680716" w:rsidP="00695296">
      <w:pPr>
        <w:pStyle w:val="ListParagraph"/>
        <w:numPr>
          <w:ilvl w:val="0"/>
          <w:numId w:val="1"/>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 xml:space="preserve">Latvijas Republikas pilsoņiem, kuriem ir derīgas diplomātiskās pases, nav </w:t>
      </w:r>
      <w:r w:rsidR="005B19C0">
        <w:rPr>
          <w:rFonts w:ascii="Times New Roman" w:eastAsia="Times New Roman" w:hAnsi="Times New Roman" w:cs="Times New Roman"/>
          <w:sz w:val="24"/>
          <w:szCs w:val="24"/>
          <w:lang w:bidi="lv-LV"/>
        </w:rPr>
        <w:t xml:space="preserve">nepieciešams saņemt </w:t>
      </w:r>
      <w:r w:rsidRPr="00D459DC">
        <w:rPr>
          <w:rFonts w:ascii="Times New Roman" w:eastAsia="Times New Roman" w:hAnsi="Times New Roman" w:cs="Times New Roman"/>
          <w:sz w:val="24"/>
          <w:szCs w:val="24"/>
          <w:lang w:bidi="lv-LV"/>
        </w:rPr>
        <w:t>vīz</w:t>
      </w:r>
      <w:r w:rsidR="005B19C0">
        <w:rPr>
          <w:rFonts w:ascii="Times New Roman" w:eastAsia="Times New Roman" w:hAnsi="Times New Roman" w:cs="Times New Roman"/>
          <w:sz w:val="24"/>
          <w:szCs w:val="24"/>
          <w:lang w:bidi="lv-LV"/>
        </w:rPr>
        <w:t>u, lai i</w:t>
      </w:r>
      <w:r w:rsidRPr="00D459DC">
        <w:rPr>
          <w:rFonts w:ascii="Times New Roman" w:eastAsia="Times New Roman" w:hAnsi="Times New Roman" w:cs="Times New Roman"/>
          <w:sz w:val="24"/>
          <w:szCs w:val="24"/>
          <w:lang w:bidi="lv-LV"/>
        </w:rPr>
        <w:t>eceļo</w:t>
      </w:r>
      <w:r w:rsidR="005B19C0">
        <w:rPr>
          <w:rFonts w:ascii="Times New Roman" w:eastAsia="Times New Roman" w:hAnsi="Times New Roman" w:cs="Times New Roman"/>
          <w:sz w:val="24"/>
          <w:szCs w:val="24"/>
          <w:lang w:bidi="lv-LV"/>
        </w:rPr>
        <w:t>tu</w:t>
      </w:r>
      <w:r w:rsidRPr="00D459DC">
        <w:rPr>
          <w:rFonts w:ascii="Times New Roman" w:eastAsia="Times New Roman" w:hAnsi="Times New Roman" w:cs="Times New Roman"/>
          <w:sz w:val="24"/>
          <w:szCs w:val="24"/>
          <w:lang w:bidi="lv-LV"/>
        </w:rPr>
        <w:t xml:space="preserve">, </w:t>
      </w:r>
      <w:r w:rsidR="005B19C0">
        <w:rPr>
          <w:rFonts w:ascii="Times New Roman" w:eastAsia="Times New Roman" w:hAnsi="Times New Roman" w:cs="Times New Roman"/>
          <w:sz w:val="24"/>
          <w:szCs w:val="24"/>
          <w:lang w:bidi="lv-LV"/>
        </w:rPr>
        <w:t xml:space="preserve">šķērsotu </w:t>
      </w:r>
      <w:r w:rsidRPr="00D459DC">
        <w:rPr>
          <w:rFonts w:ascii="Times New Roman" w:eastAsia="Times New Roman" w:hAnsi="Times New Roman" w:cs="Times New Roman"/>
          <w:sz w:val="24"/>
          <w:szCs w:val="24"/>
          <w:lang w:bidi="lv-LV"/>
        </w:rPr>
        <w:t>tranzīt</w:t>
      </w:r>
      <w:r w:rsidR="005B19C0">
        <w:rPr>
          <w:rFonts w:ascii="Times New Roman" w:eastAsia="Times New Roman" w:hAnsi="Times New Roman" w:cs="Times New Roman"/>
          <w:sz w:val="24"/>
          <w:szCs w:val="24"/>
          <w:lang w:bidi="lv-LV"/>
        </w:rPr>
        <w:t>ā</w:t>
      </w:r>
      <w:r w:rsidRPr="00D459DC">
        <w:rPr>
          <w:rFonts w:ascii="Times New Roman" w:eastAsia="Times New Roman" w:hAnsi="Times New Roman" w:cs="Times New Roman"/>
          <w:sz w:val="24"/>
          <w:szCs w:val="24"/>
          <w:lang w:bidi="lv-LV"/>
        </w:rPr>
        <w:t xml:space="preserve"> un uzturē</w:t>
      </w:r>
      <w:r w:rsidR="005B19C0">
        <w:rPr>
          <w:rFonts w:ascii="Times New Roman" w:eastAsia="Times New Roman" w:hAnsi="Times New Roman" w:cs="Times New Roman"/>
          <w:sz w:val="24"/>
          <w:szCs w:val="24"/>
          <w:lang w:bidi="lv-LV"/>
        </w:rPr>
        <w:t>tos</w:t>
      </w:r>
      <w:r w:rsidRPr="00D459DC">
        <w:rPr>
          <w:rFonts w:ascii="Times New Roman" w:eastAsia="Times New Roman" w:hAnsi="Times New Roman" w:cs="Times New Roman"/>
          <w:sz w:val="24"/>
          <w:szCs w:val="24"/>
          <w:lang w:bidi="lv-LV"/>
        </w:rPr>
        <w:t xml:space="preserve"> Indonēzijas Republikas teritorijā nepārsniedz</w:t>
      </w:r>
      <w:r w:rsidR="005B19C0">
        <w:rPr>
          <w:rFonts w:ascii="Times New Roman" w:eastAsia="Times New Roman" w:hAnsi="Times New Roman" w:cs="Times New Roman"/>
          <w:sz w:val="24"/>
          <w:szCs w:val="24"/>
          <w:lang w:bidi="lv-LV"/>
        </w:rPr>
        <w:t>ot</w:t>
      </w:r>
      <w:r w:rsidRPr="00D459DC">
        <w:rPr>
          <w:rFonts w:ascii="Times New Roman" w:eastAsia="Times New Roman" w:hAnsi="Times New Roman" w:cs="Times New Roman"/>
          <w:sz w:val="24"/>
          <w:szCs w:val="24"/>
          <w:lang w:bidi="lv-LV"/>
        </w:rPr>
        <w:t xml:space="preserve"> trīsdesmit (30) dienas, skaitot no katras ieceļošanas dienas.</w:t>
      </w:r>
    </w:p>
    <w:p w14:paraId="00000017" w14:textId="6D599CBB" w:rsidR="000C6DD3" w:rsidRPr="00D459DC" w:rsidRDefault="000C6DD3">
      <w:pPr>
        <w:spacing w:line="360" w:lineRule="auto"/>
        <w:jc w:val="both"/>
        <w:rPr>
          <w:rFonts w:ascii="Times New Roman" w:eastAsia="Times New Roman" w:hAnsi="Times New Roman" w:cs="Times New Roman"/>
          <w:sz w:val="24"/>
          <w:szCs w:val="24"/>
        </w:rPr>
      </w:pPr>
    </w:p>
    <w:p w14:paraId="21DEAB78" w14:textId="77777777" w:rsidR="009B4C7B" w:rsidRPr="00D459DC" w:rsidRDefault="009B4C7B">
      <w:pPr>
        <w:spacing w:line="360" w:lineRule="auto"/>
        <w:jc w:val="both"/>
        <w:rPr>
          <w:rFonts w:ascii="Times New Roman" w:eastAsia="Times New Roman" w:hAnsi="Times New Roman" w:cs="Times New Roman"/>
          <w:sz w:val="24"/>
          <w:szCs w:val="24"/>
        </w:rPr>
      </w:pPr>
    </w:p>
    <w:p w14:paraId="00000018" w14:textId="6EB6217E"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lastRenderedPageBreak/>
        <w:t>2. PANTS</w:t>
      </w:r>
    </w:p>
    <w:p w14:paraId="00000019" w14:textId="7B805123"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 xml:space="preserve">VĪZA DIPLOMĀTISKĀS VAI KONSULĀRĀS PĀRSTĀVNIECĪBAS </w:t>
      </w:r>
      <w:r w:rsidR="005B19C0">
        <w:rPr>
          <w:rFonts w:ascii="Times New Roman" w:eastAsia="Times New Roman" w:hAnsi="Times New Roman" w:cs="Times New Roman"/>
          <w:b/>
          <w:sz w:val="24"/>
          <w:szCs w:val="24"/>
          <w:lang w:bidi="lv-LV"/>
        </w:rPr>
        <w:t>DARBINIEKIEM</w:t>
      </w:r>
    </w:p>
    <w:p w14:paraId="0000001A" w14:textId="77777777" w:rsidR="000C6DD3" w:rsidRPr="00D459DC" w:rsidRDefault="000C6DD3">
      <w:pPr>
        <w:spacing w:line="360" w:lineRule="auto"/>
        <w:jc w:val="both"/>
        <w:rPr>
          <w:rFonts w:ascii="Times New Roman" w:eastAsia="Times New Roman" w:hAnsi="Times New Roman" w:cs="Times New Roman"/>
          <w:sz w:val="24"/>
          <w:szCs w:val="24"/>
        </w:rPr>
      </w:pPr>
    </w:p>
    <w:p w14:paraId="0000001B" w14:textId="1E4A704B"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 xml:space="preserve">Šā Līguma 1. pantā minētajiem pilsoņiem, kuriem ir derīgas diplomātiskās pases un kuri ir norīkoti kā diplomātisko vai konsulāro pārstāvniecību </w:t>
      </w:r>
      <w:r w:rsidR="005B19C0">
        <w:rPr>
          <w:rFonts w:ascii="Times New Roman" w:eastAsia="Times New Roman" w:hAnsi="Times New Roman" w:cs="Times New Roman"/>
          <w:sz w:val="24"/>
          <w:szCs w:val="24"/>
          <w:lang w:bidi="lv-LV"/>
        </w:rPr>
        <w:t>darbinieki</w:t>
      </w:r>
      <w:r w:rsidRPr="00D459DC">
        <w:rPr>
          <w:rFonts w:ascii="Times New Roman" w:eastAsia="Times New Roman" w:hAnsi="Times New Roman" w:cs="Times New Roman"/>
          <w:sz w:val="24"/>
          <w:szCs w:val="24"/>
          <w:lang w:bidi="lv-LV"/>
        </w:rPr>
        <w:t>, kā arī starptautisko organizāciju pārstāvji, atrodoties otras Puses teritorijā, tostarp viņu ģimenes locekļiem, kuri</w:t>
      </w:r>
      <w:r w:rsidR="005B19C0">
        <w:rPr>
          <w:rFonts w:ascii="Times New Roman" w:eastAsia="Times New Roman" w:hAnsi="Times New Roman" w:cs="Times New Roman"/>
          <w:sz w:val="24"/>
          <w:szCs w:val="24"/>
          <w:lang w:bidi="lv-LV"/>
        </w:rPr>
        <w:t>em</w:t>
      </w:r>
      <w:r w:rsidRPr="00D459DC">
        <w:rPr>
          <w:rFonts w:ascii="Times New Roman" w:eastAsia="Times New Roman" w:hAnsi="Times New Roman" w:cs="Times New Roman"/>
          <w:sz w:val="24"/>
          <w:szCs w:val="24"/>
          <w:lang w:bidi="lv-LV"/>
        </w:rPr>
        <w:t xml:space="preserve"> </w:t>
      </w:r>
      <w:r w:rsidR="005B19C0">
        <w:rPr>
          <w:rFonts w:ascii="Times New Roman" w:eastAsia="Times New Roman" w:hAnsi="Times New Roman" w:cs="Times New Roman"/>
          <w:sz w:val="24"/>
          <w:szCs w:val="24"/>
          <w:lang w:bidi="lv-LV"/>
        </w:rPr>
        <w:t>ir kopīga</w:t>
      </w:r>
      <w:r w:rsidRPr="00D459DC">
        <w:rPr>
          <w:rFonts w:ascii="Times New Roman" w:eastAsia="Times New Roman" w:hAnsi="Times New Roman" w:cs="Times New Roman"/>
          <w:sz w:val="24"/>
          <w:szCs w:val="24"/>
          <w:lang w:bidi="lv-LV"/>
        </w:rPr>
        <w:t xml:space="preserve"> mājsaimniecība </w:t>
      </w:r>
      <w:r w:rsidR="001A169B" w:rsidRPr="00D459DC">
        <w:rPr>
          <w:rFonts w:ascii="Times New Roman" w:eastAsia="Times New Roman" w:hAnsi="Times New Roman" w:cs="Times New Roman"/>
          <w:color w:val="0A0C0F"/>
          <w:w w:val="105"/>
          <w:sz w:val="24"/>
          <w:szCs w:val="24"/>
          <w:lang w:bidi="lv-LV"/>
        </w:rPr>
        <w:t>(termins “ģimenes locekļi” attiecas uz vīru/sievu, neprecētiem bērniem, kuri ir jaunāki par 25 gadiem un ir bezdarbnieki, kā arī apgādājamiem vecākiem)</w:t>
      </w:r>
      <w:r w:rsidRPr="00D459DC">
        <w:rPr>
          <w:rFonts w:ascii="Times New Roman" w:eastAsia="Times New Roman" w:hAnsi="Times New Roman" w:cs="Times New Roman"/>
          <w:sz w:val="24"/>
          <w:szCs w:val="24"/>
          <w:lang w:bidi="lv-LV"/>
        </w:rPr>
        <w:t>, pirms ieceļošanas ir jāsaņem atbilstoša ieceļošanas vīza.</w:t>
      </w:r>
    </w:p>
    <w:p w14:paraId="0000001C" w14:textId="7664E60B" w:rsidR="000C6DD3" w:rsidRPr="00D459DC" w:rsidRDefault="000C6DD3">
      <w:pPr>
        <w:spacing w:line="360" w:lineRule="auto"/>
        <w:jc w:val="both"/>
        <w:rPr>
          <w:rFonts w:ascii="Times New Roman" w:eastAsia="Times New Roman" w:hAnsi="Times New Roman" w:cs="Times New Roman"/>
          <w:sz w:val="24"/>
          <w:szCs w:val="24"/>
        </w:rPr>
      </w:pPr>
    </w:p>
    <w:p w14:paraId="17DA30D4" w14:textId="77777777" w:rsidR="009B4C7B" w:rsidRPr="00D459DC" w:rsidRDefault="009B4C7B">
      <w:pPr>
        <w:spacing w:line="360" w:lineRule="auto"/>
        <w:jc w:val="both"/>
        <w:rPr>
          <w:rFonts w:ascii="Times New Roman" w:eastAsia="Times New Roman" w:hAnsi="Times New Roman" w:cs="Times New Roman"/>
          <w:sz w:val="24"/>
          <w:szCs w:val="24"/>
        </w:rPr>
      </w:pPr>
    </w:p>
    <w:p w14:paraId="0000001D" w14:textId="0500C9DA"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3. PANTS</w:t>
      </w:r>
    </w:p>
    <w:p w14:paraId="0000001E" w14:textId="30170978"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IECEĻOŠANAS UN IZCEĻOŠANAS NOSACĪJUMI</w:t>
      </w:r>
    </w:p>
    <w:p w14:paraId="0000001F" w14:textId="77777777" w:rsidR="000C6DD3" w:rsidRPr="00D459DC" w:rsidRDefault="000C6DD3">
      <w:pPr>
        <w:spacing w:line="360" w:lineRule="auto"/>
        <w:jc w:val="both"/>
        <w:rPr>
          <w:rFonts w:ascii="Times New Roman" w:eastAsia="Times New Roman" w:hAnsi="Times New Roman" w:cs="Times New Roman"/>
          <w:sz w:val="24"/>
          <w:szCs w:val="24"/>
        </w:rPr>
      </w:pPr>
    </w:p>
    <w:p w14:paraId="00000020" w14:textId="72774634"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Šā Līguma 1. pantā minētie pilsoņi, kuriem ir derīgas diplomātiskās pases, var ieceļot otras Puses teritorijā un izceļot no tās jebkurā robežšķērsošanas vietā, kas ir paredzēta starptautiskajai pasažieru kustībai.</w:t>
      </w:r>
    </w:p>
    <w:p w14:paraId="00000021" w14:textId="2890002C" w:rsidR="000C6DD3" w:rsidRPr="00D459DC" w:rsidRDefault="000C6DD3">
      <w:pPr>
        <w:spacing w:line="360" w:lineRule="auto"/>
        <w:jc w:val="both"/>
        <w:rPr>
          <w:rFonts w:ascii="Times New Roman" w:eastAsia="Times New Roman" w:hAnsi="Times New Roman" w:cs="Times New Roman"/>
          <w:sz w:val="24"/>
          <w:szCs w:val="24"/>
        </w:rPr>
      </w:pPr>
    </w:p>
    <w:p w14:paraId="37635294" w14:textId="77777777" w:rsidR="009B4C7B" w:rsidRPr="00D459DC" w:rsidRDefault="009B4C7B">
      <w:pPr>
        <w:spacing w:line="360" w:lineRule="auto"/>
        <w:jc w:val="both"/>
        <w:rPr>
          <w:rFonts w:ascii="Times New Roman" w:eastAsia="Times New Roman" w:hAnsi="Times New Roman" w:cs="Times New Roman"/>
          <w:sz w:val="24"/>
          <w:szCs w:val="24"/>
        </w:rPr>
      </w:pPr>
    </w:p>
    <w:p w14:paraId="00000022" w14:textId="7F6B56E1"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4. PANTS</w:t>
      </w:r>
    </w:p>
    <w:p w14:paraId="00000023" w14:textId="7BEE9105"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PASES DERĪGUMA TERMIŅŠ</w:t>
      </w:r>
    </w:p>
    <w:p w14:paraId="00000024" w14:textId="77777777" w:rsidR="000C6DD3" w:rsidRPr="00D459DC" w:rsidRDefault="000C6DD3">
      <w:pPr>
        <w:spacing w:line="360" w:lineRule="auto"/>
        <w:jc w:val="both"/>
        <w:rPr>
          <w:rFonts w:ascii="Times New Roman" w:eastAsia="Times New Roman" w:hAnsi="Times New Roman" w:cs="Times New Roman"/>
          <w:sz w:val="24"/>
          <w:szCs w:val="24"/>
        </w:rPr>
      </w:pPr>
    </w:p>
    <w:p w14:paraId="00000025" w14:textId="64CD1F77"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Šā Līguma 1. pantā minēto pilsoņu diplomātisko pasu derīguma termiņš ir vismaz seši (6) mēneši no dienas, kad tie ieceļo otras Puses teritorijā.</w:t>
      </w:r>
    </w:p>
    <w:p w14:paraId="00000026" w14:textId="7863D340" w:rsidR="000C6DD3" w:rsidRPr="00D459DC" w:rsidRDefault="000C6DD3">
      <w:pPr>
        <w:spacing w:line="360" w:lineRule="auto"/>
        <w:jc w:val="both"/>
        <w:rPr>
          <w:rFonts w:ascii="Times New Roman" w:eastAsia="Times New Roman" w:hAnsi="Times New Roman" w:cs="Times New Roman"/>
          <w:sz w:val="24"/>
          <w:szCs w:val="24"/>
        </w:rPr>
      </w:pPr>
    </w:p>
    <w:p w14:paraId="28AC3623" w14:textId="77777777" w:rsidR="009B4C7B" w:rsidRPr="00D459DC" w:rsidRDefault="009B4C7B">
      <w:pPr>
        <w:spacing w:line="360" w:lineRule="auto"/>
        <w:jc w:val="both"/>
        <w:rPr>
          <w:rFonts w:ascii="Times New Roman" w:eastAsia="Times New Roman" w:hAnsi="Times New Roman" w:cs="Times New Roman"/>
          <w:sz w:val="24"/>
          <w:szCs w:val="24"/>
        </w:rPr>
      </w:pPr>
    </w:p>
    <w:p w14:paraId="00000027" w14:textId="1039A876"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5. PANTS</w:t>
      </w:r>
    </w:p>
    <w:p w14:paraId="00000028" w14:textId="2871F953"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IESTĀŽU TIESĪBAS</w:t>
      </w:r>
    </w:p>
    <w:p w14:paraId="00000029" w14:textId="77777777" w:rsidR="000C6DD3" w:rsidRPr="00D459DC" w:rsidRDefault="000C6DD3">
      <w:pPr>
        <w:spacing w:line="360" w:lineRule="auto"/>
        <w:jc w:val="both"/>
        <w:rPr>
          <w:rFonts w:ascii="Times New Roman" w:eastAsia="Times New Roman" w:hAnsi="Times New Roman" w:cs="Times New Roman"/>
          <w:sz w:val="24"/>
          <w:szCs w:val="24"/>
        </w:rPr>
      </w:pPr>
    </w:p>
    <w:p w14:paraId="0000002A" w14:textId="476DCEF7" w:rsidR="000C6DD3" w:rsidRPr="00D459DC" w:rsidRDefault="00680716" w:rsidP="009B4C7B">
      <w:pPr>
        <w:pStyle w:val="ListParagraph"/>
        <w:numPr>
          <w:ilvl w:val="0"/>
          <w:numId w:val="5"/>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Šā Līguma 1. pantā minētie pilsoņi nav atbrīvoti no pienākuma ievērot otras Puses teritorijā spēkā esošos</w:t>
      </w:r>
      <w:r w:rsidR="002E62E1" w:rsidRPr="00D459DC">
        <w:rPr>
          <w:rFonts w:ascii="Times New Roman" w:eastAsia="Times New Roman" w:hAnsi="Times New Roman" w:cs="Times New Roman"/>
          <w:sz w:val="24"/>
          <w:szCs w:val="24"/>
          <w:lang w:bidi="lv-LV"/>
        </w:rPr>
        <w:t xml:space="preserve"> n</w:t>
      </w:r>
      <w:r w:rsidRPr="00D459DC">
        <w:rPr>
          <w:rFonts w:ascii="Times New Roman" w:eastAsia="Times New Roman" w:hAnsi="Times New Roman" w:cs="Times New Roman"/>
          <w:sz w:val="24"/>
          <w:szCs w:val="24"/>
          <w:lang w:bidi="lv-LV"/>
        </w:rPr>
        <w:t>ormatīvos aktus.</w:t>
      </w:r>
    </w:p>
    <w:p w14:paraId="0000002B" w14:textId="77777777" w:rsidR="000C6DD3" w:rsidRPr="00D459DC" w:rsidRDefault="000C6DD3">
      <w:pPr>
        <w:spacing w:line="360" w:lineRule="auto"/>
        <w:jc w:val="both"/>
        <w:rPr>
          <w:rFonts w:ascii="Times New Roman" w:eastAsia="Times New Roman" w:hAnsi="Times New Roman" w:cs="Times New Roman"/>
          <w:sz w:val="24"/>
          <w:szCs w:val="24"/>
        </w:rPr>
      </w:pPr>
    </w:p>
    <w:p w14:paraId="0000002C" w14:textId="51B79424" w:rsidR="000C6DD3" w:rsidRPr="00D459DC" w:rsidRDefault="00680716" w:rsidP="009B4C7B">
      <w:pPr>
        <w:pStyle w:val="ListParagraph"/>
        <w:numPr>
          <w:ilvl w:val="0"/>
          <w:numId w:val="5"/>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lastRenderedPageBreak/>
        <w:t>Šā Līguma noteikumi neskar nevienas Puses kompetento iestāžu tiesības atteikt ieceļošanu vai saīsināt uzturēšanās termiņu tās teritorijā šā Līguma 1. pantā minētajiem pilsoņiem, kurus uzskata par nevēlamiem vai kuri var apdraudēt sabiedrisko mieru, sabiedrisko kārtību, sabiedrības veselību vai valsts drošību.</w:t>
      </w:r>
    </w:p>
    <w:p w14:paraId="0000002D" w14:textId="71A5A82A" w:rsidR="000C6DD3" w:rsidRPr="00D459DC" w:rsidRDefault="000C6DD3">
      <w:pPr>
        <w:spacing w:line="360" w:lineRule="auto"/>
        <w:jc w:val="both"/>
        <w:rPr>
          <w:rFonts w:ascii="Times New Roman" w:eastAsia="Times New Roman" w:hAnsi="Times New Roman" w:cs="Times New Roman"/>
          <w:sz w:val="24"/>
          <w:szCs w:val="24"/>
        </w:rPr>
      </w:pPr>
    </w:p>
    <w:p w14:paraId="7B315016" w14:textId="77777777" w:rsidR="009B4C7B" w:rsidRPr="00D459DC" w:rsidRDefault="009B4C7B">
      <w:pPr>
        <w:spacing w:line="360" w:lineRule="auto"/>
        <w:jc w:val="both"/>
        <w:rPr>
          <w:rFonts w:ascii="Times New Roman" w:eastAsia="Times New Roman" w:hAnsi="Times New Roman" w:cs="Times New Roman"/>
          <w:sz w:val="24"/>
          <w:szCs w:val="24"/>
        </w:rPr>
      </w:pPr>
    </w:p>
    <w:p w14:paraId="0000002E" w14:textId="61AF4643"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6. PANTS</w:t>
      </w:r>
    </w:p>
    <w:p w14:paraId="0000002F" w14:textId="2EEF7933"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LĪGUMA APTURĒŠANA</w:t>
      </w:r>
    </w:p>
    <w:p w14:paraId="00000030"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31" w14:textId="3E93DEAC" w:rsidR="000C6DD3" w:rsidRPr="00D459DC" w:rsidRDefault="00680716" w:rsidP="00695296">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 xml:space="preserve"> Jebkura Puse var uz laiku daļēji vai pilnībā apturēt šā Līguma īstenošanu valsts drošības, sabiedriskās kārtības vai sabiedrības veselības apsvērumu dēļ.</w:t>
      </w:r>
    </w:p>
    <w:p w14:paraId="00000032" w14:textId="77777777" w:rsidR="000C6DD3" w:rsidRPr="00D459DC" w:rsidRDefault="000C6DD3">
      <w:pPr>
        <w:spacing w:line="360" w:lineRule="auto"/>
        <w:jc w:val="both"/>
        <w:rPr>
          <w:rFonts w:ascii="Times New Roman" w:eastAsia="Times New Roman" w:hAnsi="Times New Roman" w:cs="Times New Roman"/>
          <w:sz w:val="24"/>
          <w:szCs w:val="24"/>
        </w:rPr>
      </w:pPr>
    </w:p>
    <w:p w14:paraId="00000033" w14:textId="776DA359" w:rsidR="000C6DD3" w:rsidRPr="00D459DC" w:rsidRDefault="00680716" w:rsidP="00695296">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Šā Līguma apturēšana stājas spēkā trīsdesmit (30) dienas pēc tam, kad paziņojums par to ir nosūtīts otrai Pusei pa diplomātiskajiem kanāliem.</w:t>
      </w:r>
    </w:p>
    <w:p w14:paraId="00000034" w14:textId="77777777" w:rsidR="000C6DD3" w:rsidRPr="00D459DC" w:rsidRDefault="000C6DD3">
      <w:pPr>
        <w:spacing w:line="360" w:lineRule="auto"/>
        <w:jc w:val="both"/>
        <w:rPr>
          <w:rFonts w:ascii="Times New Roman" w:eastAsia="Times New Roman" w:hAnsi="Times New Roman" w:cs="Times New Roman"/>
          <w:sz w:val="24"/>
          <w:szCs w:val="24"/>
        </w:rPr>
      </w:pPr>
    </w:p>
    <w:p w14:paraId="00000035" w14:textId="199AE598" w:rsidR="000C6DD3" w:rsidRPr="00D459DC" w:rsidRDefault="00680716" w:rsidP="00695296">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Šā Līguma īstenošanas apturēšana neietekmē šā Līguma 1. pantā minēto pilsoņu tiesības, kuri jau uzturas saņēmēja Puses teritorijā.</w:t>
      </w:r>
    </w:p>
    <w:p w14:paraId="00000036" w14:textId="2DDA4D83" w:rsidR="000C6DD3" w:rsidRPr="00D459DC" w:rsidRDefault="000C6DD3">
      <w:pPr>
        <w:spacing w:line="360" w:lineRule="auto"/>
        <w:jc w:val="both"/>
        <w:rPr>
          <w:rFonts w:ascii="Times New Roman" w:eastAsia="Times New Roman" w:hAnsi="Times New Roman" w:cs="Times New Roman"/>
          <w:sz w:val="24"/>
          <w:szCs w:val="24"/>
        </w:rPr>
      </w:pPr>
    </w:p>
    <w:p w14:paraId="2ADC5543" w14:textId="77777777" w:rsidR="009B4C7B" w:rsidRPr="00D459DC" w:rsidRDefault="009B4C7B">
      <w:pPr>
        <w:spacing w:line="360" w:lineRule="auto"/>
        <w:jc w:val="both"/>
        <w:rPr>
          <w:rFonts w:ascii="Times New Roman" w:eastAsia="Times New Roman" w:hAnsi="Times New Roman" w:cs="Times New Roman"/>
          <w:sz w:val="24"/>
          <w:szCs w:val="24"/>
        </w:rPr>
      </w:pPr>
    </w:p>
    <w:p w14:paraId="00000037" w14:textId="6662B3EF"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7. PANTS</w:t>
      </w:r>
    </w:p>
    <w:p w14:paraId="00000038" w14:textId="086A023F"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PASU VAI CEĻOŠANAS DOKUMENTU PARAUGI UN IZSNIEGŠANA</w:t>
      </w:r>
    </w:p>
    <w:p w14:paraId="00000039"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3A" w14:textId="3935A091" w:rsidR="000C6DD3" w:rsidRPr="00D459DC" w:rsidRDefault="00680716" w:rsidP="00695296">
      <w:pPr>
        <w:pStyle w:val="ListParagraph"/>
        <w:numPr>
          <w:ilvl w:val="0"/>
          <w:numId w:val="3"/>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Puses apmainās ar savu diplomātisko pasu paraugiem, izmantojot diplomātiskos kanālus, trīsdesmit (30) dienu laikā no šā Līguma spēkā stāšanās dienas.</w:t>
      </w:r>
    </w:p>
    <w:p w14:paraId="0000003B" w14:textId="77777777" w:rsidR="000C6DD3" w:rsidRPr="00D459DC" w:rsidRDefault="000C6DD3">
      <w:pPr>
        <w:spacing w:line="360" w:lineRule="auto"/>
        <w:jc w:val="both"/>
        <w:rPr>
          <w:rFonts w:ascii="Times New Roman" w:eastAsia="Times New Roman" w:hAnsi="Times New Roman" w:cs="Times New Roman"/>
          <w:sz w:val="24"/>
          <w:szCs w:val="24"/>
        </w:rPr>
      </w:pPr>
    </w:p>
    <w:p w14:paraId="0000003C" w14:textId="7478A824" w:rsidR="000C6DD3" w:rsidRPr="00D459DC" w:rsidRDefault="00680716" w:rsidP="00695296">
      <w:pPr>
        <w:pStyle w:val="ListParagraph"/>
        <w:numPr>
          <w:ilvl w:val="0"/>
          <w:numId w:val="3"/>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Ieviešot jaunas diplomātiskās pases, kā arī veicot izmaiņas esošajās pasēs, Puses ne vēlāk kā trīsdesmit (30) dienu laikā pirms to oficiālas ieviešanas pa diplomātiskajiem kanāliem nosūta viena otrai minēto pasu paraugus un rakstveidā informē par visām izmaiņām.</w:t>
      </w:r>
    </w:p>
    <w:p w14:paraId="0000003D"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3E" w14:textId="52B57231" w:rsidR="000C6DD3" w:rsidRPr="00D459DC" w:rsidRDefault="00680716" w:rsidP="00695296">
      <w:pPr>
        <w:pStyle w:val="ListParagraph"/>
        <w:numPr>
          <w:ilvl w:val="0"/>
          <w:numId w:val="3"/>
        </w:numPr>
        <w:spacing w:line="360" w:lineRule="auto"/>
        <w:ind w:left="567" w:hanging="567"/>
        <w:jc w:val="both"/>
        <w:rPr>
          <w:rFonts w:ascii="Times New Roman" w:eastAsia="Times New Roman" w:hAnsi="Times New Roman" w:cs="Times New Roman"/>
          <w:strike/>
          <w:sz w:val="24"/>
          <w:szCs w:val="24"/>
        </w:rPr>
      </w:pPr>
      <w:r w:rsidRPr="00D459DC">
        <w:rPr>
          <w:rFonts w:ascii="Times New Roman" w:eastAsia="Times New Roman" w:hAnsi="Times New Roman" w:cs="Times New Roman"/>
          <w:sz w:val="24"/>
          <w:szCs w:val="24"/>
          <w:lang w:bidi="lv-LV"/>
        </w:rPr>
        <w:t>Ja šā Līguma 1. pantā minētie pilsoņi otras Puses teritorijā pazaudē vai sabojā savu diplomātisko pasi, viņi, izmantojot savas valstspiederības diplomātisko pārstāvniecību vai konsulāro iestādi, nekavējoties par to informē saņēmējvalsts kompetentās iestādes. Attiecīgā diplomātiskā pārstāvniecība vai konsulārā iestāde izsniedz iepriekšminētajām personām dokumentu, lai tās varētu atgriezties savā valstspiederības valstī.</w:t>
      </w:r>
    </w:p>
    <w:p w14:paraId="0000003F" w14:textId="61BFA76E" w:rsidR="000C6DD3" w:rsidRPr="00D459DC" w:rsidRDefault="000C6DD3">
      <w:pPr>
        <w:spacing w:line="360" w:lineRule="auto"/>
        <w:jc w:val="center"/>
        <w:rPr>
          <w:rFonts w:ascii="Times New Roman" w:eastAsia="Times New Roman" w:hAnsi="Times New Roman" w:cs="Times New Roman"/>
          <w:sz w:val="24"/>
          <w:szCs w:val="24"/>
        </w:rPr>
      </w:pPr>
    </w:p>
    <w:p w14:paraId="10871ABA" w14:textId="77777777" w:rsidR="009B4C7B" w:rsidRPr="00D459DC" w:rsidRDefault="009B4C7B">
      <w:pPr>
        <w:spacing w:line="360" w:lineRule="auto"/>
        <w:jc w:val="center"/>
        <w:rPr>
          <w:rFonts w:ascii="Times New Roman" w:eastAsia="Times New Roman" w:hAnsi="Times New Roman" w:cs="Times New Roman"/>
          <w:sz w:val="24"/>
          <w:szCs w:val="24"/>
        </w:rPr>
      </w:pPr>
    </w:p>
    <w:p w14:paraId="00000040" w14:textId="1816A8C1"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8. PANTS</w:t>
      </w:r>
    </w:p>
    <w:p w14:paraId="00000041" w14:textId="230A1964"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GROZĪJUMI</w:t>
      </w:r>
    </w:p>
    <w:p w14:paraId="00000042"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43" w14:textId="22E19CEF"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Šo Līgumu var grozīt tikai ar Pušu savstarpēju rakstveida piekrišanu. Šādi grozījumi stājas spēkā saskaņā ar šā Līguma 10. panta 1. </w:t>
      </w:r>
      <w:r w:rsidR="00876E35">
        <w:rPr>
          <w:rFonts w:ascii="Times New Roman" w:eastAsia="Times New Roman" w:hAnsi="Times New Roman" w:cs="Times New Roman"/>
          <w:sz w:val="24"/>
          <w:szCs w:val="24"/>
          <w:lang w:bidi="lv-LV"/>
        </w:rPr>
        <w:t>daļu</w:t>
      </w:r>
      <w:r w:rsidR="00D459DC">
        <w:rPr>
          <w:rFonts w:ascii="Times New Roman" w:eastAsia="Times New Roman" w:hAnsi="Times New Roman" w:cs="Times New Roman"/>
          <w:sz w:val="24"/>
          <w:szCs w:val="24"/>
          <w:lang w:bidi="lv-LV"/>
        </w:rPr>
        <w:t>,</w:t>
      </w:r>
      <w:r w:rsidRPr="00D459DC">
        <w:rPr>
          <w:rFonts w:ascii="Times New Roman" w:eastAsia="Times New Roman" w:hAnsi="Times New Roman" w:cs="Times New Roman"/>
          <w:sz w:val="24"/>
          <w:szCs w:val="24"/>
          <w:lang w:bidi="lv-LV"/>
        </w:rPr>
        <w:t xml:space="preserve"> un ir šā Līguma neatņemama daļa.</w:t>
      </w:r>
    </w:p>
    <w:p w14:paraId="00000044" w14:textId="2A191D66" w:rsidR="000C6DD3" w:rsidRPr="00D459DC" w:rsidRDefault="000C6DD3">
      <w:pPr>
        <w:spacing w:line="360" w:lineRule="auto"/>
        <w:jc w:val="center"/>
        <w:rPr>
          <w:rFonts w:ascii="Times New Roman" w:eastAsia="Times New Roman" w:hAnsi="Times New Roman" w:cs="Times New Roman"/>
          <w:sz w:val="24"/>
          <w:szCs w:val="24"/>
        </w:rPr>
      </w:pPr>
    </w:p>
    <w:p w14:paraId="2089A501" w14:textId="77777777" w:rsidR="009B4C7B" w:rsidRPr="00D459DC" w:rsidRDefault="009B4C7B">
      <w:pPr>
        <w:spacing w:line="360" w:lineRule="auto"/>
        <w:jc w:val="center"/>
        <w:rPr>
          <w:rFonts w:ascii="Times New Roman" w:eastAsia="Times New Roman" w:hAnsi="Times New Roman" w:cs="Times New Roman"/>
          <w:sz w:val="24"/>
          <w:szCs w:val="24"/>
        </w:rPr>
      </w:pPr>
    </w:p>
    <w:p w14:paraId="00000045" w14:textId="31C1800A"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9. PANTS</w:t>
      </w:r>
    </w:p>
    <w:p w14:paraId="00000046" w14:textId="7B385CCD"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STRĪDU IZŠĶIRŠANA</w:t>
      </w:r>
    </w:p>
    <w:p w14:paraId="00000047"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48" w14:textId="77777777"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Visas domstarpības vai strīdus, kas rodas starp Pusēm saistībā ar šā Līguma īstenošanu vai interpretāciju, risina draudzīgi, Pusēm savstarpēji konsultējoties un apspriežoties, neiesaistot trešās personas vai starptautisko tiesu.</w:t>
      </w:r>
    </w:p>
    <w:p w14:paraId="00000049" w14:textId="5B8BCDC3" w:rsidR="000C6DD3" w:rsidRPr="00D459DC" w:rsidRDefault="000C6DD3">
      <w:pPr>
        <w:spacing w:line="360" w:lineRule="auto"/>
        <w:jc w:val="center"/>
        <w:rPr>
          <w:rFonts w:ascii="Times New Roman" w:eastAsia="Times New Roman" w:hAnsi="Times New Roman" w:cs="Times New Roman"/>
          <w:sz w:val="24"/>
          <w:szCs w:val="24"/>
        </w:rPr>
      </w:pPr>
    </w:p>
    <w:p w14:paraId="1D6186BC" w14:textId="77777777" w:rsidR="009B4C7B" w:rsidRPr="00D459DC" w:rsidRDefault="009B4C7B">
      <w:pPr>
        <w:spacing w:line="360" w:lineRule="auto"/>
        <w:jc w:val="center"/>
        <w:rPr>
          <w:rFonts w:ascii="Times New Roman" w:eastAsia="Times New Roman" w:hAnsi="Times New Roman" w:cs="Times New Roman"/>
          <w:sz w:val="24"/>
          <w:szCs w:val="24"/>
        </w:rPr>
      </w:pPr>
    </w:p>
    <w:p w14:paraId="0000004A" w14:textId="750F2367"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10. PANTS</w:t>
      </w:r>
    </w:p>
    <w:p w14:paraId="0000004B" w14:textId="6072CA82" w:rsidR="000C6DD3" w:rsidRPr="00D459DC" w:rsidRDefault="00695296">
      <w:pPr>
        <w:spacing w:line="360" w:lineRule="auto"/>
        <w:jc w:val="center"/>
        <w:rPr>
          <w:rFonts w:ascii="Times New Roman" w:eastAsia="Times New Roman" w:hAnsi="Times New Roman" w:cs="Times New Roman"/>
          <w:b/>
          <w:bCs/>
          <w:sz w:val="24"/>
          <w:szCs w:val="24"/>
        </w:rPr>
      </w:pPr>
      <w:r w:rsidRPr="00D459DC">
        <w:rPr>
          <w:rFonts w:ascii="Times New Roman" w:eastAsia="Times New Roman" w:hAnsi="Times New Roman" w:cs="Times New Roman"/>
          <w:b/>
          <w:sz w:val="24"/>
          <w:szCs w:val="24"/>
          <w:lang w:bidi="lv-LV"/>
        </w:rPr>
        <w:t>LĪGUMA STĀŠANĀS SPĒKĀ, DARBĪBAS ILGUMS UN IZBEIGŠANA</w:t>
      </w:r>
    </w:p>
    <w:p w14:paraId="0000004C"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4D" w14:textId="664DFE44" w:rsidR="000C6DD3" w:rsidRPr="00D459DC" w:rsidRDefault="00680716" w:rsidP="00695296">
      <w:pPr>
        <w:pStyle w:val="ListParagraph"/>
        <w:numPr>
          <w:ilvl w:val="0"/>
          <w:numId w:val="4"/>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Šis Līgums stājas spēkā trīsdesmit (30) dienas pēc dienas, kad pa diplomātiskajiem kanāliem ir saņemts pēdējais rakstveida paziņojums, ar kuru Puses viena otrai oficiāli paziņo, ka ir izpildītas to attiecīgās iekšējās procedūras, kas ir nepieciešamas, lai Līgums stātos spēkā.</w:t>
      </w:r>
    </w:p>
    <w:p w14:paraId="0000004E" w14:textId="77777777" w:rsidR="000C6DD3" w:rsidRPr="00D459DC" w:rsidRDefault="000C6DD3">
      <w:pPr>
        <w:spacing w:line="360" w:lineRule="auto"/>
        <w:jc w:val="both"/>
        <w:rPr>
          <w:rFonts w:ascii="Times New Roman" w:eastAsia="Times New Roman" w:hAnsi="Times New Roman" w:cs="Times New Roman"/>
          <w:sz w:val="24"/>
          <w:szCs w:val="24"/>
        </w:rPr>
      </w:pPr>
    </w:p>
    <w:p w14:paraId="0000004F" w14:textId="47BA2630" w:rsidR="000C6DD3" w:rsidRPr="00D459DC" w:rsidRDefault="00680716" w:rsidP="00695296">
      <w:pPr>
        <w:pStyle w:val="ListParagraph"/>
        <w:numPr>
          <w:ilvl w:val="0"/>
          <w:numId w:val="4"/>
        </w:numPr>
        <w:spacing w:line="360" w:lineRule="auto"/>
        <w:ind w:left="567" w:hanging="567"/>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Šis Līgums ir noslēgts uz nenoteiktu laiku, ja vien kāda no Pusēm nenolemj izbeigt šā Līguma darbību, rakstveidā paziņojot par to otrai Pusei pa diplomātiskajiem kanāliem. Līgums tiek izbeigts deviņdesmit (90) dienas pēc dienas, kad otra Puse ir saņēmusi pēdējo rakstveida paziņojumu par tā izbeigšanu.</w:t>
      </w:r>
    </w:p>
    <w:p w14:paraId="00000050" w14:textId="77777777" w:rsidR="000C6DD3" w:rsidRPr="00D459DC" w:rsidRDefault="000C6DD3">
      <w:pPr>
        <w:spacing w:line="360" w:lineRule="auto"/>
        <w:jc w:val="both"/>
        <w:rPr>
          <w:rFonts w:ascii="Times New Roman" w:eastAsia="Times New Roman" w:hAnsi="Times New Roman" w:cs="Times New Roman"/>
          <w:sz w:val="24"/>
          <w:szCs w:val="24"/>
        </w:rPr>
      </w:pPr>
    </w:p>
    <w:p w14:paraId="07721026" w14:textId="5E9B980E" w:rsidR="00EA5B86" w:rsidRPr="00D459DC" w:rsidRDefault="00EA5B8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b/>
          <w:sz w:val="24"/>
          <w:szCs w:val="24"/>
          <w:lang w:bidi="lv-LV"/>
        </w:rPr>
        <w:t>APLIECINOT IEPRIEKŠMINĒTO</w:t>
      </w:r>
      <w:r w:rsidRPr="00D459DC">
        <w:rPr>
          <w:rFonts w:ascii="Times New Roman" w:eastAsia="Times New Roman" w:hAnsi="Times New Roman" w:cs="Times New Roman"/>
          <w:sz w:val="24"/>
          <w:szCs w:val="24"/>
          <w:lang w:bidi="lv-LV"/>
        </w:rPr>
        <w:t xml:space="preserve">, </w:t>
      </w:r>
      <w:r w:rsidR="00876E35">
        <w:rPr>
          <w:rFonts w:ascii="Times New Roman" w:eastAsia="Times New Roman" w:hAnsi="Times New Roman" w:cs="Times New Roman"/>
          <w:sz w:val="24"/>
          <w:szCs w:val="24"/>
          <w:lang w:bidi="lv-LV"/>
        </w:rPr>
        <w:t>zemāk</w:t>
      </w:r>
      <w:r w:rsidRPr="00D459DC">
        <w:rPr>
          <w:rFonts w:ascii="Times New Roman" w:eastAsia="Times New Roman" w:hAnsi="Times New Roman" w:cs="Times New Roman"/>
          <w:sz w:val="24"/>
          <w:szCs w:val="24"/>
          <w:lang w:bidi="lv-LV"/>
        </w:rPr>
        <w:t xml:space="preserve"> parakstījušās puses šo Līgumu</w:t>
      </w:r>
      <w:r w:rsidR="00876E35" w:rsidRPr="00876E35">
        <w:rPr>
          <w:rFonts w:ascii="Times New Roman" w:eastAsia="Times New Roman" w:hAnsi="Times New Roman" w:cs="Times New Roman"/>
          <w:sz w:val="24"/>
          <w:szCs w:val="24"/>
          <w:lang w:bidi="lv-LV"/>
        </w:rPr>
        <w:t xml:space="preserve"> </w:t>
      </w:r>
      <w:r w:rsidR="00876E35" w:rsidRPr="00D459DC">
        <w:rPr>
          <w:rFonts w:ascii="Times New Roman" w:eastAsia="Times New Roman" w:hAnsi="Times New Roman" w:cs="Times New Roman"/>
          <w:sz w:val="24"/>
          <w:szCs w:val="24"/>
          <w:lang w:bidi="lv-LV"/>
        </w:rPr>
        <w:t>ir parakstījušas</w:t>
      </w:r>
      <w:r w:rsidRPr="00D459DC">
        <w:rPr>
          <w:rFonts w:ascii="Times New Roman" w:eastAsia="Times New Roman" w:hAnsi="Times New Roman" w:cs="Times New Roman"/>
          <w:sz w:val="24"/>
          <w:szCs w:val="24"/>
          <w:lang w:bidi="lv-LV"/>
        </w:rPr>
        <w:t>.</w:t>
      </w:r>
    </w:p>
    <w:p w14:paraId="78349445" w14:textId="77777777" w:rsidR="00EA5B86" w:rsidRPr="00D459DC" w:rsidRDefault="00EA5B86">
      <w:pPr>
        <w:spacing w:line="360" w:lineRule="auto"/>
        <w:jc w:val="both"/>
        <w:rPr>
          <w:rFonts w:ascii="Times New Roman" w:eastAsia="Times New Roman" w:hAnsi="Times New Roman" w:cs="Times New Roman"/>
          <w:sz w:val="24"/>
          <w:szCs w:val="24"/>
        </w:rPr>
      </w:pPr>
      <w:bookmarkStart w:id="0" w:name="_GoBack"/>
      <w:bookmarkEnd w:id="0"/>
    </w:p>
    <w:p w14:paraId="00000051" w14:textId="0BBDB8C5" w:rsidR="000C6DD3" w:rsidRPr="00D459DC" w:rsidRDefault="00680716">
      <w:pPr>
        <w:spacing w:line="360" w:lineRule="auto"/>
        <w:jc w:val="both"/>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lastRenderedPageBreak/>
        <w:t xml:space="preserve">Parakstīts…………., …….., divos eksemplāros latviešu, indonēziešu un angļu valodā, un visi teksti ir vienlīdz autentiski. </w:t>
      </w:r>
      <w:r w:rsidR="00876E35">
        <w:rPr>
          <w:rFonts w:ascii="Times New Roman" w:eastAsia="Times New Roman" w:hAnsi="Times New Roman" w:cs="Times New Roman"/>
          <w:sz w:val="24"/>
          <w:szCs w:val="24"/>
          <w:lang w:bidi="lv-LV"/>
        </w:rPr>
        <w:t>Atšķirīgas interpretācijas</w:t>
      </w:r>
      <w:r w:rsidRPr="00D459DC">
        <w:rPr>
          <w:rFonts w:ascii="Times New Roman" w:eastAsia="Times New Roman" w:hAnsi="Times New Roman" w:cs="Times New Roman"/>
          <w:sz w:val="24"/>
          <w:szCs w:val="24"/>
          <w:lang w:bidi="lv-LV"/>
        </w:rPr>
        <w:t xml:space="preserve"> gadījumā noteicošais ir teksts angļu valodā.</w:t>
      </w:r>
    </w:p>
    <w:p w14:paraId="00000052"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53" w14:textId="77777777" w:rsidR="000C6DD3" w:rsidRPr="00D459DC" w:rsidRDefault="000C6DD3">
      <w:pPr>
        <w:spacing w:line="360" w:lineRule="auto"/>
        <w:rPr>
          <w:rFonts w:ascii="Times New Roman" w:eastAsia="Times New Roman" w:hAnsi="Times New Roman" w:cs="Times New Roman"/>
          <w:sz w:val="24"/>
          <w:szCs w:val="24"/>
        </w:rPr>
      </w:pPr>
    </w:p>
    <w:tbl>
      <w:tblPr>
        <w:tblStyle w:val="a"/>
        <w:tblW w:w="9000" w:type="dxa"/>
        <w:tblLayout w:type="fixed"/>
        <w:tblLook w:val="0600" w:firstRow="0" w:lastRow="0" w:firstColumn="0" w:lastColumn="0" w:noHBand="1" w:noVBand="1"/>
      </w:tblPr>
      <w:tblGrid>
        <w:gridCol w:w="4248"/>
        <w:gridCol w:w="4752"/>
      </w:tblGrid>
      <w:tr w:rsidR="000C6DD3" w:rsidRPr="00D459DC" w14:paraId="056ED838" w14:textId="77777777" w:rsidTr="00695296">
        <w:tc>
          <w:tcPr>
            <w:tcW w:w="4248" w:type="dxa"/>
            <w:shd w:val="clear" w:color="auto" w:fill="auto"/>
            <w:tcMar>
              <w:top w:w="100" w:type="dxa"/>
              <w:left w:w="100" w:type="dxa"/>
              <w:bottom w:w="100" w:type="dxa"/>
              <w:right w:w="100" w:type="dxa"/>
            </w:tcMar>
          </w:tcPr>
          <w:p w14:paraId="66439E92" w14:textId="78075CAD" w:rsidR="00695296" w:rsidRPr="00D459DC" w:rsidRDefault="00695296">
            <w:pPr>
              <w:spacing w:line="360" w:lineRule="auto"/>
              <w:jc w:val="center"/>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LATVIJAS REPUBLIKAS</w:t>
            </w:r>
            <w:r w:rsidR="00EE2101" w:rsidRPr="00D459DC">
              <w:rPr>
                <w:rFonts w:ascii="Times New Roman" w:eastAsia="Times New Roman" w:hAnsi="Times New Roman" w:cs="Times New Roman"/>
                <w:sz w:val="24"/>
                <w:szCs w:val="24"/>
                <w:lang w:bidi="lv-LV"/>
              </w:rPr>
              <w:t xml:space="preserve"> </w:t>
            </w:r>
          </w:p>
          <w:p w14:paraId="00000056" w14:textId="20BDD277" w:rsidR="000C6DD3" w:rsidRPr="00D459DC" w:rsidRDefault="00695296">
            <w:pPr>
              <w:spacing w:line="360" w:lineRule="auto"/>
              <w:jc w:val="center"/>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 xml:space="preserve">VALDĪBA </w:t>
            </w:r>
          </w:p>
        </w:tc>
        <w:tc>
          <w:tcPr>
            <w:tcW w:w="4752" w:type="dxa"/>
            <w:shd w:val="clear" w:color="auto" w:fill="auto"/>
            <w:tcMar>
              <w:top w:w="100" w:type="dxa"/>
              <w:left w:w="100" w:type="dxa"/>
              <w:bottom w:w="100" w:type="dxa"/>
              <w:right w:w="100" w:type="dxa"/>
            </w:tcMar>
          </w:tcPr>
          <w:p w14:paraId="00000057" w14:textId="285A0467" w:rsidR="000C6DD3" w:rsidRPr="00D459DC" w:rsidRDefault="00680716">
            <w:pPr>
              <w:spacing w:line="360" w:lineRule="auto"/>
              <w:jc w:val="center"/>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 xml:space="preserve">INDONĒZIJAS REPUBLIKAS </w:t>
            </w:r>
          </w:p>
          <w:p w14:paraId="00000058" w14:textId="2D3FEA4F" w:rsidR="000C6DD3" w:rsidRPr="00D459DC" w:rsidRDefault="00680716">
            <w:pPr>
              <w:spacing w:line="360" w:lineRule="auto"/>
              <w:jc w:val="center"/>
              <w:rPr>
                <w:rFonts w:ascii="Times New Roman" w:eastAsia="Times New Roman" w:hAnsi="Times New Roman" w:cs="Times New Roman"/>
                <w:sz w:val="24"/>
                <w:szCs w:val="24"/>
              </w:rPr>
            </w:pPr>
            <w:r w:rsidRPr="00D459DC">
              <w:rPr>
                <w:rFonts w:ascii="Times New Roman" w:eastAsia="Times New Roman" w:hAnsi="Times New Roman" w:cs="Times New Roman"/>
                <w:sz w:val="24"/>
                <w:szCs w:val="24"/>
                <w:lang w:bidi="lv-LV"/>
              </w:rPr>
              <w:t>VALDĪBA</w:t>
            </w:r>
          </w:p>
        </w:tc>
      </w:tr>
    </w:tbl>
    <w:p w14:paraId="00000059" w14:textId="77777777" w:rsidR="000C6DD3" w:rsidRPr="00D459DC" w:rsidRDefault="000C6DD3">
      <w:pPr>
        <w:spacing w:line="360" w:lineRule="auto"/>
        <w:rPr>
          <w:rFonts w:ascii="Times New Roman" w:eastAsia="Times New Roman" w:hAnsi="Times New Roman" w:cs="Times New Roman"/>
          <w:sz w:val="24"/>
          <w:szCs w:val="24"/>
        </w:rPr>
      </w:pPr>
    </w:p>
    <w:p w14:paraId="0000005A" w14:textId="77777777" w:rsidR="000C6DD3" w:rsidRPr="00D459DC" w:rsidRDefault="000C6DD3">
      <w:pPr>
        <w:spacing w:line="360" w:lineRule="auto"/>
        <w:rPr>
          <w:rFonts w:ascii="Times New Roman" w:eastAsia="Times New Roman" w:hAnsi="Times New Roman" w:cs="Times New Roman"/>
          <w:sz w:val="24"/>
          <w:szCs w:val="24"/>
        </w:rPr>
      </w:pPr>
    </w:p>
    <w:p w14:paraId="0000005B" w14:textId="77777777" w:rsidR="000C6DD3" w:rsidRPr="00D459DC" w:rsidRDefault="000C6DD3">
      <w:pPr>
        <w:spacing w:line="360" w:lineRule="auto"/>
        <w:rPr>
          <w:rFonts w:ascii="Times New Roman" w:eastAsia="Times New Roman" w:hAnsi="Times New Roman" w:cs="Times New Roman"/>
          <w:sz w:val="24"/>
          <w:szCs w:val="24"/>
        </w:rPr>
      </w:pPr>
    </w:p>
    <w:p w14:paraId="0000005C" w14:textId="77777777" w:rsidR="000C6DD3" w:rsidRPr="00D459DC" w:rsidRDefault="000C6DD3">
      <w:pPr>
        <w:spacing w:line="360" w:lineRule="auto"/>
        <w:rPr>
          <w:rFonts w:ascii="Times New Roman" w:eastAsia="Times New Roman" w:hAnsi="Times New Roman" w:cs="Times New Roman"/>
          <w:sz w:val="24"/>
          <w:szCs w:val="24"/>
        </w:rPr>
      </w:pPr>
    </w:p>
    <w:p w14:paraId="0000005D" w14:textId="77777777" w:rsidR="000C6DD3" w:rsidRPr="00D459DC" w:rsidRDefault="000C6DD3">
      <w:pPr>
        <w:spacing w:line="360" w:lineRule="auto"/>
        <w:rPr>
          <w:rFonts w:ascii="Times New Roman" w:eastAsia="Times New Roman" w:hAnsi="Times New Roman" w:cs="Times New Roman"/>
          <w:sz w:val="24"/>
          <w:szCs w:val="24"/>
        </w:rPr>
      </w:pPr>
    </w:p>
    <w:p w14:paraId="0000005E" w14:textId="77777777" w:rsidR="000C6DD3" w:rsidRPr="00D459DC" w:rsidRDefault="000C6DD3">
      <w:pPr>
        <w:spacing w:line="360" w:lineRule="auto"/>
        <w:jc w:val="center"/>
        <w:rPr>
          <w:rFonts w:ascii="Times New Roman" w:eastAsia="Times New Roman" w:hAnsi="Times New Roman" w:cs="Times New Roman"/>
          <w:sz w:val="24"/>
          <w:szCs w:val="24"/>
        </w:rPr>
      </w:pPr>
    </w:p>
    <w:p w14:paraId="0000005F" w14:textId="77777777" w:rsidR="000C6DD3" w:rsidRPr="00D459DC" w:rsidRDefault="000C6DD3">
      <w:pPr>
        <w:spacing w:line="360" w:lineRule="auto"/>
        <w:jc w:val="both"/>
        <w:rPr>
          <w:rFonts w:ascii="Times New Roman" w:eastAsia="Times New Roman" w:hAnsi="Times New Roman" w:cs="Times New Roman"/>
          <w:sz w:val="24"/>
          <w:szCs w:val="24"/>
        </w:rPr>
      </w:pPr>
    </w:p>
    <w:sectPr w:rsidR="000C6DD3" w:rsidRPr="00D459DC">
      <w:pgSz w:w="11909" w:h="16834"/>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B641B7" w16cex:dateUtc="2024-08-23T11:2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7244"/>
    <w:multiLevelType w:val="hybridMultilevel"/>
    <w:tmpl w:val="5B263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06525B"/>
    <w:multiLevelType w:val="hybridMultilevel"/>
    <w:tmpl w:val="45AAFA70"/>
    <w:lvl w:ilvl="0" w:tplc="51F0C06C">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351939"/>
    <w:multiLevelType w:val="hybridMultilevel"/>
    <w:tmpl w:val="5F6E6E10"/>
    <w:lvl w:ilvl="0" w:tplc="F29E2004">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1F49FF"/>
    <w:multiLevelType w:val="hybridMultilevel"/>
    <w:tmpl w:val="EE8CF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794F69"/>
    <w:multiLevelType w:val="hybridMultilevel"/>
    <w:tmpl w:val="A4F86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DD3"/>
    <w:rsid w:val="00051F5D"/>
    <w:rsid w:val="000C6034"/>
    <w:rsid w:val="000C6DD3"/>
    <w:rsid w:val="000F57FC"/>
    <w:rsid w:val="00122A98"/>
    <w:rsid w:val="001709B1"/>
    <w:rsid w:val="001A169B"/>
    <w:rsid w:val="002E62E1"/>
    <w:rsid w:val="00452722"/>
    <w:rsid w:val="004D632D"/>
    <w:rsid w:val="00512601"/>
    <w:rsid w:val="00533EAE"/>
    <w:rsid w:val="005B19C0"/>
    <w:rsid w:val="005F7F31"/>
    <w:rsid w:val="00680716"/>
    <w:rsid w:val="00695296"/>
    <w:rsid w:val="00747A68"/>
    <w:rsid w:val="00876E35"/>
    <w:rsid w:val="00937357"/>
    <w:rsid w:val="009B4C7B"/>
    <w:rsid w:val="009C4943"/>
    <w:rsid w:val="00AE1924"/>
    <w:rsid w:val="00B727E6"/>
    <w:rsid w:val="00BC4B22"/>
    <w:rsid w:val="00D231F3"/>
    <w:rsid w:val="00D459DC"/>
    <w:rsid w:val="00EA5B86"/>
    <w:rsid w:val="00EE2101"/>
    <w:rsid w:val="00F46247"/>
    <w:rsid w:val="00FE0BB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B04D"/>
  <w15:docId w15:val="{1B013A8E-4CDB-2942-80EF-CB8235C1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lv-LV"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95296"/>
    <w:pPr>
      <w:ind w:left="720"/>
      <w:contextualSpacing/>
    </w:pPr>
  </w:style>
  <w:style w:type="paragraph" w:styleId="Revision">
    <w:name w:val="Revision"/>
    <w:hidden/>
    <w:uiPriority w:val="99"/>
    <w:semiHidden/>
    <w:rsid w:val="00EA5B86"/>
    <w:pPr>
      <w:spacing w:line="240" w:lineRule="auto"/>
    </w:pPr>
  </w:style>
  <w:style w:type="paragraph" w:styleId="BalloonText">
    <w:name w:val="Balloon Text"/>
    <w:basedOn w:val="Normal"/>
    <w:link w:val="BalloonTextChar"/>
    <w:uiPriority w:val="99"/>
    <w:semiHidden/>
    <w:unhideWhenUsed/>
    <w:rsid w:val="00FE0B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BBB"/>
    <w:rPr>
      <w:rFonts w:ascii="Segoe UI" w:hAnsi="Segoe UI" w:cs="Segoe UI"/>
      <w:sz w:val="18"/>
      <w:szCs w:val="18"/>
    </w:rPr>
  </w:style>
  <w:style w:type="character" w:styleId="CommentReference">
    <w:name w:val="annotation reference"/>
    <w:basedOn w:val="DefaultParagraphFont"/>
    <w:uiPriority w:val="99"/>
    <w:semiHidden/>
    <w:unhideWhenUsed/>
    <w:rsid w:val="00937357"/>
    <w:rPr>
      <w:sz w:val="16"/>
      <w:szCs w:val="16"/>
    </w:rPr>
  </w:style>
  <w:style w:type="paragraph" w:styleId="CommentText">
    <w:name w:val="annotation text"/>
    <w:basedOn w:val="Normal"/>
    <w:link w:val="CommentTextChar"/>
    <w:uiPriority w:val="99"/>
    <w:unhideWhenUsed/>
    <w:rsid w:val="00937357"/>
    <w:pPr>
      <w:spacing w:line="240" w:lineRule="auto"/>
    </w:pPr>
    <w:rPr>
      <w:sz w:val="20"/>
      <w:szCs w:val="20"/>
    </w:rPr>
  </w:style>
  <w:style w:type="character" w:customStyle="1" w:styleId="CommentTextChar">
    <w:name w:val="Comment Text Char"/>
    <w:basedOn w:val="DefaultParagraphFont"/>
    <w:link w:val="CommentText"/>
    <w:uiPriority w:val="99"/>
    <w:rsid w:val="00937357"/>
    <w:rPr>
      <w:sz w:val="20"/>
      <w:szCs w:val="20"/>
    </w:rPr>
  </w:style>
  <w:style w:type="paragraph" w:styleId="CommentSubject">
    <w:name w:val="annotation subject"/>
    <w:basedOn w:val="CommentText"/>
    <w:next w:val="CommentText"/>
    <w:link w:val="CommentSubjectChar"/>
    <w:uiPriority w:val="99"/>
    <w:semiHidden/>
    <w:unhideWhenUsed/>
    <w:rsid w:val="00937357"/>
    <w:rPr>
      <w:b/>
      <w:bCs/>
    </w:rPr>
  </w:style>
  <w:style w:type="character" w:customStyle="1" w:styleId="CommentSubjectChar">
    <w:name w:val="Comment Subject Char"/>
    <w:basedOn w:val="CommentTextChar"/>
    <w:link w:val="CommentSubject"/>
    <w:uiPriority w:val="99"/>
    <w:semiHidden/>
    <w:rsid w:val="009373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-02</dc:creator>
  <cp:lastModifiedBy>Marite Cernuho-Cerkova</cp:lastModifiedBy>
  <cp:revision>2</cp:revision>
  <dcterms:created xsi:type="dcterms:W3CDTF">2024-08-23T12:54:00Z</dcterms:created>
  <dcterms:modified xsi:type="dcterms:W3CDTF">2024-08-23T12:54:00Z</dcterms:modified>
</cp:coreProperties>
</file>