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6CAD6893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48775F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  <w:r w:rsidR="00316C2B">
        <w:rPr>
          <w:noProof/>
          <w:sz w:val="28"/>
          <w:szCs w:val="28"/>
          <w:lang w:val="lv-LV"/>
        </w:rPr>
        <w:t>2. jūnijā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7D2BEB" w:rsidR="00B60098" w:rsidP="001347B2" w:rsidRDefault="005F336E" w14:paraId="31E676D5" w14:textId="5391B621">
      <w:pPr>
        <w:spacing w:after="120" w:line="276" w:lineRule="auto"/>
        <w:jc w:val="both"/>
        <w:rPr>
          <w:b/>
          <w:i/>
          <w:noProof/>
        </w:rPr>
      </w:pPr>
      <w:r w:rsidRPr="001347B2">
        <w:rPr>
          <w:b/>
          <w:noProof/>
          <w:sz w:val="28"/>
          <w:szCs w:val="28"/>
        </w:rPr>
        <w:t>Latvijas Republikas n</w:t>
      </w:r>
      <w:r w:rsidRPr="001347B2" w:rsidR="00C96D59">
        <w:rPr>
          <w:b/>
          <w:noProof/>
          <w:sz w:val="28"/>
          <w:szCs w:val="28"/>
        </w:rPr>
        <w:t>acionālā pozīcija</w:t>
      </w:r>
      <w:r w:rsidRPr="001347B2" w:rsidR="007339BA">
        <w:rPr>
          <w:b/>
          <w:noProof/>
          <w:sz w:val="28"/>
          <w:szCs w:val="28"/>
        </w:rPr>
        <w:t xml:space="preserve"> </w:t>
      </w:r>
      <w:bookmarkStart w:id="0" w:name="_Hlk89342062"/>
      <w:r w:rsidRPr="001347B2" w:rsidR="007339BA">
        <w:rPr>
          <w:b/>
          <w:noProof/>
          <w:sz w:val="28"/>
          <w:szCs w:val="28"/>
        </w:rPr>
        <w:t>“</w:t>
      </w:r>
      <w:r w:rsidRPr="001347B2" w:rsidR="00621DD3">
        <w:rPr>
          <w:b/>
          <w:noProof/>
          <w:sz w:val="28"/>
          <w:szCs w:val="28"/>
        </w:rPr>
        <w:t>Par ES kopējās nostājas projektu par sarunu 2. sadaļas “Brīva darbaspēka kustība” un 28. sadaļas “Patērētāju un veselības aizsardzība” slēgšanu Melnkalnei</w:t>
      </w:r>
      <w:r w:rsidRPr="001347B2" w:rsidR="007339BA">
        <w:rPr>
          <w:b/>
          <w:noProof/>
          <w:sz w:val="28"/>
          <w:szCs w:val="28"/>
        </w:rPr>
        <w:t>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2D3032" w:rsidR="006D0182" w:rsidP="00AB005C" w:rsidRDefault="007A07F4" w14:paraId="072532A9" w14:textId="0DFFF755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</w:t>
      </w:r>
      <w:r w:rsidRPr="00621DD3" w:rsidR="00621DD3">
        <w:rPr>
          <w:b w:val="false"/>
          <w:bCs/>
          <w:noProof/>
          <w:sz w:val="28"/>
          <w:szCs w:val="28"/>
        </w:rPr>
        <w:t>Par ES kopējās nostājas projektu par sarunu 2. sadaļas “Brīva darbaspēka kustība” un 28. sadaļas “Patērētāju un veselības aizsardzība” slēgšanu Melnkalnei</w:t>
      </w:r>
      <w:r w:rsidRPr="002D3032" w:rsidR="00474B9A">
        <w:rPr>
          <w:b w:val="false"/>
          <w:bCs/>
          <w:noProof/>
          <w:sz w:val="28"/>
          <w:szCs w:val="28"/>
        </w:rPr>
        <w:t>”.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7BDA57C7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15264C">
        <w:rPr>
          <w:noProof/>
          <w:sz w:val="28"/>
          <w:szCs w:val="28"/>
        </w:rPr>
        <w:t>a p.i.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="0015264C">
        <w:rPr>
          <w:noProof/>
          <w:spacing w:val="7"/>
          <w:sz w:val="28"/>
          <w:szCs w:val="28"/>
        </w:rPr>
        <w:t>I</w:t>
      </w:r>
      <w:r w:rsidRPr="0034067C" w:rsidR="006F47C7">
        <w:rPr>
          <w:noProof/>
          <w:spacing w:val="7"/>
          <w:sz w:val="28"/>
          <w:szCs w:val="28"/>
        </w:rPr>
        <w:t>. </w:t>
      </w:r>
      <w:r w:rsidR="0015264C">
        <w:rPr>
          <w:noProof/>
          <w:spacing w:val="7"/>
          <w:sz w:val="28"/>
          <w:szCs w:val="28"/>
        </w:rPr>
        <w:t>Gailīte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C243A0" w14:paraId="13C57D5A" w14:textId="005AF5B4">
      <w:pPr>
        <w:rPr>
          <w:noProof/>
          <w:sz w:val="20"/>
        </w:rPr>
      </w:pPr>
      <w:r>
        <w:rPr>
          <w:noProof/>
          <w:sz w:val="20"/>
        </w:rPr>
        <w:t>Rasa Šķērstiņa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460</w:t>
      </w:r>
    </w:p>
    <w:p w:rsidR="00474D6C" w:rsidP="001C7839" w:rsidRDefault="00C243A0" w14:paraId="4307BEC4" w14:textId="56B42AAE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Rasa.skerstina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C243A0" w:rsidR="00C243A0" w:rsidP="00C243A0" w:rsidRDefault="00C243A0" w14:paraId="2F1971E4" w14:textId="77777777">
      <w:pPr>
        <w:rPr>
          <w:sz w:val="20"/>
          <w:szCs w:val="20"/>
        </w:rPr>
      </w:pPr>
    </w:p>
    <w:p w:rsidRPr="00C243A0" w:rsidR="00C243A0" w:rsidP="00C243A0" w:rsidRDefault="00C243A0" w14:paraId="074829A9" w14:textId="77777777">
      <w:pPr>
        <w:rPr>
          <w:sz w:val="20"/>
          <w:szCs w:val="20"/>
        </w:rPr>
      </w:pPr>
    </w:p>
    <w:p w:rsidRPr="00C243A0" w:rsidR="00C243A0" w:rsidP="00C243A0" w:rsidRDefault="00C243A0" w14:paraId="1E8FA50C" w14:textId="77777777">
      <w:pPr>
        <w:rPr>
          <w:sz w:val="20"/>
          <w:szCs w:val="20"/>
        </w:rPr>
      </w:pPr>
    </w:p>
    <w:p w:rsidRPr="0048775F" w:rsidR="0048775F" w:rsidP="0048775F" w:rsidRDefault="0048775F" w14:paraId="5AE83E0C" w14:textId="77777777">
      <w:pPr>
        <w:rPr>
          <w:sz w:val="20"/>
          <w:szCs w:val="20"/>
        </w:rPr>
      </w:pPr>
    </w:p>
    <w:p w:rsidR="0048775F" w:rsidP="0048775F" w:rsidRDefault="0048775F" w14:paraId="3479EE94" w14:textId="77777777">
      <w:pPr>
        <w:rPr>
          <w:sz w:val="20"/>
          <w:szCs w:val="20"/>
        </w:rPr>
      </w:pPr>
    </w:p>
    <w:p w:rsidR="00621DD3" w:rsidP="00621DD3" w:rsidRDefault="00621DD3" w14:paraId="02E52F5F" w14:textId="77777777">
      <w:pPr>
        <w:rPr>
          <w:sz w:val="20"/>
          <w:szCs w:val="20"/>
        </w:rPr>
      </w:pPr>
    </w:p>
    <w:p w:rsidRPr="00621DD3" w:rsidR="00621DD3" w:rsidP="00621DD3" w:rsidRDefault="00621DD3" w14:paraId="7FC9A22F" w14:textId="77777777">
      <w:pPr>
        <w:rPr>
          <w:sz w:val="20"/>
          <w:szCs w:val="20"/>
        </w:rPr>
      </w:pPr>
    </w:p>
    <w:sectPr w:rsidRPr="00621DD3" w:rsidR="00621DD3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948FF" w14:textId="77777777" w:rsidR="00321D24" w:rsidRDefault="00321D24">
      <w:r>
        <w:separator/>
      </w:r>
    </w:p>
  </w:endnote>
  <w:endnote w:type="continuationSeparator" w:id="0">
    <w:p w14:paraId="7259A3C3" w14:textId="77777777" w:rsidR="00321D24" w:rsidRDefault="0032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260C" w14:textId="34157241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2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2"/>
    <w:r w:rsidR="00316C2B">
      <w:rPr>
        <w:sz w:val="18"/>
        <w:szCs w:val="18"/>
      </w:rPr>
      <w:t>2605</w:t>
    </w:r>
    <w:r w:rsidR="0048775F">
      <w:rPr>
        <w:sz w:val="18"/>
        <w:szCs w:val="18"/>
      </w:rPr>
      <w:t>2026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>acionālā pozīcija</w:t>
    </w:r>
    <w:r w:rsidR="00641D4A" w:rsidRPr="00641D4A">
      <w:rPr>
        <w:sz w:val="18"/>
        <w:szCs w:val="18"/>
      </w:rPr>
      <w:t xml:space="preserve"> “</w:t>
    </w:r>
    <w:r w:rsidR="00621DD3" w:rsidRPr="00621DD3">
      <w:rPr>
        <w:sz w:val="18"/>
        <w:szCs w:val="18"/>
      </w:rPr>
      <w:t>Par ES kopējās nostājas projektu par sarunu 2. sadaļas “Brīva darbaspēka kustība” un 28. sadaļas “Patērētāju un veselības aizsardzība” slēgšanu Melnkalnei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F5DD4" w14:textId="77777777" w:rsidR="00321D24" w:rsidRDefault="00321D24">
      <w:r>
        <w:separator/>
      </w:r>
    </w:p>
  </w:footnote>
  <w:footnote w:type="continuationSeparator" w:id="0">
    <w:p w14:paraId="282CEE0C" w14:textId="77777777" w:rsidR="00321D24" w:rsidRDefault="0032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9967886">
    <w:abstractNumId w:val="13"/>
  </w:num>
  <w:num w:numId="2" w16cid:durableId="162548447">
    <w:abstractNumId w:val="11"/>
  </w:num>
  <w:num w:numId="3" w16cid:durableId="1393649757">
    <w:abstractNumId w:val="24"/>
  </w:num>
  <w:num w:numId="4" w16cid:durableId="1002396710">
    <w:abstractNumId w:val="1"/>
  </w:num>
  <w:num w:numId="5" w16cid:durableId="1180048789">
    <w:abstractNumId w:val="27"/>
  </w:num>
  <w:num w:numId="6" w16cid:durableId="551692377">
    <w:abstractNumId w:val="26"/>
  </w:num>
  <w:num w:numId="7" w16cid:durableId="1096680353">
    <w:abstractNumId w:val="23"/>
  </w:num>
  <w:num w:numId="8" w16cid:durableId="1662389375">
    <w:abstractNumId w:val="6"/>
  </w:num>
  <w:num w:numId="9" w16cid:durableId="155803635">
    <w:abstractNumId w:val="0"/>
  </w:num>
  <w:num w:numId="10" w16cid:durableId="1690452334">
    <w:abstractNumId w:val="21"/>
  </w:num>
  <w:num w:numId="11" w16cid:durableId="2099133816">
    <w:abstractNumId w:val="12"/>
  </w:num>
  <w:num w:numId="12" w16cid:durableId="1803496604">
    <w:abstractNumId w:val="20"/>
  </w:num>
  <w:num w:numId="13" w16cid:durableId="1808351604">
    <w:abstractNumId w:val="15"/>
  </w:num>
  <w:num w:numId="14" w16cid:durableId="711923018">
    <w:abstractNumId w:val="3"/>
  </w:num>
  <w:num w:numId="15" w16cid:durableId="537547083">
    <w:abstractNumId w:val="25"/>
  </w:num>
  <w:num w:numId="16" w16cid:durableId="555630371">
    <w:abstractNumId w:val="29"/>
  </w:num>
  <w:num w:numId="17" w16cid:durableId="662657580">
    <w:abstractNumId w:val="8"/>
  </w:num>
  <w:num w:numId="18" w16cid:durableId="1676348224">
    <w:abstractNumId w:val="5"/>
  </w:num>
  <w:num w:numId="19" w16cid:durableId="2041392044">
    <w:abstractNumId w:val="16"/>
  </w:num>
  <w:num w:numId="20" w16cid:durableId="49766538">
    <w:abstractNumId w:val="4"/>
  </w:num>
  <w:num w:numId="21" w16cid:durableId="1200239792">
    <w:abstractNumId w:val="22"/>
  </w:num>
  <w:num w:numId="22" w16cid:durableId="926307963">
    <w:abstractNumId w:val="18"/>
  </w:num>
  <w:num w:numId="23" w16cid:durableId="2136675771">
    <w:abstractNumId w:val="2"/>
  </w:num>
  <w:num w:numId="24" w16cid:durableId="1879393985">
    <w:abstractNumId w:val="7"/>
  </w:num>
  <w:num w:numId="25" w16cid:durableId="1137534039">
    <w:abstractNumId w:val="17"/>
  </w:num>
  <w:num w:numId="26" w16cid:durableId="528297532">
    <w:abstractNumId w:val="19"/>
  </w:num>
  <w:num w:numId="27" w16cid:durableId="1116024166">
    <w:abstractNumId w:val="14"/>
  </w:num>
  <w:num w:numId="28" w16cid:durableId="1752851581">
    <w:abstractNumId w:val="9"/>
  </w:num>
  <w:num w:numId="29" w16cid:durableId="66474283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1307637">
    <w:abstractNumId w:val="28"/>
  </w:num>
  <w:num w:numId="31" w16cid:durableId="1032803679">
    <w:abstractNumId w:val="10"/>
  </w:num>
  <w:num w:numId="32" w16cid:durableId="3249443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11F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423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347B2"/>
    <w:rsid w:val="001411BD"/>
    <w:rsid w:val="00146632"/>
    <w:rsid w:val="0014693C"/>
    <w:rsid w:val="00146F00"/>
    <w:rsid w:val="00147C64"/>
    <w:rsid w:val="0015165D"/>
    <w:rsid w:val="00151FCF"/>
    <w:rsid w:val="0015264C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3B8C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032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C13"/>
    <w:rsid w:val="00315E3E"/>
    <w:rsid w:val="003166D7"/>
    <w:rsid w:val="00316C2B"/>
    <w:rsid w:val="00316DEF"/>
    <w:rsid w:val="00320A7F"/>
    <w:rsid w:val="00321804"/>
    <w:rsid w:val="00321D2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96BAB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4DE4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47B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8775F"/>
    <w:rsid w:val="004919C9"/>
    <w:rsid w:val="00493224"/>
    <w:rsid w:val="0049408E"/>
    <w:rsid w:val="00494869"/>
    <w:rsid w:val="004A01FD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4304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4F8A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1DD3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1D4A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A79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3B3F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5D93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87F71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A53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2BEB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33A7"/>
    <w:rsid w:val="007F46E0"/>
    <w:rsid w:val="007F4B6F"/>
    <w:rsid w:val="007F4B71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671F0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FA1"/>
    <w:rsid w:val="009876AA"/>
    <w:rsid w:val="009879E4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2BAB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6A9"/>
    <w:rsid w:val="00B049EE"/>
    <w:rsid w:val="00B05035"/>
    <w:rsid w:val="00B056B2"/>
    <w:rsid w:val="00B058EB"/>
    <w:rsid w:val="00B05940"/>
    <w:rsid w:val="00B105D2"/>
    <w:rsid w:val="00B11576"/>
    <w:rsid w:val="00B1384F"/>
    <w:rsid w:val="00B153BF"/>
    <w:rsid w:val="00B16EA8"/>
    <w:rsid w:val="00B1768C"/>
    <w:rsid w:val="00B17848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43A0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826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600B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5D40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3ECA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1E7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3032"/>
    <w:pPr>
      <w:widowControl/>
      <w:suppressAutoHyphens w:val="0"/>
    </w:pPr>
    <w:rPr>
      <w:rFonts w:eastAsia="Times New Roman"/>
      <w:b/>
      <w:bCs/>
      <w:kern w:val="0"/>
      <w:lang w:val="lv-LV"/>
    </w:rPr>
  </w:style>
  <w:style w:type="character" w:customStyle="1" w:styleId="CommentSubjectChar">
    <w:name w:val="Comment Subject Char"/>
    <w:basedOn w:val="CommentTextChar"/>
    <w:link w:val="CommentSubject"/>
    <w:semiHidden/>
    <w:rsid w:val="002D3032"/>
    <w:rPr>
      <w:rFonts w:eastAsia="Arial"/>
      <w:b/>
      <w:bCs/>
      <w:kern w:val="1"/>
      <w:lang w:val="en" w:eastAsia="en-US"/>
    </w:rPr>
  </w:style>
  <w:style w:type="paragraph" w:styleId="Revision">
    <w:name w:val="Revision"/>
    <w:hidden/>
    <w:uiPriority w:val="99"/>
    <w:semiHidden/>
    <w:rsid w:val="00B153B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82EF4-A077-4470-B36D-A48FA8913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792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878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Rasa Skerstina</cp:lastModifiedBy>
  <cp:revision>2</cp:revision>
  <cp:lastPrinted>2025-01-08T07:20:00Z</cp:lastPrinted>
  <dcterms:created xsi:type="dcterms:W3CDTF">2026-05-27T07:33:00Z</dcterms:created>
  <dcterms:modified xsi:type="dcterms:W3CDTF">2026-05-27T07:33:00Z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Trešā sekretāre Rasa Šķērstiņa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L630152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https://lim.esvis.gov.lv/cs/idcplg?ClientControlled=DocMan&amp;coreContentOnly=1&amp;WebdavRequest=1&amp;IdcService=DOC_INFO&amp;dID=730588</vt:lpwstr>
  </property>
  <property fmtid="{D5CDD505-2E9C-101B-9397-08002B2CF9AE}" pid="27" name="DISCesvisTitle">
    <vt:lpwstr>Protokollēmums: Latvijas Republikas nacionālā pozīcija “Par ES kopējās nostājas projektu par sarunu 2. sadaļas “Brīva darbaspēka kustība” un 28. sadaļas “Patērētāju un veselības aizsardzība” slēgšanu Melnkalnei”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Trešā sekretāre Rasa Šķērstiņa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Rasa.Skerstina@mfa.gov.lv</vt:lpwstr>
  </property>
  <property fmtid="{D5CDD505-2E9C-101B-9397-08002B2CF9AE}" pid="34" name="DISdUser">
    <vt:lpwstr>weblogic</vt:lpwstr>
  </property>
  <property fmtid="{D5CDD505-2E9C-101B-9397-08002B2CF9AE}" pid="35" name="DISdID">
    <vt:lpwstr>730588</vt:lpwstr>
  </property>
  <property fmtid="{D5CDD505-2E9C-101B-9397-08002B2CF9AE}" pid="36" name="DISCesvisAdditionalMakersPhone">
    <vt:lpwstr>+37167016460</vt:lpwstr>
  </property>
  <property fmtid="{D5CDD505-2E9C-101B-9397-08002B2CF9AE}" pid="37" name="DISCesvisDocRegDate">
    <vt:lpwstr>2026-05-27</vt:lpwstr>
  </property>
  <property fmtid="{D5CDD505-2E9C-101B-9397-08002B2CF9AE}" pid="38" name="DISCesvisRegDate">
    <vt:lpwstr>2026-05-27</vt:lpwstr>
  </property>
  <property fmtid="{D5CDD505-2E9C-101B-9397-08002B2CF9AE}" pid="39" name="DISCesvisMainMakerOrgUnitTitle">
    <vt:lpwstr>Centrālās un Dienvideiropas valstu nodaļa</vt:lpwstr>
  </property>
</Properties>
</file>