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 20</w:t>
      </w:r>
      <w:r w:rsidR="001D42F7">
        <w:rPr>
          <w:sz w:val="28"/>
          <w:szCs w:val="28"/>
          <w:lang w:val="lv-LV"/>
        </w:rPr>
        <w:t>2</w:t>
      </w:r>
      <w:r w:rsidR="002877C1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sz w:val="28"/>
          <w:szCs w:val="28"/>
        </w:rPr>
      </w:pPr>
    </w:p>
    <w:p w:rsidRPr="00B60098" w:rsidR="00B60098" w:rsidP="00B60098" w:rsidRDefault="00653401" w14:paraId="31E676D5" w14:textId="2BC0C511">
      <w:pPr>
        <w:pStyle w:val="BodyText"/>
        <w:rPr>
          <w:i/>
          <w:sz w:val="28"/>
          <w:szCs w:val="28"/>
        </w:rPr>
      </w:pPr>
      <w:r w:rsidRPr="00B60098">
        <w:rPr>
          <w:sz w:val="28"/>
          <w:szCs w:val="28"/>
        </w:rPr>
        <w:t>Informatīvais ziņojums</w:t>
      </w:r>
      <w:r w:rsidRPr="00B60098" w:rsidR="007339BA">
        <w:rPr>
          <w:sz w:val="28"/>
          <w:szCs w:val="28"/>
        </w:rPr>
        <w:t xml:space="preserve"> </w:t>
      </w:r>
      <w:bookmarkStart w:name="_Hlk89342062" w:id="0"/>
      <w:r w:rsidRPr="00B60098" w:rsidR="007339BA">
        <w:rPr>
          <w:sz w:val="28"/>
          <w:szCs w:val="28"/>
        </w:rPr>
        <w:t>“Par Eiropas Savienības Vispārējo lietu padomes 202</w:t>
      </w:r>
      <w:r w:rsidR="001F55BF">
        <w:rPr>
          <w:sz w:val="28"/>
          <w:szCs w:val="28"/>
        </w:rPr>
        <w:t>2</w:t>
      </w:r>
      <w:r w:rsidRPr="00B60098" w:rsidR="007339BA">
        <w:rPr>
          <w:sz w:val="28"/>
          <w:szCs w:val="28"/>
        </w:rPr>
        <w:t xml:space="preserve">. gada </w:t>
      </w:r>
      <w:r w:rsidR="001F55BF">
        <w:rPr>
          <w:sz w:val="28"/>
          <w:szCs w:val="28"/>
        </w:rPr>
        <w:t>2</w:t>
      </w:r>
      <w:r w:rsidR="00C72603">
        <w:rPr>
          <w:sz w:val="28"/>
          <w:szCs w:val="28"/>
        </w:rPr>
        <w:t>2</w:t>
      </w:r>
      <w:r w:rsidRPr="00B60098" w:rsidR="007339BA">
        <w:rPr>
          <w:sz w:val="28"/>
          <w:szCs w:val="28"/>
        </w:rPr>
        <w:t xml:space="preserve">. </w:t>
      </w:r>
      <w:r w:rsidR="009C6873">
        <w:rPr>
          <w:sz w:val="28"/>
          <w:szCs w:val="28"/>
        </w:rPr>
        <w:t>marta</w:t>
      </w:r>
      <w:r w:rsidRPr="00B60098" w:rsidR="007339BA">
        <w:rPr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B60098">
        <w:rPr>
          <w:sz w:val="28"/>
          <w:szCs w:val="28"/>
        </w:rPr>
        <w:t xml:space="preserve">TA- </w:t>
      </w:r>
      <w:r w:rsidRPr="00315EF2">
        <w:rPr>
          <w:bCs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7B4844" w:rsidP="000B40C7" w:rsidRDefault="00653401" w14:paraId="0FABC196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="00474B9A" w:rsidP="007A07F4" w:rsidRDefault="007A07F4" w14:paraId="6B3EF55A" w14:textId="1D7BCB6B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247C2">
        <w:rPr>
          <w:b w:val="false"/>
          <w:bCs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sz w:val="28"/>
          <w:szCs w:val="28"/>
        </w:rPr>
        <w:t>“Par Eiropas Savienības Vispārējo lietu padomes 202</w:t>
      </w:r>
      <w:r w:rsidR="001F55BF">
        <w:rPr>
          <w:b w:val="false"/>
          <w:bCs/>
          <w:sz w:val="28"/>
          <w:szCs w:val="28"/>
        </w:rPr>
        <w:t>2</w:t>
      </w:r>
      <w:r w:rsidRPr="00474B9A" w:rsidR="00474B9A">
        <w:rPr>
          <w:b w:val="false"/>
          <w:bCs/>
          <w:sz w:val="28"/>
          <w:szCs w:val="28"/>
        </w:rPr>
        <w:t xml:space="preserve">. gada </w:t>
      </w:r>
      <w:r w:rsidR="001F55BF">
        <w:rPr>
          <w:b w:val="false"/>
          <w:bCs/>
          <w:sz w:val="28"/>
          <w:szCs w:val="28"/>
        </w:rPr>
        <w:t>2</w:t>
      </w:r>
      <w:r w:rsidR="00C72603">
        <w:rPr>
          <w:b w:val="false"/>
          <w:bCs/>
          <w:sz w:val="28"/>
          <w:szCs w:val="28"/>
        </w:rPr>
        <w:t>2</w:t>
      </w:r>
      <w:r w:rsidRPr="00474B9A" w:rsidR="00474B9A">
        <w:rPr>
          <w:b w:val="false"/>
          <w:bCs/>
          <w:sz w:val="28"/>
          <w:szCs w:val="28"/>
        </w:rPr>
        <w:t xml:space="preserve">. </w:t>
      </w:r>
      <w:r w:rsidR="007C4B52">
        <w:rPr>
          <w:b w:val="false"/>
          <w:bCs/>
          <w:sz w:val="28"/>
          <w:szCs w:val="28"/>
        </w:rPr>
        <w:t>marta</w:t>
      </w:r>
      <w:r w:rsidRPr="00474B9A" w:rsidR="00474B9A">
        <w:rPr>
          <w:b w:val="false"/>
          <w:bCs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sz w:val="28"/>
          <w:szCs w:val="28"/>
        </w:rPr>
        <w:t>.</w:t>
      </w:r>
    </w:p>
    <w:p w:rsidRPr="00C72603" w:rsidR="006D6412" w:rsidP="00C72603" w:rsidRDefault="007A07F4" w14:paraId="3F77942A" w14:textId="111B1061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sz w:val="28"/>
          <w:szCs w:val="28"/>
        </w:rPr>
      </w:pPr>
      <w:r w:rsidRPr="004530EB">
        <w:rPr>
          <w:b w:val="false"/>
          <w:bCs/>
          <w:sz w:val="28"/>
          <w:szCs w:val="28"/>
        </w:rPr>
        <w:t xml:space="preserve">Ārlietu </w:t>
      </w:r>
      <w:r w:rsidR="009F3CA5">
        <w:rPr>
          <w:b w:val="false"/>
          <w:bCs/>
          <w:sz w:val="28"/>
          <w:szCs w:val="28"/>
        </w:rPr>
        <w:t xml:space="preserve">ministram Edgaram Rinkēvičam </w:t>
      </w:r>
      <w:r w:rsidRPr="00C72603">
        <w:rPr>
          <w:b w:val="false"/>
          <w:bCs/>
          <w:sz w:val="28"/>
          <w:szCs w:val="28"/>
        </w:rPr>
        <w:t>pārstāvēt Latvijas Republiku Eiropas Savienības Vispārējo lietu padomes 202</w:t>
      </w:r>
      <w:r w:rsidRPr="00C72603" w:rsidR="002877C1">
        <w:rPr>
          <w:b w:val="false"/>
          <w:bCs/>
          <w:sz w:val="28"/>
          <w:szCs w:val="28"/>
        </w:rPr>
        <w:t>2</w:t>
      </w:r>
      <w:r w:rsidRPr="00C72603">
        <w:rPr>
          <w:b w:val="false"/>
          <w:bCs/>
          <w:sz w:val="28"/>
          <w:szCs w:val="28"/>
        </w:rPr>
        <w:t>. gada</w:t>
      </w:r>
      <w:r w:rsidRPr="00C72603" w:rsidR="00474B9A">
        <w:rPr>
          <w:b w:val="false"/>
          <w:bCs/>
          <w:sz w:val="28"/>
          <w:szCs w:val="28"/>
        </w:rPr>
        <w:t xml:space="preserve"> </w:t>
      </w:r>
      <w:r w:rsidRPr="00C72603" w:rsidR="002877C1">
        <w:rPr>
          <w:b w:val="false"/>
          <w:bCs/>
          <w:sz w:val="28"/>
          <w:szCs w:val="28"/>
        </w:rPr>
        <w:t>2</w:t>
      </w:r>
      <w:r w:rsidR="00C72603">
        <w:rPr>
          <w:b w:val="false"/>
          <w:bCs/>
          <w:sz w:val="28"/>
          <w:szCs w:val="28"/>
        </w:rPr>
        <w:t>2</w:t>
      </w:r>
      <w:r w:rsidRPr="00C72603">
        <w:rPr>
          <w:b w:val="false"/>
          <w:bCs/>
          <w:sz w:val="28"/>
          <w:szCs w:val="28"/>
        </w:rPr>
        <w:t xml:space="preserve">. </w:t>
      </w:r>
      <w:r w:rsidR="007C4B52">
        <w:rPr>
          <w:b w:val="false"/>
          <w:bCs/>
          <w:sz w:val="28"/>
          <w:szCs w:val="28"/>
        </w:rPr>
        <w:t>marta</w:t>
      </w:r>
      <w:r w:rsidRPr="00C72603">
        <w:rPr>
          <w:b w:val="false"/>
          <w:bCs/>
          <w:sz w:val="28"/>
          <w:szCs w:val="28"/>
        </w:rPr>
        <w:t xml:space="preserve"> 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C1365A">
        <w:rPr>
          <w:b w:val="false"/>
          <w:sz w:val="28"/>
          <w:szCs w:val="28"/>
        </w:rPr>
        <w:t>A.</w:t>
      </w:r>
      <w:r w:rsidR="001D28EA">
        <w:rPr>
          <w:b w:val="false"/>
          <w:sz w:val="28"/>
          <w:szCs w:val="28"/>
        </w:rPr>
        <w:t xml:space="preserve"> </w:t>
      </w:r>
      <w:r w:rsidR="00C1365A">
        <w:rPr>
          <w:b w:val="false"/>
          <w:sz w:val="28"/>
          <w:szCs w:val="28"/>
        </w:rPr>
        <w:t>K.</w:t>
      </w:r>
      <w:r w:rsidR="006F47C7">
        <w:rPr>
          <w:b w:val="false"/>
          <w:sz w:val="28"/>
          <w:szCs w:val="28"/>
        </w:rPr>
        <w:t> </w:t>
      </w:r>
      <w:r w:rsidRPr="003A33CC" w:rsidR="00CB0418">
        <w:rPr>
          <w:b w:val="false"/>
          <w:sz w:val="28"/>
          <w:szCs w:val="28"/>
        </w:rPr>
        <w:t>K</w:t>
      </w:r>
      <w:r w:rsidR="00C1365A">
        <w:rPr>
          <w:b w:val="false"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 w14:paraId="725C77A1" w14:textId="77777777">
      <w:pPr>
        <w:rPr>
          <w:sz w:val="28"/>
          <w:szCs w:val="28"/>
        </w:rPr>
      </w:pPr>
      <w:bookmarkStart w:name="_GoBack" w:id="2"/>
      <w:bookmarkEnd w:id="2"/>
    </w:p>
    <w:p w:rsidRPr="003A33CC" w:rsidR="00ED7D0B" w:rsidRDefault="00ED7D0B" w14:paraId="60663D6B" w14:textId="77777777">
      <w:pPr>
        <w:rPr>
          <w:sz w:val="28"/>
          <w:szCs w:val="28"/>
        </w:rPr>
      </w:pPr>
    </w:p>
    <w:p w:rsidR="0004667E" w:rsidP="00597EA6" w:rsidRDefault="003166D7" w14:paraId="4D4F1B4B" w14:textId="4BCEDF75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5352EF">
        <w:rPr>
          <w:bCs/>
          <w:sz w:val="28"/>
          <w:szCs w:val="28"/>
        </w:rPr>
        <w:t>ā</w:t>
      </w:r>
      <w:r w:rsidRPr="00514F39" w:rsidR="00514F39">
        <w:rPr>
          <w:bCs/>
          <w:sz w:val="28"/>
          <w:szCs w:val="28"/>
        </w:rPr>
        <w:t>rlietu ministr</w:t>
      </w:r>
      <w:r w:rsidR="00786128">
        <w:rPr>
          <w:bCs/>
          <w:sz w:val="28"/>
          <w:szCs w:val="28"/>
        </w:rPr>
        <w:t>a vārdā</w:t>
      </w:r>
      <w:r w:rsidR="004530EB">
        <w:rPr>
          <w:bCs/>
          <w:sz w:val="28"/>
          <w:szCs w:val="28"/>
        </w:rPr>
        <w:t xml:space="preserve">       </w:t>
      </w:r>
      <w:r w:rsidR="00786128">
        <w:rPr>
          <w:bCs/>
          <w:sz w:val="28"/>
          <w:szCs w:val="28"/>
        </w:rPr>
        <w:t xml:space="preserve">                                T. </w:t>
      </w:r>
      <w:proofErr w:type="spellStart"/>
      <w:r w:rsidR="00786128">
        <w:rPr>
          <w:bCs/>
          <w:sz w:val="28"/>
          <w:szCs w:val="28"/>
        </w:rPr>
        <w:t>Linkaits</w:t>
      </w:r>
      <w:proofErr w:type="spellEnd"/>
    </w:p>
    <w:p w:rsidRPr="003A33CC" w:rsidR="00514F39" w:rsidRDefault="00244205" w14:paraId="6ED6FBE3" w14:textId="7777777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sz w:val="28"/>
          <w:szCs w:val="28"/>
        </w:rPr>
      </w:pPr>
    </w:p>
    <w:p w:rsidRPr="003A33CC" w:rsidR="009C75A8" w:rsidP="008E4A69" w:rsidRDefault="003166D7" w14:paraId="76E1D067" w14:textId="5A5F6724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5352EF">
        <w:rPr>
          <w:bCs/>
          <w:sz w:val="28"/>
          <w:szCs w:val="28"/>
        </w:rPr>
        <w:t>v</w:t>
      </w:r>
      <w:r w:rsidRPr="003A33CC" w:rsidR="00644433">
        <w:rPr>
          <w:bCs/>
          <w:sz w:val="28"/>
          <w:szCs w:val="28"/>
        </w:rPr>
        <w:t>alsts sekretār</w:t>
      </w:r>
      <w:r w:rsidR="00C731C2">
        <w:rPr>
          <w:bCs/>
          <w:sz w:val="28"/>
          <w:szCs w:val="28"/>
        </w:rPr>
        <w:t>s</w:t>
      </w:r>
      <w:r w:rsidRPr="003A33CC" w:rsidR="00D704FC">
        <w:rPr>
          <w:sz w:val="28"/>
          <w:szCs w:val="28"/>
        </w:rPr>
        <w:tab/>
      </w:r>
      <w:r w:rsidRPr="003A33CC" w:rsidR="00D704FC">
        <w:rPr>
          <w:sz w:val="28"/>
          <w:szCs w:val="28"/>
        </w:rPr>
        <w:tab/>
      </w:r>
      <w:r w:rsidR="00786128">
        <w:rPr>
          <w:sz w:val="28"/>
          <w:szCs w:val="28"/>
        </w:rPr>
        <w:t xml:space="preserve"> </w:t>
      </w:r>
      <w:r w:rsidR="00C731C2">
        <w:rPr>
          <w:sz w:val="28"/>
          <w:szCs w:val="28"/>
        </w:rPr>
        <w:t>A</w:t>
      </w:r>
      <w:r w:rsidR="006F47C7">
        <w:rPr>
          <w:sz w:val="28"/>
          <w:szCs w:val="28"/>
        </w:rPr>
        <w:t>. </w:t>
      </w:r>
      <w:r w:rsidR="00C731C2">
        <w:rPr>
          <w:sz w:val="28"/>
          <w:szCs w:val="28"/>
        </w:rPr>
        <w:t>Pelšs</w:t>
      </w:r>
      <w:r w:rsidRPr="003A33CC" w:rsidR="00694CC9">
        <w:rPr>
          <w:sz w:val="28"/>
          <w:szCs w:val="28"/>
        </w:rPr>
        <w:tab/>
      </w:r>
      <w:r w:rsidRPr="003A33CC" w:rsidR="000E640F">
        <w:rPr>
          <w:sz w:val="28"/>
          <w:szCs w:val="28"/>
        </w:rPr>
        <w:t xml:space="preserve"> </w:t>
      </w:r>
      <w:r w:rsidRPr="003A33CC" w:rsidR="00CB5A0F">
        <w:rPr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sz w:val="28"/>
          <w:szCs w:val="28"/>
        </w:rPr>
      </w:pPr>
    </w:p>
    <w:p w:rsidRPr="003A33CC" w:rsidR="00266FD2" w:rsidRDefault="00266FD2" w14:paraId="69343AED" w14:textId="77777777">
      <w:pPr>
        <w:rPr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sz w:val="20"/>
        </w:rPr>
      </w:pPr>
      <w:r>
        <w:rPr>
          <w:sz w:val="20"/>
        </w:rPr>
        <w:t>Linda Krūmiņa</w:t>
      </w:r>
      <w:r w:rsidRPr="00F45E26" w:rsidR="00071388">
        <w:rPr>
          <w:sz w:val="20"/>
        </w:rPr>
        <w:t xml:space="preserve">, </w:t>
      </w:r>
      <w:r w:rsidRPr="00F45E26" w:rsidR="00431109">
        <w:rPr>
          <w:sz w:val="20"/>
        </w:rPr>
        <w:t>6</w:t>
      </w:r>
      <w:r w:rsidRPr="00F45E26" w:rsidR="00071388">
        <w:rPr>
          <w:sz w:val="20"/>
        </w:rPr>
        <w:t>701</w:t>
      </w:r>
      <w:r w:rsidR="00A969E1">
        <w:rPr>
          <w:sz w:val="20"/>
        </w:rPr>
        <w:t>6</w:t>
      </w:r>
      <w:r>
        <w:rPr>
          <w:sz w:val="20"/>
        </w:rPr>
        <w:t>300</w:t>
      </w:r>
    </w:p>
    <w:p w:rsidR="00424BFD" w:rsidRDefault="00474D6C" w14:paraId="1A66A4B6" w14:textId="77777777">
      <w:pPr>
        <w:rPr>
          <w:sz w:val="20"/>
          <w:szCs w:val="20"/>
        </w:rPr>
      </w:pPr>
      <w:r>
        <w:rPr>
          <w:sz w:val="20"/>
          <w:szCs w:val="20"/>
        </w:rPr>
        <w:t>linda.krumina</w:t>
      </w:r>
      <w:r w:rsidR="00BF2DAE">
        <w:rPr>
          <w:sz w:val="20"/>
          <w:szCs w:val="20"/>
        </w:rPr>
        <w:t>@</w:t>
      </w:r>
      <w:r w:rsidRPr="0073679B" w:rsidR="0073679B">
        <w:rPr>
          <w:sz w:val="20"/>
          <w:szCs w:val="20"/>
        </w:rPr>
        <w:t>m</w:t>
      </w:r>
      <w:r w:rsidR="0073679B">
        <w:rPr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260C" w14:textId="71E9CD83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2877C1">
      <w:rPr>
        <w:sz w:val="18"/>
        <w:szCs w:val="18"/>
      </w:rPr>
      <w:t>1</w:t>
    </w:r>
    <w:r w:rsidR="00712E11">
      <w:rPr>
        <w:sz w:val="18"/>
        <w:szCs w:val="18"/>
      </w:rPr>
      <w:t>4</w:t>
    </w:r>
    <w:r w:rsidR="002877C1">
      <w:rPr>
        <w:sz w:val="18"/>
        <w:szCs w:val="18"/>
      </w:rPr>
      <w:t>0</w:t>
    </w:r>
    <w:r w:rsidR="007C4B52">
      <w:rPr>
        <w:sz w:val="18"/>
        <w:szCs w:val="18"/>
      </w:rPr>
      <w:t>3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>; Informatīvais ziņojums</w:t>
    </w:r>
    <w:r w:rsidR="002031F8">
      <w:rPr>
        <w:sz w:val="18"/>
        <w:szCs w:val="18"/>
      </w:rPr>
      <w:t xml:space="preserve"> un pozīcija</w:t>
    </w:r>
    <w:r w:rsidR="0041771F" w:rsidRPr="0041771F">
      <w:rPr>
        <w:sz w:val="18"/>
        <w:szCs w:val="18"/>
      </w:rPr>
      <w:t xml:space="preserve"> “Par 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2877C1">
      <w:rPr>
        <w:sz w:val="18"/>
        <w:szCs w:val="18"/>
      </w:rPr>
      <w:t>2</w:t>
    </w:r>
    <w:r w:rsidR="00C72603">
      <w:rPr>
        <w:sz w:val="18"/>
        <w:szCs w:val="18"/>
      </w:rPr>
      <w:t>2</w:t>
    </w:r>
    <w:r w:rsidR="002877C1">
      <w:rPr>
        <w:sz w:val="18"/>
        <w:szCs w:val="18"/>
      </w:rPr>
      <w:t>. </w:t>
    </w:r>
    <w:r w:rsidR="007C4B52">
      <w:rPr>
        <w:sz w:val="18"/>
        <w:szCs w:val="18"/>
      </w:rPr>
      <w:t>marta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7373D32-B1BF-47B3-9025-8DBBE8469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943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6</cp:revision>
  <cp:lastPrinted>2019-11-08T07:22:00Z</cp:lastPrinted>
  <dcterms:created xsi:type="dcterms:W3CDTF">2022-03-09T20:41:00Z</dcterms:created>
  <dcterms:modified xsi:type="dcterms:W3CDTF">2022-03-11T14:58:00Z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2022-03-22</vt:lpwstr>
  </property>
  <property fmtid="{D5CDD505-2E9C-101B-9397-08002B2CF9AE}" pid="3" name="DISCesvisAdditionalMakers">
    <vt:lpwstr>Vadītāja vietniece Linda Krūmiņa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L301692</vt:lpwstr>
  </property>
  <property fmtid="{D5CDD505-2E9C-101B-9397-08002B2CF9AE}" pid="6" name="DISCesvisAdditionalMakersPhone">
    <vt:lpwstr>67016300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https://lim.esvis.gov.lv/cs/idcplg?ClientControlled=DocMan&amp;coreContentOnly=1&amp;WebdavRequest=1&amp;IdcService=DOC_INFO&amp;dID=391299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 “Par Eiropas Savienības Vispārējo lietu padomes 2022. gada 22. marta sanāksmē izskatāmajiem jautājumiem”</vt:lpwstr>
  </property>
  <property fmtid="{D5CDD505-2E9C-101B-9397-08002B2CF9AE}" pid="11" name="DISCesvisDocRegDate">
    <vt:lpwstr>2022-03-14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Vadītāja vietniece Linda Krūmiņa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Linda.Krumina@mfa.gov.lv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2022-03-14</vt:lpwstr>
  </property>
  <property fmtid="{D5CDD505-2E9C-101B-9397-08002B2CF9AE}" pid="21" name="DISdID">
    <vt:lpwstr>391299</vt:lpwstr>
  </property>
  <property fmtid="{D5CDD505-2E9C-101B-9397-08002B2CF9AE}" pid="22" name="DISCesvisMainMakerOrgUnitTitle">
    <vt:lpwstr>Vispārējo un institucionālo lietu nodaļa</vt:lpwstr>
  </property>
</Properties>
</file>