
<file path=[Content_Types].xml><?xml version="1.0" encoding="utf-8"?>
<Types xmlns="http://schemas.openxmlformats.org/package/2006/content-types">
  <Default Extension="rels" ContentType="application/vnd.openxmlformats-package.relationships+xml"/>
  <Default Extension="xml" ContentType="applicat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
<Relationships xmlns="http://schemas.openxmlformats.org/package/2006/relationships">
    <Relationship Target="word/document.xml" Type="http://schemas.openxmlformats.org/officeDocument/2006/relationships/officeDocument" Id="rId1"/>
    <Relationship Target="docProps/core.xml" Type="http://schemas.openxmlformats.org/package/2006/relationships/metadata/core-properties" Id="rId2"/>
    <Relationship Target="docProps/app.xml" Type="http://schemas.openxmlformats.org/officeDocument/2006/relationships/extended-properties" Id="rId3"/>
    <Relationship Target="docProps/custom.xml" Type="http://schemas.openxmlformats.org/officeDocument/2006/relationships/custom-properties" Id="rId4"/>
</Relationships>

</file>

<file path=word/document.xml><?xml version="1.0" encoding="utf-8"?>
<w:document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rsidRPr="00966D17" w:rsidR="00D847C7" w:rsidRDefault="00A406E2" w14:paraId="77D2680D" w14:textId="77777777">
      <w:pPr>
        <w:spacing w:after="0" w:line="240" w:lineRule="auto"/>
        <w:jc w:val="center"/>
        <w15:collapsed w:val="false"/>
        <w:rPr>
          <w:rFonts w:ascii="Times New Roman" w:hAnsi="Times New Roman" w:cs="Times New Roman"/>
          <w:b/>
          <w:bCs/>
          <w:sz w:val="28"/>
          <w:szCs w:val="24"/>
          <w:lang w:val="lv-LV"/>
        </w:rPr>
      </w:pPr>
      <w:r w:rsidRPr="00966D17">
        <w:rPr>
          <w:rFonts w:ascii="Times New Roman" w:hAnsi="Times New Roman" w:cs="Times New Roman"/>
          <w:b/>
          <w:bCs/>
          <w:sz w:val="28"/>
          <w:szCs w:val="24"/>
          <w:lang w:val="lv-LV"/>
        </w:rPr>
        <w:t xml:space="preserve">Informatīvais ziņojums </w:t>
      </w:r>
    </w:p>
    <w:p w:rsidRPr="00966D17" w:rsidR="00D847C7" w:rsidRDefault="00A406E2" w14:paraId="5DEEB65A" w14:textId="3B408C4A">
      <w:pPr>
        <w:spacing w:after="0" w:line="240" w:lineRule="auto"/>
        <w:jc w:val="center"/>
        <w:rPr>
          <w:rFonts w:ascii="Times New Roman" w:hAnsi="Times New Roman" w:cs="Times New Roman"/>
          <w:b/>
          <w:bCs/>
          <w:sz w:val="28"/>
          <w:szCs w:val="24"/>
          <w:lang w:val="lv-LV"/>
        </w:rPr>
      </w:pPr>
      <w:r w:rsidRPr="00966D17">
        <w:rPr>
          <w:rFonts w:ascii="Times New Roman" w:hAnsi="Times New Roman" w:cs="Times New Roman"/>
          <w:b/>
          <w:bCs/>
          <w:sz w:val="28"/>
          <w:szCs w:val="24"/>
          <w:lang w:val="lv-LV"/>
        </w:rPr>
        <w:t>“Par 202</w:t>
      </w:r>
      <w:r w:rsidRPr="00966D17" w:rsidR="006B78A7">
        <w:rPr>
          <w:rFonts w:ascii="Times New Roman" w:hAnsi="Times New Roman" w:cs="Times New Roman"/>
          <w:b/>
          <w:bCs/>
          <w:sz w:val="28"/>
          <w:szCs w:val="24"/>
          <w:lang w:val="lv-LV"/>
        </w:rPr>
        <w:t>3</w:t>
      </w:r>
      <w:r w:rsidRPr="00966D17">
        <w:rPr>
          <w:rFonts w:ascii="Times New Roman" w:hAnsi="Times New Roman" w:cs="Times New Roman"/>
          <w:b/>
          <w:bCs/>
          <w:sz w:val="28"/>
          <w:szCs w:val="24"/>
          <w:lang w:val="lv-LV"/>
        </w:rPr>
        <w:t xml:space="preserve">. gada </w:t>
      </w:r>
      <w:r w:rsidRPr="00966D17" w:rsidR="00276863">
        <w:rPr>
          <w:rFonts w:ascii="Times New Roman" w:hAnsi="Times New Roman" w:cs="Times New Roman"/>
          <w:b/>
          <w:bCs/>
          <w:sz w:val="28"/>
          <w:szCs w:val="24"/>
          <w:lang w:val="lv-LV"/>
        </w:rPr>
        <w:t>15.-16.maija</w:t>
      </w:r>
      <w:r w:rsidRPr="00966D17">
        <w:rPr>
          <w:rFonts w:ascii="Times New Roman" w:hAnsi="Times New Roman" w:cs="Times New Roman"/>
          <w:b/>
          <w:bCs/>
          <w:sz w:val="28"/>
          <w:szCs w:val="24"/>
          <w:lang w:val="lv-LV"/>
        </w:rPr>
        <w:t xml:space="preserve"> Eiropas Savienības Izglītības, jaunatnes, kultūras un sporta ministru padomē izskatāmajiem Izglītības un zinātnes ministrijas kompetencē esošajiem jautājumiem”</w:t>
      </w:r>
    </w:p>
    <w:p w:rsidRPr="00966D17" w:rsidR="00D847C7" w:rsidRDefault="00D847C7" w14:paraId="29D68FCF" w14:textId="77777777">
      <w:pPr>
        <w:spacing w:after="0" w:line="240" w:lineRule="auto"/>
        <w:rPr>
          <w:rFonts w:ascii="Times New Roman" w:hAnsi="Times New Roman" w:cs="Times New Roman"/>
          <w:sz w:val="8"/>
          <w:szCs w:val="8"/>
          <w:lang w:val="lv-LV"/>
        </w:rPr>
      </w:pPr>
    </w:p>
    <w:p w:rsidRPr="00966D17" w:rsidR="00D847C7" w:rsidRDefault="00D847C7" w14:paraId="2757CE5E" w14:textId="6E07C650">
      <w:pPr>
        <w:spacing w:after="0" w:line="264" w:lineRule="auto"/>
        <w:ind w:firstLine="720"/>
        <w:jc w:val="both"/>
        <w:rPr>
          <w:rFonts w:ascii="Times New Roman" w:hAnsi="Times New Roman" w:cs="Times New Roman"/>
          <w:sz w:val="24"/>
          <w:szCs w:val="24"/>
          <w:lang w:val="lv-LV"/>
        </w:rPr>
      </w:pPr>
    </w:p>
    <w:p w:rsidRPr="00966D17" w:rsidR="00864F24" w:rsidRDefault="00864F24" w14:paraId="3B4FE1E6" w14:textId="77777777">
      <w:pPr>
        <w:spacing w:after="0" w:line="264" w:lineRule="auto"/>
        <w:ind w:firstLine="720"/>
        <w:jc w:val="both"/>
        <w:rPr>
          <w:rFonts w:ascii="Times New Roman" w:hAnsi="Times New Roman" w:cs="Times New Roman"/>
          <w:sz w:val="24"/>
          <w:szCs w:val="24"/>
          <w:lang w:val="lv-LV"/>
        </w:rPr>
      </w:pPr>
    </w:p>
    <w:p w:rsidRPr="00966D17" w:rsidR="00D847C7" w:rsidRDefault="00A406E2" w14:paraId="6E94C1A4" w14:textId="5F658569">
      <w:pPr>
        <w:spacing w:after="0" w:line="264" w:lineRule="auto"/>
        <w:ind w:firstLine="567"/>
        <w:jc w:val="both"/>
        <w:rPr>
          <w:rFonts w:ascii="Times New Roman" w:hAnsi="Times New Roman" w:cs="Times New Roman"/>
          <w:sz w:val="24"/>
          <w:szCs w:val="24"/>
          <w:lang w:val="lv-LV"/>
        </w:rPr>
      </w:pPr>
      <w:r w:rsidRPr="00966D17">
        <w:rPr>
          <w:rFonts w:ascii="Times New Roman" w:hAnsi="Times New Roman" w:cs="Times New Roman"/>
          <w:sz w:val="24"/>
          <w:szCs w:val="24"/>
          <w:lang w:val="lv-LV"/>
        </w:rPr>
        <w:t>202</w:t>
      </w:r>
      <w:r w:rsidRPr="00966D17" w:rsidR="006B78A7">
        <w:rPr>
          <w:rFonts w:ascii="Times New Roman" w:hAnsi="Times New Roman" w:cs="Times New Roman"/>
          <w:sz w:val="24"/>
          <w:szCs w:val="24"/>
          <w:lang w:val="lv-LV"/>
        </w:rPr>
        <w:t>3</w:t>
      </w:r>
      <w:r w:rsidRPr="00966D17">
        <w:rPr>
          <w:rFonts w:ascii="Times New Roman" w:hAnsi="Times New Roman" w:cs="Times New Roman"/>
          <w:sz w:val="24"/>
          <w:szCs w:val="24"/>
          <w:lang w:val="lv-LV"/>
        </w:rPr>
        <w:t xml:space="preserve">. gada </w:t>
      </w:r>
      <w:r w:rsidRPr="00966D17" w:rsidR="00276863">
        <w:rPr>
          <w:rFonts w:ascii="Times New Roman" w:hAnsi="Times New Roman" w:cs="Times New Roman"/>
          <w:sz w:val="24"/>
          <w:szCs w:val="24"/>
          <w:lang w:val="lv-LV"/>
        </w:rPr>
        <w:t>15.-16.maija</w:t>
      </w:r>
      <w:r w:rsidRPr="00966D17">
        <w:rPr>
          <w:rFonts w:ascii="Times New Roman" w:hAnsi="Times New Roman" w:cs="Times New Roman"/>
          <w:sz w:val="24"/>
          <w:szCs w:val="24"/>
          <w:lang w:val="lv-LV"/>
        </w:rPr>
        <w:t xml:space="preserve"> Eiropas Savienības (turpmāk – ES) Izglītības, jaunatnes, kultūras un sporta ministru padomes darba kārtībā</w:t>
      </w:r>
      <w:r w:rsidRPr="00966D17" w:rsidR="006B78A7">
        <w:rPr>
          <w:rFonts w:ascii="Times New Roman" w:hAnsi="Times New Roman" w:cs="Times New Roman"/>
          <w:sz w:val="24"/>
          <w:szCs w:val="24"/>
          <w:lang w:val="lv-LV"/>
        </w:rPr>
        <w:t xml:space="preserve">, </w:t>
      </w:r>
      <w:r w:rsidRPr="00966D17">
        <w:rPr>
          <w:rFonts w:ascii="Times New Roman" w:hAnsi="Times New Roman" w:cs="Times New Roman"/>
          <w:sz w:val="24"/>
          <w:szCs w:val="24"/>
          <w:lang w:val="lv-LV"/>
        </w:rPr>
        <w:t>tiks izskatīti šādi Izglītības un zinātnes ministrijas kompetencē esoši jautājumi:</w:t>
      </w:r>
    </w:p>
    <w:p w:rsidR="00F91073" w:rsidP="00F91073" w:rsidRDefault="00F91073" w14:paraId="69F291C1" w14:textId="77777777">
      <w:pPr>
        <w:spacing w:after="0" w:line="264" w:lineRule="auto"/>
        <w:jc w:val="both"/>
        <w:rPr>
          <w:rFonts w:ascii="Times New Roman" w:hAnsi="Times New Roman" w:cs="Times New Roman"/>
          <w:b/>
          <w:bCs/>
          <w:sz w:val="24"/>
          <w:szCs w:val="24"/>
          <w:u w:val="single"/>
          <w:lang w:val="lv-LV"/>
        </w:rPr>
      </w:pPr>
    </w:p>
    <w:p w:rsidRPr="00F91073" w:rsidR="00276863" w:rsidP="00F91073" w:rsidRDefault="00276863" w14:paraId="54BBF392" w14:textId="0EC30063">
      <w:pPr>
        <w:spacing w:after="0" w:line="264" w:lineRule="auto"/>
        <w:jc w:val="both"/>
        <w:rPr>
          <w:rFonts w:ascii="Times New Roman" w:hAnsi="Times New Roman" w:cs="Times New Roman"/>
          <w:b/>
          <w:bCs/>
          <w:sz w:val="24"/>
          <w:szCs w:val="24"/>
          <w:u w:val="single"/>
          <w:lang w:val="lv-LV"/>
        </w:rPr>
      </w:pPr>
      <w:r w:rsidRPr="00F91073">
        <w:rPr>
          <w:rFonts w:ascii="Times New Roman" w:hAnsi="Times New Roman" w:cs="Times New Roman"/>
          <w:b/>
          <w:bCs/>
          <w:sz w:val="24"/>
          <w:szCs w:val="24"/>
          <w:u w:val="single"/>
          <w:lang w:val="lv-LV"/>
        </w:rPr>
        <w:t>Izglītības joma</w:t>
      </w:r>
    </w:p>
    <w:p w:rsidRPr="00C622FC" w:rsidR="00D847C7" w:rsidP="00F91073" w:rsidRDefault="00A406E2" w14:paraId="05FF95C9" w14:textId="2B1AE72C">
      <w:pPr>
        <w:spacing w:after="120" w:line="264" w:lineRule="auto"/>
        <w:jc w:val="both"/>
        <w:rPr>
          <w:rFonts w:ascii="Times New Roman" w:hAnsi="Times New Roman" w:cs="Times New Roman"/>
          <w:sz w:val="24"/>
          <w:szCs w:val="24"/>
          <w:lang w:val="lv-LV"/>
        </w:rPr>
      </w:pPr>
      <w:r w:rsidRPr="00966D17">
        <w:rPr>
          <w:rFonts w:ascii="Times New Roman" w:hAnsi="Times New Roman" w:cs="Times New Roman"/>
          <w:b/>
          <w:sz w:val="24"/>
          <w:szCs w:val="24"/>
          <w:lang w:val="lv-LV"/>
        </w:rPr>
        <w:t>1</w:t>
      </w:r>
      <w:r w:rsidRPr="00966D17" w:rsidR="00CE3B46">
        <w:rPr>
          <w:rFonts w:ascii="Times New Roman" w:hAnsi="Times New Roman" w:cs="Times New Roman"/>
          <w:b/>
          <w:sz w:val="24"/>
          <w:szCs w:val="24"/>
          <w:lang w:val="lv-LV"/>
        </w:rPr>
        <w:t>.</w:t>
      </w:r>
      <w:r w:rsidRPr="00966D17" w:rsidR="000079AB">
        <w:rPr>
          <w:rFonts w:ascii="Times New Roman" w:hAnsi="Times New Roman" w:cs="Times New Roman"/>
          <w:b/>
          <w:sz w:val="24"/>
          <w:szCs w:val="24"/>
          <w:lang w:val="lv-LV"/>
        </w:rPr>
        <w:t xml:space="preserve">Padomes secinājumi par turpmākajiem pasākumiem, lai īstenotu automātisku </w:t>
      </w:r>
      <w:r w:rsidRPr="00C622FC" w:rsidR="000079AB">
        <w:rPr>
          <w:rFonts w:ascii="Times New Roman" w:hAnsi="Times New Roman" w:cs="Times New Roman"/>
          <w:b/>
          <w:sz w:val="24"/>
          <w:szCs w:val="24"/>
          <w:lang w:val="lv-LV"/>
        </w:rPr>
        <w:t xml:space="preserve">savstarpēju atzīšanu izglītībā un mācībās </w:t>
      </w:r>
      <w:r w:rsidRPr="00C622FC" w:rsidR="00D97233">
        <w:rPr>
          <w:rFonts w:ascii="Times New Roman" w:hAnsi="Times New Roman" w:cs="Times New Roman"/>
          <w:bCs/>
          <w:sz w:val="24"/>
          <w:szCs w:val="24"/>
          <w:lang w:val="lv-LV"/>
        </w:rPr>
        <w:t>(dok.</w:t>
      </w:r>
      <w:r w:rsidRPr="00C622FC" w:rsidR="008901E1">
        <w:rPr>
          <w:rFonts w:ascii="Times New Roman" w:hAnsi="Times New Roman" w:cs="Times New Roman"/>
          <w:bCs/>
          <w:sz w:val="24"/>
          <w:szCs w:val="24"/>
          <w:lang w:val="lv-LV"/>
        </w:rPr>
        <w:t>7899</w:t>
      </w:r>
      <w:r w:rsidRPr="00C622FC" w:rsidR="00D97233">
        <w:rPr>
          <w:rFonts w:ascii="Times New Roman" w:hAnsi="Times New Roman" w:cs="Times New Roman"/>
          <w:bCs/>
          <w:sz w:val="24"/>
          <w:szCs w:val="24"/>
          <w:lang w:val="lv-LV"/>
        </w:rPr>
        <w:t>/23)</w:t>
      </w:r>
      <w:r w:rsidRPr="00C622FC">
        <w:rPr>
          <w:rFonts w:ascii="Times New Roman" w:hAnsi="Times New Roman" w:cs="Times New Roman"/>
          <w:bCs/>
          <w:i/>
          <w:sz w:val="24"/>
          <w:szCs w:val="24"/>
          <w:lang w:val="lv-LV"/>
        </w:rPr>
        <w:t>-</w:t>
      </w:r>
      <w:r w:rsidRPr="00C622FC">
        <w:rPr>
          <w:rFonts w:ascii="Times New Roman" w:hAnsi="Times New Roman" w:cs="Times New Roman"/>
          <w:i/>
          <w:sz w:val="24"/>
          <w:szCs w:val="24"/>
          <w:lang w:val="lv-LV"/>
        </w:rPr>
        <w:t xml:space="preserve"> </w:t>
      </w:r>
      <w:r w:rsidRPr="00C622FC" w:rsidR="000E7CC2">
        <w:rPr>
          <w:rFonts w:ascii="Times New Roman" w:hAnsi="Times New Roman" w:cs="Times New Roman"/>
          <w:i/>
          <w:sz w:val="24"/>
          <w:szCs w:val="24"/>
          <w:lang w:val="lv-LV"/>
        </w:rPr>
        <w:t>apstiprināšana</w:t>
      </w:r>
    </w:p>
    <w:p w:rsidRPr="00966D17" w:rsidR="00666297" w:rsidP="00F91073" w:rsidRDefault="000079AB" w14:paraId="3DC5B171" w14:textId="569E7E06">
      <w:pPr>
        <w:spacing w:after="120" w:line="240" w:lineRule="auto"/>
        <w:jc w:val="both"/>
        <w:rPr>
          <w:rFonts w:ascii="Times New Roman" w:hAnsi="Times New Roman" w:cs="Times New Roman"/>
          <w:sz w:val="24"/>
          <w:szCs w:val="24"/>
          <w:lang w:val="lv-LV"/>
        </w:rPr>
      </w:pPr>
      <w:r w:rsidRPr="00C622FC">
        <w:rPr>
          <w:rFonts w:ascii="Times New Roman" w:hAnsi="Times New Roman" w:cs="Times New Roman"/>
          <w:sz w:val="24"/>
          <w:szCs w:val="24"/>
          <w:lang w:val="lv-LV"/>
        </w:rPr>
        <w:t>Pozīciju plānots apstiprināt 2023. gada 9. maija Ministru kabineta sēdē un 2023. gada 10.maija Saeimas Eiropas lietu komisijas sēdē.</w:t>
      </w:r>
    </w:p>
    <w:p w:rsidRPr="00966D17" w:rsidR="000079AB" w:rsidP="00F91073" w:rsidRDefault="000079AB" w14:paraId="3AA1F65A" w14:textId="6AA3BB3C">
      <w:pPr>
        <w:spacing w:after="120" w:line="240" w:lineRule="auto"/>
        <w:ind w:right="136"/>
        <w:jc w:val="both"/>
        <w:rPr>
          <w:rFonts w:ascii="Times New Roman" w:hAnsi="Times New Roman" w:cs="Times New Roman"/>
          <w:bCs/>
          <w:color w:val="000000"/>
          <w:spacing w:val="4"/>
          <w:sz w:val="24"/>
          <w:szCs w:val="24"/>
          <w:lang w:val="lv-LV"/>
        </w:rPr>
      </w:pPr>
      <w:r w:rsidRPr="00966D17">
        <w:rPr>
          <w:rFonts w:ascii="Times New Roman" w:hAnsi="Times New Roman" w:cs="Times New Roman"/>
          <w:bCs/>
          <w:color w:val="000000"/>
          <w:spacing w:val="4"/>
          <w:sz w:val="24"/>
          <w:szCs w:val="24"/>
          <w:lang w:val="lv-LV"/>
        </w:rPr>
        <w:t>Secinājumos tiek ņemti vērā 2018.g</w:t>
      </w:r>
      <w:r w:rsidR="00350D5E">
        <w:rPr>
          <w:rFonts w:ascii="Times New Roman" w:hAnsi="Times New Roman" w:cs="Times New Roman"/>
          <w:bCs/>
          <w:color w:val="000000"/>
          <w:spacing w:val="4"/>
          <w:sz w:val="24"/>
          <w:szCs w:val="24"/>
          <w:lang w:val="lv-LV"/>
        </w:rPr>
        <w:t>ada</w:t>
      </w:r>
      <w:r w:rsidRPr="00966D17">
        <w:rPr>
          <w:rFonts w:ascii="Times New Roman" w:hAnsi="Times New Roman" w:cs="Times New Roman"/>
          <w:bCs/>
          <w:color w:val="000000"/>
          <w:spacing w:val="4"/>
          <w:sz w:val="24"/>
          <w:szCs w:val="24"/>
          <w:lang w:val="lv-LV"/>
        </w:rPr>
        <w:t xml:space="preserve"> Padomes </w:t>
      </w:r>
      <w:r w:rsidRPr="00966D17" w:rsidR="00350D5E">
        <w:rPr>
          <w:rFonts w:ascii="Times New Roman" w:hAnsi="Times New Roman" w:cs="Times New Roman"/>
          <w:bCs/>
          <w:color w:val="000000"/>
          <w:spacing w:val="4"/>
          <w:sz w:val="24"/>
          <w:szCs w:val="24"/>
          <w:lang w:val="lv-LV"/>
        </w:rPr>
        <w:t>ieteikum</w:t>
      </w:r>
      <w:r w:rsidR="00350D5E">
        <w:rPr>
          <w:rFonts w:ascii="Times New Roman" w:hAnsi="Times New Roman" w:cs="Times New Roman"/>
          <w:bCs/>
          <w:color w:val="000000"/>
          <w:spacing w:val="4"/>
          <w:sz w:val="24"/>
          <w:szCs w:val="24"/>
          <w:lang w:val="lv-LV"/>
        </w:rPr>
        <w:t>s</w:t>
      </w:r>
      <w:r w:rsidRPr="00966D17" w:rsidR="00350D5E">
        <w:rPr>
          <w:rFonts w:ascii="Times New Roman" w:hAnsi="Times New Roman" w:cs="Times New Roman"/>
          <w:bCs/>
          <w:color w:val="000000"/>
          <w:spacing w:val="4"/>
          <w:sz w:val="24"/>
          <w:szCs w:val="24"/>
          <w:lang w:val="lv-LV"/>
        </w:rPr>
        <w:t xml:space="preserve"> </w:t>
      </w:r>
      <w:r w:rsidRPr="00966D17">
        <w:rPr>
          <w:rFonts w:ascii="Times New Roman" w:hAnsi="Times New Roman" w:cs="Times New Roman"/>
          <w:bCs/>
          <w:color w:val="000000"/>
          <w:spacing w:val="4"/>
          <w:sz w:val="24"/>
          <w:szCs w:val="24"/>
          <w:lang w:val="lv-LV"/>
        </w:rPr>
        <w:t>par to, kā sekmēt augstākās izglītības un vidējās izglītības diplomu un ārvalstīs pavadītu mācību periodu rezultātu automātisku savstarpēju atzīšanu</w:t>
      </w:r>
      <w:r w:rsidRPr="00966D17" w:rsidR="00BD61F2">
        <w:rPr>
          <w:rStyle w:val="FootnoteReference"/>
          <w:rFonts w:ascii="Times New Roman" w:hAnsi="Times New Roman" w:cs="Times New Roman"/>
          <w:bCs/>
          <w:color w:val="000000"/>
          <w:spacing w:val="4"/>
          <w:sz w:val="24"/>
          <w:szCs w:val="24"/>
          <w:lang w:val="lv-LV"/>
        </w:rPr>
        <w:footnoteReference w:id="1"/>
      </w:r>
      <w:r w:rsidRPr="00966D17">
        <w:rPr>
          <w:rFonts w:ascii="Times New Roman" w:hAnsi="Times New Roman" w:cs="Times New Roman"/>
          <w:bCs/>
          <w:color w:val="000000"/>
          <w:spacing w:val="4"/>
          <w:sz w:val="24"/>
          <w:szCs w:val="24"/>
          <w:lang w:val="lv-LV"/>
        </w:rPr>
        <w:t>. Lai gan ir panākts progress kopš 2018.gada Padomes ieteikuma apstiprināšanas, kvalifikāciju un ārzemēs pavadīto mācību periodu rezultātu automātiskas savstarpējas atzīšanas trūkums joprojām kavē mācību mobilitāti ES līmenī. Ar šiem secinājumiem dalībvalstis un Komisija tiek pastiprināti aicinātas vētīt veidus, kā palielināt atbalstu dalībvalstīm (tostarp saistībā ar Boloņas procesu un Kopenhāgenas procesu), lai panāktu progresu kvalifikāciju un ārzemēs pavadīto mācību periodu automātiskas savstarpējas atzīšanas īstenošanā augstākās izglītības un vidējās izglītības un mācīb</w:t>
      </w:r>
      <w:r w:rsidR="00E94EE1">
        <w:rPr>
          <w:rFonts w:ascii="Times New Roman" w:hAnsi="Times New Roman" w:cs="Times New Roman"/>
          <w:bCs/>
          <w:color w:val="000000"/>
          <w:spacing w:val="4"/>
          <w:sz w:val="24"/>
          <w:szCs w:val="24"/>
          <w:lang w:val="lv-LV"/>
        </w:rPr>
        <w:t>u</w:t>
      </w:r>
      <w:r w:rsidRPr="00966D17">
        <w:rPr>
          <w:rFonts w:ascii="Times New Roman" w:hAnsi="Times New Roman" w:cs="Times New Roman"/>
          <w:bCs/>
          <w:color w:val="000000"/>
          <w:spacing w:val="4"/>
          <w:sz w:val="24"/>
          <w:szCs w:val="24"/>
          <w:lang w:val="lv-LV"/>
        </w:rPr>
        <w:t xml:space="preserve"> jomā.</w:t>
      </w:r>
    </w:p>
    <w:p w:rsidRPr="00966D17" w:rsidR="00BD61F2" w:rsidP="00F91073" w:rsidRDefault="00BD61F2" w14:paraId="697F30BC" w14:textId="4881131C">
      <w:pPr>
        <w:spacing w:after="120" w:line="240" w:lineRule="auto"/>
        <w:ind w:right="136"/>
        <w:jc w:val="both"/>
        <w:rPr>
          <w:rFonts w:ascii="Times New Roman" w:hAnsi="Times New Roman" w:cs="Times New Roman"/>
          <w:bCs/>
          <w:color w:val="000000"/>
          <w:spacing w:val="4"/>
          <w:sz w:val="24"/>
          <w:szCs w:val="24"/>
          <w:lang w:val="lv-LV"/>
        </w:rPr>
      </w:pPr>
      <w:r w:rsidRPr="004D5B05">
        <w:rPr>
          <w:rFonts w:ascii="Times New Roman" w:hAnsi="Times New Roman" w:cs="Times New Roman"/>
          <w:b/>
          <w:color w:val="000000"/>
          <w:spacing w:val="4"/>
          <w:sz w:val="24"/>
          <w:szCs w:val="24"/>
          <w:lang w:val="lv-LV"/>
        </w:rPr>
        <w:t>Latvijas nostāja:</w:t>
      </w:r>
      <w:r w:rsidRPr="00966D17" w:rsidR="00A01683">
        <w:rPr>
          <w:rFonts w:ascii="Times New Roman" w:hAnsi="Times New Roman" w:cs="Times New Roman"/>
          <w:bCs/>
          <w:color w:val="000000"/>
          <w:spacing w:val="4"/>
          <w:sz w:val="24"/>
          <w:szCs w:val="24"/>
          <w:lang w:val="lv-LV"/>
        </w:rPr>
        <w:t xml:space="preserve"> Latvija atbalsta Padomes secinājumus par turpmākajiem pasākumiem, lai īstenotu automātisku savstarpēju atzīšanu izglītībā un mācībās, jo tas veicinās savstarpēju uzticēšanos un izglītības dokumentu atzīšanu bez papildus procedūrām, sekmējot studentu un augstskolu personāla mobilitāti, un veicinās absolventu iekļaušanos darba tirgū.</w:t>
      </w:r>
      <w:r w:rsidRPr="00966D17" w:rsidR="00A01683">
        <w:rPr>
          <w:lang w:val="lv-LV"/>
        </w:rPr>
        <w:t xml:space="preserve"> </w:t>
      </w:r>
      <w:r w:rsidRPr="00966D17" w:rsidR="00A01683">
        <w:rPr>
          <w:rFonts w:ascii="Times New Roman" w:hAnsi="Times New Roman" w:cs="Times New Roman"/>
          <w:bCs/>
          <w:color w:val="000000"/>
          <w:spacing w:val="4"/>
          <w:sz w:val="24"/>
          <w:szCs w:val="24"/>
          <w:lang w:val="lv-LV"/>
        </w:rPr>
        <w:t xml:space="preserve">Latvija uzskata, ka sekmīgi ieviesti Boloņas procesa instrumenti, tādi kā </w:t>
      </w:r>
      <w:r w:rsidR="00350D5E">
        <w:rPr>
          <w:rFonts w:ascii="Times New Roman" w:hAnsi="Times New Roman" w:cs="Times New Roman"/>
          <w:bCs/>
          <w:color w:val="000000"/>
          <w:spacing w:val="4"/>
          <w:sz w:val="24"/>
          <w:szCs w:val="24"/>
          <w:lang w:val="lv-LV"/>
        </w:rPr>
        <w:t>nacionālo</w:t>
      </w:r>
      <w:r w:rsidRPr="00966D17" w:rsidR="00350D5E">
        <w:rPr>
          <w:rFonts w:ascii="Times New Roman" w:hAnsi="Times New Roman" w:cs="Times New Roman"/>
          <w:bCs/>
          <w:color w:val="000000"/>
          <w:spacing w:val="4"/>
          <w:sz w:val="24"/>
          <w:szCs w:val="24"/>
          <w:lang w:val="lv-LV"/>
        </w:rPr>
        <w:t xml:space="preserve"> kvalifikācij</w:t>
      </w:r>
      <w:r w:rsidR="00350D5E">
        <w:rPr>
          <w:rFonts w:ascii="Times New Roman" w:hAnsi="Times New Roman" w:cs="Times New Roman"/>
          <w:bCs/>
          <w:color w:val="000000"/>
          <w:spacing w:val="4"/>
          <w:sz w:val="24"/>
          <w:szCs w:val="24"/>
          <w:lang w:val="lv-LV"/>
        </w:rPr>
        <w:t xml:space="preserve">u </w:t>
      </w:r>
      <w:proofErr w:type="spellStart"/>
      <w:r w:rsidRPr="00966D17" w:rsidR="00350D5E">
        <w:rPr>
          <w:rFonts w:ascii="Times New Roman" w:hAnsi="Times New Roman" w:cs="Times New Roman"/>
          <w:bCs/>
          <w:color w:val="000000"/>
          <w:spacing w:val="4"/>
          <w:sz w:val="24"/>
          <w:szCs w:val="24"/>
          <w:lang w:val="lv-LV"/>
        </w:rPr>
        <w:t>ietvarstruktūr</w:t>
      </w:r>
      <w:r w:rsidR="00350D5E">
        <w:rPr>
          <w:rFonts w:ascii="Times New Roman" w:hAnsi="Times New Roman" w:cs="Times New Roman"/>
          <w:bCs/>
          <w:color w:val="000000"/>
          <w:spacing w:val="4"/>
          <w:sz w:val="24"/>
          <w:szCs w:val="24"/>
          <w:lang w:val="lv-LV"/>
        </w:rPr>
        <w:t>u</w:t>
      </w:r>
      <w:proofErr w:type="spellEnd"/>
      <w:r w:rsidRPr="00966D17" w:rsidR="00350D5E">
        <w:rPr>
          <w:rFonts w:ascii="Times New Roman" w:hAnsi="Times New Roman" w:cs="Times New Roman"/>
          <w:bCs/>
          <w:color w:val="000000"/>
          <w:spacing w:val="4"/>
          <w:sz w:val="24"/>
          <w:szCs w:val="24"/>
          <w:lang w:val="lv-LV"/>
        </w:rPr>
        <w:t xml:space="preserve"> </w:t>
      </w:r>
      <w:r w:rsidRPr="00966D17" w:rsidR="00A01683">
        <w:rPr>
          <w:rFonts w:ascii="Times New Roman" w:hAnsi="Times New Roman" w:cs="Times New Roman"/>
          <w:bCs/>
          <w:color w:val="000000"/>
          <w:spacing w:val="4"/>
          <w:sz w:val="24"/>
          <w:szCs w:val="24"/>
          <w:lang w:val="lv-LV"/>
        </w:rPr>
        <w:t>salīdzināmība ar Eiropas kvalifikāciju ietvarstruktūru; trīs ciklu augstākā izglītība; ārējās kvalitātes nodrošināšana atbilstoši Eiropas standartiem un vadlīnijām, ir automātiskās atzīšanas pamatā un pauž viedokli, ka sekmīgākai mērķa sasniegšanai dalībvalstīs jābūt izveidotiem starptautiski pieejamiem izglītības dokumentu reģistriem, tostarp, plaši izmantotā ES oficiālajā valodā. Tajās dalībvalstīs, kurās šādu reģistru nav, to izveidei nepieciešams gan metodoloģisks atbalsts, gan būtiskas finanšu investīcijas.</w:t>
      </w:r>
    </w:p>
    <w:p w:rsidRPr="00966D17" w:rsidR="00FD4C93" w:rsidP="00F91073" w:rsidRDefault="00CE3B46" w14:paraId="61219693" w14:textId="1AC6F6D6">
      <w:pPr>
        <w:spacing w:after="120" w:line="240" w:lineRule="auto"/>
        <w:ind w:right="136"/>
        <w:jc w:val="both"/>
        <w:rPr>
          <w:rFonts w:ascii="Times New Roman" w:hAnsi="Times New Roman" w:cs="Times New Roman"/>
          <w:bCs/>
          <w:color w:val="000000"/>
          <w:spacing w:val="4"/>
          <w:sz w:val="24"/>
          <w:szCs w:val="24"/>
          <w:lang w:val="lv-LV"/>
        </w:rPr>
      </w:pPr>
      <w:r w:rsidRPr="00966D17">
        <w:rPr>
          <w:rFonts w:ascii="Times New Roman" w:hAnsi="Times New Roman" w:cs="Times New Roman"/>
          <w:bCs/>
          <w:color w:val="000000"/>
          <w:spacing w:val="4"/>
          <w:sz w:val="24"/>
          <w:szCs w:val="24"/>
          <w:lang w:val="lv-LV"/>
        </w:rPr>
        <w:t>2.</w:t>
      </w:r>
      <w:r w:rsidRPr="00966D17" w:rsidR="00F61E62">
        <w:rPr>
          <w:rFonts w:ascii="Times New Roman" w:hAnsi="Times New Roman" w:cs="Times New Roman"/>
          <w:bCs/>
          <w:color w:val="000000"/>
          <w:spacing w:val="4"/>
          <w:sz w:val="24"/>
          <w:szCs w:val="24"/>
          <w:lang w:val="lv-LV"/>
        </w:rPr>
        <w:t xml:space="preserve"> </w:t>
      </w:r>
      <w:r w:rsidRPr="00966D17" w:rsidR="00F61E62">
        <w:rPr>
          <w:rFonts w:ascii="Times New Roman" w:hAnsi="Times New Roman" w:cs="Times New Roman"/>
          <w:b/>
          <w:color w:val="000000"/>
          <w:spacing w:val="4"/>
          <w:sz w:val="24"/>
          <w:szCs w:val="24"/>
          <w:lang w:val="lv-LV"/>
        </w:rPr>
        <w:t xml:space="preserve">Padomes </w:t>
      </w:r>
      <w:r w:rsidR="004D5B05">
        <w:rPr>
          <w:rFonts w:ascii="Times New Roman" w:hAnsi="Times New Roman" w:cs="Times New Roman"/>
          <w:b/>
          <w:color w:val="000000"/>
          <w:spacing w:val="4"/>
          <w:sz w:val="24"/>
          <w:szCs w:val="24"/>
          <w:lang w:val="lv-LV"/>
        </w:rPr>
        <w:t>rezolūcija</w:t>
      </w:r>
      <w:r w:rsidRPr="00966D17" w:rsidR="004D5B05">
        <w:rPr>
          <w:rFonts w:ascii="Times New Roman" w:hAnsi="Times New Roman" w:cs="Times New Roman"/>
          <w:b/>
          <w:color w:val="000000"/>
          <w:spacing w:val="4"/>
          <w:sz w:val="24"/>
          <w:szCs w:val="24"/>
          <w:lang w:val="lv-LV"/>
        </w:rPr>
        <w:t xml:space="preserve"> </w:t>
      </w:r>
      <w:r w:rsidRPr="00966D17" w:rsidR="00F61E62">
        <w:rPr>
          <w:rFonts w:ascii="Times New Roman" w:hAnsi="Times New Roman" w:cs="Times New Roman"/>
          <w:b/>
          <w:color w:val="000000"/>
          <w:spacing w:val="4"/>
          <w:sz w:val="24"/>
          <w:szCs w:val="24"/>
          <w:lang w:val="lv-LV"/>
        </w:rPr>
        <w:t>– Eiropas izglītības telpa: ar skatu uz 2025.gadu un pēc tā</w:t>
      </w:r>
      <w:r w:rsidRPr="00966D17" w:rsidR="00E77EF0">
        <w:rPr>
          <w:rFonts w:ascii="Times New Roman" w:hAnsi="Times New Roman" w:cs="Times New Roman"/>
          <w:bCs/>
          <w:color w:val="000000"/>
          <w:spacing w:val="4"/>
          <w:sz w:val="24"/>
          <w:szCs w:val="24"/>
          <w:lang w:val="lv-LV"/>
        </w:rPr>
        <w:t xml:space="preserve"> </w:t>
      </w:r>
      <w:r w:rsidRPr="002344F9" w:rsidR="00E77EF0">
        <w:rPr>
          <w:rFonts w:ascii="Times New Roman" w:hAnsi="Times New Roman" w:cs="Times New Roman"/>
          <w:bCs/>
          <w:color w:val="000000"/>
          <w:spacing w:val="4"/>
          <w:sz w:val="24"/>
          <w:szCs w:val="24"/>
          <w:lang w:val="lv-LV"/>
        </w:rPr>
        <w:t>(dok</w:t>
      </w:r>
      <w:r w:rsidRPr="002344F9" w:rsidR="0011764F">
        <w:rPr>
          <w:rFonts w:ascii="Times New Roman" w:hAnsi="Times New Roman" w:cs="Times New Roman"/>
          <w:bCs/>
          <w:color w:val="000000"/>
          <w:spacing w:val="4"/>
          <w:sz w:val="24"/>
          <w:szCs w:val="24"/>
          <w:lang w:val="lv-LV"/>
        </w:rPr>
        <w:t>.</w:t>
      </w:r>
      <w:r w:rsidRPr="002344F9" w:rsidR="002344F9">
        <w:rPr>
          <w:rFonts w:ascii="Times New Roman" w:hAnsi="Times New Roman" w:cs="Times New Roman"/>
          <w:bCs/>
          <w:color w:val="000000"/>
          <w:spacing w:val="4"/>
          <w:sz w:val="24"/>
          <w:szCs w:val="24"/>
          <w:lang w:val="lv-LV"/>
        </w:rPr>
        <w:t>7900</w:t>
      </w:r>
      <w:r w:rsidRPr="002344F9" w:rsidR="009653E0">
        <w:rPr>
          <w:rFonts w:ascii="Times New Roman" w:hAnsi="Times New Roman" w:cs="Times New Roman"/>
          <w:bCs/>
          <w:color w:val="000000"/>
          <w:spacing w:val="4"/>
          <w:sz w:val="24"/>
          <w:szCs w:val="24"/>
          <w:lang w:val="lv-LV"/>
        </w:rPr>
        <w:t>/23</w:t>
      </w:r>
      <w:r w:rsidRPr="002344F9" w:rsidR="00E77EF0">
        <w:rPr>
          <w:rFonts w:ascii="Times New Roman" w:hAnsi="Times New Roman" w:cs="Times New Roman"/>
          <w:bCs/>
          <w:color w:val="000000"/>
          <w:spacing w:val="4"/>
          <w:sz w:val="24"/>
          <w:szCs w:val="24"/>
          <w:lang w:val="lv-LV"/>
        </w:rPr>
        <w:t xml:space="preserve">) - </w:t>
      </w:r>
      <w:r w:rsidRPr="002344F9" w:rsidR="00E77EF0">
        <w:rPr>
          <w:rFonts w:ascii="Times New Roman" w:hAnsi="Times New Roman" w:cs="Times New Roman"/>
          <w:bCs/>
          <w:i/>
          <w:iCs/>
          <w:color w:val="000000"/>
          <w:spacing w:val="4"/>
          <w:sz w:val="24"/>
          <w:szCs w:val="24"/>
          <w:lang w:val="lv-LV"/>
        </w:rPr>
        <w:t>apstiprināšana</w:t>
      </w:r>
    </w:p>
    <w:p w:rsidRPr="00FD7ACF" w:rsidR="008856DF" w:rsidP="008856DF" w:rsidRDefault="008856DF" w14:paraId="2564FC80" w14:textId="77777777">
      <w:pPr>
        <w:spacing w:after="0" w:line="240" w:lineRule="auto"/>
        <w:jc w:val="both"/>
        <w:rPr>
          <w:rFonts w:ascii="Times New Roman" w:hAnsi="Times New Roman" w:cs="Times New Roman"/>
          <w:sz w:val="24"/>
          <w:szCs w:val="24"/>
          <w:lang w:val="lv-LV"/>
        </w:rPr>
      </w:pPr>
      <w:r w:rsidRPr="00FD7ACF">
        <w:rPr>
          <w:rFonts w:ascii="Times New Roman" w:hAnsi="Times New Roman" w:cs="Times New Roman"/>
          <w:sz w:val="24"/>
          <w:szCs w:val="24"/>
          <w:lang w:val="lv-LV"/>
        </w:rPr>
        <w:t>Eiropas izglītības telpa var kļūt par realitāti līdz 2025. gadam tikai ar dalībvalstu stingru politisku apņemšanos, tādēļ gan dalībvalstīm, gan Eiropas Komisijai saskaņā ar savām attiecīgajām kompetencēm un pēc nepieciešamības iesaistot attiecīgās ieinteresētās personas valsts un Eiropas līmenī, ir jāturpina veikt vajadzīgos pasākumus, lai izveidotu Eiropas izglītības telpu.</w:t>
      </w:r>
    </w:p>
    <w:p w:rsidRPr="004D5B05" w:rsidR="008856DF" w:rsidP="008856DF" w:rsidRDefault="008856DF" w14:paraId="2E378FFF" w14:textId="43BA78F7">
      <w:pPr>
        <w:pStyle w:val="Default"/>
        <w:jc w:val="both"/>
      </w:pPr>
      <w:r w:rsidRPr="004D5B05">
        <w:lastRenderedPageBreak/>
        <w:t xml:space="preserve">Padomes rezolūcija atskatās uz paveiktajiem darbiem Eiropas izglītības telpas izveidei, kā arī iezīmē, kas vēl jāpaveic līdz tās izveidei 2025.gadā un tālāk. Izglītībai un mācībām visos kontekstos, visos līmeņos un visos veidos ir izšķiroša nozīme, lai nodrošinātu sociālo kohēziju, konkurētspēju un ilgtspējīgu izaugsmi Eiropas Savienībā un tās dalībvalstīs, kā arī lai tās sagatavotu un atbalstītu zaļās un digitālās pārejas procesu. </w:t>
      </w:r>
    </w:p>
    <w:p w:rsidRPr="004D5B05" w:rsidR="008856DF" w:rsidP="008856DF" w:rsidRDefault="008856DF" w14:paraId="249BE6C8" w14:textId="6154F838">
      <w:pPr>
        <w:pStyle w:val="Default"/>
        <w:jc w:val="both"/>
      </w:pPr>
      <w:r w:rsidRPr="004D5B05">
        <w:t xml:space="preserve">Padomes rezolūcija uzsver, ka piecas stratēģiskās prioritātes, kas izklāstītas </w:t>
      </w:r>
      <w:r w:rsidRPr="004D5B05" w:rsidR="00E15B85">
        <w:t>S</w:t>
      </w:r>
      <w:r w:rsidRPr="004D5B05">
        <w:t>tratēģiskajā satvarā Eiropas sadarbībai izglītības un mācīb</w:t>
      </w:r>
      <w:r w:rsidRPr="004D5B05" w:rsidR="00640D8D">
        <w:t>u</w:t>
      </w:r>
      <w:r w:rsidRPr="004D5B05">
        <w:t xml:space="preserve"> jomā (2021-2030), ir pamats darbam un turpmākai Eiropas sadarbībai izglītības un mācību jomā, tostarp Eiropas izglītības telpas izveidei. Turpinot darbu pie Eiropas izglītības telpas izveides</w:t>
      </w:r>
      <w:r w:rsidRPr="004D5B05" w:rsidR="00E15B85">
        <w:t>,</w:t>
      </w:r>
      <w:r w:rsidRPr="004D5B05">
        <w:t xml:space="preserve"> uzsvars ir jāliek uz vienlīdzību un iekļautību izglītībā, skolotāju profesijas veicināšanu, mobilitātes šķēršļu novēršanu, kā arī mūžizglītības veicināšana. Padomes rezolūcija atzīst, ka pasākumi saistībā ar ES līmeņa mērķiem liecina par pozitīvām tendencēm attiecībā uz vairākiem ilgtermiņa rādītājiem, piemēram, lielāku līdzdalību agrīnā pirmsskolas izglītībā un aprūpē, priekšlaicīgas mācību pārtraukšanas samazināšanos un augstāko izglītību ieguvušo jauniešu īpatsvara palielināšanos. Tomēr </w:t>
      </w:r>
      <w:r w:rsidRPr="004D5B05" w:rsidR="004D5B05">
        <w:t>redzams</w:t>
      </w:r>
      <w:r w:rsidRPr="004D5B05">
        <w:t>, ka</w:t>
      </w:r>
      <w:r w:rsidRPr="004D5B05" w:rsidR="004D5B05">
        <w:t xml:space="preserve"> nopietnāk jāpiestrādā pie </w:t>
      </w:r>
      <w:r w:rsidRPr="004D5B05">
        <w:t xml:space="preserve"> sociālekonomiskā statusa ietekme</w:t>
      </w:r>
      <w:r w:rsidRPr="004D5B05" w:rsidR="004D5B05">
        <w:t>s</w:t>
      </w:r>
      <w:r w:rsidRPr="004D5B05">
        <w:t xml:space="preserve"> uz izglītības sasniegumiem un skolēnu labklājību</w:t>
      </w:r>
      <w:r w:rsidRPr="004D5B05" w:rsidR="004D5B05">
        <w:t>, radot vienlīdzīgākas iespējas izglītojamajiem</w:t>
      </w:r>
      <w:r w:rsidRPr="004D5B05">
        <w:t>. Padomes rezolūcija novērtē Eiropas izglītības telpas stratēģiskā ietvara radīto pārvaldības struktūru  (darba grup</w:t>
      </w:r>
      <w:r w:rsidRPr="004D5B05" w:rsidR="006C0CCA">
        <w:t>as</w:t>
      </w:r>
      <w:r w:rsidRPr="004D5B05">
        <w:t xml:space="preserve">, augsta līmeņa koordinācijas padome) veiksmīgo darbību, kā arī norāda, kas vēl būtu jāizdara, lai tās darbotos vēl efektīvāk. Padome aicina Eiropas Komisiju, izstrādājot pilnu ziņojumu par Eiropas izglītības telpu līdz 2025. gadam, pārskatīt Eiropas Savienības līmeņa mērķus, kas būtu jāsasniedz līdz 2030. gadam, kā arī strādāt pie jaunu rādītāju izstrādes. Padomes </w:t>
      </w:r>
      <w:r w:rsidRPr="004D5B05" w:rsidR="004D5B05">
        <w:t>r</w:t>
      </w:r>
      <w:r w:rsidRPr="004D5B05">
        <w:t>ezolūcijas pielikumā ir uzskaitīti dokumenti, ko ir apstiprinājusi Padome un Eiropas Komisija, kas skar Eiropas izglītības telpas izveidi.</w:t>
      </w:r>
    </w:p>
    <w:p w:rsidRPr="004D5B05" w:rsidR="008856DF" w:rsidP="008856DF" w:rsidRDefault="008856DF" w14:paraId="0BF14287" w14:textId="77777777">
      <w:pPr>
        <w:pStyle w:val="Default"/>
        <w:jc w:val="both"/>
      </w:pPr>
    </w:p>
    <w:p w:rsidR="008856DF" w:rsidP="008856DF" w:rsidRDefault="008856DF" w14:paraId="4191ED8A" w14:textId="5B993A9B">
      <w:pPr>
        <w:spacing w:after="0" w:line="240" w:lineRule="auto"/>
        <w:jc w:val="both"/>
        <w:rPr>
          <w:rFonts w:ascii="Times New Roman" w:hAnsi="Times New Roman" w:eastAsia="Times New Roman" w:cs="Times New Roman"/>
          <w:sz w:val="24"/>
          <w:szCs w:val="24"/>
          <w:lang w:val="lv-LV" w:eastAsia="lv-LV"/>
        </w:rPr>
      </w:pPr>
      <w:r w:rsidRPr="004D5B05">
        <w:rPr>
          <w:rFonts w:ascii="Times New Roman" w:hAnsi="Times New Roman" w:cs="Times New Roman"/>
          <w:b/>
          <w:sz w:val="24"/>
          <w:szCs w:val="24"/>
          <w:lang w:val="lv-LV"/>
        </w:rPr>
        <w:t xml:space="preserve">Latvijas </w:t>
      </w:r>
      <w:r w:rsidRPr="004D5B05">
        <w:rPr>
          <w:rFonts w:ascii="Times New Roman" w:hAnsi="Times New Roman" w:cs="Times New Roman"/>
          <w:b/>
          <w:bCs/>
          <w:color w:val="000000"/>
          <w:sz w:val="24"/>
          <w:szCs w:val="24"/>
          <w:lang w:val="lv-LV"/>
        </w:rPr>
        <w:t>nostāja</w:t>
      </w:r>
      <w:r w:rsidRPr="004D5B05">
        <w:rPr>
          <w:rStyle w:val="FootnoteReference"/>
          <w:rFonts w:ascii="Times New Roman" w:hAnsi="Times New Roman" w:cs="Times New Roman"/>
          <w:b/>
          <w:bCs/>
          <w:color w:val="000000"/>
          <w:sz w:val="24"/>
          <w:szCs w:val="24"/>
          <w:lang w:val="lv-LV"/>
        </w:rPr>
        <w:footnoteReference w:id="2"/>
      </w:r>
      <w:r w:rsidRPr="004D5B05">
        <w:rPr>
          <w:rFonts w:ascii="Times New Roman" w:hAnsi="Times New Roman" w:cs="Times New Roman"/>
          <w:b/>
          <w:sz w:val="24"/>
          <w:szCs w:val="24"/>
          <w:lang w:val="lv-LV"/>
        </w:rPr>
        <w:t xml:space="preserve">: </w:t>
      </w:r>
      <w:r w:rsidRPr="004D5B05">
        <w:rPr>
          <w:rFonts w:ascii="Times New Roman" w:hAnsi="Times New Roman" w:cs="Times New Roman"/>
          <w:sz w:val="24"/>
          <w:szCs w:val="24"/>
          <w:lang w:val="lv-LV"/>
        </w:rPr>
        <w:t>Latvija atbalsta Padomes rezolūcijas pieņemšanu, novērtējot līdz šim paveikto, lai saniegtu Eiropas izglītības telpu līdz 2025. gadam, kā arī atbalsta Padomes rezolūcijā</w:t>
      </w:r>
      <w:r w:rsidRPr="004D5B05">
        <w:rPr>
          <w:rFonts w:ascii="Times New Roman" w:hAnsi="Times New Roman" w:cs="Times New Roman"/>
          <w:b/>
          <w:bCs/>
          <w:sz w:val="24"/>
          <w:szCs w:val="24"/>
          <w:lang w:val="lv-LV"/>
        </w:rPr>
        <w:t xml:space="preserve"> </w:t>
      </w:r>
      <w:r w:rsidRPr="004D5B05">
        <w:rPr>
          <w:rFonts w:ascii="Times New Roman" w:hAnsi="Times New Roman" w:cs="Times New Roman"/>
          <w:sz w:val="24"/>
          <w:szCs w:val="24"/>
          <w:lang w:val="lv-LV"/>
        </w:rPr>
        <w:t xml:space="preserve">iezīmētos mērķus, stratēģiskās prioritātes, iniciatīvas, rīkus un pārvaldības struktūru, lai izveidotu Eiropas izglītības telpu līdz 2025.gadam un uzsāktu darbu pie Eiropas izglītības telpas plānotā otrā cikla (2025-2030). </w:t>
      </w:r>
      <w:r w:rsidRPr="004D5B05">
        <w:rPr>
          <w:rFonts w:ascii="Times New Roman" w:hAnsi="Times New Roman" w:eastAsia="Times New Roman" w:cs="Times New Roman"/>
          <w:sz w:val="24"/>
          <w:szCs w:val="24"/>
          <w:lang w:val="lv-LV" w:eastAsia="lv-LV"/>
        </w:rPr>
        <w:t>Latvija atzinīgi vērtē izvirzītās piecas stratēģiskās prioritātes, kas ietvertas Padomes rezolūcijā, jo to īstenošana ne tikai stiprinās nacionālās izglītības sistēmas, bet arī veicinās iedzīvotāju personīgo, sociālo un profesionālo izaugsmi, demokrātiskās vērtības, vienlīdzību, sociālo kohēziju, pilsonisko aktivitāti un starpkultūru dialogu, nodarbinātību, kā arī ilgtspējīgu ekonomisko izaugsmi, zaļo un digitālo pārkārtošanos.</w:t>
      </w:r>
    </w:p>
    <w:p w:rsidRPr="00B83ED5" w:rsidR="00B83ED5" w:rsidP="00984565" w:rsidRDefault="00984565" w14:paraId="7A2C144D" w14:textId="31AD3981">
      <w:pPr>
        <w:spacing w:before="120"/>
        <w:jc w:val="both"/>
        <w:rPr>
          <w:rFonts w:ascii="Times New Roman" w:hAnsi="Times New Roman" w:cs="Times New Roman"/>
          <w:i/>
          <w:sz w:val="24"/>
          <w:szCs w:val="24"/>
        </w:rPr>
      </w:pPr>
      <w:proofErr w:type="spellStart"/>
      <w:r>
        <w:rPr>
          <w:rFonts w:ascii="Times New Roman" w:hAnsi="Times New Roman" w:cs="Times New Roman"/>
          <w:i/>
          <w:sz w:val="24"/>
          <w:szCs w:val="24"/>
        </w:rPr>
        <w:t>Apstiprinātas</w:t>
      </w:r>
      <w:proofErr w:type="spellEnd"/>
      <w:r>
        <w:rPr>
          <w:rFonts w:ascii="Times New Roman" w:hAnsi="Times New Roman" w:cs="Times New Roman"/>
          <w:i/>
          <w:sz w:val="24"/>
          <w:szCs w:val="24"/>
        </w:rPr>
        <w:t xml:space="preserve"> </w:t>
      </w:r>
      <w:proofErr w:type="spellStart"/>
      <w:r w:rsidRPr="00B83ED5" w:rsidR="00B83ED5">
        <w:rPr>
          <w:rFonts w:ascii="Times New Roman" w:hAnsi="Times New Roman" w:cs="Times New Roman"/>
          <w:i/>
          <w:sz w:val="24"/>
          <w:szCs w:val="24"/>
        </w:rPr>
        <w:t>Izglītības</w:t>
      </w:r>
      <w:proofErr w:type="spellEnd"/>
      <w:r w:rsidRPr="00B83ED5" w:rsidR="00B83ED5">
        <w:rPr>
          <w:rFonts w:ascii="Times New Roman" w:hAnsi="Times New Roman" w:cs="Times New Roman"/>
          <w:i/>
          <w:sz w:val="24"/>
          <w:szCs w:val="24"/>
        </w:rPr>
        <w:t xml:space="preserve"> un </w:t>
      </w:r>
      <w:proofErr w:type="spellStart"/>
      <w:r w:rsidRPr="00B83ED5" w:rsidR="00B83ED5">
        <w:rPr>
          <w:rFonts w:ascii="Times New Roman" w:hAnsi="Times New Roman" w:cs="Times New Roman"/>
          <w:i/>
          <w:sz w:val="24"/>
          <w:szCs w:val="24"/>
        </w:rPr>
        <w:t>zinātnes</w:t>
      </w:r>
      <w:proofErr w:type="spellEnd"/>
      <w:r w:rsidRPr="00B83ED5" w:rsidR="00B83ED5">
        <w:rPr>
          <w:rFonts w:ascii="Times New Roman" w:hAnsi="Times New Roman" w:cs="Times New Roman"/>
          <w:i/>
          <w:sz w:val="24"/>
          <w:szCs w:val="24"/>
        </w:rPr>
        <w:t xml:space="preserve"> </w:t>
      </w:r>
      <w:proofErr w:type="spellStart"/>
      <w:r w:rsidRPr="00B83ED5" w:rsidR="00B83ED5">
        <w:rPr>
          <w:rFonts w:ascii="Times New Roman" w:hAnsi="Times New Roman" w:cs="Times New Roman"/>
          <w:i/>
          <w:sz w:val="24"/>
          <w:szCs w:val="24"/>
        </w:rPr>
        <w:t>ministrijas</w:t>
      </w:r>
      <w:proofErr w:type="spellEnd"/>
      <w:r w:rsidRPr="00B83ED5" w:rsidR="00B83ED5">
        <w:rPr>
          <w:rFonts w:ascii="Times New Roman" w:hAnsi="Times New Roman" w:cs="Times New Roman"/>
          <w:i/>
          <w:sz w:val="24"/>
          <w:szCs w:val="24"/>
        </w:rPr>
        <w:t xml:space="preserve"> </w:t>
      </w:r>
      <w:proofErr w:type="spellStart"/>
      <w:r w:rsidRPr="00B83ED5" w:rsidR="00B83ED5">
        <w:rPr>
          <w:rFonts w:ascii="Times New Roman" w:hAnsi="Times New Roman" w:cs="Times New Roman"/>
          <w:i/>
          <w:sz w:val="24"/>
          <w:szCs w:val="24"/>
        </w:rPr>
        <w:t>sagatavotā</w:t>
      </w:r>
      <w:r w:rsidR="00FF3C63">
        <w:rPr>
          <w:rFonts w:ascii="Times New Roman" w:hAnsi="Times New Roman" w:cs="Times New Roman"/>
          <w:i/>
          <w:sz w:val="24"/>
          <w:szCs w:val="24"/>
        </w:rPr>
        <w:t>s</w:t>
      </w:r>
      <w:proofErr w:type="spellEnd"/>
      <w:r w:rsidRPr="00B83ED5" w:rsidR="00B83ED5">
        <w:rPr>
          <w:rFonts w:ascii="Times New Roman" w:hAnsi="Times New Roman" w:cs="Times New Roman"/>
          <w:i/>
          <w:sz w:val="24"/>
          <w:szCs w:val="24"/>
        </w:rPr>
        <w:t xml:space="preserve"> </w:t>
      </w:r>
      <w:proofErr w:type="spellStart"/>
      <w:r w:rsidRPr="00B83ED5" w:rsidR="00B83ED5">
        <w:rPr>
          <w:rFonts w:ascii="Times New Roman" w:hAnsi="Times New Roman" w:cs="Times New Roman"/>
          <w:i/>
          <w:sz w:val="24"/>
          <w:szCs w:val="24"/>
        </w:rPr>
        <w:t>nacionālā</w:t>
      </w:r>
      <w:r w:rsidR="00FF3C63">
        <w:rPr>
          <w:rFonts w:ascii="Times New Roman" w:hAnsi="Times New Roman" w:cs="Times New Roman"/>
          <w:i/>
          <w:sz w:val="24"/>
          <w:szCs w:val="24"/>
        </w:rPr>
        <w:t>s</w:t>
      </w:r>
      <w:proofErr w:type="spellEnd"/>
      <w:r w:rsidRPr="00B83ED5" w:rsidR="00B83ED5">
        <w:rPr>
          <w:rFonts w:ascii="Times New Roman" w:hAnsi="Times New Roman" w:cs="Times New Roman"/>
          <w:i/>
          <w:sz w:val="24"/>
          <w:szCs w:val="24"/>
        </w:rPr>
        <w:t xml:space="preserve"> </w:t>
      </w:r>
      <w:proofErr w:type="spellStart"/>
      <w:r w:rsidRPr="00B83ED5" w:rsidR="00B83ED5">
        <w:rPr>
          <w:rFonts w:ascii="Times New Roman" w:hAnsi="Times New Roman" w:cs="Times New Roman"/>
          <w:i/>
          <w:sz w:val="24"/>
          <w:szCs w:val="24"/>
        </w:rPr>
        <w:t>pozīcija</w:t>
      </w:r>
      <w:r>
        <w:rPr>
          <w:rFonts w:ascii="Times New Roman" w:hAnsi="Times New Roman" w:cs="Times New Roman"/>
          <w:i/>
          <w:sz w:val="24"/>
          <w:szCs w:val="24"/>
        </w:rPr>
        <w:t>s</w:t>
      </w:r>
      <w:proofErr w:type="spellEnd"/>
      <w:r>
        <w:rPr>
          <w:rFonts w:ascii="Times New Roman" w:hAnsi="Times New Roman" w:cs="Times New Roman"/>
          <w:i/>
          <w:sz w:val="24"/>
          <w:szCs w:val="24"/>
        </w:rPr>
        <w:t xml:space="preserve">: </w:t>
      </w:r>
      <w:proofErr w:type="spellStart"/>
      <w:r>
        <w:rPr>
          <w:rFonts w:ascii="Times New Roman" w:hAnsi="Times New Roman" w:cs="Times New Roman"/>
          <w:i/>
          <w:sz w:val="24"/>
          <w:szCs w:val="24"/>
        </w:rPr>
        <w:t>pozīcija</w:t>
      </w:r>
      <w:proofErr w:type="spellEnd"/>
      <w:r w:rsidRPr="00B83ED5" w:rsidR="00B83ED5">
        <w:rPr>
          <w:rFonts w:ascii="Times New Roman" w:hAnsi="Times New Roman" w:cs="Times New Roman"/>
          <w:i/>
          <w:sz w:val="24"/>
          <w:szCs w:val="24"/>
        </w:rPr>
        <w:t xml:space="preserve"> Nr.1 par </w:t>
      </w:r>
      <w:proofErr w:type="spellStart"/>
      <w:r w:rsidRPr="00B83ED5" w:rsidR="00B83ED5">
        <w:rPr>
          <w:rFonts w:ascii="Times New Roman" w:hAnsi="Times New Roman" w:cs="Times New Roman"/>
          <w:i/>
          <w:sz w:val="24"/>
          <w:szCs w:val="24"/>
        </w:rPr>
        <w:t>Padomes</w:t>
      </w:r>
      <w:proofErr w:type="spellEnd"/>
      <w:r w:rsidRPr="00B83ED5" w:rsidR="00B83ED5">
        <w:rPr>
          <w:rFonts w:ascii="Times New Roman" w:hAnsi="Times New Roman" w:cs="Times New Roman"/>
          <w:i/>
          <w:sz w:val="24"/>
          <w:szCs w:val="24"/>
        </w:rPr>
        <w:t xml:space="preserve"> </w:t>
      </w:r>
      <w:proofErr w:type="spellStart"/>
      <w:r w:rsidRPr="00B83ED5" w:rsidR="00B83ED5">
        <w:rPr>
          <w:rFonts w:ascii="Times New Roman" w:hAnsi="Times New Roman" w:cs="Times New Roman"/>
          <w:i/>
          <w:sz w:val="24"/>
          <w:szCs w:val="24"/>
        </w:rPr>
        <w:t>rezolūciju</w:t>
      </w:r>
      <w:proofErr w:type="spellEnd"/>
      <w:r w:rsidRPr="00B83ED5" w:rsidR="00B83ED5">
        <w:rPr>
          <w:rFonts w:ascii="Times New Roman" w:hAnsi="Times New Roman" w:cs="Times New Roman"/>
          <w:i/>
          <w:sz w:val="24"/>
          <w:szCs w:val="24"/>
        </w:rPr>
        <w:t xml:space="preserve"> par </w:t>
      </w:r>
      <w:proofErr w:type="spellStart"/>
      <w:r w:rsidRPr="00B83ED5" w:rsidR="00B83ED5">
        <w:rPr>
          <w:rFonts w:ascii="Times New Roman" w:hAnsi="Times New Roman" w:cs="Times New Roman"/>
          <w:i/>
          <w:sz w:val="24"/>
          <w:szCs w:val="24"/>
        </w:rPr>
        <w:t>stratēģisku</w:t>
      </w:r>
      <w:proofErr w:type="spellEnd"/>
      <w:r w:rsidRPr="00B83ED5" w:rsidR="00B83ED5">
        <w:rPr>
          <w:rFonts w:ascii="Times New Roman" w:hAnsi="Times New Roman" w:cs="Times New Roman"/>
          <w:i/>
          <w:sz w:val="24"/>
          <w:szCs w:val="24"/>
        </w:rPr>
        <w:t xml:space="preserve"> </w:t>
      </w:r>
      <w:proofErr w:type="spellStart"/>
      <w:r w:rsidRPr="00B83ED5" w:rsidR="00B83ED5">
        <w:rPr>
          <w:rFonts w:ascii="Times New Roman" w:hAnsi="Times New Roman" w:cs="Times New Roman"/>
          <w:i/>
          <w:sz w:val="24"/>
          <w:szCs w:val="24"/>
        </w:rPr>
        <w:t>satvaru</w:t>
      </w:r>
      <w:proofErr w:type="spellEnd"/>
      <w:r w:rsidRPr="00B83ED5" w:rsidR="00B83ED5">
        <w:rPr>
          <w:rFonts w:ascii="Times New Roman" w:hAnsi="Times New Roman" w:cs="Times New Roman"/>
          <w:i/>
          <w:sz w:val="24"/>
          <w:szCs w:val="24"/>
        </w:rPr>
        <w:t xml:space="preserve"> </w:t>
      </w:r>
      <w:proofErr w:type="spellStart"/>
      <w:r w:rsidRPr="00B83ED5" w:rsidR="00B83ED5">
        <w:rPr>
          <w:rFonts w:ascii="Times New Roman" w:hAnsi="Times New Roman" w:cs="Times New Roman"/>
          <w:i/>
          <w:sz w:val="24"/>
          <w:szCs w:val="24"/>
        </w:rPr>
        <w:t>Eiropas</w:t>
      </w:r>
      <w:proofErr w:type="spellEnd"/>
      <w:r w:rsidRPr="00B83ED5" w:rsidR="00B83ED5">
        <w:rPr>
          <w:rFonts w:ascii="Times New Roman" w:hAnsi="Times New Roman" w:cs="Times New Roman"/>
          <w:i/>
          <w:sz w:val="24"/>
          <w:szCs w:val="24"/>
        </w:rPr>
        <w:t xml:space="preserve"> </w:t>
      </w:r>
      <w:proofErr w:type="spellStart"/>
      <w:r w:rsidRPr="00B83ED5" w:rsidR="00B83ED5">
        <w:rPr>
          <w:rFonts w:ascii="Times New Roman" w:hAnsi="Times New Roman" w:cs="Times New Roman"/>
          <w:i/>
          <w:sz w:val="24"/>
          <w:szCs w:val="24"/>
        </w:rPr>
        <w:t>sadarbībai</w:t>
      </w:r>
      <w:proofErr w:type="spellEnd"/>
      <w:r w:rsidRPr="00B83ED5" w:rsidR="00B83ED5">
        <w:rPr>
          <w:rFonts w:ascii="Times New Roman" w:hAnsi="Times New Roman" w:cs="Times New Roman"/>
          <w:i/>
          <w:sz w:val="24"/>
          <w:szCs w:val="24"/>
        </w:rPr>
        <w:t xml:space="preserve"> </w:t>
      </w:r>
      <w:proofErr w:type="spellStart"/>
      <w:r w:rsidRPr="00B83ED5" w:rsidR="00B83ED5">
        <w:rPr>
          <w:rFonts w:ascii="Times New Roman" w:hAnsi="Times New Roman" w:cs="Times New Roman"/>
          <w:i/>
          <w:sz w:val="24"/>
          <w:szCs w:val="24"/>
        </w:rPr>
        <w:t>izglītības</w:t>
      </w:r>
      <w:proofErr w:type="spellEnd"/>
      <w:r w:rsidRPr="00B83ED5" w:rsidR="00B83ED5">
        <w:rPr>
          <w:rFonts w:ascii="Times New Roman" w:hAnsi="Times New Roman" w:cs="Times New Roman"/>
          <w:i/>
          <w:sz w:val="24"/>
          <w:szCs w:val="24"/>
        </w:rPr>
        <w:t xml:space="preserve"> un </w:t>
      </w:r>
      <w:proofErr w:type="spellStart"/>
      <w:r w:rsidRPr="00B83ED5" w:rsidR="00B83ED5">
        <w:rPr>
          <w:rFonts w:ascii="Times New Roman" w:hAnsi="Times New Roman" w:cs="Times New Roman"/>
          <w:i/>
          <w:sz w:val="24"/>
          <w:szCs w:val="24"/>
        </w:rPr>
        <w:t>mācību</w:t>
      </w:r>
      <w:proofErr w:type="spellEnd"/>
      <w:r w:rsidRPr="00B83ED5" w:rsidR="00B83ED5">
        <w:rPr>
          <w:rFonts w:ascii="Times New Roman" w:hAnsi="Times New Roman" w:cs="Times New Roman"/>
          <w:i/>
          <w:sz w:val="24"/>
          <w:szCs w:val="24"/>
        </w:rPr>
        <w:t xml:space="preserve"> </w:t>
      </w:r>
      <w:proofErr w:type="spellStart"/>
      <w:r w:rsidRPr="00B83ED5" w:rsidR="00B83ED5">
        <w:rPr>
          <w:rFonts w:ascii="Times New Roman" w:hAnsi="Times New Roman" w:cs="Times New Roman"/>
          <w:i/>
          <w:sz w:val="24"/>
          <w:szCs w:val="24"/>
        </w:rPr>
        <w:t>jomā</w:t>
      </w:r>
      <w:proofErr w:type="spellEnd"/>
      <w:r w:rsidRPr="00B83ED5" w:rsidR="00B83ED5">
        <w:rPr>
          <w:rFonts w:ascii="Times New Roman" w:hAnsi="Times New Roman" w:cs="Times New Roman"/>
          <w:i/>
          <w:sz w:val="24"/>
          <w:szCs w:val="24"/>
        </w:rPr>
        <w:t xml:space="preserve"> </w:t>
      </w:r>
      <w:proofErr w:type="spellStart"/>
      <w:r w:rsidRPr="00B83ED5" w:rsidR="00B83ED5">
        <w:rPr>
          <w:rFonts w:ascii="Times New Roman" w:hAnsi="Times New Roman" w:cs="Times New Roman"/>
          <w:i/>
          <w:sz w:val="24"/>
          <w:szCs w:val="24"/>
        </w:rPr>
        <w:t>ceļā</w:t>
      </w:r>
      <w:proofErr w:type="spellEnd"/>
      <w:r w:rsidRPr="00B83ED5" w:rsidR="00B83ED5">
        <w:rPr>
          <w:rFonts w:ascii="Times New Roman" w:hAnsi="Times New Roman" w:cs="Times New Roman"/>
          <w:i/>
          <w:sz w:val="24"/>
          <w:szCs w:val="24"/>
        </w:rPr>
        <w:t xml:space="preserve"> </w:t>
      </w:r>
      <w:proofErr w:type="spellStart"/>
      <w:r w:rsidRPr="00B83ED5" w:rsidR="00B83ED5">
        <w:rPr>
          <w:rFonts w:ascii="Times New Roman" w:hAnsi="Times New Roman" w:cs="Times New Roman"/>
          <w:i/>
          <w:sz w:val="24"/>
          <w:szCs w:val="24"/>
        </w:rPr>
        <w:t>uz</w:t>
      </w:r>
      <w:proofErr w:type="spellEnd"/>
      <w:r w:rsidRPr="00B83ED5" w:rsidR="00B83ED5">
        <w:rPr>
          <w:rFonts w:ascii="Times New Roman" w:hAnsi="Times New Roman" w:cs="Times New Roman"/>
          <w:i/>
          <w:sz w:val="24"/>
          <w:szCs w:val="24"/>
        </w:rPr>
        <w:t xml:space="preserve"> </w:t>
      </w:r>
      <w:proofErr w:type="spellStart"/>
      <w:r w:rsidRPr="00B83ED5" w:rsidR="00B83ED5">
        <w:rPr>
          <w:rFonts w:ascii="Times New Roman" w:hAnsi="Times New Roman" w:cs="Times New Roman"/>
          <w:i/>
          <w:sz w:val="24"/>
          <w:szCs w:val="24"/>
        </w:rPr>
        <w:t>Eiropas</w:t>
      </w:r>
      <w:proofErr w:type="spellEnd"/>
      <w:r w:rsidRPr="00B83ED5" w:rsidR="00B83ED5">
        <w:rPr>
          <w:rFonts w:ascii="Times New Roman" w:hAnsi="Times New Roman" w:cs="Times New Roman"/>
          <w:i/>
          <w:sz w:val="24"/>
          <w:szCs w:val="24"/>
        </w:rPr>
        <w:t xml:space="preserve"> </w:t>
      </w:r>
      <w:proofErr w:type="spellStart"/>
      <w:r w:rsidRPr="00B83ED5" w:rsidR="00B83ED5">
        <w:rPr>
          <w:rFonts w:ascii="Times New Roman" w:hAnsi="Times New Roman" w:cs="Times New Roman"/>
          <w:i/>
          <w:sz w:val="24"/>
          <w:szCs w:val="24"/>
        </w:rPr>
        <w:t>izglītības</w:t>
      </w:r>
      <w:proofErr w:type="spellEnd"/>
      <w:r w:rsidRPr="00B83ED5" w:rsidR="00B83ED5">
        <w:rPr>
          <w:rFonts w:ascii="Times New Roman" w:hAnsi="Times New Roman" w:cs="Times New Roman"/>
          <w:i/>
          <w:sz w:val="24"/>
          <w:szCs w:val="24"/>
        </w:rPr>
        <w:t xml:space="preserve"> </w:t>
      </w:r>
      <w:proofErr w:type="spellStart"/>
      <w:r w:rsidRPr="00B83ED5" w:rsidR="00B83ED5">
        <w:rPr>
          <w:rFonts w:ascii="Times New Roman" w:hAnsi="Times New Roman" w:cs="Times New Roman"/>
          <w:i/>
          <w:sz w:val="24"/>
          <w:szCs w:val="24"/>
        </w:rPr>
        <w:t>telpu</w:t>
      </w:r>
      <w:proofErr w:type="spellEnd"/>
      <w:r w:rsidRPr="00B83ED5" w:rsidR="00B83ED5">
        <w:rPr>
          <w:rFonts w:ascii="Times New Roman" w:hAnsi="Times New Roman" w:cs="Times New Roman"/>
          <w:i/>
          <w:sz w:val="24"/>
          <w:szCs w:val="24"/>
        </w:rPr>
        <w:t xml:space="preserve"> un </w:t>
      </w:r>
      <w:proofErr w:type="spellStart"/>
      <w:r w:rsidRPr="00B83ED5" w:rsidR="00B83ED5">
        <w:rPr>
          <w:rFonts w:ascii="Times New Roman" w:hAnsi="Times New Roman" w:cs="Times New Roman"/>
          <w:i/>
          <w:sz w:val="24"/>
          <w:szCs w:val="24"/>
        </w:rPr>
        <w:t>ārpus</w:t>
      </w:r>
      <w:proofErr w:type="spellEnd"/>
      <w:r w:rsidRPr="00B83ED5" w:rsidR="00B83ED5">
        <w:rPr>
          <w:rFonts w:ascii="Times New Roman" w:hAnsi="Times New Roman" w:cs="Times New Roman"/>
          <w:i/>
          <w:sz w:val="24"/>
          <w:szCs w:val="24"/>
        </w:rPr>
        <w:t xml:space="preserve"> </w:t>
      </w:r>
      <w:proofErr w:type="spellStart"/>
      <w:r w:rsidRPr="00B83ED5" w:rsidR="00B83ED5">
        <w:rPr>
          <w:rFonts w:ascii="Times New Roman" w:hAnsi="Times New Roman" w:cs="Times New Roman"/>
          <w:i/>
          <w:sz w:val="24"/>
          <w:szCs w:val="24"/>
        </w:rPr>
        <w:t>tās</w:t>
      </w:r>
      <w:proofErr w:type="spellEnd"/>
      <w:r w:rsidRPr="00B83ED5" w:rsidR="00B83ED5">
        <w:rPr>
          <w:rFonts w:ascii="Times New Roman" w:hAnsi="Times New Roman" w:cs="Times New Roman"/>
          <w:i/>
          <w:sz w:val="24"/>
          <w:szCs w:val="24"/>
        </w:rPr>
        <w:t xml:space="preserve"> (2021-2030) un </w:t>
      </w:r>
      <w:proofErr w:type="spellStart"/>
      <w:r w:rsidRPr="00B83ED5" w:rsidR="00B83ED5">
        <w:rPr>
          <w:rFonts w:ascii="Times New Roman" w:hAnsi="Times New Roman" w:cs="Times New Roman"/>
          <w:i/>
          <w:sz w:val="24"/>
          <w:szCs w:val="24"/>
        </w:rPr>
        <w:t>pozīcija</w:t>
      </w:r>
      <w:proofErr w:type="spellEnd"/>
      <w:r>
        <w:rPr>
          <w:rFonts w:ascii="Times New Roman" w:hAnsi="Times New Roman" w:cs="Times New Roman"/>
          <w:i/>
          <w:sz w:val="24"/>
          <w:szCs w:val="24"/>
        </w:rPr>
        <w:t xml:space="preserve"> Nr.1.</w:t>
      </w:r>
      <w:r w:rsidRPr="00B83ED5" w:rsidR="00B83ED5">
        <w:rPr>
          <w:rFonts w:ascii="Times New Roman" w:hAnsi="Times New Roman" w:cs="Times New Roman"/>
          <w:i/>
          <w:sz w:val="24"/>
          <w:szCs w:val="24"/>
        </w:rPr>
        <w:t xml:space="preserve"> par </w:t>
      </w:r>
      <w:proofErr w:type="spellStart"/>
      <w:r w:rsidRPr="00B83ED5" w:rsidR="00B83ED5">
        <w:rPr>
          <w:rFonts w:ascii="Times New Roman" w:hAnsi="Times New Roman" w:cs="Times New Roman"/>
          <w:i/>
          <w:sz w:val="24"/>
          <w:szCs w:val="24"/>
        </w:rPr>
        <w:t>stratēģisko</w:t>
      </w:r>
      <w:proofErr w:type="spellEnd"/>
      <w:r w:rsidRPr="00B83ED5" w:rsidR="00B83ED5">
        <w:rPr>
          <w:rFonts w:ascii="Times New Roman" w:hAnsi="Times New Roman" w:cs="Times New Roman"/>
          <w:i/>
          <w:sz w:val="24"/>
          <w:szCs w:val="24"/>
        </w:rPr>
        <w:t xml:space="preserve"> </w:t>
      </w:r>
      <w:proofErr w:type="spellStart"/>
      <w:r w:rsidRPr="00B83ED5" w:rsidR="00B83ED5">
        <w:rPr>
          <w:rFonts w:ascii="Times New Roman" w:hAnsi="Times New Roman" w:cs="Times New Roman"/>
          <w:i/>
          <w:sz w:val="24"/>
          <w:szCs w:val="24"/>
        </w:rPr>
        <w:t>ietvaru</w:t>
      </w:r>
      <w:proofErr w:type="spellEnd"/>
      <w:r w:rsidRPr="00B83ED5" w:rsidR="00B83ED5">
        <w:rPr>
          <w:rFonts w:ascii="Times New Roman" w:hAnsi="Times New Roman" w:cs="Times New Roman"/>
          <w:i/>
          <w:sz w:val="24"/>
          <w:szCs w:val="24"/>
        </w:rPr>
        <w:t xml:space="preserve"> </w:t>
      </w:r>
      <w:proofErr w:type="spellStart"/>
      <w:r w:rsidRPr="00B83ED5" w:rsidR="00B83ED5">
        <w:rPr>
          <w:rFonts w:ascii="Times New Roman" w:hAnsi="Times New Roman" w:cs="Times New Roman"/>
          <w:i/>
          <w:sz w:val="24"/>
          <w:szCs w:val="24"/>
        </w:rPr>
        <w:t>Eiropas</w:t>
      </w:r>
      <w:proofErr w:type="spellEnd"/>
      <w:r w:rsidRPr="00B83ED5" w:rsidR="00B83ED5">
        <w:rPr>
          <w:rFonts w:ascii="Times New Roman" w:hAnsi="Times New Roman" w:cs="Times New Roman"/>
          <w:i/>
          <w:sz w:val="24"/>
          <w:szCs w:val="24"/>
        </w:rPr>
        <w:t xml:space="preserve"> </w:t>
      </w:r>
      <w:proofErr w:type="spellStart"/>
      <w:r w:rsidRPr="00B83ED5" w:rsidR="00B83ED5">
        <w:rPr>
          <w:rFonts w:ascii="Times New Roman" w:hAnsi="Times New Roman" w:cs="Times New Roman"/>
          <w:i/>
          <w:sz w:val="24"/>
          <w:szCs w:val="24"/>
        </w:rPr>
        <w:t>sadarbībai</w:t>
      </w:r>
      <w:proofErr w:type="spellEnd"/>
      <w:r w:rsidRPr="00B83ED5" w:rsidR="00B83ED5">
        <w:rPr>
          <w:rFonts w:ascii="Times New Roman" w:hAnsi="Times New Roman" w:cs="Times New Roman"/>
          <w:i/>
          <w:sz w:val="24"/>
          <w:szCs w:val="24"/>
        </w:rPr>
        <w:t xml:space="preserve"> </w:t>
      </w:r>
      <w:proofErr w:type="spellStart"/>
      <w:r w:rsidRPr="00B83ED5" w:rsidR="00B83ED5">
        <w:rPr>
          <w:rFonts w:ascii="Times New Roman" w:hAnsi="Times New Roman" w:cs="Times New Roman"/>
          <w:i/>
          <w:sz w:val="24"/>
          <w:szCs w:val="24"/>
        </w:rPr>
        <w:t>izglītībā</w:t>
      </w:r>
      <w:proofErr w:type="spellEnd"/>
      <w:r w:rsidRPr="00B83ED5" w:rsidR="00B83ED5">
        <w:rPr>
          <w:rFonts w:ascii="Times New Roman" w:hAnsi="Times New Roman" w:cs="Times New Roman"/>
          <w:i/>
          <w:sz w:val="24"/>
          <w:szCs w:val="24"/>
        </w:rPr>
        <w:t xml:space="preserve"> un </w:t>
      </w:r>
      <w:proofErr w:type="spellStart"/>
      <w:r w:rsidRPr="00B83ED5" w:rsidR="00B83ED5">
        <w:rPr>
          <w:rFonts w:ascii="Times New Roman" w:hAnsi="Times New Roman" w:cs="Times New Roman"/>
          <w:i/>
          <w:sz w:val="24"/>
          <w:szCs w:val="24"/>
        </w:rPr>
        <w:t>mācībās</w:t>
      </w:r>
      <w:proofErr w:type="spellEnd"/>
      <w:r w:rsidRPr="00B83ED5" w:rsidR="00B83ED5">
        <w:rPr>
          <w:rFonts w:ascii="Times New Roman" w:hAnsi="Times New Roman" w:cs="Times New Roman"/>
          <w:i/>
          <w:sz w:val="24"/>
          <w:szCs w:val="24"/>
        </w:rPr>
        <w:t xml:space="preserve"> </w:t>
      </w:r>
      <w:proofErr w:type="spellStart"/>
      <w:r w:rsidRPr="00B83ED5" w:rsidR="00B83ED5">
        <w:rPr>
          <w:rFonts w:ascii="Times New Roman" w:hAnsi="Times New Roman" w:cs="Times New Roman"/>
          <w:i/>
          <w:sz w:val="24"/>
          <w:szCs w:val="24"/>
        </w:rPr>
        <w:t>ceļā</w:t>
      </w:r>
      <w:proofErr w:type="spellEnd"/>
      <w:r w:rsidRPr="00B83ED5" w:rsidR="00B83ED5">
        <w:rPr>
          <w:rFonts w:ascii="Times New Roman" w:hAnsi="Times New Roman" w:cs="Times New Roman"/>
          <w:i/>
          <w:sz w:val="24"/>
          <w:szCs w:val="24"/>
        </w:rPr>
        <w:t xml:space="preserve"> </w:t>
      </w:r>
      <w:proofErr w:type="spellStart"/>
      <w:r w:rsidRPr="00B83ED5" w:rsidR="00B83ED5">
        <w:rPr>
          <w:rFonts w:ascii="Times New Roman" w:hAnsi="Times New Roman" w:cs="Times New Roman"/>
          <w:i/>
          <w:sz w:val="24"/>
          <w:szCs w:val="24"/>
        </w:rPr>
        <w:t>uz</w:t>
      </w:r>
      <w:proofErr w:type="spellEnd"/>
      <w:r w:rsidRPr="00B83ED5" w:rsidR="00B83ED5">
        <w:rPr>
          <w:rFonts w:ascii="Times New Roman" w:hAnsi="Times New Roman" w:cs="Times New Roman"/>
          <w:i/>
          <w:sz w:val="24"/>
          <w:szCs w:val="24"/>
        </w:rPr>
        <w:t xml:space="preserve"> </w:t>
      </w:r>
      <w:proofErr w:type="spellStart"/>
      <w:r w:rsidRPr="00B83ED5" w:rsidR="00B83ED5">
        <w:rPr>
          <w:rFonts w:ascii="Times New Roman" w:hAnsi="Times New Roman" w:cs="Times New Roman"/>
          <w:i/>
          <w:sz w:val="24"/>
          <w:szCs w:val="24"/>
        </w:rPr>
        <w:t>Eiropas</w:t>
      </w:r>
      <w:proofErr w:type="spellEnd"/>
      <w:r w:rsidRPr="00B83ED5" w:rsidR="00B83ED5">
        <w:rPr>
          <w:rFonts w:ascii="Times New Roman" w:hAnsi="Times New Roman" w:cs="Times New Roman"/>
          <w:i/>
          <w:sz w:val="24"/>
          <w:szCs w:val="24"/>
        </w:rPr>
        <w:t xml:space="preserve"> </w:t>
      </w:r>
      <w:proofErr w:type="spellStart"/>
      <w:r w:rsidRPr="00B83ED5" w:rsidR="00B83ED5">
        <w:rPr>
          <w:rFonts w:ascii="Times New Roman" w:hAnsi="Times New Roman" w:cs="Times New Roman"/>
          <w:i/>
          <w:sz w:val="24"/>
          <w:szCs w:val="24"/>
        </w:rPr>
        <w:t>izglītības</w:t>
      </w:r>
      <w:proofErr w:type="spellEnd"/>
      <w:r w:rsidRPr="00B83ED5" w:rsidR="00B83ED5">
        <w:rPr>
          <w:rFonts w:ascii="Times New Roman" w:hAnsi="Times New Roman" w:cs="Times New Roman"/>
          <w:i/>
          <w:sz w:val="24"/>
          <w:szCs w:val="24"/>
        </w:rPr>
        <w:t xml:space="preserve"> </w:t>
      </w:r>
      <w:proofErr w:type="spellStart"/>
      <w:r w:rsidRPr="00B83ED5" w:rsidR="00B83ED5">
        <w:rPr>
          <w:rFonts w:ascii="Times New Roman" w:hAnsi="Times New Roman" w:cs="Times New Roman"/>
          <w:i/>
          <w:sz w:val="24"/>
          <w:szCs w:val="24"/>
        </w:rPr>
        <w:t>telpu</w:t>
      </w:r>
      <w:proofErr w:type="spellEnd"/>
      <w:r w:rsidRPr="00B83ED5" w:rsidR="00B83ED5">
        <w:rPr>
          <w:rFonts w:ascii="Times New Roman" w:hAnsi="Times New Roman" w:cs="Times New Roman"/>
          <w:i/>
          <w:sz w:val="24"/>
          <w:szCs w:val="24"/>
        </w:rPr>
        <w:t xml:space="preserve"> un </w:t>
      </w:r>
      <w:proofErr w:type="spellStart"/>
      <w:r w:rsidRPr="00B83ED5" w:rsidR="00B83ED5">
        <w:rPr>
          <w:rFonts w:ascii="Times New Roman" w:hAnsi="Times New Roman" w:cs="Times New Roman"/>
          <w:i/>
          <w:sz w:val="24"/>
          <w:szCs w:val="24"/>
        </w:rPr>
        <w:t>turpmāko</w:t>
      </w:r>
      <w:proofErr w:type="spellEnd"/>
      <w:r w:rsidRPr="00B83ED5" w:rsidR="00B83ED5">
        <w:rPr>
          <w:rFonts w:ascii="Times New Roman" w:hAnsi="Times New Roman" w:cs="Times New Roman"/>
          <w:i/>
          <w:sz w:val="24"/>
          <w:szCs w:val="24"/>
        </w:rPr>
        <w:t xml:space="preserve"> </w:t>
      </w:r>
      <w:proofErr w:type="spellStart"/>
      <w:r w:rsidRPr="00B83ED5" w:rsidR="00B83ED5">
        <w:rPr>
          <w:rFonts w:ascii="Times New Roman" w:hAnsi="Times New Roman" w:cs="Times New Roman"/>
          <w:i/>
          <w:sz w:val="24"/>
          <w:szCs w:val="24"/>
        </w:rPr>
        <w:t>pārvaldības</w:t>
      </w:r>
      <w:proofErr w:type="spellEnd"/>
      <w:r w:rsidRPr="00B83ED5" w:rsidR="00B83ED5">
        <w:rPr>
          <w:rFonts w:ascii="Times New Roman" w:hAnsi="Times New Roman" w:cs="Times New Roman"/>
          <w:i/>
          <w:sz w:val="24"/>
          <w:szCs w:val="24"/>
        </w:rPr>
        <w:t xml:space="preserve"> </w:t>
      </w:r>
      <w:proofErr w:type="spellStart"/>
      <w:r w:rsidRPr="00B83ED5" w:rsidR="00B83ED5">
        <w:rPr>
          <w:rFonts w:ascii="Times New Roman" w:hAnsi="Times New Roman" w:cs="Times New Roman"/>
          <w:i/>
          <w:sz w:val="24"/>
          <w:szCs w:val="24"/>
        </w:rPr>
        <w:t>struktūru</w:t>
      </w:r>
      <w:proofErr w:type="spellEnd"/>
      <w:r w:rsidRPr="00B83ED5" w:rsidR="00B83ED5">
        <w:rPr>
          <w:rFonts w:ascii="Times New Roman" w:hAnsi="Times New Roman" w:cs="Times New Roman"/>
          <w:i/>
          <w:sz w:val="24"/>
          <w:szCs w:val="24"/>
        </w:rPr>
        <w:t xml:space="preserve"> (2021.-2030.gadam)</w:t>
      </w:r>
      <w:r>
        <w:rPr>
          <w:rFonts w:ascii="Times New Roman" w:hAnsi="Times New Roman" w:cs="Times New Roman"/>
          <w:i/>
          <w:sz w:val="24"/>
          <w:szCs w:val="24"/>
        </w:rPr>
        <w:t>.</w:t>
      </w:r>
    </w:p>
    <w:p w:rsidR="00984565" w:rsidRDefault="00984565" w14:paraId="68A55686" w14:textId="77777777">
      <w:pPr>
        <w:spacing w:after="0" w:line="240" w:lineRule="auto"/>
        <w:rPr>
          <w:rFonts w:ascii="Times New Roman" w:hAnsi="Times New Roman" w:cs="Times New Roman"/>
          <w:b/>
          <w:bCs/>
          <w:sz w:val="24"/>
          <w:szCs w:val="24"/>
          <w:lang w:val="lv-LV"/>
        </w:rPr>
      </w:pPr>
      <w:r>
        <w:rPr>
          <w:rFonts w:ascii="Times New Roman" w:hAnsi="Times New Roman" w:cs="Times New Roman"/>
          <w:b/>
          <w:bCs/>
          <w:sz w:val="24"/>
          <w:szCs w:val="24"/>
          <w:lang w:val="lv-LV"/>
        </w:rPr>
        <w:br w:type="page"/>
      </w:r>
    </w:p>
    <w:p w:rsidR="002C65DD" w:rsidP="000059C2" w:rsidRDefault="00FD4C93" w14:paraId="69A9F879" w14:textId="2EE37FAA">
      <w:pPr>
        <w:spacing w:after="120" w:line="240" w:lineRule="auto"/>
        <w:jc w:val="both"/>
        <w:rPr>
          <w:rFonts w:ascii="Times New Roman" w:hAnsi="Times New Roman" w:cs="Times New Roman"/>
          <w:b/>
          <w:bCs/>
          <w:sz w:val="24"/>
          <w:szCs w:val="24"/>
          <w:lang w:val="lv-LV"/>
        </w:rPr>
      </w:pPr>
      <w:r w:rsidRPr="00966D17">
        <w:rPr>
          <w:rFonts w:ascii="Times New Roman" w:hAnsi="Times New Roman" w:cs="Times New Roman"/>
          <w:b/>
          <w:bCs/>
          <w:sz w:val="24"/>
          <w:szCs w:val="24"/>
          <w:lang w:val="lv-LV"/>
        </w:rPr>
        <w:lastRenderedPageBreak/>
        <w:t>3.</w:t>
      </w:r>
      <w:r w:rsidRPr="00966D17" w:rsidR="00BD61F2">
        <w:rPr>
          <w:rFonts w:ascii="Times New Roman" w:hAnsi="Times New Roman" w:cs="Times New Roman"/>
          <w:b/>
          <w:bCs/>
          <w:sz w:val="24"/>
          <w:szCs w:val="24"/>
          <w:lang w:val="lv-LV"/>
        </w:rPr>
        <w:t xml:space="preserve"> ES izglītības ministru diskusija </w:t>
      </w:r>
    </w:p>
    <w:p w:rsidRPr="00966D17" w:rsidR="00BD61F2" w:rsidP="000059C2" w:rsidRDefault="00BD61F2" w14:paraId="7EA2059E" w14:textId="6F709E48">
      <w:pPr>
        <w:spacing w:after="120" w:line="240" w:lineRule="auto"/>
        <w:jc w:val="both"/>
        <w:rPr>
          <w:rFonts w:ascii="Times New Roman" w:hAnsi="Times New Roman" w:cs="Times New Roman"/>
          <w:sz w:val="24"/>
          <w:szCs w:val="24"/>
          <w:lang w:val="lv-LV"/>
        </w:rPr>
      </w:pPr>
      <w:r w:rsidRPr="00966D17">
        <w:rPr>
          <w:rFonts w:ascii="Times New Roman" w:hAnsi="Times New Roman" w:cs="Times New Roman"/>
          <w:sz w:val="24"/>
          <w:szCs w:val="24"/>
          <w:lang w:val="lv-LV"/>
        </w:rPr>
        <w:t>Zviedrijas prezidentūra ES padomē (</w:t>
      </w:r>
      <w:r w:rsidRPr="00966D17" w:rsidR="0083047E">
        <w:rPr>
          <w:rFonts w:ascii="Times New Roman" w:hAnsi="Times New Roman" w:cs="Times New Roman"/>
          <w:sz w:val="24"/>
          <w:szCs w:val="24"/>
          <w:lang w:val="lv-LV"/>
        </w:rPr>
        <w:t xml:space="preserve">turpmāk - </w:t>
      </w:r>
      <w:r w:rsidRPr="00966D17">
        <w:rPr>
          <w:rFonts w:ascii="Times New Roman" w:hAnsi="Times New Roman" w:cs="Times New Roman"/>
          <w:sz w:val="24"/>
          <w:szCs w:val="24"/>
          <w:lang w:val="lv-LV"/>
        </w:rPr>
        <w:t xml:space="preserve">Prezidentūra) piedāvā diskusijai dokumentu </w:t>
      </w:r>
      <w:r w:rsidRPr="006F3838">
        <w:rPr>
          <w:rFonts w:ascii="Times New Roman" w:hAnsi="Times New Roman" w:cs="Times New Roman"/>
          <w:b/>
          <w:bCs/>
          <w:sz w:val="24"/>
          <w:szCs w:val="24"/>
          <w:lang w:val="lv-LV"/>
        </w:rPr>
        <w:t>“Lasīšanas nozīme mācībās, vienlīdzīgā attieksmē un aktīvā sabiedrības līdzdalībā”</w:t>
      </w:r>
      <w:r w:rsidR="00AE51F9">
        <w:rPr>
          <w:rFonts w:ascii="Times New Roman" w:hAnsi="Times New Roman" w:cs="Times New Roman"/>
          <w:b/>
          <w:bCs/>
          <w:sz w:val="24"/>
          <w:szCs w:val="24"/>
          <w:lang w:val="lv-LV"/>
        </w:rPr>
        <w:t xml:space="preserve"> </w:t>
      </w:r>
      <w:r w:rsidRPr="00F141D2" w:rsidR="00AE51F9">
        <w:rPr>
          <w:rFonts w:ascii="Times New Roman" w:hAnsi="Times New Roman" w:cs="Times New Roman"/>
          <w:sz w:val="24"/>
          <w:szCs w:val="24"/>
          <w:lang w:val="lv-LV"/>
        </w:rPr>
        <w:t>(dok. 8423/23)</w:t>
      </w:r>
      <w:r w:rsidRPr="00F141D2">
        <w:rPr>
          <w:rFonts w:ascii="Times New Roman" w:hAnsi="Times New Roman" w:cs="Times New Roman"/>
          <w:sz w:val="24"/>
          <w:szCs w:val="24"/>
          <w:lang w:val="lv-LV"/>
        </w:rPr>
        <w:t>,</w:t>
      </w:r>
      <w:r w:rsidRPr="00966D17">
        <w:rPr>
          <w:rFonts w:ascii="Times New Roman" w:hAnsi="Times New Roman" w:cs="Times New Roman"/>
          <w:sz w:val="24"/>
          <w:szCs w:val="24"/>
          <w:lang w:val="lv-LV"/>
        </w:rPr>
        <w:t xml:space="preserve"> kurā atsaucas uz nesen apstiprināto Padomes ieteikumu par ceļiem uz panākumiem skolā</w:t>
      </w:r>
      <w:r w:rsidRPr="00966D17">
        <w:rPr>
          <w:rStyle w:val="FootnoteReference"/>
          <w:rFonts w:ascii="Times New Roman" w:hAnsi="Times New Roman" w:cs="Times New Roman"/>
          <w:sz w:val="24"/>
          <w:szCs w:val="24"/>
          <w:lang w:val="lv-LV"/>
        </w:rPr>
        <w:footnoteReference w:id="3"/>
      </w:r>
      <w:r w:rsidRPr="00966D17" w:rsidR="00A01683">
        <w:rPr>
          <w:rFonts w:ascii="Times New Roman" w:hAnsi="Times New Roman" w:cs="Times New Roman"/>
          <w:sz w:val="24"/>
          <w:szCs w:val="24"/>
          <w:lang w:val="lv-LV"/>
        </w:rPr>
        <w:t>.</w:t>
      </w:r>
      <w:r w:rsidRPr="00966D17">
        <w:rPr>
          <w:rFonts w:ascii="Times New Roman" w:hAnsi="Times New Roman" w:cs="Times New Roman"/>
          <w:sz w:val="24"/>
          <w:szCs w:val="24"/>
          <w:lang w:val="lv-LV"/>
        </w:rPr>
        <w:t xml:space="preserve"> </w:t>
      </w:r>
      <w:r w:rsidRPr="00966D17" w:rsidR="00A01683">
        <w:rPr>
          <w:rFonts w:ascii="Times New Roman" w:hAnsi="Times New Roman" w:cs="Times New Roman"/>
          <w:sz w:val="24"/>
          <w:szCs w:val="24"/>
          <w:lang w:val="lv-LV"/>
        </w:rPr>
        <w:t>Bērna s</w:t>
      </w:r>
      <w:r w:rsidRPr="00966D17">
        <w:rPr>
          <w:rFonts w:ascii="Times New Roman" w:hAnsi="Times New Roman" w:cs="Times New Roman"/>
          <w:sz w:val="24"/>
          <w:szCs w:val="24"/>
          <w:lang w:val="lv-LV"/>
        </w:rPr>
        <w:t xml:space="preserve">ociāli ekonomiskā izcelsme minēta kā vissvarīgākais izglītības rezultātu faktors. </w:t>
      </w:r>
    </w:p>
    <w:p w:rsidRPr="00966D17" w:rsidR="00BD61F2" w:rsidP="000059C2" w:rsidRDefault="00BD61F2" w14:paraId="28BE796F" w14:textId="4E75198B">
      <w:pPr>
        <w:spacing w:after="120" w:line="240" w:lineRule="auto"/>
        <w:jc w:val="both"/>
        <w:rPr>
          <w:rFonts w:ascii="Times New Roman" w:hAnsi="Times New Roman" w:cs="Times New Roman"/>
          <w:sz w:val="24"/>
          <w:szCs w:val="24"/>
          <w:lang w:val="lv-LV"/>
        </w:rPr>
      </w:pPr>
      <w:r w:rsidRPr="00966D17">
        <w:rPr>
          <w:rFonts w:ascii="Times New Roman" w:hAnsi="Times New Roman" w:cs="Times New Roman"/>
          <w:sz w:val="24"/>
          <w:szCs w:val="24"/>
          <w:lang w:val="lv-LV"/>
        </w:rPr>
        <w:t>Prezidentūra diskusijai dalībvalstīm piedāvā šādus jautājumus:</w:t>
      </w:r>
    </w:p>
    <w:p w:rsidRPr="00966D17" w:rsidR="00BD61F2" w:rsidP="00A01683" w:rsidRDefault="00BD61F2" w14:paraId="2E4554B1" w14:textId="77777777">
      <w:pPr>
        <w:spacing w:after="0" w:line="240" w:lineRule="auto"/>
        <w:jc w:val="both"/>
        <w:rPr>
          <w:rFonts w:ascii="Times New Roman" w:hAnsi="Times New Roman" w:cs="Times New Roman"/>
          <w:i/>
          <w:iCs/>
          <w:sz w:val="24"/>
          <w:szCs w:val="24"/>
          <w:lang w:val="lv-LV"/>
        </w:rPr>
      </w:pPr>
      <w:r w:rsidRPr="00966D17">
        <w:rPr>
          <w:rFonts w:ascii="Times New Roman" w:hAnsi="Times New Roman" w:cs="Times New Roman"/>
          <w:i/>
          <w:iCs/>
          <w:sz w:val="24"/>
          <w:szCs w:val="24"/>
          <w:lang w:val="lv-LV"/>
        </w:rPr>
        <w:t>1.</w:t>
      </w:r>
      <w:r w:rsidRPr="00966D17">
        <w:rPr>
          <w:rFonts w:ascii="Times New Roman" w:hAnsi="Times New Roman" w:cs="Times New Roman"/>
          <w:i/>
          <w:iCs/>
          <w:sz w:val="24"/>
          <w:szCs w:val="24"/>
          <w:lang w:val="lv-LV"/>
        </w:rPr>
        <w:tab/>
        <w:t>Kādi ir lielākie izaicinājumi, lai paaugstinātu lasītprasmes līmeni skolēnu vidū?</w:t>
      </w:r>
    </w:p>
    <w:p w:rsidRPr="00966D17" w:rsidR="00BD61F2" w:rsidP="000059C2" w:rsidRDefault="00BD61F2" w14:paraId="34CEDB13" w14:textId="77777777">
      <w:pPr>
        <w:spacing w:after="120" w:line="240" w:lineRule="auto"/>
        <w:jc w:val="both"/>
        <w:rPr>
          <w:rFonts w:ascii="Times New Roman" w:hAnsi="Times New Roman" w:cs="Times New Roman"/>
          <w:i/>
          <w:iCs/>
          <w:sz w:val="24"/>
          <w:szCs w:val="24"/>
          <w:lang w:val="lv-LV"/>
        </w:rPr>
      </w:pPr>
      <w:r w:rsidRPr="00966D17">
        <w:rPr>
          <w:rFonts w:ascii="Times New Roman" w:hAnsi="Times New Roman" w:cs="Times New Roman"/>
          <w:i/>
          <w:iCs/>
          <w:sz w:val="24"/>
          <w:szCs w:val="24"/>
          <w:lang w:val="lv-LV"/>
        </w:rPr>
        <w:t>2.</w:t>
      </w:r>
      <w:r w:rsidRPr="00966D17">
        <w:rPr>
          <w:rFonts w:ascii="Times New Roman" w:hAnsi="Times New Roman" w:cs="Times New Roman"/>
          <w:i/>
          <w:iCs/>
          <w:sz w:val="24"/>
          <w:szCs w:val="24"/>
          <w:lang w:val="lv-LV"/>
        </w:rPr>
        <w:tab/>
        <w:t>Ko varētu darīt gan nacionālā, gan Eiropas kontekstā, lai paaugstinātu visu vecumu izglītojamo lasītprasmes līmeni?</w:t>
      </w:r>
    </w:p>
    <w:p w:rsidRPr="00966D17" w:rsidR="00514F6E" w:rsidP="000059C2" w:rsidRDefault="00FD4C93" w14:paraId="172648AA" w14:textId="11C54F60">
      <w:pPr>
        <w:spacing w:after="120" w:line="240" w:lineRule="auto"/>
        <w:jc w:val="both"/>
        <w:rPr>
          <w:rFonts w:ascii="Times New Roman" w:hAnsi="Times New Roman" w:cs="Times New Roman"/>
          <w:sz w:val="24"/>
          <w:szCs w:val="24"/>
          <w:lang w:val="lv-LV"/>
        </w:rPr>
      </w:pPr>
      <w:r w:rsidRPr="00966D17">
        <w:rPr>
          <w:rFonts w:ascii="Times New Roman" w:hAnsi="Times New Roman" w:cs="Times New Roman"/>
          <w:b/>
          <w:bCs/>
          <w:sz w:val="24"/>
          <w:szCs w:val="24"/>
          <w:u w:val="single"/>
          <w:lang w:val="lv-LV"/>
        </w:rPr>
        <w:t>Latvijas</w:t>
      </w:r>
      <w:r w:rsidR="002C65DD">
        <w:rPr>
          <w:rFonts w:ascii="Times New Roman" w:hAnsi="Times New Roman" w:cs="Times New Roman"/>
          <w:b/>
          <w:bCs/>
          <w:sz w:val="24"/>
          <w:szCs w:val="24"/>
          <w:u w:val="single"/>
          <w:lang w:val="lv-LV"/>
        </w:rPr>
        <w:t xml:space="preserve"> </w:t>
      </w:r>
      <w:r w:rsidRPr="00966D17">
        <w:rPr>
          <w:rFonts w:ascii="Times New Roman" w:hAnsi="Times New Roman" w:cs="Times New Roman"/>
          <w:b/>
          <w:bCs/>
          <w:sz w:val="24"/>
          <w:szCs w:val="24"/>
          <w:u w:val="single"/>
          <w:lang w:val="lv-LV"/>
        </w:rPr>
        <w:t>nostāja:</w:t>
      </w:r>
      <w:r w:rsidRPr="00966D17">
        <w:rPr>
          <w:rFonts w:ascii="Times New Roman" w:hAnsi="Times New Roman" w:cs="Times New Roman"/>
          <w:sz w:val="24"/>
          <w:szCs w:val="24"/>
          <w:lang w:val="lv-LV"/>
        </w:rPr>
        <w:t xml:space="preserve"> </w:t>
      </w:r>
      <w:r w:rsidRPr="00966D17" w:rsidR="00296A28">
        <w:rPr>
          <w:rFonts w:ascii="Times New Roman" w:hAnsi="Times New Roman" w:cs="Times New Roman"/>
          <w:sz w:val="24"/>
          <w:szCs w:val="24"/>
          <w:lang w:val="lv-LV"/>
        </w:rPr>
        <w:t>Latvijas ieskatā</w:t>
      </w:r>
      <w:r w:rsidRPr="00966D17" w:rsidR="009013AB">
        <w:rPr>
          <w:rFonts w:ascii="Times New Roman" w:hAnsi="Times New Roman" w:cs="Times New Roman"/>
          <w:sz w:val="24"/>
          <w:szCs w:val="24"/>
          <w:lang w:val="lv-LV"/>
        </w:rPr>
        <w:t xml:space="preserve"> Prezidentūras piedāvātie diskusijas jautājumi ir aktuāli un nozīmīgi. L</w:t>
      </w:r>
      <w:r w:rsidRPr="00966D17" w:rsidR="00296A28">
        <w:rPr>
          <w:rFonts w:ascii="Times New Roman" w:hAnsi="Times New Roman" w:cs="Times New Roman"/>
          <w:sz w:val="24"/>
          <w:szCs w:val="24"/>
          <w:lang w:val="lv-LV"/>
        </w:rPr>
        <w:t>asītprasme ir pamats visu mācību priekšmetu apguvei</w:t>
      </w:r>
      <w:r w:rsidRPr="00966D17" w:rsidR="00207611">
        <w:rPr>
          <w:rFonts w:ascii="Times New Roman" w:hAnsi="Times New Roman" w:cs="Times New Roman"/>
          <w:sz w:val="24"/>
          <w:szCs w:val="24"/>
          <w:lang w:val="lv-LV"/>
        </w:rPr>
        <w:t xml:space="preserve"> un</w:t>
      </w:r>
      <w:r w:rsidRPr="00966D17" w:rsidR="00296A28">
        <w:rPr>
          <w:rFonts w:ascii="Times New Roman" w:hAnsi="Times New Roman" w:cs="Times New Roman"/>
          <w:sz w:val="24"/>
          <w:szCs w:val="24"/>
          <w:lang w:val="lv-LV"/>
        </w:rPr>
        <w:t xml:space="preserve"> palīdz cilvēkam sekmīgi attīstīties un sasniegt labus rezultātus dzīvē. </w:t>
      </w:r>
      <w:r w:rsidRPr="00966D17" w:rsidR="00543CB7">
        <w:rPr>
          <w:rFonts w:ascii="Times New Roman" w:hAnsi="Times New Roman" w:cs="Times New Roman"/>
          <w:sz w:val="24"/>
          <w:szCs w:val="24"/>
          <w:lang w:val="lv-LV"/>
        </w:rPr>
        <w:t>A</w:t>
      </w:r>
      <w:r w:rsidRPr="00966D17" w:rsidR="00BD61F2">
        <w:rPr>
          <w:rFonts w:ascii="Times New Roman" w:hAnsi="Times New Roman" w:cs="Times New Roman"/>
          <w:sz w:val="24"/>
          <w:szCs w:val="24"/>
          <w:lang w:val="lv-LV"/>
        </w:rPr>
        <w:t>tbilstoši</w:t>
      </w:r>
      <w:r w:rsidRPr="00966D17" w:rsidR="00A01683">
        <w:rPr>
          <w:rFonts w:ascii="Times New Roman" w:hAnsi="Times New Roman" w:cs="Times New Roman"/>
          <w:sz w:val="24"/>
          <w:szCs w:val="24"/>
          <w:lang w:val="lv-LV"/>
        </w:rPr>
        <w:t xml:space="preserve"> valsts izglītības saturam</w:t>
      </w:r>
      <w:r w:rsidRPr="00966D17" w:rsidR="00A01683">
        <w:rPr>
          <w:rStyle w:val="FootnoteReference"/>
          <w:rFonts w:ascii="Times New Roman" w:hAnsi="Times New Roman" w:cs="Times New Roman"/>
          <w:sz w:val="24"/>
          <w:szCs w:val="24"/>
          <w:lang w:val="lv-LV"/>
        </w:rPr>
        <w:footnoteReference w:id="4"/>
      </w:r>
      <w:r w:rsidRPr="00966D17" w:rsidR="00BD61F2">
        <w:rPr>
          <w:rFonts w:ascii="Times New Roman" w:hAnsi="Times New Roman" w:cs="Times New Roman"/>
          <w:sz w:val="24"/>
          <w:szCs w:val="24"/>
          <w:lang w:val="lv-LV"/>
        </w:rPr>
        <w:t>, beidzot pirmsskolas izglītības līmeni</w:t>
      </w:r>
      <w:r w:rsidRPr="00966D17" w:rsidR="00543CB7">
        <w:rPr>
          <w:rFonts w:ascii="Times New Roman" w:hAnsi="Times New Roman" w:cs="Times New Roman"/>
          <w:sz w:val="24"/>
          <w:szCs w:val="24"/>
          <w:lang w:val="lv-LV"/>
        </w:rPr>
        <w:t xml:space="preserve"> Latvijā,</w:t>
      </w:r>
      <w:r w:rsidRPr="00966D17" w:rsidR="00BD61F2">
        <w:rPr>
          <w:rFonts w:ascii="Times New Roman" w:hAnsi="Times New Roman" w:cs="Times New Roman"/>
          <w:sz w:val="24"/>
          <w:szCs w:val="24"/>
          <w:lang w:val="lv-LV"/>
        </w:rPr>
        <w:t xml:space="preserve"> bērnam</w:t>
      </w:r>
      <w:r w:rsidR="00E15B85">
        <w:rPr>
          <w:rFonts w:ascii="Times New Roman" w:hAnsi="Times New Roman" w:cs="Times New Roman"/>
          <w:sz w:val="24"/>
          <w:szCs w:val="24"/>
          <w:lang w:val="lv-LV"/>
        </w:rPr>
        <w:t>,</w:t>
      </w:r>
      <w:r w:rsidRPr="00966D17" w:rsidR="00BD61F2">
        <w:rPr>
          <w:rFonts w:ascii="Times New Roman" w:hAnsi="Times New Roman" w:cs="Times New Roman"/>
          <w:sz w:val="24"/>
          <w:szCs w:val="24"/>
          <w:lang w:val="lv-LV"/>
        </w:rPr>
        <w:t xml:space="preserve"> cita</w:t>
      </w:r>
      <w:r w:rsidRPr="00966D17" w:rsidR="00A01683">
        <w:rPr>
          <w:rFonts w:ascii="Times New Roman" w:hAnsi="Times New Roman" w:cs="Times New Roman"/>
          <w:sz w:val="24"/>
          <w:szCs w:val="24"/>
          <w:lang w:val="lv-LV"/>
        </w:rPr>
        <w:t xml:space="preserve"> </w:t>
      </w:r>
      <w:r w:rsidRPr="00966D17" w:rsidR="00BD61F2">
        <w:rPr>
          <w:rFonts w:ascii="Times New Roman" w:hAnsi="Times New Roman" w:cs="Times New Roman"/>
          <w:sz w:val="24"/>
          <w:szCs w:val="24"/>
          <w:lang w:val="lv-LV"/>
        </w:rPr>
        <w:t>starpā</w:t>
      </w:r>
      <w:r w:rsidR="00E15B85">
        <w:rPr>
          <w:rFonts w:ascii="Times New Roman" w:hAnsi="Times New Roman" w:cs="Times New Roman"/>
          <w:sz w:val="24"/>
          <w:szCs w:val="24"/>
          <w:lang w:val="lv-LV"/>
        </w:rPr>
        <w:t>,</w:t>
      </w:r>
      <w:r w:rsidRPr="00966D17" w:rsidR="00BD61F2">
        <w:rPr>
          <w:rFonts w:ascii="Times New Roman" w:hAnsi="Times New Roman" w:cs="Times New Roman"/>
          <w:sz w:val="24"/>
          <w:szCs w:val="24"/>
          <w:lang w:val="lv-LV"/>
        </w:rPr>
        <w:t xml:space="preserve"> jāapgūst lasīšana</w:t>
      </w:r>
      <w:r w:rsidRPr="00966D17" w:rsidR="00A01683">
        <w:rPr>
          <w:rFonts w:ascii="Times New Roman" w:hAnsi="Times New Roman" w:cs="Times New Roman"/>
          <w:sz w:val="24"/>
          <w:szCs w:val="24"/>
          <w:lang w:val="lv-LV"/>
        </w:rPr>
        <w:t xml:space="preserve"> - jālasa vārdi un jāsaprot lasītais</w:t>
      </w:r>
      <w:r w:rsidRPr="00966D17" w:rsidR="009013AB">
        <w:rPr>
          <w:rFonts w:ascii="Times New Roman" w:hAnsi="Times New Roman" w:cs="Times New Roman"/>
          <w:sz w:val="24"/>
          <w:szCs w:val="24"/>
          <w:lang w:val="lv-LV"/>
        </w:rPr>
        <w:t xml:space="preserve">. </w:t>
      </w:r>
    </w:p>
    <w:p w:rsidRPr="00966D17" w:rsidR="00543CB7" w:rsidP="000059C2" w:rsidRDefault="00514F6E" w14:paraId="09485D2E" w14:textId="4BBCE3A7">
      <w:pPr>
        <w:spacing w:after="120" w:line="240" w:lineRule="auto"/>
        <w:jc w:val="both"/>
        <w:rPr>
          <w:rFonts w:ascii="Times New Roman" w:hAnsi="Times New Roman" w:cs="Times New Roman"/>
          <w:sz w:val="24"/>
          <w:szCs w:val="24"/>
          <w:lang w:val="lv-LV"/>
        </w:rPr>
      </w:pPr>
      <w:r w:rsidRPr="00966D17">
        <w:rPr>
          <w:rFonts w:ascii="Times New Roman" w:hAnsi="Times New Roman" w:cs="Times New Roman"/>
          <w:sz w:val="24"/>
          <w:szCs w:val="24"/>
          <w:lang w:val="lv-LV"/>
        </w:rPr>
        <w:t xml:space="preserve">Latvijas ieskatā būtiski šo prasmi iemācīt un attīstīt, uzdodot skolēniem lasīšanas uzdevumus, skaidrojot jēdzienus, mācot uzdot izvērtējošus jautājumus un formulēt secinājumus. </w:t>
      </w:r>
    </w:p>
    <w:p w:rsidRPr="00966D17" w:rsidR="00032D0D" w:rsidP="000059C2" w:rsidRDefault="00514F6E" w14:paraId="04D7E172" w14:textId="2680FBB5">
      <w:pPr>
        <w:spacing w:after="120" w:line="240" w:lineRule="auto"/>
        <w:jc w:val="both"/>
        <w:rPr>
          <w:rFonts w:ascii="Times New Roman" w:hAnsi="Times New Roman" w:cs="Times New Roman"/>
          <w:sz w:val="24"/>
          <w:szCs w:val="24"/>
          <w:lang w:val="lv-LV"/>
        </w:rPr>
      </w:pPr>
      <w:r w:rsidRPr="00966D17">
        <w:rPr>
          <w:rFonts w:ascii="Times New Roman" w:hAnsi="Times New Roman" w:cs="Times New Roman"/>
          <w:sz w:val="24"/>
          <w:szCs w:val="24"/>
          <w:lang w:val="lv-LV"/>
        </w:rPr>
        <w:t>Latvija rosina padziļinātu diskusiju par to, kāda ir lasīšanas loma mūsdienās.</w:t>
      </w:r>
      <w:r w:rsidRPr="00966D17" w:rsidR="004153C3">
        <w:rPr>
          <w:rFonts w:ascii="Times New Roman" w:hAnsi="Times New Roman" w:cs="Times New Roman"/>
          <w:sz w:val="24"/>
          <w:szCs w:val="24"/>
          <w:lang w:val="lv-LV"/>
        </w:rPr>
        <w:t xml:space="preserve"> Piemēram, skolas loma</w:t>
      </w:r>
      <w:r w:rsidR="00E15B85">
        <w:rPr>
          <w:rFonts w:ascii="Times New Roman" w:hAnsi="Times New Roman" w:cs="Times New Roman"/>
          <w:sz w:val="24"/>
          <w:szCs w:val="24"/>
          <w:lang w:val="lv-LV"/>
        </w:rPr>
        <w:t>,</w:t>
      </w:r>
      <w:r w:rsidRPr="00966D17" w:rsidR="00F31421">
        <w:rPr>
          <w:rFonts w:ascii="Times New Roman" w:hAnsi="Times New Roman" w:cs="Times New Roman"/>
          <w:sz w:val="24"/>
          <w:szCs w:val="24"/>
          <w:lang w:val="lv-LV"/>
        </w:rPr>
        <w:t xml:space="preserve"> </w:t>
      </w:r>
      <w:r w:rsidRPr="00966D17" w:rsidR="00850F11">
        <w:rPr>
          <w:rFonts w:ascii="Times New Roman" w:hAnsi="Times New Roman" w:cs="Times New Roman"/>
          <w:sz w:val="24"/>
          <w:szCs w:val="24"/>
          <w:lang w:val="lv-LV"/>
        </w:rPr>
        <w:t>sabi</w:t>
      </w:r>
      <w:r w:rsidRPr="00966D17" w:rsidR="006B440E">
        <w:rPr>
          <w:rFonts w:ascii="Times New Roman" w:hAnsi="Times New Roman" w:cs="Times New Roman"/>
          <w:sz w:val="24"/>
          <w:szCs w:val="24"/>
          <w:lang w:val="lv-LV"/>
        </w:rPr>
        <w:t>e</w:t>
      </w:r>
      <w:r w:rsidRPr="00966D17" w:rsidR="00850F11">
        <w:rPr>
          <w:rFonts w:ascii="Times New Roman" w:hAnsi="Times New Roman" w:cs="Times New Roman"/>
          <w:sz w:val="24"/>
          <w:szCs w:val="24"/>
          <w:lang w:val="lv-LV"/>
        </w:rPr>
        <w:t>drībai pārejot</w:t>
      </w:r>
      <w:r w:rsidRPr="00966D17" w:rsidR="00F31421">
        <w:rPr>
          <w:rFonts w:ascii="Times New Roman" w:hAnsi="Times New Roman" w:cs="Times New Roman"/>
          <w:sz w:val="24"/>
          <w:szCs w:val="24"/>
          <w:lang w:val="lv-LV"/>
        </w:rPr>
        <w:t xml:space="preserve"> uz arvien vairāk pieejamiem audiovizuāliem materiāliem</w:t>
      </w:r>
      <w:r w:rsidRPr="00966D17" w:rsidR="00850F11">
        <w:rPr>
          <w:rFonts w:ascii="Times New Roman" w:hAnsi="Times New Roman" w:cs="Times New Roman"/>
          <w:sz w:val="24"/>
          <w:szCs w:val="24"/>
          <w:lang w:val="lv-LV"/>
        </w:rPr>
        <w:t xml:space="preserve"> (</w:t>
      </w:r>
      <w:r w:rsidRPr="00966D17" w:rsidR="00032D0D">
        <w:rPr>
          <w:rFonts w:ascii="Times New Roman" w:hAnsi="Times New Roman" w:cs="Times New Roman"/>
          <w:sz w:val="24"/>
          <w:szCs w:val="24"/>
          <w:lang w:val="lv-LV"/>
        </w:rPr>
        <w:t>video, inforgrafikām, diagrammām</w:t>
      </w:r>
      <w:r w:rsidRPr="00966D17" w:rsidR="006B440E">
        <w:rPr>
          <w:rFonts w:ascii="Times New Roman" w:hAnsi="Times New Roman" w:cs="Times New Roman"/>
          <w:sz w:val="24"/>
          <w:szCs w:val="24"/>
          <w:lang w:val="lv-LV"/>
        </w:rPr>
        <w:t xml:space="preserve"> u.c.</w:t>
      </w:r>
      <w:r w:rsidRPr="00966D17" w:rsidR="00032D0D">
        <w:rPr>
          <w:rFonts w:ascii="Times New Roman" w:hAnsi="Times New Roman" w:cs="Times New Roman"/>
          <w:sz w:val="24"/>
          <w:szCs w:val="24"/>
          <w:lang w:val="lv-LV"/>
        </w:rPr>
        <w:t>)</w:t>
      </w:r>
      <w:r w:rsidR="00E15B85">
        <w:rPr>
          <w:rFonts w:ascii="Times New Roman" w:hAnsi="Times New Roman" w:cs="Times New Roman"/>
          <w:sz w:val="24"/>
          <w:szCs w:val="24"/>
          <w:lang w:val="lv-LV"/>
        </w:rPr>
        <w:t>,</w:t>
      </w:r>
      <w:r w:rsidRPr="00966D17" w:rsidR="00F31421">
        <w:rPr>
          <w:rFonts w:ascii="Times New Roman" w:hAnsi="Times New Roman" w:cs="Times New Roman"/>
          <w:sz w:val="24"/>
          <w:szCs w:val="24"/>
          <w:lang w:val="lv-LV"/>
        </w:rPr>
        <w:t xml:space="preserve"> ikdienas komunikācijā</w:t>
      </w:r>
      <w:r w:rsidRPr="00966D17" w:rsidR="00032D0D">
        <w:rPr>
          <w:rFonts w:ascii="Times New Roman" w:hAnsi="Times New Roman" w:cs="Times New Roman"/>
          <w:sz w:val="24"/>
          <w:szCs w:val="24"/>
          <w:lang w:val="lv-LV"/>
        </w:rPr>
        <w:t xml:space="preserve">. </w:t>
      </w:r>
      <w:r w:rsidR="00E15B85">
        <w:rPr>
          <w:rFonts w:ascii="Times New Roman" w:hAnsi="Times New Roman" w:cs="Times New Roman"/>
          <w:sz w:val="24"/>
          <w:szCs w:val="24"/>
          <w:lang w:val="lv-LV"/>
        </w:rPr>
        <w:t>S</w:t>
      </w:r>
      <w:r w:rsidRPr="00966D17" w:rsidR="00032D0D">
        <w:rPr>
          <w:rFonts w:ascii="Times New Roman" w:hAnsi="Times New Roman" w:cs="Times New Roman"/>
          <w:sz w:val="24"/>
          <w:szCs w:val="24"/>
          <w:lang w:val="lv-LV"/>
        </w:rPr>
        <w:t xml:space="preserve">varīgi šo </w:t>
      </w:r>
      <w:r w:rsidRPr="00966D17" w:rsidR="009013AB">
        <w:rPr>
          <w:rFonts w:ascii="Times New Roman" w:hAnsi="Times New Roman" w:cs="Times New Roman"/>
          <w:sz w:val="24"/>
          <w:szCs w:val="24"/>
          <w:lang w:val="lv-LV"/>
        </w:rPr>
        <w:t>vizuālo informāciju prast nolasīt</w:t>
      </w:r>
      <w:r w:rsidRPr="00966D17" w:rsidR="00032D0D">
        <w:rPr>
          <w:rFonts w:ascii="Times New Roman" w:hAnsi="Times New Roman" w:cs="Times New Roman"/>
          <w:sz w:val="24"/>
          <w:szCs w:val="24"/>
          <w:lang w:val="lv-LV"/>
        </w:rPr>
        <w:t>. Te Latvija saredz bibliotēku lomu</w:t>
      </w:r>
      <w:r w:rsidRPr="00966D17" w:rsidR="006B440E">
        <w:rPr>
          <w:rFonts w:ascii="Times New Roman" w:hAnsi="Times New Roman" w:cs="Times New Roman"/>
          <w:sz w:val="24"/>
          <w:szCs w:val="24"/>
          <w:lang w:val="lv-LV"/>
        </w:rPr>
        <w:t xml:space="preserve"> stiprināšanu</w:t>
      </w:r>
      <w:r w:rsidRPr="00966D17" w:rsidR="00032D0D">
        <w:rPr>
          <w:rFonts w:ascii="Times New Roman" w:hAnsi="Times New Roman" w:cs="Times New Roman"/>
          <w:sz w:val="24"/>
          <w:szCs w:val="24"/>
          <w:lang w:val="lv-LV"/>
        </w:rPr>
        <w:t>, kas izsenis ir bijušas svarīgas mācību un izziņas, socializēšanās un tīklošanās vietas. Īpaši šajos laikos, kad sabiedrība kļūst arvien sadrumstalotāka, bibliotēkas paliek uzticami, iekļaujoši un pieejami dalībnieki sociālās uzticēšanā kontekstā</w:t>
      </w:r>
      <w:r w:rsidRPr="00966D17" w:rsidR="0009237C">
        <w:rPr>
          <w:rFonts w:ascii="Times New Roman" w:hAnsi="Times New Roman" w:cs="Times New Roman"/>
          <w:sz w:val="24"/>
          <w:szCs w:val="24"/>
          <w:lang w:val="lv-LV"/>
        </w:rPr>
        <w:t xml:space="preserve"> visām sociālekonomiskajām grupām</w:t>
      </w:r>
      <w:r w:rsidRPr="00966D17" w:rsidR="00032D0D">
        <w:rPr>
          <w:rFonts w:ascii="Times New Roman" w:hAnsi="Times New Roman" w:cs="Times New Roman"/>
          <w:sz w:val="24"/>
          <w:szCs w:val="24"/>
          <w:lang w:val="lv-LV"/>
        </w:rPr>
        <w:t xml:space="preserve">. </w:t>
      </w:r>
    </w:p>
    <w:p w:rsidRPr="00966D17" w:rsidR="009013AB" w:rsidP="000059C2" w:rsidRDefault="00032D0D" w14:paraId="7DFE7901" w14:textId="45144A03">
      <w:pPr>
        <w:spacing w:after="120" w:line="240" w:lineRule="auto"/>
        <w:jc w:val="both"/>
        <w:rPr>
          <w:rFonts w:ascii="Times New Roman" w:hAnsi="Times New Roman" w:cs="Times New Roman"/>
          <w:sz w:val="24"/>
          <w:szCs w:val="24"/>
          <w:lang w:val="lv-LV"/>
        </w:rPr>
      </w:pPr>
      <w:r w:rsidRPr="00966D17">
        <w:rPr>
          <w:rFonts w:ascii="Times New Roman" w:hAnsi="Times New Roman" w:cs="Times New Roman"/>
          <w:sz w:val="24"/>
          <w:szCs w:val="24"/>
          <w:lang w:val="lv-LV"/>
        </w:rPr>
        <w:t>Latvijas ieskatā lielākie izaicināju ir saistīti ar tādām caurviju prasmēm kā</w:t>
      </w:r>
      <w:r w:rsidR="00810506">
        <w:rPr>
          <w:rFonts w:ascii="Times New Roman" w:hAnsi="Times New Roman" w:cs="Times New Roman"/>
          <w:sz w:val="24"/>
          <w:szCs w:val="24"/>
          <w:lang w:val="lv-LV"/>
        </w:rPr>
        <w:t>, piemēram,</w:t>
      </w:r>
      <w:r w:rsidRPr="00966D17">
        <w:rPr>
          <w:rFonts w:ascii="Times New Roman" w:hAnsi="Times New Roman" w:cs="Times New Roman"/>
          <w:sz w:val="24"/>
          <w:szCs w:val="24"/>
          <w:lang w:val="lv-LV"/>
        </w:rPr>
        <w:t xml:space="preserve"> kritiskā domāšana, jo </w:t>
      </w:r>
      <w:r w:rsidRPr="00966D17" w:rsidR="00885799">
        <w:rPr>
          <w:rFonts w:ascii="Times New Roman" w:hAnsi="Times New Roman" w:cs="Times New Roman"/>
          <w:sz w:val="24"/>
          <w:szCs w:val="24"/>
          <w:lang w:val="lv-LV"/>
        </w:rPr>
        <w:t>lasītprasme ir pamats</w:t>
      </w:r>
      <w:r w:rsidR="00810506">
        <w:rPr>
          <w:rFonts w:ascii="Times New Roman" w:hAnsi="Times New Roman" w:cs="Times New Roman"/>
          <w:sz w:val="24"/>
          <w:szCs w:val="24"/>
          <w:lang w:val="lv-LV"/>
        </w:rPr>
        <w:t>,</w:t>
      </w:r>
      <w:r w:rsidRPr="00966D17" w:rsidR="00885799">
        <w:rPr>
          <w:rFonts w:ascii="Times New Roman" w:hAnsi="Times New Roman" w:cs="Times New Roman"/>
          <w:sz w:val="24"/>
          <w:szCs w:val="24"/>
          <w:lang w:val="lv-LV"/>
        </w:rPr>
        <w:t xml:space="preserve"> veidojot </w:t>
      </w:r>
      <w:r w:rsidRPr="00966D17">
        <w:rPr>
          <w:rFonts w:ascii="Times New Roman" w:hAnsi="Times New Roman" w:cs="Times New Roman"/>
          <w:sz w:val="24"/>
          <w:szCs w:val="24"/>
          <w:lang w:val="lv-LV"/>
        </w:rPr>
        <w:t>izglītojamā izpratni par informācijas drošību, privātuma aizsardzību utt. Latvija jaunajā mācību satur</w:t>
      </w:r>
      <w:r w:rsidRPr="00966D17" w:rsidR="00885799">
        <w:rPr>
          <w:rFonts w:ascii="Times New Roman" w:hAnsi="Times New Roman" w:cs="Times New Roman"/>
          <w:sz w:val="24"/>
          <w:szCs w:val="24"/>
          <w:lang w:val="lv-LV"/>
        </w:rPr>
        <w:t>ā</w:t>
      </w:r>
      <w:r w:rsidRPr="00966D17" w:rsidR="00646537">
        <w:rPr>
          <w:rStyle w:val="FootnoteReference"/>
          <w:rFonts w:ascii="Times New Roman" w:hAnsi="Times New Roman" w:cs="Times New Roman"/>
          <w:sz w:val="24"/>
          <w:szCs w:val="24"/>
          <w:lang w:val="lv-LV"/>
        </w:rPr>
        <w:footnoteReference w:id="5"/>
      </w:r>
      <w:r w:rsidRPr="00966D17" w:rsidR="00885799">
        <w:rPr>
          <w:rFonts w:ascii="Times New Roman" w:hAnsi="Times New Roman" w:cs="Times New Roman"/>
          <w:sz w:val="24"/>
          <w:szCs w:val="24"/>
          <w:lang w:val="lv-LV"/>
        </w:rPr>
        <w:t xml:space="preserve"> </w:t>
      </w:r>
      <w:r w:rsidRPr="00966D17">
        <w:rPr>
          <w:rFonts w:ascii="Times New Roman" w:hAnsi="Times New Roman" w:cs="Times New Roman"/>
          <w:sz w:val="24"/>
          <w:szCs w:val="24"/>
          <w:lang w:val="lv-LV"/>
        </w:rPr>
        <w:t>ir pievērsusi īpašu uzmanību kritiskās domāšanas</w:t>
      </w:r>
      <w:r w:rsidR="00966D17">
        <w:rPr>
          <w:rFonts w:ascii="Times New Roman" w:hAnsi="Times New Roman" w:cs="Times New Roman"/>
          <w:sz w:val="24"/>
          <w:szCs w:val="24"/>
          <w:lang w:val="lv-LV"/>
        </w:rPr>
        <w:t xml:space="preserve"> </w:t>
      </w:r>
      <w:r w:rsidRPr="00966D17">
        <w:rPr>
          <w:rFonts w:ascii="Times New Roman" w:hAnsi="Times New Roman" w:cs="Times New Roman"/>
          <w:sz w:val="24"/>
          <w:szCs w:val="24"/>
          <w:lang w:val="lv-LV"/>
        </w:rPr>
        <w:t>un medijpratības jautājumiem, kas ir būtiska kompetenču pieejā veidotā mācību satura daļa visās izglītības pakāpēs</w:t>
      </w:r>
      <w:r w:rsidR="006F3838">
        <w:rPr>
          <w:rFonts w:ascii="Times New Roman" w:hAnsi="Times New Roman" w:cs="Times New Roman"/>
          <w:sz w:val="24"/>
          <w:szCs w:val="24"/>
          <w:lang w:val="lv-LV"/>
        </w:rPr>
        <w:t>.</w:t>
      </w:r>
    </w:p>
    <w:p w:rsidRPr="00966D17" w:rsidR="00381B51" w:rsidP="000059C2" w:rsidRDefault="00FD4C93" w14:paraId="4C300CC3" w14:textId="3D4523A6">
      <w:pPr>
        <w:spacing w:after="120" w:line="240" w:lineRule="auto"/>
        <w:jc w:val="both"/>
        <w:rPr>
          <w:rFonts w:ascii="Times New Roman" w:hAnsi="Times New Roman" w:cs="Times New Roman"/>
          <w:sz w:val="24"/>
          <w:szCs w:val="24"/>
          <w:lang w:val="lv-LV"/>
        </w:rPr>
      </w:pPr>
      <w:r w:rsidRPr="00966D17">
        <w:rPr>
          <w:rFonts w:ascii="Times New Roman" w:hAnsi="Times New Roman" w:cs="Times New Roman"/>
          <w:sz w:val="24"/>
          <w:szCs w:val="24"/>
          <w:lang w:val="lv-LV"/>
        </w:rPr>
        <w:t xml:space="preserve">Latvija atbalsta Komisijas šogad uzsākto iniciatīvu Eiropas </w:t>
      </w:r>
      <w:r w:rsidRPr="00966D17" w:rsidR="006D0F2F">
        <w:rPr>
          <w:rFonts w:ascii="Times New Roman" w:hAnsi="Times New Roman" w:cs="Times New Roman"/>
          <w:sz w:val="24"/>
          <w:szCs w:val="24"/>
          <w:lang w:val="lv-LV"/>
        </w:rPr>
        <w:t>rakstnieku/</w:t>
      </w:r>
      <w:r w:rsidRPr="00966D17">
        <w:rPr>
          <w:rFonts w:ascii="Times New Roman" w:hAnsi="Times New Roman" w:cs="Times New Roman"/>
          <w:sz w:val="24"/>
          <w:szCs w:val="24"/>
          <w:lang w:val="lv-LV"/>
        </w:rPr>
        <w:t>autoru diena</w:t>
      </w:r>
      <w:r w:rsidRPr="00966D17" w:rsidR="006D0F2F">
        <w:rPr>
          <w:rStyle w:val="FootnoteReference"/>
          <w:rFonts w:ascii="Times New Roman" w:hAnsi="Times New Roman" w:cs="Times New Roman"/>
          <w:sz w:val="24"/>
          <w:szCs w:val="24"/>
          <w:lang w:val="lv-LV"/>
        </w:rPr>
        <w:footnoteReference w:id="6"/>
      </w:r>
      <w:r w:rsidRPr="00966D17">
        <w:rPr>
          <w:rFonts w:ascii="Times New Roman" w:hAnsi="Times New Roman" w:cs="Times New Roman"/>
          <w:sz w:val="24"/>
          <w:szCs w:val="24"/>
          <w:lang w:val="lv-LV"/>
        </w:rPr>
        <w:t xml:space="preserve">, </w:t>
      </w:r>
      <w:r w:rsidRPr="00966D17" w:rsidR="00DC233A">
        <w:rPr>
          <w:rFonts w:ascii="Times New Roman" w:hAnsi="Times New Roman" w:cs="Times New Roman"/>
          <w:sz w:val="24"/>
          <w:szCs w:val="24"/>
          <w:lang w:val="lv-LV"/>
        </w:rPr>
        <w:t>ar kuru valstis</w:t>
      </w:r>
      <w:r w:rsidR="00810506">
        <w:rPr>
          <w:rFonts w:ascii="Times New Roman" w:hAnsi="Times New Roman" w:cs="Times New Roman"/>
          <w:sz w:val="24"/>
          <w:szCs w:val="24"/>
          <w:lang w:val="lv-LV"/>
        </w:rPr>
        <w:t>,</w:t>
      </w:r>
      <w:r w:rsidRPr="00966D17" w:rsidR="00DC233A">
        <w:rPr>
          <w:rFonts w:ascii="Times New Roman" w:hAnsi="Times New Roman" w:cs="Times New Roman"/>
          <w:sz w:val="24"/>
          <w:szCs w:val="24"/>
          <w:lang w:val="lv-LV"/>
        </w:rPr>
        <w:t xml:space="preserve"> cita starpā</w:t>
      </w:r>
      <w:r w:rsidR="00810506">
        <w:rPr>
          <w:rFonts w:ascii="Times New Roman" w:hAnsi="Times New Roman" w:cs="Times New Roman"/>
          <w:sz w:val="24"/>
          <w:szCs w:val="24"/>
          <w:lang w:val="lv-LV"/>
        </w:rPr>
        <w:t>,</w:t>
      </w:r>
      <w:r w:rsidRPr="00966D17" w:rsidR="00DC233A">
        <w:rPr>
          <w:rFonts w:ascii="Times New Roman" w:hAnsi="Times New Roman" w:cs="Times New Roman"/>
          <w:sz w:val="24"/>
          <w:szCs w:val="24"/>
          <w:lang w:val="lv-LV"/>
        </w:rPr>
        <w:t xml:space="preserve"> tiek aicinātas</w:t>
      </w:r>
      <w:r w:rsidRPr="00966D17">
        <w:rPr>
          <w:rFonts w:ascii="Times New Roman" w:hAnsi="Times New Roman" w:cs="Times New Roman"/>
          <w:sz w:val="24"/>
          <w:szCs w:val="24"/>
          <w:lang w:val="lv-LV"/>
        </w:rPr>
        <w:t xml:space="preserve"> popularizēt lasīšanu skolās.</w:t>
      </w:r>
      <w:r w:rsidRPr="00966D17" w:rsidR="002E3889">
        <w:rPr>
          <w:rFonts w:ascii="Times New Roman" w:hAnsi="Times New Roman" w:cs="Times New Roman"/>
          <w:sz w:val="24"/>
          <w:szCs w:val="24"/>
          <w:lang w:val="lv-LV"/>
        </w:rPr>
        <w:t xml:space="preserve"> Sadarbībā ar Latvijas </w:t>
      </w:r>
      <w:r w:rsidRPr="00966D17" w:rsidR="00A67EEF">
        <w:rPr>
          <w:rFonts w:ascii="Times New Roman" w:hAnsi="Times New Roman" w:cs="Times New Roman"/>
          <w:sz w:val="24"/>
          <w:szCs w:val="24"/>
          <w:lang w:val="lv-LV"/>
        </w:rPr>
        <w:t>N</w:t>
      </w:r>
      <w:r w:rsidRPr="00966D17" w:rsidR="002E3889">
        <w:rPr>
          <w:rFonts w:ascii="Times New Roman" w:hAnsi="Times New Roman" w:cs="Times New Roman"/>
          <w:sz w:val="24"/>
          <w:szCs w:val="24"/>
          <w:lang w:val="lv-LV"/>
        </w:rPr>
        <w:t>acionālo bibliotēku</w:t>
      </w:r>
      <w:r w:rsidRPr="00966D17" w:rsidR="00A67EEF">
        <w:rPr>
          <w:rFonts w:ascii="Times New Roman" w:hAnsi="Times New Roman" w:cs="Times New Roman"/>
          <w:sz w:val="24"/>
          <w:szCs w:val="24"/>
          <w:lang w:val="lv-LV"/>
        </w:rPr>
        <w:t xml:space="preserve"> (LNB)</w:t>
      </w:r>
      <w:r w:rsidRPr="00966D17" w:rsidR="004635BE">
        <w:rPr>
          <w:rFonts w:ascii="Times New Roman" w:hAnsi="Times New Roman" w:cs="Times New Roman"/>
          <w:sz w:val="24"/>
          <w:szCs w:val="24"/>
          <w:lang w:val="lv-LV"/>
        </w:rPr>
        <w:t>,</w:t>
      </w:r>
      <w:r w:rsidRPr="00966D17" w:rsidR="00381B51">
        <w:rPr>
          <w:rFonts w:ascii="Times New Roman" w:hAnsi="Times New Roman" w:cs="Times New Roman"/>
          <w:sz w:val="24"/>
          <w:szCs w:val="24"/>
          <w:lang w:val="lv-LV"/>
        </w:rPr>
        <w:t xml:space="preserve"> </w:t>
      </w:r>
      <w:r w:rsidR="0007651E">
        <w:rPr>
          <w:rFonts w:ascii="Times New Roman" w:hAnsi="Times New Roman" w:cs="Times New Roman"/>
          <w:sz w:val="24"/>
          <w:szCs w:val="24"/>
          <w:lang w:val="lv-LV"/>
        </w:rPr>
        <w:t xml:space="preserve">kopš 2001.gada </w:t>
      </w:r>
      <w:r w:rsidRPr="00966D17" w:rsidR="00CE3840">
        <w:rPr>
          <w:rFonts w:ascii="Times New Roman" w:hAnsi="Times New Roman" w:cs="Times New Roman"/>
          <w:sz w:val="24"/>
          <w:szCs w:val="24"/>
          <w:lang w:val="lv-LV"/>
        </w:rPr>
        <w:t xml:space="preserve">Latvijā darbojas “Bērnu, jauniešu un vecāku žūrijas" programma, kas nodrošina plašāku piekļuvi nesen izdotām grāmatām, rosina </w:t>
      </w:r>
      <w:r w:rsidR="00810506">
        <w:rPr>
          <w:rFonts w:ascii="Times New Roman" w:hAnsi="Times New Roman" w:cs="Times New Roman"/>
          <w:sz w:val="24"/>
          <w:szCs w:val="24"/>
          <w:lang w:val="lv-LV"/>
        </w:rPr>
        <w:t>bērnus, jauniešus un pieaugušos</w:t>
      </w:r>
      <w:r w:rsidRPr="00966D17" w:rsidR="00810506">
        <w:rPr>
          <w:rFonts w:ascii="Times New Roman" w:hAnsi="Times New Roman" w:cs="Times New Roman"/>
          <w:sz w:val="24"/>
          <w:szCs w:val="24"/>
          <w:lang w:val="lv-LV"/>
        </w:rPr>
        <w:t xml:space="preserve"> </w:t>
      </w:r>
      <w:r w:rsidRPr="00966D17" w:rsidR="00CE3840">
        <w:rPr>
          <w:rFonts w:ascii="Times New Roman" w:hAnsi="Times New Roman" w:cs="Times New Roman"/>
          <w:sz w:val="24"/>
          <w:szCs w:val="24"/>
          <w:lang w:val="lv-LV"/>
        </w:rPr>
        <w:t xml:space="preserve">izteikties par lasīto un sniedz atgriezenisko saiti rakstniekiem, ilustratoriem, tulkotājiem un izdevējiem. </w:t>
      </w:r>
      <w:r w:rsidRPr="00966D17" w:rsidR="004635BE">
        <w:rPr>
          <w:rFonts w:ascii="Times New Roman" w:hAnsi="Times New Roman" w:cs="Times New Roman"/>
          <w:sz w:val="24"/>
          <w:szCs w:val="24"/>
          <w:lang w:val="lv-LV"/>
        </w:rPr>
        <w:t>Veiksmīgākai lasīšanas veicināšanas programmas īstenošanai, kā arī integrēšanai mācību stundās, LNB Bērnu literatūras centrs piedāvā metodisko materiālu, kurā tuvāk aplūkotas kolekcijas grāmatas</w:t>
      </w:r>
      <w:r w:rsidRPr="00966D17" w:rsidR="00CE3B46">
        <w:rPr>
          <w:rFonts w:ascii="Times New Roman" w:hAnsi="Times New Roman" w:cs="Times New Roman"/>
          <w:sz w:val="24"/>
          <w:szCs w:val="24"/>
          <w:lang w:val="lv-LV"/>
        </w:rPr>
        <w:t xml:space="preserve"> un sniegta papildinformācija</w:t>
      </w:r>
      <w:r w:rsidRPr="00966D17" w:rsidR="004635BE">
        <w:rPr>
          <w:rFonts w:ascii="Times New Roman" w:hAnsi="Times New Roman" w:cs="Times New Roman"/>
          <w:sz w:val="24"/>
          <w:szCs w:val="24"/>
          <w:lang w:val="lv-LV"/>
        </w:rPr>
        <w:t>.</w:t>
      </w:r>
    </w:p>
    <w:p w:rsidRPr="00966D17" w:rsidR="00FD4C93" w:rsidP="00BD61F2" w:rsidRDefault="00FD4C93" w14:paraId="46524ADE" w14:textId="5E0F0AAD">
      <w:pPr>
        <w:spacing w:before="120" w:after="0" w:line="240" w:lineRule="auto"/>
        <w:jc w:val="both"/>
        <w:rPr>
          <w:rFonts w:ascii="Times New Roman" w:hAnsi="Times New Roman" w:cs="Times New Roman"/>
          <w:sz w:val="24"/>
          <w:szCs w:val="24"/>
          <w:lang w:val="lv-LV"/>
        </w:rPr>
      </w:pPr>
    </w:p>
    <w:p w:rsidR="00984565" w:rsidRDefault="00984565" w14:paraId="780FE9B2" w14:textId="77777777">
      <w:pPr>
        <w:spacing w:after="0" w:line="240" w:lineRule="auto"/>
        <w:rPr>
          <w:rFonts w:ascii="Times New Roman" w:hAnsi="Times New Roman" w:cs="Times New Roman"/>
          <w:b/>
          <w:sz w:val="24"/>
          <w:szCs w:val="24"/>
          <w:u w:val="single"/>
          <w:lang w:val="lv-LV"/>
        </w:rPr>
      </w:pPr>
      <w:r>
        <w:rPr>
          <w:rFonts w:ascii="Times New Roman" w:hAnsi="Times New Roman" w:cs="Times New Roman"/>
          <w:b/>
          <w:sz w:val="24"/>
          <w:szCs w:val="24"/>
          <w:u w:val="single"/>
          <w:lang w:val="lv-LV"/>
        </w:rPr>
        <w:br w:type="page"/>
      </w:r>
    </w:p>
    <w:p w:rsidRPr="00966D17" w:rsidR="00276863" w:rsidP="000079AB" w:rsidRDefault="00276863" w14:paraId="1F91308D" w14:textId="63380B21">
      <w:pPr>
        <w:spacing w:after="0" w:line="240" w:lineRule="auto"/>
        <w:rPr>
          <w:rFonts w:ascii="Times New Roman" w:hAnsi="Times New Roman" w:cs="Times New Roman"/>
          <w:b/>
          <w:sz w:val="24"/>
          <w:szCs w:val="24"/>
          <w:u w:val="single"/>
          <w:lang w:val="lv-LV"/>
        </w:rPr>
      </w:pPr>
      <w:r w:rsidRPr="00966D17">
        <w:rPr>
          <w:rFonts w:ascii="Times New Roman" w:hAnsi="Times New Roman" w:cs="Times New Roman"/>
          <w:b/>
          <w:sz w:val="24"/>
          <w:szCs w:val="24"/>
          <w:u w:val="single"/>
          <w:lang w:val="lv-LV"/>
        </w:rPr>
        <w:lastRenderedPageBreak/>
        <w:t>Jaunatnes joma</w:t>
      </w:r>
    </w:p>
    <w:p w:rsidRPr="00966D17" w:rsidR="00276863" w:rsidP="000059C2" w:rsidRDefault="00276863" w14:paraId="200054BC" w14:textId="1E123D42">
      <w:pPr>
        <w:pStyle w:val="ListParagraph"/>
        <w:spacing w:after="120" w:line="240" w:lineRule="auto"/>
        <w:ind w:left="0"/>
        <w:contextualSpacing w:val="false"/>
        <w:jc w:val="both"/>
        <w:rPr>
          <w:rFonts w:ascii="Times New Roman" w:hAnsi="Times New Roman" w:cs="Times New Roman"/>
          <w:b/>
          <w:sz w:val="24"/>
          <w:szCs w:val="24"/>
          <w:lang w:val="lv-LV"/>
        </w:rPr>
      </w:pPr>
      <w:r w:rsidRPr="00966D17">
        <w:rPr>
          <w:rFonts w:ascii="Times New Roman" w:hAnsi="Times New Roman" w:cs="Times New Roman"/>
          <w:b/>
          <w:sz w:val="24"/>
          <w:szCs w:val="24"/>
          <w:lang w:val="lv-LV"/>
        </w:rPr>
        <w:t>1. Padomes un Padomē sanākušo dalībvalstu valdību pārstāvju secinājum</w:t>
      </w:r>
      <w:r w:rsidRPr="00966D17" w:rsidR="0083047E">
        <w:rPr>
          <w:rFonts w:ascii="Times New Roman" w:hAnsi="Times New Roman" w:cs="Times New Roman"/>
          <w:b/>
          <w:sz w:val="24"/>
          <w:szCs w:val="24"/>
          <w:lang w:val="lv-LV"/>
        </w:rPr>
        <w:t>i</w:t>
      </w:r>
      <w:r w:rsidRPr="00966D17">
        <w:rPr>
          <w:rFonts w:ascii="Times New Roman" w:hAnsi="Times New Roman" w:cs="Times New Roman"/>
          <w:b/>
          <w:sz w:val="24"/>
          <w:szCs w:val="24"/>
          <w:lang w:val="lv-LV"/>
        </w:rPr>
        <w:t xml:space="preserve"> par ilgtspējīgas Eiropas jauniešiem sociālo dimensiju</w:t>
      </w:r>
      <w:r w:rsidRPr="00966D17" w:rsidR="00347C3E">
        <w:rPr>
          <w:rFonts w:ascii="Times New Roman" w:hAnsi="Times New Roman" w:cs="Times New Roman"/>
          <w:b/>
          <w:sz w:val="24"/>
          <w:szCs w:val="24"/>
          <w:lang w:val="lv-LV"/>
        </w:rPr>
        <w:t xml:space="preserve"> </w:t>
      </w:r>
      <w:r w:rsidRPr="00966D17" w:rsidR="003621D0">
        <w:rPr>
          <w:rFonts w:ascii="Times New Roman" w:hAnsi="Times New Roman" w:cs="Times New Roman"/>
          <w:bCs/>
          <w:sz w:val="24"/>
          <w:szCs w:val="24"/>
          <w:lang w:val="lv-LV"/>
        </w:rPr>
        <w:t>(dok.</w:t>
      </w:r>
      <w:r w:rsidR="00C56664">
        <w:rPr>
          <w:rFonts w:ascii="Times New Roman" w:hAnsi="Times New Roman" w:cs="Times New Roman"/>
          <w:bCs/>
          <w:sz w:val="24"/>
          <w:szCs w:val="24"/>
          <w:lang w:val="lv-LV"/>
        </w:rPr>
        <w:t>85</w:t>
      </w:r>
      <w:r w:rsidR="000C5F26">
        <w:rPr>
          <w:rFonts w:ascii="Times New Roman" w:hAnsi="Times New Roman" w:cs="Times New Roman"/>
          <w:bCs/>
          <w:sz w:val="24"/>
          <w:szCs w:val="24"/>
          <w:lang w:val="lv-LV"/>
        </w:rPr>
        <w:t>90</w:t>
      </w:r>
      <w:r w:rsidRPr="00966D17" w:rsidR="003621D0">
        <w:rPr>
          <w:rFonts w:ascii="Times New Roman" w:hAnsi="Times New Roman" w:cs="Times New Roman"/>
          <w:bCs/>
          <w:sz w:val="24"/>
          <w:szCs w:val="24"/>
          <w:lang w:val="lv-LV"/>
        </w:rPr>
        <w:t>/23)</w:t>
      </w:r>
      <w:r w:rsidRPr="00966D17">
        <w:rPr>
          <w:rFonts w:ascii="Times New Roman" w:hAnsi="Times New Roman" w:cs="Times New Roman"/>
          <w:b/>
          <w:sz w:val="24"/>
          <w:szCs w:val="24"/>
          <w:lang w:val="lv-LV"/>
        </w:rPr>
        <w:t xml:space="preserve"> </w:t>
      </w:r>
      <w:r w:rsidRPr="00966D17">
        <w:rPr>
          <w:rFonts w:ascii="Times New Roman" w:hAnsi="Times New Roman" w:cs="Times New Roman"/>
          <w:b/>
          <w:i/>
          <w:sz w:val="24"/>
          <w:szCs w:val="24"/>
          <w:lang w:val="lv-LV"/>
        </w:rPr>
        <w:t xml:space="preserve"> </w:t>
      </w:r>
      <w:r w:rsidRPr="00966D17" w:rsidR="000B0821">
        <w:rPr>
          <w:rFonts w:ascii="Times New Roman" w:hAnsi="Times New Roman" w:cs="Times New Roman"/>
          <w:i/>
          <w:sz w:val="24"/>
          <w:szCs w:val="24"/>
          <w:lang w:val="lv-LV"/>
        </w:rPr>
        <w:t xml:space="preserve">- </w:t>
      </w:r>
      <w:r w:rsidRPr="00966D17">
        <w:rPr>
          <w:rFonts w:ascii="Times New Roman" w:hAnsi="Times New Roman" w:cs="Times New Roman"/>
          <w:i/>
          <w:sz w:val="24"/>
          <w:szCs w:val="24"/>
          <w:lang w:val="lv-LV"/>
        </w:rPr>
        <w:t>apstiprināšana.</w:t>
      </w:r>
    </w:p>
    <w:p w:rsidRPr="00966D17" w:rsidR="00276863" w:rsidP="000059C2" w:rsidRDefault="00276863" w14:paraId="1E8472CD" w14:textId="1068F617">
      <w:pPr>
        <w:spacing w:after="120" w:line="240" w:lineRule="auto"/>
        <w:jc w:val="both"/>
        <w:rPr>
          <w:rFonts w:ascii="Times New Roman" w:hAnsi="Times New Roman" w:cs="Times New Roman"/>
          <w:color w:val="000000"/>
          <w:sz w:val="24"/>
          <w:szCs w:val="24"/>
          <w:lang w:val="lv-LV"/>
        </w:rPr>
      </w:pPr>
      <w:r w:rsidRPr="00966D17">
        <w:rPr>
          <w:rFonts w:ascii="Times New Roman" w:hAnsi="Times New Roman" w:cs="Times New Roman"/>
          <w:color w:val="000000"/>
          <w:sz w:val="24"/>
          <w:szCs w:val="24"/>
          <w:lang w:val="lv-LV"/>
        </w:rPr>
        <w:t xml:space="preserve">Secinājumu projekts ir izstrādāts ar mērķi veicināt ES Jaunatnes stratēģijas Eiropas jaunatnes mērķu Nr. 3 “Iekļaujošas sabiedrības” un Nr. 10 “Ilgtspējīga un zaļa Eiropa” uzdevumu izpildīšanu. </w:t>
      </w:r>
      <w:r w:rsidRPr="00966D17">
        <w:rPr>
          <w:rStyle w:val="normaltextrun"/>
          <w:rFonts w:ascii="Times New Roman" w:hAnsi="Times New Roman" w:eastAsia="MS Mincho" w:cs="Times New Roman"/>
          <w:sz w:val="24"/>
          <w:szCs w:val="24"/>
          <w:lang w:val="lv-LV"/>
        </w:rPr>
        <w:t>Klimata pārmaiņas var negatīvi ietekmēt jauniešus, kuri dažādos veidos ir atkarīgi no darbam, dzīvei vai iesaistei kultūras tradīcijās nepieciešamajiem dabas resursiem, tādējādi apdraudot viņu iespējas veidot savu dzīvi.</w:t>
      </w:r>
      <w:r w:rsidRPr="00966D17" w:rsidR="00E6205B">
        <w:rPr>
          <w:rStyle w:val="normaltextrun"/>
          <w:rFonts w:ascii="Times New Roman" w:hAnsi="Times New Roman" w:eastAsia="MS Mincho" w:cs="Times New Roman"/>
          <w:sz w:val="24"/>
          <w:szCs w:val="24"/>
          <w:lang w:val="lv-LV"/>
        </w:rPr>
        <w:t xml:space="preserve"> </w:t>
      </w:r>
      <w:r w:rsidRPr="00966D17" w:rsidR="0083047E">
        <w:rPr>
          <w:rStyle w:val="normaltextrun"/>
          <w:rFonts w:ascii="Times New Roman" w:hAnsi="Times New Roman" w:eastAsia="MS Mincho" w:cs="Times New Roman"/>
          <w:sz w:val="24"/>
          <w:szCs w:val="24"/>
          <w:lang w:val="lv-LV"/>
        </w:rPr>
        <w:t>D</w:t>
      </w:r>
      <w:r w:rsidRPr="00966D17">
        <w:rPr>
          <w:rStyle w:val="normaltextrun"/>
          <w:rFonts w:ascii="Times New Roman" w:hAnsi="Times New Roman" w:eastAsia="MS Mincho" w:cs="Times New Roman"/>
          <w:sz w:val="24"/>
          <w:szCs w:val="24"/>
          <w:lang w:val="lv-LV"/>
        </w:rPr>
        <w:t xml:space="preserve">alībvalstis tiek aicinātas </w:t>
      </w:r>
      <w:r w:rsidRPr="00966D17">
        <w:rPr>
          <w:rFonts w:ascii="Times New Roman" w:hAnsi="Times New Roman" w:cs="Times New Roman"/>
          <w:color w:val="000000"/>
          <w:sz w:val="24"/>
          <w:szCs w:val="24"/>
          <w:lang w:val="lv-LV"/>
        </w:rPr>
        <w:t>apsvērt iespēju piemērot uz tiesībām balstītu jaunatnes perspektīvu ilgtspējīgas infrastruktūras politikā, jo īpaši attiecībā uz sasniedzamu un pieejamu sabiedrisko transportu un mājokli, lai nodrošinātu ilgtspējīgas un zaļas iespējas visiem jauniešiem. Liela daļa uzmanības secinājumu projektā tiek veltīta jauniešu līdzdalības jautājumam.</w:t>
      </w:r>
    </w:p>
    <w:p w:rsidR="00276863" w:rsidP="000059C2" w:rsidRDefault="00276863" w14:paraId="385C69F0" w14:textId="6FA21480">
      <w:pPr>
        <w:spacing w:after="120" w:line="240" w:lineRule="auto"/>
        <w:jc w:val="both"/>
        <w:rPr>
          <w:rStyle w:val="eop"/>
          <w:rFonts w:ascii="Times New Roman" w:hAnsi="Times New Roman" w:cs="Times New Roman"/>
          <w:sz w:val="24"/>
          <w:szCs w:val="24"/>
          <w:lang w:val="lv-LV"/>
        </w:rPr>
      </w:pPr>
      <w:r w:rsidRPr="004D5B05">
        <w:rPr>
          <w:rFonts w:ascii="Times New Roman" w:hAnsi="Times New Roman" w:cs="Times New Roman"/>
          <w:b/>
          <w:sz w:val="24"/>
          <w:szCs w:val="24"/>
          <w:lang w:val="lv-LV"/>
        </w:rPr>
        <w:t xml:space="preserve">Latvijas nostāja: </w:t>
      </w:r>
      <w:r w:rsidRPr="00966D17">
        <w:rPr>
          <w:rFonts w:ascii="Times New Roman" w:hAnsi="Times New Roman" w:cs="Times New Roman"/>
          <w:bCs/>
          <w:sz w:val="24"/>
          <w:szCs w:val="24"/>
          <w:lang w:val="lv-LV"/>
        </w:rPr>
        <w:t>Latvija atbalsta</w:t>
      </w:r>
      <w:r w:rsidRPr="00966D17">
        <w:rPr>
          <w:rFonts w:ascii="Times New Roman" w:hAnsi="Times New Roman" w:cs="Times New Roman"/>
          <w:b/>
          <w:sz w:val="24"/>
          <w:szCs w:val="24"/>
          <w:lang w:val="lv-LV"/>
        </w:rPr>
        <w:t xml:space="preserve"> </w:t>
      </w:r>
      <w:r w:rsidRPr="00966D17">
        <w:rPr>
          <w:rFonts w:ascii="Times New Roman" w:hAnsi="Times New Roman" w:cs="Times New Roman"/>
          <w:sz w:val="24"/>
          <w:szCs w:val="24"/>
          <w:lang w:val="lv-LV"/>
        </w:rPr>
        <w:t xml:space="preserve">Padomes secinājumu apstiprināšanu. </w:t>
      </w:r>
      <w:r w:rsidRPr="00966D17">
        <w:rPr>
          <w:rFonts w:ascii="Times New Roman" w:hAnsi="Times New Roman" w:cs="Times New Roman"/>
          <w:color w:val="000000"/>
          <w:sz w:val="24"/>
          <w:szCs w:val="24"/>
          <w:lang w:val="lv-LV"/>
        </w:rPr>
        <w:t>Latvija pozitīvi novērtē aicinājumu stiprināt jauniešu līdzdalības iespējas tādu pasākumu izstrādē, īstenošanā, uzraudzībā un novērtēšanā, kas skar nākamās paaudzes</w:t>
      </w:r>
      <w:r w:rsidR="001E28B4">
        <w:rPr>
          <w:rStyle w:val="FootnoteReference"/>
          <w:rFonts w:ascii="Times New Roman" w:hAnsi="Times New Roman" w:cs="Times New Roman"/>
          <w:color w:val="000000"/>
          <w:sz w:val="24"/>
          <w:szCs w:val="24"/>
          <w:lang w:val="lv-LV"/>
        </w:rPr>
        <w:footnoteReference w:id="7"/>
      </w:r>
      <w:r w:rsidRPr="00966D17">
        <w:rPr>
          <w:rFonts w:ascii="Times New Roman" w:hAnsi="Times New Roman" w:cs="Times New Roman"/>
          <w:color w:val="000000"/>
          <w:sz w:val="24"/>
          <w:szCs w:val="24"/>
          <w:lang w:val="lv-LV"/>
        </w:rPr>
        <w:t>. Jauniešu līdzdalība dažādos tās izpausmes veidos ir viens Latvijas jaunatnes politikas pamatprincipiem</w:t>
      </w:r>
      <w:r w:rsidR="001E28B4">
        <w:rPr>
          <w:rStyle w:val="FootnoteReference"/>
          <w:rFonts w:ascii="Times New Roman" w:hAnsi="Times New Roman" w:cs="Times New Roman"/>
          <w:color w:val="000000"/>
          <w:sz w:val="24"/>
          <w:szCs w:val="24"/>
          <w:lang w:val="lv-LV"/>
        </w:rPr>
        <w:footnoteReference w:id="8"/>
      </w:r>
      <w:r w:rsidRPr="00966D17">
        <w:rPr>
          <w:rFonts w:ascii="Times New Roman" w:hAnsi="Times New Roman" w:cs="Times New Roman"/>
          <w:color w:val="000000"/>
          <w:sz w:val="24"/>
          <w:szCs w:val="24"/>
          <w:lang w:val="lv-LV"/>
        </w:rPr>
        <w:t xml:space="preserve"> un vides jautājumi ir viena no galvenajām Latvijas jauniešu šī brīža interesēm. Latvija īpaši atzīmē neformālās un ikdien</w:t>
      </w:r>
      <w:r w:rsidR="00DE5A8D">
        <w:rPr>
          <w:rFonts w:ascii="Times New Roman" w:hAnsi="Times New Roman" w:cs="Times New Roman"/>
          <w:color w:val="000000"/>
          <w:sz w:val="24"/>
          <w:szCs w:val="24"/>
          <w:lang w:val="lv-LV"/>
        </w:rPr>
        <w:t>as</w:t>
      </w:r>
      <w:r w:rsidRPr="00966D17">
        <w:rPr>
          <w:rFonts w:ascii="Times New Roman" w:hAnsi="Times New Roman" w:cs="Times New Roman"/>
          <w:color w:val="000000"/>
          <w:sz w:val="24"/>
          <w:szCs w:val="24"/>
          <w:lang w:val="lv-LV"/>
        </w:rPr>
        <w:t xml:space="preserve"> mācīšanās papildinošo lomu, jo īpaši sociālās atstumtības riskam pakļauto jauniešu nodrošināšanā ar pamattiesībām uz informācijas un zināšanu iegūšanu, jo īpaši ilgtspējīgas attīstības jautājumos</w:t>
      </w:r>
      <w:r w:rsidR="001E28B4">
        <w:rPr>
          <w:rStyle w:val="FootnoteReference"/>
          <w:rFonts w:ascii="Times New Roman" w:hAnsi="Times New Roman" w:cs="Times New Roman"/>
          <w:color w:val="000000"/>
          <w:sz w:val="24"/>
          <w:szCs w:val="24"/>
          <w:lang w:val="lv-LV"/>
        </w:rPr>
        <w:footnoteReference w:id="9"/>
      </w:r>
      <w:r w:rsidRPr="00966D17">
        <w:rPr>
          <w:rFonts w:ascii="Times New Roman" w:hAnsi="Times New Roman" w:cs="Times New Roman"/>
          <w:color w:val="000000"/>
          <w:sz w:val="24"/>
          <w:szCs w:val="24"/>
          <w:lang w:val="lv-LV"/>
        </w:rPr>
        <w:t>. Tāpat Latvijai ir svarīga jaunatnes darbinieku, kā arī jaunatnes jomas lēmumu pieņēmēju izglītošana par jauniešiem aktuālajiem ikdienas jautājumiem. Šajā ziņā īpaši novērtējam starppaaudžu dialoga pozitīvo lomu jauniešu lietderīgas līdzdalības stiprināšanā</w:t>
      </w:r>
      <w:r w:rsidR="0024767F">
        <w:rPr>
          <w:rStyle w:val="FootnoteReference"/>
          <w:rFonts w:ascii="Times New Roman" w:hAnsi="Times New Roman" w:cs="Times New Roman"/>
          <w:color w:val="000000"/>
          <w:sz w:val="24"/>
          <w:szCs w:val="24"/>
          <w:lang w:val="lv-LV"/>
        </w:rPr>
        <w:footnoteReference w:id="10"/>
      </w:r>
      <w:r w:rsidRPr="00966D17">
        <w:rPr>
          <w:rFonts w:ascii="Times New Roman" w:hAnsi="Times New Roman" w:cs="Times New Roman"/>
          <w:color w:val="000000"/>
          <w:sz w:val="24"/>
          <w:szCs w:val="24"/>
          <w:lang w:val="lv-LV"/>
        </w:rPr>
        <w:t>.</w:t>
      </w:r>
      <w:r w:rsidRPr="00966D17">
        <w:rPr>
          <w:rStyle w:val="eop"/>
          <w:rFonts w:ascii="Times New Roman" w:hAnsi="Times New Roman" w:cs="Times New Roman"/>
          <w:sz w:val="24"/>
          <w:szCs w:val="24"/>
          <w:lang w:val="lv-LV"/>
        </w:rPr>
        <w:t> </w:t>
      </w:r>
    </w:p>
    <w:p w:rsidRPr="00B83ED5" w:rsidR="0046073C" w:rsidP="00984565" w:rsidRDefault="00984565" w14:paraId="7456BBBA" w14:textId="74F4824F">
      <w:pPr>
        <w:spacing w:before="120"/>
        <w:jc w:val="both"/>
        <w:rPr>
          <w:rFonts w:ascii="Times New Roman" w:hAnsi="Times New Roman" w:cs="Times New Roman"/>
          <w:i/>
          <w:sz w:val="24"/>
          <w:szCs w:val="24"/>
        </w:rPr>
      </w:pPr>
      <w:proofErr w:type="spellStart"/>
      <w:r>
        <w:rPr>
          <w:rFonts w:ascii="Times New Roman" w:hAnsi="Times New Roman" w:cs="Times New Roman"/>
          <w:i/>
          <w:sz w:val="24"/>
          <w:szCs w:val="24"/>
        </w:rPr>
        <w:t>Apstiprinātas</w:t>
      </w:r>
      <w:proofErr w:type="spellEnd"/>
      <w:r>
        <w:rPr>
          <w:rFonts w:ascii="Times New Roman" w:hAnsi="Times New Roman" w:cs="Times New Roman"/>
          <w:i/>
          <w:sz w:val="24"/>
          <w:szCs w:val="24"/>
        </w:rPr>
        <w:t xml:space="preserve"> </w:t>
      </w:r>
      <w:proofErr w:type="spellStart"/>
      <w:r w:rsidRPr="00B83ED5" w:rsidR="0046073C">
        <w:rPr>
          <w:rFonts w:ascii="Times New Roman" w:hAnsi="Times New Roman" w:cs="Times New Roman"/>
          <w:i/>
          <w:sz w:val="24"/>
          <w:szCs w:val="24"/>
        </w:rPr>
        <w:t>Izglītības</w:t>
      </w:r>
      <w:proofErr w:type="spellEnd"/>
      <w:r w:rsidRPr="00B83ED5" w:rsidR="0046073C">
        <w:rPr>
          <w:rFonts w:ascii="Times New Roman" w:hAnsi="Times New Roman" w:cs="Times New Roman"/>
          <w:i/>
          <w:sz w:val="24"/>
          <w:szCs w:val="24"/>
        </w:rPr>
        <w:t xml:space="preserve"> un </w:t>
      </w:r>
      <w:proofErr w:type="spellStart"/>
      <w:r w:rsidRPr="00B83ED5" w:rsidR="0046073C">
        <w:rPr>
          <w:rFonts w:ascii="Times New Roman" w:hAnsi="Times New Roman" w:cs="Times New Roman"/>
          <w:i/>
          <w:sz w:val="24"/>
          <w:szCs w:val="24"/>
        </w:rPr>
        <w:t>zinātnes</w:t>
      </w:r>
      <w:proofErr w:type="spellEnd"/>
      <w:r w:rsidRPr="00B83ED5" w:rsidR="0046073C">
        <w:rPr>
          <w:rFonts w:ascii="Times New Roman" w:hAnsi="Times New Roman" w:cs="Times New Roman"/>
          <w:i/>
          <w:sz w:val="24"/>
          <w:szCs w:val="24"/>
        </w:rPr>
        <w:t xml:space="preserve"> </w:t>
      </w:r>
      <w:proofErr w:type="spellStart"/>
      <w:r w:rsidRPr="00B83ED5" w:rsidR="0046073C">
        <w:rPr>
          <w:rFonts w:ascii="Times New Roman" w:hAnsi="Times New Roman" w:cs="Times New Roman"/>
          <w:i/>
          <w:sz w:val="24"/>
          <w:szCs w:val="24"/>
        </w:rPr>
        <w:t>ministrijas</w:t>
      </w:r>
      <w:proofErr w:type="spellEnd"/>
      <w:r w:rsidRPr="00B83ED5" w:rsidR="0046073C">
        <w:rPr>
          <w:rFonts w:ascii="Times New Roman" w:hAnsi="Times New Roman" w:cs="Times New Roman"/>
          <w:i/>
          <w:sz w:val="24"/>
          <w:szCs w:val="24"/>
        </w:rPr>
        <w:t xml:space="preserve"> </w:t>
      </w:r>
      <w:proofErr w:type="spellStart"/>
      <w:r w:rsidRPr="00B83ED5" w:rsidR="0046073C">
        <w:rPr>
          <w:rFonts w:ascii="Times New Roman" w:hAnsi="Times New Roman" w:cs="Times New Roman"/>
          <w:i/>
          <w:sz w:val="24"/>
          <w:szCs w:val="24"/>
        </w:rPr>
        <w:t>sagatavotā</w:t>
      </w:r>
      <w:r>
        <w:rPr>
          <w:rFonts w:ascii="Times New Roman" w:hAnsi="Times New Roman" w:cs="Times New Roman"/>
          <w:i/>
          <w:sz w:val="24"/>
          <w:szCs w:val="24"/>
        </w:rPr>
        <w:t>s</w:t>
      </w:r>
      <w:proofErr w:type="spellEnd"/>
      <w:r w:rsidRPr="00B83ED5" w:rsidR="0046073C">
        <w:rPr>
          <w:rFonts w:ascii="Times New Roman" w:hAnsi="Times New Roman" w:cs="Times New Roman"/>
          <w:i/>
          <w:sz w:val="24"/>
          <w:szCs w:val="24"/>
        </w:rPr>
        <w:t xml:space="preserve"> </w:t>
      </w:r>
      <w:proofErr w:type="spellStart"/>
      <w:r w:rsidRPr="00B83ED5" w:rsidR="0046073C">
        <w:rPr>
          <w:rFonts w:ascii="Times New Roman" w:hAnsi="Times New Roman" w:cs="Times New Roman"/>
          <w:i/>
          <w:sz w:val="24"/>
          <w:szCs w:val="24"/>
        </w:rPr>
        <w:t>nacionālā</w:t>
      </w:r>
      <w:r>
        <w:rPr>
          <w:rFonts w:ascii="Times New Roman" w:hAnsi="Times New Roman" w:cs="Times New Roman"/>
          <w:i/>
          <w:sz w:val="24"/>
          <w:szCs w:val="24"/>
        </w:rPr>
        <w:t>s</w:t>
      </w:r>
      <w:proofErr w:type="spellEnd"/>
      <w:r w:rsidRPr="00B83ED5" w:rsidR="0046073C">
        <w:rPr>
          <w:rFonts w:ascii="Times New Roman" w:hAnsi="Times New Roman" w:cs="Times New Roman"/>
          <w:i/>
          <w:sz w:val="24"/>
          <w:szCs w:val="24"/>
        </w:rPr>
        <w:t xml:space="preserve"> </w:t>
      </w:r>
      <w:proofErr w:type="spellStart"/>
      <w:r w:rsidRPr="00B83ED5" w:rsidR="0046073C">
        <w:rPr>
          <w:rFonts w:ascii="Times New Roman" w:hAnsi="Times New Roman" w:cs="Times New Roman"/>
          <w:i/>
          <w:sz w:val="24"/>
          <w:szCs w:val="24"/>
        </w:rPr>
        <w:t>pozīcija</w:t>
      </w:r>
      <w:r>
        <w:rPr>
          <w:rFonts w:ascii="Times New Roman" w:hAnsi="Times New Roman" w:cs="Times New Roman"/>
          <w:i/>
          <w:sz w:val="24"/>
          <w:szCs w:val="24"/>
        </w:rPr>
        <w:t>s</w:t>
      </w:r>
      <w:proofErr w:type="spellEnd"/>
      <w:r>
        <w:rPr>
          <w:rFonts w:ascii="Times New Roman" w:hAnsi="Times New Roman" w:cs="Times New Roman"/>
          <w:i/>
          <w:sz w:val="24"/>
          <w:szCs w:val="24"/>
        </w:rPr>
        <w:t xml:space="preserve">: </w:t>
      </w:r>
      <w:r w:rsidRPr="00B83ED5" w:rsidR="0046073C">
        <w:rPr>
          <w:rFonts w:ascii="Times New Roman" w:hAnsi="Times New Roman" w:cs="Times New Roman"/>
          <w:i/>
          <w:sz w:val="24"/>
          <w:szCs w:val="24"/>
        </w:rPr>
        <w:t xml:space="preserve"> </w:t>
      </w:r>
      <w:proofErr w:type="spellStart"/>
      <w:r>
        <w:rPr>
          <w:rFonts w:ascii="Times New Roman" w:hAnsi="Times New Roman" w:cs="Times New Roman"/>
          <w:i/>
          <w:sz w:val="24"/>
          <w:szCs w:val="24"/>
        </w:rPr>
        <w:t>p</w:t>
      </w:r>
      <w:r w:rsidRPr="00984565">
        <w:rPr>
          <w:rFonts w:ascii="Times New Roman" w:hAnsi="Times New Roman" w:cs="Times New Roman"/>
          <w:i/>
          <w:sz w:val="24"/>
          <w:szCs w:val="24"/>
        </w:rPr>
        <w:t>ozīcija</w:t>
      </w:r>
      <w:proofErr w:type="spellEnd"/>
      <w:r w:rsidRPr="00984565">
        <w:rPr>
          <w:rFonts w:ascii="Times New Roman" w:hAnsi="Times New Roman" w:cs="Times New Roman"/>
          <w:i/>
          <w:sz w:val="24"/>
          <w:szCs w:val="24"/>
        </w:rPr>
        <w:t xml:space="preserve"> Nr </w:t>
      </w:r>
      <w:r>
        <w:rPr>
          <w:rFonts w:ascii="Times New Roman" w:hAnsi="Times New Roman" w:cs="Times New Roman"/>
          <w:i/>
          <w:sz w:val="24"/>
          <w:szCs w:val="24"/>
        </w:rPr>
        <w:t xml:space="preserve">1.- </w:t>
      </w:r>
      <w:proofErr w:type="spellStart"/>
      <w:r w:rsidRPr="00984565">
        <w:rPr>
          <w:rFonts w:ascii="Times New Roman" w:hAnsi="Times New Roman" w:cs="Times New Roman"/>
          <w:i/>
          <w:sz w:val="24"/>
          <w:szCs w:val="24"/>
        </w:rPr>
        <w:t>Eiropas</w:t>
      </w:r>
      <w:proofErr w:type="spellEnd"/>
      <w:r w:rsidRPr="00984565">
        <w:rPr>
          <w:rFonts w:ascii="Times New Roman" w:hAnsi="Times New Roman" w:cs="Times New Roman"/>
          <w:i/>
          <w:sz w:val="24"/>
          <w:szCs w:val="24"/>
        </w:rPr>
        <w:t xml:space="preserve"> </w:t>
      </w:r>
      <w:proofErr w:type="spellStart"/>
      <w:r w:rsidRPr="00984565">
        <w:rPr>
          <w:rFonts w:ascii="Times New Roman" w:hAnsi="Times New Roman" w:cs="Times New Roman"/>
          <w:i/>
          <w:sz w:val="24"/>
          <w:szCs w:val="24"/>
        </w:rPr>
        <w:t>Savienības</w:t>
      </w:r>
      <w:proofErr w:type="spellEnd"/>
      <w:r w:rsidRPr="00984565">
        <w:rPr>
          <w:rFonts w:ascii="Times New Roman" w:hAnsi="Times New Roman" w:cs="Times New Roman"/>
          <w:i/>
          <w:sz w:val="24"/>
          <w:szCs w:val="24"/>
        </w:rPr>
        <w:t xml:space="preserve"> </w:t>
      </w:r>
      <w:proofErr w:type="spellStart"/>
      <w:r w:rsidRPr="00984565">
        <w:rPr>
          <w:rFonts w:ascii="Times New Roman" w:hAnsi="Times New Roman" w:cs="Times New Roman"/>
          <w:i/>
          <w:sz w:val="24"/>
          <w:szCs w:val="24"/>
        </w:rPr>
        <w:t>Padomes</w:t>
      </w:r>
      <w:proofErr w:type="spellEnd"/>
      <w:r w:rsidRPr="00984565">
        <w:rPr>
          <w:rFonts w:ascii="Times New Roman" w:hAnsi="Times New Roman" w:cs="Times New Roman"/>
          <w:i/>
          <w:sz w:val="24"/>
          <w:szCs w:val="24"/>
        </w:rPr>
        <w:t xml:space="preserve"> un </w:t>
      </w:r>
      <w:proofErr w:type="spellStart"/>
      <w:r w:rsidRPr="00984565">
        <w:rPr>
          <w:rFonts w:ascii="Times New Roman" w:hAnsi="Times New Roman" w:cs="Times New Roman"/>
          <w:i/>
          <w:sz w:val="24"/>
          <w:szCs w:val="24"/>
        </w:rPr>
        <w:t>Padomē</w:t>
      </w:r>
      <w:proofErr w:type="spellEnd"/>
      <w:r w:rsidRPr="00984565">
        <w:rPr>
          <w:rFonts w:ascii="Times New Roman" w:hAnsi="Times New Roman" w:cs="Times New Roman"/>
          <w:i/>
          <w:sz w:val="24"/>
          <w:szCs w:val="24"/>
        </w:rPr>
        <w:t xml:space="preserve"> </w:t>
      </w:r>
      <w:proofErr w:type="spellStart"/>
      <w:r w:rsidRPr="00984565">
        <w:rPr>
          <w:rFonts w:ascii="Times New Roman" w:hAnsi="Times New Roman" w:cs="Times New Roman"/>
          <w:i/>
          <w:sz w:val="24"/>
          <w:szCs w:val="24"/>
        </w:rPr>
        <w:t>sanākušo</w:t>
      </w:r>
      <w:proofErr w:type="spellEnd"/>
      <w:r w:rsidRPr="00984565">
        <w:rPr>
          <w:rFonts w:ascii="Times New Roman" w:hAnsi="Times New Roman" w:cs="Times New Roman"/>
          <w:i/>
          <w:sz w:val="24"/>
          <w:szCs w:val="24"/>
        </w:rPr>
        <w:t xml:space="preserve"> </w:t>
      </w:r>
      <w:proofErr w:type="spellStart"/>
      <w:r w:rsidRPr="00984565">
        <w:rPr>
          <w:rFonts w:ascii="Times New Roman" w:hAnsi="Times New Roman" w:cs="Times New Roman"/>
          <w:i/>
          <w:sz w:val="24"/>
          <w:szCs w:val="24"/>
        </w:rPr>
        <w:t>dalībvalstu</w:t>
      </w:r>
      <w:proofErr w:type="spellEnd"/>
      <w:r w:rsidRPr="00984565">
        <w:rPr>
          <w:rFonts w:ascii="Times New Roman" w:hAnsi="Times New Roman" w:cs="Times New Roman"/>
          <w:i/>
          <w:sz w:val="24"/>
          <w:szCs w:val="24"/>
        </w:rPr>
        <w:t xml:space="preserve"> </w:t>
      </w:r>
      <w:proofErr w:type="spellStart"/>
      <w:r w:rsidRPr="00984565">
        <w:rPr>
          <w:rFonts w:ascii="Times New Roman" w:hAnsi="Times New Roman" w:cs="Times New Roman"/>
          <w:i/>
          <w:sz w:val="24"/>
          <w:szCs w:val="24"/>
        </w:rPr>
        <w:t>pārstāvju</w:t>
      </w:r>
      <w:proofErr w:type="spellEnd"/>
      <w:r w:rsidRPr="00984565">
        <w:rPr>
          <w:rFonts w:ascii="Times New Roman" w:hAnsi="Times New Roman" w:cs="Times New Roman"/>
          <w:i/>
          <w:sz w:val="24"/>
          <w:szCs w:val="24"/>
        </w:rPr>
        <w:t xml:space="preserve"> </w:t>
      </w:r>
      <w:proofErr w:type="spellStart"/>
      <w:r w:rsidRPr="00984565">
        <w:rPr>
          <w:rFonts w:ascii="Times New Roman" w:hAnsi="Times New Roman" w:cs="Times New Roman"/>
          <w:i/>
          <w:sz w:val="24"/>
          <w:szCs w:val="24"/>
        </w:rPr>
        <w:t>secinājumu</w:t>
      </w:r>
      <w:proofErr w:type="spellEnd"/>
      <w:r w:rsidRPr="00984565">
        <w:rPr>
          <w:rFonts w:ascii="Times New Roman" w:hAnsi="Times New Roman" w:cs="Times New Roman"/>
          <w:i/>
          <w:sz w:val="24"/>
          <w:szCs w:val="24"/>
        </w:rPr>
        <w:t xml:space="preserve"> </w:t>
      </w:r>
      <w:proofErr w:type="spellStart"/>
      <w:r w:rsidRPr="00984565">
        <w:rPr>
          <w:rFonts w:ascii="Times New Roman" w:hAnsi="Times New Roman" w:cs="Times New Roman"/>
          <w:i/>
          <w:sz w:val="24"/>
          <w:szCs w:val="24"/>
        </w:rPr>
        <w:t>projekts</w:t>
      </w:r>
      <w:proofErr w:type="spellEnd"/>
      <w:r w:rsidRPr="00984565">
        <w:rPr>
          <w:rFonts w:ascii="Times New Roman" w:hAnsi="Times New Roman" w:cs="Times New Roman"/>
          <w:i/>
          <w:sz w:val="24"/>
          <w:szCs w:val="24"/>
        </w:rPr>
        <w:t xml:space="preserve"> „</w:t>
      </w:r>
      <w:proofErr w:type="spellStart"/>
      <w:r w:rsidRPr="00984565">
        <w:rPr>
          <w:rFonts w:ascii="Times New Roman" w:hAnsi="Times New Roman" w:cs="Times New Roman"/>
          <w:i/>
          <w:sz w:val="24"/>
          <w:szCs w:val="24"/>
        </w:rPr>
        <w:t>Veicināt</w:t>
      </w:r>
      <w:proofErr w:type="spellEnd"/>
      <w:r w:rsidRPr="00984565">
        <w:rPr>
          <w:rFonts w:ascii="Times New Roman" w:hAnsi="Times New Roman" w:cs="Times New Roman"/>
          <w:i/>
          <w:sz w:val="24"/>
          <w:szCs w:val="24"/>
        </w:rPr>
        <w:t xml:space="preserve"> </w:t>
      </w:r>
      <w:proofErr w:type="spellStart"/>
      <w:r w:rsidRPr="00984565">
        <w:rPr>
          <w:rFonts w:ascii="Times New Roman" w:hAnsi="Times New Roman" w:cs="Times New Roman"/>
          <w:i/>
          <w:sz w:val="24"/>
          <w:szCs w:val="24"/>
        </w:rPr>
        <w:t>jauniešu</w:t>
      </w:r>
      <w:proofErr w:type="spellEnd"/>
      <w:r w:rsidRPr="00984565">
        <w:rPr>
          <w:rFonts w:ascii="Times New Roman" w:hAnsi="Times New Roman" w:cs="Times New Roman"/>
          <w:i/>
          <w:sz w:val="24"/>
          <w:szCs w:val="24"/>
        </w:rPr>
        <w:t xml:space="preserve"> </w:t>
      </w:r>
      <w:proofErr w:type="spellStart"/>
      <w:r w:rsidRPr="00984565">
        <w:rPr>
          <w:rFonts w:ascii="Times New Roman" w:hAnsi="Times New Roman" w:cs="Times New Roman"/>
          <w:i/>
          <w:sz w:val="24"/>
          <w:szCs w:val="24"/>
        </w:rPr>
        <w:t>kā</w:t>
      </w:r>
      <w:proofErr w:type="spellEnd"/>
      <w:r w:rsidRPr="00984565">
        <w:rPr>
          <w:rFonts w:ascii="Times New Roman" w:hAnsi="Times New Roman" w:cs="Times New Roman"/>
          <w:i/>
          <w:sz w:val="24"/>
          <w:szCs w:val="24"/>
        </w:rPr>
        <w:t xml:space="preserve"> </w:t>
      </w:r>
      <w:proofErr w:type="spellStart"/>
      <w:r w:rsidRPr="00984565">
        <w:rPr>
          <w:rFonts w:ascii="Times New Roman" w:hAnsi="Times New Roman" w:cs="Times New Roman"/>
          <w:i/>
          <w:sz w:val="24"/>
          <w:szCs w:val="24"/>
        </w:rPr>
        <w:t>pārmaiņu</w:t>
      </w:r>
      <w:proofErr w:type="spellEnd"/>
      <w:r w:rsidRPr="00984565">
        <w:rPr>
          <w:rFonts w:ascii="Times New Roman" w:hAnsi="Times New Roman" w:cs="Times New Roman"/>
          <w:i/>
          <w:sz w:val="24"/>
          <w:szCs w:val="24"/>
        </w:rPr>
        <w:t xml:space="preserve"> </w:t>
      </w:r>
      <w:proofErr w:type="spellStart"/>
      <w:r w:rsidRPr="00984565">
        <w:rPr>
          <w:rFonts w:ascii="Times New Roman" w:hAnsi="Times New Roman" w:cs="Times New Roman"/>
          <w:i/>
          <w:sz w:val="24"/>
          <w:szCs w:val="24"/>
        </w:rPr>
        <w:t>virzītājspēku</w:t>
      </w:r>
      <w:proofErr w:type="spellEnd"/>
      <w:r w:rsidRPr="00984565">
        <w:rPr>
          <w:rFonts w:ascii="Times New Roman" w:hAnsi="Times New Roman" w:cs="Times New Roman"/>
          <w:i/>
          <w:sz w:val="24"/>
          <w:szCs w:val="24"/>
        </w:rPr>
        <w:t xml:space="preserve"> </w:t>
      </w:r>
      <w:proofErr w:type="spellStart"/>
      <w:r w:rsidRPr="00984565">
        <w:rPr>
          <w:rFonts w:ascii="Times New Roman" w:hAnsi="Times New Roman" w:cs="Times New Roman"/>
          <w:i/>
          <w:sz w:val="24"/>
          <w:szCs w:val="24"/>
        </w:rPr>
        <w:t>iesaisti</w:t>
      </w:r>
      <w:proofErr w:type="spellEnd"/>
      <w:r w:rsidRPr="00984565">
        <w:rPr>
          <w:rFonts w:ascii="Times New Roman" w:hAnsi="Times New Roman" w:cs="Times New Roman"/>
          <w:i/>
          <w:sz w:val="24"/>
          <w:szCs w:val="24"/>
        </w:rPr>
        <w:t xml:space="preserve"> </w:t>
      </w:r>
      <w:proofErr w:type="spellStart"/>
      <w:r w:rsidRPr="00984565">
        <w:rPr>
          <w:rFonts w:ascii="Times New Roman" w:hAnsi="Times New Roman" w:cs="Times New Roman"/>
          <w:i/>
          <w:sz w:val="24"/>
          <w:szCs w:val="24"/>
        </w:rPr>
        <w:t>ar</w:t>
      </w:r>
      <w:proofErr w:type="spellEnd"/>
      <w:r w:rsidRPr="00984565">
        <w:rPr>
          <w:rFonts w:ascii="Times New Roman" w:hAnsi="Times New Roman" w:cs="Times New Roman"/>
          <w:i/>
          <w:sz w:val="24"/>
          <w:szCs w:val="24"/>
        </w:rPr>
        <w:t xml:space="preserve"> </w:t>
      </w:r>
      <w:proofErr w:type="spellStart"/>
      <w:r w:rsidRPr="00984565">
        <w:rPr>
          <w:rFonts w:ascii="Times New Roman" w:hAnsi="Times New Roman" w:cs="Times New Roman"/>
          <w:i/>
          <w:sz w:val="24"/>
          <w:szCs w:val="24"/>
        </w:rPr>
        <w:t>mērķi</w:t>
      </w:r>
      <w:proofErr w:type="spellEnd"/>
      <w:r w:rsidRPr="00984565">
        <w:rPr>
          <w:rFonts w:ascii="Times New Roman" w:hAnsi="Times New Roman" w:cs="Times New Roman"/>
          <w:i/>
          <w:sz w:val="24"/>
          <w:szCs w:val="24"/>
        </w:rPr>
        <w:t xml:space="preserve"> </w:t>
      </w:r>
      <w:proofErr w:type="spellStart"/>
      <w:r w:rsidRPr="00984565">
        <w:rPr>
          <w:rFonts w:ascii="Times New Roman" w:hAnsi="Times New Roman" w:cs="Times New Roman"/>
          <w:i/>
          <w:sz w:val="24"/>
          <w:szCs w:val="24"/>
        </w:rPr>
        <w:t>aizsargāt</w:t>
      </w:r>
      <w:proofErr w:type="spellEnd"/>
      <w:r w:rsidRPr="00984565">
        <w:rPr>
          <w:rFonts w:ascii="Times New Roman" w:hAnsi="Times New Roman" w:cs="Times New Roman"/>
          <w:i/>
          <w:sz w:val="24"/>
          <w:szCs w:val="24"/>
        </w:rPr>
        <w:t xml:space="preserve"> </w:t>
      </w:r>
      <w:proofErr w:type="spellStart"/>
      <w:r w:rsidRPr="00984565">
        <w:rPr>
          <w:rFonts w:ascii="Times New Roman" w:hAnsi="Times New Roman" w:cs="Times New Roman"/>
          <w:i/>
          <w:sz w:val="24"/>
          <w:szCs w:val="24"/>
        </w:rPr>
        <w:t>vidi</w:t>
      </w:r>
      <w:proofErr w:type="spellEnd"/>
      <w:r w:rsidRPr="00984565">
        <w:rPr>
          <w:rFonts w:ascii="Times New Roman" w:hAnsi="Times New Roman" w:cs="Times New Roman"/>
          <w:i/>
          <w:sz w:val="24"/>
          <w:szCs w:val="24"/>
        </w:rPr>
        <w:t>” (</w:t>
      </w:r>
      <w:proofErr w:type="spellStart"/>
      <w:r w:rsidRPr="00984565">
        <w:rPr>
          <w:rFonts w:ascii="Times New Roman" w:hAnsi="Times New Roman" w:cs="Times New Roman"/>
          <w:i/>
          <w:sz w:val="24"/>
          <w:szCs w:val="24"/>
        </w:rPr>
        <w:t>ministra</w:t>
      </w:r>
      <w:proofErr w:type="spellEnd"/>
      <w:r w:rsidRPr="00984565">
        <w:rPr>
          <w:rFonts w:ascii="Times New Roman" w:hAnsi="Times New Roman" w:cs="Times New Roman"/>
          <w:i/>
          <w:sz w:val="24"/>
          <w:szCs w:val="24"/>
        </w:rPr>
        <w:t xml:space="preserve"> </w:t>
      </w:r>
      <w:proofErr w:type="spellStart"/>
      <w:r w:rsidRPr="00984565">
        <w:rPr>
          <w:rFonts w:ascii="Times New Roman" w:hAnsi="Times New Roman" w:cs="Times New Roman"/>
          <w:i/>
          <w:sz w:val="24"/>
          <w:szCs w:val="24"/>
        </w:rPr>
        <w:t>apstiprināta</w:t>
      </w:r>
      <w:proofErr w:type="spellEnd"/>
      <w:r w:rsidRPr="00984565">
        <w:rPr>
          <w:rFonts w:ascii="Times New Roman" w:hAnsi="Times New Roman" w:cs="Times New Roman"/>
          <w:i/>
          <w:sz w:val="24"/>
          <w:szCs w:val="24"/>
        </w:rPr>
        <w:t xml:space="preserve"> 2022. </w:t>
      </w:r>
      <w:proofErr w:type="spellStart"/>
      <w:r w:rsidRPr="00984565">
        <w:rPr>
          <w:rFonts w:ascii="Times New Roman" w:hAnsi="Times New Roman" w:cs="Times New Roman"/>
          <w:i/>
          <w:sz w:val="24"/>
          <w:szCs w:val="24"/>
        </w:rPr>
        <w:t>gada</w:t>
      </w:r>
      <w:proofErr w:type="spellEnd"/>
      <w:r w:rsidRPr="00984565">
        <w:rPr>
          <w:rFonts w:ascii="Times New Roman" w:hAnsi="Times New Roman" w:cs="Times New Roman"/>
          <w:i/>
          <w:sz w:val="24"/>
          <w:szCs w:val="24"/>
        </w:rPr>
        <w:t xml:space="preserve"> 31. </w:t>
      </w:r>
      <w:proofErr w:type="spellStart"/>
      <w:r w:rsidRPr="00984565">
        <w:rPr>
          <w:rFonts w:ascii="Times New Roman" w:hAnsi="Times New Roman" w:cs="Times New Roman"/>
          <w:i/>
          <w:sz w:val="24"/>
          <w:szCs w:val="24"/>
        </w:rPr>
        <w:t>martā</w:t>
      </w:r>
      <w:proofErr w:type="spellEnd"/>
      <w:r w:rsidRPr="00984565">
        <w:rPr>
          <w:rFonts w:ascii="Times New Roman" w:hAnsi="Times New Roman" w:cs="Times New Roman"/>
          <w:i/>
          <w:sz w:val="24"/>
          <w:szCs w:val="24"/>
        </w:rPr>
        <w:t>)</w:t>
      </w:r>
      <w:r>
        <w:rPr>
          <w:rFonts w:ascii="Times New Roman" w:hAnsi="Times New Roman" w:cs="Times New Roman"/>
          <w:i/>
          <w:sz w:val="24"/>
          <w:szCs w:val="24"/>
        </w:rPr>
        <w:t xml:space="preserve">, </w:t>
      </w:r>
      <w:proofErr w:type="spellStart"/>
      <w:r>
        <w:rPr>
          <w:rFonts w:ascii="Times New Roman" w:hAnsi="Times New Roman" w:cs="Times New Roman"/>
          <w:i/>
          <w:sz w:val="24"/>
          <w:szCs w:val="24"/>
        </w:rPr>
        <w:t>p</w:t>
      </w:r>
      <w:r w:rsidRPr="00984565">
        <w:rPr>
          <w:rFonts w:ascii="Times New Roman" w:hAnsi="Times New Roman" w:cs="Times New Roman"/>
          <w:i/>
          <w:sz w:val="24"/>
          <w:szCs w:val="24"/>
        </w:rPr>
        <w:t>ozīcija</w:t>
      </w:r>
      <w:proofErr w:type="spellEnd"/>
      <w:r w:rsidRPr="00984565">
        <w:rPr>
          <w:rFonts w:ascii="Times New Roman" w:hAnsi="Times New Roman" w:cs="Times New Roman"/>
          <w:i/>
          <w:sz w:val="24"/>
          <w:szCs w:val="24"/>
        </w:rPr>
        <w:t xml:space="preserve"> Nr.1</w:t>
      </w:r>
      <w:r>
        <w:rPr>
          <w:rFonts w:ascii="Times New Roman" w:hAnsi="Times New Roman" w:cs="Times New Roman"/>
          <w:i/>
          <w:sz w:val="24"/>
          <w:szCs w:val="24"/>
        </w:rPr>
        <w:t>.</w:t>
      </w:r>
      <w:r w:rsidRPr="00984565">
        <w:rPr>
          <w:rFonts w:ascii="Times New Roman" w:hAnsi="Times New Roman" w:cs="Times New Roman"/>
          <w:i/>
          <w:sz w:val="24"/>
          <w:szCs w:val="24"/>
        </w:rPr>
        <w:t xml:space="preserve"> - ES </w:t>
      </w:r>
      <w:proofErr w:type="spellStart"/>
      <w:r w:rsidRPr="00984565">
        <w:rPr>
          <w:rFonts w:ascii="Times New Roman" w:hAnsi="Times New Roman" w:cs="Times New Roman"/>
          <w:i/>
          <w:sz w:val="24"/>
          <w:szCs w:val="24"/>
        </w:rPr>
        <w:t>Padomes</w:t>
      </w:r>
      <w:proofErr w:type="spellEnd"/>
      <w:r w:rsidRPr="00984565">
        <w:rPr>
          <w:rFonts w:ascii="Times New Roman" w:hAnsi="Times New Roman" w:cs="Times New Roman"/>
          <w:i/>
          <w:sz w:val="24"/>
          <w:szCs w:val="24"/>
        </w:rPr>
        <w:t xml:space="preserve"> un </w:t>
      </w:r>
      <w:proofErr w:type="spellStart"/>
      <w:r w:rsidRPr="00984565">
        <w:rPr>
          <w:rFonts w:ascii="Times New Roman" w:hAnsi="Times New Roman" w:cs="Times New Roman"/>
          <w:i/>
          <w:sz w:val="24"/>
          <w:szCs w:val="24"/>
        </w:rPr>
        <w:t>Padomē</w:t>
      </w:r>
      <w:proofErr w:type="spellEnd"/>
      <w:r w:rsidRPr="00984565">
        <w:rPr>
          <w:rFonts w:ascii="Times New Roman" w:hAnsi="Times New Roman" w:cs="Times New Roman"/>
          <w:i/>
          <w:sz w:val="24"/>
          <w:szCs w:val="24"/>
        </w:rPr>
        <w:t xml:space="preserve"> </w:t>
      </w:r>
      <w:proofErr w:type="spellStart"/>
      <w:r w:rsidRPr="00984565">
        <w:rPr>
          <w:rFonts w:ascii="Times New Roman" w:hAnsi="Times New Roman" w:cs="Times New Roman"/>
          <w:i/>
          <w:sz w:val="24"/>
          <w:szCs w:val="24"/>
        </w:rPr>
        <w:t>sanākušo</w:t>
      </w:r>
      <w:proofErr w:type="spellEnd"/>
      <w:r w:rsidRPr="00984565">
        <w:rPr>
          <w:rFonts w:ascii="Times New Roman" w:hAnsi="Times New Roman" w:cs="Times New Roman"/>
          <w:i/>
          <w:sz w:val="24"/>
          <w:szCs w:val="24"/>
        </w:rPr>
        <w:t xml:space="preserve"> </w:t>
      </w:r>
      <w:proofErr w:type="spellStart"/>
      <w:r w:rsidRPr="00984565">
        <w:rPr>
          <w:rFonts w:ascii="Times New Roman" w:hAnsi="Times New Roman" w:cs="Times New Roman"/>
          <w:i/>
          <w:sz w:val="24"/>
          <w:szCs w:val="24"/>
        </w:rPr>
        <w:t>dalībvalstu</w:t>
      </w:r>
      <w:proofErr w:type="spellEnd"/>
      <w:r w:rsidRPr="00984565">
        <w:rPr>
          <w:rFonts w:ascii="Times New Roman" w:hAnsi="Times New Roman" w:cs="Times New Roman"/>
          <w:i/>
          <w:sz w:val="24"/>
          <w:szCs w:val="24"/>
        </w:rPr>
        <w:t xml:space="preserve"> </w:t>
      </w:r>
      <w:proofErr w:type="spellStart"/>
      <w:r w:rsidRPr="00984565">
        <w:rPr>
          <w:rFonts w:ascii="Times New Roman" w:hAnsi="Times New Roman" w:cs="Times New Roman"/>
          <w:i/>
          <w:sz w:val="24"/>
          <w:szCs w:val="24"/>
        </w:rPr>
        <w:t>pārstāvju</w:t>
      </w:r>
      <w:proofErr w:type="spellEnd"/>
      <w:r w:rsidRPr="00984565">
        <w:rPr>
          <w:rFonts w:ascii="Times New Roman" w:hAnsi="Times New Roman" w:cs="Times New Roman"/>
          <w:i/>
          <w:sz w:val="24"/>
          <w:szCs w:val="24"/>
        </w:rPr>
        <w:t xml:space="preserve"> </w:t>
      </w:r>
      <w:proofErr w:type="spellStart"/>
      <w:r w:rsidRPr="00984565">
        <w:rPr>
          <w:rFonts w:ascii="Times New Roman" w:hAnsi="Times New Roman" w:cs="Times New Roman"/>
          <w:i/>
          <w:sz w:val="24"/>
          <w:szCs w:val="24"/>
        </w:rPr>
        <w:t>secinājumi</w:t>
      </w:r>
      <w:proofErr w:type="spellEnd"/>
      <w:r w:rsidRPr="00984565">
        <w:rPr>
          <w:rFonts w:ascii="Times New Roman" w:hAnsi="Times New Roman" w:cs="Times New Roman"/>
          <w:i/>
          <w:sz w:val="24"/>
          <w:szCs w:val="24"/>
        </w:rPr>
        <w:t xml:space="preserve"> „</w:t>
      </w:r>
      <w:proofErr w:type="spellStart"/>
      <w:r w:rsidRPr="00984565">
        <w:rPr>
          <w:rFonts w:ascii="Times New Roman" w:hAnsi="Times New Roman" w:cs="Times New Roman"/>
          <w:i/>
          <w:sz w:val="24"/>
          <w:szCs w:val="24"/>
        </w:rPr>
        <w:t>Starppaaudžu</w:t>
      </w:r>
      <w:proofErr w:type="spellEnd"/>
      <w:r w:rsidRPr="00984565">
        <w:rPr>
          <w:rFonts w:ascii="Times New Roman" w:hAnsi="Times New Roman" w:cs="Times New Roman"/>
          <w:i/>
          <w:sz w:val="24"/>
          <w:szCs w:val="24"/>
        </w:rPr>
        <w:t xml:space="preserve"> </w:t>
      </w:r>
      <w:proofErr w:type="spellStart"/>
      <w:r w:rsidRPr="00984565">
        <w:rPr>
          <w:rFonts w:ascii="Times New Roman" w:hAnsi="Times New Roman" w:cs="Times New Roman"/>
          <w:i/>
          <w:sz w:val="24"/>
          <w:szCs w:val="24"/>
        </w:rPr>
        <w:t>dimensijas</w:t>
      </w:r>
      <w:proofErr w:type="spellEnd"/>
      <w:r w:rsidRPr="00984565">
        <w:rPr>
          <w:rFonts w:ascii="Times New Roman" w:hAnsi="Times New Roman" w:cs="Times New Roman"/>
          <w:i/>
          <w:sz w:val="24"/>
          <w:szCs w:val="24"/>
        </w:rPr>
        <w:t xml:space="preserve"> </w:t>
      </w:r>
      <w:proofErr w:type="spellStart"/>
      <w:r w:rsidRPr="00984565">
        <w:rPr>
          <w:rFonts w:ascii="Times New Roman" w:hAnsi="Times New Roman" w:cs="Times New Roman"/>
          <w:i/>
          <w:sz w:val="24"/>
          <w:szCs w:val="24"/>
        </w:rPr>
        <w:t>veicināšana</w:t>
      </w:r>
      <w:proofErr w:type="spellEnd"/>
      <w:r w:rsidRPr="00984565">
        <w:rPr>
          <w:rFonts w:ascii="Times New Roman" w:hAnsi="Times New Roman" w:cs="Times New Roman"/>
          <w:i/>
          <w:sz w:val="24"/>
          <w:szCs w:val="24"/>
        </w:rPr>
        <w:t xml:space="preserve"> </w:t>
      </w:r>
      <w:proofErr w:type="spellStart"/>
      <w:r w:rsidRPr="00984565">
        <w:rPr>
          <w:rFonts w:ascii="Times New Roman" w:hAnsi="Times New Roman" w:cs="Times New Roman"/>
          <w:i/>
          <w:sz w:val="24"/>
          <w:szCs w:val="24"/>
        </w:rPr>
        <w:t>jaunatnes</w:t>
      </w:r>
      <w:proofErr w:type="spellEnd"/>
      <w:r w:rsidRPr="00984565">
        <w:rPr>
          <w:rFonts w:ascii="Times New Roman" w:hAnsi="Times New Roman" w:cs="Times New Roman"/>
          <w:i/>
          <w:sz w:val="24"/>
          <w:szCs w:val="24"/>
        </w:rPr>
        <w:t xml:space="preserve"> </w:t>
      </w:r>
      <w:proofErr w:type="spellStart"/>
      <w:r w:rsidRPr="00984565">
        <w:rPr>
          <w:rFonts w:ascii="Times New Roman" w:hAnsi="Times New Roman" w:cs="Times New Roman"/>
          <w:i/>
          <w:sz w:val="24"/>
          <w:szCs w:val="24"/>
        </w:rPr>
        <w:t>jomā</w:t>
      </w:r>
      <w:proofErr w:type="spellEnd"/>
      <w:r w:rsidRPr="00984565">
        <w:rPr>
          <w:rFonts w:ascii="Times New Roman" w:hAnsi="Times New Roman" w:cs="Times New Roman"/>
          <w:i/>
          <w:sz w:val="24"/>
          <w:szCs w:val="24"/>
        </w:rPr>
        <w:t xml:space="preserve">, </w:t>
      </w:r>
      <w:proofErr w:type="spellStart"/>
      <w:r w:rsidRPr="00984565">
        <w:rPr>
          <w:rFonts w:ascii="Times New Roman" w:hAnsi="Times New Roman" w:cs="Times New Roman"/>
          <w:i/>
          <w:sz w:val="24"/>
          <w:szCs w:val="24"/>
        </w:rPr>
        <w:t>lai</w:t>
      </w:r>
      <w:proofErr w:type="spellEnd"/>
      <w:r w:rsidRPr="00984565">
        <w:rPr>
          <w:rFonts w:ascii="Times New Roman" w:hAnsi="Times New Roman" w:cs="Times New Roman"/>
          <w:i/>
          <w:sz w:val="24"/>
          <w:szCs w:val="24"/>
        </w:rPr>
        <w:t xml:space="preserve"> </w:t>
      </w:r>
      <w:proofErr w:type="spellStart"/>
      <w:r w:rsidRPr="00984565">
        <w:rPr>
          <w:rFonts w:ascii="Times New Roman" w:hAnsi="Times New Roman" w:cs="Times New Roman"/>
          <w:i/>
          <w:sz w:val="24"/>
          <w:szCs w:val="24"/>
        </w:rPr>
        <w:t>veicinātu</w:t>
      </w:r>
      <w:proofErr w:type="spellEnd"/>
      <w:r w:rsidRPr="00984565">
        <w:rPr>
          <w:rFonts w:ascii="Times New Roman" w:hAnsi="Times New Roman" w:cs="Times New Roman"/>
          <w:i/>
          <w:sz w:val="24"/>
          <w:szCs w:val="24"/>
        </w:rPr>
        <w:t xml:space="preserve"> </w:t>
      </w:r>
      <w:proofErr w:type="spellStart"/>
      <w:r w:rsidRPr="00984565">
        <w:rPr>
          <w:rFonts w:ascii="Times New Roman" w:hAnsi="Times New Roman" w:cs="Times New Roman"/>
          <w:i/>
          <w:sz w:val="24"/>
          <w:szCs w:val="24"/>
        </w:rPr>
        <w:t>dialogu</w:t>
      </w:r>
      <w:proofErr w:type="spellEnd"/>
      <w:r w:rsidRPr="00984565">
        <w:rPr>
          <w:rFonts w:ascii="Times New Roman" w:hAnsi="Times New Roman" w:cs="Times New Roman"/>
          <w:i/>
          <w:sz w:val="24"/>
          <w:szCs w:val="24"/>
        </w:rPr>
        <w:t xml:space="preserve"> un </w:t>
      </w:r>
      <w:proofErr w:type="spellStart"/>
      <w:r w:rsidRPr="00984565">
        <w:rPr>
          <w:rFonts w:ascii="Times New Roman" w:hAnsi="Times New Roman" w:cs="Times New Roman"/>
          <w:i/>
          <w:sz w:val="24"/>
          <w:szCs w:val="24"/>
        </w:rPr>
        <w:t>sociālo</w:t>
      </w:r>
      <w:proofErr w:type="spellEnd"/>
      <w:r w:rsidRPr="00984565">
        <w:rPr>
          <w:rFonts w:ascii="Times New Roman" w:hAnsi="Times New Roman" w:cs="Times New Roman"/>
          <w:i/>
          <w:sz w:val="24"/>
          <w:szCs w:val="24"/>
        </w:rPr>
        <w:t xml:space="preserve"> </w:t>
      </w:r>
      <w:proofErr w:type="spellStart"/>
      <w:r w:rsidRPr="00984565">
        <w:rPr>
          <w:rFonts w:ascii="Times New Roman" w:hAnsi="Times New Roman" w:cs="Times New Roman"/>
          <w:i/>
          <w:sz w:val="24"/>
          <w:szCs w:val="24"/>
        </w:rPr>
        <w:t>kohēziju</w:t>
      </w:r>
      <w:proofErr w:type="spellEnd"/>
      <w:r w:rsidRPr="00984565">
        <w:rPr>
          <w:rFonts w:ascii="Times New Roman" w:hAnsi="Times New Roman" w:cs="Times New Roman"/>
          <w:i/>
          <w:sz w:val="24"/>
          <w:szCs w:val="24"/>
        </w:rPr>
        <w:t>” (</w:t>
      </w:r>
      <w:proofErr w:type="spellStart"/>
      <w:r w:rsidRPr="00984565">
        <w:rPr>
          <w:rFonts w:ascii="Times New Roman" w:hAnsi="Times New Roman" w:cs="Times New Roman"/>
          <w:i/>
          <w:sz w:val="24"/>
          <w:szCs w:val="24"/>
        </w:rPr>
        <w:t>ministra</w:t>
      </w:r>
      <w:proofErr w:type="spellEnd"/>
      <w:r w:rsidRPr="00984565">
        <w:rPr>
          <w:rFonts w:ascii="Times New Roman" w:hAnsi="Times New Roman" w:cs="Times New Roman"/>
          <w:i/>
          <w:sz w:val="24"/>
          <w:szCs w:val="24"/>
        </w:rPr>
        <w:t xml:space="preserve"> </w:t>
      </w:r>
      <w:proofErr w:type="spellStart"/>
      <w:r w:rsidRPr="00984565">
        <w:rPr>
          <w:rFonts w:ascii="Times New Roman" w:hAnsi="Times New Roman" w:cs="Times New Roman"/>
          <w:i/>
          <w:sz w:val="24"/>
          <w:szCs w:val="24"/>
        </w:rPr>
        <w:t>apstiprināta</w:t>
      </w:r>
      <w:proofErr w:type="spellEnd"/>
      <w:r w:rsidRPr="00984565">
        <w:rPr>
          <w:rFonts w:ascii="Times New Roman" w:hAnsi="Times New Roman" w:cs="Times New Roman"/>
          <w:i/>
          <w:sz w:val="24"/>
          <w:szCs w:val="24"/>
        </w:rPr>
        <w:t xml:space="preserve"> 2022. </w:t>
      </w:r>
      <w:proofErr w:type="spellStart"/>
      <w:r w:rsidRPr="00984565">
        <w:rPr>
          <w:rFonts w:ascii="Times New Roman" w:hAnsi="Times New Roman" w:cs="Times New Roman"/>
          <w:i/>
          <w:sz w:val="24"/>
          <w:szCs w:val="24"/>
        </w:rPr>
        <w:t>gada</w:t>
      </w:r>
      <w:proofErr w:type="spellEnd"/>
      <w:r w:rsidRPr="00984565">
        <w:rPr>
          <w:rFonts w:ascii="Times New Roman" w:hAnsi="Times New Roman" w:cs="Times New Roman"/>
          <w:i/>
          <w:sz w:val="24"/>
          <w:szCs w:val="24"/>
        </w:rPr>
        <w:t xml:space="preserve"> 25. </w:t>
      </w:r>
      <w:proofErr w:type="spellStart"/>
      <w:r w:rsidRPr="00984565">
        <w:rPr>
          <w:rFonts w:ascii="Times New Roman" w:hAnsi="Times New Roman" w:cs="Times New Roman"/>
          <w:i/>
          <w:sz w:val="24"/>
          <w:szCs w:val="24"/>
        </w:rPr>
        <w:t>novembrī</w:t>
      </w:r>
      <w:proofErr w:type="spellEnd"/>
      <w:r w:rsidRPr="00984565">
        <w:rPr>
          <w:rFonts w:ascii="Times New Roman" w:hAnsi="Times New Roman" w:cs="Times New Roman"/>
          <w:i/>
          <w:sz w:val="24"/>
          <w:szCs w:val="24"/>
        </w:rPr>
        <w:t>)</w:t>
      </w:r>
      <w:r>
        <w:rPr>
          <w:rFonts w:ascii="Times New Roman" w:hAnsi="Times New Roman" w:cs="Times New Roman"/>
          <w:i/>
          <w:sz w:val="24"/>
          <w:szCs w:val="24"/>
        </w:rPr>
        <w:t xml:space="preserve">, </w:t>
      </w:r>
      <w:proofErr w:type="spellStart"/>
      <w:r>
        <w:rPr>
          <w:rFonts w:ascii="Times New Roman" w:hAnsi="Times New Roman" w:cs="Times New Roman"/>
          <w:i/>
          <w:sz w:val="24"/>
          <w:szCs w:val="24"/>
        </w:rPr>
        <w:t>p</w:t>
      </w:r>
      <w:r w:rsidRPr="00984565">
        <w:rPr>
          <w:rFonts w:ascii="Times New Roman" w:hAnsi="Times New Roman" w:cs="Times New Roman"/>
          <w:i/>
          <w:sz w:val="24"/>
          <w:szCs w:val="24"/>
        </w:rPr>
        <w:t>ozīcija</w:t>
      </w:r>
      <w:proofErr w:type="spellEnd"/>
      <w:r w:rsidRPr="00984565">
        <w:rPr>
          <w:rFonts w:ascii="Times New Roman" w:hAnsi="Times New Roman" w:cs="Times New Roman"/>
          <w:i/>
          <w:sz w:val="24"/>
          <w:szCs w:val="24"/>
        </w:rPr>
        <w:t xml:space="preserve"> Nr.1</w:t>
      </w:r>
      <w:r>
        <w:rPr>
          <w:rFonts w:ascii="Times New Roman" w:hAnsi="Times New Roman" w:cs="Times New Roman"/>
          <w:i/>
          <w:sz w:val="24"/>
          <w:szCs w:val="24"/>
        </w:rPr>
        <w:t>.</w:t>
      </w:r>
      <w:r w:rsidRPr="00984565">
        <w:rPr>
          <w:rFonts w:ascii="Times New Roman" w:hAnsi="Times New Roman" w:cs="Times New Roman"/>
          <w:i/>
          <w:sz w:val="24"/>
          <w:szCs w:val="24"/>
        </w:rPr>
        <w:t xml:space="preserve"> - </w:t>
      </w:r>
      <w:proofErr w:type="spellStart"/>
      <w:r w:rsidRPr="00984565">
        <w:rPr>
          <w:rFonts w:ascii="Times New Roman" w:hAnsi="Times New Roman" w:cs="Times New Roman"/>
          <w:i/>
          <w:sz w:val="24"/>
          <w:szCs w:val="24"/>
        </w:rPr>
        <w:t>Rezolūcija</w:t>
      </w:r>
      <w:proofErr w:type="spellEnd"/>
      <w:r w:rsidRPr="00984565">
        <w:rPr>
          <w:rFonts w:ascii="Times New Roman" w:hAnsi="Times New Roman" w:cs="Times New Roman"/>
          <w:i/>
          <w:sz w:val="24"/>
          <w:szCs w:val="24"/>
        </w:rPr>
        <w:t xml:space="preserve"> par ES </w:t>
      </w:r>
      <w:proofErr w:type="spellStart"/>
      <w:r w:rsidRPr="00984565">
        <w:rPr>
          <w:rFonts w:ascii="Times New Roman" w:hAnsi="Times New Roman" w:cs="Times New Roman"/>
          <w:i/>
          <w:sz w:val="24"/>
          <w:szCs w:val="24"/>
        </w:rPr>
        <w:t>Jaunatnes</w:t>
      </w:r>
      <w:proofErr w:type="spellEnd"/>
      <w:r w:rsidRPr="00984565">
        <w:rPr>
          <w:rFonts w:ascii="Times New Roman" w:hAnsi="Times New Roman" w:cs="Times New Roman"/>
          <w:i/>
          <w:sz w:val="24"/>
          <w:szCs w:val="24"/>
        </w:rPr>
        <w:t xml:space="preserve"> </w:t>
      </w:r>
      <w:proofErr w:type="spellStart"/>
      <w:r w:rsidRPr="00984565">
        <w:rPr>
          <w:rFonts w:ascii="Times New Roman" w:hAnsi="Times New Roman" w:cs="Times New Roman"/>
          <w:i/>
          <w:sz w:val="24"/>
          <w:szCs w:val="24"/>
        </w:rPr>
        <w:t>stratēģiju</w:t>
      </w:r>
      <w:proofErr w:type="spellEnd"/>
      <w:r w:rsidRPr="00984565">
        <w:rPr>
          <w:rFonts w:ascii="Times New Roman" w:hAnsi="Times New Roman" w:cs="Times New Roman"/>
          <w:i/>
          <w:sz w:val="24"/>
          <w:szCs w:val="24"/>
        </w:rPr>
        <w:t xml:space="preserve"> 2019 – 2027 (</w:t>
      </w:r>
      <w:proofErr w:type="spellStart"/>
      <w:r w:rsidRPr="00984565">
        <w:rPr>
          <w:rFonts w:ascii="Times New Roman" w:hAnsi="Times New Roman" w:cs="Times New Roman"/>
          <w:i/>
          <w:sz w:val="24"/>
          <w:szCs w:val="24"/>
        </w:rPr>
        <w:t>ministra</w:t>
      </w:r>
      <w:proofErr w:type="spellEnd"/>
      <w:r w:rsidRPr="00984565">
        <w:rPr>
          <w:rFonts w:ascii="Times New Roman" w:hAnsi="Times New Roman" w:cs="Times New Roman"/>
          <w:i/>
          <w:sz w:val="24"/>
          <w:szCs w:val="24"/>
        </w:rPr>
        <w:t xml:space="preserve"> </w:t>
      </w:r>
      <w:proofErr w:type="spellStart"/>
      <w:r w:rsidRPr="00984565">
        <w:rPr>
          <w:rFonts w:ascii="Times New Roman" w:hAnsi="Times New Roman" w:cs="Times New Roman"/>
          <w:i/>
          <w:sz w:val="24"/>
          <w:szCs w:val="24"/>
        </w:rPr>
        <w:t>apstiprināta</w:t>
      </w:r>
      <w:proofErr w:type="spellEnd"/>
      <w:r w:rsidRPr="00984565">
        <w:rPr>
          <w:rFonts w:ascii="Times New Roman" w:hAnsi="Times New Roman" w:cs="Times New Roman"/>
          <w:i/>
          <w:sz w:val="24"/>
          <w:szCs w:val="24"/>
        </w:rPr>
        <w:t xml:space="preserve"> 2018. </w:t>
      </w:r>
      <w:proofErr w:type="spellStart"/>
      <w:r w:rsidRPr="00984565">
        <w:rPr>
          <w:rFonts w:ascii="Times New Roman" w:hAnsi="Times New Roman" w:cs="Times New Roman"/>
          <w:i/>
          <w:sz w:val="24"/>
          <w:szCs w:val="24"/>
        </w:rPr>
        <w:t>gada</w:t>
      </w:r>
      <w:proofErr w:type="spellEnd"/>
      <w:r w:rsidRPr="00984565">
        <w:rPr>
          <w:rFonts w:ascii="Times New Roman" w:hAnsi="Times New Roman" w:cs="Times New Roman"/>
          <w:i/>
          <w:sz w:val="24"/>
          <w:szCs w:val="24"/>
        </w:rPr>
        <w:t xml:space="preserve"> 20. </w:t>
      </w:r>
      <w:proofErr w:type="spellStart"/>
      <w:r w:rsidRPr="00984565">
        <w:rPr>
          <w:rFonts w:ascii="Times New Roman" w:hAnsi="Times New Roman" w:cs="Times New Roman"/>
          <w:i/>
          <w:sz w:val="24"/>
          <w:szCs w:val="24"/>
        </w:rPr>
        <w:t>novembrī</w:t>
      </w:r>
      <w:proofErr w:type="spellEnd"/>
      <w:r w:rsidRPr="00984565">
        <w:rPr>
          <w:rFonts w:ascii="Times New Roman" w:hAnsi="Times New Roman" w:cs="Times New Roman"/>
          <w:i/>
          <w:sz w:val="24"/>
          <w:szCs w:val="24"/>
        </w:rPr>
        <w:t>)</w:t>
      </w:r>
      <w:r>
        <w:rPr>
          <w:rFonts w:ascii="Times New Roman" w:hAnsi="Times New Roman" w:cs="Times New Roman"/>
          <w:i/>
          <w:sz w:val="24"/>
          <w:szCs w:val="24"/>
        </w:rPr>
        <w:t xml:space="preserve">, </w:t>
      </w:r>
      <w:proofErr w:type="spellStart"/>
      <w:r>
        <w:rPr>
          <w:rFonts w:ascii="Times New Roman" w:hAnsi="Times New Roman" w:cs="Times New Roman"/>
          <w:i/>
          <w:sz w:val="24"/>
          <w:szCs w:val="24"/>
        </w:rPr>
        <w:t>p</w:t>
      </w:r>
      <w:r w:rsidRPr="00984565">
        <w:rPr>
          <w:rFonts w:ascii="Times New Roman" w:hAnsi="Times New Roman" w:cs="Times New Roman"/>
          <w:i/>
          <w:sz w:val="24"/>
          <w:szCs w:val="24"/>
        </w:rPr>
        <w:t>ozīcija</w:t>
      </w:r>
      <w:proofErr w:type="spellEnd"/>
      <w:r w:rsidRPr="00984565">
        <w:rPr>
          <w:rFonts w:ascii="Times New Roman" w:hAnsi="Times New Roman" w:cs="Times New Roman"/>
          <w:i/>
          <w:sz w:val="24"/>
          <w:szCs w:val="24"/>
        </w:rPr>
        <w:t xml:space="preserve"> Nr .1</w:t>
      </w:r>
      <w:r>
        <w:rPr>
          <w:rFonts w:ascii="Times New Roman" w:hAnsi="Times New Roman" w:cs="Times New Roman"/>
          <w:i/>
          <w:sz w:val="24"/>
          <w:szCs w:val="24"/>
        </w:rPr>
        <w:t>.</w:t>
      </w:r>
      <w:r w:rsidRPr="00984565">
        <w:rPr>
          <w:rFonts w:ascii="Times New Roman" w:hAnsi="Times New Roman" w:cs="Times New Roman"/>
          <w:i/>
          <w:sz w:val="24"/>
          <w:szCs w:val="24"/>
        </w:rPr>
        <w:t xml:space="preserve"> - </w:t>
      </w:r>
      <w:proofErr w:type="spellStart"/>
      <w:r w:rsidRPr="00984565">
        <w:rPr>
          <w:rFonts w:ascii="Times New Roman" w:hAnsi="Times New Roman" w:cs="Times New Roman"/>
          <w:i/>
          <w:sz w:val="24"/>
          <w:szCs w:val="24"/>
        </w:rPr>
        <w:t>Padomes</w:t>
      </w:r>
      <w:proofErr w:type="spellEnd"/>
      <w:r w:rsidRPr="00984565">
        <w:rPr>
          <w:rFonts w:ascii="Times New Roman" w:hAnsi="Times New Roman" w:cs="Times New Roman"/>
          <w:i/>
          <w:sz w:val="24"/>
          <w:szCs w:val="24"/>
        </w:rPr>
        <w:t xml:space="preserve"> </w:t>
      </w:r>
      <w:proofErr w:type="spellStart"/>
      <w:r w:rsidRPr="00984565">
        <w:rPr>
          <w:rFonts w:ascii="Times New Roman" w:hAnsi="Times New Roman" w:cs="Times New Roman"/>
          <w:i/>
          <w:sz w:val="24"/>
          <w:szCs w:val="24"/>
        </w:rPr>
        <w:t>secinājumu</w:t>
      </w:r>
      <w:proofErr w:type="spellEnd"/>
      <w:r w:rsidRPr="00984565">
        <w:rPr>
          <w:rFonts w:ascii="Times New Roman" w:hAnsi="Times New Roman" w:cs="Times New Roman"/>
          <w:i/>
          <w:sz w:val="24"/>
          <w:szCs w:val="24"/>
        </w:rPr>
        <w:t xml:space="preserve"> </w:t>
      </w:r>
      <w:proofErr w:type="spellStart"/>
      <w:r w:rsidRPr="00984565">
        <w:rPr>
          <w:rFonts w:ascii="Times New Roman" w:hAnsi="Times New Roman" w:cs="Times New Roman"/>
          <w:i/>
          <w:sz w:val="24"/>
          <w:szCs w:val="24"/>
        </w:rPr>
        <w:t>projekts</w:t>
      </w:r>
      <w:proofErr w:type="spellEnd"/>
      <w:r w:rsidRPr="00984565">
        <w:rPr>
          <w:rFonts w:ascii="Times New Roman" w:hAnsi="Times New Roman" w:cs="Times New Roman"/>
          <w:i/>
          <w:sz w:val="24"/>
          <w:szCs w:val="24"/>
        </w:rPr>
        <w:t xml:space="preserve"> par </w:t>
      </w:r>
      <w:proofErr w:type="spellStart"/>
      <w:r w:rsidRPr="00984565">
        <w:rPr>
          <w:rFonts w:ascii="Times New Roman" w:hAnsi="Times New Roman" w:cs="Times New Roman"/>
          <w:i/>
          <w:sz w:val="24"/>
          <w:szCs w:val="24"/>
        </w:rPr>
        <w:t>jauniešu</w:t>
      </w:r>
      <w:proofErr w:type="spellEnd"/>
      <w:r w:rsidRPr="00984565">
        <w:rPr>
          <w:rFonts w:ascii="Times New Roman" w:hAnsi="Times New Roman" w:cs="Times New Roman"/>
          <w:i/>
          <w:sz w:val="24"/>
          <w:szCs w:val="24"/>
        </w:rPr>
        <w:t xml:space="preserve"> </w:t>
      </w:r>
      <w:proofErr w:type="spellStart"/>
      <w:r w:rsidRPr="00984565">
        <w:rPr>
          <w:rFonts w:ascii="Times New Roman" w:hAnsi="Times New Roman" w:cs="Times New Roman"/>
          <w:i/>
          <w:sz w:val="24"/>
          <w:szCs w:val="24"/>
        </w:rPr>
        <w:t>lomu</w:t>
      </w:r>
      <w:proofErr w:type="spellEnd"/>
      <w:r w:rsidRPr="00984565">
        <w:rPr>
          <w:rFonts w:ascii="Times New Roman" w:hAnsi="Times New Roman" w:cs="Times New Roman"/>
          <w:i/>
          <w:sz w:val="24"/>
          <w:szCs w:val="24"/>
        </w:rPr>
        <w:t xml:space="preserve"> </w:t>
      </w:r>
      <w:proofErr w:type="spellStart"/>
      <w:r w:rsidRPr="00984565">
        <w:rPr>
          <w:rFonts w:ascii="Times New Roman" w:hAnsi="Times New Roman" w:cs="Times New Roman"/>
          <w:i/>
          <w:sz w:val="24"/>
          <w:szCs w:val="24"/>
        </w:rPr>
        <w:t>drošas</w:t>
      </w:r>
      <w:proofErr w:type="spellEnd"/>
      <w:r w:rsidRPr="00984565">
        <w:rPr>
          <w:rFonts w:ascii="Times New Roman" w:hAnsi="Times New Roman" w:cs="Times New Roman"/>
          <w:i/>
          <w:sz w:val="24"/>
          <w:szCs w:val="24"/>
        </w:rPr>
        <w:t xml:space="preserve">, </w:t>
      </w:r>
      <w:proofErr w:type="spellStart"/>
      <w:r w:rsidRPr="00984565">
        <w:rPr>
          <w:rFonts w:ascii="Times New Roman" w:hAnsi="Times New Roman" w:cs="Times New Roman"/>
          <w:i/>
          <w:sz w:val="24"/>
          <w:szCs w:val="24"/>
        </w:rPr>
        <w:t>saliedētas</w:t>
      </w:r>
      <w:proofErr w:type="spellEnd"/>
      <w:r w:rsidRPr="00984565">
        <w:rPr>
          <w:rFonts w:ascii="Times New Roman" w:hAnsi="Times New Roman" w:cs="Times New Roman"/>
          <w:i/>
          <w:sz w:val="24"/>
          <w:szCs w:val="24"/>
        </w:rPr>
        <w:t xml:space="preserve"> un </w:t>
      </w:r>
      <w:proofErr w:type="spellStart"/>
      <w:r w:rsidRPr="00984565">
        <w:rPr>
          <w:rFonts w:ascii="Times New Roman" w:hAnsi="Times New Roman" w:cs="Times New Roman"/>
          <w:i/>
          <w:sz w:val="24"/>
          <w:szCs w:val="24"/>
        </w:rPr>
        <w:t>saskanīgas</w:t>
      </w:r>
      <w:proofErr w:type="spellEnd"/>
      <w:r w:rsidRPr="00984565">
        <w:rPr>
          <w:rFonts w:ascii="Times New Roman" w:hAnsi="Times New Roman" w:cs="Times New Roman"/>
          <w:i/>
          <w:sz w:val="24"/>
          <w:szCs w:val="24"/>
        </w:rPr>
        <w:t xml:space="preserve"> </w:t>
      </w:r>
      <w:proofErr w:type="spellStart"/>
      <w:r w:rsidRPr="00984565">
        <w:rPr>
          <w:rFonts w:ascii="Times New Roman" w:hAnsi="Times New Roman" w:cs="Times New Roman"/>
          <w:i/>
          <w:sz w:val="24"/>
          <w:szCs w:val="24"/>
        </w:rPr>
        <w:t>sabiedrības</w:t>
      </w:r>
      <w:proofErr w:type="spellEnd"/>
      <w:r w:rsidRPr="00984565">
        <w:rPr>
          <w:rFonts w:ascii="Times New Roman" w:hAnsi="Times New Roman" w:cs="Times New Roman"/>
          <w:i/>
          <w:sz w:val="24"/>
          <w:szCs w:val="24"/>
        </w:rPr>
        <w:t xml:space="preserve"> </w:t>
      </w:r>
      <w:proofErr w:type="spellStart"/>
      <w:r w:rsidRPr="00984565">
        <w:rPr>
          <w:rFonts w:ascii="Times New Roman" w:hAnsi="Times New Roman" w:cs="Times New Roman"/>
          <w:i/>
          <w:sz w:val="24"/>
          <w:szCs w:val="24"/>
        </w:rPr>
        <w:t>veidošanā</w:t>
      </w:r>
      <w:proofErr w:type="spellEnd"/>
      <w:r w:rsidRPr="00984565">
        <w:rPr>
          <w:rFonts w:ascii="Times New Roman" w:hAnsi="Times New Roman" w:cs="Times New Roman"/>
          <w:i/>
          <w:sz w:val="24"/>
          <w:szCs w:val="24"/>
        </w:rPr>
        <w:t xml:space="preserve"> </w:t>
      </w:r>
      <w:proofErr w:type="spellStart"/>
      <w:r w:rsidRPr="00984565">
        <w:rPr>
          <w:rFonts w:ascii="Times New Roman" w:hAnsi="Times New Roman" w:cs="Times New Roman"/>
          <w:i/>
          <w:sz w:val="24"/>
          <w:szCs w:val="24"/>
        </w:rPr>
        <w:t>Eiropā</w:t>
      </w:r>
      <w:proofErr w:type="spellEnd"/>
      <w:r w:rsidRPr="00984565">
        <w:rPr>
          <w:rFonts w:ascii="Times New Roman" w:hAnsi="Times New Roman" w:cs="Times New Roman"/>
          <w:i/>
          <w:sz w:val="24"/>
          <w:szCs w:val="24"/>
        </w:rPr>
        <w:t xml:space="preserve"> (</w:t>
      </w:r>
      <w:proofErr w:type="spellStart"/>
      <w:r w:rsidRPr="00984565">
        <w:rPr>
          <w:rFonts w:ascii="Times New Roman" w:hAnsi="Times New Roman" w:cs="Times New Roman"/>
          <w:i/>
          <w:sz w:val="24"/>
          <w:szCs w:val="24"/>
        </w:rPr>
        <w:t>ministra</w:t>
      </w:r>
      <w:proofErr w:type="spellEnd"/>
      <w:r w:rsidRPr="00984565">
        <w:rPr>
          <w:rFonts w:ascii="Times New Roman" w:hAnsi="Times New Roman" w:cs="Times New Roman"/>
          <w:i/>
          <w:sz w:val="24"/>
          <w:szCs w:val="24"/>
        </w:rPr>
        <w:t xml:space="preserve"> </w:t>
      </w:r>
      <w:proofErr w:type="spellStart"/>
      <w:r w:rsidRPr="00984565">
        <w:rPr>
          <w:rFonts w:ascii="Times New Roman" w:hAnsi="Times New Roman" w:cs="Times New Roman"/>
          <w:i/>
          <w:sz w:val="24"/>
          <w:szCs w:val="24"/>
        </w:rPr>
        <w:t>apstiprināta</w:t>
      </w:r>
      <w:proofErr w:type="spellEnd"/>
      <w:r w:rsidRPr="00984565">
        <w:rPr>
          <w:rFonts w:ascii="Times New Roman" w:hAnsi="Times New Roman" w:cs="Times New Roman"/>
          <w:i/>
          <w:sz w:val="24"/>
          <w:szCs w:val="24"/>
        </w:rPr>
        <w:t xml:space="preserve"> 2018. </w:t>
      </w:r>
      <w:proofErr w:type="spellStart"/>
      <w:r w:rsidRPr="00984565">
        <w:rPr>
          <w:rFonts w:ascii="Times New Roman" w:hAnsi="Times New Roman" w:cs="Times New Roman"/>
          <w:i/>
          <w:sz w:val="24"/>
          <w:szCs w:val="24"/>
        </w:rPr>
        <w:t>gada</w:t>
      </w:r>
      <w:proofErr w:type="spellEnd"/>
      <w:r w:rsidRPr="00984565">
        <w:rPr>
          <w:rFonts w:ascii="Times New Roman" w:hAnsi="Times New Roman" w:cs="Times New Roman"/>
          <w:i/>
          <w:sz w:val="24"/>
          <w:szCs w:val="24"/>
        </w:rPr>
        <w:t xml:space="preserve"> 11. </w:t>
      </w:r>
      <w:proofErr w:type="spellStart"/>
      <w:r w:rsidRPr="00984565">
        <w:rPr>
          <w:rFonts w:ascii="Times New Roman" w:hAnsi="Times New Roman" w:cs="Times New Roman"/>
          <w:i/>
          <w:sz w:val="24"/>
          <w:szCs w:val="24"/>
        </w:rPr>
        <w:t>maijā</w:t>
      </w:r>
      <w:proofErr w:type="spellEnd"/>
      <w:r w:rsidRPr="00984565">
        <w:rPr>
          <w:rFonts w:ascii="Times New Roman" w:hAnsi="Times New Roman" w:cs="Times New Roman"/>
          <w:i/>
          <w:sz w:val="24"/>
          <w:szCs w:val="24"/>
        </w:rPr>
        <w:t>)</w:t>
      </w:r>
      <w:r>
        <w:rPr>
          <w:rFonts w:ascii="Times New Roman" w:hAnsi="Times New Roman" w:cs="Times New Roman"/>
          <w:i/>
          <w:sz w:val="24"/>
          <w:szCs w:val="24"/>
        </w:rPr>
        <w:t xml:space="preserve">, </w:t>
      </w:r>
      <w:proofErr w:type="spellStart"/>
      <w:r>
        <w:rPr>
          <w:rFonts w:ascii="Times New Roman" w:hAnsi="Times New Roman" w:cs="Times New Roman"/>
          <w:i/>
          <w:sz w:val="24"/>
          <w:szCs w:val="24"/>
        </w:rPr>
        <w:t>p</w:t>
      </w:r>
      <w:r w:rsidRPr="00984565">
        <w:rPr>
          <w:rFonts w:ascii="Times New Roman" w:hAnsi="Times New Roman" w:cs="Times New Roman"/>
          <w:i/>
          <w:sz w:val="24"/>
          <w:szCs w:val="24"/>
        </w:rPr>
        <w:t>ozīcija</w:t>
      </w:r>
      <w:proofErr w:type="spellEnd"/>
      <w:r w:rsidRPr="00984565">
        <w:rPr>
          <w:rFonts w:ascii="Times New Roman" w:hAnsi="Times New Roman" w:cs="Times New Roman"/>
          <w:i/>
          <w:sz w:val="24"/>
          <w:szCs w:val="24"/>
        </w:rPr>
        <w:t xml:space="preserve"> Nr.1</w:t>
      </w:r>
      <w:r>
        <w:rPr>
          <w:rFonts w:ascii="Times New Roman" w:hAnsi="Times New Roman" w:cs="Times New Roman"/>
          <w:i/>
          <w:sz w:val="24"/>
          <w:szCs w:val="24"/>
        </w:rPr>
        <w:t>.</w:t>
      </w:r>
      <w:r w:rsidRPr="00984565">
        <w:rPr>
          <w:rFonts w:ascii="Times New Roman" w:hAnsi="Times New Roman" w:cs="Times New Roman"/>
          <w:i/>
          <w:sz w:val="24"/>
          <w:szCs w:val="24"/>
        </w:rPr>
        <w:t xml:space="preserve"> - </w:t>
      </w:r>
      <w:proofErr w:type="spellStart"/>
      <w:r w:rsidRPr="00984565">
        <w:rPr>
          <w:rFonts w:ascii="Times New Roman" w:hAnsi="Times New Roman" w:cs="Times New Roman"/>
          <w:i/>
          <w:sz w:val="24"/>
          <w:szCs w:val="24"/>
        </w:rPr>
        <w:t>Padomes</w:t>
      </w:r>
      <w:proofErr w:type="spellEnd"/>
      <w:r w:rsidRPr="00984565">
        <w:rPr>
          <w:rFonts w:ascii="Times New Roman" w:hAnsi="Times New Roman" w:cs="Times New Roman"/>
          <w:i/>
          <w:sz w:val="24"/>
          <w:szCs w:val="24"/>
        </w:rPr>
        <w:t xml:space="preserve"> un </w:t>
      </w:r>
      <w:proofErr w:type="spellStart"/>
      <w:r w:rsidRPr="00984565">
        <w:rPr>
          <w:rFonts w:ascii="Times New Roman" w:hAnsi="Times New Roman" w:cs="Times New Roman"/>
          <w:i/>
          <w:sz w:val="24"/>
          <w:szCs w:val="24"/>
        </w:rPr>
        <w:t>Padomē</w:t>
      </w:r>
      <w:proofErr w:type="spellEnd"/>
      <w:r w:rsidRPr="00984565">
        <w:rPr>
          <w:rFonts w:ascii="Times New Roman" w:hAnsi="Times New Roman" w:cs="Times New Roman"/>
          <w:i/>
          <w:sz w:val="24"/>
          <w:szCs w:val="24"/>
        </w:rPr>
        <w:t xml:space="preserve"> </w:t>
      </w:r>
      <w:proofErr w:type="spellStart"/>
      <w:r w:rsidRPr="00984565">
        <w:rPr>
          <w:rFonts w:ascii="Times New Roman" w:hAnsi="Times New Roman" w:cs="Times New Roman"/>
          <w:i/>
          <w:sz w:val="24"/>
          <w:szCs w:val="24"/>
        </w:rPr>
        <w:t>sanākušo</w:t>
      </w:r>
      <w:proofErr w:type="spellEnd"/>
      <w:r w:rsidRPr="00984565">
        <w:rPr>
          <w:rFonts w:ascii="Times New Roman" w:hAnsi="Times New Roman" w:cs="Times New Roman"/>
          <w:i/>
          <w:sz w:val="24"/>
          <w:szCs w:val="24"/>
        </w:rPr>
        <w:t xml:space="preserve"> </w:t>
      </w:r>
      <w:proofErr w:type="spellStart"/>
      <w:r w:rsidRPr="00984565">
        <w:rPr>
          <w:rFonts w:ascii="Times New Roman" w:hAnsi="Times New Roman" w:cs="Times New Roman"/>
          <w:i/>
          <w:sz w:val="24"/>
          <w:szCs w:val="24"/>
        </w:rPr>
        <w:t>dalībvalstu</w:t>
      </w:r>
      <w:proofErr w:type="spellEnd"/>
      <w:r w:rsidRPr="00984565">
        <w:rPr>
          <w:rFonts w:ascii="Times New Roman" w:hAnsi="Times New Roman" w:cs="Times New Roman"/>
          <w:i/>
          <w:sz w:val="24"/>
          <w:szCs w:val="24"/>
        </w:rPr>
        <w:t xml:space="preserve"> </w:t>
      </w:r>
      <w:proofErr w:type="spellStart"/>
      <w:r w:rsidRPr="00984565">
        <w:rPr>
          <w:rFonts w:ascii="Times New Roman" w:hAnsi="Times New Roman" w:cs="Times New Roman"/>
          <w:i/>
          <w:sz w:val="24"/>
          <w:szCs w:val="24"/>
        </w:rPr>
        <w:t>valdību</w:t>
      </w:r>
      <w:proofErr w:type="spellEnd"/>
      <w:r w:rsidRPr="00984565">
        <w:rPr>
          <w:rFonts w:ascii="Times New Roman" w:hAnsi="Times New Roman" w:cs="Times New Roman"/>
          <w:i/>
          <w:sz w:val="24"/>
          <w:szCs w:val="24"/>
        </w:rPr>
        <w:t xml:space="preserve"> </w:t>
      </w:r>
      <w:proofErr w:type="spellStart"/>
      <w:r w:rsidRPr="00984565">
        <w:rPr>
          <w:rFonts w:ascii="Times New Roman" w:hAnsi="Times New Roman" w:cs="Times New Roman"/>
          <w:i/>
          <w:sz w:val="24"/>
          <w:szCs w:val="24"/>
        </w:rPr>
        <w:t>pārstāvju</w:t>
      </w:r>
      <w:proofErr w:type="spellEnd"/>
      <w:r w:rsidRPr="00984565">
        <w:rPr>
          <w:rFonts w:ascii="Times New Roman" w:hAnsi="Times New Roman" w:cs="Times New Roman"/>
          <w:i/>
          <w:sz w:val="24"/>
          <w:szCs w:val="24"/>
        </w:rPr>
        <w:t xml:space="preserve"> </w:t>
      </w:r>
      <w:proofErr w:type="spellStart"/>
      <w:r w:rsidRPr="00984565">
        <w:rPr>
          <w:rFonts w:ascii="Times New Roman" w:hAnsi="Times New Roman" w:cs="Times New Roman"/>
          <w:i/>
          <w:sz w:val="24"/>
          <w:szCs w:val="24"/>
        </w:rPr>
        <w:t>secinājumu</w:t>
      </w:r>
      <w:proofErr w:type="spellEnd"/>
      <w:r w:rsidRPr="00984565">
        <w:rPr>
          <w:rFonts w:ascii="Times New Roman" w:hAnsi="Times New Roman" w:cs="Times New Roman"/>
          <w:i/>
          <w:sz w:val="24"/>
          <w:szCs w:val="24"/>
        </w:rPr>
        <w:t xml:space="preserve"> </w:t>
      </w:r>
      <w:proofErr w:type="spellStart"/>
      <w:r w:rsidRPr="00984565">
        <w:rPr>
          <w:rFonts w:ascii="Times New Roman" w:hAnsi="Times New Roman" w:cs="Times New Roman"/>
          <w:i/>
          <w:sz w:val="24"/>
          <w:szCs w:val="24"/>
        </w:rPr>
        <w:t>projekts</w:t>
      </w:r>
      <w:proofErr w:type="spellEnd"/>
      <w:r w:rsidRPr="00984565">
        <w:rPr>
          <w:rFonts w:ascii="Times New Roman" w:hAnsi="Times New Roman" w:cs="Times New Roman"/>
          <w:i/>
          <w:sz w:val="24"/>
          <w:szCs w:val="24"/>
        </w:rPr>
        <w:t xml:space="preserve"> par </w:t>
      </w:r>
      <w:proofErr w:type="spellStart"/>
      <w:r w:rsidRPr="00984565">
        <w:rPr>
          <w:rFonts w:ascii="Times New Roman" w:hAnsi="Times New Roman" w:cs="Times New Roman"/>
          <w:i/>
          <w:sz w:val="24"/>
          <w:szCs w:val="24"/>
        </w:rPr>
        <w:t>daudzlīmeņu</w:t>
      </w:r>
      <w:proofErr w:type="spellEnd"/>
      <w:r w:rsidRPr="00984565">
        <w:rPr>
          <w:rFonts w:ascii="Times New Roman" w:hAnsi="Times New Roman" w:cs="Times New Roman"/>
          <w:i/>
          <w:sz w:val="24"/>
          <w:szCs w:val="24"/>
        </w:rPr>
        <w:t xml:space="preserve"> </w:t>
      </w:r>
      <w:proofErr w:type="spellStart"/>
      <w:r w:rsidRPr="00984565">
        <w:rPr>
          <w:rFonts w:ascii="Times New Roman" w:hAnsi="Times New Roman" w:cs="Times New Roman"/>
          <w:i/>
          <w:sz w:val="24"/>
          <w:szCs w:val="24"/>
        </w:rPr>
        <w:t>pārvaldības</w:t>
      </w:r>
      <w:proofErr w:type="spellEnd"/>
      <w:r w:rsidRPr="00984565">
        <w:rPr>
          <w:rFonts w:ascii="Times New Roman" w:hAnsi="Times New Roman" w:cs="Times New Roman"/>
          <w:i/>
          <w:sz w:val="24"/>
          <w:szCs w:val="24"/>
        </w:rPr>
        <w:t xml:space="preserve"> </w:t>
      </w:r>
      <w:proofErr w:type="spellStart"/>
      <w:r w:rsidRPr="00984565">
        <w:rPr>
          <w:rFonts w:ascii="Times New Roman" w:hAnsi="Times New Roman" w:cs="Times New Roman"/>
          <w:i/>
          <w:sz w:val="24"/>
          <w:szCs w:val="24"/>
        </w:rPr>
        <w:t>pieeju</w:t>
      </w:r>
      <w:proofErr w:type="spellEnd"/>
      <w:r w:rsidRPr="00984565">
        <w:rPr>
          <w:rFonts w:ascii="Times New Roman" w:hAnsi="Times New Roman" w:cs="Times New Roman"/>
          <w:i/>
          <w:sz w:val="24"/>
          <w:szCs w:val="24"/>
        </w:rPr>
        <w:t xml:space="preserve">, </w:t>
      </w:r>
      <w:proofErr w:type="spellStart"/>
      <w:r w:rsidRPr="00984565">
        <w:rPr>
          <w:rFonts w:ascii="Times New Roman" w:hAnsi="Times New Roman" w:cs="Times New Roman"/>
          <w:i/>
          <w:sz w:val="24"/>
          <w:szCs w:val="24"/>
        </w:rPr>
        <w:t>veicinot</w:t>
      </w:r>
      <w:proofErr w:type="spellEnd"/>
      <w:r w:rsidRPr="00984565">
        <w:rPr>
          <w:rFonts w:ascii="Times New Roman" w:hAnsi="Times New Roman" w:cs="Times New Roman"/>
          <w:i/>
          <w:sz w:val="24"/>
          <w:szCs w:val="24"/>
        </w:rPr>
        <w:t xml:space="preserve"> </w:t>
      </w:r>
      <w:proofErr w:type="spellStart"/>
      <w:r w:rsidRPr="00984565">
        <w:rPr>
          <w:rFonts w:ascii="Times New Roman" w:hAnsi="Times New Roman" w:cs="Times New Roman"/>
          <w:i/>
          <w:sz w:val="24"/>
          <w:szCs w:val="24"/>
        </w:rPr>
        <w:t>jauniešu</w:t>
      </w:r>
      <w:proofErr w:type="spellEnd"/>
      <w:r w:rsidRPr="00984565">
        <w:rPr>
          <w:rFonts w:ascii="Times New Roman" w:hAnsi="Times New Roman" w:cs="Times New Roman"/>
          <w:i/>
          <w:sz w:val="24"/>
          <w:szCs w:val="24"/>
        </w:rPr>
        <w:t xml:space="preserve"> </w:t>
      </w:r>
      <w:proofErr w:type="spellStart"/>
      <w:r w:rsidRPr="00984565">
        <w:rPr>
          <w:rFonts w:ascii="Times New Roman" w:hAnsi="Times New Roman" w:cs="Times New Roman"/>
          <w:i/>
          <w:sz w:val="24"/>
          <w:szCs w:val="24"/>
        </w:rPr>
        <w:t>līdzdalību</w:t>
      </w:r>
      <w:proofErr w:type="spellEnd"/>
      <w:r w:rsidRPr="00984565">
        <w:rPr>
          <w:rFonts w:ascii="Times New Roman" w:hAnsi="Times New Roman" w:cs="Times New Roman"/>
          <w:i/>
          <w:sz w:val="24"/>
          <w:szCs w:val="24"/>
        </w:rPr>
        <w:t xml:space="preserve"> </w:t>
      </w:r>
      <w:proofErr w:type="spellStart"/>
      <w:r w:rsidRPr="00984565">
        <w:rPr>
          <w:rFonts w:ascii="Times New Roman" w:hAnsi="Times New Roman" w:cs="Times New Roman"/>
          <w:i/>
          <w:sz w:val="24"/>
          <w:szCs w:val="24"/>
        </w:rPr>
        <w:t>lēmumu</w:t>
      </w:r>
      <w:proofErr w:type="spellEnd"/>
      <w:r w:rsidRPr="00984565">
        <w:rPr>
          <w:rFonts w:ascii="Times New Roman" w:hAnsi="Times New Roman" w:cs="Times New Roman"/>
          <w:i/>
          <w:sz w:val="24"/>
          <w:szCs w:val="24"/>
        </w:rPr>
        <w:t xml:space="preserve"> </w:t>
      </w:r>
      <w:proofErr w:type="spellStart"/>
      <w:r w:rsidRPr="00984565">
        <w:rPr>
          <w:rFonts w:ascii="Times New Roman" w:hAnsi="Times New Roman" w:cs="Times New Roman"/>
          <w:i/>
          <w:sz w:val="24"/>
          <w:szCs w:val="24"/>
        </w:rPr>
        <w:t>pieņemšanas</w:t>
      </w:r>
      <w:proofErr w:type="spellEnd"/>
      <w:r w:rsidRPr="00984565">
        <w:rPr>
          <w:rFonts w:ascii="Times New Roman" w:hAnsi="Times New Roman" w:cs="Times New Roman"/>
          <w:i/>
          <w:sz w:val="24"/>
          <w:szCs w:val="24"/>
        </w:rPr>
        <w:t xml:space="preserve"> </w:t>
      </w:r>
      <w:proofErr w:type="spellStart"/>
      <w:r w:rsidRPr="00984565">
        <w:rPr>
          <w:rFonts w:ascii="Times New Roman" w:hAnsi="Times New Roman" w:cs="Times New Roman"/>
          <w:i/>
          <w:sz w:val="24"/>
          <w:szCs w:val="24"/>
        </w:rPr>
        <w:t>procesā</w:t>
      </w:r>
      <w:proofErr w:type="spellEnd"/>
      <w:r w:rsidRPr="00984565">
        <w:rPr>
          <w:rFonts w:ascii="Times New Roman" w:hAnsi="Times New Roman" w:cs="Times New Roman"/>
          <w:i/>
          <w:sz w:val="24"/>
          <w:szCs w:val="24"/>
        </w:rPr>
        <w:t xml:space="preserve"> (</w:t>
      </w:r>
      <w:proofErr w:type="spellStart"/>
      <w:r w:rsidRPr="00984565">
        <w:rPr>
          <w:rFonts w:ascii="Times New Roman" w:hAnsi="Times New Roman" w:cs="Times New Roman"/>
          <w:i/>
          <w:sz w:val="24"/>
          <w:szCs w:val="24"/>
        </w:rPr>
        <w:t>ministra</w:t>
      </w:r>
      <w:proofErr w:type="spellEnd"/>
      <w:r w:rsidRPr="00984565">
        <w:rPr>
          <w:rFonts w:ascii="Times New Roman" w:hAnsi="Times New Roman" w:cs="Times New Roman"/>
          <w:i/>
          <w:sz w:val="24"/>
          <w:szCs w:val="24"/>
        </w:rPr>
        <w:t xml:space="preserve"> </w:t>
      </w:r>
      <w:proofErr w:type="spellStart"/>
      <w:r w:rsidRPr="00984565">
        <w:rPr>
          <w:rFonts w:ascii="Times New Roman" w:hAnsi="Times New Roman" w:cs="Times New Roman"/>
          <w:i/>
          <w:sz w:val="24"/>
          <w:szCs w:val="24"/>
        </w:rPr>
        <w:t>apstiprināta</w:t>
      </w:r>
      <w:proofErr w:type="spellEnd"/>
      <w:r w:rsidRPr="00984565">
        <w:rPr>
          <w:rFonts w:ascii="Times New Roman" w:hAnsi="Times New Roman" w:cs="Times New Roman"/>
          <w:i/>
          <w:sz w:val="24"/>
          <w:szCs w:val="24"/>
        </w:rPr>
        <w:t xml:space="preserve"> 2021. </w:t>
      </w:r>
      <w:proofErr w:type="spellStart"/>
      <w:r w:rsidRPr="00984565">
        <w:rPr>
          <w:rFonts w:ascii="Times New Roman" w:hAnsi="Times New Roman" w:cs="Times New Roman"/>
          <w:i/>
          <w:sz w:val="24"/>
          <w:szCs w:val="24"/>
        </w:rPr>
        <w:t>gada</w:t>
      </w:r>
      <w:proofErr w:type="spellEnd"/>
      <w:r w:rsidRPr="00984565">
        <w:rPr>
          <w:rFonts w:ascii="Times New Roman" w:hAnsi="Times New Roman" w:cs="Times New Roman"/>
          <w:i/>
          <w:sz w:val="24"/>
          <w:szCs w:val="24"/>
        </w:rPr>
        <w:t xml:space="preserve"> 17. </w:t>
      </w:r>
      <w:proofErr w:type="spellStart"/>
      <w:r w:rsidRPr="00984565">
        <w:rPr>
          <w:rFonts w:ascii="Times New Roman" w:hAnsi="Times New Roman" w:cs="Times New Roman"/>
          <w:i/>
          <w:sz w:val="24"/>
          <w:szCs w:val="24"/>
        </w:rPr>
        <w:t>maijā</w:t>
      </w:r>
      <w:proofErr w:type="spellEnd"/>
      <w:r w:rsidRPr="00984565">
        <w:rPr>
          <w:rFonts w:ascii="Times New Roman" w:hAnsi="Times New Roman" w:cs="Times New Roman"/>
          <w:i/>
          <w:sz w:val="24"/>
          <w:szCs w:val="24"/>
        </w:rPr>
        <w:t>)</w:t>
      </w:r>
      <w:r>
        <w:rPr>
          <w:rFonts w:ascii="Times New Roman" w:hAnsi="Times New Roman" w:cs="Times New Roman"/>
          <w:i/>
          <w:sz w:val="24"/>
          <w:szCs w:val="24"/>
        </w:rPr>
        <w:t xml:space="preserve">, </w:t>
      </w:r>
      <w:proofErr w:type="spellStart"/>
      <w:r>
        <w:rPr>
          <w:rFonts w:ascii="Times New Roman" w:hAnsi="Times New Roman" w:cs="Times New Roman"/>
          <w:i/>
          <w:sz w:val="24"/>
          <w:szCs w:val="24"/>
        </w:rPr>
        <w:t>p</w:t>
      </w:r>
      <w:r w:rsidRPr="00984565">
        <w:rPr>
          <w:rFonts w:ascii="Times New Roman" w:hAnsi="Times New Roman" w:cs="Times New Roman"/>
          <w:i/>
          <w:sz w:val="24"/>
          <w:szCs w:val="24"/>
        </w:rPr>
        <w:t>ozīcija</w:t>
      </w:r>
      <w:proofErr w:type="spellEnd"/>
      <w:r w:rsidRPr="00984565">
        <w:rPr>
          <w:rFonts w:ascii="Times New Roman" w:hAnsi="Times New Roman" w:cs="Times New Roman"/>
          <w:i/>
          <w:sz w:val="24"/>
          <w:szCs w:val="24"/>
        </w:rPr>
        <w:t xml:space="preserve"> Nr.1</w:t>
      </w:r>
      <w:r>
        <w:rPr>
          <w:rFonts w:ascii="Times New Roman" w:hAnsi="Times New Roman" w:cs="Times New Roman"/>
          <w:i/>
          <w:sz w:val="24"/>
          <w:szCs w:val="24"/>
        </w:rPr>
        <w:t>.</w:t>
      </w:r>
      <w:r w:rsidRPr="00984565">
        <w:rPr>
          <w:rFonts w:ascii="Times New Roman" w:hAnsi="Times New Roman" w:cs="Times New Roman"/>
          <w:i/>
          <w:sz w:val="24"/>
          <w:szCs w:val="24"/>
        </w:rPr>
        <w:t xml:space="preserve"> - </w:t>
      </w:r>
      <w:proofErr w:type="spellStart"/>
      <w:r w:rsidRPr="00984565">
        <w:rPr>
          <w:rFonts w:ascii="Times New Roman" w:hAnsi="Times New Roman" w:cs="Times New Roman"/>
          <w:i/>
          <w:sz w:val="24"/>
          <w:szCs w:val="24"/>
        </w:rPr>
        <w:t>Eiropas</w:t>
      </w:r>
      <w:proofErr w:type="spellEnd"/>
      <w:r w:rsidRPr="00984565">
        <w:rPr>
          <w:rFonts w:ascii="Times New Roman" w:hAnsi="Times New Roman" w:cs="Times New Roman"/>
          <w:i/>
          <w:sz w:val="24"/>
          <w:szCs w:val="24"/>
        </w:rPr>
        <w:t xml:space="preserve"> </w:t>
      </w:r>
      <w:proofErr w:type="spellStart"/>
      <w:r w:rsidRPr="00984565">
        <w:rPr>
          <w:rFonts w:ascii="Times New Roman" w:hAnsi="Times New Roman" w:cs="Times New Roman"/>
          <w:i/>
          <w:sz w:val="24"/>
          <w:szCs w:val="24"/>
        </w:rPr>
        <w:t>Savienības</w:t>
      </w:r>
      <w:proofErr w:type="spellEnd"/>
      <w:r w:rsidRPr="00984565">
        <w:rPr>
          <w:rFonts w:ascii="Times New Roman" w:hAnsi="Times New Roman" w:cs="Times New Roman"/>
          <w:i/>
          <w:sz w:val="24"/>
          <w:szCs w:val="24"/>
        </w:rPr>
        <w:t xml:space="preserve"> </w:t>
      </w:r>
      <w:proofErr w:type="spellStart"/>
      <w:r w:rsidRPr="00984565">
        <w:rPr>
          <w:rFonts w:ascii="Times New Roman" w:hAnsi="Times New Roman" w:cs="Times New Roman"/>
          <w:i/>
          <w:sz w:val="24"/>
          <w:szCs w:val="24"/>
        </w:rPr>
        <w:t>Padomes</w:t>
      </w:r>
      <w:proofErr w:type="spellEnd"/>
      <w:r w:rsidRPr="00984565">
        <w:rPr>
          <w:rFonts w:ascii="Times New Roman" w:hAnsi="Times New Roman" w:cs="Times New Roman"/>
          <w:i/>
          <w:sz w:val="24"/>
          <w:szCs w:val="24"/>
        </w:rPr>
        <w:t xml:space="preserve"> un </w:t>
      </w:r>
      <w:proofErr w:type="spellStart"/>
      <w:r w:rsidRPr="00984565">
        <w:rPr>
          <w:rFonts w:ascii="Times New Roman" w:hAnsi="Times New Roman" w:cs="Times New Roman"/>
          <w:i/>
          <w:sz w:val="24"/>
          <w:szCs w:val="24"/>
        </w:rPr>
        <w:t>Padomē</w:t>
      </w:r>
      <w:proofErr w:type="spellEnd"/>
      <w:r w:rsidRPr="00984565">
        <w:rPr>
          <w:rFonts w:ascii="Times New Roman" w:hAnsi="Times New Roman" w:cs="Times New Roman"/>
          <w:i/>
          <w:sz w:val="24"/>
          <w:szCs w:val="24"/>
        </w:rPr>
        <w:t xml:space="preserve"> </w:t>
      </w:r>
      <w:proofErr w:type="spellStart"/>
      <w:r w:rsidRPr="00984565">
        <w:rPr>
          <w:rFonts w:ascii="Times New Roman" w:hAnsi="Times New Roman" w:cs="Times New Roman"/>
          <w:i/>
          <w:sz w:val="24"/>
          <w:szCs w:val="24"/>
        </w:rPr>
        <w:t>sanākušo</w:t>
      </w:r>
      <w:proofErr w:type="spellEnd"/>
      <w:r w:rsidRPr="00984565">
        <w:rPr>
          <w:rFonts w:ascii="Times New Roman" w:hAnsi="Times New Roman" w:cs="Times New Roman"/>
          <w:i/>
          <w:sz w:val="24"/>
          <w:szCs w:val="24"/>
        </w:rPr>
        <w:t xml:space="preserve"> </w:t>
      </w:r>
      <w:proofErr w:type="spellStart"/>
      <w:r w:rsidRPr="00984565">
        <w:rPr>
          <w:rFonts w:ascii="Times New Roman" w:hAnsi="Times New Roman" w:cs="Times New Roman"/>
          <w:i/>
          <w:sz w:val="24"/>
          <w:szCs w:val="24"/>
        </w:rPr>
        <w:t>dalībvalstu</w:t>
      </w:r>
      <w:proofErr w:type="spellEnd"/>
      <w:r w:rsidRPr="00984565">
        <w:rPr>
          <w:rFonts w:ascii="Times New Roman" w:hAnsi="Times New Roman" w:cs="Times New Roman"/>
          <w:i/>
          <w:sz w:val="24"/>
          <w:szCs w:val="24"/>
        </w:rPr>
        <w:t xml:space="preserve"> </w:t>
      </w:r>
      <w:proofErr w:type="spellStart"/>
      <w:r w:rsidRPr="00984565">
        <w:rPr>
          <w:rFonts w:ascii="Times New Roman" w:hAnsi="Times New Roman" w:cs="Times New Roman"/>
          <w:i/>
          <w:sz w:val="24"/>
          <w:szCs w:val="24"/>
        </w:rPr>
        <w:t>pārstāvju</w:t>
      </w:r>
      <w:proofErr w:type="spellEnd"/>
      <w:r w:rsidRPr="00984565">
        <w:rPr>
          <w:rFonts w:ascii="Times New Roman" w:hAnsi="Times New Roman" w:cs="Times New Roman"/>
          <w:i/>
          <w:sz w:val="24"/>
          <w:szCs w:val="24"/>
        </w:rPr>
        <w:t xml:space="preserve"> </w:t>
      </w:r>
      <w:proofErr w:type="spellStart"/>
      <w:r w:rsidRPr="00984565">
        <w:rPr>
          <w:rFonts w:ascii="Times New Roman" w:hAnsi="Times New Roman" w:cs="Times New Roman"/>
          <w:i/>
          <w:sz w:val="24"/>
          <w:szCs w:val="24"/>
        </w:rPr>
        <w:t>Secinājumu</w:t>
      </w:r>
      <w:proofErr w:type="spellEnd"/>
      <w:r w:rsidRPr="00984565">
        <w:rPr>
          <w:rFonts w:ascii="Times New Roman" w:hAnsi="Times New Roman" w:cs="Times New Roman"/>
          <w:i/>
          <w:sz w:val="24"/>
          <w:szCs w:val="24"/>
        </w:rPr>
        <w:t xml:space="preserve"> </w:t>
      </w:r>
      <w:proofErr w:type="spellStart"/>
      <w:r w:rsidRPr="00984565">
        <w:rPr>
          <w:rFonts w:ascii="Times New Roman" w:hAnsi="Times New Roman" w:cs="Times New Roman"/>
          <w:i/>
          <w:sz w:val="24"/>
          <w:szCs w:val="24"/>
        </w:rPr>
        <w:t>projekts</w:t>
      </w:r>
      <w:proofErr w:type="spellEnd"/>
      <w:r w:rsidRPr="00984565">
        <w:rPr>
          <w:rFonts w:ascii="Times New Roman" w:hAnsi="Times New Roman" w:cs="Times New Roman"/>
          <w:i/>
          <w:sz w:val="24"/>
          <w:szCs w:val="24"/>
        </w:rPr>
        <w:t xml:space="preserve"> par </w:t>
      </w:r>
      <w:proofErr w:type="spellStart"/>
      <w:r w:rsidRPr="00984565">
        <w:rPr>
          <w:rFonts w:ascii="Times New Roman" w:hAnsi="Times New Roman" w:cs="Times New Roman"/>
          <w:i/>
          <w:sz w:val="24"/>
          <w:szCs w:val="24"/>
        </w:rPr>
        <w:t>demokrātiskas</w:t>
      </w:r>
      <w:proofErr w:type="spellEnd"/>
      <w:r w:rsidRPr="00984565">
        <w:rPr>
          <w:rFonts w:ascii="Times New Roman" w:hAnsi="Times New Roman" w:cs="Times New Roman"/>
          <w:i/>
          <w:sz w:val="24"/>
          <w:szCs w:val="24"/>
        </w:rPr>
        <w:t xml:space="preserve"> </w:t>
      </w:r>
      <w:proofErr w:type="spellStart"/>
      <w:r w:rsidRPr="00984565">
        <w:rPr>
          <w:rFonts w:ascii="Times New Roman" w:hAnsi="Times New Roman" w:cs="Times New Roman"/>
          <w:i/>
          <w:sz w:val="24"/>
          <w:szCs w:val="24"/>
        </w:rPr>
        <w:t>izpratnes</w:t>
      </w:r>
      <w:proofErr w:type="spellEnd"/>
      <w:r w:rsidRPr="00984565">
        <w:rPr>
          <w:rFonts w:ascii="Times New Roman" w:hAnsi="Times New Roman" w:cs="Times New Roman"/>
          <w:i/>
          <w:sz w:val="24"/>
          <w:szCs w:val="24"/>
        </w:rPr>
        <w:t xml:space="preserve"> un </w:t>
      </w:r>
      <w:proofErr w:type="spellStart"/>
      <w:r w:rsidRPr="00984565">
        <w:rPr>
          <w:rFonts w:ascii="Times New Roman" w:hAnsi="Times New Roman" w:cs="Times New Roman"/>
          <w:i/>
          <w:sz w:val="24"/>
          <w:szCs w:val="24"/>
        </w:rPr>
        <w:t>demokrātiskas</w:t>
      </w:r>
      <w:proofErr w:type="spellEnd"/>
      <w:r w:rsidRPr="00984565">
        <w:rPr>
          <w:rFonts w:ascii="Times New Roman" w:hAnsi="Times New Roman" w:cs="Times New Roman"/>
          <w:i/>
          <w:sz w:val="24"/>
          <w:szCs w:val="24"/>
        </w:rPr>
        <w:t xml:space="preserve"> </w:t>
      </w:r>
      <w:proofErr w:type="spellStart"/>
      <w:r w:rsidRPr="00984565">
        <w:rPr>
          <w:rFonts w:ascii="Times New Roman" w:hAnsi="Times New Roman" w:cs="Times New Roman"/>
          <w:i/>
          <w:sz w:val="24"/>
          <w:szCs w:val="24"/>
        </w:rPr>
        <w:t>iesaistīšanās</w:t>
      </w:r>
      <w:proofErr w:type="spellEnd"/>
      <w:r w:rsidRPr="00984565">
        <w:rPr>
          <w:rFonts w:ascii="Times New Roman" w:hAnsi="Times New Roman" w:cs="Times New Roman"/>
          <w:i/>
          <w:sz w:val="24"/>
          <w:szCs w:val="24"/>
        </w:rPr>
        <w:t xml:space="preserve"> </w:t>
      </w:r>
      <w:proofErr w:type="spellStart"/>
      <w:r w:rsidRPr="00984565">
        <w:rPr>
          <w:rFonts w:ascii="Times New Roman" w:hAnsi="Times New Roman" w:cs="Times New Roman"/>
          <w:i/>
          <w:sz w:val="24"/>
          <w:szCs w:val="24"/>
        </w:rPr>
        <w:t>veicināšanu</w:t>
      </w:r>
      <w:proofErr w:type="spellEnd"/>
      <w:r w:rsidRPr="00984565">
        <w:rPr>
          <w:rFonts w:ascii="Times New Roman" w:hAnsi="Times New Roman" w:cs="Times New Roman"/>
          <w:i/>
          <w:sz w:val="24"/>
          <w:szCs w:val="24"/>
        </w:rPr>
        <w:t xml:space="preserve"> </w:t>
      </w:r>
      <w:proofErr w:type="spellStart"/>
      <w:r w:rsidRPr="00984565">
        <w:rPr>
          <w:rFonts w:ascii="Times New Roman" w:hAnsi="Times New Roman" w:cs="Times New Roman"/>
          <w:i/>
          <w:sz w:val="24"/>
          <w:szCs w:val="24"/>
        </w:rPr>
        <w:t>Eiropas</w:t>
      </w:r>
      <w:proofErr w:type="spellEnd"/>
      <w:r w:rsidRPr="00984565">
        <w:rPr>
          <w:rFonts w:ascii="Times New Roman" w:hAnsi="Times New Roman" w:cs="Times New Roman"/>
          <w:i/>
          <w:sz w:val="24"/>
          <w:szCs w:val="24"/>
        </w:rPr>
        <w:t xml:space="preserve"> </w:t>
      </w:r>
      <w:proofErr w:type="spellStart"/>
      <w:r w:rsidRPr="00984565">
        <w:rPr>
          <w:rFonts w:ascii="Times New Roman" w:hAnsi="Times New Roman" w:cs="Times New Roman"/>
          <w:i/>
          <w:sz w:val="24"/>
          <w:szCs w:val="24"/>
        </w:rPr>
        <w:t>jauniešu</w:t>
      </w:r>
      <w:proofErr w:type="spellEnd"/>
      <w:r w:rsidRPr="00984565">
        <w:rPr>
          <w:rFonts w:ascii="Times New Roman" w:hAnsi="Times New Roman" w:cs="Times New Roman"/>
          <w:i/>
          <w:sz w:val="24"/>
          <w:szCs w:val="24"/>
        </w:rPr>
        <w:t xml:space="preserve"> </w:t>
      </w:r>
      <w:proofErr w:type="spellStart"/>
      <w:r w:rsidRPr="00984565">
        <w:rPr>
          <w:rFonts w:ascii="Times New Roman" w:hAnsi="Times New Roman" w:cs="Times New Roman"/>
          <w:i/>
          <w:sz w:val="24"/>
          <w:szCs w:val="24"/>
        </w:rPr>
        <w:t>vidū</w:t>
      </w:r>
      <w:proofErr w:type="spellEnd"/>
      <w:r w:rsidRPr="00984565">
        <w:rPr>
          <w:rFonts w:ascii="Times New Roman" w:hAnsi="Times New Roman" w:cs="Times New Roman"/>
          <w:i/>
          <w:sz w:val="24"/>
          <w:szCs w:val="24"/>
        </w:rPr>
        <w:t xml:space="preserve"> (</w:t>
      </w:r>
      <w:proofErr w:type="spellStart"/>
      <w:r w:rsidRPr="00984565">
        <w:rPr>
          <w:rFonts w:ascii="Times New Roman" w:hAnsi="Times New Roman" w:cs="Times New Roman"/>
          <w:i/>
          <w:sz w:val="24"/>
          <w:szCs w:val="24"/>
        </w:rPr>
        <w:t>ministra</w:t>
      </w:r>
      <w:proofErr w:type="spellEnd"/>
      <w:r w:rsidRPr="00984565">
        <w:rPr>
          <w:rFonts w:ascii="Times New Roman" w:hAnsi="Times New Roman" w:cs="Times New Roman"/>
          <w:i/>
          <w:sz w:val="24"/>
          <w:szCs w:val="24"/>
        </w:rPr>
        <w:t xml:space="preserve"> </w:t>
      </w:r>
      <w:proofErr w:type="spellStart"/>
      <w:r w:rsidRPr="00984565">
        <w:rPr>
          <w:rFonts w:ascii="Times New Roman" w:hAnsi="Times New Roman" w:cs="Times New Roman"/>
          <w:i/>
          <w:sz w:val="24"/>
          <w:szCs w:val="24"/>
        </w:rPr>
        <w:t>apstiprināta</w:t>
      </w:r>
      <w:proofErr w:type="spellEnd"/>
      <w:r w:rsidRPr="00984565">
        <w:rPr>
          <w:rFonts w:ascii="Times New Roman" w:hAnsi="Times New Roman" w:cs="Times New Roman"/>
          <w:i/>
          <w:sz w:val="24"/>
          <w:szCs w:val="24"/>
        </w:rPr>
        <w:t xml:space="preserve"> 2020. </w:t>
      </w:r>
      <w:proofErr w:type="spellStart"/>
      <w:r w:rsidRPr="00984565">
        <w:rPr>
          <w:rFonts w:ascii="Times New Roman" w:hAnsi="Times New Roman" w:cs="Times New Roman"/>
          <w:i/>
          <w:sz w:val="24"/>
          <w:szCs w:val="24"/>
        </w:rPr>
        <w:t>gada</w:t>
      </w:r>
      <w:proofErr w:type="spellEnd"/>
      <w:r w:rsidRPr="00984565">
        <w:rPr>
          <w:rFonts w:ascii="Times New Roman" w:hAnsi="Times New Roman" w:cs="Times New Roman"/>
          <w:i/>
          <w:sz w:val="24"/>
          <w:szCs w:val="24"/>
        </w:rPr>
        <w:t xml:space="preserve"> 23. </w:t>
      </w:r>
      <w:proofErr w:type="spellStart"/>
      <w:r w:rsidRPr="00984565">
        <w:rPr>
          <w:rFonts w:ascii="Times New Roman" w:hAnsi="Times New Roman" w:cs="Times New Roman"/>
          <w:i/>
          <w:sz w:val="24"/>
          <w:szCs w:val="24"/>
        </w:rPr>
        <w:t>novembrī</w:t>
      </w:r>
      <w:proofErr w:type="spellEnd"/>
      <w:r w:rsidRPr="00984565">
        <w:rPr>
          <w:rFonts w:ascii="Times New Roman" w:hAnsi="Times New Roman" w:cs="Times New Roman"/>
          <w:i/>
          <w:sz w:val="24"/>
          <w:szCs w:val="24"/>
        </w:rPr>
        <w:t>)</w:t>
      </w:r>
      <w:r>
        <w:rPr>
          <w:rFonts w:ascii="Times New Roman" w:hAnsi="Times New Roman" w:cs="Times New Roman"/>
          <w:i/>
          <w:sz w:val="24"/>
          <w:szCs w:val="24"/>
        </w:rPr>
        <w:t>.</w:t>
      </w:r>
    </w:p>
    <w:p w:rsidRPr="00966D17" w:rsidR="00276863" w:rsidP="000059C2" w:rsidRDefault="00276863" w14:paraId="0A900B7B" w14:textId="188D3B0A">
      <w:pPr>
        <w:pStyle w:val="ListParagraph"/>
        <w:spacing w:after="120" w:line="240" w:lineRule="auto"/>
        <w:ind w:left="0"/>
        <w:contextualSpacing w:val="false"/>
        <w:jc w:val="both"/>
        <w:rPr>
          <w:rFonts w:ascii="Times New Roman" w:hAnsi="Times New Roman" w:cs="Times New Roman"/>
          <w:i/>
          <w:sz w:val="24"/>
          <w:szCs w:val="24"/>
          <w:lang w:val="lv-LV"/>
        </w:rPr>
      </w:pPr>
      <w:r w:rsidRPr="00966D17">
        <w:rPr>
          <w:rFonts w:ascii="Times New Roman" w:hAnsi="Times New Roman" w:cs="Times New Roman"/>
          <w:b/>
          <w:sz w:val="24"/>
          <w:szCs w:val="24"/>
          <w:lang w:val="lv-LV"/>
        </w:rPr>
        <w:t>2. Padomes un Padomē sanākušo dalībvalstu valdību pārstāvju rezolūcija</w:t>
      </w:r>
      <w:r w:rsidRPr="00966D17" w:rsidR="0083047E">
        <w:rPr>
          <w:rFonts w:ascii="Times New Roman" w:hAnsi="Times New Roman" w:cs="Times New Roman"/>
          <w:b/>
          <w:sz w:val="24"/>
          <w:szCs w:val="24"/>
          <w:lang w:val="lv-LV"/>
        </w:rPr>
        <w:t xml:space="preserve"> </w:t>
      </w:r>
      <w:r w:rsidRPr="00966D17">
        <w:rPr>
          <w:rFonts w:ascii="Times New Roman" w:hAnsi="Times New Roman" w:cs="Times New Roman"/>
          <w:b/>
          <w:sz w:val="24"/>
          <w:szCs w:val="24"/>
          <w:lang w:val="lv-LV"/>
        </w:rPr>
        <w:t>par Eiropas Savienības jaunatnes dialoga 9. cikla rezultātiem</w:t>
      </w:r>
      <w:r w:rsidRPr="00966D17" w:rsidR="000B0821">
        <w:rPr>
          <w:rFonts w:ascii="Times New Roman" w:hAnsi="Times New Roman" w:cs="Times New Roman"/>
          <w:b/>
          <w:sz w:val="24"/>
          <w:szCs w:val="24"/>
          <w:lang w:val="lv-LV"/>
        </w:rPr>
        <w:t xml:space="preserve"> </w:t>
      </w:r>
      <w:r w:rsidRPr="00966D17" w:rsidR="000B0821">
        <w:rPr>
          <w:rFonts w:ascii="Times New Roman" w:hAnsi="Times New Roman" w:cs="Times New Roman"/>
          <w:bCs/>
          <w:sz w:val="24"/>
          <w:szCs w:val="24"/>
          <w:lang w:val="lv-LV"/>
        </w:rPr>
        <w:t>(dok</w:t>
      </w:r>
      <w:r w:rsidRPr="00966D17" w:rsidR="000A19D3">
        <w:rPr>
          <w:rFonts w:ascii="Times New Roman" w:hAnsi="Times New Roman" w:cs="Times New Roman"/>
          <w:bCs/>
          <w:sz w:val="24"/>
          <w:szCs w:val="24"/>
          <w:lang w:val="lv-LV"/>
        </w:rPr>
        <w:t>.</w:t>
      </w:r>
      <w:r w:rsidR="00E93EC1">
        <w:rPr>
          <w:rFonts w:ascii="Times New Roman" w:hAnsi="Times New Roman" w:cs="Times New Roman"/>
          <w:bCs/>
          <w:sz w:val="24"/>
          <w:szCs w:val="24"/>
          <w:lang w:val="lv-LV"/>
        </w:rPr>
        <w:t>8588</w:t>
      </w:r>
      <w:r w:rsidRPr="00966D17" w:rsidR="000A19D3">
        <w:rPr>
          <w:rFonts w:ascii="Times New Roman" w:hAnsi="Times New Roman" w:cs="Times New Roman"/>
          <w:bCs/>
          <w:sz w:val="24"/>
          <w:szCs w:val="24"/>
          <w:lang w:val="lv-LV"/>
        </w:rPr>
        <w:t>/23</w:t>
      </w:r>
      <w:r w:rsidRPr="00966D17" w:rsidR="000B0821">
        <w:rPr>
          <w:rFonts w:ascii="Times New Roman" w:hAnsi="Times New Roman" w:cs="Times New Roman"/>
          <w:bCs/>
          <w:sz w:val="24"/>
          <w:szCs w:val="24"/>
          <w:lang w:val="lv-LV"/>
        </w:rPr>
        <w:t>)</w:t>
      </w:r>
      <w:r w:rsidRPr="00966D17" w:rsidR="000B0821">
        <w:rPr>
          <w:rFonts w:ascii="Times New Roman" w:hAnsi="Times New Roman" w:cs="Times New Roman"/>
          <w:b/>
          <w:sz w:val="24"/>
          <w:szCs w:val="24"/>
          <w:lang w:val="lv-LV"/>
        </w:rPr>
        <w:t xml:space="preserve"> - </w:t>
      </w:r>
      <w:r w:rsidRPr="00966D17">
        <w:rPr>
          <w:rFonts w:ascii="Times New Roman" w:hAnsi="Times New Roman" w:cs="Times New Roman"/>
          <w:i/>
          <w:sz w:val="24"/>
          <w:szCs w:val="24"/>
          <w:lang w:val="lv-LV"/>
        </w:rPr>
        <w:t>apstiprināšana.</w:t>
      </w:r>
    </w:p>
    <w:p w:rsidRPr="00966D17" w:rsidR="00276863" w:rsidP="000059C2" w:rsidRDefault="00276863" w14:paraId="01040687" w14:textId="432F585E">
      <w:pPr>
        <w:pStyle w:val="paragraph"/>
        <w:spacing w:beforeAutospacing="false" w:after="120" w:afterAutospacing="false"/>
        <w:jc w:val="both"/>
        <w:textAlignment w:val="baseline"/>
      </w:pPr>
      <w:r w:rsidRPr="00966D17">
        <w:rPr>
          <w:rStyle w:val="markedcontent"/>
        </w:rPr>
        <w:lastRenderedPageBreak/>
        <w:t>Rezolūcija tiek balstīta uz ES Jaunatnes stratēģiju 2019-2027 un tās Eiropas Jaunatnes mērķiem</w:t>
      </w:r>
      <w:r w:rsidRPr="00966D17" w:rsidR="006C3B9E">
        <w:rPr>
          <w:rStyle w:val="FootnoteReference"/>
        </w:rPr>
        <w:footnoteReference w:id="11"/>
      </w:r>
      <w:r w:rsidRPr="00966D17" w:rsidR="006C3B9E">
        <w:rPr>
          <w:rStyle w:val="markedcontent"/>
        </w:rPr>
        <w:t xml:space="preserve">. </w:t>
      </w:r>
      <w:r w:rsidRPr="00966D17">
        <w:rPr>
          <w:rStyle w:val="markedcontent"/>
        </w:rPr>
        <w:t xml:space="preserve"> Rezolūcijas mērķis ir nodrošināt, lai dažādos plānošanas līmeņos tiktu atzīti un ievēroti Eiropas Savienības Jaunatnes dialoga (turpmāk - EJD) rezultāti un tiktu nodrošināta EJD procesa un tā rezultātu kvalitāte un īstenošanas nepārtrauktība. 9. cikla rezultātu mērķis ir veicināt Eiropas jaunatnes mērķa Nr. 10 “Ilgtspējīga zaļā Eiropa” un Eiropas jaunatnes mērķa Nr. 3 “Iekļaujošas sabiedrības” daudzlīmeņu un starpnozaru ieviešanu dalībvalstu un Eiropas līmeņos.</w:t>
      </w:r>
      <w:r w:rsidRPr="00966D17" w:rsidR="0083047E">
        <w:rPr>
          <w:rStyle w:val="markedcontent"/>
        </w:rPr>
        <w:t xml:space="preserve"> </w:t>
      </w:r>
      <w:r w:rsidRPr="00966D17">
        <w:rPr>
          <w:rStyle w:val="markedcontent"/>
        </w:rPr>
        <w:t xml:space="preserve">Dalībvalstis pēc iespējamības tiek aicinātas izmantot EJD 9. cikla ietvaros izstrādātās jauniešu rekomendācijas. </w:t>
      </w:r>
    </w:p>
    <w:p w:rsidR="00276863" w:rsidP="000059C2" w:rsidRDefault="00276863" w14:paraId="68989A24" w14:textId="6EF0A634">
      <w:pPr>
        <w:spacing w:after="120" w:line="240" w:lineRule="auto"/>
        <w:jc w:val="both"/>
        <w:rPr>
          <w:rFonts w:ascii="Times New Roman" w:hAnsi="Times New Roman" w:cs="Times New Roman"/>
          <w:color w:val="000000"/>
          <w:sz w:val="24"/>
          <w:szCs w:val="24"/>
          <w:lang w:val="lv-LV"/>
        </w:rPr>
      </w:pPr>
      <w:r w:rsidRPr="004D5B05">
        <w:rPr>
          <w:rFonts w:ascii="Times New Roman" w:hAnsi="Times New Roman" w:cs="Times New Roman"/>
          <w:b/>
          <w:sz w:val="24"/>
          <w:szCs w:val="24"/>
          <w:lang w:val="lv-LV"/>
        </w:rPr>
        <w:t xml:space="preserve">Latvijas nostāja: </w:t>
      </w:r>
      <w:r w:rsidRPr="00966D17">
        <w:rPr>
          <w:rFonts w:ascii="Times New Roman" w:hAnsi="Times New Roman" w:cs="Times New Roman"/>
          <w:bCs/>
          <w:sz w:val="24"/>
          <w:szCs w:val="24"/>
          <w:lang w:val="lv-LV"/>
        </w:rPr>
        <w:t>Latvija atbalsta</w:t>
      </w:r>
      <w:r w:rsidRPr="00966D17">
        <w:rPr>
          <w:rFonts w:ascii="Times New Roman" w:hAnsi="Times New Roman" w:cs="Times New Roman"/>
          <w:b/>
          <w:sz w:val="24"/>
          <w:szCs w:val="24"/>
          <w:lang w:val="lv-LV"/>
        </w:rPr>
        <w:t xml:space="preserve"> </w:t>
      </w:r>
      <w:r w:rsidRPr="00966D17">
        <w:rPr>
          <w:rFonts w:ascii="Times New Roman" w:hAnsi="Times New Roman" w:cs="Times New Roman"/>
          <w:sz w:val="24"/>
          <w:szCs w:val="24"/>
          <w:lang w:val="lv-LV"/>
        </w:rPr>
        <w:t>rezolūcijas apstiprināšanu</w:t>
      </w:r>
      <w:r w:rsidRPr="00966D17" w:rsidR="006C3B9E">
        <w:rPr>
          <w:rFonts w:ascii="Times New Roman" w:hAnsi="Times New Roman" w:cs="Times New Roman"/>
          <w:sz w:val="24"/>
          <w:szCs w:val="24"/>
          <w:lang w:val="lv-LV"/>
        </w:rPr>
        <w:t xml:space="preserve"> un </w:t>
      </w:r>
      <w:r w:rsidRPr="00966D17" w:rsidR="006C3B9E">
        <w:rPr>
          <w:rFonts w:ascii="Times New Roman" w:hAnsi="Times New Roman" w:cs="Times New Roman"/>
          <w:color w:val="000000"/>
          <w:sz w:val="24"/>
          <w:szCs w:val="24"/>
          <w:lang w:val="lv-LV"/>
        </w:rPr>
        <w:t>augsti</w:t>
      </w:r>
      <w:r w:rsidRPr="00966D17">
        <w:rPr>
          <w:rFonts w:ascii="Times New Roman" w:hAnsi="Times New Roman" w:cs="Times New Roman"/>
          <w:color w:val="000000"/>
          <w:sz w:val="24"/>
          <w:szCs w:val="24"/>
          <w:lang w:val="lv-LV"/>
        </w:rPr>
        <w:t xml:space="preserve"> novērtē aicinājumu nodrošināt vietējā līmeņa jauniešu padomju veidošanu un darbību.</w:t>
      </w:r>
      <w:r w:rsidR="0024767F">
        <w:rPr>
          <w:rStyle w:val="FootnoteReference"/>
          <w:rFonts w:ascii="Times New Roman" w:hAnsi="Times New Roman" w:cs="Times New Roman"/>
          <w:color w:val="000000"/>
          <w:sz w:val="24"/>
          <w:szCs w:val="24"/>
          <w:lang w:val="lv-LV"/>
        </w:rPr>
        <w:footnoteReference w:id="12"/>
      </w:r>
      <w:r w:rsidRPr="00966D17">
        <w:rPr>
          <w:rFonts w:ascii="Times New Roman" w:hAnsi="Times New Roman" w:cs="Times New Roman"/>
          <w:color w:val="000000"/>
          <w:sz w:val="24"/>
          <w:szCs w:val="24"/>
          <w:lang w:val="lv-LV"/>
        </w:rPr>
        <w:t xml:space="preserve"> Latvijas ieskat</w:t>
      </w:r>
      <w:r w:rsidRPr="00966D17" w:rsidR="0083047E">
        <w:rPr>
          <w:rFonts w:ascii="Times New Roman" w:hAnsi="Times New Roman" w:cs="Times New Roman"/>
          <w:color w:val="000000"/>
          <w:sz w:val="24"/>
          <w:szCs w:val="24"/>
          <w:lang w:val="lv-LV"/>
        </w:rPr>
        <w:t>ā</w:t>
      </w:r>
      <w:r w:rsidRPr="00966D17">
        <w:rPr>
          <w:rFonts w:ascii="Times New Roman" w:hAnsi="Times New Roman" w:cs="Times New Roman"/>
          <w:color w:val="000000"/>
          <w:sz w:val="24"/>
          <w:szCs w:val="24"/>
          <w:lang w:val="lv-LV"/>
        </w:rPr>
        <w:t xml:space="preserve"> šādu institūciju izveide un stiprināšana spēj būtiski veicināt jauniešu jēgpilnu iesaisti lēmumu pieņemšanas un kopienas veidošanas procesos.</w:t>
      </w:r>
      <w:r w:rsidRPr="00966D17" w:rsidR="006C3B9E">
        <w:rPr>
          <w:rFonts w:ascii="Times New Roman" w:hAnsi="Times New Roman" w:cs="Times New Roman"/>
          <w:color w:val="000000"/>
          <w:sz w:val="24"/>
          <w:szCs w:val="24"/>
          <w:lang w:val="lv-LV"/>
        </w:rPr>
        <w:t xml:space="preserve"> </w:t>
      </w:r>
      <w:r w:rsidRPr="00966D17">
        <w:rPr>
          <w:rFonts w:ascii="Times New Roman" w:hAnsi="Times New Roman" w:cs="Times New Roman"/>
          <w:color w:val="000000"/>
          <w:sz w:val="24"/>
          <w:szCs w:val="24"/>
          <w:lang w:val="lv-LV"/>
        </w:rPr>
        <w:t>Latvija atbalsta rezolūcijā minēto jauniešu ieteikumu, izstrādājot normatīvo regulējumu izmantot ietekmes uz jauniešiem novērtējumu (</w:t>
      </w:r>
      <w:r w:rsidRPr="00966D17">
        <w:rPr>
          <w:rFonts w:ascii="Times New Roman" w:hAnsi="Times New Roman" w:cs="Times New Roman"/>
          <w:i/>
          <w:iCs/>
          <w:color w:val="000000"/>
          <w:sz w:val="24"/>
          <w:szCs w:val="24"/>
          <w:lang w:val="lv-LV"/>
        </w:rPr>
        <w:t>Youth Test</w:t>
      </w:r>
      <w:r w:rsidRPr="00966D17">
        <w:rPr>
          <w:rFonts w:ascii="Times New Roman" w:hAnsi="Times New Roman" w:cs="Times New Roman"/>
          <w:color w:val="000000"/>
          <w:sz w:val="24"/>
          <w:szCs w:val="24"/>
          <w:lang w:val="lv-LV"/>
        </w:rPr>
        <w:t>)</w:t>
      </w:r>
      <w:r w:rsidR="001E28B4">
        <w:rPr>
          <w:rStyle w:val="FootnoteReference"/>
          <w:rFonts w:ascii="Times New Roman" w:hAnsi="Times New Roman" w:cs="Times New Roman"/>
          <w:color w:val="000000"/>
          <w:sz w:val="24"/>
          <w:szCs w:val="24"/>
          <w:lang w:val="lv-LV"/>
        </w:rPr>
        <w:footnoteReference w:id="13"/>
      </w:r>
      <w:r w:rsidRPr="00966D17">
        <w:rPr>
          <w:rFonts w:ascii="Times New Roman" w:hAnsi="Times New Roman" w:cs="Times New Roman"/>
          <w:color w:val="000000"/>
          <w:sz w:val="24"/>
          <w:szCs w:val="24"/>
          <w:lang w:val="lv-LV"/>
        </w:rPr>
        <w:t>, jo šāda pieeja ne tikai veicinātu jaunatnes jomas atpazīstamību, bet arī stiprinās jaunatnes jomas starpinstitucionālās sadarbības dimensiju. Latvija pozitīvi vērtē aicinājumu nodrošināt brīvprātīgā darba un mācību mobilitātes ietvaros iegūto zināšanu un prasmju atzīšanas mehānisma izstrādi</w:t>
      </w:r>
      <w:r w:rsidR="00854C97">
        <w:rPr>
          <w:rStyle w:val="FootnoteReference"/>
          <w:rFonts w:ascii="Times New Roman" w:hAnsi="Times New Roman" w:cs="Times New Roman"/>
          <w:color w:val="000000"/>
          <w:sz w:val="24"/>
          <w:szCs w:val="24"/>
          <w:lang w:val="lv-LV"/>
        </w:rPr>
        <w:footnoteReference w:id="14"/>
      </w:r>
      <w:r w:rsidRPr="00966D17">
        <w:rPr>
          <w:rFonts w:ascii="Times New Roman" w:hAnsi="Times New Roman" w:cs="Times New Roman"/>
          <w:color w:val="000000"/>
          <w:sz w:val="24"/>
          <w:szCs w:val="24"/>
          <w:lang w:val="lv-LV"/>
        </w:rPr>
        <w:t xml:space="preserve">, kas var sniegt neatsveramu ieguldījumu jauniešu darba tirgum nepieciešamo prasmju apliecinājumam un tādā veidā arī viņu konkurētspējas stiprināšanai.   </w:t>
      </w:r>
    </w:p>
    <w:p w:rsidRPr="00984565" w:rsidR="00984565" w:rsidP="00984565" w:rsidRDefault="00984565" w14:paraId="21251A4B" w14:textId="60380661">
      <w:pPr>
        <w:spacing w:after="120" w:line="240" w:lineRule="auto"/>
        <w:jc w:val="both"/>
        <w:rPr>
          <w:rFonts w:ascii="Times New Roman" w:hAnsi="Times New Roman" w:cs="Times New Roman"/>
          <w:i/>
          <w:color w:val="000000"/>
          <w:sz w:val="24"/>
          <w:szCs w:val="24"/>
          <w:lang w:val="lv-LV"/>
        </w:rPr>
      </w:pPr>
      <w:proofErr w:type="spellStart"/>
      <w:r w:rsidRPr="00984565">
        <w:rPr>
          <w:rFonts w:ascii="Times New Roman" w:hAnsi="Times New Roman" w:cs="Times New Roman"/>
          <w:i/>
          <w:sz w:val="24"/>
          <w:szCs w:val="24"/>
        </w:rPr>
        <w:t>Apstiprinātas</w:t>
      </w:r>
      <w:proofErr w:type="spellEnd"/>
      <w:r w:rsidRPr="00984565">
        <w:rPr>
          <w:rFonts w:ascii="Times New Roman" w:hAnsi="Times New Roman" w:cs="Times New Roman"/>
          <w:i/>
          <w:sz w:val="24"/>
          <w:szCs w:val="24"/>
        </w:rPr>
        <w:t xml:space="preserve"> </w:t>
      </w:r>
      <w:proofErr w:type="spellStart"/>
      <w:r w:rsidRPr="00984565">
        <w:rPr>
          <w:rFonts w:ascii="Times New Roman" w:hAnsi="Times New Roman" w:cs="Times New Roman"/>
          <w:i/>
          <w:sz w:val="24"/>
          <w:szCs w:val="24"/>
        </w:rPr>
        <w:t>Izglītības</w:t>
      </w:r>
      <w:proofErr w:type="spellEnd"/>
      <w:r w:rsidRPr="00984565">
        <w:rPr>
          <w:rFonts w:ascii="Times New Roman" w:hAnsi="Times New Roman" w:cs="Times New Roman"/>
          <w:i/>
          <w:sz w:val="24"/>
          <w:szCs w:val="24"/>
        </w:rPr>
        <w:t xml:space="preserve"> un </w:t>
      </w:r>
      <w:proofErr w:type="spellStart"/>
      <w:r w:rsidRPr="00984565">
        <w:rPr>
          <w:rFonts w:ascii="Times New Roman" w:hAnsi="Times New Roman" w:cs="Times New Roman"/>
          <w:i/>
          <w:sz w:val="24"/>
          <w:szCs w:val="24"/>
        </w:rPr>
        <w:t>zinātnes</w:t>
      </w:r>
      <w:proofErr w:type="spellEnd"/>
      <w:r w:rsidRPr="00984565">
        <w:rPr>
          <w:rFonts w:ascii="Times New Roman" w:hAnsi="Times New Roman" w:cs="Times New Roman"/>
          <w:i/>
          <w:sz w:val="24"/>
          <w:szCs w:val="24"/>
        </w:rPr>
        <w:t xml:space="preserve"> </w:t>
      </w:r>
      <w:proofErr w:type="spellStart"/>
      <w:r w:rsidRPr="00984565">
        <w:rPr>
          <w:rFonts w:ascii="Times New Roman" w:hAnsi="Times New Roman" w:cs="Times New Roman"/>
          <w:i/>
          <w:sz w:val="24"/>
          <w:szCs w:val="24"/>
        </w:rPr>
        <w:t>ministrijas</w:t>
      </w:r>
      <w:proofErr w:type="spellEnd"/>
      <w:r w:rsidRPr="00984565">
        <w:rPr>
          <w:rFonts w:ascii="Times New Roman" w:hAnsi="Times New Roman" w:cs="Times New Roman"/>
          <w:i/>
          <w:sz w:val="24"/>
          <w:szCs w:val="24"/>
        </w:rPr>
        <w:t xml:space="preserve"> </w:t>
      </w:r>
      <w:proofErr w:type="spellStart"/>
      <w:r w:rsidRPr="00984565">
        <w:rPr>
          <w:rFonts w:ascii="Times New Roman" w:hAnsi="Times New Roman" w:cs="Times New Roman"/>
          <w:i/>
          <w:sz w:val="24"/>
          <w:szCs w:val="24"/>
        </w:rPr>
        <w:t>sagatavotās</w:t>
      </w:r>
      <w:proofErr w:type="spellEnd"/>
      <w:r w:rsidRPr="00984565">
        <w:rPr>
          <w:rFonts w:ascii="Times New Roman" w:hAnsi="Times New Roman" w:cs="Times New Roman"/>
          <w:i/>
          <w:sz w:val="24"/>
          <w:szCs w:val="24"/>
        </w:rPr>
        <w:t xml:space="preserve"> </w:t>
      </w:r>
      <w:proofErr w:type="spellStart"/>
      <w:r w:rsidRPr="00984565">
        <w:rPr>
          <w:rFonts w:ascii="Times New Roman" w:hAnsi="Times New Roman" w:cs="Times New Roman"/>
          <w:i/>
          <w:sz w:val="24"/>
          <w:szCs w:val="24"/>
        </w:rPr>
        <w:t>nacionālās</w:t>
      </w:r>
      <w:proofErr w:type="spellEnd"/>
      <w:r w:rsidRPr="00984565">
        <w:rPr>
          <w:rFonts w:ascii="Times New Roman" w:hAnsi="Times New Roman" w:cs="Times New Roman"/>
          <w:i/>
          <w:sz w:val="24"/>
          <w:szCs w:val="24"/>
        </w:rPr>
        <w:t xml:space="preserve"> </w:t>
      </w:r>
      <w:proofErr w:type="spellStart"/>
      <w:r w:rsidRPr="00984565">
        <w:rPr>
          <w:rFonts w:ascii="Times New Roman" w:hAnsi="Times New Roman" w:cs="Times New Roman"/>
          <w:i/>
          <w:sz w:val="24"/>
          <w:szCs w:val="24"/>
        </w:rPr>
        <w:t>pozīcijas</w:t>
      </w:r>
      <w:proofErr w:type="spellEnd"/>
      <w:r w:rsidRPr="00984565">
        <w:rPr>
          <w:rFonts w:ascii="Times New Roman" w:hAnsi="Times New Roman" w:cs="Times New Roman"/>
          <w:i/>
          <w:sz w:val="24"/>
          <w:szCs w:val="24"/>
        </w:rPr>
        <w:t xml:space="preserve">: </w:t>
      </w:r>
      <w:r w:rsidRPr="00984565">
        <w:rPr>
          <w:rFonts w:ascii="Times New Roman" w:hAnsi="Times New Roman" w:cs="Times New Roman"/>
          <w:i/>
          <w:color w:val="000000"/>
          <w:sz w:val="24"/>
          <w:szCs w:val="24"/>
          <w:lang w:val="lv-LV"/>
        </w:rPr>
        <w:t xml:space="preserve">Pozīcija Nr.1. - Rezolūcija par ES Jaunatnes stratēģiju 2019 – 2027 (ministra apstiprināta 2018. gada 20. novembrī), Pozīcija </w:t>
      </w:r>
      <w:proofErr w:type="spellStart"/>
      <w:r w:rsidRPr="00984565">
        <w:rPr>
          <w:rFonts w:ascii="Times New Roman" w:hAnsi="Times New Roman" w:cs="Times New Roman"/>
          <w:i/>
          <w:color w:val="000000"/>
          <w:sz w:val="24"/>
          <w:szCs w:val="24"/>
          <w:lang w:val="lv-LV"/>
        </w:rPr>
        <w:t>Nr</w:t>
      </w:r>
      <w:proofErr w:type="spellEnd"/>
      <w:r w:rsidRPr="00984565">
        <w:rPr>
          <w:rFonts w:ascii="Times New Roman" w:hAnsi="Times New Roman" w:cs="Times New Roman"/>
          <w:i/>
          <w:color w:val="000000"/>
          <w:sz w:val="24"/>
          <w:szCs w:val="24"/>
          <w:lang w:val="lv-LV"/>
        </w:rPr>
        <w:t xml:space="preserve"> .1 - Par ES Padomes un Padomē sanākušo dalībvalstu valdību pārstāvju rezolūcijas projektu par ES Jaunatnes dialoga 7. cikla rezultātiem (ministra apstiprināta 2020. gada 4. jūnijā), Pozīcija Nr.1. - Padomes secinājumu projekts par Eiropas Savienības Jaunatnes stratēģijas īstenošanu 2019. -2021. gadā (ministra apstiprināta 2021. gada 23. novembrī), Pozīcija Nr.1. - Padomes un Padomē sanākušo dalībvalstu valdību pārstāvju rezolūcijas projekts par Eiropas Savienības Jaunatnes dialoga astotā cikla iznākumiem (ministra apstiprināta 2021. gada 23. novembrī), Pozīcija Nr.1. - Padomes un Padomē sanākušo dalībvalstu valdību pārstāvju secinājumu projekts par jauniešu pilsoniskās telpas, kas veicina jēgpilnu jauniešu līdzdalību, radīšanu un aizsardzību(ministra apstiprināta 2021. gada 23. novembrī), Pozīcija Nr.1. - Padomes un Padomē sanākušo dalībvalstu pārstāvju rezolūcijas projekts ar ko nosaka pamatnostādnes ES jaunatnes dialoga pārvaldībai (ministra apstiprināta 2019. gada 15. maijā)</w:t>
      </w:r>
      <w:r>
        <w:rPr>
          <w:rFonts w:ascii="Times New Roman" w:hAnsi="Times New Roman" w:cs="Times New Roman"/>
          <w:i/>
          <w:color w:val="000000"/>
          <w:sz w:val="24"/>
          <w:szCs w:val="24"/>
          <w:lang w:val="lv-LV"/>
        </w:rPr>
        <w:t>.</w:t>
      </w:r>
    </w:p>
    <w:p w:rsidRPr="00966D17" w:rsidR="00276863" w:rsidP="000079AB" w:rsidRDefault="00276863" w14:paraId="415E5033" w14:textId="77777777">
      <w:pPr>
        <w:pStyle w:val="ListParagraph"/>
        <w:spacing w:after="0" w:line="240" w:lineRule="auto"/>
        <w:ind w:left="0"/>
        <w:contextualSpacing w:val="false"/>
        <w:jc w:val="both"/>
        <w:rPr>
          <w:rFonts w:ascii="Times New Roman" w:hAnsi="Times New Roman" w:cs="Times New Roman"/>
          <w:b/>
          <w:iCs/>
          <w:sz w:val="24"/>
          <w:szCs w:val="24"/>
          <w:lang w:val="lv-LV"/>
        </w:rPr>
      </w:pPr>
    </w:p>
    <w:p w:rsidRPr="00966D17" w:rsidR="00276863" w:rsidP="000059C2" w:rsidRDefault="00276863" w14:paraId="5A379316" w14:textId="77777777">
      <w:pPr>
        <w:pStyle w:val="ListParagraph"/>
        <w:spacing w:after="120" w:line="240" w:lineRule="auto"/>
        <w:ind w:left="0"/>
        <w:contextualSpacing w:val="false"/>
        <w:jc w:val="both"/>
        <w:rPr>
          <w:rFonts w:ascii="Times New Roman" w:hAnsi="Times New Roman" w:cs="Times New Roman"/>
          <w:b/>
          <w:sz w:val="24"/>
          <w:szCs w:val="24"/>
          <w:lang w:val="lv-LV" w:eastAsia="lv-LV"/>
        </w:rPr>
      </w:pPr>
      <w:r w:rsidRPr="00966D17">
        <w:rPr>
          <w:rFonts w:ascii="Times New Roman" w:hAnsi="Times New Roman" w:cs="Times New Roman"/>
          <w:b/>
          <w:sz w:val="24"/>
          <w:szCs w:val="24"/>
          <w:lang w:val="lv-LV" w:eastAsia="lv-LV"/>
        </w:rPr>
        <w:t xml:space="preserve">3. ES </w:t>
      </w:r>
      <w:r w:rsidRPr="00966D17">
        <w:rPr>
          <w:rFonts w:ascii="Times New Roman" w:hAnsi="Times New Roman" w:cs="Times New Roman"/>
          <w:b/>
          <w:sz w:val="24"/>
          <w:szCs w:val="24"/>
          <w:lang w:val="lv-LV"/>
        </w:rPr>
        <w:t xml:space="preserve">Jaunatnes ministru </w:t>
      </w:r>
      <w:r w:rsidRPr="00966D17">
        <w:rPr>
          <w:rFonts w:ascii="Times New Roman" w:hAnsi="Times New Roman" w:cs="Times New Roman"/>
          <w:b/>
          <w:sz w:val="24"/>
          <w:szCs w:val="24"/>
          <w:lang w:val="lv-LV" w:eastAsia="lv-LV"/>
        </w:rPr>
        <w:t>diskusija</w:t>
      </w:r>
    </w:p>
    <w:p w:rsidRPr="00966D17" w:rsidR="00276863" w:rsidP="000059C2" w:rsidRDefault="0083047E" w14:paraId="22664123" w14:textId="6E882869">
      <w:pPr>
        <w:pStyle w:val="ListParagraph"/>
        <w:spacing w:after="120" w:line="240" w:lineRule="auto"/>
        <w:ind w:left="0"/>
        <w:contextualSpacing w:val="false"/>
        <w:jc w:val="both"/>
        <w:rPr>
          <w:rFonts w:ascii="Times New Roman" w:hAnsi="Times New Roman" w:cs="Times New Roman"/>
          <w:sz w:val="24"/>
          <w:szCs w:val="24"/>
          <w:lang w:val="lv-LV"/>
        </w:rPr>
      </w:pPr>
      <w:r w:rsidRPr="00966D17">
        <w:rPr>
          <w:rFonts w:ascii="Times New Roman" w:hAnsi="Times New Roman" w:cs="Times New Roman"/>
          <w:sz w:val="24"/>
          <w:szCs w:val="24"/>
          <w:lang w:val="lv-LV"/>
        </w:rPr>
        <w:t>P</w:t>
      </w:r>
      <w:r w:rsidRPr="00966D17" w:rsidR="00276863">
        <w:rPr>
          <w:rFonts w:ascii="Times New Roman" w:hAnsi="Times New Roman" w:cs="Times New Roman"/>
          <w:sz w:val="24"/>
          <w:szCs w:val="24"/>
          <w:lang w:val="lv-LV"/>
        </w:rPr>
        <w:t xml:space="preserve">rezidentūra ES jaunatnes ministriem diskusijai piedāvā tēmu </w:t>
      </w:r>
      <w:r w:rsidRPr="006F3838" w:rsidR="00276863">
        <w:rPr>
          <w:rFonts w:ascii="Times New Roman" w:hAnsi="Times New Roman" w:cs="Times New Roman"/>
          <w:b/>
          <w:sz w:val="24"/>
          <w:szCs w:val="24"/>
          <w:lang w:val="lv-LV"/>
        </w:rPr>
        <w:t>“Jauniešu iekļaušana sabiedrībā un tās lēmumu pieņemšanas procesos: Koncentrējoties uz Ukrainas jauniešu iekļaušanu ES”</w:t>
      </w:r>
      <w:r w:rsidR="00FF0DB6">
        <w:rPr>
          <w:rFonts w:ascii="Times New Roman" w:hAnsi="Times New Roman" w:cs="Times New Roman"/>
          <w:b/>
          <w:sz w:val="24"/>
          <w:szCs w:val="24"/>
          <w:lang w:val="lv-LV"/>
        </w:rPr>
        <w:t xml:space="preserve"> </w:t>
      </w:r>
      <w:r w:rsidRPr="00E93EC1" w:rsidR="00FF0DB6">
        <w:rPr>
          <w:rFonts w:ascii="Times New Roman" w:hAnsi="Times New Roman" w:cs="Times New Roman"/>
          <w:bCs/>
          <w:sz w:val="24"/>
          <w:szCs w:val="24"/>
          <w:lang w:val="lv-LV"/>
        </w:rPr>
        <w:t>(dok.WK</w:t>
      </w:r>
      <w:r w:rsidRPr="00E93EC1" w:rsidR="00AF1E31">
        <w:rPr>
          <w:rFonts w:ascii="Times New Roman" w:hAnsi="Times New Roman" w:cs="Times New Roman"/>
          <w:bCs/>
          <w:sz w:val="24"/>
          <w:szCs w:val="24"/>
          <w:lang w:val="lv-LV"/>
        </w:rPr>
        <w:t>4852/23)</w:t>
      </w:r>
      <w:r w:rsidRPr="00E93EC1" w:rsidR="006C3B9E">
        <w:rPr>
          <w:rFonts w:ascii="Times New Roman" w:hAnsi="Times New Roman" w:cs="Times New Roman"/>
          <w:bCs/>
          <w:sz w:val="24"/>
          <w:szCs w:val="24"/>
          <w:lang w:val="lv-LV"/>
        </w:rPr>
        <w:t>.</w:t>
      </w:r>
      <w:r w:rsidRPr="00966D17" w:rsidR="006C3B9E">
        <w:rPr>
          <w:rFonts w:ascii="Times New Roman" w:hAnsi="Times New Roman" w:cs="Times New Roman"/>
          <w:bCs/>
          <w:sz w:val="24"/>
          <w:szCs w:val="24"/>
          <w:lang w:val="lv-LV"/>
        </w:rPr>
        <w:t xml:space="preserve"> </w:t>
      </w:r>
      <w:r w:rsidRPr="00966D17" w:rsidR="007673A2">
        <w:rPr>
          <w:rFonts w:ascii="Times New Roman" w:hAnsi="Times New Roman" w:cs="Times New Roman"/>
          <w:bCs/>
          <w:sz w:val="24"/>
          <w:szCs w:val="24"/>
          <w:lang w:val="lv-LV"/>
        </w:rPr>
        <w:t>D</w:t>
      </w:r>
      <w:r w:rsidR="00810506">
        <w:rPr>
          <w:rFonts w:ascii="Times New Roman" w:hAnsi="Times New Roman" w:cs="Times New Roman"/>
          <w:bCs/>
          <w:sz w:val="24"/>
          <w:szCs w:val="24"/>
          <w:lang w:val="lv-LV"/>
        </w:rPr>
        <w:t>iskusiju d</w:t>
      </w:r>
      <w:r w:rsidRPr="00966D17" w:rsidR="007673A2">
        <w:rPr>
          <w:rFonts w:ascii="Times New Roman" w:hAnsi="Times New Roman" w:cs="Times New Roman"/>
          <w:bCs/>
          <w:sz w:val="24"/>
          <w:szCs w:val="24"/>
          <w:lang w:val="lv-LV"/>
        </w:rPr>
        <w:t xml:space="preserve">okuments uzsver, ka </w:t>
      </w:r>
      <w:r w:rsidRPr="00966D17" w:rsidR="00276863">
        <w:rPr>
          <w:rFonts w:ascii="Times New Roman" w:hAnsi="Times New Roman" w:cs="Times New Roman"/>
          <w:sz w:val="24"/>
          <w:szCs w:val="24"/>
          <w:lang w:val="lv-LV"/>
        </w:rPr>
        <w:t>ES ir jānodrošina, ka jauniešiem ir pieejamas viņu tiesības saskaņā ar starptautiskajām deklarācijām un konvencijām. Visiem Eiropas jauniešiem ir jābūt labiem dzīves apstākļiem, nodarbinātības perspektīvām un tiesībām veidot savu dzīvi, kas ietver arī iespēju ietekmēt politikas veidošanu un sabiedrības attīstību.</w:t>
      </w:r>
      <w:r w:rsidRPr="00966D17" w:rsidR="003A0FA0">
        <w:rPr>
          <w:rFonts w:ascii="Times New Roman" w:hAnsi="Times New Roman" w:cs="Times New Roman"/>
          <w:sz w:val="24"/>
          <w:szCs w:val="24"/>
          <w:lang w:val="lv-LV"/>
        </w:rPr>
        <w:t xml:space="preserve"> </w:t>
      </w:r>
      <w:r w:rsidRPr="00966D17" w:rsidR="00276863">
        <w:rPr>
          <w:rFonts w:ascii="Times New Roman" w:hAnsi="Times New Roman" w:cs="Times New Roman"/>
          <w:sz w:val="24"/>
          <w:szCs w:val="24"/>
          <w:lang w:val="lv-LV"/>
        </w:rPr>
        <w:t xml:space="preserve">Krievijas </w:t>
      </w:r>
      <w:r w:rsidRPr="00966D17" w:rsidR="006C3B9E">
        <w:rPr>
          <w:rFonts w:ascii="Times New Roman" w:hAnsi="Times New Roman" w:cs="Times New Roman"/>
          <w:sz w:val="24"/>
          <w:szCs w:val="24"/>
          <w:lang w:val="lv-LV"/>
        </w:rPr>
        <w:t xml:space="preserve">pilna mēroga iebrukuma </w:t>
      </w:r>
      <w:r w:rsidRPr="00966D17" w:rsidR="00276863">
        <w:rPr>
          <w:rFonts w:ascii="Times New Roman" w:hAnsi="Times New Roman" w:cs="Times New Roman"/>
          <w:sz w:val="24"/>
          <w:szCs w:val="24"/>
          <w:lang w:val="lv-LV"/>
        </w:rPr>
        <w:t>Ukrain</w:t>
      </w:r>
      <w:r w:rsidRPr="00966D17" w:rsidR="006C3B9E">
        <w:rPr>
          <w:rFonts w:ascii="Times New Roman" w:hAnsi="Times New Roman" w:cs="Times New Roman"/>
          <w:sz w:val="24"/>
          <w:szCs w:val="24"/>
          <w:lang w:val="lv-LV"/>
        </w:rPr>
        <w:t>ā rezultātā</w:t>
      </w:r>
      <w:r w:rsidRPr="00966D17" w:rsidR="00276863">
        <w:rPr>
          <w:rFonts w:ascii="Times New Roman" w:hAnsi="Times New Roman" w:cs="Times New Roman"/>
          <w:sz w:val="24"/>
          <w:szCs w:val="24"/>
          <w:lang w:val="lv-LV"/>
        </w:rPr>
        <w:t xml:space="preserve"> daudzi ukraiņu jaunieši tagad</w:t>
      </w:r>
      <w:r w:rsidRPr="00966D17" w:rsidR="006C3B9E">
        <w:rPr>
          <w:rFonts w:ascii="Times New Roman" w:hAnsi="Times New Roman" w:cs="Times New Roman"/>
          <w:sz w:val="24"/>
          <w:szCs w:val="24"/>
          <w:lang w:val="lv-LV"/>
        </w:rPr>
        <w:t xml:space="preserve"> ir devušies bēgļu gaitās un vismaz</w:t>
      </w:r>
      <w:r w:rsidRPr="00966D17" w:rsidR="00276863">
        <w:rPr>
          <w:rFonts w:ascii="Times New Roman" w:hAnsi="Times New Roman" w:cs="Times New Roman"/>
          <w:sz w:val="24"/>
          <w:szCs w:val="24"/>
          <w:lang w:val="lv-LV"/>
        </w:rPr>
        <w:t xml:space="preserve"> īslaicīgi </w:t>
      </w:r>
      <w:r w:rsidRPr="00966D17" w:rsidR="006C3B9E">
        <w:rPr>
          <w:rFonts w:ascii="Times New Roman" w:hAnsi="Times New Roman" w:cs="Times New Roman"/>
          <w:sz w:val="24"/>
          <w:szCs w:val="24"/>
          <w:lang w:val="lv-LV"/>
        </w:rPr>
        <w:t>atrodas</w:t>
      </w:r>
      <w:r w:rsidRPr="00966D17" w:rsidR="00276863">
        <w:rPr>
          <w:rFonts w:ascii="Times New Roman" w:hAnsi="Times New Roman" w:cs="Times New Roman"/>
          <w:sz w:val="24"/>
          <w:szCs w:val="24"/>
          <w:lang w:val="lv-LV"/>
        </w:rPr>
        <w:t xml:space="preserve"> </w:t>
      </w:r>
      <w:r w:rsidRPr="00966D17" w:rsidR="00276863">
        <w:rPr>
          <w:rFonts w:ascii="Times New Roman" w:hAnsi="Times New Roman" w:cs="Times New Roman"/>
          <w:sz w:val="24"/>
          <w:szCs w:val="24"/>
          <w:lang w:val="lv-LV"/>
        </w:rPr>
        <w:lastRenderedPageBreak/>
        <w:t>ES, dzīvojot neziņā par savu nākotni.</w:t>
      </w:r>
      <w:r w:rsidRPr="00966D17" w:rsidR="006C3B9E">
        <w:rPr>
          <w:rFonts w:ascii="Times New Roman" w:hAnsi="Times New Roman" w:cs="Times New Roman"/>
          <w:sz w:val="24"/>
          <w:szCs w:val="24"/>
          <w:lang w:val="lv-LV"/>
        </w:rPr>
        <w:t xml:space="preserve"> </w:t>
      </w:r>
      <w:r w:rsidRPr="00966D17" w:rsidR="00276863">
        <w:rPr>
          <w:rFonts w:ascii="Times New Roman" w:hAnsi="Times New Roman" w:cs="Times New Roman"/>
          <w:sz w:val="24"/>
          <w:szCs w:val="24"/>
          <w:lang w:val="lv-LV"/>
        </w:rPr>
        <w:t>Padomes Īstenošanas lēmums, ar ko aktivizē Pagaidu aizsardzības direktīvu</w:t>
      </w:r>
      <w:r w:rsidRPr="00966D17" w:rsidR="006C3B9E">
        <w:rPr>
          <w:rStyle w:val="FootnoteReference"/>
          <w:rFonts w:ascii="Times New Roman" w:hAnsi="Times New Roman" w:cs="Times New Roman"/>
          <w:sz w:val="24"/>
          <w:szCs w:val="24"/>
          <w:lang w:val="lv-LV"/>
        </w:rPr>
        <w:footnoteReference w:id="15"/>
      </w:r>
      <w:r w:rsidRPr="00966D17" w:rsidR="00276863">
        <w:rPr>
          <w:rFonts w:ascii="Times New Roman" w:hAnsi="Times New Roman" w:cs="Times New Roman"/>
          <w:sz w:val="24"/>
          <w:szCs w:val="24"/>
          <w:lang w:val="lv-LV"/>
        </w:rPr>
        <w:t xml:space="preserve">, cita starpā nodrošina </w:t>
      </w:r>
      <w:r w:rsidRPr="00966D17" w:rsidR="00E2544F">
        <w:rPr>
          <w:rFonts w:ascii="Times New Roman" w:hAnsi="Times New Roman" w:cs="Times New Roman"/>
          <w:sz w:val="24"/>
          <w:szCs w:val="24"/>
          <w:lang w:val="lv-LV"/>
        </w:rPr>
        <w:t xml:space="preserve">šiem </w:t>
      </w:r>
      <w:r w:rsidRPr="00966D17" w:rsidR="00276863">
        <w:rPr>
          <w:rFonts w:ascii="Times New Roman" w:hAnsi="Times New Roman" w:cs="Times New Roman"/>
          <w:sz w:val="24"/>
          <w:szCs w:val="24"/>
          <w:lang w:val="lv-LV"/>
        </w:rPr>
        <w:t>jauniešiem piekļuvi darbam, izmitināšanai, sociālajai labklājībai un medicīniskajai aprūpei, kā arī tiesības uz izglītību jauniešiem, kas jaunāki par 18 gadiem.</w:t>
      </w:r>
    </w:p>
    <w:p w:rsidRPr="00966D17" w:rsidR="00276863" w:rsidP="000059C2" w:rsidRDefault="00276863" w14:paraId="47DD9928" w14:textId="497B262E">
      <w:pPr>
        <w:spacing w:after="120" w:line="240" w:lineRule="auto"/>
        <w:jc w:val="both"/>
        <w:rPr>
          <w:rFonts w:ascii="Times New Roman" w:hAnsi="Times New Roman" w:cs="Times New Roman"/>
          <w:sz w:val="24"/>
          <w:szCs w:val="24"/>
          <w:lang w:val="lv-LV"/>
        </w:rPr>
      </w:pPr>
      <w:r w:rsidRPr="00966D17">
        <w:rPr>
          <w:rFonts w:ascii="Times New Roman" w:hAnsi="Times New Roman" w:cs="Times New Roman"/>
          <w:sz w:val="24"/>
          <w:szCs w:val="24"/>
          <w:lang w:val="lv-LV"/>
        </w:rPr>
        <w:t xml:space="preserve">Ņemot vērā minēto, </w:t>
      </w:r>
      <w:r w:rsidRPr="00966D17" w:rsidR="003A0FA0">
        <w:rPr>
          <w:rFonts w:ascii="Times New Roman" w:hAnsi="Times New Roman" w:cs="Times New Roman"/>
          <w:sz w:val="24"/>
          <w:szCs w:val="24"/>
          <w:lang w:val="lv-LV"/>
        </w:rPr>
        <w:t>P</w:t>
      </w:r>
      <w:r w:rsidRPr="00966D17">
        <w:rPr>
          <w:rFonts w:ascii="Times New Roman" w:hAnsi="Times New Roman" w:cs="Times New Roman"/>
          <w:sz w:val="24"/>
          <w:szCs w:val="24"/>
          <w:lang w:val="lv-LV"/>
        </w:rPr>
        <w:t>rezidentūra diskusijai ir sagatavojusi šādus jautājumus:</w:t>
      </w:r>
    </w:p>
    <w:p w:rsidRPr="00966D17" w:rsidR="00276863" w:rsidP="000079AB" w:rsidRDefault="009E47D0" w14:paraId="1B496B46" w14:textId="21111E77">
      <w:pPr>
        <w:pStyle w:val="ListParagraph"/>
        <w:numPr>
          <w:ilvl w:val="0"/>
          <w:numId w:val="3"/>
        </w:numPr>
        <w:autoSpaceDE w:val="false"/>
        <w:autoSpaceDN w:val="false"/>
        <w:adjustRightInd w:val="false"/>
        <w:spacing w:after="0" w:line="240" w:lineRule="auto"/>
        <w:ind w:left="0" w:firstLine="0"/>
        <w:contextualSpacing w:val="false"/>
        <w:jc w:val="both"/>
        <w:rPr>
          <w:rFonts w:ascii="Times New Roman" w:hAnsi="Times New Roman" w:cs="Times New Roman"/>
          <w:i/>
          <w:sz w:val="24"/>
          <w:szCs w:val="24"/>
          <w:lang w:val="lv-LV"/>
        </w:rPr>
      </w:pPr>
      <w:r>
        <w:rPr>
          <w:rFonts w:ascii="Times New Roman" w:hAnsi="Times New Roman" w:cs="Times New Roman"/>
          <w:i/>
          <w:sz w:val="24"/>
          <w:szCs w:val="24"/>
          <w:lang w:val="lv-LV"/>
        </w:rPr>
        <w:t>Diskutējot</w:t>
      </w:r>
      <w:r w:rsidRPr="00966D17" w:rsidR="00276863">
        <w:rPr>
          <w:rFonts w:ascii="Times New Roman" w:hAnsi="Times New Roman" w:cs="Times New Roman"/>
          <w:i/>
          <w:sz w:val="24"/>
          <w:szCs w:val="24"/>
          <w:lang w:val="lv-LV"/>
        </w:rPr>
        <w:t xml:space="preserve"> par visu jauniešu iekļaušanu, </w:t>
      </w:r>
      <w:r>
        <w:rPr>
          <w:rFonts w:ascii="Times New Roman" w:hAnsi="Times New Roman" w:cs="Times New Roman"/>
          <w:i/>
          <w:sz w:val="24"/>
          <w:szCs w:val="24"/>
          <w:lang w:val="lv-LV"/>
        </w:rPr>
        <w:t>ir</w:t>
      </w:r>
      <w:r w:rsidRPr="00966D17">
        <w:rPr>
          <w:rFonts w:ascii="Times New Roman" w:hAnsi="Times New Roman" w:cs="Times New Roman"/>
          <w:i/>
          <w:sz w:val="24"/>
          <w:szCs w:val="24"/>
          <w:lang w:val="lv-LV"/>
        </w:rPr>
        <w:t xml:space="preserve"> </w:t>
      </w:r>
      <w:r w:rsidRPr="00966D17" w:rsidR="00276863">
        <w:rPr>
          <w:rFonts w:ascii="Times New Roman" w:hAnsi="Times New Roman" w:cs="Times New Roman"/>
          <w:i/>
          <w:sz w:val="24"/>
          <w:szCs w:val="24"/>
          <w:lang w:val="lv-LV"/>
        </w:rPr>
        <w:t xml:space="preserve">jāpatur prātā jauniešu grupas neviendabīgums. Kā to </w:t>
      </w:r>
      <w:r w:rsidR="00776211">
        <w:rPr>
          <w:rFonts w:ascii="Times New Roman" w:hAnsi="Times New Roman" w:cs="Times New Roman"/>
          <w:i/>
          <w:sz w:val="24"/>
          <w:szCs w:val="24"/>
          <w:lang w:val="lv-LV"/>
        </w:rPr>
        <w:t>ņemam vērā</w:t>
      </w:r>
      <w:r w:rsidRPr="00966D17" w:rsidR="00276863">
        <w:rPr>
          <w:rFonts w:ascii="Times New Roman" w:hAnsi="Times New Roman" w:cs="Times New Roman"/>
          <w:i/>
          <w:sz w:val="24"/>
          <w:szCs w:val="24"/>
          <w:lang w:val="lv-LV"/>
        </w:rPr>
        <w:t>, formulējot politiku visiem jauniešiem?</w:t>
      </w:r>
    </w:p>
    <w:p w:rsidRPr="00966D17" w:rsidR="00276863" w:rsidP="000059C2" w:rsidRDefault="00276863" w14:paraId="6AA52ACD" w14:textId="1CD3C591">
      <w:pPr>
        <w:pStyle w:val="ListParagraph"/>
        <w:numPr>
          <w:ilvl w:val="0"/>
          <w:numId w:val="3"/>
        </w:numPr>
        <w:autoSpaceDE w:val="false"/>
        <w:autoSpaceDN w:val="false"/>
        <w:adjustRightInd w:val="false"/>
        <w:spacing w:after="120" w:line="240" w:lineRule="auto"/>
        <w:ind w:left="0" w:firstLine="0"/>
        <w:contextualSpacing w:val="false"/>
        <w:jc w:val="both"/>
        <w:rPr>
          <w:rFonts w:ascii="Times New Roman" w:hAnsi="Times New Roman" w:cs="Times New Roman"/>
          <w:i/>
          <w:sz w:val="24"/>
          <w:szCs w:val="24"/>
          <w:lang w:val="lv-LV"/>
        </w:rPr>
      </w:pPr>
      <w:r w:rsidRPr="00966D17">
        <w:rPr>
          <w:rFonts w:ascii="Times New Roman" w:hAnsi="Times New Roman" w:cs="Times New Roman"/>
          <w:i/>
          <w:sz w:val="24"/>
          <w:szCs w:val="24"/>
          <w:lang w:val="lv-LV"/>
        </w:rPr>
        <w:t>Kādi labie piemēri</w:t>
      </w:r>
      <w:r w:rsidR="00045400">
        <w:rPr>
          <w:rFonts w:ascii="Times New Roman" w:hAnsi="Times New Roman" w:cs="Times New Roman"/>
          <w:i/>
          <w:sz w:val="24"/>
          <w:szCs w:val="24"/>
          <w:lang w:val="lv-LV"/>
        </w:rPr>
        <w:t>,</w:t>
      </w:r>
      <w:r w:rsidRPr="00966D17">
        <w:rPr>
          <w:rFonts w:ascii="Times New Roman" w:hAnsi="Times New Roman" w:cs="Times New Roman"/>
          <w:i/>
          <w:sz w:val="24"/>
          <w:szCs w:val="24"/>
          <w:lang w:val="lv-LV"/>
        </w:rPr>
        <w:t xml:space="preserve">, lai </w:t>
      </w:r>
      <w:r w:rsidR="00776211">
        <w:rPr>
          <w:rFonts w:ascii="Times New Roman" w:hAnsi="Times New Roman" w:cs="Times New Roman"/>
          <w:i/>
          <w:sz w:val="24"/>
          <w:szCs w:val="24"/>
          <w:lang w:val="lv-LV"/>
        </w:rPr>
        <w:t>veicinātu</w:t>
      </w:r>
      <w:r w:rsidRPr="00966D17" w:rsidR="00776211">
        <w:rPr>
          <w:rFonts w:ascii="Times New Roman" w:hAnsi="Times New Roman" w:cs="Times New Roman"/>
          <w:i/>
          <w:sz w:val="24"/>
          <w:szCs w:val="24"/>
          <w:lang w:val="lv-LV"/>
        </w:rPr>
        <w:t xml:space="preserve"> </w:t>
      </w:r>
      <w:r w:rsidRPr="00966D17">
        <w:rPr>
          <w:rFonts w:ascii="Times New Roman" w:hAnsi="Times New Roman" w:cs="Times New Roman"/>
          <w:i/>
          <w:sz w:val="24"/>
          <w:szCs w:val="24"/>
          <w:lang w:val="lv-LV"/>
        </w:rPr>
        <w:t>jauniešu ar ierobežotām iespējām iekļaušanu sabiedrībā un lēmumu pieņemšanas procesā gan vietējā, gan reģionālā, gan valsts līmenī</w:t>
      </w:r>
      <w:r w:rsidR="00045400">
        <w:rPr>
          <w:rFonts w:ascii="Times New Roman" w:hAnsi="Times New Roman" w:cs="Times New Roman"/>
          <w:i/>
          <w:sz w:val="24"/>
          <w:szCs w:val="24"/>
          <w:lang w:val="lv-LV"/>
        </w:rPr>
        <w:t xml:space="preserve"> ieviesti dalībvalstīs</w:t>
      </w:r>
      <w:r w:rsidRPr="00966D17">
        <w:rPr>
          <w:rFonts w:ascii="Times New Roman" w:hAnsi="Times New Roman" w:cs="Times New Roman"/>
          <w:i/>
          <w:sz w:val="24"/>
          <w:szCs w:val="24"/>
          <w:lang w:val="lv-LV"/>
        </w:rPr>
        <w:t xml:space="preserve">? </w:t>
      </w:r>
      <w:r w:rsidR="00045400">
        <w:rPr>
          <w:rFonts w:ascii="Times New Roman" w:hAnsi="Times New Roman" w:cs="Times New Roman"/>
          <w:i/>
          <w:sz w:val="24"/>
          <w:szCs w:val="24"/>
          <w:lang w:val="lv-LV"/>
        </w:rPr>
        <w:t xml:space="preserve">Valstis ir </w:t>
      </w:r>
      <w:r w:rsidRPr="00966D17">
        <w:rPr>
          <w:rFonts w:ascii="Times New Roman" w:hAnsi="Times New Roman" w:cs="Times New Roman"/>
          <w:i/>
          <w:sz w:val="24"/>
          <w:szCs w:val="24"/>
          <w:lang w:val="lv-LV"/>
        </w:rPr>
        <w:t xml:space="preserve"> aicināt</w:t>
      </w:r>
      <w:r w:rsidR="00045400">
        <w:rPr>
          <w:rFonts w:ascii="Times New Roman" w:hAnsi="Times New Roman" w:cs="Times New Roman"/>
          <w:i/>
          <w:sz w:val="24"/>
          <w:szCs w:val="24"/>
          <w:lang w:val="lv-LV"/>
        </w:rPr>
        <w:t>as</w:t>
      </w:r>
      <w:r w:rsidRPr="00966D17">
        <w:rPr>
          <w:rFonts w:ascii="Times New Roman" w:hAnsi="Times New Roman" w:cs="Times New Roman"/>
          <w:i/>
          <w:sz w:val="24"/>
          <w:szCs w:val="24"/>
          <w:lang w:val="lv-LV"/>
        </w:rPr>
        <w:t xml:space="preserve"> īpaši pievērsties pasākumiem, kas veikti, lai sniegtu </w:t>
      </w:r>
      <w:r w:rsidR="00045400">
        <w:rPr>
          <w:rFonts w:ascii="Times New Roman" w:hAnsi="Times New Roman" w:cs="Times New Roman"/>
          <w:i/>
          <w:sz w:val="24"/>
          <w:szCs w:val="24"/>
          <w:lang w:val="lv-LV"/>
        </w:rPr>
        <w:t>atbalstu</w:t>
      </w:r>
      <w:r w:rsidRPr="00966D17">
        <w:rPr>
          <w:rFonts w:ascii="Times New Roman" w:hAnsi="Times New Roman" w:cs="Times New Roman"/>
          <w:i/>
          <w:sz w:val="24"/>
          <w:szCs w:val="24"/>
          <w:lang w:val="lv-LV"/>
        </w:rPr>
        <w:t xml:space="preserve"> </w:t>
      </w:r>
      <w:r w:rsidR="00045400">
        <w:rPr>
          <w:rFonts w:ascii="Times New Roman" w:hAnsi="Times New Roman" w:cs="Times New Roman"/>
          <w:i/>
          <w:sz w:val="24"/>
          <w:szCs w:val="24"/>
          <w:lang w:val="lv-LV"/>
        </w:rPr>
        <w:t>Ukrainas jauniešiem.</w:t>
      </w:r>
    </w:p>
    <w:p w:rsidRPr="00966D17" w:rsidR="00276863" w:rsidP="000059C2" w:rsidRDefault="00276863" w14:paraId="7C1043EC" w14:textId="25781151">
      <w:pPr>
        <w:autoSpaceDE w:val="false"/>
        <w:autoSpaceDN w:val="false"/>
        <w:adjustRightInd w:val="false"/>
        <w:spacing w:after="120" w:line="240" w:lineRule="auto"/>
        <w:jc w:val="both"/>
        <w:rPr>
          <w:rFonts w:ascii="Times New Roman" w:hAnsi="Times New Roman" w:cs="Times New Roman"/>
          <w:sz w:val="24"/>
          <w:szCs w:val="24"/>
          <w:lang w:val="lv-LV"/>
        </w:rPr>
      </w:pPr>
      <w:r w:rsidRPr="00B83ED5">
        <w:rPr>
          <w:rFonts w:ascii="Times New Roman" w:hAnsi="Times New Roman" w:cs="Times New Roman"/>
          <w:b/>
          <w:sz w:val="24"/>
          <w:szCs w:val="24"/>
          <w:lang w:val="lv-LV"/>
        </w:rPr>
        <w:t>Latvijas nostāja</w:t>
      </w:r>
      <w:r w:rsidRPr="00966D17" w:rsidR="000079AB">
        <w:rPr>
          <w:rFonts w:ascii="Times New Roman" w:hAnsi="Times New Roman" w:cs="Times New Roman"/>
          <w:bCs/>
          <w:sz w:val="24"/>
          <w:szCs w:val="24"/>
          <w:lang w:val="lv-LV"/>
        </w:rPr>
        <w:t>:</w:t>
      </w:r>
      <w:r w:rsidRPr="00966D17" w:rsidR="003A0FA0">
        <w:rPr>
          <w:rFonts w:ascii="Times New Roman" w:hAnsi="Times New Roman" w:cs="Times New Roman"/>
          <w:bCs/>
          <w:sz w:val="24"/>
          <w:szCs w:val="24"/>
          <w:lang w:val="lv-LV"/>
        </w:rPr>
        <w:t xml:space="preserve"> </w:t>
      </w:r>
      <w:r w:rsidRPr="00966D17" w:rsidR="00A95DB3">
        <w:rPr>
          <w:rFonts w:ascii="Times New Roman" w:hAnsi="Times New Roman" w:cs="Times New Roman"/>
          <w:bCs/>
          <w:sz w:val="24"/>
          <w:szCs w:val="24"/>
          <w:lang w:val="lv-LV"/>
        </w:rPr>
        <w:t>I</w:t>
      </w:r>
      <w:r w:rsidRPr="00966D17">
        <w:rPr>
          <w:rFonts w:ascii="Times New Roman" w:hAnsi="Times New Roman" w:cs="Times New Roman"/>
          <w:sz w:val="24"/>
          <w:szCs w:val="24"/>
          <w:lang w:val="lv-LV"/>
        </w:rPr>
        <w:t>zstrādā</w:t>
      </w:r>
      <w:r w:rsidRPr="00966D17" w:rsidR="006C3B9E">
        <w:rPr>
          <w:rFonts w:ascii="Times New Roman" w:hAnsi="Times New Roman" w:cs="Times New Roman"/>
          <w:sz w:val="24"/>
          <w:szCs w:val="24"/>
          <w:lang w:val="lv-LV"/>
        </w:rPr>
        <w:t>jot</w:t>
      </w:r>
      <w:r w:rsidRPr="00966D17">
        <w:rPr>
          <w:rFonts w:ascii="Times New Roman" w:hAnsi="Times New Roman" w:cs="Times New Roman"/>
          <w:sz w:val="24"/>
          <w:szCs w:val="24"/>
          <w:lang w:val="lv-LV"/>
        </w:rPr>
        <w:t xml:space="preserve"> uz visiem jauniešiem vērstu politiku, </w:t>
      </w:r>
      <w:r w:rsidRPr="00966D17" w:rsidR="00A95DB3">
        <w:rPr>
          <w:rFonts w:ascii="Times New Roman" w:hAnsi="Times New Roman" w:cs="Times New Roman"/>
          <w:sz w:val="24"/>
          <w:szCs w:val="24"/>
          <w:lang w:val="lv-LV"/>
        </w:rPr>
        <w:t xml:space="preserve">svarīgi </w:t>
      </w:r>
      <w:r w:rsidRPr="00966D17">
        <w:rPr>
          <w:rFonts w:ascii="Times New Roman" w:hAnsi="Times New Roman" w:cs="Times New Roman"/>
          <w:sz w:val="24"/>
          <w:szCs w:val="24"/>
          <w:lang w:val="lv-LV"/>
        </w:rPr>
        <w:t xml:space="preserve">ir konsultēties ar dažādām jauniešu grupām un uzklausīt viņu viedokļus un vajadzības. </w:t>
      </w:r>
      <w:r w:rsidRPr="00966D17" w:rsidR="006C3B9E">
        <w:rPr>
          <w:rFonts w:ascii="Times New Roman" w:hAnsi="Times New Roman" w:cs="Times New Roman"/>
          <w:sz w:val="24"/>
          <w:szCs w:val="24"/>
          <w:lang w:val="lv-LV"/>
        </w:rPr>
        <w:t>Latvijas ieskatā</w:t>
      </w:r>
      <w:r w:rsidRPr="00966D17">
        <w:rPr>
          <w:rFonts w:ascii="Times New Roman" w:hAnsi="Times New Roman" w:cs="Times New Roman"/>
          <w:sz w:val="24"/>
          <w:szCs w:val="24"/>
          <w:lang w:val="lv-LV"/>
        </w:rPr>
        <w:t xml:space="preserve"> šī mērķa sasniegšanai ir svarīgi izveidot un uzturēt jēgpiln</w:t>
      </w:r>
      <w:r w:rsidRPr="00966D17" w:rsidR="006C3B9E">
        <w:rPr>
          <w:rFonts w:ascii="Times New Roman" w:hAnsi="Times New Roman" w:cs="Times New Roman"/>
          <w:sz w:val="24"/>
          <w:szCs w:val="24"/>
          <w:lang w:val="lv-LV"/>
        </w:rPr>
        <w:t>u</w:t>
      </w:r>
      <w:r w:rsidRPr="00966D17">
        <w:rPr>
          <w:rFonts w:ascii="Times New Roman" w:hAnsi="Times New Roman" w:cs="Times New Roman"/>
          <w:sz w:val="24"/>
          <w:szCs w:val="24"/>
          <w:lang w:val="lv-LV"/>
        </w:rPr>
        <w:t xml:space="preserve"> un lietderīg</w:t>
      </w:r>
      <w:r w:rsidRPr="00966D17" w:rsidR="006C3B9E">
        <w:rPr>
          <w:rFonts w:ascii="Times New Roman" w:hAnsi="Times New Roman" w:cs="Times New Roman"/>
          <w:sz w:val="24"/>
          <w:szCs w:val="24"/>
          <w:lang w:val="lv-LV"/>
        </w:rPr>
        <w:t>u</w:t>
      </w:r>
      <w:r w:rsidRPr="00966D17">
        <w:rPr>
          <w:rFonts w:ascii="Times New Roman" w:hAnsi="Times New Roman" w:cs="Times New Roman"/>
          <w:sz w:val="24"/>
          <w:szCs w:val="24"/>
          <w:lang w:val="lv-LV"/>
        </w:rPr>
        <w:t xml:space="preserve"> jauniešu diskusiju un līdzdalības platformas, kurās tie varētu mijiedarboties ar citu paaudžu pārstāvjiem un lēmumu pieņēmējiem. Latvijā šobrīd liela uzmanība tiek veltīta jauniešu domju un pašpārvalžu sistēmas izveidei</w:t>
      </w:r>
      <w:r w:rsidR="00F453D1">
        <w:rPr>
          <w:rStyle w:val="FootnoteReference"/>
          <w:rFonts w:ascii="Times New Roman" w:hAnsi="Times New Roman" w:cs="Times New Roman"/>
          <w:sz w:val="24"/>
          <w:szCs w:val="24"/>
          <w:lang w:val="lv-LV"/>
        </w:rPr>
        <w:footnoteReference w:id="16"/>
      </w:r>
      <w:r w:rsidRPr="00966D17" w:rsidR="00F453D1">
        <w:rPr>
          <w:rFonts w:ascii="Times New Roman" w:hAnsi="Times New Roman" w:cs="Times New Roman"/>
          <w:sz w:val="24"/>
          <w:szCs w:val="24"/>
          <w:lang w:val="lv-LV"/>
        </w:rPr>
        <w:t>,</w:t>
      </w:r>
      <w:r w:rsidRPr="00966D17">
        <w:rPr>
          <w:rFonts w:ascii="Times New Roman" w:hAnsi="Times New Roman" w:cs="Times New Roman"/>
          <w:sz w:val="24"/>
          <w:szCs w:val="24"/>
          <w:lang w:val="lv-LV"/>
        </w:rPr>
        <w:t xml:space="preserve"> kurā jauniešiem būtu iespēja sadarboties ar savas vietējās kopienas lēmumu pieņēmējiem un konsultēt tos par jauniešiem svarīgākajiem ikdienas jautājumiem. Ņemot vērā jaunieša vecumposma īpašības, kas nozīmē arī augstāku uzticību saviem vienaudžiem, Latvijā tiek pielietota “vienaudzis vienaudzim” </w:t>
      </w:r>
      <w:r w:rsidRPr="00966D17">
        <w:rPr>
          <w:rFonts w:ascii="Times New Roman" w:hAnsi="Times New Roman" w:cs="Times New Roman"/>
          <w:i/>
          <w:iCs/>
          <w:sz w:val="24"/>
          <w:szCs w:val="24"/>
          <w:lang w:val="lv-LV"/>
        </w:rPr>
        <w:t>(peer to peer</w:t>
      </w:r>
      <w:r w:rsidRPr="00966D17">
        <w:rPr>
          <w:rFonts w:ascii="Times New Roman" w:hAnsi="Times New Roman" w:cs="Times New Roman"/>
          <w:sz w:val="24"/>
          <w:szCs w:val="24"/>
          <w:lang w:val="lv-LV"/>
        </w:rPr>
        <w:t>) pieeja jauniešu konsultāciju procesos un iesaistē.</w:t>
      </w:r>
      <w:r w:rsidRPr="00966D17" w:rsidR="00194EE5">
        <w:rPr>
          <w:rFonts w:ascii="Times New Roman" w:hAnsi="Times New Roman" w:cs="Times New Roman"/>
          <w:sz w:val="24"/>
          <w:szCs w:val="24"/>
          <w:lang w:val="lv-LV"/>
        </w:rPr>
        <w:t xml:space="preserve"> </w:t>
      </w:r>
      <w:r w:rsidRPr="00966D17">
        <w:rPr>
          <w:rFonts w:ascii="Times New Roman" w:hAnsi="Times New Roman" w:cs="Times New Roman"/>
          <w:sz w:val="24"/>
          <w:szCs w:val="24"/>
          <w:lang w:val="lv-LV"/>
        </w:rPr>
        <w:t>Eiropas Jaunatnes dialoga īstenošanai ir izveidots jauniešu vēstnieku tīkls, lai konsultāciju un arī rekomendāciju ieviešanas procesā jaunieši iesaistītu citus jauniešus no attālākiem reģioniem un dažādas jauniešu grupas, t.sk. jauniešus ar ierobežotām iespējām. Savukārt</w:t>
      </w:r>
      <w:r w:rsidR="0043645A">
        <w:rPr>
          <w:rFonts w:ascii="Times New Roman" w:hAnsi="Times New Roman" w:cs="Times New Roman"/>
          <w:sz w:val="24"/>
          <w:szCs w:val="24"/>
          <w:lang w:val="lv-LV"/>
        </w:rPr>
        <w:t>,</w:t>
      </w:r>
      <w:r w:rsidRPr="00966D17">
        <w:rPr>
          <w:rFonts w:ascii="Times New Roman" w:hAnsi="Times New Roman" w:cs="Times New Roman"/>
          <w:sz w:val="24"/>
          <w:szCs w:val="24"/>
          <w:lang w:val="lv-LV"/>
        </w:rPr>
        <w:t xml:space="preserve"> darbam ar skolu jauniešiem tiek īstenotas līdzdalības programmas caur izglītojamo pašpārvaldēm</w:t>
      </w:r>
      <w:r w:rsidR="00684AE6">
        <w:rPr>
          <w:rStyle w:val="FootnoteReference"/>
          <w:rFonts w:ascii="Times New Roman" w:hAnsi="Times New Roman" w:cs="Times New Roman"/>
          <w:sz w:val="24"/>
          <w:szCs w:val="24"/>
          <w:lang w:val="lv-LV"/>
        </w:rPr>
        <w:footnoteReference w:id="17"/>
      </w:r>
      <w:r w:rsidRPr="00966D17" w:rsidR="00684AE6">
        <w:rPr>
          <w:rFonts w:ascii="Times New Roman" w:hAnsi="Times New Roman" w:cs="Times New Roman"/>
          <w:sz w:val="24"/>
          <w:szCs w:val="24"/>
          <w:lang w:val="lv-LV"/>
        </w:rPr>
        <w:t>.</w:t>
      </w:r>
      <w:r w:rsidRPr="00966D17">
        <w:rPr>
          <w:rFonts w:ascii="Times New Roman" w:hAnsi="Times New Roman" w:cs="Times New Roman"/>
          <w:sz w:val="24"/>
          <w:szCs w:val="24"/>
          <w:lang w:val="lv-LV"/>
        </w:rPr>
        <w:t xml:space="preserve"> </w:t>
      </w:r>
      <w:r w:rsidRPr="00966D17" w:rsidR="00194EE5">
        <w:rPr>
          <w:rFonts w:ascii="Times New Roman" w:hAnsi="Times New Roman" w:cs="Times New Roman"/>
          <w:sz w:val="24"/>
          <w:szCs w:val="24"/>
          <w:lang w:val="lv-LV"/>
        </w:rPr>
        <w:t xml:space="preserve">Tāpat, </w:t>
      </w:r>
      <w:r w:rsidRPr="00966D17" w:rsidR="008B248D">
        <w:rPr>
          <w:rFonts w:ascii="Times New Roman" w:hAnsi="Times New Roman" w:cs="Times New Roman"/>
          <w:sz w:val="24"/>
          <w:szCs w:val="24"/>
          <w:lang w:val="lv-LV"/>
        </w:rPr>
        <w:t xml:space="preserve">svarīga </w:t>
      </w:r>
      <w:r w:rsidRPr="00966D17">
        <w:rPr>
          <w:rFonts w:ascii="Times New Roman" w:hAnsi="Times New Roman" w:cs="Times New Roman"/>
          <w:sz w:val="24"/>
          <w:szCs w:val="24"/>
          <w:lang w:val="lv-LV"/>
        </w:rPr>
        <w:t>ir starpinstitucionālās sadarbības veicināšana, kas atzīst un atbalsta dažādību, piemēram, politikas izstrādē, kas vērsta uz atbalstu jauniešu nodarbinātībai, izglītībai un sociālajai integrācijai</w:t>
      </w:r>
      <w:r w:rsidRPr="00966D17" w:rsidR="008B248D">
        <w:rPr>
          <w:rFonts w:ascii="Times New Roman" w:hAnsi="Times New Roman" w:cs="Times New Roman"/>
          <w:sz w:val="24"/>
          <w:szCs w:val="24"/>
          <w:lang w:val="lv-LV"/>
        </w:rPr>
        <w:t>.</w:t>
      </w:r>
      <w:r w:rsidRPr="00966D17">
        <w:rPr>
          <w:rFonts w:ascii="Times New Roman" w:hAnsi="Times New Roman" w:cs="Times New Roman"/>
          <w:sz w:val="24"/>
          <w:szCs w:val="24"/>
          <w:lang w:val="lv-LV"/>
        </w:rPr>
        <w:t xml:space="preserve"> Šim mērķim Latvijā ir izveidota un jau vairākus gadus darbojas Jaunatnes konsultatīvā padome</w:t>
      </w:r>
      <w:r w:rsidR="00D379A3">
        <w:rPr>
          <w:rStyle w:val="FootnoteReference"/>
          <w:rFonts w:ascii="Times New Roman" w:hAnsi="Times New Roman" w:cs="Times New Roman"/>
          <w:sz w:val="24"/>
          <w:szCs w:val="24"/>
          <w:lang w:val="lv-LV"/>
        </w:rPr>
        <w:footnoteReference w:id="18"/>
      </w:r>
      <w:r w:rsidRPr="00966D17">
        <w:rPr>
          <w:rFonts w:ascii="Times New Roman" w:hAnsi="Times New Roman" w:cs="Times New Roman"/>
          <w:sz w:val="24"/>
          <w:szCs w:val="24"/>
          <w:lang w:val="lv-LV"/>
        </w:rPr>
        <w:t>, kurā kopā ar jaunatnes organizāciju pārstāvjiem darbojas arī pārstāvji no dažādu jomu ministrijām, pašvaldībām un arodbiedrībām. Latvijā ik gadu tiek izvēlēta Latvijas Jauniešu galvaspilsēta</w:t>
      </w:r>
      <w:r w:rsidRPr="00AD50E4" w:rsidR="00AD50E4">
        <w:rPr>
          <w:rStyle w:val="FootnoteReference"/>
          <w:rFonts w:ascii="Times New Roman" w:hAnsi="Times New Roman" w:cs="Times New Roman"/>
          <w:sz w:val="24"/>
          <w:szCs w:val="24"/>
          <w:lang w:val="lv-LV"/>
        </w:rPr>
        <w:t>1</w:t>
      </w:r>
      <w:r w:rsidRPr="00AD50E4" w:rsidR="00AD50E4">
        <w:rPr>
          <w:rFonts w:ascii="Times New Roman" w:hAnsi="Times New Roman" w:cs="Times New Roman"/>
          <w:sz w:val="24"/>
          <w:szCs w:val="24"/>
          <w:vertAlign w:val="superscript"/>
          <w:lang w:val="lv-LV"/>
        </w:rPr>
        <w:t>0</w:t>
      </w:r>
      <w:r w:rsidRPr="00966D17" w:rsidR="00047FF3">
        <w:rPr>
          <w:rFonts w:ascii="Times New Roman" w:hAnsi="Times New Roman" w:cs="Times New Roman"/>
          <w:sz w:val="24"/>
          <w:szCs w:val="24"/>
          <w:lang w:val="lv-LV"/>
        </w:rPr>
        <w:t>,</w:t>
      </w:r>
      <w:r w:rsidRPr="00966D17">
        <w:rPr>
          <w:rFonts w:ascii="Times New Roman" w:hAnsi="Times New Roman" w:cs="Times New Roman"/>
          <w:sz w:val="24"/>
          <w:szCs w:val="24"/>
          <w:lang w:val="lv-LV"/>
        </w:rPr>
        <w:t xml:space="preserve"> kur īpaši tiek izvērtēta sadarbība darbā ar jaunatni pašvaldību līmenī. </w:t>
      </w:r>
    </w:p>
    <w:p w:rsidRPr="00966D17" w:rsidR="00276863" w:rsidP="00324133" w:rsidRDefault="00276863" w14:paraId="538139BF" w14:textId="77E958FD">
      <w:pPr>
        <w:pStyle w:val="ListParagraph"/>
        <w:spacing w:after="120" w:line="240" w:lineRule="auto"/>
        <w:ind w:left="0"/>
        <w:contextualSpacing w:val="false"/>
        <w:jc w:val="both"/>
        <w:rPr>
          <w:rFonts w:ascii="Times New Roman" w:hAnsi="Times New Roman" w:cs="Times New Roman"/>
          <w:sz w:val="24"/>
          <w:szCs w:val="24"/>
          <w:lang w:val="lv-LV"/>
        </w:rPr>
      </w:pPr>
      <w:r w:rsidRPr="00966D17">
        <w:rPr>
          <w:rFonts w:ascii="Times New Roman" w:hAnsi="Times New Roman" w:cs="Times New Roman"/>
          <w:sz w:val="24"/>
          <w:szCs w:val="24"/>
          <w:lang w:val="lv-LV"/>
        </w:rPr>
        <w:t>Latvijā ir īstenoti vairāki pasākumi, lai īpaši veicinātu Ukrainas jauniešu iekļaušanu sabiedrībā</w:t>
      </w:r>
      <w:r w:rsidRPr="00A3320C" w:rsidR="00A3320C">
        <w:rPr>
          <w:rStyle w:val="FootnoteReference"/>
          <w:rFonts w:ascii="Times New Roman" w:hAnsi="Times New Roman" w:cs="Times New Roman"/>
          <w:sz w:val="24"/>
          <w:szCs w:val="24"/>
          <w:lang w:val="lv-LV"/>
        </w:rPr>
        <w:t>1</w:t>
      </w:r>
      <w:r w:rsidRPr="00A3320C" w:rsidR="00A3320C">
        <w:rPr>
          <w:rFonts w:ascii="Times New Roman" w:hAnsi="Times New Roman" w:cs="Times New Roman"/>
          <w:sz w:val="24"/>
          <w:szCs w:val="24"/>
          <w:vertAlign w:val="superscript"/>
          <w:lang w:val="lv-LV"/>
        </w:rPr>
        <w:t>0</w:t>
      </w:r>
      <w:r w:rsidR="00776211">
        <w:rPr>
          <w:rFonts w:ascii="Times New Roman" w:hAnsi="Times New Roman" w:cs="Times New Roman"/>
          <w:sz w:val="24"/>
          <w:szCs w:val="24"/>
          <w:lang w:val="lv-LV"/>
        </w:rPr>
        <w:t>.</w:t>
      </w:r>
      <w:r w:rsidRPr="00966D17">
        <w:rPr>
          <w:rFonts w:ascii="Times New Roman" w:hAnsi="Times New Roman" w:cs="Times New Roman"/>
          <w:sz w:val="24"/>
          <w:szCs w:val="24"/>
          <w:lang w:val="lv-LV"/>
        </w:rPr>
        <w:t xml:space="preserve"> Ir ieviesta mācību programma jaunatnes darbiniekiem, kurā īpaši tiek attīstītas kompetences darbam ar jauniešiem ar kultūru atšķirībām. Ir izplatīti informatīvi materiāli jaunatnes darbiniekiem par darba ar jaunatni lomu Ukrainas bēgļu jauniešiem, t.sk. sniedzot piemērus par to, kā informēt un atbalstīt Ukrainas bēgļu jauniešus, kā arī jaunatnes darbinieki aicināti veidot iekļaujošu vidi un saliedējošas aktivitātes. Ukrainas bērniem un jauniešiem ir nodrošināts papildus atbalsts izglītībai,  kā arī nometnes valodas apguvei un integrācijai. Jaunatnes forumā 2022. gada noslēgumā tika īpaši uzrunāti Latvijā dzīvojošie Ukrainas jaunieši un organizācijas, kuras veic darbu ar Ukrainas bēgļiem, lai kopā veidotu labākas pieejas Ukrainas bēgļu jauniešu iesaistei. Ar valsts atbalstu tiek īstenoti projekti, ar mērķi iekļaut jauniešus ar ierobežotām iespējām, kuru vidū vairāki projekti gan 2022.g</w:t>
      </w:r>
      <w:r w:rsidR="00776211">
        <w:rPr>
          <w:rFonts w:ascii="Times New Roman" w:hAnsi="Times New Roman" w:cs="Times New Roman"/>
          <w:sz w:val="24"/>
          <w:szCs w:val="24"/>
          <w:lang w:val="lv-LV"/>
        </w:rPr>
        <w:t>adā</w:t>
      </w:r>
      <w:r w:rsidRPr="00966D17">
        <w:rPr>
          <w:rFonts w:ascii="Times New Roman" w:hAnsi="Times New Roman" w:cs="Times New Roman"/>
          <w:sz w:val="24"/>
          <w:szCs w:val="24"/>
          <w:lang w:val="lv-LV"/>
        </w:rPr>
        <w:t>, gan 2023.g</w:t>
      </w:r>
      <w:r w:rsidR="00776211">
        <w:rPr>
          <w:rFonts w:ascii="Times New Roman" w:hAnsi="Times New Roman" w:cs="Times New Roman"/>
          <w:sz w:val="24"/>
          <w:szCs w:val="24"/>
          <w:lang w:val="lv-LV"/>
        </w:rPr>
        <w:t>adā</w:t>
      </w:r>
      <w:r w:rsidRPr="00966D17">
        <w:rPr>
          <w:rFonts w:ascii="Times New Roman" w:hAnsi="Times New Roman" w:cs="Times New Roman"/>
          <w:sz w:val="24"/>
          <w:szCs w:val="24"/>
          <w:lang w:val="lv-LV"/>
        </w:rPr>
        <w:t xml:space="preserve"> tiek veltīti tieši darbam ar Ukrainas bēgļu jauniešiem. </w:t>
      </w:r>
      <w:r w:rsidRPr="00966D17" w:rsidR="000079AB">
        <w:rPr>
          <w:rFonts w:ascii="Times New Roman" w:hAnsi="Times New Roman" w:cs="Times New Roman"/>
          <w:sz w:val="24"/>
          <w:szCs w:val="24"/>
          <w:lang w:val="lv-LV"/>
        </w:rPr>
        <w:t>Latvijas ieskatā,</w:t>
      </w:r>
      <w:r w:rsidRPr="00966D17">
        <w:rPr>
          <w:rFonts w:ascii="Times New Roman" w:hAnsi="Times New Roman" w:cs="Times New Roman"/>
          <w:sz w:val="24"/>
          <w:szCs w:val="24"/>
          <w:lang w:val="lv-LV"/>
        </w:rPr>
        <w:t xml:space="preserve"> ievērojot iepriekš minētos principus</w:t>
      </w:r>
      <w:r w:rsidR="00776211">
        <w:rPr>
          <w:rFonts w:ascii="Times New Roman" w:hAnsi="Times New Roman" w:cs="Times New Roman"/>
          <w:sz w:val="24"/>
          <w:szCs w:val="24"/>
          <w:lang w:val="lv-LV"/>
        </w:rPr>
        <w:t>,</w:t>
      </w:r>
      <w:r w:rsidRPr="00966D17">
        <w:rPr>
          <w:rFonts w:ascii="Times New Roman" w:hAnsi="Times New Roman" w:cs="Times New Roman"/>
          <w:sz w:val="24"/>
          <w:szCs w:val="24"/>
          <w:lang w:val="lv-LV"/>
        </w:rPr>
        <w:t xml:space="preserve"> politika varēs efektīvi risināt problēmas, ar kurām saskaras dažādas jauniešu grupas, un tā spēs nodrošināt vienlīdzīgu pieeju jauniešu attīstībai un iespējām.</w:t>
      </w:r>
    </w:p>
    <w:p w:rsidR="00984565" w:rsidP="00B83ED5" w:rsidRDefault="00984565" w14:paraId="66F45FE0" w14:textId="77777777">
      <w:pPr>
        <w:spacing w:after="120" w:line="240" w:lineRule="auto"/>
        <w:jc w:val="both"/>
        <w:rPr>
          <w:rFonts w:ascii="Times New Roman" w:hAnsi="Times New Roman" w:cs="Times New Roman"/>
          <w:b/>
          <w:bCs/>
          <w:sz w:val="24"/>
          <w:szCs w:val="24"/>
          <w:lang w:val="lv-LV"/>
        </w:rPr>
      </w:pPr>
    </w:p>
    <w:p w:rsidRPr="00B83ED5" w:rsidR="001C6041" w:rsidP="00B83ED5" w:rsidRDefault="001C6041" w14:paraId="05BFEB9F" w14:textId="60598FF4">
      <w:pPr>
        <w:spacing w:after="120" w:line="240" w:lineRule="auto"/>
        <w:jc w:val="both"/>
        <w:rPr>
          <w:rFonts w:ascii="Times New Roman" w:hAnsi="Times New Roman" w:cs="Times New Roman"/>
          <w:b/>
          <w:bCs/>
          <w:sz w:val="24"/>
          <w:szCs w:val="24"/>
          <w:lang w:val="lv-LV"/>
        </w:rPr>
      </w:pPr>
      <w:r w:rsidRPr="00B83ED5">
        <w:rPr>
          <w:rFonts w:ascii="Times New Roman" w:hAnsi="Times New Roman" w:cs="Times New Roman"/>
          <w:b/>
          <w:bCs/>
          <w:sz w:val="24"/>
          <w:szCs w:val="24"/>
          <w:lang w:val="lv-LV"/>
        </w:rPr>
        <w:t>4.Citi jautājumi</w:t>
      </w:r>
    </w:p>
    <w:p w:rsidRPr="00B83ED5" w:rsidR="001C6041" w:rsidP="000079AB" w:rsidRDefault="001C6041" w14:paraId="6184ECB0" w14:textId="11FD2EC4">
      <w:pPr>
        <w:spacing w:after="0" w:line="240" w:lineRule="auto"/>
        <w:jc w:val="both"/>
        <w:rPr>
          <w:rFonts w:ascii="Times New Roman" w:hAnsi="Times New Roman" w:cs="Times New Roman"/>
          <w:sz w:val="24"/>
          <w:szCs w:val="24"/>
          <w:lang w:val="lv-LV"/>
        </w:rPr>
      </w:pPr>
      <w:r w:rsidRPr="00B83ED5">
        <w:rPr>
          <w:rFonts w:ascii="Times New Roman" w:hAnsi="Times New Roman" w:cs="Times New Roman"/>
          <w:sz w:val="24"/>
          <w:szCs w:val="24"/>
          <w:lang w:val="lv-LV"/>
        </w:rPr>
        <w:t>ES izglītības ministru padomē Latvija informēs par Latvijas prezidentūras Eiropas Padomē ietvaros organizēto Eiropas izglītības ministru konferenci “Izglītības pārveidojošais spēks: universālās vērtības un pilsoniskā atjaunošana”, kas ir plānota 2023.gada 28.-29.septembrī (Strasbūrā), kur p</w:t>
      </w:r>
      <w:r w:rsidRPr="00B83ED5" w:rsidR="004D5B05">
        <w:rPr>
          <w:rFonts w:ascii="Times New Roman" w:hAnsi="Times New Roman" w:cs="Times New Roman"/>
          <w:sz w:val="24"/>
          <w:szCs w:val="24"/>
          <w:lang w:val="lv-LV"/>
        </w:rPr>
        <w:t>l</w:t>
      </w:r>
      <w:r w:rsidRPr="00B83ED5">
        <w:rPr>
          <w:rFonts w:ascii="Times New Roman" w:hAnsi="Times New Roman" w:cs="Times New Roman"/>
          <w:sz w:val="24"/>
          <w:szCs w:val="24"/>
          <w:lang w:val="lv-LV"/>
        </w:rPr>
        <w:t>ānots diskutēt par nākotnes redzējumu</w:t>
      </w:r>
      <w:r w:rsidRPr="00B83ED5" w:rsidR="004D5B05">
        <w:rPr>
          <w:rFonts w:ascii="Times New Roman" w:hAnsi="Times New Roman" w:cs="Times New Roman"/>
          <w:sz w:val="24"/>
          <w:szCs w:val="24"/>
          <w:lang w:val="lv-LV"/>
        </w:rPr>
        <w:t xml:space="preserve">, kā </w:t>
      </w:r>
      <w:r w:rsidRPr="00B83ED5">
        <w:rPr>
          <w:rFonts w:ascii="Times New Roman" w:hAnsi="Times New Roman" w:cs="Times New Roman"/>
          <w:sz w:val="24"/>
          <w:szCs w:val="24"/>
          <w:lang w:val="lv-LV"/>
        </w:rPr>
        <w:t>veicin</w:t>
      </w:r>
      <w:r w:rsidRPr="00B83ED5" w:rsidR="004D5B05">
        <w:rPr>
          <w:rFonts w:ascii="Times New Roman" w:hAnsi="Times New Roman" w:cs="Times New Roman"/>
          <w:sz w:val="24"/>
          <w:szCs w:val="24"/>
          <w:lang w:val="lv-LV"/>
        </w:rPr>
        <w:t>āt</w:t>
      </w:r>
      <w:r w:rsidRPr="00B83ED5">
        <w:rPr>
          <w:rFonts w:ascii="Times New Roman" w:hAnsi="Times New Roman" w:cs="Times New Roman"/>
          <w:sz w:val="24"/>
          <w:szCs w:val="24"/>
          <w:lang w:val="lv-LV"/>
        </w:rPr>
        <w:t xml:space="preserve"> pamatvērtībās balstītu izglītību,  tiesības uz izglītību krīzes un ārkārtas situācijās, kā arī akcentēt digitālās transformācijas ietekmi. Konferences rezultāti veicinās Eiropas mēroga diskusijas par šiem jautājumiem un sniegs ieguldījumu tālākā izglītības sistēmu attīstībā ES dalībvalstīs, kā tas noteikts </w:t>
      </w:r>
      <w:r w:rsidRPr="00B83ED5" w:rsidR="004D5B05">
        <w:rPr>
          <w:rFonts w:ascii="Times New Roman" w:hAnsi="Times New Roman" w:cs="Times New Roman"/>
          <w:sz w:val="24"/>
          <w:szCs w:val="24"/>
          <w:lang w:val="lv-LV"/>
        </w:rPr>
        <w:t>stratēģiskajā satvarā “Eiropas sadarbībai izglītības un mācību jomā (2021-2030)”</w:t>
      </w:r>
      <w:r w:rsidRPr="00B83ED5" w:rsidR="004D5B05">
        <w:rPr>
          <w:rFonts w:ascii="Times New Roman" w:hAnsi="Times New Roman" w:cs="Times New Roman"/>
          <w:sz w:val="24"/>
          <w:szCs w:val="24"/>
          <w:vertAlign w:val="superscript"/>
          <w:lang w:val="lv-LV"/>
        </w:rPr>
        <w:t>2</w:t>
      </w:r>
      <w:r w:rsidRPr="00B83ED5">
        <w:rPr>
          <w:rFonts w:ascii="Times New Roman" w:hAnsi="Times New Roman" w:cs="Times New Roman"/>
          <w:sz w:val="24"/>
          <w:szCs w:val="24"/>
          <w:lang w:val="lv-LV"/>
        </w:rPr>
        <w:t>.</w:t>
      </w:r>
    </w:p>
    <w:p w:rsidR="001C6041" w:rsidP="000079AB" w:rsidRDefault="001C6041" w14:paraId="53BF8828" w14:textId="4C9A9A0C">
      <w:pPr>
        <w:spacing w:after="0" w:line="240" w:lineRule="auto"/>
        <w:jc w:val="both"/>
        <w:rPr>
          <w:rFonts w:ascii="Times New Roman" w:hAnsi="Times New Roman" w:cs="Times New Roman"/>
          <w:b/>
          <w:bCs/>
          <w:sz w:val="24"/>
          <w:szCs w:val="24"/>
          <w:u w:val="single"/>
          <w:lang w:val="lv-LV"/>
        </w:rPr>
      </w:pPr>
    </w:p>
    <w:p w:rsidRPr="00966D17" w:rsidR="00D847C7" w:rsidP="000079AB" w:rsidRDefault="00276863" w14:paraId="14424CF6" w14:textId="231C0A32">
      <w:pPr>
        <w:spacing w:after="0" w:line="240" w:lineRule="auto"/>
        <w:jc w:val="both"/>
        <w:rPr>
          <w:rFonts w:ascii="Times New Roman" w:hAnsi="Times New Roman" w:cs="Times New Roman"/>
          <w:b/>
          <w:bCs/>
          <w:sz w:val="24"/>
          <w:szCs w:val="24"/>
          <w:u w:val="single"/>
          <w:lang w:val="lv-LV"/>
        </w:rPr>
      </w:pPr>
      <w:r w:rsidRPr="00966D17">
        <w:rPr>
          <w:rFonts w:ascii="Times New Roman" w:hAnsi="Times New Roman" w:cs="Times New Roman"/>
          <w:b/>
          <w:bCs/>
          <w:sz w:val="24"/>
          <w:szCs w:val="24"/>
          <w:u w:val="single"/>
          <w:lang w:val="lv-LV"/>
        </w:rPr>
        <w:t>Sporta joma</w:t>
      </w:r>
    </w:p>
    <w:p w:rsidRPr="00966D17" w:rsidR="000079AB" w:rsidP="000079AB" w:rsidRDefault="000079AB" w14:paraId="32C19F36" w14:textId="49059C08">
      <w:pPr>
        <w:spacing w:after="0" w:line="240" w:lineRule="auto"/>
        <w:jc w:val="both"/>
        <w:rPr>
          <w:rFonts w:ascii="Times New Roman" w:hAnsi="Times New Roman" w:cs="Times New Roman"/>
          <w:b/>
          <w:bCs/>
          <w:sz w:val="24"/>
          <w:szCs w:val="24"/>
          <w:u w:val="single"/>
          <w:lang w:val="lv-LV"/>
        </w:rPr>
      </w:pPr>
    </w:p>
    <w:p w:rsidRPr="00966D17" w:rsidR="00347C3E" w:rsidP="002C65DD" w:rsidRDefault="00A83264" w14:paraId="28C44558" w14:textId="4C08B00B">
      <w:pPr>
        <w:spacing w:after="120" w:line="240" w:lineRule="auto"/>
        <w:jc w:val="both"/>
        <w:rPr>
          <w:rFonts w:ascii="Times New Roman" w:hAnsi="Times New Roman" w:cs="Times New Roman"/>
          <w:b/>
          <w:bCs/>
          <w:sz w:val="24"/>
          <w:szCs w:val="24"/>
          <w:u w:val="single"/>
          <w:lang w:val="lv-LV"/>
        </w:rPr>
      </w:pPr>
      <w:r w:rsidRPr="00966D17">
        <w:rPr>
          <w:rFonts w:ascii="Times New Roman" w:hAnsi="Times New Roman" w:cs="Times New Roman"/>
          <w:b/>
          <w:bCs/>
          <w:sz w:val="24"/>
          <w:szCs w:val="24"/>
          <w:lang w:val="lv-LV"/>
        </w:rPr>
        <w:t>1.</w:t>
      </w:r>
      <w:r w:rsidRPr="00966D17" w:rsidR="003772FC">
        <w:rPr>
          <w:rFonts w:ascii="Times New Roman" w:hAnsi="Times New Roman" w:cs="Times New Roman"/>
          <w:b/>
          <w:bCs/>
          <w:sz w:val="24"/>
          <w:szCs w:val="24"/>
          <w:lang w:val="lv-LV"/>
        </w:rPr>
        <w:t xml:space="preserve">Padomes 2019.gada rezolūcijas par ES dalībvalstu pārstāvību WADA Dibināšanas valdē un dalībvalstu nostāju saskaņošanu pirms WADA sanāksmēm pārskatīšana </w:t>
      </w:r>
      <w:r w:rsidRPr="00966D17" w:rsidR="00347C3E">
        <w:rPr>
          <w:rFonts w:ascii="Times New Roman" w:hAnsi="Times New Roman" w:cs="Times New Roman"/>
          <w:bCs/>
          <w:sz w:val="24"/>
          <w:szCs w:val="24"/>
          <w:lang w:val="lv-LV"/>
        </w:rPr>
        <w:t>(dok.8</w:t>
      </w:r>
      <w:r w:rsidR="00217489">
        <w:rPr>
          <w:rFonts w:ascii="Times New Roman" w:hAnsi="Times New Roman" w:cs="Times New Roman"/>
          <w:bCs/>
          <w:sz w:val="24"/>
          <w:szCs w:val="24"/>
          <w:lang w:val="lv-LV"/>
        </w:rPr>
        <w:t>630</w:t>
      </w:r>
      <w:r w:rsidRPr="00966D17" w:rsidR="00347C3E">
        <w:rPr>
          <w:rFonts w:ascii="Times New Roman" w:hAnsi="Times New Roman" w:cs="Times New Roman"/>
          <w:bCs/>
          <w:sz w:val="24"/>
          <w:szCs w:val="24"/>
          <w:lang w:val="lv-LV"/>
        </w:rPr>
        <w:t>/23)</w:t>
      </w:r>
      <w:r w:rsidRPr="00966D17" w:rsidR="003772FC">
        <w:rPr>
          <w:rFonts w:ascii="Times New Roman" w:hAnsi="Times New Roman" w:cs="Times New Roman"/>
          <w:b/>
          <w:sz w:val="24"/>
          <w:szCs w:val="24"/>
          <w:lang w:val="lv-LV"/>
        </w:rPr>
        <w:t xml:space="preserve"> – </w:t>
      </w:r>
      <w:r w:rsidRPr="00966D17" w:rsidR="003772FC">
        <w:rPr>
          <w:rFonts w:ascii="Times New Roman" w:hAnsi="Times New Roman" w:cs="Times New Roman"/>
          <w:bCs/>
          <w:i/>
          <w:iCs/>
          <w:sz w:val="24"/>
          <w:szCs w:val="24"/>
          <w:lang w:val="lv-LV"/>
        </w:rPr>
        <w:t>apstiprināšana</w:t>
      </w:r>
      <w:r w:rsidRPr="00966D17" w:rsidR="003772FC">
        <w:rPr>
          <w:rFonts w:ascii="Times New Roman" w:hAnsi="Times New Roman" w:cs="Times New Roman"/>
          <w:b/>
          <w:sz w:val="24"/>
          <w:szCs w:val="24"/>
          <w:lang w:val="lv-LV"/>
        </w:rPr>
        <w:t>.</w:t>
      </w:r>
    </w:p>
    <w:p w:rsidRPr="00966D17" w:rsidR="000079AB" w:rsidP="00F91073" w:rsidRDefault="000079AB" w14:paraId="6029C561" w14:textId="2C753DBD">
      <w:pPr>
        <w:spacing w:after="120" w:line="240" w:lineRule="auto"/>
        <w:ind w:firstLine="567"/>
        <w:jc w:val="both"/>
        <w:rPr>
          <w:rFonts w:ascii="Times New Roman" w:hAnsi="Times New Roman" w:cs="Times New Roman"/>
          <w:sz w:val="24"/>
          <w:szCs w:val="24"/>
          <w:lang w:val="lv-LV"/>
        </w:rPr>
      </w:pPr>
      <w:r w:rsidRPr="00C622FC">
        <w:rPr>
          <w:rFonts w:ascii="Times New Roman" w:hAnsi="Times New Roman" w:cs="Times New Roman"/>
          <w:sz w:val="24"/>
          <w:szCs w:val="24"/>
          <w:lang w:val="lv-LV"/>
        </w:rPr>
        <w:t>Pozīciju plānots apstiprināt 2023. gada 9. maija Ministru kabineta sēdē un 2023. gada 10.maija Saeimas Eiropas lietu komisijas sēdē.</w:t>
      </w:r>
    </w:p>
    <w:p w:rsidRPr="00966D17" w:rsidR="0007415B" w:rsidP="002C65DD" w:rsidRDefault="004155B2" w14:paraId="79310D91" w14:textId="720CE338">
      <w:pPr>
        <w:spacing w:after="120" w:line="240" w:lineRule="auto"/>
        <w:jc w:val="both"/>
        <w:rPr>
          <w:rFonts w:ascii="Times New Roman" w:hAnsi="Times New Roman" w:cs="Times New Roman"/>
          <w:sz w:val="24"/>
          <w:szCs w:val="24"/>
          <w:lang w:val="lv-LV"/>
        </w:rPr>
      </w:pPr>
      <w:r w:rsidRPr="00966D17">
        <w:rPr>
          <w:rFonts w:ascii="Times New Roman" w:hAnsi="Times New Roman" w:cs="Times New Roman"/>
          <w:sz w:val="24"/>
          <w:szCs w:val="24"/>
          <w:lang w:val="lv-LV"/>
        </w:rPr>
        <w:t xml:space="preserve">Kopš 2019. gada rezolūcijas pieņemšanas </w:t>
      </w:r>
      <w:r w:rsidR="0043645A">
        <w:rPr>
          <w:rFonts w:ascii="Times New Roman" w:hAnsi="Times New Roman" w:cs="Times New Roman"/>
          <w:sz w:val="24"/>
          <w:szCs w:val="24"/>
          <w:lang w:val="lv-LV"/>
        </w:rPr>
        <w:t>Pasaules a</w:t>
      </w:r>
      <w:r w:rsidRPr="00966D17">
        <w:rPr>
          <w:rFonts w:ascii="Times New Roman" w:hAnsi="Times New Roman" w:cs="Times New Roman"/>
          <w:sz w:val="24"/>
          <w:szCs w:val="24"/>
          <w:lang w:val="lv-LV"/>
        </w:rPr>
        <w:t>ntidopinga aģentūras (WADA) darba metodes un prakse ir mainījušās, jo īpaši attiecībā uz tās Dibināšanas valdes locekļu pilnvaru ilgumu. Ar pārskatīto Padomes rezolūciju  tiek sniegti skaidrāki norādījumi par kritērijiem un to valdības līmeņa ekspertu pilnvaru ilgumu, kurus kopīgi iecēlušas Padomē sanākošās dalībvalstis un atzīts, ka ES un tās dalībvalstīm jāspēj īstenot sava kompetence un veikt savu lomu WADA noteikumu, standartu un vadlīniju sagatavošanas, sarunu un pieņemšanas procesā.</w:t>
      </w:r>
      <w:r w:rsidRPr="00966D17" w:rsidR="0007415B">
        <w:rPr>
          <w:rFonts w:ascii="Times New Roman" w:hAnsi="Times New Roman" w:cs="Times New Roman"/>
          <w:sz w:val="24"/>
          <w:szCs w:val="24"/>
          <w:lang w:val="lv-LV"/>
        </w:rPr>
        <w:t xml:space="preserve"> Līdz 2025.gada 31.decembrim Padomei un Padomē sanākušo dalībvalstu valdību pārstāvjiem ir jāpārskata iegūtā pieredze ar šīs Padomes rezolūcijas piemērošanu un, ja nepieciešams, jāizskata pielāgojumi kārtībai, kas ir noteikta ar šo Pārskatīto Padomes rezolūciju. Padomes rezolūcija ar pielikumiem pēc tās apstiprināšanas aizstās </w:t>
      </w:r>
      <w:r w:rsidRPr="00966D17" w:rsidR="00310498">
        <w:rPr>
          <w:rFonts w:ascii="Times New Roman" w:hAnsi="Times New Roman" w:cs="Times New Roman"/>
          <w:sz w:val="24"/>
          <w:szCs w:val="24"/>
          <w:lang w:val="lv-LV"/>
        </w:rPr>
        <w:t xml:space="preserve">2019.gada 7.jūnija </w:t>
      </w:r>
      <w:r w:rsidRPr="00966D17" w:rsidR="0007415B">
        <w:rPr>
          <w:rFonts w:ascii="Times New Roman" w:hAnsi="Times New Roman" w:cs="Times New Roman"/>
          <w:sz w:val="24"/>
          <w:szCs w:val="24"/>
          <w:lang w:val="lv-LV"/>
        </w:rPr>
        <w:t>Padomes rezolūciju</w:t>
      </w:r>
      <w:r w:rsidRPr="00966D17" w:rsidR="00AD51F2">
        <w:rPr>
          <w:rStyle w:val="FootnoteReference"/>
          <w:rFonts w:ascii="Times New Roman" w:hAnsi="Times New Roman" w:cs="Times New Roman"/>
          <w:sz w:val="24"/>
          <w:szCs w:val="24"/>
          <w:lang w:val="lv-LV"/>
        </w:rPr>
        <w:footnoteReference w:id="19"/>
      </w:r>
      <w:r w:rsidRPr="00966D17" w:rsidR="0007415B">
        <w:rPr>
          <w:rFonts w:ascii="Times New Roman" w:hAnsi="Times New Roman" w:cs="Times New Roman"/>
          <w:sz w:val="24"/>
          <w:szCs w:val="24"/>
          <w:lang w:val="lv-LV"/>
        </w:rPr>
        <w:t xml:space="preserve">.  </w:t>
      </w:r>
    </w:p>
    <w:p w:rsidRPr="00966D17" w:rsidR="004155B2" w:rsidP="002C65DD" w:rsidRDefault="0007415B" w14:paraId="10D8DAD5" w14:textId="02DC8279">
      <w:pPr>
        <w:spacing w:after="120" w:line="240" w:lineRule="auto"/>
        <w:jc w:val="both"/>
        <w:rPr>
          <w:rFonts w:ascii="Times New Roman" w:hAnsi="Times New Roman" w:cs="Times New Roman"/>
          <w:sz w:val="24"/>
          <w:szCs w:val="24"/>
          <w:lang w:val="lv-LV"/>
        </w:rPr>
      </w:pPr>
      <w:r w:rsidRPr="004D5B05">
        <w:rPr>
          <w:rFonts w:ascii="Times New Roman" w:hAnsi="Times New Roman" w:cs="Times New Roman"/>
          <w:b/>
          <w:bCs/>
          <w:sz w:val="24"/>
          <w:szCs w:val="24"/>
          <w:lang w:val="lv-LV"/>
        </w:rPr>
        <w:t>Latvijas nostāja:</w:t>
      </w:r>
      <w:r w:rsidRPr="00966D17">
        <w:rPr>
          <w:rFonts w:ascii="Times New Roman" w:hAnsi="Times New Roman" w:cs="Times New Roman"/>
          <w:sz w:val="24"/>
          <w:szCs w:val="24"/>
          <w:lang w:val="lv-LV"/>
        </w:rPr>
        <w:t xml:space="preserve"> </w:t>
      </w:r>
      <w:r w:rsidRPr="00966D17" w:rsidR="00EF1380">
        <w:rPr>
          <w:rFonts w:ascii="Times New Roman" w:hAnsi="Times New Roman" w:cs="Times New Roman"/>
          <w:sz w:val="24"/>
          <w:szCs w:val="24"/>
          <w:lang w:val="lv-LV"/>
        </w:rPr>
        <w:t xml:space="preserve">Latvija atbalsta </w:t>
      </w:r>
      <w:r w:rsidRPr="00966D17" w:rsidR="008E0810">
        <w:rPr>
          <w:rFonts w:ascii="Times New Roman" w:hAnsi="Times New Roman" w:cs="Times New Roman"/>
          <w:sz w:val="24"/>
          <w:szCs w:val="24"/>
          <w:lang w:val="lv-LV"/>
        </w:rPr>
        <w:t xml:space="preserve">rezolūcijas pieņemšanu, </w:t>
      </w:r>
      <w:r w:rsidRPr="00966D17" w:rsidR="00285594">
        <w:rPr>
          <w:rFonts w:ascii="Times New Roman" w:hAnsi="Times New Roman" w:cs="Times New Roman"/>
          <w:sz w:val="24"/>
          <w:szCs w:val="24"/>
          <w:lang w:val="lv-LV"/>
        </w:rPr>
        <w:t>tās</w:t>
      </w:r>
      <w:r w:rsidRPr="00966D17" w:rsidR="00EF1380">
        <w:rPr>
          <w:rFonts w:ascii="Times New Roman" w:hAnsi="Times New Roman" w:cs="Times New Roman"/>
          <w:sz w:val="24"/>
          <w:szCs w:val="24"/>
          <w:lang w:val="lv-LV"/>
        </w:rPr>
        <w:t xml:space="preserve"> ieskatā būtisks priekšnoteikums sekmīgai ES interešu pārstāvībai WADA Dibināšanas valdē ir nodrošināt, ka nominētajiem ES dalībvalstu pārstāvjiem ir pieredze un zināšanas sporta pārvaldības jautājumos, it īpaši zināšanas antidopinga jautājumos.</w:t>
      </w:r>
      <w:r w:rsidRPr="00966D17">
        <w:rPr>
          <w:rFonts w:ascii="Times New Roman" w:hAnsi="Times New Roman" w:cs="Times New Roman"/>
          <w:sz w:val="24"/>
          <w:szCs w:val="24"/>
          <w:lang w:val="lv-LV"/>
        </w:rPr>
        <w:t xml:space="preserve">  </w:t>
      </w:r>
      <w:r w:rsidRPr="00966D17" w:rsidR="008E0810">
        <w:rPr>
          <w:rFonts w:ascii="Times New Roman" w:hAnsi="Times New Roman" w:cs="Times New Roman"/>
          <w:sz w:val="24"/>
          <w:szCs w:val="24"/>
          <w:lang w:val="lv-LV"/>
        </w:rPr>
        <w:t xml:space="preserve">Latvija atbalsta </w:t>
      </w:r>
      <w:r w:rsidRPr="00966D17" w:rsidR="00285594">
        <w:rPr>
          <w:rFonts w:ascii="Times New Roman" w:hAnsi="Times New Roman" w:cs="Times New Roman"/>
          <w:sz w:val="24"/>
          <w:szCs w:val="24"/>
          <w:lang w:val="lv-LV"/>
        </w:rPr>
        <w:t>regulāru Padomes rezolūcijas pārskatīšanu.</w:t>
      </w:r>
    </w:p>
    <w:p w:rsidRPr="00966D17" w:rsidR="004155B2" w:rsidP="000079AB" w:rsidRDefault="004155B2" w14:paraId="1553B8FB" w14:textId="77777777">
      <w:pPr>
        <w:spacing w:before="120" w:after="0" w:line="240" w:lineRule="auto"/>
        <w:ind w:firstLine="567"/>
        <w:jc w:val="both"/>
        <w:rPr>
          <w:rFonts w:ascii="Times New Roman" w:hAnsi="Times New Roman" w:cs="Times New Roman"/>
          <w:sz w:val="24"/>
          <w:szCs w:val="24"/>
          <w:lang w:val="lv-LV"/>
        </w:rPr>
      </w:pPr>
    </w:p>
    <w:p w:rsidRPr="00966D17" w:rsidR="00A83264" w:rsidP="002C65DD" w:rsidRDefault="00A83264" w14:paraId="19389621" w14:textId="6F4645E9">
      <w:pPr>
        <w:pStyle w:val="ListParagraph"/>
        <w:spacing w:after="120" w:line="240" w:lineRule="auto"/>
        <w:ind w:left="0"/>
        <w:contextualSpacing w:val="false"/>
        <w:jc w:val="both"/>
        <w:rPr>
          <w:rFonts w:ascii="Times New Roman" w:hAnsi="Times New Roman" w:cs="Times New Roman"/>
          <w:b/>
          <w:sz w:val="24"/>
          <w:szCs w:val="24"/>
          <w:lang w:val="lv-LV" w:eastAsia="lv-LV"/>
        </w:rPr>
      </w:pPr>
      <w:r w:rsidRPr="00966D17">
        <w:rPr>
          <w:rFonts w:ascii="Times New Roman" w:hAnsi="Times New Roman" w:cs="Times New Roman"/>
          <w:b/>
          <w:sz w:val="24"/>
          <w:szCs w:val="24"/>
          <w:lang w:val="lv-LV" w:eastAsia="lv-LV"/>
        </w:rPr>
        <w:t xml:space="preserve">2. ES </w:t>
      </w:r>
      <w:r w:rsidRPr="00966D17">
        <w:rPr>
          <w:rFonts w:ascii="Times New Roman" w:hAnsi="Times New Roman" w:cs="Times New Roman"/>
          <w:b/>
          <w:sz w:val="24"/>
          <w:szCs w:val="24"/>
          <w:lang w:val="lv-LV"/>
        </w:rPr>
        <w:t xml:space="preserve">sporta ministru </w:t>
      </w:r>
      <w:r w:rsidRPr="00966D17">
        <w:rPr>
          <w:rFonts w:ascii="Times New Roman" w:hAnsi="Times New Roman" w:cs="Times New Roman"/>
          <w:b/>
          <w:sz w:val="24"/>
          <w:szCs w:val="24"/>
          <w:lang w:val="lv-LV" w:eastAsia="lv-LV"/>
        </w:rPr>
        <w:t>diskusija</w:t>
      </w:r>
    </w:p>
    <w:p w:rsidRPr="00966D17" w:rsidR="00276863" w:rsidP="002C65DD" w:rsidRDefault="00276863" w14:paraId="4E1DDB92" w14:textId="2E6BD065">
      <w:pPr>
        <w:pStyle w:val="ListParagraph"/>
        <w:spacing w:after="120" w:line="240" w:lineRule="auto"/>
        <w:ind w:left="0"/>
        <w:contextualSpacing w:val="false"/>
        <w:jc w:val="both"/>
        <w:rPr>
          <w:rFonts w:ascii="Times New Roman" w:hAnsi="Times New Roman" w:cs="Times New Roman"/>
          <w:sz w:val="24"/>
          <w:szCs w:val="24"/>
          <w:lang w:val="lv-LV"/>
        </w:rPr>
      </w:pPr>
      <w:r w:rsidRPr="00966D17">
        <w:rPr>
          <w:rFonts w:ascii="Times New Roman" w:hAnsi="Times New Roman" w:cs="Times New Roman"/>
          <w:sz w:val="24"/>
          <w:szCs w:val="24"/>
          <w:lang w:val="lv-LV"/>
        </w:rPr>
        <w:t xml:space="preserve">Prezidentūras dokumentā </w:t>
      </w:r>
      <w:r w:rsidRPr="00966D17">
        <w:rPr>
          <w:rFonts w:ascii="Times New Roman" w:hAnsi="Times New Roman" w:cs="Times New Roman"/>
          <w:b/>
          <w:bCs/>
          <w:sz w:val="24"/>
          <w:szCs w:val="24"/>
          <w:lang w:val="lv-LV"/>
        </w:rPr>
        <w:t>“Cilvēktiesību ievērošanas nodrošināšana lielu starptautisku</w:t>
      </w:r>
      <w:r w:rsidRPr="00966D17">
        <w:rPr>
          <w:rStyle w:val="rynqvb"/>
          <w:rFonts w:ascii="Times New Roman" w:hAnsi="Times New Roman" w:cs="Times New Roman"/>
          <w:b/>
          <w:bCs/>
          <w:color w:val="000000"/>
          <w:sz w:val="24"/>
          <w:szCs w:val="24"/>
          <w:lang w:val="lv-LV"/>
        </w:rPr>
        <w:t xml:space="preserve"> sporta pasākumu organizēšanā”</w:t>
      </w:r>
      <w:r w:rsidR="00E6067F">
        <w:rPr>
          <w:rStyle w:val="rynqvb"/>
          <w:rFonts w:ascii="Times New Roman" w:hAnsi="Times New Roman" w:cs="Times New Roman"/>
          <w:b/>
          <w:bCs/>
          <w:color w:val="000000"/>
          <w:sz w:val="24"/>
          <w:szCs w:val="24"/>
          <w:lang w:val="lv-LV"/>
        </w:rPr>
        <w:t xml:space="preserve"> </w:t>
      </w:r>
      <w:r w:rsidRPr="00F141D2" w:rsidR="00E6067F">
        <w:rPr>
          <w:rStyle w:val="rynqvb"/>
          <w:rFonts w:ascii="Times New Roman" w:hAnsi="Times New Roman" w:cs="Times New Roman"/>
          <w:color w:val="000000"/>
          <w:sz w:val="24"/>
          <w:szCs w:val="24"/>
          <w:lang w:val="lv-LV"/>
        </w:rPr>
        <w:t>(dok.8676/23)</w:t>
      </w:r>
      <w:r w:rsidRPr="00966D17">
        <w:rPr>
          <w:rStyle w:val="rynqvb"/>
          <w:rFonts w:ascii="Times New Roman" w:hAnsi="Times New Roman" w:cs="Times New Roman"/>
          <w:b/>
          <w:bCs/>
          <w:color w:val="000000"/>
          <w:sz w:val="24"/>
          <w:szCs w:val="24"/>
          <w:lang w:val="lv-LV"/>
        </w:rPr>
        <w:t xml:space="preserve"> </w:t>
      </w:r>
      <w:r w:rsidRPr="00966D17">
        <w:rPr>
          <w:rFonts w:ascii="Times New Roman" w:hAnsi="Times New Roman" w:cs="Times New Roman"/>
          <w:sz w:val="24"/>
          <w:szCs w:val="24"/>
          <w:lang w:val="lv-LV"/>
        </w:rPr>
        <w:t>uzsvērts, ka sporta organizācijām jāieņem viena no vadošām lomām cilvēktiesību ievērošanas veicināšanā, it īpaši starptautisku sporta pasākumu organizēšanas procesā. Svarīgi starptautisku sporta pasākumu organizēšanā izvirzīt prasības tiem partneriem, kas sponsorē pasākumus.</w:t>
      </w:r>
      <w:r w:rsidRPr="00966D17" w:rsidR="00A83264">
        <w:rPr>
          <w:rFonts w:ascii="Times New Roman" w:hAnsi="Times New Roman" w:cs="Times New Roman"/>
          <w:sz w:val="24"/>
          <w:szCs w:val="24"/>
          <w:lang w:val="lv-LV"/>
        </w:rPr>
        <w:t xml:space="preserve"> </w:t>
      </w:r>
      <w:r w:rsidRPr="00966D17">
        <w:rPr>
          <w:rFonts w:ascii="Times New Roman" w:hAnsi="Times New Roman" w:cs="Times New Roman"/>
          <w:sz w:val="24"/>
          <w:szCs w:val="24"/>
          <w:lang w:val="lv-LV"/>
        </w:rPr>
        <w:t xml:space="preserve">Pasaulē novērojama korupcija starptautisko sporta veidu federācijās un noteiktu pušu ieinteresētība par starptautisku sporta pasākumu organizēšanas tiesību iegūšanu, tāpēc svarīgi uzlabot sporta pasākumu organizēšanas caurskatāmību un pārredzamību. Tāpat šajos nedrošajos politiskajos apstākļos, jāraugās, lai sporta jomas organizācijas netiktu izmantotas kā ierocis militāro darbību attaisnošanai. Pastāv risks, ka sporta organizācijas var tikt </w:t>
      </w:r>
      <w:r w:rsidRPr="00966D17">
        <w:rPr>
          <w:rFonts w:ascii="Times New Roman" w:hAnsi="Times New Roman" w:cs="Times New Roman"/>
          <w:sz w:val="24"/>
          <w:szCs w:val="24"/>
          <w:lang w:val="lv-LV"/>
        </w:rPr>
        <w:lastRenderedPageBreak/>
        <w:t>ļaunprātīgi izmantotas no agresorvalstu puses, organizējot starptautiskus pasākumus un/vai ļaujot sportistiem, kas pārstāv šādu valsti, piedalīties starptautiskos pasākumos.</w:t>
      </w:r>
    </w:p>
    <w:p w:rsidRPr="00966D17" w:rsidR="00276863" w:rsidP="000079AB" w:rsidRDefault="00276863" w14:paraId="64656473" w14:textId="77777777">
      <w:pPr>
        <w:pStyle w:val="ListParagraph"/>
        <w:spacing w:after="0" w:line="240" w:lineRule="auto"/>
        <w:ind w:left="0" w:firstLine="709"/>
        <w:contextualSpacing w:val="false"/>
        <w:jc w:val="both"/>
        <w:rPr>
          <w:rFonts w:ascii="Times New Roman" w:hAnsi="Times New Roman" w:cs="Times New Roman"/>
          <w:sz w:val="24"/>
          <w:szCs w:val="24"/>
          <w:lang w:val="lv-LV"/>
        </w:rPr>
      </w:pPr>
      <w:r w:rsidRPr="00966D17">
        <w:rPr>
          <w:rStyle w:val="tlid-translation"/>
          <w:rFonts w:ascii="Times New Roman" w:hAnsi="Times New Roman" w:cs="Times New Roman"/>
          <w:bCs/>
          <w:iCs/>
          <w:color w:val="000000"/>
          <w:sz w:val="24"/>
          <w:szCs w:val="24"/>
          <w:lang w:val="lv-LV"/>
        </w:rPr>
        <w:t>Ņemot vērā minēto tematu, Zviedrijas prezidentūra sporta ministru diskusijai ir sagatavojusi šādus jautājumus:</w:t>
      </w:r>
    </w:p>
    <w:p w:rsidRPr="00966D17" w:rsidR="00276863" w:rsidP="000079AB" w:rsidRDefault="00276863" w14:paraId="20CB851E" w14:textId="77777777">
      <w:pPr>
        <w:pStyle w:val="ListParagraph"/>
        <w:numPr>
          <w:ilvl w:val="0"/>
          <w:numId w:val="4"/>
        </w:numPr>
        <w:spacing w:after="0" w:line="240" w:lineRule="auto"/>
        <w:ind w:left="0" w:firstLine="0"/>
        <w:contextualSpacing w:val="false"/>
        <w:jc w:val="both"/>
        <w:rPr>
          <w:rStyle w:val="tlid-translation"/>
          <w:rFonts w:ascii="Times New Roman" w:hAnsi="Times New Roman" w:cs="Times New Roman"/>
          <w:i/>
          <w:iCs/>
          <w:color w:val="000000"/>
          <w:sz w:val="24"/>
          <w:szCs w:val="24"/>
          <w:lang w:val="lv-LV"/>
        </w:rPr>
      </w:pPr>
      <w:r w:rsidRPr="00966D17">
        <w:rPr>
          <w:rStyle w:val="tlid-translation"/>
          <w:rFonts w:ascii="Times New Roman" w:hAnsi="Times New Roman" w:cs="Times New Roman"/>
          <w:i/>
          <w:iCs/>
          <w:color w:val="000000"/>
          <w:sz w:val="24"/>
          <w:szCs w:val="24"/>
          <w:lang w:val="lv-LV"/>
        </w:rPr>
        <w:t>Kā valdības var stiprināt starptautiskās sporta organizācijas, lai tādejādi tiktu pastiprināta c</w:t>
      </w:r>
      <w:r w:rsidRPr="00966D17">
        <w:rPr>
          <w:rFonts w:ascii="Times New Roman" w:hAnsi="Times New Roman" w:cs="Times New Roman"/>
          <w:i/>
          <w:iCs/>
          <w:sz w:val="24"/>
          <w:szCs w:val="24"/>
          <w:lang w:val="lv-LV"/>
        </w:rPr>
        <w:t>ilvēktiesību ievērošana un atklātība un caurskatāmība starptautisko sporta pasākumu organizēšanā?</w:t>
      </w:r>
      <w:r w:rsidRPr="00966D17">
        <w:rPr>
          <w:rStyle w:val="tlid-translation"/>
          <w:rFonts w:ascii="Times New Roman" w:hAnsi="Times New Roman" w:cs="Times New Roman"/>
          <w:i/>
          <w:iCs/>
          <w:color w:val="000000"/>
          <w:sz w:val="24"/>
          <w:szCs w:val="24"/>
          <w:lang w:val="lv-LV"/>
        </w:rPr>
        <w:t xml:space="preserve"> </w:t>
      </w:r>
    </w:p>
    <w:p w:rsidRPr="00966D17" w:rsidR="00276863" w:rsidP="00A8211A" w:rsidRDefault="00276863" w14:paraId="3ABE949C" w14:textId="77777777">
      <w:pPr>
        <w:pStyle w:val="ListParagraph"/>
        <w:numPr>
          <w:ilvl w:val="0"/>
          <w:numId w:val="4"/>
        </w:numPr>
        <w:spacing w:after="120" w:line="240" w:lineRule="auto"/>
        <w:ind w:left="0" w:firstLine="0"/>
        <w:contextualSpacing w:val="false"/>
        <w:jc w:val="both"/>
        <w:rPr>
          <w:rFonts w:ascii="Times New Roman" w:hAnsi="Times New Roman" w:cs="Times New Roman"/>
          <w:i/>
          <w:iCs/>
          <w:sz w:val="24"/>
          <w:szCs w:val="24"/>
          <w:lang w:val="lv-LV"/>
        </w:rPr>
      </w:pPr>
      <w:r w:rsidRPr="00966D17">
        <w:rPr>
          <w:rFonts w:ascii="Times New Roman" w:hAnsi="Times New Roman" w:cs="Times New Roman"/>
          <w:i/>
          <w:iCs/>
          <w:sz w:val="24"/>
          <w:szCs w:val="24"/>
          <w:lang w:val="lv-LV"/>
        </w:rPr>
        <w:t>Kā valdības var sadarboties, lai stiprinātu cilvēktiesību ievērošanu un nacionālo un starptautisko sporta organizāciju darbību atklātību un caurskatāmību?</w:t>
      </w:r>
    </w:p>
    <w:p w:rsidRPr="00966D17" w:rsidR="00276863" w:rsidP="00A8211A" w:rsidRDefault="00276863" w14:paraId="1138DB1D" w14:textId="702322CB">
      <w:pPr>
        <w:spacing w:after="120" w:line="240" w:lineRule="auto"/>
        <w:jc w:val="both"/>
        <w:rPr>
          <w:rStyle w:val="tlid-translation"/>
          <w:rFonts w:ascii="Times New Roman" w:hAnsi="Times New Roman" w:cs="Times New Roman"/>
          <w:iCs/>
          <w:color w:val="000000"/>
          <w:sz w:val="24"/>
          <w:szCs w:val="24"/>
          <w:lang w:val="lv-LV"/>
        </w:rPr>
      </w:pPr>
      <w:r w:rsidRPr="00966D17">
        <w:rPr>
          <w:rStyle w:val="tlid-translation"/>
          <w:rFonts w:ascii="Times New Roman" w:hAnsi="Times New Roman" w:cs="Times New Roman"/>
          <w:b/>
          <w:bCs/>
          <w:iCs/>
          <w:color w:val="000000"/>
          <w:sz w:val="24"/>
          <w:szCs w:val="24"/>
          <w:u w:val="single"/>
          <w:lang w:val="lv-LV"/>
        </w:rPr>
        <w:t xml:space="preserve">Latvijas </w:t>
      </w:r>
      <w:r w:rsidRPr="00966D17" w:rsidR="00E166E1">
        <w:rPr>
          <w:rStyle w:val="tlid-translation"/>
          <w:rFonts w:ascii="Times New Roman" w:hAnsi="Times New Roman" w:cs="Times New Roman"/>
          <w:b/>
          <w:bCs/>
          <w:iCs/>
          <w:color w:val="000000"/>
          <w:sz w:val="24"/>
          <w:szCs w:val="24"/>
          <w:u w:val="single"/>
          <w:lang w:val="lv-LV"/>
        </w:rPr>
        <w:t>nostāja</w:t>
      </w:r>
      <w:r w:rsidRPr="00966D17">
        <w:rPr>
          <w:rStyle w:val="tlid-translation"/>
          <w:rFonts w:ascii="Times New Roman" w:hAnsi="Times New Roman" w:cs="Times New Roman"/>
          <w:iCs/>
          <w:color w:val="000000"/>
          <w:sz w:val="24"/>
          <w:szCs w:val="24"/>
          <w:u w:val="single"/>
          <w:lang w:val="lv-LV"/>
        </w:rPr>
        <w:t>:</w:t>
      </w:r>
      <w:r w:rsidRPr="00966D17">
        <w:rPr>
          <w:rStyle w:val="tlid-translation"/>
          <w:rFonts w:ascii="Times New Roman" w:hAnsi="Times New Roman" w:cs="Times New Roman"/>
          <w:iCs/>
          <w:color w:val="000000"/>
          <w:sz w:val="24"/>
          <w:szCs w:val="24"/>
          <w:lang w:val="lv-LV"/>
        </w:rPr>
        <w:t xml:space="preserve"> Latvija uzskata, ka pašreizējos apstākļos, kad Ukrainā notiek karš un netiek ievērotas starptautisko tiesību normas, svarīgi gan valstu valdībām, gan ar sportu saistītajām pusēm paust vienotu un saskaņotu nostāju, ka Krievijas un Baltkrievijas sportisti nedrīkst piedalīties starptautiskos sporta pasākumos ne zem sava, nedz arī neitrālā karoga</w:t>
      </w:r>
      <w:r w:rsidR="00C031E8">
        <w:rPr>
          <w:rStyle w:val="FootnoteReference"/>
          <w:rFonts w:ascii="Times New Roman" w:hAnsi="Times New Roman" w:cs="Times New Roman"/>
          <w:iCs/>
          <w:color w:val="000000"/>
          <w:sz w:val="24"/>
          <w:szCs w:val="24"/>
          <w:lang w:val="lv-LV"/>
        </w:rPr>
        <w:footnoteReference w:id="20"/>
      </w:r>
      <w:r w:rsidRPr="00966D17">
        <w:rPr>
          <w:rStyle w:val="tlid-translation"/>
          <w:rFonts w:ascii="Times New Roman" w:hAnsi="Times New Roman" w:cs="Times New Roman"/>
          <w:iCs/>
          <w:color w:val="000000"/>
          <w:sz w:val="24"/>
          <w:szCs w:val="24"/>
          <w:lang w:val="lv-LV"/>
        </w:rPr>
        <w:t xml:space="preserve">. </w:t>
      </w:r>
    </w:p>
    <w:p w:rsidRPr="00966D17" w:rsidR="00276863" w:rsidP="00A8211A" w:rsidRDefault="00276863" w14:paraId="4D3AAEF1" w14:textId="77777777">
      <w:pPr>
        <w:spacing w:after="120" w:line="240" w:lineRule="auto"/>
        <w:jc w:val="both"/>
        <w:rPr>
          <w:rStyle w:val="tlid-translation"/>
          <w:rFonts w:ascii="Times New Roman" w:hAnsi="Times New Roman" w:cs="Times New Roman"/>
          <w:iCs/>
          <w:color w:val="000000"/>
          <w:sz w:val="24"/>
          <w:szCs w:val="24"/>
          <w:lang w:val="lv-LV"/>
        </w:rPr>
      </w:pPr>
      <w:r w:rsidRPr="00966D17">
        <w:rPr>
          <w:rStyle w:val="tlid-translation"/>
          <w:rFonts w:ascii="Times New Roman" w:hAnsi="Times New Roman" w:cs="Times New Roman"/>
          <w:iCs/>
          <w:color w:val="000000"/>
          <w:sz w:val="24"/>
          <w:szCs w:val="24"/>
          <w:lang w:val="lv-LV"/>
        </w:rPr>
        <w:t>Ņemot vērā to, ka starptautisko sporta organizāciju vadību veido dažādu valstu pārstāvji, īpaši svarīgi šajā laikā organizāciju biedriem un sporta federācijām cieši sadarboties ar savu valstu vai citu valstu pārstāvjiem un nenoņemt no darba kārtības jautājumus, kuri izriet no kara Ukrainā. Pašu sporta organizāciju biedriem jābūt aktīviem un solidāriem ar Ukrainas sportistiem un tās iedzīvotājiem.</w:t>
      </w:r>
    </w:p>
    <w:p w:rsidRPr="00966D17" w:rsidR="00276863" w:rsidP="00A8211A" w:rsidRDefault="00276863" w14:paraId="5F56315C" w14:textId="70493F88">
      <w:pPr>
        <w:spacing w:after="120" w:line="240" w:lineRule="auto"/>
        <w:jc w:val="both"/>
        <w:rPr>
          <w:rStyle w:val="tlid-translation"/>
          <w:rFonts w:ascii="Times New Roman" w:hAnsi="Times New Roman" w:cs="Times New Roman"/>
          <w:iCs/>
          <w:color w:val="000000"/>
          <w:sz w:val="24"/>
          <w:szCs w:val="24"/>
          <w:lang w:val="lv-LV"/>
        </w:rPr>
      </w:pPr>
      <w:r w:rsidRPr="00966D17">
        <w:rPr>
          <w:rStyle w:val="tlid-translation"/>
          <w:rFonts w:ascii="Times New Roman" w:hAnsi="Times New Roman" w:cs="Times New Roman"/>
          <w:iCs/>
          <w:color w:val="000000"/>
          <w:sz w:val="24"/>
          <w:szCs w:val="24"/>
          <w:lang w:val="lv-LV"/>
        </w:rPr>
        <w:t>Latvija uzsver savu labas prakses piemēru, kad Latvijas Olimpisko komiteja, reaģējot uz notikumiem Ukrainā, 2022.gada pavasarī izstrādāja vienotas vadlīnijas sportistiem un olimpisko sporta veidu federāciju pārstāvjiem dalībai starptautiskajos sporta pasākumos un pauda negatīvu nostāju pret Krievijas un Baltkrievijas sportistu dalību starptautiskos pasākumos.</w:t>
      </w:r>
      <w:r w:rsidRPr="00966D17">
        <w:rPr>
          <w:rStyle w:val="FootnoteAnchor"/>
          <w:rFonts w:ascii="Times New Roman" w:hAnsi="Times New Roman" w:cs="Times New Roman"/>
          <w:iCs/>
          <w:color w:val="000000"/>
          <w:sz w:val="24"/>
          <w:szCs w:val="24"/>
          <w:lang w:val="lv-LV"/>
        </w:rPr>
        <w:footnoteReference w:id="21"/>
      </w:r>
      <w:r w:rsidRPr="00966D17">
        <w:rPr>
          <w:rStyle w:val="tlid-translation"/>
          <w:rFonts w:ascii="Times New Roman" w:hAnsi="Times New Roman" w:cs="Times New Roman"/>
          <w:iCs/>
          <w:color w:val="000000"/>
          <w:sz w:val="24"/>
          <w:szCs w:val="24"/>
          <w:lang w:val="lv-LV"/>
        </w:rPr>
        <w:t xml:space="preserve"> Latvijas Olimpiskā komiteja kā svarīgākā sporta jomas organizācija valstī aicināja ikvienu sportā iesaistīto ievērot kopīgo nostāju. Vienlaikus</w:t>
      </w:r>
      <w:r w:rsidR="0043645A">
        <w:rPr>
          <w:rStyle w:val="tlid-translation"/>
          <w:rFonts w:ascii="Times New Roman" w:hAnsi="Times New Roman" w:cs="Times New Roman"/>
          <w:iCs/>
          <w:color w:val="000000"/>
          <w:sz w:val="24"/>
          <w:szCs w:val="24"/>
          <w:lang w:val="lv-LV"/>
        </w:rPr>
        <w:t>,</w:t>
      </w:r>
      <w:r w:rsidRPr="00966D17">
        <w:rPr>
          <w:rStyle w:val="tlid-translation"/>
          <w:rFonts w:ascii="Times New Roman" w:hAnsi="Times New Roman" w:cs="Times New Roman"/>
          <w:iCs/>
          <w:color w:val="000000"/>
          <w:sz w:val="24"/>
          <w:szCs w:val="24"/>
          <w:lang w:val="lv-LV"/>
        </w:rPr>
        <w:t xml:space="preserve"> Latvija apzinās, ka sporta joma gan Latvijā, gan arī starptautiski ir autonoma un dažādu federāciju vērtības un attieksmes var atšķirties.</w:t>
      </w:r>
    </w:p>
    <w:p w:rsidRPr="00966D17" w:rsidR="00276863" w:rsidP="00A8211A" w:rsidRDefault="00276863" w14:paraId="08B08026" w14:textId="77777777">
      <w:pPr>
        <w:pStyle w:val="ListParagraph"/>
        <w:spacing w:after="120" w:line="240" w:lineRule="auto"/>
        <w:ind w:left="0"/>
        <w:contextualSpacing w:val="false"/>
        <w:jc w:val="both"/>
        <w:rPr>
          <w:rStyle w:val="tlid-translation"/>
          <w:rFonts w:ascii="Times New Roman" w:hAnsi="Times New Roman" w:cs="Times New Roman"/>
          <w:iCs/>
          <w:color w:val="000000"/>
          <w:sz w:val="24"/>
          <w:szCs w:val="24"/>
          <w:lang w:val="lv-LV"/>
        </w:rPr>
      </w:pPr>
      <w:r w:rsidRPr="00966D17">
        <w:rPr>
          <w:rStyle w:val="tlid-translation"/>
          <w:rFonts w:ascii="Times New Roman" w:hAnsi="Times New Roman" w:cs="Times New Roman"/>
          <w:iCs/>
          <w:color w:val="000000"/>
          <w:sz w:val="24"/>
          <w:szCs w:val="24"/>
          <w:lang w:val="lv-LV"/>
        </w:rPr>
        <w:t xml:space="preserve">Latvija uzsver, ka svarīgi ir katras valsts nacionālā līmenī veikt visas nepieciešamās darbības, lai vairotu izpratni par atklātu un caurskatāmu sporta organizāciju darbību vietējo sporta organizāciju vidē. Latvija vērš uzmanību uz nepieciešamību savstarpējai regulārai zināšanu apmaiņai dažādu valstu iesaistītām pusēm, piemēram, nacionāliem integritātes centriem, ar labās prakses un pieredzes piemēriem, tādejādi veicinot vienotāku Eiropas līmeņa izpratni par noteiktiem kritērijiem caurskatāmai un atklātai pārvaldībai sportā. </w:t>
      </w:r>
    </w:p>
    <w:p w:rsidRPr="00966D17" w:rsidR="00276863" w:rsidP="00A8211A" w:rsidRDefault="0043645A" w14:paraId="7630F097" w14:textId="1F7567DA">
      <w:pPr>
        <w:pStyle w:val="ListParagraph"/>
        <w:spacing w:after="120" w:line="240" w:lineRule="auto"/>
        <w:ind w:left="0"/>
        <w:contextualSpacing w:val="false"/>
        <w:jc w:val="both"/>
        <w:rPr>
          <w:rStyle w:val="tlid-translation"/>
          <w:rFonts w:ascii="Times New Roman" w:hAnsi="Times New Roman" w:cs="Times New Roman"/>
          <w:iCs/>
          <w:color w:val="000000"/>
          <w:sz w:val="24"/>
          <w:szCs w:val="24"/>
          <w:lang w:val="lv-LV"/>
        </w:rPr>
      </w:pPr>
      <w:r>
        <w:rPr>
          <w:rStyle w:val="tlid-translation"/>
          <w:rFonts w:ascii="Times New Roman" w:hAnsi="Times New Roman" w:cs="Times New Roman"/>
          <w:iCs/>
          <w:color w:val="000000"/>
          <w:sz w:val="24"/>
          <w:szCs w:val="24"/>
          <w:lang w:val="lv-LV"/>
        </w:rPr>
        <w:t>2023. gadā</w:t>
      </w:r>
      <w:r w:rsidRPr="00966D17" w:rsidR="00276863">
        <w:rPr>
          <w:rStyle w:val="tlid-translation"/>
          <w:rFonts w:ascii="Times New Roman" w:hAnsi="Times New Roman" w:cs="Times New Roman"/>
          <w:iCs/>
          <w:color w:val="000000"/>
          <w:sz w:val="24"/>
          <w:szCs w:val="24"/>
          <w:lang w:val="lv-LV"/>
        </w:rPr>
        <w:t xml:space="preserve"> Latvijas </w:t>
      </w:r>
      <w:r w:rsidR="0052267D">
        <w:rPr>
          <w:rStyle w:val="tlid-translation"/>
          <w:rFonts w:ascii="Times New Roman" w:hAnsi="Times New Roman" w:cs="Times New Roman"/>
          <w:iCs/>
          <w:color w:val="000000"/>
          <w:sz w:val="24"/>
          <w:szCs w:val="24"/>
          <w:lang w:val="lv-LV"/>
        </w:rPr>
        <w:t>S</w:t>
      </w:r>
      <w:r w:rsidRPr="00966D17" w:rsidR="00276863">
        <w:rPr>
          <w:rStyle w:val="tlid-translation"/>
          <w:rFonts w:ascii="Times New Roman" w:hAnsi="Times New Roman" w:cs="Times New Roman"/>
          <w:iCs/>
          <w:color w:val="000000"/>
          <w:sz w:val="24"/>
          <w:szCs w:val="24"/>
          <w:lang w:val="lv-LV"/>
        </w:rPr>
        <w:t>porta federācij</w:t>
      </w:r>
      <w:r w:rsidR="009F491D">
        <w:rPr>
          <w:rStyle w:val="tlid-translation"/>
          <w:rFonts w:ascii="Times New Roman" w:hAnsi="Times New Roman" w:cs="Times New Roman"/>
          <w:iCs/>
          <w:color w:val="000000"/>
          <w:sz w:val="24"/>
          <w:szCs w:val="24"/>
          <w:lang w:val="lv-LV"/>
        </w:rPr>
        <w:t>u padome</w:t>
      </w:r>
      <w:r w:rsidRPr="00966D17" w:rsidR="00276863">
        <w:rPr>
          <w:rStyle w:val="tlid-translation"/>
          <w:rFonts w:ascii="Times New Roman" w:hAnsi="Times New Roman" w:cs="Times New Roman"/>
          <w:iCs/>
          <w:color w:val="000000"/>
          <w:sz w:val="24"/>
          <w:szCs w:val="24"/>
          <w:lang w:val="lv-LV"/>
        </w:rPr>
        <w:t xml:space="preserve"> izstrādā</w:t>
      </w:r>
      <w:r w:rsidR="009F491D">
        <w:rPr>
          <w:rStyle w:val="tlid-translation"/>
          <w:rFonts w:ascii="Times New Roman" w:hAnsi="Times New Roman" w:cs="Times New Roman"/>
          <w:iCs/>
          <w:color w:val="000000"/>
          <w:sz w:val="24"/>
          <w:szCs w:val="24"/>
          <w:lang w:val="lv-LV"/>
        </w:rPr>
        <w:t>j</w:t>
      </w:r>
      <w:r w:rsidRPr="00966D17" w:rsidR="00276863">
        <w:rPr>
          <w:rStyle w:val="tlid-translation"/>
          <w:rFonts w:ascii="Times New Roman" w:hAnsi="Times New Roman" w:cs="Times New Roman"/>
          <w:iCs/>
          <w:color w:val="000000"/>
          <w:sz w:val="24"/>
          <w:szCs w:val="24"/>
          <w:lang w:val="lv-LV"/>
        </w:rPr>
        <w:t>a Labas pārvaldības vadlīnijas</w:t>
      </w:r>
      <w:r w:rsidRPr="00966D17" w:rsidR="00276863">
        <w:rPr>
          <w:rStyle w:val="FootnoteAnchor"/>
          <w:rFonts w:ascii="Times New Roman" w:hAnsi="Times New Roman" w:cs="Times New Roman"/>
          <w:iCs/>
          <w:color w:val="000000"/>
          <w:sz w:val="24"/>
          <w:szCs w:val="24"/>
          <w:lang w:val="lv-LV"/>
        </w:rPr>
        <w:footnoteReference w:id="22"/>
      </w:r>
      <w:r w:rsidRPr="00966D17" w:rsidR="00276863">
        <w:rPr>
          <w:rStyle w:val="tlid-translation"/>
          <w:rFonts w:ascii="Times New Roman" w:hAnsi="Times New Roman" w:cs="Times New Roman"/>
          <w:iCs/>
          <w:color w:val="000000"/>
          <w:sz w:val="24"/>
          <w:szCs w:val="24"/>
          <w:lang w:val="lv-LV"/>
        </w:rPr>
        <w:t>, kur visām atzītām federācijām Latvijā, ņemot vērā katras federācijas personālu un iesaistīto cilvēku skaitu, jāievēro noteiktas labas pārvaldības principi</w:t>
      </w:r>
      <w:r w:rsidRPr="00966D17" w:rsidR="00276863">
        <w:rPr>
          <w:rFonts w:ascii="Times New Roman" w:hAnsi="Times New Roman" w:cs="Times New Roman"/>
          <w:sz w:val="24"/>
          <w:szCs w:val="24"/>
          <w:lang w:val="lv-LV"/>
        </w:rPr>
        <w:t>, kas paredz, ka sporta organizatoriskajā un pārvaldības darbā ir demokrātiskas pārvaldes struktūras, skaidri mērķi, taisnīgas procedūras, atklātība, sadarbība ar ieinteresētajām personām, efektīvs un ilgtspējīgs regulējums, kā arī skaidri pārraudzības un atbildības līmeņi.</w:t>
      </w:r>
    </w:p>
    <w:p w:rsidRPr="00966D17" w:rsidR="00276863" w:rsidRDefault="00276863" w14:paraId="6B89BC9A" w14:textId="77777777">
      <w:pPr>
        <w:spacing w:after="0" w:line="264" w:lineRule="auto"/>
        <w:ind w:firstLine="720"/>
        <w:jc w:val="both"/>
        <w:rPr>
          <w:rFonts w:ascii="Times New Roman" w:hAnsi="Times New Roman" w:cs="Times New Roman"/>
          <w:b/>
          <w:bCs/>
          <w:sz w:val="24"/>
          <w:szCs w:val="24"/>
          <w:lang w:val="lv-LV"/>
        </w:rPr>
      </w:pPr>
    </w:p>
    <w:p w:rsidR="00984565" w:rsidRDefault="00984565" w14:paraId="3477BC6E" w14:textId="77777777">
      <w:pPr>
        <w:spacing w:after="0" w:line="240" w:lineRule="auto"/>
        <w:rPr>
          <w:rFonts w:ascii="Times New Roman" w:hAnsi="Times New Roman" w:cs="Times New Roman"/>
          <w:b/>
          <w:bCs/>
          <w:sz w:val="24"/>
          <w:szCs w:val="24"/>
          <w:lang w:val="lv-LV"/>
        </w:rPr>
      </w:pPr>
      <w:r>
        <w:rPr>
          <w:rFonts w:ascii="Times New Roman" w:hAnsi="Times New Roman" w:cs="Times New Roman"/>
          <w:b/>
          <w:bCs/>
          <w:sz w:val="24"/>
          <w:szCs w:val="24"/>
          <w:lang w:val="lv-LV"/>
        </w:rPr>
        <w:br w:type="page"/>
      </w:r>
    </w:p>
    <w:p w:rsidRPr="00966D17" w:rsidR="00D847C7" w:rsidP="00E87225" w:rsidRDefault="00A406E2" w14:paraId="4E8F3CCD" w14:textId="15854368">
      <w:pPr>
        <w:spacing w:after="0" w:line="264" w:lineRule="auto"/>
        <w:jc w:val="both"/>
        <w:rPr>
          <w:rFonts w:ascii="Times New Roman" w:hAnsi="Times New Roman" w:cs="Times New Roman"/>
          <w:b/>
          <w:bCs/>
          <w:sz w:val="24"/>
          <w:szCs w:val="24"/>
          <w:lang w:val="lv-LV"/>
        </w:rPr>
      </w:pPr>
      <w:r w:rsidRPr="00966D17">
        <w:rPr>
          <w:rFonts w:ascii="Times New Roman" w:hAnsi="Times New Roman" w:cs="Times New Roman"/>
          <w:b/>
          <w:bCs/>
          <w:sz w:val="24"/>
          <w:szCs w:val="24"/>
          <w:lang w:val="lv-LV"/>
        </w:rPr>
        <w:lastRenderedPageBreak/>
        <w:t>Saskaņošana:</w:t>
      </w:r>
    </w:p>
    <w:p w:rsidRPr="00966D17" w:rsidR="00D847C7" w:rsidP="00E87225" w:rsidRDefault="00D972C5" w14:paraId="681C7098" w14:textId="7A66A727">
      <w:pPr>
        <w:spacing w:after="0" w:line="264" w:lineRule="auto"/>
        <w:ind w:firstLine="567"/>
        <w:jc w:val="both"/>
        <w:rPr>
          <w:rFonts w:ascii="Times New Roman" w:hAnsi="Times New Roman" w:cs="Times New Roman"/>
          <w:sz w:val="24"/>
          <w:szCs w:val="24"/>
          <w:lang w:val="lv-LV" w:eastAsia="fr-BE"/>
        </w:rPr>
      </w:pPr>
      <w:r w:rsidRPr="00966D17">
        <w:rPr>
          <w:rFonts w:ascii="Times New Roman" w:hAnsi="Times New Roman" w:cs="Times New Roman"/>
          <w:sz w:val="24"/>
          <w:szCs w:val="24"/>
          <w:lang w:val="lv-LV" w:eastAsia="fr-BE"/>
        </w:rPr>
        <w:t>Informatīvais ziņojum</w:t>
      </w:r>
      <w:r w:rsidRPr="00966D17" w:rsidR="00A406E2">
        <w:rPr>
          <w:rFonts w:ascii="Times New Roman" w:hAnsi="Times New Roman" w:cs="Times New Roman"/>
          <w:sz w:val="24"/>
          <w:szCs w:val="24"/>
          <w:lang w:val="lv-LV" w:eastAsia="fr-BE"/>
        </w:rPr>
        <w:t>s</w:t>
      </w:r>
      <w:r w:rsidRPr="00966D17">
        <w:rPr>
          <w:rFonts w:ascii="Times New Roman" w:hAnsi="Times New Roman" w:cs="Times New Roman"/>
          <w:sz w:val="24"/>
          <w:szCs w:val="24"/>
          <w:lang w:val="lv-LV" w:eastAsia="fr-BE"/>
        </w:rPr>
        <w:t xml:space="preserve"> saskaņots ar Ārlietu ministriju</w:t>
      </w:r>
      <w:r w:rsidRPr="00966D17" w:rsidR="000079AB">
        <w:rPr>
          <w:rFonts w:ascii="Times New Roman" w:hAnsi="Times New Roman" w:cs="Times New Roman"/>
          <w:sz w:val="24"/>
          <w:szCs w:val="24"/>
          <w:lang w:val="lv-LV" w:eastAsia="fr-BE"/>
        </w:rPr>
        <w:t xml:space="preserve"> un Tieslietu ministriju (sporta sadaļa)</w:t>
      </w:r>
      <w:r w:rsidRPr="00966D17">
        <w:rPr>
          <w:rFonts w:ascii="Times New Roman" w:hAnsi="Times New Roman" w:cs="Times New Roman"/>
          <w:sz w:val="24"/>
          <w:szCs w:val="24"/>
          <w:lang w:val="lv-LV" w:eastAsia="fr-BE"/>
        </w:rPr>
        <w:t xml:space="preserve">, </w:t>
      </w:r>
      <w:r w:rsidRPr="00966D17" w:rsidR="00A406E2">
        <w:rPr>
          <w:rFonts w:ascii="Times New Roman" w:hAnsi="Times New Roman" w:cs="Times New Roman"/>
          <w:sz w:val="24"/>
          <w:szCs w:val="24"/>
          <w:lang w:val="lv-LV" w:eastAsia="fr-BE"/>
        </w:rPr>
        <w:t>pozīciju projekti atbilstoši ministriju kompetencei saskaņoti ar Ārlietu ministriju</w:t>
      </w:r>
      <w:r w:rsidRPr="00966D17" w:rsidR="000079AB">
        <w:rPr>
          <w:rFonts w:ascii="Times New Roman" w:hAnsi="Times New Roman" w:cs="Times New Roman"/>
          <w:sz w:val="24"/>
          <w:szCs w:val="24"/>
          <w:lang w:val="lv-LV" w:eastAsia="fr-BE"/>
        </w:rPr>
        <w:t xml:space="preserve"> un Veselības</w:t>
      </w:r>
      <w:r w:rsidRPr="00966D17" w:rsidR="00A406E2">
        <w:rPr>
          <w:rFonts w:ascii="Times New Roman" w:hAnsi="Times New Roman" w:cs="Times New Roman"/>
          <w:sz w:val="24"/>
          <w:szCs w:val="24"/>
          <w:lang w:val="lv-LV" w:eastAsia="fr-BE"/>
        </w:rPr>
        <w:t xml:space="preserve"> ministriju</w:t>
      </w:r>
      <w:r w:rsidRPr="00966D17" w:rsidR="00A406E2">
        <w:rPr>
          <w:rFonts w:ascii="Times New Roman" w:hAnsi="Times New Roman"/>
          <w:sz w:val="24"/>
          <w:szCs w:val="24"/>
          <w:lang w:val="lv-LV"/>
        </w:rPr>
        <w:t>.</w:t>
      </w:r>
    </w:p>
    <w:p w:rsidRPr="00966D17" w:rsidR="00D847C7" w:rsidRDefault="00D847C7" w14:paraId="2618552E" w14:textId="77777777">
      <w:pPr>
        <w:pStyle w:val="NormalWeb"/>
        <w:spacing w:beforeAutospacing="false" w:after="0" w:afterAutospacing="false" w:line="264" w:lineRule="auto"/>
        <w:ind w:firstLine="709"/>
        <w:jc w:val="both"/>
        <w:rPr>
          <w:b/>
          <w:bCs/>
          <w:sz w:val="8"/>
          <w:szCs w:val="8"/>
          <w:u w:val="single"/>
          <w:lang w:val="lv-LV"/>
        </w:rPr>
      </w:pPr>
    </w:p>
    <w:p w:rsidRPr="006F3838" w:rsidR="00D847C7" w:rsidP="00E87225" w:rsidRDefault="00A406E2" w14:paraId="291604A4" w14:textId="5739D9A5">
      <w:pPr>
        <w:pStyle w:val="NormalWeb"/>
        <w:spacing w:beforeAutospacing="false" w:after="0" w:afterAutospacing="false" w:line="264" w:lineRule="auto"/>
        <w:jc w:val="both"/>
        <w:rPr>
          <w:b/>
          <w:bCs/>
          <w:lang w:val="lv-LV"/>
        </w:rPr>
      </w:pPr>
      <w:r w:rsidRPr="006F3838">
        <w:rPr>
          <w:b/>
          <w:bCs/>
          <w:lang w:val="lv-LV"/>
        </w:rPr>
        <w:t>Latvijas delegācijas sastāvs:</w:t>
      </w:r>
    </w:p>
    <w:p w:rsidRPr="006F3838" w:rsidR="00FB72E6" w:rsidP="00E87225" w:rsidRDefault="00FB72E6" w14:paraId="19B7AEC2" w14:textId="77777777">
      <w:pPr>
        <w:pStyle w:val="NormalWeb"/>
        <w:spacing w:beforeAutospacing="false" w:after="0" w:afterAutospacing="false" w:line="264" w:lineRule="auto"/>
        <w:jc w:val="both"/>
        <w:rPr>
          <w:lang w:val="lv-LV"/>
        </w:rPr>
      </w:pPr>
    </w:p>
    <w:p w:rsidRPr="006F3838" w:rsidR="00FB72E6" w:rsidP="00FB72E6" w:rsidRDefault="00A406E2" w14:paraId="6B06F60F" w14:textId="51AF5569">
      <w:pPr>
        <w:pStyle w:val="NormalWeb"/>
        <w:spacing w:beforeAutospacing="false" w:after="0" w:afterAutospacing="false" w:line="264" w:lineRule="auto"/>
        <w:jc w:val="both"/>
        <w:rPr>
          <w:lang w:val="lv-LV"/>
        </w:rPr>
      </w:pPr>
      <w:r w:rsidRPr="006F3838">
        <w:rPr>
          <w:lang w:val="lv-LV"/>
        </w:rPr>
        <w:t>Delegācijas vadītāj</w:t>
      </w:r>
      <w:r w:rsidRPr="006F3838" w:rsidR="00053993">
        <w:rPr>
          <w:lang w:val="lv-LV"/>
        </w:rPr>
        <w:t>s</w:t>
      </w:r>
      <w:r w:rsidRPr="006F3838">
        <w:rPr>
          <w:lang w:val="lv-LV"/>
        </w:rPr>
        <w:t xml:space="preserve">: </w:t>
      </w:r>
      <w:r w:rsidRPr="006F3838" w:rsidR="0043645A">
        <w:rPr>
          <w:lang w:val="lv-LV"/>
        </w:rPr>
        <w:t>izglītības un zinātnes ministre Anda Čakša.</w:t>
      </w:r>
    </w:p>
    <w:p w:rsidRPr="006F3838" w:rsidR="00FB72E6" w:rsidP="00FB72E6" w:rsidRDefault="00FB72E6" w14:paraId="4AE7E414" w14:textId="77777777">
      <w:pPr>
        <w:pStyle w:val="NormalWeb"/>
        <w:spacing w:beforeAutospacing="false" w:after="0" w:afterAutospacing="false" w:line="264" w:lineRule="auto"/>
        <w:jc w:val="both"/>
        <w:rPr>
          <w:lang w:val="lv-LV"/>
        </w:rPr>
      </w:pPr>
    </w:p>
    <w:p w:rsidRPr="006F3838" w:rsidR="00536387" w:rsidP="00536387" w:rsidRDefault="00536387" w14:paraId="1CC62D3C" w14:textId="664A182F">
      <w:pPr>
        <w:pStyle w:val="NormalWeb"/>
        <w:spacing w:beforeAutospacing="false" w:after="0" w:afterAutospacing="false" w:line="264" w:lineRule="auto"/>
        <w:jc w:val="both"/>
        <w:rPr>
          <w:lang w:val="lv-LV"/>
        </w:rPr>
      </w:pPr>
      <w:r w:rsidRPr="006F3838">
        <w:rPr>
          <w:lang w:val="lv-LV"/>
        </w:rPr>
        <w:t xml:space="preserve">Delegācijas sastāvā: </w:t>
      </w:r>
    </w:p>
    <w:p w:rsidR="00D847C7" w:rsidP="00536387" w:rsidRDefault="0043645A" w14:paraId="00B9CA3E" w14:textId="00B0DEC5">
      <w:pPr>
        <w:pStyle w:val="NormalWeb"/>
        <w:spacing w:beforeAutospacing="false" w:after="0" w:afterAutospacing="false" w:line="264" w:lineRule="auto"/>
        <w:jc w:val="both"/>
        <w:rPr>
          <w:lang w:val="lv-LV"/>
        </w:rPr>
      </w:pPr>
      <w:r w:rsidRPr="006F3838">
        <w:rPr>
          <w:lang w:val="lv-LV" w:eastAsia="lv-LV"/>
        </w:rPr>
        <w:t>Latvijas Republikas pastāvīgās pārstāves Eiropas Savienībā vietnieks, vēstnieks Mārtiņš Kreitus</w:t>
      </w:r>
      <w:r w:rsidRPr="006F3838">
        <w:rPr>
          <w:lang w:val="lv-LV"/>
        </w:rPr>
        <w:t>;</w:t>
      </w:r>
      <w:r>
        <w:rPr>
          <w:lang w:val="lv-LV"/>
        </w:rPr>
        <w:t xml:space="preserve"> </w:t>
      </w:r>
      <w:r w:rsidR="00A406E2">
        <w:rPr>
          <w:lang w:val="lv-LV"/>
        </w:rPr>
        <w:t>Izglītības un zinātnes ministrijas no</w:t>
      </w:r>
      <w:r w:rsidR="004D5E50">
        <w:rPr>
          <w:lang w:val="lv-LV"/>
        </w:rPr>
        <w:t xml:space="preserve">zares padomniece Maija Zvirbule; </w:t>
      </w:r>
      <w:r w:rsidRPr="004D5E50" w:rsidR="004D5E50">
        <w:rPr>
          <w:lang w:val="lv-LV"/>
        </w:rPr>
        <w:t>Marta Veiķeniece, padomniece, Mertens (COREPER I koordinācija)</w:t>
      </w:r>
      <w:r w:rsidR="00A406E2">
        <w:rPr>
          <w:lang w:val="lv-LV"/>
        </w:rPr>
        <w:t xml:space="preserve"> </w:t>
      </w:r>
    </w:p>
    <w:p w:rsidR="00D847C7" w:rsidRDefault="00D847C7" w14:paraId="284F6B35" w14:textId="77777777">
      <w:pPr>
        <w:pStyle w:val="ListParagraph"/>
        <w:spacing w:after="0" w:line="240" w:lineRule="auto"/>
        <w:ind w:left="0" w:firstLine="709"/>
        <w:jc w:val="both"/>
        <w:rPr>
          <w:rFonts w:ascii="Times New Roman" w:hAnsi="Times New Roman" w:cs="Times New Roman"/>
          <w:sz w:val="16"/>
          <w:szCs w:val="16"/>
          <w:lang w:val="lv-LV"/>
        </w:rPr>
      </w:pPr>
    </w:p>
    <w:p w:rsidR="006B78A7" w:rsidRDefault="006B78A7" w14:paraId="0C91F686" w14:textId="77777777">
      <w:pPr>
        <w:pStyle w:val="ListParagraph"/>
        <w:spacing w:after="0" w:line="240" w:lineRule="auto"/>
        <w:ind w:left="0" w:firstLine="709"/>
        <w:jc w:val="both"/>
        <w:rPr>
          <w:rFonts w:ascii="Times New Roman" w:hAnsi="Times New Roman" w:cs="Times New Roman"/>
          <w:sz w:val="24"/>
          <w:szCs w:val="24"/>
          <w:lang w:val="lv-LV" w:eastAsia="lv-LV"/>
        </w:rPr>
      </w:pPr>
    </w:p>
    <w:p w:rsidR="00D847C7" w:rsidRDefault="00A406E2" w14:paraId="09D0A6F3" w14:textId="68046B36">
      <w:pPr>
        <w:pStyle w:val="ListParagraph"/>
        <w:spacing w:after="0" w:line="240" w:lineRule="auto"/>
        <w:ind w:left="0" w:firstLine="709"/>
        <w:jc w:val="both"/>
        <w:rPr>
          <w:rFonts w:ascii="Times New Roman" w:hAnsi="Times New Roman" w:cs="Times New Roman"/>
          <w:sz w:val="24"/>
          <w:szCs w:val="24"/>
          <w:lang w:val="lv-LV" w:eastAsia="lv-LV"/>
        </w:rPr>
      </w:pPr>
      <w:r>
        <w:rPr>
          <w:rFonts w:ascii="Times New Roman" w:hAnsi="Times New Roman" w:cs="Times New Roman"/>
          <w:sz w:val="24"/>
          <w:szCs w:val="24"/>
          <w:lang w:val="lv-LV" w:eastAsia="lv-LV"/>
        </w:rPr>
        <w:t>Izglītības un zinātnes ministre</w:t>
      </w:r>
      <w:r>
        <w:rPr>
          <w:rFonts w:ascii="Times New Roman" w:hAnsi="Times New Roman" w:cs="Times New Roman"/>
          <w:sz w:val="24"/>
          <w:szCs w:val="24"/>
          <w:lang w:val="lv-LV" w:eastAsia="lv-LV"/>
        </w:rPr>
        <w:tab/>
      </w:r>
      <w:r>
        <w:rPr>
          <w:rFonts w:ascii="Times New Roman" w:hAnsi="Times New Roman" w:cs="Times New Roman"/>
          <w:sz w:val="24"/>
          <w:szCs w:val="24"/>
          <w:lang w:val="lv-LV" w:eastAsia="lv-LV"/>
        </w:rPr>
        <w:tab/>
      </w:r>
      <w:r>
        <w:rPr>
          <w:rFonts w:ascii="Times New Roman" w:hAnsi="Times New Roman" w:cs="Times New Roman"/>
          <w:sz w:val="24"/>
          <w:szCs w:val="24"/>
          <w:lang w:val="lv-LV" w:eastAsia="lv-LV"/>
        </w:rPr>
        <w:tab/>
      </w:r>
      <w:r>
        <w:rPr>
          <w:rFonts w:ascii="Times New Roman" w:hAnsi="Times New Roman" w:cs="Times New Roman"/>
          <w:sz w:val="24"/>
          <w:szCs w:val="24"/>
          <w:lang w:val="lv-LV" w:eastAsia="lv-LV"/>
        </w:rPr>
        <w:tab/>
      </w:r>
      <w:r>
        <w:rPr>
          <w:rFonts w:ascii="Times New Roman" w:hAnsi="Times New Roman" w:cs="Times New Roman"/>
          <w:sz w:val="24"/>
          <w:szCs w:val="24"/>
          <w:lang w:val="lv-LV" w:eastAsia="lv-LV"/>
        </w:rPr>
        <w:tab/>
      </w:r>
      <w:r w:rsidR="006B78A7">
        <w:rPr>
          <w:rFonts w:ascii="Times New Roman" w:hAnsi="Times New Roman" w:cs="Times New Roman"/>
          <w:sz w:val="24"/>
          <w:szCs w:val="24"/>
          <w:lang w:val="lv-LV" w:eastAsia="lv-LV"/>
        </w:rPr>
        <w:t>Anda Čakša</w:t>
      </w:r>
    </w:p>
    <w:p w:rsidR="00D847C7" w:rsidRDefault="00D847C7" w14:paraId="24A171D3" w14:textId="77777777">
      <w:pPr>
        <w:pStyle w:val="ListParagraph"/>
        <w:spacing w:after="0" w:line="240" w:lineRule="auto"/>
        <w:ind w:left="0" w:firstLine="709"/>
        <w:jc w:val="both"/>
        <w:rPr>
          <w:rFonts w:ascii="Times New Roman" w:hAnsi="Times New Roman" w:cs="Times New Roman"/>
          <w:sz w:val="24"/>
          <w:szCs w:val="24"/>
          <w:lang w:val="lv-LV" w:eastAsia="lv-LV"/>
        </w:rPr>
      </w:pPr>
    </w:p>
    <w:p w:rsidR="00D847C7" w:rsidRDefault="00D847C7" w14:paraId="6098724F" w14:textId="77777777">
      <w:pPr>
        <w:spacing w:after="0" w:line="240" w:lineRule="auto"/>
        <w:rPr>
          <w:rFonts w:ascii="Times New Roman" w:hAnsi="Times New Roman" w:cs="Times New Roman"/>
          <w:sz w:val="16"/>
          <w:szCs w:val="16"/>
          <w:lang w:val="lv-LV" w:eastAsia="lv-LV"/>
        </w:rPr>
      </w:pPr>
    </w:p>
    <w:p w:rsidR="00D847C7" w:rsidRDefault="00A406E2" w14:paraId="5366258D" w14:textId="77777777">
      <w:pPr>
        <w:spacing w:after="0" w:line="240" w:lineRule="auto"/>
        <w:ind w:firstLine="720"/>
        <w:jc w:val="both"/>
        <w:rPr>
          <w:rFonts w:ascii="Times New Roman" w:hAnsi="Times New Roman" w:cs="Times New Roman"/>
          <w:sz w:val="24"/>
          <w:szCs w:val="24"/>
          <w:lang w:val="lv-LV"/>
        </w:rPr>
      </w:pPr>
      <w:r>
        <w:rPr>
          <w:rFonts w:ascii="Times New Roman" w:hAnsi="Times New Roman" w:cs="Times New Roman"/>
          <w:sz w:val="24"/>
          <w:szCs w:val="24"/>
          <w:lang w:val="lv-LV"/>
        </w:rPr>
        <w:t>Vizē:</w:t>
      </w:r>
    </w:p>
    <w:p w:rsidR="00D847C7" w:rsidRDefault="00A406E2" w14:paraId="10BB7ECC" w14:textId="2236565A">
      <w:pPr>
        <w:spacing w:after="0" w:line="240" w:lineRule="auto"/>
        <w:ind w:firstLine="720"/>
        <w:jc w:val="both"/>
        <w:rPr>
          <w:rFonts w:ascii="Times New Roman" w:hAnsi="Times New Roman" w:cs="Times New Roman"/>
          <w:sz w:val="24"/>
          <w:szCs w:val="24"/>
          <w:lang w:val="lv-LV"/>
        </w:rPr>
      </w:pPr>
      <w:r>
        <w:rPr>
          <w:rFonts w:ascii="Times New Roman" w:hAnsi="Times New Roman" w:cs="Times New Roman"/>
          <w:sz w:val="24"/>
          <w:szCs w:val="24"/>
          <w:lang w:val="lv-LV"/>
        </w:rPr>
        <w:t>Valsts sekretār</w:t>
      </w:r>
      <w:r w:rsidR="000079AB">
        <w:rPr>
          <w:rFonts w:ascii="Times New Roman" w:hAnsi="Times New Roman" w:cs="Times New Roman"/>
          <w:sz w:val="24"/>
          <w:szCs w:val="24"/>
          <w:lang w:val="lv-LV"/>
        </w:rPr>
        <w:t>a p.i.</w:t>
      </w:r>
      <w:r>
        <w:rPr>
          <w:rFonts w:ascii="Times New Roman" w:hAnsi="Times New Roman" w:cs="Times New Roman"/>
          <w:sz w:val="24"/>
          <w:szCs w:val="24"/>
          <w:lang w:val="lv-LV"/>
        </w:rPr>
        <w:tab/>
      </w:r>
      <w:r>
        <w:rPr>
          <w:rFonts w:ascii="Times New Roman" w:hAnsi="Times New Roman" w:cs="Times New Roman"/>
          <w:sz w:val="24"/>
          <w:szCs w:val="24"/>
          <w:lang w:val="lv-LV"/>
        </w:rPr>
        <w:tab/>
      </w:r>
      <w:r>
        <w:rPr>
          <w:rFonts w:ascii="Times New Roman" w:hAnsi="Times New Roman" w:cs="Times New Roman"/>
          <w:sz w:val="24"/>
          <w:szCs w:val="24"/>
          <w:lang w:val="lv-LV"/>
        </w:rPr>
        <w:tab/>
      </w:r>
      <w:r>
        <w:rPr>
          <w:rFonts w:ascii="Times New Roman" w:hAnsi="Times New Roman" w:cs="Times New Roman"/>
          <w:sz w:val="24"/>
          <w:szCs w:val="24"/>
          <w:lang w:val="lv-LV"/>
        </w:rPr>
        <w:tab/>
      </w:r>
      <w:r>
        <w:rPr>
          <w:rFonts w:ascii="Times New Roman" w:hAnsi="Times New Roman" w:cs="Times New Roman"/>
          <w:sz w:val="24"/>
          <w:szCs w:val="24"/>
          <w:lang w:val="lv-LV"/>
        </w:rPr>
        <w:tab/>
      </w:r>
      <w:r>
        <w:rPr>
          <w:rFonts w:ascii="Times New Roman" w:hAnsi="Times New Roman" w:cs="Times New Roman"/>
          <w:sz w:val="24"/>
          <w:szCs w:val="24"/>
          <w:lang w:val="lv-LV"/>
        </w:rPr>
        <w:tab/>
      </w:r>
      <w:r w:rsidR="000079AB">
        <w:rPr>
          <w:rFonts w:ascii="Times New Roman" w:hAnsi="Times New Roman" w:cs="Times New Roman"/>
          <w:sz w:val="24"/>
          <w:szCs w:val="24"/>
          <w:lang w:val="lv-LV"/>
        </w:rPr>
        <w:t>Santa</w:t>
      </w:r>
      <w:r>
        <w:rPr>
          <w:rFonts w:ascii="Times New Roman" w:hAnsi="Times New Roman" w:cs="Times New Roman"/>
          <w:sz w:val="24"/>
          <w:szCs w:val="24"/>
          <w:lang w:val="lv-LV"/>
        </w:rPr>
        <w:t xml:space="preserve"> </w:t>
      </w:r>
      <w:r w:rsidR="000079AB">
        <w:rPr>
          <w:rFonts w:ascii="Times New Roman" w:hAnsi="Times New Roman" w:cs="Times New Roman"/>
          <w:sz w:val="24"/>
          <w:szCs w:val="24"/>
          <w:lang w:val="lv-LV"/>
        </w:rPr>
        <w:t>Šmīdlere</w:t>
      </w:r>
    </w:p>
    <w:p w:rsidRPr="008818BA" w:rsidR="00A93E13" w:rsidP="00A93E13" w:rsidRDefault="00A93E13" w14:paraId="78779E19" w14:textId="77777777">
      <w:pPr>
        <w:spacing w:after="0" w:line="240" w:lineRule="auto"/>
        <w:ind w:firstLine="720"/>
        <w:jc w:val="both"/>
        <w:rPr>
          <w:rFonts w:ascii="Times New Roman" w:hAnsi="Times New Roman" w:cs="Times New Roman"/>
          <w:sz w:val="20"/>
          <w:szCs w:val="20"/>
          <w:lang w:val="lv-LV"/>
        </w:rPr>
      </w:pPr>
    </w:p>
    <w:p w:rsidRPr="008818BA" w:rsidR="00A93E13" w:rsidP="00A93E13" w:rsidRDefault="00A93E13" w14:paraId="1FF92A9B" w14:textId="77777777">
      <w:pPr>
        <w:spacing w:after="0" w:line="240" w:lineRule="auto"/>
        <w:ind w:firstLine="720"/>
        <w:jc w:val="both"/>
        <w:rPr>
          <w:rFonts w:ascii="Times New Roman" w:hAnsi="Times New Roman" w:cs="Times New Roman"/>
          <w:sz w:val="20"/>
          <w:szCs w:val="20"/>
          <w:lang w:val="lv-LV"/>
        </w:rPr>
      </w:pPr>
      <w:r w:rsidRPr="008818BA">
        <w:rPr>
          <w:rFonts w:ascii="Times New Roman" w:hAnsi="Times New Roman" w:cs="Times New Roman"/>
          <w:sz w:val="20"/>
          <w:szCs w:val="20"/>
          <w:lang w:val="lv-LV"/>
        </w:rPr>
        <w:t>Sagatavoja:</w:t>
      </w:r>
    </w:p>
    <w:p w:rsidR="00D847C7" w:rsidP="00347AAC" w:rsidRDefault="00FF3C63" w14:paraId="7B9079E5" w14:textId="4854A0A8">
      <w:pPr>
        <w:spacing w:after="0" w:line="240" w:lineRule="auto"/>
        <w:ind w:firstLine="720"/>
        <w:jc w:val="both"/>
        <w:rPr>
          <w:rStyle w:val="Hyperlink"/>
          <w:rFonts w:ascii="Times New Roman" w:hAnsi="Times New Roman" w:cs="Times New Roman"/>
          <w:sz w:val="20"/>
          <w:szCs w:val="20"/>
          <w:lang w:val="lv-LV"/>
        </w:rPr>
      </w:pPr>
      <w:hyperlink w:history="true" r:id="rId8">
        <w:r w:rsidRPr="00536387" w:rsidR="00A93E13">
          <w:rPr>
            <w:rStyle w:val="Hyperlink"/>
            <w:rFonts w:ascii="Times New Roman" w:hAnsi="Times New Roman" w:cs="Times New Roman"/>
            <w:sz w:val="20"/>
            <w:szCs w:val="20"/>
            <w:lang w:val="lv-LV"/>
          </w:rPr>
          <w:t>Dace.Deinate@izm.gov.lv</w:t>
        </w:r>
      </w:hyperlink>
    </w:p>
    <w:p w:rsidR="00E166E1" w:rsidP="00347AAC" w:rsidRDefault="00FF3C63" w14:paraId="276C3773" w14:textId="7CABF845">
      <w:pPr>
        <w:spacing w:after="0" w:line="240" w:lineRule="auto"/>
        <w:ind w:firstLine="720"/>
        <w:jc w:val="both"/>
        <w:rPr>
          <w:rStyle w:val="Hyperlink"/>
          <w:rFonts w:ascii="Times New Roman" w:hAnsi="Times New Roman" w:cs="Times New Roman"/>
          <w:sz w:val="20"/>
          <w:szCs w:val="20"/>
          <w:lang w:val="lv-LV"/>
        </w:rPr>
      </w:pPr>
      <w:hyperlink w:history="true" r:id="rId9">
        <w:r w:rsidRPr="00D23543" w:rsidR="00E166E1">
          <w:rPr>
            <w:rStyle w:val="Hyperlink"/>
            <w:rFonts w:ascii="Times New Roman" w:hAnsi="Times New Roman" w:cs="Times New Roman"/>
            <w:sz w:val="20"/>
            <w:szCs w:val="20"/>
            <w:lang w:val="lv-LV"/>
          </w:rPr>
          <w:t>Davids.Garsva@izm.gov.lv</w:t>
        </w:r>
      </w:hyperlink>
    </w:p>
    <w:p w:rsidRPr="00C9300A" w:rsidR="00E166E1" w:rsidP="00347AAC" w:rsidRDefault="00E166E1" w14:paraId="2BA129F7" w14:textId="4DCA46EB">
      <w:pPr>
        <w:spacing w:after="0" w:line="240" w:lineRule="auto"/>
        <w:ind w:firstLine="720"/>
        <w:jc w:val="both"/>
        <w:rPr>
          <w:rFonts w:ascii="Times New Roman" w:hAnsi="Times New Roman" w:cs="Times New Roman"/>
          <w:sz w:val="20"/>
          <w:szCs w:val="20"/>
          <w:lang w:val="lv-LV"/>
        </w:rPr>
      </w:pPr>
      <w:r>
        <w:rPr>
          <w:rStyle w:val="Hyperlink"/>
          <w:rFonts w:ascii="Times New Roman" w:hAnsi="Times New Roman" w:cs="Times New Roman"/>
          <w:sz w:val="20"/>
          <w:szCs w:val="20"/>
          <w:lang w:val="lv-LV"/>
        </w:rPr>
        <w:t>Ronalds.Romanovskis@izm.gov.lv</w:t>
      </w:r>
    </w:p>
    <w:sectPr w:rsidRPr="00C9300A" w:rsidR="00E166E1">
      <w:headerReference w:type="even" r:id="rId10"/>
      <w:headerReference w:type="default" r:id="rId11"/>
      <w:footerReference w:type="even" r:id="rId12"/>
      <w:footerReference w:type="default" r:id="rId13"/>
      <w:headerReference w:type="first" r:id="rId14"/>
      <w:footerReference w:type="first" r:id="rId15"/>
      <w:pgSz w:w="12240" w:h="15840"/>
      <w:pgMar w:top="1134" w:right="851" w:bottom="851" w:left="1701" w:header="709" w:footer="0" w:gutter="0"/>
      <w:cols w:space="720"/>
      <w:formProt w:val="false"/>
      <w:titlePg/>
      <w:docGrid w:linePitch="36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B25465C" w14:textId="77777777" w:rsidR="00F87707" w:rsidRDefault="00F87707">
      <w:pPr>
        <w:spacing w:after="0" w:line="240" w:lineRule="auto"/>
      </w:pPr>
      <w:r>
        <w:separator/>
      </w:r>
    </w:p>
  </w:endnote>
  <w:endnote w:type="continuationSeparator" w:id="0">
    <w:p w14:paraId="490470C6" w14:textId="77777777" w:rsidR="00F87707" w:rsidRDefault="00F8770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Light">
    <w:panose1 w:val="020F03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ourier New">
    <w:panose1 w:val="02070309020205020404"/>
    <w:charset w:val="BA"/>
    <w:family w:val="modern"/>
    <w:pitch w:val="fixed"/>
    <w:sig w:usb0="E0002EFF" w:usb1="C0007843" w:usb2="00000009" w:usb3="00000000" w:csb0="000001FF" w:csb1="00000000"/>
  </w:font>
  <w:font w:name="Segoe UI">
    <w:panose1 w:val="020B0502040204020203"/>
    <w:charset w:val="BA"/>
    <w:family w:val="swiss"/>
    <w:pitch w:val="variable"/>
    <w:sig w:usb0="E4002EFF" w:usb1="C000E47F" w:usb2="00000009" w:usb3="00000000" w:csb0="000001FF" w:csb1="00000000"/>
  </w:font>
  <w:font w:name="Liberation Sans">
    <w:altName w:val="Arial"/>
    <w:charset w:val="BA"/>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BA"/>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F2AA40" w14:textId="77777777" w:rsidR="008B695C" w:rsidRDefault="008B695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57380328"/>
      <w:docPartObj>
        <w:docPartGallery w:val="Page Numbers (Bottom of Page)"/>
        <w:docPartUnique/>
      </w:docPartObj>
    </w:sdtPr>
    <w:sdtEndPr>
      <w:rPr>
        <w:rFonts w:ascii="Times New Roman" w:hAnsi="Times New Roman" w:cs="Times New Roman"/>
        <w:noProof/>
        <w:sz w:val="20"/>
        <w:szCs w:val="20"/>
      </w:rPr>
    </w:sdtEndPr>
    <w:sdtContent>
      <w:p w14:paraId="223B2059" w14:textId="152187D4" w:rsidR="00370408" w:rsidRPr="00370408" w:rsidRDefault="00370408">
        <w:pPr>
          <w:pStyle w:val="Footer"/>
          <w:jc w:val="center"/>
          <w:rPr>
            <w:rFonts w:ascii="Times New Roman" w:hAnsi="Times New Roman" w:cs="Times New Roman"/>
            <w:sz w:val="20"/>
            <w:szCs w:val="20"/>
          </w:rPr>
        </w:pPr>
        <w:r w:rsidRPr="00370408">
          <w:rPr>
            <w:rFonts w:ascii="Times New Roman" w:hAnsi="Times New Roman" w:cs="Times New Roman"/>
            <w:sz w:val="20"/>
            <w:szCs w:val="20"/>
          </w:rPr>
          <w:fldChar w:fldCharType="begin"/>
        </w:r>
        <w:r w:rsidRPr="00370408">
          <w:rPr>
            <w:rFonts w:ascii="Times New Roman" w:hAnsi="Times New Roman" w:cs="Times New Roman"/>
            <w:sz w:val="20"/>
            <w:szCs w:val="20"/>
          </w:rPr>
          <w:instrText xml:space="preserve"> PAGE   \* MERGEFORMAT </w:instrText>
        </w:r>
        <w:r w:rsidRPr="00370408">
          <w:rPr>
            <w:rFonts w:ascii="Times New Roman" w:hAnsi="Times New Roman" w:cs="Times New Roman"/>
            <w:sz w:val="20"/>
            <w:szCs w:val="20"/>
          </w:rPr>
          <w:fldChar w:fldCharType="separate"/>
        </w:r>
        <w:r w:rsidR="00B83364">
          <w:rPr>
            <w:rFonts w:ascii="Times New Roman" w:hAnsi="Times New Roman" w:cs="Times New Roman"/>
            <w:noProof/>
            <w:sz w:val="20"/>
            <w:szCs w:val="20"/>
          </w:rPr>
          <w:t>2</w:t>
        </w:r>
        <w:r w:rsidRPr="00370408">
          <w:rPr>
            <w:rFonts w:ascii="Times New Roman" w:hAnsi="Times New Roman" w:cs="Times New Roman"/>
            <w:noProof/>
            <w:sz w:val="20"/>
            <w:szCs w:val="20"/>
          </w:rPr>
          <w:fldChar w:fldCharType="end"/>
        </w:r>
      </w:p>
    </w:sdtContent>
  </w:sdt>
  <w:p w14:paraId="5154C7DA" w14:textId="77777777" w:rsidR="00370408" w:rsidRDefault="0037040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21E894" w14:textId="77777777" w:rsidR="008B695C" w:rsidRDefault="008B695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793CB00" w14:textId="77777777" w:rsidR="00F87707" w:rsidRDefault="00F87707"/>
  </w:footnote>
  <w:footnote w:type="continuationSeparator" w:id="0">
    <w:p w14:paraId="66208506" w14:textId="77777777" w:rsidR="00F87707" w:rsidRDefault="00F87707">
      <w:r>
        <w:continuationSeparator/>
      </w:r>
    </w:p>
  </w:footnote>
  <w:footnote w:id="1">
    <w:p w14:paraId="382B756D" w14:textId="1DC24FCC" w:rsidR="00BD61F2" w:rsidRPr="00BD61F2" w:rsidRDefault="00BD61F2" w:rsidP="00AD0250">
      <w:pPr>
        <w:pStyle w:val="FootnoteText"/>
        <w:pBdr>
          <w:top w:val="single" w:sz="4" w:space="1" w:color="auto"/>
        </w:pBdr>
        <w:tabs>
          <w:tab w:val="clear" w:pos="567"/>
          <w:tab w:val="left" w:pos="0"/>
        </w:tabs>
        <w:ind w:left="0" w:firstLine="0"/>
        <w:rPr>
          <w:sz w:val="20"/>
          <w:szCs w:val="20"/>
          <w:lang w:val="lv-LV"/>
        </w:rPr>
      </w:pPr>
      <w:r w:rsidRPr="00BD61F2">
        <w:rPr>
          <w:rStyle w:val="FootnoteReference"/>
          <w:sz w:val="20"/>
          <w:szCs w:val="20"/>
        </w:rPr>
        <w:footnoteRef/>
      </w:r>
      <w:r w:rsidRPr="00BD61F2">
        <w:rPr>
          <w:sz w:val="20"/>
          <w:szCs w:val="20"/>
        </w:rPr>
        <w:t xml:space="preserve"> </w:t>
      </w:r>
      <w:hyperlink r:id="rId1" w:history="1">
        <w:proofErr w:type="spellStart"/>
        <w:r w:rsidRPr="00BD61F2">
          <w:rPr>
            <w:rStyle w:val="Hyperlink"/>
            <w:sz w:val="20"/>
            <w:szCs w:val="20"/>
          </w:rPr>
          <w:t>Padomes</w:t>
        </w:r>
        <w:proofErr w:type="spellEnd"/>
        <w:r w:rsidRPr="00BD61F2">
          <w:rPr>
            <w:rStyle w:val="Hyperlink"/>
            <w:sz w:val="20"/>
            <w:szCs w:val="20"/>
          </w:rPr>
          <w:t xml:space="preserve"> </w:t>
        </w:r>
        <w:proofErr w:type="spellStart"/>
        <w:r w:rsidRPr="00BD61F2">
          <w:rPr>
            <w:rStyle w:val="Hyperlink"/>
            <w:sz w:val="20"/>
            <w:szCs w:val="20"/>
          </w:rPr>
          <w:t>ieteikums</w:t>
        </w:r>
        <w:proofErr w:type="spellEnd"/>
        <w:r w:rsidRPr="00BD61F2">
          <w:rPr>
            <w:rStyle w:val="Hyperlink"/>
            <w:sz w:val="20"/>
            <w:szCs w:val="20"/>
          </w:rPr>
          <w:t xml:space="preserve"> par to, </w:t>
        </w:r>
        <w:proofErr w:type="spellStart"/>
        <w:r w:rsidRPr="00BD61F2">
          <w:rPr>
            <w:rStyle w:val="Hyperlink"/>
            <w:sz w:val="20"/>
            <w:szCs w:val="20"/>
          </w:rPr>
          <w:t>kā</w:t>
        </w:r>
        <w:proofErr w:type="spellEnd"/>
        <w:r w:rsidRPr="00BD61F2">
          <w:rPr>
            <w:rStyle w:val="Hyperlink"/>
            <w:sz w:val="20"/>
            <w:szCs w:val="20"/>
          </w:rPr>
          <w:t xml:space="preserve"> </w:t>
        </w:r>
        <w:proofErr w:type="spellStart"/>
        <w:r w:rsidRPr="00BD61F2">
          <w:rPr>
            <w:rStyle w:val="Hyperlink"/>
            <w:sz w:val="20"/>
            <w:szCs w:val="20"/>
          </w:rPr>
          <w:t>sekmēt</w:t>
        </w:r>
        <w:proofErr w:type="spellEnd"/>
        <w:r w:rsidRPr="00BD61F2">
          <w:rPr>
            <w:rStyle w:val="Hyperlink"/>
            <w:sz w:val="20"/>
            <w:szCs w:val="20"/>
          </w:rPr>
          <w:t xml:space="preserve"> </w:t>
        </w:r>
        <w:proofErr w:type="spellStart"/>
        <w:r w:rsidRPr="00BD61F2">
          <w:rPr>
            <w:rStyle w:val="Hyperlink"/>
            <w:sz w:val="20"/>
            <w:szCs w:val="20"/>
          </w:rPr>
          <w:t>augstākās</w:t>
        </w:r>
        <w:proofErr w:type="spellEnd"/>
        <w:r w:rsidRPr="00BD61F2">
          <w:rPr>
            <w:rStyle w:val="Hyperlink"/>
            <w:sz w:val="20"/>
            <w:szCs w:val="20"/>
          </w:rPr>
          <w:t xml:space="preserve"> </w:t>
        </w:r>
        <w:proofErr w:type="spellStart"/>
        <w:r w:rsidRPr="00BD61F2">
          <w:rPr>
            <w:rStyle w:val="Hyperlink"/>
            <w:sz w:val="20"/>
            <w:szCs w:val="20"/>
          </w:rPr>
          <w:t>izglītības</w:t>
        </w:r>
        <w:proofErr w:type="spellEnd"/>
        <w:r w:rsidRPr="00BD61F2">
          <w:rPr>
            <w:rStyle w:val="Hyperlink"/>
            <w:sz w:val="20"/>
            <w:szCs w:val="20"/>
          </w:rPr>
          <w:t xml:space="preserve"> un </w:t>
        </w:r>
        <w:proofErr w:type="spellStart"/>
        <w:r w:rsidRPr="00BD61F2">
          <w:rPr>
            <w:rStyle w:val="Hyperlink"/>
            <w:sz w:val="20"/>
            <w:szCs w:val="20"/>
          </w:rPr>
          <w:t>vidējās</w:t>
        </w:r>
        <w:proofErr w:type="spellEnd"/>
        <w:r w:rsidRPr="00BD61F2">
          <w:rPr>
            <w:rStyle w:val="Hyperlink"/>
            <w:sz w:val="20"/>
            <w:szCs w:val="20"/>
          </w:rPr>
          <w:t xml:space="preserve"> </w:t>
        </w:r>
        <w:proofErr w:type="spellStart"/>
        <w:r w:rsidRPr="00BD61F2">
          <w:rPr>
            <w:rStyle w:val="Hyperlink"/>
            <w:sz w:val="20"/>
            <w:szCs w:val="20"/>
          </w:rPr>
          <w:t>izglītības</w:t>
        </w:r>
        <w:proofErr w:type="spellEnd"/>
        <w:r w:rsidRPr="00BD61F2">
          <w:rPr>
            <w:rStyle w:val="Hyperlink"/>
            <w:sz w:val="20"/>
            <w:szCs w:val="20"/>
          </w:rPr>
          <w:t xml:space="preserve"> un </w:t>
        </w:r>
        <w:proofErr w:type="spellStart"/>
        <w:r w:rsidRPr="00BD61F2">
          <w:rPr>
            <w:rStyle w:val="Hyperlink"/>
            <w:sz w:val="20"/>
            <w:szCs w:val="20"/>
          </w:rPr>
          <w:t>mācību</w:t>
        </w:r>
        <w:proofErr w:type="spellEnd"/>
        <w:r w:rsidRPr="00BD61F2">
          <w:rPr>
            <w:rStyle w:val="Hyperlink"/>
            <w:sz w:val="20"/>
            <w:szCs w:val="20"/>
          </w:rPr>
          <w:t xml:space="preserve"> </w:t>
        </w:r>
        <w:proofErr w:type="spellStart"/>
        <w:r w:rsidRPr="00BD61F2">
          <w:rPr>
            <w:rStyle w:val="Hyperlink"/>
            <w:sz w:val="20"/>
            <w:szCs w:val="20"/>
          </w:rPr>
          <w:t>kvalifikāciju</w:t>
        </w:r>
        <w:proofErr w:type="spellEnd"/>
        <w:r w:rsidRPr="00BD61F2">
          <w:rPr>
            <w:rStyle w:val="Hyperlink"/>
            <w:sz w:val="20"/>
            <w:szCs w:val="20"/>
          </w:rPr>
          <w:t xml:space="preserve"> un </w:t>
        </w:r>
        <w:proofErr w:type="spellStart"/>
        <w:r w:rsidRPr="00BD61F2">
          <w:rPr>
            <w:rStyle w:val="Hyperlink"/>
            <w:sz w:val="20"/>
            <w:szCs w:val="20"/>
          </w:rPr>
          <w:t>ārvalstīs</w:t>
        </w:r>
        <w:proofErr w:type="spellEnd"/>
        <w:r w:rsidRPr="00BD61F2">
          <w:rPr>
            <w:rStyle w:val="Hyperlink"/>
            <w:sz w:val="20"/>
            <w:szCs w:val="20"/>
          </w:rPr>
          <w:t xml:space="preserve"> </w:t>
        </w:r>
        <w:proofErr w:type="spellStart"/>
        <w:r w:rsidRPr="00BD61F2">
          <w:rPr>
            <w:rStyle w:val="Hyperlink"/>
            <w:sz w:val="20"/>
            <w:szCs w:val="20"/>
          </w:rPr>
          <w:t>pavadītu</w:t>
        </w:r>
        <w:proofErr w:type="spellEnd"/>
        <w:r w:rsidRPr="00BD61F2">
          <w:rPr>
            <w:rStyle w:val="Hyperlink"/>
            <w:sz w:val="20"/>
            <w:szCs w:val="20"/>
          </w:rPr>
          <w:t xml:space="preserve"> </w:t>
        </w:r>
        <w:proofErr w:type="spellStart"/>
        <w:r w:rsidRPr="00BD61F2">
          <w:rPr>
            <w:rStyle w:val="Hyperlink"/>
            <w:sz w:val="20"/>
            <w:szCs w:val="20"/>
          </w:rPr>
          <w:t>mācību</w:t>
        </w:r>
        <w:proofErr w:type="spellEnd"/>
        <w:r w:rsidRPr="00BD61F2">
          <w:rPr>
            <w:rStyle w:val="Hyperlink"/>
            <w:sz w:val="20"/>
            <w:szCs w:val="20"/>
          </w:rPr>
          <w:t xml:space="preserve"> </w:t>
        </w:r>
        <w:proofErr w:type="spellStart"/>
        <w:r w:rsidRPr="00BD61F2">
          <w:rPr>
            <w:rStyle w:val="Hyperlink"/>
            <w:sz w:val="20"/>
            <w:szCs w:val="20"/>
          </w:rPr>
          <w:t>periodu</w:t>
        </w:r>
        <w:proofErr w:type="spellEnd"/>
        <w:r w:rsidRPr="00BD61F2">
          <w:rPr>
            <w:rStyle w:val="Hyperlink"/>
            <w:sz w:val="20"/>
            <w:szCs w:val="20"/>
          </w:rPr>
          <w:t xml:space="preserve"> </w:t>
        </w:r>
        <w:proofErr w:type="spellStart"/>
        <w:r w:rsidRPr="00BD61F2">
          <w:rPr>
            <w:rStyle w:val="Hyperlink"/>
            <w:sz w:val="20"/>
            <w:szCs w:val="20"/>
          </w:rPr>
          <w:t>rezultātu</w:t>
        </w:r>
        <w:proofErr w:type="spellEnd"/>
        <w:r w:rsidRPr="00BD61F2">
          <w:rPr>
            <w:rStyle w:val="Hyperlink"/>
            <w:sz w:val="20"/>
            <w:szCs w:val="20"/>
          </w:rPr>
          <w:t xml:space="preserve"> </w:t>
        </w:r>
        <w:proofErr w:type="spellStart"/>
        <w:r w:rsidRPr="00BD61F2">
          <w:rPr>
            <w:rStyle w:val="Hyperlink"/>
            <w:sz w:val="20"/>
            <w:szCs w:val="20"/>
          </w:rPr>
          <w:t>automātisku</w:t>
        </w:r>
        <w:proofErr w:type="spellEnd"/>
        <w:r w:rsidRPr="00BD61F2">
          <w:rPr>
            <w:rStyle w:val="Hyperlink"/>
            <w:sz w:val="20"/>
            <w:szCs w:val="20"/>
          </w:rPr>
          <w:t xml:space="preserve"> </w:t>
        </w:r>
        <w:proofErr w:type="spellStart"/>
        <w:r w:rsidRPr="00BD61F2">
          <w:rPr>
            <w:rStyle w:val="Hyperlink"/>
            <w:sz w:val="20"/>
            <w:szCs w:val="20"/>
          </w:rPr>
          <w:t>savstarpēju</w:t>
        </w:r>
        <w:proofErr w:type="spellEnd"/>
        <w:r w:rsidRPr="00BD61F2">
          <w:rPr>
            <w:rStyle w:val="Hyperlink"/>
            <w:sz w:val="20"/>
            <w:szCs w:val="20"/>
          </w:rPr>
          <w:t xml:space="preserve"> </w:t>
        </w:r>
        <w:proofErr w:type="spellStart"/>
        <w:r w:rsidRPr="00BD61F2">
          <w:rPr>
            <w:rStyle w:val="Hyperlink"/>
            <w:sz w:val="20"/>
            <w:szCs w:val="20"/>
          </w:rPr>
          <w:t>atzīšanu</w:t>
        </w:r>
        <w:proofErr w:type="spellEnd"/>
      </w:hyperlink>
      <w:r w:rsidRPr="00BD61F2">
        <w:rPr>
          <w:sz w:val="20"/>
          <w:szCs w:val="20"/>
        </w:rPr>
        <w:t xml:space="preserve"> </w:t>
      </w:r>
    </w:p>
  </w:footnote>
  <w:footnote w:id="2">
    <w:p w14:paraId="16529F54" w14:textId="02193A4E" w:rsidR="008856DF" w:rsidRPr="004D0C89" w:rsidRDefault="008856DF" w:rsidP="008856DF">
      <w:pPr>
        <w:spacing w:after="0" w:line="240" w:lineRule="auto"/>
        <w:jc w:val="both"/>
        <w:rPr>
          <w:rFonts w:ascii="Times New Roman" w:eastAsia="Times New Roman" w:hAnsi="Times New Roman" w:cs="Times New Roman"/>
          <w:sz w:val="24"/>
          <w:szCs w:val="24"/>
          <w:lang w:val="lv-LV" w:eastAsia="lv-LV"/>
        </w:rPr>
      </w:pPr>
      <w:r>
        <w:rPr>
          <w:rStyle w:val="FootnoteReference"/>
        </w:rPr>
        <w:footnoteRef/>
      </w:r>
      <w:r w:rsidRPr="00350D5E">
        <w:rPr>
          <w:rFonts w:ascii="Times New Roman" w:hAnsi="Times New Roman" w:cs="Times New Roman"/>
          <w:sz w:val="20"/>
          <w:szCs w:val="20"/>
          <w:lang w:val="lv-LV"/>
        </w:rPr>
        <w:t>2021.gada 19.februāra</w:t>
      </w:r>
      <w:r w:rsidRPr="00350D5E">
        <w:rPr>
          <w:lang w:val="lv-LV"/>
        </w:rPr>
        <w:t xml:space="preserve"> </w:t>
      </w:r>
      <w:r w:rsidR="001D081D" w:rsidRPr="00350D5E">
        <w:rPr>
          <w:rFonts w:ascii="Times New Roman" w:hAnsi="Times New Roman" w:cs="Times New Roman"/>
          <w:sz w:val="20"/>
          <w:szCs w:val="20"/>
          <w:lang w:val="lv-LV"/>
        </w:rPr>
        <w:t>p</w:t>
      </w:r>
      <w:r w:rsidRPr="00350D5E">
        <w:rPr>
          <w:rFonts w:ascii="Times New Roman" w:hAnsi="Times New Roman" w:cs="Times New Roman"/>
          <w:sz w:val="20"/>
          <w:szCs w:val="20"/>
          <w:lang w:val="lv-LV"/>
        </w:rPr>
        <w:t>ozīcija</w:t>
      </w:r>
      <w:r w:rsidRPr="00350D5E">
        <w:rPr>
          <w:lang w:val="lv-LV"/>
        </w:rPr>
        <w:t xml:space="preserve"> </w:t>
      </w:r>
      <w:r w:rsidRPr="00FD7ACF">
        <w:rPr>
          <w:rFonts w:ascii="Times New Roman" w:eastAsia="Times New Roman" w:hAnsi="Times New Roman" w:cs="Times New Roman"/>
          <w:sz w:val="20"/>
          <w:szCs w:val="20"/>
          <w:lang w:val="lv-LV" w:eastAsia="lv-LV"/>
        </w:rPr>
        <w:t>Nr. 1 par Padomes rezolūciju par stratēģisku satvaru Eiropas sadarbībai izglītības un mācību jomā ceļā uz Eiropas izglītības telpu un ārpus tās (2021-2030)</w:t>
      </w:r>
      <w:r>
        <w:rPr>
          <w:rFonts w:ascii="Times New Roman" w:eastAsia="Times New Roman" w:hAnsi="Times New Roman" w:cs="Times New Roman"/>
          <w:sz w:val="20"/>
          <w:szCs w:val="20"/>
          <w:lang w:val="lv-LV" w:eastAsia="lv-LV"/>
        </w:rPr>
        <w:t xml:space="preserve"> (</w:t>
      </w:r>
      <w:r w:rsidRPr="00E36746">
        <w:rPr>
          <w:rFonts w:ascii="Times New Roman" w:eastAsia="Times New Roman" w:hAnsi="Times New Roman" w:cs="Times New Roman"/>
          <w:sz w:val="20"/>
          <w:szCs w:val="20"/>
          <w:lang w:val="lv-LV" w:eastAsia="lv-LV"/>
        </w:rPr>
        <w:t>Nr.</w:t>
      </w:r>
      <w:r w:rsidRPr="00350D5E">
        <w:rPr>
          <w:rFonts w:ascii="Times New Roman" w:hAnsi="Times New Roman" w:cs="Times New Roman"/>
          <w:sz w:val="20"/>
          <w:szCs w:val="20"/>
          <w:lang w:val="lv-LV"/>
        </w:rPr>
        <w:t xml:space="preserve"> </w:t>
      </w:r>
      <w:r w:rsidRPr="00350D5E">
        <w:rPr>
          <w:rStyle w:val="taskblack"/>
          <w:rFonts w:ascii="Times New Roman" w:hAnsi="Times New Roman" w:cs="Times New Roman"/>
          <w:sz w:val="20"/>
          <w:szCs w:val="20"/>
          <w:lang w:val="lv-LV"/>
        </w:rPr>
        <w:t>NACP-159</w:t>
      </w:r>
      <w:r w:rsidRPr="00350D5E">
        <w:rPr>
          <w:rStyle w:val="taskblack"/>
          <w:lang w:val="lv-LV"/>
        </w:rPr>
        <w:t>)</w:t>
      </w:r>
      <w:r w:rsidRPr="00FD7ACF">
        <w:rPr>
          <w:rFonts w:ascii="Times New Roman" w:eastAsia="Times New Roman" w:hAnsi="Times New Roman" w:cs="Times New Roman"/>
          <w:sz w:val="20"/>
          <w:szCs w:val="20"/>
          <w:lang w:val="lv-LV" w:eastAsia="lv-LV"/>
        </w:rPr>
        <w:t xml:space="preserve"> un </w:t>
      </w:r>
      <w:r w:rsidRPr="00350D5E">
        <w:rPr>
          <w:rFonts w:ascii="Times New Roman" w:hAnsi="Times New Roman" w:cs="Times New Roman"/>
          <w:sz w:val="20"/>
          <w:szCs w:val="20"/>
          <w:lang w:val="lv-LV"/>
        </w:rPr>
        <w:t xml:space="preserve">21.11.2021. nacionālā </w:t>
      </w:r>
      <w:r w:rsidRPr="00FD7ACF">
        <w:rPr>
          <w:rFonts w:ascii="Times New Roman" w:eastAsia="Times New Roman" w:hAnsi="Times New Roman" w:cs="Times New Roman"/>
          <w:sz w:val="20"/>
          <w:szCs w:val="20"/>
          <w:lang w:val="lv-LV" w:eastAsia="lv-LV"/>
        </w:rPr>
        <w:t>pozīcij</w:t>
      </w:r>
      <w:r w:rsidR="001D081D">
        <w:rPr>
          <w:rFonts w:ascii="Times New Roman" w:eastAsia="Times New Roman" w:hAnsi="Times New Roman" w:cs="Times New Roman"/>
          <w:sz w:val="20"/>
          <w:szCs w:val="20"/>
          <w:lang w:val="lv-LV" w:eastAsia="lv-LV"/>
        </w:rPr>
        <w:t>a</w:t>
      </w:r>
      <w:r w:rsidRPr="00FD7ACF">
        <w:rPr>
          <w:rFonts w:ascii="Times New Roman" w:eastAsia="Times New Roman" w:hAnsi="Times New Roman" w:cs="Times New Roman"/>
          <w:sz w:val="20"/>
          <w:szCs w:val="20"/>
          <w:lang w:val="lv-LV" w:eastAsia="lv-LV"/>
        </w:rPr>
        <w:t xml:space="preserve">uz 2021.gada 29.-30.novembra ES Izglītības, jaunatnes, kultūras un sporta ministru padomi Padomes rezolūcijas priekšlikums par stratēģisko ietvaru Eiropas sadarbībai izglītībā un mācībās ceļā uz Eiropas izglītības telpu un turpmāko pārvaldības struktūru (2021.-2030.gadam) </w:t>
      </w:r>
      <w:r w:rsidRPr="00350D5E">
        <w:rPr>
          <w:rFonts w:ascii="Times New Roman" w:hAnsi="Times New Roman" w:cs="Times New Roman"/>
          <w:sz w:val="20"/>
          <w:szCs w:val="20"/>
          <w:lang w:val="lv-LV"/>
        </w:rPr>
        <w:t>(Nr.NACP-171)</w:t>
      </w:r>
      <w:r w:rsidRPr="00FD7ACF">
        <w:rPr>
          <w:rFonts w:ascii="Times New Roman" w:eastAsia="Times New Roman" w:hAnsi="Times New Roman" w:cs="Times New Roman"/>
          <w:sz w:val="20"/>
          <w:szCs w:val="20"/>
          <w:lang w:val="lv-LV" w:eastAsia="lv-LV"/>
        </w:rPr>
        <w:t>.</w:t>
      </w:r>
    </w:p>
    <w:p w14:paraId="7AB704F9" w14:textId="77777777" w:rsidR="008856DF" w:rsidRPr="00FD7ACF" w:rsidRDefault="008856DF" w:rsidP="008856DF">
      <w:pPr>
        <w:pStyle w:val="FootnoteText"/>
        <w:rPr>
          <w:lang w:val="lv-LV"/>
        </w:rPr>
      </w:pPr>
    </w:p>
  </w:footnote>
  <w:footnote w:id="3">
    <w:p w14:paraId="0F2BD6A3" w14:textId="2B592F83" w:rsidR="00BD61F2" w:rsidRPr="009653E0" w:rsidRDefault="00BD61F2" w:rsidP="004D5B05">
      <w:pPr>
        <w:pStyle w:val="FootnoteText"/>
        <w:rPr>
          <w:sz w:val="20"/>
          <w:szCs w:val="20"/>
          <w:lang w:val="lv-LV"/>
        </w:rPr>
      </w:pPr>
      <w:r w:rsidRPr="009653E0">
        <w:rPr>
          <w:rStyle w:val="FootnoteReference"/>
          <w:sz w:val="20"/>
          <w:szCs w:val="20"/>
        </w:rPr>
        <w:footnoteRef/>
      </w:r>
      <w:r w:rsidRPr="009653E0">
        <w:rPr>
          <w:sz w:val="20"/>
          <w:szCs w:val="20"/>
        </w:rPr>
        <w:t xml:space="preserve"> </w:t>
      </w:r>
      <w:hyperlink r:id="rId2" w:history="1">
        <w:proofErr w:type="spellStart"/>
        <w:r w:rsidRPr="009653E0">
          <w:rPr>
            <w:rStyle w:val="Hyperlink"/>
            <w:sz w:val="20"/>
            <w:szCs w:val="20"/>
          </w:rPr>
          <w:t>Padomes</w:t>
        </w:r>
        <w:proofErr w:type="spellEnd"/>
        <w:r w:rsidRPr="009653E0">
          <w:rPr>
            <w:rStyle w:val="Hyperlink"/>
            <w:sz w:val="20"/>
            <w:szCs w:val="20"/>
          </w:rPr>
          <w:t xml:space="preserve"> </w:t>
        </w:r>
        <w:proofErr w:type="spellStart"/>
        <w:r w:rsidRPr="009653E0">
          <w:rPr>
            <w:rStyle w:val="Hyperlink"/>
            <w:sz w:val="20"/>
            <w:szCs w:val="20"/>
          </w:rPr>
          <w:t>ieteikumi</w:t>
        </w:r>
        <w:proofErr w:type="spellEnd"/>
        <w:r w:rsidRPr="009653E0">
          <w:rPr>
            <w:rStyle w:val="Hyperlink"/>
            <w:sz w:val="20"/>
            <w:szCs w:val="20"/>
          </w:rPr>
          <w:t xml:space="preserve"> par </w:t>
        </w:r>
        <w:proofErr w:type="spellStart"/>
        <w:r w:rsidRPr="009653E0">
          <w:rPr>
            <w:rStyle w:val="Hyperlink"/>
            <w:sz w:val="20"/>
            <w:szCs w:val="20"/>
          </w:rPr>
          <w:t>ceļiem</w:t>
        </w:r>
        <w:proofErr w:type="spellEnd"/>
        <w:r w:rsidRPr="009653E0">
          <w:rPr>
            <w:rStyle w:val="Hyperlink"/>
            <w:sz w:val="20"/>
            <w:szCs w:val="20"/>
          </w:rPr>
          <w:t xml:space="preserve"> </w:t>
        </w:r>
        <w:proofErr w:type="spellStart"/>
        <w:r w:rsidRPr="009653E0">
          <w:rPr>
            <w:rStyle w:val="Hyperlink"/>
            <w:sz w:val="20"/>
            <w:szCs w:val="20"/>
          </w:rPr>
          <w:t>uz</w:t>
        </w:r>
        <w:proofErr w:type="spellEnd"/>
        <w:r w:rsidRPr="009653E0">
          <w:rPr>
            <w:rStyle w:val="Hyperlink"/>
            <w:sz w:val="20"/>
            <w:szCs w:val="20"/>
          </w:rPr>
          <w:t xml:space="preserve"> </w:t>
        </w:r>
        <w:proofErr w:type="spellStart"/>
        <w:r w:rsidRPr="009653E0">
          <w:rPr>
            <w:rStyle w:val="Hyperlink"/>
            <w:sz w:val="20"/>
            <w:szCs w:val="20"/>
          </w:rPr>
          <w:t>panākumiem</w:t>
        </w:r>
        <w:proofErr w:type="spellEnd"/>
        <w:r w:rsidRPr="009653E0">
          <w:rPr>
            <w:rStyle w:val="Hyperlink"/>
            <w:sz w:val="20"/>
            <w:szCs w:val="20"/>
          </w:rPr>
          <w:t xml:space="preserve"> </w:t>
        </w:r>
        <w:proofErr w:type="spellStart"/>
        <w:r w:rsidRPr="009653E0">
          <w:rPr>
            <w:rStyle w:val="Hyperlink"/>
            <w:sz w:val="20"/>
            <w:szCs w:val="20"/>
          </w:rPr>
          <w:t>skolā</w:t>
        </w:r>
        <w:proofErr w:type="spellEnd"/>
      </w:hyperlink>
    </w:p>
  </w:footnote>
  <w:footnote w:id="4">
    <w:p w14:paraId="662894EE" w14:textId="5E654DCE" w:rsidR="00A01683" w:rsidRPr="009653E0" w:rsidRDefault="00A01683">
      <w:pPr>
        <w:pStyle w:val="FootnoteText"/>
        <w:rPr>
          <w:sz w:val="20"/>
          <w:szCs w:val="20"/>
          <w:lang w:val="lv-LV"/>
        </w:rPr>
      </w:pPr>
      <w:r w:rsidRPr="009653E0">
        <w:rPr>
          <w:rStyle w:val="FootnoteReference"/>
          <w:sz w:val="20"/>
          <w:szCs w:val="20"/>
        </w:rPr>
        <w:footnoteRef/>
      </w:r>
      <w:r w:rsidRPr="009653E0">
        <w:rPr>
          <w:sz w:val="20"/>
          <w:szCs w:val="20"/>
        </w:rPr>
        <w:t xml:space="preserve"> </w:t>
      </w:r>
      <w:r w:rsidRPr="009653E0">
        <w:rPr>
          <w:sz w:val="20"/>
          <w:szCs w:val="20"/>
          <w:lang w:val="lv-LV"/>
        </w:rPr>
        <w:t>2018.gada 21.novembra Ministru kabineta noteikumi Nr. 716 par valsts pirmsskolas izglītības vadlīnijām un pirmsskolas izglītības programmu paraugiem</w:t>
      </w:r>
    </w:p>
  </w:footnote>
  <w:footnote w:id="5">
    <w:p w14:paraId="6230C6E2" w14:textId="77777777" w:rsidR="00646537" w:rsidRPr="00486892" w:rsidRDefault="00646537" w:rsidP="00646537">
      <w:pPr>
        <w:pStyle w:val="FootnoteText"/>
        <w:rPr>
          <w:sz w:val="20"/>
          <w:szCs w:val="20"/>
          <w:lang w:val="lv-LV"/>
        </w:rPr>
      </w:pPr>
      <w:r w:rsidRPr="00486892">
        <w:rPr>
          <w:rStyle w:val="FootnoteReference"/>
          <w:sz w:val="20"/>
          <w:szCs w:val="20"/>
        </w:rPr>
        <w:footnoteRef/>
      </w:r>
      <w:r w:rsidRPr="00486892">
        <w:rPr>
          <w:sz w:val="20"/>
          <w:szCs w:val="20"/>
        </w:rPr>
        <w:t xml:space="preserve"> 2018.g. 27.novembra MK </w:t>
      </w:r>
      <w:hyperlink r:id="rId3" w:history="1">
        <w:proofErr w:type="spellStart"/>
        <w:r w:rsidRPr="00486892">
          <w:rPr>
            <w:rStyle w:val="Hyperlink"/>
            <w:sz w:val="20"/>
            <w:szCs w:val="20"/>
          </w:rPr>
          <w:t>noteikumi</w:t>
        </w:r>
        <w:proofErr w:type="spellEnd"/>
        <w:r w:rsidRPr="00486892">
          <w:rPr>
            <w:rStyle w:val="Hyperlink"/>
            <w:sz w:val="20"/>
            <w:szCs w:val="20"/>
          </w:rPr>
          <w:t xml:space="preserve"> Nr. 747 par </w:t>
        </w:r>
        <w:proofErr w:type="spellStart"/>
        <w:r w:rsidRPr="00486892">
          <w:rPr>
            <w:rStyle w:val="Hyperlink"/>
            <w:sz w:val="20"/>
            <w:szCs w:val="20"/>
          </w:rPr>
          <w:t>valsts</w:t>
        </w:r>
        <w:proofErr w:type="spellEnd"/>
        <w:r w:rsidRPr="00486892">
          <w:rPr>
            <w:rStyle w:val="Hyperlink"/>
            <w:sz w:val="20"/>
            <w:szCs w:val="20"/>
          </w:rPr>
          <w:t xml:space="preserve"> </w:t>
        </w:r>
        <w:proofErr w:type="spellStart"/>
        <w:r w:rsidRPr="00486892">
          <w:rPr>
            <w:rStyle w:val="Hyperlink"/>
            <w:sz w:val="20"/>
            <w:szCs w:val="20"/>
          </w:rPr>
          <w:t>pamatizglītības</w:t>
        </w:r>
        <w:proofErr w:type="spellEnd"/>
        <w:r w:rsidRPr="00486892">
          <w:rPr>
            <w:rStyle w:val="Hyperlink"/>
            <w:sz w:val="20"/>
            <w:szCs w:val="20"/>
          </w:rPr>
          <w:t xml:space="preserve"> </w:t>
        </w:r>
        <w:proofErr w:type="spellStart"/>
        <w:r w:rsidRPr="00486892">
          <w:rPr>
            <w:rStyle w:val="Hyperlink"/>
            <w:sz w:val="20"/>
            <w:szCs w:val="20"/>
          </w:rPr>
          <w:t>standartu</w:t>
        </w:r>
        <w:proofErr w:type="spellEnd"/>
        <w:r w:rsidRPr="00486892">
          <w:rPr>
            <w:rStyle w:val="Hyperlink"/>
            <w:sz w:val="20"/>
            <w:szCs w:val="20"/>
          </w:rPr>
          <w:t xml:space="preserve"> un </w:t>
        </w:r>
        <w:proofErr w:type="spellStart"/>
        <w:r w:rsidRPr="00486892">
          <w:rPr>
            <w:rStyle w:val="Hyperlink"/>
            <w:sz w:val="20"/>
            <w:szCs w:val="20"/>
          </w:rPr>
          <w:t>pamatizglītības</w:t>
        </w:r>
        <w:proofErr w:type="spellEnd"/>
        <w:r w:rsidRPr="00486892">
          <w:rPr>
            <w:rStyle w:val="Hyperlink"/>
            <w:sz w:val="20"/>
            <w:szCs w:val="20"/>
          </w:rPr>
          <w:t xml:space="preserve"> </w:t>
        </w:r>
        <w:proofErr w:type="spellStart"/>
        <w:r w:rsidRPr="00486892">
          <w:rPr>
            <w:rStyle w:val="Hyperlink"/>
            <w:sz w:val="20"/>
            <w:szCs w:val="20"/>
          </w:rPr>
          <w:t>programmu</w:t>
        </w:r>
        <w:proofErr w:type="spellEnd"/>
        <w:r w:rsidRPr="00486892">
          <w:rPr>
            <w:rStyle w:val="Hyperlink"/>
            <w:sz w:val="20"/>
            <w:szCs w:val="20"/>
          </w:rPr>
          <w:t xml:space="preserve"> </w:t>
        </w:r>
        <w:proofErr w:type="spellStart"/>
        <w:r w:rsidRPr="00486892">
          <w:rPr>
            <w:rStyle w:val="Hyperlink"/>
            <w:sz w:val="20"/>
            <w:szCs w:val="20"/>
          </w:rPr>
          <w:t>paraugiem</w:t>
        </w:r>
        <w:proofErr w:type="spellEnd"/>
      </w:hyperlink>
    </w:p>
  </w:footnote>
  <w:footnote w:id="6">
    <w:p w14:paraId="33B0FB1A" w14:textId="12CFC803" w:rsidR="006D0F2F" w:rsidRPr="009653E0" w:rsidRDefault="006D0F2F">
      <w:pPr>
        <w:pStyle w:val="FootnoteText"/>
        <w:rPr>
          <w:sz w:val="20"/>
          <w:szCs w:val="20"/>
          <w:lang w:val="lv-LV"/>
        </w:rPr>
      </w:pPr>
      <w:r w:rsidRPr="009653E0">
        <w:rPr>
          <w:rStyle w:val="FootnoteReference"/>
          <w:sz w:val="20"/>
          <w:szCs w:val="20"/>
        </w:rPr>
        <w:footnoteRef/>
      </w:r>
      <w:r w:rsidRPr="00350D5E">
        <w:rPr>
          <w:sz w:val="20"/>
          <w:szCs w:val="20"/>
          <w:lang w:val="lv-LV"/>
        </w:rPr>
        <w:t xml:space="preserve"> https://culture.ec.europa.eu/cultural-and-creative-sectors/books-and-publishing/day-of-european-authors</w:t>
      </w:r>
    </w:p>
  </w:footnote>
  <w:footnote w:id="7">
    <w:p w14:paraId="56E55EE1" w14:textId="556A4A3E" w:rsidR="001E28B4" w:rsidRPr="00350D5E" w:rsidRDefault="001E28B4" w:rsidP="001E28B4">
      <w:pPr>
        <w:widowControl w:val="0"/>
        <w:spacing w:after="0" w:line="240" w:lineRule="auto"/>
        <w:jc w:val="both"/>
        <w:rPr>
          <w:rFonts w:ascii="Times New Roman" w:hAnsi="Times New Roman" w:cs="Times New Roman"/>
          <w:color w:val="000000"/>
          <w:sz w:val="24"/>
          <w:szCs w:val="24"/>
          <w:lang w:val="lv-LV"/>
        </w:rPr>
      </w:pPr>
      <w:r>
        <w:rPr>
          <w:rStyle w:val="FootnoteReference"/>
        </w:rPr>
        <w:footnoteRef/>
      </w:r>
      <w:r w:rsidRPr="00350D5E">
        <w:rPr>
          <w:lang w:val="lv-LV"/>
        </w:rPr>
        <w:t xml:space="preserve"> </w:t>
      </w:r>
      <w:r w:rsidRPr="00350D5E">
        <w:rPr>
          <w:rFonts w:ascii="Times New Roman" w:eastAsia="Calibri" w:hAnsi="Times New Roman" w:cs="Times New Roman"/>
          <w:bCs/>
          <w:sz w:val="20"/>
          <w:szCs w:val="20"/>
          <w:lang w:val="lv-LV"/>
        </w:rPr>
        <w:t xml:space="preserve">Pozīcija Nr .1 - Eiropas Savienības Padomes un Padomē sanākušo dalībvalstu pārstāvju secinājumu projekts „Veicināt jauniešu kā pārmaiņu virzītājspēku iesaisti ar mērķi aizsargāt vidi” </w:t>
      </w:r>
      <w:r w:rsidRPr="00350D5E">
        <w:rPr>
          <w:rFonts w:ascii="Times New Roman" w:hAnsi="Times New Roman" w:cs="Times New Roman"/>
          <w:color w:val="000000"/>
          <w:sz w:val="20"/>
          <w:szCs w:val="20"/>
          <w:lang w:val="lv-LV"/>
        </w:rPr>
        <w:t>(ministra apstiprināta 2022. gada 31. martā)</w:t>
      </w:r>
    </w:p>
  </w:footnote>
  <w:footnote w:id="8">
    <w:p w14:paraId="4824CF82" w14:textId="049C7C24" w:rsidR="001E28B4" w:rsidRPr="001E28B4" w:rsidRDefault="001E28B4">
      <w:pPr>
        <w:pStyle w:val="FootnoteText"/>
        <w:rPr>
          <w:sz w:val="20"/>
          <w:szCs w:val="20"/>
          <w:lang w:val="lv-LV"/>
        </w:rPr>
      </w:pPr>
      <w:r w:rsidRPr="001E28B4">
        <w:rPr>
          <w:rStyle w:val="FootnoteReference"/>
          <w:sz w:val="20"/>
          <w:szCs w:val="20"/>
        </w:rPr>
        <w:footnoteRef/>
      </w:r>
      <w:r w:rsidRPr="001E28B4">
        <w:rPr>
          <w:sz w:val="20"/>
          <w:szCs w:val="20"/>
        </w:rPr>
        <w:t xml:space="preserve"> </w:t>
      </w:r>
      <w:r w:rsidRPr="001E28B4">
        <w:rPr>
          <w:sz w:val="20"/>
          <w:szCs w:val="20"/>
          <w:lang w:val="lv-LV"/>
        </w:rPr>
        <w:t>Jaunatnes likums</w:t>
      </w:r>
    </w:p>
  </w:footnote>
  <w:footnote w:id="9">
    <w:p w14:paraId="7AD60C7B" w14:textId="2E773374" w:rsidR="001E28B4" w:rsidRPr="001E28B4" w:rsidRDefault="001E28B4">
      <w:pPr>
        <w:pStyle w:val="FootnoteText"/>
        <w:rPr>
          <w:lang w:val="lv-LV"/>
        </w:rPr>
      </w:pPr>
      <w:r>
        <w:rPr>
          <w:rStyle w:val="FootnoteReference"/>
        </w:rPr>
        <w:footnoteRef/>
      </w:r>
      <w:r>
        <w:t xml:space="preserve"> </w:t>
      </w:r>
      <w:hyperlink r:id="rId4" w:history="1">
        <w:proofErr w:type="spellStart"/>
        <w:r w:rsidRPr="00223B70">
          <w:rPr>
            <w:rStyle w:val="Hyperlink"/>
            <w:sz w:val="20"/>
            <w:szCs w:val="20"/>
          </w:rPr>
          <w:t>Bērnu</w:t>
        </w:r>
        <w:proofErr w:type="spellEnd"/>
        <w:r w:rsidRPr="00223B70">
          <w:rPr>
            <w:rStyle w:val="Hyperlink"/>
            <w:sz w:val="20"/>
            <w:szCs w:val="20"/>
          </w:rPr>
          <w:t xml:space="preserve">, </w:t>
        </w:r>
        <w:proofErr w:type="spellStart"/>
        <w:r w:rsidRPr="00223B70">
          <w:rPr>
            <w:rStyle w:val="Hyperlink"/>
            <w:sz w:val="20"/>
            <w:szCs w:val="20"/>
          </w:rPr>
          <w:t>jaunatnes</w:t>
        </w:r>
        <w:proofErr w:type="spellEnd"/>
        <w:r w:rsidRPr="00223B70">
          <w:rPr>
            <w:rStyle w:val="Hyperlink"/>
            <w:sz w:val="20"/>
            <w:szCs w:val="20"/>
          </w:rPr>
          <w:t xml:space="preserve"> un </w:t>
        </w:r>
        <w:proofErr w:type="spellStart"/>
        <w:r w:rsidRPr="00223B70">
          <w:rPr>
            <w:rStyle w:val="Hyperlink"/>
            <w:sz w:val="20"/>
            <w:szCs w:val="20"/>
          </w:rPr>
          <w:t>ģimenes</w:t>
        </w:r>
        <w:proofErr w:type="spellEnd"/>
        <w:r w:rsidRPr="00223B70">
          <w:rPr>
            <w:rStyle w:val="Hyperlink"/>
            <w:sz w:val="20"/>
            <w:szCs w:val="20"/>
          </w:rPr>
          <w:t xml:space="preserve"> </w:t>
        </w:r>
        <w:proofErr w:type="spellStart"/>
        <w:r w:rsidRPr="00223B70">
          <w:rPr>
            <w:rStyle w:val="Hyperlink"/>
            <w:sz w:val="20"/>
            <w:szCs w:val="20"/>
          </w:rPr>
          <w:t>attīstības</w:t>
        </w:r>
        <w:proofErr w:type="spellEnd"/>
        <w:r w:rsidRPr="00223B70">
          <w:rPr>
            <w:rStyle w:val="Hyperlink"/>
            <w:sz w:val="20"/>
            <w:szCs w:val="20"/>
          </w:rPr>
          <w:t xml:space="preserve"> </w:t>
        </w:r>
        <w:proofErr w:type="spellStart"/>
        <w:r w:rsidRPr="00223B70">
          <w:rPr>
            <w:rStyle w:val="Hyperlink"/>
            <w:sz w:val="20"/>
            <w:szCs w:val="20"/>
          </w:rPr>
          <w:t>pamatnostādnes</w:t>
        </w:r>
        <w:proofErr w:type="spellEnd"/>
        <w:r w:rsidRPr="00223B70">
          <w:rPr>
            <w:rStyle w:val="Hyperlink"/>
            <w:sz w:val="20"/>
            <w:szCs w:val="20"/>
          </w:rPr>
          <w:t xml:space="preserve"> 2022.–2027. </w:t>
        </w:r>
        <w:proofErr w:type="spellStart"/>
        <w:r w:rsidRPr="00223B70">
          <w:rPr>
            <w:rStyle w:val="Hyperlink"/>
            <w:sz w:val="20"/>
            <w:szCs w:val="20"/>
          </w:rPr>
          <w:t>gadam</w:t>
        </w:r>
        <w:proofErr w:type="spellEnd"/>
      </w:hyperlink>
    </w:p>
  </w:footnote>
  <w:footnote w:id="10">
    <w:p w14:paraId="4FC9C2B4" w14:textId="752C3833" w:rsidR="0024767F" w:rsidRPr="0024767F" w:rsidRDefault="0024767F" w:rsidP="0024767F">
      <w:pPr>
        <w:pStyle w:val="FootnoteText"/>
        <w:tabs>
          <w:tab w:val="clear" w:pos="567"/>
        </w:tabs>
        <w:ind w:left="0" w:firstLine="0"/>
        <w:rPr>
          <w:lang w:val="lv-LV"/>
        </w:rPr>
      </w:pPr>
      <w:r>
        <w:rPr>
          <w:rStyle w:val="FootnoteReference"/>
        </w:rPr>
        <w:footnoteRef/>
      </w:r>
      <w:r w:rsidRPr="00350D5E">
        <w:rPr>
          <w:lang w:val="lv-LV"/>
        </w:rPr>
        <w:t xml:space="preserve"> </w:t>
      </w:r>
      <w:r w:rsidRPr="00350D5E">
        <w:rPr>
          <w:rFonts w:eastAsia="Calibri"/>
          <w:bCs/>
          <w:sz w:val="20"/>
          <w:szCs w:val="20"/>
          <w:lang w:val="lv-LV"/>
        </w:rPr>
        <w:t xml:space="preserve">Pozīcija Nr .1 - ES Padomes un Padomē sanākušo dalībvalstu pārstāvju secinājumi „Starppaaudžu dimensijas </w:t>
      </w:r>
      <w:r w:rsidRPr="00810506">
        <w:rPr>
          <w:rFonts w:eastAsia="Calibri"/>
          <w:bCs/>
          <w:sz w:val="20"/>
          <w:szCs w:val="20"/>
          <w:lang w:val="lv-LV"/>
        </w:rPr>
        <w:t xml:space="preserve">veicināšana jaunatnes jomā, lai veicinātu dialogu un sociālo kohēziju” </w:t>
      </w:r>
      <w:r w:rsidRPr="00810506">
        <w:rPr>
          <w:color w:val="000000"/>
          <w:sz w:val="20"/>
          <w:szCs w:val="20"/>
          <w:lang w:val="lv-LV"/>
        </w:rPr>
        <w:t>(ministra apstiprināta 2022. gada 25. novembrī)</w:t>
      </w:r>
    </w:p>
  </w:footnote>
  <w:footnote w:id="11">
    <w:p w14:paraId="7074213D" w14:textId="1968DE10" w:rsidR="006C3B9E" w:rsidRPr="006C3B9E" w:rsidRDefault="006C3B9E" w:rsidP="00AD0250">
      <w:pPr>
        <w:pStyle w:val="FootnoteText"/>
        <w:pBdr>
          <w:top w:val="single" w:sz="4" w:space="1" w:color="auto"/>
        </w:pBdr>
        <w:rPr>
          <w:sz w:val="20"/>
          <w:szCs w:val="20"/>
          <w:lang w:val="lv-LV"/>
        </w:rPr>
      </w:pPr>
      <w:r w:rsidRPr="006C3B9E">
        <w:rPr>
          <w:rStyle w:val="FootnoteReference"/>
          <w:sz w:val="20"/>
          <w:szCs w:val="20"/>
        </w:rPr>
        <w:footnoteRef/>
      </w:r>
      <w:r w:rsidRPr="00350D5E">
        <w:rPr>
          <w:sz w:val="20"/>
          <w:szCs w:val="20"/>
          <w:lang w:val="lv-LV"/>
        </w:rPr>
        <w:t xml:space="preserve"> </w:t>
      </w:r>
      <w:hyperlink r:id="rId5" w:history="1">
        <w:r w:rsidRPr="00350D5E">
          <w:rPr>
            <w:rStyle w:val="Hyperlink"/>
            <w:sz w:val="20"/>
            <w:szCs w:val="20"/>
            <w:lang w:val="lv-LV"/>
          </w:rPr>
          <w:t>Eiropas Savienības Padomes un Padomē sanākušo dalībvalstu valdību pārstāvju rezolūcija par regulējumu Eiropas sadarbībai jaunatnes jomā: Eiropas Savienības jaunatnes stratēģija 2019.–2027. gadam</w:t>
        </w:r>
      </w:hyperlink>
    </w:p>
  </w:footnote>
  <w:footnote w:id="12">
    <w:p w14:paraId="2DC93F78" w14:textId="65203D9F" w:rsidR="0024767F" w:rsidRPr="0024767F" w:rsidRDefault="0024767F" w:rsidP="0024767F">
      <w:pPr>
        <w:pStyle w:val="FootnoteText"/>
        <w:tabs>
          <w:tab w:val="clear" w:pos="567"/>
        </w:tabs>
        <w:ind w:left="0" w:firstLine="0"/>
        <w:rPr>
          <w:lang w:val="lv-LV"/>
        </w:rPr>
      </w:pPr>
      <w:r>
        <w:rPr>
          <w:rStyle w:val="FootnoteReference"/>
        </w:rPr>
        <w:footnoteRef/>
      </w:r>
      <w:r w:rsidRPr="00350D5E">
        <w:rPr>
          <w:lang w:val="lv-LV"/>
        </w:rPr>
        <w:t xml:space="preserve"> </w:t>
      </w:r>
      <w:r w:rsidRPr="0024767F">
        <w:rPr>
          <w:bCs/>
          <w:sz w:val="20"/>
          <w:szCs w:val="20"/>
          <w:lang w:val="lv-LV"/>
        </w:rPr>
        <w:t>Pozīcija Nr .1 - Rezolūcija par ES Jaunatnes stratēģiju 2019 – 2027 (ministra apstiprināta 2018. gada 20. novembrī)</w:t>
      </w:r>
      <w:r>
        <w:rPr>
          <w:bCs/>
          <w:sz w:val="20"/>
          <w:szCs w:val="20"/>
          <w:lang w:val="lv-LV"/>
        </w:rPr>
        <w:t xml:space="preserve">, </w:t>
      </w:r>
      <w:hyperlink r:id="rId6" w:history="1">
        <w:r w:rsidRPr="00350D5E">
          <w:rPr>
            <w:rStyle w:val="Hyperlink"/>
            <w:sz w:val="20"/>
            <w:szCs w:val="20"/>
            <w:lang w:val="lv-LV"/>
          </w:rPr>
          <w:t>Bērnu, jaunatnes un ģimenes attīstības pamatnostādnes 2022.–2027. gadam</w:t>
        </w:r>
      </w:hyperlink>
    </w:p>
  </w:footnote>
  <w:footnote w:id="13">
    <w:p w14:paraId="21C51FA6" w14:textId="74CAB589" w:rsidR="001E28B4" w:rsidRPr="001E28B4" w:rsidRDefault="001E28B4" w:rsidP="001E28B4">
      <w:pPr>
        <w:pStyle w:val="FootnoteText"/>
        <w:tabs>
          <w:tab w:val="clear" w:pos="567"/>
        </w:tabs>
        <w:ind w:left="0" w:firstLine="0"/>
        <w:rPr>
          <w:lang w:val="lv-LV"/>
        </w:rPr>
      </w:pPr>
      <w:r>
        <w:rPr>
          <w:rStyle w:val="FootnoteReference"/>
        </w:rPr>
        <w:footnoteRef/>
      </w:r>
      <w:r w:rsidRPr="00350D5E">
        <w:rPr>
          <w:lang w:val="lv-LV"/>
        </w:rPr>
        <w:t xml:space="preserve"> </w:t>
      </w:r>
      <w:r w:rsidRPr="00350D5E">
        <w:rPr>
          <w:rFonts w:eastAsia="Calibri"/>
          <w:bCs/>
          <w:sz w:val="20"/>
          <w:szCs w:val="20"/>
          <w:lang w:val="lv-LV"/>
        </w:rPr>
        <w:t xml:space="preserve">Pozīcija Nr .1 - ES Padomes un Padomē sanākušo dalībvalstu pārstāvju secinājumi „Starppaaudžu dimensijas veicināšana jaunatnes jomā, lai veicinātu dialogu un sociālo kohēziju” </w:t>
      </w:r>
      <w:r w:rsidRPr="00350D5E">
        <w:rPr>
          <w:color w:val="000000"/>
          <w:sz w:val="20"/>
          <w:szCs w:val="20"/>
          <w:lang w:val="lv-LV"/>
        </w:rPr>
        <w:t>(ministra apstiprināta 2022. gada 25. novembrī)</w:t>
      </w:r>
    </w:p>
  </w:footnote>
  <w:footnote w:id="14">
    <w:p w14:paraId="47E6244B" w14:textId="4A45DF5C" w:rsidR="00854C97" w:rsidRPr="00854C97" w:rsidRDefault="00854C97">
      <w:pPr>
        <w:pStyle w:val="FootnoteText"/>
        <w:rPr>
          <w:lang w:val="lv-LV"/>
        </w:rPr>
      </w:pPr>
      <w:r>
        <w:rPr>
          <w:rStyle w:val="FootnoteReference"/>
        </w:rPr>
        <w:footnoteRef/>
      </w:r>
      <w:r>
        <w:t xml:space="preserve"> </w:t>
      </w:r>
      <w:hyperlink r:id="rId7" w:history="1">
        <w:proofErr w:type="spellStart"/>
        <w:r w:rsidRPr="00223B70">
          <w:rPr>
            <w:rStyle w:val="Hyperlink"/>
            <w:sz w:val="20"/>
            <w:szCs w:val="20"/>
          </w:rPr>
          <w:t>Bērnu</w:t>
        </w:r>
        <w:proofErr w:type="spellEnd"/>
        <w:r w:rsidRPr="00223B70">
          <w:rPr>
            <w:rStyle w:val="Hyperlink"/>
            <w:sz w:val="20"/>
            <w:szCs w:val="20"/>
          </w:rPr>
          <w:t xml:space="preserve">, </w:t>
        </w:r>
        <w:proofErr w:type="spellStart"/>
        <w:r w:rsidRPr="00223B70">
          <w:rPr>
            <w:rStyle w:val="Hyperlink"/>
            <w:sz w:val="20"/>
            <w:szCs w:val="20"/>
          </w:rPr>
          <w:t>jaunatnes</w:t>
        </w:r>
        <w:proofErr w:type="spellEnd"/>
        <w:r w:rsidRPr="00223B70">
          <w:rPr>
            <w:rStyle w:val="Hyperlink"/>
            <w:sz w:val="20"/>
            <w:szCs w:val="20"/>
          </w:rPr>
          <w:t xml:space="preserve"> un </w:t>
        </w:r>
        <w:proofErr w:type="spellStart"/>
        <w:r w:rsidRPr="00223B70">
          <w:rPr>
            <w:rStyle w:val="Hyperlink"/>
            <w:sz w:val="20"/>
            <w:szCs w:val="20"/>
          </w:rPr>
          <w:t>ģimenes</w:t>
        </w:r>
        <w:proofErr w:type="spellEnd"/>
        <w:r w:rsidRPr="00223B70">
          <w:rPr>
            <w:rStyle w:val="Hyperlink"/>
            <w:sz w:val="20"/>
            <w:szCs w:val="20"/>
          </w:rPr>
          <w:t xml:space="preserve"> </w:t>
        </w:r>
        <w:proofErr w:type="spellStart"/>
        <w:r w:rsidRPr="00223B70">
          <w:rPr>
            <w:rStyle w:val="Hyperlink"/>
            <w:sz w:val="20"/>
            <w:szCs w:val="20"/>
          </w:rPr>
          <w:t>attīstības</w:t>
        </w:r>
        <w:proofErr w:type="spellEnd"/>
        <w:r w:rsidRPr="00223B70">
          <w:rPr>
            <w:rStyle w:val="Hyperlink"/>
            <w:sz w:val="20"/>
            <w:szCs w:val="20"/>
          </w:rPr>
          <w:t xml:space="preserve"> </w:t>
        </w:r>
        <w:proofErr w:type="spellStart"/>
        <w:r w:rsidRPr="00223B70">
          <w:rPr>
            <w:rStyle w:val="Hyperlink"/>
            <w:sz w:val="20"/>
            <w:szCs w:val="20"/>
          </w:rPr>
          <w:t>pamatnostādnes</w:t>
        </w:r>
        <w:proofErr w:type="spellEnd"/>
        <w:r w:rsidRPr="00223B70">
          <w:rPr>
            <w:rStyle w:val="Hyperlink"/>
            <w:sz w:val="20"/>
            <w:szCs w:val="20"/>
          </w:rPr>
          <w:t xml:space="preserve"> 2022.–2027. </w:t>
        </w:r>
        <w:proofErr w:type="spellStart"/>
        <w:r w:rsidRPr="00223B70">
          <w:rPr>
            <w:rStyle w:val="Hyperlink"/>
            <w:sz w:val="20"/>
            <w:szCs w:val="20"/>
          </w:rPr>
          <w:t>gadam</w:t>
        </w:r>
        <w:proofErr w:type="spellEnd"/>
      </w:hyperlink>
    </w:p>
  </w:footnote>
  <w:footnote w:id="15">
    <w:p w14:paraId="37988582" w14:textId="64B05131" w:rsidR="006C3B9E" w:rsidRPr="004B716D" w:rsidRDefault="006C3B9E" w:rsidP="00AD0250">
      <w:pPr>
        <w:pStyle w:val="FootnoteText"/>
        <w:pBdr>
          <w:top w:val="single" w:sz="4" w:space="1" w:color="auto"/>
        </w:pBdr>
        <w:tabs>
          <w:tab w:val="clear" w:pos="567"/>
          <w:tab w:val="left" w:pos="0"/>
        </w:tabs>
        <w:ind w:left="0" w:firstLine="0"/>
        <w:jc w:val="both"/>
        <w:rPr>
          <w:sz w:val="20"/>
          <w:szCs w:val="20"/>
          <w:lang w:val="lv-LV"/>
        </w:rPr>
      </w:pPr>
      <w:r w:rsidRPr="004B716D">
        <w:rPr>
          <w:rStyle w:val="FootnoteReference"/>
          <w:sz w:val="20"/>
          <w:szCs w:val="20"/>
        </w:rPr>
        <w:footnoteRef/>
      </w:r>
      <w:r w:rsidRPr="00350D5E">
        <w:rPr>
          <w:sz w:val="20"/>
          <w:szCs w:val="20"/>
          <w:lang w:val="lv-LV"/>
        </w:rPr>
        <w:t xml:space="preserve"> </w:t>
      </w:r>
      <w:hyperlink r:id="rId8" w:history="1">
        <w:r w:rsidRPr="00350D5E">
          <w:rPr>
            <w:rStyle w:val="Hyperlink"/>
            <w:sz w:val="20"/>
            <w:szCs w:val="20"/>
            <w:shd w:val="clear" w:color="auto" w:fill="FFFFFF"/>
            <w:lang w:val="lv-LV"/>
          </w:rPr>
          <w:t>Padomes Īstenošanas lēmums (ES) 2022/382 (2022. gada 4. marts), ar ko Direktīvas 2001/55/EK 5. panta nozīmē konstatē no Ukrainas pārvietoto personu masveida pieplūduma esamību un nosaka pagaidu aizsardzības ieviešanu</w:t>
        </w:r>
      </w:hyperlink>
      <w:r w:rsidRPr="00350D5E">
        <w:rPr>
          <w:sz w:val="20"/>
          <w:szCs w:val="20"/>
          <w:lang w:val="lv-LV"/>
        </w:rPr>
        <w:t xml:space="preserve"> </w:t>
      </w:r>
    </w:p>
  </w:footnote>
  <w:footnote w:id="16">
    <w:p w14:paraId="28F03CF5" w14:textId="007C2E75" w:rsidR="00F453D1" w:rsidRPr="004B716D" w:rsidRDefault="00F453D1" w:rsidP="00F453D1">
      <w:pPr>
        <w:pStyle w:val="FootnoteText"/>
        <w:rPr>
          <w:sz w:val="20"/>
          <w:szCs w:val="20"/>
          <w:lang w:val="lv-LV"/>
        </w:rPr>
      </w:pPr>
      <w:r w:rsidRPr="004B716D">
        <w:rPr>
          <w:rStyle w:val="FootnoteReference"/>
          <w:sz w:val="20"/>
          <w:szCs w:val="20"/>
        </w:rPr>
        <w:footnoteRef/>
      </w:r>
      <w:r w:rsidRPr="004B716D">
        <w:rPr>
          <w:sz w:val="20"/>
          <w:szCs w:val="20"/>
        </w:rPr>
        <w:t xml:space="preserve"> </w:t>
      </w:r>
      <w:hyperlink r:id="rId9" w:history="1">
        <w:proofErr w:type="spellStart"/>
        <w:r w:rsidRPr="00223B70">
          <w:rPr>
            <w:rStyle w:val="Hyperlink"/>
            <w:sz w:val="20"/>
            <w:szCs w:val="20"/>
          </w:rPr>
          <w:t>Bērnu</w:t>
        </w:r>
        <w:proofErr w:type="spellEnd"/>
        <w:r w:rsidRPr="00223B70">
          <w:rPr>
            <w:rStyle w:val="Hyperlink"/>
            <w:sz w:val="20"/>
            <w:szCs w:val="20"/>
          </w:rPr>
          <w:t xml:space="preserve">, </w:t>
        </w:r>
        <w:proofErr w:type="spellStart"/>
        <w:r w:rsidRPr="00223B70">
          <w:rPr>
            <w:rStyle w:val="Hyperlink"/>
            <w:sz w:val="20"/>
            <w:szCs w:val="20"/>
          </w:rPr>
          <w:t>jaunatnes</w:t>
        </w:r>
        <w:proofErr w:type="spellEnd"/>
        <w:r w:rsidRPr="00223B70">
          <w:rPr>
            <w:rStyle w:val="Hyperlink"/>
            <w:sz w:val="20"/>
            <w:szCs w:val="20"/>
          </w:rPr>
          <w:t xml:space="preserve"> un </w:t>
        </w:r>
        <w:proofErr w:type="spellStart"/>
        <w:r w:rsidRPr="00223B70">
          <w:rPr>
            <w:rStyle w:val="Hyperlink"/>
            <w:sz w:val="20"/>
            <w:szCs w:val="20"/>
          </w:rPr>
          <w:t>ģimenes</w:t>
        </w:r>
        <w:proofErr w:type="spellEnd"/>
        <w:r w:rsidRPr="00223B70">
          <w:rPr>
            <w:rStyle w:val="Hyperlink"/>
            <w:sz w:val="20"/>
            <w:szCs w:val="20"/>
          </w:rPr>
          <w:t xml:space="preserve"> </w:t>
        </w:r>
        <w:proofErr w:type="spellStart"/>
        <w:r w:rsidRPr="00223B70">
          <w:rPr>
            <w:rStyle w:val="Hyperlink"/>
            <w:sz w:val="20"/>
            <w:szCs w:val="20"/>
          </w:rPr>
          <w:t>attīstības</w:t>
        </w:r>
        <w:proofErr w:type="spellEnd"/>
        <w:r w:rsidRPr="00223B70">
          <w:rPr>
            <w:rStyle w:val="Hyperlink"/>
            <w:sz w:val="20"/>
            <w:szCs w:val="20"/>
          </w:rPr>
          <w:t xml:space="preserve"> </w:t>
        </w:r>
        <w:proofErr w:type="spellStart"/>
        <w:r w:rsidRPr="00223B70">
          <w:rPr>
            <w:rStyle w:val="Hyperlink"/>
            <w:sz w:val="20"/>
            <w:szCs w:val="20"/>
          </w:rPr>
          <w:t>pamatnostādnes</w:t>
        </w:r>
        <w:proofErr w:type="spellEnd"/>
        <w:r w:rsidRPr="00223B70">
          <w:rPr>
            <w:rStyle w:val="Hyperlink"/>
            <w:sz w:val="20"/>
            <w:szCs w:val="20"/>
          </w:rPr>
          <w:t xml:space="preserve"> 2022.–2027. </w:t>
        </w:r>
        <w:proofErr w:type="spellStart"/>
        <w:r w:rsidRPr="00223B70">
          <w:rPr>
            <w:rStyle w:val="Hyperlink"/>
            <w:sz w:val="20"/>
            <w:szCs w:val="20"/>
          </w:rPr>
          <w:t>gadam</w:t>
        </w:r>
        <w:proofErr w:type="spellEnd"/>
      </w:hyperlink>
    </w:p>
  </w:footnote>
  <w:footnote w:id="17">
    <w:p w14:paraId="466173E2" w14:textId="31F4CB59" w:rsidR="00684AE6" w:rsidRPr="004B716D" w:rsidRDefault="00684AE6" w:rsidP="00684AE6">
      <w:pPr>
        <w:spacing w:after="0" w:line="240" w:lineRule="auto"/>
        <w:rPr>
          <w:rFonts w:ascii="Times New Roman" w:hAnsi="Times New Roman" w:cs="Times New Roman"/>
          <w:sz w:val="20"/>
          <w:szCs w:val="20"/>
          <w:lang w:val="lv-LV"/>
        </w:rPr>
      </w:pPr>
      <w:r w:rsidRPr="004B716D">
        <w:rPr>
          <w:rStyle w:val="FootnoteReference"/>
          <w:rFonts w:ascii="Times New Roman" w:hAnsi="Times New Roman" w:cs="Times New Roman"/>
          <w:sz w:val="20"/>
          <w:szCs w:val="20"/>
        </w:rPr>
        <w:footnoteRef/>
      </w:r>
      <w:r w:rsidRPr="004B716D">
        <w:rPr>
          <w:rFonts w:ascii="Times New Roman" w:hAnsi="Times New Roman" w:cs="Times New Roman"/>
          <w:sz w:val="20"/>
          <w:szCs w:val="20"/>
        </w:rPr>
        <w:t xml:space="preserve"> </w:t>
      </w:r>
      <w:hyperlink r:id="rId10" w:history="1">
        <w:proofErr w:type="spellStart"/>
        <w:r w:rsidRPr="005B2545">
          <w:rPr>
            <w:rStyle w:val="Hyperlink"/>
            <w:rFonts w:ascii="Times New Roman" w:hAnsi="Times New Roman" w:cs="Times New Roman"/>
            <w:sz w:val="20"/>
            <w:szCs w:val="20"/>
          </w:rPr>
          <w:t>Jaunatnes</w:t>
        </w:r>
        <w:proofErr w:type="spellEnd"/>
        <w:r w:rsidRPr="005B2545">
          <w:rPr>
            <w:rStyle w:val="Hyperlink"/>
            <w:rFonts w:ascii="Times New Roman" w:hAnsi="Times New Roman" w:cs="Times New Roman"/>
            <w:sz w:val="20"/>
            <w:szCs w:val="20"/>
          </w:rPr>
          <w:t xml:space="preserve"> </w:t>
        </w:r>
        <w:proofErr w:type="spellStart"/>
        <w:r w:rsidRPr="005B2545">
          <w:rPr>
            <w:rStyle w:val="Hyperlink"/>
            <w:rFonts w:ascii="Times New Roman" w:hAnsi="Times New Roman" w:cs="Times New Roman"/>
            <w:sz w:val="20"/>
            <w:szCs w:val="20"/>
          </w:rPr>
          <w:t>politikas</w:t>
        </w:r>
        <w:proofErr w:type="spellEnd"/>
        <w:r w:rsidRPr="005B2545">
          <w:rPr>
            <w:rStyle w:val="Hyperlink"/>
            <w:rFonts w:ascii="Times New Roman" w:hAnsi="Times New Roman" w:cs="Times New Roman"/>
            <w:sz w:val="20"/>
            <w:szCs w:val="20"/>
          </w:rPr>
          <w:t xml:space="preserve"> </w:t>
        </w:r>
        <w:proofErr w:type="spellStart"/>
        <w:r w:rsidRPr="005B2545">
          <w:rPr>
            <w:rStyle w:val="Hyperlink"/>
            <w:rFonts w:ascii="Times New Roman" w:hAnsi="Times New Roman" w:cs="Times New Roman"/>
            <w:sz w:val="20"/>
            <w:szCs w:val="20"/>
          </w:rPr>
          <w:t>valsts</w:t>
        </w:r>
        <w:proofErr w:type="spellEnd"/>
        <w:r w:rsidRPr="005B2545">
          <w:rPr>
            <w:rStyle w:val="Hyperlink"/>
            <w:rFonts w:ascii="Times New Roman" w:hAnsi="Times New Roman" w:cs="Times New Roman"/>
            <w:sz w:val="20"/>
            <w:szCs w:val="20"/>
          </w:rPr>
          <w:t xml:space="preserve"> </w:t>
        </w:r>
        <w:proofErr w:type="spellStart"/>
        <w:r w:rsidRPr="005B2545">
          <w:rPr>
            <w:rStyle w:val="Hyperlink"/>
            <w:rFonts w:ascii="Times New Roman" w:hAnsi="Times New Roman" w:cs="Times New Roman"/>
            <w:sz w:val="20"/>
            <w:szCs w:val="20"/>
          </w:rPr>
          <w:t>programma</w:t>
        </w:r>
        <w:proofErr w:type="spellEnd"/>
        <w:r w:rsidRPr="005B2545">
          <w:rPr>
            <w:rStyle w:val="Hyperlink"/>
            <w:rFonts w:ascii="Times New Roman" w:hAnsi="Times New Roman" w:cs="Times New Roman"/>
            <w:sz w:val="20"/>
            <w:szCs w:val="20"/>
          </w:rPr>
          <w:t xml:space="preserve"> 2023.-2025. </w:t>
        </w:r>
        <w:proofErr w:type="spellStart"/>
        <w:r w:rsidRPr="005B2545">
          <w:rPr>
            <w:rStyle w:val="Hyperlink"/>
            <w:rFonts w:ascii="Times New Roman" w:hAnsi="Times New Roman" w:cs="Times New Roman"/>
            <w:sz w:val="20"/>
            <w:szCs w:val="20"/>
          </w:rPr>
          <w:t>gadam</w:t>
        </w:r>
        <w:proofErr w:type="spellEnd"/>
      </w:hyperlink>
    </w:p>
  </w:footnote>
  <w:footnote w:id="18">
    <w:p w14:paraId="76F3200C" w14:textId="77777777" w:rsidR="00D379A3" w:rsidRPr="004B716D" w:rsidRDefault="00D379A3" w:rsidP="00D379A3">
      <w:pPr>
        <w:spacing w:after="0" w:line="240" w:lineRule="auto"/>
        <w:rPr>
          <w:rFonts w:ascii="Times New Roman" w:eastAsia="Times New Roman" w:hAnsi="Times New Roman" w:cs="Times New Roman"/>
          <w:sz w:val="20"/>
          <w:szCs w:val="20"/>
          <w:lang w:eastAsia="lv-LV"/>
        </w:rPr>
      </w:pPr>
      <w:r w:rsidRPr="004B716D">
        <w:rPr>
          <w:rStyle w:val="FootnoteReference"/>
          <w:rFonts w:ascii="Times New Roman" w:hAnsi="Times New Roman" w:cs="Times New Roman"/>
          <w:sz w:val="20"/>
          <w:szCs w:val="20"/>
        </w:rPr>
        <w:footnoteRef/>
      </w:r>
      <w:r w:rsidRPr="004B716D">
        <w:rPr>
          <w:rFonts w:ascii="Times New Roman" w:hAnsi="Times New Roman" w:cs="Times New Roman"/>
          <w:sz w:val="20"/>
          <w:szCs w:val="20"/>
        </w:rPr>
        <w:t xml:space="preserve"> </w:t>
      </w:r>
      <w:r w:rsidRPr="004B716D">
        <w:rPr>
          <w:rFonts w:ascii="Times New Roman" w:eastAsia="Times New Roman" w:hAnsi="Times New Roman" w:cs="Times New Roman"/>
          <w:sz w:val="20"/>
          <w:szCs w:val="20"/>
          <w:lang w:eastAsia="lv-LV"/>
        </w:rPr>
        <w:t xml:space="preserve">2014.gada </w:t>
      </w:r>
      <w:proofErr w:type="gramStart"/>
      <w:r w:rsidRPr="004B716D">
        <w:rPr>
          <w:rFonts w:ascii="Times New Roman" w:eastAsia="Times New Roman" w:hAnsi="Times New Roman" w:cs="Times New Roman"/>
          <w:sz w:val="20"/>
          <w:szCs w:val="20"/>
          <w:lang w:eastAsia="lv-LV"/>
        </w:rPr>
        <w:t>26.maija</w:t>
      </w:r>
      <w:proofErr w:type="gramEnd"/>
      <w:r w:rsidRPr="004B716D">
        <w:rPr>
          <w:rFonts w:ascii="Times New Roman" w:eastAsia="Times New Roman" w:hAnsi="Times New Roman" w:cs="Times New Roman"/>
          <w:sz w:val="20"/>
          <w:szCs w:val="20"/>
          <w:lang w:eastAsia="lv-LV"/>
        </w:rPr>
        <w:t xml:space="preserve"> </w:t>
      </w:r>
      <w:proofErr w:type="spellStart"/>
      <w:r w:rsidRPr="004B716D">
        <w:rPr>
          <w:rFonts w:ascii="Times New Roman" w:eastAsia="Times New Roman" w:hAnsi="Times New Roman" w:cs="Times New Roman"/>
          <w:sz w:val="20"/>
          <w:szCs w:val="20"/>
          <w:lang w:eastAsia="lv-LV"/>
        </w:rPr>
        <w:t>Ministru</w:t>
      </w:r>
      <w:proofErr w:type="spellEnd"/>
      <w:r w:rsidRPr="004B716D">
        <w:rPr>
          <w:rFonts w:ascii="Times New Roman" w:eastAsia="Times New Roman" w:hAnsi="Times New Roman" w:cs="Times New Roman"/>
          <w:sz w:val="20"/>
          <w:szCs w:val="20"/>
          <w:lang w:eastAsia="lv-LV"/>
        </w:rPr>
        <w:t xml:space="preserve"> </w:t>
      </w:r>
      <w:proofErr w:type="spellStart"/>
      <w:r w:rsidRPr="004B716D">
        <w:rPr>
          <w:rFonts w:ascii="Times New Roman" w:eastAsia="Times New Roman" w:hAnsi="Times New Roman" w:cs="Times New Roman"/>
          <w:sz w:val="20"/>
          <w:szCs w:val="20"/>
          <w:lang w:eastAsia="lv-LV"/>
        </w:rPr>
        <w:t>kabineta</w:t>
      </w:r>
      <w:proofErr w:type="spellEnd"/>
      <w:r w:rsidRPr="004B716D">
        <w:rPr>
          <w:rFonts w:ascii="Times New Roman" w:eastAsia="Times New Roman" w:hAnsi="Times New Roman" w:cs="Times New Roman"/>
          <w:sz w:val="20"/>
          <w:szCs w:val="20"/>
          <w:lang w:eastAsia="lv-LV"/>
        </w:rPr>
        <w:t xml:space="preserve"> </w:t>
      </w:r>
      <w:proofErr w:type="spellStart"/>
      <w:r w:rsidRPr="004B716D">
        <w:rPr>
          <w:rFonts w:ascii="Times New Roman" w:eastAsia="Times New Roman" w:hAnsi="Times New Roman" w:cs="Times New Roman"/>
          <w:sz w:val="20"/>
          <w:szCs w:val="20"/>
          <w:lang w:eastAsia="lv-LV"/>
        </w:rPr>
        <w:t>noteikumi</w:t>
      </w:r>
      <w:proofErr w:type="spellEnd"/>
      <w:r w:rsidRPr="004B716D">
        <w:rPr>
          <w:rFonts w:ascii="Times New Roman" w:eastAsia="Times New Roman" w:hAnsi="Times New Roman" w:cs="Times New Roman"/>
          <w:sz w:val="20"/>
          <w:szCs w:val="20"/>
          <w:lang w:eastAsia="lv-LV"/>
        </w:rPr>
        <w:t xml:space="preserve"> Nr.265 “</w:t>
      </w:r>
      <w:proofErr w:type="spellStart"/>
      <w:r w:rsidRPr="004B716D">
        <w:rPr>
          <w:rFonts w:ascii="Times New Roman" w:eastAsia="Times New Roman" w:hAnsi="Times New Roman" w:cs="Times New Roman"/>
          <w:sz w:val="20"/>
          <w:szCs w:val="20"/>
          <w:lang w:eastAsia="lv-LV"/>
        </w:rPr>
        <w:t>Jaunatnes</w:t>
      </w:r>
      <w:proofErr w:type="spellEnd"/>
      <w:r w:rsidRPr="004B716D">
        <w:rPr>
          <w:rFonts w:ascii="Times New Roman" w:eastAsia="Times New Roman" w:hAnsi="Times New Roman" w:cs="Times New Roman"/>
          <w:sz w:val="20"/>
          <w:szCs w:val="20"/>
          <w:lang w:eastAsia="lv-LV"/>
        </w:rPr>
        <w:t xml:space="preserve"> </w:t>
      </w:r>
      <w:proofErr w:type="spellStart"/>
      <w:r w:rsidRPr="004B716D">
        <w:rPr>
          <w:rFonts w:ascii="Times New Roman" w:eastAsia="Times New Roman" w:hAnsi="Times New Roman" w:cs="Times New Roman"/>
          <w:sz w:val="20"/>
          <w:szCs w:val="20"/>
          <w:lang w:eastAsia="lv-LV"/>
        </w:rPr>
        <w:t>konsultatīvās</w:t>
      </w:r>
      <w:proofErr w:type="spellEnd"/>
      <w:r w:rsidRPr="004B716D">
        <w:rPr>
          <w:rFonts w:ascii="Times New Roman" w:eastAsia="Times New Roman" w:hAnsi="Times New Roman" w:cs="Times New Roman"/>
          <w:sz w:val="20"/>
          <w:szCs w:val="20"/>
          <w:lang w:eastAsia="lv-LV"/>
        </w:rPr>
        <w:t xml:space="preserve"> </w:t>
      </w:r>
      <w:proofErr w:type="spellStart"/>
      <w:r w:rsidRPr="004B716D">
        <w:rPr>
          <w:rFonts w:ascii="Times New Roman" w:eastAsia="Times New Roman" w:hAnsi="Times New Roman" w:cs="Times New Roman"/>
          <w:sz w:val="20"/>
          <w:szCs w:val="20"/>
          <w:lang w:eastAsia="lv-LV"/>
        </w:rPr>
        <w:t>padomes</w:t>
      </w:r>
      <w:proofErr w:type="spellEnd"/>
      <w:r w:rsidRPr="004B716D">
        <w:rPr>
          <w:rFonts w:ascii="Times New Roman" w:eastAsia="Times New Roman" w:hAnsi="Times New Roman" w:cs="Times New Roman"/>
          <w:sz w:val="20"/>
          <w:szCs w:val="20"/>
          <w:lang w:eastAsia="lv-LV"/>
        </w:rPr>
        <w:t xml:space="preserve"> </w:t>
      </w:r>
      <w:proofErr w:type="spellStart"/>
      <w:r w:rsidRPr="004B716D">
        <w:rPr>
          <w:rFonts w:ascii="Times New Roman" w:eastAsia="Times New Roman" w:hAnsi="Times New Roman" w:cs="Times New Roman"/>
          <w:sz w:val="20"/>
          <w:szCs w:val="20"/>
          <w:lang w:eastAsia="lv-LV"/>
        </w:rPr>
        <w:t>nolikums</w:t>
      </w:r>
      <w:proofErr w:type="spellEnd"/>
      <w:r w:rsidRPr="004B716D">
        <w:rPr>
          <w:rFonts w:ascii="Times New Roman" w:eastAsia="Times New Roman" w:hAnsi="Times New Roman" w:cs="Times New Roman"/>
          <w:sz w:val="20"/>
          <w:szCs w:val="20"/>
          <w:lang w:eastAsia="lv-LV"/>
        </w:rPr>
        <w:t>”</w:t>
      </w:r>
    </w:p>
  </w:footnote>
  <w:footnote w:id="19">
    <w:p w14:paraId="61C84488" w14:textId="33F445D1" w:rsidR="00AD51F2" w:rsidRPr="00AD51F2" w:rsidRDefault="00AD51F2">
      <w:pPr>
        <w:pStyle w:val="FootnoteText"/>
        <w:rPr>
          <w:sz w:val="20"/>
          <w:szCs w:val="20"/>
          <w:lang w:val="lv-LV"/>
        </w:rPr>
      </w:pPr>
      <w:r w:rsidRPr="00AD51F2">
        <w:rPr>
          <w:rStyle w:val="FootnoteReference"/>
          <w:sz w:val="20"/>
          <w:szCs w:val="20"/>
        </w:rPr>
        <w:footnoteRef/>
      </w:r>
      <w:r w:rsidRPr="00AD51F2">
        <w:rPr>
          <w:sz w:val="20"/>
          <w:szCs w:val="20"/>
        </w:rPr>
        <w:t xml:space="preserve"> </w:t>
      </w:r>
      <w:hyperlink r:id="rId11" w:history="1">
        <w:proofErr w:type="spellStart"/>
        <w:r w:rsidRPr="00884348">
          <w:rPr>
            <w:rStyle w:val="Hyperlink"/>
            <w:sz w:val="20"/>
            <w:szCs w:val="20"/>
          </w:rPr>
          <w:t>Padomē</w:t>
        </w:r>
        <w:proofErr w:type="spellEnd"/>
        <w:r w:rsidRPr="00884348">
          <w:rPr>
            <w:rStyle w:val="Hyperlink"/>
            <w:sz w:val="20"/>
            <w:szCs w:val="20"/>
          </w:rPr>
          <w:t xml:space="preserve"> </w:t>
        </w:r>
        <w:proofErr w:type="spellStart"/>
        <w:r w:rsidRPr="00884348">
          <w:rPr>
            <w:rStyle w:val="Hyperlink"/>
            <w:sz w:val="20"/>
            <w:szCs w:val="20"/>
          </w:rPr>
          <w:t>sanākušo</w:t>
        </w:r>
        <w:proofErr w:type="spellEnd"/>
        <w:r w:rsidRPr="00884348">
          <w:rPr>
            <w:rStyle w:val="Hyperlink"/>
            <w:sz w:val="20"/>
            <w:szCs w:val="20"/>
          </w:rPr>
          <w:t xml:space="preserve"> </w:t>
        </w:r>
        <w:proofErr w:type="spellStart"/>
        <w:r w:rsidRPr="00884348">
          <w:rPr>
            <w:rStyle w:val="Hyperlink"/>
            <w:sz w:val="20"/>
            <w:szCs w:val="20"/>
          </w:rPr>
          <w:t>dalībvalstu</w:t>
        </w:r>
        <w:proofErr w:type="spellEnd"/>
        <w:r w:rsidRPr="00884348">
          <w:rPr>
            <w:rStyle w:val="Hyperlink"/>
            <w:sz w:val="20"/>
            <w:szCs w:val="20"/>
          </w:rPr>
          <w:t xml:space="preserve"> </w:t>
        </w:r>
        <w:proofErr w:type="spellStart"/>
        <w:r w:rsidRPr="00884348">
          <w:rPr>
            <w:rStyle w:val="Hyperlink"/>
            <w:sz w:val="20"/>
            <w:szCs w:val="20"/>
          </w:rPr>
          <w:t>valdību</w:t>
        </w:r>
        <w:proofErr w:type="spellEnd"/>
        <w:r w:rsidRPr="00884348">
          <w:rPr>
            <w:rStyle w:val="Hyperlink"/>
            <w:sz w:val="20"/>
            <w:szCs w:val="20"/>
          </w:rPr>
          <w:t xml:space="preserve"> </w:t>
        </w:r>
        <w:proofErr w:type="spellStart"/>
        <w:r w:rsidRPr="00884348">
          <w:rPr>
            <w:rStyle w:val="Hyperlink"/>
            <w:sz w:val="20"/>
            <w:szCs w:val="20"/>
          </w:rPr>
          <w:t>pārstāvju</w:t>
        </w:r>
        <w:proofErr w:type="spellEnd"/>
        <w:r w:rsidRPr="00884348">
          <w:rPr>
            <w:rStyle w:val="Hyperlink"/>
            <w:sz w:val="20"/>
            <w:szCs w:val="20"/>
          </w:rPr>
          <w:t xml:space="preserve"> </w:t>
        </w:r>
        <w:proofErr w:type="spellStart"/>
        <w:r w:rsidRPr="00884348">
          <w:rPr>
            <w:rStyle w:val="Hyperlink"/>
            <w:sz w:val="20"/>
            <w:szCs w:val="20"/>
          </w:rPr>
          <w:t>rezolūcija</w:t>
        </w:r>
        <w:proofErr w:type="spellEnd"/>
        <w:r w:rsidRPr="00884348">
          <w:rPr>
            <w:rStyle w:val="Hyperlink"/>
            <w:sz w:val="20"/>
            <w:szCs w:val="20"/>
          </w:rPr>
          <w:t xml:space="preserve"> par ES </w:t>
        </w:r>
        <w:proofErr w:type="spellStart"/>
        <w:r w:rsidRPr="00884348">
          <w:rPr>
            <w:rStyle w:val="Hyperlink"/>
            <w:sz w:val="20"/>
            <w:szCs w:val="20"/>
          </w:rPr>
          <w:t>dalībvalstu</w:t>
        </w:r>
        <w:proofErr w:type="spellEnd"/>
        <w:r w:rsidRPr="00884348">
          <w:rPr>
            <w:rStyle w:val="Hyperlink"/>
            <w:sz w:val="20"/>
            <w:szCs w:val="20"/>
          </w:rPr>
          <w:t xml:space="preserve"> </w:t>
        </w:r>
        <w:proofErr w:type="spellStart"/>
        <w:r w:rsidRPr="00884348">
          <w:rPr>
            <w:rStyle w:val="Hyperlink"/>
            <w:sz w:val="20"/>
            <w:szCs w:val="20"/>
          </w:rPr>
          <w:t>pārstāvību</w:t>
        </w:r>
        <w:proofErr w:type="spellEnd"/>
        <w:r w:rsidRPr="00884348">
          <w:rPr>
            <w:rStyle w:val="Hyperlink"/>
            <w:sz w:val="20"/>
            <w:szCs w:val="20"/>
          </w:rPr>
          <w:t xml:space="preserve"> WADA </w:t>
        </w:r>
        <w:proofErr w:type="spellStart"/>
        <w:r w:rsidRPr="00884348">
          <w:rPr>
            <w:rStyle w:val="Hyperlink"/>
            <w:sz w:val="20"/>
            <w:szCs w:val="20"/>
          </w:rPr>
          <w:t>Dibināšanas</w:t>
        </w:r>
        <w:proofErr w:type="spellEnd"/>
        <w:r w:rsidRPr="00884348">
          <w:rPr>
            <w:rStyle w:val="Hyperlink"/>
            <w:sz w:val="20"/>
            <w:szCs w:val="20"/>
          </w:rPr>
          <w:t xml:space="preserve"> </w:t>
        </w:r>
        <w:proofErr w:type="spellStart"/>
        <w:r w:rsidRPr="00884348">
          <w:rPr>
            <w:rStyle w:val="Hyperlink"/>
            <w:sz w:val="20"/>
            <w:szCs w:val="20"/>
          </w:rPr>
          <w:t>valdē</w:t>
        </w:r>
        <w:proofErr w:type="spellEnd"/>
        <w:r w:rsidRPr="00884348">
          <w:rPr>
            <w:rStyle w:val="Hyperlink"/>
            <w:sz w:val="20"/>
            <w:szCs w:val="20"/>
          </w:rPr>
          <w:t xml:space="preserve"> un </w:t>
        </w:r>
        <w:proofErr w:type="spellStart"/>
        <w:r w:rsidRPr="00884348">
          <w:rPr>
            <w:rStyle w:val="Hyperlink"/>
            <w:sz w:val="20"/>
            <w:szCs w:val="20"/>
          </w:rPr>
          <w:t>dalībvalstu</w:t>
        </w:r>
        <w:proofErr w:type="spellEnd"/>
        <w:r w:rsidRPr="00884348">
          <w:rPr>
            <w:rStyle w:val="Hyperlink"/>
            <w:sz w:val="20"/>
            <w:szCs w:val="20"/>
          </w:rPr>
          <w:t xml:space="preserve"> </w:t>
        </w:r>
        <w:proofErr w:type="spellStart"/>
        <w:r w:rsidRPr="00884348">
          <w:rPr>
            <w:rStyle w:val="Hyperlink"/>
            <w:sz w:val="20"/>
            <w:szCs w:val="20"/>
          </w:rPr>
          <w:t>nostāju</w:t>
        </w:r>
        <w:proofErr w:type="spellEnd"/>
        <w:r w:rsidRPr="00884348">
          <w:rPr>
            <w:rStyle w:val="Hyperlink"/>
            <w:sz w:val="20"/>
            <w:szCs w:val="20"/>
          </w:rPr>
          <w:t xml:space="preserve"> </w:t>
        </w:r>
        <w:proofErr w:type="spellStart"/>
        <w:r w:rsidRPr="00884348">
          <w:rPr>
            <w:rStyle w:val="Hyperlink"/>
            <w:sz w:val="20"/>
            <w:szCs w:val="20"/>
          </w:rPr>
          <w:t>saskaņošanu</w:t>
        </w:r>
        <w:proofErr w:type="spellEnd"/>
        <w:r w:rsidRPr="00884348">
          <w:rPr>
            <w:rStyle w:val="Hyperlink"/>
            <w:sz w:val="20"/>
            <w:szCs w:val="20"/>
          </w:rPr>
          <w:t xml:space="preserve"> </w:t>
        </w:r>
        <w:proofErr w:type="spellStart"/>
        <w:r w:rsidRPr="00884348">
          <w:rPr>
            <w:rStyle w:val="Hyperlink"/>
            <w:sz w:val="20"/>
            <w:szCs w:val="20"/>
          </w:rPr>
          <w:t>pirms</w:t>
        </w:r>
        <w:proofErr w:type="spellEnd"/>
        <w:r w:rsidRPr="00884348">
          <w:rPr>
            <w:rStyle w:val="Hyperlink"/>
            <w:sz w:val="20"/>
            <w:szCs w:val="20"/>
          </w:rPr>
          <w:t xml:space="preserve"> WADA </w:t>
        </w:r>
        <w:proofErr w:type="spellStart"/>
        <w:r w:rsidRPr="00884348">
          <w:rPr>
            <w:rStyle w:val="Hyperlink"/>
            <w:sz w:val="20"/>
            <w:szCs w:val="20"/>
          </w:rPr>
          <w:t>sanāksmēm</w:t>
        </w:r>
        <w:proofErr w:type="spellEnd"/>
      </w:hyperlink>
    </w:p>
  </w:footnote>
  <w:footnote w:id="20">
    <w:p w14:paraId="0EFAC713" w14:textId="32D7DACE" w:rsidR="00C031E8" w:rsidRPr="00C031E8" w:rsidRDefault="00C031E8" w:rsidP="00C031E8">
      <w:pPr>
        <w:pStyle w:val="FootnoteText"/>
        <w:tabs>
          <w:tab w:val="clear" w:pos="567"/>
          <w:tab w:val="left" w:pos="0"/>
        </w:tabs>
        <w:ind w:left="0" w:firstLine="0"/>
        <w:rPr>
          <w:lang w:val="lv-LV"/>
        </w:rPr>
      </w:pPr>
      <w:r w:rsidRPr="00C031E8">
        <w:rPr>
          <w:rStyle w:val="FootnoteReference"/>
          <w:sz w:val="20"/>
          <w:szCs w:val="20"/>
        </w:rPr>
        <w:footnoteRef/>
      </w:r>
      <w:r w:rsidRPr="00350D5E">
        <w:rPr>
          <w:sz w:val="20"/>
          <w:szCs w:val="20"/>
          <w:lang w:val="lv-LV"/>
        </w:rPr>
        <w:t xml:space="preserve"> </w:t>
      </w:r>
      <w:hyperlink r:id="rId12" w:history="1">
        <w:r w:rsidRPr="00350D5E">
          <w:rPr>
            <w:rStyle w:val="Hyperlink"/>
            <w:rFonts w:eastAsia="Calibri"/>
            <w:color w:val="auto"/>
            <w:sz w:val="20"/>
            <w:szCs w:val="20"/>
            <w:lang w:val="lv-LV"/>
          </w:rPr>
          <w:t>https://www.izm.gov.lv/lv/jaunums/starptautiskas-olimpiskas-komitejas-centieni-atlaut-krievijas-un-baltkrievijas-sportistiem-piedalities-starptautiskas-sacensibas-ir-pilnigi-nepienemami-un-stingri-nosodami</w:t>
        </w:r>
      </w:hyperlink>
      <w:r w:rsidRPr="00350D5E">
        <w:rPr>
          <w:rStyle w:val="contentpasted0"/>
          <w:sz w:val="20"/>
          <w:szCs w:val="20"/>
          <w:lang w:val="lv-LV"/>
        </w:rPr>
        <w:t xml:space="preserve">, </w:t>
      </w:r>
      <w:hyperlink r:id="rId13" w:history="1">
        <w:r w:rsidRPr="00350D5E">
          <w:rPr>
            <w:rStyle w:val="Hyperlink"/>
            <w:rFonts w:eastAsia="Calibri"/>
            <w:color w:val="auto"/>
            <w:sz w:val="20"/>
            <w:szCs w:val="20"/>
            <w:lang w:val="lv-LV"/>
          </w:rPr>
          <w:t>https://www.mfa.gov.lv/lv/jaunums/kopigs-pazinojums-par-aizliegumu-krievijas-federacijas-un-baltkrievijas-republikas-sportistiem-piedalities-starptautiskas-sporta-sacensibas</w:t>
        </w:r>
      </w:hyperlink>
      <w:r w:rsidRPr="00350D5E">
        <w:rPr>
          <w:rStyle w:val="contentpasted0"/>
          <w:color w:val="FF0000"/>
          <w:lang w:val="lv-LV"/>
        </w:rPr>
        <w:t>)</w:t>
      </w:r>
    </w:p>
  </w:footnote>
  <w:footnote w:id="21">
    <w:p w14:paraId="4E8AD94D" w14:textId="71A89137" w:rsidR="00276863" w:rsidRPr="00350D5E" w:rsidRDefault="00276863" w:rsidP="00AD0250">
      <w:pPr>
        <w:pStyle w:val="FootnoteText"/>
        <w:pBdr>
          <w:top w:val="single" w:sz="4" w:space="1" w:color="auto"/>
        </w:pBdr>
        <w:rPr>
          <w:sz w:val="20"/>
          <w:szCs w:val="20"/>
          <w:lang w:val="lv-LV"/>
        </w:rPr>
      </w:pPr>
      <w:r w:rsidRPr="00E166E1">
        <w:rPr>
          <w:rStyle w:val="FootnoteCharacters"/>
          <w:sz w:val="20"/>
          <w:szCs w:val="20"/>
        </w:rPr>
        <w:footnoteRef/>
      </w:r>
      <w:r w:rsidRPr="00350D5E">
        <w:rPr>
          <w:sz w:val="20"/>
          <w:szCs w:val="20"/>
          <w:lang w:val="lv-LV"/>
        </w:rPr>
        <w:t xml:space="preserve">  </w:t>
      </w:r>
      <w:hyperlink r:id="rId14" w:history="1">
        <w:r w:rsidRPr="00350D5E">
          <w:rPr>
            <w:rStyle w:val="Hyperlink"/>
            <w:sz w:val="20"/>
            <w:szCs w:val="20"/>
            <w:lang w:val="lv-LV"/>
          </w:rPr>
          <w:t>Vadlīnijas Latvijas Olimpisko sporta veidu federāciju sportistu un pārstāvju dalībai starptautiskajā sporta apritē</w:t>
        </w:r>
      </w:hyperlink>
      <w:r w:rsidRPr="00350D5E">
        <w:rPr>
          <w:sz w:val="20"/>
          <w:szCs w:val="20"/>
          <w:lang w:val="lv-LV"/>
        </w:rPr>
        <w:t xml:space="preserve"> </w:t>
      </w:r>
    </w:p>
  </w:footnote>
  <w:footnote w:id="22">
    <w:p w14:paraId="3FBF2FF8" w14:textId="06064021" w:rsidR="00276863" w:rsidRPr="00A81193" w:rsidRDefault="00276863" w:rsidP="00276863">
      <w:pPr>
        <w:pStyle w:val="FootnoteText"/>
      </w:pPr>
      <w:r w:rsidRPr="00E166E1">
        <w:rPr>
          <w:rStyle w:val="FootnoteCharacters"/>
          <w:sz w:val="20"/>
          <w:szCs w:val="20"/>
        </w:rPr>
        <w:footnoteRef/>
      </w:r>
      <w:r w:rsidRPr="00E166E1">
        <w:rPr>
          <w:sz w:val="20"/>
          <w:szCs w:val="20"/>
        </w:rPr>
        <w:t xml:space="preserve">  </w:t>
      </w:r>
      <w:hyperlink r:id="rId15" w:history="1">
        <w:proofErr w:type="spellStart"/>
        <w:r w:rsidRPr="00901D19">
          <w:rPr>
            <w:rStyle w:val="Hyperlink"/>
            <w:sz w:val="20"/>
            <w:szCs w:val="20"/>
          </w:rPr>
          <w:t>Labas</w:t>
        </w:r>
        <w:proofErr w:type="spellEnd"/>
        <w:r w:rsidRPr="00901D19">
          <w:rPr>
            <w:rStyle w:val="Hyperlink"/>
            <w:sz w:val="20"/>
            <w:szCs w:val="20"/>
          </w:rPr>
          <w:t xml:space="preserve"> </w:t>
        </w:r>
        <w:proofErr w:type="spellStart"/>
        <w:r w:rsidRPr="00901D19">
          <w:rPr>
            <w:rStyle w:val="Hyperlink"/>
            <w:sz w:val="20"/>
            <w:szCs w:val="20"/>
          </w:rPr>
          <w:t>pārvaldības</w:t>
        </w:r>
        <w:proofErr w:type="spellEnd"/>
        <w:r w:rsidRPr="00901D19">
          <w:rPr>
            <w:rStyle w:val="Hyperlink"/>
            <w:sz w:val="20"/>
            <w:szCs w:val="20"/>
          </w:rPr>
          <w:t xml:space="preserve"> </w:t>
        </w:r>
        <w:proofErr w:type="spellStart"/>
        <w:r w:rsidRPr="00901D19">
          <w:rPr>
            <w:rStyle w:val="Hyperlink"/>
            <w:sz w:val="20"/>
            <w:szCs w:val="20"/>
          </w:rPr>
          <w:t>vadlīnijas</w:t>
        </w:r>
        <w:proofErr w:type="spellEnd"/>
        <w:r w:rsidRPr="00901D19">
          <w:rPr>
            <w:rStyle w:val="Hyperlink"/>
            <w:sz w:val="20"/>
            <w:szCs w:val="20"/>
          </w:rPr>
          <w:t xml:space="preserve"> </w:t>
        </w:r>
        <w:proofErr w:type="spellStart"/>
        <w:r w:rsidRPr="00901D19">
          <w:rPr>
            <w:rStyle w:val="Hyperlink"/>
            <w:sz w:val="20"/>
            <w:szCs w:val="20"/>
          </w:rPr>
          <w:t>sporta</w:t>
        </w:r>
        <w:proofErr w:type="spellEnd"/>
        <w:r w:rsidRPr="00901D19">
          <w:rPr>
            <w:rStyle w:val="Hyperlink"/>
            <w:sz w:val="20"/>
            <w:szCs w:val="20"/>
          </w:rPr>
          <w:t xml:space="preserve"> </w:t>
        </w:r>
        <w:proofErr w:type="spellStart"/>
        <w:r w:rsidRPr="00901D19">
          <w:rPr>
            <w:rStyle w:val="Hyperlink"/>
            <w:sz w:val="20"/>
            <w:szCs w:val="20"/>
          </w:rPr>
          <w:t>federācijām</w:t>
        </w:r>
        <w:proofErr w:type="spellEnd"/>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00EAE6" w14:textId="77777777" w:rsidR="008B695C" w:rsidRDefault="008B695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614D0C" w14:textId="77777777" w:rsidR="00D847C7" w:rsidRDefault="00D847C7" w:rsidP="00370408">
    <w:pPr>
      <w:pStyle w:val="Header"/>
    </w:pPr>
  </w:p>
  <w:p w14:paraId="66D59083" w14:textId="77777777" w:rsidR="00D847C7" w:rsidRDefault="00D847C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FDA8E3" w14:textId="77777777" w:rsidR="008B695C" w:rsidRDefault="008B695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495604"/>
    <w:multiLevelType w:val="multilevel"/>
    <w:tmpl w:val="90F2F600"/>
    <w:name w:val="Points"/>
    <w:lvl w:ilvl="0">
      <w:start w:val="1"/>
      <w:numFmt w:val="decimal"/>
      <w:lvlText w:val="%1."/>
      <w:lvlJc w:val="left"/>
      <w:pPr>
        <w:tabs>
          <w:tab w:val="num" w:pos="709"/>
        </w:tabs>
        <w:ind w:left="709" w:hanging="567"/>
      </w:pPr>
      <w:rPr>
        <w:rFonts w:asciiTheme="majorBidi" w:hAnsiTheme="majorBidi" w:cstheme="majorBidi" w:hint="default"/>
        <w:b w:val="0"/>
        <w:bCs w:val="0"/>
        <w:sz w:val="24"/>
        <w:szCs w:val="24"/>
      </w:rPr>
    </w:lvl>
    <w:lvl w:ilvl="1">
      <w:start w:val="1"/>
      <w:numFmt w:val="lowerLetter"/>
      <w:lvlText w:val="%2)"/>
      <w:lvlJc w:val="left"/>
      <w:pPr>
        <w:tabs>
          <w:tab w:val="num" w:pos="567"/>
        </w:tabs>
        <w:ind w:left="567" w:hanging="567"/>
      </w:pPr>
    </w:lvl>
    <w:lvl w:ilvl="2">
      <w:start w:val="1"/>
      <w:numFmt w:val="decimal"/>
      <w:lvlText w:val="%3."/>
      <w:lvlJc w:val="left"/>
      <w:pPr>
        <w:tabs>
          <w:tab w:val="num" w:pos="1134"/>
        </w:tabs>
        <w:ind w:left="1134" w:hanging="567"/>
      </w:pPr>
    </w:lvl>
    <w:lvl w:ilvl="3">
      <w:start w:val="1"/>
      <w:numFmt w:val="lowerLetter"/>
      <w:lvlText w:val="%4)"/>
      <w:lvlJc w:val="left"/>
      <w:pPr>
        <w:tabs>
          <w:tab w:val="num" w:pos="1134"/>
        </w:tabs>
        <w:ind w:left="1134" w:hanging="567"/>
      </w:pPr>
    </w:lvl>
    <w:lvl w:ilvl="4">
      <w:start w:val="1"/>
      <w:numFmt w:val="decimal"/>
      <w:lvlText w:val="%5."/>
      <w:lvlJc w:val="left"/>
      <w:pPr>
        <w:tabs>
          <w:tab w:val="num" w:pos="1701"/>
        </w:tabs>
        <w:ind w:left="1701" w:hanging="567"/>
      </w:pPr>
    </w:lvl>
    <w:lvl w:ilvl="5">
      <w:start w:val="1"/>
      <w:numFmt w:val="lowerLetter"/>
      <w:lvlText w:val="%6)"/>
      <w:lvlJc w:val="left"/>
      <w:pPr>
        <w:tabs>
          <w:tab w:val="num" w:pos="1701"/>
        </w:tabs>
        <w:ind w:left="1701" w:hanging="567"/>
      </w:pPr>
    </w:lvl>
    <w:lvl w:ilvl="6">
      <w:start w:val="1"/>
      <w:numFmt w:val="decimal"/>
      <w:lvlText w:val="%7."/>
      <w:lvlJc w:val="left"/>
      <w:pPr>
        <w:tabs>
          <w:tab w:val="num" w:pos="2268"/>
        </w:tabs>
        <w:ind w:left="2268" w:hanging="567"/>
      </w:pPr>
    </w:lvl>
    <w:lvl w:ilvl="7">
      <w:start w:val="1"/>
      <w:numFmt w:val="lowerLetter"/>
      <w:lvlText w:val="%8)"/>
      <w:lvlJc w:val="left"/>
      <w:pPr>
        <w:tabs>
          <w:tab w:val="num" w:pos="2268"/>
        </w:tabs>
        <w:ind w:left="2268" w:hanging="567"/>
      </w:pPr>
    </w:lvl>
    <w:lvl w:ilvl="8">
      <w:start w:val="1"/>
      <w:numFmt w:val="lowerLetter"/>
      <w:lvlText w:val="%9)"/>
      <w:lvlJc w:val="left"/>
      <w:pPr>
        <w:tabs>
          <w:tab w:val="num" w:pos="2835"/>
        </w:tabs>
        <w:ind w:left="2835" w:hanging="567"/>
      </w:pPr>
    </w:lvl>
  </w:abstractNum>
  <w:abstractNum w:abstractNumId="1" w15:restartNumberingAfterBreak="0">
    <w:nsid w:val="0AAE780C"/>
    <w:multiLevelType w:val="hybridMultilevel"/>
    <w:tmpl w:val="BD5047BC"/>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 w15:restartNumberingAfterBreak="0">
    <w:nsid w:val="4D7D6F76"/>
    <w:multiLevelType w:val="hybridMultilevel"/>
    <w:tmpl w:val="E6D402CE"/>
    <w:lvl w:ilvl="0" w:tplc="0426000F">
      <w:start w:val="1"/>
      <w:numFmt w:val="decimal"/>
      <w:lvlText w:val="%1."/>
      <w:lvlJc w:val="left"/>
      <w:pPr>
        <w:ind w:left="9999"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 w15:restartNumberingAfterBreak="0">
    <w:nsid w:val="65303222"/>
    <w:multiLevelType w:val="hybridMultilevel"/>
    <w:tmpl w:val="2FBC8C08"/>
    <w:lvl w:ilvl="0" w:tplc="E39C6304">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num w:numId="1" w16cid:durableId="964042920">
    <w:abstractNumId w:val="1"/>
  </w:num>
  <w:num w:numId="2" w16cid:durableId="125370738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230533597">
    <w:abstractNumId w:val="2"/>
  </w:num>
  <w:num w:numId="4" w16cid:durableId="25548545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847C7"/>
    <w:rsid w:val="000059C2"/>
    <w:rsid w:val="000079AB"/>
    <w:rsid w:val="00010D58"/>
    <w:rsid w:val="00032D0D"/>
    <w:rsid w:val="00044DF9"/>
    <w:rsid w:val="00045400"/>
    <w:rsid w:val="00047FF3"/>
    <w:rsid w:val="00053993"/>
    <w:rsid w:val="000659C3"/>
    <w:rsid w:val="0007415B"/>
    <w:rsid w:val="0007651E"/>
    <w:rsid w:val="00085DDA"/>
    <w:rsid w:val="0009237C"/>
    <w:rsid w:val="000A19D3"/>
    <w:rsid w:val="000A3319"/>
    <w:rsid w:val="000B0821"/>
    <w:rsid w:val="000C5F26"/>
    <w:rsid w:val="000E7CC2"/>
    <w:rsid w:val="000F03AB"/>
    <w:rsid w:val="0011764F"/>
    <w:rsid w:val="00151265"/>
    <w:rsid w:val="00156B62"/>
    <w:rsid w:val="00194EE5"/>
    <w:rsid w:val="00196AB1"/>
    <w:rsid w:val="001C6041"/>
    <w:rsid w:val="001D081D"/>
    <w:rsid w:val="001E28B4"/>
    <w:rsid w:val="00207611"/>
    <w:rsid w:val="00217489"/>
    <w:rsid w:val="002234C1"/>
    <w:rsid w:val="002237B0"/>
    <w:rsid w:val="00223B70"/>
    <w:rsid w:val="00223BC7"/>
    <w:rsid w:val="002304DB"/>
    <w:rsid w:val="002344F9"/>
    <w:rsid w:val="0024767F"/>
    <w:rsid w:val="00254F0E"/>
    <w:rsid w:val="00276863"/>
    <w:rsid w:val="0028181F"/>
    <w:rsid w:val="00285594"/>
    <w:rsid w:val="00296A28"/>
    <w:rsid w:val="002C3801"/>
    <w:rsid w:val="002C65DD"/>
    <w:rsid w:val="002E3889"/>
    <w:rsid w:val="002F3261"/>
    <w:rsid w:val="00302E0A"/>
    <w:rsid w:val="00310498"/>
    <w:rsid w:val="00324133"/>
    <w:rsid w:val="00347AAC"/>
    <w:rsid w:val="00347C3E"/>
    <w:rsid w:val="00350D5E"/>
    <w:rsid w:val="003621D0"/>
    <w:rsid w:val="00370408"/>
    <w:rsid w:val="003772FC"/>
    <w:rsid w:val="00381B51"/>
    <w:rsid w:val="003A0FA0"/>
    <w:rsid w:val="003D2A99"/>
    <w:rsid w:val="004153C3"/>
    <w:rsid w:val="004155B2"/>
    <w:rsid w:val="00426032"/>
    <w:rsid w:val="00427A10"/>
    <w:rsid w:val="0043645A"/>
    <w:rsid w:val="00441CA7"/>
    <w:rsid w:val="00454ED7"/>
    <w:rsid w:val="0046073C"/>
    <w:rsid w:val="004635BE"/>
    <w:rsid w:val="004725B0"/>
    <w:rsid w:val="0048237F"/>
    <w:rsid w:val="00486892"/>
    <w:rsid w:val="0049283D"/>
    <w:rsid w:val="00496BAA"/>
    <w:rsid w:val="004B716D"/>
    <w:rsid w:val="004D5B05"/>
    <w:rsid w:val="004D5E50"/>
    <w:rsid w:val="004D672E"/>
    <w:rsid w:val="004F4127"/>
    <w:rsid w:val="00514F6E"/>
    <w:rsid w:val="0052134A"/>
    <w:rsid w:val="0052267D"/>
    <w:rsid w:val="0052444D"/>
    <w:rsid w:val="00524ACA"/>
    <w:rsid w:val="00536387"/>
    <w:rsid w:val="00543CB7"/>
    <w:rsid w:val="00544F57"/>
    <w:rsid w:val="00554A48"/>
    <w:rsid w:val="00572AB3"/>
    <w:rsid w:val="005A10F3"/>
    <w:rsid w:val="005B003D"/>
    <w:rsid w:val="005B2545"/>
    <w:rsid w:val="005C7D6A"/>
    <w:rsid w:val="006162E2"/>
    <w:rsid w:val="00620C04"/>
    <w:rsid w:val="0062644A"/>
    <w:rsid w:val="00627107"/>
    <w:rsid w:val="00640D8D"/>
    <w:rsid w:val="00646537"/>
    <w:rsid w:val="006525D9"/>
    <w:rsid w:val="00666297"/>
    <w:rsid w:val="006737F1"/>
    <w:rsid w:val="00684AE6"/>
    <w:rsid w:val="0069770F"/>
    <w:rsid w:val="006B440E"/>
    <w:rsid w:val="006B78A7"/>
    <w:rsid w:val="006C0CCA"/>
    <w:rsid w:val="006C3B9E"/>
    <w:rsid w:val="006D0F2F"/>
    <w:rsid w:val="006D499B"/>
    <w:rsid w:val="006D6324"/>
    <w:rsid w:val="006F1464"/>
    <w:rsid w:val="006F3838"/>
    <w:rsid w:val="00715E89"/>
    <w:rsid w:val="0073061A"/>
    <w:rsid w:val="007673A2"/>
    <w:rsid w:val="00774421"/>
    <w:rsid w:val="00776211"/>
    <w:rsid w:val="007B3028"/>
    <w:rsid w:val="007C27B7"/>
    <w:rsid w:val="007D4CB7"/>
    <w:rsid w:val="00810506"/>
    <w:rsid w:val="0083047E"/>
    <w:rsid w:val="00836E45"/>
    <w:rsid w:val="00850F11"/>
    <w:rsid w:val="00854C97"/>
    <w:rsid w:val="00864F24"/>
    <w:rsid w:val="0087434C"/>
    <w:rsid w:val="008803A8"/>
    <w:rsid w:val="00884348"/>
    <w:rsid w:val="0088456F"/>
    <w:rsid w:val="00885364"/>
    <w:rsid w:val="008856DF"/>
    <w:rsid w:val="00885799"/>
    <w:rsid w:val="008901E1"/>
    <w:rsid w:val="008A5FE5"/>
    <w:rsid w:val="008B248D"/>
    <w:rsid w:val="008B695C"/>
    <w:rsid w:val="008E0810"/>
    <w:rsid w:val="008F419F"/>
    <w:rsid w:val="008F64FC"/>
    <w:rsid w:val="009013AB"/>
    <w:rsid w:val="00901D19"/>
    <w:rsid w:val="0091415B"/>
    <w:rsid w:val="00924038"/>
    <w:rsid w:val="009455F5"/>
    <w:rsid w:val="00960830"/>
    <w:rsid w:val="009653E0"/>
    <w:rsid w:val="00966D17"/>
    <w:rsid w:val="0097377A"/>
    <w:rsid w:val="00984565"/>
    <w:rsid w:val="009A2969"/>
    <w:rsid w:val="009B0AFD"/>
    <w:rsid w:val="009E47D0"/>
    <w:rsid w:val="009E7EB3"/>
    <w:rsid w:val="009F491D"/>
    <w:rsid w:val="00A01683"/>
    <w:rsid w:val="00A059BD"/>
    <w:rsid w:val="00A05FE6"/>
    <w:rsid w:val="00A3320C"/>
    <w:rsid w:val="00A406E2"/>
    <w:rsid w:val="00A67EEF"/>
    <w:rsid w:val="00A8211A"/>
    <w:rsid w:val="00A82A82"/>
    <w:rsid w:val="00A83264"/>
    <w:rsid w:val="00A93E13"/>
    <w:rsid w:val="00A95DB3"/>
    <w:rsid w:val="00AA6213"/>
    <w:rsid w:val="00AB4DB4"/>
    <w:rsid w:val="00AD0250"/>
    <w:rsid w:val="00AD50E4"/>
    <w:rsid w:val="00AD51F2"/>
    <w:rsid w:val="00AE51F9"/>
    <w:rsid w:val="00AE5C33"/>
    <w:rsid w:val="00AF1E31"/>
    <w:rsid w:val="00B05FF9"/>
    <w:rsid w:val="00B06D51"/>
    <w:rsid w:val="00B35E3B"/>
    <w:rsid w:val="00B435CC"/>
    <w:rsid w:val="00B5421B"/>
    <w:rsid w:val="00B83364"/>
    <w:rsid w:val="00B83ED5"/>
    <w:rsid w:val="00BD61F2"/>
    <w:rsid w:val="00C031E8"/>
    <w:rsid w:val="00C404E6"/>
    <w:rsid w:val="00C51352"/>
    <w:rsid w:val="00C53261"/>
    <w:rsid w:val="00C5512A"/>
    <w:rsid w:val="00C56664"/>
    <w:rsid w:val="00C569B7"/>
    <w:rsid w:val="00C622FC"/>
    <w:rsid w:val="00C85438"/>
    <w:rsid w:val="00C9300A"/>
    <w:rsid w:val="00CC74E4"/>
    <w:rsid w:val="00CD3FDD"/>
    <w:rsid w:val="00CE3840"/>
    <w:rsid w:val="00CE3B46"/>
    <w:rsid w:val="00CF03AF"/>
    <w:rsid w:val="00D379A3"/>
    <w:rsid w:val="00D5197C"/>
    <w:rsid w:val="00D55B32"/>
    <w:rsid w:val="00D74710"/>
    <w:rsid w:val="00D847C7"/>
    <w:rsid w:val="00D9338B"/>
    <w:rsid w:val="00D97233"/>
    <w:rsid w:val="00D972C5"/>
    <w:rsid w:val="00DC233A"/>
    <w:rsid w:val="00DC29FA"/>
    <w:rsid w:val="00DE0436"/>
    <w:rsid w:val="00DE5A8D"/>
    <w:rsid w:val="00DF17F0"/>
    <w:rsid w:val="00E05F13"/>
    <w:rsid w:val="00E13F64"/>
    <w:rsid w:val="00E15B85"/>
    <w:rsid w:val="00E166E1"/>
    <w:rsid w:val="00E2544F"/>
    <w:rsid w:val="00E35D5C"/>
    <w:rsid w:val="00E6067F"/>
    <w:rsid w:val="00E6205B"/>
    <w:rsid w:val="00E77EF0"/>
    <w:rsid w:val="00E87225"/>
    <w:rsid w:val="00E932CA"/>
    <w:rsid w:val="00E93EC1"/>
    <w:rsid w:val="00E94EE1"/>
    <w:rsid w:val="00EA77D9"/>
    <w:rsid w:val="00EB20F7"/>
    <w:rsid w:val="00ED0FF1"/>
    <w:rsid w:val="00EE5038"/>
    <w:rsid w:val="00EF1380"/>
    <w:rsid w:val="00F141D2"/>
    <w:rsid w:val="00F31421"/>
    <w:rsid w:val="00F33C25"/>
    <w:rsid w:val="00F453D1"/>
    <w:rsid w:val="00F61E62"/>
    <w:rsid w:val="00F87707"/>
    <w:rsid w:val="00F91073"/>
    <w:rsid w:val="00FA3957"/>
    <w:rsid w:val="00FB3607"/>
    <w:rsid w:val="00FB72E6"/>
    <w:rsid w:val="00FD4C93"/>
    <w:rsid w:val="00FF0AD2"/>
    <w:rsid w:val="00FF0DB6"/>
    <w:rsid w:val="00FF3C63"/>
  </w:rsids>
  <m:mathPr>
    <m:mathFont m:val="Cambria Math"/>
    <m:brkBin m:val="before"/>
    <m:brkBinSub m:val="--"/>
    <m:smallFrac m:val="0"/>
    <m:dispDef/>
    <m:lMargin m:val="0"/>
    <m:rMargin m:val="0"/>
    <m:defJc m:val="centerGroup"/>
    <m:wrapIndent m:val="1440"/>
    <m:intLim m:val="subSup"/>
    <m:naryLim m:val="undOvr"/>
  </m:mathPr>
  <w:themeFontLang w:val="en-US" w:eastAsia="" w:bid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10802"/>
    <w:pPr>
      <w:spacing w:after="200" w:line="276" w:lineRule="auto"/>
    </w:pPr>
    <w:rPr>
      <w:rFonts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erChar">
    <w:name w:val="Header Char"/>
    <w:basedOn w:val="DefaultParagraphFont"/>
    <w:link w:val="Header"/>
    <w:uiPriority w:val="99"/>
    <w:qFormat/>
    <w:rsid w:val="006E7A43"/>
    <w:rPr>
      <w:rFonts w:ascii="Calibri" w:eastAsia="Calibri" w:hAnsi="Calibri" w:cs="Calibri"/>
    </w:rPr>
  </w:style>
  <w:style w:type="character" w:customStyle="1" w:styleId="FooterChar">
    <w:name w:val="Footer Char"/>
    <w:basedOn w:val="DefaultParagraphFont"/>
    <w:link w:val="Footer"/>
    <w:uiPriority w:val="99"/>
    <w:qFormat/>
    <w:rsid w:val="006E7A43"/>
    <w:rPr>
      <w:rFonts w:ascii="Calibri" w:eastAsia="Calibri" w:hAnsi="Calibri" w:cs="Calibri"/>
    </w:rPr>
  </w:style>
  <w:style w:type="character" w:customStyle="1" w:styleId="FootnoteCharacters">
    <w:name w:val="Footnote Characters"/>
    <w:link w:val="CharCharCharChar"/>
    <w:qFormat/>
    <w:rsid w:val="00466119"/>
    <w:rPr>
      <w:b/>
      <w:bCs/>
      <w:vertAlign w:val="superscript"/>
    </w:rPr>
  </w:style>
  <w:style w:type="character" w:customStyle="1" w:styleId="FootnoteAnchor">
    <w:name w:val="Footnote Anchor"/>
    <w:rPr>
      <w:b/>
      <w:bCs/>
      <w:vertAlign w:val="superscript"/>
    </w:rPr>
  </w:style>
  <w:style w:type="character" w:customStyle="1" w:styleId="FootnoteTextChar">
    <w:name w:val="Footnote Text Char"/>
    <w:aliases w:val="Footnote Char,Fußnote Char1,Fußnote Char Char,Fußnote Char Char Char Char, Char Char,-E Fußnotentext Char,footnote text Char,Fußnotentext Ursprung Char,(Diplomarbeit) Char,(Diplomarbeit)1 Char,(Diplomarbeit)2 Char,(Diplomarbeit)3 Char"/>
    <w:basedOn w:val="DefaultParagraphFont"/>
    <w:link w:val="FootnoteText"/>
    <w:uiPriority w:val="99"/>
    <w:qFormat/>
    <w:rsid w:val="00466119"/>
    <w:rPr>
      <w:rFonts w:ascii="Times New Roman" w:eastAsia="Times New Roman" w:hAnsi="Times New Roman" w:cs="Times New Roman"/>
      <w:sz w:val="24"/>
      <w:szCs w:val="24"/>
      <w:lang w:val="en-GB" w:eastAsia="ar-SA"/>
    </w:rPr>
  </w:style>
  <w:style w:type="character" w:customStyle="1" w:styleId="phrase">
    <w:name w:val="phrase"/>
    <w:basedOn w:val="DefaultParagraphFont"/>
    <w:qFormat/>
    <w:rsid w:val="0059055F"/>
  </w:style>
  <w:style w:type="character" w:customStyle="1" w:styleId="word">
    <w:name w:val="word"/>
    <w:basedOn w:val="DefaultParagraphFont"/>
    <w:qFormat/>
    <w:rsid w:val="0059055F"/>
  </w:style>
  <w:style w:type="character" w:customStyle="1" w:styleId="normaltextrun">
    <w:name w:val="normaltextrun"/>
    <w:basedOn w:val="DefaultParagraphFont"/>
    <w:qFormat/>
    <w:rsid w:val="0059055F"/>
  </w:style>
  <w:style w:type="character" w:customStyle="1" w:styleId="eop">
    <w:name w:val="eop"/>
    <w:basedOn w:val="DefaultParagraphFont"/>
    <w:qFormat/>
    <w:rsid w:val="0059055F"/>
  </w:style>
  <w:style w:type="character" w:customStyle="1" w:styleId="spellingerror">
    <w:name w:val="spellingerror"/>
    <w:basedOn w:val="DefaultParagraphFont"/>
    <w:qFormat/>
    <w:rsid w:val="0059055F"/>
  </w:style>
  <w:style w:type="character" w:customStyle="1" w:styleId="tlid-translation">
    <w:name w:val="tlid-translation"/>
    <w:basedOn w:val="DefaultParagraphFont"/>
    <w:qFormat/>
    <w:rsid w:val="00D52C12"/>
  </w:style>
  <w:style w:type="character" w:customStyle="1" w:styleId="ListParagraphChar">
    <w:name w:val="List Paragraph Char"/>
    <w:aliases w:val="Nad Char,Odstavec_muj Char,Fiche List Paragraph Char,Task Body Char,Viñetas (Inicio Parrafo) Char,3 Txt tabla Char,Zerrenda-paragrafoa Char,Lista multicolor - Énfasis 11 Char,Paragrafo elenco Char,Dot pt Char,No Spacing1 Char,2 Char"/>
    <w:link w:val="ListParagraph"/>
    <w:uiPriority w:val="34"/>
    <w:qFormat/>
    <w:rsid w:val="001C12F4"/>
    <w:rPr>
      <w:rFonts w:ascii="Calibri" w:eastAsia="Calibri" w:hAnsi="Calibri" w:cs="Calibri"/>
    </w:rPr>
  </w:style>
  <w:style w:type="character" w:customStyle="1" w:styleId="HTMLPreformattedChar">
    <w:name w:val="HTML Preformatted Char"/>
    <w:basedOn w:val="DefaultParagraphFont"/>
    <w:link w:val="HTMLPreformatted"/>
    <w:uiPriority w:val="99"/>
    <w:semiHidden/>
    <w:qFormat/>
    <w:rsid w:val="009B0BE5"/>
    <w:rPr>
      <w:rFonts w:ascii="Courier New" w:eastAsia="Times New Roman" w:hAnsi="Courier New" w:cs="Courier New"/>
      <w:sz w:val="20"/>
      <w:szCs w:val="20"/>
    </w:rPr>
  </w:style>
  <w:style w:type="character" w:customStyle="1" w:styleId="y2iqfc">
    <w:name w:val="y2iqfc"/>
    <w:basedOn w:val="DefaultParagraphFont"/>
    <w:qFormat/>
    <w:rsid w:val="009B0BE5"/>
  </w:style>
  <w:style w:type="character" w:styleId="CommentReference">
    <w:name w:val="annotation reference"/>
    <w:basedOn w:val="DefaultParagraphFont"/>
    <w:uiPriority w:val="99"/>
    <w:semiHidden/>
    <w:unhideWhenUsed/>
    <w:qFormat/>
    <w:rsid w:val="00344DA9"/>
    <w:rPr>
      <w:sz w:val="16"/>
      <w:szCs w:val="16"/>
    </w:rPr>
  </w:style>
  <w:style w:type="character" w:customStyle="1" w:styleId="CommentTextChar">
    <w:name w:val="Comment Text Char"/>
    <w:basedOn w:val="DefaultParagraphFont"/>
    <w:link w:val="CommentText"/>
    <w:uiPriority w:val="99"/>
    <w:qFormat/>
    <w:rsid w:val="00344DA9"/>
    <w:rPr>
      <w:rFonts w:ascii="Calibri" w:eastAsia="Calibri" w:hAnsi="Calibri" w:cs="Calibri"/>
      <w:sz w:val="20"/>
      <w:szCs w:val="20"/>
    </w:rPr>
  </w:style>
  <w:style w:type="character" w:customStyle="1" w:styleId="CommentSubjectChar">
    <w:name w:val="Comment Subject Char"/>
    <w:basedOn w:val="CommentTextChar"/>
    <w:link w:val="CommentSubject"/>
    <w:uiPriority w:val="99"/>
    <w:semiHidden/>
    <w:qFormat/>
    <w:rsid w:val="00344DA9"/>
    <w:rPr>
      <w:rFonts w:ascii="Calibri" w:eastAsia="Calibri" w:hAnsi="Calibri" w:cs="Calibri"/>
      <w:b/>
      <w:bCs/>
      <w:sz w:val="20"/>
      <w:szCs w:val="20"/>
    </w:rPr>
  </w:style>
  <w:style w:type="character" w:customStyle="1" w:styleId="BalloonTextChar">
    <w:name w:val="Balloon Text Char"/>
    <w:basedOn w:val="DefaultParagraphFont"/>
    <w:link w:val="BalloonText"/>
    <w:uiPriority w:val="99"/>
    <w:semiHidden/>
    <w:qFormat/>
    <w:rsid w:val="00344DA9"/>
    <w:rPr>
      <w:rFonts w:ascii="Segoe UI" w:eastAsia="Calibri" w:hAnsi="Segoe UI" w:cs="Segoe UI"/>
      <w:sz w:val="18"/>
      <w:szCs w:val="18"/>
    </w:rPr>
  </w:style>
  <w:style w:type="character" w:customStyle="1" w:styleId="markedcontent">
    <w:name w:val="markedcontent"/>
    <w:basedOn w:val="DefaultParagraphFont"/>
    <w:qFormat/>
    <w:rsid w:val="007A292B"/>
  </w:style>
  <w:style w:type="character" w:customStyle="1" w:styleId="InternetLink">
    <w:name w:val="Internet Link"/>
    <w:basedOn w:val="DefaultParagraphFont"/>
    <w:uiPriority w:val="99"/>
    <w:unhideWhenUsed/>
    <w:rsid w:val="00B922A4"/>
    <w:rPr>
      <w:color w:val="0563C1" w:themeColor="hyperlink"/>
      <w:u w:val="single"/>
    </w:rPr>
  </w:style>
  <w:style w:type="character" w:customStyle="1" w:styleId="UnresolvedMention1">
    <w:name w:val="Unresolved Mention1"/>
    <w:basedOn w:val="DefaultParagraphFont"/>
    <w:uiPriority w:val="99"/>
    <w:semiHidden/>
    <w:unhideWhenUsed/>
    <w:qFormat/>
    <w:rsid w:val="00B922A4"/>
    <w:rPr>
      <w:color w:val="605E5C"/>
      <w:shd w:val="clear" w:color="auto" w:fill="E1DFDD"/>
    </w:rPr>
  </w:style>
  <w:style w:type="character" w:customStyle="1" w:styleId="EndnoteAnchor">
    <w:name w:val="Endnote Anchor"/>
    <w:rPr>
      <w:vertAlign w:val="superscript"/>
    </w:rPr>
  </w:style>
  <w:style w:type="character" w:customStyle="1" w:styleId="EndnoteCharacters">
    <w:name w:val="Endnote Characters"/>
    <w:qFormat/>
  </w:style>
  <w:style w:type="paragraph" w:customStyle="1" w:styleId="Heading">
    <w:name w:val="Heading"/>
    <w:basedOn w:val="Normal"/>
    <w:next w:val="BodyText"/>
    <w:qFormat/>
    <w:pPr>
      <w:keepNext/>
      <w:spacing w:before="240" w:after="120"/>
    </w:pPr>
    <w:rPr>
      <w:rFonts w:ascii="Liberation Sans" w:eastAsia="Microsoft YaHei" w:hAnsi="Liberation Sans" w:cs="Arial"/>
      <w:sz w:val="28"/>
      <w:szCs w:val="28"/>
    </w:rPr>
  </w:style>
  <w:style w:type="paragraph" w:styleId="BodyText">
    <w:name w:val="Body Text"/>
    <w:basedOn w:val="Normal"/>
    <w:pPr>
      <w:spacing w:after="140"/>
    </w:pPr>
  </w:style>
  <w:style w:type="paragraph" w:styleId="List">
    <w:name w:val="List"/>
    <w:basedOn w:val="BodyText"/>
    <w:rPr>
      <w:rFonts w:cs="Arial"/>
    </w:rPr>
  </w:style>
  <w:style w:type="paragraph" w:styleId="Caption">
    <w:name w:val="caption"/>
    <w:basedOn w:val="Normal"/>
    <w:qFormat/>
    <w:pPr>
      <w:suppressLineNumbers/>
      <w:spacing w:before="120" w:after="120"/>
    </w:pPr>
    <w:rPr>
      <w:rFonts w:cs="Arial"/>
      <w:i/>
      <w:iCs/>
      <w:sz w:val="24"/>
      <w:szCs w:val="24"/>
    </w:rPr>
  </w:style>
  <w:style w:type="paragraph" w:customStyle="1" w:styleId="Index">
    <w:name w:val="Index"/>
    <w:basedOn w:val="Normal"/>
    <w:qFormat/>
    <w:pPr>
      <w:suppressLineNumbers/>
    </w:pPr>
    <w:rPr>
      <w:rFonts w:cs="Arial"/>
    </w:rPr>
  </w:style>
  <w:style w:type="paragraph" w:styleId="ListParagraph">
    <w:name w:val="List Paragraph"/>
    <w:aliases w:val="Nad,Odstavec_muj,Fiche List Paragraph,Task Body,Viñetas (Inicio Parrafo),3 Txt tabla,Zerrenda-paragrafoa,Lista multicolor - Énfasis 11,Paragrafo elenco,Dot pt,No Spacing1,List Paragraph Char Char Char,Indicator Text,2"/>
    <w:basedOn w:val="Normal"/>
    <w:link w:val="ListParagraphChar"/>
    <w:uiPriority w:val="34"/>
    <w:qFormat/>
    <w:rsid w:val="00E10802"/>
    <w:pPr>
      <w:ind w:left="720"/>
      <w:contextualSpacing/>
    </w:pPr>
  </w:style>
  <w:style w:type="paragraph" w:customStyle="1" w:styleId="HeaderandFooter">
    <w:name w:val="Header and Footer"/>
    <w:basedOn w:val="Normal"/>
    <w:qFormat/>
  </w:style>
  <w:style w:type="paragraph" w:styleId="Header">
    <w:name w:val="header"/>
    <w:basedOn w:val="Normal"/>
    <w:link w:val="HeaderChar"/>
    <w:uiPriority w:val="99"/>
    <w:unhideWhenUsed/>
    <w:rsid w:val="006E7A43"/>
    <w:pPr>
      <w:tabs>
        <w:tab w:val="center" w:pos="4320"/>
        <w:tab w:val="right" w:pos="8640"/>
      </w:tabs>
      <w:spacing w:after="0" w:line="240" w:lineRule="auto"/>
    </w:pPr>
  </w:style>
  <w:style w:type="paragraph" w:styleId="Footer">
    <w:name w:val="footer"/>
    <w:basedOn w:val="Normal"/>
    <w:link w:val="FooterChar"/>
    <w:uiPriority w:val="99"/>
    <w:unhideWhenUsed/>
    <w:rsid w:val="006E7A43"/>
    <w:pPr>
      <w:tabs>
        <w:tab w:val="center" w:pos="4320"/>
        <w:tab w:val="right" w:pos="8640"/>
      </w:tabs>
      <w:spacing w:after="0" w:line="240" w:lineRule="auto"/>
    </w:pPr>
  </w:style>
  <w:style w:type="paragraph" w:styleId="FootnoteText">
    <w:name w:val="footnote text"/>
    <w:aliases w:val="Footnote,Fußnote,Fußnote Char,Fußnote Char Char Char, Char,-E Fußnotentext,footnote text,Fußnotentext Ursprung,(Diplomarbeit),(Diplomarbeit)1,(Diplomarbeit)2,(Diplomarbeit)3,(Diplomarbeit)4,(Diplomarbeit)5,(Diplomarbeit)6,(Diplomarbeit)7,o"/>
    <w:basedOn w:val="Normal"/>
    <w:link w:val="FootnoteTextChar"/>
    <w:uiPriority w:val="99"/>
    <w:qFormat/>
    <w:rsid w:val="00466119"/>
    <w:pPr>
      <w:widowControl w:val="0"/>
      <w:tabs>
        <w:tab w:val="left" w:pos="567"/>
      </w:tabs>
      <w:spacing w:after="0" w:line="240" w:lineRule="auto"/>
      <w:ind w:left="567" w:hanging="567"/>
    </w:pPr>
    <w:rPr>
      <w:rFonts w:ascii="Times New Roman" w:eastAsia="Times New Roman" w:hAnsi="Times New Roman" w:cs="Times New Roman"/>
      <w:sz w:val="24"/>
      <w:szCs w:val="24"/>
      <w:lang w:val="en-GB" w:eastAsia="ar-SA"/>
    </w:rPr>
  </w:style>
  <w:style w:type="paragraph" w:customStyle="1" w:styleId="CharCharCharChar">
    <w:name w:val="Char Char Char Char"/>
    <w:basedOn w:val="Normal"/>
    <w:next w:val="Normal"/>
    <w:link w:val="FootnoteCharacters"/>
    <w:uiPriority w:val="99"/>
    <w:qFormat/>
    <w:rsid w:val="00466119"/>
    <w:pPr>
      <w:spacing w:after="160" w:line="240" w:lineRule="exact"/>
      <w:jc w:val="both"/>
      <w:textAlignment w:val="baseline"/>
    </w:pPr>
    <w:rPr>
      <w:rFonts w:cstheme="minorBidi"/>
      <w:b/>
      <w:bCs/>
      <w:vertAlign w:val="superscript"/>
    </w:rPr>
  </w:style>
  <w:style w:type="paragraph" w:customStyle="1" w:styleId="Pointabc">
    <w:name w:val="Point abc"/>
    <w:basedOn w:val="Normal"/>
    <w:qFormat/>
    <w:rsid w:val="00466119"/>
    <w:pPr>
      <w:spacing w:before="120" w:after="120" w:line="360" w:lineRule="auto"/>
    </w:pPr>
    <w:rPr>
      <w:rFonts w:ascii="Times New Roman" w:hAnsi="Times New Roman" w:cs="Times New Roman"/>
      <w:sz w:val="24"/>
      <w:lang w:val="lv-LV"/>
    </w:rPr>
  </w:style>
  <w:style w:type="paragraph" w:customStyle="1" w:styleId="Pointabc1">
    <w:name w:val="Point abc (1)"/>
    <w:basedOn w:val="Normal"/>
    <w:qFormat/>
    <w:rsid w:val="00466119"/>
    <w:pPr>
      <w:spacing w:before="120" w:after="120" w:line="360" w:lineRule="auto"/>
    </w:pPr>
    <w:rPr>
      <w:rFonts w:ascii="Times New Roman" w:hAnsi="Times New Roman" w:cs="Times New Roman"/>
      <w:sz w:val="24"/>
      <w:lang w:val="lv-LV"/>
    </w:rPr>
  </w:style>
  <w:style w:type="paragraph" w:customStyle="1" w:styleId="Pointabc2">
    <w:name w:val="Point abc (2)"/>
    <w:basedOn w:val="Normal"/>
    <w:qFormat/>
    <w:rsid w:val="00466119"/>
    <w:pPr>
      <w:spacing w:before="120" w:after="120" w:line="360" w:lineRule="auto"/>
    </w:pPr>
    <w:rPr>
      <w:rFonts w:ascii="Times New Roman" w:hAnsi="Times New Roman" w:cs="Times New Roman"/>
      <w:sz w:val="24"/>
      <w:lang w:val="lv-LV"/>
    </w:rPr>
  </w:style>
  <w:style w:type="paragraph" w:customStyle="1" w:styleId="Pointabc3">
    <w:name w:val="Point abc (3)"/>
    <w:basedOn w:val="Normal"/>
    <w:qFormat/>
    <w:rsid w:val="00466119"/>
    <w:pPr>
      <w:spacing w:before="120" w:after="120" w:line="360" w:lineRule="auto"/>
    </w:pPr>
    <w:rPr>
      <w:rFonts w:ascii="Times New Roman" w:hAnsi="Times New Roman" w:cs="Times New Roman"/>
      <w:sz w:val="24"/>
      <w:lang w:val="lv-LV"/>
    </w:rPr>
  </w:style>
  <w:style w:type="paragraph" w:customStyle="1" w:styleId="Pointabc4">
    <w:name w:val="Point abc (4)"/>
    <w:basedOn w:val="Normal"/>
    <w:qFormat/>
    <w:rsid w:val="00466119"/>
    <w:pPr>
      <w:spacing w:before="120" w:after="120" w:line="360" w:lineRule="auto"/>
    </w:pPr>
    <w:rPr>
      <w:rFonts w:ascii="Times New Roman" w:hAnsi="Times New Roman" w:cs="Times New Roman"/>
      <w:sz w:val="24"/>
      <w:lang w:val="lv-LV"/>
    </w:rPr>
  </w:style>
  <w:style w:type="paragraph" w:customStyle="1" w:styleId="Point123">
    <w:name w:val="Point 123"/>
    <w:basedOn w:val="Normal"/>
    <w:qFormat/>
    <w:rsid w:val="00466119"/>
    <w:pPr>
      <w:spacing w:before="120" w:after="120" w:line="360" w:lineRule="auto"/>
    </w:pPr>
    <w:rPr>
      <w:rFonts w:ascii="Times New Roman" w:hAnsi="Times New Roman" w:cs="Times New Roman"/>
      <w:sz w:val="24"/>
      <w:lang w:val="lv-LV"/>
    </w:rPr>
  </w:style>
  <w:style w:type="paragraph" w:customStyle="1" w:styleId="Point1231">
    <w:name w:val="Point 123 (1)"/>
    <w:basedOn w:val="Normal"/>
    <w:qFormat/>
    <w:rsid w:val="00466119"/>
    <w:pPr>
      <w:spacing w:before="120" w:after="120" w:line="360" w:lineRule="auto"/>
    </w:pPr>
    <w:rPr>
      <w:rFonts w:ascii="Times New Roman" w:hAnsi="Times New Roman" w:cs="Times New Roman"/>
      <w:sz w:val="24"/>
      <w:lang w:val="lv-LV"/>
    </w:rPr>
  </w:style>
  <w:style w:type="paragraph" w:customStyle="1" w:styleId="Point1232">
    <w:name w:val="Point 123 (2)"/>
    <w:basedOn w:val="Normal"/>
    <w:qFormat/>
    <w:rsid w:val="00466119"/>
    <w:pPr>
      <w:spacing w:before="120" w:after="120" w:line="360" w:lineRule="auto"/>
    </w:pPr>
    <w:rPr>
      <w:rFonts w:ascii="Times New Roman" w:hAnsi="Times New Roman" w:cs="Times New Roman"/>
      <w:sz w:val="24"/>
      <w:lang w:val="lv-LV"/>
    </w:rPr>
  </w:style>
  <w:style w:type="paragraph" w:customStyle="1" w:styleId="Point1233">
    <w:name w:val="Point 123 (3)"/>
    <w:basedOn w:val="Normal"/>
    <w:qFormat/>
    <w:rsid w:val="00466119"/>
    <w:pPr>
      <w:spacing w:before="120" w:after="120" w:line="360" w:lineRule="auto"/>
    </w:pPr>
    <w:rPr>
      <w:rFonts w:ascii="Times New Roman" w:hAnsi="Times New Roman" w:cs="Times New Roman"/>
      <w:sz w:val="24"/>
      <w:lang w:val="lv-LV"/>
    </w:rPr>
  </w:style>
  <w:style w:type="paragraph" w:customStyle="1" w:styleId="Bullet1">
    <w:name w:val="Bullet 1"/>
    <w:basedOn w:val="Normal"/>
    <w:qFormat/>
    <w:rsid w:val="00B10DF4"/>
    <w:pPr>
      <w:spacing w:before="120" w:after="120" w:line="360" w:lineRule="auto"/>
    </w:pPr>
    <w:rPr>
      <w:rFonts w:ascii="Times New Roman" w:hAnsi="Times New Roman" w:cs="Times New Roman"/>
      <w:sz w:val="24"/>
      <w:lang w:val="lv-LV"/>
    </w:rPr>
  </w:style>
  <w:style w:type="paragraph" w:customStyle="1" w:styleId="FootnotesymbolCarZchn">
    <w:name w:val="Footnote symbol Car Zchn"/>
    <w:basedOn w:val="Normal"/>
    <w:uiPriority w:val="99"/>
    <w:qFormat/>
    <w:rsid w:val="002E2A08"/>
    <w:pPr>
      <w:spacing w:after="160" w:line="240" w:lineRule="exact"/>
      <w:jc w:val="both"/>
    </w:pPr>
    <w:rPr>
      <w:rFonts w:cstheme="minorBidi"/>
      <w:b/>
      <w:vertAlign w:val="superscript"/>
      <w:lang w:val="lv-LV"/>
    </w:rPr>
  </w:style>
  <w:style w:type="paragraph" w:customStyle="1" w:styleId="mt-translation">
    <w:name w:val="mt-translation"/>
    <w:basedOn w:val="Normal"/>
    <w:qFormat/>
    <w:rsid w:val="0059055F"/>
    <w:pPr>
      <w:spacing w:beforeAutospacing="1" w:afterAutospacing="1" w:line="240" w:lineRule="auto"/>
    </w:pPr>
    <w:rPr>
      <w:rFonts w:ascii="Times New Roman" w:eastAsia="Times New Roman" w:hAnsi="Times New Roman" w:cs="Times New Roman"/>
      <w:sz w:val="24"/>
      <w:szCs w:val="24"/>
    </w:rPr>
  </w:style>
  <w:style w:type="paragraph" w:customStyle="1" w:styleId="paragraph">
    <w:name w:val="paragraph"/>
    <w:basedOn w:val="Normal"/>
    <w:qFormat/>
    <w:rsid w:val="0059055F"/>
    <w:pPr>
      <w:spacing w:beforeAutospacing="1" w:afterAutospacing="1" w:line="240" w:lineRule="auto"/>
    </w:pPr>
    <w:rPr>
      <w:rFonts w:ascii="Times New Roman" w:eastAsia="Times New Roman" w:hAnsi="Times New Roman" w:cs="Times New Roman"/>
      <w:sz w:val="24"/>
      <w:szCs w:val="24"/>
      <w:lang w:val="lv-LV" w:eastAsia="lv-LV"/>
    </w:rPr>
  </w:style>
  <w:style w:type="paragraph" w:styleId="NormalWeb">
    <w:name w:val="Normal (Web)"/>
    <w:basedOn w:val="Normal"/>
    <w:uiPriority w:val="99"/>
    <w:qFormat/>
    <w:rsid w:val="001C12F4"/>
    <w:pPr>
      <w:spacing w:beforeAutospacing="1" w:afterAutospacing="1" w:line="240" w:lineRule="auto"/>
    </w:pPr>
    <w:rPr>
      <w:rFonts w:ascii="Times New Roman" w:eastAsia="Times New Roman" w:hAnsi="Times New Roman" w:cs="Times New Roman"/>
      <w:sz w:val="24"/>
      <w:szCs w:val="24"/>
      <w:lang w:val="en-GB" w:eastAsia="fr-BE"/>
    </w:rPr>
  </w:style>
  <w:style w:type="paragraph" w:styleId="HTMLPreformatted">
    <w:name w:val="HTML Preformatted"/>
    <w:basedOn w:val="Normal"/>
    <w:link w:val="HTMLPreformattedChar"/>
    <w:uiPriority w:val="99"/>
    <w:semiHidden/>
    <w:unhideWhenUsed/>
    <w:qFormat/>
    <w:rsid w:val="009B0B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paragraph" w:styleId="CommentText">
    <w:name w:val="annotation text"/>
    <w:basedOn w:val="Normal"/>
    <w:link w:val="CommentTextChar"/>
    <w:uiPriority w:val="99"/>
    <w:unhideWhenUsed/>
    <w:qFormat/>
    <w:rsid w:val="00344DA9"/>
    <w:pPr>
      <w:spacing w:line="240" w:lineRule="auto"/>
    </w:pPr>
    <w:rPr>
      <w:sz w:val="20"/>
      <w:szCs w:val="20"/>
    </w:rPr>
  </w:style>
  <w:style w:type="paragraph" w:styleId="CommentSubject">
    <w:name w:val="annotation subject"/>
    <w:basedOn w:val="CommentText"/>
    <w:next w:val="CommentText"/>
    <w:link w:val="CommentSubjectChar"/>
    <w:uiPriority w:val="99"/>
    <w:semiHidden/>
    <w:unhideWhenUsed/>
    <w:qFormat/>
    <w:rsid w:val="00344DA9"/>
    <w:rPr>
      <w:b/>
      <w:bCs/>
    </w:rPr>
  </w:style>
  <w:style w:type="paragraph" w:styleId="BalloonText">
    <w:name w:val="Balloon Text"/>
    <w:basedOn w:val="Normal"/>
    <w:link w:val="BalloonTextChar"/>
    <w:uiPriority w:val="99"/>
    <w:semiHidden/>
    <w:unhideWhenUsed/>
    <w:qFormat/>
    <w:rsid w:val="00344DA9"/>
    <w:pPr>
      <w:spacing w:after="0" w:line="240" w:lineRule="auto"/>
    </w:pPr>
    <w:rPr>
      <w:rFonts w:ascii="Segoe UI" w:hAnsi="Segoe UI" w:cs="Segoe UI"/>
      <w:sz w:val="18"/>
      <w:szCs w:val="18"/>
    </w:rPr>
  </w:style>
  <w:style w:type="character" w:styleId="Hyperlink">
    <w:name w:val="Hyperlink"/>
    <w:basedOn w:val="DefaultParagraphFont"/>
    <w:uiPriority w:val="99"/>
    <w:unhideWhenUsed/>
    <w:rsid w:val="00A93E13"/>
    <w:rPr>
      <w:color w:val="0563C1" w:themeColor="hyperlink"/>
      <w:u w:val="single"/>
    </w:rPr>
  </w:style>
  <w:style w:type="character" w:styleId="FootnoteReference">
    <w:name w:val="footnote reference"/>
    <w:aliases w:val="number,SUPERS,BVI fnr,Footnote symbol,Footnote symboFußnotenzeichen,Footnote sign,Footnote Reference Superscript,Footnote number,-E Fußnotenzeichen,EN Footnote Reference,-E Fuﬂnotenzeichen,-E Fuûnotenzeichen,stylish,(Footnote Referen"/>
    <w:basedOn w:val="DefaultParagraphFont"/>
    <w:link w:val="FootnoteRefernece"/>
    <w:uiPriority w:val="99"/>
    <w:unhideWhenUsed/>
    <w:qFormat/>
    <w:rsid w:val="00C569B7"/>
    <w:rPr>
      <w:vertAlign w:val="superscript"/>
    </w:rPr>
  </w:style>
  <w:style w:type="paragraph" w:styleId="Revision">
    <w:name w:val="Revision"/>
    <w:hidden/>
    <w:uiPriority w:val="99"/>
    <w:semiHidden/>
    <w:rsid w:val="00544F57"/>
    <w:rPr>
      <w:rFonts w:cs="Calibri"/>
    </w:rPr>
  </w:style>
  <w:style w:type="character" w:customStyle="1" w:styleId="UnresolvedMention2">
    <w:name w:val="Unresolved Mention2"/>
    <w:basedOn w:val="DefaultParagraphFont"/>
    <w:uiPriority w:val="99"/>
    <w:semiHidden/>
    <w:unhideWhenUsed/>
    <w:rsid w:val="00536387"/>
    <w:rPr>
      <w:color w:val="605E5C"/>
      <w:shd w:val="clear" w:color="auto" w:fill="E1DFDD"/>
    </w:rPr>
  </w:style>
  <w:style w:type="character" w:customStyle="1" w:styleId="ui-provider">
    <w:name w:val="ui-provider"/>
    <w:basedOn w:val="DefaultParagraphFont"/>
    <w:rsid w:val="000E7CC2"/>
  </w:style>
  <w:style w:type="paragraph" w:customStyle="1" w:styleId="FootnoteRefernece">
    <w:name w:val="Footnote Refernece"/>
    <w:aliases w:val="ftref,Odwołanie przypisu,Footnotes refss,Ref,de nota al pie,E,E FNZ"/>
    <w:basedOn w:val="Normal"/>
    <w:next w:val="Normal"/>
    <w:link w:val="FootnoteReference"/>
    <w:uiPriority w:val="99"/>
    <w:qFormat/>
    <w:rsid w:val="00666297"/>
    <w:pPr>
      <w:spacing w:after="160" w:line="240" w:lineRule="exact"/>
      <w:jc w:val="both"/>
    </w:pPr>
    <w:rPr>
      <w:rFonts w:cstheme="minorBidi"/>
      <w:vertAlign w:val="superscript"/>
    </w:rPr>
  </w:style>
  <w:style w:type="character" w:styleId="UnresolvedMention">
    <w:name w:val="Unresolved Mention"/>
    <w:basedOn w:val="DefaultParagraphFont"/>
    <w:uiPriority w:val="99"/>
    <w:semiHidden/>
    <w:unhideWhenUsed/>
    <w:rsid w:val="00496BAA"/>
    <w:rPr>
      <w:color w:val="605E5C"/>
      <w:shd w:val="clear" w:color="auto" w:fill="E1DFDD"/>
    </w:rPr>
  </w:style>
  <w:style w:type="character" w:customStyle="1" w:styleId="rynqvb">
    <w:name w:val="rynqvb"/>
    <w:basedOn w:val="DefaultParagraphFont"/>
    <w:rsid w:val="00276863"/>
  </w:style>
  <w:style w:type="paragraph" w:customStyle="1" w:styleId="Default">
    <w:name w:val="Default"/>
    <w:rsid w:val="008856DF"/>
    <w:pPr>
      <w:autoSpaceDE w:val="0"/>
      <w:autoSpaceDN w:val="0"/>
      <w:adjustRightInd w:val="0"/>
    </w:pPr>
    <w:rPr>
      <w:rFonts w:ascii="Times New Roman" w:hAnsi="Times New Roman" w:cs="Times New Roman"/>
      <w:color w:val="000000"/>
      <w:sz w:val="24"/>
      <w:szCs w:val="24"/>
      <w:lang w:val="lv-LV"/>
    </w:rPr>
  </w:style>
  <w:style w:type="character" w:customStyle="1" w:styleId="taskblack">
    <w:name w:val="task_black"/>
    <w:basedOn w:val="DefaultParagraphFont"/>
    <w:rsid w:val="008856DF"/>
  </w:style>
  <w:style w:type="character" w:styleId="FollowedHyperlink">
    <w:name w:val="FollowedHyperlink"/>
    <w:basedOn w:val="DefaultParagraphFont"/>
    <w:uiPriority w:val="99"/>
    <w:semiHidden/>
    <w:unhideWhenUsed/>
    <w:rsid w:val="00B5421B"/>
    <w:rPr>
      <w:color w:val="954F72" w:themeColor="followedHyperlink"/>
      <w:u w:val="single"/>
    </w:rPr>
  </w:style>
  <w:style w:type="character" w:customStyle="1" w:styleId="contentpasted0">
    <w:name w:val="contentpasted0"/>
    <w:basedOn w:val="DefaultParagraphFont"/>
    <w:rsid w:val="00C031E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03146990">
      <w:bodyDiv w:val="1"/>
      <w:marLeft w:val="0"/>
      <w:marRight w:val="0"/>
      <w:marTop w:val="0"/>
      <w:marBottom w:val="0"/>
      <w:divBdr>
        <w:top w:val="none" w:sz="0" w:space="0" w:color="auto"/>
        <w:left w:val="none" w:sz="0" w:space="0" w:color="auto"/>
        <w:bottom w:val="none" w:sz="0" w:space="0" w:color="auto"/>
        <w:right w:val="none" w:sz="0" w:space="0" w:color="auto"/>
      </w:divBdr>
    </w:div>
    <w:div w:id="206132049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
    <Relationship TargetMode="External" Target="mailto:Dace.Deinate@izm.gov.lv" Type="http://schemas.openxmlformats.org/officeDocument/2006/relationships/hyperlink" Id="rId8"/>
    <Relationship Target="footer2.xml" Type="http://schemas.openxmlformats.org/officeDocument/2006/relationships/footer" Id="rId13"/>
    <Relationship Target="styles.xml" Type="http://schemas.openxmlformats.org/officeDocument/2006/relationships/styles" Id="rId3"/>
    <Relationship Target="endnotes.xml" Type="http://schemas.openxmlformats.org/officeDocument/2006/relationships/endnotes" Id="rId7"/>
    <Relationship Target="footer1.xml" Type="http://schemas.openxmlformats.org/officeDocument/2006/relationships/footer" Id="rId12"/>
    <Relationship Target="theme/theme1.xml" Type="http://schemas.openxmlformats.org/officeDocument/2006/relationships/theme" Id="rId17"/>
    <Relationship Target="numbering.xml" Type="http://schemas.openxmlformats.org/officeDocument/2006/relationships/numbering" Id="rId2"/>
    <Relationship Target="fontTable.xml" Type="http://schemas.openxmlformats.org/officeDocument/2006/relationships/fontTable" Id="rId16"/>
    <Relationship Target="../customXml/item1.xml" Type="http://schemas.openxmlformats.org/officeDocument/2006/relationships/customXml" Id="rId1"/>
    <Relationship Target="footnotes.xml" Type="http://schemas.openxmlformats.org/officeDocument/2006/relationships/footnotes" Id="rId6"/>
    <Relationship Target="header2.xml" Type="http://schemas.openxmlformats.org/officeDocument/2006/relationships/header" Id="rId11"/>
    <Relationship Target="webSettings.xml" Type="http://schemas.openxmlformats.org/officeDocument/2006/relationships/webSettings" Id="rId5"/>
    <Relationship Target="footer3.xml" Type="http://schemas.openxmlformats.org/officeDocument/2006/relationships/footer" Id="rId15"/>
    <Relationship Target="header1.xml" Type="http://schemas.openxmlformats.org/officeDocument/2006/relationships/header" Id="rId10"/>
    <Relationship Target="settings.xml" Type="http://schemas.openxmlformats.org/officeDocument/2006/relationships/settings" Id="rId4"/>
    <Relationship TargetMode="External" Target="mailto:Davids.Garsva@izm.gov.lv" Type="http://schemas.openxmlformats.org/officeDocument/2006/relationships/hyperlink" Id="rId9"/>
    <Relationship Target="header3.xml" Type="http://schemas.openxmlformats.org/officeDocument/2006/relationships/header" Id="rId14"/>
</Relationships>

</file>

<file path=word/_rels/footnotes.xml.rels><?xml version="1.0" encoding="UTF-8" standalone="yes"?>
<Relationships xmlns="http://schemas.openxmlformats.org/package/2006/relationships">
    <Relationship TargetMode="External" Target="https://eur-lex.europa.eu/legal-content/LV/TXT/?uri=celex:32022D0382" Type="http://schemas.openxmlformats.org/officeDocument/2006/relationships/hyperlink" Id="rId8"/>
    <Relationship TargetMode="External" Target="https://www.mfa.gov.lv/lv/jaunums/kopigs-pazinojums-par-aizliegumu-krievijas-federacijas-un-baltkrievijas-republikas-sportistiem-piedalities-starptautiskas-sporta-sacensibas" Type="http://schemas.openxmlformats.org/officeDocument/2006/relationships/hyperlink" Id="rId13"/>
    <Relationship TargetMode="External" Target="https://likumi.lv/ta/id/303768-noteikumi-par-valsts-pamatizglitibas-standartu-un-pamatizglitibas-programmu-paraugiem" Type="http://schemas.openxmlformats.org/officeDocument/2006/relationships/hyperlink" Id="rId3"/>
    <Relationship TargetMode="External" Target="https://likumi.lv/ta/id/338304-par-bernu-jaunatnes-un-gimenes-attistibas-pamatnostadnem-20222027gadam" Type="http://schemas.openxmlformats.org/officeDocument/2006/relationships/hyperlink" Id="rId7"/>
    <Relationship TargetMode="External" Target="https://www.izm.gov.lv/lv/jaunums/starptautiskas-olimpiskas-komitejas-centieni-atlaut-krievijas-un-baltkrievijas-sportistiem-piedalities-starptautiskas-sacensibas-ir-pilnigi-nepienemami-un-stingri-nosodami" Type="http://schemas.openxmlformats.org/officeDocument/2006/relationships/hyperlink" Id="rId12"/>
    <Relationship TargetMode="External" Target="chrome-extension://efaidnbmnnnibpcajpcglclefindmkaj/https:/www.consilium.europa.eu/media/60390/st14981-en22.pdf" Type="http://schemas.openxmlformats.org/officeDocument/2006/relationships/hyperlink" Id="rId2"/>
    <Relationship TargetMode="External" Target="chrome-extension://efaidnbmnnnibpcajpcglclefindmkaj/https:/eur-lex.europa.eu/legal-content/LV/TXT/PDF/?uri=CELEX:32018H1210(01)&amp;from=EN" Type="http://schemas.openxmlformats.org/officeDocument/2006/relationships/hyperlink" Id="rId1"/>
    <Relationship TargetMode="External" Target="https://likumi.lv/ta/id/338304-par-bernu-jaunatnes-un-gimenes-attistibas-pamatnostadnem-20222027gadam" Type="http://schemas.openxmlformats.org/officeDocument/2006/relationships/hyperlink" Id="rId6"/>
    <Relationship TargetMode="External" Target="https://eur-lex.europa.eu/legal-content/EN/TXT/?uri=uriserv%3AOJ.C_.2019.192.01.0001.01.ENG&amp;toc=OJ%3AC%3A2019%3A192%3AFULL" Type="http://schemas.openxmlformats.org/officeDocument/2006/relationships/hyperlink" Id="rId11"/>
    <Relationship TargetMode="External" Target="https://eur-lex.europa.eu/legal-content/LV/TXT/?uri=CELEX%3A42018Y1218%2801%29" Type="http://schemas.openxmlformats.org/officeDocument/2006/relationships/hyperlink" Id="rId5"/>
    <Relationship TargetMode="External" Target="https://lsfp.lv/assets/mediabox/documents/27/LSFP_Labas_parvaldibas_vadlinijas_sporta_federacijam.pdf" Type="http://schemas.openxmlformats.org/officeDocument/2006/relationships/hyperlink" Id="rId15"/>
    <Relationship TargetMode="External" Target="chrome-extension://efaidnbmnnnibpcajpcglclefindmkaj/https:/jaunatne.gov.lv/wp-content/uploads/2023/02/IZM_JPVP_2023-2025.pdf" Type="http://schemas.openxmlformats.org/officeDocument/2006/relationships/hyperlink" Id="rId10"/>
    <Relationship TargetMode="External" Target="https://likumi.lv/ta/id/338304-par-bernu-jaunatnes-un-gimenes-attistibas-pamatnostadnem-20222027gadam" Type="http://schemas.openxmlformats.org/officeDocument/2006/relationships/hyperlink" Id="rId4"/>
    <Relationship TargetMode="External" Target="https://likumi.lv/ta/id/338304-par-bernu-jaunatnes-un-gimenes-attistibas-pamatnostadnem-20222027gadam" Type="http://schemas.openxmlformats.org/officeDocument/2006/relationships/hyperlink" Id="rId9"/>
    <Relationship TargetMode="External" Target="https://www.olimpiade.lv/storage/app/uploads/public/62c/449/0cd/62c4490cd360f172370657.pdf" Type="http://schemas.openxmlformats.org/officeDocument/2006/relationships/hyperlink" Id="rId1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
    <Relationship Target="itemProps1.xml" Type="http://schemas.openxmlformats.org/officeDocument/2006/relationships/customXmlProps" Id="rId1"/>
</Relationships>

</file>

<file path=customXml/item1.xml><?xml version="1.0" encoding="utf-8"?>
<ns30:Sources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SelectedStyle="\APASixthEditionOfficeOnline.xsl" StyleName="APA"/>
</file>

<file path=customXml/itemProps1.xml><?xml version="1.0" encoding="utf-8"?>
<ds:datastoreItem xmlns:ds="http://schemas.openxmlformats.org/officeDocument/2006/customXml" ds:itemID="{2D640BD8-E39E-433A-876A-9CA0D47F1C6A}">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17371</Words>
  <Characters>9902</Characters>
  <Application>Microsoft Office Word</Application>
  <DocSecurity>4</DocSecurity>
  <Lines>82</Lines>
  <Paragraphs>54</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
  <LinksUpToDate>false</LinksUpToDate>
  <CharactersWithSpaces>27219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dc:description/>
  <cp:lastModifiedBy/>
  <cp:revision>1</cp:revision>
  <dcterms:created xsi:type="dcterms:W3CDTF">2023-05-03T08:24:00Z</dcterms:created>
  <dcterms:modified xsi:type="dcterms:W3CDTF">2023-05-03T08:24:00Z</dcterms:modified>
  <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CesvisMeetingDate">
    <vt:lpwstr>2023-05-15</vt:lpwstr>
  </property>
  <property fmtid="{D5CDD505-2E9C-101B-9397-08002B2CF9AE}" pid="3" name="DISCesvisAdditionalMakers">
    <vt:lpwstr> Dace Deinate</vt:lpwstr>
  </property>
  <property fmtid="{D5CDD505-2E9C-101B-9397-08002B2CF9AE}" pid="4" name="DIScgiUrl">
    <vt:lpwstr>https://lim.esvis.gov.lv/cs/idcplg</vt:lpwstr>
  </property>
  <property fmtid="{D5CDD505-2E9C-101B-9397-08002B2CF9AE}" pid="5" name="DISdDocName">
    <vt:lpwstr>L392644</vt:lpwstr>
  </property>
  <property fmtid="{D5CDD505-2E9C-101B-9397-08002B2CF9AE}" pid="6" name="DISCesvisSigner">
    <vt:lpwstr> Anda Čakša</vt:lpwstr>
  </property>
  <property fmtid="{D5CDD505-2E9C-101B-9397-08002B2CF9AE}" pid="7" name="DISTaskPaneUrl">
    <vt:lpwstr>https://lim.esvis.gov.lv/cs/idcplg?ClientControlled=DocMan&amp;coreContentOnly=1&amp;WebdavRequest=1&amp;IdcService=DOC_INFO&amp;dID=477051</vt:lpwstr>
  </property>
  <property fmtid="{D5CDD505-2E9C-101B-9397-08002B2CF9AE}" pid="8" name="DISCesvisSafetyLevel">
    <vt:lpwstr>Vispārpieejams</vt:lpwstr>
  </property>
  <property fmtid="{D5CDD505-2E9C-101B-9397-08002B2CF9AE}" pid="9" name="DISCesvisTitle">
    <vt:lpwstr>Informatīvais ziņojums 
“Par 2023. gada 15.-16.maija Eiropas Savienības Izglītības, jaunatnes, kultūras un sporta ministru padomē izskatāmajiem Izglītības un zinātnes ministrijas kompetencē esošajiem jautājumiem”
</vt:lpwstr>
  </property>
  <property fmtid="{D5CDD505-2E9C-101B-9397-08002B2CF9AE}" pid="10" name="DISCesvisMinistryOfMinister">
    <vt:lpwstr>wwTemplateNP_MinistryOfMinister(Izglītības un zinātnes,)</vt:lpwstr>
  </property>
  <property fmtid="{D5CDD505-2E9C-101B-9397-08002B2CF9AE}" pid="11" name="DISCesvisAuthor">
    <vt:lpwstr>Izglītības un zinātnes ministrija</vt:lpwstr>
  </property>
  <property fmtid="{D5CDD505-2E9C-101B-9397-08002B2CF9AE}" pid="12" name="DISCesvisMainMaker">
    <vt:lpwstr> Dace Deinate</vt:lpwstr>
  </property>
  <property fmtid="{D5CDD505-2E9C-101B-9397-08002B2CF9AE}" pid="13" name="DISidcName">
    <vt:lpwstr>1020404016200</vt:lpwstr>
  </property>
  <property fmtid="{D5CDD505-2E9C-101B-9397-08002B2CF9AE}" pid="14" name="DISProperties">
    <vt:lpwstr>DISCesvisMeetingDate,DISCesvisAdditionalMakers,DIScgiUrl,DISdDocName,DISCesvisAdditionalTutors,DISCesvisSigner,DISCesvisSafetyLevel,DISTaskPaneUrl,DISCesvisTitle,DISCesvisMinistryOfMinister,DISCesvisAuthor,DISCesvisMainMaker,DISCesvisAdditionalTutorsMail,DISCesvisAdditionalTutorsPhone,DISidcName,DISCesvisAdditionalMakersMail,DISdUser,DISCesvisOrgApprovers,DISdID</vt:lpwstr>
  </property>
  <property fmtid="{D5CDD505-2E9C-101B-9397-08002B2CF9AE}" pid="15" name="DISCesvisAdditionalMakersMail">
    <vt:lpwstr>dace.deinate@izm.gov.lv</vt:lpwstr>
  </property>
  <property fmtid="{D5CDD505-2E9C-101B-9397-08002B2CF9AE}" pid="16" name="DISdUser">
    <vt:lpwstr>weblogic</vt:lpwstr>
  </property>
  <property fmtid="{D5CDD505-2E9C-101B-9397-08002B2CF9AE}" pid="17" name="DISdID">
    <vt:lpwstr>477051</vt:lpwstr>
  </property>
  <property fmtid="{D5CDD505-2E9C-101B-9397-08002B2CF9AE}" pid="18" name="DISCesvisAdditionalTutors">
    <vt:lpwstr>Departamenta direktora vietniece Anita Vahere-Abražune,  Dace Deinate</vt:lpwstr>
  </property>
  <property fmtid="{D5CDD505-2E9C-101B-9397-08002B2CF9AE}" pid="19" name="DISCesvisAdditionalTutorsMail">
    <vt:lpwstr>anita.vahere@izm.gov.lv, dace.deinate@izm.gov.lv</vt:lpwstr>
  </property>
  <property fmtid="{D5CDD505-2E9C-101B-9397-08002B2CF9AE}" pid="20" name="DISCesvisAdditionalTutorsPhone">
    <vt:lpwstr>67047828</vt:lpwstr>
  </property>
  <property fmtid="{D5CDD505-2E9C-101B-9397-08002B2CF9AE}" pid="21" name="DISCesvisOrgApprovers">
    <vt:lpwstr>Ārlietu ministrija, Tieslietu ministrija</vt:lpwstr>
  </property>
  <property fmtid="{D5CDD505-2E9C-101B-9397-08002B2CF9AE}" pid="22" name="DISCesvisComments">
    <vt:lpwstr>Paldies, ieteikumi ņemti vērā.</vt:lpwstr>
  </property>
</Properties>
</file>