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9529B3" w:rsidP="00581AC3" w:rsidRDefault="009529B3" w14:paraId="709DBF51" w14:textId="77777777">
      <w:pPr>
        <w:pStyle w:val="BodyText"/>
        <w:spacing w:after="120"/>
        <w:ind w:left="-181"/>
        <w15:collapsed w:val="false"/>
        <w:rPr>
          <w:noProof/>
          <w:szCs w:val="24"/>
        </w:rPr>
      </w:pPr>
    </w:p>
    <w:p w:rsidRPr="005B6CE9" w:rsidR="00581AC3" w:rsidP="00581AC3" w:rsidRDefault="00581AC3" w14:paraId="505129E0" w14:textId="6FDC4707">
      <w:pPr>
        <w:pStyle w:val="BodyText"/>
        <w:spacing w:after="120"/>
        <w:ind w:left="-181"/>
        <w:rPr>
          <w:noProof/>
          <w:szCs w:val="24"/>
        </w:rPr>
      </w:pPr>
      <w:r w:rsidRPr="005B6CE9">
        <w:rPr>
          <w:noProof/>
          <w:szCs w:val="24"/>
        </w:rPr>
        <w:t>Informatīvais ziņojums</w:t>
      </w:r>
    </w:p>
    <w:p w:rsidR="00581AC3" w:rsidP="00581AC3" w:rsidRDefault="00581AC3" w14:paraId="54C066C4" w14:textId="77777777">
      <w:pPr>
        <w:pStyle w:val="BodyText"/>
        <w:spacing w:after="120"/>
        <w:rPr>
          <w:noProof/>
          <w:szCs w:val="24"/>
        </w:rPr>
      </w:pPr>
      <w:r w:rsidRPr="005B6CE9">
        <w:rPr>
          <w:noProof/>
          <w:szCs w:val="24"/>
        </w:rPr>
        <w:t>“Par Eiropas Savienības Eiropas lietu ministru 2026. gada 3.-4. septembra neformālajā sanāksmē izskatāmajiem jautājumiem”</w:t>
      </w:r>
    </w:p>
    <w:p w:rsidRPr="005B6CE9" w:rsidR="00581AC3" w:rsidP="00581AC3" w:rsidRDefault="00581AC3" w14:paraId="743358B9" w14:textId="77777777">
      <w:pPr>
        <w:pStyle w:val="BodyText"/>
        <w:spacing w:after="120"/>
        <w:rPr>
          <w:noProof/>
          <w:szCs w:val="24"/>
        </w:rPr>
      </w:pPr>
    </w:p>
    <w:p w:rsidRPr="00BF05A6" w:rsidR="00581AC3" w:rsidP="00581AC3" w:rsidRDefault="00581AC3" w14:paraId="70DFA425" w14:textId="77777777">
      <w:pPr>
        <w:spacing w:after="120"/>
        <w:jc w:val="both"/>
        <w:rPr>
          <w:noProof/>
        </w:rPr>
      </w:pPr>
      <w:r w:rsidRPr="00BF05A6">
        <w:rPr>
          <w:noProof/>
        </w:rPr>
        <w:t xml:space="preserve">2026. gada 3.-4. septembrī Dublinā, Īrijā notiks Eiropas Savienības (turpmāk – ES) Eiropas lietu ministru neformālā sanāksme. </w:t>
      </w:r>
      <w:bookmarkStart w:id="0" w:name="_Hlk112832654"/>
      <w:r w:rsidRPr="00BF05A6">
        <w:rPr>
          <w:noProof/>
        </w:rPr>
        <w:t>Darba kārtībā ir iekļauti šādi jautājumi:</w:t>
      </w:r>
    </w:p>
    <w:bookmarkEnd w:id="0"/>
    <w:p w:rsidRPr="00BF05A6" w:rsidR="00581AC3" w:rsidP="00581AC3" w:rsidRDefault="00581AC3" w14:paraId="4EA911DB" w14:textId="77777777">
      <w:pPr>
        <w:pStyle w:val="ListParagraph"/>
        <w:numPr>
          <w:ilvl w:val="0"/>
          <w:numId w:val="4"/>
        </w:numPr>
        <w:spacing w:after="120" w:line="240" w:lineRule="auto"/>
        <w:ind w:left="641" w:hanging="357"/>
        <w:contextualSpacing w:val="false"/>
        <w:jc w:val="both"/>
        <w:rPr>
          <w:rFonts w:ascii="Times New Roman" w:hAnsi="Times New Roman" w:eastAsia="Times New Roman"/>
          <w:noProof/>
          <w:sz w:val="24"/>
          <w:szCs w:val="24"/>
        </w:rPr>
      </w:pPr>
      <w:r w:rsidRPr="00BF05A6">
        <w:rPr>
          <w:rFonts w:ascii="Times New Roman" w:hAnsi="Times New Roman" w:eastAsia="Times New Roman"/>
          <w:noProof/>
          <w:sz w:val="24"/>
          <w:szCs w:val="24"/>
        </w:rPr>
        <w:t>ES daudzgadu budžets 2028.-2034. gadam</w:t>
      </w:r>
      <w:r w:rsidRPr="00BF05A6">
        <w:rPr>
          <w:rFonts w:ascii="Times New Roman" w:hAnsi="Times New Roman"/>
          <w:noProof/>
          <w:sz w:val="24"/>
          <w:szCs w:val="24"/>
        </w:rPr>
        <w:t>.</w:t>
      </w:r>
    </w:p>
    <w:p w:rsidRPr="00BF05A6" w:rsidR="00581AC3" w:rsidP="00581AC3" w:rsidRDefault="00581AC3" w14:paraId="471EE67C" w14:textId="77777777">
      <w:pPr>
        <w:pStyle w:val="ListParagraph"/>
        <w:numPr>
          <w:ilvl w:val="0"/>
          <w:numId w:val="4"/>
        </w:numPr>
        <w:spacing w:after="120" w:line="240" w:lineRule="auto"/>
        <w:ind w:left="641" w:hanging="357"/>
        <w:contextualSpacing w:val="false"/>
        <w:jc w:val="both"/>
        <w:rPr>
          <w:rFonts w:ascii="Times New Roman" w:hAnsi="Times New Roman" w:eastAsia="Times New Roman"/>
          <w:noProof/>
          <w:sz w:val="24"/>
          <w:szCs w:val="24"/>
        </w:rPr>
      </w:pPr>
      <w:r w:rsidRPr="00BF05A6">
        <w:rPr>
          <w:rFonts w:ascii="Times New Roman" w:hAnsi="Times New Roman" w:eastAsia="Times New Roman"/>
          <w:noProof/>
          <w:sz w:val="24"/>
          <w:szCs w:val="24"/>
        </w:rPr>
        <w:t>ES paplašināšanās.</w:t>
      </w:r>
    </w:p>
    <w:p w:rsidRPr="00BF05A6" w:rsidR="00581AC3" w:rsidP="00581AC3" w:rsidRDefault="00581AC3" w14:paraId="077CFA6B" w14:textId="77777777">
      <w:pPr>
        <w:pStyle w:val="ListParagraph"/>
        <w:numPr>
          <w:ilvl w:val="0"/>
          <w:numId w:val="4"/>
        </w:numPr>
        <w:spacing w:after="120" w:line="240" w:lineRule="auto"/>
        <w:ind w:left="641" w:hanging="357"/>
        <w:contextualSpacing w:val="false"/>
        <w:jc w:val="both"/>
        <w:rPr>
          <w:rFonts w:ascii="Times New Roman" w:hAnsi="Times New Roman" w:eastAsia="Times New Roman"/>
          <w:noProof/>
          <w:sz w:val="24"/>
          <w:szCs w:val="24"/>
        </w:rPr>
      </w:pPr>
      <w:r w:rsidRPr="00BF05A6">
        <w:rPr>
          <w:rFonts w:ascii="Times New Roman" w:hAnsi="Times New Roman"/>
          <w:noProof/>
          <w:sz w:val="24"/>
          <w:szCs w:val="24"/>
        </w:rPr>
        <w:t xml:space="preserve">Drošības </w:t>
      </w:r>
      <w:r>
        <w:rPr>
          <w:rFonts w:ascii="Times New Roman" w:hAnsi="Times New Roman"/>
          <w:noProof/>
          <w:sz w:val="24"/>
          <w:szCs w:val="24"/>
        </w:rPr>
        <w:t>mehānismi</w:t>
      </w:r>
      <w:r w:rsidRPr="00BF05A6">
        <w:rPr>
          <w:rFonts w:ascii="Times New Roman" w:hAnsi="Times New Roman"/>
          <w:noProof/>
          <w:sz w:val="24"/>
          <w:szCs w:val="24"/>
        </w:rPr>
        <w:t xml:space="preserve"> ES nākotnes līgumos.</w:t>
      </w:r>
    </w:p>
    <w:p w:rsidRPr="005862C9" w:rsidR="00581AC3" w:rsidP="00581AC3" w:rsidRDefault="00581AC3" w14:paraId="609F8667" w14:textId="2B894CF5">
      <w:pPr>
        <w:pStyle w:val="ListParagraph"/>
        <w:numPr>
          <w:ilvl w:val="0"/>
          <w:numId w:val="4"/>
        </w:numPr>
        <w:spacing w:after="120" w:line="240" w:lineRule="auto"/>
        <w:ind w:left="641" w:hanging="357"/>
        <w:contextualSpacing w:val="false"/>
        <w:jc w:val="both"/>
        <w:rPr>
          <w:rFonts w:ascii="Times New Roman" w:hAnsi="Times New Roman" w:eastAsia="Times New Roman"/>
          <w:noProof/>
          <w:sz w:val="24"/>
          <w:szCs w:val="24"/>
        </w:rPr>
      </w:pPr>
      <w:r w:rsidRPr="00BF05A6">
        <w:rPr>
          <w:rFonts w:ascii="Times New Roman" w:hAnsi="Times New Roman"/>
          <w:noProof/>
          <w:sz w:val="24"/>
          <w:szCs w:val="24"/>
        </w:rPr>
        <w:t>Eiropas demokrātijas vairogs</w:t>
      </w:r>
      <w:r>
        <w:rPr>
          <w:rFonts w:ascii="Times New Roman" w:hAnsi="Times New Roman"/>
          <w:noProof/>
          <w:sz w:val="24"/>
          <w:szCs w:val="24"/>
        </w:rPr>
        <w:t>.</w:t>
      </w:r>
    </w:p>
    <w:p w:rsidRPr="00BF05A6" w:rsidR="005862C9" w:rsidP="005862C9" w:rsidRDefault="005862C9" w14:paraId="4D5A0E6C" w14:textId="77777777">
      <w:pPr>
        <w:pStyle w:val="ListParagraph"/>
        <w:spacing w:after="120" w:line="240" w:lineRule="auto"/>
        <w:ind w:left="641"/>
        <w:contextualSpacing w:val="false"/>
        <w:jc w:val="both"/>
        <w:rPr>
          <w:rFonts w:ascii="Times New Roman" w:hAnsi="Times New Roman" w:eastAsia="Times New Roman"/>
          <w:noProof/>
          <w:sz w:val="24"/>
          <w:szCs w:val="24"/>
        </w:rPr>
      </w:pPr>
    </w:p>
    <w:p w:rsidRPr="0076085F" w:rsidR="0076085F" w:rsidP="0076085F" w:rsidRDefault="0076085F" w14:paraId="60EC250D" w14:textId="77777777">
      <w:pPr>
        <w:numPr>
          <w:ilvl w:val="0"/>
          <w:numId w:val="29"/>
        </w:numPr>
        <w:spacing w:after="120"/>
        <w:jc w:val="both"/>
        <w:rPr>
          <w:rFonts w:eastAsia="Calibri"/>
          <w:bCs/>
          <w:noProof/>
        </w:rPr>
      </w:pPr>
      <w:bookmarkStart w:id="1" w:name="_Hlk221631993"/>
      <w:bookmarkStart w:id="2" w:name="_Hlk221632049"/>
      <w:bookmarkStart w:id="3" w:name="_Hlk142485377"/>
      <w:r w:rsidRPr="0076085F">
        <w:rPr>
          <w:rFonts w:eastAsia="Calibri"/>
          <w:bCs/>
          <w:noProof/>
        </w:rPr>
        <w:t>ES daudzgadu budžets 2028.-2034. gadam</w:t>
      </w:r>
    </w:p>
    <w:p w:rsidRPr="0076085F" w:rsidR="0076085F" w:rsidP="0076085F" w:rsidRDefault="0076085F" w14:paraId="5E564FC5" w14:textId="27B389A2">
      <w:pPr>
        <w:spacing w:after="120"/>
        <w:jc w:val="both"/>
        <w:rPr>
          <w:rFonts w:eastAsia="Calibri"/>
          <w:bCs/>
          <w:noProof/>
        </w:rPr>
      </w:pPr>
      <w:r w:rsidRPr="0076085F">
        <w:rPr>
          <w:rFonts w:eastAsia="Calibri"/>
          <w:bCs/>
          <w:noProof/>
        </w:rPr>
        <w:t xml:space="preserve">Sanāksmē plānota viedokļu apmaiņa par 2025. gada 16. jūlijā un 3. septembrī Eiropas Komisijas (turpmāk – EK) publicēto priekšlikumu nākamajam ES daudzgadu budžetam (turpmāk – MFF) laika posmam no 2028. līdz 2034. gadam. </w:t>
      </w:r>
      <w:r w:rsidR="008B3A0A">
        <w:rPr>
          <w:rFonts w:eastAsia="Calibri"/>
          <w:bCs/>
          <w:noProof/>
        </w:rPr>
        <w:t xml:space="preserve">Saruna būs strukturēta divās diskusijās. </w:t>
      </w:r>
      <w:r w:rsidRPr="0076085F">
        <w:rPr>
          <w:rFonts w:eastAsia="Calibri"/>
          <w:bCs/>
          <w:noProof/>
        </w:rPr>
        <w:t xml:space="preserve">Pirmās diskusijas fokuss būs uz konkurētspējas un drošības dimensijām MFF. Tās ietvaros kopā ar Eiropas Parlamenta Budžeta komitejas pārstāvjiem paredzēts apspriest, kādi </w:t>
      </w:r>
      <w:r w:rsidRPr="0076085F">
        <w:t>konkurētspējas</w:t>
      </w:r>
      <w:r w:rsidRPr="0076085F">
        <w:rPr>
          <w:rFonts w:eastAsia="Calibri"/>
          <w:bCs/>
          <w:noProof/>
        </w:rPr>
        <w:t xml:space="preserve"> un drošības aspekti būtu prioritāri finansējami no ES budžeta, ņemot vērā dalībvalstu budžetu un privātā sektora lomu, kā arī to, kā fiskāli atbildīgā veidā nodrošināt, lai MFF visās tā kategorijās pienācīgi risinātu konkurētspējas un drošības jomas mērķus, vienlaikus panākot sinerģiju ar citām ES prioritātēm un mērķiem. Otrās diskusijas fokuss būs vērsts uz MFF izdevumu līdzsvaru starp visām kategorijām, kā arī konkrētiem finansējuma elementiem katrā kategorijā, kuriem būtu piešķirama prioritāte vai kuru finansējums būtu pārskatāms. </w:t>
      </w:r>
    </w:p>
    <w:p w:rsidRPr="0076085F" w:rsidR="0076085F" w:rsidP="0076085F" w:rsidRDefault="0076085F" w14:paraId="303F0F8F" w14:textId="77777777">
      <w:pPr>
        <w:spacing w:after="120"/>
        <w:jc w:val="both"/>
        <w:rPr>
          <w:rFonts w:eastAsia="Calibri"/>
          <w:bCs/>
          <w:noProof/>
        </w:rPr>
      </w:pPr>
      <w:r w:rsidRPr="0076085F">
        <w:rPr>
          <w:rFonts w:eastAsia="Calibri"/>
          <w:bCs/>
          <w:noProof/>
          <w:u w:val="single"/>
        </w:rPr>
        <w:t>Latvijas nostāja</w:t>
      </w:r>
      <w:r w:rsidRPr="0076085F">
        <w:rPr>
          <w:rFonts w:eastAsia="Calibri"/>
          <w:bCs/>
          <w:noProof/>
        </w:rPr>
        <w:t>:</w:t>
      </w:r>
    </w:p>
    <w:p w:rsidRPr="0076085F" w:rsidR="0076085F" w:rsidP="0076085F" w:rsidRDefault="0076085F" w14:paraId="7E44B65D" w14:textId="77777777">
      <w:pPr>
        <w:spacing w:after="120"/>
        <w:jc w:val="both"/>
        <w:rPr>
          <w:rFonts w:eastAsia="Calibri"/>
          <w:bCs/>
          <w:noProof/>
        </w:rPr>
      </w:pPr>
      <w:r w:rsidRPr="0076085F">
        <w:rPr>
          <w:rFonts w:eastAsia="Calibri"/>
          <w:bCs/>
          <w:noProof/>
        </w:rPr>
        <w:t>Saskaņā ar Latvijas Republikas nacionālo pozīciju Nr. 2 “Par Eiropas Savienības daudzgadu finanšu shēmu 2028.-2034. gadam”, kas apstiprināta Ministru kabinetā (turpmāk – MK) 2025. gada 16. decembrī un Saeimas Eiropas lietu komisijā (turpmāk – SELK) 17. decembrī, kas paredz šādas īpašās Latvijas Republikas intereses tālākajās sarunās:</w:t>
      </w:r>
    </w:p>
    <w:p w:rsidRPr="0076085F" w:rsidR="0076085F" w:rsidP="0076085F" w:rsidRDefault="0076085F" w14:paraId="2D1510B0" w14:textId="77777777">
      <w:pPr>
        <w:numPr>
          <w:ilvl w:val="0"/>
          <w:numId w:val="26"/>
        </w:numPr>
        <w:spacing w:after="120"/>
        <w:jc w:val="both"/>
        <w:rPr>
          <w:iCs/>
        </w:rPr>
      </w:pPr>
      <w:r w:rsidRPr="0076085F">
        <w:rPr>
          <w:iCs/>
        </w:rPr>
        <w:t>Jāturpina uzsvērt uz papildu finansējumu Latvijai saistībā ar Krievijas agresijas pret Ukrainu ietekmi un izaicinājumiem kā austrumu pierobežas valstij.</w:t>
      </w:r>
    </w:p>
    <w:p w:rsidRPr="0076085F" w:rsidR="0076085F" w:rsidP="0076085F" w:rsidRDefault="0076085F" w14:paraId="1C2DF001" w14:textId="77777777">
      <w:pPr>
        <w:numPr>
          <w:ilvl w:val="0"/>
          <w:numId w:val="26"/>
        </w:numPr>
        <w:spacing w:after="120"/>
        <w:jc w:val="both"/>
        <w:rPr>
          <w:iCs/>
        </w:rPr>
      </w:pPr>
      <w:r w:rsidRPr="0076085F">
        <w:rPr>
          <w:iCs/>
        </w:rPr>
        <w:t>Saglabāt EK priekšlikumā paredzēto finansējumu drošībai un aizsardzībai.</w:t>
      </w:r>
    </w:p>
    <w:p w:rsidRPr="0076085F" w:rsidR="0076085F" w:rsidP="0076085F" w:rsidRDefault="0076085F" w14:paraId="295D1574" w14:textId="1F1DD160">
      <w:pPr>
        <w:numPr>
          <w:ilvl w:val="0"/>
          <w:numId w:val="26"/>
        </w:numPr>
        <w:spacing w:after="120"/>
        <w:jc w:val="both"/>
        <w:rPr>
          <w:iCs/>
        </w:rPr>
      </w:pPr>
      <w:r w:rsidRPr="0076085F">
        <w:rPr>
          <w:iCs/>
        </w:rPr>
        <w:t>Jāturpina uzsvērt uz iekļaujoša vai reģionāla kritērija paredzēšanu E</w:t>
      </w:r>
      <w:r w:rsidR="00D70E99">
        <w:rPr>
          <w:iCs/>
        </w:rPr>
        <w:t xml:space="preserve">iropas </w:t>
      </w:r>
      <w:r w:rsidRPr="0076085F">
        <w:rPr>
          <w:iCs/>
        </w:rPr>
        <w:t>K</w:t>
      </w:r>
      <w:r w:rsidR="00D70E99">
        <w:rPr>
          <w:iCs/>
        </w:rPr>
        <w:t>onkurētspējas fondā</w:t>
      </w:r>
      <w:r w:rsidRPr="0076085F">
        <w:rPr>
          <w:iCs/>
        </w:rPr>
        <w:t>, lai nodrošinātu lielāku Latvijas uzņēmēju iespēju iesaistīties.</w:t>
      </w:r>
    </w:p>
    <w:p w:rsidRPr="0076085F" w:rsidR="0076085F" w:rsidP="0076085F" w:rsidRDefault="0076085F" w14:paraId="730CDABB" w14:textId="77777777">
      <w:pPr>
        <w:numPr>
          <w:ilvl w:val="0"/>
          <w:numId w:val="26"/>
        </w:numPr>
        <w:spacing w:after="120"/>
        <w:jc w:val="both"/>
        <w:rPr>
          <w:iCs/>
        </w:rPr>
      </w:pPr>
      <w:r w:rsidRPr="0076085F">
        <w:rPr>
          <w:iCs/>
        </w:rPr>
        <w:t>Saglabāt Valstu un reģionu partnerības plāna piešķīrumus Latvijai vismaz esošajā EK priekšlikuma apjomā.</w:t>
      </w:r>
    </w:p>
    <w:p w:rsidRPr="0076085F" w:rsidR="0076085F" w:rsidP="0076085F" w:rsidRDefault="0076085F" w14:paraId="4F301EBC" w14:textId="77777777">
      <w:pPr>
        <w:numPr>
          <w:ilvl w:val="0"/>
          <w:numId w:val="26"/>
        </w:numPr>
        <w:spacing w:after="120"/>
        <w:jc w:val="both"/>
        <w:rPr>
          <w:iCs/>
        </w:rPr>
      </w:pPr>
      <w:r w:rsidRPr="0076085F">
        <w:rPr>
          <w:iCs/>
        </w:rPr>
        <w:t>Uzsvērt uz nepieciešamību pēc papildu finansējuma kopējās lauksaimniecības politikas aploksnē un iestāties par tādu piešķīrumu sadalījumu, kas nodrošina tiešo maksājumu izlīdzināšanu.</w:t>
      </w:r>
    </w:p>
    <w:p w:rsidRPr="0076085F" w:rsidR="0076085F" w:rsidP="0076085F" w:rsidRDefault="0076085F" w14:paraId="0417F43B" w14:textId="435361D5">
      <w:pPr>
        <w:numPr>
          <w:ilvl w:val="0"/>
          <w:numId w:val="26"/>
        </w:numPr>
        <w:spacing w:after="120"/>
        <w:jc w:val="both"/>
        <w:rPr>
          <w:iCs/>
        </w:rPr>
      </w:pPr>
      <w:r w:rsidRPr="0076085F">
        <w:rPr>
          <w:iCs/>
        </w:rPr>
        <w:t xml:space="preserve">Saglabāt pašreiz EK priekšlikumā piedāvāto finansējumu </w:t>
      </w:r>
      <w:r w:rsidR="00D70E99">
        <w:rPr>
          <w:iCs/>
        </w:rPr>
        <w:t xml:space="preserve">Eiropas </w:t>
      </w:r>
      <w:r w:rsidR="005862C9">
        <w:rPr>
          <w:iCs/>
        </w:rPr>
        <w:t>infrastruktūras savienošanas instruments (CEF)</w:t>
      </w:r>
      <w:r w:rsidRPr="0076085F">
        <w:rPr>
          <w:iCs/>
        </w:rPr>
        <w:t>, tostarp transporta un militārās mobilitātes sadaļās.</w:t>
      </w:r>
    </w:p>
    <w:p w:rsidRPr="0076085F" w:rsidR="0076085F" w:rsidP="0076085F" w:rsidRDefault="0076085F" w14:paraId="26013E6C" w14:textId="77777777">
      <w:pPr>
        <w:spacing w:after="120"/>
        <w:jc w:val="both"/>
        <w:rPr>
          <w:rFonts w:eastAsia="Calibri"/>
          <w:bCs/>
          <w:noProof/>
        </w:rPr>
      </w:pPr>
      <w:r w:rsidRPr="0076085F">
        <w:rPr>
          <w:rFonts w:eastAsia="Calibri"/>
          <w:bCs/>
          <w:noProof/>
        </w:rPr>
        <w:lastRenderedPageBreak/>
        <w:t>Saskaņā arī ar:</w:t>
      </w:r>
    </w:p>
    <w:p w:rsidRPr="0076085F" w:rsidR="0076085F" w:rsidP="0076085F" w:rsidRDefault="0076085F" w14:paraId="18C4778C" w14:textId="77777777">
      <w:pPr>
        <w:spacing w:after="120"/>
        <w:jc w:val="both"/>
        <w:rPr>
          <w:rFonts w:eastAsia="Calibri"/>
          <w:bCs/>
          <w:noProof/>
        </w:rPr>
      </w:pPr>
      <w:r w:rsidRPr="0076085F">
        <w:rPr>
          <w:rFonts w:eastAsia="Calibri"/>
          <w:bCs/>
          <w:noProof/>
        </w:rPr>
        <w:t>Latvijas Republikas nacionālo pozīciju Nr. 1 “Par regulas priekšlikumu Valsts un reģionu partnerību plānu izveidei, Snieguma ietvara regulu un kohēzijas politikas saistošajām regulām  laika posmā no 2028.-2034. gadam”, kas apstiprināta MK 2026. gada 28. aprīlī un SELK 13. maijā.</w:t>
      </w:r>
    </w:p>
    <w:p w:rsidRPr="0076085F" w:rsidR="0076085F" w:rsidP="0076085F" w:rsidRDefault="0076085F" w14:paraId="442B062F" w14:textId="77777777">
      <w:pPr>
        <w:spacing w:after="120"/>
        <w:jc w:val="both"/>
        <w:rPr>
          <w:rFonts w:eastAsia="Calibri"/>
          <w:bCs/>
          <w:noProof/>
        </w:rPr>
      </w:pPr>
      <w:r w:rsidRPr="0076085F">
        <w:rPr>
          <w:rFonts w:eastAsia="Calibri"/>
          <w:bCs/>
          <w:noProof/>
        </w:rPr>
        <w:t>Latvijas Republikas nacionālo pozīciju Nr. 1 “Priekšlikums Eiropas Parlamenta un Padomes regulai par Eiropas konkurētspējas fonda (EKF) izveidi, tostarp īpašās programmas aizsardzības pētniecības un inovācijas darbībām, ar ko atceļ regulas (ES) 2021/522, (ES) 2021/694, (ES) 2021/697, (ES) 2021/783 un groza regulas (ES) 2021/696, (ES) 2023/588, (ES) [EDIP]”, kas apstiprināta MK 2025. gada 23. septembrī un SELK 24. septembrī.</w:t>
      </w:r>
    </w:p>
    <w:p w:rsidRPr="0076085F" w:rsidR="0076085F" w:rsidP="0076085F" w:rsidRDefault="0076085F" w14:paraId="41990820" w14:textId="77777777">
      <w:pPr>
        <w:spacing w:after="120"/>
        <w:jc w:val="both"/>
        <w:rPr>
          <w:rFonts w:eastAsia="Calibri"/>
          <w:bCs/>
          <w:noProof/>
        </w:rPr>
      </w:pPr>
      <w:r w:rsidRPr="0076085F">
        <w:rPr>
          <w:rFonts w:eastAsia="Calibri"/>
          <w:bCs/>
          <w:noProof/>
        </w:rPr>
        <w:t>Latvijas Republikas nacionālo pozīciju Nr. 1 “Priekšlikums Eiropas Parlamenta un Padomes regulai, ar ko izveido instrumentu “Eiropa pasaulē””</w:t>
      </w:r>
      <w:r w:rsidRPr="0076085F">
        <w:rPr>
          <w:rFonts w:eastAsia="Calibri"/>
          <w:bCs/>
          <w:i/>
          <w:iCs/>
          <w:noProof/>
        </w:rPr>
        <w:t xml:space="preserve">, </w:t>
      </w:r>
      <w:r w:rsidRPr="0076085F">
        <w:rPr>
          <w:rFonts w:eastAsia="Calibri"/>
          <w:bCs/>
          <w:noProof/>
        </w:rPr>
        <w:t>kas apstiprināta MK 2025. gada 14. oktobrī un SELK 17. oktobrī.</w:t>
      </w:r>
    </w:p>
    <w:p w:rsidRPr="00BF05A6" w:rsidR="00581AC3" w:rsidP="00581AC3" w:rsidRDefault="00581AC3" w14:paraId="65A031FD" w14:textId="77777777">
      <w:pPr>
        <w:spacing w:after="120"/>
        <w:jc w:val="both"/>
      </w:pPr>
    </w:p>
    <w:bookmarkEnd w:id="1"/>
    <w:bookmarkEnd w:id="2"/>
    <w:p w:rsidRPr="00BF05A6" w:rsidR="00581AC3" w:rsidP="00581AC3" w:rsidRDefault="00581AC3" w14:paraId="4DAA93F8" w14:textId="77777777">
      <w:pPr>
        <w:pStyle w:val="ListParagraph"/>
        <w:numPr>
          <w:ilvl w:val="0"/>
          <w:numId w:val="5"/>
        </w:numPr>
        <w:spacing w:after="120" w:line="240" w:lineRule="auto"/>
        <w:ind w:left="714" w:hanging="357"/>
        <w:contextualSpacing w:val="false"/>
        <w:jc w:val="both"/>
        <w:rPr>
          <w:rFonts w:ascii="Times New Roman" w:hAnsi="Times New Roman"/>
          <w:b/>
          <w:bCs/>
          <w:noProof/>
          <w:sz w:val="24"/>
          <w:szCs w:val="24"/>
          <w:lang w:eastAsia="lv-LV"/>
        </w:rPr>
      </w:pPr>
      <w:r w:rsidRPr="00BF05A6">
        <w:rPr>
          <w:rFonts w:ascii="Times New Roman" w:hAnsi="Times New Roman"/>
          <w:b/>
          <w:bCs/>
          <w:noProof/>
          <w:sz w:val="24"/>
          <w:szCs w:val="24"/>
          <w:lang w:eastAsia="lv-LV"/>
        </w:rPr>
        <w:t>ES paplašināšanās</w:t>
      </w:r>
      <w:bookmarkStart w:id="4" w:name="_Hlk57195308"/>
      <w:bookmarkStart w:id="5" w:name="_Hlk221632640"/>
      <w:bookmarkEnd w:id="3"/>
    </w:p>
    <w:p w:rsidRPr="00BF05A6" w:rsidR="00581AC3" w:rsidP="00581AC3" w:rsidRDefault="00581AC3" w14:paraId="23FB81DD" w14:textId="77777777">
      <w:pPr>
        <w:spacing w:after="120"/>
        <w:jc w:val="both"/>
      </w:pPr>
      <w:r w:rsidRPr="00AB50F4">
        <w:t>Sanāksmē plānota ES dalībvalstu, ES kandidātvalstu un potenciālo kandidātvalstu pārstāvju viedokļu apmaiņa par ES paplašināšanos</w:t>
      </w:r>
      <w:r>
        <w:t xml:space="preserve">. Paredzams, ka diskusijās tiks uzsvērta nepieciešamība kandidātvalstīm izpildīt kritērijus dalībai ES un nodrošināt neieciešamo reformu progresu un noturību. Savukārt pašai ES ir laicīgi jāīsteno iekšējās reformas, lai spētu efektīvi darboties pēc jaunu dalībvalstu pievienošanās. </w:t>
      </w:r>
    </w:p>
    <w:p w:rsidRPr="00BF05A6" w:rsidR="00581AC3" w:rsidP="00581AC3" w:rsidRDefault="00581AC3" w14:paraId="02B1BCED" w14:textId="1DE0E5B6">
      <w:pPr>
        <w:spacing w:after="120"/>
        <w:jc w:val="both"/>
        <w:rPr>
          <w:iCs/>
        </w:rPr>
      </w:pPr>
      <w:r w:rsidRPr="00BF05A6">
        <w:rPr>
          <w:iCs/>
        </w:rPr>
        <w:t xml:space="preserve">Šobrīd ES </w:t>
      </w:r>
      <w:r>
        <w:rPr>
          <w:iCs/>
        </w:rPr>
        <w:t>piešķīrusi kandidātvalsts statusu deviņām valstīm</w:t>
      </w:r>
      <w:r w:rsidRPr="00BF05A6">
        <w:rPr>
          <w:iCs/>
        </w:rPr>
        <w:t xml:space="preserve"> – Ukraina</w:t>
      </w:r>
      <w:r>
        <w:rPr>
          <w:iCs/>
        </w:rPr>
        <w:t>i</w:t>
      </w:r>
      <w:r w:rsidRPr="00BF05A6">
        <w:rPr>
          <w:iCs/>
        </w:rPr>
        <w:t>, Moldova</w:t>
      </w:r>
      <w:r>
        <w:rPr>
          <w:iCs/>
        </w:rPr>
        <w:t>i</w:t>
      </w:r>
      <w:r w:rsidRPr="00BF05A6">
        <w:rPr>
          <w:iCs/>
        </w:rPr>
        <w:t>, Gruzija</w:t>
      </w:r>
      <w:r>
        <w:rPr>
          <w:iCs/>
        </w:rPr>
        <w:t>i</w:t>
      </w:r>
      <w:r w:rsidRPr="00BF05A6">
        <w:rPr>
          <w:iCs/>
        </w:rPr>
        <w:t>, Albānija</w:t>
      </w:r>
      <w:r>
        <w:rPr>
          <w:iCs/>
        </w:rPr>
        <w:t>i</w:t>
      </w:r>
      <w:r w:rsidRPr="00BF05A6">
        <w:rPr>
          <w:iCs/>
        </w:rPr>
        <w:t>, Melnkalne</w:t>
      </w:r>
      <w:r>
        <w:rPr>
          <w:iCs/>
        </w:rPr>
        <w:t>i</w:t>
      </w:r>
      <w:r w:rsidRPr="00BF05A6">
        <w:rPr>
          <w:iCs/>
        </w:rPr>
        <w:t xml:space="preserve">, </w:t>
      </w:r>
      <w:proofErr w:type="spellStart"/>
      <w:r w:rsidRPr="00BF05A6">
        <w:rPr>
          <w:iCs/>
        </w:rPr>
        <w:t>Ziemeļmaķedonija</w:t>
      </w:r>
      <w:r>
        <w:rPr>
          <w:iCs/>
        </w:rPr>
        <w:t>i</w:t>
      </w:r>
      <w:proofErr w:type="spellEnd"/>
      <w:r w:rsidRPr="00BF05A6">
        <w:rPr>
          <w:iCs/>
        </w:rPr>
        <w:t>, Serbija</w:t>
      </w:r>
      <w:r>
        <w:rPr>
          <w:iCs/>
        </w:rPr>
        <w:t>i</w:t>
      </w:r>
      <w:r w:rsidRPr="00BF05A6">
        <w:rPr>
          <w:iCs/>
        </w:rPr>
        <w:t>, Bosnija</w:t>
      </w:r>
      <w:r>
        <w:rPr>
          <w:iCs/>
        </w:rPr>
        <w:t>i</w:t>
      </w:r>
      <w:r w:rsidRPr="00BF05A6">
        <w:rPr>
          <w:iCs/>
        </w:rPr>
        <w:t xml:space="preserve"> un Hercegovina</w:t>
      </w:r>
      <w:r>
        <w:rPr>
          <w:iCs/>
        </w:rPr>
        <w:t>i</w:t>
      </w:r>
      <w:r w:rsidRPr="00BF05A6">
        <w:rPr>
          <w:iCs/>
        </w:rPr>
        <w:t xml:space="preserve"> un Turcija</w:t>
      </w:r>
      <w:r>
        <w:rPr>
          <w:iCs/>
        </w:rPr>
        <w:t>i. P</w:t>
      </w:r>
      <w:r w:rsidRPr="00203C45">
        <w:rPr>
          <w:iCs/>
        </w:rPr>
        <w:t>ievienošanās sarunas</w:t>
      </w:r>
      <w:r>
        <w:rPr>
          <w:iCs/>
        </w:rPr>
        <w:t xml:space="preserve"> ar Turciju ir iesaldētas kopš 2018. gada, kā arī sarunas ar Gruziju faktiski ir apturētas</w:t>
      </w:r>
      <w:r w:rsidRPr="00BF05A6">
        <w:rPr>
          <w:iCs/>
        </w:rPr>
        <w:t>. ES perspektīva ir piešķirta arī Kosovai</w:t>
      </w:r>
      <w:r>
        <w:rPr>
          <w:iCs/>
        </w:rPr>
        <w:t>, tomēr piecas</w:t>
      </w:r>
      <w:r w:rsidRPr="00203C45">
        <w:rPr>
          <w:iCs/>
        </w:rPr>
        <w:t xml:space="preserve"> ES </w:t>
      </w:r>
      <w:r>
        <w:rPr>
          <w:iCs/>
        </w:rPr>
        <w:t xml:space="preserve">dalībvalstis, </w:t>
      </w:r>
      <w:r w:rsidRPr="00203C45">
        <w:rPr>
          <w:iCs/>
        </w:rPr>
        <w:t xml:space="preserve">kas nav atzinušas Kosovu, neatbalsta </w:t>
      </w:r>
      <w:r w:rsidR="008B3A0A">
        <w:rPr>
          <w:iCs/>
        </w:rPr>
        <w:t xml:space="preserve">tai </w:t>
      </w:r>
      <w:r w:rsidRPr="00203C45">
        <w:rPr>
          <w:iCs/>
        </w:rPr>
        <w:t>kandidātvalsts statusa piešķiršanu</w:t>
      </w:r>
      <w:r>
        <w:rPr>
          <w:iCs/>
        </w:rPr>
        <w:t>.</w:t>
      </w:r>
    </w:p>
    <w:p w:rsidR="00581AC3" w:rsidP="00581AC3" w:rsidRDefault="00581AC3" w14:paraId="77A98811" w14:textId="57D92786">
      <w:pPr>
        <w:spacing w:after="120"/>
        <w:jc w:val="both"/>
      </w:pPr>
      <w:r w:rsidRPr="00BF05A6">
        <w:rPr>
          <w:iCs/>
        </w:rPr>
        <w:t xml:space="preserve">Lielāko progresu iestāšanās sarunās ir uzrādījušas </w:t>
      </w:r>
      <w:r w:rsidRPr="009601BF">
        <w:rPr>
          <w:iCs/>
        </w:rPr>
        <w:t>Melnkalne (</w:t>
      </w:r>
      <w:r w:rsidRPr="004609A0">
        <w:rPr>
          <w:iCs/>
        </w:rPr>
        <w:t>slēgtas 18 sadaļas no 33) un</w:t>
      </w:r>
      <w:r w:rsidRPr="00BF05A6">
        <w:rPr>
          <w:iCs/>
        </w:rPr>
        <w:t xml:space="preserve"> Albānija (</w:t>
      </w:r>
      <w:r w:rsidRPr="007E38D6">
        <w:rPr>
          <w:iCs/>
        </w:rPr>
        <w:t>atvērti visi sarunu klasteri</w:t>
      </w:r>
      <w:r>
        <w:rPr>
          <w:iCs/>
        </w:rPr>
        <w:t>;</w:t>
      </w:r>
      <w:r w:rsidRPr="007E38D6">
        <w:rPr>
          <w:iCs/>
        </w:rPr>
        <w:t xml:space="preserve"> slēgtas 3 sadaļas no 33</w:t>
      </w:r>
      <w:r w:rsidRPr="00BF05A6">
        <w:rPr>
          <w:iCs/>
        </w:rPr>
        <w:t xml:space="preserve">). </w:t>
      </w:r>
      <w:r w:rsidRPr="00BF05A6">
        <w:t xml:space="preserve">Melnkalne vēlas šogad slēgt visas atlikušās sarunu sadaļas un iestāties ES 2028. gadā, savukārt Albānijas </w:t>
      </w:r>
      <w:r>
        <w:t>mērķis</w:t>
      </w:r>
      <w:r w:rsidRPr="00BF05A6">
        <w:t xml:space="preserve"> ir pabeigt sarunas līdz 2027. gada beigām.</w:t>
      </w:r>
      <w:r>
        <w:t xml:space="preserve"> </w:t>
      </w:r>
      <w:r w:rsidRPr="00581AC3">
        <w:t>Ar Ukrainu un Moldovu š.g. jūnijā un jūlijā tika</w:t>
      </w:r>
      <w:r>
        <w:t xml:space="preserve"> </w:t>
      </w:r>
      <w:r w:rsidRPr="00581AC3">
        <w:t>atvērts 1. sarunu klasteris “</w:t>
      </w:r>
      <w:proofErr w:type="spellStart"/>
      <w:r w:rsidRPr="00581AC3">
        <w:t>Pamattiesības</w:t>
      </w:r>
      <w:proofErr w:type="spellEnd"/>
      <w:r w:rsidRPr="00581AC3">
        <w:t xml:space="preserve">” un 6. sarunu klasteris “Ārējās attiecības”. </w:t>
      </w:r>
      <w:r>
        <w:t xml:space="preserve">Abas valstis </w:t>
      </w:r>
      <w:r w:rsidRPr="00BF05A6">
        <w:t xml:space="preserve">konsekventi un neatlaidīgi </w:t>
      </w:r>
      <w:r>
        <w:t xml:space="preserve">turpina īstenot nepieciešamās reformas ceļā uz dalību ES. </w:t>
      </w:r>
    </w:p>
    <w:p w:rsidR="00581AC3" w:rsidP="00581AC3" w:rsidRDefault="00581AC3" w14:paraId="3DD5E851" w14:textId="1984A0EE">
      <w:pPr>
        <w:spacing w:after="120"/>
        <w:jc w:val="both"/>
      </w:pPr>
      <w:r>
        <w:t xml:space="preserve">Š.g. jūlijā ES dalībvalstis diskutēja par </w:t>
      </w:r>
      <w:r w:rsidRPr="00414FEE">
        <w:t>3.</w:t>
      </w:r>
      <w:r>
        <w:t xml:space="preserve"> sarunu </w:t>
      </w:r>
      <w:r w:rsidRPr="00414FEE">
        <w:t>klastera “Konkurētspēja un iekļaujoša izaugsme” atvēršanu</w:t>
      </w:r>
      <w:r>
        <w:t xml:space="preserve"> Serbijai, bet, ņemot vērā atšķirīgos dalībvalstu viedokļus, lēmums netika pieņemts. Pēdējā reize, kad Serbija atvēra jaunu sarunu klasteri, bija 2021. gada decembrī. </w:t>
      </w:r>
    </w:p>
    <w:p w:rsidRPr="004609A0" w:rsidR="00581AC3" w:rsidP="00581AC3" w:rsidRDefault="00581AC3" w14:paraId="523E4ACF" w14:textId="77777777">
      <w:pPr>
        <w:pStyle w:val="BodyText2"/>
        <w:spacing w:after="120"/>
        <w:rPr>
          <w:bCs/>
          <w:noProof/>
          <w:szCs w:val="24"/>
        </w:rPr>
      </w:pPr>
      <w:r w:rsidRPr="004609A0">
        <w:rPr>
          <w:bCs/>
          <w:noProof/>
          <w:szCs w:val="24"/>
          <w:u w:val="single"/>
        </w:rPr>
        <w:t>Latvijas nostāja</w:t>
      </w:r>
      <w:r w:rsidRPr="004609A0">
        <w:rPr>
          <w:bCs/>
          <w:noProof/>
          <w:szCs w:val="24"/>
        </w:rPr>
        <w:t xml:space="preserve">: </w:t>
      </w:r>
    </w:p>
    <w:p w:rsidRPr="004609A0" w:rsidR="00581AC3" w:rsidP="00581AC3" w:rsidRDefault="00581AC3" w14:paraId="3AC8C9CE" w14:textId="77777777">
      <w:pPr>
        <w:numPr>
          <w:ilvl w:val="0"/>
          <w:numId w:val="26"/>
        </w:numPr>
        <w:spacing w:after="120"/>
        <w:jc w:val="both"/>
        <w:rPr>
          <w:iCs/>
        </w:rPr>
      </w:pPr>
      <w:r w:rsidRPr="004609A0">
        <w:rPr>
          <w:iCs/>
        </w:rPr>
        <w:t xml:space="preserve">Paplašināšanās ir ES drošības garantija un stratēģiskā ES interese. </w:t>
      </w:r>
    </w:p>
    <w:p w:rsidRPr="004609A0" w:rsidR="00581AC3" w:rsidP="00581AC3" w:rsidRDefault="00581AC3" w14:paraId="43F2BF2C" w14:textId="77777777">
      <w:pPr>
        <w:numPr>
          <w:ilvl w:val="0"/>
          <w:numId w:val="26"/>
        </w:numPr>
        <w:spacing w:after="120"/>
        <w:jc w:val="both"/>
        <w:rPr>
          <w:i/>
        </w:rPr>
      </w:pPr>
      <w:r w:rsidRPr="004609A0">
        <w:rPr>
          <w:iCs/>
        </w:rPr>
        <w:t xml:space="preserve">Paplašināšanās procesam jābalstās individuālā pieejā un kritēriju izpildē. </w:t>
      </w:r>
    </w:p>
    <w:p w:rsidRPr="00BF05A6" w:rsidR="00581AC3" w:rsidP="00581AC3" w:rsidRDefault="00581AC3" w14:paraId="529CE4EF" w14:textId="77777777">
      <w:pPr>
        <w:pStyle w:val="BodyText2"/>
        <w:numPr>
          <w:ilvl w:val="0"/>
          <w:numId w:val="26"/>
        </w:numPr>
        <w:spacing w:after="120"/>
        <w:rPr>
          <w:bCs/>
          <w:noProof/>
          <w:szCs w:val="24"/>
          <w:u w:val="single"/>
        </w:rPr>
      </w:pPr>
      <w:r>
        <w:rPr>
          <w:bCs/>
          <w:szCs w:val="24"/>
        </w:rPr>
        <w:t xml:space="preserve">Visām </w:t>
      </w:r>
      <w:r w:rsidRPr="00BF05A6">
        <w:rPr>
          <w:bCs/>
          <w:szCs w:val="24"/>
        </w:rPr>
        <w:t xml:space="preserve">ES kandidātvalstīm jāsaskaņo sava ārpolitika ar ES kopējo ārpolitiku un drošības politiku. Svarīga ir sankciju ievērošana un  saskaņotība ar ES vīzu politiku, tostarp atceļot </w:t>
      </w:r>
      <w:proofErr w:type="spellStart"/>
      <w:r w:rsidRPr="00BF05A6">
        <w:rPr>
          <w:bCs/>
          <w:szCs w:val="24"/>
        </w:rPr>
        <w:t>bezvīzu</w:t>
      </w:r>
      <w:proofErr w:type="spellEnd"/>
      <w:r w:rsidRPr="00BF05A6">
        <w:rPr>
          <w:bCs/>
          <w:szCs w:val="24"/>
        </w:rPr>
        <w:t xml:space="preserve"> režīmu ar Krieviju un Baltkrieviju.</w:t>
      </w:r>
    </w:p>
    <w:p w:rsidR="00581AC3" w:rsidP="00581AC3" w:rsidRDefault="00581AC3" w14:paraId="68077884" w14:textId="71B2B00D">
      <w:pPr>
        <w:pStyle w:val="ListParagraph"/>
        <w:numPr>
          <w:ilvl w:val="0"/>
          <w:numId w:val="26"/>
        </w:numPr>
        <w:spacing w:after="120"/>
        <w:jc w:val="both"/>
        <w:rPr>
          <w:rFonts w:ascii="Times New Roman" w:hAnsi="Times New Roman"/>
          <w:bCs/>
          <w:sz w:val="24"/>
          <w:szCs w:val="24"/>
        </w:rPr>
      </w:pPr>
      <w:r w:rsidRPr="00AB50F4">
        <w:rPr>
          <w:rFonts w:ascii="Times New Roman" w:hAnsi="Times New Roman"/>
          <w:bCs/>
          <w:sz w:val="24"/>
          <w:szCs w:val="24"/>
        </w:rPr>
        <w:lastRenderedPageBreak/>
        <w:t xml:space="preserve">Iestājamies par tālākiem pozitīviem lēmumiem Ukrainas un Moldovas </w:t>
      </w:r>
      <w:proofErr w:type="spellStart"/>
      <w:r w:rsidRPr="00AB50F4">
        <w:rPr>
          <w:rFonts w:ascii="Times New Roman" w:hAnsi="Times New Roman"/>
          <w:bCs/>
          <w:sz w:val="24"/>
          <w:szCs w:val="24"/>
        </w:rPr>
        <w:t>eirointegrācijas</w:t>
      </w:r>
      <w:proofErr w:type="spellEnd"/>
      <w:r w:rsidRPr="00AB50F4">
        <w:rPr>
          <w:rFonts w:ascii="Times New Roman" w:hAnsi="Times New Roman"/>
          <w:bCs/>
          <w:sz w:val="24"/>
          <w:szCs w:val="24"/>
        </w:rPr>
        <w:t xml:space="preserve"> procesā, atbalstām pēc iespējas ātrāk</w:t>
      </w:r>
      <w:r w:rsidR="008B3A0A">
        <w:rPr>
          <w:rFonts w:ascii="Times New Roman" w:hAnsi="Times New Roman"/>
          <w:bCs/>
          <w:sz w:val="24"/>
          <w:szCs w:val="24"/>
        </w:rPr>
        <w:t>u</w:t>
      </w:r>
      <w:r w:rsidRPr="00AB50F4">
        <w:rPr>
          <w:rFonts w:ascii="Times New Roman" w:hAnsi="Times New Roman"/>
          <w:bCs/>
          <w:sz w:val="24"/>
          <w:szCs w:val="24"/>
        </w:rPr>
        <w:t xml:space="preserve"> visu sarunu klasteru atvēršanu ar Ukrainu un Moldovu. </w:t>
      </w:r>
      <w:r>
        <w:rPr>
          <w:rFonts w:ascii="Times New Roman" w:hAnsi="Times New Roman"/>
          <w:bCs/>
          <w:sz w:val="24"/>
          <w:szCs w:val="24"/>
        </w:rPr>
        <w:t xml:space="preserve">Abām valstīm ir </w:t>
      </w:r>
      <w:r w:rsidR="008B3A0A">
        <w:rPr>
          <w:rFonts w:ascii="Times New Roman" w:hAnsi="Times New Roman"/>
          <w:bCs/>
          <w:sz w:val="24"/>
          <w:szCs w:val="24"/>
        </w:rPr>
        <w:t xml:space="preserve">jāuztur </w:t>
      </w:r>
      <w:r>
        <w:rPr>
          <w:rFonts w:ascii="Times New Roman" w:hAnsi="Times New Roman"/>
          <w:bCs/>
          <w:sz w:val="24"/>
          <w:szCs w:val="24"/>
        </w:rPr>
        <w:t>atbilstoš</w:t>
      </w:r>
      <w:r w:rsidR="008B3A0A">
        <w:rPr>
          <w:rFonts w:ascii="Times New Roman" w:hAnsi="Times New Roman"/>
          <w:bCs/>
          <w:sz w:val="24"/>
          <w:szCs w:val="24"/>
        </w:rPr>
        <w:t>s</w:t>
      </w:r>
      <w:r>
        <w:rPr>
          <w:rFonts w:ascii="Times New Roman" w:hAnsi="Times New Roman"/>
          <w:bCs/>
          <w:sz w:val="24"/>
          <w:szCs w:val="24"/>
        </w:rPr>
        <w:t xml:space="preserve"> reformu temp</w:t>
      </w:r>
      <w:r w:rsidR="008B3A0A">
        <w:rPr>
          <w:rFonts w:ascii="Times New Roman" w:hAnsi="Times New Roman"/>
          <w:bCs/>
          <w:sz w:val="24"/>
          <w:szCs w:val="24"/>
        </w:rPr>
        <w:t>s</w:t>
      </w:r>
      <w:r>
        <w:rPr>
          <w:rFonts w:ascii="Times New Roman" w:hAnsi="Times New Roman"/>
          <w:bCs/>
          <w:sz w:val="24"/>
          <w:szCs w:val="24"/>
        </w:rPr>
        <w:t xml:space="preserve"> un efektivitāt</w:t>
      </w:r>
      <w:r w:rsidR="008B3A0A">
        <w:rPr>
          <w:rFonts w:ascii="Times New Roman" w:hAnsi="Times New Roman"/>
          <w:bCs/>
          <w:sz w:val="24"/>
          <w:szCs w:val="24"/>
        </w:rPr>
        <w:t>e</w:t>
      </w:r>
      <w:r>
        <w:rPr>
          <w:rFonts w:ascii="Times New Roman" w:hAnsi="Times New Roman"/>
          <w:bCs/>
          <w:sz w:val="24"/>
          <w:szCs w:val="24"/>
        </w:rPr>
        <w:t xml:space="preserve">. </w:t>
      </w:r>
    </w:p>
    <w:p w:rsidR="00581AC3" w:rsidP="00581AC3" w:rsidRDefault="00581AC3" w14:paraId="01A75C0A" w14:textId="77777777">
      <w:pPr>
        <w:numPr>
          <w:ilvl w:val="0"/>
          <w:numId w:val="26"/>
        </w:numPr>
        <w:spacing w:after="120"/>
        <w:jc w:val="both"/>
        <w:rPr>
          <w:iCs/>
        </w:rPr>
      </w:pPr>
      <w:r w:rsidRPr="004609A0">
        <w:rPr>
          <w:iCs/>
        </w:rPr>
        <w:t xml:space="preserve">Novērtējam Melnkalnes un Albānijas sasniegto </w:t>
      </w:r>
      <w:proofErr w:type="spellStart"/>
      <w:r w:rsidRPr="004609A0">
        <w:rPr>
          <w:iCs/>
        </w:rPr>
        <w:t>eirointegrācijas</w:t>
      </w:r>
      <w:proofErr w:type="spellEnd"/>
      <w:r w:rsidRPr="004609A0">
        <w:rPr>
          <w:iCs/>
        </w:rPr>
        <w:t xml:space="preserve"> procesā. Šo valstu straujais progress ir piemērs arī citām </w:t>
      </w:r>
      <w:proofErr w:type="spellStart"/>
      <w:r w:rsidRPr="004609A0">
        <w:rPr>
          <w:iCs/>
        </w:rPr>
        <w:t>Rietumbalkānu</w:t>
      </w:r>
      <w:proofErr w:type="spellEnd"/>
      <w:r w:rsidRPr="004609A0">
        <w:rPr>
          <w:iCs/>
        </w:rPr>
        <w:t xml:space="preserve"> valstīm veikt nepieciešamās reformas.</w:t>
      </w:r>
    </w:p>
    <w:p w:rsidRPr="004609A0" w:rsidR="00581AC3" w:rsidP="00581AC3" w:rsidRDefault="00581AC3" w14:paraId="0C829752" w14:textId="77777777">
      <w:pPr>
        <w:spacing w:after="120"/>
        <w:jc w:val="both"/>
        <w:rPr>
          <w:iCs/>
        </w:rPr>
      </w:pPr>
      <w:r w:rsidRPr="009601BF">
        <w:rPr>
          <w:iCs/>
        </w:rPr>
        <w:t>Saskaņā ar nacionālo pozīciju Nr. 19 “Par Eiropas Savienības paplašināšanos”, kas apstiprināta Ministru kabinetā 2025. gada 9. decembrī un Saeimas Eiropas lietu komisijā 12. decembrī.</w:t>
      </w:r>
    </w:p>
    <w:bookmarkEnd w:id="4"/>
    <w:bookmarkEnd w:id="5"/>
    <w:p w:rsidRPr="00BF05A6" w:rsidR="00581AC3" w:rsidP="00581AC3" w:rsidRDefault="00581AC3" w14:paraId="08F3D44C" w14:textId="77777777">
      <w:pPr>
        <w:spacing w:after="120"/>
        <w:jc w:val="both"/>
        <w:rPr>
          <w:iCs/>
        </w:rPr>
      </w:pPr>
    </w:p>
    <w:p w:rsidRPr="00BF05A6" w:rsidR="00581AC3" w:rsidP="00581AC3" w:rsidRDefault="00581AC3" w14:paraId="0D242CBC" w14:textId="77777777">
      <w:pPr>
        <w:pStyle w:val="ListParagraph"/>
        <w:numPr>
          <w:ilvl w:val="0"/>
          <w:numId w:val="5"/>
        </w:numPr>
        <w:spacing w:after="120"/>
        <w:jc w:val="both"/>
        <w:rPr>
          <w:rFonts w:ascii="Times New Roman" w:hAnsi="Times New Roman"/>
          <w:b/>
          <w:bCs/>
          <w:iCs/>
          <w:sz w:val="24"/>
          <w:szCs w:val="24"/>
        </w:rPr>
      </w:pPr>
      <w:r w:rsidRPr="00BF05A6">
        <w:rPr>
          <w:rFonts w:ascii="Times New Roman" w:hAnsi="Times New Roman"/>
          <w:b/>
          <w:bCs/>
          <w:iCs/>
          <w:sz w:val="24"/>
          <w:szCs w:val="24"/>
        </w:rPr>
        <w:t xml:space="preserve">Drošības </w:t>
      </w:r>
      <w:r>
        <w:rPr>
          <w:rFonts w:ascii="Times New Roman" w:hAnsi="Times New Roman"/>
          <w:b/>
          <w:bCs/>
          <w:iCs/>
          <w:sz w:val="24"/>
          <w:szCs w:val="24"/>
        </w:rPr>
        <w:t>mehānismi</w:t>
      </w:r>
      <w:r w:rsidRPr="00BF05A6">
        <w:rPr>
          <w:rFonts w:ascii="Times New Roman" w:hAnsi="Times New Roman"/>
          <w:b/>
          <w:bCs/>
          <w:iCs/>
          <w:sz w:val="24"/>
          <w:szCs w:val="24"/>
        </w:rPr>
        <w:t xml:space="preserve"> ES nākotnes līgumos</w:t>
      </w:r>
    </w:p>
    <w:p w:rsidRPr="00BF05A6" w:rsidR="00581AC3" w:rsidP="00581AC3" w:rsidRDefault="00581AC3" w14:paraId="3FD4DE35" w14:textId="54082F8C">
      <w:pPr>
        <w:spacing w:after="120"/>
        <w:jc w:val="both"/>
        <w:rPr>
          <w:iCs/>
        </w:rPr>
      </w:pPr>
      <w:r w:rsidRPr="00BF05A6">
        <w:rPr>
          <w:iCs/>
        </w:rPr>
        <w:t>Sanāksmē ir plānota</w:t>
      </w:r>
      <w:r>
        <w:rPr>
          <w:iCs/>
        </w:rPr>
        <w:t xml:space="preserve"> </w:t>
      </w:r>
      <w:r w:rsidRPr="00BF05A6">
        <w:rPr>
          <w:iCs/>
        </w:rPr>
        <w:t xml:space="preserve">neformāla </w:t>
      </w:r>
      <w:r>
        <w:rPr>
          <w:iCs/>
        </w:rPr>
        <w:t>ministriju diskusija</w:t>
      </w:r>
      <w:r w:rsidRPr="00BF05A6">
        <w:rPr>
          <w:iCs/>
        </w:rPr>
        <w:t xml:space="preserve"> par drošības </w:t>
      </w:r>
      <w:r>
        <w:rPr>
          <w:iCs/>
        </w:rPr>
        <w:t>mehānismu</w:t>
      </w:r>
      <w:r w:rsidRPr="00BF05A6">
        <w:rPr>
          <w:iCs/>
        </w:rPr>
        <w:t xml:space="preserve"> iekļaušanu ES nākotnes pievienošanās līgumos. </w:t>
      </w:r>
      <w:r w:rsidR="008B3A0A">
        <w:rPr>
          <w:iCs/>
        </w:rPr>
        <w:t xml:space="preserve">Jautājums ir aktualizējies </w:t>
      </w:r>
      <w:r w:rsidR="008B3A0A">
        <w:rPr>
          <w:rFonts w:eastAsia="Aptos"/>
        </w:rPr>
        <w:t>līdz ar darba uzsākšanu pie pievienošanās līguma</w:t>
      </w:r>
      <w:r w:rsidRPr="008B3A0A" w:rsidR="008B3A0A">
        <w:rPr>
          <w:rFonts w:eastAsia="Aptos"/>
        </w:rPr>
        <w:t xml:space="preserve"> </w:t>
      </w:r>
      <w:r w:rsidR="008B3A0A">
        <w:rPr>
          <w:rFonts w:eastAsia="Aptos"/>
        </w:rPr>
        <w:t xml:space="preserve">projekta izstrādes Melnkalnei. </w:t>
      </w:r>
      <w:r w:rsidRPr="00BF05A6">
        <w:rPr>
          <w:iCs/>
        </w:rPr>
        <w:t>Drošības mehānismu iekļaušan</w:t>
      </w:r>
      <w:r w:rsidR="008B3A0A">
        <w:rPr>
          <w:iCs/>
        </w:rPr>
        <w:t>as</w:t>
      </w:r>
      <w:r w:rsidRPr="00BF05A6">
        <w:rPr>
          <w:iCs/>
        </w:rPr>
        <w:t xml:space="preserve"> </w:t>
      </w:r>
      <w:r>
        <w:rPr>
          <w:iCs/>
        </w:rPr>
        <w:t xml:space="preserve">ES nākotnes līgumos </w:t>
      </w:r>
      <w:r w:rsidRPr="00BF05A6">
        <w:rPr>
          <w:iCs/>
        </w:rPr>
        <w:t xml:space="preserve">mērķis ir </w:t>
      </w:r>
      <w:r w:rsidRPr="00BF05A6">
        <w:rPr>
          <w:rFonts w:eastAsia="Aptos"/>
        </w:rPr>
        <w:t>stiprināt esošo reformu noturību, tiesiskumu un aizsargāt ES pamatvērtības pēc kandidātvalstu pievienošanās ES.</w:t>
      </w:r>
      <w:r w:rsidR="008B3A0A">
        <w:rPr>
          <w:rFonts w:eastAsia="Aptos"/>
        </w:rPr>
        <w:t xml:space="preserve"> </w:t>
      </w:r>
    </w:p>
    <w:p w:rsidRPr="00BF05A6" w:rsidR="00581AC3" w:rsidP="00581AC3" w:rsidRDefault="00581AC3" w14:paraId="645D7866" w14:textId="77777777">
      <w:pPr>
        <w:pStyle w:val="BodyText2"/>
        <w:spacing w:after="120"/>
        <w:rPr>
          <w:bCs/>
          <w:noProof/>
          <w:szCs w:val="24"/>
          <w:u w:val="single"/>
        </w:rPr>
      </w:pPr>
      <w:r w:rsidRPr="00BF05A6">
        <w:rPr>
          <w:bCs/>
          <w:noProof/>
          <w:szCs w:val="24"/>
          <w:u w:val="single"/>
        </w:rPr>
        <w:t>Latvijas nostāja</w:t>
      </w:r>
      <w:r w:rsidRPr="00BF05A6">
        <w:rPr>
          <w:bCs/>
          <w:noProof/>
          <w:szCs w:val="24"/>
        </w:rPr>
        <w:t xml:space="preserve">: </w:t>
      </w:r>
    </w:p>
    <w:p w:rsidR="00581AC3" w:rsidP="00581AC3" w:rsidRDefault="00D70E99" w14:paraId="70E0BAD1" w14:textId="2CA54F27">
      <w:pPr>
        <w:pStyle w:val="ListParagraph"/>
        <w:numPr>
          <w:ilvl w:val="0"/>
          <w:numId w:val="27"/>
        </w:numPr>
        <w:spacing w:after="120"/>
        <w:jc w:val="both"/>
        <w:rPr>
          <w:rFonts w:ascii="Times New Roman" w:hAnsi="Times New Roman"/>
          <w:iCs/>
          <w:sz w:val="24"/>
          <w:szCs w:val="24"/>
        </w:rPr>
      </w:pPr>
      <w:r>
        <w:rPr>
          <w:rFonts w:ascii="Times New Roman" w:hAnsi="Times New Roman"/>
          <w:iCs/>
          <w:sz w:val="24"/>
          <w:szCs w:val="24"/>
        </w:rPr>
        <w:t>Atbalstām</w:t>
      </w:r>
      <w:r w:rsidRPr="00BF05A6" w:rsidR="00581AC3">
        <w:rPr>
          <w:rFonts w:ascii="Times New Roman" w:hAnsi="Times New Roman"/>
          <w:iCs/>
          <w:sz w:val="24"/>
          <w:szCs w:val="24"/>
        </w:rPr>
        <w:t xml:space="preserve"> drošības </w:t>
      </w:r>
      <w:r w:rsidR="00581AC3">
        <w:rPr>
          <w:rFonts w:ascii="Times New Roman" w:hAnsi="Times New Roman"/>
          <w:iCs/>
          <w:sz w:val="24"/>
          <w:szCs w:val="24"/>
        </w:rPr>
        <w:t>mehānismu</w:t>
      </w:r>
      <w:r w:rsidRPr="00BF05A6" w:rsidR="00581AC3">
        <w:rPr>
          <w:rFonts w:ascii="Times New Roman" w:hAnsi="Times New Roman"/>
          <w:iCs/>
          <w:sz w:val="24"/>
          <w:szCs w:val="24"/>
        </w:rPr>
        <w:t xml:space="preserve"> iekļaušanu ES nākotnes pievienošanās līgumos, lai nodrošinātos pret regresu ES </w:t>
      </w:r>
      <w:proofErr w:type="spellStart"/>
      <w:r w:rsidRPr="00BF05A6" w:rsidR="00581AC3">
        <w:rPr>
          <w:rFonts w:ascii="Times New Roman" w:hAnsi="Times New Roman"/>
          <w:iCs/>
          <w:sz w:val="24"/>
          <w:szCs w:val="24"/>
        </w:rPr>
        <w:t>pamattiesību</w:t>
      </w:r>
      <w:proofErr w:type="spellEnd"/>
      <w:r w:rsidRPr="00BF05A6" w:rsidR="00581AC3">
        <w:rPr>
          <w:rFonts w:ascii="Times New Roman" w:hAnsi="Times New Roman"/>
          <w:iCs/>
          <w:sz w:val="24"/>
          <w:szCs w:val="24"/>
        </w:rPr>
        <w:t xml:space="preserve">, vērtību un tiesiskuma jomās.  </w:t>
      </w:r>
    </w:p>
    <w:p w:rsidRPr="00BF05A6" w:rsidR="00581AC3" w:rsidP="00581AC3" w:rsidRDefault="00581AC3" w14:paraId="786BD4FD" w14:textId="77777777">
      <w:pPr>
        <w:pStyle w:val="ListParagraph"/>
        <w:numPr>
          <w:ilvl w:val="0"/>
          <w:numId w:val="27"/>
        </w:numPr>
        <w:spacing w:after="120"/>
        <w:jc w:val="both"/>
        <w:rPr>
          <w:rFonts w:ascii="Times New Roman" w:hAnsi="Times New Roman"/>
          <w:iCs/>
          <w:sz w:val="24"/>
          <w:szCs w:val="24"/>
        </w:rPr>
      </w:pPr>
      <w:r>
        <w:rPr>
          <w:rFonts w:ascii="Times New Roman" w:hAnsi="Times New Roman"/>
          <w:iCs/>
          <w:sz w:val="24"/>
          <w:szCs w:val="24"/>
        </w:rPr>
        <w:t>Atzīmējam, ka tiesiskuma un demokrātijas principus ir jāievēro gan esošajām ES dalībvalstīm, gan kandidātvalstīm.</w:t>
      </w:r>
    </w:p>
    <w:p w:rsidRPr="00E16453" w:rsidR="00581AC3" w:rsidP="00581AC3" w:rsidRDefault="00581AC3" w14:paraId="5BD6F1DC" w14:textId="77777777">
      <w:pPr>
        <w:pStyle w:val="ListParagraph"/>
        <w:numPr>
          <w:ilvl w:val="0"/>
          <w:numId w:val="25"/>
        </w:numPr>
        <w:spacing w:after="120"/>
        <w:jc w:val="both"/>
        <w:rPr>
          <w:rFonts w:ascii="Times New Roman" w:hAnsi="Times New Roman"/>
          <w:iCs/>
          <w:sz w:val="24"/>
          <w:szCs w:val="24"/>
        </w:rPr>
      </w:pPr>
      <w:r>
        <w:rPr>
          <w:rFonts w:ascii="Times New Roman" w:hAnsi="Times New Roman"/>
          <w:iCs/>
          <w:sz w:val="24"/>
          <w:szCs w:val="24"/>
        </w:rPr>
        <w:t>I</w:t>
      </w:r>
      <w:r w:rsidRPr="00BF05A6">
        <w:rPr>
          <w:rFonts w:ascii="Times New Roman" w:hAnsi="Times New Roman"/>
          <w:iCs/>
          <w:sz w:val="24"/>
          <w:szCs w:val="24"/>
        </w:rPr>
        <w:t>estāšanās līgumam ar Melnkalni ir jākalpo par paraugu nākamajiem kandidātvalstu līgumiem</w:t>
      </w:r>
      <w:r>
        <w:rPr>
          <w:rFonts w:ascii="Times New Roman" w:hAnsi="Times New Roman"/>
          <w:iCs/>
          <w:sz w:val="24"/>
          <w:szCs w:val="24"/>
        </w:rPr>
        <w:t xml:space="preserve">. Papildus ir jāvērtē arī katras kandidātvalsts specifiskā situācija un izaicinājumi tiesiskuma jomā. </w:t>
      </w:r>
    </w:p>
    <w:p w:rsidRPr="00BF05A6" w:rsidR="00581AC3" w:rsidP="00581AC3" w:rsidRDefault="00581AC3" w14:paraId="600959D0" w14:textId="77777777">
      <w:pPr>
        <w:spacing w:after="120"/>
        <w:ind w:left="360"/>
        <w:jc w:val="both"/>
        <w:rPr>
          <w:b/>
          <w:bCs/>
          <w:iCs/>
        </w:rPr>
      </w:pPr>
    </w:p>
    <w:p w:rsidRPr="00BF05A6" w:rsidR="00433B3E" w:rsidP="00433B3E" w:rsidRDefault="00433B3E" w14:paraId="1CF5F35C" w14:textId="77777777">
      <w:pPr>
        <w:pStyle w:val="ListParagraph"/>
        <w:numPr>
          <w:ilvl w:val="0"/>
          <w:numId w:val="5"/>
        </w:numPr>
        <w:spacing w:after="120" w:line="240" w:lineRule="auto"/>
        <w:contextualSpacing w:val="false"/>
        <w:jc w:val="both"/>
        <w:rPr>
          <w:rFonts w:ascii="Times New Roman" w:hAnsi="Times New Roman" w:eastAsia="Times New Roman"/>
          <w:b/>
          <w:bCs/>
          <w:noProof/>
          <w:sz w:val="24"/>
          <w:szCs w:val="24"/>
        </w:rPr>
      </w:pPr>
      <w:r w:rsidRPr="00BF05A6">
        <w:rPr>
          <w:rFonts w:ascii="Times New Roman" w:hAnsi="Times New Roman"/>
          <w:b/>
          <w:bCs/>
          <w:noProof/>
          <w:sz w:val="24"/>
          <w:szCs w:val="24"/>
        </w:rPr>
        <w:t>Eiropas demokrātijas vairogs</w:t>
      </w:r>
    </w:p>
    <w:p w:rsidR="00433B3E" w:rsidP="00433B3E" w:rsidRDefault="00433B3E" w14:paraId="2285C2A0" w14:textId="0A3E8136">
      <w:pPr>
        <w:spacing w:after="120"/>
        <w:jc w:val="both"/>
      </w:pPr>
      <w:r w:rsidRPr="00FC0D60">
        <w:t xml:space="preserve">Plānota ministru viedokļu apmaiņa par </w:t>
      </w:r>
      <w:r w:rsidR="008B3A0A">
        <w:t>jautājumiem</w:t>
      </w:r>
      <w:r w:rsidRPr="00FC0D60">
        <w:t xml:space="preserve">, </w:t>
      </w:r>
      <w:r w:rsidR="008B3A0A">
        <w:t xml:space="preserve">kas iekļauti </w:t>
      </w:r>
      <w:r w:rsidRPr="00FC0D60">
        <w:t>Eiropas demokrātijas vairoga otrajā pīlārā – demokrātisko institūciju stiprināšana, brīvas un godī</w:t>
      </w:r>
      <w:r>
        <w:t>g</w:t>
      </w:r>
      <w:r w:rsidRPr="00FC0D60">
        <w:t>as vēlēšanas, brīvi un neatkarīgi mediji.</w:t>
      </w:r>
      <w:r>
        <w:t xml:space="preserve"> </w:t>
      </w:r>
      <w:r w:rsidR="008B3A0A">
        <w:t xml:space="preserve">EK </w:t>
      </w:r>
      <w:r>
        <w:t xml:space="preserve">norāda uz negatīvu tendenci ES valstu </w:t>
      </w:r>
      <w:r w:rsidR="00D70E99">
        <w:t>informācijas vidē, kas saistīta ar pieaugošu informācijas manipulāciju</w:t>
      </w:r>
      <w:r>
        <w:t>.</w:t>
      </w:r>
      <w:r w:rsidR="00D70E99">
        <w:t xml:space="preserve"> </w:t>
      </w:r>
      <w:r w:rsidR="008B3A0A">
        <w:t>Īrijas p</w:t>
      </w:r>
      <w:r>
        <w:t xml:space="preserve">rezidentūra vēlas dzirdēt dalībvalstu situāciju </w:t>
      </w:r>
      <w:proofErr w:type="spellStart"/>
      <w:r>
        <w:t>izvērtējumu</w:t>
      </w:r>
      <w:proofErr w:type="spellEnd"/>
      <w:r>
        <w:t xml:space="preserve"> un aicina </w:t>
      </w:r>
      <w:r w:rsidR="008B3A0A">
        <w:t xml:space="preserve">dalīties </w:t>
      </w:r>
      <w:r>
        <w:t xml:space="preserve">ar labo praksi par efektīvākajiem risinājumiem. Diskusijas mērķis ir identificēt praktiskas </w:t>
      </w:r>
      <w:r w:rsidR="008B3A0A">
        <w:t xml:space="preserve">valstu </w:t>
      </w:r>
      <w:r>
        <w:t>sadarbības iespējas</w:t>
      </w:r>
      <w:r w:rsidR="008B3A0A">
        <w:t xml:space="preserve"> un pievienoto vērtību, ko var sniegt </w:t>
      </w:r>
      <w:r>
        <w:t>ES</w:t>
      </w:r>
      <w:r w:rsidR="008B3A0A">
        <w:t>.</w:t>
      </w:r>
    </w:p>
    <w:p w:rsidR="00433B3E" w:rsidP="00433B3E" w:rsidRDefault="00433B3E" w14:paraId="0088426E" w14:textId="77777777">
      <w:pPr>
        <w:spacing w:after="120"/>
        <w:jc w:val="both"/>
      </w:pPr>
      <w:r>
        <w:t>Latvijas nostāja:</w:t>
      </w:r>
    </w:p>
    <w:p w:rsidRPr="00BB104F" w:rsidR="00433B3E" w:rsidP="00433B3E" w:rsidRDefault="00D70E99" w14:paraId="06692253" w14:textId="2211205F">
      <w:pPr>
        <w:pStyle w:val="ListParagraph"/>
        <w:numPr>
          <w:ilvl w:val="0"/>
          <w:numId w:val="28"/>
        </w:numPr>
        <w:spacing w:after="120" w:line="240" w:lineRule="auto"/>
        <w:contextualSpacing w:val="false"/>
        <w:jc w:val="both"/>
        <w:rPr>
          <w:rFonts w:ascii="Times New Roman" w:hAnsi="Times New Roman"/>
          <w:sz w:val="24"/>
          <w:szCs w:val="24"/>
        </w:rPr>
      </w:pPr>
      <w:r>
        <w:rPr>
          <w:rFonts w:ascii="Times New Roman" w:hAnsi="Times New Roman"/>
          <w:sz w:val="24"/>
          <w:szCs w:val="24"/>
        </w:rPr>
        <w:t>Uzskatām</w:t>
      </w:r>
      <w:r w:rsidRPr="00BB104F" w:rsidR="00433B3E">
        <w:rPr>
          <w:rFonts w:ascii="Times New Roman" w:hAnsi="Times New Roman"/>
          <w:sz w:val="24"/>
          <w:szCs w:val="24"/>
        </w:rPr>
        <w:t>, ka noturīga, kvalitatīva, stabila, neatkarīga un brīva mediju vide ir būtisks priekšnoteikums demokrātijas noturībai.</w:t>
      </w:r>
    </w:p>
    <w:p w:rsidRPr="00D70E99" w:rsidR="00433B3E" w:rsidP="00433B3E" w:rsidRDefault="00D70E99" w14:paraId="0A566BA6" w14:textId="38D34EB7">
      <w:pPr>
        <w:pStyle w:val="ListParagraph"/>
        <w:numPr>
          <w:ilvl w:val="0"/>
          <w:numId w:val="28"/>
        </w:numPr>
        <w:spacing w:after="120" w:line="240" w:lineRule="auto"/>
        <w:contextualSpacing w:val="false"/>
        <w:jc w:val="both"/>
        <w:rPr>
          <w:rFonts w:ascii="Times New Roman" w:hAnsi="Times New Roman"/>
          <w:sz w:val="24"/>
          <w:szCs w:val="24"/>
        </w:rPr>
      </w:pPr>
      <w:r>
        <w:rPr>
          <w:rFonts w:ascii="Times New Roman" w:hAnsi="Times New Roman"/>
          <w:sz w:val="24"/>
          <w:szCs w:val="24"/>
        </w:rPr>
        <w:t xml:space="preserve">Mūsu prioritārie darba virzieni ir </w:t>
      </w:r>
      <w:r w:rsidRPr="00D70E99" w:rsidR="00433B3E">
        <w:rPr>
          <w:rFonts w:ascii="Times New Roman" w:hAnsi="Times New Roman"/>
          <w:sz w:val="24"/>
          <w:szCs w:val="24"/>
        </w:rPr>
        <w:t>dezinformācijas monitoring</w:t>
      </w:r>
      <w:r>
        <w:rPr>
          <w:rFonts w:ascii="Times New Roman" w:hAnsi="Times New Roman"/>
          <w:sz w:val="24"/>
          <w:szCs w:val="24"/>
        </w:rPr>
        <w:t>s</w:t>
      </w:r>
      <w:r w:rsidRPr="00D70E99" w:rsidR="00433B3E">
        <w:rPr>
          <w:rFonts w:ascii="Times New Roman" w:hAnsi="Times New Roman"/>
          <w:sz w:val="24"/>
          <w:szCs w:val="24"/>
        </w:rPr>
        <w:t xml:space="preserve">, </w:t>
      </w:r>
      <w:proofErr w:type="spellStart"/>
      <w:r w:rsidRPr="00D70E99" w:rsidR="00433B3E">
        <w:rPr>
          <w:rFonts w:ascii="Times New Roman" w:hAnsi="Times New Roman"/>
          <w:sz w:val="24"/>
          <w:szCs w:val="24"/>
        </w:rPr>
        <w:t>dziļviltojumu</w:t>
      </w:r>
      <w:proofErr w:type="spellEnd"/>
      <w:r w:rsidRPr="00D70E99" w:rsidR="00433B3E">
        <w:rPr>
          <w:rFonts w:ascii="Times New Roman" w:hAnsi="Times New Roman"/>
          <w:sz w:val="24"/>
          <w:szCs w:val="24"/>
        </w:rPr>
        <w:t xml:space="preserve"> identificēšana sociālajās platformās un kritiskās domāšanas </w:t>
      </w:r>
      <w:r>
        <w:rPr>
          <w:rFonts w:ascii="Times New Roman" w:hAnsi="Times New Roman"/>
          <w:sz w:val="24"/>
          <w:szCs w:val="24"/>
        </w:rPr>
        <w:t xml:space="preserve">veicināšana </w:t>
      </w:r>
      <w:r w:rsidRPr="00D70E99" w:rsidR="00433B3E">
        <w:rPr>
          <w:rFonts w:ascii="Times New Roman" w:hAnsi="Times New Roman"/>
          <w:sz w:val="24"/>
          <w:szCs w:val="24"/>
        </w:rPr>
        <w:t>sabiedrībā</w:t>
      </w:r>
      <w:r>
        <w:rPr>
          <w:rFonts w:ascii="Times New Roman" w:hAnsi="Times New Roman"/>
          <w:sz w:val="24"/>
          <w:szCs w:val="24"/>
        </w:rPr>
        <w:t xml:space="preserve">. Tie ir svarīgākie </w:t>
      </w:r>
      <w:r w:rsidRPr="00D70E99" w:rsidR="00433B3E">
        <w:rPr>
          <w:rFonts w:ascii="Times New Roman" w:hAnsi="Times New Roman"/>
          <w:sz w:val="24"/>
          <w:szCs w:val="24"/>
        </w:rPr>
        <w:t>priekšnoteikum</w:t>
      </w:r>
      <w:r>
        <w:rPr>
          <w:rFonts w:ascii="Times New Roman" w:hAnsi="Times New Roman"/>
          <w:sz w:val="24"/>
          <w:szCs w:val="24"/>
        </w:rPr>
        <w:t>i</w:t>
      </w:r>
      <w:r w:rsidRPr="00D70E99" w:rsidR="00433B3E">
        <w:rPr>
          <w:rFonts w:ascii="Times New Roman" w:hAnsi="Times New Roman"/>
          <w:sz w:val="24"/>
          <w:szCs w:val="24"/>
        </w:rPr>
        <w:t xml:space="preserve"> maldinošas informācijas atklāšanā.</w:t>
      </w:r>
    </w:p>
    <w:p w:rsidR="00433B3E" w:rsidP="00433B3E" w:rsidRDefault="00D70E99" w14:paraId="306C85B2" w14:textId="35298903">
      <w:pPr>
        <w:pStyle w:val="ListParagraph"/>
        <w:numPr>
          <w:ilvl w:val="0"/>
          <w:numId w:val="28"/>
        </w:numPr>
        <w:spacing w:after="120" w:line="240" w:lineRule="auto"/>
        <w:contextualSpacing w:val="false"/>
        <w:jc w:val="both"/>
        <w:rPr>
          <w:rFonts w:ascii="Times New Roman" w:hAnsi="Times New Roman"/>
          <w:sz w:val="24"/>
          <w:szCs w:val="24"/>
        </w:rPr>
      </w:pPr>
      <w:r>
        <w:rPr>
          <w:rFonts w:ascii="Times New Roman" w:hAnsi="Times New Roman"/>
          <w:sz w:val="24"/>
          <w:szCs w:val="24"/>
        </w:rPr>
        <w:t xml:space="preserve">Atbalstām </w:t>
      </w:r>
      <w:r w:rsidRPr="00D70E99" w:rsidR="00433B3E">
        <w:rPr>
          <w:rFonts w:ascii="Times New Roman" w:hAnsi="Times New Roman"/>
          <w:sz w:val="24"/>
          <w:szCs w:val="24"/>
        </w:rPr>
        <w:t xml:space="preserve">stratēģisku pieeju </w:t>
      </w:r>
      <w:proofErr w:type="spellStart"/>
      <w:r w:rsidRPr="00D70E99" w:rsidR="00433B3E">
        <w:rPr>
          <w:rFonts w:ascii="Times New Roman" w:hAnsi="Times New Roman"/>
          <w:sz w:val="24"/>
          <w:szCs w:val="24"/>
        </w:rPr>
        <w:t>medijpratības</w:t>
      </w:r>
      <w:proofErr w:type="spellEnd"/>
      <w:r w:rsidRPr="00D70E99" w:rsidR="00433B3E">
        <w:rPr>
          <w:rFonts w:ascii="Times New Roman" w:hAnsi="Times New Roman"/>
          <w:sz w:val="24"/>
          <w:szCs w:val="24"/>
        </w:rPr>
        <w:t xml:space="preserve"> stiprināšanai sabiedrībā, lai veicinātu </w:t>
      </w:r>
      <w:r>
        <w:rPr>
          <w:rFonts w:ascii="Times New Roman" w:hAnsi="Times New Roman"/>
          <w:sz w:val="24"/>
          <w:szCs w:val="24"/>
        </w:rPr>
        <w:t xml:space="preserve">noturību pret </w:t>
      </w:r>
      <w:r w:rsidRPr="00D70E99" w:rsidR="00433B3E">
        <w:rPr>
          <w:rFonts w:ascii="Times New Roman" w:hAnsi="Times New Roman"/>
          <w:sz w:val="24"/>
          <w:szCs w:val="24"/>
        </w:rPr>
        <w:t>informācijas manipulācij</w:t>
      </w:r>
      <w:r>
        <w:rPr>
          <w:rFonts w:ascii="Times New Roman" w:hAnsi="Times New Roman"/>
          <w:sz w:val="24"/>
          <w:szCs w:val="24"/>
        </w:rPr>
        <w:t>u</w:t>
      </w:r>
      <w:r w:rsidRPr="00D70E99" w:rsidR="00433B3E">
        <w:rPr>
          <w:rFonts w:ascii="Times New Roman" w:hAnsi="Times New Roman"/>
          <w:sz w:val="24"/>
          <w:szCs w:val="24"/>
        </w:rPr>
        <w:t>.</w:t>
      </w:r>
    </w:p>
    <w:p w:rsidRPr="00D70E99" w:rsidR="00CA671F" w:rsidP="00433B3E" w:rsidRDefault="00CA671F" w14:paraId="157A10BC" w14:textId="41CD61C0">
      <w:pPr>
        <w:pStyle w:val="ListParagraph"/>
        <w:numPr>
          <w:ilvl w:val="0"/>
          <w:numId w:val="28"/>
        </w:numPr>
        <w:spacing w:after="120" w:line="240" w:lineRule="auto"/>
        <w:contextualSpacing w:val="false"/>
        <w:jc w:val="both"/>
        <w:rPr>
          <w:rFonts w:ascii="Times New Roman" w:hAnsi="Times New Roman"/>
          <w:sz w:val="24"/>
          <w:szCs w:val="24"/>
        </w:rPr>
      </w:pPr>
      <w:r>
        <w:rPr>
          <w:rFonts w:ascii="Times New Roman" w:hAnsi="Times New Roman"/>
          <w:sz w:val="24"/>
          <w:szCs w:val="24"/>
        </w:rPr>
        <w:lastRenderedPageBreak/>
        <w:t xml:space="preserve">Saskatām ES koordinējošo lomu informācijas apritē un labākās prakses piemēru apmaiņā. ES līmeņa pasākumiem jāpapildina nevis jādublē nacionālā mēroga aktivitātes. </w:t>
      </w:r>
    </w:p>
    <w:p w:rsidRPr="00BF05A6" w:rsidR="00433B3E" w:rsidP="00433B3E" w:rsidRDefault="00433B3E" w14:paraId="4E51D5AF" w14:textId="20FC016B">
      <w:pPr>
        <w:spacing w:after="120"/>
        <w:jc w:val="both"/>
      </w:pPr>
      <w:r w:rsidRPr="00BF05A6">
        <w:t>Saskaņā a</w:t>
      </w:r>
      <w:r>
        <w:t xml:space="preserve">r nacionālo pozīciju </w:t>
      </w:r>
      <w:r w:rsidR="00E726C3">
        <w:t>N</w:t>
      </w:r>
      <w:r>
        <w:t xml:space="preserve">r.1 “Par kopīgo komunikāciju Eiropas Parlamentam, Eiropadomei, Padomei, Eiropas Ekonomikas un sociālo lietu komitejai un Reģionu komitejai par Eiropas demokrātijas vairogu: spēcīgu un noturīgu demokrātiju veicināšana”, kas apstiprināta Ministru kabinetā 2026. gada 24. februārī un </w:t>
      </w:r>
      <w:r w:rsidRPr="009601BF">
        <w:rPr>
          <w:iCs/>
        </w:rPr>
        <w:t xml:space="preserve">Saeimas Eiropas lietu komisijā </w:t>
      </w:r>
      <w:r>
        <w:rPr>
          <w:iCs/>
        </w:rPr>
        <w:t>27</w:t>
      </w:r>
      <w:r w:rsidRPr="009601BF">
        <w:rPr>
          <w:iCs/>
        </w:rPr>
        <w:t>. </w:t>
      </w:r>
      <w:r>
        <w:rPr>
          <w:iCs/>
        </w:rPr>
        <w:t>februārī</w:t>
      </w:r>
      <w:r>
        <w:t xml:space="preserve">. </w:t>
      </w:r>
    </w:p>
    <w:p w:rsidRPr="00BF05A6" w:rsidR="00433B3E" w:rsidP="00433B3E" w:rsidRDefault="00433B3E" w14:paraId="347F8CB1" w14:textId="77777777">
      <w:pPr>
        <w:spacing w:after="120"/>
        <w:jc w:val="both"/>
        <w:rPr>
          <w:iCs/>
        </w:rPr>
      </w:pPr>
    </w:p>
    <w:p w:rsidRPr="00BF05A6" w:rsidR="00433B3E" w:rsidP="00433B3E" w:rsidRDefault="00433B3E" w14:paraId="1C452E48" w14:textId="77777777">
      <w:pPr>
        <w:pStyle w:val="BodyText2"/>
        <w:spacing w:after="120"/>
        <w:rPr>
          <w:b/>
          <w:noProof/>
          <w:szCs w:val="24"/>
        </w:rPr>
      </w:pPr>
      <w:r w:rsidRPr="00BF05A6">
        <w:rPr>
          <w:b/>
          <w:noProof/>
          <w:szCs w:val="24"/>
        </w:rPr>
        <w:t>Latvijas delegācija ES Eiropas lietu ministru 2026. gada 3.-4. septembra neformālajā sanāksmē</w:t>
      </w:r>
    </w:p>
    <w:p w:rsidRPr="00BF05A6" w:rsidR="00433B3E" w:rsidP="00433B3E" w:rsidRDefault="00433B3E" w14:paraId="250D3AAD" w14:textId="77777777">
      <w:pPr>
        <w:pStyle w:val="BodyText2"/>
        <w:spacing w:after="120"/>
        <w:ind w:left="2880" w:hanging="2880"/>
        <w:rPr>
          <w:b/>
          <w:noProof/>
          <w:szCs w:val="24"/>
        </w:rPr>
      </w:pPr>
    </w:p>
    <w:p w:rsidRPr="00BF05A6" w:rsidR="00433B3E" w:rsidP="00433B3E" w:rsidRDefault="00433B3E" w14:paraId="0790D35F" w14:textId="77777777">
      <w:pPr>
        <w:pStyle w:val="BodyText2"/>
        <w:spacing w:after="120"/>
        <w:ind w:left="2880" w:hanging="2880"/>
        <w:rPr>
          <w:noProof/>
          <w:szCs w:val="24"/>
        </w:rPr>
      </w:pPr>
      <w:r w:rsidRPr="00BF05A6">
        <w:rPr>
          <w:bCs/>
          <w:noProof/>
          <w:szCs w:val="24"/>
        </w:rPr>
        <w:t>Delegācijas vadītājs:</w:t>
      </w:r>
      <w:r w:rsidRPr="00BF05A6">
        <w:rPr>
          <w:bCs/>
          <w:noProof/>
          <w:szCs w:val="24"/>
        </w:rPr>
        <w:tab/>
        <w:t>Dace Melbārde, Ārlietu ministrijas parlamentārā sekretāre.</w:t>
      </w:r>
    </w:p>
    <w:p w:rsidRPr="00BF05A6" w:rsidR="00433B3E" w:rsidP="00433B3E" w:rsidRDefault="00433B3E" w14:paraId="5A0992CA" w14:textId="08605645">
      <w:pPr>
        <w:spacing w:after="120"/>
        <w:ind w:left="2880" w:hanging="2880"/>
        <w:jc w:val="both"/>
        <w:rPr>
          <w:bCs/>
          <w:noProof/>
        </w:rPr>
      </w:pPr>
      <w:r w:rsidRPr="00BF05A6">
        <w:rPr>
          <w:bCs/>
          <w:noProof/>
        </w:rPr>
        <w:t>Delegācijas dalībnieki:</w:t>
      </w:r>
      <w:r w:rsidRPr="00BF05A6">
        <w:rPr>
          <w:bCs/>
          <w:noProof/>
        </w:rPr>
        <w:tab/>
      </w:r>
      <w:r>
        <w:rPr>
          <w:bCs/>
          <w:noProof/>
        </w:rPr>
        <w:t xml:space="preserve">Mārtiņš Klīve, Ārlietu ministrijas ES koordinācijas un politiku departamenta direktors </w:t>
      </w:r>
    </w:p>
    <w:p w:rsidR="00581AC3" w:rsidP="00581AC3" w:rsidRDefault="00581AC3" w14:paraId="0332D66E" w14:textId="77777777">
      <w:pPr>
        <w:pStyle w:val="Header"/>
        <w:tabs>
          <w:tab w:val="clear" w:pos="4320"/>
          <w:tab w:val="clear" w:pos="8640"/>
        </w:tabs>
        <w:spacing w:after="120"/>
        <w:rPr>
          <w:bCs/>
          <w:noProof/>
          <w:sz w:val="24"/>
          <w:szCs w:val="24"/>
        </w:rPr>
      </w:pPr>
    </w:p>
    <w:p w:rsidRPr="005B6CE9" w:rsidR="00433B3E" w:rsidP="00581AC3" w:rsidRDefault="00433B3E" w14:paraId="19F93A39" w14:textId="77777777">
      <w:pPr>
        <w:pStyle w:val="Header"/>
        <w:tabs>
          <w:tab w:val="clear" w:pos="4320"/>
          <w:tab w:val="clear" w:pos="8640"/>
        </w:tabs>
        <w:spacing w:after="120"/>
        <w:rPr>
          <w:bCs/>
          <w:noProof/>
          <w:sz w:val="24"/>
          <w:szCs w:val="24"/>
        </w:rPr>
      </w:pPr>
    </w:p>
    <w:p w:rsidRPr="005B6CE9" w:rsidR="00581AC3" w:rsidP="00581AC3" w:rsidRDefault="00581AC3" w14:paraId="5058FE98" w14:textId="77777777">
      <w:pPr>
        <w:pStyle w:val="Header"/>
        <w:tabs>
          <w:tab w:val="clear" w:pos="4320"/>
          <w:tab w:val="clear" w:pos="8640"/>
        </w:tabs>
        <w:spacing w:after="120"/>
        <w:rPr>
          <w:bCs/>
          <w:noProof/>
          <w:sz w:val="24"/>
          <w:szCs w:val="24"/>
        </w:rPr>
      </w:pPr>
      <w:r w:rsidRPr="005B6CE9">
        <w:rPr>
          <w:bCs/>
          <w:noProof/>
          <w:sz w:val="24"/>
          <w:szCs w:val="24"/>
        </w:rPr>
        <w:t>Iesniedzējs: ārlietu ministre</w:t>
      </w:r>
      <w:r w:rsidRPr="005B6CE9">
        <w:rPr>
          <w:bCs/>
          <w:noProof/>
          <w:sz w:val="24"/>
          <w:szCs w:val="24"/>
        </w:rPr>
        <w:tab/>
      </w:r>
      <w:r w:rsidRPr="005B6CE9">
        <w:rPr>
          <w:bCs/>
          <w:noProof/>
          <w:sz w:val="24"/>
          <w:szCs w:val="24"/>
        </w:rPr>
        <w:tab/>
      </w:r>
      <w:r w:rsidRPr="005B6CE9">
        <w:rPr>
          <w:bCs/>
          <w:noProof/>
          <w:sz w:val="24"/>
          <w:szCs w:val="24"/>
        </w:rPr>
        <w:tab/>
      </w:r>
      <w:r w:rsidRPr="005B6CE9">
        <w:rPr>
          <w:bCs/>
          <w:noProof/>
          <w:sz w:val="24"/>
          <w:szCs w:val="24"/>
        </w:rPr>
        <w:tab/>
      </w:r>
      <w:r w:rsidRPr="005B6CE9">
        <w:rPr>
          <w:bCs/>
          <w:noProof/>
          <w:sz w:val="24"/>
          <w:szCs w:val="24"/>
        </w:rPr>
        <w:tab/>
      </w:r>
      <w:r w:rsidRPr="005B6CE9">
        <w:rPr>
          <w:bCs/>
          <w:noProof/>
          <w:sz w:val="24"/>
          <w:szCs w:val="24"/>
        </w:rPr>
        <w:tab/>
      </w:r>
      <w:r w:rsidRPr="005B6CE9">
        <w:rPr>
          <w:bCs/>
          <w:noProof/>
          <w:sz w:val="24"/>
          <w:szCs w:val="24"/>
        </w:rPr>
        <w:tab/>
        <w:t xml:space="preserve">         Baiba Braže</w:t>
      </w:r>
    </w:p>
    <w:p w:rsidRPr="005B6CE9" w:rsidR="00581AC3" w:rsidP="00581AC3" w:rsidRDefault="00581AC3" w14:paraId="012BF5C0" w14:textId="77777777">
      <w:pPr>
        <w:pStyle w:val="Header"/>
        <w:tabs>
          <w:tab w:val="clear" w:pos="4320"/>
          <w:tab w:val="clear" w:pos="8640"/>
        </w:tabs>
        <w:spacing w:after="120"/>
        <w:rPr>
          <w:bCs/>
          <w:noProof/>
          <w:sz w:val="24"/>
          <w:szCs w:val="24"/>
        </w:rPr>
      </w:pPr>
      <w:r w:rsidRPr="005B6CE9">
        <w:rPr>
          <w:bCs/>
          <w:noProof/>
          <w:sz w:val="24"/>
          <w:szCs w:val="24"/>
        </w:rPr>
        <w:t xml:space="preserve">Vīza: valsts sekretārs </w:t>
      </w:r>
      <w:r w:rsidRPr="005B6CE9">
        <w:rPr>
          <w:bCs/>
          <w:noProof/>
          <w:sz w:val="24"/>
          <w:szCs w:val="24"/>
        </w:rPr>
        <w:tab/>
      </w:r>
      <w:r w:rsidRPr="005B6CE9">
        <w:rPr>
          <w:bCs/>
          <w:noProof/>
          <w:sz w:val="24"/>
          <w:szCs w:val="24"/>
        </w:rPr>
        <w:tab/>
      </w:r>
      <w:r w:rsidRPr="005B6CE9">
        <w:rPr>
          <w:bCs/>
          <w:noProof/>
          <w:sz w:val="24"/>
          <w:szCs w:val="24"/>
        </w:rPr>
        <w:tab/>
      </w:r>
      <w:r w:rsidRPr="005B6CE9">
        <w:rPr>
          <w:bCs/>
          <w:noProof/>
          <w:sz w:val="24"/>
          <w:szCs w:val="24"/>
        </w:rPr>
        <w:tab/>
      </w:r>
      <w:r w:rsidRPr="005B6CE9">
        <w:rPr>
          <w:bCs/>
          <w:noProof/>
          <w:sz w:val="24"/>
          <w:szCs w:val="24"/>
        </w:rPr>
        <w:tab/>
      </w:r>
      <w:r w:rsidRPr="005B6CE9">
        <w:rPr>
          <w:bCs/>
          <w:noProof/>
          <w:sz w:val="24"/>
          <w:szCs w:val="24"/>
        </w:rPr>
        <w:tab/>
        <w:t xml:space="preserve">                     Andžejs Viļumsons</w:t>
      </w:r>
    </w:p>
    <w:p w:rsidRPr="005B6CE9" w:rsidR="00581AC3" w:rsidP="00581AC3" w:rsidRDefault="00581AC3" w14:paraId="0E7F79C8" w14:textId="77777777">
      <w:pPr>
        <w:pStyle w:val="Header"/>
        <w:tabs>
          <w:tab w:val="clear" w:pos="4320"/>
          <w:tab w:val="clear" w:pos="8640"/>
        </w:tabs>
        <w:spacing w:after="120"/>
        <w:rPr>
          <w:bCs/>
          <w:noProof/>
          <w:sz w:val="24"/>
          <w:szCs w:val="24"/>
        </w:rPr>
      </w:pPr>
    </w:p>
    <w:p w:rsidRPr="009529B3" w:rsidR="00581AC3" w:rsidP="00581AC3" w:rsidRDefault="009529B3" w14:paraId="4B6F9585" w14:textId="4E7F9D78">
      <w:pPr>
        <w:pStyle w:val="NoSpacing"/>
        <w:rPr>
          <w:rFonts w:ascii="Times New Roman" w:hAnsi="Times New Roman"/>
          <w:noProof/>
          <w:sz w:val="20"/>
          <w:szCs w:val="20"/>
          <w:lang w:val="lv-LV"/>
        </w:rPr>
      </w:pPr>
      <w:r w:rsidRPr="009529B3">
        <w:rPr>
          <w:rFonts w:ascii="Times New Roman" w:hAnsi="Times New Roman"/>
          <w:noProof/>
          <w:sz w:val="20"/>
          <w:szCs w:val="20"/>
          <w:lang w:val="lv-LV"/>
        </w:rPr>
        <w:t>Lelde</w:t>
      </w:r>
      <w:r w:rsidRPr="009529B3" w:rsidR="00581AC3">
        <w:rPr>
          <w:rFonts w:ascii="Times New Roman" w:hAnsi="Times New Roman"/>
          <w:noProof/>
          <w:sz w:val="20"/>
          <w:szCs w:val="20"/>
          <w:lang w:val="lv-LV"/>
        </w:rPr>
        <w:t xml:space="preserve"> </w:t>
      </w:r>
      <w:r w:rsidRPr="009529B3">
        <w:rPr>
          <w:rFonts w:ascii="Times New Roman" w:hAnsi="Times New Roman"/>
          <w:noProof/>
          <w:sz w:val="20"/>
          <w:szCs w:val="20"/>
          <w:lang w:val="lv-LV"/>
        </w:rPr>
        <w:t>Ronimoisa</w:t>
      </w:r>
      <w:r w:rsidRPr="009529B3" w:rsidR="00581AC3">
        <w:rPr>
          <w:rFonts w:ascii="Times New Roman" w:hAnsi="Times New Roman"/>
          <w:noProof/>
          <w:sz w:val="20"/>
          <w:szCs w:val="20"/>
          <w:lang w:val="lv-LV"/>
        </w:rPr>
        <w:t>, 6701</w:t>
      </w:r>
      <w:r w:rsidRPr="009529B3">
        <w:rPr>
          <w:rFonts w:ascii="Times New Roman" w:hAnsi="Times New Roman"/>
          <w:noProof/>
          <w:sz w:val="20"/>
          <w:szCs w:val="20"/>
          <w:lang w:val="lv-LV"/>
        </w:rPr>
        <w:t>5966</w:t>
      </w:r>
    </w:p>
    <w:p w:rsidRPr="00D2429D" w:rsidR="00581AC3" w:rsidP="00581AC3" w:rsidRDefault="009529B3" w14:paraId="12C7E693" w14:textId="1954E131">
      <w:pPr>
        <w:pStyle w:val="NoSpacing"/>
        <w:rPr>
          <w:rFonts w:ascii="Times New Roman" w:hAnsi="Times New Roman"/>
          <w:bCs/>
          <w:noProof/>
          <w:color w:val="0000FF"/>
          <w:sz w:val="20"/>
          <w:szCs w:val="20"/>
          <w:u w:val="single"/>
          <w:lang w:val="lv-LV"/>
        </w:rPr>
      </w:pPr>
      <w:hyperlink w:history="true" r:id="rId62">
        <w:r w:rsidRPr="009529B3">
          <w:rPr>
            <w:rStyle w:val="Hyperlink"/>
            <w:rFonts w:ascii="Times New Roman" w:hAnsi="Times New Roman"/>
            <w:bCs/>
            <w:noProof/>
            <w:sz w:val="20"/>
            <w:szCs w:val="20"/>
            <w:lang w:val="lv-LV"/>
          </w:rPr>
          <w:t>lelde.ronimoisa@mfa.gov.lv</w:t>
        </w:r>
      </w:hyperlink>
    </w:p>
    <w:p w:rsidRPr="00581AC3" w:rsidR="00370514" w:rsidP="00581AC3" w:rsidRDefault="00370514" w14:paraId="18C43290" w14:textId="078D3C5B"/>
    <w:sectPr w:rsidRPr="00581AC3" w:rsidR="00370514" w:rsidSect="00F15B29">
      <w:headerReference r:id="rId63" w:type="even"/>
      <w:headerReference r:id="rId64" w:type="default"/>
      <w:footerReference r:id="rId65" w:type="even"/>
      <w:footerReference r:id="rId66" w:type="default"/>
      <w:headerReference r:id="rId67" w:type="first"/>
      <w:footerReference r:id="rId68" w:type="first"/>
      <w:pgSz w:w="12240" w:h="15840" w:code="1"/>
      <w:pgMar w:top="907" w:right="1474" w:bottom="737" w:left="153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AFBC0" w14:textId="77777777" w:rsidR="00D13203" w:rsidRDefault="00D13203">
      <w:r>
        <w:separator/>
      </w:r>
    </w:p>
  </w:endnote>
  <w:endnote w:type="continuationSeparator" w:id="0">
    <w:p w14:paraId="5BAF6AC8" w14:textId="77777777" w:rsidR="00D13203" w:rsidRDefault="00D13203">
      <w:r>
        <w:continuationSeparator/>
      </w:r>
    </w:p>
  </w:endnote>
  <w:endnote w:type="continuationNotice" w:id="1">
    <w:p w14:paraId="6A744B2F" w14:textId="77777777" w:rsidR="00D13203" w:rsidRDefault="00D132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C66C3" w14:textId="77777777" w:rsidR="00847B05" w:rsidRDefault="00847B05">
    <w:pPr>
      <w:pStyle w:val="Footer"/>
      <w:framePr w:wrap="around" w:vAnchor="text" w:hAnchor="page" w:x="11062" w:y="6"/>
      <w:rPr>
        <w:rStyle w:val="PageNumber"/>
      </w:rPr>
    </w:pPr>
  </w:p>
  <w:p w14:paraId="227CA50B" w14:textId="77777777" w:rsidR="009529B3" w:rsidRDefault="009529B3" w:rsidP="00691B56">
    <w:pPr>
      <w:pStyle w:val="Footer"/>
      <w:jc w:val="both"/>
      <w:rPr>
        <w:sz w:val="18"/>
      </w:rPr>
    </w:pPr>
  </w:p>
  <w:p w14:paraId="1BACDCA9" w14:textId="39D10369" w:rsidR="00691B56" w:rsidRDefault="00691B56" w:rsidP="00691B56">
    <w:pPr>
      <w:pStyle w:val="Footer"/>
      <w:jc w:val="both"/>
      <w:rPr>
        <w:sz w:val="18"/>
      </w:rPr>
    </w:pPr>
    <w:r w:rsidRPr="008C31F6">
      <w:rPr>
        <w:sz w:val="18"/>
      </w:rPr>
      <w:t>AMzino_</w:t>
    </w:r>
    <w:r w:rsidR="00DC3605">
      <w:rPr>
        <w:sz w:val="18"/>
      </w:rPr>
      <w:t>2</w:t>
    </w:r>
    <w:r w:rsidR="00691CB3">
      <w:rPr>
        <w:sz w:val="18"/>
      </w:rPr>
      <w:t>1</w:t>
    </w:r>
    <w:r w:rsidR="00DC3605">
      <w:rPr>
        <w:sz w:val="18"/>
      </w:rPr>
      <w:t>08</w:t>
    </w:r>
    <w:r w:rsidR="0056272A">
      <w:rPr>
        <w:sz w:val="18"/>
      </w:rPr>
      <w:t>2026</w:t>
    </w:r>
    <w:r>
      <w:rPr>
        <w:sz w:val="18"/>
      </w:rPr>
      <w:t xml:space="preserve">; Informatīvais ziņojums </w:t>
    </w:r>
    <w:r w:rsidRPr="003A1F27">
      <w:rPr>
        <w:sz w:val="18"/>
      </w:rPr>
      <w:t>“</w:t>
    </w:r>
    <w:r w:rsidR="000D3FEE" w:rsidRPr="000D3FEE">
      <w:rPr>
        <w:sz w:val="18"/>
      </w:rPr>
      <w:t>Par Eiropas Savienības Eiropas lietu ministru 202</w:t>
    </w:r>
    <w:r w:rsidR="0056272A">
      <w:rPr>
        <w:sz w:val="18"/>
      </w:rPr>
      <w:t>6</w:t>
    </w:r>
    <w:r w:rsidR="000D3FEE" w:rsidRPr="000D3FEE">
      <w:rPr>
        <w:sz w:val="18"/>
      </w:rPr>
      <w:t xml:space="preserve">. gada </w:t>
    </w:r>
    <w:r w:rsidR="00DC3605">
      <w:rPr>
        <w:sz w:val="18"/>
      </w:rPr>
      <w:t>3</w:t>
    </w:r>
    <w:r w:rsidR="000D3FEE" w:rsidRPr="000D3FEE">
      <w:rPr>
        <w:sz w:val="18"/>
      </w:rPr>
      <w:t>.-</w:t>
    </w:r>
    <w:r w:rsidR="00DC3605">
      <w:rPr>
        <w:sz w:val="18"/>
      </w:rPr>
      <w:t>4</w:t>
    </w:r>
    <w:r w:rsidR="000D3FEE" w:rsidRPr="000D3FEE">
      <w:rPr>
        <w:sz w:val="18"/>
      </w:rPr>
      <w:t xml:space="preserve">. </w:t>
    </w:r>
    <w:r w:rsidR="00DC3605">
      <w:rPr>
        <w:sz w:val="18"/>
      </w:rPr>
      <w:t>septembra</w:t>
    </w:r>
    <w:r w:rsidR="000D3FEE" w:rsidRPr="000D3FEE">
      <w:rPr>
        <w:sz w:val="18"/>
      </w:rPr>
      <w:t xml:space="preserve"> neformālajā sanāksmē izskatāmajiem jautājumiem</w:t>
    </w:r>
    <w:r w:rsidRPr="003A1F27">
      <w:rPr>
        <w:sz w:val="18"/>
      </w:rPr>
      <w:t>”</w:t>
    </w:r>
  </w:p>
  <w:p w14:paraId="64CA0C01" w14:textId="3EB1AF10" w:rsidR="000A6B22" w:rsidRDefault="000A6B22" w:rsidP="000A6B22">
    <w:pPr>
      <w:pStyle w:val="Footer"/>
      <w:jc w:val="both"/>
      <w:rPr>
        <w:sz w:val="18"/>
      </w:rPr>
    </w:pP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9280E" w14:textId="77777777" w:rsidR="00D13203" w:rsidRDefault="00D13203">
      <w:r>
        <w:separator/>
      </w:r>
    </w:p>
  </w:footnote>
  <w:footnote w:type="continuationSeparator" w:id="0">
    <w:p w14:paraId="15016CCD" w14:textId="77777777" w:rsidR="00D13203" w:rsidRDefault="00D13203">
      <w:r>
        <w:continuationSeparator/>
      </w:r>
    </w:p>
  </w:footnote>
  <w:footnote w:type="continuationNotice" w:id="1">
    <w:p w14:paraId="0AB8A6B2" w14:textId="77777777" w:rsidR="00D13203" w:rsidRDefault="00D132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E5243" w14:textId="6C6F0C4F" w:rsidR="00847B05" w:rsidRPr="0080507E" w:rsidRDefault="00503EBC">
    <w:pPr>
      <w:pStyle w:val="Header"/>
      <w:framePr w:wrap="around" w:vAnchor="text" w:hAnchor="margin" w:xAlign="right" w:y="1"/>
      <w:rPr>
        <w:rStyle w:val="PageNumber"/>
        <w:sz w:val="24"/>
      </w:rPr>
    </w:pPr>
    <w:r w:rsidRPr="0080507E">
      <w:rPr>
        <w:rStyle w:val="PageNumber"/>
        <w:sz w:val="24"/>
      </w:rPr>
      <w:fldChar w:fldCharType="begin"/>
    </w:r>
    <w:r w:rsidR="00847B05" w:rsidRPr="0080507E">
      <w:rPr>
        <w:rStyle w:val="PageNumber"/>
        <w:sz w:val="24"/>
      </w:rPr>
      <w:instrText xml:space="preserve">PAGE  </w:instrText>
    </w:r>
    <w:r w:rsidRPr="0080507E">
      <w:rPr>
        <w:rStyle w:val="PageNumber"/>
        <w:sz w:val="24"/>
      </w:rPr>
      <w:fldChar w:fldCharType="separate"/>
    </w:r>
    <w:r w:rsidR="00E23082" w:rsidRPr="0080507E">
      <w:rPr>
        <w:rStyle w:val="PageNumber"/>
        <w:noProof/>
        <w:sz w:val="24"/>
      </w:rPr>
      <w:t>3</w:t>
    </w:r>
    <w:r w:rsidRPr="0080507E">
      <w:rPr>
        <w:rStyle w:val="PageNumber"/>
        <w:sz w:val="24"/>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72D7605"/>
    <w:multiLevelType w:val="hybridMultilevel"/>
    <w:tmpl w:val="E94E14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551278"/>
    <w:multiLevelType w:val="hybridMultilevel"/>
    <w:tmpl w:val="6CD8271E"/>
    <w:lvl w:ilvl="0" w:tplc="647EB25A">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2A73A13"/>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C7E3B9E"/>
    <w:multiLevelType w:val="hybridMultilevel"/>
    <w:tmpl w:val="15FA55B4"/>
    <w:lvl w:ilvl="0" w:tplc="4E907CAE">
      <w:start w:val="2026"/>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EB4199B"/>
    <w:multiLevelType w:val="hybridMultilevel"/>
    <w:tmpl w:val="3CCE3B48"/>
    <w:lvl w:ilvl="0" w:tplc="C088D952">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6" w15:restartNumberingAfterBreak="0">
    <w:nsid w:val="1EEC07C2"/>
    <w:multiLevelType w:val="hybridMultilevel"/>
    <w:tmpl w:val="4CEC6476"/>
    <w:lvl w:ilvl="0" w:tplc="9BD4BCB4">
      <w:start w:val="1"/>
      <w:numFmt w:val="decimal"/>
      <w:lvlText w:val="%1."/>
      <w:lvlJc w:val="left"/>
      <w:pPr>
        <w:ind w:left="720" w:hanging="360"/>
      </w:pPr>
      <w:rPr>
        <w:rFonts w:hint="default"/>
        <w:b/>
        <w:i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F4C5FE3"/>
    <w:multiLevelType w:val="hybridMultilevel"/>
    <w:tmpl w:val="3B70B110"/>
    <w:lvl w:ilvl="0" w:tplc="C646F13C">
      <w:start w:val="20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07D1E4E"/>
    <w:multiLevelType w:val="hybridMultilevel"/>
    <w:tmpl w:val="8D28A02A"/>
    <w:lvl w:ilvl="0" w:tplc="0409000F">
      <w:start w:val="1"/>
      <w:numFmt w:val="decimal"/>
      <w:lvlText w:val="%1."/>
      <w:lvlJc w:val="left"/>
      <w:pPr>
        <w:ind w:left="644"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21143C16"/>
    <w:multiLevelType w:val="hybridMultilevel"/>
    <w:tmpl w:val="A904695A"/>
    <w:lvl w:ilvl="0" w:tplc="04260001">
      <w:start w:val="1"/>
      <w:numFmt w:val="bullet"/>
      <w:lvlText w:val=""/>
      <w:lvlJc w:val="left"/>
      <w:pPr>
        <w:ind w:left="6" w:hanging="360"/>
      </w:pPr>
      <w:rPr>
        <w:rFonts w:ascii="Symbol" w:hAnsi="Symbol" w:hint="default"/>
      </w:rPr>
    </w:lvl>
    <w:lvl w:ilvl="1" w:tplc="04260003">
      <w:start w:val="1"/>
      <w:numFmt w:val="bullet"/>
      <w:lvlText w:val="o"/>
      <w:lvlJc w:val="left"/>
      <w:pPr>
        <w:ind w:left="726" w:hanging="360"/>
      </w:pPr>
      <w:rPr>
        <w:rFonts w:ascii="Courier New" w:hAnsi="Courier New" w:cs="Courier New" w:hint="default"/>
      </w:rPr>
    </w:lvl>
    <w:lvl w:ilvl="2" w:tplc="04260005">
      <w:start w:val="1"/>
      <w:numFmt w:val="bullet"/>
      <w:lvlText w:val=""/>
      <w:lvlJc w:val="left"/>
      <w:pPr>
        <w:ind w:left="1446" w:hanging="360"/>
      </w:pPr>
      <w:rPr>
        <w:rFonts w:ascii="Wingdings" w:hAnsi="Wingdings" w:hint="default"/>
      </w:rPr>
    </w:lvl>
    <w:lvl w:ilvl="3" w:tplc="04260001">
      <w:start w:val="1"/>
      <w:numFmt w:val="bullet"/>
      <w:lvlText w:val=""/>
      <w:lvlJc w:val="left"/>
      <w:pPr>
        <w:ind w:left="2166" w:hanging="360"/>
      </w:pPr>
      <w:rPr>
        <w:rFonts w:ascii="Symbol" w:hAnsi="Symbol" w:hint="default"/>
      </w:rPr>
    </w:lvl>
    <w:lvl w:ilvl="4" w:tplc="04260003">
      <w:start w:val="1"/>
      <w:numFmt w:val="bullet"/>
      <w:lvlText w:val="o"/>
      <w:lvlJc w:val="left"/>
      <w:pPr>
        <w:ind w:left="2886" w:hanging="360"/>
      </w:pPr>
      <w:rPr>
        <w:rFonts w:ascii="Courier New" w:hAnsi="Courier New" w:cs="Courier New" w:hint="default"/>
      </w:rPr>
    </w:lvl>
    <w:lvl w:ilvl="5" w:tplc="04260005">
      <w:start w:val="1"/>
      <w:numFmt w:val="bullet"/>
      <w:lvlText w:val=""/>
      <w:lvlJc w:val="left"/>
      <w:pPr>
        <w:ind w:left="3606" w:hanging="360"/>
      </w:pPr>
      <w:rPr>
        <w:rFonts w:ascii="Wingdings" w:hAnsi="Wingdings" w:hint="default"/>
      </w:rPr>
    </w:lvl>
    <w:lvl w:ilvl="6" w:tplc="04260001">
      <w:start w:val="1"/>
      <w:numFmt w:val="bullet"/>
      <w:lvlText w:val=""/>
      <w:lvlJc w:val="left"/>
      <w:pPr>
        <w:ind w:left="4326" w:hanging="360"/>
      </w:pPr>
      <w:rPr>
        <w:rFonts w:ascii="Symbol" w:hAnsi="Symbol" w:hint="default"/>
      </w:rPr>
    </w:lvl>
    <w:lvl w:ilvl="7" w:tplc="04260003">
      <w:start w:val="1"/>
      <w:numFmt w:val="bullet"/>
      <w:lvlText w:val="o"/>
      <w:lvlJc w:val="left"/>
      <w:pPr>
        <w:ind w:left="5046" w:hanging="360"/>
      </w:pPr>
      <w:rPr>
        <w:rFonts w:ascii="Courier New" w:hAnsi="Courier New" w:cs="Courier New" w:hint="default"/>
      </w:rPr>
    </w:lvl>
    <w:lvl w:ilvl="8" w:tplc="04260005">
      <w:start w:val="1"/>
      <w:numFmt w:val="bullet"/>
      <w:lvlText w:val=""/>
      <w:lvlJc w:val="left"/>
      <w:pPr>
        <w:ind w:left="5766" w:hanging="360"/>
      </w:pPr>
      <w:rPr>
        <w:rFonts w:ascii="Wingdings" w:hAnsi="Wingdings" w:hint="default"/>
      </w:rPr>
    </w:lvl>
  </w:abstractNum>
  <w:abstractNum w:abstractNumId="10" w15:restartNumberingAfterBreak="0">
    <w:nsid w:val="24BD139F"/>
    <w:multiLevelType w:val="hybridMultilevel"/>
    <w:tmpl w:val="425080A0"/>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2" w15:restartNumberingAfterBreak="0">
    <w:nsid w:val="33481F66"/>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43D37A4"/>
    <w:multiLevelType w:val="hybridMultilevel"/>
    <w:tmpl w:val="8DE860C0"/>
    <w:lvl w:ilvl="0" w:tplc="498CF73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5" w15:restartNumberingAfterBreak="0">
    <w:nsid w:val="3F49171B"/>
    <w:multiLevelType w:val="hybridMultilevel"/>
    <w:tmpl w:val="92A661DE"/>
    <w:lvl w:ilvl="0" w:tplc="4E907CAE">
      <w:start w:val="20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F782E45"/>
    <w:multiLevelType w:val="hybridMultilevel"/>
    <w:tmpl w:val="9530D1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3F54F34"/>
    <w:multiLevelType w:val="hybridMultilevel"/>
    <w:tmpl w:val="76120A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B872CC6"/>
    <w:multiLevelType w:val="hybridMultilevel"/>
    <w:tmpl w:val="1D7A192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505342C8"/>
    <w:multiLevelType w:val="hybridMultilevel"/>
    <w:tmpl w:val="5CB87DB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0" w15:restartNumberingAfterBreak="0">
    <w:nsid w:val="54742198"/>
    <w:multiLevelType w:val="hybridMultilevel"/>
    <w:tmpl w:val="E490158A"/>
    <w:lvl w:ilvl="0" w:tplc="D0EEFA5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6094D04"/>
    <w:multiLevelType w:val="hybridMultilevel"/>
    <w:tmpl w:val="501A871E"/>
    <w:lvl w:ilvl="0" w:tplc="647EB25A">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22B4E8E"/>
    <w:multiLevelType w:val="hybridMultilevel"/>
    <w:tmpl w:val="C8782594"/>
    <w:lvl w:ilvl="0" w:tplc="647EB25A">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47A5E0D"/>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B150CA"/>
    <w:multiLevelType w:val="hybridMultilevel"/>
    <w:tmpl w:val="1CA2F58A"/>
    <w:lvl w:ilvl="0" w:tplc="1082905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8F24D3F"/>
    <w:multiLevelType w:val="hybridMultilevel"/>
    <w:tmpl w:val="EAFC709E"/>
    <w:lvl w:ilvl="0" w:tplc="32A06A78">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26" w15:restartNumberingAfterBreak="0">
    <w:nsid w:val="6AD07AA1"/>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B3064EB"/>
    <w:multiLevelType w:val="hybridMultilevel"/>
    <w:tmpl w:val="A59A77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428267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4475419">
    <w:abstractNumId w:val="0"/>
  </w:num>
  <w:num w:numId="3" w16cid:durableId="778452841">
    <w:abstractNumId w:val="14"/>
  </w:num>
  <w:num w:numId="4" w16cid:durableId="430126661">
    <w:abstractNumId w:val="8"/>
  </w:num>
  <w:num w:numId="5" w16cid:durableId="1575355618">
    <w:abstractNumId w:val="23"/>
  </w:num>
  <w:num w:numId="6" w16cid:durableId="2237640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5372279">
    <w:abstractNumId w:val="10"/>
  </w:num>
  <w:num w:numId="8" w16cid:durableId="759835822">
    <w:abstractNumId w:val="26"/>
  </w:num>
  <w:num w:numId="9" w16cid:durableId="1778061376">
    <w:abstractNumId w:val="1"/>
  </w:num>
  <w:num w:numId="10" w16cid:durableId="872185849">
    <w:abstractNumId w:val="16"/>
  </w:num>
  <w:num w:numId="11" w16cid:durableId="1612470039">
    <w:abstractNumId w:val="3"/>
  </w:num>
  <w:num w:numId="12" w16cid:durableId="378287156">
    <w:abstractNumId w:val="12"/>
  </w:num>
  <w:num w:numId="13" w16cid:durableId="833372506">
    <w:abstractNumId w:val="6"/>
  </w:num>
  <w:num w:numId="14" w16cid:durableId="1640572642">
    <w:abstractNumId w:val="24"/>
  </w:num>
  <w:num w:numId="15" w16cid:durableId="371000325">
    <w:abstractNumId w:val="20"/>
  </w:num>
  <w:num w:numId="16" w16cid:durableId="2095197626">
    <w:abstractNumId w:val="13"/>
  </w:num>
  <w:num w:numId="17" w16cid:durableId="1491098829">
    <w:abstractNumId w:val="27"/>
  </w:num>
  <w:num w:numId="18" w16cid:durableId="336810222">
    <w:abstractNumId w:val="18"/>
  </w:num>
  <w:num w:numId="19" w16cid:durableId="478226299">
    <w:abstractNumId w:val="17"/>
  </w:num>
  <w:num w:numId="20" w16cid:durableId="261841557">
    <w:abstractNumId w:val="19"/>
  </w:num>
  <w:num w:numId="21" w16cid:durableId="96488963">
    <w:abstractNumId w:val="7"/>
  </w:num>
  <w:num w:numId="22" w16cid:durableId="1757823852">
    <w:abstractNumId w:val="15"/>
  </w:num>
  <w:num w:numId="23" w16cid:durableId="1064569389">
    <w:abstractNumId w:val="4"/>
  </w:num>
  <w:num w:numId="24" w16cid:durableId="1148013144">
    <w:abstractNumId w:val="4"/>
  </w:num>
  <w:num w:numId="25" w16cid:durableId="2040157458">
    <w:abstractNumId w:val="22"/>
  </w:num>
  <w:num w:numId="26" w16cid:durableId="2020153554">
    <w:abstractNumId w:val="21"/>
  </w:num>
  <w:num w:numId="27" w16cid:durableId="1431127346">
    <w:abstractNumId w:val="2"/>
  </w:num>
  <w:num w:numId="28" w16cid:durableId="1130829485">
    <w:abstractNumId w:val="5"/>
  </w:num>
  <w:num w:numId="29" w16cid:durableId="7163166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03747887">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0D13"/>
    <w:rsid w:val="00001077"/>
    <w:rsid w:val="00001242"/>
    <w:rsid w:val="0000155C"/>
    <w:rsid w:val="00001DD3"/>
    <w:rsid w:val="00001EF3"/>
    <w:rsid w:val="00002207"/>
    <w:rsid w:val="000026F4"/>
    <w:rsid w:val="00002BD7"/>
    <w:rsid w:val="00003D91"/>
    <w:rsid w:val="000041FA"/>
    <w:rsid w:val="00004263"/>
    <w:rsid w:val="00004393"/>
    <w:rsid w:val="00004FF9"/>
    <w:rsid w:val="0000564C"/>
    <w:rsid w:val="00005793"/>
    <w:rsid w:val="00005CF4"/>
    <w:rsid w:val="00006440"/>
    <w:rsid w:val="00006E22"/>
    <w:rsid w:val="00007C27"/>
    <w:rsid w:val="00007E0C"/>
    <w:rsid w:val="000103CC"/>
    <w:rsid w:val="000103F9"/>
    <w:rsid w:val="00011382"/>
    <w:rsid w:val="000125CE"/>
    <w:rsid w:val="00012AAC"/>
    <w:rsid w:val="0001391E"/>
    <w:rsid w:val="0001438C"/>
    <w:rsid w:val="000143FC"/>
    <w:rsid w:val="00014E53"/>
    <w:rsid w:val="00014FDD"/>
    <w:rsid w:val="000151EE"/>
    <w:rsid w:val="000158FB"/>
    <w:rsid w:val="00015CB1"/>
    <w:rsid w:val="00016063"/>
    <w:rsid w:val="000161AC"/>
    <w:rsid w:val="000173AB"/>
    <w:rsid w:val="00017FF1"/>
    <w:rsid w:val="0002121B"/>
    <w:rsid w:val="000214AD"/>
    <w:rsid w:val="000219D4"/>
    <w:rsid w:val="000222A7"/>
    <w:rsid w:val="0002268C"/>
    <w:rsid w:val="00022A52"/>
    <w:rsid w:val="00022BB4"/>
    <w:rsid w:val="00023C4F"/>
    <w:rsid w:val="00023D4B"/>
    <w:rsid w:val="0002457B"/>
    <w:rsid w:val="00024660"/>
    <w:rsid w:val="00024EC5"/>
    <w:rsid w:val="0002508B"/>
    <w:rsid w:val="000252E7"/>
    <w:rsid w:val="000254AA"/>
    <w:rsid w:val="00025EA1"/>
    <w:rsid w:val="00025F66"/>
    <w:rsid w:val="00026CAC"/>
    <w:rsid w:val="0002737E"/>
    <w:rsid w:val="0002739C"/>
    <w:rsid w:val="0002788C"/>
    <w:rsid w:val="00027CA6"/>
    <w:rsid w:val="00030512"/>
    <w:rsid w:val="0003052F"/>
    <w:rsid w:val="0003057C"/>
    <w:rsid w:val="000305F0"/>
    <w:rsid w:val="00030CEB"/>
    <w:rsid w:val="0003101D"/>
    <w:rsid w:val="000310A5"/>
    <w:rsid w:val="000315AA"/>
    <w:rsid w:val="00032408"/>
    <w:rsid w:val="000324E0"/>
    <w:rsid w:val="00032565"/>
    <w:rsid w:val="00033AB9"/>
    <w:rsid w:val="00033EB5"/>
    <w:rsid w:val="00033FCB"/>
    <w:rsid w:val="000341AC"/>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1A20"/>
    <w:rsid w:val="00042136"/>
    <w:rsid w:val="0004224A"/>
    <w:rsid w:val="00042276"/>
    <w:rsid w:val="0004275A"/>
    <w:rsid w:val="00042C13"/>
    <w:rsid w:val="00042C2B"/>
    <w:rsid w:val="00042D8B"/>
    <w:rsid w:val="000433B9"/>
    <w:rsid w:val="000434D3"/>
    <w:rsid w:val="00043604"/>
    <w:rsid w:val="00043C8E"/>
    <w:rsid w:val="00043E67"/>
    <w:rsid w:val="00044B58"/>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47CFC"/>
    <w:rsid w:val="000503D5"/>
    <w:rsid w:val="00050669"/>
    <w:rsid w:val="00050A31"/>
    <w:rsid w:val="00051389"/>
    <w:rsid w:val="00052619"/>
    <w:rsid w:val="000527B8"/>
    <w:rsid w:val="0005333C"/>
    <w:rsid w:val="00053DC5"/>
    <w:rsid w:val="00054B93"/>
    <w:rsid w:val="0005515F"/>
    <w:rsid w:val="000552C9"/>
    <w:rsid w:val="000554B0"/>
    <w:rsid w:val="00055535"/>
    <w:rsid w:val="00055E97"/>
    <w:rsid w:val="00055EFC"/>
    <w:rsid w:val="00055FC5"/>
    <w:rsid w:val="000565D3"/>
    <w:rsid w:val="00056B5D"/>
    <w:rsid w:val="00057271"/>
    <w:rsid w:val="000575E2"/>
    <w:rsid w:val="00057FAF"/>
    <w:rsid w:val="00060383"/>
    <w:rsid w:val="00060E82"/>
    <w:rsid w:val="00060FC3"/>
    <w:rsid w:val="00062018"/>
    <w:rsid w:val="00062050"/>
    <w:rsid w:val="000629C0"/>
    <w:rsid w:val="00062A77"/>
    <w:rsid w:val="00063DDA"/>
    <w:rsid w:val="000641AB"/>
    <w:rsid w:val="00064267"/>
    <w:rsid w:val="0006476B"/>
    <w:rsid w:val="00064D19"/>
    <w:rsid w:val="000652AC"/>
    <w:rsid w:val="00065A22"/>
    <w:rsid w:val="00065F0C"/>
    <w:rsid w:val="00066316"/>
    <w:rsid w:val="000663DE"/>
    <w:rsid w:val="0006773E"/>
    <w:rsid w:val="000702E1"/>
    <w:rsid w:val="00070419"/>
    <w:rsid w:val="0007043F"/>
    <w:rsid w:val="00070AE8"/>
    <w:rsid w:val="00071510"/>
    <w:rsid w:val="00071D6E"/>
    <w:rsid w:val="00071D96"/>
    <w:rsid w:val="00072196"/>
    <w:rsid w:val="000729F8"/>
    <w:rsid w:val="00073236"/>
    <w:rsid w:val="000734F0"/>
    <w:rsid w:val="00073BBF"/>
    <w:rsid w:val="00073DAD"/>
    <w:rsid w:val="000741DE"/>
    <w:rsid w:val="00076045"/>
    <w:rsid w:val="0007628E"/>
    <w:rsid w:val="00076C5A"/>
    <w:rsid w:val="00076DFF"/>
    <w:rsid w:val="00076E20"/>
    <w:rsid w:val="0008019E"/>
    <w:rsid w:val="00080873"/>
    <w:rsid w:val="00080BA1"/>
    <w:rsid w:val="000817DC"/>
    <w:rsid w:val="00082E0B"/>
    <w:rsid w:val="000830BD"/>
    <w:rsid w:val="00083249"/>
    <w:rsid w:val="00084319"/>
    <w:rsid w:val="000846D0"/>
    <w:rsid w:val="000855CF"/>
    <w:rsid w:val="00085AAC"/>
    <w:rsid w:val="00086ECE"/>
    <w:rsid w:val="0008741B"/>
    <w:rsid w:val="00090660"/>
    <w:rsid w:val="00090D1B"/>
    <w:rsid w:val="00091256"/>
    <w:rsid w:val="000913A0"/>
    <w:rsid w:val="00091EBF"/>
    <w:rsid w:val="00092089"/>
    <w:rsid w:val="00092697"/>
    <w:rsid w:val="00092CEF"/>
    <w:rsid w:val="0009318F"/>
    <w:rsid w:val="000933E0"/>
    <w:rsid w:val="0009355F"/>
    <w:rsid w:val="000936D2"/>
    <w:rsid w:val="00093730"/>
    <w:rsid w:val="00093D97"/>
    <w:rsid w:val="0009454C"/>
    <w:rsid w:val="00094C7B"/>
    <w:rsid w:val="0009512D"/>
    <w:rsid w:val="000964CE"/>
    <w:rsid w:val="000971B7"/>
    <w:rsid w:val="00097210"/>
    <w:rsid w:val="000975CF"/>
    <w:rsid w:val="000A0462"/>
    <w:rsid w:val="000A0C1D"/>
    <w:rsid w:val="000A0C26"/>
    <w:rsid w:val="000A0E36"/>
    <w:rsid w:val="000A0EAB"/>
    <w:rsid w:val="000A10E5"/>
    <w:rsid w:val="000A218D"/>
    <w:rsid w:val="000A2EFA"/>
    <w:rsid w:val="000A3146"/>
    <w:rsid w:val="000A3498"/>
    <w:rsid w:val="000A3BE6"/>
    <w:rsid w:val="000A3E3F"/>
    <w:rsid w:val="000A491D"/>
    <w:rsid w:val="000A4987"/>
    <w:rsid w:val="000A4C76"/>
    <w:rsid w:val="000A615D"/>
    <w:rsid w:val="000A6B22"/>
    <w:rsid w:val="000A742F"/>
    <w:rsid w:val="000A78DD"/>
    <w:rsid w:val="000B09C7"/>
    <w:rsid w:val="000B0C3B"/>
    <w:rsid w:val="000B0EAE"/>
    <w:rsid w:val="000B140B"/>
    <w:rsid w:val="000B19D5"/>
    <w:rsid w:val="000B33E6"/>
    <w:rsid w:val="000B388D"/>
    <w:rsid w:val="000B3BE6"/>
    <w:rsid w:val="000B3E35"/>
    <w:rsid w:val="000B428B"/>
    <w:rsid w:val="000B43A9"/>
    <w:rsid w:val="000B467A"/>
    <w:rsid w:val="000B474E"/>
    <w:rsid w:val="000B4B7D"/>
    <w:rsid w:val="000B568E"/>
    <w:rsid w:val="000B69EC"/>
    <w:rsid w:val="000B7619"/>
    <w:rsid w:val="000C0312"/>
    <w:rsid w:val="000C0EFE"/>
    <w:rsid w:val="000C1339"/>
    <w:rsid w:val="000C1A6D"/>
    <w:rsid w:val="000C21F6"/>
    <w:rsid w:val="000C236E"/>
    <w:rsid w:val="000C277F"/>
    <w:rsid w:val="000C300A"/>
    <w:rsid w:val="000C32C7"/>
    <w:rsid w:val="000C3DA4"/>
    <w:rsid w:val="000C3E63"/>
    <w:rsid w:val="000C4894"/>
    <w:rsid w:val="000C5087"/>
    <w:rsid w:val="000C547C"/>
    <w:rsid w:val="000C58AF"/>
    <w:rsid w:val="000C58CB"/>
    <w:rsid w:val="000C5C58"/>
    <w:rsid w:val="000C63C1"/>
    <w:rsid w:val="000C67BB"/>
    <w:rsid w:val="000C6F3A"/>
    <w:rsid w:val="000C7CEB"/>
    <w:rsid w:val="000C7DCE"/>
    <w:rsid w:val="000C7E03"/>
    <w:rsid w:val="000C7F37"/>
    <w:rsid w:val="000D1171"/>
    <w:rsid w:val="000D1E0C"/>
    <w:rsid w:val="000D1E18"/>
    <w:rsid w:val="000D385A"/>
    <w:rsid w:val="000D399E"/>
    <w:rsid w:val="000D3FEE"/>
    <w:rsid w:val="000D4558"/>
    <w:rsid w:val="000D4AFA"/>
    <w:rsid w:val="000D5215"/>
    <w:rsid w:val="000D55A8"/>
    <w:rsid w:val="000D564F"/>
    <w:rsid w:val="000D57A7"/>
    <w:rsid w:val="000D59BF"/>
    <w:rsid w:val="000D66E9"/>
    <w:rsid w:val="000D6827"/>
    <w:rsid w:val="000D6AA6"/>
    <w:rsid w:val="000D6E5D"/>
    <w:rsid w:val="000D7FF7"/>
    <w:rsid w:val="000E01BC"/>
    <w:rsid w:val="000E0948"/>
    <w:rsid w:val="000E1F4A"/>
    <w:rsid w:val="000E20D4"/>
    <w:rsid w:val="000E2277"/>
    <w:rsid w:val="000E28A2"/>
    <w:rsid w:val="000E2A27"/>
    <w:rsid w:val="000E2B37"/>
    <w:rsid w:val="000E3349"/>
    <w:rsid w:val="000E39F1"/>
    <w:rsid w:val="000E46E7"/>
    <w:rsid w:val="000E5D19"/>
    <w:rsid w:val="000E7889"/>
    <w:rsid w:val="000E7C2D"/>
    <w:rsid w:val="000E7D24"/>
    <w:rsid w:val="000F004F"/>
    <w:rsid w:val="000F0E5E"/>
    <w:rsid w:val="000F1D88"/>
    <w:rsid w:val="000F1F12"/>
    <w:rsid w:val="000F1F47"/>
    <w:rsid w:val="000F37FF"/>
    <w:rsid w:val="000F3C20"/>
    <w:rsid w:val="000F3EAF"/>
    <w:rsid w:val="000F47FB"/>
    <w:rsid w:val="000F4E9F"/>
    <w:rsid w:val="000F5CA9"/>
    <w:rsid w:val="000F6350"/>
    <w:rsid w:val="000F652F"/>
    <w:rsid w:val="000F6BBC"/>
    <w:rsid w:val="000F7A6D"/>
    <w:rsid w:val="00100406"/>
    <w:rsid w:val="001009BF"/>
    <w:rsid w:val="00100C15"/>
    <w:rsid w:val="00100F6D"/>
    <w:rsid w:val="001012C1"/>
    <w:rsid w:val="0010228C"/>
    <w:rsid w:val="001028EA"/>
    <w:rsid w:val="00103328"/>
    <w:rsid w:val="0010342D"/>
    <w:rsid w:val="00103934"/>
    <w:rsid w:val="00103C87"/>
    <w:rsid w:val="001049E3"/>
    <w:rsid w:val="00104AC5"/>
    <w:rsid w:val="001051C5"/>
    <w:rsid w:val="001059D8"/>
    <w:rsid w:val="00105D6F"/>
    <w:rsid w:val="00106016"/>
    <w:rsid w:val="00106EFB"/>
    <w:rsid w:val="00107E7C"/>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0E19"/>
    <w:rsid w:val="00122965"/>
    <w:rsid w:val="00122C88"/>
    <w:rsid w:val="00122E33"/>
    <w:rsid w:val="001234DF"/>
    <w:rsid w:val="00123F40"/>
    <w:rsid w:val="0012429C"/>
    <w:rsid w:val="00124499"/>
    <w:rsid w:val="00124FF8"/>
    <w:rsid w:val="001255A9"/>
    <w:rsid w:val="001258C1"/>
    <w:rsid w:val="00125C45"/>
    <w:rsid w:val="00125D31"/>
    <w:rsid w:val="00125DB2"/>
    <w:rsid w:val="00126016"/>
    <w:rsid w:val="00126401"/>
    <w:rsid w:val="0012681F"/>
    <w:rsid w:val="00127A3D"/>
    <w:rsid w:val="001305FE"/>
    <w:rsid w:val="0013112A"/>
    <w:rsid w:val="00131FC1"/>
    <w:rsid w:val="00132664"/>
    <w:rsid w:val="00132849"/>
    <w:rsid w:val="00132A8B"/>
    <w:rsid w:val="00132E27"/>
    <w:rsid w:val="001331A4"/>
    <w:rsid w:val="00133BEA"/>
    <w:rsid w:val="0013471B"/>
    <w:rsid w:val="00134B0A"/>
    <w:rsid w:val="00134EA7"/>
    <w:rsid w:val="00136179"/>
    <w:rsid w:val="001376E8"/>
    <w:rsid w:val="00137A84"/>
    <w:rsid w:val="001403A5"/>
    <w:rsid w:val="00140CAE"/>
    <w:rsid w:val="00140EB1"/>
    <w:rsid w:val="00141648"/>
    <w:rsid w:val="00141668"/>
    <w:rsid w:val="001419D9"/>
    <w:rsid w:val="00141C22"/>
    <w:rsid w:val="00142789"/>
    <w:rsid w:val="001428AF"/>
    <w:rsid w:val="00142DC5"/>
    <w:rsid w:val="0014316C"/>
    <w:rsid w:val="00143364"/>
    <w:rsid w:val="001433A1"/>
    <w:rsid w:val="00143666"/>
    <w:rsid w:val="00143AEF"/>
    <w:rsid w:val="001449D4"/>
    <w:rsid w:val="00144BEC"/>
    <w:rsid w:val="00144F77"/>
    <w:rsid w:val="001450BE"/>
    <w:rsid w:val="001451F0"/>
    <w:rsid w:val="00145E2A"/>
    <w:rsid w:val="00146068"/>
    <w:rsid w:val="00146ABE"/>
    <w:rsid w:val="00146D44"/>
    <w:rsid w:val="001478E7"/>
    <w:rsid w:val="00147ECB"/>
    <w:rsid w:val="00150103"/>
    <w:rsid w:val="00150539"/>
    <w:rsid w:val="00150662"/>
    <w:rsid w:val="00150D76"/>
    <w:rsid w:val="001510A6"/>
    <w:rsid w:val="001519D4"/>
    <w:rsid w:val="001519EB"/>
    <w:rsid w:val="00151BC5"/>
    <w:rsid w:val="00151F84"/>
    <w:rsid w:val="00152064"/>
    <w:rsid w:val="001521E0"/>
    <w:rsid w:val="00152406"/>
    <w:rsid w:val="001529D1"/>
    <w:rsid w:val="00152CF7"/>
    <w:rsid w:val="001533F5"/>
    <w:rsid w:val="00153407"/>
    <w:rsid w:val="0015398D"/>
    <w:rsid w:val="001539F2"/>
    <w:rsid w:val="00154533"/>
    <w:rsid w:val="00154670"/>
    <w:rsid w:val="0015522B"/>
    <w:rsid w:val="00155558"/>
    <w:rsid w:val="001559CE"/>
    <w:rsid w:val="00155C0C"/>
    <w:rsid w:val="001560DD"/>
    <w:rsid w:val="0015616B"/>
    <w:rsid w:val="00156466"/>
    <w:rsid w:val="0016131B"/>
    <w:rsid w:val="00161E2C"/>
    <w:rsid w:val="00163200"/>
    <w:rsid w:val="001632A2"/>
    <w:rsid w:val="00163F65"/>
    <w:rsid w:val="00163F79"/>
    <w:rsid w:val="00164881"/>
    <w:rsid w:val="0016494C"/>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26B9"/>
    <w:rsid w:val="00172F88"/>
    <w:rsid w:val="001730CB"/>
    <w:rsid w:val="00173E4C"/>
    <w:rsid w:val="00174E98"/>
    <w:rsid w:val="00175437"/>
    <w:rsid w:val="00175ABF"/>
    <w:rsid w:val="00175E87"/>
    <w:rsid w:val="00176261"/>
    <w:rsid w:val="001763F3"/>
    <w:rsid w:val="00176D98"/>
    <w:rsid w:val="00177301"/>
    <w:rsid w:val="00177A04"/>
    <w:rsid w:val="00177B35"/>
    <w:rsid w:val="00180E98"/>
    <w:rsid w:val="00180F4F"/>
    <w:rsid w:val="001812A1"/>
    <w:rsid w:val="0018147E"/>
    <w:rsid w:val="001815BD"/>
    <w:rsid w:val="0018189E"/>
    <w:rsid w:val="00182A9A"/>
    <w:rsid w:val="00182F83"/>
    <w:rsid w:val="00183292"/>
    <w:rsid w:val="00183A98"/>
    <w:rsid w:val="00184882"/>
    <w:rsid w:val="00185438"/>
    <w:rsid w:val="001856B9"/>
    <w:rsid w:val="00187A34"/>
    <w:rsid w:val="001901EF"/>
    <w:rsid w:val="00190437"/>
    <w:rsid w:val="00190D58"/>
    <w:rsid w:val="001916DA"/>
    <w:rsid w:val="001916E3"/>
    <w:rsid w:val="00191AED"/>
    <w:rsid w:val="00191DE8"/>
    <w:rsid w:val="001920D8"/>
    <w:rsid w:val="00192F29"/>
    <w:rsid w:val="00193201"/>
    <w:rsid w:val="0019321C"/>
    <w:rsid w:val="00193311"/>
    <w:rsid w:val="00193590"/>
    <w:rsid w:val="00193FEA"/>
    <w:rsid w:val="0019419D"/>
    <w:rsid w:val="00194C3C"/>
    <w:rsid w:val="00194DFE"/>
    <w:rsid w:val="0019503E"/>
    <w:rsid w:val="001950B6"/>
    <w:rsid w:val="001959E5"/>
    <w:rsid w:val="00195C73"/>
    <w:rsid w:val="00195D44"/>
    <w:rsid w:val="00196C10"/>
    <w:rsid w:val="0019728C"/>
    <w:rsid w:val="00197325"/>
    <w:rsid w:val="00197335"/>
    <w:rsid w:val="00197357"/>
    <w:rsid w:val="00197795"/>
    <w:rsid w:val="00197E13"/>
    <w:rsid w:val="001A0476"/>
    <w:rsid w:val="001A09E0"/>
    <w:rsid w:val="001A0B36"/>
    <w:rsid w:val="001A1491"/>
    <w:rsid w:val="001A1C36"/>
    <w:rsid w:val="001A228B"/>
    <w:rsid w:val="001A246D"/>
    <w:rsid w:val="001A26AD"/>
    <w:rsid w:val="001A2F8A"/>
    <w:rsid w:val="001A35D7"/>
    <w:rsid w:val="001A3C22"/>
    <w:rsid w:val="001A4806"/>
    <w:rsid w:val="001A498C"/>
    <w:rsid w:val="001A4E8C"/>
    <w:rsid w:val="001A4F44"/>
    <w:rsid w:val="001A5075"/>
    <w:rsid w:val="001A572B"/>
    <w:rsid w:val="001A5F48"/>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2305"/>
    <w:rsid w:val="001B3043"/>
    <w:rsid w:val="001B33FF"/>
    <w:rsid w:val="001B3D72"/>
    <w:rsid w:val="001B3EB8"/>
    <w:rsid w:val="001B46B2"/>
    <w:rsid w:val="001B5B2C"/>
    <w:rsid w:val="001B616F"/>
    <w:rsid w:val="001B68EB"/>
    <w:rsid w:val="001B704E"/>
    <w:rsid w:val="001B7321"/>
    <w:rsid w:val="001B732B"/>
    <w:rsid w:val="001B7682"/>
    <w:rsid w:val="001B7CC6"/>
    <w:rsid w:val="001B7DD5"/>
    <w:rsid w:val="001C013D"/>
    <w:rsid w:val="001C025B"/>
    <w:rsid w:val="001C068B"/>
    <w:rsid w:val="001C16F7"/>
    <w:rsid w:val="001C1C7E"/>
    <w:rsid w:val="001C396B"/>
    <w:rsid w:val="001C416D"/>
    <w:rsid w:val="001C4C3B"/>
    <w:rsid w:val="001C5037"/>
    <w:rsid w:val="001C553B"/>
    <w:rsid w:val="001C589A"/>
    <w:rsid w:val="001C618F"/>
    <w:rsid w:val="001C6352"/>
    <w:rsid w:val="001C64EF"/>
    <w:rsid w:val="001C6590"/>
    <w:rsid w:val="001C65AB"/>
    <w:rsid w:val="001C6B22"/>
    <w:rsid w:val="001C6C9C"/>
    <w:rsid w:val="001C6F4E"/>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88"/>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5FE"/>
    <w:rsid w:val="001E36C1"/>
    <w:rsid w:val="001E39EB"/>
    <w:rsid w:val="001E3F91"/>
    <w:rsid w:val="001E50CB"/>
    <w:rsid w:val="001E516A"/>
    <w:rsid w:val="001E572C"/>
    <w:rsid w:val="001E584C"/>
    <w:rsid w:val="001E5C63"/>
    <w:rsid w:val="001E6FBB"/>
    <w:rsid w:val="001E766A"/>
    <w:rsid w:val="001E7B9D"/>
    <w:rsid w:val="001E7E13"/>
    <w:rsid w:val="001E7E5C"/>
    <w:rsid w:val="001E7E7C"/>
    <w:rsid w:val="001F0738"/>
    <w:rsid w:val="001F0BA3"/>
    <w:rsid w:val="001F1E33"/>
    <w:rsid w:val="001F1EEC"/>
    <w:rsid w:val="001F2109"/>
    <w:rsid w:val="001F3220"/>
    <w:rsid w:val="001F3BE0"/>
    <w:rsid w:val="001F4CD5"/>
    <w:rsid w:val="001F510D"/>
    <w:rsid w:val="001F5953"/>
    <w:rsid w:val="001F5A71"/>
    <w:rsid w:val="001F5DE9"/>
    <w:rsid w:val="001F65CC"/>
    <w:rsid w:val="001F73B0"/>
    <w:rsid w:val="001F73C4"/>
    <w:rsid w:val="001F7649"/>
    <w:rsid w:val="001F7CE7"/>
    <w:rsid w:val="001F7E33"/>
    <w:rsid w:val="002003F1"/>
    <w:rsid w:val="00201445"/>
    <w:rsid w:val="002016DF"/>
    <w:rsid w:val="002018EE"/>
    <w:rsid w:val="002022A1"/>
    <w:rsid w:val="00202413"/>
    <w:rsid w:val="002026E8"/>
    <w:rsid w:val="00202CBF"/>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047"/>
    <w:rsid w:val="002163D0"/>
    <w:rsid w:val="00216B10"/>
    <w:rsid w:val="0021799A"/>
    <w:rsid w:val="00217A83"/>
    <w:rsid w:val="00217B74"/>
    <w:rsid w:val="00217D30"/>
    <w:rsid w:val="00217DA8"/>
    <w:rsid w:val="00220312"/>
    <w:rsid w:val="00220519"/>
    <w:rsid w:val="00220953"/>
    <w:rsid w:val="00220E88"/>
    <w:rsid w:val="00221715"/>
    <w:rsid w:val="0022177F"/>
    <w:rsid w:val="00221B30"/>
    <w:rsid w:val="00222468"/>
    <w:rsid w:val="0022278F"/>
    <w:rsid w:val="00222A79"/>
    <w:rsid w:val="002231D9"/>
    <w:rsid w:val="0022336B"/>
    <w:rsid w:val="00223455"/>
    <w:rsid w:val="00223659"/>
    <w:rsid w:val="002245B8"/>
    <w:rsid w:val="0022473F"/>
    <w:rsid w:val="00224B18"/>
    <w:rsid w:val="00225770"/>
    <w:rsid w:val="00225853"/>
    <w:rsid w:val="00225EAB"/>
    <w:rsid w:val="00226246"/>
    <w:rsid w:val="00226539"/>
    <w:rsid w:val="0022679B"/>
    <w:rsid w:val="00226997"/>
    <w:rsid w:val="002304B5"/>
    <w:rsid w:val="00230F77"/>
    <w:rsid w:val="002311FB"/>
    <w:rsid w:val="002321E9"/>
    <w:rsid w:val="00232788"/>
    <w:rsid w:val="00232F09"/>
    <w:rsid w:val="00232F75"/>
    <w:rsid w:val="0023418C"/>
    <w:rsid w:val="00234841"/>
    <w:rsid w:val="00234A4B"/>
    <w:rsid w:val="00234ACF"/>
    <w:rsid w:val="0023507B"/>
    <w:rsid w:val="00236390"/>
    <w:rsid w:val="0023659D"/>
    <w:rsid w:val="00236729"/>
    <w:rsid w:val="00236747"/>
    <w:rsid w:val="00237BD2"/>
    <w:rsid w:val="002400B8"/>
    <w:rsid w:val="002407E9"/>
    <w:rsid w:val="002409AB"/>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0DA8"/>
    <w:rsid w:val="0025125E"/>
    <w:rsid w:val="00251587"/>
    <w:rsid w:val="00251619"/>
    <w:rsid w:val="002516C2"/>
    <w:rsid w:val="0025180A"/>
    <w:rsid w:val="002521EB"/>
    <w:rsid w:val="002526AF"/>
    <w:rsid w:val="00252C40"/>
    <w:rsid w:val="00252DF0"/>
    <w:rsid w:val="00252E6D"/>
    <w:rsid w:val="00253EC1"/>
    <w:rsid w:val="002541BD"/>
    <w:rsid w:val="002550CA"/>
    <w:rsid w:val="002553A4"/>
    <w:rsid w:val="002555C6"/>
    <w:rsid w:val="0025567D"/>
    <w:rsid w:val="0025596B"/>
    <w:rsid w:val="00255FF6"/>
    <w:rsid w:val="002561F0"/>
    <w:rsid w:val="00256906"/>
    <w:rsid w:val="0025753A"/>
    <w:rsid w:val="00257D68"/>
    <w:rsid w:val="002604F9"/>
    <w:rsid w:val="002604FD"/>
    <w:rsid w:val="0026131B"/>
    <w:rsid w:val="002618E7"/>
    <w:rsid w:val="00261D9E"/>
    <w:rsid w:val="00262103"/>
    <w:rsid w:val="0026254B"/>
    <w:rsid w:val="002625D2"/>
    <w:rsid w:val="002632F2"/>
    <w:rsid w:val="00263892"/>
    <w:rsid w:val="00263C66"/>
    <w:rsid w:val="00264055"/>
    <w:rsid w:val="0026593E"/>
    <w:rsid w:val="00265E8E"/>
    <w:rsid w:val="00266256"/>
    <w:rsid w:val="0026628B"/>
    <w:rsid w:val="002666F5"/>
    <w:rsid w:val="00266CBF"/>
    <w:rsid w:val="00267648"/>
    <w:rsid w:val="00267A21"/>
    <w:rsid w:val="00270B76"/>
    <w:rsid w:val="00270C1D"/>
    <w:rsid w:val="00271B91"/>
    <w:rsid w:val="00271C18"/>
    <w:rsid w:val="00272037"/>
    <w:rsid w:val="00272286"/>
    <w:rsid w:val="002726C7"/>
    <w:rsid w:val="00272BD6"/>
    <w:rsid w:val="0027308C"/>
    <w:rsid w:val="00273CAE"/>
    <w:rsid w:val="0027404B"/>
    <w:rsid w:val="0027514D"/>
    <w:rsid w:val="002754BB"/>
    <w:rsid w:val="0027587D"/>
    <w:rsid w:val="00275B26"/>
    <w:rsid w:val="00275DEA"/>
    <w:rsid w:val="00275FE3"/>
    <w:rsid w:val="002763F7"/>
    <w:rsid w:val="00277348"/>
    <w:rsid w:val="00277BA4"/>
    <w:rsid w:val="00277CDF"/>
    <w:rsid w:val="00280255"/>
    <w:rsid w:val="00280EFF"/>
    <w:rsid w:val="00281DE8"/>
    <w:rsid w:val="00282A5B"/>
    <w:rsid w:val="00282C64"/>
    <w:rsid w:val="00283146"/>
    <w:rsid w:val="002835AC"/>
    <w:rsid w:val="002837D1"/>
    <w:rsid w:val="00283B2C"/>
    <w:rsid w:val="00283ED2"/>
    <w:rsid w:val="00284195"/>
    <w:rsid w:val="00284EC6"/>
    <w:rsid w:val="00285124"/>
    <w:rsid w:val="00285226"/>
    <w:rsid w:val="002859FD"/>
    <w:rsid w:val="0028644E"/>
    <w:rsid w:val="00287194"/>
    <w:rsid w:val="00287342"/>
    <w:rsid w:val="00287BE5"/>
    <w:rsid w:val="0029024F"/>
    <w:rsid w:val="002903EA"/>
    <w:rsid w:val="00290ECA"/>
    <w:rsid w:val="002912DC"/>
    <w:rsid w:val="00291B50"/>
    <w:rsid w:val="00292051"/>
    <w:rsid w:val="00292344"/>
    <w:rsid w:val="00292910"/>
    <w:rsid w:val="0029300C"/>
    <w:rsid w:val="00293205"/>
    <w:rsid w:val="00293679"/>
    <w:rsid w:val="002944A7"/>
    <w:rsid w:val="00294B76"/>
    <w:rsid w:val="00294CF2"/>
    <w:rsid w:val="002951D3"/>
    <w:rsid w:val="002952AA"/>
    <w:rsid w:val="00295899"/>
    <w:rsid w:val="00296AEB"/>
    <w:rsid w:val="00296E76"/>
    <w:rsid w:val="00296F1C"/>
    <w:rsid w:val="00296F99"/>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025"/>
    <w:rsid w:val="002A610B"/>
    <w:rsid w:val="002A6201"/>
    <w:rsid w:val="002A6216"/>
    <w:rsid w:val="002A6568"/>
    <w:rsid w:val="002A6916"/>
    <w:rsid w:val="002A6B70"/>
    <w:rsid w:val="002A6CD3"/>
    <w:rsid w:val="002A6F15"/>
    <w:rsid w:val="002A7448"/>
    <w:rsid w:val="002A7935"/>
    <w:rsid w:val="002B0175"/>
    <w:rsid w:val="002B08DA"/>
    <w:rsid w:val="002B1C7B"/>
    <w:rsid w:val="002B238E"/>
    <w:rsid w:val="002B2F4E"/>
    <w:rsid w:val="002B3172"/>
    <w:rsid w:val="002B3734"/>
    <w:rsid w:val="002B3BA0"/>
    <w:rsid w:val="002B3D70"/>
    <w:rsid w:val="002B42B0"/>
    <w:rsid w:val="002B42CF"/>
    <w:rsid w:val="002B4890"/>
    <w:rsid w:val="002B4CA3"/>
    <w:rsid w:val="002B4CEE"/>
    <w:rsid w:val="002B5588"/>
    <w:rsid w:val="002B6235"/>
    <w:rsid w:val="002B630A"/>
    <w:rsid w:val="002B636F"/>
    <w:rsid w:val="002B6D16"/>
    <w:rsid w:val="002B712C"/>
    <w:rsid w:val="002B7B6E"/>
    <w:rsid w:val="002B7FD4"/>
    <w:rsid w:val="002C0B81"/>
    <w:rsid w:val="002C1137"/>
    <w:rsid w:val="002C1B5E"/>
    <w:rsid w:val="002C1D2D"/>
    <w:rsid w:val="002C1E28"/>
    <w:rsid w:val="002C2193"/>
    <w:rsid w:val="002C21E7"/>
    <w:rsid w:val="002C2FA4"/>
    <w:rsid w:val="002C433A"/>
    <w:rsid w:val="002C45C0"/>
    <w:rsid w:val="002C4B3F"/>
    <w:rsid w:val="002C5962"/>
    <w:rsid w:val="002C64A4"/>
    <w:rsid w:val="002C67D5"/>
    <w:rsid w:val="002C6912"/>
    <w:rsid w:val="002C6C4F"/>
    <w:rsid w:val="002C6E8B"/>
    <w:rsid w:val="002C7DBE"/>
    <w:rsid w:val="002D10D9"/>
    <w:rsid w:val="002D16A7"/>
    <w:rsid w:val="002D17C1"/>
    <w:rsid w:val="002D1DFC"/>
    <w:rsid w:val="002D20BF"/>
    <w:rsid w:val="002D2837"/>
    <w:rsid w:val="002D2F66"/>
    <w:rsid w:val="002D3656"/>
    <w:rsid w:val="002D37D6"/>
    <w:rsid w:val="002D3898"/>
    <w:rsid w:val="002D4515"/>
    <w:rsid w:val="002D484C"/>
    <w:rsid w:val="002D4A80"/>
    <w:rsid w:val="002D4D29"/>
    <w:rsid w:val="002D5A8A"/>
    <w:rsid w:val="002D689E"/>
    <w:rsid w:val="002D6A34"/>
    <w:rsid w:val="002D6A9D"/>
    <w:rsid w:val="002D7246"/>
    <w:rsid w:val="002D7ECF"/>
    <w:rsid w:val="002E0035"/>
    <w:rsid w:val="002E033A"/>
    <w:rsid w:val="002E0B77"/>
    <w:rsid w:val="002E1272"/>
    <w:rsid w:val="002E15B5"/>
    <w:rsid w:val="002E1781"/>
    <w:rsid w:val="002E27AE"/>
    <w:rsid w:val="002E282B"/>
    <w:rsid w:val="002E33AA"/>
    <w:rsid w:val="002E3965"/>
    <w:rsid w:val="002E3A74"/>
    <w:rsid w:val="002E3A7B"/>
    <w:rsid w:val="002E4CD2"/>
    <w:rsid w:val="002E5EC8"/>
    <w:rsid w:val="002E7C8E"/>
    <w:rsid w:val="002E7D7E"/>
    <w:rsid w:val="002F05DA"/>
    <w:rsid w:val="002F0683"/>
    <w:rsid w:val="002F069D"/>
    <w:rsid w:val="002F0A53"/>
    <w:rsid w:val="002F0C4F"/>
    <w:rsid w:val="002F0D85"/>
    <w:rsid w:val="002F1430"/>
    <w:rsid w:val="002F299E"/>
    <w:rsid w:val="002F4827"/>
    <w:rsid w:val="002F6AC9"/>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308F"/>
    <w:rsid w:val="00303E96"/>
    <w:rsid w:val="003042B4"/>
    <w:rsid w:val="003050B1"/>
    <w:rsid w:val="003055F5"/>
    <w:rsid w:val="00305B5B"/>
    <w:rsid w:val="00305C26"/>
    <w:rsid w:val="00306BA8"/>
    <w:rsid w:val="00306FDC"/>
    <w:rsid w:val="00307374"/>
    <w:rsid w:val="00307700"/>
    <w:rsid w:val="00307E21"/>
    <w:rsid w:val="00307E2E"/>
    <w:rsid w:val="00310046"/>
    <w:rsid w:val="0031080D"/>
    <w:rsid w:val="00311B73"/>
    <w:rsid w:val="00311C0C"/>
    <w:rsid w:val="00311FC0"/>
    <w:rsid w:val="00312197"/>
    <w:rsid w:val="0031251A"/>
    <w:rsid w:val="0031367D"/>
    <w:rsid w:val="00313D41"/>
    <w:rsid w:val="0031483B"/>
    <w:rsid w:val="00314DA7"/>
    <w:rsid w:val="00315331"/>
    <w:rsid w:val="003156FD"/>
    <w:rsid w:val="00315901"/>
    <w:rsid w:val="00315A3D"/>
    <w:rsid w:val="00315B23"/>
    <w:rsid w:val="00317234"/>
    <w:rsid w:val="00317A68"/>
    <w:rsid w:val="0032055F"/>
    <w:rsid w:val="00320595"/>
    <w:rsid w:val="00320BE3"/>
    <w:rsid w:val="0032201B"/>
    <w:rsid w:val="003223EB"/>
    <w:rsid w:val="00322B63"/>
    <w:rsid w:val="00323E53"/>
    <w:rsid w:val="00324678"/>
    <w:rsid w:val="00324E19"/>
    <w:rsid w:val="00325600"/>
    <w:rsid w:val="003256C2"/>
    <w:rsid w:val="00326A1F"/>
    <w:rsid w:val="00326E4E"/>
    <w:rsid w:val="00326F72"/>
    <w:rsid w:val="00330B64"/>
    <w:rsid w:val="00331923"/>
    <w:rsid w:val="00331AD9"/>
    <w:rsid w:val="00332BB4"/>
    <w:rsid w:val="00333827"/>
    <w:rsid w:val="0033464D"/>
    <w:rsid w:val="0033471F"/>
    <w:rsid w:val="00334F80"/>
    <w:rsid w:val="003352ED"/>
    <w:rsid w:val="0033531C"/>
    <w:rsid w:val="00335BF9"/>
    <w:rsid w:val="00336351"/>
    <w:rsid w:val="00337AF1"/>
    <w:rsid w:val="00337D14"/>
    <w:rsid w:val="00340487"/>
    <w:rsid w:val="00341929"/>
    <w:rsid w:val="00341A0F"/>
    <w:rsid w:val="00341C62"/>
    <w:rsid w:val="00342A61"/>
    <w:rsid w:val="00342D2E"/>
    <w:rsid w:val="00343160"/>
    <w:rsid w:val="003436F7"/>
    <w:rsid w:val="00343A34"/>
    <w:rsid w:val="00343B72"/>
    <w:rsid w:val="003445F1"/>
    <w:rsid w:val="003446CE"/>
    <w:rsid w:val="00344883"/>
    <w:rsid w:val="00344F79"/>
    <w:rsid w:val="00345032"/>
    <w:rsid w:val="0034516C"/>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C0D"/>
    <w:rsid w:val="00354D11"/>
    <w:rsid w:val="00354F50"/>
    <w:rsid w:val="00355751"/>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5E71"/>
    <w:rsid w:val="00366046"/>
    <w:rsid w:val="003670C3"/>
    <w:rsid w:val="00367764"/>
    <w:rsid w:val="00367B92"/>
    <w:rsid w:val="00367E0C"/>
    <w:rsid w:val="00370514"/>
    <w:rsid w:val="00370D14"/>
    <w:rsid w:val="00371190"/>
    <w:rsid w:val="00373255"/>
    <w:rsid w:val="00373383"/>
    <w:rsid w:val="003744B7"/>
    <w:rsid w:val="0037469C"/>
    <w:rsid w:val="00374A8D"/>
    <w:rsid w:val="003751A8"/>
    <w:rsid w:val="0037595C"/>
    <w:rsid w:val="00375A9D"/>
    <w:rsid w:val="00375B05"/>
    <w:rsid w:val="00376B8F"/>
    <w:rsid w:val="00376ECE"/>
    <w:rsid w:val="00376FAB"/>
    <w:rsid w:val="0037717E"/>
    <w:rsid w:val="003774AB"/>
    <w:rsid w:val="00377840"/>
    <w:rsid w:val="003801EE"/>
    <w:rsid w:val="0038025C"/>
    <w:rsid w:val="00380B43"/>
    <w:rsid w:val="003810AB"/>
    <w:rsid w:val="00381211"/>
    <w:rsid w:val="003820BC"/>
    <w:rsid w:val="003822F1"/>
    <w:rsid w:val="00382309"/>
    <w:rsid w:val="003831E0"/>
    <w:rsid w:val="0038493A"/>
    <w:rsid w:val="00384A88"/>
    <w:rsid w:val="00385882"/>
    <w:rsid w:val="00385C9F"/>
    <w:rsid w:val="00386EB6"/>
    <w:rsid w:val="00386F9D"/>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7260"/>
    <w:rsid w:val="003974B5"/>
    <w:rsid w:val="00397DD4"/>
    <w:rsid w:val="003A09BB"/>
    <w:rsid w:val="003A09BC"/>
    <w:rsid w:val="003A09E7"/>
    <w:rsid w:val="003A0DA5"/>
    <w:rsid w:val="003A1A9B"/>
    <w:rsid w:val="003A1F27"/>
    <w:rsid w:val="003A24C3"/>
    <w:rsid w:val="003A3615"/>
    <w:rsid w:val="003A3B4E"/>
    <w:rsid w:val="003A45D2"/>
    <w:rsid w:val="003A4B51"/>
    <w:rsid w:val="003A5D29"/>
    <w:rsid w:val="003A6BB7"/>
    <w:rsid w:val="003A6BC0"/>
    <w:rsid w:val="003A6C9F"/>
    <w:rsid w:val="003B067D"/>
    <w:rsid w:val="003B1997"/>
    <w:rsid w:val="003B259C"/>
    <w:rsid w:val="003B293A"/>
    <w:rsid w:val="003B31C8"/>
    <w:rsid w:val="003B3424"/>
    <w:rsid w:val="003B39C8"/>
    <w:rsid w:val="003B4779"/>
    <w:rsid w:val="003B4BDA"/>
    <w:rsid w:val="003B4E2A"/>
    <w:rsid w:val="003B53C6"/>
    <w:rsid w:val="003B570B"/>
    <w:rsid w:val="003B5E4B"/>
    <w:rsid w:val="003B623A"/>
    <w:rsid w:val="003B6811"/>
    <w:rsid w:val="003B6ABE"/>
    <w:rsid w:val="003B71AD"/>
    <w:rsid w:val="003B780B"/>
    <w:rsid w:val="003B7C5A"/>
    <w:rsid w:val="003C0425"/>
    <w:rsid w:val="003C047A"/>
    <w:rsid w:val="003C06EF"/>
    <w:rsid w:val="003C07B0"/>
    <w:rsid w:val="003C07B5"/>
    <w:rsid w:val="003C0BF5"/>
    <w:rsid w:val="003C0DE1"/>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B9C"/>
    <w:rsid w:val="003D4C09"/>
    <w:rsid w:val="003D53C3"/>
    <w:rsid w:val="003D64D4"/>
    <w:rsid w:val="003D6A09"/>
    <w:rsid w:val="003D6BD7"/>
    <w:rsid w:val="003D7770"/>
    <w:rsid w:val="003D7E3C"/>
    <w:rsid w:val="003E07C8"/>
    <w:rsid w:val="003E0DE0"/>
    <w:rsid w:val="003E1CE7"/>
    <w:rsid w:val="003E202F"/>
    <w:rsid w:val="003E2325"/>
    <w:rsid w:val="003E243E"/>
    <w:rsid w:val="003E24CD"/>
    <w:rsid w:val="003E27F5"/>
    <w:rsid w:val="003E2BDA"/>
    <w:rsid w:val="003E2BE0"/>
    <w:rsid w:val="003E2E05"/>
    <w:rsid w:val="003E3A38"/>
    <w:rsid w:val="003E4961"/>
    <w:rsid w:val="003E5378"/>
    <w:rsid w:val="003E6697"/>
    <w:rsid w:val="003E6815"/>
    <w:rsid w:val="003E6C74"/>
    <w:rsid w:val="003F00F4"/>
    <w:rsid w:val="003F0E98"/>
    <w:rsid w:val="003F178E"/>
    <w:rsid w:val="003F23B5"/>
    <w:rsid w:val="003F2755"/>
    <w:rsid w:val="003F2A7E"/>
    <w:rsid w:val="003F322D"/>
    <w:rsid w:val="003F44E0"/>
    <w:rsid w:val="003F4786"/>
    <w:rsid w:val="003F4CC0"/>
    <w:rsid w:val="003F52E6"/>
    <w:rsid w:val="003F5526"/>
    <w:rsid w:val="003F572B"/>
    <w:rsid w:val="003F5893"/>
    <w:rsid w:val="003F58FD"/>
    <w:rsid w:val="003F59A1"/>
    <w:rsid w:val="003F5D80"/>
    <w:rsid w:val="003F63E4"/>
    <w:rsid w:val="003F6471"/>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A69"/>
    <w:rsid w:val="00404CB5"/>
    <w:rsid w:val="004051CC"/>
    <w:rsid w:val="00405B8A"/>
    <w:rsid w:val="00405BB5"/>
    <w:rsid w:val="004070C7"/>
    <w:rsid w:val="00410282"/>
    <w:rsid w:val="00410B41"/>
    <w:rsid w:val="004113E2"/>
    <w:rsid w:val="00411B0D"/>
    <w:rsid w:val="00411E02"/>
    <w:rsid w:val="0041203C"/>
    <w:rsid w:val="0041204A"/>
    <w:rsid w:val="00412555"/>
    <w:rsid w:val="0041264C"/>
    <w:rsid w:val="00412B91"/>
    <w:rsid w:val="00413451"/>
    <w:rsid w:val="00413B59"/>
    <w:rsid w:val="00414225"/>
    <w:rsid w:val="004150C9"/>
    <w:rsid w:val="00415308"/>
    <w:rsid w:val="00416509"/>
    <w:rsid w:val="00416F4B"/>
    <w:rsid w:val="00420093"/>
    <w:rsid w:val="004204B4"/>
    <w:rsid w:val="00420D75"/>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960"/>
    <w:rsid w:val="00430F55"/>
    <w:rsid w:val="00430F64"/>
    <w:rsid w:val="00430F73"/>
    <w:rsid w:val="00432441"/>
    <w:rsid w:val="0043277F"/>
    <w:rsid w:val="004328DE"/>
    <w:rsid w:val="004329F0"/>
    <w:rsid w:val="00432B66"/>
    <w:rsid w:val="00433781"/>
    <w:rsid w:val="00433B3E"/>
    <w:rsid w:val="00434AD6"/>
    <w:rsid w:val="004352E5"/>
    <w:rsid w:val="0043561F"/>
    <w:rsid w:val="0043563F"/>
    <w:rsid w:val="00436D2F"/>
    <w:rsid w:val="0043707E"/>
    <w:rsid w:val="00437E04"/>
    <w:rsid w:val="0044037C"/>
    <w:rsid w:val="0044046D"/>
    <w:rsid w:val="00440CB8"/>
    <w:rsid w:val="00441145"/>
    <w:rsid w:val="00441264"/>
    <w:rsid w:val="0044191C"/>
    <w:rsid w:val="00441DA4"/>
    <w:rsid w:val="00442985"/>
    <w:rsid w:val="004432E5"/>
    <w:rsid w:val="00443490"/>
    <w:rsid w:val="0044354F"/>
    <w:rsid w:val="004443ED"/>
    <w:rsid w:val="00444942"/>
    <w:rsid w:val="00444957"/>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269F"/>
    <w:rsid w:val="00453568"/>
    <w:rsid w:val="00454560"/>
    <w:rsid w:val="00454CBD"/>
    <w:rsid w:val="00454CD2"/>
    <w:rsid w:val="0045575E"/>
    <w:rsid w:val="004560BA"/>
    <w:rsid w:val="00456587"/>
    <w:rsid w:val="0045684C"/>
    <w:rsid w:val="004569A6"/>
    <w:rsid w:val="004569DC"/>
    <w:rsid w:val="00460271"/>
    <w:rsid w:val="00460613"/>
    <w:rsid w:val="00460961"/>
    <w:rsid w:val="004618CD"/>
    <w:rsid w:val="00461B1D"/>
    <w:rsid w:val="00461E47"/>
    <w:rsid w:val="0046239C"/>
    <w:rsid w:val="0046316F"/>
    <w:rsid w:val="0046327D"/>
    <w:rsid w:val="00463290"/>
    <w:rsid w:val="00464185"/>
    <w:rsid w:val="004644A4"/>
    <w:rsid w:val="00464BCE"/>
    <w:rsid w:val="004652B9"/>
    <w:rsid w:val="004653C9"/>
    <w:rsid w:val="004656A1"/>
    <w:rsid w:val="00465CBB"/>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0C31"/>
    <w:rsid w:val="00481465"/>
    <w:rsid w:val="004825FD"/>
    <w:rsid w:val="00482953"/>
    <w:rsid w:val="004830AA"/>
    <w:rsid w:val="00483B9D"/>
    <w:rsid w:val="00483F17"/>
    <w:rsid w:val="00484463"/>
    <w:rsid w:val="0048572A"/>
    <w:rsid w:val="00485C33"/>
    <w:rsid w:val="00485C82"/>
    <w:rsid w:val="004872F0"/>
    <w:rsid w:val="00487E28"/>
    <w:rsid w:val="00490386"/>
    <w:rsid w:val="004903E7"/>
    <w:rsid w:val="004905AE"/>
    <w:rsid w:val="00490F40"/>
    <w:rsid w:val="00491C48"/>
    <w:rsid w:val="00492869"/>
    <w:rsid w:val="0049292D"/>
    <w:rsid w:val="00492B20"/>
    <w:rsid w:val="00493150"/>
    <w:rsid w:val="00493AF5"/>
    <w:rsid w:val="00493CB8"/>
    <w:rsid w:val="00494B33"/>
    <w:rsid w:val="004954CB"/>
    <w:rsid w:val="00495F24"/>
    <w:rsid w:val="0049626A"/>
    <w:rsid w:val="004968DF"/>
    <w:rsid w:val="004A0695"/>
    <w:rsid w:val="004A096D"/>
    <w:rsid w:val="004A16E0"/>
    <w:rsid w:val="004A1D7B"/>
    <w:rsid w:val="004A1D8E"/>
    <w:rsid w:val="004A2102"/>
    <w:rsid w:val="004A21AD"/>
    <w:rsid w:val="004A2360"/>
    <w:rsid w:val="004A2632"/>
    <w:rsid w:val="004A2A40"/>
    <w:rsid w:val="004A2EB1"/>
    <w:rsid w:val="004A32A4"/>
    <w:rsid w:val="004A338E"/>
    <w:rsid w:val="004A356D"/>
    <w:rsid w:val="004A3843"/>
    <w:rsid w:val="004A3D85"/>
    <w:rsid w:val="004A3E43"/>
    <w:rsid w:val="004A49CE"/>
    <w:rsid w:val="004A512A"/>
    <w:rsid w:val="004A609F"/>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090"/>
    <w:rsid w:val="004B51C1"/>
    <w:rsid w:val="004B544E"/>
    <w:rsid w:val="004B5C4C"/>
    <w:rsid w:val="004B60FD"/>
    <w:rsid w:val="004B6698"/>
    <w:rsid w:val="004B68A9"/>
    <w:rsid w:val="004B6DED"/>
    <w:rsid w:val="004B7445"/>
    <w:rsid w:val="004B757C"/>
    <w:rsid w:val="004C0628"/>
    <w:rsid w:val="004C06BD"/>
    <w:rsid w:val="004C0D00"/>
    <w:rsid w:val="004C1642"/>
    <w:rsid w:val="004C1710"/>
    <w:rsid w:val="004C1AFB"/>
    <w:rsid w:val="004C1D50"/>
    <w:rsid w:val="004C1E43"/>
    <w:rsid w:val="004C26D4"/>
    <w:rsid w:val="004C2778"/>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10E"/>
    <w:rsid w:val="004D7BA3"/>
    <w:rsid w:val="004E04BC"/>
    <w:rsid w:val="004E0B79"/>
    <w:rsid w:val="004E0F60"/>
    <w:rsid w:val="004E220D"/>
    <w:rsid w:val="004E32D8"/>
    <w:rsid w:val="004E3403"/>
    <w:rsid w:val="004E3722"/>
    <w:rsid w:val="004E3BDB"/>
    <w:rsid w:val="004E4024"/>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CE5"/>
    <w:rsid w:val="004F2D03"/>
    <w:rsid w:val="004F2D8A"/>
    <w:rsid w:val="004F2F47"/>
    <w:rsid w:val="004F3F91"/>
    <w:rsid w:val="004F4402"/>
    <w:rsid w:val="004F4934"/>
    <w:rsid w:val="004F57D7"/>
    <w:rsid w:val="004F6C96"/>
    <w:rsid w:val="004F702D"/>
    <w:rsid w:val="004F735D"/>
    <w:rsid w:val="004F7780"/>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07B50"/>
    <w:rsid w:val="005101FF"/>
    <w:rsid w:val="005108F3"/>
    <w:rsid w:val="00510AC0"/>
    <w:rsid w:val="0051135A"/>
    <w:rsid w:val="0051184D"/>
    <w:rsid w:val="00511F40"/>
    <w:rsid w:val="00511F9E"/>
    <w:rsid w:val="00512041"/>
    <w:rsid w:val="0051218C"/>
    <w:rsid w:val="00512726"/>
    <w:rsid w:val="005131E2"/>
    <w:rsid w:val="005139FE"/>
    <w:rsid w:val="005149C5"/>
    <w:rsid w:val="00514F3F"/>
    <w:rsid w:val="00515777"/>
    <w:rsid w:val="00515DB6"/>
    <w:rsid w:val="0051633F"/>
    <w:rsid w:val="00516CCC"/>
    <w:rsid w:val="0051706E"/>
    <w:rsid w:val="00517F97"/>
    <w:rsid w:val="0052053A"/>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14"/>
    <w:rsid w:val="0053022B"/>
    <w:rsid w:val="00531191"/>
    <w:rsid w:val="005316F9"/>
    <w:rsid w:val="0053176E"/>
    <w:rsid w:val="0053182D"/>
    <w:rsid w:val="00531CCD"/>
    <w:rsid w:val="00531DEB"/>
    <w:rsid w:val="00531EB6"/>
    <w:rsid w:val="0053283F"/>
    <w:rsid w:val="0053302C"/>
    <w:rsid w:val="0053430E"/>
    <w:rsid w:val="005344C1"/>
    <w:rsid w:val="00534EC4"/>
    <w:rsid w:val="00535EBB"/>
    <w:rsid w:val="0053614D"/>
    <w:rsid w:val="005368E9"/>
    <w:rsid w:val="00536A71"/>
    <w:rsid w:val="00536AFB"/>
    <w:rsid w:val="005371BF"/>
    <w:rsid w:val="00537754"/>
    <w:rsid w:val="00537C2B"/>
    <w:rsid w:val="00537E1E"/>
    <w:rsid w:val="00540636"/>
    <w:rsid w:val="0054169C"/>
    <w:rsid w:val="005426AD"/>
    <w:rsid w:val="0054279D"/>
    <w:rsid w:val="00542E8D"/>
    <w:rsid w:val="00543457"/>
    <w:rsid w:val="00544154"/>
    <w:rsid w:val="005448B6"/>
    <w:rsid w:val="005448C4"/>
    <w:rsid w:val="00544913"/>
    <w:rsid w:val="00544C81"/>
    <w:rsid w:val="00545124"/>
    <w:rsid w:val="005452EC"/>
    <w:rsid w:val="00546723"/>
    <w:rsid w:val="00547011"/>
    <w:rsid w:val="00547EF9"/>
    <w:rsid w:val="005500B5"/>
    <w:rsid w:val="0055011E"/>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64"/>
    <w:rsid w:val="005561CB"/>
    <w:rsid w:val="005568C3"/>
    <w:rsid w:val="00556DAA"/>
    <w:rsid w:val="00556E8A"/>
    <w:rsid w:val="00557574"/>
    <w:rsid w:val="00557793"/>
    <w:rsid w:val="00560049"/>
    <w:rsid w:val="00561F00"/>
    <w:rsid w:val="00562212"/>
    <w:rsid w:val="0056272A"/>
    <w:rsid w:val="00562973"/>
    <w:rsid w:val="005640E9"/>
    <w:rsid w:val="0056418D"/>
    <w:rsid w:val="00564F30"/>
    <w:rsid w:val="00565059"/>
    <w:rsid w:val="005650A7"/>
    <w:rsid w:val="0056535C"/>
    <w:rsid w:val="00565657"/>
    <w:rsid w:val="00565EE1"/>
    <w:rsid w:val="0056629E"/>
    <w:rsid w:val="0056760C"/>
    <w:rsid w:val="00567AD8"/>
    <w:rsid w:val="00567BFC"/>
    <w:rsid w:val="00567CAE"/>
    <w:rsid w:val="00567DB0"/>
    <w:rsid w:val="00571DAD"/>
    <w:rsid w:val="00571F8E"/>
    <w:rsid w:val="00572E9F"/>
    <w:rsid w:val="005732B5"/>
    <w:rsid w:val="005744A3"/>
    <w:rsid w:val="00574554"/>
    <w:rsid w:val="00575510"/>
    <w:rsid w:val="0057583F"/>
    <w:rsid w:val="00575FA2"/>
    <w:rsid w:val="00576521"/>
    <w:rsid w:val="00577171"/>
    <w:rsid w:val="005778F3"/>
    <w:rsid w:val="005802A1"/>
    <w:rsid w:val="00580463"/>
    <w:rsid w:val="0058066D"/>
    <w:rsid w:val="00580A6E"/>
    <w:rsid w:val="00581A08"/>
    <w:rsid w:val="00581AC3"/>
    <w:rsid w:val="00582B1B"/>
    <w:rsid w:val="00582B5C"/>
    <w:rsid w:val="00583B0A"/>
    <w:rsid w:val="00583C39"/>
    <w:rsid w:val="00584127"/>
    <w:rsid w:val="00584188"/>
    <w:rsid w:val="005842B9"/>
    <w:rsid w:val="00585282"/>
    <w:rsid w:val="00585549"/>
    <w:rsid w:val="005862C9"/>
    <w:rsid w:val="00586B57"/>
    <w:rsid w:val="00586BBF"/>
    <w:rsid w:val="00586C0A"/>
    <w:rsid w:val="005871BF"/>
    <w:rsid w:val="005877A5"/>
    <w:rsid w:val="00587890"/>
    <w:rsid w:val="00587FD4"/>
    <w:rsid w:val="00590353"/>
    <w:rsid w:val="00590555"/>
    <w:rsid w:val="005905DB"/>
    <w:rsid w:val="00592554"/>
    <w:rsid w:val="00592D75"/>
    <w:rsid w:val="00593C1C"/>
    <w:rsid w:val="005940F8"/>
    <w:rsid w:val="00594180"/>
    <w:rsid w:val="00594866"/>
    <w:rsid w:val="00594E10"/>
    <w:rsid w:val="0059555D"/>
    <w:rsid w:val="005956C7"/>
    <w:rsid w:val="00595D13"/>
    <w:rsid w:val="00595F90"/>
    <w:rsid w:val="00596202"/>
    <w:rsid w:val="00597C6C"/>
    <w:rsid w:val="00597D90"/>
    <w:rsid w:val="005A0490"/>
    <w:rsid w:val="005A0A30"/>
    <w:rsid w:val="005A1A08"/>
    <w:rsid w:val="005A1D6B"/>
    <w:rsid w:val="005A2261"/>
    <w:rsid w:val="005A24B3"/>
    <w:rsid w:val="005A25E4"/>
    <w:rsid w:val="005A28F9"/>
    <w:rsid w:val="005A2C9E"/>
    <w:rsid w:val="005A3206"/>
    <w:rsid w:val="005A3212"/>
    <w:rsid w:val="005A36FE"/>
    <w:rsid w:val="005A3DA3"/>
    <w:rsid w:val="005A4AFA"/>
    <w:rsid w:val="005A5186"/>
    <w:rsid w:val="005A53A7"/>
    <w:rsid w:val="005A5475"/>
    <w:rsid w:val="005A5F64"/>
    <w:rsid w:val="005A63A2"/>
    <w:rsid w:val="005A6871"/>
    <w:rsid w:val="005A6D9B"/>
    <w:rsid w:val="005A7C42"/>
    <w:rsid w:val="005B0094"/>
    <w:rsid w:val="005B0434"/>
    <w:rsid w:val="005B068A"/>
    <w:rsid w:val="005B0F75"/>
    <w:rsid w:val="005B13D5"/>
    <w:rsid w:val="005B2758"/>
    <w:rsid w:val="005B2843"/>
    <w:rsid w:val="005B2A5E"/>
    <w:rsid w:val="005B2C1E"/>
    <w:rsid w:val="005B32B3"/>
    <w:rsid w:val="005B331A"/>
    <w:rsid w:val="005B3411"/>
    <w:rsid w:val="005B360C"/>
    <w:rsid w:val="005B5538"/>
    <w:rsid w:val="005B57AA"/>
    <w:rsid w:val="005B5A41"/>
    <w:rsid w:val="005B5C6A"/>
    <w:rsid w:val="005B603C"/>
    <w:rsid w:val="005B6220"/>
    <w:rsid w:val="005B6C78"/>
    <w:rsid w:val="005B71CE"/>
    <w:rsid w:val="005B72D6"/>
    <w:rsid w:val="005B78FD"/>
    <w:rsid w:val="005B7DF6"/>
    <w:rsid w:val="005C0FCB"/>
    <w:rsid w:val="005C1A43"/>
    <w:rsid w:val="005C214A"/>
    <w:rsid w:val="005C2B96"/>
    <w:rsid w:val="005C3C13"/>
    <w:rsid w:val="005C3E5E"/>
    <w:rsid w:val="005C455F"/>
    <w:rsid w:val="005C4A99"/>
    <w:rsid w:val="005C51E1"/>
    <w:rsid w:val="005C6971"/>
    <w:rsid w:val="005C704F"/>
    <w:rsid w:val="005C756E"/>
    <w:rsid w:val="005D0B77"/>
    <w:rsid w:val="005D0FDC"/>
    <w:rsid w:val="005D1021"/>
    <w:rsid w:val="005D14DF"/>
    <w:rsid w:val="005D22EB"/>
    <w:rsid w:val="005D23AC"/>
    <w:rsid w:val="005D2C99"/>
    <w:rsid w:val="005D2CAC"/>
    <w:rsid w:val="005D2FEF"/>
    <w:rsid w:val="005D32B9"/>
    <w:rsid w:val="005D3682"/>
    <w:rsid w:val="005D39DB"/>
    <w:rsid w:val="005D4084"/>
    <w:rsid w:val="005D4B6A"/>
    <w:rsid w:val="005D4C66"/>
    <w:rsid w:val="005D61C6"/>
    <w:rsid w:val="005D6AA5"/>
    <w:rsid w:val="005D6E34"/>
    <w:rsid w:val="005D74E4"/>
    <w:rsid w:val="005D75B7"/>
    <w:rsid w:val="005D760F"/>
    <w:rsid w:val="005D77C0"/>
    <w:rsid w:val="005D77F0"/>
    <w:rsid w:val="005D7852"/>
    <w:rsid w:val="005E024D"/>
    <w:rsid w:val="005E061E"/>
    <w:rsid w:val="005E06CD"/>
    <w:rsid w:val="005E1657"/>
    <w:rsid w:val="005E1684"/>
    <w:rsid w:val="005E199D"/>
    <w:rsid w:val="005E1E71"/>
    <w:rsid w:val="005E2178"/>
    <w:rsid w:val="005E2569"/>
    <w:rsid w:val="005E27B8"/>
    <w:rsid w:val="005E2851"/>
    <w:rsid w:val="005E2AC4"/>
    <w:rsid w:val="005E2C44"/>
    <w:rsid w:val="005E2E8B"/>
    <w:rsid w:val="005E2EE3"/>
    <w:rsid w:val="005E5043"/>
    <w:rsid w:val="005E6203"/>
    <w:rsid w:val="005E64E4"/>
    <w:rsid w:val="005E677E"/>
    <w:rsid w:val="005E7345"/>
    <w:rsid w:val="005E7FF1"/>
    <w:rsid w:val="005F039F"/>
    <w:rsid w:val="005F10BC"/>
    <w:rsid w:val="005F131E"/>
    <w:rsid w:val="005F1421"/>
    <w:rsid w:val="005F25EB"/>
    <w:rsid w:val="005F352C"/>
    <w:rsid w:val="005F36A1"/>
    <w:rsid w:val="005F4BAF"/>
    <w:rsid w:val="005F5263"/>
    <w:rsid w:val="005F5FA7"/>
    <w:rsid w:val="005F645A"/>
    <w:rsid w:val="005F6F13"/>
    <w:rsid w:val="005F75E5"/>
    <w:rsid w:val="005F7AB4"/>
    <w:rsid w:val="0060063B"/>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ED6"/>
    <w:rsid w:val="00612F61"/>
    <w:rsid w:val="00614671"/>
    <w:rsid w:val="006147C5"/>
    <w:rsid w:val="006149BD"/>
    <w:rsid w:val="00614AE3"/>
    <w:rsid w:val="00614C9E"/>
    <w:rsid w:val="00614D1D"/>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242E"/>
    <w:rsid w:val="00622A61"/>
    <w:rsid w:val="00622B3C"/>
    <w:rsid w:val="00623966"/>
    <w:rsid w:val="00623AB0"/>
    <w:rsid w:val="00623BBE"/>
    <w:rsid w:val="00623C31"/>
    <w:rsid w:val="00623F54"/>
    <w:rsid w:val="00623FD3"/>
    <w:rsid w:val="0062401B"/>
    <w:rsid w:val="00624C8A"/>
    <w:rsid w:val="006257F8"/>
    <w:rsid w:val="00626165"/>
    <w:rsid w:val="006265A5"/>
    <w:rsid w:val="00626809"/>
    <w:rsid w:val="00626A44"/>
    <w:rsid w:val="006271A4"/>
    <w:rsid w:val="00627355"/>
    <w:rsid w:val="00627443"/>
    <w:rsid w:val="00627477"/>
    <w:rsid w:val="00627745"/>
    <w:rsid w:val="00627890"/>
    <w:rsid w:val="006304C2"/>
    <w:rsid w:val="00630A90"/>
    <w:rsid w:val="00630CBE"/>
    <w:rsid w:val="00630EDF"/>
    <w:rsid w:val="00631333"/>
    <w:rsid w:val="00631624"/>
    <w:rsid w:val="00631B7D"/>
    <w:rsid w:val="006320BA"/>
    <w:rsid w:val="00633064"/>
    <w:rsid w:val="00633180"/>
    <w:rsid w:val="006332FE"/>
    <w:rsid w:val="006335FF"/>
    <w:rsid w:val="00634382"/>
    <w:rsid w:val="006345BB"/>
    <w:rsid w:val="0063460E"/>
    <w:rsid w:val="00634852"/>
    <w:rsid w:val="00634D78"/>
    <w:rsid w:val="006352B1"/>
    <w:rsid w:val="006358D2"/>
    <w:rsid w:val="0063595F"/>
    <w:rsid w:val="00635A24"/>
    <w:rsid w:val="00635D71"/>
    <w:rsid w:val="00635FB2"/>
    <w:rsid w:val="006360EB"/>
    <w:rsid w:val="006368FA"/>
    <w:rsid w:val="00637027"/>
    <w:rsid w:val="006372F3"/>
    <w:rsid w:val="00637933"/>
    <w:rsid w:val="006379A4"/>
    <w:rsid w:val="00637EA8"/>
    <w:rsid w:val="0064052F"/>
    <w:rsid w:val="00640704"/>
    <w:rsid w:val="00640F7C"/>
    <w:rsid w:val="00640FDC"/>
    <w:rsid w:val="006420F7"/>
    <w:rsid w:val="00642F51"/>
    <w:rsid w:val="006431AC"/>
    <w:rsid w:val="00644ED3"/>
    <w:rsid w:val="006452DE"/>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3B5B"/>
    <w:rsid w:val="00654049"/>
    <w:rsid w:val="00655267"/>
    <w:rsid w:val="00655A22"/>
    <w:rsid w:val="00655B89"/>
    <w:rsid w:val="006564B1"/>
    <w:rsid w:val="0065688F"/>
    <w:rsid w:val="00656D50"/>
    <w:rsid w:val="00657010"/>
    <w:rsid w:val="00657EEF"/>
    <w:rsid w:val="00657FBC"/>
    <w:rsid w:val="0066018B"/>
    <w:rsid w:val="006601E3"/>
    <w:rsid w:val="00660D9C"/>
    <w:rsid w:val="00660EAE"/>
    <w:rsid w:val="00660FEC"/>
    <w:rsid w:val="0066103D"/>
    <w:rsid w:val="006614C6"/>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7B8"/>
    <w:rsid w:val="006659E7"/>
    <w:rsid w:val="00667BFA"/>
    <w:rsid w:val="00670EC2"/>
    <w:rsid w:val="00671137"/>
    <w:rsid w:val="00671250"/>
    <w:rsid w:val="00671BDF"/>
    <w:rsid w:val="00671F62"/>
    <w:rsid w:val="006723EF"/>
    <w:rsid w:val="006730F6"/>
    <w:rsid w:val="00673151"/>
    <w:rsid w:val="00673BB2"/>
    <w:rsid w:val="00674009"/>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5D6F"/>
    <w:rsid w:val="006864F2"/>
    <w:rsid w:val="00686C36"/>
    <w:rsid w:val="00687742"/>
    <w:rsid w:val="00687B08"/>
    <w:rsid w:val="00687E64"/>
    <w:rsid w:val="00690C19"/>
    <w:rsid w:val="00691B56"/>
    <w:rsid w:val="00691CB3"/>
    <w:rsid w:val="00691D42"/>
    <w:rsid w:val="0069282E"/>
    <w:rsid w:val="00693573"/>
    <w:rsid w:val="00694DFE"/>
    <w:rsid w:val="006954A2"/>
    <w:rsid w:val="006958FF"/>
    <w:rsid w:val="00696E53"/>
    <w:rsid w:val="006975B6"/>
    <w:rsid w:val="00697AC1"/>
    <w:rsid w:val="00697EBA"/>
    <w:rsid w:val="00697F2C"/>
    <w:rsid w:val="006A007F"/>
    <w:rsid w:val="006A026B"/>
    <w:rsid w:val="006A04C1"/>
    <w:rsid w:val="006A0733"/>
    <w:rsid w:val="006A0ADC"/>
    <w:rsid w:val="006A0CFF"/>
    <w:rsid w:val="006A0D89"/>
    <w:rsid w:val="006A13CB"/>
    <w:rsid w:val="006A14E3"/>
    <w:rsid w:val="006A1CEA"/>
    <w:rsid w:val="006A21E9"/>
    <w:rsid w:val="006A2AA5"/>
    <w:rsid w:val="006A3F17"/>
    <w:rsid w:val="006A4176"/>
    <w:rsid w:val="006A4ECB"/>
    <w:rsid w:val="006A50E0"/>
    <w:rsid w:val="006A52EA"/>
    <w:rsid w:val="006A53AE"/>
    <w:rsid w:val="006A5E08"/>
    <w:rsid w:val="006A63E8"/>
    <w:rsid w:val="006A6CB5"/>
    <w:rsid w:val="006A74A4"/>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19D6"/>
    <w:rsid w:val="006C29D5"/>
    <w:rsid w:val="006C2AD1"/>
    <w:rsid w:val="006C3806"/>
    <w:rsid w:val="006C4721"/>
    <w:rsid w:val="006C5AFD"/>
    <w:rsid w:val="006C5FAF"/>
    <w:rsid w:val="006C627A"/>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819"/>
    <w:rsid w:val="006D6A38"/>
    <w:rsid w:val="006D7AC5"/>
    <w:rsid w:val="006D7BA1"/>
    <w:rsid w:val="006E0011"/>
    <w:rsid w:val="006E03DB"/>
    <w:rsid w:val="006E04B2"/>
    <w:rsid w:val="006E09ED"/>
    <w:rsid w:val="006E14B7"/>
    <w:rsid w:val="006E14FD"/>
    <w:rsid w:val="006E20D4"/>
    <w:rsid w:val="006E275E"/>
    <w:rsid w:val="006E288F"/>
    <w:rsid w:val="006E297A"/>
    <w:rsid w:val="006E324E"/>
    <w:rsid w:val="006E424F"/>
    <w:rsid w:val="006E51EB"/>
    <w:rsid w:val="006E525F"/>
    <w:rsid w:val="006E602B"/>
    <w:rsid w:val="006E6359"/>
    <w:rsid w:val="006E63D4"/>
    <w:rsid w:val="006E7587"/>
    <w:rsid w:val="006E770E"/>
    <w:rsid w:val="006E7C24"/>
    <w:rsid w:val="006F0534"/>
    <w:rsid w:val="006F1332"/>
    <w:rsid w:val="006F18E4"/>
    <w:rsid w:val="006F2CDB"/>
    <w:rsid w:val="006F2EEB"/>
    <w:rsid w:val="006F2F56"/>
    <w:rsid w:val="006F354F"/>
    <w:rsid w:val="006F3956"/>
    <w:rsid w:val="006F46F9"/>
    <w:rsid w:val="006F4ED9"/>
    <w:rsid w:val="006F5292"/>
    <w:rsid w:val="006F72E5"/>
    <w:rsid w:val="006F748C"/>
    <w:rsid w:val="00700F1B"/>
    <w:rsid w:val="007012C5"/>
    <w:rsid w:val="007013E4"/>
    <w:rsid w:val="00701EBF"/>
    <w:rsid w:val="00702720"/>
    <w:rsid w:val="007029F6"/>
    <w:rsid w:val="00702B65"/>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39A"/>
    <w:rsid w:val="00716A2F"/>
    <w:rsid w:val="00716A69"/>
    <w:rsid w:val="0071767A"/>
    <w:rsid w:val="00717680"/>
    <w:rsid w:val="007177D1"/>
    <w:rsid w:val="007207B1"/>
    <w:rsid w:val="0072090F"/>
    <w:rsid w:val="00720E87"/>
    <w:rsid w:val="00720EE0"/>
    <w:rsid w:val="00721BEE"/>
    <w:rsid w:val="00721C3F"/>
    <w:rsid w:val="00721DEF"/>
    <w:rsid w:val="00722120"/>
    <w:rsid w:val="00722685"/>
    <w:rsid w:val="00723FA0"/>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A84"/>
    <w:rsid w:val="00735D48"/>
    <w:rsid w:val="007366A0"/>
    <w:rsid w:val="00737601"/>
    <w:rsid w:val="00737FD3"/>
    <w:rsid w:val="00740147"/>
    <w:rsid w:val="00740191"/>
    <w:rsid w:val="00740FBB"/>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1F9"/>
    <w:rsid w:val="00747FCD"/>
    <w:rsid w:val="007503F7"/>
    <w:rsid w:val="007516BD"/>
    <w:rsid w:val="0075286B"/>
    <w:rsid w:val="00752E9E"/>
    <w:rsid w:val="00752FD4"/>
    <w:rsid w:val="007530B0"/>
    <w:rsid w:val="007533B5"/>
    <w:rsid w:val="00753B6C"/>
    <w:rsid w:val="00753DB7"/>
    <w:rsid w:val="00754212"/>
    <w:rsid w:val="00754967"/>
    <w:rsid w:val="00755284"/>
    <w:rsid w:val="0075532C"/>
    <w:rsid w:val="00755C5E"/>
    <w:rsid w:val="00756182"/>
    <w:rsid w:val="007562D0"/>
    <w:rsid w:val="00757373"/>
    <w:rsid w:val="00757911"/>
    <w:rsid w:val="007607B3"/>
    <w:rsid w:val="0076085F"/>
    <w:rsid w:val="0076145F"/>
    <w:rsid w:val="007616EE"/>
    <w:rsid w:val="0076187C"/>
    <w:rsid w:val="00761A1F"/>
    <w:rsid w:val="0076324C"/>
    <w:rsid w:val="00763643"/>
    <w:rsid w:val="007639B5"/>
    <w:rsid w:val="00763F98"/>
    <w:rsid w:val="00764007"/>
    <w:rsid w:val="00764969"/>
    <w:rsid w:val="00764EFD"/>
    <w:rsid w:val="00764FBD"/>
    <w:rsid w:val="007652AF"/>
    <w:rsid w:val="00765FF7"/>
    <w:rsid w:val="00766560"/>
    <w:rsid w:val="007665EF"/>
    <w:rsid w:val="00766C08"/>
    <w:rsid w:val="00767CBA"/>
    <w:rsid w:val="00767D7E"/>
    <w:rsid w:val="00767E31"/>
    <w:rsid w:val="00770C17"/>
    <w:rsid w:val="00770EAD"/>
    <w:rsid w:val="0077119B"/>
    <w:rsid w:val="00771236"/>
    <w:rsid w:val="00771304"/>
    <w:rsid w:val="007727C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3C2"/>
    <w:rsid w:val="00781B52"/>
    <w:rsid w:val="00781ED1"/>
    <w:rsid w:val="007826CF"/>
    <w:rsid w:val="00782BB3"/>
    <w:rsid w:val="00783CEE"/>
    <w:rsid w:val="00783FB1"/>
    <w:rsid w:val="007846E9"/>
    <w:rsid w:val="00784A64"/>
    <w:rsid w:val="00784DB0"/>
    <w:rsid w:val="007850FC"/>
    <w:rsid w:val="00785615"/>
    <w:rsid w:val="00785A14"/>
    <w:rsid w:val="00786002"/>
    <w:rsid w:val="00786619"/>
    <w:rsid w:val="007870F5"/>
    <w:rsid w:val="0078764C"/>
    <w:rsid w:val="00787A2F"/>
    <w:rsid w:val="00787FEF"/>
    <w:rsid w:val="007900E7"/>
    <w:rsid w:val="0079058B"/>
    <w:rsid w:val="007906E1"/>
    <w:rsid w:val="00790B79"/>
    <w:rsid w:val="007913F6"/>
    <w:rsid w:val="00792A3D"/>
    <w:rsid w:val="00792F1F"/>
    <w:rsid w:val="00793262"/>
    <w:rsid w:val="0079336F"/>
    <w:rsid w:val="00793BF1"/>
    <w:rsid w:val="0079415C"/>
    <w:rsid w:val="00794460"/>
    <w:rsid w:val="007948B6"/>
    <w:rsid w:val="00794EEE"/>
    <w:rsid w:val="007952B9"/>
    <w:rsid w:val="007952E2"/>
    <w:rsid w:val="007954DA"/>
    <w:rsid w:val="007966A2"/>
    <w:rsid w:val="00796D51"/>
    <w:rsid w:val="00797806"/>
    <w:rsid w:val="007A057E"/>
    <w:rsid w:val="007A05F7"/>
    <w:rsid w:val="007A0A7A"/>
    <w:rsid w:val="007A0C97"/>
    <w:rsid w:val="007A0DF5"/>
    <w:rsid w:val="007A1335"/>
    <w:rsid w:val="007A1C08"/>
    <w:rsid w:val="007A2559"/>
    <w:rsid w:val="007A2A89"/>
    <w:rsid w:val="007A31C8"/>
    <w:rsid w:val="007A3577"/>
    <w:rsid w:val="007A4451"/>
    <w:rsid w:val="007A594F"/>
    <w:rsid w:val="007A5A6A"/>
    <w:rsid w:val="007A5B7A"/>
    <w:rsid w:val="007A6AF1"/>
    <w:rsid w:val="007A6FA6"/>
    <w:rsid w:val="007A764D"/>
    <w:rsid w:val="007A7C11"/>
    <w:rsid w:val="007B0489"/>
    <w:rsid w:val="007B0A6A"/>
    <w:rsid w:val="007B1629"/>
    <w:rsid w:val="007B1703"/>
    <w:rsid w:val="007B444F"/>
    <w:rsid w:val="007B51B0"/>
    <w:rsid w:val="007B5738"/>
    <w:rsid w:val="007B5C11"/>
    <w:rsid w:val="007B6132"/>
    <w:rsid w:val="007B66C5"/>
    <w:rsid w:val="007B7465"/>
    <w:rsid w:val="007B7834"/>
    <w:rsid w:val="007B7D36"/>
    <w:rsid w:val="007B7DBC"/>
    <w:rsid w:val="007C00CF"/>
    <w:rsid w:val="007C01D6"/>
    <w:rsid w:val="007C0252"/>
    <w:rsid w:val="007C0B98"/>
    <w:rsid w:val="007C0D50"/>
    <w:rsid w:val="007C16B4"/>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2E4"/>
    <w:rsid w:val="007D29F4"/>
    <w:rsid w:val="007D2B18"/>
    <w:rsid w:val="007D2D1B"/>
    <w:rsid w:val="007D3370"/>
    <w:rsid w:val="007D369D"/>
    <w:rsid w:val="007D36A6"/>
    <w:rsid w:val="007D4259"/>
    <w:rsid w:val="007D4EBF"/>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939"/>
    <w:rsid w:val="007E6B13"/>
    <w:rsid w:val="007E735C"/>
    <w:rsid w:val="007F0579"/>
    <w:rsid w:val="007F107D"/>
    <w:rsid w:val="007F12E3"/>
    <w:rsid w:val="007F1FBD"/>
    <w:rsid w:val="007F2279"/>
    <w:rsid w:val="007F2933"/>
    <w:rsid w:val="007F3462"/>
    <w:rsid w:val="007F38EB"/>
    <w:rsid w:val="007F3A13"/>
    <w:rsid w:val="007F3C6B"/>
    <w:rsid w:val="007F434C"/>
    <w:rsid w:val="007F43A2"/>
    <w:rsid w:val="007F444E"/>
    <w:rsid w:val="007F47E7"/>
    <w:rsid w:val="007F4ECE"/>
    <w:rsid w:val="007F4EED"/>
    <w:rsid w:val="007F4F8C"/>
    <w:rsid w:val="007F58C0"/>
    <w:rsid w:val="007F5C26"/>
    <w:rsid w:val="007F5CC0"/>
    <w:rsid w:val="007F6364"/>
    <w:rsid w:val="007F67E1"/>
    <w:rsid w:val="007F70C6"/>
    <w:rsid w:val="007F7578"/>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AE1"/>
    <w:rsid w:val="00802EFE"/>
    <w:rsid w:val="008035F1"/>
    <w:rsid w:val="0080360B"/>
    <w:rsid w:val="00803A5B"/>
    <w:rsid w:val="008043C4"/>
    <w:rsid w:val="0080507E"/>
    <w:rsid w:val="008053B4"/>
    <w:rsid w:val="00806D0F"/>
    <w:rsid w:val="00806D3B"/>
    <w:rsid w:val="00806E81"/>
    <w:rsid w:val="00807DB2"/>
    <w:rsid w:val="008104EF"/>
    <w:rsid w:val="008107E6"/>
    <w:rsid w:val="00810EEF"/>
    <w:rsid w:val="008115D8"/>
    <w:rsid w:val="00811A07"/>
    <w:rsid w:val="00812985"/>
    <w:rsid w:val="00812A02"/>
    <w:rsid w:val="00812C89"/>
    <w:rsid w:val="008143B9"/>
    <w:rsid w:val="00814A46"/>
    <w:rsid w:val="0081586C"/>
    <w:rsid w:val="008165DF"/>
    <w:rsid w:val="0081679E"/>
    <w:rsid w:val="008171A2"/>
    <w:rsid w:val="008171B2"/>
    <w:rsid w:val="0082016D"/>
    <w:rsid w:val="008204A5"/>
    <w:rsid w:val="00820506"/>
    <w:rsid w:val="00820784"/>
    <w:rsid w:val="008208B6"/>
    <w:rsid w:val="00820D65"/>
    <w:rsid w:val="00820D9E"/>
    <w:rsid w:val="00820F9D"/>
    <w:rsid w:val="00821136"/>
    <w:rsid w:val="00821CEC"/>
    <w:rsid w:val="00821D78"/>
    <w:rsid w:val="00822241"/>
    <w:rsid w:val="0082228A"/>
    <w:rsid w:val="0082236A"/>
    <w:rsid w:val="00822763"/>
    <w:rsid w:val="00822B4C"/>
    <w:rsid w:val="00822FF5"/>
    <w:rsid w:val="0082325F"/>
    <w:rsid w:val="00823547"/>
    <w:rsid w:val="00823967"/>
    <w:rsid w:val="00824110"/>
    <w:rsid w:val="008249B0"/>
    <w:rsid w:val="00824B41"/>
    <w:rsid w:val="0082558C"/>
    <w:rsid w:val="00825820"/>
    <w:rsid w:val="00826234"/>
    <w:rsid w:val="0082624C"/>
    <w:rsid w:val="008262A2"/>
    <w:rsid w:val="008262B0"/>
    <w:rsid w:val="008301E2"/>
    <w:rsid w:val="0083028E"/>
    <w:rsid w:val="0083035B"/>
    <w:rsid w:val="008309AB"/>
    <w:rsid w:val="008316B2"/>
    <w:rsid w:val="00831F35"/>
    <w:rsid w:val="00832B03"/>
    <w:rsid w:val="00832CE0"/>
    <w:rsid w:val="008332B4"/>
    <w:rsid w:val="00833D0A"/>
    <w:rsid w:val="008342CF"/>
    <w:rsid w:val="008344BD"/>
    <w:rsid w:val="0083498C"/>
    <w:rsid w:val="00834BC7"/>
    <w:rsid w:val="00834E48"/>
    <w:rsid w:val="008351CE"/>
    <w:rsid w:val="008353BF"/>
    <w:rsid w:val="00835700"/>
    <w:rsid w:val="00835973"/>
    <w:rsid w:val="00835F08"/>
    <w:rsid w:val="00836703"/>
    <w:rsid w:val="00836F04"/>
    <w:rsid w:val="008370A1"/>
    <w:rsid w:val="00837721"/>
    <w:rsid w:val="008403C2"/>
    <w:rsid w:val="00840A7A"/>
    <w:rsid w:val="008414F8"/>
    <w:rsid w:val="008418F9"/>
    <w:rsid w:val="00841CF6"/>
    <w:rsid w:val="008428A6"/>
    <w:rsid w:val="00842AA7"/>
    <w:rsid w:val="00842AAA"/>
    <w:rsid w:val="00842E15"/>
    <w:rsid w:val="00842F0C"/>
    <w:rsid w:val="008436EA"/>
    <w:rsid w:val="008437CF"/>
    <w:rsid w:val="00843BB3"/>
    <w:rsid w:val="00843F13"/>
    <w:rsid w:val="008444A6"/>
    <w:rsid w:val="00845FAB"/>
    <w:rsid w:val="008460CA"/>
    <w:rsid w:val="00846166"/>
    <w:rsid w:val="008464A2"/>
    <w:rsid w:val="00847551"/>
    <w:rsid w:val="008475F7"/>
    <w:rsid w:val="00847653"/>
    <w:rsid w:val="0084783F"/>
    <w:rsid w:val="00847B05"/>
    <w:rsid w:val="00847B6B"/>
    <w:rsid w:val="00847E92"/>
    <w:rsid w:val="0085089B"/>
    <w:rsid w:val="0085096C"/>
    <w:rsid w:val="00850DDE"/>
    <w:rsid w:val="00851789"/>
    <w:rsid w:val="00851948"/>
    <w:rsid w:val="00851A5C"/>
    <w:rsid w:val="00851A74"/>
    <w:rsid w:val="00851C35"/>
    <w:rsid w:val="00853000"/>
    <w:rsid w:val="0085335F"/>
    <w:rsid w:val="008536BE"/>
    <w:rsid w:val="00853B00"/>
    <w:rsid w:val="00853CAE"/>
    <w:rsid w:val="0085468F"/>
    <w:rsid w:val="00854765"/>
    <w:rsid w:val="00854D8D"/>
    <w:rsid w:val="008553FA"/>
    <w:rsid w:val="00855406"/>
    <w:rsid w:val="0085541D"/>
    <w:rsid w:val="00855883"/>
    <w:rsid w:val="00855B2B"/>
    <w:rsid w:val="00856160"/>
    <w:rsid w:val="008561C7"/>
    <w:rsid w:val="00856679"/>
    <w:rsid w:val="00856944"/>
    <w:rsid w:val="00856E3E"/>
    <w:rsid w:val="00856FDE"/>
    <w:rsid w:val="00857103"/>
    <w:rsid w:val="00857A48"/>
    <w:rsid w:val="00860407"/>
    <w:rsid w:val="008604E8"/>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0DE"/>
    <w:rsid w:val="0087017F"/>
    <w:rsid w:val="0087036C"/>
    <w:rsid w:val="00870EC0"/>
    <w:rsid w:val="00870FF8"/>
    <w:rsid w:val="008719A1"/>
    <w:rsid w:val="008722E7"/>
    <w:rsid w:val="00872668"/>
    <w:rsid w:val="0087379B"/>
    <w:rsid w:val="0087397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3301"/>
    <w:rsid w:val="0088412B"/>
    <w:rsid w:val="008844CD"/>
    <w:rsid w:val="00884B4A"/>
    <w:rsid w:val="008850B5"/>
    <w:rsid w:val="00885FAF"/>
    <w:rsid w:val="00886353"/>
    <w:rsid w:val="00887497"/>
    <w:rsid w:val="008877ED"/>
    <w:rsid w:val="00887F6C"/>
    <w:rsid w:val="00890A3A"/>
    <w:rsid w:val="00890AE5"/>
    <w:rsid w:val="00890DD5"/>
    <w:rsid w:val="0089185E"/>
    <w:rsid w:val="008920A3"/>
    <w:rsid w:val="008922F6"/>
    <w:rsid w:val="008924BB"/>
    <w:rsid w:val="00893312"/>
    <w:rsid w:val="00893BB4"/>
    <w:rsid w:val="008942F2"/>
    <w:rsid w:val="00894395"/>
    <w:rsid w:val="008947C8"/>
    <w:rsid w:val="00895674"/>
    <w:rsid w:val="00896719"/>
    <w:rsid w:val="00897155"/>
    <w:rsid w:val="0089741E"/>
    <w:rsid w:val="008A00A7"/>
    <w:rsid w:val="008A1262"/>
    <w:rsid w:val="008A18DF"/>
    <w:rsid w:val="008A216C"/>
    <w:rsid w:val="008A24F5"/>
    <w:rsid w:val="008A406E"/>
    <w:rsid w:val="008A4150"/>
    <w:rsid w:val="008A5609"/>
    <w:rsid w:val="008A5A50"/>
    <w:rsid w:val="008A5AA1"/>
    <w:rsid w:val="008A61C4"/>
    <w:rsid w:val="008A651E"/>
    <w:rsid w:val="008A666D"/>
    <w:rsid w:val="008A6AAD"/>
    <w:rsid w:val="008A6D93"/>
    <w:rsid w:val="008A6E93"/>
    <w:rsid w:val="008A70A9"/>
    <w:rsid w:val="008A77DC"/>
    <w:rsid w:val="008B004A"/>
    <w:rsid w:val="008B02AE"/>
    <w:rsid w:val="008B056A"/>
    <w:rsid w:val="008B07D0"/>
    <w:rsid w:val="008B1644"/>
    <w:rsid w:val="008B264D"/>
    <w:rsid w:val="008B3A0A"/>
    <w:rsid w:val="008B3EFF"/>
    <w:rsid w:val="008B41FC"/>
    <w:rsid w:val="008B44FF"/>
    <w:rsid w:val="008B505B"/>
    <w:rsid w:val="008B5EE3"/>
    <w:rsid w:val="008B6C4A"/>
    <w:rsid w:val="008B7837"/>
    <w:rsid w:val="008B7C9C"/>
    <w:rsid w:val="008C0677"/>
    <w:rsid w:val="008C166B"/>
    <w:rsid w:val="008C2BC3"/>
    <w:rsid w:val="008C31F6"/>
    <w:rsid w:val="008C3318"/>
    <w:rsid w:val="008C37FE"/>
    <w:rsid w:val="008C3F65"/>
    <w:rsid w:val="008C457E"/>
    <w:rsid w:val="008C474F"/>
    <w:rsid w:val="008C49B4"/>
    <w:rsid w:val="008C51BE"/>
    <w:rsid w:val="008C5CA7"/>
    <w:rsid w:val="008C5DD7"/>
    <w:rsid w:val="008C6652"/>
    <w:rsid w:val="008C6745"/>
    <w:rsid w:val="008C6ACB"/>
    <w:rsid w:val="008C6ED7"/>
    <w:rsid w:val="008C752C"/>
    <w:rsid w:val="008C7CAE"/>
    <w:rsid w:val="008C7EA6"/>
    <w:rsid w:val="008D016A"/>
    <w:rsid w:val="008D045C"/>
    <w:rsid w:val="008D2107"/>
    <w:rsid w:val="008D2734"/>
    <w:rsid w:val="008D28F4"/>
    <w:rsid w:val="008D35C0"/>
    <w:rsid w:val="008D365B"/>
    <w:rsid w:val="008D4D30"/>
    <w:rsid w:val="008D5061"/>
    <w:rsid w:val="008D551A"/>
    <w:rsid w:val="008D7B87"/>
    <w:rsid w:val="008D7FDE"/>
    <w:rsid w:val="008E0BF7"/>
    <w:rsid w:val="008E0DFD"/>
    <w:rsid w:val="008E0FDD"/>
    <w:rsid w:val="008E12D1"/>
    <w:rsid w:val="008E15A2"/>
    <w:rsid w:val="008E1C98"/>
    <w:rsid w:val="008E1DB5"/>
    <w:rsid w:val="008E29A7"/>
    <w:rsid w:val="008E2BDD"/>
    <w:rsid w:val="008E2F80"/>
    <w:rsid w:val="008E3979"/>
    <w:rsid w:val="008E3B84"/>
    <w:rsid w:val="008E3B99"/>
    <w:rsid w:val="008E4639"/>
    <w:rsid w:val="008E5AA1"/>
    <w:rsid w:val="008E5FCF"/>
    <w:rsid w:val="008E603D"/>
    <w:rsid w:val="008E60F5"/>
    <w:rsid w:val="008E6646"/>
    <w:rsid w:val="008E711C"/>
    <w:rsid w:val="008F018A"/>
    <w:rsid w:val="008F0F47"/>
    <w:rsid w:val="008F1083"/>
    <w:rsid w:val="008F126C"/>
    <w:rsid w:val="008F16EF"/>
    <w:rsid w:val="008F1826"/>
    <w:rsid w:val="008F1BE2"/>
    <w:rsid w:val="008F1DE3"/>
    <w:rsid w:val="008F1EFB"/>
    <w:rsid w:val="008F225C"/>
    <w:rsid w:val="008F2427"/>
    <w:rsid w:val="008F24DB"/>
    <w:rsid w:val="008F30BD"/>
    <w:rsid w:val="008F3404"/>
    <w:rsid w:val="008F393B"/>
    <w:rsid w:val="008F3CC0"/>
    <w:rsid w:val="008F4E43"/>
    <w:rsid w:val="008F5418"/>
    <w:rsid w:val="008F55E3"/>
    <w:rsid w:val="008F568F"/>
    <w:rsid w:val="008F5E29"/>
    <w:rsid w:val="008F689B"/>
    <w:rsid w:val="008F6950"/>
    <w:rsid w:val="008F6F0F"/>
    <w:rsid w:val="008F7220"/>
    <w:rsid w:val="00900045"/>
    <w:rsid w:val="00900311"/>
    <w:rsid w:val="00900313"/>
    <w:rsid w:val="0090067C"/>
    <w:rsid w:val="00901536"/>
    <w:rsid w:val="009026AD"/>
    <w:rsid w:val="00902946"/>
    <w:rsid w:val="00902AEB"/>
    <w:rsid w:val="00902D30"/>
    <w:rsid w:val="00903C1C"/>
    <w:rsid w:val="00903D5B"/>
    <w:rsid w:val="00903FC3"/>
    <w:rsid w:val="009044C4"/>
    <w:rsid w:val="00905227"/>
    <w:rsid w:val="00905CCA"/>
    <w:rsid w:val="0090686F"/>
    <w:rsid w:val="00906D9B"/>
    <w:rsid w:val="00907634"/>
    <w:rsid w:val="009077AB"/>
    <w:rsid w:val="00910183"/>
    <w:rsid w:val="00910CAF"/>
    <w:rsid w:val="00910E8B"/>
    <w:rsid w:val="009111AC"/>
    <w:rsid w:val="0091122D"/>
    <w:rsid w:val="00911829"/>
    <w:rsid w:val="00912119"/>
    <w:rsid w:val="009129A1"/>
    <w:rsid w:val="0091382F"/>
    <w:rsid w:val="00913C5E"/>
    <w:rsid w:val="00913E82"/>
    <w:rsid w:val="00914177"/>
    <w:rsid w:val="009141A3"/>
    <w:rsid w:val="0091480F"/>
    <w:rsid w:val="009156EE"/>
    <w:rsid w:val="00915E02"/>
    <w:rsid w:val="00917AC8"/>
    <w:rsid w:val="00920A75"/>
    <w:rsid w:val="009216FC"/>
    <w:rsid w:val="009217B5"/>
    <w:rsid w:val="00921E9A"/>
    <w:rsid w:val="0092216E"/>
    <w:rsid w:val="009221F9"/>
    <w:rsid w:val="00922413"/>
    <w:rsid w:val="0092354C"/>
    <w:rsid w:val="00923708"/>
    <w:rsid w:val="00923B90"/>
    <w:rsid w:val="0092431B"/>
    <w:rsid w:val="00924687"/>
    <w:rsid w:val="00924D61"/>
    <w:rsid w:val="009255D0"/>
    <w:rsid w:val="009256B1"/>
    <w:rsid w:val="00925C40"/>
    <w:rsid w:val="00925D13"/>
    <w:rsid w:val="00927679"/>
    <w:rsid w:val="009277C3"/>
    <w:rsid w:val="009278A5"/>
    <w:rsid w:val="0092794C"/>
    <w:rsid w:val="00927AF5"/>
    <w:rsid w:val="00930ADF"/>
    <w:rsid w:val="00930B07"/>
    <w:rsid w:val="00931107"/>
    <w:rsid w:val="0093117D"/>
    <w:rsid w:val="00931AB8"/>
    <w:rsid w:val="00931AF8"/>
    <w:rsid w:val="00931EB8"/>
    <w:rsid w:val="00931FA0"/>
    <w:rsid w:val="00932B6D"/>
    <w:rsid w:val="00932D2A"/>
    <w:rsid w:val="0093353E"/>
    <w:rsid w:val="0093367C"/>
    <w:rsid w:val="009338E4"/>
    <w:rsid w:val="009340F6"/>
    <w:rsid w:val="009346A1"/>
    <w:rsid w:val="00934EA1"/>
    <w:rsid w:val="00935194"/>
    <w:rsid w:val="0093526F"/>
    <w:rsid w:val="009355E5"/>
    <w:rsid w:val="00935652"/>
    <w:rsid w:val="00935C1D"/>
    <w:rsid w:val="00936EF7"/>
    <w:rsid w:val="0094002B"/>
    <w:rsid w:val="009404A9"/>
    <w:rsid w:val="009404D3"/>
    <w:rsid w:val="00940FB4"/>
    <w:rsid w:val="0094127D"/>
    <w:rsid w:val="009418B5"/>
    <w:rsid w:val="00942AFB"/>
    <w:rsid w:val="00942CBF"/>
    <w:rsid w:val="0094342C"/>
    <w:rsid w:val="009447A4"/>
    <w:rsid w:val="0094488D"/>
    <w:rsid w:val="00944B8D"/>
    <w:rsid w:val="00945397"/>
    <w:rsid w:val="00945454"/>
    <w:rsid w:val="0094590A"/>
    <w:rsid w:val="00945A7C"/>
    <w:rsid w:val="0094635C"/>
    <w:rsid w:val="0094655E"/>
    <w:rsid w:val="00946A4C"/>
    <w:rsid w:val="0094770C"/>
    <w:rsid w:val="00947DBF"/>
    <w:rsid w:val="00950203"/>
    <w:rsid w:val="009506A8"/>
    <w:rsid w:val="00950978"/>
    <w:rsid w:val="009509F4"/>
    <w:rsid w:val="0095125F"/>
    <w:rsid w:val="00952222"/>
    <w:rsid w:val="009525D5"/>
    <w:rsid w:val="00952781"/>
    <w:rsid w:val="00952939"/>
    <w:rsid w:val="009529B3"/>
    <w:rsid w:val="00952A33"/>
    <w:rsid w:val="00952D8B"/>
    <w:rsid w:val="00952E0D"/>
    <w:rsid w:val="00953358"/>
    <w:rsid w:val="009537B6"/>
    <w:rsid w:val="00953DD5"/>
    <w:rsid w:val="009544A1"/>
    <w:rsid w:val="00954B78"/>
    <w:rsid w:val="009550E0"/>
    <w:rsid w:val="0095527B"/>
    <w:rsid w:val="009553AA"/>
    <w:rsid w:val="009558C0"/>
    <w:rsid w:val="00955A7C"/>
    <w:rsid w:val="00955DA1"/>
    <w:rsid w:val="00956394"/>
    <w:rsid w:val="00957B47"/>
    <w:rsid w:val="00957BCB"/>
    <w:rsid w:val="00957F60"/>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7D6"/>
    <w:rsid w:val="00966D70"/>
    <w:rsid w:val="009673F1"/>
    <w:rsid w:val="0096754E"/>
    <w:rsid w:val="00967EE0"/>
    <w:rsid w:val="00967F87"/>
    <w:rsid w:val="009703E0"/>
    <w:rsid w:val="00972AFF"/>
    <w:rsid w:val="0097312C"/>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72EF"/>
    <w:rsid w:val="0098040E"/>
    <w:rsid w:val="0098042A"/>
    <w:rsid w:val="00981710"/>
    <w:rsid w:val="00981717"/>
    <w:rsid w:val="00981BFF"/>
    <w:rsid w:val="00982095"/>
    <w:rsid w:val="00982243"/>
    <w:rsid w:val="009824E1"/>
    <w:rsid w:val="00982A58"/>
    <w:rsid w:val="00982ABF"/>
    <w:rsid w:val="009838D0"/>
    <w:rsid w:val="00983A3A"/>
    <w:rsid w:val="0098523D"/>
    <w:rsid w:val="00985642"/>
    <w:rsid w:val="00985C15"/>
    <w:rsid w:val="009861BD"/>
    <w:rsid w:val="009867EA"/>
    <w:rsid w:val="00986EFC"/>
    <w:rsid w:val="0098706A"/>
    <w:rsid w:val="0098755F"/>
    <w:rsid w:val="00987624"/>
    <w:rsid w:val="00987675"/>
    <w:rsid w:val="00987781"/>
    <w:rsid w:val="00987E56"/>
    <w:rsid w:val="009910D7"/>
    <w:rsid w:val="00991179"/>
    <w:rsid w:val="0099123B"/>
    <w:rsid w:val="0099154C"/>
    <w:rsid w:val="0099154F"/>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BBC"/>
    <w:rsid w:val="009A2F3C"/>
    <w:rsid w:val="009A3905"/>
    <w:rsid w:val="009A3E17"/>
    <w:rsid w:val="009A3ED0"/>
    <w:rsid w:val="009A4010"/>
    <w:rsid w:val="009A40EE"/>
    <w:rsid w:val="009A5544"/>
    <w:rsid w:val="009A572E"/>
    <w:rsid w:val="009A5B29"/>
    <w:rsid w:val="009A61A1"/>
    <w:rsid w:val="009A670F"/>
    <w:rsid w:val="009A6CB0"/>
    <w:rsid w:val="009A6D93"/>
    <w:rsid w:val="009A6F9F"/>
    <w:rsid w:val="009A7787"/>
    <w:rsid w:val="009B2740"/>
    <w:rsid w:val="009B3A13"/>
    <w:rsid w:val="009B3D7C"/>
    <w:rsid w:val="009B4EED"/>
    <w:rsid w:val="009B547B"/>
    <w:rsid w:val="009B5839"/>
    <w:rsid w:val="009B5C12"/>
    <w:rsid w:val="009B5CF3"/>
    <w:rsid w:val="009B6E3A"/>
    <w:rsid w:val="009B780B"/>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088"/>
    <w:rsid w:val="009C442C"/>
    <w:rsid w:val="009C46B1"/>
    <w:rsid w:val="009C4723"/>
    <w:rsid w:val="009C5055"/>
    <w:rsid w:val="009C53B1"/>
    <w:rsid w:val="009C57F2"/>
    <w:rsid w:val="009C5FB6"/>
    <w:rsid w:val="009C66B8"/>
    <w:rsid w:val="009D006C"/>
    <w:rsid w:val="009D0401"/>
    <w:rsid w:val="009D0620"/>
    <w:rsid w:val="009D0D41"/>
    <w:rsid w:val="009D13BF"/>
    <w:rsid w:val="009D1954"/>
    <w:rsid w:val="009D1E99"/>
    <w:rsid w:val="009D2107"/>
    <w:rsid w:val="009D2A8D"/>
    <w:rsid w:val="009D2D48"/>
    <w:rsid w:val="009D2F29"/>
    <w:rsid w:val="009D30F4"/>
    <w:rsid w:val="009D3B77"/>
    <w:rsid w:val="009D3D9E"/>
    <w:rsid w:val="009D44AB"/>
    <w:rsid w:val="009D4ACD"/>
    <w:rsid w:val="009D4DC1"/>
    <w:rsid w:val="009D5369"/>
    <w:rsid w:val="009D609D"/>
    <w:rsid w:val="009D6DB1"/>
    <w:rsid w:val="009D7BB3"/>
    <w:rsid w:val="009E041A"/>
    <w:rsid w:val="009E092C"/>
    <w:rsid w:val="009E0A3E"/>
    <w:rsid w:val="009E0EF5"/>
    <w:rsid w:val="009E135C"/>
    <w:rsid w:val="009E1934"/>
    <w:rsid w:val="009E1A68"/>
    <w:rsid w:val="009E1ACE"/>
    <w:rsid w:val="009E2232"/>
    <w:rsid w:val="009E23C2"/>
    <w:rsid w:val="009E28E5"/>
    <w:rsid w:val="009E2C61"/>
    <w:rsid w:val="009E30CE"/>
    <w:rsid w:val="009E36D1"/>
    <w:rsid w:val="009E3D88"/>
    <w:rsid w:val="009E3F60"/>
    <w:rsid w:val="009E3FA9"/>
    <w:rsid w:val="009E40D1"/>
    <w:rsid w:val="009E534B"/>
    <w:rsid w:val="009E5536"/>
    <w:rsid w:val="009E5EE2"/>
    <w:rsid w:val="009E676C"/>
    <w:rsid w:val="009E690E"/>
    <w:rsid w:val="009E694B"/>
    <w:rsid w:val="009E6A12"/>
    <w:rsid w:val="009E6EED"/>
    <w:rsid w:val="009E7B38"/>
    <w:rsid w:val="009F042F"/>
    <w:rsid w:val="009F0A36"/>
    <w:rsid w:val="009F0E94"/>
    <w:rsid w:val="009F1873"/>
    <w:rsid w:val="009F1E85"/>
    <w:rsid w:val="009F248D"/>
    <w:rsid w:val="009F2C4A"/>
    <w:rsid w:val="009F4A4C"/>
    <w:rsid w:val="009F50AD"/>
    <w:rsid w:val="009F56DC"/>
    <w:rsid w:val="009F5BA5"/>
    <w:rsid w:val="009F6695"/>
    <w:rsid w:val="009F67A4"/>
    <w:rsid w:val="009F7387"/>
    <w:rsid w:val="009F7450"/>
    <w:rsid w:val="009F7720"/>
    <w:rsid w:val="009F78D6"/>
    <w:rsid w:val="00A00CCA"/>
    <w:rsid w:val="00A00DA0"/>
    <w:rsid w:val="00A0147A"/>
    <w:rsid w:val="00A0190E"/>
    <w:rsid w:val="00A01C04"/>
    <w:rsid w:val="00A01CFC"/>
    <w:rsid w:val="00A0230A"/>
    <w:rsid w:val="00A024D2"/>
    <w:rsid w:val="00A02B15"/>
    <w:rsid w:val="00A02DBF"/>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2"/>
    <w:rsid w:val="00A11323"/>
    <w:rsid w:val="00A116D5"/>
    <w:rsid w:val="00A11C90"/>
    <w:rsid w:val="00A126A6"/>
    <w:rsid w:val="00A12CEB"/>
    <w:rsid w:val="00A13413"/>
    <w:rsid w:val="00A13607"/>
    <w:rsid w:val="00A1378B"/>
    <w:rsid w:val="00A13E61"/>
    <w:rsid w:val="00A13EEF"/>
    <w:rsid w:val="00A156C2"/>
    <w:rsid w:val="00A161EB"/>
    <w:rsid w:val="00A162F9"/>
    <w:rsid w:val="00A16312"/>
    <w:rsid w:val="00A1638B"/>
    <w:rsid w:val="00A16B24"/>
    <w:rsid w:val="00A17E51"/>
    <w:rsid w:val="00A2076B"/>
    <w:rsid w:val="00A2082D"/>
    <w:rsid w:val="00A20A3B"/>
    <w:rsid w:val="00A21275"/>
    <w:rsid w:val="00A214C1"/>
    <w:rsid w:val="00A21B00"/>
    <w:rsid w:val="00A22035"/>
    <w:rsid w:val="00A22849"/>
    <w:rsid w:val="00A22C9F"/>
    <w:rsid w:val="00A2339B"/>
    <w:rsid w:val="00A23D4A"/>
    <w:rsid w:val="00A242F0"/>
    <w:rsid w:val="00A25376"/>
    <w:rsid w:val="00A255FD"/>
    <w:rsid w:val="00A25A55"/>
    <w:rsid w:val="00A2623D"/>
    <w:rsid w:val="00A26394"/>
    <w:rsid w:val="00A2655C"/>
    <w:rsid w:val="00A265DA"/>
    <w:rsid w:val="00A267FA"/>
    <w:rsid w:val="00A26854"/>
    <w:rsid w:val="00A278DD"/>
    <w:rsid w:val="00A302E9"/>
    <w:rsid w:val="00A30FA9"/>
    <w:rsid w:val="00A317E9"/>
    <w:rsid w:val="00A319E5"/>
    <w:rsid w:val="00A31B30"/>
    <w:rsid w:val="00A31B88"/>
    <w:rsid w:val="00A325E3"/>
    <w:rsid w:val="00A32842"/>
    <w:rsid w:val="00A329AE"/>
    <w:rsid w:val="00A32EF4"/>
    <w:rsid w:val="00A3402F"/>
    <w:rsid w:val="00A3424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0C3C"/>
    <w:rsid w:val="00A412EF"/>
    <w:rsid w:val="00A418A7"/>
    <w:rsid w:val="00A41E99"/>
    <w:rsid w:val="00A4207C"/>
    <w:rsid w:val="00A4283E"/>
    <w:rsid w:val="00A4292A"/>
    <w:rsid w:val="00A432A4"/>
    <w:rsid w:val="00A433BE"/>
    <w:rsid w:val="00A43540"/>
    <w:rsid w:val="00A43E55"/>
    <w:rsid w:val="00A44960"/>
    <w:rsid w:val="00A451A0"/>
    <w:rsid w:val="00A4578D"/>
    <w:rsid w:val="00A45C02"/>
    <w:rsid w:val="00A45D5B"/>
    <w:rsid w:val="00A46346"/>
    <w:rsid w:val="00A4792A"/>
    <w:rsid w:val="00A47F8F"/>
    <w:rsid w:val="00A50572"/>
    <w:rsid w:val="00A50804"/>
    <w:rsid w:val="00A5080C"/>
    <w:rsid w:val="00A50969"/>
    <w:rsid w:val="00A51C6C"/>
    <w:rsid w:val="00A52667"/>
    <w:rsid w:val="00A52E06"/>
    <w:rsid w:val="00A52F72"/>
    <w:rsid w:val="00A53090"/>
    <w:rsid w:val="00A531EC"/>
    <w:rsid w:val="00A532E2"/>
    <w:rsid w:val="00A54848"/>
    <w:rsid w:val="00A54AFF"/>
    <w:rsid w:val="00A5514E"/>
    <w:rsid w:val="00A5540E"/>
    <w:rsid w:val="00A56FD4"/>
    <w:rsid w:val="00A60451"/>
    <w:rsid w:val="00A6074F"/>
    <w:rsid w:val="00A60C03"/>
    <w:rsid w:val="00A60F44"/>
    <w:rsid w:val="00A613C8"/>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42D"/>
    <w:rsid w:val="00A70891"/>
    <w:rsid w:val="00A70D6C"/>
    <w:rsid w:val="00A715BC"/>
    <w:rsid w:val="00A717D7"/>
    <w:rsid w:val="00A71B84"/>
    <w:rsid w:val="00A72862"/>
    <w:rsid w:val="00A733F3"/>
    <w:rsid w:val="00A741FF"/>
    <w:rsid w:val="00A742CD"/>
    <w:rsid w:val="00A748F7"/>
    <w:rsid w:val="00A74B53"/>
    <w:rsid w:val="00A75B2D"/>
    <w:rsid w:val="00A75E66"/>
    <w:rsid w:val="00A75F58"/>
    <w:rsid w:val="00A76975"/>
    <w:rsid w:val="00A76CB2"/>
    <w:rsid w:val="00A770D5"/>
    <w:rsid w:val="00A7720C"/>
    <w:rsid w:val="00A77473"/>
    <w:rsid w:val="00A77572"/>
    <w:rsid w:val="00A7761A"/>
    <w:rsid w:val="00A77669"/>
    <w:rsid w:val="00A77807"/>
    <w:rsid w:val="00A77F96"/>
    <w:rsid w:val="00A813E4"/>
    <w:rsid w:val="00A819BA"/>
    <w:rsid w:val="00A82C3A"/>
    <w:rsid w:val="00A83A37"/>
    <w:rsid w:val="00A83DD0"/>
    <w:rsid w:val="00A83DEC"/>
    <w:rsid w:val="00A83E0F"/>
    <w:rsid w:val="00A846FB"/>
    <w:rsid w:val="00A85870"/>
    <w:rsid w:val="00A865F0"/>
    <w:rsid w:val="00A86A66"/>
    <w:rsid w:val="00A86B88"/>
    <w:rsid w:val="00A87619"/>
    <w:rsid w:val="00A87AAF"/>
    <w:rsid w:val="00A90A72"/>
    <w:rsid w:val="00A9115A"/>
    <w:rsid w:val="00A911E3"/>
    <w:rsid w:val="00A916D2"/>
    <w:rsid w:val="00A91878"/>
    <w:rsid w:val="00A91B7F"/>
    <w:rsid w:val="00A920B5"/>
    <w:rsid w:val="00A922E4"/>
    <w:rsid w:val="00A925FD"/>
    <w:rsid w:val="00A926FA"/>
    <w:rsid w:val="00A927A9"/>
    <w:rsid w:val="00A93D95"/>
    <w:rsid w:val="00A94A48"/>
    <w:rsid w:val="00A94AE1"/>
    <w:rsid w:val="00A94E4E"/>
    <w:rsid w:val="00A9595C"/>
    <w:rsid w:val="00A95F9B"/>
    <w:rsid w:val="00A962F1"/>
    <w:rsid w:val="00A96555"/>
    <w:rsid w:val="00A96679"/>
    <w:rsid w:val="00A96BE9"/>
    <w:rsid w:val="00A96FAA"/>
    <w:rsid w:val="00A97039"/>
    <w:rsid w:val="00A973E6"/>
    <w:rsid w:val="00A97499"/>
    <w:rsid w:val="00A974B3"/>
    <w:rsid w:val="00A97788"/>
    <w:rsid w:val="00A97A75"/>
    <w:rsid w:val="00AA014C"/>
    <w:rsid w:val="00AA076B"/>
    <w:rsid w:val="00AA0912"/>
    <w:rsid w:val="00AA0EEC"/>
    <w:rsid w:val="00AA2357"/>
    <w:rsid w:val="00AA2DB7"/>
    <w:rsid w:val="00AA32BE"/>
    <w:rsid w:val="00AA33D7"/>
    <w:rsid w:val="00AA44AF"/>
    <w:rsid w:val="00AA4549"/>
    <w:rsid w:val="00AA4688"/>
    <w:rsid w:val="00AA4845"/>
    <w:rsid w:val="00AA4CDE"/>
    <w:rsid w:val="00AA4DD1"/>
    <w:rsid w:val="00AA56B3"/>
    <w:rsid w:val="00AA5ACC"/>
    <w:rsid w:val="00AA60D8"/>
    <w:rsid w:val="00AA6DBD"/>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B78D4"/>
    <w:rsid w:val="00AC06C9"/>
    <w:rsid w:val="00AC14FE"/>
    <w:rsid w:val="00AC1576"/>
    <w:rsid w:val="00AC1948"/>
    <w:rsid w:val="00AC19FA"/>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6F6"/>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2FDB"/>
    <w:rsid w:val="00AD30A6"/>
    <w:rsid w:val="00AD3343"/>
    <w:rsid w:val="00AD35AA"/>
    <w:rsid w:val="00AD3792"/>
    <w:rsid w:val="00AD384C"/>
    <w:rsid w:val="00AD42FE"/>
    <w:rsid w:val="00AD460F"/>
    <w:rsid w:val="00AD4C59"/>
    <w:rsid w:val="00AD54CF"/>
    <w:rsid w:val="00AD5E8E"/>
    <w:rsid w:val="00AD6406"/>
    <w:rsid w:val="00AD64A1"/>
    <w:rsid w:val="00AD6618"/>
    <w:rsid w:val="00AD6626"/>
    <w:rsid w:val="00AD698E"/>
    <w:rsid w:val="00AD7E0C"/>
    <w:rsid w:val="00AE02D7"/>
    <w:rsid w:val="00AE0997"/>
    <w:rsid w:val="00AE09D1"/>
    <w:rsid w:val="00AE0ECA"/>
    <w:rsid w:val="00AE15AD"/>
    <w:rsid w:val="00AE18CC"/>
    <w:rsid w:val="00AE1904"/>
    <w:rsid w:val="00AE1E31"/>
    <w:rsid w:val="00AE2B43"/>
    <w:rsid w:val="00AE3D89"/>
    <w:rsid w:val="00AE3F31"/>
    <w:rsid w:val="00AE42AB"/>
    <w:rsid w:val="00AE5021"/>
    <w:rsid w:val="00AE5098"/>
    <w:rsid w:val="00AE5623"/>
    <w:rsid w:val="00AE58B7"/>
    <w:rsid w:val="00AE5A4C"/>
    <w:rsid w:val="00AE6051"/>
    <w:rsid w:val="00AE6306"/>
    <w:rsid w:val="00AE6AA7"/>
    <w:rsid w:val="00AE6BDB"/>
    <w:rsid w:val="00AE6E32"/>
    <w:rsid w:val="00AE6E9F"/>
    <w:rsid w:val="00AE7923"/>
    <w:rsid w:val="00AF0A7F"/>
    <w:rsid w:val="00AF0B31"/>
    <w:rsid w:val="00AF1A1F"/>
    <w:rsid w:val="00AF23E3"/>
    <w:rsid w:val="00AF2B34"/>
    <w:rsid w:val="00AF2DDF"/>
    <w:rsid w:val="00AF3561"/>
    <w:rsid w:val="00AF4595"/>
    <w:rsid w:val="00AF48B5"/>
    <w:rsid w:val="00AF5019"/>
    <w:rsid w:val="00AF51F0"/>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282"/>
    <w:rsid w:val="00B0339D"/>
    <w:rsid w:val="00B0404D"/>
    <w:rsid w:val="00B04185"/>
    <w:rsid w:val="00B04561"/>
    <w:rsid w:val="00B047EE"/>
    <w:rsid w:val="00B054FB"/>
    <w:rsid w:val="00B05D30"/>
    <w:rsid w:val="00B05ED9"/>
    <w:rsid w:val="00B060DF"/>
    <w:rsid w:val="00B06202"/>
    <w:rsid w:val="00B06314"/>
    <w:rsid w:val="00B06635"/>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5AD"/>
    <w:rsid w:val="00B17C89"/>
    <w:rsid w:val="00B20194"/>
    <w:rsid w:val="00B20236"/>
    <w:rsid w:val="00B210CF"/>
    <w:rsid w:val="00B21648"/>
    <w:rsid w:val="00B2166D"/>
    <w:rsid w:val="00B21680"/>
    <w:rsid w:val="00B217C0"/>
    <w:rsid w:val="00B22C9B"/>
    <w:rsid w:val="00B23C4C"/>
    <w:rsid w:val="00B250E6"/>
    <w:rsid w:val="00B253F4"/>
    <w:rsid w:val="00B25900"/>
    <w:rsid w:val="00B25A86"/>
    <w:rsid w:val="00B25B36"/>
    <w:rsid w:val="00B25B87"/>
    <w:rsid w:val="00B25DD9"/>
    <w:rsid w:val="00B25F20"/>
    <w:rsid w:val="00B2629B"/>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E76"/>
    <w:rsid w:val="00B34F90"/>
    <w:rsid w:val="00B351B4"/>
    <w:rsid w:val="00B354F4"/>
    <w:rsid w:val="00B3575D"/>
    <w:rsid w:val="00B35D23"/>
    <w:rsid w:val="00B36438"/>
    <w:rsid w:val="00B365F1"/>
    <w:rsid w:val="00B36917"/>
    <w:rsid w:val="00B37092"/>
    <w:rsid w:val="00B37919"/>
    <w:rsid w:val="00B40AF6"/>
    <w:rsid w:val="00B40D4A"/>
    <w:rsid w:val="00B40E6F"/>
    <w:rsid w:val="00B41994"/>
    <w:rsid w:val="00B42207"/>
    <w:rsid w:val="00B4242B"/>
    <w:rsid w:val="00B4280B"/>
    <w:rsid w:val="00B42AED"/>
    <w:rsid w:val="00B42C43"/>
    <w:rsid w:val="00B43714"/>
    <w:rsid w:val="00B43A7E"/>
    <w:rsid w:val="00B4401F"/>
    <w:rsid w:val="00B441A3"/>
    <w:rsid w:val="00B442CD"/>
    <w:rsid w:val="00B44499"/>
    <w:rsid w:val="00B448A9"/>
    <w:rsid w:val="00B44919"/>
    <w:rsid w:val="00B44A0A"/>
    <w:rsid w:val="00B44A2D"/>
    <w:rsid w:val="00B44DD3"/>
    <w:rsid w:val="00B45385"/>
    <w:rsid w:val="00B4566E"/>
    <w:rsid w:val="00B4595B"/>
    <w:rsid w:val="00B45E14"/>
    <w:rsid w:val="00B45ED6"/>
    <w:rsid w:val="00B46CDA"/>
    <w:rsid w:val="00B47A47"/>
    <w:rsid w:val="00B47B69"/>
    <w:rsid w:val="00B47E50"/>
    <w:rsid w:val="00B50580"/>
    <w:rsid w:val="00B50F44"/>
    <w:rsid w:val="00B52087"/>
    <w:rsid w:val="00B525B8"/>
    <w:rsid w:val="00B525E4"/>
    <w:rsid w:val="00B534DC"/>
    <w:rsid w:val="00B53667"/>
    <w:rsid w:val="00B53A20"/>
    <w:rsid w:val="00B53C05"/>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3E4"/>
    <w:rsid w:val="00B67B48"/>
    <w:rsid w:val="00B70C90"/>
    <w:rsid w:val="00B70EB8"/>
    <w:rsid w:val="00B71271"/>
    <w:rsid w:val="00B7264F"/>
    <w:rsid w:val="00B72D15"/>
    <w:rsid w:val="00B73262"/>
    <w:rsid w:val="00B7349F"/>
    <w:rsid w:val="00B7367C"/>
    <w:rsid w:val="00B7371C"/>
    <w:rsid w:val="00B74614"/>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63B"/>
    <w:rsid w:val="00B8281E"/>
    <w:rsid w:val="00B82ABD"/>
    <w:rsid w:val="00B8349B"/>
    <w:rsid w:val="00B84A42"/>
    <w:rsid w:val="00B84BD2"/>
    <w:rsid w:val="00B84F5B"/>
    <w:rsid w:val="00B851EB"/>
    <w:rsid w:val="00B8574C"/>
    <w:rsid w:val="00B85D30"/>
    <w:rsid w:val="00B86E83"/>
    <w:rsid w:val="00B877AD"/>
    <w:rsid w:val="00B87DF5"/>
    <w:rsid w:val="00B90539"/>
    <w:rsid w:val="00B905E0"/>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440"/>
    <w:rsid w:val="00B97E2B"/>
    <w:rsid w:val="00BA0425"/>
    <w:rsid w:val="00BA0E65"/>
    <w:rsid w:val="00BA1168"/>
    <w:rsid w:val="00BA1195"/>
    <w:rsid w:val="00BA153D"/>
    <w:rsid w:val="00BA1D0B"/>
    <w:rsid w:val="00BA2016"/>
    <w:rsid w:val="00BA2AFF"/>
    <w:rsid w:val="00BA3504"/>
    <w:rsid w:val="00BA4AFA"/>
    <w:rsid w:val="00BA54F1"/>
    <w:rsid w:val="00BA59EB"/>
    <w:rsid w:val="00BA5BAF"/>
    <w:rsid w:val="00BA5CDA"/>
    <w:rsid w:val="00BA6699"/>
    <w:rsid w:val="00BA6953"/>
    <w:rsid w:val="00BA6D2C"/>
    <w:rsid w:val="00BA6D54"/>
    <w:rsid w:val="00BA7685"/>
    <w:rsid w:val="00BA786E"/>
    <w:rsid w:val="00BA7BE2"/>
    <w:rsid w:val="00BB045D"/>
    <w:rsid w:val="00BB0C4B"/>
    <w:rsid w:val="00BB294D"/>
    <w:rsid w:val="00BB2CA8"/>
    <w:rsid w:val="00BB2FA3"/>
    <w:rsid w:val="00BB3203"/>
    <w:rsid w:val="00BB390D"/>
    <w:rsid w:val="00BB4357"/>
    <w:rsid w:val="00BB4364"/>
    <w:rsid w:val="00BB461C"/>
    <w:rsid w:val="00BB4749"/>
    <w:rsid w:val="00BB4826"/>
    <w:rsid w:val="00BB4AB2"/>
    <w:rsid w:val="00BB5C7A"/>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4FF5"/>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052"/>
    <w:rsid w:val="00BD6316"/>
    <w:rsid w:val="00BD66BA"/>
    <w:rsid w:val="00BD732C"/>
    <w:rsid w:val="00BD753F"/>
    <w:rsid w:val="00BD78E3"/>
    <w:rsid w:val="00BD7E7E"/>
    <w:rsid w:val="00BE0647"/>
    <w:rsid w:val="00BE0A95"/>
    <w:rsid w:val="00BE1052"/>
    <w:rsid w:val="00BE10FC"/>
    <w:rsid w:val="00BE1A53"/>
    <w:rsid w:val="00BE283D"/>
    <w:rsid w:val="00BE2A3A"/>
    <w:rsid w:val="00BE2EEA"/>
    <w:rsid w:val="00BE3076"/>
    <w:rsid w:val="00BE31AF"/>
    <w:rsid w:val="00BE3440"/>
    <w:rsid w:val="00BE36C3"/>
    <w:rsid w:val="00BE36DE"/>
    <w:rsid w:val="00BE484D"/>
    <w:rsid w:val="00BE4D79"/>
    <w:rsid w:val="00BE562D"/>
    <w:rsid w:val="00BE56FB"/>
    <w:rsid w:val="00BE69A5"/>
    <w:rsid w:val="00BE7467"/>
    <w:rsid w:val="00BF039E"/>
    <w:rsid w:val="00BF0A2E"/>
    <w:rsid w:val="00BF0FC9"/>
    <w:rsid w:val="00BF1168"/>
    <w:rsid w:val="00BF160B"/>
    <w:rsid w:val="00BF1D04"/>
    <w:rsid w:val="00BF2B50"/>
    <w:rsid w:val="00BF30D6"/>
    <w:rsid w:val="00BF34D2"/>
    <w:rsid w:val="00BF38F1"/>
    <w:rsid w:val="00BF3C02"/>
    <w:rsid w:val="00BF3F4F"/>
    <w:rsid w:val="00BF438D"/>
    <w:rsid w:val="00BF4518"/>
    <w:rsid w:val="00BF49C9"/>
    <w:rsid w:val="00BF4FC6"/>
    <w:rsid w:val="00BF5737"/>
    <w:rsid w:val="00BF5C66"/>
    <w:rsid w:val="00BF5C8D"/>
    <w:rsid w:val="00BF61BF"/>
    <w:rsid w:val="00BF6A8F"/>
    <w:rsid w:val="00BF6B4B"/>
    <w:rsid w:val="00BF6B4F"/>
    <w:rsid w:val="00BF75E7"/>
    <w:rsid w:val="00BF76FA"/>
    <w:rsid w:val="00C00F76"/>
    <w:rsid w:val="00C033C6"/>
    <w:rsid w:val="00C03B30"/>
    <w:rsid w:val="00C05175"/>
    <w:rsid w:val="00C054C9"/>
    <w:rsid w:val="00C055EB"/>
    <w:rsid w:val="00C05D61"/>
    <w:rsid w:val="00C06097"/>
    <w:rsid w:val="00C0636B"/>
    <w:rsid w:val="00C06D54"/>
    <w:rsid w:val="00C07577"/>
    <w:rsid w:val="00C076BB"/>
    <w:rsid w:val="00C10128"/>
    <w:rsid w:val="00C109D1"/>
    <w:rsid w:val="00C11D4C"/>
    <w:rsid w:val="00C12030"/>
    <w:rsid w:val="00C123D1"/>
    <w:rsid w:val="00C140A5"/>
    <w:rsid w:val="00C141E7"/>
    <w:rsid w:val="00C14D5B"/>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082"/>
    <w:rsid w:val="00C2333C"/>
    <w:rsid w:val="00C234AB"/>
    <w:rsid w:val="00C23B09"/>
    <w:rsid w:val="00C24150"/>
    <w:rsid w:val="00C24A85"/>
    <w:rsid w:val="00C24C50"/>
    <w:rsid w:val="00C24F6E"/>
    <w:rsid w:val="00C252D5"/>
    <w:rsid w:val="00C2562B"/>
    <w:rsid w:val="00C257D5"/>
    <w:rsid w:val="00C25DA8"/>
    <w:rsid w:val="00C26126"/>
    <w:rsid w:val="00C272A8"/>
    <w:rsid w:val="00C27906"/>
    <w:rsid w:val="00C27A93"/>
    <w:rsid w:val="00C27A9B"/>
    <w:rsid w:val="00C27D90"/>
    <w:rsid w:val="00C30025"/>
    <w:rsid w:val="00C304C3"/>
    <w:rsid w:val="00C3089D"/>
    <w:rsid w:val="00C30BBA"/>
    <w:rsid w:val="00C31C27"/>
    <w:rsid w:val="00C32006"/>
    <w:rsid w:val="00C320DB"/>
    <w:rsid w:val="00C32279"/>
    <w:rsid w:val="00C3250E"/>
    <w:rsid w:val="00C32853"/>
    <w:rsid w:val="00C329D6"/>
    <w:rsid w:val="00C32D26"/>
    <w:rsid w:val="00C33D8F"/>
    <w:rsid w:val="00C34288"/>
    <w:rsid w:val="00C342EC"/>
    <w:rsid w:val="00C344CF"/>
    <w:rsid w:val="00C34532"/>
    <w:rsid w:val="00C34F2F"/>
    <w:rsid w:val="00C35748"/>
    <w:rsid w:val="00C35D44"/>
    <w:rsid w:val="00C3639D"/>
    <w:rsid w:val="00C36929"/>
    <w:rsid w:val="00C37196"/>
    <w:rsid w:val="00C3745F"/>
    <w:rsid w:val="00C3774A"/>
    <w:rsid w:val="00C4021C"/>
    <w:rsid w:val="00C405BB"/>
    <w:rsid w:val="00C40823"/>
    <w:rsid w:val="00C40827"/>
    <w:rsid w:val="00C40AD4"/>
    <w:rsid w:val="00C41D07"/>
    <w:rsid w:val="00C42625"/>
    <w:rsid w:val="00C42831"/>
    <w:rsid w:val="00C42D65"/>
    <w:rsid w:val="00C42ED3"/>
    <w:rsid w:val="00C43253"/>
    <w:rsid w:val="00C437B4"/>
    <w:rsid w:val="00C43D89"/>
    <w:rsid w:val="00C4458D"/>
    <w:rsid w:val="00C44A9D"/>
    <w:rsid w:val="00C44F1A"/>
    <w:rsid w:val="00C45578"/>
    <w:rsid w:val="00C45C8A"/>
    <w:rsid w:val="00C45DE5"/>
    <w:rsid w:val="00C463E5"/>
    <w:rsid w:val="00C46B46"/>
    <w:rsid w:val="00C46D40"/>
    <w:rsid w:val="00C4734F"/>
    <w:rsid w:val="00C4738A"/>
    <w:rsid w:val="00C474BE"/>
    <w:rsid w:val="00C47714"/>
    <w:rsid w:val="00C502FF"/>
    <w:rsid w:val="00C507D8"/>
    <w:rsid w:val="00C50BDE"/>
    <w:rsid w:val="00C50EC0"/>
    <w:rsid w:val="00C50F5A"/>
    <w:rsid w:val="00C510B2"/>
    <w:rsid w:val="00C51827"/>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5DB4"/>
    <w:rsid w:val="00C564B1"/>
    <w:rsid w:val="00C569A0"/>
    <w:rsid w:val="00C57E70"/>
    <w:rsid w:val="00C57FAC"/>
    <w:rsid w:val="00C614B2"/>
    <w:rsid w:val="00C615E4"/>
    <w:rsid w:val="00C61864"/>
    <w:rsid w:val="00C61A8A"/>
    <w:rsid w:val="00C61D18"/>
    <w:rsid w:val="00C61D4F"/>
    <w:rsid w:val="00C61E6E"/>
    <w:rsid w:val="00C62611"/>
    <w:rsid w:val="00C62F8C"/>
    <w:rsid w:val="00C62FFF"/>
    <w:rsid w:val="00C63160"/>
    <w:rsid w:val="00C63F0A"/>
    <w:rsid w:val="00C643C0"/>
    <w:rsid w:val="00C64BB7"/>
    <w:rsid w:val="00C6512F"/>
    <w:rsid w:val="00C65351"/>
    <w:rsid w:val="00C660DF"/>
    <w:rsid w:val="00C6689A"/>
    <w:rsid w:val="00C66A6E"/>
    <w:rsid w:val="00C66BFB"/>
    <w:rsid w:val="00C66C5D"/>
    <w:rsid w:val="00C67271"/>
    <w:rsid w:val="00C67FB4"/>
    <w:rsid w:val="00C70613"/>
    <w:rsid w:val="00C70873"/>
    <w:rsid w:val="00C70B9F"/>
    <w:rsid w:val="00C70C3F"/>
    <w:rsid w:val="00C70D10"/>
    <w:rsid w:val="00C70DC7"/>
    <w:rsid w:val="00C70F6B"/>
    <w:rsid w:val="00C71185"/>
    <w:rsid w:val="00C714A8"/>
    <w:rsid w:val="00C716A5"/>
    <w:rsid w:val="00C719F5"/>
    <w:rsid w:val="00C7255C"/>
    <w:rsid w:val="00C725C4"/>
    <w:rsid w:val="00C72C4E"/>
    <w:rsid w:val="00C7394B"/>
    <w:rsid w:val="00C7405D"/>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16D"/>
    <w:rsid w:val="00C84BE8"/>
    <w:rsid w:val="00C85499"/>
    <w:rsid w:val="00C85C3E"/>
    <w:rsid w:val="00C8650A"/>
    <w:rsid w:val="00C867FE"/>
    <w:rsid w:val="00C874A4"/>
    <w:rsid w:val="00C876B7"/>
    <w:rsid w:val="00C90267"/>
    <w:rsid w:val="00C90978"/>
    <w:rsid w:val="00C90BC0"/>
    <w:rsid w:val="00C90EBD"/>
    <w:rsid w:val="00C90F73"/>
    <w:rsid w:val="00C90F9F"/>
    <w:rsid w:val="00C911DE"/>
    <w:rsid w:val="00C913AC"/>
    <w:rsid w:val="00C91798"/>
    <w:rsid w:val="00C92D88"/>
    <w:rsid w:val="00C9304E"/>
    <w:rsid w:val="00C935C7"/>
    <w:rsid w:val="00C93E65"/>
    <w:rsid w:val="00C95220"/>
    <w:rsid w:val="00C95394"/>
    <w:rsid w:val="00C95787"/>
    <w:rsid w:val="00C95F3A"/>
    <w:rsid w:val="00C9618C"/>
    <w:rsid w:val="00C96F6A"/>
    <w:rsid w:val="00CA02A6"/>
    <w:rsid w:val="00CA0523"/>
    <w:rsid w:val="00CA0662"/>
    <w:rsid w:val="00CA15AC"/>
    <w:rsid w:val="00CA17A2"/>
    <w:rsid w:val="00CA1AFB"/>
    <w:rsid w:val="00CA2904"/>
    <w:rsid w:val="00CA2F8F"/>
    <w:rsid w:val="00CA2F9C"/>
    <w:rsid w:val="00CA31C9"/>
    <w:rsid w:val="00CA31DE"/>
    <w:rsid w:val="00CA5970"/>
    <w:rsid w:val="00CA5DB5"/>
    <w:rsid w:val="00CA5E41"/>
    <w:rsid w:val="00CA62F1"/>
    <w:rsid w:val="00CA671F"/>
    <w:rsid w:val="00CA6E68"/>
    <w:rsid w:val="00CA7043"/>
    <w:rsid w:val="00CA7333"/>
    <w:rsid w:val="00CA73EE"/>
    <w:rsid w:val="00CB0B17"/>
    <w:rsid w:val="00CB138E"/>
    <w:rsid w:val="00CB17CB"/>
    <w:rsid w:val="00CB18E7"/>
    <w:rsid w:val="00CB18FE"/>
    <w:rsid w:val="00CB21DE"/>
    <w:rsid w:val="00CB2708"/>
    <w:rsid w:val="00CB2938"/>
    <w:rsid w:val="00CB2B59"/>
    <w:rsid w:val="00CB2C33"/>
    <w:rsid w:val="00CB2D24"/>
    <w:rsid w:val="00CB3162"/>
    <w:rsid w:val="00CB33A6"/>
    <w:rsid w:val="00CB42AB"/>
    <w:rsid w:val="00CB49DE"/>
    <w:rsid w:val="00CB4E8B"/>
    <w:rsid w:val="00CB4EF8"/>
    <w:rsid w:val="00CB5103"/>
    <w:rsid w:val="00CB53F9"/>
    <w:rsid w:val="00CB5A58"/>
    <w:rsid w:val="00CB5AAE"/>
    <w:rsid w:val="00CB6341"/>
    <w:rsid w:val="00CB6430"/>
    <w:rsid w:val="00CB68A5"/>
    <w:rsid w:val="00CB785B"/>
    <w:rsid w:val="00CB7C26"/>
    <w:rsid w:val="00CC0B71"/>
    <w:rsid w:val="00CC0FF1"/>
    <w:rsid w:val="00CC1340"/>
    <w:rsid w:val="00CC1C99"/>
    <w:rsid w:val="00CC1CE4"/>
    <w:rsid w:val="00CC1D2E"/>
    <w:rsid w:val="00CC2ACB"/>
    <w:rsid w:val="00CC2D7E"/>
    <w:rsid w:val="00CC2F9B"/>
    <w:rsid w:val="00CC301B"/>
    <w:rsid w:val="00CC3097"/>
    <w:rsid w:val="00CC4E0E"/>
    <w:rsid w:val="00CC4F32"/>
    <w:rsid w:val="00CC584E"/>
    <w:rsid w:val="00CC5971"/>
    <w:rsid w:val="00CC5B11"/>
    <w:rsid w:val="00CC5D50"/>
    <w:rsid w:val="00CC6AB0"/>
    <w:rsid w:val="00CC7100"/>
    <w:rsid w:val="00CC7252"/>
    <w:rsid w:val="00CC7331"/>
    <w:rsid w:val="00CC769E"/>
    <w:rsid w:val="00CC76C1"/>
    <w:rsid w:val="00CC7EF4"/>
    <w:rsid w:val="00CC7FB8"/>
    <w:rsid w:val="00CD0A60"/>
    <w:rsid w:val="00CD0DA8"/>
    <w:rsid w:val="00CD0F96"/>
    <w:rsid w:val="00CD140F"/>
    <w:rsid w:val="00CD15C1"/>
    <w:rsid w:val="00CD1B5F"/>
    <w:rsid w:val="00CD1DFD"/>
    <w:rsid w:val="00CD1EFC"/>
    <w:rsid w:val="00CD21C5"/>
    <w:rsid w:val="00CD235C"/>
    <w:rsid w:val="00CD2596"/>
    <w:rsid w:val="00CD263F"/>
    <w:rsid w:val="00CD2860"/>
    <w:rsid w:val="00CD2B58"/>
    <w:rsid w:val="00CD2F61"/>
    <w:rsid w:val="00CD3F3E"/>
    <w:rsid w:val="00CD3FD8"/>
    <w:rsid w:val="00CD4BE4"/>
    <w:rsid w:val="00CD5829"/>
    <w:rsid w:val="00CD5C88"/>
    <w:rsid w:val="00CD61AB"/>
    <w:rsid w:val="00CD6B3A"/>
    <w:rsid w:val="00CD7CDB"/>
    <w:rsid w:val="00CE09B8"/>
    <w:rsid w:val="00CE0FC0"/>
    <w:rsid w:val="00CE212A"/>
    <w:rsid w:val="00CE2460"/>
    <w:rsid w:val="00CE2882"/>
    <w:rsid w:val="00CE2DAB"/>
    <w:rsid w:val="00CE30E7"/>
    <w:rsid w:val="00CE3FB8"/>
    <w:rsid w:val="00CE4367"/>
    <w:rsid w:val="00CE450E"/>
    <w:rsid w:val="00CE51A0"/>
    <w:rsid w:val="00CE5715"/>
    <w:rsid w:val="00CE5C2C"/>
    <w:rsid w:val="00CE5EE4"/>
    <w:rsid w:val="00CE6B4A"/>
    <w:rsid w:val="00CE7250"/>
    <w:rsid w:val="00CE72B6"/>
    <w:rsid w:val="00CE7922"/>
    <w:rsid w:val="00CF01F7"/>
    <w:rsid w:val="00CF0455"/>
    <w:rsid w:val="00CF058C"/>
    <w:rsid w:val="00CF0603"/>
    <w:rsid w:val="00CF080D"/>
    <w:rsid w:val="00CF10D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BE0"/>
    <w:rsid w:val="00CF5DBA"/>
    <w:rsid w:val="00CF677F"/>
    <w:rsid w:val="00CF67A0"/>
    <w:rsid w:val="00CF6857"/>
    <w:rsid w:val="00CF6BF4"/>
    <w:rsid w:val="00CF7378"/>
    <w:rsid w:val="00CF7617"/>
    <w:rsid w:val="00D00314"/>
    <w:rsid w:val="00D01D35"/>
    <w:rsid w:val="00D01DB4"/>
    <w:rsid w:val="00D02081"/>
    <w:rsid w:val="00D034DF"/>
    <w:rsid w:val="00D03C31"/>
    <w:rsid w:val="00D03D7E"/>
    <w:rsid w:val="00D03F58"/>
    <w:rsid w:val="00D041D7"/>
    <w:rsid w:val="00D045E9"/>
    <w:rsid w:val="00D0477F"/>
    <w:rsid w:val="00D048BF"/>
    <w:rsid w:val="00D04C32"/>
    <w:rsid w:val="00D05D40"/>
    <w:rsid w:val="00D07144"/>
    <w:rsid w:val="00D072FB"/>
    <w:rsid w:val="00D073EA"/>
    <w:rsid w:val="00D0756D"/>
    <w:rsid w:val="00D10254"/>
    <w:rsid w:val="00D10A20"/>
    <w:rsid w:val="00D10D07"/>
    <w:rsid w:val="00D10EE8"/>
    <w:rsid w:val="00D10FC4"/>
    <w:rsid w:val="00D11121"/>
    <w:rsid w:val="00D119D7"/>
    <w:rsid w:val="00D11EC1"/>
    <w:rsid w:val="00D12BDB"/>
    <w:rsid w:val="00D13203"/>
    <w:rsid w:val="00D13366"/>
    <w:rsid w:val="00D142E1"/>
    <w:rsid w:val="00D144DB"/>
    <w:rsid w:val="00D1467C"/>
    <w:rsid w:val="00D14D36"/>
    <w:rsid w:val="00D152F6"/>
    <w:rsid w:val="00D15375"/>
    <w:rsid w:val="00D15CEE"/>
    <w:rsid w:val="00D15EB5"/>
    <w:rsid w:val="00D16365"/>
    <w:rsid w:val="00D1710D"/>
    <w:rsid w:val="00D17574"/>
    <w:rsid w:val="00D17EAD"/>
    <w:rsid w:val="00D2016B"/>
    <w:rsid w:val="00D20781"/>
    <w:rsid w:val="00D208FA"/>
    <w:rsid w:val="00D209CC"/>
    <w:rsid w:val="00D20F79"/>
    <w:rsid w:val="00D212F8"/>
    <w:rsid w:val="00D2140A"/>
    <w:rsid w:val="00D21A6E"/>
    <w:rsid w:val="00D222C0"/>
    <w:rsid w:val="00D22481"/>
    <w:rsid w:val="00D22895"/>
    <w:rsid w:val="00D228E6"/>
    <w:rsid w:val="00D22B9A"/>
    <w:rsid w:val="00D23599"/>
    <w:rsid w:val="00D23D77"/>
    <w:rsid w:val="00D2429D"/>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485"/>
    <w:rsid w:val="00D36820"/>
    <w:rsid w:val="00D3703F"/>
    <w:rsid w:val="00D372A0"/>
    <w:rsid w:val="00D379BD"/>
    <w:rsid w:val="00D37F0A"/>
    <w:rsid w:val="00D40B56"/>
    <w:rsid w:val="00D40C1C"/>
    <w:rsid w:val="00D41035"/>
    <w:rsid w:val="00D4175F"/>
    <w:rsid w:val="00D41CCE"/>
    <w:rsid w:val="00D41D9A"/>
    <w:rsid w:val="00D42173"/>
    <w:rsid w:val="00D426A2"/>
    <w:rsid w:val="00D42766"/>
    <w:rsid w:val="00D428A8"/>
    <w:rsid w:val="00D429C7"/>
    <w:rsid w:val="00D42A85"/>
    <w:rsid w:val="00D43BD1"/>
    <w:rsid w:val="00D43CB1"/>
    <w:rsid w:val="00D44349"/>
    <w:rsid w:val="00D44C26"/>
    <w:rsid w:val="00D44DFB"/>
    <w:rsid w:val="00D44EF2"/>
    <w:rsid w:val="00D453C5"/>
    <w:rsid w:val="00D46EEE"/>
    <w:rsid w:val="00D4796A"/>
    <w:rsid w:val="00D47A90"/>
    <w:rsid w:val="00D502D4"/>
    <w:rsid w:val="00D50488"/>
    <w:rsid w:val="00D5099D"/>
    <w:rsid w:val="00D50D0A"/>
    <w:rsid w:val="00D511F8"/>
    <w:rsid w:val="00D51A6B"/>
    <w:rsid w:val="00D52027"/>
    <w:rsid w:val="00D53055"/>
    <w:rsid w:val="00D530C8"/>
    <w:rsid w:val="00D53541"/>
    <w:rsid w:val="00D53BF6"/>
    <w:rsid w:val="00D53E32"/>
    <w:rsid w:val="00D54FEE"/>
    <w:rsid w:val="00D5540E"/>
    <w:rsid w:val="00D5576F"/>
    <w:rsid w:val="00D5590E"/>
    <w:rsid w:val="00D56B69"/>
    <w:rsid w:val="00D574C3"/>
    <w:rsid w:val="00D57514"/>
    <w:rsid w:val="00D57AC9"/>
    <w:rsid w:val="00D57B11"/>
    <w:rsid w:val="00D57BDC"/>
    <w:rsid w:val="00D57C16"/>
    <w:rsid w:val="00D602B3"/>
    <w:rsid w:val="00D6086C"/>
    <w:rsid w:val="00D60A39"/>
    <w:rsid w:val="00D60ADD"/>
    <w:rsid w:val="00D61372"/>
    <w:rsid w:val="00D61516"/>
    <w:rsid w:val="00D62E8D"/>
    <w:rsid w:val="00D63752"/>
    <w:rsid w:val="00D63775"/>
    <w:rsid w:val="00D63911"/>
    <w:rsid w:val="00D639BA"/>
    <w:rsid w:val="00D63CCA"/>
    <w:rsid w:val="00D6468B"/>
    <w:rsid w:val="00D648F7"/>
    <w:rsid w:val="00D64FD1"/>
    <w:rsid w:val="00D6545B"/>
    <w:rsid w:val="00D6555A"/>
    <w:rsid w:val="00D65787"/>
    <w:rsid w:val="00D65BF6"/>
    <w:rsid w:val="00D6680D"/>
    <w:rsid w:val="00D66B42"/>
    <w:rsid w:val="00D6736B"/>
    <w:rsid w:val="00D674EB"/>
    <w:rsid w:val="00D67C10"/>
    <w:rsid w:val="00D703E3"/>
    <w:rsid w:val="00D70604"/>
    <w:rsid w:val="00D708B6"/>
    <w:rsid w:val="00D70E99"/>
    <w:rsid w:val="00D710D9"/>
    <w:rsid w:val="00D71630"/>
    <w:rsid w:val="00D71E74"/>
    <w:rsid w:val="00D7267E"/>
    <w:rsid w:val="00D72D51"/>
    <w:rsid w:val="00D73309"/>
    <w:rsid w:val="00D73351"/>
    <w:rsid w:val="00D736BA"/>
    <w:rsid w:val="00D738D8"/>
    <w:rsid w:val="00D7438B"/>
    <w:rsid w:val="00D746FE"/>
    <w:rsid w:val="00D75A4D"/>
    <w:rsid w:val="00D76369"/>
    <w:rsid w:val="00D76566"/>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6361"/>
    <w:rsid w:val="00D97C11"/>
    <w:rsid w:val="00D97F63"/>
    <w:rsid w:val="00DA038C"/>
    <w:rsid w:val="00DA07E6"/>
    <w:rsid w:val="00DA0F21"/>
    <w:rsid w:val="00DA0F7A"/>
    <w:rsid w:val="00DA10AC"/>
    <w:rsid w:val="00DA1491"/>
    <w:rsid w:val="00DA14C7"/>
    <w:rsid w:val="00DA151F"/>
    <w:rsid w:val="00DA1C12"/>
    <w:rsid w:val="00DA1F0C"/>
    <w:rsid w:val="00DA2038"/>
    <w:rsid w:val="00DA248E"/>
    <w:rsid w:val="00DA275E"/>
    <w:rsid w:val="00DA2AB3"/>
    <w:rsid w:val="00DA2CF3"/>
    <w:rsid w:val="00DA2E4F"/>
    <w:rsid w:val="00DA311D"/>
    <w:rsid w:val="00DA331A"/>
    <w:rsid w:val="00DA38B8"/>
    <w:rsid w:val="00DA390C"/>
    <w:rsid w:val="00DA3B58"/>
    <w:rsid w:val="00DA3BB6"/>
    <w:rsid w:val="00DA3BFC"/>
    <w:rsid w:val="00DA4204"/>
    <w:rsid w:val="00DA4678"/>
    <w:rsid w:val="00DA4AE6"/>
    <w:rsid w:val="00DA4C61"/>
    <w:rsid w:val="00DA56CD"/>
    <w:rsid w:val="00DA5ADD"/>
    <w:rsid w:val="00DA5B74"/>
    <w:rsid w:val="00DA6047"/>
    <w:rsid w:val="00DA642F"/>
    <w:rsid w:val="00DA6915"/>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945"/>
    <w:rsid w:val="00DB5A9E"/>
    <w:rsid w:val="00DB7216"/>
    <w:rsid w:val="00DB75D9"/>
    <w:rsid w:val="00DC0104"/>
    <w:rsid w:val="00DC015C"/>
    <w:rsid w:val="00DC0553"/>
    <w:rsid w:val="00DC0980"/>
    <w:rsid w:val="00DC11D2"/>
    <w:rsid w:val="00DC12D9"/>
    <w:rsid w:val="00DC2813"/>
    <w:rsid w:val="00DC296B"/>
    <w:rsid w:val="00DC3283"/>
    <w:rsid w:val="00DC3340"/>
    <w:rsid w:val="00DC3605"/>
    <w:rsid w:val="00DC4324"/>
    <w:rsid w:val="00DC4BFC"/>
    <w:rsid w:val="00DC4D6E"/>
    <w:rsid w:val="00DC6035"/>
    <w:rsid w:val="00DC6488"/>
    <w:rsid w:val="00DC6E23"/>
    <w:rsid w:val="00DC71DB"/>
    <w:rsid w:val="00DC79AF"/>
    <w:rsid w:val="00DC7A1F"/>
    <w:rsid w:val="00DC7ADA"/>
    <w:rsid w:val="00DD019D"/>
    <w:rsid w:val="00DD0664"/>
    <w:rsid w:val="00DD09CE"/>
    <w:rsid w:val="00DD0E4B"/>
    <w:rsid w:val="00DD11E8"/>
    <w:rsid w:val="00DD2752"/>
    <w:rsid w:val="00DD37D3"/>
    <w:rsid w:val="00DD38EB"/>
    <w:rsid w:val="00DD4E96"/>
    <w:rsid w:val="00DD5204"/>
    <w:rsid w:val="00DD5331"/>
    <w:rsid w:val="00DD581C"/>
    <w:rsid w:val="00DD5F9A"/>
    <w:rsid w:val="00DD68C0"/>
    <w:rsid w:val="00DD6DC8"/>
    <w:rsid w:val="00DE01C1"/>
    <w:rsid w:val="00DE06F8"/>
    <w:rsid w:val="00DE0DD2"/>
    <w:rsid w:val="00DE1282"/>
    <w:rsid w:val="00DE179E"/>
    <w:rsid w:val="00DE1F24"/>
    <w:rsid w:val="00DE2875"/>
    <w:rsid w:val="00DE298F"/>
    <w:rsid w:val="00DE345F"/>
    <w:rsid w:val="00DE3B71"/>
    <w:rsid w:val="00DE3DC6"/>
    <w:rsid w:val="00DE3E75"/>
    <w:rsid w:val="00DE440A"/>
    <w:rsid w:val="00DE48AC"/>
    <w:rsid w:val="00DE5010"/>
    <w:rsid w:val="00DE622D"/>
    <w:rsid w:val="00DE651B"/>
    <w:rsid w:val="00DE652A"/>
    <w:rsid w:val="00DE7318"/>
    <w:rsid w:val="00DE7ADB"/>
    <w:rsid w:val="00DF0D83"/>
    <w:rsid w:val="00DF0F45"/>
    <w:rsid w:val="00DF11C2"/>
    <w:rsid w:val="00DF2099"/>
    <w:rsid w:val="00DF21FB"/>
    <w:rsid w:val="00DF25F0"/>
    <w:rsid w:val="00DF2691"/>
    <w:rsid w:val="00DF2699"/>
    <w:rsid w:val="00DF3487"/>
    <w:rsid w:val="00DF364E"/>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A75"/>
    <w:rsid w:val="00E05B0C"/>
    <w:rsid w:val="00E063A3"/>
    <w:rsid w:val="00E07A35"/>
    <w:rsid w:val="00E07B5A"/>
    <w:rsid w:val="00E10100"/>
    <w:rsid w:val="00E1074C"/>
    <w:rsid w:val="00E108F7"/>
    <w:rsid w:val="00E11A24"/>
    <w:rsid w:val="00E11D48"/>
    <w:rsid w:val="00E11EA1"/>
    <w:rsid w:val="00E1288D"/>
    <w:rsid w:val="00E12BBC"/>
    <w:rsid w:val="00E12E3E"/>
    <w:rsid w:val="00E1320C"/>
    <w:rsid w:val="00E135A2"/>
    <w:rsid w:val="00E13F9D"/>
    <w:rsid w:val="00E14874"/>
    <w:rsid w:val="00E14E9A"/>
    <w:rsid w:val="00E15196"/>
    <w:rsid w:val="00E1559E"/>
    <w:rsid w:val="00E159FC"/>
    <w:rsid w:val="00E1621F"/>
    <w:rsid w:val="00E166AD"/>
    <w:rsid w:val="00E166F4"/>
    <w:rsid w:val="00E167D4"/>
    <w:rsid w:val="00E16A61"/>
    <w:rsid w:val="00E16A84"/>
    <w:rsid w:val="00E16C94"/>
    <w:rsid w:val="00E16CCC"/>
    <w:rsid w:val="00E16FCF"/>
    <w:rsid w:val="00E1722E"/>
    <w:rsid w:val="00E1747D"/>
    <w:rsid w:val="00E17B7E"/>
    <w:rsid w:val="00E20443"/>
    <w:rsid w:val="00E206DC"/>
    <w:rsid w:val="00E20F6D"/>
    <w:rsid w:val="00E221A4"/>
    <w:rsid w:val="00E22ABE"/>
    <w:rsid w:val="00E22B7F"/>
    <w:rsid w:val="00E23082"/>
    <w:rsid w:val="00E230D1"/>
    <w:rsid w:val="00E2312F"/>
    <w:rsid w:val="00E24655"/>
    <w:rsid w:val="00E24A1C"/>
    <w:rsid w:val="00E25D8D"/>
    <w:rsid w:val="00E2624B"/>
    <w:rsid w:val="00E26361"/>
    <w:rsid w:val="00E263B2"/>
    <w:rsid w:val="00E267F9"/>
    <w:rsid w:val="00E26B27"/>
    <w:rsid w:val="00E26FF8"/>
    <w:rsid w:val="00E27023"/>
    <w:rsid w:val="00E27107"/>
    <w:rsid w:val="00E272CB"/>
    <w:rsid w:val="00E27AFF"/>
    <w:rsid w:val="00E27BB1"/>
    <w:rsid w:val="00E302C4"/>
    <w:rsid w:val="00E31340"/>
    <w:rsid w:val="00E313E5"/>
    <w:rsid w:val="00E31CA0"/>
    <w:rsid w:val="00E31E5A"/>
    <w:rsid w:val="00E32DED"/>
    <w:rsid w:val="00E32EC7"/>
    <w:rsid w:val="00E33716"/>
    <w:rsid w:val="00E33DA1"/>
    <w:rsid w:val="00E3435B"/>
    <w:rsid w:val="00E3472F"/>
    <w:rsid w:val="00E34F46"/>
    <w:rsid w:val="00E35437"/>
    <w:rsid w:val="00E3598A"/>
    <w:rsid w:val="00E36168"/>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5CE1"/>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53B"/>
    <w:rsid w:val="00E53608"/>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29E3"/>
    <w:rsid w:val="00E63EE4"/>
    <w:rsid w:val="00E6404B"/>
    <w:rsid w:val="00E653B0"/>
    <w:rsid w:val="00E664FB"/>
    <w:rsid w:val="00E66CA5"/>
    <w:rsid w:val="00E67BE7"/>
    <w:rsid w:val="00E67BF8"/>
    <w:rsid w:val="00E708B4"/>
    <w:rsid w:val="00E70C86"/>
    <w:rsid w:val="00E7130A"/>
    <w:rsid w:val="00E71F92"/>
    <w:rsid w:val="00E726BB"/>
    <w:rsid w:val="00E726C3"/>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439"/>
    <w:rsid w:val="00E8598E"/>
    <w:rsid w:val="00E8662B"/>
    <w:rsid w:val="00E86A86"/>
    <w:rsid w:val="00E86DC9"/>
    <w:rsid w:val="00E86F1C"/>
    <w:rsid w:val="00E873BB"/>
    <w:rsid w:val="00E87DDC"/>
    <w:rsid w:val="00E906B7"/>
    <w:rsid w:val="00E90764"/>
    <w:rsid w:val="00E90E08"/>
    <w:rsid w:val="00E92370"/>
    <w:rsid w:val="00E927A5"/>
    <w:rsid w:val="00E927D5"/>
    <w:rsid w:val="00E929EC"/>
    <w:rsid w:val="00E92CD8"/>
    <w:rsid w:val="00E94263"/>
    <w:rsid w:val="00E94717"/>
    <w:rsid w:val="00E94D1E"/>
    <w:rsid w:val="00E94F92"/>
    <w:rsid w:val="00E950C5"/>
    <w:rsid w:val="00E9585A"/>
    <w:rsid w:val="00E96593"/>
    <w:rsid w:val="00E96941"/>
    <w:rsid w:val="00E9701D"/>
    <w:rsid w:val="00E970DF"/>
    <w:rsid w:val="00E97722"/>
    <w:rsid w:val="00E97A8F"/>
    <w:rsid w:val="00EA006C"/>
    <w:rsid w:val="00EA02D8"/>
    <w:rsid w:val="00EA0502"/>
    <w:rsid w:val="00EA0755"/>
    <w:rsid w:val="00EA0F7B"/>
    <w:rsid w:val="00EA133E"/>
    <w:rsid w:val="00EA1607"/>
    <w:rsid w:val="00EA1688"/>
    <w:rsid w:val="00EA1E75"/>
    <w:rsid w:val="00EA25A5"/>
    <w:rsid w:val="00EA27F0"/>
    <w:rsid w:val="00EA2F67"/>
    <w:rsid w:val="00EA3812"/>
    <w:rsid w:val="00EA3E67"/>
    <w:rsid w:val="00EA3F37"/>
    <w:rsid w:val="00EA4996"/>
    <w:rsid w:val="00EA5006"/>
    <w:rsid w:val="00EA5073"/>
    <w:rsid w:val="00EA661D"/>
    <w:rsid w:val="00EA685F"/>
    <w:rsid w:val="00EA6CF7"/>
    <w:rsid w:val="00EA7BAD"/>
    <w:rsid w:val="00EA7EEB"/>
    <w:rsid w:val="00EA7FF4"/>
    <w:rsid w:val="00EB0944"/>
    <w:rsid w:val="00EB16B1"/>
    <w:rsid w:val="00EB17B6"/>
    <w:rsid w:val="00EB19D9"/>
    <w:rsid w:val="00EB1BDE"/>
    <w:rsid w:val="00EB1D97"/>
    <w:rsid w:val="00EB203E"/>
    <w:rsid w:val="00EB2584"/>
    <w:rsid w:val="00EB2A49"/>
    <w:rsid w:val="00EB304D"/>
    <w:rsid w:val="00EB3305"/>
    <w:rsid w:val="00EB366B"/>
    <w:rsid w:val="00EB425D"/>
    <w:rsid w:val="00EB45E9"/>
    <w:rsid w:val="00EB4A34"/>
    <w:rsid w:val="00EB4ABB"/>
    <w:rsid w:val="00EB53C0"/>
    <w:rsid w:val="00EB53ED"/>
    <w:rsid w:val="00EB5F05"/>
    <w:rsid w:val="00EB5FD8"/>
    <w:rsid w:val="00EB687C"/>
    <w:rsid w:val="00EB6CF9"/>
    <w:rsid w:val="00EB7F1E"/>
    <w:rsid w:val="00EC04F0"/>
    <w:rsid w:val="00EC08EB"/>
    <w:rsid w:val="00EC164F"/>
    <w:rsid w:val="00EC2D9D"/>
    <w:rsid w:val="00EC3840"/>
    <w:rsid w:val="00EC3E39"/>
    <w:rsid w:val="00EC49F2"/>
    <w:rsid w:val="00EC4BC7"/>
    <w:rsid w:val="00EC4CA9"/>
    <w:rsid w:val="00EC4CF0"/>
    <w:rsid w:val="00EC4E8D"/>
    <w:rsid w:val="00EC525B"/>
    <w:rsid w:val="00EC56EF"/>
    <w:rsid w:val="00EC5932"/>
    <w:rsid w:val="00EC6440"/>
    <w:rsid w:val="00EC6CB6"/>
    <w:rsid w:val="00EC73B2"/>
    <w:rsid w:val="00EC7612"/>
    <w:rsid w:val="00EC7828"/>
    <w:rsid w:val="00ED02F8"/>
    <w:rsid w:val="00ED09B3"/>
    <w:rsid w:val="00ED122F"/>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48D0"/>
    <w:rsid w:val="00EE4C69"/>
    <w:rsid w:val="00EE5B0A"/>
    <w:rsid w:val="00EE5E12"/>
    <w:rsid w:val="00EE6019"/>
    <w:rsid w:val="00EE603F"/>
    <w:rsid w:val="00EE6868"/>
    <w:rsid w:val="00EE6F67"/>
    <w:rsid w:val="00EE6F92"/>
    <w:rsid w:val="00EE703C"/>
    <w:rsid w:val="00EE7670"/>
    <w:rsid w:val="00EF127E"/>
    <w:rsid w:val="00EF1CD1"/>
    <w:rsid w:val="00EF1EC1"/>
    <w:rsid w:val="00EF20AA"/>
    <w:rsid w:val="00EF25FE"/>
    <w:rsid w:val="00EF285B"/>
    <w:rsid w:val="00EF370B"/>
    <w:rsid w:val="00EF3B87"/>
    <w:rsid w:val="00EF3DE9"/>
    <w:rsid w:val="00EF4276"/>
    <w:rsid w:val="00EF44B4"/>
    <w:rsid w:val="00EF454D"/>
    <w:rsid w:val="00EF4898"/>
    <w:rsid w:val="00EF4CCE"/>
    <w:rsid w:val="00EF5C68"/>
    <w:rsid w:val="00EF5FE6"/>
    <w:rsid w:val="00EF6C4A"/>
    <w:rsid w:val="00EF7E3D"/>
    <w:rsid w:val="00EF7FE2"/>
    <w:rsid w:val="00F00A68"/>
    <w:rsid w:val="00F00D54"/>
    <w:rsid w:val="00F011D3"/>
    <w:rsid w:val="00F01522"/>
    <w:rsid w:val="00F019A8"/>
    <w:rsid w:val="00F0249A"/>
    <w:rsid w:val="00F02EB4"/>
    <w:rsid w:val="00F02F5A"/>
    <w:rsid w:val="00F03297"/>
    <w:rsid w:val="00F036C3"/>
    <w:rsid w:val="00F03A22"/>
    <w:rsid w:val="00F0456F"/>
    <w:rsid w:val="00F047D0"/>
    <w:rsid w:val="00F0495D"/>
    <w:rsid w:val="00F05468"/>
    <w:rsid w:val="00F054F1"/>
    <w:rsid w:val="00F055E4"/>
    <w:rsid w:val="00F057F2"/>
    <w:rsid w:val="00F05C0B"/>
    <w:rsid w:val="00F05D39"/>
    <w:rsid w:val="00F0645D"/>
    <w:rsid w:val="00F07A24"/>
    <w:rsid w:val="00F07A63"/>
    <w:rsid w:val="00F07BD4"/>
    <w:rsid w:val="00F10F94"/>
    <w:rsid w:val="00F11B70"/>
    <w:rsid w:val="00F12556"/>
    <w:rsid w:val="00F12681"/>
    <w:rsid w:val="00F13117"/>
    <w:rsid w:val="00F13373"/>
    <w:rsid w:val="00F133A8"/>
    <w:rsid w:val="00F137A8"/>
    <w:rsid w:val="00F13CF0"/>
    <w:rsid w:val="00F14218"/>
    <w:rsid w:val="00F14244"/>
    <w:rsid w:val="00F15B29"/>
    <w:rsid w:val="00F15D68"/>
    <w:rsid w:val="00F17287"/>
    <w:rsid w:val="00F1763C"/>
    <w:rsid w:val="00F17B3A"/>
    <w:rsid w:val="00F2062A"/>
    <w:rsid w:val="00F20913"/>
    <w:rsid w:val="00F20C0E"/>
    <w:rsid w:val="00F2157C"/>
    <w:rsid w:val="00F2186B"/>
    <w:rsid w:val="00F22231"/>
    <w:rsid w:val="00F234F5"/>
    <w:rsid w:val="00F240DC"/>
    <w:rsid w:val="00F240ED"/>
    <w:rsid w:val="00F243AC"/>
    <w:rsid w:val="00F24B61"/>
    <w:rsid w:val="00F2515E"/>
    <w:rsid w:val="00F25A37"/>
    <w:rsid w:val="00F2660F"/>
    <w:rsid w:val="00F267B3"/>
    <w:rsid w:val="00F27159"/>
    <w:rsid w:val="00F27179"/>
    <w:rsid w:val="00F30574"/>
    <w:rsid w:val="00F30C35"/>
    <w:rsid w:val="00F311E8"/>
    <w:rsid w:val="00F315BD"/>
    <w:rsid w:val="00F31C64"/>
    <w:rsid w:val="00F31DD9"/>
    <w:rsid w:val="00F3415C"/>
    <w:rsid w:val="00F3422B"/>
    <w:rsid w:val="00F3491C"/>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3FE"/>
    <w:rsid w:val="00F42482"/>
    <w:rsid w:val="00F429E8"/>
    <w:rsid w:val="00F42EC8"/>
    <w:rsid w:val="00F4321F"/>
    <w:rsid w:val="00F43525"/>
    <w:rsid w:val="00F43E9B"/>
    <w:rsid w:val="00F43EE5"/>
    <w:rsid w:val="00F441ED"/>
    <w:rsid w:val="00F44791"/>
    <w:rsid w:val="00F44B59"/>
    <w:rsid w:val="00F458BA"/>
    <w:rsid w:val="00F45B2B"/>
    <w:rsid w:val="00F45C56"/>
    <w:rsid w:val="00F45E2D"/>
    <w:rsid w:val="00F45F1E"/>
    <w:rsid w:val="00F46228"/>
    <w:rsid w:val="00F466D5"/>
    <w:rsid w:val="00F4697D"/>
    <w:rsid w:val="00F47454"/>
    <w:rsid w:val="00F47C45"/>
    <w:rsid w:val="00F528E1"/>
    <w:rsid w:val="00F52CA9"/>
    <w:rsid w:val="00F5311B"/>
    <w:rsid w:val="00F531CE"/>
    <w:rsid w:val="00F54959"/>
    <w:rsid w:val="00F54C4B"/>
    <w:rsid w:val="00F54E80"/>
    <w:rsid w:val="00F55975"/>
    <w:rsid w:val="00F55DE8"/>
    <w:rsid w:val="00F563CE"/>
    <w:rsid w:val="00F5763C"/>
    <w:rsid w:val="00F57FA9"/>
    <w:rsid w:val="00F60098"/>
    <w:rsid w:val="00F601F7"/>
    <w:rsid w:val="00F609B6"/>
    <w:rsid w:val="00F60EFC"/>
    <w:rsid w:val="00F613A0"/>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6D7"/>
    <w:rsid w:val="00F67AB4"/>
    <w:rsid w:val="00F7028E"/>
    <w:rsid w:val="00F71162"/>
    <w:rsid w:val="00F712CD"/>
    <w:rsid w:val="00F716F0"/>
    <w:rsid w:val="00F71B84"/>
    <w:rsid w:val="00F71C91"/>
    <w:rsid w:val="00F71DA4"/>
    <w:rsid w:val="00F7217D"/>
    <w:rsid w:val="00F72447"/>
    <w:rsid w:val="00F72EAC"/>
    <w:rsid w:val="00F730C9"/>
    <w:rsid w:val="00F7369D"/>
    <w:rsid w:val="00F737DA"/>
    <w:rsid w:val="00F73FFD"/>
    <w:rsid w:val="00F7420B"/>
    <w:rsid w:val="00F7492F"/>
    <w:rsid w:val="00F7500A"/>
    <w:rsid w:val="00F76864"/>
    <w:rsid w:val="00F77071"/>
    <w:rsid w:val="00F77429"/>
    <w:rsid w:val="00F77712"/>
    <w:rsid w:val="00F778A4"/>
    <w:rsid w:val="00F77A12"/>
    <w:rsid w:val="00F77FAE"/>
    <w:rsid w:val="00F8075F"/>
    <w:rsid w:val="00F80787"/>
    <w:rsid w:val="00F807C1"/>
    <w:rsid w:val="00F811C3"/>
    <w:rsid w:val="00F814AA"/>
    <w:rsid w:val="00F8154C"/>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642"/>
    <w:rsid w:val="00F87AF2"/>
    <w:rsid w:val="00F9002A"/>
    <w:rsid w:val="00F905D8"/>
    <w:rsid w:val="00F90D63"/>
    <w:rsid w:val="00F90FCC"/>
    <w:rsid w:val="00F9194C"/>
    <w:rsid w:val="00F92116"/>
    <w:rsid w:val="00F92419"/>
    <w:rsid w:val="00F927E7"/>
    <w:rsid w:val="00F928DD"/>
    <w:rsid w:val="00F92B95"/>
    <w:rsid w:val="00F9304A"/>
    <w:rsid w:val="00F930C7"/>
    <w:rsid w:val="00F93998"/>
    <w:rsid w:val="00F940B4"/>
    <w:rsid w:val="00F94B79"/>
    <w:rsid w:val="00F94CC0"/>
    <w:rsid w:val="00F9510B"/>
    <w:rsid w:val="00F96321"/>
    <w:rsid w:val="00F967E0"/>
    <w:rsid w:val="00F97177"/>
    <w:rsid w:val="00F97651"/>
    <w:rsid w:val="00F97DA2"/>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3E4"/>
    <w:rsid w:val="00FA4F2B"/>
    <w:rsid w:val="00FA537B"/>
    <w:rsid w:val="00FA616E"/>
    <w:rsid w:val="00FA693B"/>
    <w:rsid w:val="00FB027A"/>
    <w:rsid w:val="00FB0770"/>
    <w:rsid w:val="00FB0973"/>
    <w:rsid w:val="00FB2093"/>
    <w:rsid w:val="00FB21B0"/>
    <w:rsid w:val="00FB250C"/>
    <w:rsid w:val="00FB2B97"/>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48FE"/>
    <w:rsid w:val="00FC542C"/>
    <w:rsid w:val="00FC6213"/>
    <w:rsid w:val="00FC6DC3"/>
    <w:rsid w:val="00FC797A"/>
    <w:rsid w:val="00FC799B"/>
    <w:rsid w:val="00FD0291"/>
    <w:rsid w:val="00FD044E"/>
    <w:rsid w:val="00FD04E0"/>
    <w:rsid w:val="00FD08EE"/>
    <w:rsid w:val="00FD0980"/>
    <w:rsid w:val="00FD1C86"/>
    <w:rsid w:val="00FD1FD8"/>
    <w:rsid w:val="00FD2A51"/>
    <w:rsid w:val="00FD2C67"/>
    <w:rsid w:val="00FD2D52"/>
    <w:rsid w:val="00FD3965"/>
    <w:rsid w:val="00FD3A0C"/>
    <w:rsid w:val="00FD3F1B"/>
    <w:rsid w:val="00FD4977"/>
    <w:rsid w:val="00FD4AC5"/>
    <w:rsid w:val="00FD4D6B"/>
    <w:rsid w:val="00FD4D7D"/>
    <w:rsid w:val="00FD50FD"/>
    <w:rsid w:val="00FD5214"/>
    <w:rsid w:val="00FD5666"/>
    <w:rsid w:val="00FD595D"/>
    <w:rsid w:val="00FD67D6"/>
    <w:rsid w:val="00FD7EAF"/>
    <w:rsid w:val="00FD7F49"/>
    <w:rsid w:val="00FE0A62"/>
    <w:rsid w:val="00FE0EAF"/>
    <w:rsid w:val="00FE1DCE"/>
    <w:rsid w:val="00FE1F16"/>
    <w:rsid w:val="00FE2D3F"/>
    <w:rsid w:val="00FE2D64"/>
    <w:rsid w:val="00FE321C"/>
    <w:rsid w:val="00FE429F"/>
    <w:rsid w:val="00FE449A"/>
    <w:rsid w:val="00FE485C"/>
    <w:rsid w:val="00FE4A28"/>
    <w:rsid w:val="00FE4D31"/>
    <w:rsid w:val="00FE5359"/>
    <w:rsid w:val="00FE573E"/>
    <w:rsid w:val="00FE58E9"/>
    <w:rsid w:val="00FE5AF1"/>
    <w:rsid w:val="00FE5CF4"/>
    <w:rsid w:val="00FE60E9"/>
    <w:rsid w:val="00FE6381"/>
    <w:rsid w:val="00FE697B"/>
    <w:rsid w:val="00FE71D2"/>
    <w:rsid w:val="00FF0759"/>
    <w:rsid w:val="00FF0C5B"/>
    <w:rsid w:val="00FF3A80"/>
    <w:rsid w:val="00FF3B68"/>
    <w:rsid w:val="00FF3F44"/>
    <w:rsid w:val="00FF422C"/>
    <w:rsid w:val="00FF5585"/>
    <w:rsid w:val="00FF60F4"/>
    <w:rsid w:val="00FF6673"/>
    <w:rsid w:val="00FF779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EAD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qFormat/>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qForma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 w:type="character" w:styleId="UnresolvedMention">
    <w:name w:val="Unresolved Mention"/>
    <w:basedOn w:val="DefaultParagraphFont"/>
    <w:uiPriority w:val="99"/>
    <w:semiHidden/>
    <w:unhideWhenUsed/>
    <w:rsid w:val="008C7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6043633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27309693">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5407479">
      <w:bodyDiv w:val="1"/>
      <w:marLeft w:val="0"/>
      <w:marRight w:val="0"/>
      <w:marTop w:val="0"/>
      <w:marBottom w:val="0"/>
      <w:divBdr>
        <w:top w:val="none" w:sz="0" w:space="0" w:color="auto"/>
        <w:left w:val="none" w:sz="0" w:space="0" w:color="auto"/>
        <w:bottom w:val="none" w:sz="0" w:space="0" w:color="auto"/>
        <w:right w:val="none" w:sz="0" w:space="0" w:color="auto"/>
      </w:divBdr>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1956703">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07056847">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3998324">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3723478">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75923608">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46016554">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87026912">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09515750">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18750251">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8544933">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495532030">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2209151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663006183">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777284265">
      <w:bodyDiv w:val="1"/>
      <w:marLeft w:val="0"/>
      <w:marRight w:val="0"/>
      <w:marTop w:val="0"/>
      <w:marBottom w:val="0"/>
      <w:divBdr>
        <w:top w:val="none" w:sz="0" w:space="0" w:color="auto"/>
        <w:left w:val="none" w:sz="0" w:space="0" w:color="auto"/>
        <w:bottom w:val="none" w:sz="0" w:space="0" w:color="auto"/>
        <w:right w:val="none" w:sz="0" w:space="0" w:color="auto"/>
      </w:divBdr>
    </w:div>
    <w:div w:id="1816296225">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2948428">
      <w:bodyDiv w:val="1"/>
      <w:marLeft w:val="0"/>
      <w:marRight w:val="0"/>
      <w:marTop w:val="0"/>
      <w:marBottom w:val="0"/>
      <w:divBdr>
        <w:top w:val="none" w:sz="0" w:space="0" w:color="auto"/>
        <w:left w:val="none" w:sz="0" w:space="0" w:color="auto"/>
        <w:bottom w:val="none" w:sz="0" w:space="0" w:color="auto"/>
        <w:right w:val="none" w:sz="0" w:space="0" w:color="auto"/>
      </w:divBdr>
    </w:div>
    <w:div w:id="2083865411">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26.xml" Type="http://schemas.openxmlformats.org/officeDocument/2006/relationships/customXml" Id="rId26"/>
   <Relationship Target="../customXml/item21.xml" Type="http://schemas.openxmlformats.org/officeDocument/2006/relationships/customXml" Id="rId21"/>
   <Relationship Target="../customXml/item42.xml" Type="http://schemas.openxmlformats.org/officeDocument/2006/relationships/customXml" Id="rId42"/>
   <Relationship Target="../customXml/item47.xml" Type="http://schemas.openxmlformats.org/officeDocument/2006/relationships/customXml" Id="rId47"/>
   <Relationship Target="header1.xml" Type="http://schemas.openxmlformats.org/officeDocument/2006/relationships/header" Id="rId63"/>
   <Relationship Target="footer3.xml" Type="http://schemas.openxmlformats.org/officeDocument/2006/relationships/footer"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footer2.xml" Type="http://schemas.openxmlformats.org/officeDocument/2006/relationships/footer" Id="rId66"/>
   <Relationship Target="../customXml/item5.xml" Type="http://schemas.openxmlformats.org/officeDocument/2006/relationships/customXml" Id="rId5"/>
   <Relationship Target="endnotes.xml" Type="http://schemas.openxmlformats.org/officeDocument/2006/relationships/endnotes" Id="rId61"/>
   <Relationship Target="../customXml/item19.xml" Type="http://schemas.openxmlformats.org/officeDocument/2006/relationships/customXml" Id="rId1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header2.xml" Type="http://schemas.openxmlformats.org/officeDocument/2006/relationships/header" Id="rId64"/>
   <Relationship Target="fontTable.xml" Type="http://schemas.openxmlformats.org/officeDocument/2006/relationships/fontTabl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header3.xml" Type="http://schemas.openxmlformats.org/officeDocument/2006/relationships/head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Mode="External" Target="mailto:lelde.ronimoisa@mfa.gov.lv" Type="http://schemas.openxmlformats.org/officeDocument/2006/relationships/hyperlink" Id="rId62"/>
   <Relationship Target="theme/theme1.xml" Type="http://schemas.openxmlformats.org/officeDocument/2006/relationships/theme" Id="rId70"/>
   <Relationship Target="../customXml/item1.xml" Type="http://schemas.openxmlformats.org/officeDocument/2006/relationships/customXml" Id="rId1"/>
   <Relationship Target="../customXml/item6.xml" Type="http://schemas.openxmlformats.org/officeDocument/2006/relationships/customXml" Id="rId6"/>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customXml/item10.xml" Type="http://schemas.openxmlformats.org/officeDocument/2006/relationships/customXml" Id="rId10"/>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1.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3.xml" Type="http://schemas.openxmlformats.org/officeDocument/2006/relationships/customXml" Id="rId13"/>
   <Relationship Target="../customXml/item18.xml" Type="http://schemas.openxmlformats.org/officeDocument/2006/relationships/customXml" Id="rId18"/>
   <Relationship Target="../customXml/item39.xml" Type="http://schemas.openxmlformats.org/officeDocument/2006/relationships/customXml" Id="rId39"/>
   <Relationship Target="../customXml/item34.xml" Type="http://schemas.openxmlformats.org/officeDocument/2006/relationships/customXml" Id="rId34"/>
   <Relationship Target="../customXml/item50.xml" Type="http://schemas.openxmlformats.org/officeDocument/2006/relationships/customXml" Id="rId50"/>
   <Relationship Target="../customXml/item55.xml" Type="http://schemas.openxmlformats.org/officeDocument/2006/relationships/customXml" Id="rId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_rels/item12.xml.rels><?xml version="1.0" encoding="UTF-8"?>
<Relationships xmlns="http://schemas.openxmlformats.org/package/2006/relationships">
   <Relationship Target="itemProps12.xml" Type="http://schemas.openxmlformats.org/officeDocument/2006/relationships/customXmlProps" Id="rId1"/>
</Relationships>

</file>

<file path=customXml/_rels/item13.xml.rels><?xml version="1.0" encoding="UTF-8"?>
<Relationships xmlns="http://schemas.openxmlformats.org/package/2006/relationships">
   <Relationship Target="itemProps13.xml" Type="http://schemas.openxmlformats.org/officeDocument/2006/relationships/customXmlProps" Id="rId1"/>
</Relationships>

</file>

<file path=customXml/_rels/item14.xml.rels><?xml version="1.0" encoding="UTF-8"?>
<Relationships xmlns="http://schemas.openxmlformats.org/package/2006/relationships">
   <Relationship Target="itemProps14.xml" Type="http://schemas.openxmlformats.org/officeDocument/2006/relationships/customXmlProps" Id="rId1"/>
</Relationships>

</file>

<file path=customXml/_rels/item15.xml.rels><?xml version="1.0" encoding="UTF-8"?>
<Relationships xmlns="http://schemas.openxmlformats.org/package/2006/relationships">
   <Relationship Target="itemProps15.xml" Type="http://schemas.openxmlformats.org/officeDocument/2006/relationships/customXmlProps" Id="rId1"/>
</Relationships>

</file>

<file path=customXml/_rels/item16.xml.rels><?xml version="1.0" encoding="UTF-8"?>
<Relationships xmlns="http://schemas.openxmlformats.org/package/2006/relationships">
   <Relationship Target="itemProps16.xml" Type="http://schemas.openxmlformats.org/officeDocument/2006/relationships/customXmlProps" Id="rId1"/>
</Relationships>

</file>

<file path=customXml/_rels/item17.xml.rels><?xml version="1.0" encoding="UTF-8"?>
<Relationships xmlns="http://schemas.openxmlformats.org/package/2006/relationships">
   <Relationship Target="itemProps17.xml" Type="http://schemas.openxmlformats.org/officeDocument/2006/relationships/customXmlProps" Id="rId1"/>
</Relationships>

</file>

<file path=customXml/_rels/item18.xml.rels><?xml version="1.0" encoding="UTF-8"?>
<Relationships xmlns="http://schemas.openxmlformats.org/package/2006/relationships">
   <Relationship Target="itemProps18.xml" Type="http://schemas.openxmlformats.org/officeDocument/2006/relationships/customXmlProps" Id="rId1"/>
</Relationships>

</file>

<file path=customXml/_rels/item19.xml.rels><?xml version="1.0" encoding="UTF-8"?>
<Relationships xmlns="http://schemas.openxmlformats.org/package/2006/relationships">
   <Relationship Target="itemProps19.xml" Type="http://schemas.openxmlformats.org/officeDocument/2006/relationships/customXmlProps" Id="rId1"/>
</Relationships>

</file>

<file path=customXml/_rels/item20.xml.rels><?xml version="1.0" encoding="UTF-8"?>
<Relationships xmlns="http://schemas.openxmlformats.org/package/2006/relationships">
   <Relationship Target="itemProps20.xml" Type="http://schemas.openxmlformats.org/officeDocument/2006/relationships/customXmlProps" Id="rId1"/>
</Relationships>

</file>

<file path=customXml/_rels/item21.xml.rels><?xml version="1.0" encoding="UTF-8"?>
<Relationships xmlns="http://schemas.openxmlformats.org/package/2006/relationships">
   <Relationship Target="itemProps21.xml" Type="http://schemas.openxmlformats.org/officeDocument/2006/relationships/customXmlProps" Id="rId1"/>
</Relationships>

</file>

<file path=customXml/_rels/item22.xml.rels><?xml version="1.0" encoding="UTF-8"?>
<Relationships xmlns="http://schemas.openxmlformats.org/package/2006/relationships">
   <Relationship Target="itemProps22.xml" Type="http://schemas.openxmlformats.org/officeDocument/2006/relationships/customXmlProps" Id="rId1"/>
</Relationships>

</file>

<file path=customXml/_rels/item23.xml.rels><?xml version="1.0" encoding="UTF-8"?>
<Relationships xmlns="http://schemas.openxmlformats.org/package/2006/relationships">
   <Relationship Target="itemProps23.xml" Type="http://schemas.openxmlformats.org/officeDocument/2006/relationships/customXmlProps" Id="rId1"/>
</Relationships>

</file>

<file path=customXml/_rels/item24.xml.rels><?xml version="1.0" encoding="UTF-8"?>
<Relationships xmlns="http://schemas.openxmlformats.org/package/2006/relationships">
   <Relationship Target="itemProps24.xml" Type="http://schemas.openxmlformats.org/officeDocument/2006/relationships/customXmlProps" Id="rId1"/>
</Relationships>

</file>

<file path=customXml/_rels/item25.xml.rels><?xml version="1.0" encoding="UTF-8"?>
<Relationships xmlns="http://schemas.openxmlformats.org/package/2006/relationships">
   <Relationship Target="itemProps25.xml" Type="http://schemas.openxmlformats.org/officeDocument/2006/relationships/customXmlProps" Id="rId1"/>
</Relationships>

</file>

<file path=customXml/_rels/item26.xml.rels><?xml version="1.0" encoding="UTF-8"?>
<Relationships xmlns="http://schemas.openxmlformats.org/package/2006/relationships">
   <Relationship Target="itemProps26.xml" Type="http://schemas.openxmlformats.org/officeDocument/2006/relationships/customXmlProps" Id="rId1"/>
</Relationships>

</file>

<file path=customXml/_rels/item27.xml.rels><?xml version="1.0" encoding="UTF-8"?>
<Relationships xmlns="http://schemas.openxmlformats.org/package/2006/relationships">
   <Relationship Target="itemProps27.xml" Type="http://schemas.openxmlformats.org/officeDocument/2006/relationships/customXmlProps" Id="rId1"/>
</Relationships>

</file>

<file path=customXml/_rels/item28.xml.rels><?xml version="1.0" encoding="UTF-8"?>
<Relationships xmlns="http://schemas.openxmlformats.org/package/2006/relationships">
   <Relationship Target="itemProps28.xml" Type="http://schemas.openxmlformats.org/officeDocument/2006/relationships/customXmlProps" Id="rId1"/>
</Relationships>

</file>

<file path=customXml/_rels/item29.xml.rels><?xml version="1.0" encoding="UTF-8"?>
<Relationships xmlns="http://schemas.openxmlformats.org/package/2006/relationships">
   <Relationship Target="itemProps29.xml" Type="http://schemas.openxmlformats.org/officeDocument/2006/relationships/customXmlProps" Id="rId1"/>
</Relationships>

</file>

<file path=customXml/_rels/item30.xml.rels><?xml version="1.0" encoding="UTF-8"?>
<Relationships xmlns="http://schemas.openxmlformats.org/package/2006/relationships">
   <Relationship Target="itemProps30.xml" Type="http://schemas.openxmlformats.org/officeDocument/2006/relationships/customXmlProps" Id="rId1"/>
</Relationships>

</file>

<file path=customXml/_rels/item31.xml.rels><?xml version="1.0" encoding="UTF-8"?>
<Relationships xmlns="http://schemas.openxmlformats.org/package/2006/relationships">
   <Relationship Target="itemProps31.xml" Type="http://schemas.openxmlformats.org/officeDocument/2006/relationships/customXmlProps" Id="rId1"/>
</Relationships>

</file>

<file path=customXml/_rels/item32.xml.rels><?xml version="1.0" encoding="UTF-8"?>
<Relationships xmlns="http://schemas.openxmlformats.org/package/2006/relationships">
   <Relationship Target="itemProps32.xml" Type="http://schemas.openxmlformats.org/officeDocument/2006/relationships/customXmlProps" Id="rId1"/>
</Relationships>

</file>

<file path=customXml/_rels/item33.xml.rels><?xml version="1.0" encoding="UTF-8"?>
<Relationships xmlns="http://schemas.openxmlformats.org/package/2006/relationships">
   <Relationship Target="itemProps33.xml" Type="http://schemas.openxmlformats.org/officeDocument/2006/relationships/customXmlProps" Id="rId1"/>
</Relationships>

</file>

<file path=customXml/_rels/item34.xml.rels><?xml version="1.0" encoding="UTF-8"?>
<Relationships xmlns="http://schemas.openxmlformats.org/package/2006/relationships">
   <Relationship Target="itemProps34.xml" Type="http://schemas.openxmlformats.org/officeDocument/2006/relationships/customXmlProps" Id="rId1"/>
</Relationships>

</file>

<file path=customXml/_rels/item35.xml.rels><?xml version="1.0" encoding="UTF-8"?>
<Relationships xmlns="http://schemas.openxmlformats.org/package/2006/relationships">
   <Relationship Target="itemProps35.xml" Type="http://schemas.openxmlformats.org/officeDocument/2006/relationships/customXmlProps" Id="rId1"/>
</Relationships>

</file>

<file path=customXml/_rels/item36.xml.rels><?xml version="1.0" encoding="UTF-8"?>
<Relationships xmlns="http://schemas.openxmlformats.org/package/2006/relationships">
   <Relationship Target="itemProps36.xml" Type="http://schemas.openxmlformats.org/officeDocument/2006/relationships/customXmlProps" Id="rId1"/>
</Relationships>

</file>

<file path=customXml/_rels/item37.xml.rels><?xml version="1.0" encoding="UTF-8"?>
<Relationships xmlns="http://schemas.openxmlformats.org/package/2006/relationships">
   <Relationship Target="itemProps37.xml" Type="http://schemas.openxmlformats.org/officeDocument/2006/relationships/customXmlProps" Id="rId1"/>
</Relationships>

</file>

<file path=customXml/_rels/item38.xml.rels><?xml version="1.0" encoding="UTF-8"?>
<Relationships xmlns="http://schemas.openxmlformats.org/package/2006/relationships">
   <Relationship Target="itemProps38.xml" Type="http://schemas.openxmlformats.org/officeDocument/2006/relationships/customXmlProps" Id="rId1"/>
</Relationships>

</file>

<file path=customXml/_rels/item39.xml.rels><?xml version="1.0" encoding="UTF-8"?>
<Relationships xmlns="http://schemas.openxmlformats.org/package/2006/relationships">
   <Relationship Target="itemProps39.xml" Type="http://schemas.openxmlformats.org/officeDocument/2006/relationships/customXmlProps" Id="rId1"/>
</Relationships>

</file>

<file path=customXml/_rels/item40.xml.rels><?xml version="1.0" encoding="UTF-8"?>
<Relationships xmlns="http://schemas.openxmlformats.org/package/2006/relationships">
   <Relationship Target="itemProps40.xml" Type="http://schemas.openxmlformats.org/officeDocument/2006/relationships/customXmlProps" Id="rId1"/>
</Relationships>

</file>

<file path=customXml/_rels/item41.xml.rels><?xml version="1.0" encoding="UTF-8"?>
<Relationships xmlns="http://schemas.openxmlformats.org/package/2006/relationships">
   <Relationship Target="itemProps41.xml" Type="http://schemas.openxmlformats.org/officeDocument/2006/relationships/customXmlProps" Id="rId1"/>
</Relationships>

</file>

<file path=customXml/_rels/item42.xml.rels><?xml version="1.0" encoding="UTF-8"?>
<Relationships xmlns="http://schemas.openxmlformats.org/package/2006/relationships">
   <Relationship Target="itemProps42.xml" Type="http://schemas.openxmlformats.org/officeDocument/2006/relationships/customXmlProps" Id="rId1"/>
</Relationships>

</file>

<file path=customXml/_rels/item43.xml.rels><?xml version="1.0" encoding="UTF-8"?>
<Relationships xmlns="http://schemas.openxmlformats.org/package/2006/relationships">
   <Relationship Target="itemProps43.xml" Type="http://schemas.openxmlformats.org/officeDocument/2006/relationships/customXmlProps" Id="rId1"/>
</Relationships>

</file>

<file path=customXml/_rels/item44.xml.rels><?xml version="1.0" encoding="UTF-8"?>
<Relationships xmlns="http://schemas.openxmlformats.org/package/2006/relationships">
   <Relationship Target="itemProps44.xml" Type="http://schemas.openxmlformats.org/officeDocument/2006/relationships/customXmlProps" Id="rId1"/>
</Relationships>

</file>

<file path=customXml/_rels/item45.xml.rels><?xml version="1.0" encoding="UTF-8"?>
<Relationships xmlns="http://schemas.openxmlformats.org/package/2006/relationships">
   <Relationship Target="itemProps45.xml" Type="http://schemas.openxmlformats.org/officeDocument/2006/relationships/customXmlProps" Id="rId1"/>
</Relationships>

</file>

<file path=customXml/_rels/item46.xml.rels><?xml version="1.0" encoding="UTF-8"?>
<Relationships xmlns="http://schemas.openxmlformats.org/package/2006/relationships">
   <Relationship Target="itemProps46.xml" Type="http://schemas.openxmlformats.org/officeDocument/2006/relationships/customXmlProps" Id="rId1"/>
</Relationships>

</file>

<file path=customXml/_rels/item47.xml.rels><?xml version="1.0" encoding="UTF-8"?>
<Relationships xmlns="http://schemas.openxmlformats.org/package/2006/relationships">
   <Relationship Target="itemProps47.xml" Type="http://schemas.openxmlformats.org/officeDocument/2006/relationships/customXmlProps" Id="rId1"/>
</Relationships>

</file>

<file path=customXml/_rels/item48.xml.rels><?xml version="1.0" encoding="UTF-8"?>
<Relationships xmlns="http://schemas.openxmlformats.org/package/2006/relationships">
   <Relationship Target="itemProps48.xml" Type="http://schemas.openxmlformats.org/officeDocument/2006/relationships/customXmlProps" Id="rId1"/>
</Relationships>

</file>

<file path=customXml/_rels/item49.xml.rels><?xml version="1.0" encoding="UTF-8"?>
<Relationships xmlns="http://schemas.openxmlformats.org/package/2006/relationships">
   <Relationship Target="itemProps49.xml" Type="http://schemas.openxmlformats.org/officeDocument/2006/relationships/customXmlProps" Id="rId1"/>
</Relationships>

</file>

<file path=customXml/_rels/item50.xml.rels><?xml version="1.0" encoding="UTF-8"?>
<Relationships xmlns="http://schemas.openxmlformats.org/package/2006/relationships">
   <Relationship Target="itemProps50.xml" Type="http://schemas.openxmlformats.org/officeDocument/2006/relationships/customXmlProps" Id="rId1"/>
</Relationships>

</file>

<file path=customXml/_rels/item51.xml.rels><?xml version="1.0" encoding="UTF-8"?>
<Relationships xmlns="http://schemas.openxmlformats.org/package/2006/relationships">
   <Relationship Target="itemProps51.xml" Type="http://schemas.openxmlformats.org/officeDocument/2006/relationships/customXmlProps" Id="rId1"/>
</Relationships>

</file>

<file path=customXml/_rels/item52.xml.rels><?xml version="1.0" encoding="UTF-8"?>
<Relationships xmlns="http://schemas.openxmlformats.org/package/2006/relationships">
   <Relationship Target="itemProps52.xml" Type="http://schemas.openxmlformats.org/officeDocument/2006/relationships/customXmlProps" Id="rId1"/>
</Relationships>

</file>

<file path=customXml/_rels/item53.xml.rels><?xml version="1.0" encoding="UTF-8"?>
<Relationships xmlns="http://schemas.openxmlformats.org/package/2006/relationships">
   <Relationship Target="itemProps53.xml" Type="http://schemas.openxmlformats.org/officeDocument/2006/relationships/customXmlProps" Id="rId1"/>
</Relationships>

</file>

<file path=customXml/_rels/item54.xml.rels><?xml version="1.0" encoding="UTF-8"?>
<Relationships xmlns="http://schemas.openxmlformats.org/package/2006/relationships">
   <Relationship Target="itemProps54.xml" Type="http://schemas.openxmlformats.org/officeDocument/2006/relationships/customXmlProps" Id="rId1"/>
</Relationships>

</file>

<file path=customXml/_rels/item55.xml.rels><?xml version="1.0" encoding="UTF-8"?>
<Relationships xmlns="http://schemas.openxmlformats.org/package/2006/relationships">
   <Relationship Target="itemProps55.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ns26:Sources xmlns:ns26="http://schemas.openxmlformats.org/officeDocument/2006/bibliography" SelectedStyle="\APA.XSL" StyleName="APA"/>
</file>

<file path=customXml/item3.xml><?xml version="1.0" encoding="utf-8"?>
<ns26:Sources xmlns:ns26="http://schemas.openxmlformats.org/officeDocument/2006/bibliography" SelectedStyle="\APA.XSL" StyleName="APA"/>
</file>

<file path=customXml/item4.xml><?xml version="1.0" encoding="utf-8"?>
<ns26:Sources xmlns:ns26="http://schemas.openxmlformats.org/officeDocument/2006/bibliography" SelectedStyle="\APA.XSL" StyleName="APA"/>
</file>

<file path=customXml/item5.xml><?xml version="1.0" encoding="utf-8"?>
<ns26:Sources xmlns:ns26="http://schemas.openxmlformats.org/officeDocument/2006/bibliography" SelectedStyle="\APA.XSL" StyleName="APA"/>
</file>

<file path=customXml/item6.xml><?xml version="1.0" encoding="utf-8"?>
<ns26:Sources xmlns:ns26="http://schemas.openxmlformats.org/officeDocument/2006/bibliography" SelectedStyle="\APA.XSL" StyleName="APA"/>
</file>

<file path=customXml/item7.xml><?xml version="1.0" encoding="utf-8"?>
<ns26:Sources xmlns:ns26="http://schemas.openxmlformats.org/officeDocument/2006/bibliography" SelectedStyle="\APA.XSL" StyleName="APA"/>
</file>

<file path=customXml/item8.xml><?xml version="1.0" encoding="utf-8"?>
<ns26:Sources xmlns:ns26="http://schemas.openxmlformats.org/officeDocument/2006/bibliography" SelectedStyle="\APA.XSL" StyleName="APA"/>
</file>

<file path=customXml/item9.xml><?xml version="1.0" encoding="utf-8"?>
<ns26:Sources xmlns:ns26="http://schemas.openxmlformats.org/officeDocument/2006/bibliography" SelectedStyle="\APA.XSL" StyleName="APA"/>
</file>

<file path=customXml/item10.xml><?xml version="1.0" encoding="utf-8"?>
<ns26:Sources xmlns:ns26="http://schemas.openxmlformats.org/officeDocument/2006/bibliography" SelectedStyle="\APA.XSL" StyleName="APA"/>
</file>

<file path=customXml/item11.xml><?xml version="1.0" encoding="utf-8"?>
<ns26:Sources xmlns:ns26="http://schemas.openxmlformats.org/officeDocument/2006/bibliography" SelectedStyle="\APA.XSL" StyleName="APA"/>
</file>

<file path=customXml/item12.xml><?xml version="1.0" encoding="utf-8"?>
<ns26:Sources xmlns:ns26="http://schemas.openxmlformats.org/officeDocument/2006/bibliography" SelectedStyle="\APA.XSL" StyleName="APA"/>
</file>

<file path=customXml/item13.xml><?xml version="1.0" encoding="utf-8"?>
<ns26:Sources xmlns:ns26="http://schemas.openxmlformats.org/officeDocument/2006/bibliography" SelectedStyle="\APA.XSL" StyleName="APA"/>
</file>

<file path=customXml/item14.xml><?xml version="1.0" encoding="utf-8"?>
<ns26:Sources xmlns:ns26="http://schemas.openxmlformats.org/officeDocument/2006/bibliography" SelectedStyle="\APA.XSL" StyleName="APA"/>
</file>

<file path=customXml/item15.xml><?xml version="1.0" encoding="utf-8"?>
<ns26:Sources xmlns:ns26="http://schemas.openxmlformats.org/officeDocument/2006/bibliography" SelectedStyle="\APA.XSL" StyleName="APA"/>
</file>

<file path=customXml/item16.xml><?xml version="1.0" encoding="utf-8"?>
<ns26:Sources xmlns:ns26="http://schemas.openxmlformats.org/officeDocument/2006/bibliography" SelectedStyle="\APA.XSL" StyleName="APA"/>
</file>

<file path=customXml/item17.xml><?xml version="1.0" encoding="utf-8"?>
<ns26:Sources xmlns:ns26="http://schemas.openxmlformats.org/officeDocument/2006/bibliography" SelectedStyle="\APA.XSL" StyleName="APA"/>
</file>

<file path=customXml/item18.xml><?xml version="1.0" encoding="utf-8"?>
<ns26:Sources xmlns:ns26="http://schemas.openxmlformats.org/officeDocument/2006/bibliography" SelectedStyle="\APA.XSL" StyleName="APA"/>
</file>

<file path=customXml/item19.xml><?xml version="1.0" encoding="utf-8"?>
<ns26:Sources xmlns:ns26="http://schemas.openxmlformats.org/officeDocument/2006/bibliography" SelectedStyle="\APA.XSL" StyleName="APA"/>
</file>

<file path=customXml/item20.xml><?xml version="1.0" encoding="utf-8"?>
<ns26:Sources xmlns:ns26="http://schemas.openxmlformats.org/officeDocument/2006/bibliography" SelectedStyle="\APA.XSL" StyleName="APA"/>
</file>

<file path=customXml/item21.xml><?xml version="1.0" encoding="utf-8"?>
<ns26:Sources xmlns:ns26="http://schemas.openxmlformats.org/officeDocument/2006/bibliography" SelectedStyle="\APA.XSL" StyleName="APA"/>
</file>

<file path=customXml/item22.xml><?xml version="1.0" encoding="utf-8"?>
<ns26:Sources xmlns:ns26="http://schemas.openxmlformats.org/officeDocument/2006/bibliography" SelectedStyle="\APA.XSL" StyleName="APA"/>
</file>

<file path=customXml/item23.xml><?xml version="1.0" encoding="utf-8"?>
<ns26:Sources xmlns:ns26="http://schemas.openxmlformats.org/officeDocument/2006/bibliography" SelectedStyle="\APA.XSL" StyleName="APA"/>
</file>

<file path=customXml/item24.xml><?xml version="1.0" encoding="utf-8"?>
<ns26:Sources xmlns:ns26="http://schemas.openxmlformats.org/officeDocument/2006/bibliography" SelectedStyle="\APA.XSL" StyleName="APA"/>
</file>

<file path=customXml/item25.xml><?xml version="1.0" encoding="utf-8"?>
<ns26:Sources xmlns:ns26="http://schemas.openxmlformats.org/officeDocument/2006/bibliography" SelectedStyle="\APA.XSL" StyleName="APA"/>
</file>

<file path=customXml/item26.xml><?xml version="1.0" encoding="utf-8"?>
<ns26:Sources xmlns:ns26="http://schemas.openxmlformats.org/officeDocument/2006/bibliography" SelectedStyle="\APA.XSL" StyleName="APA"/>
</file>

<file path=customXml/item27.xml><?xml version="1.0" encoding="utf-8"?>
<ns26:Sources xmlns:ns26="http://schemas.openxmlformats.org/officeDocument/2006/bibliography" SelectedStyle="\APA.XSL" StyleName="APA"/>
</file>

<file path=customXml/item28.xml><?xml version="1.0" encoding="utf-8"?>
<ns26:Sources xmlns:ns26="http://schemas.openxmlformats.org/officeDocument/2006/bibliography" SelectedStyle="\APA.XSL" StyleName="APA"/>
</file>

<file path=customXml/item29.xml><?xml version="1.0" encoding="utf-8"?>
<ns26:Sources xmlns:ns26="http://schemas.openxmlformats.org/officeDocument/2006/bibliography" SelectedStyle="\APA.XSL" StyleName="APA"/>
</file>

<file path=customXml/item30.xml><?xml version="1.0" encoding="utf-8"?>
<ns26:Sources xmlns:ns26="http://schemas.openxmlformats.org/officeDocument/2006/bibliography" SelectedStyle="\APA.XSL" StyleName="APA"/>
</file>

<file path=customXml/item31.xml><?xml version="1.0" encoding="utf-8"?>
<ns26:Sources xmlns:ns26="http://schemas.openxmlformats.org/officeDocument/2006/bibliography" SelectedStyle="\APA.XSL" StyleName="APA"/>
</file>

<file path=customXml/item32.xml><?xml version="1.0" encoding="utf-8"?>
<ns26:Sources xmlns:ns26="http://schemas.openxmlformats.org/officeDocument/2006/bibliography" SelectedStyle="\APA.XSL" StyleName="APA"/>
</file>

<file path=customXml/item33.xml><?xml version="1.0" encoding="utf-8"?>
<ns26:Sources xmlns:ns26="http://schemas.openxmlformats.org/officeDocument/2006/bibliography" SelectedStyle="\APA.XSL" StyleName="APA"/>
</file>

<file path=customXml/item34.xml><?xml version="1.0" encoding="utf-8"?>
<ns26:Sources xmlns:ns26="http://schemas.openxmlformats.org/officeDocument/2006/bibliography" SelectedStyle="\APA.XSL" StyleName="APA"/>
</file>

<file path=customXml/item35.xml><?xml version="1.0" encoding="utf-8"?>
<ns26:Sources xmlns:ns26="http://schemas.openxmlformats.org/officeDocument/2006/bibliography" SelectedStyle="\APA.XSL" StyleName="APA"/>
</file>

<file path=customXml/item36.xml><?xml version="1.0" encoding="utf-8"?>
<ns26:Sources xmlns:ns26="http://schemas.openxmlformats.org/officeDocument/2006/bibliography" SelectedStyle="\APA.XSL" StyleName="APA"/>
</file>

<file path=customXml/item37.xml><?xml version="1.0" encoding="utf-8"?>
<ns26:Sources xmlns:ns26="http://schemas.openxmlformats.org/officeDocument/2006/bibliography" SelectedStyle="\APA.XSL" StyleName="APA"/>
</file>

<file path=customXml/item38.xml><?xml version="1.0" encoding="utf-8"?>
<ns26:Sources xmlns:ns26="http://schemas.openxmlformats.org/officeDocument/2006/bibliography" SelectedStyle="\APA.XSL" StyleName="APA"/>
</file>

<file path=customXml/item39.xml><?xml version="1.0" encoding="utf-8"?>
<ns26:Sources xmlns:ns26="http://schemas.openxmlformats.org/officeDocument/2006/bibliography" SelectedStyle="\APA.XSL" StyleName="APA"/>
</file>

<file path=customXml/item40.xml><?xml version="1.0" encoding="utf-8"?>
<ns26:Sources xmlns:ns26="http://schemas.openxmlformats.org/officeDocument/2006/bibliography" SelectedStyle="\APA.XSL" StyleName="APA"/>
</file>

<file path=customXml/item41.xml><?xml version="1.0" encoding="utf-8"?>
<ns26:Sources xmlns:ns26="http://schemas.openxmlformats.org/officeDocument/2006/bibliography" SelectedStyle="\APA.XSL" StyleName="APA"/>
</file>

<file path=customXml/item42.xml><?xml version="1.0" encoding="utf-8"?>
<ns26:Sources xmlns:ns26="http://schemas.openxmlformats.org/officeDocument/2006/bibliography" SelectedStyle="\APA.XSL" StyleName="APA"/>
</file>

<file path=customXml/item43.xml><?xml version="1.0" encoding="utf-8"?>
<ns26:Sources xmlns:ns26="http://schemas.openxmlformats.org/officeDocument/2006/bibliography" SelectedStyle="\APA.XSL" StyleName="APA"/>
</file>

<file path=customXml/item44.xml><?xml version="1.0" encoding="utf-8"?>
<ns26:Sources xmlns:ns26="http://schemas.openxmlformats.org/officeDocument/2006/bibliography" SelectedStyle="\APA.XSL" StyleName="APA"/>
</file>

<file path=customXml/item45.xml><?xml version="1.0" encoding="utf-8"?>
<ns26:Sources xmlns:ns26="http://schemas.openxmlformats.org/officeDocument/2006/bibliography" SelectedStyle="\APA.XSL" StyleName="APA"/>
</file>

<file path=customXml/item46.xml><?xml version="1.0" encoding="utf-8"?>
<ns26:Sources xmlns:ns26="http://schemas.openxmlformats.org/officeDocument/2006/bibliography" SelectedStyle="\APA.XSL" StyleName="APA"/>
</file>

<file path=customXml/item47.xml><?xml version="1.0" encoding="utf-8"?>
<ns26:Sources xmlns:ns26="http://schemas.openxmlformats.org/officeDocument/2006/bibliography" SelectedStyle="\APA.XSL" StyleName="APA"/>
</file>

<file path=customXml/item48.xml><?xml version="1.0" encoding="utf-8"?>
<ns26:Sources xmlns:ns26="http://schemas.openxmlformats.org/officeDocument/2006/bibliography" SelectedStyle="\APA.XSL" StyleName="APA"/>
</file>

<file path=customXml/item49.xml><?xml version="1.0" encoding="utf-8"?>
<ns26:Sources xmlns:ns26="http://schemas.openxmlformats.org/officeDocument/2006/bibliography" SelectedStyle="\APA.XSL" StyleName="APA"/>
</file>

<file path=customXml/item50.xml><?xml version="1.0" encoding="utf-8"?>
<ns26:Sources xmlns:ns26="http://schemas.openxmlformats.org/officeDocument/2006/bibliography" SelectedStyle="\APA.XSL" StyleName="APA"/>
</file>

<file path=customXml/item51.xml><?xml version="1.0" encoding="utf-8"?>
<ns26:Sources xmlns:ns26="http://schemas.openxmlformats.org/officeDocument/2006/bibliography" SelectedStyle="\APA.XSL" StyleName="APA"/>
</file>

<file path=customXml/item52.xml><?xml version="1.0" encoding="utf-8"?>
<ns26:Sources xmlns:ns26="http://schemas.openxmlformats.org/officeDocument/2006/bibliography" SelectedStyle="\APA.XSL" StyleName="APA"/>
</file>

<file path=customXml/item53.xml><?xml version="1.0" encoding="utf-8"?>
<ns26:Sources xmlns:ns26="http://schemas.openxmlformats.org/officeDocument/2006/bibliography" SelectedStyle="\APA.XSL" StyleName="APA"/>
</file>

<file path=customXml/item54.xml><?xml version="1.0" encoding="utf-8"?>
<ns26:Sources xmlns:ns26="http://schemas.openxmlformats.org/officeDocument/2006/bibliography" SelectedStyle="\APA.XSL" StyleName="APA"/>
</file>

<file path=customXml/item55.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E8CF4E37-3A33-4124-95D1-CB15A8CD4A0F}">
  <ds:schemaRefs>
    <ds:schemaRef ds:uri="http://schemas.openxmlformats.org/officeDocument/2006/bibliography"/>
  </ds:schemaRefs>
</ds:datastoreItem>
</file>

<file path=customXml/itemProps2.xml><?xml version="1.0" encoding="utf-8"?>
<ds:datastoreItem xmlns:ds="http://schemas.openxmlformats.org/officeDocument/2006/customXml" ds:itemID="{A57AB3FB-1605-43E4-8BE4-BD49A802D83B}">
  <ds:schemaRefs>
    <ds:schemaRef ds:uri="http://schemas.openxmlformats.org/officeDocument/2006/bibliography"/>
  </ds:schemaRefs>
</ds:datastoreItem>
</file>

<file path=customXml/itemProps3.xml><?xml version="1.0" encoding="utf-8"?>
<ds:datastoreItem xmlns:ds="http://schemas.openxmlformats.org/officeDocument/2006/customXml" ds:itemID="{BC60002D-5139-4098-AEF2-62D51F4551C0}">
  <ds:schemaRefs>
    <ds:schemaRef ds:uri="http://schemas.openxmlformats.org/officeDocument/2006/bibliography"/>
  </ds:schemaRefs>
</ds:datastoreItem>
</file>

<file path=customXml/itemProps4.xml><?xml version="1.0" encoding="utf-8"?>
<ds:datastoreItem xmlns:ds="http://schemas.openxmlformats.org/officeDocument/2006/customXml" ds:itemID="{7E519ACF-7425-4093-A538-C81BC9AAABF1}">
  <ds:schemaRefs>
    <ds:schemaRef ds:uri="http://schemas.openxmlformats.org/officeDocument/2006/bibliography"/>
  </ds:schemaRefs>
</ds:datastoreItem>
</file>

<file path=customXml/itemProps5.xml><?xml version="1.0" encoding="utf-8"?>
<ds:datastoreItem xmlns:ds="http://schemas.openxmlformats.org/officeDocument/2006/customXml" ds:itemID="{EBFF8490-B52D-440B-B1AE-B809B8341BDA}">
  <ds:schemaRefs>
    <ds:schemaRef ds:uri="http://schemas.openxmlformats.org/officeDocument/2006/bibliography"/>
  </ds:schemaRefs>
</ds:datastoreItem>
</file>

<file path=customXml/itemProps6.xml><?xml version="1.0" encoding="utf-8"?>
<ds:datastoreItem xmlns:ds="http://schemas.openxmlformats.org/officeDocument/2006/customXml" ds:itemID="{3C8C50A0-B511-4564-9666-33D60D8CBF7E}">
  <ds:schemaRefs>
    <ds:schemaRef ds:uri="http://schemas.openxmlformats.org/officeDocument/2006/bibliography"/>
  </ds:schemaRefs>
</ds:datastoreItem>
</file>

<file path=customXml/itemProps7.xml><?xml version="1.0" encoding="utf-8"?>
<ds:datastoreItem xmlns:ds="http://schemas.openxmlformats.org/officeDocument/2006/customXml" ds:itemID="{47B9D3DB-512D-487F-B458-654E91F00EDB}">
  <ds:schemaRefs>
    <ds:schemaRef ds:uri="http://schemas.openxmlformats.org/officeDocument/2006/bibliography"/>
  </ds:schemaRefs>
</ds:datastoreItem>
</file>

<file path=customXml/itemProps8.xml><?xml version="1.0" encoding="utf-8"?>
<ds:datastoreItem xmlns:ds="http://schemas.openxmlformats.org/officeDocument/2006/customXml" ds:itemID="{A093F128-5096-4474-A244-64B6B67C6DDB}">
  <ds:schemaRefs>
    <ds:schemaRef ds:uri="http://schemas.openxmlformats.org/officeDocument/2006/bibliography"/>
  </ds:schemaRefs>
</ds:datastoreItem>
</file>

<file path=customXml/itemProps9.xml><?xml version="1.0" encoding="utf-8"?>
<ds:datastoreItem xmlns:ds="http://schemas.openxmlformats.org/officeDocument/2006/customXml" ds:itemID="{6E36D355-8761-4B99-AFA6-D6097C665371}">
  <ds:schemaRefs>
    <ds:schemaRef ds:uri="http://schemas.openxmlformats.org/officeDocument/2006/bibliography"/>
  </ds:schemaRefs>
</ds:datastoreItem>
</file>

<file path=customXml/itemProps10.xml><?xml version="1.0" encoding="utf-8"?>
<ds:datastoreItem xmlns:ds="http://schemas.openxmlformats.org/officeDocument/2006/customXml" ds:itemID="{C94F6C28-0FE2-4D25-8A1D-A7F984376B0F}">
  <ds:schemaRefs>
    <ds:schemaRef ds:uri="http://schemas.openxmlformats.org/officeDocument/2006/bibliography"/>
  </ds:schemaRefs>
</ds:datastoreItem>
</file>

<file path=customXml/itemProps11.xml><?xml version="1.0" encoding="utf-8"?>
<ds:datastoreItem xmlns:ds="http://schemas.openxmlformats.org/officeDocument/2006/customXml" ds:itemID="{591737B1-9A56-4681-BFE4-53CCDD7C285B}">
  <ds:schemaRefs>
    <ds:schemaRef ds:uri="http://schemas.openxmlformats.org/officeDocument/2006/bibliography"/>
  </ds:schemaRefs>
</ds:datastoreItem>
</file>

<file path=customXml/itemProps12.xml><?xml version="1.0" encoding="utf-8"?>
<ds:datastoreItem xmlns:ds="http://schemas.openxmlformats.org/officeDocument/2006/customXml" ds:itemID="{C69732F3-0AA5-4765-800C-CB5DDE02DF82}">
  <ds:schemaRefs>
    <ds:schemaRef ds:uri="http://schemas.openxmlformats.org/officeDocument/2006/bibliography"/>
  </ds:schemaRefs>
</ds:datastoreItem>
</file>

<file path=customXml/itemProps13.xml><?xml version="1.0" encoding="utf-8"?>
<ds:datastoreItem xmlns:ds="http://schemas.openxmlformats.org/officeDocument/2006/customXml" ds:itemID="{6BDAB8ED-0291-42E5-8EA7-7E4D8706E5DC}">
  <ds:schemaRefs>
    <ds:schemaRef ds:uri="http://schemas.openxmlformats.org/officeDocument/2006/bibliography"/>
  </ds:schemaRefs>
</ds:datastoreItem>
</file>

<file path=customXml/itemProps14.xml><?xml version="1.0" encoding="utf-8"?>
<ds:datastoreItem xmlns:ds="http://schemas.openxmlformats.org/officeDocument/2006/customXml" ds:itemID="{0F3E84B1-A600-4D10-AFE4-433F1A9E815A}">
  <ds:schemaRefs>
    <ds:schemaRef ds:uri="http://schemas.openxmlformats.org/officeDocument/2006/bibliography"/>
  </ds:schemaRefs>
</ds:datastoreItem>
</file>

<file path=customXml/itemProps15.xml><?xml version="1.0" encoding="utf-8"?>
<ds:datastoreItem xmlns:ds="http://schemas.openxmlformats.org/officeDocument/2006/customXml" ds:itemID="{806863D3-765B-4026-9CC9-B860EE860518}">
  <ds:schemaRefs>
    <ds:schemaRef ds:uri="http://schemas.openxmlformats.org/officeDocument/2006/bibliography"/>
  </ds:schemaRefs>
</ds:datastoreItem>
</file>

<file path=customXml/itemProps16.xml><?xml version="1.0" encoding="utf-8"?>
<ds:datastoreItem xmlns:ds="http://schemas.openxmlformats.org/officeDocument/2006/customXml" ds:itemID="{6D1A5A52-46EA-4B9F-B0C3-6FABBF957095}">
  <ds:schemaRefs>
    <ds:schemaRef ds:uri="http://schemas.openxmlformats.org/officeDocument/2006/bibliography"/>
  </ds:schemaRefs>
</ds:datastoreItem>
</file>

<file path=customXml/itemProps17.xml><?xml version="1.0" encoding="utf-8"?>
<ds:datastoreItem xmlns:ds="http://schemas.openxmlformats.org/officeDocument/2006/customXml" ds:itemID="{261B9542-2838-42EE-9A27-85BB29CAE195}">
  <ds:schemaRefs>
    <ds:schemaRef ds:uri="http://schemas.openxmlformats.org/officeDocument/2006/bibliography"/>
  </ds:schemaRefs>
</ds:datastoreItem>
</file>

<file path=customXml/itemProps18.xml><?xml version="1.0" encoding="utf-8"?>
<ds:datastoreItem xmlns:ds="http://schemas.openxmlformats.org/officeDocument/2006/customXml" ds:itemID="{9E7A1FDA-EE4F-4617-BF22-5008065B76BC}">
  <ds:schemaRefs>
    <ds:schemaRef ds:uri="http://schemas.openxmlformats.org/officeDocument/2006/bibliography"/>
  </ds:schemaRefs>
</ds:datastoreItem>
</file>

<file path=customXml/itemProps19.xml><?xml version="1.0" encoding="utf-8"?>
<ds:datastoreItem xmlns:ds="http://schemas.openxmlformats.org/officeDocument/2006/customXml" ds:itemID="{CF1D3550-FC06-4D41-9254-FAA01CE3EB2A}">
  <ds:schemaRefs>
    <ds:schemaRef ds:uri="http://schemas.openxmlformats.org/officeDocument/2006/bibliography"/>
  </ds:schemaRefs>
</ds:datastoreItem>
</file>

<file path=customXml/itemProps20.xml><?xml version="1.0" encoding="utf-8"?>
<ds:datastoreItem xmlns:ds="http://schemas.openxmlformats.org/officeDocument/2006/customXml" ds:itemID="{04BEADFE-536D-4DF3-906E-A2EC672333D6}">
  <ds:schemaRefs>
    <ds:schemaRef ds:uri="http://schemas.openxmlformats.org/officeDocument/2006/bibliography"/>
  </ds:schemaRefs>
</ds:datastoreItem>
</file>

<file path=customXml/itemProps21.xml><?xml version="1.0" encoding="utf-8"?>
<ds:datastoreItem xmlns:ds="http://schemas.openxmlformats.org/officeDocument/2006/customXml" ds:itemID="{E98B509A-5E11-49C7-9B47-5F138D7EB922}">
  <ds:schemaRefs>
    <ds:schemaRef ds:uri="http://schemas.openxmlformats.org/officeDocument/2006/bibliography"/>
  </ds:schemaRefs>
</ds:datastoreItem>
</file>

<file path=customXml/itemProps22.xml><?xml version="1.0" encoding="utf-8"?>
<ds:datastoreItem xmlns:ds="http://schemas.openxmlformats.org/officeDocument/2006/customXml" ds:itemID="{9911683F-543C-4154-9151-251296D37189}">
  <ds:schemaRefs>
    <ds:schemaRef ds:uri="http://schemas.openxmlformats.org/officeDocument/2006/bibliography"/>
  </ds:schemaRefs>
</ds:datastoreItem>
</file>

<file path=customXml/itemProps23.xml><?xml version="1.0" encoding="utf-8"?>
<ds:datastoreItem xmlns:ds="http://schemas.openxmlformats.org/officeDocument/2006/customXml" ds:itemID="{6735BEA2-DE5A-44D2-A94F-2446C81A755F}">
  <ds:schemaRefs>
    <ds:schemaRef ds:uri="http://schemas.openxmlformats.org/officeDocument/2006/bibliography"/>
  </ds:schemaRefs>
</ds:datastoreItem>
</file>

<file path=customXml/itemProps24.xml><?xml version="1.0" encoding="utf-8"?>
<ds:datastoreItem xmlns:ds="http://schemas.openxmlformats.org/officeDocument/2006/customXml" ds:itemID="{8F477484-9E23-47FE-9E13-0789CA39BEAA}">
  <ds:schemaRefs>
    <ds:schemaRef ds:uri="http://schemas.openxmlformats.org/officeDocument/2006/bibliography"/>
  </ds:schemaRefs>
</ds:datastoreItem>
</file>

<file path=customXml/itemProps25.xml><?xml version="1.0" encoding="utf-8"?>
<ds:datastoreItem xmlns:ds="http://schemas.openxmlformats.org/officeDocument/2006/customXml" ds:itemID="{7AABA5E4-EFD4-44E0-B0A1-60B4662EA975}">
  <ds:schemaRefs>
    <ds:schemaRef ds:uri="http://schemas.openxmlformats.org/officeDocument/2006/bibliography"/>
  </ds:schemaRefs>
</ds:datastoreItem>
</file>

<file path=customXml/itemProps26.xml><?xml version="1.0" encoding="utf-8"?>
<ds:datastoreItem xmlns:ds="http://schemas.openxmlformats.org/officeDocument/2006/customXml" ds:itemID="{FA9B032C-F455-4155-96E5-EC6DA23E502C}">
  <ds:schemaRefs>
    <ds:schemaRef ds:uri="http://schemas.openxmlformats.org/officeDocument/2006/bibliography"/>
  </ds:schemaRefs>
</ds:datastoreItem>
</file>

<file path=customXml/itemProps27.xml><?xml version="1.0" encoding="utf-8"?>
<ds:datastoreItem xmlns:ds="http://schemas.openxmlformats.org/officeDocument/2006/customXml" ds:itemID="{22B53760-5B99-4D78-98B1-B2DAB5B2D485}">
  <ds:schemaRefs>
    <ds:schemaRef ds:uri="http://schemas.openxmlformats.org/officeDocument/2006/bibliography"/>
  </ds:schemaRefs>
</ds:datastoreItem>
</file>

<file path=customXml/itemProps28.xml><?xml version="1.0" encoding="utf-8"?>
<ds:datastoreItem xmlns:ds="http://schemas.openxmlformats.org/officeDocument/2006/customXml" ds:itemID="{FFDA048C-6215-4EDB-A86E-BDD4A4971ADB}">
  <ds:schemaRefs>
    <ds:schemaRef ds:uri="http://schemas.openxmlformats.org/officeDocument/2006/bibliography"/>
  </ds:schemaRefs>
</ds:datastoreItem>
</file>

<file path=customXml/itemProps29.xml><?xml version="1.0" encoding="utf-8"?>
<ds:datastoreItem xmlns:ds="http://schemas.openxmlformats.org/officeDocument/2006/customXml" ds:itemID="{0C5C2E32-A3C9-44B3-A474-AF9ED5B1F00F}">
  <ds:schemaRefs>
    <ds:schemaRef ds:uri="http://schemas.openxmlformats.org/officeDocument/2006/bibliography"/>
  </ds:schemaRefs>
</ds:datastoreItem>
</file>

<file path=customXml/itemProps30.xml><?xml version="1.0" encoding="utf-8"?>
<ds:datastoreItem xmlns:ds="http://schemas.openxmlformats.org/officeDocument/2006/customXml" ds:itemID="{1709482E-5DA7-4FD0-A73F-900940C9A438}">
  <ds:schemaRefs>
    <ds:schemaRef ds:uri="http://schemas.openxmlformats.org/officeDocument/2006/bibliography"/>
  </ds:schemaRefs>
</ds:datastoreItem>
</file>

<file path=customXml/itemProps31.xml><?xml version="1.0" encoding="utf-8"?>
<ds:datastoreItem xmlns:ds="http://schemas.openxmlformats.org/officeDocument/2006/customXml" ds:itemID="{F03C61B3-29C0-4084-8B24-98156D82BC3B}">
  <ds:schemaRefs>
    <ds:schemaRef ds:uri="http://schemas.openxmlformats.org/officeDocument/2006/bibliography"/>
  </ds:schemaRefs>
</ds:datastoreItem>
</file>

<file path=customXml/itemProps32.xml><?xml version="1.0" encoding="utf-8"?>
<ds:datastoreItem xmlns:ds="http://schemas.openxmlformats.org/officeDocument/2006/customXml" ds:itemID="{AEB3E5D5-AB28-46E0-B395-0CEDDD6103A7}">
  <ds:schemaRefs>
    <ds:schemaRef ds:uri="http://schemas.openxmlformats.org/officeDocument/2006/bibliography"/>
  </ds:schemaRefs>
</ds:datastoreItem>
</file>

<file path=customXml/itemProps33.xml><?xml version="1.0" encoding="utf-8"?>
<ds:datastoreItem xmlns:ds="http://schemas.openxmlformats.org/officeDocument/2006/customXml" ds:itemID="{54FF4BE4-D118-410C-8F72-1E273CA5B689}">
  <ds:schemaRefs>
    <ds:schemaRef ds:uri="http://schemas.openxmlformats.org/officeDocument/2006/bibliography"/>
  </ds:schemaRefs>
</ds:datastoreItem>
</file>

<file path=customXml/itemProps34.xml><?xml version="1.0" encoding="utf-8"?>
<ds:datastoreItem xmlns:ds="http://schemas.openxmlformats.org/officeDocument/2006/customXml" ds:itemID="{31D97698-A691-4A0D-8543-9D3A693B8E54}">
  <ds:schemaRefs>
    <ds:schemaRef ds:uri="http://schemas.openxmlformats.org/officeDocument/2006/bibliography"/>
  </ds:schemaRefs>
</ds:datastoreItem>
</file>

<file path=customXml/itemProps35.xml><?xml version="1.0" encoding="utf-8"?>
<ds:datastoreItem xmlns:ds="http://schemas.openxmlformats.org/officeDocument/2006/customXml" ds:itemID="{F65BA68A-4C44-43EB-8F7A-574EE7C1D444}">
  <ds:schemaRefs>
    <ds:schemaRef ds:uri="http://schemas.openxmlformats.org/officeDocument/2006/bibliography"/>
  </ds:schemaRefs>
</ds:datastoreItem>
</file>

<file path=customXml/itemProps36.xml><?xml version="1.0" encoding="utf-8"?>
<ds:datastoreItem xmlns:ds="http://schemas.openxmlformats.org/officeDocument/2006/customXml" ds:itemID="{44146195-D3EF-44CF-B3D8-D7AC2E8178AA}">
  <ds:schemaRefs>
    <ds:schemaRef ds:uri="http://schemas.openxmlformats.org/officeDocument/2006/bibliography"/>
  </ds:schemaRefs>
</ds:datastoreItem>
</file>

<file path=customXml/itemProps37.xml><?xml version="1.0" encoding="utf-8"?>
<ds:datastoreItem xmlns:ds="http://schemas.openxmlformats.org/officeDocument/2006/customXml" ds:itemID="{AD6985E8-6616-46FD-BCB5-91222590EA42}">
  <ds:schemaRefs>
    <ds:schemaRef ds:uri="http://schemas.openxmlformats.org/officeDocument/2006/bibliography"/>
  </ds:schemaRefs>
</ds:datastoreItem>
</file>

<file path=customXml/itemProps38.xml><?xml version="1.0" encoding="utf-8"?>
<ds:datastoreItem xmlns:ds="http://schemas.openxmlformats.org/officeDocument/2006/customXml" ds:itemID="{898A9B19-A0C3-4D37-993F-510542BC8004}">
  <ds:schemaRefs>
    <ds:schemaRef ds:uri="http://schemas.openxmlformats.org/officeDocument/2006/bibliography"/>
  </ds:schemaRefs>
</ds:datastoreItem>
</file>

<file path=customXml/itemProps39.xml><?xml version="1.0" encoding="utf-8"?>
<ds:datastoreItem xmlns:ds="http://schemas.openxmlformats.org/officeDocument/2006/customXml" ds:itemID="{AFD990C7-FE7F-4731-A76D-872E5E0E53B7}">
  <ds:schemaRefs>
    <ds:schemaRef ds:uri="http://schemas.openxmlformats.org/officeDocument/2006/bibliography"/>
  </ds:schemaRefs>
</ds:datastoreItem>
</file>

<file path=customXml/itemProps40.xml><?xml version="1.0" encoding="utf-8"?>
<ds:datastoreItem xmlns:ds="http://schemas.openxmlformats.org/officeDocument/2006/customXml" ds:itemID="{35DF0F5D-1920-4D3D-BC37-113C1BE6045B}">
  <ds:schemaRefs>
    <ds:schemaRef ds:uri="http://schemas.openxmlformats.org/officeDocument/2006/bibliography"/>
  </ds:schemaRefs>
</ds:datastoreItem>
</file>

<file path=customXml/itemProps41.xml><?xml version="1.0" encoding="utf-8"?>
<ds:datastoreItem xmlns:ds="http://schemas.openxmlformats.org/officeDocument/2006/customXml" ds:itemID="{82FCCF84-8BE1-4BBE-9DB8-45B7B8A1BBAF}">
  <ds:schemaRefs>
    <ds:schemaRef ds:uri="http://schemas.openxmlformats.org/officeDocument/2006/bibliography"/>
  </ds:schemaRefs>
</ds:datastoreItem>
</file>

<file path=customXml/itemProps42.xml><?xml version="1.0" encoding="utf-8"?>
<ds:datastoreItem xmlns:ds="http://schemas.openxmlformats.org/officeDocument/2006/customXml" ds:itemID="{77E08A5A-31E9-4316-BFF1-453E2CAB75E5}">
  <ds:schemaRefs>
    <ds:schemaRef ds:uri="http://schemas.openxmlformats.org/officeDocument/2006/bibliography"/>
  </ds:schemaRefs>
</ds:datastoreItem>
</file>

<file path=customXml/itemProps43.xml><?xml version="1.0" encoding="utf-8"?>
<ds:datastoreItem xmlns:ds="http://schemas.openxmlformats.org/officeDocument/2006/customXml" ds:itemID="{E6CF23CD-8306-4CF8-90EF-047709E5424C}">
  <ds:schemaRefs>
    <ds:schemaRef ds:uri="http://schemas.openxmlformats.org/officeDocument/2006/bibliography"/>
  </ds:schemaRefs>
</ds:datastoreItem>
</file>

<file path=customXml/itemProps44.xml><?xml version="1.0" encoding="utf-8"?>
<ds:datastoreItem xmlns:ds="http://schemas.openxmlformats.org/officeDocument/2006/customXml" ds:itemID="{C8D213D6-CDE9-4606-ADC9-CE2ECC7ED1C6}">
  <ds:schemaRefs>
    <ds:schemaRef ds:uri="http://schemas.openxmlformats.org/officeDocument/2006/bibliography"/>
  </ds:schemaRefs>
</ds:datastoreItem>
</file>

<file path=customXml/itemProps45.xml><?xml version="1.0" encoding="utf-8"?>
<ds:datastoreItem xmlns:ds="http://schemas.openxmlformats.org/officeDocument/2006/customXml" ds:itemID="{800ABF97-1AEB-491C-8578-78C38903B97A}">
  <ds:schemaRefs>
    <ds:schemaRef ds:uri="http://schemas.openxmlformats.org/officeDocument/2006/bibliography"/>
  </ds:schemaRefs>
</ds:datastoreItem>
</file>

<file path=customXml/itemProps46.xml><?xml version="1.0" encoding="utf-8"?>
<ds:datastoreItem xmlns:ds="http://schemas.openxmlformats.org/officeDocument/2006/customXml" ds:itemID="{2E243DE2-FF02-4E25-8B0F-B478C40FD3CF}">
  <ds:schemaRefs>
    <ds:schemaRef ds:uri="http://schemas.openxmlformats.org/officeDocument/2006/bibliography"/>
  </ds:schemaRefs>
</ds:datastoreItem>
</file>

<file path=customXml/itemProps47.xml><?xml version="1.0" encoding="utf-8"?>
<ds:datastoreItem xmlns:ds="http://schemas.openxmlformats.org/officeDocument/2006/customXml" ds:itemID="{42582639-05FA-4B67-8B87-1C33299EEAFF}">
  <ds:schemaRefs>
    <ds:schemaRef ds:uri="http://schemas.openxmlformats.org/officeDocument/2006/bibliography"/>
  </ds:schemaRefs>
</ds:datastoreItem>
</file>

<file path=customXml/itemProps48.xml><?xml version="1.0" encoding="utf-8"?>
<ds:datastoreItem xmlns:ds="http://schemas.openxmlformats.org/officeDocument/2006/customXml" ds:itemID="{53899983-F52F-447D-AFF4-E228119BFD44}">
  <ds:schemaRefs>
    <ds:schemaRef ds:uri="http://schemas.openxmlformats.org/officeDocument/2006/bibliography"/>
  </ds:schemaRefs>
</ds:datastoreItem>
</file>

<file path=customXml/itemProps49.xml><?xml version="1.0" encoding="utf-8"?>
<ds:datastoreItem xmlns:ds="http://schemas.openxmlformats.org/officeDocument/2006/customXml" ds:itemID="{1406B952-12BA-4DD0-8688-CA2013DF3440}">
  <ds:schemaRefs>
    <ds:schemaRef ds:uri="http://schemas.openxmlformats.org/officeDocument/2006/bibliography"/>
  </ds:schemaRefs>
</ds:datastoreItem>
</file>

<file path=customXml/itemProps50.xml><?xml version="1.0" encoding="utf-8"?>
<ds:datastoreItem xmlns:ds="http://schemas.openxmlformats.org/officeDocument/2006/customXml" ds:itemID="{4B9B1A24-CC0A-446F-BB06-2EE0D14E7C7A}">
  <ds:schemaRefs>
    <ds:schemaRef ds:uri="http://schemas.openxmlformats.org/officeDocument/2006/bibliography"/>
  </ds:schemaRefs>
</ds:datastoreItem>
</file>

<file path=customXml/itemProps51.xml><?xml version="1.0" encoding="utf-8"?>
<ds:datastoreItem xmlns:ds="http://schemas.openxmlformats.org/officeDocument/2006/customXml" ds:itemID="{DCB7B0DC-467D-47D0-A6C4-AD30F597823B}">
  <ds:schemaRefs>
    <ds:schemaRef ds:uri="http://schemas.openxmlformats.org/officeDocument/2006/bibliography"/>
  </ds:schemaRefs>
</ds:datastoreItem>
</file>

<file path=customXml/itemProps52.xml><?xml version="1.0" encoding="utf-8"?>
<ds:datastoreItem xmlns:ds="http://schemas.openxmlformats.org/officeDocument/2006/customXml" ds:itemID="{CBF7D17E-0741-42D1-9A3A-21F94A2BB97F}">
  <ds:schemaRefs>
    <ds:schemaRef ds:uri="http://schemas.openxmlformats.org/officeDocument/2006/bibliography"/>
  </ds:schemaRefs>
</ds:datastoreItem>
</file>

<file path=customXml/itemProps53.xml><?xml version="1.0" encoding="utf-8"?>
<ds:datastoreItem xmlns:ds="http://schemas.openxmlformats.org/officeDocument/2006/customXml" ds:itemID="{A145A2E1-B6E6-4560-B515-7FCE46F6861F}">
  <ds:schemaRefs>
    <ds:schemaRef ds:uri="http://schemas.openxmlformats.org/officeDocument/2006/bibliography"/>
  </ds:schemaRefs>
</ds:datastoreItem>
</file>

<file path=customXml/itemProps54.xml><?xml version="1.0" encoding="utf-8"?>
<ds:datastoreItem xmlns:ds="http://schemas.openxmlformats.org/officeDocument/2006/customXml" ds:itemID="{A43EAE85-9FB7-4550-8CD1-5C109A92A0E4}">
  <ds:schemaRefs>
    <ds:schemaRef ds:uri="http://schemas.openxmlformats.org/officeDocument/2006/bibliography"/>
  </ds:schemaRefs>
</ds:datastoreItem>
</file>

<file path=customXml/itemProps55.xml><?xml version="1.0" encoding="utf-8"?>
<ds:datastoreItem xmlns:ds="http://schemas.openxmlformats.org/officeDocument/2006/customXml" ds:itemID="{D783849C-DB3C-46B8-8759-BF7F37839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1181</Words>
  <Characters>8161</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2026-08-18T13:10:00Z</dcterms:created>
  <dcterms:modified xsi:type="dcterms:W3CDTF">2026-08-19T13:32:00Z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90" name="DISCesvisMeetingDate">
    <vt:lpwstr>2026-09-03</vt:lpwstr>
  </property>
  <property fmtid="{D5CDD505-2E9C-101B-9397-08002B2CF9AE}" pid="91" name="DISCesvisAdditionalMakers">
    <vt:lpwstr>Trešā sekretāre Lelde Ronimoisa</vt:lpwstr>
  </property>
  <property fmtid="{D5CDD505-2E9C-101B-9397-08002B2CF9AE}" pid="92" name="DIScgiUrl">
    <vt:lpwstr>https://lim.esvis.gov.lv/cs/idcplg</vt:lpwstr>
  </property>
  <property fmtid="{D5CDD505-2E9C-101B-9397-08002B2CF9AE}" pid="93" name="DISdDocName">
    <vt:lpwstr>L644215</vt:lpwstr>
  </property>
  <property fmtid="{D5CDD505-2E9C-101B-9397-08002B2CF9AE}" pid="94" name="DISCesvisAdditionalTutors">
    <vt:lpwstr>Vecākā eksperte Aija Vēja</vt:lpwstr>
  </property>
  <property fmtid="{D5CDD505-2E9C-101B-9397-08002B2CF9AE}" pid="95" name="DISCesvisSigner">
    <vt:lpwstr>Ārlietu ministre Baiba Braže</vt:lpwstr>
  </property>
  <property fmtid="{D5CDD505-2E9C-101B-9397-08002B2CF9AE}" pid="96" name="DISCesvisSafetyLevel">
    <vt:lpwstr>Vispārpieejams</vt:lpwstr>
  </property>
  <property fmtid="{D5CDD505-2E9C-101B-9397-08002B2CF9AE}" pid="97" name="DISTaskPaneUrl">
    <vt:lpwstr>https://lim.esvis.gov.lv/cs/idcplg?ClientControlled=DocMan&amp;coreContentOnly=1&amp;WebdavRequest=1&amp;IdcService=DOC_INFO&amp;dID=745249</vt:lpwstr>
  </property>
  <property fmtid="{D5CDD505-2E9C-101B-9397-08002B2CF9AE}" pid="98" name="DISCesvisTitle">
    <vt:lpwstr>Informatīvais ziņojums “Par Eiropas Savienības Eiropas lietu ministru 2026. gada 3.-4. septembra neformālajā sanāksmē izskatāmajiem jautājumiem”</vt:lpwstr>
  </property>
  <property fmtid="{D5CDD505-2E9C-101B-9397-08002B2CF9AE}" pid="99" name="DISCesvisMinistryOfMinister">
    <vt:lpwstr>wwTemplateNP_MinistryOfMinister(Ārlietu,)</vt:lpwstr>
  </property>
  <property fmtid="{D5CDD505-2E9C-101B-9397-08002B2CF9AE}" pid="100" name="DISCesvisAuthor">
    <vt:lpwstr>Ārlietu ministrija</vt:lpwstr>
  </property>
  <property fmtid="{D5CDD505-2E9C-101B-9397-08002B2CF9AE}" pid="101" name="DISCesvisMainMaker">
    <vt:lpwstr>Trešā sekretāre Lelde Ronimoisa</vt:lpwstr>
  </property>
  <property fmtid="{D5CDD505-2E9C-101B-9397-08002B2CF9AE}" pid="102" name="DISCesvisAdditionalTutorsMail">
    <vt:lpwstr>aija.veja@mfa.gov.lv</vt:lpwstr>
  </property>
  <property fmtid="{D5CDD505-2E9C-101B-9397-08002B2CF9AE}" pid="103" name="DISCesvisAdditionalTutorsPhone">
    <vt:lpwstr>67016487</vt:lpwstr>
  </property>
  <property fmtid="{D5CDD505-2E9C-101B-9397-08002B2CF9AE}" pid="104" name="DISidcName">
    <vt:lpwstr>1020404016200</vt:lpwstr>
  </property>
  <property fmtid="{D5CDD505-2E9C-101B-9397-08002B2CF9AE}" pid="105"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6" name="DISCesvisAdditionalMakersMail">
    <vt:lpwstr>lelde.ronimoisa@mfa.gov.lv</vt:lpwstr>
  </property>
  <property fmtid="{D5CDD505-2E9C-101B-9397-08002B2CF9AE}" pid="107" name="DISdUser">
    <vt:lpwstr>weblogic</vt:lpwstr>
  </property>
  <property fmtid="{D5CDD505-2E9C-101B-9397-08002B2CF9AE}" pid="108" name="DISCesvisOrgApprovers">
    <vt:lpwstr>Aizsardzības ministrija, Ekonomikas ministrija, Finanšu ministrija, Iekšlietu ministrija, Izglītības un zinātnes ministrija, Kultūras ministrija, Klimata un enerģētikas ministrija, Labklājības ministrija, Satiksmes ministrija, Tieslietu ministrija, Veselības ministrija, Viedās administrācijas un reģionālās attīstības ministrija, Zemkopības ministrija, Valsts kanceleja</vt:lpwstr>
  </property>
  <property fmtid="{D5CDD505-2E9C-101B-9397-08002B2CF9AE}" pid="109" name="DISdID">
    <vt:lpwstr>745249</vt:lpwstr>
  </property>
  <property fmtid="{D5CDD505-2E9C-101B-9397-08002B2CF9AE}" pid="110" name="DISCesvisAdditionalMakersPhone">
    <vt:lpwstr>+37167016966</vt:lpwstr>
  </property>
  <property fmtid="{D5CDD505-2E9C-101B-9397-08002B2CF9AE}" pid="111" name="DISCesvisMainMakerOrgUnitTitle">
    <vt:lpwstr>Vispārējo un institucionālo lietu nodaļa</vt:lpwstr>
  </property>
</Properties>
</file>