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C574C" w:rsidR="00D3416B" w:rsidP="007F080F" w:rsidRDefault="00D3416B" w14:paraId="63E380A5" w14:textId="77777777">
      <w:pPr>
        <w:tabs>
          <w:tab w:val="left" w:pos="5232"/>
        </w:tabs>
        <w:spacing w:line="360" w:lineRule="auto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Rīgā</w:t>
      </w:r>
    </w:p>
    <w:p w:rsidRPr="00DC574C" w:rsidR="0016128A" w:rsidP="001853EA" w:rsidRDefault="0016128A" w14:paraId="29CB1847" w14:textId="77777777">
      <w:pPr>
        <w:tabs>
          <w:tab w:val="left" w:pos="5232"/>
        </w:tabs>
        <w:spacing w:before="240"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  <w:r w:rsidRPr="00DC574C">
        <w:rPr>
          <w:rFonts w:ascii="Times New Roman" w:hAnsi="Times New Roman"/>
          <w:sz w:val="24"/>
          <w:szCs w:val="24"/>
          <w:lang w:val="lv-LV"/>
        </w:rPr>
        <w:t xml:space="preserve"> Nr.________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_____</w:t>
      </w:r>
    </w:p>
    <w:p w:rsidRPr="00DC574C" w:rsidR="0016128A" w:rsidP="001853EA" w:rsidRDefault="0016128A" w14:paraId="6F6F2991" w14:textId="77777777">
      <w:pPr>
        <w:tabs>
          <w:tab w:val="left" w:pos="5232"/>
        </w:tabs>
        <w:spacing w:after="24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Uz _________ Nr. _________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</w:p>
    <w:p w:rsidR="006B6F48" w:rsidP="006B6F48" w:rsidRDefault="006B6F48" w14:paraId="169A8E59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</w:p>
    <w:p w:rsidRPr="00D85A99" w:rsidR="006B6F48" w:rsidP="006B6F48" w:rsidRDefault="006B6F48" w14:paraId="4253AABF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  <w:r w:rsidRPr="00D85A99"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  <w:t>STEIDZAMI</w:t>
      </w:r>
    </w:p>
    <w:p w:rsidR="006B6F48" w:rsidP="006B6F48" w:rsidRDefault="006B6F48" w14:paraId="1ECA46FE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 w14:paraId="51123D70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 w14:paraId="43CBD03F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  <w:r w:rsidRPr="002F3CCD">
        <w:rPr>
          <w:rFonts w:ascii="Times New Roman" w:hAnsi="Times New Roman" w:eastAsia="Arial"/>
          <w:b/>
          <w:kern w:val="1"/>
          <w:sz w:val="24"/>
          <w:szCs w:val="28"/>
          <w:lang w:val="lv-LV"/>
        </w:rPr>
        <w:t>Valsts kancelejai</w:t>
      </w:r>
    </w:p>
    <w:p w:rsidRPr="002F3CCD" w:rsidR="006B6F48" w:rsidP="006B6F48" w:rsidRDefault="006B6F48" w14:paraId="7D00E390" w14:textId="77777777">
      <w:pPr>
        <w:suppressAutoHyphens/>
        <w:spacing w:after="0" w:line="240" w:lineRule="auto"/>
        <w:rPr>
          <w:rFonts w:ascii="Times New Roman" w:hAnsi="Times New Roman" w:eastAsia="Arial"/>
          <w:kern w:val="1"/>
          <w:sz w:val="24"/>
          <w:szCs w:val="24"/>
          <w:lang w:val="lv-LV"/>
        </w:rPr>
      </w:pPr>
    </w:p>
    <w:p w:rsidR="00D44F68" w:rsidP="006B6F48" w:rsidRDefault="00D44F68" w14:paraId="262713FC" w14:textId="0B29B8E2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72142490"/>
      <w:r w:rsidRPr="00D44F68">
        <w:rPr>
          <w:rFonts w:ascii="Times New Roman" w:hAnsi="Times New Roman" w:cs="Times New Roman"/>
          <w:i/>
          <w:iCs/>
          <w:sz w:val="24"/>
          <w:szCs w:val="24"/>
        </w:rPr>
        <w:t xml:space="preserve">Par 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>Latvijas Republikas nacionāl</w:t>
      </w:r>
      <w:r w:rsidR="007402B6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 xml:space="preserve"> pozīcij</w:t>
      </w:r>
      <w:r w:rsidR="007402B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 xml:space="preserve"> Nr. </w:t>
      </w:r>
      <w:r w:rsidR="00E040C1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="00E040C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E040C1" w:rsidR="00E040C1">
        <w:rPr>
          <w:rFonts w:ascii="Times New Roman" w:hAnsi="Times New Roman" w:cs="Times New Roman"/>
          <w:i/>
          <w:iCs/>
          <w:sz w:val="24"/>
          <w:szCs w:val="24"/>
        </w:rPr>
        <w:t>ar Eiropas Savienības daudzgadu budžetu pēc 2027. gada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:rsidRPr="007402B6" w:rsidR="007402B6" w:rsidP="006B6F48" w:rsidRDefault="007402B6" w14:paraId="44366A03" w14:textId="77777777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bookmarkEnd w:id="0"/>
    <w:p w:rsidRPr="002B394D" w:rsidR="006B6F48" w:rsidP="006B6F48" w:rsidRDefault="006B6F48" w14:paraId="768DC928" w14:textId="77777777">
      <w:pPr>
        <w:pStyle w:val="BodyText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77F08" w:rsidP="00A41988" w:rsidRDefault="007402B6" w14:paraId="386AFC17" w14:textId="5A657515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Arial Unicode MS" w:cs="Times New Roman"/>
          <w:sz w:val="24"/>
        </w:rPr>
      </w:pPr>
      <w:r w:rsidRPr="002B394D">
        <w:rPr>
          <w:rFonts w:ascii="Times New Roman" w:hAnsi="Times New Roman" w:cs="Times New Roman"/>
          <w:sz w:val="24"/>
          <w:szCs w:val="24"/>
        </w:rPr>
        <w:t>Pamatojoties uz Ministru kabineta</w:t>
      </w:r>
      <w:r w:rsidR="00A41988">
        <w:rPr>
          <w:rFonts w:ascii="Times New Roman" w:hAnsi="Times New Roman" w:cs="Times New Roman"/>
          <w:sz w:val="24"/>
          <w:szCs w:val="24"/>
        </w:rPr>
        <w:t xml:space="preserve"> 2023. gada 5. decembra</w:t>
      </w:r>
      <w:r w:rsidRPr="00A41988" w:rsidR="00A41988">
        <w:rPr>
          <w:rFonts w:ascii="Times New Roman" w:hAnsi="Times New Roman" w:cs="Times New Roman"/>
          <w:sz w:val="24"/>
          <w:szCs w:val="24"/>
        </w:rPr>
        <w:t xml:space="preserve"> sēdes protokol</w:t>
      </w:r>
      <w:r w:rsidR="00A41988">
        <w:rPr>
          <w:rFonts w:ascii="Times New Roman" w:hAnsi="Times New Roman" w:cs="Times New Roman"/>
          <w:sz w:val="24"/>
          <w:szCs w:val="24"/>
        </w:rPr>
        <w:t>a</w:t>
      </w:r>
      <w:r w:rsidRPr="00A41988" w:rsidR="00A41988">
        <w:rPr>
          <w:rFonts w:ascii="Times New Roman" w:hAnsi="Times New Roman" w:cs="Times New Roman"/>
          <w:sz w:val="24"/>
          <w:szCs w:val="24"/>
        </w:rPr>
        <w:t xml:space="preserve"> </w:t>
      </w:r>
      <w:r w:rsidR="00A41988">
        <w:rPr>
          <w:rFonts w:ascii="Times New Roman" w:hAnsi="Times New Roman" w:cs="Times New Roman"/>
          <w:sz w:val="24"/>
          <w:szCs w:val="24"/>
        </w:rPr>
        <w:t xml:space="preserve">Nr. </w:t>
      </w:r>
      <w:r w:rsidRPr="00A41988" w:rsidR="00A41988">
        <w:rPr>
          <w:rFonts w:ascii="Times New Roman" w:hAnsi="Times New Roman" w:cs="Times New Roman"/>
          <w:sz w:val="24"/>
          <w:szCs w:val="24"/>
        </w:rPr>
        <w:t>60, 82. §, 3.punkt</w:t>
      </w:r>
      <w:r w:rsidR="00A41988">
        <w:rPr>
          <w:rFonts w:ascii="Times New Roman" w:hAnsi="Times New Roman" w:cs="Times New Roman"/>
          <w:sz w:val="24"/>
          <w:szCs w:val="24"/>
        </w:rPr>
        <w:t>u,</w:t>
      </w:r>
      <w:r w:rsidRPr="002B394D">
        <w:rPr>
          <w:rFonts w:ascii="Times New Roman" w:hAnsi="Times New Roman" w:cs="Times New Roman"/>
          <w:sz w:val="24"/>
          <w:szCs w:val="24"/>
        </w:rPr>
        <w:t xml:space="preserve"> </w:t>
      </w:r>
      <w:r w:rsidRPr="00F967EC">
        <w:rPr>
          <w:rFonts w:ascii="Times New Roman" w:hAnsi="Times New Roman" w:cs="Times New Roman"/>
          <w:sz w:val="24"/>
          <w:szCs w:val="24"/>
        </w:rPr>
        <w:t xml:space="preserve">2021. gada 7. septembra noteikumu Nr. 606 </w:t>
      </w:r>
      <w:r w:rsidR="00230739">
        <w:rPr>
          <w:rFonts w:ascii="Times New Roman" w:hAnsi="Times New Roman" w:cs="Times New Roman"/>
          <w:sz w:val="24"/>
          <w:szCs w:val="24"/>
        </w:rPr>
        <w:t>“</w:t>
      </w:r>
      <w:r w:rsidRPr="00F967EC">
        <w:rPr>
          <w:rFonts w:ascii="Times New Roman" w:hAnsi="Times New Roman" w:cs="Times New Roman"/>
          <w:sz w:val="24"/>
          <w:szCs w:val="24"/>
        </w:rPr>
        <w:t>Ministru kabineta kārtības rullis</w:t>
      </w:r>
      <w:r w:rsidR="00230739">
        <w:rPr>
          <w:rFonts w:ascii="Times New Roman" w:hAnsi="Times New Roman" w:cs="Times New Roman"/>
          <w:sz w:val="24"/>
          <w:szCs w:val="24"/>
        </w:rPr>
        <w:t>”</w:t>
      </w:r>
      <w:r w:rsidRPr="00F967EC">
        <w:rPr>
          <w:rFonts w:ascii="Times New Roman" w:hAnsi="Times New Roman" w:cs="Times New Roman"/>
          <w:sz w:val="24"/>
          <w:szCs w:val="24"/>
        </w:rPr>
        <w:t xml:space="preserve"> 113.8. apakšpunktu un 114. punktu un Ministru kabineta 2009. gada 3. februāra noteikumu Nr. 96 “Kārtība, kādā izstrādā, saskaņo, apstiprina un aktualizē Latvijas Republikas nacionālās pozīcijas Eiropas Savienības jautājumos” 12.</w:t>
      </w:r>
      <w:r w:rsidR="00E040C1">
        <w:rPr>
          <w:rFonts w:ascii="Times New Roman" w:hAnsi="Times New Roman" w:cs="Times New Roman"/>
          <w:sz w:val="24"/>
          <w:szCs w:val="24"/>
        </w:rPr>
        <w:t>1</w:t>
      </w:r>
      <w:r w:rsidRPr="00F967EC">
        <w:rPr>
          <w:rFonts w:ascii="Times New Roman" w:hAnsi="Times New Roman" w:cs="Times New Roman"/>
          <w:sz w:val="24"/>
          <w:szCs w:val="24"/>
        </w:rPr>
        <w:t>. un 21.1.</w:t>
      </w:r>
      <w:r w:rsidR="00E701FE">
        <w:rPr>
          <w:rFonts w:ascii="Times New Roman" w:hAnsi="Times New Roman" w:cs="Times New Roman"/>
          <w:sz w:val="24"/>
          <w:szCs w:val="24"/>
        </w:rPr>
        <w:t>1</w:t>
      </w:r>
      <w:r w:rsidRPr="00F967EC">
        <w:rPr>
          <w:rFonts w:ascii="Times New Roman" w:hAnsi="Times New Roman" w:cs="Times New Roman"/>
          <w:sz w:val="24"/>
          <w:szCs w:val="24"/>
        </w:rPr>
        <w:t>. apakšpunktu, iesniedzu izs</w:t>
      </w:r>
      <w:r>
        <w:rPr>
          <w:rFonts w:ascii="Times New Roman" w:hAnsi="Times New Roman" w:cs="Times New Roman"/>
          <w:sz w:val="24"/>
          <w:szCs w:val="24"/>
        </w:rPr>
        <w:t xml:space="preserve">katīšanai </w:t>
      </w:r>
      <w:r w:rsidRPr="00A41988" w:rsidR="00577F08">
        <w:rPr>
          <w:rFonts w:ascii="Times New Roman" w:hAnsi="Times New Roman" w:cs="Times New Roman"/>
          <w:b/>
          <w:sz w:val="24"/>
          <w:szCs w:val="24"/>
        </w:rPr>
        <w:t>202</w:t>
      </w:r>
      <w:r w:rsidRPr="00A41988" w:rsidR="00E040C1">
        <w:rPr>
          <w:rFonts w:ascii="Times New Roman" w:hAnsi="Times New Roman" w:cs="Times New Roman"/>
          <w:b/>
          <w:sz w:val="24"/>
          <w:szCs w:val="24"/>
        </w:rPr>
        <w:t>4</w:t>
      </w:r>
      <w:r w:rsidRPr="00A41988" w:rsidR="00577F08">
        <w:rPr>
          <w:rFonts w:ascii="Times New Roman" w:hAnsi="Times New Roman" w:cs="Times New Roman"/>
          <w:b/>
          <w:sz w:val="24"/>
          <w:szCs w:val="24"/>
        </w:rPr>
        <w:t xml:space="preserve">. gada </w:t>
      </w:r>
      <w:r w:rsidRPr="00A41988" w:rsidR="00E040C1">
        <w:rPr>
          <w:rFonts w:ascii="Times New Roman" w:hAnsi="Times New Roman" w:cs="Times New Roman"/>
          <w:b/>
          <w:sz w:val="24"/>
          <w:szCs w:val="24"/>
        </w:rPr>
        <w:t>10</w:t>
      </w:r>
      <w:r w:rsidRPr="00A41988" w:rsidR="00272E4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41988" w:rsidR="00D6563B">
        <w:rPr>
          <w:rFonts w:ascii="Times New Roman" w:hAnsi="Times New Roman" w:cs="Times New Roman"/>
          <w:b/>
          <w:sz w:val="24"/>
          <w:szCs w:val="24"/>
        </w:rPr>
        <w:t>decembra</w:t>
      </w:r>
      <w:r w:rsidR="007F5C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7F08">
        <w:rPr>
          <w:rFonts w:ascii="Times New Roman" w:hAnsi="Times New Roman" w:cs="Times New Roman"/>
          <w:sz w:val="24"/>
          <w:szCs w:val="24"/>
        </w:rPr>
        <w:t xml:space="preserve">Ministru kabineta sēdes slēgtajā daļā </w:t>
      </w:r>
      <w:r w:rsidR="00577F08">
        <w:rPr>
          <w:rFonts w:ascii="Times New Roman" w:hAnsi="Times New Roman" w:cs="Times New Roman"/>
          <w:b/>
          <w:sz w:val="24"/>
          <w:szCs w:val="24"/>
        </w:rPr>
        <w:t>steidzamības kārtībā</w:t>
      </w:r>
      <w:r w:rsidR="00577F08">
        <w:rPr>
          <w:rFonts w:ascii="Times New Roman" w:hAnsi="Times New Roman" w:eastAsia="Arial Unicode MS" w:cs="Times New Roman"/>
          <w:sz w:val="24"/>
        </w:rPr>
        <w:t xml:space="preserve"> </w:t>
      </w:r>
      <w:r w:rsidR="00577F08">
        <w:rPr>
          <w:rFonts w:ascii="Times New Roman" w:hAnsi="Times New Roman" w:cs="Times New Roman"/>
          <w:sz w:val="24"/>
          <w:szCs w:val="24"/>
        </w:rPr>
        <w:t xml:space="preserve">Latvijas Republikas </w:t>
      </w:r>
      <w:r w:rsidR="00577F08">
        <w:rPr>
          <w:rFonts w:ascii="Times New Roman" w:hAnsi="Times New Roman" w:eastAsia="Arial Unicode MS" w:cs="Times New Roman"/>
          <w:sz w:val="24"/>
        </w:rPr>
        <w:t>nacionālās pozīcijas Nr. </w:t>
      </w:r>
      <w:r w:rsidR="00E040C1">
        <w:rPr>
          <w:rFonts w:ascii="Times New Roman" w:hAnsi="Times New Roman" w:eastAsia="Arial Unicode MS" w:cs="Times New Roman"/>
          <w:sz w:val="24"/>
        </w:rPr>
        <w:t>1</w:t>
      </w:r>
      <w:r w:rsidR="00577F08">
        <w:rPr>
          <w:rFonts w:ascii="Times New Roman" w:hAnsi="Times New Roman" w:eastAsia="Arial Unicode MS" w:cs="Times New Roman"/>
          <w:sz w:val="24"/>
        </w:rPr>
        <w:t xml:space="preserve"> “</w:t>
      </w:r>
      <w:r w:rsidRPr="00E040C1" w:rsidR="00E040C1">
        <w:rPr>
          <w:rFonts w:ascii="Times New Roman" w:hAnsi="Times New Roman" w:eastAsia="Arial Unicode MS" w:cs="Times New Roman"/>
          <w:sz w:val="24"/>
        </w:rPr>
        <w:t>par Eiropas Savienības daudzgadu budžetu pēc 2027. gada</w:t>
      </w:r>
      <w:r w:rsidR="00577F08">
        <w:rPr>
          <w:rFonts w:ascii="Times New Roman" w:hAnsi="Times New Roman" w:eastAsia="Arial Unicode MS" w:cs="Times New Roman"/>
          <w:sz w:val="24"/>
        </w:rPr>
        <w:t>” projektu</w:t>
      </w:r>
      <w:r w:rsidR="00577F08">
        <w:rPr>
          <w:rFonts w:ascii="Times New Roman" w:hAnsi="Times New Roman" w:eastAsia="Times New Roman"/>
          <w:sz w:val="24"/>
          <w:szCs w:val="24"/>
        </w:rPr>
        <w:t>.</w:t>
      </w:r>
    </w:p>
    <w:p w:rsidRPr="00932DCD" w:rsidR="007402B6" w:rsidP="007402B6" w:rsidRDefault="007402B6" w14:paraId="7B55E23B" w14:textId="77777777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Arial Unicode MS" w:cs="Times New Roman"/>
          <w:sz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9902E7" w:rsidR="006B6F48" w:rsidTr="00BA5A2A" w14:paraId="0DB459D4" w14:textId="77777777">
        <w:tc>
          <w:tcPr>
            <w:tcW w:w="534" w:type="dxa"/>
          </w:tcPr>
          <w:p w:rsidRPr="002F3CCD" w:rsidR="006B6F48" w:rsidP="00BA5A2A" w:rsidRDefault="006B6F48" w14:paraId="12E97FC0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551" w:type="dxa"/>
          </w:tcPr>
          <w:p w:rsidRPr="002F3CCD" w:rsidR="006B6F48" w:rsidP="00BA5A2A" w:rsidRDefault="006B6F48" w14:paraId="22D6A8F7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="00BD0034" w:rsidP="00920957" w:rsidRDefault="00BD0034" w14:paraId="3F622E44" w14:textId="3495AA97">
            <w:pPr>
              <w:pStyle w:val="BodyText"/>
              <w:spacing w:after="0" w:line="240" w:lineRule="auto"/>
              <w:jc w:val="both"/>
              <w:rPr>
                <w:rFonts w:ascii="Times New Roman" w:hAnsi="Times New Roman" w:eastAsia="Arial Unicode MS" w:cs="Times New Roman"/>
                <w:sz w:val="24"/>
              </w:rPr>
            </w:pPr>
            <w:r w:rsidRPr="00BD0034">
              <w:rPr>
                <w:rFonts w:ascii="Times New Roman" w:hAnsi="Times New Roman" w:eastAsia="Arial Unicode MS" w:cs="Times New Roman"/>
                <w:sz w:val="24"/>
              </w:rPr>
              <w:t>Ministru kabineta 2023. gada 5. decembra sēdes protokola Nr. 60, 82. §, 3.punkt</w:t>
            </w:r>
            <w:r>
              <w:rPr>
                <w:rFonts w:ascii="Times New Roman" w:hAnsi="Times New Roman" w:eastAsia="Arial Unicode MS" w:cs="Times New Roman"/>
                <w:sz w:val="24"/>
              </w:rPr>
              <w:t>s.</w:t>
            </w:r>
          </w:p>
          <w:p w:rsidRPr="002F3CCD" w:rsidR="006B6F48" w:rsidP="00920957" w:rsidRDefault="00E040C1" w14:paraId="201CD8C2" w14:textId="3433B98D">
            <w:pPr>
              <w:pStyle w:val="BodyText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0C1">
              <w:rPr>
                <w:rFonts w:ascii="Times New Roman" w:hAnsi="Times New Roman" w:eastAsia="Arial Unicode MS" w:cs="Times New Roman"/>
                <w:sz w:val="24"/>
              </w:rPr>
              <w:t xml:space="preserve">Pozīcijas mērķis ir identificēt Latvijas prioritātes un stratēģiskās intereses, lai Latvija varētu iesaistīties sarunās ar </w:t>
            </w:r>
            <w:r>
              <w:rPr>
                <w:rFonts w:ascii="Times New Roman" w:hAnsi="Times New Roman" w:eastAsia="Arial Unicode MS" w:cs="Times New Roman"/>
                <w:sz w:val="24"/>
              </w:rPr>
              <w:t>Eiropas Komisiju</w:t>
            </w:r>
            <w:r w:rsidRPr="00E040C1">
              <w:rPr>
                <w:rFonts w:ascii="Times New Roman" w:hAnsi="Times New Roman" w:eastAsia="Arial Unicode MS" w:cs="Times New Roman"/>
                <w:sz w:val="24"/>
              </w:rPr>
              <w:t>, dalībvalstīm un citām iesaistītajām pusēm vēl priekšlikuma izstrādes stadijā</w:t>
            </w:r>
            <w:r>
              <w:rPr>
                <w:rFonts w:ascii="Times New Roman" w:hAnsi="Times New Roman" w:eastAsia="Arial Unicode MS" w:cs="Times New Roman"/>
                <w:sz w:val="24"/>
              </w:rPr>
              <w:t xml:space="preserve"> (priekšlikumus par ES daudzgadu budžetu 2028-2034. gadam plānots publicēt 2025. gada vidū).</w:t>
            </w:r>
          </w:p>
        </w:tc>
      </w:tr>
      <w:tr w:rsidRPr="002F3CCD" w:rsidR="006B6F48" w:rsidTr="00BA5A2A" w14:paraId="0FA1042C" w14:textId="77777777">
        <w:tc>
          <w:tcPr>
            <w:tcW w:w="534" w:type="dxa"/>
          </w:tcPr>
          <w:p w:rsidRPr="002F3CCD" w:rsidR="006B6F48" w:rsidP="00BA5A2A" w:rsidRDefault="006B6F48" w14:paraId="5AE6DB3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2F3CCD" w:rsidR="006B6F48" w:rsidP="00BA5A2A" w:rsidRDefault="006B6F48" w14:paraId="657434C7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2F3CCD" w:rsidR="006B6F48" w:rsidP="00BA5A2A" w:rsidRDefault="006B6F48" w14:paraId="36199CC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9902E7" w:rsidR="006B6F48" w:rsidTr="00BA5A2A" w14:paraId="1D7D87AC" w14:textId="77777777">
        <w:tc>
          <w:tcPr>
            <w:tcW w:w="534" w:type="dxa"/>
          </w:tcPr>
          <w:p w:rsidRPr="002F3CCD" w:rsidR="006B6F48" w:rsidP="00BA5A2A" w:rsidRDefault="006B6F48" w14:paraId="2F29B918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2F3CCD" w:rsidR="006B6F48" w:rsidP="00BA5A2A" w:rsidRDefault="006B6F48" w14:paraId="6EAE8E87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  <w:shd w:val="clear" w:color="auto" w:fill="auto"/>
          </w:tcPr>
          <w:p w:rsidRPr="00A41988" w:rsidR="006B6F48" w:rsidP="00CF1E61" w:rsidRDefault="00E040C1" w14:paraId="399ED5D1" w14:textId="02B2FE53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  <w:r w:rsidRPr="00A4198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Pozīcija saskaņota ar Aizsardzības ministriju, Ekonomikas ministriju, Finanšu ministriju, </w:t>
            </w:r>
            <w:proofErr w:type="spellStart"/>
            <w:r w:rsidRPr="00A4198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Iekšlietu</w:t>
            </w:r>
            <w:proofErr w:type="spellEnd"/>
            <w:r w:rsidRPr="00A4198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ministriju, Izglītības un zinātnes ministriju, Klimata un enerģētikas ministriju, </w:t>
            </w:r>
            <w:r w:rsidRPr="00A4198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lastRenderedPageBreak/>
              <w:t>Kultūras ministriju, Labklājības ministriju, Latvijas Banku, Satiksmes ministriju, Tieslietu ministriju, Veselības ministriju, Viedās administrācijas un reģionālās attīstības ministriju, Zemkopības ministriju un Valsts kanceleju.</w:t>
            </w:r>
          </w:p>
        </w:tc>
      </w:tr>
      <w:tr w:rsidRPr="002F3CCD" w:rsidR="006B6F48" w:rsidTr="00BA5A2A" w14:paraId="4F40C17E" w14:textId="77777777">
        <w:tc>
          <w:tcPr>
            <w:tcW w:w="534" w:type="dxa"/>
          </w:tcPr>
          <w:p w:rsidRPr="002F3CCD" w:rsidR="006B6F48" w:rsidP="00BA5A2A" w:rsidRDefault="006B6F48" w14:paraId="73CA95A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4.</w:t>
            </w:r>
          </w:p>
        </w:tc>
        <w:tc>
          <w:tcPr>
            <w:tcW w:w="2551" w:type="dxa"/>
          </w:tcPr>
          <w:p w:rsidRPr="002F3CCD" w:rsidR="006B6F48" w:rsidP="00BA5A2A" w:rsidRDefault="006B6F48" w14:paraId="3DDCA63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 w14:paraId="54E0CDB7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9902E7" w:rsidR="006B6F48" w:rsidTr="00BA5A2A" w14:paraId="64A2FB58" w14:textId="77777777">
        <w:tc>
          <w:tcPr>
            <w:tcW w:w="534" w:type="dxa"/>
          </w:tcPr>
          <w:p w:rsidRPr="002F3CCD" w:rsidR="006B6F48" w:rsidP="00BA5A2A" w:rsidRDefault="006B6F48" w14:paraId="024BDAB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2F3CCD" w:rsidR="006B6F48" w:rsidP="00BA5A2A" w:rsidRDefault="006B6F48" w14:paraId="33124D16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 w14:paraId="60241E1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Ārpolitika un Eiropas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Savienības vispārējie jautājumi</w:t>
            </w: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</w:tc>
      </w:tr>
      <w:tr w:rsidRPr="009902E7" w:rsidR="006B6F48" w:rsidTr="00BA5A2A" w14:paraId="0E1A956B" w14:textId="77777777">
        <w:tc>
          <w:tcPr>
            <w:tcW w:w="534" w:type="dxa"/>
          </w:tcPr>
          <w:p w:rsidRPr="002F3CCD" w:rsidR="006B6F48" w:rsidP="00BA5A2A" w:rsidRDefault="006B6F48" w14:paraId="5B91588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2F3CCD" w:rsidR="006B6F48" w:rsidP="00BA5A2A" w:rsidRDefault="006B6F48" w14:paraId="71FD182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5918" w:type="dxa"/>
            <w:shd w:val="clear" w:color="auto" w:fill="auto"/>
          </w:tcPr>
          <w:p w:rsidRPr="005F63D8" w:rsidR="001936D7" w:rsidP="00BA5A2A" w:rsidRDefault="00EC4229" w14:paraId="1594F228" w14:textId="3DD3E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Kārlis Kadeģis</w:t>
            </w:r>
            <w:r w:rsidR="009A035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</w:t>
            </w:r>
            <w:r w:rsidRPr="000A198B" w:rsidR="009A035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 w:rsidR="009A035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 w:rsidR="009A035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</w:t>
            </w:r>
            <w:r w:rsidR="00E040C1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trešais sekretārs</w:t>
            </w:r>
            <w:r w:rsidR="009A035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9902E7" w:rsidR="006B6F48" w:rsidTr="00BA5A2A" w14:paraId="0118B6B9" w14:textId="77777777">
        <w:tc>
          <w:tcPr>
            <w:tcW w:w="534" w:type="dxa"/>
          </w:tcPr>
          <w:p w:rsidRPr="002F3CCD" w:rsidR="006B6F48" w:rsidP="00BA5A2A" w:rsidRDefault="006B6F48" w14:paraId="2CE2D5C8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2F3CCD" w:rsidR="006B6F48" w:rsidP="00BA5A2A" w:rsidRDefault="006B6F48" w14:paraId="15301E1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5918" w:type="dxa"/>
            <w:shd w:val="clear" w:color="auto" w:fill="auto"/>
          </w:tcPr>
          <w:p w:rsidRPr="00A41988" w:rsidR="006B6F48" w:rsidP="00BA5A2A" w:rsidRDefault="00E040C1" w14:paraId="71FE45CB" w14:textId="4CB49218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A4198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Reinis </w:t>
            </w:r>
            <w:proofErr w:type="spellStart"/>
            <w:r w:rsidRPr="00A4198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Brusbārdis</w:t>
            </w:r>
            <w:proofErr w:type="spellEnd"/>
            <w:r w:rsidRPr="00A41988" w:rsidR="006B6F4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, Ārlietu ministrijas Eiropas Savienības koordinācijas un politiku departamenta direktors;</w:t>
            </w:r>
          </w:p>
          <w:p w:rsidRPr="00A41988" w:rsidR="006B6F48" w:rsidP="00BA5A2A" w:rsidRDefault="00E040C1" w14:paraId="42C871DC" w14:textId="234E88E8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A4198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Baiba Zariņa</w:t>
            </w:r>
            <w:r w:rsidRPr="00A41988" w:rsidR="006B6F4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, Ārlietu ministrijas Eiropas Savienības koordinācijas un politiku departamenta Pastāvīgo pārstāvju komitejas II daļas sagatavošanas nodaļas vadītāj</w:t>
            </w:r>
            <w:r w:rsidRPr="00A41988" w:rsidR="003A141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a</w:t>
            </w:r>
            <w:r w:rsidRPr="00A41988" w:rsidR="006B6F4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;</w:t>
            </w:r>
          </w:p>
          <w:p w:rsidRPr="00A41988" w:rsidR="009A035B" w:rsidP="00BA5A2A" w:rsidRDefault="00EC4229" w14:paraId="1EC4DB2B" w14:textId="58F8619A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A41988">
              <w:rPr>
                <w:rFonts w:ascii="Times New Roman" w:hAnsi="Times New Roman"/>
                <w:sz w:val="24"/>
                <w:szCs w:val="24"/>
                <w:lang w:val="lv-LV"/>
              </w:rPr>
              <w:t>Kārlis Kadeģis</w:t>
            </w:r>
            <w:r w:rsidRPr="00A41988" w:rsidR="009A035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</w:t>
            </w:r>
            <w:r w:rsidRPr="00A41988" w:rsidR="009A035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Eiropas Savienības koordinācijas un politiku departamenta Pastāvīgo pārstāvju komitejas II daļas sagatavošanas nodaļas </w:t>
            </w:r>
            <w:r w:rsidRPr="00A41988" w:rsidR="00E040C1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trešais sekretārs</w:t>
            </w:r>
            <w:r w:rsidRPr="00A41988" w:rsidR="009A035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9902E7" w:rsidR="006B6F48" w:rsidTr="00BA5A2A" w14:paraId="0F64E0BB" w14:textId="77777777">
        <w:tc>
          <w:tcPr>
            <w:tcW w:w="534" w:type="dxa"/>
          </w:tcPr>
          <w:p w:rsidRPr="002F3CCD" w:rsidR="006B6F48" w:rsidP="00BA5A2A" w:rsidRDefault="006B6F48" w14:paraId="2C26903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2F3CCD" w:rsidR="006B6F48" w:rsidP="00BA5A2A" w:rsidRDefault="006B6F48" w14:paraId="5E77E3A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="004532CC" w:rsidP="004532CC" w:rsidRDefault="004532CC" w14:paraId="38664AB0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Nacionāl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aj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ai pozīcijai noteikts statuss “IEROBEŽOTA PIEEJAMĪBA”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54B31">
              <w:rPr>
                <w:rFonts w:ascii="Times New Roman" w:hAnsi="Times New Roman"/>
                <w:sz w:val="24"/>
                <w:szCs w:val="24"/>
                <w:lang w:val="lv-LV"/>
              </w:rPr>
              <w:t>saskaņā ar In</w:t>
            </w:r>
            <w:r w:rsidR="007F5CC4">
              <w:rPr>
                <w:rFonts w:ascii="Times New Roman" w:hAnsi="Times New Roman"/>
                <w:sz w:val="24"/>
                <w:szCs w:val="24"/>
                <w:lang w:val="lv-LV"/>
              </w:rPr>
              <w:t>formācijas atklātības likuma 5. </w:t>
            </w:r>
            <w:r w:rsidRPr="00A54B31">
              <w:rPr>
                <w:rFonts w:ascii="Times New Roman" w:hAnsi="Times New Roman"/>
                <w:sz w:val="24"/>
                <w:szCs w:val="24"/>
                <w:lang w:val="lv-LV"/>
              </w:rPr>
              <w:t>panta otrās daļas 7. punktu.</w:t>
            </w:r>
          </w:p>
          <w:p w:rsidRPr="002F3CCD" w:rsidR="004532CC" w:rsidP="004532CC" w:rsidRDefault="004532CC" w14:paraId="474C143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 w14:paraId="4CB02007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Nacionāl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aj</w:t>
            </w:r>
            <w:r w:rsidR="007F5CC4">
              <w:rPr>
                <w:rFonts w:ascii="Times New Roman" w:hAnsi="Times New Roman"/>
                <w:sz w:val="24"/>
                <w:szCs w:val="24"/>
                <w:lang w:val="lv-LV"/>
              </w:rPr>
              <w:t>ai pozīcijai statuss “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IEROBEŽOTA PIEEJAMĪBA” paliek spēkā arī pēc jautājuma izskatīšanas Ministru kabinetā līdz brīdim, kamēr Ārlietu ministrija nav paziņojusi par tā atcelšanu.</w:t>
            </w:r>
          </w:p>
          <w:p w:rsidRPr="002F3CCD" w:rsidR="004532CC" w:rsidP="004532CC" w:rsidRDefault="004532CC" w14:paraId="1BC9802A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 w14:paraId="1C469A03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Dokumenta nosaukums Ministru kabineta sēdes darba kārtībā ir atspoguļojams.</w:t>
            </w:r>
          </w:p>
          <w:p w:rsidRPr="002F3CCD" w:rsidR="004532CC" w:rsidP="004532CC" w:rsidRDefault="004532CC" w14:paraId="5B8F14E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 w14:paraId="1B216AB0" w14:textId="17336C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Pēc parakstīšanas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nacionālā pozīcija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jānosūta</w:t>
            </w:r>
            <w:proofErr w:type="spellEnd"/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>Aizsardzības ministrij</w:t>
            </w:r>
            <w:r w:rsidR="00E040C1">
              <w:rPr>
                <w:rFonts w:ascii="Times New Roman" w:hAnsi="Times New Roman"/>
                <w:sz w:val="24"/>
                <w:szCs w:val="24"/>
                <w:lang w:val="lv-LV"/>
              </w:rPr>
              <w:t>ai</w:t>
            </w:r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>, Ekonomikas ministrij</w:t>
            </w:r>
            <w:r w:rsidR="00E040C1">
              <w:rPr>
                <w:rFonts w:ascii="Times New Roman" w:hAnsi="Times New Roman"/>
                <w:sz w:val="24"/>
                <w:szCs w:val="24"/>
                <w:lang w:val="lv-LV"/>
              </w:rPr>
              <w:t>ai</w:t>
            </w:r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>, Finanšu ministrij</w:t>
            </w:r>
            <w:r w:rsidR="00E040C1">
              <w:rPr>
                <w:rFonts w:ascii="Times New Roman" w:hAnsi="Times New Roman"/>
                <w:sz w:val="24"/>
                <w:szCs w:val="24"/>
                <w:lang w:val="lv-LV"/>
              </w:rPr>
              <w:t>ai</w:t>
            </w:r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</w:t>
            </w:r>
            <w:proofErr w:type="spellStart"/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>Iekšlietu</w:t>
            </w:r>
            <w:proofErr w:type="spellEnd"/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ministrij</w:t>
            </w:r>
            <w:r w:rsidR="00E040C1">
              <w:rPr>
                <w:rFonts w:ascii="Times New Roman" w:hAnsi="Times New Roman"/>
                <w:sz w:val="24"/>
                <w:szCs w:val="24"/>
                <w:lang w:val="lv-LV"/>
              </w:rPr>
              <w:t>ai</w:t>
            </w:r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>, Izglītības un zinātnes ministrij</w:t>
            </w:r>
            <w:r w:rsidR="00E040C1">
              <w:rPr>
                <w:rFonts w:ascii="Times New Roman" w:hAnsi="Times New Roman"/>
                <w:sz w:val="24"/>
                <w:szCs w:val="24"/>
                <w:lang w:val="lv-LV"/>
              </w:rPr>
              <w:t>ai</w:t>
            </w:r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>, Klimata un enerģētikas ministrij</w:t>
            </w:r>
            <w:r w:rsidR="00E040C1">
              <w:rPr>
                <w:rFonts w:ascii="Times New Roman" w:hAnsi="Times New Roman"/>
                <w:sz w:val="24"/>
                <w:szCs w:val="24"/>
                <w:lang w:val="lv-LV"/>
              </w:rPr>
              <w:t>ai</w:t>
            </w:r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>, Kultūras ministrij</w:t>
            </w:r>
            <w:r w:rsidR="00E040C1">
              <w:rPr>
                <w:rFonts w:ascii="Times New Roman" w:hAnsi="Times New Roman"/>
                <w:sz w:val="24"/>
                <w:szCs w:val="24"/>
                <w:lang w:val="lv-LV"/>
              </w:rPr>
              <w:t>ai</w:t>
            </w:r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>, Labklājības ministrij</w:t>
            </w:r>
            <w:r w:rsidR="00E040C1">
              <w:rPr>
                <w:rFonts w:ascii="Times New Roman" w:hAnsi="Times New Roman"/>
                <w:sz w:val="24"/>
                <w:szCs w:val="24"/>
                <w:lang w:val="lv-LV"/>
              </w:rPr>
              <w:t>ai</w:t>
            </w:r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>, Latvijas Bank</w:t>
            </w:r>
            <w:r w:rsidR="00E040C1">
              <w:rPr>
                <w:rFonts w:ascii="Times New Roman" w:hAnsi="Times New Roman"/>
                <w:sz w:val="24"/>
                <w:szCs w:val="24"/>
                <w:lang w:val="lv-LV"/>
              </w:rPr>
              <w:t>ai</w:t>
            </w:r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>, Satiksmes ministrij</w:t>
            </w:r>
            <w:r w:rsidR="00E040C1">
              <w:rPr>
                <w:rFonts w:ascii="Times New Roman" w:hAnsi="Times New Roman"/>
                <w:sz w:val="24"/>
                <w:szCs w:val="24"/>
                <w:lang w:val="lv-LV"/>
              </w:rPr>
              <w:t>ai</w:t>
            </w:r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>, Tieslietu ministrij</w:t>
            </w:r>
            <w:r w:rsidR="00E040C1">
              <w:rPr>
                <w:rFonts w:ascii="Times New Roman" w:hAnsi="Times New Roman"/>
                <w:sz w:val="24"/>
                <w:szCs w:val="24"/>
                <w:lang w:val="lv-LV"/>
              </w:rPr>
              <w:t>ai</w:t>
            </w:r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>, Veselības ministrij</w:t>
            </w:r>
            <w:r w:rsidR="00E040C1">
              <w:rPr>
                <w:rFonts w:ascii="Times New Roman" w:hAnsi="Times New Roman"/>
                <w:sz w:val="24"/>
                <w:szCs w:val="24"/>
                <w:lang w:val="lv-LV"/>
              </w:rPr>
              <w:t>ai</w:t>
            </w:r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>, Viedās administrācijas un reģionālās attīstības ministrij</w:t>
            </w:r>
            <w:r w:rsidR="00E040C1">
              <w:rPr>
                <w:rFonts w:ascii="Times New Roman" w:hAnsi="Times New Roman"/>
                <w:sz w:val="24"/>
                <w:szCs w:val="24"/>
                <w:lang w:val="lv-LV"/>
              </w:rPr>
              <w:t>ai</w:t>
            </w:r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>, Zemkopības ministrij</w:t>
            </w:r>
            <w:r w:rsidR="00E040C1">
              <w:rPr>
                <w:rFonts w:ascii="Times New Roman" w:hAnsi="Times New Roman"/>
                <w:sz w:val="24"/>
                <w:szCs w:val="24"/>
                <w:lang w:val="lv-LV"/>
              </w:rPr>
              <w:t>ai</w:t>
            </w:r>
            <w:r w:rsidRPr="00E040C1" w:rsidR="00E040C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Valsts kancelej</w:t>
            </w:r>
            <w:r w:rsidR="00E040C1">
              <w:rPr>
                <w:rFonts w:ascii="Times New Roman" w:hAnsi="Times New Roman"/>
                <w:sz w:val="24"/>
                <w:szCs w:val="24"/>
                <w:lang w:val="lv-LV"/>
              </w:rPr>
              <w:t>ai</w:t>
            </w:r>
            <w:r w:rsidRPr="00EC4229" w:rsidR="00EC4229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  <w:p w:rsidRPr="002F3CCD" w:rsidR="004532CC" w:rsidP="004532CC" w:rsidRDefault="004532CC" w14:paraId="6C069F1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 w14:paraId="5511A47F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Saskaņā ar Ministru kabineta </w:t>
            </w:r>
            <w:r w:rsidRPr="00EF755F">
              <w:rPr>
                <w:rFonts w:ascii="Times New Roman" w:hAnsi="Times New Roman"/>
                <w:sz w:val="24"/>
                <w:szCs w:val="24"/>
                <w:lang w:val="lv-LV"/>
              </w:rPr>
              <w:t>2021. gada 7. septembra noteikumu Nr. 606 „Ministru kabineta kārtības rullis” 126. punktu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projekts ir skatāms Ministru kabineta sēdes slēgtajā daļā.</w:t>
            </w:r>
          </w:p>
          <w:p w:rsidRPr="002F3CCD" w:rsidR="004532CC" w:rsidP="004532CC" w:rsidRDefault="004532CC" w14:paraId="20E07B13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6B6F48" w:rsidP="004532CC" w:rsidRDefault="00100643" w14:paraId="5EDE40B2" w14:textId="798ACD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P</w:t>
            </w:r>
            <w:r w:rsidRPr="00CF1E61" w:rsidR="004532CC">
              <w:rPr>
                <w:rFonts w:ascii="Times New Roman" w:hAnsi="Times New Roman"/>
                <w:sz w:val="24"/>
                <w:szCs w:val="24"/>
                <w:lang w:val="lv-LV"/>
              </w:rPr>
              <w:t>avadvēstulei un Ministru kabineta sēdes protokollēmuma p</w:t>
            </w:r>
            <w:r w:rsidRPr="00CF1E61" w:rsidR="007F5CC4">
              <w:rPr>
                <w:rFonts w:ascii="Times New Roman" w:hAnsi="Times New Roman"/>
                <w:sz w:val="24"/>
                <w:szCs w:val="24"/>
                <w:lang w:val="lv-LV"/>
              </w:rPr>
              <w:t>rojektam  nav noteikts statuss “</w:t>
            </w:r>
            <w:r w:rsidRPr="00CF1E61" w:rsidR="004532CC">
              <w:rPr>
                <w:rFonts w:ascii="Times New Roman" w:hAnsi="Times New Roman"/>
                <w:sz w:val="24"/>
                <w:szCs w:val="24"/>
                <w:lang w:val="lv-LV"/>
              </w:rPr>
              <w:t>IEROBEŽOTA PIEEJAMĪBA”.</w:t>
            </w:r>
          </w:p>
        </w:tc>
      </w:tr>
      <w:tr w:rsidRPr="002F3CCD" w:rsidR="006B6F48" w:rsidTr="00BA5A2A" w14:paraId="75FEB829" w14:textId="77777777">
        <w:tc>
          <w:tcPr>
            <w:tcW w:w="534" w:type="dxa"/>
          </w:tcPr>
          <w:p w:rsidRPr="002F3CCD" w:rsidR="006B6F48" w:rsidP="00BA5A2A" w:rsidRDefault="006B6F48" w14:paraId="2C0E2746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9.</w:t>
            </w:r>
          </w:p>
        </w:tc>
        <w:tc>
          <w:tcPr>
            <w:tcW w:w="2551" w:type="dxa"/>
          </w:tcPr>
          <w:p w:rsidRPr="002F3CCD" w:rsidR="006B6F48" w:rsidP="00BA5A2A" w:rsidRDefault="006B6F48" w14:paraId="36056AE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2F3CCD" w:rsidR="006B6F48" w:rsidP="00BA5A2A" w:rsidRDefault="006B6F48" w14:paraId="08E28B17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F3CCD" w:rsidR="006B6F48" w:rsidTr="00BA5A2A" w14:paraId="14C3A0CC" w14:textId="77777777">
        <w:tc>
          <w:tcPr>
            <w:tcW w:w="534" w:type="dxa"/>
          </w:tcPr>
          <w:p w:rsidRPr="002F3CCD" w:rsidR="006B6F48" w:rsidP="00BA5A2A" w:rsidRDefault="006B6F48" w14:paraId="47EBEFA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2F3CCD" w:rsidR="006B6F48" w:rsidP="00BA5A2A" w:rsidRDefault="006B6F48" w14:paraId="4156F0E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2F3CCD" w:rsidR="006B6F48" w:rsidP="00BA5A2A" w:rsidRDefault="006B6F48" w14:paraId="3F64B013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F3CCD" w:rsidR="006B6F48" w:rsidTr="00BA5A2A" w14:paraId="24F0BE39" w14:textId="77777777">
        <w:tc>
          <w:tcPr>
            <w:tcW w:w="534" w:type="dxa"/>
          </w:tcPr>
          <w:p w:rsidRPr="002F3CCD" w:rsidR="006B6F48" w:rsidP="00BA5A2A" w:rsidRDefault="006B6F48" w14:paraId="2FFC680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2F3CCD" w:rsidR="006B6F48" w:rsidP="00BA5A2A" w:rsidRDefault="006B6F48" w14:paraId="0130D8E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2F3CCD" w:rsidR="006B6F48" w:rsidP="00BA5A2A" w:rsidRDefault="006B6F48" w14:paraId="49FDB40A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9902E7" w:rsidR="006B6F48" w:rsidTr="00BA5A2A" w14:paraId="239F0633" w14:textId="77777777">
        <w:tc>
          <w:tcPr>
            <w:tcW w:w="534" w:type="dxa"/>
          </w:tcPr>
          <w:p w:rsidRPr="002F3CCD" w:rsidR="006B6F48" w:rsidP="00BA5A2A" w:rsidRDefault="006B6F48" w14:paraId="42BE66C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2F3CCD" w:rsidR="006B6F48" w:rsidP="00BA5A2A" w:rsidRDefault="006B6F48" w14:paraId="1D7A950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272E4B" w:rsidR="007F5CC4" w:rsidP="00920957" w:rsidRDefault="003A141B" w14:paraId="02B2E244" w14:textId="659664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eastAsia="Arial Unicode MS"/>
                <w:sz w:val="24"/>
                <w:lang w:val="lv-LV"/>
              </w:rPr>
              <w:t>Ņemot vērā, ka diskusijas starp ES dalībvalstīm dažādos formātos jau ir sākušās, nepieciešams iespējami savlaicīgi apstiprināt Latvijas</w:t>
            </w:r>
            <w:r w:rsidR="00BD0034">
              <w:rPr>
                <w:rFonts w:ascii="Times New Roman" w:hAnsi="Times New Roman" w:eastAsia="Arial Unicode MS"/>
                <w:sz w:val="24"/>
                <w:lang w:val="lv-LV"/>
              </w:rPr>
              <w:t xml:space="preserve"> nacionālo</w:t>
            </w:r>
            <w:r>
              <w:rPr>
                <w:rFonts w:ascii="Times New Roman" w:hAnsi="Times New Roman" w:eastAsia="Arial Unicode MS"/>
                <w:sz w:val="24"/>
                <w:lang w:val="lv-LV"/>
              </w:rPr>
              <w:t xml:space="preserve"> pozīciju.</w:t>
            </w:r>
          </w:p>
        </w:tc>
      </w:tr>
      <w:tr w:rsidRPr="00EC42FB" w:rsidR="006B6F48" w:rsidTr="00BA5A2A" w14:paraId="5DD1552B" w14:textId="77777777">
        <w:tc>
          <w:tcPr>
            <w:tcW w:w="534" w:type="dxa"/>
          </w:tcPr>
          <w:p w:rsidRPr="002F3CCD" w:rsidR="006B6F48" w:rsidP="00BA5A2A" w:rsidRDefault="006B6F48" w14:paraId="26BD8E8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2F3CCD" w:rsidR="006B6F48" w:rsidP="00BA5A2A" w:rsidRDefault="006B6F48" w14:paraId="51126E4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</w:tcPr>
          <w:p w:rsidRPr="002F3CCD" w:rsidR="00AF2D70" w:rsidP="00BA5A2A" w:rsidRDefault="003A141B" w14:paraId="4B1E207E" w14:textId="4EB488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Nav attiecināms</w:t>
            </w:r>
            <w:r w:rsidR="00A41988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2F3CCD" w:rsidR="006B6F48" w:rsidTr="00BA5A2A" w14:paraId="3433EB4A" w14:textId="77777777">
        <w:tc>
          <w:tcPr>
            <w:tcW w:w="534" w:type="dxa"/>
          </w:tcPr>
          <w:p w:rsidRPr="002F3CCD" w:rsidR="006B6F48" w:rsidP="00BA5A2A" w:rsidRDefault="006B6F48" w14:paraId="42BD32D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2F3CCD" w:rsidR="006B6F48" w:rsidP="00BA5A2A" w:rsidRDefault="006B6F48" w14:paraId="6F53D18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A41988" w:rsidR="006B6F48" w:rsidP="00BA5A2A" w:rsidRDefault="006B6F48" w14:paraId="7D9ABC3A" w14:textId="2A9460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41988">
              <w:rPr>
                <w:rFonts w:ascii="Times New Roman" w:hAnsi="Times New Roman"/>
                <w:sz w:val="24"/>
                <w:szCs w:val="24"/>
                <w:lang w:val="lv-LV"/>
              </w:rPr>
              <w:t>Ministru kabineta š. g.</w:t>
            </w:r>
            <w:r w:rsidRPr="00A41988" w:rsidR="002E71D3">
              <w:t xml:space="preserve"> </w:t>
            </w:r>
            <w:r w:rsidRPr="00A41988" w:rsidR="003A141B">
              <w:t>10</w:t>
            </w:r>
            <w:r w:rsidRPr="00A41988" w:rsidR="00CB27D9">
              <w:t>.</w:t>
            </w:r>
            <w:r w:rsidRPr="00A41988" w:rsidR="007F5CC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41988" w:rsidR="00CB27D9">
              <w:rPr>
                <w:rFonts w:ascii="Times New Roman" w:hAnsi="Times New Roman"/>
                <w:sz w:val="24"/>
                <w:szCs w:val="24"/>
                <w:lang w:val="lv-LV"/>
              </w:rPr>
              <w:t>decembra</w:t>
            </w:r>
            <w:r w:rsidRPr="00A41988" w:rsidR="007F5CC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41988">
              <w:rPr>
                <w:rFonts w:ascii="Times New Roman" w:hAnsi="Times New Roman"/>
                <w:sz w:val="24"/>
                <w:szCs w:val="24"/>
                <w:lang w:val="lv-LV"/>
              </w:rPr>
              <w:t>sēde.</w:t>
            </w:r>
          </w:p>
        </w:tc>
      </w:tr>
    </w:tbl>
    <w:p w:rsidRPr="002F3CCD" w:rsidR="006B6F48" w:rsidP="006B6F48" w:rsidRDefault="006B6F48" w14:paraId="46D65737" w14:textId="77777777">
      <w:pPr>
        <w:spacing w:before="240" w:after="120" w:line="240" w:lineRule="auto"/>
        <w:ind w:right="-6"/>
        <w:jc w:val="both"/>
        <w:rPr>
          <w:rFonts w:ascii="Times New Roman" w:hAnsi="Times New Roman" w:eastAsia="Times New Roman"/>
          <w:bCs/>
          <w:sz w:val="24"/>
          <w:szCs w:val="24"/>
          <w:lang w:val="lv-LV"/>
        </w:rPr>
      </w:pPr>
      <w:r w:rsidRPr="002F3CCD">
        <w:rPr>
          <w:rFonts w:ascii="Times New Roman" w:hAnsi="Times New Roman" w:eastAsia="Times New Roman"/>
          <w:bCs/>
          <w:sz w:val="24"/>
          <w:szCs w:val="24"/>
          <w:lang w:val="lv-LV"/>
        </w:rPr>
        <w:t>Pielikumā:</w:t>
      </w:r>
    </w:p>
    <w:p w:rsidRPr="00AF2D70" w:rsidR="00AF2D70" w:rsidP="007F5CC4" w:rsidRDefault="00AF2D70" w14:paraId="27DCB0F3" w14:textId="6597DA0F">
      <w:pPr>
        <w:widowControl/>
        <w:numPr>
          <w:ilvl w:val="0"/>
          <w:numId w:val="12"/>
        </w:numPr>
        <w:tabs>
          <w:tab w:val="center" w:pos="284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Arial Unicode MS"/>
          <w:sz w:val="24"/>
          <w:lang w:val="lv-LV"/>
        </w:rPr>
      </w:pPr>
      <w:r w:rsidRPr="00AF2D70">
        <w:rPr>
          <w:rFonts w:ascii="Times New Roman" w:hAnsi="Times New Roman" w:eastAsia="Times New Roman"/>
          <w:sz w:val="24"/>
          <w:szCs w:val="24"/>
          <w:lang w:val="lv-LV"/>
        </w:rPr>
        <w:t>Latvijas Republikas nacionālās pozīcijas Nr.</w:t>
      </w:r>
      <w:r>
        <w:rPr>
          <w:rFonts w:ascii="Times New Roman" w:hAnsi="Times New Roman" w:eastAsia="Times New Roman"/>
          <w:sz w:val="24"/>
          <w:szCs w:val="24"/>
          <w:lang w:val="lv-LV"/>
        </w:rPr>
        <w:t> </w:t>
      </w:r>
      <w:r w:rsidR="003A141B">
        <w:rPr>
          <w:rFonts w:ascii="Times New Roman" w:hAnsi="Times New Roman" w:eastAsia="Times New Roman"/>
          <w:sz w:val="24"/>
          <w:szCs w:val="24"/>
          <w:lang w:val="lv-LV"/>
        </w:rPr>
        <w:t>1</w:t>
      </w:r>
      <w:r w:rsidRPr="00AF2D70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Pr="00AF2D70">
        <w:rPr>
          <w:rFonts w:ascii="Times New Roman" w:hAnsi="Times New Roman" w:eastAsia="Arial Unicode MS"/>
          <w:sz w:val="24"/>
          <w:lang w:val="lv-LV"/>
        </w:rPr>
        <w:t>“</w:t>
      </w:r>
      <w:r w:rsidRPr="003A141B" w:rsidR="003A141B">
        <w:rPr>
          <w:rFonts w:ascii="Times New Roman" w:hAnsi="Times New Roman" w:eastAsia="Arial Unicode MS"/>
          <w:sz w:val="24"/>
          <w:lang w:val="lv-LV"/>
        </w:rPr>
        <w:t>par Eiropas Savienības daudzgadu budžetu pēc 2027. gada</w:t>
      </w:r>
      <w:r w:rsidRPr="00AF2D70">
        <w:rPr>
          <w:rFonts w:ascii="Times New Roman" w:hAnsi="Times New Roman" w:eastAsia="Arial Unicode MS"/>
          <w:sz w:val="24"/>
          <w:lang w:val="lv-LV"/>
        </w:rPr>
        <w:t>”</w:t>
      </w:r>
      <w:r w:rsidRPr="00AF2D70">
        <w:rPr>
          <w:rFonts w:ascii="Times New Roman" w:hAnsi="Times New Roman"/>
          <w:sz w:val="24"/>
          <w:lang w:val="lv-LV"/>
        </w:rPr>
        <w:t xml:space="preserve"> projekts (</w:t>
      </w:r>
      <w:r w:rsidRPr="003A141B" w:rsidR="003A141B">
        <w:rPr>
          <w:rFonts w:ascii="Times New Roman" w:hAnsi="Times New Roman"/>
          <w:sz w:val="24"/>
          <w:lang w:val="lv-LV"/>
        </w:rPr>
        <w:t>AMpoz_0</w:t>
      </w:r>
      <w:r w:rsidR="00A9789D">
        <w:rPr>
          <w:rFonts w:ascii="Times New Roman" w:hAnsi="Times New Roman"/>
          <w:sz w:val="24"/>
          <w:lang w:val="lv-LV"/>
        </w:rPr>
        <w:t>4</w:t>
      </w:r>
      <w:r w:rsidRPr="003A141B" w:rsidR="003A141B">
        <w:rPr>
          <w:rFonts w:ascii="Times New Roman" w:hAnsi="Times New Roman"/>
          <w:sz w:val="24"/>
          <w:lang w:val="lv-LV"/>
        </w:rPr>
        <w:t>1224</w:t>
      </w:r>
      <w:r w:rsidRPr="00AF2D70">
        <w:rPr>
          <w:rFonts w:ascii="Times New Roman" w:hAnsi="Times New Roman"/>
          <w:sz w:val="24"/>
          <w:lang w:val="lv-LV"/>
        </w:rPr>
        <w:t>) uz</w:t>
      </w:r>
      <w:r w:rsidR="00977B85">
        <w:rPr>
          <w:rFonts w:ascii="Times New Roman" w:hAnsi="Times New Roman"/>
          <w:sz w:val="24"/>
          <w:lang w:val="lv-LV"/>
        </w:rPr>
        <w:t xml:space="preserve"> </w:t>
      </w:r>
      <w:r w:rsidRPr="00A41988" w:rsidR="003A141B">
        <w:rPr>
          <w:rFonts w:ascii="Times New Roman" w:hAnsi="Times New Roman"/>
          <w:sz w:val="24"/>
          <w:lang w:val="lv-LV"/>
        </w:rPr>
        <w:t>26</w:t>
      </w:r>
      <w:r w:rsidRPr="00AF2D70">
        <w:rPr>
          <w:rFonts w:ascii="Times New Roman" w:hAnsi="Times New Roman"/>
          <w:sz w:val="24"/>
          <w:lang w:val="lv-LV"/>
        </w:rPr>
        <w:t xml:space="preserve"> lpp. – IEROBEŽOTA PIEEJAMĪBA; </w:t>
      </w:r>
    </w:p>
    <w:p w:rsidRPr="00820982" w:rsidR="006B6F48" w:rsidP="006B6F48" w:rsidRDefault="006B6F48" w14:paraId="587D1731" w14:textId="7030BA2D">
      <w:pPr>
        <w:widowControl/>
        <w:numPr>
          <w:ilvl w:val="0"/>
          <w:numId w:val="12"/>
        </w:numPr>
        <w:tabs>
          <w:tab w:val="clear" w:pos="360"/>
          <w:tab w:val="center" w:pos="284"/>
          <w:tab w:val="right" w:pos="8306"/>
        </w:tabs>
        <w:spacing w:before="60" w:after="0" w:line="240" w:lineRule="auto"/>
        <w:ind w:left="284" w:right="-6" w:hanging="284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  <w:r w:rsidRPr="005F63D8">
        <w:rPr>
          <w:rFonts w:ascii="Times New Roman" w:hAnsi="Times New Roman" w:eastAsia="Times New Roman"/>
          <w:sz w:val="24"/>
          <w:szCs w:val="24"/>
          <w:lang w:val="lv-LV"/>
        </w:rPr>
        <w:t xml:space="preserve">Ministru kabineta sēdes </w:t>
      </w:r>
      <w:proofErr w:type="spellStart"/>
      <w:r w:rsidRPr="005F63D8">
        <w:rPr>
          <w:rFonts w:ascii="Times New Roman" w:hAnsi="Times New Roman" w:eastAsia="Times New Roman"/>
          <w:sz w:val="24"/>
          <w:szCs w:val="24"/>
          <w:lang w:val="lv-LV"/>
        </w:rPr>
        <w:t>protokollēmuma</w:t>
      </w:r>
      <w:proofErr w:type="spellEnd"/>
      <w:r w:rsidRPr="005F63D8">
        <w:rPr>
          <w:rFonts w:ascii="Times New Roman" w:hAnsi="Times New Roman" w:eastAsia="Times New Roman"/>
          <w:sz w:val="24"/>
          <w:szCs w:val="24"/>
          <w:lang w:val="lv-LV"/>
        </w:rPr>
        <w:t xml:space="preserve"> projekts (</w:t>
      </w:r>
      <w:r w:rsidRPr="003A141B" w:rsidR="003A141B">
        <w:rPr>
          <w:rFonts w:ascii="Times New Roman" w:hAnsi="Times New Roman" w:eastAsia="Times New Roman"/>
          <w:sz w:val="24"/>
          <w:szCs w:val="24"/>
          <w:lang w:val="lv-LV"/>
        </w:rPr>
        <w:t>AMprot_061224</w:t>
      </w:r>
      <w:r w:rsidRPr="00CF1E61">
        <w:rPr>
          <w:rFonts w:ascii="Times New Roman" w:hAnsi="Times New Roman" w:eastAsia="Times New Roman"/>
          <w:sz w:val="24"/>
          <w:szCs w:val="24"/>
          <w:lang w:val="lv-LV"/>
        </w:rPr>
        <w:t xml:space="preserve">) uz </w:t>
      </w:r>
      <w:r w:rsidRPr="00CF1E61" w:rsidR="00CF1E61">
        <w:rPr>
          <w:rFonts w:ascii="Times New Roman" w:hAnsi="Times New Roman" w:eastAsia="Times New Roman"/>
          <w:sz w:val="24"/>
          <w:szCs w:val="24"/>
          <w:lang w:val="lv-LV"/>
        </w:rPr>
        <w:t>1</w:t>
      </w:r>
      <w:r w:rsidRPr="00CF1E61">
        <w:rPr>
          <w:rFonts w:ascii="Times New Roman" w:hAnsi="Times New Roman" w:eastAsia="Times New Roman"/>
          <w:sz w:val="24"/>
          <w:szCs w:val="24"/>
          <w:lang w:val="lv-LV"/>
        </w:rPr>
        <w:t xml:space="preserve"> lpp.</w:t>
      </w:r>
    </w:p>
    <w:p w:rsidR="006B6F48" w:rsidP="00345526" w:rsidRDefault="006B6F48" w14:paraId="51EFA67D" w14:textId="77777777">
      <w:pPr>
        <w:tabs>
          <w:tab w:val="center" w:pos="4153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</w:p>
    <w:p w:rsidRPr="00CE2151" w:rsidR="006B6F48" w:rsidP="006B6F48" w:rsidRDefault="006B6F48" w14:paraId="71D2F4A1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E2151" w:rsidR="006B6F48" w:rsidP="006B6F48" w:rsidRDefault="006B6F48" w14:paraId="44FFC1EB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E2151" w:rsidR="006B6F48" w:rsidP="006B6F48" w:rsidRDefault="006B6F48" w14:paraId="22BF30E9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F1E61" w:rsidR="009B652D" w:rsidP="00345526" w:rsidRDefault="00D34B8D" w14:paraId="1BC41AA3" w14:textId="602B56A7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Ārlietu ministr</w:t>
      </w:r>
      <w:r w:rsidR="00FD4769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e</w:t>
      </w:r>
      <w:r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="003A141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B. </w:t>
      </w:r>
      <w:proofErr w:type="spellStart"/>
      <w:r w:rsidR="003A141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Braže</w:t>
      </w:r>
      <w:proofErr w:type="spellEnd"/>
    </w:p>
    <w:p w:rsidRPr="00CF1E61" w:rsidR="009B652D" w:rsidP="00345526" w:rsidRDefault="009B652D" w14:paraId="4D3E9756" w14:textId="77777777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</w:p>
    <w:p w:rsidRPr="00345526" w:rsidR="006B6F48" w:rsidP="00345526" w:rsidRDefault="006B6F48" w14:paraId="754099F4" w14:textId="3A7D820A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CF1E6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Vīza: </w:t>
      </w:r>
      <w:r w:rsidRPr="00CF1E61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valsts sekretār</w:t>
      </w:r>
      <w:r w:rsidR="00F100CA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s</w:t>
      </w:r>
      <w:r w:rsidRPr="00CF1E61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 </w:t>
      </w:r>
      <w:r w:rsidR="00F100CA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 </w:t>
      </w:r>
      <w:r w:rsidRPr="00CF1E6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2E71D3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F1E61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  <w:t>A.</w:t>
      </w:r>
      <w:r w:rsidRPr="009902E7" w:rsidR="003A141B">
        <w:rPr>
          <w:lang w:val="lv-LV"/>
        </w:rPr>
        <w:t xml:space="preserve"> </w:t>
      </w:r>
      <w:proofErr w:type="spellStart"/>
      <w:r w:rsidRPr="003A141B" w:rsidR="003A141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Viļumsons</w:t>
      </w:r>
      <w:proofErr w:type="spellEnd"/>
    </w:p>
    <w:p w:rsidR="006B6F48" w:rsidP="006B6F48" w:rsidRDefault="006B6F48" w14:paraId="4A5F0C11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345526" w:rsidRDefault="006B6F48" w14:paraId="3B5ECDB4" w14:textId="77777777">
      <w:pPr>
        <w:tabs>
          <w:tab w:val="left" w:pos="3030"/>
        </w:tabs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 w14:paraId="3F0650F3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 w14:paraId="705C5CF5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 w14:paraId="22670550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F100CA" w:rsidP="00F100CA" w:rsidRDefault="00F100CA" w14:paraId="65438D86" w14:textId="77777777">
      <w:pPr>
        <w:tabs>
          <w:tab w:val="left" w:pos="2670"/>
        </w:tabs>
        <w:contextualSpacing/>
        <w:rPr>
          <w:rFonts w:ascii="Times New Roman" w:hAnsi="Times New Roman"/>
          <w:sz w:val="20"/>
          <w:szCs w:val="20"/>
          <w:lang w:val="lv-LV"/>
        </w:rPr>
      </w:pPr>
      <w:r w:rsidRPr="00F100CA">
        <w:rPr>
          <w:rFonts w:ascii="Times New Roman" w:hAnsi="Times New Roman"/>
          <w:sz w:val="20"/>
          <w:szCs w:val="20"/>
          <w:lang w:val="lv-LV"/>
        </w:rPr>
        <w:t>Kārlis Kadeģis, 67016327</w:t>
      </w:r>
    </w:p>
    <w:p w:rsidR="0017092B" w:rsidP="00F100CA" w:rsidRDefault="00F100CA" w14:paraId="6B99481C" w14:textId="77777777">
      <w:pPr>
        <w:tabs>
          <w:tab w:val="left" w:pos="2670"/>
        </w:tabs>
        <w:contextualSpacing/>
        <w:rPr>
          <w:rFonts w:ascii="Times New Roman" w:hAnsi="Times New Roman"/>
          <w:sz w:val="24"/>
          <w:szCs w:val="24"/>
          <w:lang w:val="lv-LV"/>
        </w:rPr>
      </w:pPr>
      <w:r w:rsidRPr="00F100CA">
        <w:rPr>
          <w:rFonts w:ascii="Times New Roman" w:hAnsi="Times New Roman"/>
          <w:sz w:val="20"/>
          <w:szCs w:val="20"/>
          <w:lang w:val="lv-LV"/>
        </w:rPr>
        <w:t>Karlis.Kadeģis@mfa.gov.lv</w:t>
      </w:r>
    </w:p>
    <w:p w:rsidRPr="0017092B" w:rsidR="0017092B" w:rsidP="0017092B" w:rsidRDefault="0017092B" w14:paraId="727052BB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17092B" w:rsidR="0017092B" w:rsidP="0017092B" w:rsidRDefault="0017092B" w14:paraId="5A22B3D0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17092B" w:rsidR="0017092B" w:rsidP="0017092B" w:rsidRDefault="0017092B" w14:paraId="0059115A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17092B" w:rsidR="0017092B" w:rsidP="0017092B" w:rsidRDefault="0017092B" w14:paraId="73FB548D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="0017092B" w:rsidP="0017092B" w:rsidRDefault="0017092B" w14:paraId="0BE7A189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="0017092B" w:rsidP="0017092B" w:rsidRDefault="0017092B" w14:paraId="502CAD74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17092B" w:rsidR="002E1474" w:rsidP="0017092B" w:rsidRDefault="002E1474" w14:paraId="5D072D2E" w14:textId="77777777">
      <w:pPr>
        <w:rPr>
          <w:rFonts w:ascii="Times New Roman" w:hAnsi="Times New Roman"/>
          <w:sz w:val="24"/>
          <w:szCs w:val="24"/>
          <w:lang w:val="lv-LV"/>
        </w:rPr>
      </w:pPr>
    </w:p>
    <w:sectPr w:rsidRPr="0017092B" w:rsidR="002E1474" w:rsidSect="008D7DBD">
      <w:footerReference r:id="rId7" w:type="default"/>
      <w:headerReference r:id="rId8" w:type="first"/>
      <w:footerReference r:id="rId9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32029" w14:textId="77777777" w:rsidR="00745641" w:rsidRDefault="00745641">
      <w:pPr>
        <w:spacing w:after="0" w:line="240" w:lineRule="auto"/>
      </w:pPr>
      <w:r>
        <w:separator/>
      </w:r>
    </w:p>
  </w:endnote>
  <w:endnote w:type="continuationSeparator" w:id="0">
    <w:p w14:paraId="10486908" w14:textId="77777777" w:rsidR="00745641" w:rsidRDefault="00745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0E8FF" w14:textId="4C28F05A" w:rsidR="007F5CC4" w:rsidRPr="00166996" w:rsidRDefault="007F5CC4" w:rsidP="007F5CC4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r w:rsidRPr="00166996">
      <w:rPr>
        <w:rFonts w:ascii="Times New Roman" w:eastAsia="Times New Roman" w:hAnsi="Times New Roman"/>
        <w:bCs/>
        <w:sz w:val="20"/>
        <w:szCs w:val="20"/>
        <w:lang w:val="lv-LV"/>
      </w:rPr>
      <w:t>A</w:t>
    </w:r>
    <w:r>
      <w:rPr>
        <w:rFonts w:ascii="Times New Roman" w:eastAsia="Times New Roman" w:hAnsi="Times New Roman"/>
        <w:bCs/>
        <w:sz w:val="20"/>
        <w:szCs w:val="20"/>
        <w:lang w:val="lv-LV"/>
      </w:rPr>
      <w:t>Mpav_</w:t>
    </w:r>
    <w:r w:rsidR="003A141B">
      <w:rPr>
        <w:rFonts w:ascii="Times New Roman" w:eastAsia="Times New Roman" w:hAnsi="Times New Roman"/>
        <w:bCs/>
        <w:sz w:val="20"/>
        <w:szCs w:val="20"/>
        <w:lang w:val="lv-LV"/>
      </w:rPr>
      <w:t>06</w:t>
    </w:r>
    <w:r w:rsidR="00100643">
      <w:rPr>
        <w:rFonts w:ascii="Times New Roman" w:eastAsia="Times New Roman" w:hAnsi="Times New Roman"/>
        <w:bCs/>
        <w:sz w:val="20"/>
        <w:szCs w:val="20"/>
        <w:lang w:val="lv-LV"/>
      </w:rPr>
      <w:t>1</w:t>
    </w:r>
    <w:r w:rsidR="003A141B">
      <w:rPr>
        <w:rFonts w:ascii="Times New Roman" w:eastAsia="Times New Roman" w:hAnsi="Times New Roman"/>
        <w:bCs/>
        <w:sz w:val="20"/>
        <w:szCs w:val="20"/>
        <w:lang w:val="lv-LV"/>
      </w:rPr>
      <w:t>2</w:t>
    </w:r>
    <w:r w:rsidRPr="009E7363">
      <w:rPr>
        <w:rFonts w:ascii="Times New Roman" w:eastAsia="Times New Roman" w:hAnsi="Times New Roman"/>
        <w:bCs/>
        <w:sz w:val="20"/>
        <w:szCs w:val="20"/>
        <w:lang w:val="lv-LV"/>
      </w:rPr>
      <w:t>2</w:t>
    </w:r>
    <w:r w:rsidR="003A141B">
      <w:rPr>
        <w:rFonts w:ascii="Times New Roman" w:eastAsia="Times New Roman" w:hAnsi="Times New Roman"/>
        <w:bCs/>
        <w:sz w:val="20"/>
        <w:szCs w:val="20"/>
        <w:lang w:val="lv-LV"/>
      </w:rPr>
      <w:t>4</w:t>
    </w:r>
    <w:r w:rsidRPr="00166996">
      <w:rPr>
        <w:rFonts w:ascii="Times New Roman" w:eastAsia="Times New Roman" w:hAnsi="Times New Roman"/>
        <w:bCs/>
        <w:sz w:val="20"/>
        <w:szCs w:val="20"/>
        <w:lang w:val="lv-LV"/>
      </w:rPr>
      <w:t xml:space="preserve">; </w:t>
    </w:r>
    <w:r w:rsidRPr="00882B7F">
      <w:rPr>
        <w:rFonts w:ascii="Times New Roman" w:eastAsia="Times New Roman" w:hAnsi="Times New Roman"/>
        <w:bCs/>
        <w:sz w:val="20"/>
        <w:szCs w:val="20"/>
        <w:lang w:val="lv-LV"/>
      </w:rPr>
      <w:t xml:space="preserve">Par Latvijas Republikas nacionālo pozīciju Nr. </w:t>
    </w:r>
    <w:r w:rsidR="003A141B">
      <w:rPr>
        <w:rFonts w:ascii="Times New Roman" w:eastAsia="Times New Roman" w:hAnsi="Times New Roman"/>
        <w:bCs/>
        <w:sz w:val="20"/>
        <w:szCs w:val="20"/>
        <w:lang w:val="lv-LV"/>
      </w:rPr>
      <w:t>1</w:t>
    </w:r>
    <w:r w:rsidRPr="00882B7F">
      <w:rPr>
        <w:rFonts w:ascii="Times New Roman" w:eastAsia="Times New Roman" w:hAnsi="Times New Roman"/>
        <w:bCs/>
        <w:sz w:val="20"/>
        <w:szCs w:val="20"/>
        <w:lang w:val="lv-LV"/>
      </w:rPr>
      <w:t xml:space="preserve"> “</w:t>
    </w:r>
    <w:r w:rsidR="003A141B" w:rsidRPr="003A141B">
      <w:rPr>
        <w:rFonts w:ascii="Times New Roman" w:eastAsia="Times New Roman" w:hAnsi="Times New Roman"/>
        <w:bCs/>
        <w:sz w:val="20"/>
        <w:szCs w:val="20"/>
        <w:lang w:val="lv-LV"/>
      </w:rPr>
      <w:t>par Eiropas Savienības daudzgadu budžetu pēc 2027. gada</w:t>
    </w:r>
    <w:r w:rsidRPr="00882B7F">
      <w:rPr>
        <w:rFonts w:ascii="Times New Roman" w:eastAsia="Times New Roman" w:hAnsi="Times New Roman"/>
        <w:bCs/>
        <w:sz w:val="20"/>
        <w:szCs w:val="20"/>
        <w:lang w:val="lv-LV"/>
      </w:rPr>
      <w:t>”</w:t>
    </w:r>
  </w:p>
  <w:p w14:paraId="1BE74B24" w14:textId="77777777" w:rsidR="009E44DB" w:rsidRDefault="009E44DB">
    <w:pPr>
      <w:pStyle w:val="Footer"/>
      <w:jc w:val="center"/>
    </w:pPr>
  </w:p>
  <w:p w14:paraId="133A6904" w14:textId="77777777" w:rsidR="009E44DB" w:rsidRPr="00AF2D70" w:rsidRDefault="00FD4769">
    <w:pPr>
      <w:pStyle w:val="Footer"/>
      <w:jc w:val="center"/>
      <w:rPr>
        <w:rFonts w:ascii="Times New Roman" w:hAnsi="Times New Roman"/>
      </w:rPr>
    </w:pPr>
    <w:sdt>
      <w:sdtPr>
        <w:id w:val="1592429125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61747F">
          <w:rPr>
            <w:rFonts w:ascii="Times New Roman" w:hAnsi="Times New Roman"/>
            <w:noProof/>
          </w:rPr>
          <w:t>2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14:paraId="42DB7620" w14:textId="77777777" w:rsidR="00CA4587" w:rsidRDefault="00CA4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4C3D9" w14:textId="77777777" w:rsidR="00F20C3A" w:rsidRPr="00166996" w:rsidRDefault="00F20C3A" w:rsidP="00F20C3A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r w:rsidRPr="00166996">
      <w:rPr>
        <w:rFonts w:ascii="Times New Roman" w:eastAsia="Times New Roman" w:hAnsi="Times New Roman"/>
        <w:bCs/>
        <w:sz w:val="20"/>
        <w:szCs w:val="20"/>
        <w:lang w:val="lv-LV"/>
      </w:rPr>
      <w:t>A</w:t>
    </w:r>
    <w:r>
      <w:rPr>
        <w:rFonts w:ascii="Times New Roman" w:eastAsia="Times New Roman" w:hAnsi="Times New Roman"/>
        <w:bCs/>
        <w:sz w:val="20"/>
        <w:szCs w:val="20"/>
        <w:lang w:val="lv-LV"/>
      </w:rPr>
      <w:t>Mpav_0612</w:t>
    </w:r>
    <w:r w:rsidRPr="009E7363">
      <w:rPr>
        <w:rFonts w:ascii="Times New Roman" w:eastAsia="Times New Roman" w:hAnsi="Times New Roman"/>
        <w:bCs/>
        <w:sz w:val="20"/>
        <w:szCs w:val="20"/>
        <w:lang w:val="lv-LV"/>
      </w:rPr>
      <w:t>2</w:t>
    </w:r>
    <w:r>
      <w:rPr>
        <w:rFonts w:ascii="Times New Roman" w:eastAsia="Times New Roman" w:hAnsi="Times New Roman"/>
        <w:bCs/>
        <w:sz w:val="20"/>
        <w:szCs w:val="20"/>
        <w:lang w:val="lv-LV"/>
      </w:rPr>
      <w:t>4</w:t>
    </w:r>
    <w:r w:rsidRPr="00166996">
      <w:rPr>
        <w:rFonts w:ascii="Times New Roman" w:eastAsia="Times New Roman" w:hAnsi="Times New Roman"/>
        <w:bCs/>
        <w:sz w:val="20"/>
        <w:szCs w:val="20"/>
        <w:lang w:val="lv-LV"/>
      </w:rPr>
      <w:t xml:space="preserve">; </w:t>
    </w:r>
    <w:r w:rsidRPr="00882B7F">
      <w:rPr>
        <w:rFonts w:ascii="Times New Roman" w:eastAsia="Times New Roman" w:hAnsi="Times New Roman"/>
        <w:bCs/>
        <w:sz w:val="20"/>
        <w:szCs w:val="20"/>
        <w:lang w:val="lv-LV"/>
      </w:rPr>
      <w:t xml:space="preserve">Par Latvijas Republikas nacionālo pozīciju Nr. </w:t>
    </w:r>
    <w:r>
      <w:rPr>
        <w:rFonts w:ascii="Times New Roman" w:eastAsia="Times New Roman" w:hAnsi="Times New Roman"/>
        <w:bCs/>
        <w:sz w:val="20"/>
        <w:szCs w:val="20"/>
        <w:lang w:val="lv-LV"/>
      </w:rPr>
      <w:t>1</w:t>
    </w:r>
    <w:r w:rsidRPr="00882B7F">
      <w:rPr>
        <w:rFonts w:ascii="Times New Roman" w:eastAsia="Times New Roman" w:hAnsi="Times New Roman"/>
        <w:bCs/>
        <w:sz w:val="20"/>
        <w:szCs w:val="20"/>
        <w:lang w:val="lv-LV"/>
      </w:rPr>
      <w:t xml:space="preserve"> “</w:t>
    </w:r>
    <w:r w:rsidRPr="003A141B">
      <w:rPr>
        <w:rFonts w:ascii="Times New Roman" w:eastAsia="Times New Roman" w:hAnsi="Times New Roman"/>
        <w:bCs/>
        <w:sz w:val="20"/>
        <w:szCs w:val="20"/>
        <w:lang w:val="lv-LV"/>
      </w:rPr>
      <w:t>par Eiropas Savienības daudzgadu budžetu pēc 2027. gada</w:t>
    </w:r>
    <w:r w:rsidRPr="00882B7F">
      <w:rPr>
        <w:rFonts w:ascii="Times New Roman" w:eastAsia="Times New Roman" w:hAnsi="Times New Roman"/>
        <w:bCs/>
        <w:sz w:val="20"/>
        <w:szCs w:val="20"/>
        <w:lang w:val="lv-LV"/>
      </w:rPr>
      <w:t>”</w:t>
    </w:r>
  </w:p>
  <w:p w14:paraId="13D22DB7" w14:textId="77777777" w:rsidR="009E44DB" w:rsidRDefault="009E44DB">
    <w:pPr>
      <w:pStyle w:val="Footer"/>
      <w:jc w:val="center"/>
    </w:pPr>
  </w:p>
  <w:p w14:paraId="01308A7E" w14:textId="77777777" w:rsidR="009E44DB" w:rsidRPr="00AF2D70" w:rsidRDefault="00FD4769">
    <w:pPr>
      <w:pStyle w:val="Footer"/>
      <w:jc w:val="center"/>
      <w:rPr>
        <w:rFonts w:ascii="Times New Roman" w:hAnsi="Times New Roman"/>
      </w:rPr>
    </w:pPr>
    <w:sdt>
      <w:sdtPr>
        <w:id w:val="990296034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61747F">
          <w:rPr>
            <w:rFonts w:ascii="Times New Roman" w:hAnsi="Times New Roman"/>
            <w:noProof/>
          </w:rPr>
          <w:t>1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14:paraId="3E3DC26A" w14:textId="77777777" w:rsidR="009E44DB" w:rsidRDefault="009E4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D2915" w14:textId="77777777" w:rsidR="00745641" w:rsidRDefault="00745641">
      <w:pPr>
        <w:spacing w:after="0" w:line="240" w:lineRule="auto"/>
      </w:pPr>
      <w:r>
        <w:separator/>
      </w:r>
    </w:p>
  </w:footnote>
  <w:footnote w:type="continuationSeparator" w:id="0">
    <w:p w14:paraId="67DEEDFE" w14:textId="77777777" w:rsidR="00745641" w:rsidRDefault="00745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6E09F" w14:textId="77777777" w:rsidR="008D7DBD" w:rsidRDefault="006B6F48" w:rsidP="008D7DBD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3B6E4A47" wp14:editId="11244D5A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8B83B14" wp14:editId="0EBF4FC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7B0D0" w14:textId="77777777" w:rsidR="008D7DBD" w:rsidRDefault="008D7DBD" w:rsidP="008D7DB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CA458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B83B14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12E7B0D0" w14:textId="77777777" w:rsidR="008D7DBD" w:rsidRDefault="008D7DBD" w:rsidP="008D7DB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67016201, </w:t>
                    </w:r>
                    <w:proofErr w:type="spellStart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CA458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C63384A" wp14:editId="657349EB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2233F0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5D53F0AD" w14:textId="77777777" w:rsidR="008D7DBD" w:rsidRDefault="008D7DBD" w:rsidP="008D7DBD">
    <w:pPr>
      <w:pStyle w:val="Header"/>
      <w:rPr>
        <w:rFonts w:ascii="Times New Roman" w:hAnsi="Times New Roman"/>
      </w:rPr>
    </w:pPr>
  </w:p>
  <w:p w14:paraId="78451089" w14:textId="77777777" w:rsidR="008D7DBD" w:rsidRDefault="008D7DBD" w:rsidP="008D7DBD">
    <w:pPr>
      <w:pStyle w:val="Header"/>
      <w:rPr>
        <w:rFonts w:ascii="Times New Roman" w:hAnsi="Times New Roman"/>
      </w:rPr>
    </w:pPr>
  </w:p>
  <w:p w14:paraId="0C9842FF" w14:textId="77777777" w:rsidR="008D7DBD" w:rsidRDefault="008D7DBD" w:rsidP="008D7DBD">
    <w:pPr>
      <w:pStyle w:val="Header"/>
      <w:rPr>
        <w:rFonts w:ascii="Times New Roman" w:hAnsi="Times New Roman"/>
      </w:rPr>
    </w:pPr>
  </w:p>
  <w:p w14:paraId="484EE16A" w14:textId="77777777" w:rsidR="008D7DBD" w:rsidRDefault="008D7DBD" w:rsidP="008D7DBD">
    <w:pPr>
      <w:pStyle w:val="Header"/>
      <w:rPr>
        <w:rFonts w:ascii="Times New Roman" w:hAnsi="Times New Roman"/>
      </w:rPr>
    </w:pPr>
  </w:p>
  <w:p w14:paraId="152A82DE" w14:textId="77777777" w:rsidR="008D7DBD" w:rsidRDefault="008D7DBD" w:rsidP="008D7DBD">
    <w:pPr>
      <w:pStyle w:val="Header"/>
      <w:rPr>
        <w:rFonts w:ascii="Times New Roman" w:hAnsi="Times New Roman"/>
      </w:rPr>
    </w:pPr>
  </w:p>
  <w:p w14:paraId="1AEB2C95" w14:textId="77777777" w:rsidR="008D7DBD" w:rsidRDefault="008D7DBD" w:rsidP="008D7DBD">
    <w:pPr>
      <w:pStyle w:val="Header"/>
      <w:rPr>
        <w:rFonts w:ascii="Times New Roman" w:hAnsi="Times New Roman"/>
      </w:rPr>
    </w:pPr>
  </w:p>
  <w:p w14:paraId="4B1A10DE" w14:textId="77777777" w:rsidR="008D7DBD" w:rsidRDefault="008D7DBD" w:rsidP="008D7DBD">
    <w:pPr>
      <w:pStyle w:val="Header"/>
      <w:rPr>
        <w:rFonts w:ascii="Times New Roman" w:hAnsi="Times New Roman"/>
      </w:rPr>
    </w:pPr>
  </w:p>
  <w:p w14:paraId="4205EC17" w14:textId="77777777" w:rsidR="008D7DBD" w:rsidRDefault="008D7DBD" w:rsidP="008D7DBD">
    <w:pPr>
      <w:pStyle w:val="Header"/>
      <w:rPr>
        <w:rFonts w:ascii="Times New Roman" w:hAnsi="Times New Roman"/>
      </w:rPr>
    </w:pPr>
  </w:p>
  <w:p w14:paraId="783F0738" w14:textId="77777777" w:rsidR="008D7DBD" w:rsidRDefault="008D7DBD" w:rsidP="008D7DBD">
    <w:pPr>
      <w:pStyle w:val="Header"/>
      <w:rPr>
        <w:rFonts w:ascii="Times New Roman" w:hAnsi="Times New Roman"/>
      </w:rPr>
    </w:pPr>
  </w:p>
  <w:p w14:paraId="2504D985" w14:textId="77777777" w:rsidR="008D7DBD" w:rsidRPr="00815277" w:rsidRDefault="008D7DBD" w:rsidP="008D7DBD">
    <w:pPr>
      <w:pStyle w:val="Header"/>
      <w:rPr>
        <w:rFonts w:ascii="Times New Roman" w:hAnsi="Times New Roman"/>
      </w:rPr>
    </w:pPr>
  </w:p>
  <w:p w14:paraId="461985A1" w14:textId="77777777" w:rsidR="008D7DBD" w:rsidRDefault="008D7D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B5E241D"/>
    <w:multiLevelType w:val="hybridMultilevel"/>
    <w:tmpl w:val="88780CF0"/>
    <w:lvl w:ilvl="0" w:tplc="0720B1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2286"/>
    <w:rsid w:val="00030349"/>
    <w:rsid w:val="00073B31"/>
    <w:rsid w:val="00090CC2"/>
    <w:rsid w:val="000932D1"/>
    <w:rsid w:val="000A6F9C"/>
    <w:rsid w:val="000D4BE1"/>
    <w:rsid w:val="00100643"/>
    <w:rsid w:val="001073EB"/>
    <w:rsid w:val="00122092"/>
    <w:rsid w:val="00124173"/>
    <w:rsid w:val="001301A9"/>
    <w:rsid w:val="001447F6"/>
    <w:rsid w:val="0016128A"/>
    <w:rsid w:val="0017092B"/>
    <w:rsid w:val="001853EA"/>
    <w:rsid w:val="001936D7"/>
    <w:rsid w:val="00193C2E"/>
    <w:rsid w:val="00230739"/>
    <w:rsid w:val="0023696A"/>
    <w:rsid w:val="002601E8"/>
    <w:rsid w:val="00272E4B"/>
    <w:rsid w:val="00275B9E"/>
    <w:rsid w:val="00285D91"/>
    <w:rsid w:val="002B3077"/>
    <w:rsid w:val="002E1474"/>
    <w:rsid w:val="002E71D3"/>
    <w:rsid w:val="00316680"/>
    <w:rsid w:val="00337ADA"/>
    <w:rsid w:val="00345526"/>
    <w:rsid w:val="003566A8"/>
    <w:rsid w:val="003A141B"/>
    <w:rsid w:val="003A1A24"/>
    <w:rsid w:val="003A5058"/>
    <w:rsid w:val="004532CC"/>
    <w:rsid w:val="0046252D"/>
    <w:rsid w:val="00475339"/>
    <w:rsid w:val="004F4BA6"/>
    <w:rsid w:val="00512F0C"/>
    <w:rsid w:val="00535564"/>
    <w:rsid w:val="00577F08"/>
    <w:rsid w:val="0061747F"/>
    <w:rsid w:val="0065095D"/>
    <w:rsid w:val="00663C3A"/>
    <w:rsid w:val="006B6F48"/>
    <w:rsid w:val="006C1639"/>
    <w:rsid w:val="006C79F2"/>
    <w:rsid w:val="00712001"/>
    <w:rsid w:val="00716C00"/>
    <w:rsid w:val="007402B6"/>
    <w:rsid w:val="00743A25"/>
    <w:rsid w:val="00745641"/>
    <w:rsid w:val="007563BA"/>
    <w:rsid w:val="00775679"/>
    <w:rsid w:val="007777DC"/>
    <w:rsid w:val="0079747A"/>
    <w:rsid w:val="007A2969"/>
    <w:rsid w:val="007B3BA5"/>
    <w:rsid w:val="007B48EC"/>
    <w:rsid w:val="007E4D1F"/>
    <w:rsid w:val="007F080F"/>
    <w:rsid w:val="007F5CC4"/>
    <w:rsid w:val="00814E8A"/>
    <w:rsid w:val="00815277"/>
    <w:rsid w:val="00865C71"/>
    <w:rsid w:val="00876C21"/>
    <w:rsid w:val="00882B7F"/>
    <w:rsid w:val="008B5F90"/>
    <w:rsid w:val="008D61B9"/>
    <w:rsid w:val="008D7DBD"/>
    <w:rsid w:val="00911EFC"/>
    <w:rsid w:val="00914901"/>
    <w:rsid w:val="00915C26"/>
    <w:rsid w:val="00920957"/>
    <w:rsid w:val="009479B8"/>
    <w:rsid w:val="00954D5A"/>
    <w:rsid w:val="00967849"/>
    <w:rsid w:val="00977B85"/>
    <w:rsid w:val="009902E7"/>
    <w:rsid w:val="00994665"/>
    <w:rsid w:val="009A035B"/>
    <w:rsid w:val="009B652D"/>
    <w:rsid w:val="009E44DB"/>
    <w:rsid w:val="009E7363"/>
    <w:rsid w:val="009F6BF3"/>
    <w:rsid w:val="00A05741"/>
    <w:rsid w:val="00A12F3D"/>
    <w:rsid w:val="00A1534F"/>
    <w:rsid w:val="00A41988"/>
    <w:rsid w:val="00A81695"/>
    <w:rsid w:val="00A843E3"/>
    <w:rsid w:val="00A84BF8"/>
    <w:rsid w:val="00A9789D"/>
    <w:rsid w:val="00AD7D4B"/>
    <w:rsid w:val="00AF2D70"/>
    <w:rsid w:val="00B0362C"/>
    <w:rsid w:val="00B57F60"/>
    <w:rsid w:val="00B63424"/>
    <w:rsid w:val="00B712B1"/>
    <w:rsid w:val="00BD0034"/>
    <w:rsid w:val="00BD706F"/>
    <w:rsid w:val="00C35059"/>
    <w:rsid w:val="00C47F57"/>
    <w:rsid w:val="00CA4587"/>
    <w:rsid w:val="00CB27D9"/>
    <w:rsid w:val="00CB75A5"/>
    <w:rsid w:val="00CE2151"/>
    <w:rsid w:val="00CF1E61"/>
    <w:rsid w:val="00D21FA6"/>
    <w:rsid w:val="00D220A0"/>
    <w:rsid w:val="00D3416B"/>
    <w:rsid w:val="00D34B8D"/>
    <w:rsid w:val="00D44F68"/>
    <w:rsid w:val="00D55B4B"/>
    <w:rsid w:val="00D6563B"/>
    <w:rsid w:val="00D810A1"/>
    <w:rsid w:val="00DA547B"/>
    <w:rsid w:val="00DC574C"/>
    <w:rsid w:val="00DD5364"/>
    <w:rsid w:val="00E040C1"/>
    <w:rsid w:val="00E365CE"/>
    <w:rsid w:val="00E701FE"/>
    <w:rsid w:val="00E8312D"/>
    <w:rsid w:val="00EC193D"/>
    <w:rsid w:val="00EC4229"/>
    <w:rsid w:val="00EC42FB"/>
    <w:rsid w:val="00ED6904"/>
    <w:rsid w:val="00EF5494"/>
    <w:rsid w:val="00F100CA"/>
    <w:rsid w:val="00F20C3A"/>
    <w:rsid w:val="00F3639D"/>
    <w:rsid w:val="00F60586"/>
    <w:rsid w:val="00F87503"/>
    <w:rsid w:val="00FD47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49"/>
    <o:shapelayout v:ext="edit">
      <o:idmap v:ext="edit" data="1"/>
    </o:shapelayout>
  </w:shapeDefaults>
  <w:decimalSymbol w:val="."/>
  <w:listSeparator w:val=";"/>
  <w14:docId w14:val="5FA052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6B6F48"/>
    <w:pPr>
      <w:widowControl/>
      <w:spacing w:after="120"/>
    </w:pPr>
    <w:rPr>
      <w:rFonts w:cs="DokChampa"/>
      <w:lang w:val="lv-LV"/>
    </w:rPr>
  </w:style>
  <w:style w:type="character" w:customStyle="1" w:styleId="BodyTextChar">
    <w:name w:val="Body Text Char"/>
    <w:basedOn w:val="DefaultParagraphFont"/>
    <w:link w:val="BodyText"/>
    <w:rsid w:val="006B6F48"/>
    <w:rPr>
      <w:rFonts w:cs="DokChampa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2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="footer1.xml" Type="http://schemas.openxmlformats.org/officeDocument/2006/relationships/footer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footer2.xml" Type="http://schemas.openxmlformats.org/officeDocument/2006/relationships/foot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3024</Words>
  <Characters>1724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2023-03-16T13:46:00Z</dcterms:created>
  <dcterms:modified xsi:type="dcterms:W3CDTF">2024-12-06T11:44:00Z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3" name="DISCesvisAdditionalMakers">
    <vt:lpwstr>Vecākais referents Kārlis Kadeģis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L526163</vt:lpwstr>
  </property>
  <property fmtid="{D5CDD505-2E9C-101B-9397-08002B2CF9AE}" pid="26" name="DISCesvisSigner">
    <vt:lpwstr>Ārkārtējais un pilnvarotais vēstnieks Baiba Braže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https://lim.esvis.gov.lv/cs/idcplg?ClientControlled=DocMan&amp;coreContentOnly=1&amp;WebdavRequest=1&amp;IdcService=DOC_INFO&amp;dID=604506</vt:lpwstr>
  </property>
  <property fmtid="{D5CDD505-2E9C-101B-9397-08002B2CF9AE}" pid="29" name="DISCesvisTitle">
    <vt:lpwstr>Par Latvijas Republikas nacionālo pozīciju Nr. 1 “par Eiropas Savienības daudzgadu budžetu pēc 2027. gada”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Vecākais referents Kārlis Kadeģis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35" name="DISCesvisAdditionalMakersMail">
    <vt:lpwstr>karlis.kadegis@mfa.gov.lv</vt:lpwstr>
  </property>
  <property fmtid="{D5CDD505-2E9C-101B-9397-08002B2CF9AE}" pid="36" name="DISdUser">
    <vt:lpwstr>weblogic</vt:lpwstr>
  </property>
  <property fmtid="{D5CDD505-2E9C-101B-9397-08002B2CF9AE}" pid="37" name="DISdID">
    <vt:lpwstr>604506</vt:lpwstr>
  </property>
  <property fmtid="{D5CDD505-2E9C-101B-9397-08002B2CF9AE}" pid="38" name="DISCesvisAdditionalMakersPhone">
    <vt:lpwstr>67016327</vt:lpwstr>
  </property>
  <property fmtid="{D5CDD505-2E9C-101B-9397-08002B2CF9AE}" pid="39" name="DISCesvisDocRegDate">
    <vt:lpwstr>2024-12-06</vt:lpwstr>
  </property>
  <property fmtid="{D5CDD505-2E9C-101B-9397-08002B2CF9AE}" pid="40" name="DISCesvisRegDate">
    <vt:lpwstr>2024-12-06</vt:lpwstr>
  </property>
  <property fmtid="{D5CDD505-2E9C-101B-9397-08002B2CF9AE}" pid="41" name="DISCesvisDocRegNr">
    <vt:lpwstr>PV-AM/2024-56</vt:lpwstr>
  </property>
  <property fmtid="{D5CDD505-2E9C-101B-9397-08002B2CF9AE}" pid="42" name="DISCesvisMainMakerOrgUnitTitle">
    <vt:lpwstr>Pastāvīgo pārstāvju komitejas II daļas sagatavošanas nodaļa</vt:lpwstr>
  </property>
  <property fmtid="{D5CDD505-2E9C-101B-9397-08002B2CF9AE}" pid="43" name="DISCesvisRelatedDocNP">
    <vt:lpwstr>Latvijas Republikas nacionālā pozīcija Nr. 1 “Par Eiropas Savienības daudzgadu budžetu pēc 2027. gada”, Latvijas Republikas nacionālā pozīcija Nr. 1 “Par Eiropas Savienības daudzgadu budžetu pēc 2027. gada”</vt:lpwstr>
  </property>
</Properties>
</file>