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C2466" w14:textId="77777777" w:rsidR="00E53718" w:rsidRPr="002C3323" w:rsidRDefault="00E53718" w:rsidP="008B5182">
      <w:pPr>
        <w:jc w:val="right"/>
        <w:rPr>
          <w:iCs/>
          <w:color w:val="000000"/>
          <w:sz w:val="28"/>
          <w:szCs w:val="28"/>
        </w:rPr>
      </w:pPr>
      <w:r w:rsidRPr="002C3323">
        <w:rPr>
          <w:iCs/>
          <w:color w:val="000000"/>
          <w:sz w:val="28"/>
          <w:szCs w:val="28"/>
        </w:rPr>
        <w:t>Likumprojekts</w:t>
      </w:r>
    </w:p>
    <w:p w14:paraId="3CDD195F" w14:textId="77777777" w:rsidR="00E53718" w:rsidRPr="00A910C5" w:rsidRDefault="00E53718" w:rsidP="008B5182">
      <w:pPr>
        <w:rPr>
          <w:b/>
          <w:color w:val="000000"/>
          <w:sz w:val="28"/>
          <w:szCs w:val="28"/>
        </w:rPr>
      </w:pPr>
    </w:p>
    <w:p w14:paraId="092333D2" w14:textId="77777777" w:rsidR="00510FEA" w:rsidRDefault="00510FEA" w:rsidP="00510FEA">
      <w:pPr>
        <w:jc w:val="center"/>
        <w:rPr>
          <w:b/>
          <w:color w:val="000000"/>
          <w:sz w:val="28"/>
          <w:szCs w:val="28"/>
        </w:rPr>
      </w:pPr>
      <w:r w:rsidRPr="00AF626E">
        <w:rPr>
          <w:b/>
          <w:color w:val="000000"/>
          <w:sz w:val="28"/>
          <w:szCs w:val="28"/>
        </w:rPr>
        <w:t>Grozījum</w:t>
      </w:r>
      <w:r>
        <w:rPr>
          <w:b/>
          <w:color w:val="000000"/>
          <w:sz w:val="28"/>
          <w:szCs w:val="28"/>
        </w:rPr>
        <w:t>s</w:t>
      </w:r>
      <w:r w:rsidRPr="00AF626E">
        <w:rPr>
          <w:b/>
          <w:color w:val="000000"/>
          <w:sz w:val="28"/>
          <w:szCs w:val="28"/>
        </w:rPr>
        <w:t xml:space="preserve"> likumā "Par atjaunotā Latvijas Republikas 1937. gada Civillikuma ievada, mantojuma tiesību un lietu tiesību daļas spēkā stāšanās laiku un piemērošanas kārtību"</w:t>
      </w:r>
    </w:p>
    <w:p w14:paraId="40ADC62F" w14:textId="77777777" w:rsidR="00510FEA" w:rsidRPr="00AF198E" w:rsidRDefault="00510FEA" w:rsidP="00510FEA">
      <w:pPr>
        <w:rPr>
          <w:bCs/>
          <w:color w:val="000000"/>
          <w:sz w:val="28"/>
          <w:szCs w:val="28"/>
        </w:rPr>
      </w:pPr>
    </w:p>
    <w:p w14:paraId="6598CB45" w14:textId="7D2A888E" w:rsidR="00510FEA" w:rsidRPr="00AF626E" w:rsidRDefault="00510FEA" w:rsidP="00510FEA">
      <w:pPr>
        <w:ind w:firstLine="720"/>
        <w:jc w:val="both"/>
        <w:rPr>
          <w:color w:val="000000"/>
          <w:sz w:val="28"/>
          <w:szCs w:val="28"/>
        </w:rPr>
      </w:pPr>
      <w:r w:rsidRPr="00AF626E">
        <w:rPr>
          <w:color w:val="000000"/>
          <w:sz w:val="28"/>
          <w:szCs w:val="28"/>
        </w:rPr>
        <w:t xml:space="preserve">Izdarīt likumā "Par atjaunotā Latvijas Republikas 1937. gada Civillikuma ievada, mantojuma tiesību un lietu tiesību daļas spēkā stāšanās laiku un piemērošanas kārtību" (Latvijas Republikas Augstākās Padomes un Valdības Ziņotājs, 1992, 29./31. nr.; 1993, 22./23. nr.; Latvijas Republikas Saeimas un Ministru Kabineta Ziņotājs, 1995, 3., 18. nr.; 1997, 5., 11. nr.; Latvijas Vēstnesis, 2014, </w:t>
      </w:r>
      <w:r w:rsidR="0064727F">
        <w:rPr>
          <w:color w:val="000000"/>
          <w:sz w:val="28"/>
          <w:szCs w:val="28"/>
        </w:rPr>
        <w:t>98</w:t>
      </w:r>
      <w:r w:rsidRPr="00AF626E">
        <w:rPr>
          <w:color w:val="000000"/>
          <w:sz w:val="28"/>
          <w:szCs w:val="28"/>
        </w:rPr>
        <w:t>. nr.; 2015, 56. nr.;</w:t>
      </w:r>
      <w:r w:rsidRPr="00AF626E">
        <w:rPr>
          <w:sz w:val="28"/>
          <w:szCs w:val="28"/>
        </w:rPr>
        <w:t xml:space="preserve"> </w:t>
      </w:r>
      <w:r w:rsidRPr="00AF626E">
        <w:rPr>
          <w:color w:val="000000"/>
          <w:sz w:val="28"/>
          <w:szCs w:val="28"/>
        </w:rPr>
        <w:t>2019, 96. nr.</w:t>
      </w:r>
      <w:r w:rsidR="0064727F">
        <w:rPr>
          <w:color w:val="000000"/>
          <w:sz w:val="28"/>
          <w:szCs w:val="28"/>
        </w:rPr>
        <w:t>; 2021, 200. nr.</w:t>
      </w:r>
      <w:r w:rsidRPr="00AF626E">
        <w:rPr>
          <w:color w:val="000000"/>
          <w:sz w:val="28"/>
          <w:szCs w:val="28"/>
        </w:rPr>
        <w:t>) šādu grozījum</w:t>
      </w:r>
      <w:r>
        <w:rPr>
          <w:color w:val="000000"/>
          <w:sz w:val="28"/>
          <w:szCs w:val="28"/>
        </w:rPr>
        <w:t>u</w:t>
      </w:r>
      <w:r w:rsidRPr="00AF626E">
        <w:rPr>
          <w:color w:val="000000"/>
          <w:sz w:val="28"/>
          <w:szCs w:val="28"/>
        </w:rPr>
        <w:t>:</w:t>
      </w:r>
    </w:p>
    <w:p w14:paraId="31BAF9DF" w14:textId="77777777" w:rsidR="00510FEA" w:rsidRPr="00AF626E" w:rsidRDefault="00510FEA" w:rsidP="00510FEA">
      <w:pPr>
        <w:ind w:firstLine="720"/>
        <w:jc w:val="both"/>
        <w:rPr>
          <w:color w:val="000000"/>
          <w:sz w:val="28"/>
          <w:szCs w:val="28"/>
        </w:rPr>
      </w:pPr>
    </w:p>
    <w:p w14:paraId="6D10B7C0" w14:textId="77777777" w:rsidR="00510FEA" w:rsidRPr="00AF626E" w:rsidRDefault="00510FEA" w:rsidP="00510FEA">
      <w:pPr>
        <w:ind w:firstLine="720"/>
        <w:jc w:val="both"/>
        <w:rPr>
          <w:sz w:val="28"/>
          <w:szCs w:val="28"/>
        </w:rPr>
      </w:pPr>
      <w:r w:rsidRPr="00AF626E">
        <w:rPr>
          <w:sz w:val="28"/>
          <w:szCs w:val="28"/>
        </w:rPr>
        <w:t xml:space="preserve">Papildināt </w:t>
      </w:r>
      <w:r>
        <w:rPr>
          <w:sz w:val="28"/>
          <w:szCs w:val="28"/>
        </w:rPr>
        <w:t>14</w:t>
      </w:r>
      <w:r w:rsidRPr="00AF626E">
        <w:rPr>
          <w:sz w:val="28"/>
          <w:szCs w:val="28"/>
        </w:rPr>
        <w:t xml:space="preserve">. pantu ar </w:t>
      </w:r>
      <w:r>
        <w:rPr>
          <w:sz w:val="28"/>
          <w:szCs w:val="28"/>
        </w:rPr>
        <w:t>piekto</w:t>
      </w:r>
      <w:r w:rsidRPr="00AF626E">
        <w:rPr>
          <w:sz w:val="28"/>
          <w:szCs w:val="28"/>
        </w:rPr>
        <w:t xml:space="preserve"> daļu šādā redakcijā: </w:t>
      </w:r>
    </w:p>
    <w:p w14:paraId="3566357D" w14:textId="77777777" w:rsidR="00CE308D" w:rsidRDefault="00CE308D" w:rsidP="00510FEA">
      <w:pPr>
        <w:pStyle w:val="tv213"/>
        <w:shd w:val="clear" w:color="auto" w:fill="FFFFFF"/>
        <w:spacing w:before="0" w:beforeAutospacing="0" w:after="0" w:afterAutospacing="0" w:line="293" w:lineRule="atLeast"/>
        <w:ind w:firstLine="709"/>
        <w:jc w:val="both"/>
        <w:rPr>
          <w:sz w:val="28"/>
          <w:szCs w:val="28"/>
        </w:rPr>
      </w:pPr>
    </w:p>
    <w:p w14:paraId="2D1ED640" w14:textId="56EA4D38" w:rsidR="00510FEA" w:rsidRDefault="00510FEA" w:rsidP="00510FEA">
      <w:pPr>
        <w:pStyle w:val="tv213"/>
        <w:shd w:val="clear" w:color="auto" w:fill="FFFFFF"/>
        <w:spacing w:before="0" w:beforeAutospacing="0" w:after="0" w:afterAutospacing="0" w:line="293" w:lineRule="atLeast"/>
        <w:ind w:firstLine="709"/>
        <w:jc w:val="both"/>
        <w:rPr>
          <w:sz w:val="28"/>
          <w:szCs w:val="28"/>
        </w:rPr>
      </w:pPr>
      <w:r w:rsidRPr="00FC2763">
        <w:rPr>
          <w:sz w:val="28"/>
          <w:szCs w:val="28"/>
        </w:rPr>
        <w:t>"Ēkas (būves) vai augļu dārzi (koki), kas ir</w:t>
      </w:r>
      <w:r w:rsidRPr="00FC2763">
        <w:rPr>
          <w:i/>
          <w:iCs/>
          <w:sz w:val="28"/>
          <w:szCs w:val="28"/>
        </w:rPr>
        <w:t xml:space="preserve"> </w:t>
      </w:r>
      <w:r w:rsidRPr="00FC2763">
        <w:rPr>
          <w:sz w:val="28"/>
          <w:szCs w:val="28"/>
        </w:rPr>
        <w:t>bezmantinieku manta vai bezīpašnieka lieta</w:t>
      </w:r>
      <w:r>
        <w:rPr>
          <w:sz w:val="28"/>
          <w:szCs w:val="28"/>
        </w:rPr>
        <w:t xml:space="preserve">, </w:t>
      </w:r>
      <w:r w:rsidRPr="00FC2763">
        <w:rPr>
          <w:sz w:val="28"/>
          <w:szCs w:val="28"/>
        </w:rPr>
        <w:t>piekrīt pašvaldībai, ja ēkas (būves) vai augļu dārzs (koki) ir patstāvīgs īpašuma objekts</w:t>
      </w:r>
      <w:r w:rsidRPr="00FC2763">
        <w:rPr>
          <w:i/>
          <w:iCs/>
          <w:sz w:val="28"/>
          <w:szCs w:val="28"/>
        </w:rPr>
        <w:t xml:space="preserve"> </w:t>
      </w:r>
      <w:r w:rsidRPr="00FC2763">
        <w:rPr>
          <w:sz w:val="28"/>
          <w:szCs w:val="28"/>
        </w:rPr>
        <w:t xml:space="preserve">un </w:t>
      </w:r>
      <w:r w:rsidR="00C83C02" w:rsidRPr="00FC2763">
        <w:rPr>
          <w:sz w:val="28"/>
          <w:szCs w:val="28"/>
        </w:rPr>
        <w:t>ēkas (būves)</w:t>
      </w:r>
      <w:r w:rsidRPr="00FC2763">
        <w:rPr>
          <w:sz w:val="28"/>
          <w:szCs w:val="28"/>
        </w:rPr>
        <w:t xml:space="preserve"> uzceltas vai </w:t>
      </w:r>
      <w:r w:rsidR="00C83C02" w:rsidRPr="00FC2763">
        <w:rPr>
          <w:sz w:val="28"/>
          <w:szCs w:val="28"/>
        </w:rPr>
        <w:t>augļu dārzs (koki)</w:t>
      </w:r>
      <w:r w:rsidR="000A4BFC">
        <w:rPr>
          <w:sz w:val="28"/>
          <w:szCs w:val="28"/>
        </w:rPr>
        <w:t xml:space="preserve"> </w:t>
      </w:r>
      <w:r w:rsidR="00004902">
        <w:rPr>
          <w:sz w:val="28"/>
          <w:szCs w:val="28"/>
        </w:rPr>
        <w:t>ie</w:t>
      </w:r>
      <w:r w:rsidRPr="00FC2763">
        <w:rPr>
          <w:sz w:val="28"/>
          <w:szCs w:val="28"/>
        </w:rPr>
        <w:t>stādīt</w:t>
      </w:r>
      <w:r w:rsidR="00CE308D">
        <w:rPr>
          <w:sz w:val="28"/>
          <w:szCs w:val="28"/>
        </w:rPr>
        <w:t>s</w:t>
      </w:r>
      <w:r w:rsidRPr="00FC2763">
        <w:rPr>
          <w:sz w:val="28"/>
          <w:szCs w:val="28"/>
        </w:rPr>
        <w:t xml:space="preserve"> uz zemes, kas </w:t>
      </w:r>
      <w:r w:rsidRPr="00FC2763">
        <w:rPr>
          <w:iCs/>
          <w:sz w:val="28"/>
          <w:szCs w:val="28"/>
        </w:rPr>
        <w:t>piekrīt</w:t>
      </w:r>
      <w:r w:rsidRPr="00FC2763">
        <w:rPr>
          <w:i/>
          <w:sz w:val="28"/>
          <w:szCs w:val="28"/>
        </w:rPr>
        <w:t xml:space="preserve"> </w:t>
      </w:r>
      <w:r w:rsidRPr="00FC2763">
        <w:rPr>
          <w:iCs/>
          <w:sz w:val="28"/>
          <w:szCs w:val="28"/>
        </w:rPr>
        <w:t xml:space="preserve">vai </w:t>
      </w:r>
      <w:r w:rsidRPr="00FC2763">
        <w:rPr>
          <w:sz w:val="28"/>
          <w:szCs w:val="28"/>
        </w:rPr>
        <w:t>pieder pašvaldībai. Zemes gabals, kas ir bezmantinieku manta vai bezīpašnieka lieta, piekrīt pašvaldībai, ja uz tā ir pašvaldībai piederošas vai piekrītošas ēkas (būves) vai augļu dārzs (koki)</w:t>
      </w:r>
      <w:r>
        <w:rPr>
          <w:sz w:val="28"/>
          <w:szCs w:val="28"/>
        </w:rPr>
        <w:t>, kas ir patstāvīgs īpašuma objekts</w:t>
      </w:r>
      <w:r w:rsidRPr="00FC2763">
        <w:rPr>
          <w:sz w:val="28"/>
          <w:szCs w:val="28"/>
        </w:rPr>
        <w:t>."</w:t>
      </w:r>
    </w:p>
    <w:p w14:paraId="130E26ED" w14:textId="77777777" w:rsidR="00D75411" w:rsidRDefault="00D75411" w:rsidP="00D75411">
      <w:pPr>
        <w:rPr>
          <w:color w:val="000000"/>
          <w:sz w:val="28"/>
          <w:szCs w:val="28"/>
        </w:rPr>
      </w:pPr>
    </w:p>
    <w:p w14:paraId="20F80520" w14:textId="77777777" w:rsidR="00510FEA" w:rsidRDefault="00510FEA" w:rsidP="00D75411">
      <w:pPr>
        <w:rPr>
          <w:color w:val="000000"/>
          <w:sz w:val="28"/>
          <w:szCs w:val="28"/>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2C3323" w:rsidRPr="00EC2467" w14:paraId="0077CF84" w14:textId="77777777" w:rsidTr="0042761A">
        <w:tc>
          <w:tcPr>
            <w:tcW w:w="2948" w:type="dxa"/>
          </w:tcPr>
          <w:p w14:paraId="5E87BA79" w14:textId="77777777" w:rsidR="002C3323" w:rsidRPr="00EC2467" w:rsidRDefault="002C3323" w:rsidP="0042761A">
            <w:pPr>
              <w:overflowPunct w:val="0"/>
              <w:autoSpaceDE w:val="0"/>
              <w:autoSpaceDN w:val="0"/>
              <w:adjustRightInd w:val="0"/>
              <w:spacing w:before="20"/>
              <w:jc w:val="both"/>
              <w:textAlignment w:val="baseline"/>
              <w:rPr>
                <w:rFonts w:ascii="Times New Roman" w:eastAsia="Times New Roman" w:hAnsi="Times New Roman" w:cs="Times New Roman"/>
                <w:color w:val="242424"/>
                <w:sz w:val="28"/>
                <w:szCs w:val="28"/>
                <w:lang w:eastAsia="zh-CN"/>
              </w:rPr>
            </w:pPr>
            <w:r w:rsidRPr="00EC2467">
              <w:rPr>
                <w:rFonts w:ascii="Times New Roman" w:eastAsia="Times New Roman" w:hAnsi="Times New Roman" w:cs="Times New Roman"/>
                <w:color w:val="242424"/>
                <w:sz w:val="28"/>
                <w:szCs w:val="28"/>
                <w:lang w:eastAsia="zh-CN"/>
              </w:rPr>
              <w:t>Ministru prezidenta biedrs, tieslietu ministrs</w:t>
            </w:r>
          </w:p>
        </w:tc>
        <w:tc>
          <w:tcPr>
            <w:tcW w:w="2037" w:type="dxa"/>
          </w:tcPr>
          <w:p w14:paraId="18098A0D" w14:textId="77777777" w:rsidR="002C3323" w:rsidRPr="00EC2467" w:rsidRDefault="002C3323" w:rsidP="0042761A">
            <w:pPr>
              <w:overflowPunct w:val="0"/>
              <w:autoSpaceDE w:val="0"/>
              <w:autoSpaceDN w:val="0"/>
              <w:adjustRightInd w:val="0"/>
              <w:spacing w:before="20"/>
              <w:jc w:val="center"/>
              <w:textAlignment w:val="baseline"/>
              <w:rPr>
                <w:rFonts w:ascii="Times New Roman" w:eastAsia="Times New Roman" w:hAnsi="Times New Roman" w:cs="Times New Roman"/>
                <w:color w:val="242424"/>
                <w:szCs w:val="18"/>
                <w:lang w:eastAsia="zh-CN"/>
              </w:rPr>
            </w:pPr>
            <w:r w:rsidRPr="00EC2467">
              <w:rPr>
                <w:rFonts w:ascii="Times New Roman" w:eastAsia="Times New Roman" w:hAnsi="Times New Roman" w:cs="Times New Roman"/>
                <w:color w:val="242424"/>
                <w:szCs w:val="18"/>
                <w:lang w:eastAsia="zh-CN"/>
              </w:rPr>
              <w:t>(paraksts*)</w:t>
            </w:r>
          </w:p>
        </w:tc>
        <w:tc>
          <w:tcPr>
            <w:tcW w:w="3861" w:type="dxa"/>
          </w:tcPr>
          <w:p w14:paraId="4101E33F" w14:textId="77777777" w:rsidR="002C3323" w:rsidRPr="00EC2467" w:rsidRDefault="002C3323" w:rsidP="0042761A">
            <w:pPr>
              <w:overflowPunct w:val="0"/>
              <w:autoSpaceDE w:val="0"/>
              <w:autoSpaceDN w:val="0"/>
              <w:adjustRightInd w:val="0"/>
              <w:spacing w:before="20"/>
              <w:jc w:val="both"/>
              <w:textAlignment w:val="baseline"/>
              <w:rPr>
                <w:rFonts w:ascii="Times New Roman" w:eastAsia="Times New Roman" w:hAnsi="Times New Roman" w:cs="Times New Roman"/>
                <w:color w:val="333333"/>
                <w:sz w:val="28"/>
                <w:szCs w:val="28"/>
                <w:lang w:eastAsia="en-GB"/>
              </w:rPr>
            </w:pPr>
            <w:r w:rsidRPr="00EC2467">
              <w:rPr>
                <w:rFonts w:ascii="Times New Roman" w:eastAsia="Times New Roman" w:hAnsi="Times New Roman" w:cs="Times New Roman"/>
                <w:noProof/>
                <w:color w:val="333333"/>
                <w:sz w:val="28"/>
                <w:szCs w:val="28"/>
                <w:lang w:eastAsia="en-GB"/>
              </w:rPr>
              <w:t>J. Bordāns</w:t>
            </w:r>
          </w:p>
        </w:tc>
      </w:tr>
    </w:tbl>
    <w:p w14:paraId="0F60B673" w14:textId="77777777" w:rsidR="002C3323" w:rsidRPr="00EC2467" w:rsidRDefault="002C3323" w:rsidP="002C3323">
      <w:pPr>
        <w:jc w:val="both"/>
        <w:rPr>
          <w:color w:val="333333"/>
          <w:szCs w:val="18"/>
          <w:lang w:eastAsia="en-GB"/>
        </w:rPr>
      </w:pPr>
    </w:p>
    <w:p w14:paraId="0C4415CD" w14:textId="77777777" w:rsidR="002C3323" w:rsidRPr="00EC2467" w:rsidRDefault="002C3323" w:rsidP="002C3323">
      <w:pPr>
        <w:jc w:val="both"/>
        <w:rPr>
          <w:color w:val="333333"/>
          <w:szCs w:val="18"/>
          <w:lang w:eastAsia="en-GB"/>
        </w:rPr>
      </w:pPr>
    </w:p>
    <w:p w14:paraId="2B05050C" w14:textId="77777777" w:rsidR="002C3323" w:rsidRPr="00EC2467" w:rsidRDefault="002C3323" w:rsidP="002C3323">
      <w:pPr>
        <w:jc w:val="both"/>
        <w:rPr>
          <w:color w:val="333333"/>
          <w:sz w:val="28"/>
          <w:szCs w:val="20"/>
          <w:lang w:eastAsia="en-GB"/>
        </w:rPr>
      </w:pPr>
      <w:r w:rsidRPr="00EC2467">
        <w:rPr>
          <w:color w:val="242424"/>
          <w:lang w:eastAsia="zh-CN"/>
        </w:rPr>
        <w:t>* Dokuments ir parakstīts ar drošu elektronisko parakstu</w:t>
      </w:r>
    </w:p>
    <w:p w14:paraId="7A9F5597" w14:textId="77777777" w:rsidR="002C3323" w:rsidRPr="00EC2467" w:rsidRDefault="002C3323" w:rsidP="002C3323">
      <w:pPr>
        <w:jc w:val="both"/>
        <w:rPr>
          <w:color w:val="333333"/>
          <w:sz w:val="28"/>
          <w:szCs w:val="20"/>
          <w:lang w:eastAsia="en-GB"/>
        </w:rPr>
      </w:pPr>
    </w:p>
    <w:p w14:paraId="27BF4E42" w14:textId="37915C1E" w:rsidR="00510FEA" w:rsidRPr="00A910C5" w:rsidRDefault="00510FEA" w:rsidP="002C3323">
      <w:pPr>
        <w:rPr>
          <w:color w:val="000000"/>
          <w:sz w:val="28"/>
          <w:szCs w:val="28"/>
        </w:rPr>
      </w:pPr>
    </w:p>
    <w:sectPr w:rsidR="00510FEA" w:rsidRPr="00A910C5" w:rsidSect="006D4A92">
      <w:headerReference w:type="even" r:id="rId7"/>
      <w:headerReference w:type="default" r:id="rId8"/>
      <w:footerReference w:type="default" r:id="rId9"/>
      <w:footerReference w:type="first" r:id="rId1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C3D33" w14:textId="77777777" w:rsidR="00F314F8" w:rsidRDefault="00F314F8">
      <w:r>
        <w:separator/>
      </w:r>
    </w:p>
  </w:endnote>
  <w:endnote w:type="continuationSeparator" w:id="0">
    <w:p w14:paraId="70D15484" w14:textId="77777777" w:rsidR="00F314F8" w:rsidRDefault="00F31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11102" w14:textId="77777777" w:rsidR="006D4A92" w:rsidRDefault="006D4A92" w:rsidP="006D4A92">
    <w:pPr>
      <w:rPr>
        <w:sz w:val="20"/>
        <w:szCs w:val="20"/>
      </w:rPr>
    </w:pPr>
  </w:p>
  <w:p w14:paraId="6F264C38" w14:textId="77777777" w:rsidR="00A7277F" w:rsidRPr="006D4A92" w:rsidRDefault="006D4A92" w:rsidP="006D4A92">
    <w:r w:rsidRPr="004A5B15">
      <w:rPr>
        <w:sz w:val="20"/>
        <w:szCs w:val="20"/>
      </w:rPr>
      <w:fldChar w:fldCharType="begin"/>
    </w:r>
    <w:r w:rsidRPr="004A5B15">
      <w:rPr>
        <w:sz w:val="20"/>
        <w:szCs w:val="20"/>
      </w:rPr>
      <w:instrText xml:space="preserve"> FILENAME   \* MERGEFORMAT </w:instrText>
    </w:r>
    <w:r w:rsidRPr="004A5B15">
      <w:rPr>
        <w:sz w:val="20"/>
        <w:szCs w:val="20"/>
      </w:rPr>
      <w:fldChar w:fldCharType="separate"/>
    </w:r>
    <w:r w:rsidR="00B16A23">
      <w:rPr>
        <w:noProof/>
        <w:sz w:val="20"/>
        <w:szCs w:val="20"/>
      </w:rPr>
      <w:t>TMLik_ddmmgg_grozijumi</w:t>
    </w:r>
    <w:r w:rsidRPr="004A5B15">
      <w:rPr>
        <w:sz w:val="20"/>
        <w:szCs w:val="20"/>
      </w:rPr>
      <w:fldChar w:fldCharType="end"/>
    </w:r>
    <w:r w:rsidRPr="004A5B15">
      <w:rPr>
        <w:sz w:val="20"/>
        <w:szCs w:val="20"/>
      </w:rPr>
      <w:t xml:space="preserve"> </w:t>
    </w:r>
    <w:r w:rsidRPr="004A5B15">
      <w:rPr>
        <w:color w:val="808080"/>
        <w:sz w:val="20"/>
        <w:szCs w:val="20"/>
      </w:rPr>
      <w:t>[Jāseko līdzi, lai datnes nosaukums Kājenē (</w:t>
    </w:r>
    <w:r w:rsidRPr="004A5B15">
      <w:rPr>
        <w:i/>
        <w:color w:val="808080"/>
        <w:sz w:val="20"/>
        <w:szCs w:val="20"/>
      </w:rPr>
      <w:t>Footer</w:t>
    </w:r>
    <w:r w:rsidRPr="004A5B15">
      <w:rPr>
        <w:color w:val="808080"/>
        <w:sz w:val="20"/>
        <w:szCs w:val="20"/>
      </w:rPr>
      <w:t>) atbilst dokumenta datnes nosaukumam]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2B635" w14:textId="7CEECA9B" w:rsidR="002C3323" w:rsidRPr="002C3323" w:rsidRDefault="002C3323">
    <w:pPr>
      <w:pStyle w:val="Footer"/>
      <w:rPr>
        <w:sz w:val="16"/>
        <w:szCs w:val="16"/>
      </w:rPr>
    </w:pPr>
    <w:r w:rsidRPr="002C3323">
      <w:rPr>
        <w:sz w:val="16"/>
        <w:szCs w:val="16"/>
      </w:rPr>
      <w:t>L0233_2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70D1F" w14:textId="77777777" w:rsidR="00F314F8" w:rsidRDefault="00F314F8">
      <w:r>
        <w:separator/>
      </w:r>
    </w:p>
  </w:footnote>
  <w:footnote w:type="continuationSeparator" w:id="0">
    <w:p w14:paraId="61433DBB" w14:textId="77777777" w:rsidR="00F314F8" w:rsidRDefault="00F314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E3DD6" w14:textId="77777777" w:rsidR="00A7277F" w:rsidRDefault="00115751" w:rsidP="007C568C">
    <w:pPr>
      <w:pStyle w:val="Header"/>
      <w:framePr w:wrap="around" w:vAnchor="text" w:hAnchor="margin" w:xAlign="center" w:y="1"/>
      <w:rPr>
        <w:rStyle w:val="PageNumber"/>
      </w:rPr>
    </w:pPr>
    <w:r>
      <w:rPr>
        <w:rStyle w:val="PageNumber"/>
      </w:rPr>
      <w:fldChar w:fldCharType="begin"/>
    </w:r>
    <w:r w:rsidR="00A7277F">
      <w:rPr>
        <w:rStyle w:val="PageNumber"/>
      </w:rPr>
      <w:instrText xml:space="preserve">PAGE  </w:instrText>
    </w:r>
    <w:r>
      <w:rPr>
        <w:rStyle w:val="PageNumber"/>
      </w:rPr>
      <w:fldChar w:fldCharType="end"/>
    </w:r>
  </w:p>
  <w:p w14:paraId="21172C8F" w14:textId="77777777" w:rsidR="00A7277F" w:rsidRDefault="00A727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513DF" w14:textId="77777777" w:rsidR="00A7277F" w:rsidRDefault="00115751" w:rsidP="007C568C">
    <w:pPr>
      <w:pStyle w:val="Header"/>
      <w:framePr w:wrap="around" w:vAnchor="text" w:hAnchor="margin" w:xAlign="center" w:y="1"/>
      <w:rPr>
        <w:rStyle w:val="PageNumber"/>
      </w:rPr>
    </w:pPr>
    <w:r>
      <w:rPr>
        <w:rStyle w:val="PageNumber"/>
      </w:rPr>
      <w:fldChar w:fldCharType="begin"/>
    </w:r>
    <w:r w:rsidR="00A7277F">
      <w:rPr>
        <w:rStyle w:val="PageNumber"/>
      </w:rPr>
      <w:instrText xml:space="preserve">PAGE  </w:instrText>
    </w:r>
    <w:r>
      <w:rPr>
        <w:rStyle w:val="PageNumber"/>
      </w:rPr>
      <w:fldChar w:fldCharType="separate"/>
    </w:r>
    <w:r w:rsidR="00FC36A4">
      <w:rPr>
        <w:rStyle w:val="PageNumber"/>
        <w:noProof/>
      </w:rPr>
      <w:t>2</w:t>
    </w:r>
    <w:r>
      <w:rPr>
        <w:rStyle w:val="PageNumber"/>
      </w:rPr>
      <w:fldChar w:fldCharType="end"/>
    </w:r>
  </w:p>
  <w:p w14:paraId="15E84B66" w14:textId="77777777" w:rsidR="00A7277F" w:rsidRDefault="00A727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718"/>
    <w:rsid w:val="00001A4B"/>
    <w:rsid w:val="00003B1B"/>
    <w:rsid w:val="00004902"/>
    <w:rsid w:val="00012B8D"/>
    <w:rsid w:val="00041840"/>
    <w:rsid w:val="000478DB"/>
    <w:rsid w:val="00060779"/>
    <w:rsid w:val="000949EA"/>
    <w:rsid w:val="0009585A"/>
    <w:rsid w:val="000A21EC"/>
    <w:rsid w:val="000A4BFC"/>
    <w:rsid w:val="000B277E"/>
    <w:rsid w:val="000C5337"/>
    <w:rsid w:val="000D2A4B"/>
    <w:rsid w:val="000D3439"/>
    <w:rsid w:val="000D5398"/>
    <w:rsid w:val="00115751"/>
    <w:rsid w:val="001362F1"/>
    <w:rsid w:val="00136D34"/>
    <w:rsid w:val="001403DC"/>
    <w:rsid w:val="001A44D8"/>
    <w:rsid w:val="001C4978"/>
    <w:rsid w:val="001D6A14"/>
    <w:rsid w:val="001D6D48"/>
    <w:rsid w:val="001F34A5"/>
    <w:rsid w:val="001F4A91"/>
    <w:rsid w:val="002238E3"/>
    <w:rsid w:val="002450C0"/>
    <w:rsid w:val="00266FD6"/>
    <w:rsid w:val="002725B1"/>
    <w:rsid w:val="002817DD"/>
    <w:rsid w:val="002973E3"/>
    <w:rsid w:val="002A2959"/>
    <w:rsid w:val="002C3323"/>
    <w:rsid w:val="002E1878"/>
    <w:rsid w:val="00334C28"/>
    <w:rsid w:val="00347560"/>
    <w:rsid w:val="00352056"/>
    <w:rsid w:val="003559C8"/>
    <w:rsid w:val="00360082"/>
    <w:rsid w:val="00376CD2"/>
    <w:rsid w:val="0039710A"/>
    <w:rsid w:val="003B1FEE"/>
    <w:rsid w:val="003D1D3B"/>
    <w:rsid w:val="003D64BD"/>
    <w:rsid w:val="003D725E"/>
    <w:rsid w:val="003F3038"/>
    <w:rsid w:val="004022A0"/>
    <w:rsid w:val="00411F36"/>
    <w:rsid w:val="00423EC5"/>
    <w:rsid w:val="004260E9"/>
    <w:rsid w:val="0043551E"/>
    <w:rsid w:val="00462BA2"/>
    <w:rsid w:val="00463899"/>
    <w:rsid w:val="004641F5"/>
    <w:rsid w:val="00477EDF"/>
    <w:rsid w:val="004913DE"/>
    <w:rsid w:val="00493065"/>
    <w:rsid w:val="004B1DF0"/>
    <w:rsid w:val="004C0524"/>
    <w:rsid w:val="004D6EB0"/>
    <w:rsid w:val="00507EED"/>
    <w:rsid w:val="00510FEA"/>
    <w:rsid w:val="00537B8F"/>
    <w:rsid w:val="00545D49"/>
    <w:rsid w:val="00577E2A"/>
    <w:rsid w:val="00584A6A"/>
    <w:rsid w:val="00585C7D"/>
    <w:rsid w:val="00591290"/>
    <w:rsid w:val="005922E2"/>
    <w:rsid w:val="00592DED"/>
    <w:rsid w:val="005A0F41"/>
    <w:rsid w:val="005A2204"/>
    <w:rsid w:val="005C051D"/>
    <w:rsid w:val="005E0289"/>
    <w:rsid w:val="005E1243"/>
    <w:rsid w:val="005F2C24"/>
    <w:rsid w:val="005F6C4A"/>
    <w:rsid w:val="00626FEC"/>
    <w:rsid w:val="00640AC8"/>
    <w:rsid w:val="00644161"/>
    <w:rsid w:val="0064727F"/>
    <w:rsid w:val="00647DBA"/>
    <w:rsid w:val="00677054"/>
    <w:rsid w:val="00677FE3"/>
    <w:rsid w:val="00697DEF"/>
    <w:rsid w:val="006D1771"/>
    <w:rsid w:val="006D4A92"/>
    <w:rsid w:val="006E01BD"/>
    <w:rsid w:val="006E4D69"/>
    <w:rsid w:val="006E6B7A"/>
    <w:rsid w:val="007329DD"/>
    <w:rsid w:val="00750050"/>
    <w:rsid w:val="00761510"/>
    <w:rsid w:val="00761BF2"/>
    <w:rsid w:val="00774008"/>
    <w:rsid w:val="0077611B"/>
    <w:rsid w:val="00781D6A"/>
    <w:rsid w:val="0079388A"/>
    <w:rsid w:val="007B1C21"/>
    <w:rsid w:val="007C568C"/>
    <w:rsid w:val="007D1809"/>
    <w:rsid w:val="007D231E"/>
    <w:rsid w:val="007D2C66"/>
    <w:rsid w:val="007E1AF8"/>
    <w:rsid w:val="007F211D"/>
    <w:rsid w:val="007F6FEB"/>
    <w:rsid w:val="00826382"/>
    <w:rsid w:val="00844C8C"/>
    <w:rsid w:val="0085163C"/>
    <w:rsid w:val="0085662A"/>
    <w:rsid w:val="00870BA6"/>
    <w:rsid w:val="00882370"/>
    <w:rsid w:val="008839F9"/>
    <w:rsid w:val="008854F1"/>
    <w:rsid w:val="00886BC0"/>
    <w:rsid w:val="008A1C95"/>
    <w:rsid w:val="008B042E"/>
    <w:rsid w:val="008B26A5"/>
    <w:rsid w:val="008B2989"/>
    <w:rsid w:val="008B5182"/>
    <w:rsid w:val="00904B8D"/>
    <w:rsid w:val="0090688C"/>
    <w:rsid w:val="00966B1C"/>
    <w:rsid w:val="00986B2B"/>
    <w:rsid w:val="00986C87"/>
    <w:rsid w:val="00993758"/>
    <w:rsid w:val="009A6B92"/>
    <w:rsid w:val="009E0B5B"/>
    <w:rsid w:val="009E163B"/>
    <w:rsid w:val="00A01AAD"/>
    <w:rsid w:val="00A15A41"/>
    <w:rsid w:val="00A3042D"/>
    <w:rsid w:val="00A41993"/>
    <w:rsid w:val="00A47710"/>
    <w:rsid w:val="00A71D3C"/>
    <w:rsid w:val="00A7277F"/>
    <w:rsid w:val="00A76389"/>
    <w:rsid w:val="00A826E6"/>
    <w:rsid w:val="00A910C5"/>
    <w:rsid w:val="00A95B1B"/>
    <w:rsid w:val="00AB3C5A"/>
    <w:rsid w:val="00B16A23"/>
    <w:rsid w:val="00B62C98"/>
    <w:rsid w:val="00B638AB"/>
    <w:rsid w:val="00B7009A"/>
    <w:rsid w:val="00B83F50"/>
    <w:rsid w:val="00BB113A"/>
    <w:rsid w:val="00BB1946"/>
    <w:rsid w:val="00BC097E"/>
    <w:rsid w:val="00BF0EA1"/>
    <w:rsid w:val="00C01740"/>
    <w:rsid w:val="00C05B3C"/>
    <w:rsid w:val="00C21334"/>
    <w:rsid w:val="00C82BC7"/>
    <w:rsid w:val="00C83C02"/>
    <w:rsid w:val="00CA59B3"/>
    <w:rsid w:val="00CC726A"/>
    <w:rsid w:val="00CE308D"/>
    <w:rsid w:val="00D013B8"/>
    <w:rsid w:val="00D06198"/>
    <w:rsid w:val="00D12981"/>
    <w:rsid w:val="00D131DF"/>
    <w:rsid w:val="00D21915"/>
    <w:rsid w:val="00D32400"/>
    <w:rsid w:val="00D362EF"/>
    <w:rsid w:val="00D506AF"/>
    <w:rsid w:val="00D61F1B"/>
    <w:rsid w:val="00D713B5"/>
    <w:rsid w:val="00D75411"/>
    <w:rsid w:val="00DC7A27"/>
    <w:rsid w:val="00DF471E"/>
    <w:rsid w:val="00E152D3"/>
    <w:rsid w:val="00E25ECE"/>
    <w:rsid w:val="00E26C27"/>
    <w:rsid w:val="00E36E39"/>
    <w:rsid w:val="00E53718"/>
    <w:rsid w:val="00E87745"/>
    <w:rsid w:val="00E87A91"/>
    <w:rsid w:val="00ED5CAA"/>
    <w:rsid w:val="00EE67C4"/>
    <w:rsid w:val="00EE75C5"/>
    <w:rsid w:val="00EF5D66"/>
    <w:rsid w:val="00F21DC3"/>
    <w:rsid w:val="00F314F8"/>
    <w:rsid w:val="00F553EB"/>
    <w:rsid w:val="00F57D74"/>
    <w:rsid w:val="00F62325"/>
    <w:rsid w:val="00F65D76"/>
    <w:rsid w:val="00F87DD0"/>
    <w:rsid w:val="00F96C33"/>
    <w:rsid w:val="00FB1614"/>
    <w:rsid w:val="00FB2E45"/>
    <w:rsid w:val="00FB7380"/>
    <w:rsid w:val="00FC36A4"/>
    <w:rsid w:val="00FE0D7F"/>
    <w:rsid w:val="00FE0F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DA7246"/>
  <w15:chartTrackingRefBased/>
  <w15:docId w15:val="{FEC51503-5738-4A09-8054-03B8F114B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53718"/>
    <w:pPr>
      <w:jc w:val="both"/>
    </w:pPr>
    <w:rPr>
      <w:sz w:val="28"/>
      <w:lang w:eastAsia="en-US"/>
    </w:rPr>
  </w:style>
  <w:style w:type="paragraph" w:customStyle="1" w:styleId="StyleRight">
    <w:name w:val="Style Right"/>
    <w:basedOn w:val="Normal"/>
    <w:rsid w:val="00E53718"/>
    <w:pPr>
      <w:spacing w:after="120"/>
      <w:ind w:firstLine="720"/>
      <w:jc w:val="right"/>
    </w:pPr>
    <w:rPr>
      <w:sz w:val="28"/>
      <w:szCs w:val="28"/>
      <w:lang w:eastAsia="en-US"/>
    </w:rPr>
  </w:style>
  <w:style w:type="paragraph" w:styleId="Header">
    <w:name w:val="header"/>
    <w:basedOn w:val="Normal"/>
    <w:rsid w:val="00E53718"/>
    <w:pPr>
      <w:tabs>
        <w:tab w:val="center" w:pos="4153"/>
        <w:tab w:val="right" w:pos="8306"/>
      </w:tabs>
    </w:pPr>
  </w:style>
  <w:style w:type="paragraph" w:styleId="Footer">
    <w:name w:val="footer"/>
    <w:basedOn w:val="Normal"/>
    <w:rsid w:val="00E53718"/>
    <w:pPr>
      <w:tabs>
        <w:tab w:val="center" w:pos="4153"/>
        <w:tab w:val="right" w:pos="8306"/>
      </w:tabs>
    </w:pPr>
  </w:style>
  <w:style w:type="character" w:styleId="PageNumber">
    <w:name w:val="page number"/>
    <w:basedOn w:val="DefaultParagraphFont"/>
    <w:rsid w:val="00CC726A"/>
  </w:style>
  <w:style w:type="paragraph" w:styleId="BalloonText">
    <w:name w:val="Balloon Text"/>
    <w:basedOn w:val="Normal"/>
    <w:semiHidden/>
    <w:rsid w:val="008A1C95"/>
    <w:rPr>
      <w:rFonts w:ascii="Tahoma" w:hAnsi="Tahoma" w:cs="Tahoma"/>
      <w:sz w:val="16"/>
      <w:szCs w:val="16"/>
    </w:rPr>
  </w:style>
  <w:style w:type="paragraph" w:styleId="NormalWeb">
    <w:name w:val="Normal (Web)"/>
    <w:basedOn w:val="Normal"/>
    <w:uiPriority w:val="99"/>
    <w:unhideWhenUsed/>
    <w:rsid w:val="008B5182"/>
    <w:pPr>
      <w:spacing w:before="100" w:beforeAutospacing="1" w:after="100" w:afterAutospacing="1"/>
    </w:pPr>
  </w:style>
  <w:style w:type="paragraph" w:customStyle="1" w:styleId="naisf">
    <w:name w:val="naisf"/>
    <w:basedOn w:val="Normal"/>
    <w:rsid w:val="00A15A41"/>
    <w:pPr>
      <w:spacing w:before="100" w:beforeAutospacing="1" w:after="100" w:afterAutospacing="1"/>
    </w:pPr>
  </w:style>
  <w:style w:type="paragraph" w:customStyle="1" w:styleId="Body">
    <w:name w:val="Body"/>
    <w:rsid w:val="00510FEA"/>
    <w:pPr>
      <w:spacing w:after="200" w:line="276" w:lineRule="auto"/>
    </w:pPr>
    <w:rPr>
      <w:rFonts w:ascii="Calibri" w:eastAsia="Arial Unicode MS" w:hAnsi="Calibri" w:cs="Arial Unicode MS"/>
      <w:color w:val="000000"/>
      <w:sz w:val="22"/>
      <w:szCs w:val="22"/>
      <w:u w:color="000000"/>
    </w:rPr>
  </w:style>
  <w:style w:type="paragraph" w:customStyle="1" w:styleId="tv213">
    <w:name w:val="tv213"/>
    <w:basedOn w:val="Normal"/>
    <w:rsid w:val="00510FEA"/>
    <w:pPr>
      <w:spacing w:before="100" w:beforeAutospacing="1" w:after="100" w:afterAutospacing="1"/>
    </w:pPr>
  </w:style>
  <w:style w:type="character" w:styleId="CommentReference">
    <w:name w:val="annotation reference"/>
    <w:rsid w:val="001A44D8"/>
    <w:rPr>
      <w:sz w:val="16"/>
      <w:szCs w:val="16"/>
    </w:rPr>
  </w:style>
  <w:style w:type="paragraph" w:styleId="CommentText">
    <w:name w:val="annotation text"/>
    <w:basedOn w:val="Normal"/>
    <w:link w:val="CommentTextChar"/>
    <w:rsid w:val="001A44D8"/>
    <w:rPr>
      <w:sz w:val="20"/>
      <w:szCs w:val="20"/>
    </w:rPr>
  </w:style>
  <w:style w:type="character" w:customStyle="1" w:styleId="CommentTextChar">
    <w:name w:val="Comment Text Char"/>
    <w:link w:val="CommentText"/>
    <w:rsid w:val="001A44D8"/>
    <w:rPr>
      <w:lang w:val="lv-LV" w:eastAsia="lv-LV"/>
    </w:rPr>
  </w:style>
  <w:style w:type="paragraph" w:styleId="CommentSubject">
    <w:name w:val="annotation subject"/>
    <w:basedOn w:val="CommentText"/>
    <w:next w:val="CommentText"/>
    <w:link w:val="CommentSubjectChar"/>
    <w:rsid w:val="001A44D8"/>
    <w:rPr>
      <w:b/>
      <w:bCs/>
    </w:rPr>
  </w:style>
  <w:style w:type="character" w:customStyle="1" w:styleId="CommentSubjectChar">
    <w:name w:val="Comment Subject Char"/>
    <w:link w:val="CommentSubject"/>
    <w:rsid w:val="001A44D8"/>
    <w:rPr>
      <w:b/>
      <w:bCs/>
      <w:lang w:val="lv-LV" w:eastAsia="lv-LV"/>
    </w:rPr>
  </w:style>
  <w:style w:type="paragraph" w:styleId="Revision">
    <w:name w:val="Revision"/>
    <w:hidden/>
    <w:uiPriority w:val="99"/>
    <w:semiHidden/>
    <w:rsid w:val="0064727F"/>
    <w:rPr>
      <w:sz w:val="24"/>
      <w:szCs w:val="24"/>
    </w:rPr>
  </w:style>
  <w:style w:type="character" w:styleId="Hyperlink">
    <w:name w:val="Hyperlink"/>
    <w:basedOn w:val="DefaultParagraphFont"/>
    <w:rsid w:val="00677FE3"/>
    <w:rPr>
      <w:color w:val="0563C1" w:themeColor="hyperlink"/>
      <w:u w:val="single"/>
    </w:rPr>
  </w:style>
  <w:style w:type="character" w:styleId="UnresolvedMention">
    <w:name w:val="Unresolved Mention"/>
    <w:basedOn w:val="DefaultParagraphFont"/>
    <w:uiPriority w:val="99"/>
    <w:semiHidden/>
    <w:unhideWhenUsed/>
    <w:rsid w:val="00677FE3"/>
    <w:rPr>
      <w:color w:val="605E5C"/>
      <w:shd w:val="clear" w:color="auto" w:fill="E1DFDD"/>
    </w:rPr>
  </w:style>
  <w:style w:type="table" w:customStyle="1" w:styleId="Reatabula1">
    <w:name w:val="Režģa tabula1"/>
    <w:basedOn w:val="TableNormal"/>
    <w:next w:val="TableGrid"/>
    <w:uiPriority w:val="59"/>
    <w:qFormat/>
    <w:rsid w:val="002C3323"/>
    <w:rPr>
      <w:rFonts w:asciiTheme="minorHAnsi" w:eastAsiaTheme="minorHAnsi" w:hAnsiTheme="minorHAnsi" w:cstheme="minorBidi"/>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2C33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28815">
      <w:bodyDiv w:val="1"/>
      <w:marLeft w:val="0"/>
      <w:marRight w:val="0"/>
      <w:marTop w:val="0"/>
      <w:marBottom w:val="0"/>
      <w:divBdr>
        <w:top w:val="none" w:sz="0" w:space="0" w:color="auto"/>
        <w:left w:val="none" w:sz="0" w:space="0" w:color="auto"/>
        <w:bottom w:val="none" w:sz="0" w:space="0" w:color="auto"/>
        <w:right w:val="none" w:sz="0" w:space="0" w:color="auto"/>
      </w:divBdr>
    </w:div>
    <w:div w:id="556861196">
      <w:bodyDiv w:val="1"/>
      <w:marLeft w:val="0"/>
      <w:marRight w:val="0"/>
      <w:marTop w:val="0"/>
      <w:marBottom w:val="0"/>
      <w:divBdr>
        <w:top w:val="none" w:sz="0" w:space="0" w:color="auto"/>
        <w:left w:val="none" w:sz="0" w:space="0" w:color="auto"/>
        <w:bottom w:val="none" w:sz="0" w:space="0" w:color="auto"/>
        <w:right w:val="none" w:sz="0" w:space="0" w:color="auto"/>
      </w:divBdr>
    </w:div>
    <w:div w:id="645666749">
      <w:bodyDiv w:val="1"/>
      <w:marLeft w:val="0"/>
      <w:marRight w:val="0"/>
      <w:marTop w:val="0"/>
      <w:marBottom w:val="0"/>
      <w:divBdr>
        <w:top w:val="none" w:sz="0" w:space="0" w:color="auto"/>
        <w:left w:val="none" w:sz="0" w:space="0" w:color="auto"/>
        <w:bottom w:val="none" w:sz="0" w:space="0" w:color="auto"/>
        <w:right w:val="none" w:sz="0" w:space="0" w:color="auto"/>
      </w:divBdr>
    </w:div>
    <w:div w:id="743726903">
      <w:bodyDiv w:val="1"/>
      <w:marLeft w:val="0"/>
      <w:marRight w:val="0"/>
      <w:marTop w:val="0"/>
      <w:marBottom w:val="0"/>
      <w:divBdr>
        <w:top w:val="none" w:sz="0" w:space="0" w:color="auto"/>
        <w:left w:val="none" w:sz="0" w:space="0" w:color="auto"/>
        <w:bottom w:val="none" w:sz="0" w:space="0" w:color="auto"/>
        <w:right w:val="none" w:sz="0" w:space="0" w:color="auto"/>
      </w:divBdr>
    </w:div>
    <w:div w:id="1056660577">
      <w:bodyDiv w:val="1"/>
      <w:marLeft w:val="0"/>
      <w:marRight w:val="0"/>
      <w:marTop w:val="0"/>
      <w:marBottom w:val="0"/>
      <w:divBdr>
        <w:top w:val="none" w:sz="0" w:space="0" w:color="auto"/>
        <w:left w:val="none" w:sz="0" w:space="0" w:color="auto"/>
        <w:bottom w:val="none" w:sz="0" w:space="0" w:color="auto"/>
        <w:right w:val="none" w:sz="0" w:space="0" w:color="auto"/>
      </w:divBdr>
    </w:div>
    <w:div w:id="1283462438">
      <w:bodyDiv w:val="1"/>
      <w:marLeft w:val="0"/>
      <w:marRight w:val="0"/>
      <w:marTop w:val="0"/>
      <w:marBottom w:val="0"/>
      <w:divBdr>
        <w:top w:val="none" w:sz="0" w:space="0" w:color="auto"/>
        <w:left w:val="none" w:sz="0" w:space="0" w:color="auto"/>
        <w:bottom w:val="none" w:sz="0" w:space="0" w:color="auto"/>
        <w:right w:val="none" w:sz="0" w:space="0" w:color="auto"/>
      </w:divBdr>
    </w:div>
    <w:div w:id="1401489335">
      <w:bodyDiv w:val="1"/>
      <w:marLeft w:val="0"/>
      <w:marRight w:val="0"/>
      <w:marTop w:val="0"/>
      <w:marBottom w:val="0"/>
      <w:divBdr>
        <w:top w:val="none" w:sz="0" w:space="0" w:color="auto"/>
        <w:left w:val="none" w:sz="0" w:space="0" w:color="auto"/>
        <w:bottom w:val="none" w:sz="0" w:space="0" w:color="auto"/>
        <w:right w:val="none" w:sz="0" w:space="0" w:color="auto"/>
      </w:divBdr>
    </w:div>
    <w:div w:id="1904876367">
      <w:bodyDiv w:val="1"/>
      <w:marLeft w:val="0"/>
      <w:marRight w:val="0"/>
      <w:marTop w:val="0"/>
      <w:marBottom w:val="0"/>
      <w:divBdr>
        <w:top w:val="none" w:sz="0" w:space="0" w:color="auto"/>
        <w:left w:val="none" w:sz="0" w:space="0" w:color="auto"/>
        <w:bottom w:val="none" w:sz="0" w:space="0" w:color="auto"/>
        <w:right w:val="none" w:sz="0" w:space="0" w:color="auto"/>
      </w:divBdr>
    </w:div>
    <w:div w:id="1963488643">
      <w:bodyDiv w:val="1"/>
      <w:marLeft w:val="0"/>
      <w:marRight w:val="0"/>
      <w:marTop w:val="0"/>
      <w:marBottom w:val="0"/>
      <w:divBdr>
        <w:top w:val="none" w:sz="0" w:space="0" w:color="auto"/>
        <w:left w:val="none" w:sz="0" w:space="0" w:color="auto"/>
        <w:bottom w:val="none" w:sz="0" w:space="0" w:color="auto"/>
        <w:right w:val="none" w:sz="0" w:space="0" w:color="auto"/>
      </w:divBdr>
    </w:div>
    <w:div w:id="202285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3B9A8-36B8-4DD1-AE5F-B82987B79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1213</Characters>
  <Application>Microsoft Office Word</Application>
  <DocSecurity>0</DocSecurity>
  <Lines>10</Lines>
  <Paragraphs>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Grozījums likumā "Par atjaunotā Latvijas Republikas 1937. gada Civillikuma ievada, mantojuma tiesību un lietu tiesību daļas spēkā stāšanās laiku un piemērošanas kārtību"</vt:lpstr>
      <vt:lpstr>Grozījums likumā "Par atjaunotā Latvijas Republikas 1937. gada Civillikuma ievada, mantojuma tiesību un lietu tiesību daļas spēkā stāšanās laiku un piemērošanas kārtību"</vt:lpstr>
    </vt:vector>
  </TitlesOfParts>
  <Company>Tieslietu ministrija</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Grozījums likumā "Par atjaunotā Latvijas Republikas 1937. gada Civillikuma ievada, mantojuma tiesību un lietu tiesību daļas spēkā stāšanās laiku un piemērošanas kārtību"</dc:title>
  <dc:subject>Likumprojekts</dc:subject>
  <dc:creator>Linda Strazdiņa</dc:creator>
  <cp:keywords/>
  <dc:description>67036951, linda.strazdina@tm.gov.lv</dc:description>
  <cp:lastModifiedBy>Aija Šurna</cp:lastModifiedBy>
  <cp:revision>2</cp:revision>
  <cp:lastPrinted>2011-11-30T07:37:00Z</cp:lastPrinted>
  <dcterms:created xsi:type="dcterms:W3CDTF">2022-02-25T10:03:00Z</dcterms:created>
  <dcterms:modified xsi:type="dcterms:W3CDTF">2022-02-25T10:03:00Z</dcterms:modified>
</cp:coreProperties>
</file>