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03CEF" w14:textId="77777777" w:rsidR="00377430" w:rsidRPr="00377430" w:rsidRDefault="00377430" w:rsidP="00377430">
      <w:pPr>
        <w:spacing w:after="0" w:line="240" w:lineRule="auto"/>
        <w:rPr>
          <w:rFonts w:ascii="Times New Roman" w:hAnsi="Times New Roman" w:cs="Times New Roman"/>
          <w:sz w:val="28"/>
          <w:szCs w:val="28"/>
        </w:rPr>
      </w:pPr>
      <w:bookmarkStart w:id="0" w:name="_Hlk84929714"/>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377430" w:rsidRPr="00377430" w14:paraId="6EA47137" w14:textId="77777777" w:rsidTr="009913E3">
        <w:trPr>
          <w:cantSplit/>
        </w:trPr>
        <w:tc>
          <w:tcPr>
            <w:tcW w:w="9078" w:type="dxa"/>
          </w:tcPr>
          <w:p w14:paraId="46EDB248" w14:textId="77777777" w:rsidR="00377430" w:rsidRPr="00377430" w:rsidRDefault="00377430" w:rsidP="00377430">
            <w:pPr>
              <w:overflowPunct w:val="0"/>
              <w:autoSpaceDE w:val="0"/>
              <w:autoSpaceDN w:val="0"/>
              <w:adjustRightInd w:val="0"/>
              <w:jc w:val="right"/>
              <w:textAlignment w:val="baseline"/>
              <w:rPr>
                <w:rFonts w:ascii="Times New Roman" w:hAnsi="Times New Roman" w:cs="Times New Roman"/>
                <w:sz w:val="28"/>
                <w:szCs w:val="28"/>
              </w:rPr>
            </w:pPr>
            <w:r w:rsidRPr="00377430">
              <w:rPr>
                <w:rFonts w:ascii="Times New Roman" w:hAnsi="Times New Roman" w:cs="Times New Roman"/>
                <w:sz w:val="28"/>
                <w:szCs w:val="28"/>
              </w:rPr>
              <w:t xml:space="preserve">Ministru kabineta noteikumi Nr. </w:t>
            </w:r>
            <w:r w:rsidRPr="00377430">
              <w:rPr>
                <w:rFonts w:ascii="Times New Roman" w:hAnsi="Times New Roman" w:cs="Times New Roman"/>
                <w:sz w:val="28"/>
                <w:szCs w:val="28"/>
              </w:rPr>
              <w:t>77</w:t>
            </w:r>
            <w:r w:rsidRPr="00377430">
              <w:rPr>
                <w:rFonts w:ascii="Times New Roman" w:hAnsi="Times New Roman" w:cs="Times New Roman"/>
                <w:sz w:val="28"/>
                <w:szCs w:val="28"/>
              </w:rPr>
              <w:t xml:space="preserve"> </w:t>
            </w:r>
          </w:p>
          <w:p w14:paraId="27DD44C8" w14:textId="77777777" w:rsidR="00377430" w:rsidRPr="00377430" w:rsidRDefault="00377430" w:rsidP="00377430">
            <w:pPr>
              <w:jc w:val="right"/>
              <w:rPr>
                <w:rFonts w:ascii="Times New Roman" w:hAnsi="Times New Roman" w:cs="Times New Roman"/>
                <w:sz w:val="28"/>
                <w:szCs w:val="28"/>
              </w:rPr>
            </w:pPr>
            <w:r w:rsidRPr="00377430">
              <w:rPr>
                <w:rFonts w:ascii="Times New Roman" w:hAnsi="Times New Roman" w:cs="Times New Roman"/>
                <w:sz w:val="28"/>
                <w:szCs w:val="28"/>
              </w:rPr>
              <w:t>Rīgā</w:t>
            </w:r>
            <w:r w:rsidRPr="00377430">
              <w:rPr>
                <w:rFonts w:ascii="Times New Roman" w:hAnsi="Times New Roman" w:cs="Times New Roman"/>
                <w:sz w:val="28"/>
                <w:szCs w:val="28"/>
              </w:rPr>
              <w:t xml:space="preserve"> </w:t>
            </w:r>
            <w:r w:rsidRPr="00377430">
              <w:rPr>
                <w:rFonts w:ascii="Times New Roman" w:hAnsi="Times New Roman" w:cs="Times New Roman"/>
                <w:sz w:val="28"/>
                <w:szCs w:val="28"/>
              </w:rPr>
              <w:t>2022. gada 1. februārī</w:t>
            </w:r>
            <w:r w:rsidRPr="00377430">
              <w:rPr>
                <w:rFonts w:ascii="Times New Roman" w:hAnsi="Times New Roman" w:cs="Times New Roman"/>
                <w:sz w:val="28"/>
                <w:szCs w:val="28"/>
              </w:rPr>
              <w:t xml:space="preserve"> (prot. Nr. </w:t>
            </w:r>
            <w:r w:rsidRPr="00377430">
              <w:rPr>
                <w:rFonts w:ascii="Times New Roman" w:hAnsi="Times New Roman" w:cs="Times New Roman"/>
                <w:sz w:val="28"/>
                <w:szCs w:val="28"/>
              </w:rPr>
              <w:t>5</w:t>
            </w:r>
            <w:r w:rsidRPr="00377430">
              <w:rPr>
                <w:rFonts w:ascii="Times New Roman" w:hAnsi="Times New Roman" w:cs="Times New Roman"/>
                <w:sz w:val="28"/>
                <w:szCs w:val="28"/>
              </w:rPr>
              <w:t xml:space="preserve">  </w:t>
            </w:r>
            <w:r w:rsidRPr="00377430">
              <w:rPr>
                <w:rFonts w:ascii="Times New Roman" w:hAnsi="Times New Roman" w:cs="Times New Roman"/>
                <w:sz w:val="28"/>
                <w:szCs w:val="28"/>
              </w:rPr>
              <w:t>7. §</w:t>
            </w:r>
            <w:r w:rsidRPr="00377430">
              <w:rPr>
                <w:rFonts w:ascii="Times New Roman" w:hAnsi="Times New Roman" w:cs="Times New Roman"/>
                <w:sz w:val="28"/>
                <w:szCs w:val="28"/>
              </w:rPr>
              <w:t>)</w:t>
            </w:r>
          </w:p>
        </w:tc>
      </w:tr>
      <w:bookmarkEnd w:id="0"/>
    </w:tbl>
    <w:p w14:paraId="35982C8A" w14:textId="77777777" w:rsidR="00377430" w:rsidRPr="00377430" w:rsidRDefault="00377430" w:rsidP="00377430">
      <w:pPr>
        <w:spacing w:after="0" w:line="240" w:lineRule="auto"/>
        <w:rPr>
          <w:rFonts w:ascii="Times New Roman" w:hAnsi="Times New Roman" w:cs="Times New Roman"/>
          <w:sz w:val="28"/>
          <w:szCs w:val="28"/>
        </w:rPr>
      </w:pPr>
    </w:p>
    <w:p w14:paraId="389C5904" w14:textId="5BB2881C" w:rsidR="00A83DDD" w:rsidRPr="005262BA" w:rsidRDefault="001206E8" w:rsidP="00377430">
      <w:pPr>
        <w:spacing w:after="0" w:line="240" w:lineRule="auto"/>
        <w:jc w:val="center"/>
        <w:rPr>
          <w:rFonts w:ascii="Times New Roman" w:hAnsi="Times New Roman" w:cs="Times New Roman"/>
          <w:b/>
          <w:sz w:val="28"/>
          <w:szCs w:val="28"/>
        </w:rPr>
      </w:pPr>
      <w:r w:rsidRPr="005262BA">
        <w:rPr>
          <w:rFonts w:ascii="Times New Roman" w:hAnsi="Times New Roman" w:cs="Times New Roman"/>
          <w:b/>
          <w:sz w:val="28"/>
          <w:szCs w:val="28"/>
        </w:rPr>
        <w:t xml:space="preserve">Kārtība, kādā ārvalstu karakuģi un citi ārvalstu valsts dienestu kuģi ienāk un uzturas </w:t>
      </w:r>
      <w:r w:rsidR="00F433A6" w:rsidRPr="005262BA">
        <w:rPr>
          <w:rFonts w:ascii="Times New Roman" w:hAnsi="Times New Roman" w:cs="Times New Roman"/>
          <w:b/>
          <w:sz w:val="28"/>
          <w:szCs w:val="28"/>
        </w:rPr>
        <w:t xml:space="preserve">Latvijas Republikas </w:t>
      </w:r>
      <w:r w:rsidRPr="005262BA">
        <w:rPr>
          <w:rFonts w:ascii="Times New Roman" w:hAnsi="Times New Roman" w:cs="Times New Roman"/>
          <w:b/>
          <w:sz w:val="28"/>
          <w:szCs w:val="28"/>
        </w:rPr>
        <w:t>teritoriālajā jūrā, iekšējos ūdeņos un ostās, kā arī iziet no teritoriālās jūras, iekšējiem ūdeņiem un ostām</w:t>
      </w:r>
    </w:p>
    <w:p w14:paraId="610FCA8A" w14:textId="77777777" w:rsidR="002004BC" w:rsidRPr="00C30F31" w:rsidRDefault="002004BC" w:rsidP="00377430">
      <w:pPr>
        <w:spacing w:after="0" w:line="240" w:lineRule="auto"/>
        <w:jc w:val="right"/>
        <w:rPr>
          <w:rFonts w:ascii="Times New Roman" w:hAnsi="Times New Roman" w:cs="Times New Roman"/>
          <w:b/>
          <w:sz w:val="24"/>
          <w:szCs w:val="24"/>
        </w:rPr>
      </w:pPr>
    </w:p>
    <w:p w14:paraId="2E1A226D" w14:textId="77777777" w:rsidR="00377430" w:rsidRPr="005262BA" w:rsidRDefault="00E70C5F" w:rsidP="00377430">
      <w:pPr>
        <w:spacing w:after="0" w:line="240" w:lineRule="auto"/>
        <w:jc w:val="right"/>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Izdoti saskaņā ar </w:t>
      </w:r>
    </w:p>
    <w:p w14:paraId="5898D20E" w14:textId="77777777" w:rsidR="00377430" w:rsidRPr="005262BA" w:rsidRDefault="00E70C5F" w:rsidP="00377430">
      <w:pPr>
        <w:spacing w:after="0" w:line="240" w:lineRule="auto"/>
        <w:jc w:val="right"/>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Latvijas Republikas valsts robežas likuma </w:t>
      </w:r>
    </w:p>
    <w:p w14:paraId="054D977C" w14:textId="240E6DD9" w:rsidR="00C539E6" w:rsidRPr="005262BA" w:rsidRDefault="00E70C5F" w:rsidP="00377430">
      <w:pPr>
        <w:spacing w:after="0" w:line="240" w:lineRule="auto"/>
        <w:jc w:val="right"/>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11.</w:t>
      </w:r>
      <w:r w:rsidR="00760A25" w:rsidRPr="005262BA">
        <w:rPr>
          <w:rFonts w:ascii="Times New Roman" w:eastAsia="Times New Roman" w:hAnsi="Times New Roman" w:cs="Times New Roman"/>
          <w:sz w:val="28"/>
          <w:szCs w:val="28"/>
          <w:lang w:eastAsia="lv-LV"/>
        </w:rPr>
        <w:t> </w:t>
      </w:r>
      <w:r w:rsidRPr="005262BA">
        <w:rPr>
          <w:rFonts w:ascii="Times New Roman" w:eastAsia="Times New Roman" w:hAnsi="Times New Roman" w:cs="Times New Roman"/>
          <w:sz w:val="28"/>
          <w:szCs w:val="28"/>
          <w:lang w:eastAsia="lv-LV"/>
        </w:rPr>
        <w:t>panta trešo daļu</w:t>
      </w:r>
    </w:p>
    <w:p w14:paraId="0CB92327" w14:textId="77777777" w:rsidR="00C539E6" w:rsidRPr="005262BA" w:rsidRDefault="00C539E6" w:rsidP="00377430">
      <w:pPr>
        <w:pStyle w:val="ListParagraph"/>
        <w:tabs>
          <w:tab w:val="left" w:pos="6840"/>
        </w:tabs>
        <w:spacing w:after="0" w:line="240" w:lineRule="auto"/>
        <w:ind w:left="0" w:firstLine="567"/>
        <w:jc w:val="center"/>
        <w:rPr>
          <w:rFonts w:ascii="Times New Roman" w:hAnsi="Times New Roman" w:cs="Times New Roman"/>
          <w:b/>
          <w:sz w:val="28"/>
          <w:szCs w:val="28"/>
        </w:rPr>
      </w:pPr>
    </w:p>
    <w:p w14:paraId="05635E53" w14:textId="77777777" w:rsidR="001206E8" w:rsidRPr="005262BA" w:rsidRDefault="001206E8" w:rsidP="005262BA">
      <w:pPr>
        <w:pStyle w:val="ListParagraph"/>
        <w:spacing w:after="0" w:line="240" w:lineRule="auto"/>
        <w:ind w:left="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I. Vispārīgie jautājumi</w:t>
      </w:r>
    </w:p>
    <w:p w14:paraId="127B499E" w14:textId="607D9E77" w:rsidR="000A0F0D" w:rsidRPr="005262BA" w:rsidRDefault="000A0F0D" w:rsidP="00377430">
      <w:pPr>
        <w:spacing w:after="0" w:line="240" w:lineRule="auto"/>
        <w:jc w:val="both"/>
        <w:rPr>
          <w:rFonts w:ascii="Times New Roman" w:eastAsia="Times New Roman" w:hAnsi="Times New Roman" w:cs="Times New Roman"/>
          <w:sz w:val="28"/>
          <w:szCs w:val="28"/>
          <w:lang w:eastAsia="lv-LV"/>
        </w:rPr>
      </w:pPr>
    </w:p>
    <w:p w14:paraId="6808D57A" w14:textId="1A9C4BFA"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1. Noteikumi nosaka kārtību, kādā ārvalstu karakuģi </w:t>
      </w:r>
      <w:r w:rsidR="00CC35E2" w:rsidRPr="005262BA">
        <w:rPr>
          <w:rFonts w:ascii="Times New Roman" w:eastAsia="Times New Roman" w:hAnsi="Times New Roman" w:cs="Times New Roman"/>
          <w:sz w:val="28"/>
          <w:szCs w:val="28"/>
          <w:lang w:eastAsia="lv-LV"/>
        </w:rPr>
        <w:t xml:space="preserve">un citi ārvalstu valsts dienestu </w:t>
      </w:r>
      <w:r w:rsidR="000A0F0D" w:rsidRPr="005262BA">
        <w:rPr>
          <w:rFonts w:ascii="Times New Roman" w:eastAsia="Times New Roman" w:hAnsi="Times New Roman" w:cs="Times New Roman"/>
          <w:sz w:val="28"/>
          <w:szCs w:val="28"/>
          <w:lang w:eastAsia="lv-LV"/>
        </w:rPr>
        <w:t xml:space="preserve">kuģi </w:t>
      </w:r>
      <w:r w:rsidR="005115DF" w:rsidRPr="005262BA">
        <w:rPr>
          <w:rFonts w:ascii="Times New Roman" w:eastAsia="Times New Roman" w:hAnsi="Times New Roman" w:cs="Times New Roman"/>
          <w:sz w:val="28"/>
          <w:szCs w:val="28"/>
          <w:lang w:eastAsia="lv-LV"/>
        </w:rPr>
        <w:t xml:space="preserve">(turpmāk – valsts dienestu kuģi) </w:t>
      </w:r>
      <w:r w:rsidR="000A0F0D" w:rsidRPr="005262BA">
        <w:rPr>
          <w:rFonts w:ascii="Times New Roman" w:eastAsia="Times New Roman" w:hAnsi="Times New Roman" w:cs="Times New Roman"/>
          <w:sz w:val="28"/>
          <w:szCs w:val="28"/>
          <w:lang w:eastAsia="lv-LV"/>
        </w:rPr>
        <w:t xml:space="preserve">ienāk un </w:t>
      </w:r>
      <w:r w:rsidRPr="005262BA">
        <w:rPr>
          <w:rFonts w:ascii="Times New Roman" w:eastAsia="Times New Roman" w:hAnsi="Times New Roman" w:cs="Times New Roman"/>
          <w:sz w:val="28"/>
          <w:szCs w:val="28"/>
          <w:lang w:eastAsia="lv-LV"/>
        </w:rPr>
        <w:t>uzturas Latvijas Republikas teritoriālajā jūrā, iekšējos ūdeņos un ostās, kā arī iziet no teritoriālās jūras, iekšējiem ūdeņiem un ostām.</w:t>
      </w:r>
    </w:p>
    <w:p w14:paraId="35F299DD"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37058662" w14:textId="2B0C94C0"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2. Ārvalstu karakuģi </w:t>
      </w:r>
      <w:r w:rsidR="00CC35E2" w:rsidRPr="005262BA">
        <w:rPr>
          <w:rFonts w:ascii="Times New Roman" w:eastAsia="Times New Roman" w:hAnsi="Times New Roman" w:cs="Times New Roman"/>
          <w:sz w:val="28"/>
          <w:szCs w:val="28"/>
          <w:lang w:eastAsia="lv-LV"/>
        </w:rPr>
        <w:t xml:space="preserve">un valsts dienestu kuģi </w:t>
      </w:r>
      <w:r w:rsidRPr="005262BA">
        <w:rPr>
          <w:rFonts w:ascii="Times New Roman" w:eastAsia="Times New Roman" w:hAnsi="Times New Roman" w:cs="Times New Roman"/>
          <w:sz w:val="28"/>
          <w:szCs w:val="28"/>
          <w:lang w:eastAsia="lv-LV"/>
        </w:rPr>
        <w:t>Latvijas Republikas teritoriālajā jūrā, iekšējos ūdeņos un ostās ienāk un uzturas ar paceltu attiecīgās valsts karogu.</w:t>
      </w:r>
    </w:p>
    <w:p w14:paraId="6A0121EF"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87FC0D7" w14:textId="4AC43EC5"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3. Ārvalstu karakuģiem </w:t>
      </w:r>
      <w:r w:rsidR="00CC35E2" w:rsidRPr="005262BA">
        <w:rPr>
          <w:rFonts w:ascii="Times New Roman" w:eastAsia="Times New Roman" w:hAnsi="Times New Roman" w:cs="Times New Roman"/>
          <w:sz w:val="28"/>
          <w:szCs w:val="28"/>
          <w:lang w:eastAsia="lv-LV"/>
        </w:rPr>
        <w:t xml:space="preserve">un valsts dienestu kuģiem </w:t>
      </w:r>
      <w:r w:rsidRPr="005262BA">
        <w:rPr>
          <w:rFonts w:ascii="Times New Roman" w:eastAsia="Times New Roman" w:hAnsi="Times New Roman" w:cs="Times New Roman"/>
          <w:sz w:val="28"/>
          <w:szCs w:val="28"/>
          <w:lang w:eastAsia="lv-LV"/>
        </w:rPr>
        <w:t>atļauju ienākt Latvijas Republikas teritoriālajā jūrā, iekšējos ūdeņos un ostās izsniedz Ārlietu ministrija.</w:t>
      </w:r>
      <w:r w:rsidRPr="005262BA">
        <w:rPr>
          <w:rFonts w:ascii="Times New Roman" w:hAnsi="Times New Roman" w:cs="Times New Roman"/>
          <w:sz w:val="28"/>
          <w:szCs w:val="28"/>
        </w:rPr>
        <w:t xml:space="preserve"> </w:t>
      </w:r>
      <w:r w:rsidRPr="005262BA">
        <w:rPr>
          <w:rFonts w:ascii="Times New Roman" w:eastAsia="Times New Roman" w:hAnsi="Times New Roman" w:cs="Times New Roman"/>
          <w:sz w:val="28"/>
          <w:szCs w:val="28"/>
          <w:lang w:eastAsia="lv-LV"/>
        </w:rPr>
        <w:t xml:space="preserve">Ziemeļatlantijas līguma organizācijas (turpmāk – NATO) un Eiropas Savienības dalībvalstu (turpmāk – ES dalībvalsts) karakuģiem </w:t>
      </w:r>
      <w:r w:rsidR="00CC35E2" w:rsidRPr="005262BA">
        <w:rPr>
          <w:rFonts w:ascii="Times New Roman" w:eastAsia="Times New Roman" w:hAnsi="Times New Roman" w:cs="Times New Roman"/>
          <w:sz w:val="28"/>
          <w:szCs w:val="28"/>
          <w:lang w:eastAsia="lv-LV"/>
        </w:rPr>
        <w:t>un</w:t>
      </w:r>
      <w:r w:rsidR="00225A32" w:rsidRPr="005262BA">
        <w:rPr>
          <w:rFonts w:ascii="Times New Roman" w:eastAsia="Times New Roman" w:hAnsi="Times New Roman" w:cs="Times New Roman"/>
          <w:sz w:val="28"/>
          <w:szCs w:val="28"/>
          <w:lang w:eastAsia="lv-LV"/>
        </w:rPr>
        <w:t xml:space="preserve"> </w:t>
      </w:r>
      <w:r w:rsidR="00CC35E2" w:rsidRPr="005262BA">
        <w:rPr>
          <w:rFonts w:ascii="Times New Roman" w:eastAsia="Times New Roman" w:hAnsi="Times New Roman" w:cs="Times New Roman"/>
          <w:sz w:val="28"/>
          <w:szCs w:val="28"/>
          <w:lang w:eastAsia="lv-LV"/>
        </w:rPr>
        <w:t xml:space="preserve">valsts dienestu kuģiem </w:t>
      </w:r>
      <w:r w:rsidRPr="005262BA">
        <w:rPr>
          <w:rFonts w:ascii="Times New Roman" w:eastAsia="Times New Roman" w:hAnsi="Times New Roman" w:cs="Times New Roman"/>
          <w:sz w:val="28"/>
          <w:szCs w:val="28"/>
          <w:lang w:eastAsia="lv-LV"/>
        </w:rPr>
        <w:t>Ārlietu ministrijas atļauja ienākšanai Latvijas Republikas teritoriālajā jūrā, iekšējos ūdeņos un ostās nav nepieciešama.</w:t>
      </w:r>
    </w:p>
    <w:p w14:paraId="6815CAF9"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2718AE9D" w14:textId="30AAF311"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4. Ārvalstu karakuģiem ar atomdzinējiem un kodolieročiem atļauju ienākt Latvijas Republikas teritoriālajā jūrā, iekšējos ūdeņos un ostās, iepriekš rakstiski saskaņojot ar Vides aizsardzības un reģionālās attīstības ministriju, izsniedz Aizsardzības ministrija un rakstiski informē par to Ārlietu ministriju.</w:t>
      </w:r>
    </w:p>
    <w:p w14:paraId="293BA214" w14:textId="49E656EF" w:rsidR="005115DF" w:rsidRPr="005262BA" w:rsidRDefault="005115DF"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24A1ECB6" w14:textId="41D1709C" w:rsidR="005115DF"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5.</w:t>
      </w:r>
      <w:r w:rsidR="005115DF" w:rsidRPr="005262BA">
        <w:rPr>
          <w:rFonts w:ascii="Times New Roman" w:eastAsia="Times New Roman" w:hAnsi="Times New Roman" w:cs="Times New Roman"/>
          <w:sz w:val="28"/>
          <w:szCs w:val="28"/>
          <w:lang w:eastAsia="lv-LV"/>
        </w:rPr>
        <w:t xml:space="preserve"> </w:t>
      </w:r>
      <w:r w:rsidR="009A01AE" w:rsidRPr="005262BA">
        <w:rPr>
          <w:rFonts w:ascii="Times New Roman" w:eastAsia="Times New Roman" w:hAnsi="Times New Roman" w:cs="Times New Roman"/>
          <w:sz w:val="28"/>
          <w:szCs w:val="28"/>
          <w:lang w:eastAsia="lv-LV"/>
        </w:rPr>
        <w:t>Šo noteikumu 3</w:t>
      </w:r>
      <w:r w:rsidR="00CD6C2B" w:rsidRPr="005262BA">
        <w:rPr>
          <w:rFonts w:ascii="Times New Roman" w:eastAsia="Times New Roman" w:hAnsi="Times New Roman" w:cs="Times New Roman"/>
          <w:sz w:val="28"/>
          <w:szCs w:val="28"/>
          <w:lang w:eastAsia="lv-LV"/>
        </w:rPr>
        <w:t>5</w:t>
      </w:r>
      <w:r w:rsidR="009A01AE" w:rsidRPr="005262BA">
        <w:rPr>
          <w:rFonts w:ascii="Times New Roman" w:eastAsia="Times New Roman" w:hAnsi="Times New Roman" w:cs="Times New Roman"/>
          <w:sz w:val="28"/>
          <w:szCs w:val="28"/>
          <w:lang w:eastAsia="lv-LV"/>
        </w:rPr>
        <w:t xml:space="preserve">. punkts neattiecas uz valsts dienesta kuģi, kurš saņem atļauju saskaņā ar normatīvajiem aktiem </w:t>
      </w:r>
      <w:r w:rsidR="006B25CA">
        <w:rPr>
          <w:rFonts w:ascii="Times New Roman" w:eastAsia="Times New Roman" w:hAnsi="Times New Roman" w:cs="Times New Roman"/>
          <w:sz w:val="28"/>
          <w:szCs w:val="28"/>
          <w:lang w:eastAsia="lv-LV"/>
        </w:rPr>
        <w:t>par</w:t>
      </w:r>
      <w:r w:rsidR="009A01AE" w:rsidRPr="005262BA">
        <w:rPr>
          <w:rFonts w:ascii="Times New Roman" w:eastAsia="Times New Roman" w:hAnsi="Times New Roman" w:cs="Times New Roman"/>
          <w:sz w:val="28"/>
          <w:szCs w:val="28"/>
          <w:lang w:eastAsia="lv-LV"/>
        </w:rPr>
        <w:t xml:space="preserve"> kārtību, kādā ārvalsts zinātniskās pētniecības kuģim izsniedz speciālo atļauju zinātniskās izpētes darbu veikšanai </w:t>
      </w:r>
      <w:r w:rsidR="009A01AE" w:rsidRPr="005262BA">
        <w:rPr>
          <w:rFonts w:ascii="Times New Roman" w:eastAsia="Times New Roman" w:hAnsi="Times New Roman" w:cs="Times New Roman"/>
          <w:sz w:val="28"/>
          <w:szCs w:val="28"/>
          <w:lang w:eastAsia="lv-LV"/>
        </w:rPr>
        <w:lastRenderedPageBreak/>
        <w:t>Latvijas Republikas teritoriālajā jūrā, kontinentālajā šelfā un ekskluzīvajā ekonomiskajā zonā.</w:t>
      </w:r>
    </w:p>
    <w:p w14:paraId="23BDBCD6" w14:textId="576C340E" w:rsidR="009A01AE"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D15E41C" w14:textId="592725E4" w:rsidR="009A01AE"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6. Ienākot un uzturoties Latvijas Republikas teritoriālajā jūrā, iekšējos ūdeņos un ostā, kā arī izejot no Latvijas Republikas teritoriālās jūras, iekšējiem ūdeņiem un ostas, </w:t>
      </w:r>
      <w:r w:rsidR="00CD6C2B" w:rsidRPr="005262BA">
        <w:rPr>
          <w:rFonts w:ascii="Times New Roman" w:eastAsia="Times New Roman" w:hAnsi="Times New Roman" w:cs="Times New Roman"/>
          <w:sz w:val="28"/>
          <w:szCs w:val="28"/>
          <w:lang w:eastAsia="lv-LV"/>
        </w:rPr>
        <w:t xml:space="preserve">ārvalstu karakuģi un </w:t>
      </w:r>
      <w:r w:rsidRPr="005262BA">
        <w:rPr>
          <w:rFonts w:ascii="Times New Roman" w:eastAsia="Times New Roman" w:hAnsi="Times New Roman" w:cs="Times New Roman"/>
          <w:sz w:val="28"/>
          <w:szCs w:val="28"/>
          <w:lang w:eastAsia="lv-LV"/>
        </w:rPr>
        <w:t>valsts dienest</w:t>
      </w:r>
      <w:r w:rsidR="006B25CA">
        <w:rPr>
          <w:rFonts w:ascii="Times New Roman" w:eastAsia="Times New Roman" w:hAnsi="Times New Roman" w:cs="Times New Roman"/>
          <w:sz w:val="28"/>
          <w:szCs w:val="28"/>
          <w:lang w:eastAsia="lv-LV"/>
        </w:rPr>
        <w:t>u</w:t>
      </w:r>
      <w:r w:rsidRPr="005262BA">
        <w:rPr>
          <w:rFonts w:ascii="Times New Roman" w:eastAsia="Times New Roman" w:hAnsi="Times New Roman" w:cs="Times New Roman"/>
          <w:sz w:val="28"/>
          <w:szCs w:val="28"/>
          <w:lang w:eastAsia="lv-LV"/>
        </w:rPr>
        <w:t xml:space="preserve"> kuģi ievēro Latvijas Republikas normatīvos aktus</w:t>
      </w:r>
      <w:r w:rsidR="004D125E">
        <w:rPr>
          <w:rFonts w:ascii="Times New Roman" w:eastAsia="Times New Roman" w:hAnsi="Times New Roman" w:cs="Times New Roman"/>
          <w:sz w:val="28"/>
          <w:szCs w:val="28"/>
          <w:lang w:eastAsia="lv-LV"/>
        </w:rPr>
        <w:t>.</w:t>
      </w:r>
    </w:p>
    <w:p w14:paraId="5934AA47" w14:textId="77777777" w:rsidR="001206E8" w:rsidRPr="005262BA" w:rsidRDefault="001206E8"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78EF960C" w14:textId="3002FD67" w:rsidR="001206E8" w:rsidRPr="005262BA" w:rsidRDefault="001206E8" w:rsidP="00377430">
      <w:pPr>
        <w:pStyle w:val="ListParagraph"/>
        <w:spacing w:after="0" w:line="240" w:lineRule="auto"/>
        <w:ind w:left="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II. Ārvalstu karakuģu, izņemot NATO un ES dalībvalstu karakuģus, ienākšana un iziešana</w:t>
      </w:r>
    </w:p>
    <w:p w14:paraId="1A5C4279" w14:textId="77777777" w:rsidR="001206E8" w:rsidRPr="005262BA" w:rsidRDefault="001206E8"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17159B9E" w14:textId="67161861" w:rsidR="001206E8"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 Ienākšanas atļauju diplomātiskā ceļā lūdz ārvalsts karakuģi pārstāvētās valsts vēstniecība vai Ārlietu ministrija ne vēlāk kā 30 dienas pirms plānotās ārvalsts karakuģa ienākšanas Latvijas Republikas teritoriālajā jūrā, iekšējos ūdeņos un ostā, ja starptautiskajos līgumos nav noteikta cita kārtība. Ienākšanas atļaujas pieprasījumā norāda:</w:t>
      </w:r>
    </w:p>
    <w:p w14:paraId="191E929D" w14:textId="28CA0777" w:rsidR="001206E8"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.1. katra ārvalsts karakuģa valstspiederību, ārvalsts karakuģu skaitu un tipu;</w:t>
      </w:r>
    </w:p>
    <w:p w14:paraId="13E08289" w14:textId="7F6A245F" w:rsidR="001206E8"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.2. vizītes raksturu un mērķi (oficiāla vizīte, neoficiāla vizīte, lietišķs apmeklējums);</w:t>
      </w:r>
    </w:p>
    <w:p w14:paraId="40EDE3BF" w14:textId="21A5F0EE" w:rsidR="001206E8"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.3. apmeklējuma laiku un vietu (tai skaitā ārvalsts karakuģa komandas un pasažieru plānotu nokāpšanu no ārvalsts karakuģa);</w:t>
      </w:r>
    </w:p>
    <w:p w14:paraId="0146DF72" w14:textId="33BB965B" w:rsidR="001206E8"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.4. katra ārvalsts karakuģa nosaukumu un svarīgākās ziņas par to (izmēri, iegrime, izsaukuma signāli);</w:t>
      </w:r>
    </w:p>
    <w:p w14:paraId="794BE432" w14:textId="63BAEE75" w:rsidR="00460765"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 xml:space="preserve">.5. ārvalsts karakuģu </w:t>
      </w:r>
      <w:r w:rsidR="00521AA4">
        <w:rPr>
          <w:rFonts w:ascii="Times New Roman" w:eastAsia="Times New Roman" w:hAnsi="Times New Roman" w:cs="Times New Roman"/>
          <w:sz w:val="28"/>
          <w:szCs w:val="28"/>
          <w:lang w:eastAsia="lv-LV"/>
        </w:rPr>
        <w:t>grupas</w:t>
      </w:r>
      <w:r w:rsidR="001206E8" w:rsidRPr="005262BA">
        <w:rPr>
          <w:rFonts w:ascii="Times New Roman" w:eastAsia="Times New Roman" w:hAnsi="Times New Roman" w:cs="Times New Roman"/>
          <w:sz w:val="28"/>
          <w:szCs w:val="28"/>
          <w:lang w:eastAsia="lv-LV"/>
        </w:rPr>
        <w:t xml:space="preserve"> komandiera un katra ārvalsts karakuģa komandiera dienesta pakāpi un uzvārdu;</w:t>
      </w:r>
    </w:p>
    <w:p w14:paraId="0672B13D" w14:textId="65441CA2" w:rsidR="00460765"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.6. katra ārvalsts karakuģa virsnieku, apakšvirsnieku un ierindnieku kopskaitu (arī pasažieru skaitu);</w:t>
      </w:r>
    </w:p>
    <w:p w14:paraId="7D2B9278" w14:textId="4880C73A" w:rsidR="001206E8" w:rsidRPr="005262BA" w:rsidRDefault="009A01AE"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.7. savstarpējo radiosakaru frekvenci un raidītāju jaudu.</w:t>
      </w:r>
    </w:p>
    <w:p w14:paraId="0B9F0C8B" w14:textId="77777777" w:rsidR="001206E8" w:rsidRPr="005262BA" w:rsidRDefault="001206E8" w:rsidP="00377430">
      <w:pPr>
        <w:spacing w:after="0" w:line="240" w:lineRule="auto"/>
        <w:jc w:val="both"/>
        <w:rPr>
          <w:rFonts w:ascii="Times New Roman" w:eastAsia="Times New Roman" w:hAnsi="Times New Roman" w:cs="Times New Roman"/>
          <w:sz w:val="28"/>
          <w:szCs w:val="28"/>
          <w:lang w:eastAsia="lv-LV"/>
        </w:rPr>
      </w:pPr>
    </w:p>
    <w:p w14:paraId="6FB0E937" w14:textId="25BB8E80" w:rsidR="001206E8"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8</w:t>
      </w:r>
      <w:r w:rsidR="001206E8" w:rsidRPr="005262BA">
        <w:rPr>
          <w:rFonts w:ascii="Times New Roman" w:eastAsia="Times New Roman" w:hAnsi="Times New Roman" w:cs="Times New Roman"/>
          <w:sz w:val="28"/>
          <w:szCs w:val="28"/>
          <w:lang w:eastAsia="lv-LV"/>
        </w:rPr>
        <w:t xml:space="preserve">. Ja uz ārvalsts karakuģa oficiālas personas statusā atrodas valsts vadītājs vai valdības loceklis, ienākšanas atļauju šo noteikumu </w:t>
      </w:r>
      <w:r w:rsidRPr="005262BA">
        <w:rPr>
          <w:rFonts w:ascii="Times New Roman" w:eastAsia="Times New Roman" w:hAnsi="Times New Roman" w:cs="Times New Roman"/>
          <w:sz w:val="28"/>
          <w:szCs w:val="28"/>
          <w:lang w:eastAsia="lv-LV"/>
        </w:rPr>
        <w:t>7</w:t>
      </w:r>
      <w:r w:rsidR="001206E8" w:rsidRPr="005262BA">
        <w:rPr>
          <w:rFonts w:ascii="Times New Roman" w:eastAsia="Times New Roman" w:hAnsi="Times New Roman" w:cs="Times New Roman"/>
          <w:sz w:val="28"/>
          <w:szCs w:val="28"/>
          <w:lang w:eastAsia="lv-LV"/>
        </w:rPr>
        <w:t>. punktā paredzētajā kārtībā lūdz ne vēlāk kā septiņas dienas pirms ārvalsts karakuģa ienākšanas.</w:t>
      </w:r>
    </w:p>
    <w:p w14:paraId="70EFD013"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3B0E54BA" w14:textId="40DD42B8" w:rsidR="001206E8"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9</w:t>
      </w:r>
      <w:r w:rsidR="001206E8" w:rsidRPr="005262BA">
        <w:rPr>
          <w:rFonts w:ascii="Times New Roman" w:eastAsia="Times New Roman" w:hAnsi="Times New Roman" w:cs="Times New Roman"/>
          <w:sz w:val="28"/>
          <w:szCs w:val="28"/>
          <w:lang w:eastAsia="lv-LV"/>
        </w:rPr>
        <w:t xml:space="preserve">. Ārlietu ministrija </w:t>
      </w:r>
      <w:proofErr w:type="spellStart"/>
      <w:r w:rsidR="001206E8" w:rsidRPr="005262BA">
        <w:rPr>
          <w:rFonts w:ascii="Times New Roman" w:eastAsia="Times New Roman" w:hAnsi="Times New Roman" w:cs="Times New Roman"/>
          <w:sz w:val="28"/>
          <w:szCs w:val="28"/>
          <w:lang w:eastAsia="lv-LV"/>
        </w:rPr>
        <w:t>nosūta</w:t>
      </w:r>
      <w:proofErr w:type="spellEnd"/>
      <w:r w:rsidR="001206E8" w:rsidRPr="005262BA">
        <w:rPr>
          <w:rFonts w:ascii="Times New Roman" w:eastAsia="Times New Roman" w:hAnsi="Times New Roman" w:cs="Times New Roman"/>
          <w:sz w:val="28"/>
          <w:szCs w:val="28"/>
          <w:lang w:eastAsia="lv-LV"/>
        </w:rPr>
        <w:t xml:space="preserve"> Aizsardzības ministrijai </w:t>
      </w:r>
      <w:r w:rsidR="00874688" w:rsidRPr="005262BA">
        <w:rPr>
          <w:rFonts w:ascii="Times New Roman" w:eastAsia="Times New Roman" w:hAnsi="Times New Roman" w:cs="Times New Roman"/>
          <w:sz w:val="28"/>
          <w:szCs w:val="28"/>
          <w:lang w:eastAsia="lv-LV"/>
        </w:rPr>
        <w:t xml:space="preserve">šo noteikumu </w:t>
      </w:r>
      <w:r w:rsidRPr="005262BA">
        <w:rPr>
          <w:rFonts w:ascii="Times New Roman" w:eastAsia="Times New Roman" w:hAnsi="Times New Roman" w:cs="Times New Roman"/>
          <w:sz w:val="28"/>
          <w:szCs w:val="28"/>
          <w:lang w:eastAsia="lv-LV"/>
        </w:rPr>
        <w:t>7</w:t>
      </w:r>
      <w:r w:rsidR="00874688" w:rsidRPr="005262BA">
        <w:rPr>
          <w:rFonts w:ascii="Times New Roman" w:eastAsia="Times New Roman" w:hAnsi="Times New Roman" w:cs="Times New Roman"/>
          <w:sz w:val="28"/>
          <w:szCs w:val="28"/>
          <w:lang w:eastAsia="lv-LV"/>
        </w:rPr>
        <w:t>. punktā</w:t>
      </w:r>
      <w:r w:rsidR="001206E8" w:rsidRPr="005262BA">
        <w:rPr>
          <w:rFonts w:ascii="Times New Roman" w:eastAsia="Times New Roman" w:hAnsi="Times New Roman" w:cs="Times New Roman"/>
          <w:sz w:val="28"/>
          <w:szCs w:val="28"/>
          <w:lang w:eastAsia="lv-LV"/>
        </w:rPr>
        <w:t xml:space="preserve"> minētajā kārtībā saņemtos ienākšanas atļaujas pieprasījumus.</w:t>
      </w:r>
    </w:p>
    <w:p w14:paraId="2FD525BC"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1F155FB0" w14:textId="044533C8" w:rsidR="001206E8" w:rsidRPr="005262BA" w:rsidRDefault="009A01AE"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10</w:t>
      </w:r>
      <w:r w:rsidR="001206E8" w:rsidRPr="005262BA">
        <w:rPr>
          <w:rFonts w:ascii="Times New Roman" w:eastAsia="Times New Roman" w:hAnsi="Times New Roman" w:cs="Times New Roman"/>
          <w:sz w:val="28"/>
          <w:szCs w:val="28"/>
          <w:lang w:eastAsia="lv-LV"/>
        </w:rPr>
        <w:t>. Aizsardzības ministrija atbilstoši kompetencei izvērtē ienākšanas atļaujas pieprasījumu un ne vēlāk kā septiņas darbdienas pirms plānotā</w:t>
      </w:r>
      <w:r w:rsidR="005B2A31" w:rsidRPr="005262BA">
        <w:rPr>
          <w:rFonts w:ascii="Times New Roman" w:eastAsia="Times New Roman" w:hAnsi="Times New Roman" w:cs="Times New Roman"/>
          <w:sz w:val="28"/>
          <w:szCs w:val="28"/>
          <w:lang w:eastAsia="lv-LV"/>
        </w:rPr>
        <w:t>s</w:t>
      </w:r>
      <w:r w:rsidR="001206E8" w:rsidRPr="005262BA">
        <w:rPr>
          <w:rFonts w:ascii="Times New Roman" w:eastAsia="Times New Roman" w:hAnsi="Times New Roman" w:cs="Times New Roman"/>
          <w:sz w:val="28"/>
          <w:szCs w:val="28"/>
          <w:lang w:eastAsia="lv-LV"/>
        </w:rPr>
        <w:t xml:space="preserve"> ārvalsts karakuģa </w:t>
      </w:r>
      <w:r w:rsidR="00CD6C2B" w:rsidRPr="005262BA">
        <w:rPr>
          <w:rFonts w:ascii="Times New Roman" w:eastAsia="Times New Roman" w:hAnsi="Times New Roman" w:cs="Times New Roman"/>
          <w:sz w:val="28"/>
          <w:szCs w:val="28"/>
          <w:lang w:eastAsia="lv-LV"/>
        </w:rPr>
        <w:t>ienākšanas</w:t>
      </w:r>
      <w:r w:rsidR="006B25CA">
        <w:rPr>
          <w:rFonts w:ascii="Times New Roman" w:eastAsia="Times New Roman" w:hAnsi="Times New Roman" w:cs="Times New Roman"/>
          <w:sz w:val="28"/>
          <w:szCs w:val="28"/>
          <w:lang w:eastAsia="lv-LV"/>
        </w:rPr>
        <w:t xml:space="preserve"> </w:t>
      </w:r>
      <w:r w:rsidR="00591D50">
        <w:rPr>
          <w:rFonts w:ascii="Times New Roman" w:eastAsia="Times New Roman" w:hAnsi="Times New Roman" w:cs="Times New Roman"/>
          <w:sz w:val="28"/>
          <w:szCs w:val="28"/>
          <w:lang w:eastAsia="lv-LV"/>
        </w:rPr>
        <w:t>vai</w:t>
      </w:r>
      <w:r w:rsidR="001206E8" w:rsidRPr="005262BA">
        <w:rPr>
          <w:rFonts w:ascii="Times New Roman" w:eastAsia="Times New Roman" w:hAnsi="Times New Roman" w:cs="Times New Roman"/>
          <w:sz w:val="28"/>
          <w:szCs w:val="28"/>
          <w:lang w:eastAsia="lv-LV"/>
        </w:rPr>
        <w:t xml:space="preserve"> šo noteikumu </w:t>
      </w:r>
      <w:r w:rsidRPr="005262BA">
        <w:rPr>
          <w:rFonts w:ascii="Times New Roman" w:eastAsia="Times New Roman" w:hAnsi="Times New Roman" w:cs="Times New Roman"/>
          <w:sz w:val="28"/>
          <w:szCs w:val="28"/>
          <w:lang w:eastAsia="lv-LV"/>
        </w:rPr>
        <w:t>8</w:t>
      </w:r>
      <w:r w:rsidR="001206E8" w:rsidRPr="005262BA">
        <w:rPr>
          <w:rFonts w:ascii="Times New Roman" w:eastAsia="Times New Roman" w:hAnsi="Times New Roman" w:cs="Times New Roman"/>
          <w:sz w:val="28"/>
          <w:szCs w:val="28"/>
          <w:lang w:eastAsia="lv-LV"/>
        </w:rPr>
        <w:t>. punktā minētajā gadījumā</w:t>
      </w:r>
      <w:r w:rsidR="006B25CA">
        <w:rPr>
          <w:rFonts w:ascii="Times New Roman" w:eastAsia="Times New Roman" w:hAnsi="Times New Roman" w:cs="Times New Roman"/>
          <w:sz w:val="28"/>
          <w:szCs w:val="28"/>
          <w:lang w:eastAsia="lv-LV"/>
        </w:rPr>
        <w:t xml:space="preserve"> –</w:t>
      </w:r>
      <w:r w:rsidR="001206E8" w:rsidRPr="005262BA">
        <w:rPr>
          <w:rFonts w:ascii="Times New Roman" w:eastAsia="Times New Roman" w:hAnsi="Times New Roman" w:cs="Times New Roman"/>
          <w:sz w:val="28"/>
          <w:szCs w:val="28"/>
          <w:lang w:eastAsia="lv-LV"/>
        </w:rPr>
        <w:t xml:space="preserve"> ne vēlāk kā divas dienas pirms plānotā</w:t>
      </w:r>
      <w:r w:rsidR="00787817" w:rsidRPr="005262BA">
        <w:rPr>
          <w:rFonts w:ascii="Times New Roman" w:eastAsia="Times New Roman" w:hAnsi="Times New Roman" w:cs="Times New Roman"/>
          <w:sz w:val="28"/>
          <w:szCs w:val="28"/>
          <w:lang w:eastAsia="lv-LV"/>
        </w:rPr>
        <w:t>s</w:t>
      </w:r>
      <w:r w:rsidR="001206E8" w:rsidRPr="005262BA">
        <w:rPr>
          <w:rFonts w:ascii="Times New Roman" w:eastAsia="Times New Roman" w:hAnsi="Times New Roman" w:cs="Times New Roman"/>
          <w:sz w:val="28"/>
          <w:szCs w:val="28"/>
          <w:lang w:eastAsia="lv-LV"/>
        </w:rPr>
        <w:t xml:space="preserve"> ārvalsts karakuģa </w:t>
      </w:r>
      <w:r w:rsidR="00787817" w:rsidRPr="005262BA">
        <w:rPr>
          <w:rFonts w:ascii="Times New Roman" w:eastAsia="Times New Roman" w:hAnsi="Times New Roman" w:cs="Times New Roman"/>
          <w:sz w:val="28"/>
          <w:szCs w:val="28"/>
          <w:lang w:eastAsia="lv-LV"/>
        </w:rPr>
        <w:t xml:space="preserve">ienākšanas </w:t>
      </w:r>
      <w:r w:rsidR="001206E8" w:rsidRPr="005262BA">
        <w:rPr>
          <w:rFonts w:ascii="Times New Roman" w:eastAsia="Times New Roman" w:hAnsi="Times New Roman" w:cs="Times New Roman"/>
          <w:sz w:val="28"/>
          <w:szCs w:val="28"/>
          <w:lang w:eastAsia="lv-LV"/>
        </w:rPr>
        <w:t>sniedz atzinumu Ārlietu ministrijai. Ārlietu ministrija pieņem lēmumu par ienākšanas atļaujas izsniegšanu vai atteiku</w:t>
      </w:r>
      <w:r w:rsidR="0043774B" w:rsidRPr="005262BA">
        <w:rPr>
          <w:rFonts w:ascii="Times New Roman" w:eastAsia="Times New Roman" w:hAnsi="Times New Roman" w:cs="Times New Roman"/>
          <w:sz w:val="28"/>
          <w:szCs w:val="28"/>
          <w:lang w:eastAsia="lv-LV"/>
        </w:rPr>
        <w:t>mu izsniegt ienākšanas atļauju.</w:t>
      </w:r>
    </w:p>
    <w:p w14:paraId="120493DE"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0436D7D2" w14:textId="548C5974"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lastRenderedPageBreak/>
        <w:t>1</w:t>
      </w:r>
      <w:r w:rsidR="009A01AE" w:rsidRPr="005262BA">
        <w:rPr>
          <w:rFonts w:ascii="Times New Roman" w:eastAsia="Times New Roman" w:hAnsi="Times New Roman" w:cs="Times New Roman"/>
          <w:sz w:val="28"/>
          <w:szCs w:val="28"/>
          <w:lang w:eastAsia="lv-LV"/>
        </w:rPr>
        <w:t>1</w:t>
      </w:r>
      <w:r w:rsidR="001206E8" w:rsidRPr="005262BA">
        <w:rPr>
          <w:rFonts w:ascii="Times New Roman" w:eastAsia="Times New Roman" w:hAnsi="Times New Roman" w:cs="Times New Roman"/>
          <w:sz w:val="28"/>
          <w:szCs w:val="28"/>
          <w:lang w:eastAsia="lv-LV"/>
        </w:rPr>
        <w:t>. Ārlietu ministrija par pieņemto lēmumu diplomātiskā ceļā rakstiski informē ienākšanas atļaujas pieprasītāju un Nacionālos bruņotos spēkus.</w:t>
      </w:r>
    </w:p>
    <w:p w14:paraId="618D3A5A"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8674245" w14:textId="0A029262"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w:t>
      </w:r>
      <w:r w:rsidR="009A01AE" w:rsidRPr="005262BA">
        <w:rPr>
          <w:rFonts w:ascii="Times New Roman" w:eastAsia="Times New Roman" w:hAnsi="Times New Roman" w:cs="Times New Roman"/>
          <w:sz w:val="28"/>
          <w:szCs w:val="28"/>
          <w:lang w:eastAsia="lv-LV"/>
        </w:rPr>
        <w:t>2</w:t>
      </w:r>
      <w:r w:rsidR="001206E8" w:rsidRPr="005262BA">
        <w:rPr>
          <w:rFonts w:ascii="Times New Roman" w:eastAsia="Times New Roman" w:hAnsi="Times New Roman" w:cs="Times New Roman"/>
          <w:sz w:val="28"/>
          <w:szCs w:val="28"/>
          <w:lang w:eastAsia="lv-LV"/>
        </w:rPr>
        <w:t xml:space="preserve">. Ja ārvalsts karakuģa komanda vai pasažieri plāno nokāpt vai uzkāpt uz ārvalsts karakuģa, Nacionālie bruņotie spēki </w:t>
      </w:r>
      <w:r w:rsidR="00D47C04" w:rsidRPr="005262BA">
        <w:rPr>
          <w:rFonts w:ascii="Times New Roman" w:eastAsia="Times New Roman" w:hAnsi="Times New Roman" w:cs="Times New Roman"/>
          <w:sz w:val="28"/>
          <w:szCs w:val="28"/>
          <w:lang w:eastAsia="lv-LV"/>
        </w:rPr>
        <w:t xml:space="preserve">ne vēlāk kā 48 stundas pirms kuģa </w:t>
      </w:r>
      <w:r w:rsidR="007F237A" w:rsidRPr="005262BA">
        <w:rPr>
          <w:rFonts w:ascii="Times New Roman" w:eastAsia="Times New Roman" w:hAnsi="Times New Roman" w:cs="Times New Roman"/>
          <w:sz w:val="28"/>
          <w:szCs w:val="28"/>
          <w:lang w:eastAsia="lv-LV"/>
        </w:rPr>
        <w:t xml:space="preserve">ienākšanas </w:t>
      </w:r>
      <w:r w:rsidR="00D47C04" w:rsidRPr="005262BA">
        <w:rPr>
          <w:rFonts w:ascii="Times New Roman" w:eastAsia="Times New Roman" w:hAnsi="Times New Roman" w:cs="Times New Roman"/>
          <w:sz w:val="28"/>
          <w:szCs w:val="28"/>
          <w:lang w:eastAsia="lv-LV"/>
        </w:rPr>
        <w:t xml:space="preserve">elektroniski </w:t>
      </w:r>
      <w:r w:rsidR="001206E8" w:rsidRPr="005262BA">
        <w:rPr>
          <w:rFonts w:ascii="Times New Roman" w:eastAsia="Times New Roman" w:hAnsi="Times New Roman" w:cs="Times New Roman"/>
          <w:sz w:val="28"/>
          <w:szCs w:val="28"/>
          <w:lang w:eastAsia="lv-LV"/>
        </w:rPr>
        <w:t>informē Valsts robežsardzi par ārvalsts karakuģa paredzamo ierašanās laiku ostā un iziešanas laiku no ostas, kā arī par piestātni, pie kuras plānots piestāt vai no kuras plānots iziet no ostas, un saskaņo</w:t>
      </w:r>
      <w:r w:rsidR="00E3059A" w:rsidRPr="005262BA">
        <w:rPr>
          <w:rFonts w:ascii="Times New Roman" w:eastAsia="Times New Roman" w:hAnsi="Times New Roman" w:cs="Times New Roman"/>
          <w:sz w:val="28"/>
          <w:szCs w:val="28"/>
          <w:lang w:eastAsia="lv-LV"/>
        </w:rPr>
        <w:t xml:space="preserve"> </w:t>
      </w:r>
      <w:proofErr w:type="spellStart"/>
      <w:r w:rsidR="00E3059A" w:rsidRPr="005262BA">
        <w:rPr>
          <w:rFonts w:ascii="Times New Roman" w:eastAsia="Times New Roman" w:hAnsi="Times New Roman" w:cs="Times New Roman"/>
          <w:sz w:val="28"/>
          <w:szCs w:val="28"/>
          <w:lang w:eastAsia="lv-LV"/>
        </w:rPr>
        <w:t>robežpārbaudes</w:t>
      </w:r>
      <w:proofErr w:type="spellEnd"/>
      <w:r w:rsidR="00E3059A" w:rsidRPr="005262BA">
        <w:rPr>
          <w:rFonts w:ascii="Times New Roman" w:eastAsia="Times New Roman" w:hAnsi="Times New Roman" w:cs="Times New Roman"/>
          <w:sz w:val="28"/>
          <w:szCs w:val="28"/>
          <w:lang w:eastAsia="lv-LV"/>
        </w:rPr>
        <w:t xml:space="preserve"> vietu un laiku.</w:t>
      </w:r>
    </w:p>
    <w:p w14:paraId="3EA95AA1" w14:textId="77777777" w:rsidR="000A0F0D" w:rsidRPr="005262BA" w:rsidRDefault="000A0F0D" w:rsidP="00377430">
      <w:pPr>
        <w:pStyle w:val="ListParagraph"/>
        <w:spacing w:after="0" w:line="240" w:lineRule="auto"/>
        <w:ind w:left="0" w:hanging="720"/>
        <w:jc w:val="center"/>
        <w:rPr>
          <w:rFonts w:ascii="Times New Roman" w:eastAsia="Times New Roman" w:hAnsi="Times New Roman" w:cs="Times New Roman"/>
          <w:sz w:val="28"/>
          <w:szCs w:val="28"/>
          <w:lang w:eastAsia="lv-LV"/>
        </w:rPr>
      </w:pPr>
    </w:p>
    <w:p w14:paraId="3F7B26B1" w14:textId="516A5C49" w:rsidR="001206E8" w:rsidRPr="005262BA" w:rsidRDefault="001206E8" w:rsidP="005262BA">
      <w:pPr>
        <w:pStyle w:val="ListParagraph"/>
        <w:spacing w:after="0" w:line="240" w:lineRule="auto"/>
        <w:ind w:left="0"/>
        <w:jc w:val="center"/>
        <w:rPr>
          <w:rFonts w:ascii="Times New Roman" w:eastAsia="Times New Roman" w:hAnsi="Times New Roman" w:cs="Times New Roman"/>
          <w:sz w:val="28"/>
          <w:szCs w:val="28"/>
          <w:lang w:eastAsia="lv-LV"/>
        </w:rPr>
      </w:pPr>
      <w:r w:rsidRPr="005262BA">
        <w:rPr>
          <w:rFonts w:ascii="Times New Roman" w:eastAsia="Times New Roman" w:hAnsi="Times New Roman" w:cs="Times New Roman"/>
          <w:b/>
          <w:sz w:val="28"/>
          <w:szCs w:val="28"/>
          <w:lang w:eastAsia="lv-LV"/>
        </w:rPr>
        <w:t>III. Ārvalst</w:t>
      </w:r>
      <w:r w:rsidR="00AF734F">
        <w:rPr>
          <w:rFonts w:ascii="Times New Roman" w:eastAsia="Times New Roman" w:hAnsi="Times New Roman" w:cs="Times New Roman"/>
          <w:b/>
          <w:sz w:val="28"/>
          <w:szCs w:val="28"/>
          <w:lang w:eastAsia="lv-LV"/>
        </w:rPr>
        <w:t>u</w:t>
      </w:r>
      <w:r w:rsidRPr="005262BA">
        <w:rPr>
          <w:rFonts w:ascii="Times New Roman" w:eastAsia="Times New Roman" w:hAnsi="Times New Roman" w:cs="Times New Roman"/>
          <w:b/>
          <w:sz w:val="28"/>
          <w:szCs w:val="28"/>
          <w:lang w:eastAsia="lv-LV"/>
        </w:rPr>
        <w:t xml:space="preserve"> karakuģu </w:t>
      </w:r>
      <w:r w:rsidR="002A3490" w:rsidRPr="005262BA">
        <w:rPr>
          <w:rFonts w:ascii="Times New Roman" w:eastAsia="Times New Roman" w:hAnsi="Times New Roman" w:cs="Times New Roman"/>
          <w:b/>
          <w:sz w:val="28"/>
          <w:szCs w:val="28"/>
          <w:lang w:eastAsia="lv-LV"/>
        </w:rPr>
        <w:t xml:space="preserve">un valsts dienesta kuģu </w:t>
      </w:r>
      <w:r w:rsidRPr="005262BA">
        <w:rPr>
          <w:rFonts w:ascii="Times New Roman" w:eastAsia="Times New Roman" w:hAnsi="Times New Roman" w:cs="Times New Roman"/>
          <w:b/>
          <w:sz w:val="28"/>
          <w:szCs w:val="28"/>
          <w:lang w:eastAsia="lv-LV"/>
        </w:rPr>
        <w:t>uzturēšanās</w:t>
      </w:r>
    </w:p>
    <w:p w14:paraId="75A642CA" w14:textId="02208E64" w:rsidR="001206E8" w:rsidRPr="005262BA" w:rsidRDefault="001206E8" w:rsidP="00377430">
      <w:pPr>
        <w:spacing w:after="0" w:line="240" w:lineRule="auto"/>
        <w:jc w:val="both"/>
        <w:rPr>
          <w:rFonts w:ascii="Times New Roman" w:eastAsia="Times New Roman" w:hAnsi="Times New Roman" w:cs="Times New Roman"/>
          <w:sz w:val="28"/>
          <w:szCs w:val="28"/>
          <w:lang w:eastAsia="lv-LV"/>
        </w:rPr>
      </w:pPr>
    </w:p>
    <w:p w14:paraId="065D27E9" w14:textId="389FDFEB"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13</w:t>
      </w:r>
      <w:r w:rsidR="001206E8" w:rsidRPr="005262BA">
        <w:rPr>
          <w:rFonts w:ascii="Times New Roman" w:eastAsia="Times New Roman" w:hAnsi="Times New Roman" w:cs="Times New Roman"/>
          <w:sz w:val="28"/>
          <w:szCs w:val="28"/>
          <w:lang w:eastAsia="lv-LV"/>
        </w:rPr>
        <w:t>. Ja netiek ievērotas šajos noteikumos vai citos normatīvajos aktos noteiktās prasības, kā arī ā</w:t>
      </w:r>
      <w:r w:rsidR="009F1141" w:rsidRPr="005262BA">
        <w:rPr>
          <w:rFonts w:ascii="Times New Roman" w:eastAsia="Times New Roman" w:hAnsi="Times New Roman" w:cs="Times New Roman"/>
          <w:sz w:val="28"/>
          <w:szCs w:val="28"/>
          <w:lang w:eastAsia="lv-LV"/>
        </w:rPr>
        <w:t>rkārtēj</w:t>
      </w:r>
      <w:r w:rsidR="0092704B" w:rsidRPr="005262BA">
        <w:rPr>
          <w:rFonts w:ascii="Times New Roman" w:eastAsia="Times New Roman" w:hAnsi="Times New Roman" w:cs="Times New Roman"/>
          <w:sz w:val="28"/>
          <w:szCs w:val="28"/>
          <w:lang w:eastAsia="lv-LV"/>
        </w:rPr>
        <w:t>os</w:t>
      </w:r>
      <w:r w:rsidR="009F1141" w:rsidRPr="005262BA">
        <w:rPr>
          <w:rFonts w:ascii="Times New Roman" w:eastAsia="Times New Roman" w:hAnsi="Times New Roman" w:cs="Times New Roman"/>
          <w:sz w:val="28"/>
          <w:szCs w:val="28"/>
          <w:lang w:eastAsia="lv-LV"/>
        </w:rPr>
        <w:t xml:space="preserve"> </w:t>
      </w:r>
      <w:r w:rsidR="0092704B" w:rsidRPr="005262BA">
        <w:rPr>
          <w:rFonts w:ascii="Times New Roman" w:eastAsia="Times New Roman" w:hAnsi="Times New Roman" w:cs="Times New Roman"/>
          <w:sz w:val="28"/>
          <w:szCs w:val="28"/>
          <w:lang w:eastAsia="lv-LV"/>
        </w:rPr>
        <w:t>gadījumos</w:t>
      </w:r>
      <w:r w:rsidR="001206E8" w:rsidRPr="005262BA">
        <w:rPr>
          <w:rFonts w:ascii="Times New Roman" w:eastAsia="Times New Roman" w:hAnsi="Times New Roman" w:cs="Times New Roman"/>
          <w:sz w:val="28"/>
          <w:szCs w:val="28"/>
          <w:lang w:eastAsia="lv-LV"/>
        </w:rPr>
        <w:t xml:space="preserve"> Aizsardzības ministrija ir tiesīga pieprasīt, lai ārvalsts karakuģis </w:t>
      </w:r>
      <w:r w:rsidR="002A3490" w:rsidRPr="005262BA">
        <w:rPr>
          <w:rFonts w:ascii="Times New Roman" w:eastAsia="Times New Roman" w:hAnsi="Times New Roman" w:cs="Times New Roman"/>
          <w:sz w:val="28"/>
          <w:szCs w:val="28"/>
          <w:lang w:eastAsia="lv-LV"/>
        </w:rPr>
        <w:t xml:space="preserve">vai valsts dienesta kuģis </w:t>
      </w:r>
      <w:r w:rsidR="001206E8" w:rsidRPr="005262BA">
        <w:rPr>
          <w:rFonts w:ascii="Times New Roman" w:eastAsia="Times New Roman" w:hAnsi="Times New Roman" w:cs="Times New Roman"/>
          <w:sz w:val="28"/>
          <w:szCs w:val="28"/>
          <w:lang w:eastAsia="lv-LV"/>
        </w:rPr>
        <w:t>nekavējoties atstāj teritoriālo jūru, iekšējos ūdeņus vai ostu.</w:t>
      </w:r>
    </w:p>
    <w:p w14:paraId="3ED0D81B"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CFF6211" w14:textId="685E1C4D"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14</w:t>
      </w:r>
      <w:r w:rsidR="001206E8" w:rsidRPr="005262BA">
        <w:rPr>
          <w:rFonts w:ascii="Times New Roman" w:eastAsia="Times New Roman" w:hAnsi="Times New Roman" w:cs="Times New Roman"/>
          <w:sz w:val="28"/>
          <w:szCs w:val="28"/>
          <w:lang w:eastAsia="lv-LV"/>
        </w:rPr>
        <w:t xml:space="preserve">. Ja ārvalsts karakuģim </w:t>
      </w:r>
      <w:r w:rsidR="002A3490" w:rsidRPr="005262BA">
        <w:rPr>
          <w:rFonts w:ascii="Times New Roman" w:eastAsia="Times New Roman" w:hAnsi="Times New Roman" w:cs="Times New Roman"/>
          <w:sz w:val="28"/>
          <w:szCs w:val="28"/>
          <w:lang w:eastAsia="lv-LV"/>
        </w:rPr>
        <w:t xml:space="preserve">vai valsts dienesta kuģim </w:t>
      </w:r>
      <w:r w:rsidR="001206E8" w:rsidRPr="005262BA">
        <w:rPr>
          <w:rFonts w:ascii="Times New Roman" w:eastAsia="Times New Roman" w:hAnsi="Times New Roman" w:cs="Times New Roman"/>
          <w:sz w:val="28"/>
          <w:szCs w:val="28"/>
          <w:lang w:eastAsia="lv-LV"/>
        </w:rPr>
        <w:t>ir izteikta prasība atstāt teritoriālo jūru, iekšējos ūdeņus vai ostu, Aizsardzības ministrija nekavējoties informē par to Ārlietu ministriju.</w:t>
      </w:r>
    </w:p>
    <w:p w14:paraId="1C621359"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86BFD2D" w14:textId="416D7E61" w:rsidR="000A44DD" w:rsidRPr="005262BA" w:rsidRDefault="000A44DD" w:rsidP="000A44DD">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 xml:space="preserve">15. Nacionālie bruņotie spēki </w:t>
      </w:r>
      <w:r>
        <w:rPr>
          <w:rFonts w:ascii="Times New Roman" w:eastAsia="Times New Roman" w:hAnsi="Times New Roman" w:cs="Times New Roman"/>
          <w:sz w:val="28"/>
          <w:szCs w:val="28"/>
          <w:lang w:eastAsia="lv-LV"/>
        </w:rPr>
        <w:t>organizē ā</w:t>
      </w:r>
      <w:r w:rsidRPr="005262BA">
        <w:rPr>
          <w:rFonts w:ascii="Times New Roman" w:eastAsia="Times New Roman" w:hAnsi="Times New Roman" w:cs="Times New Roman"/>
          <w:sz w:val="28"/>
          <w:szCs w:val="28"/>
          <w:lang w:eastAsia="lv-LV"/>
        </w:rPr>
        <w:t>rvalsts karakuģ</w:t>
      </w:r>
      <w:r>
        <w:rPr>
          <w:rFonts w:ascii="Times New Roman" w:eastAsia="Times New Roman" w:hAnsi="Times New Roman" w:cs="Times New Roman"/>
          <w:sz w:val="28"/>
          <w:szCs w:val="28"/>
          <w:lang w:eastAsia="lv-LV"/>
        </w:rPr>
        <w:t>a</w:t>
      </w:r>
      <w:r w:rsidRPr="005262BA">
        <w:rPr>
          <w:rFonts w:ascii="Times New Roman" w:eastAsia="Times New Roman" w:hAnsi="Times New Roman" w:cs="Times New Roman"/>
          <w:sz w:val="28"/>
          <w:szCs w:val="28"/>
          <w:lang w:eastAsia="lv-LV"/>
        </w:rPr>
        <w:t xml:space="preserve"> sagaid</w:t>
      </w:r>
      <w:r>
        <w:rPr>
          <w:rFonts w:ascii="Times New Roman" w:eastAsia="Times New Roman" w:hAnsi="Times New Roman" w:cs="Times New Roman"/>
          <w:sz w:val="28"/>
          <w:szCs w:val="28"/>
          <w:lang w:eastAsia="lv-LV"/>
        </w:rPr>
        <w:t>īšanu</w:t>
      </w:r>
      <w:r w:rsidRPr="005262BA">
        <w:rPr>
          <w:rFonts w:ascii="Times New Roman" w:eastAsia="Times New Roman" w:hAnsi="Times New Roman" w:cs="Times New Roman"/>
          <w:sz w:val="28"/>
          <w:szCs w:val="28"/>
          <w:lang w:eastAsia="lv-LV"/>
        </w:rPr>
        <w:t xml:space="preserve"> un nepieciešamo </w:t>
      </w:r>
      <w:r>
        <w:rPr>
          <w:rFonts w:ascii="Times New Roman" w:eastAsia="Times New Roman" w:hAnsi="Times New Roman" w:cs="Times New Roman"/>
          <w:sz w:val="28"/>
          <w:szCs w:val="28"/>
          <w:lang w:eastAsia="lv-LV"/>
        </w:rPr>
        <w:t>nodrošinājumu</w:t>
      </w:r>
      <w:r w:rsidRPr="005262B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norīko </w:t>
      </w:r>
      <w:r w:rsidRPr="005262BA">
        <w:rPr>
          <w:rFonts w:ascii="Times New Roman" w:eastAsia="Times New Roman" w:hAnsi="Times New Roman" w:cs="Times New Roman"/>
          <w:sz w:val="28"/>
          <w:szCs w:val="28"/>
          <w:lang w:eastAsia="lv-LV"/>
        </w:rPr>
        <w:t>sadarbības virsnieku, organizē piestātnes apsardzi</w:t>
      </w:r>
      <w:r>
        <w:rPr>
          <w:rFonts w:ascii="Times New Roman" w:eastAsia="Times New Roman" w:hAnsi="Times New Roman" w:cs="Times New Roman"/>
          <w:sz w:val="28"/>
          <w:szCs w:val="28"/>
          <w:lang w:eastAsia="lv-LV"/>
        </w:rPr>
        <w:t xml:space="preserve">, </w:t>
      </w:r>
      <w:r w:rsidRPr="005262BA">
        <w:rPr>
          <w:rFonts w:ascii="Times New Roman" w:eastAsia="Times New Roman" w:hAnsi="Times New Roman" w:cs="Times New Roman"/>
          <w:sz w:val="28"/>
          <w:szCs w:val="28"/>
          <w:lang w:eastAsia="lv-LV"/>
        </w:rPr>
        <w:t>vietēj</w:t>
      </w:r>
      <w:r w:rsidR="00111724">
        <w:rPr>
          <w:rFonts w:ascii="Times New Roman" w:eastAsia="Times New Roman" w:hAnsi="Times New Roman" w:cs="Times New Roman"/>
          <w:sz w:val="28"/>
          <w:szCs w:val="28"/>
          <w:lang w:eastAsia="lv-LV"/>
        </w:rPr>
        <w:t>ās</w:t>
      </w:r>
      <w:r w:rsidRPr="005262BA">
        <w:rPr>
          <w:rFonts w:ascii="Times New Roman" w:eastAsia="Times New Roman" w:hAnsi="Times New Roman" w:cs="Times New Roman"/>
          <w:sz w:val="28"/>
          <w:szCs w:val="28"/>
          <w:lang w:eastAsia="lv-LV"/>
        </w:rPr>
        <w:t xml:space="preserve"> pašvaldīb</w:t>
      </w:r>
      <w:r w:rsidR="00111724">
        <w:rPr>
          <w:rFonts w:ascii="Times New Roman" w:eastAsia="Times New Roman" w:hAnsi="Times New Roman" w:cs="Times New Roman"/>
          <w:sz w:val="28"/>
          <w:szCs w:val="28"/>
          <w:lang w:eastAsia="lv-LV"/>
        </w:rPr>
        <w:t>as palīdzību</w:t>
      </w:r>
      <w:r w:rsidRPr="005262B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tā </w:t>
      </w:r>
      <w:r w:rsidRPr="005262BA">
        <w:rPr>
          <w:rFonts w:ascii="Times New Roman" w:eastAsia="Times New Roman" w:hAnsi="Times New Roman" w:cs="Times New Roman"/>
          <w:sz w:val="28"/>
          <w:szCs w:val="28"/>
          <w:lang w:eastAsia="lv-LV"/>
        </w:rPr>
        <w:t>uzturēšanās laikā, attiecīgos pasākumus iepriekš saskaņojot ar tās teritorijas pārvaldītāju, kurā uzturēsies ārvalsts karakuģis, un par plānoto karakuģa uzturēšanos ostas teritorijā</w:t>
      </w:r>
      <w:r w:rsidRPr="005262BA">
        <w:rPr>
          <w:rFonts w:ascii="Times New Roman" w:hAnsi="Times New Roman" w:cs="Times New Roman"/>
          <w:sz w:val="28"/>
          <w:szCs w:val="28"/>
        </w:rPr>
        <w:t xml:space="preserve"> </w:t>
      </w:r>
      <w:r w:rsidRPr="005262BA">
        <w:rPr>
          <w:rFonts w:ascii="Times New Roman" w:eastAsia="Times New Roman" w:hAnsi="Times New Roman" w:cs="Times New Roman"/>
          <w:sz w:val="28"/>
          <w:szCs w:val="28"/>
          <w:lang w:eastAsia="lv-LV"/>
        </w:rPr>
        <w:t>ne vēlāk kā 48 stundas pirms kuģa ienākšanas elektroniski informē Valsts robežsardzi.</w:t>
      </w:r>
    </w:p>
    <w:p w14:paraId="32BF1BAD"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89599E1" w14:textId="484E5164"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16</w:t>
      </w:r>
      <w:r w:rsidR="001206E8" w:rsidRPr="005262BA">
        <w:rPr>
          <w:rFonts w:ascii="Times New Roman" w:eastAsia="Times New Roman" w:hAnsi="Times New Roman" w:cs="Times New Roman"/>
          <w:sz w:val="28"/>
          <w:szCs w:val="28"/>
          <w:lang w:eastAsia="lv-LV"/>
        </w:rPr>
        <w:t>. Ārvalsts karakuģi ostas ārējā reidā vai citā iepriekš saskaņotā vietā, ja nepieciešams, sagaida Na</w:t>
      </w:r>
      <w:r w:rsidR="00CB5CDF" w:rsidRPr="005262BA">
        <w:rPr>
          <w:rFonts w:ascii="Times New Roman" w:eastAsia="Times New Roman" w:hAnsi="Times New Roman" w:cs="Times New Roman"/>
          <w:sz w:val="28"/>
          <w:szCs w:val="28"/>
          <w:lang w:eastAsia="lv-LV"/>
        </w:rPr>
        <w:t>cionālo bruņoto spēku karakuģis</w:t>
      </w:r>
      <w:r w:rsidR="001206E8" w:rsidRPr="005262BA">
        <w:rPr>
          <w:rFonts w:ascii="Times New Roman" w:eastAsia="Times New Roman" w:hAnsi="Times New Roman" w:cs="Times New Roman"/>
          <w:sz w:val="28"/>
          <w:szCs w:val="28"/>
          <w:lang w:eastAsia="lv-LV"/>
        </w:rPr>
        <w:t xml:space="preserve"> un sadarbības virsnieks.</w:t>
      </w:r>
    </w:p>
    <w:p w14:paraId="4E3D4B5E"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EFAB37C" w14:textId="7481A6A0"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17</w:t>
      </w:r>
      <w:r w:rsidR="001206E8" w:rsidRPr="005262BA">
        <w:rPr>
          <w:rFonts w:ascii="Times New Roman" w:eastAsia="Times New Roman" w:hAnsi="Times New Roman" w:cs="Times New Roman"/>
          <w:sz w:val="28"/>
          <w:szCs w:val="28"/>
          <w:lang w:eastAsia="lv-LV"/>
        </w:rPr>
        <w:t>. Ja nepieciešams, uz ārvalsts karakuģa ostas ārējā reidā papildus locim ierodas sadarbības virsnieks un tulks.</w:t>
      </w:r>
    </w:p>
    <w:p w14:paraId="5DDD2904"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2309E17" w14:textId="635BDFDB"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18</w:t>
      </w:r>
      <w:r w:rsidR="001206E8" w:rsidRPr="005262BA">
        <w:rPr>
          <w:rFonts w:ascii="Times New Roman" w:eastAsia="Times New Roman" w:hAnsi="Times New Roman" w:cs="Times New Roman"/>
          <w:sz w:val="28"/>
          <w:szCs w:val="28"/>
          <w:lang w:eastAsia="lv-LV"/>
        </w:rPr>
        <w:t xml:space="preserve">. Ārvalsts karakuģa komandieris vai ārvalsts karakuģu </w:t>
      </w:r>
      <w:r w:rsidR="00521AA4">
        <w:rPr>
          <w:rFonts w:ascii="Times New Roman" w:eastAsia="Times New Roman" w:hAnsi="Times New Roman" w:cs="Times New Roman"/>
          <w:sz w:val="28"/>
          <w:szCs w:val="28"/>
          <w:lang w:eastAsia="lv-LV"/>
        </w:rPr>
        <w:t>grupas</w:t>
      </w:r>
      <w:r w:rsidR="001206E8" w:rsidRPr="005262BA">
        <w:rPr>
          <w:rFonts w:ascii="Times New Roman" w:eastAsia="Times New Roman" w:hAnsi="Times New Roman" w:cs="Times New Roman"/>
          <w:sz w:val="28"/>
          <w:szCs w:val="28"/>
          <w:lang w:eastAsia="lv-LV"/>
        </w:rPr>
        <w:t xml:space="preserve"> komandieris informē sadarbības virsnieku par visām izmaiņām ienākšanas atļaujas pieprasījumā norādītajā informācijā.</w:t>
      </w:r>
    </w:p>
    <w:p w14:paraId="24DFFA5A"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132151FB" w14:textId="53797403"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19</w:t>
      </w:r>
      <w:r w:rsidR="001206E8" w:rsidRPr="005262BA">
        <w:rPr>
          <w:rFonts w:ascii="Times New Roman" w:eastAsia="Times New Roman" w:hAnsi="Times New Roman" w:cs="Times New Roman"/>
          <w:sz w:val="28"/>
          <w:szCs w:val="28"/>
          <w:lang w:eastAsia="lv-LV"/>
        </w:rPr>
        <w:t xml:space="preserve">. Pēc ārvalsts karakuģa ienākšanas atļaujas pieprasījuma saņemšanas Nacionālo bruņoto spēku komandieris vai viņa pilnvarota persona un ārvalsts karakuģa komandieris vai ārvalsts karakuģu </w:t>
      </w:r>
      <w:r w:rsidR="00521AA4">
        <w:rPr>
          <w:rFonts w:ascii="Times New Roman" w:eastAsia="Times New Roman" w:hAnsi="Times New Roman" w:cs="Times New Roman"/>
          <w:sz w:val="28"/>
          <w:szCs w:val="28"/>
          <w:lang w:eastAsia="lv-LV"/>
        </w:rPr>
        <w:t>grupas</w:t>
      </w:r>
      <w:r w:rsidR="001206E8" w:rsidRPr="005262BA">
        <w:rPr>
          <w:rFonts w:ascii="Times New Roman" w:eastAsia="Times New Roman" w:hAnsi="Times New Roman" w:cs="Times New Roman"/>
          <w:sz w:val="28"/>
          <w:szCs w:val="28"/>
          <w:lang w:eastAsia="lv-LV"/>
        </w:rPr>
        <w:t xml:space="preserve"> komandieris izstrādā un saskaņo vizītes pasākumu programmu.</w:t>
      </w:r>
    </w:p>
    <w:p w14:paraId="2616698B"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7292B06D" w14:textId="02883B45"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lastRenderedPageBreak/>
        <w:t>20</w:t>
      </w:r>
      <w:r w:rsidR="001206E8" w:rsidRPr="005262BA">
        <w:rPr>
          <w:rFonts w:ascii="Times New Roman" w:eastAsia="Times New Roman" w:hAnsi="Times New Roman" w:cs="Times New Roman"/>
          <w:sz w:val="28"/>
          <w:szCs w:val="28"/>
          <w:lang w:eastAsia="lv-LV"/>
        </w:rPr>
        <w:t xml:space="preserve">. Ja starp Nacionālajiem bruņotajiem spēkiem un ārvalsts karakuģa komandieri vai ārvalsts karakuģu </w:t>
      </w:r>
      <w:r w:rsidR="00521AA4">
        <w:rPr>
          <w:rFonts w:ascii="Times New Roman" w:eastAsia="Times New Roman" w:hAnsi="Times New Roman" w:cs="Times New Roman"/>
          <w:sz w:val="28"/>
          <w:szCs w:val="28"/>
          <w:lang w:eastAsia="lv-LV"/>
        </w:rPr>
        <w:t>grupas</w:t>
      </w:r>
      <w:r w:rsidR="001206E8" w:rsidRPr="005262BA">
        <w:rPr>
          <w:rFonts w:ascii="Times New Roman" w:eastAsia="Times New Roman" w:hAnsi="Times New Roman" w:cs="Times New Roman"/>
          <w:sz w:val="28"/>
          <w:szCs w:val="28"/>
          <w:lang w:eastAsia="lv-LV"/>
        </w:rPr>
        <w:t xml:space="preserve"> komandieri ir noslēgta savstarpēja mutiska vai rakstiska vienošanās par radiosakaru uzturēšanu, ārvalsts karakuģim, kas atrodas Latvijas Republikas teritoriālajā jūrā, iekšējos ūdeņos un ostā, ir atļauts noteiktās frekvencēs lietot savas radiostacijas.</w:t>
      </w:r>
    </w:p>
    <w:p w14:paraId="1A39D111"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35EE9515" w14:textId="3D26AEC4" w:rsidR="00460765" w:rsidRPr="00111724"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21</w:t>
      </w:r>
      <w:r w:rsidR="001206E8" w:rsidRPr="005262BA">
        <w:rPr>
          <w:rFonts w:ascii="Times New Roman" w:eastAsia="Times New Roman" w:hAnsi="Times New Roman" w:cs="Times New Roman"/>
          <w:sz w:val="28"/>
          <w:szCs w:val="28"/>
          <w:lang w:eastAsia="lv-LV"/>
        </w:rPr>
        <w:t xml:space="preserve">. Nacionālo bruņoto spēku komandieris vai viņa pilnvarota persona pēc iepriekšējas saskaņošanas ar attiecīgās ostas kapteini nosaka ārvalsts karakuģa enkurvietu un pēc saskaņošanas ar attiecīgās ostas kapteini un attiecīgās piestātnes </w:t>
      </w:r>
      <w:r w:rsidR="008D49A7" w:rsidRPr="005262BA">
        <w:rPr>
          <w:rFonts w:ascii="Times New Roman" w:eastAsia="Times New Roman" w:hAnsi="Times New Roman" w:cs="Times New Roman"/>
          <w:sz w:val="28"/>
          <w:szCs w:val="28"/>
          <w:lang w:eastAsia="lv-LV"/>
        </w:rPr>
        <w:t>lietotāju</w:t>
      </w:r>
      <w:r w:rsidR="001206E8" w:rsidRPr="005262BA">
        <w:rPr>
          <w:rFonts w:ascii="Times New Roman" w:eastAsia="Times New Roman" w:hAnsi="Times New Roman" w:cs="Times New Roman"/>
          <w:sz w:val="28"/>
          <w:szCs w:val="28"/>
          <w:lang w:eastAsia="lv-LV"/>
        </w:rPr>
        <w:t xml:space="preserve"> nosaka piestātni. Sadarbības </w:t>
      </w:r>
      <w:r w:rsidR="001206E8" w:rsidRPr="00111724">
        <w:rPr>
          <w:rFonts w:ascii="Times New Roman" w:eastAsia="Times New Roman" w:hAnsi="Times New Roman" w:cs="Times New Roman"/>
          <w:sz w:val="28"/>
          <w:szCs w:val="28"/>
          <w:lang w:eastAsia="lv-LV"/>
        </w:rPr>
        <w:t xml:space="preserve">virsnieks ārvalsts karakuģa enkurvietu vai piestātni norāda ārvalsts karakuģa vai ārvalsts karakuģu </w:t>
      </w:r>
      <w:r w:rsidR="00521AA4">
        <w:rPr>
          <w:rFonts w:ascii="Times New Roman" w:eastAsia="Times New Roman" w:hAnsi="Times New Roman" w:cs="Times New Roman"/>
          <w:sz w:val="28"/>
          <w:szCs w:val="28"/>
          <w:lang w:eastAsia="lv-LV"/>
        </w:rPr>
        <w:t>grupas</w:t>
      </w:r>
      <w:r w:rsidR="001206E8" w:rsidRPr="00111724">
        <w:rPr>
          <w:rFonts w:ascii="Times New Roman" w:eastAsia="Times New Roman" w:hAnsi="Times New Roman" w:cs="Times New Roman"/>
          <w:sz w:val="28"/>
          <w:szCs w:val="28"/>
          <w:lang w:eastAsia="lv-LV"/>
        </w:rPr>
        <w:t xml:space="preserve"> komandierim.</w:t>
      </w:r>
    </w:p>
    <w:p w14:paraId="73136A82" w14:textId="77777777" w:rsidR="00460765" w:rsidRPr="00111724"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738D0E8" w14:textId="7AFE5998"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111724">
        <w:rPr>
          <w:rFonts w:ascii="Times New Roman" w:eastAsia="Times New Roman" w:hAnsi="Times New Roman" w:cs="Times New Roman"/>
          <w:sz w:val="28"/>
          <w:szCs w:val="28"/>
          <w:lang w:eastAsia="lv-LV"/>
        </w:rPr>
        <w:t>22</w:t>
      </w:r>
      <w:r w:rsidR="002C30ED" w:rsidRPr="00111724">
        <w:rPr>
          <w:rFonts w:ascii="Times New Roman" w:eastAsia="Times New Roman" w:hAnsi="Times New Roman" w:cs="Times New Roman"/>
          <w:sz w:val="28"/>
          <w:szCs w:val="28"/>
          <w:lang w:eastAsia="lv-LV"/>
        </w:rPr>
        <w:t xml:space="preserve">. </w:t>
      </w:r>
      <w:r w:rsidR="001206E8" w:rsidRPr="00111724">
        <w:rPr>
          <w:rFonts w:ascii="Times New Roman" w:eastAsia="Times New Roman" w:hAnsi="Times New Roman" w:cs="Times New Roman"/>
          <w:sz w:val="28"/>
          <w:szCs w:val="28"/>
          <w:lang w:eastAsia="lv-LV"/>
        </w:rPr>
        <w:t xml:space="preserve">Nacionālo bruņoto spēku komandieris vai viņa pilnvarota persona saskaņo ar ārvalsts karakuģa vai ārvalsts karakuģu </w:t>
      </w:r>
      <w:r w:rsidR="00521AA4">
        <w:rPr>
          <w:rFonts w:ascii="Times New Roman" w:eastAsia="Times New Roman" w:hAnsi="Times New Roman" w:cs="Times New Roman"/>
          <w:sz w:val="28"/>
          <w:szCs w:val="28"/>
          <w:lang w:eastAsia="lv-LV"/>
        </w:rPr>
        <w:t>grupas</w:t>
      </w:r>
      <w:r w:rsidR="001206E8" w:rsidRPr="00111724">
        <w:rPr>
          <w:rFonts w:ascii="Times New Roman" w:eastAsia="Times New Roman" w:hAnsi="Times New Roman" w:cs="Times New Roman"/>
          <w:sz w:val="28"/>
          <w:szCs w:val="28"/>
          <w:lang w:eastAsia="lv-LV"/>
        </w:rPr>
        <w:t xml:space="preserve"> komandieri ārvalsts karakuģa vai karakuģu </w:t>
      </w:r>
      <w:r w:rsidR="00521AA4">
        <w:rPr>
          <w:rFonts w:ascii="Times New Roman" w:eastAsia="Times New Roman" w:hAnsi="Times New Roman" w:cs="Times New Roman"/>
          <w:sz w:val="28"/>
          <w:szCs w:val="28"/>
          <w:lang w:eastAsia="lv-LV"/>
        </w:rPr>
        <w:t>grupas</w:t>
      </w:r>
      <w:r w:rsidR="001206E8" w:rsidRPr="00111724">
        <w:rPr>
          <w:rFonts w:ascii="Times New Roman" w:eastAsia="Times New Roman" w:hAnsi="Times New Roman" w:cs="Times New Roman"/>
          <w:sz w:val="28"/>
          <w:szCs w:val="28"/>
          <w:lang w:eastAsia="lv-LV"/>
        </w:rPr>
        <w:t xml:space="preserve"> komandas un pasažieru nokāpšanas</w:t>
      </w:r>
      <w:r w:rsidR="001206E8" w:rsidRPr="005262BA">
        <w:rPr>
          <w:rFonts w:ascii="Times New Roman" w:eastAsia="Times New Roman" w:hAnsi="Times New Roman" w:cs="Times New Roman"/>
          <w:sz w:val="28"/>
          <w:szCs w:val="28"/>
          <w:lang w:eastAsia="lv-LV"/>
        </w:rPr>
        <w:t xml:space="preserve"> nosacījumus, ievērojot Latvijas Republikas normatīvajos aktos noteiktās prasības.</w:t>
      </w:r>
    </w:p>
    <w:p w14:paraId="462C7990"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29F3FF9B" w14:textId="13F443F6"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23</w:t>
      </w:r>
      <w:r w:rsidR="001206E8" w:rsidRPr="005262BA">
        <w:rPr>
          <w:rFonts w:ascii="Times New Roman" w:eastAsia="Times New Roman" w:hAnsi="Times New Roman" w:cs="Times New Roman"/>
          <w:sz w:val="28"/>
          <w:szCs w:val="28"/>
          <w:lang w:eastAsia="lv-LV"/>
        </w:rPr>
        <w:t>. Ja ārvalsts karakuģa vizītes pasākumu programmā i</w:t>
      </w:r>
      <w:r w:rsidR="00E3059A" w:rsidRPr="005262BA">
        <w:rPr>
          <w:rFonts w:ascii="Times New Roman" w:eastAsia="Times New Roman" w:hAnsi="Times New Roman" w:cs="Times New Roman"/>
          <w:sz w:val="28"/>
          <w:szCs w:val="28"/>
          <w:lang w:eastAsia="lv-LV"/>
        </w:rPr>
        <w:t>r paredzēta piedalīšanās parādē vai sēru ceremonijā</w:t>
      </w:r>
      <w:r w:rsidR="001206E8" w:rsidRPr="005262BA">
        <w:rPr>
          <w:rFonts w:ascii="Times New Roman" w:eastAsia="Times New Roman" w:hAnsi="Times New Roman" w:cs="Times New Roman"/>
          <w:sz w:val="28"/>
          <w:szCs w:val="28"/>
          <w:lang w:eastAsia="lv-LV"/>
        </w:rPr>
        <w:t>, to laikā personālsastāvam atļauts būt ar ieročiem. Pārējos gadījumos ieroči krastā jānēsā, ievērojot Latvijas Republikas normatīvajos aktos noteikto kārtību.</w:t>
      </w:r>
    </w:p>
    <w:p w14:paraId="1800C31F"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355F2FAC" w14:textId="538C29A0"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24</w:t>
      </w:r>
      <w:r w:rsidR="001206E8" w:rsidRPr="005262BA">
        <w:rPr>
          <w:rFonts w:ascii="Times New Roman" w:eastAsia="Times New Roman" w:hAnsi="Times New Roman" w:cs="Times New Roman"/>
          <w:sz w:val="28"/>
          <w:szCs w:val="28"/>
          <w:lang w:eastAsia="lv-LV"/>
        </w:rPr>
        <w:t>. Ārvalsts karakuģa komandai sava karakuģa laivas un kuterus ostas teritorijā atļauts izmantot tikai pēc saskaņošanas ar ostas kapteini. Saskaņošanu ar ostas kapteini nodrošina Nacionālo bruņoto spēku sadarbības virsnieks.</w:t>
      </w:r>
    </w:p>
    <w:p w14:paraId="34EB37E2" w14:textId="77777777" w:rsidR="00460765" w:rsidRPr="005262BA" w:rsidRDefault="00460765"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11CD9DA" w14:textId="19526C1D"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25</w:t>
      </w:r>
      <w:r w:rsidR="001206E8" w:rsidRPr="005262BA">
        <w:rPr>
          <w:rFonts w:ascii="Times New Roman" w:eastAsia="Times New Roman" w:hAnsi="Times New Roman" w:cs="Times New Roman"/>
          <w:sz w:val="28"/>
          <w:szCs w:val="28"/>
          <w:lang w:eastAsia="lv-LV"/>
        </w:rPr>
        <w:t>. Ārvalstu karakuģiem, uzturoties Latvijas Republikas iekšējos ūdeņos un ostās, aizliegts:</w:t>
      </w:r>
    </w:p>
    <w:p w14:paraId="5BD47268" w14:textId="46FAF274"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25</w:t>
      </w:r>
      <w:r w:rsidR="001206E8" w:rsidRPr="005262BA">
        <w:rPr>
          <w:rFonts w:ascii="Times New Roman" w:eastAsia="Times New Roman" w:hAnsi="Times New Roman" w:cs="Times New Roman"/>
          <w:sz w:val="28"/>
          <w:szCs w:val="28"/>
          <w:lang w:eastAsia="lv-LV"/>
        </w:rPr>
        <w:t>.1. lietot radiolokācijas stacijas un hidroakustiskās stacijas, izņemot gadījumus, ja lietošana ir saistīta ar mācībām (atsevišķām operācijām), ārvalstu karakuģu ienākšanu ostā vai iziešanu no tās, kā arī ierobežotas redzamības apstākļos un ja iepriekš saņemta Nacionālo bruņoto spēku komandiera vai viņa pilnvarotas personas atļauja;</w:t>
      </w:r>
    </w:p>
    <w:p w14:paraId="234EA7CF" w14:textId="7DFE32BC"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25</w:t>
      </w:r>
      <w:r w:rsidR="001206E8" w:rsidRPr="005262BA">
        <w:rPr>
          <w:rFonts w:ascii="Times New Roman" w:eastAsia="Times New Roman" w:hAnsi="Times New Roman" w:cs="Times New Roman"/>
          <w:sz w:val="28"/>
          <w:szCs w:val="28"/>
          <w:lang w:eastAsia="lv-LV"/>
        </w:rPr>
        <w:t>.2. mainīt piestātni bez ostas kapteiņa atļaujas, kā arī patvarīgi izmantot ar ostas darbību saistīto infrastruktūru;</w:t>
      </w:r>
    </w:p>
    <w:p w14:paraId="4D48A195" w14:textId="793953F8"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25</w:t>
      </w:r>
      <w:r w:rsidR="001206E8" w:rsidRPr="005262BA">
        <w:rPr>
          <w:rFonts w:ascii="Times New Roman" w:eastAsia="Times New Roman" w:hAnsi="Times New Roman" w:cs="Times New Roman"/>
          <w:sz w:val="28"/>
          <w:szCs w:val="28"/>
          <w:lang w:eastAsia="lv-LV"/>
        </w:rPr>
        <w:t>.3. veikt zemūdens darbus, izņemot ārvalsts karakuģa korpusa remontu, kura izpildei nepieciešama Nacionālo bruņoto spēku komandiera vai viņa pilnvarotas personas rakstiska piekrišana un ostas kapteiņa atļauja.</w:t>
      </w:r>
    </w:p>
    <w:p w14:paraId="547940D3" w14:textId="1F7F6CF0" w:rsidR="002C30ED" w:rsidRPr="005262BA" w:rsidRDefault="002C30ED"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4D02AC54" w14:textId="15F5886E" w:rsidR="001206E8" w:rsidRPr="005262BA" w:rsidRDefault="001206E8" w:rsidP="005262BA">
      <w:pPr>
        <w:pStyle w:val="ListParagraph"/>
        <w:spacing w:after="0" w:line="240" w:lineRule="auto"/>
        <w:ind w:left="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IV. NATO un ES dalībvalstu karakuģu ienākšana un iziešana</w:t>
      </w:r>
    </w:p>
    <w:p w14:paraId="7A99E3E3" w14:textId="77777777" w:rsidR="001206E8" w:rsidRPr="005262BA" w:rsidRDefault="001206E8"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7CC86ACE" w14:textId="0E5C03F5"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26</w:t>
      </w:r>
      <w:r w:rsidR="001206E8" w:rsidRPr="005262BA">
        <w:rPr>
          <w:rFonts w:ascii="Times New Roman" w:eastAsia="Times New Roman" w:hAnsi="Times New Roman" w:cs="Times New Roman"/>
          <w:sz w:val="28"/>
          <w:szCs w:val="28"/>
          <w:lang w:eastAsia="lv-LV"/>
        </w:rPr>
        <w:t xml:space="preserve">. NATO un ES dalībvalsts karakuģa komandieris vai karakuģu grupas komandieris, vai viņa pilnvarots pārstāvis ne vēlāk kā 48 stundas pirms kuģa </w:t>
      </w:r>
      <w:r w:rsidR="007F237A" w:rsidRPr="005262BA">
        <w:rPr>
          <w:rFonts w:ascii="Times New Roman" w:eastAsia="Times New Roman" w:hAnsi="Times New Roman" w:cs="Times New Roman"/>
          <w:sz w:val="28"/>
          <w:szCs w:val="28"/>
          <w:lang w:eastAsia="lv-LV"/>
        </w:rPr>
        <w:t>ienākšanas un iziešanas</w:t>
      </w:r>
      <w:r w:rsidR="001206E8" w:rsidRPr="005262BA">
        <w:rPr>
          <w:rFonts w:ascii="Times New Roman" w:eastAsia="Times New Roman" w:hAnsi="Times New Roman" w:cs="Times New Roman"/>
          <w:sz w:val="28"/>
          <w:szCs w:val="28"/>
          <w:lang w:eastAsia="lv-LV"/>
        </w:rPr>
        <w:t xml:space="preserve"> elektroniski iesniedz Nacionālajiem b</w:t>
      </w:r>
      <w:r w:rsidR="009A01AE" w:rsidRPr="005262BA">
        <w:rPr>
          <w:rFonts w:ascii="Times New Roman" w:eastAsia="Times New Roman" w:hAnsi="Times New Roman" w:cs="Times New Roman"/>
          <w:sz w:val="28"/>
          <w:szCs w:val="28"/>
          <w:lang w:eastAsia="lv-LV"/>
        </w:rPr>
        <w:t xml:space="preserve">ruņotajiem spēkiem </w:t>
      </w:r>
      <w:r w:rsidR="009A01AE" w:rsidRPr="005262BA">
        <w:rPr>
          <w:rFonts w:ascii="Times New Roman" w:eastAsia="Times New Roman" w:hAnsi="Times New Roman" w:cs="Times New Roman"/>
          <w:sz w:val="28"/>
          <w:szCs w:val="28"/>
          <w:lang w:eastAsia="lv-LV"/>
        </w:rPr>
        <w:lastRenderedPageBreak/>
        <w:t>šo noteikumu</w:t>
      </w:r>
      <w:r w:rsidR="00A118EB" w:rsidRPr="005262BA">
        <w:rPr>
          <w:rFonts w:ascii="Times New Roman" w:eastAsia="Times New Roman" w:hAnsi="Times New Roman" w:cs="Times New Roman"/>
          <w:sz w:val="28"/>
          <w:szCs w:val="28"/>
          <w:lang w:eastAsia="lv-LV"/>
        </w:rPr>
        <w:t xml:space="preserve"> </w:t>
      </w:r>
      <w:r w:rsidR="001206E8" w:rsidRPr="005262BA">
        <w:rPr>
          <w:rFonts w:ascii="Times New Roman" w:eastAsia="Times New Roman" w:hAnsi="Times New Roman" w:cs="Times New Roman"/>
          <w:sz w:val="28"/>
          <w:szCs w:val="28"/>
          <w:lang w:eastAsia="lv-LV"/>
        </w:rPr>
        <w:t>pielikumā minēto informāciju par NATO un ES dalībvalsts karakuģa ienākšanu Latvijas Republikas teritoriālajā jūrā, iekšējos ūdeņos un ostā un iziešanu un par nepieciešamo uzņemošās valsts atbalstu.</w:t>
      </w:r>
    </w:p>
    <w:p w14:paraId="62135FCC" w14:textId="1322B36C" w:rsidR="001206E8" w:rsidRPr="005262BA" w:rsidRDefault="001206E8" w:rsidP="00377430">
      <w:pPr>
        <w:spacing w:after="0" w:line="240" w:lineRule="auto"/>
        <w:jc w:val="both"/>
        <w:rPr>
          <w:rFonts w:ascii="Times New Roman" w:eastAsia="Times New Roman" w:hAnsi="Times New Roman" w:cs="Times New Roman"/>
          <w:sz w:val="28"/>
          <w:szCs w:val="28"/>
          <w:lang w:eastAsia="lv-LV"/>
        </w:rPr>
      </w:pPr>
    </w:p>
    <w:p w14:paraId="1C4F1072" w14:textId="3629441C"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27</w:t>
      </w:r>
      <w:r w:rsidR="001206E8" w:rsidRPr="005262BA">
        <w:rPr>
          <w:rFonts w:ascii="Times New Roman" w:eastAsia="Times New Roman" w:hAnsi="Times New Roman" w:cs="Times New Roman"/>
          <w:sz w:val="28"/>
          <w:szCs w:val="28"/>
          <w:lang w:eastAsia="lv-LV"/>
        </w:rPr>
        <w:t xml:space="preserve">. Ja nepieciešama steidzama rīcība, šo noteikumu </w:t>
      </w:r>
      <w:r w:rsidRPr="005262BA">
        <w:rPr>
          <w:rFonts w:ascii="Times New Roman" w:eastAsia="Times New Roman" w:hAnsi="Times New Roman" w:cs="Times New Roman"/>
          <w:sz w:val="28"/>
          <w:szCs w:val="28"/>
          <w:lang w:eastAsia="lv-LV"/>
        </w:rPr>
        <w:t>26</w:t>
      </w:r>
      <w:r w:rsidR="001206E8" w:rsidRPr="005262BA">
        <w:rPr>
          <w:rFonts w:ascii="Times New Roman" w:eastAsia="Times New Roman" w:hAnsi="Times New Roman" w:cs="Times New Roman"/>
          <w:sz w:val="28"/>
          <w:szCs w:val="28"/>
          <w:lang w:eastAsia="lv-LV"/>
        </w:rPr>
        <w:t>. punktā minētās informācijas iesniegšanas laiku var samazināt līdz laikam, par kuru NATO un ES dalībvalsts karakuģa komandieris vai karakuģu grupas komandieris, vai viņa pilnvarots pārstāvis ir vienojies ar Nacionālajiem bruņotajiem spēkiem.</w:t>
      </w:r>
    </w:p>
    <w:p w14:paraId="20369825"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697775CB" w14:textId="30AF8FA0"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28</w:t>
      </w:r>
      <w:r w:rsidR="001206E8" w:rsidRPr="005262BA">
        <w:rPr>
          <w:rFonts w:ascii="Times New Roman" w:eastAsia="Times New Roman" w:hAnsi="Times New Roman" w:cs="Times New Roman"/>
          <w:sz w:val="28"/>
          <w:szCs w:val="28"/>
          <w:lang w:eastAsia="lv-LV"/>
        </w:rPr>
        <w:t>. Nacionālie bruņotie spēki informē Valsts robežsardzi par NATO un ES dalībvalsts karakuģa ienākšanu Latvijas Republikas ostā vai iziešanu no tās.</w:t>
      </w:r>
    </w:p>
    <w:p w14:paraId="43F2AD74"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1BFD4ED7" w14:textId="5A25C76A"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29</w:t>
      </w:r>
      <w:r w:rsidR="001F0F84" w:rsidRPr="005262BA">
        <w:rPr>
          <w:rFonts w:ascii="Times New Roman" w:eastAsia="Times New Roman" w:hAnsi="Times New Roman" w:cs="Times New Roman"/>
          <w:sz w:val="28"/>
          <w:szCs w:val="28"/>
          <w:lang w:eastAsia="lv-LV"/>
        </w:rPr>
        <w:t>.</w:t>
      </w:r>
      <w:r w:rsidR="001206E8" w:rsidRPr="005262BA">
        <w:rPr>
          <w:rFonts w:ascii="Times New Roman" w:eastAsia="Times New Roman" w:hAnsi="Times New Roman" w:cs="Times New Roman"/>
          <w:sz w:val="28"/>
          <w:szCs w:val="28"/>
          <w:lang w:eastAsia="lv-LV"/>
        </w:rPr>
        <w:t xml:space="preserve"> Ja uz NATO un ES dalībvalsts karakuģa atrodas pasažieri vai personas, kas nepieder pie NATO un ES dalībvalsts bruņoto spēku personāla, un ja minētās personas plāno nokāpt no karakuģa Latvijas Republikas ostā, attiecīgā karakuģa komandieris sagatavo šo personu sarakstu un iesniedz to Nacionālo bruņot</w:t>
      </w:r>
      <w:r w:rsidR="00E3059A" w:rsidRPr="005262BA">
        <w:rPr>
          <w:rFonts w:ascii="Times New Roman" w:eastAsia="Times New Roman" w:hAnsi="Times New Roman" w:cs="Times New Roman"/>
          <w:sz w:val="28"/>
          <w:szCs w:val="28"/>
          <w:lang w:eastAsia="lv-LV"/>
        </w:rPr>
        <w:t>o spēku sadarbības virsniekam. Nacionālo bruņoto spēku sadarbības v</w:t>
      </w:r>
      <w:r w:rsidR="001206E8" w:rsidRPr="005262BA">
        <w:rPr>
          <w:rFonts w:ascii="Times New Roman" w:eastAsia="Times New Roman" w:hAnsi="Times New Roman" w:cs="Times New Roman"/>
          <w:sz w:val="28"/>
          <w:szCs w:val="28"/>
          <w:lang w:eastAsia="lv-LV"/>
        </w:rPr>
        <w:t>irsni</w:t>
      </w:r>
      <w:r w:rsidR="00EA2F84" w:rsidRPr="005262BA">
        <w:rPr>
          <w:rFonts w:ascii="Times New Roman" w:eastAsia="Times New Roman" w:hAnsi="Times New Roman" w:cs="Times New Roman"/>
          <w:sz w:val="28"/>
          <w:szCs w:val="28"/>
          <w:lang w:eastAsia="lv-LV"/>
        </w:rPr>
        <w:t>eks to nodod Valsts robežsardzei</w:t>
      </w:r>
      <w:r w:rsidR="001206E8" w:rsidRPr="005262BA">
        <w:rPr>
          <w:rFonts w:ascii="Times New Roman" w:eastAsia="Times New Roman" w:hAnsi="Times New Roman" w:cs="Times New Roman"/>
          <w:sz w:val="28"/>
          <w:szCs w:val="28"/>
          <w:lang w:eastAsia="lv-LV"/>
        </w:rPr>
        <w:t>. Pasažieru un NATO un ES dalībvalsts bruņoto spēku personālam nepiederīgo personu sarakstā norāda attiecīgās personas vārdu, uzvārdu, dzimšanas datus, ceļošanas dokumenta veidu un numuru, valstisko piederību, kā arī informāciju par uzturēšanās tiesības apliecinoša dokumenta (piemēram, vīzas) numuru un derīguma termiņu, ja atbilstoši normatīvo aktu prasībām attiecīgais dokuments ir nepieciešams.</w:t>
      </w:r>
    </w:p>
    <w:p w14:paraId="5FC6543D"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569A8299" w14:textId="766002A0"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30</w:t>
      </w:r>
      <w:r w:rsidR="001F0F84" w:rsidRPr="005262BA">
        <w:rPr>
          <w:rFonts w:ascii="Times New Roman" w:eastAsia="Times New Roman" w:hAnsi="Times New Roman" w:cs="Times New Roman"/>
          <w:sz w:val="28"/>
          <w:szCs w:val="28"/>
          <w:lang w:eastAsia="lv-LV"/>
        </w:rPr>
        <w:t>.</w:t>
      </w:r>
      <w:r w:rsidR="001206E8" w:rsidRPr="005262BA">
        <w:rPr>
          <w:rFonts w:ascii="Times New Roman" w:eastAsia="Times New Roman" w:hAnsi="Times New Roman" w:cs="Times New Roman"/>
          <w:sz w:val="28"/>
          <w:szCs w:val="28"/>
          <w:lang w:eastAsia="lv-LV"/>
        </w:rPr>
        <w:t xml:space="preserve"> Ja NATO un ES dalībvalsts karakuģa personāls plāno nokāpt no NATO un ES dalībvalsts karakuģa Latvijas Republikas ostā, attiecīgā NATO un ES dalībvalsts karakuģa komandieris var sagatavot minētā personāla sarakstu un iesniegt to Nacionālo bruņoto spēku sadarbības virsniekam. </w:t>
      </w:r>
      <w:r w:rsidR="00E3059A" w:rsidRPr="005262BA">
        <w:rPr>
          <w:rFonts w:ascii="Times New Roman" w:eastAsia="Times New Roman" w:hAnsi="Times New Roman" w:cs="Times New Roman"/>
          <w:sz w:val="28"/>
          <w:szCs w:val="28"/>
          <w:lang w:eastAsia="lv-LV"/>
        </w:rPr>
        <w:t>Nacionālo bruņoto spēku sadarbības v</w:t>
      </w:r>
      <w:r w:rsidR="001206E8" w:rsidRPr="005262BA">
        <w:rPr>
          <w:rFonts w:ascii="Times New Roman" w:eastAsia="Times New Roman" w:hAnsi="Times New Roman" w:cs="Times New Roman"/>
          <w:sz w:val="28"/>
          <w:szCs w:val="28"/>
          <w:lang w:eastAsia="lv-LV"/>
        </w:rPr>
        <w:t xml:space="preserve">irsnieks to nodod </w:t>
      </w:r>
      <w:r w:rsidR="00EA2F84" w:rsidRPr="005262BA">
        <w:rPr>
          <w:rFonts w:ascii="Times New Roman" w:eastAsia="Times New Roman" w:hAnsi="Times New Roman" w:cs="Times New Roman"/>
          <w:sz w:val="28"/>
          <w:szCs w:val="28"/>
          <w:lang w:eastAsia="lv-LV"/>
        </w:rPr>
        <w:t>Valsts robežsardzei</w:t>
      </w:r>
      <w:r w:rsidR="001206E8" w:rsidRPr="005262BA">
        <w:rPr>
          <w:rFonts w:ascii="Times New Roman" w:eastAsia="Times New Roman" w:hAnsi="Times New Roman" w:cs="Times New Roman"/>
          <w:sz w:val="28"/>
          <w:szCs w:val="28"/>
          <w:lang w:eastAsia="lv-LV"/>
        </w:rPr>
        <w:t xml:space="preserve">. Personāla sarakstā norāda attiecīgās personas vārdu, uzvārdu un dienesta pakāpi. </w:t>
      </w:r>
    </w:p>
    <w:p w14:paraId="00910AA4"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15BCF0CC" w14:textId="4C451AD0"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31</w:t>
      </w:r>
      <w:r w:rsidR="001F0F84" w:rsidRPr="005262BA">
        <w:rPr>
          <w:rFonts w:ascii="Times New Roman" w:eastAsia="Times New Roman" w:hAnsi="Times New Roman" w:cs="Times New Roman"/>
          <w:sz w:val="28"/>
          <w:szCs w:val="28"/>
          <w:lang w:eastAsia="lv-LV"/>
        </w:rPr>
        <w:t>.</w:t>
      </w:r>
      <w:r w:rsidR="001206E8" w:rsidRPr="005262BA">
        <w:rPr>
          <w:rFonts w:ascii="Times New Roman" w:eastAsia="Times New Roman" w:hAnsi="Times New Roman" w:cs="Times New Roman"/>
          <w:sz w:val="28"/>
          <w:szCs w:val="28"/>
          <w:lang w:eastAsia="lv-LV"/>
        </w:rPr>
        <w:t xml:space="preserve"> Ja NATO un ES dalībvalsts karakuģa komandieris šo noteikumu </w:t>
      </w: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0</w:t>
      </w:r>
      <w:r w:rsidR="001F0F84" w:rsidRPr="005262BA">
        <w:rPr>
          <w:rFonts w:ascii="Times New Roman" w:eastAsia="Times New Roman" w:hAnsi="Times New Roman" w:cs="Times New Roman"/>
          <w:sz w:val="28"/>
          <w:szCs w:val="28"/>
          <w:lang w:eastAsia="lv-LV"/>
        </w:rPr>
        <w:t>.</w:t>
      </w:r>
      <w:r w:rsidR="001206E8" w:rsidRPr="005262BA">
        <w:rPr>
          <w:rFonts w:ascii="Times New Roman" w:eastAsia="Times New Roman" w:hAnsi="Times New Roman" w:cs="Times New Roman"/>
          <w:sz w:val="28"/>
          <w:szCs w:val="28"/>
          <w:lang w:eastAsia="lv-LV"/>
        </w:rPr>
        <w:t xml:space="preserve"> punktā minēto sarakstu neiesniedz, Nacionālo bruņoto spēku sadarbības virsnieks informē Valsts robežsardzes </w:t>
      </w:r>
      <w:r w:rsidR="00E3059A" w:rsidRPr="005262BA">
        <w:rPr>
          <w:rFonts w:ascii="Times New Roman" w:eastAsia="Times New Roman" w:hAnsi="Times New Roman" w:cs="Times New Roman"/>
          <w:sz w:val="28"/>
          <w:szCs w:val="28"/>
          <w:lang w:eastAsia="lv-LV"/>
        </w:rPr>
        <w:t xml:space="preserve">norīkoto </w:t>
      </w:r>
      <w:r w:rsidR="001206E8" w:rsidRPr="005262BA">
        <w:rPr>
          <w:rFonts w:ascii="Times New Roman" w:eastAsia="Times New Roman" w:hAnsi="Times New Roman" w:cs="Times New Roman"/>
          <w:sz w:val="28"/>
          <w:szCs w:val="28"/>
          <w:lang w:eastAsia="lv-LV"/>
        </w:rPr>
        <w:t>kompetento pārstāvi par vietu un laiku, kad NATO un ES dalībvalsts karakuģa personāls plāno nokāpt no NATO un ES dalībvalsts karakuģa Latvijas Republikas ostā.</w:t>
      </w:r>
    </w:p>
    <w:p w14:paraId="45DFE2B1" w14:textId="77777777" w:rsidR="00DC2B80" w:rsidRPr="005262BA" w:rsidRDefault="00DC2B80"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13F0588E" w14:textId="70FB3FFB" w:rsidR="001206E8" w:rsidRPr="005262BA" w:rsidRDefault="001206E8" w:rsidP="00377430">
      <w:pPr>
        <w:spacing w:after="0" w:line="240" w:lineRule="auto"/>
        <w:jc w:val="both"/>
        <w:rPr>
          <w:rFonts w:ascii="Times New Roman" w:eastAsia="Times New Roman" w:hAnsi="Times New Roman" w:cs="Times New Roman"/>
          <w:sz w:val="28"/>
          <w:szCs w:val="28"/>
          <w:lang w:eastAsia="lv-LV"/>
        </w:rPr>
      </w:pPr>
    </w:p>
    <w:p w14:paraId="26EEC8FC" w14:textId="02C82EF9" w:rsidR="001206E8" w:rsidRPr="005262BA" w:rsidRDefault="001206E8" w:rsidP="00377430">
      <w:pPr>
        <w:pStyle w:val="ListParagraph"/>
        <w:spacing w:after="0" w:line="240" w:lineRule="auto"/>
        <w:ind w:left="0" w:hanging="72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V. Ārvalstu karakuģu</w:t>
      </w:r>
      <w:r w:rsidR="00AF1A13" w:rsidRPr="005262BA">
        <w:rPr>
          <w:rFonts w:ascii="Times New Roman" w:eastAsia="Times New Roman" w:hAnsi="Times New Roman" w:cs="Times New Roman"/>
          <w:b/>
          <w:sz w:val="28"/>
          <w:szCs w:val="28"/>
          <w:lang w:eastAsia="lv-LV"/>
        </w:rPr>
        <w:t xml:space="preserve"> </w:t>
      </w:r>
      <w:r w:rsidRPr="005262BA">
        <w:rPr>
          <w:rFonts w:ascii="Times New Roman" w:eastAsia="Times New Roman" w:hAnsi="Times New Roman" w:cs="Times New Roman"/>
          <w:b/>
          <w:sz w:val="28"/>
          <w:szCs w:val="28"/>
          <w:lang w:eastAsia="lv-LV"/>
        </w:rPr>
        <w:t>ienākšana ārkārtēju iemeslu dēļ</w:t>
      </w:r>
    </w:p>
    <w:p w14:paraId="31A13607" w14:textId="77777777" w:rsidR="001206E8" w:rsidRPr="005262BA" w:rsidRDefault="001206E8"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550C45E5" w14:textId="4CD5E78A"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1206E8" w:rsidRPr="005262BA">
        <w:rPr>
          <w:rFonts w:ascii="Times New Roman" w:eastAsia="Times New Roman" w:hAnsi="Times New Roman" w:cs="Times New Roman"/>
          <w:sz w:val="28"/>
          <w:szCs w:val="28"/>
          <w:lang w:eastAsia="lv-LV"/>
        </w:rPr>
        <w:t xml:space="preserve">. </w:t>
      </w:r>
      <w:r w:rsidR="001047AB">
        <w:rPr>
          <w:rFonts w:ascii="Times New Roman" w:eastAsia="Times New Roman" w:hAnsi="Times New Roman" w:cs="Times New Roman"/>
          <w:sz w:val="28"/>
          <w:szCs w:val="28"/>
          <w:lang w:eastAsia="lv-LV"/>
        </w:rPr>
        <w:t>J</w:t>
      </w:r>
      <w:r w:rsidR="001206E8" w:rsidRPr="005262BA">
        <w:rPr>
          <w:rFonts w:ascii="Times New Roman" w:eastAsia="Times New Roman" w:hAnsi="Times New Roman" w:cs="Times New Roman"/>
          <w:sz w:val="28"/>
          <w:szCs w:val="28"/>
          <w:lang w:eastAsia="lv-LV"/>
        </w:rPr>
        <w:t xml:space="preserve">a notikusi ārvalsts karakuģa avārija, stihiska nelaime, nepieciešama medicīniskā palīdzība vai ir citi ārkārtēji iemesli, </w:t>
      </w:r>
      <w:r w:rsidR="001047AB">
        <w:rPr>
          <w:rFonts w:ascii="Times New Roman" w:eastAsia="Times New Roman" w:hAnsi="Times New Roman" w:cs="Times New Roman"/>
          <w:sz w:val="28"/>
          <w:szCs w:val="28"/>
          <w:lang w:eastAsia="lv-LV"/>
        </w:rPr>
        <w:t>ā</w:t>
      </w:r>
      <w:r w:rsidR="001047AB" w:rsidRPr="005262BA">
        <w:rPr>
          <w:rFonts w:ascii="Times New Roman" w:eastAsia="Times New Roman" w:hAnsi="Times New Roman" w:cs="Times New Roman"/>
          <w:sz w:val="28"/>
          <w:szCs w:val="28"/>
          <w:lang w:eastAsia="lv-LV"/>
        </w:rPr>
        <w:t xml:space="preserve">rvalsts karakuģa komandieris </w:t>
      </w:r>
      <w:r w:rsidR="001206E8" w:rsidRPr="005262BA">
        <w:rPr>
          <w:rFonts w:ascii="Times New Roman" w:eastAsia="Times New Roman" w:hAnsi="Times New Roman" w:cs="Times New Roman"/>
          <w:sz w:val="28"/>
          <w:szCs w:val="28"/>
          <w:lang w:eastAsia="lv-LV"/>
        </w:rPr>
        <w:t xml:space="preserve">par to </w:t>
      </w:r>
      <w:r w:rsidR="001047AB" w:rsidRPr="005262BA">
        <w:rPr>
          <w:rFonts w:ascii="Times New Roman" w:eastAsia="Times New Roman" w:hAnsi="Times New Roman" w:cs="Times New Roman"/>
          <w:sz w:val="28"/>
          <w:szCs w:val="28"/>
          <w:lang w:eastAsia="lv-LV"/>
        </w:rPr>
        <w:t xml:space="preserve">ziņo </w:t>
      </w:r>
      <w:r w:rsidR="001206E8" w:rsidRPr="005262BA">
        <w:rPr>
          <w:rFonts w:ascii="Times New Roman" w:eastAsia="Times New Roman" w:hAnsi="Times New Roman" w:cs="Times New Roman"/>
          <w:sz w:val="28"/>
          <w:szCs w:val="28"/>
          <w:lang w:eastAsia="lv-LV"/>
        </w:rPr>
        <w:t>Jūras meklēšanas un glābšanas koordinācijas centram un norāda:</w:t>
      </w:r>
    </w:p>
    <w:p w14:paraId="09A1AF49" w14:textId="64544CB2"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1206E8" w:rsidRPr="005262BA">
        <w:rPr>
          <w:rFonts w:ascii="Times New Roman" w:eastAsia="Times New Roman" w:hAnsi="Times New Roman" w:cs="Times New Roman"/>
          <w:sz w:val="28"/>
          <w:szCs w:val="28"/>
          <w:lang w:eastAsia="lv-LV"/>
        </w:rPr>
        <w:t>.1. ārvalsts karakuģa piederību un tipu;</w:t>
      </w:r>
    </w:p>
    <w:p w14:paraId="1D675AB1" w14:textId="5C6F0673"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lastRenderedPageBreak/>
        <w:t>3</w:t>
      </w:r>
      <w:r w:rsidR="00CD6C2B" w:rsidRPr="005262BA">
        <w:rPr>
          <w:rFonts w:ascii="Times New Roman" w:eastAsia="Times New Roman" w:hAnsi="Times New Roman" w:cs="Times New Roman"/>
          <w:sz w:val="28"/>
          <w:szCs w:val="28"/>
          <w:lang w:eastAsia="lv-LV"/>
        </w:rPr>
        <w:t>2</w:t>
      </w:r>
      <w:r w:rsidR="001206E8" w:rsidRPr="005262BA">
        <w:rPr>
          <w:rFonts w:ascii="Times New Roman" w:eastAsia="Times New Roman" w:hAnsi="Times New Roman" w:cs="Times New Roman"/>
          <w:sz w:val="28"/>
          <w:szCs w:val="28"/>
          <w:lang w:eastAsia="lv-LV"/>
        </w:rPr>
        <w:t>.2. ārvalsts karakuģa personāla kopskaitu;</w:t>
      </w:r>
    </w:p>
    <w:p w14:paraId="7FE9B7AC" w14:textId="147AEA2E" w:rsidR="00460765"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1206E8" w:rsidRPr="005262BA">
        <w:rPr>
          <w:rFonts w:ascii="Times New Roman" w:eastAsia="Times New Roman" w:hAnsi="Times New Roman" w:cs="Times New Roman"/>
          <w:sz w:val="28"/>
          <w:szCs w:val="28"/>
          <w:lang w:eastAsia="lv-LV"/>
        </w:rPr>
        <w:t>.3. ārvalsts karakuģa komandiera uzvārdu;</w:t>
      </w:r>
    </w:p>
    <w:p w14:paraId="4ABEE005" w14:textId="59032BEC"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E3059A" w:rsidRPr="005262BA">
        <w:rPr>
          <w:rFonts w:ascii="Times New Roman" w:eastAsia="Times New Roman" w:hAnsi="Times New Roman" w:cs="Times New Roman"/>
          <w:sz w:val="28"/>
          <w:szCs w:val="28"/>
          <w:lang w:eastAsia="lv-LV"/>
        </w:rPr>
        <w:t>.4. ienākšanas iemeslu un</w:t>
      </w:r>
      <w:r w:rsidR="001206E8" w:rsidRPr="005262BA">
        <w:rPr>
          <w:rFonts w:ascii="Times New Roman" w:eastAsia="Times New Roman" w:hAnsi="Times New Roman" w:cs="Times New Roman"/>
          <w:sz w:val="28"/>
          <w:szCs w:val="28"/>
          <w:lang w:eastAsia="lv-LV"/>
        </w:rPr>
        <w:t xml:space="preserve"> nepieciešamo palīdzību.</w:t>
      </w:r>
    </w:p>
    <w:p w14:paraId="17A50DF7"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321570A8" w14:textId="1C2F6B8E" w:rsidR="001206E8"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3</w:t>
      </w:r>
      <w:r w:rsidR="001206E8" w:rsidRPr="005262BA">
        <w:rPr>
          <w:rFonts w:ascii="Times New Roman" w:eastAsia="Times New Roman" w:hAnsi="Times New Roman" w:cs="Times New Roman"/>
          <w:sz w:val="28"/>
          <w:szCs w:val="28"/>
          <w:lang w:eastAsia="lv-LV"/>
        </w:rPr>
        <w:t>. Nacionālo bruņoto spēku Jūras spēku Krasta apsardzes dienesta priekšnieks</w:t>
      </w:r>
      <w:r w:rsidR="001F0F84" w:rsidRPr="005262BA">
        <w:rPr>
          <w:rFonts w:ascii="Times New Roman" w:eastAsia="Times New Roman" w:hAnsi="Times New Roman" w:cs="Times New Roman"/>
          <w:sz w:val="28"/>
          <w:szCs w:val="28"/>
          <w:lang w:eastAsia="lv-LV"/>
        </w:rPr>
        <w:t>,</w:t>
      </w:r>
      <w:r w:rsidR="001206E8" w:rsidRPr="005262BA">
        <w:rPr>
          <w:rFonts w:ascii="Times New Roman" w:eastAsia="Times New Roman" w:hAnsi="Times New Roman" w:cs="Times New Roman"/>
          <w:sz w:val="28"/>
          <w:szCs w:val="28"/>
          <w:lang w:eastAsia="lv-LV"/>
        </w:rPr>
        <w:t xml:space="preserve"> </w:t>
      </w:r>
      <w:r w:rsidR="00DA6D98" w:rsidRPr="005262BA">
        <w:rPr>
          <w:rFonts w:ascii="Times New Roman" w:eastAsia="Times New Roman" w:hAnsi="Times New Roman" w:cs="Times New Roman"/>
          <w:sz w:val="28"/>
          <w:szCs w:val="28"/>
          <w:lang w:eastAsia="lv-LV"/>
        </w:rPr>
        <w:t xml:space="preserve">saņemot šo noteikumu </w:t>
      </w: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1F0F84" w:rsidRPr="005262BA">
        <w:rPr>
          <w:rFonts w:ascii="Times New Roman" w:eastAsia="Times New Roman" w:hAnsi="Times New Roman" w:cs="Times New Roman"/>
          <w:sz w:val="28"/>
          <w:szCs w:val="28"/>
          <w:lang w:eastAsia="lv-LV"/>
        </w:rPr>
        <w:t xml:space="preserve">. punktā </w:t>
      </w:r>
      <w:r w:rsidR="00584D9B" w:rsidRPr="005262BA">
        <w:rPr>
          <w:rFonts w:ascii="Times New Roman" w:eastAsia="Times New Roman" w:hAnsi="Times New Roman" w:cs="Times New Roman"/>
          <w:sz w:val="28"/>
          <w:szCs w:val="28"/>
          <w:lang w:eastAsia="lv-LV"/>
        </w:rPr>
        <w:t>minēto</w:t>
      </w:r>
      <w:r w:rsidR="001F0F84" w:rsidRPr="005262BA">
        <w:rPr>
          <w:rFonts w:ascii="Times New Roman" w:eastAsia="Times New Roman" w:hAnsi="Times New Roman" w:cs="Times New Roman"/>
          <w:sz w:val="28"/>
          <w:szCs w:val="28"/>
          <w:lang w:eastAsia="lv-LV"/>
        </w:rPr>
        <w:t xml:space="preserve"> informāciju</w:t>
      </w:r>
      <w:r w:rsidR="001047AB">
        <w:rPr>
          <w:rFonts w:ascii="Times New Roman" w:eastAsia="Times New Roman" w:hAnsi="Times New Roman" w:cs="Times New Roman"/>
          <w:sz w:val="28"/>
          <w:szCs w:val="28"/>
          <w:lang w:eastAsia="lv-LV"/>
        </w:rPr>
        <w:t>,</w:t>
      </w:r>
      <w:r w:rsidR="001F0F84" w:rsidRPr="005262BA">
        <w:rPr>
          <w:rFonts w:ascii="Times New Roman" w:eastAsia="Times New Roman" w:hAnsi="Times New Roman" w:cs="Times New Roman"/>
          <w:sz w:val="28"/>
          <w:szCs w:val="28"/>
          <w:lang w:eastAsia="lv-LV"/>
        </w:rPr>
        <w:t xml:space="preserve"> nosaka </w:t>
      </w:r>
      <w:r w:rsidR="001047AB" w:rsidRPr="005262BA">
        <w:rPr>
          <w:rFonts w:ascii="Times New Roman" w:eastAsia="Times New Roman" w:hAnsi="Times New Roman" w:cs="Times New Roman"/>
          <w:sz w:val="28"/>
          <w:szCs w:val="28"/>
          <w:lang w:eastAsia="lv-LV"/>
        </w:rPr>
        <w:t>ārvalsts karakuģ</w:t>
      </w:r>
      <w:r w:rsidR="001047AB">
        <w:rPr>
          <w:rFonts w:ascii="Times New Roman" w:eastAsia="Times New Roman" w:hAnsi="Times New Roman" w:cs="Times New Roman"/>
          <w:sz w:val="28"/>
          <w:szCs w:val="28"/>
          <w:lang w:eastAsia="lv-LV"/>
        </w:rPr>
        <w:t>a</w:t>
      </w:r>
      <w:r w:rsidR="001047AB" w:rsidRPr="005262BA">
        <w:rPr>
          <w:rFonts w:ascii="Times New Roman" w:eastAsia="Times New Roman" w:hAnsi="Times New Roman" w:cs="Times New Roman"/>
          <w:sz w:val="28"/>
          <w:szCs w:val="28"/>
          <w:lang w:eastAsia="lv-LV"/>
        </w:rPr>
        <w:t xml:space="preserve"> turpmāko rīcību </w:t>
      </w:r>
      <w:r w:rsidR="00E3059A" w:rsidRPr="005262BA">
        <w:rPr>
          <w:rFonts w:ascii="Times New Roman" w:eastAsia="Times New Roman" w:hAnsi="Times New Roman" w:cs="Times New Roman"/>
          <w:sz w:val="28"/>
          <w:szCs w:val="28"/>
          <w:lang w:eastAsia="lv-LV"/>
        </w:rPr>
        <w:t>un informē</w:t>
      </w:r>
      <w:r w:rsidR="001047AB">
        <w:rPr>
          <w:rFonts w:ascii="Times New Roman" w:eastAsia="Times New Roman" w:hAnsi="Times New Roman" w:cs="Times New Roman"/>
          <w:sz w:val="28"/>
          <w:szCs w:val="28"/>
          <w:lang w:eastAsia="lv-LV"/>
        </w:rPr>
        <w:t xml:space="preserve"> par to </w:t>
      </w:r>
      <w:r w:rsidR="001047AB" w:rsidRPr="005262BA">
        <w:rPr>
          <w:rFonts w:ascii="Times New Roman" w:eastAsia="Times New Roman" w:hAnsi="Times New Roman" w:cs="Times New Roman"/>
          <w:sz w:val="28"/>
          <w:szCs w:val="28"/>
          <w:lang w:eastAsia="lv-LV"/>
        </w:rPr>
        <w:t>ārvalsts karakuģ</w:t>
      </w:r>
      <w:r w:rsidR="001047AB">
        <w:rPr>
          <w:rFonts w:ascii="Times New Roman" w:eastAsia="Times New Roman" w:hAnsi="Times New Roman" w:cs="Times New Roman"/>
          <w:sz w:val="28"/>
          <w:szCs w:val="28"/>
          <w:lang w:eastAsia="lv-LV"/>
        </w:rPr>
        <w:t>i</w:t>
      </w:r>
      <w:r w:rsidR="001F0F84" w:rsidRPr="005262BA">
        <w:rPr>
          <w:rFonts w:ascii="Times New Roman" w:eastAsia="Times New Roman" w:hAnsi="Times New Roman" w:cs="Times New Roman"/>
          <w:sz w:val="28"/>
          <w:szCs w:val="28"/>
          <w:lang w:eastAsia="lv-LV"/>
        </w:rPr>
        <w:t>.</w:t>
      </w:r>
    </w:p>
    <w:p w14:paraId="7B8FB225" w14:textId="77777777" w:rsidR="001206E8" w:rsidRPr="005262BA" w:rsidRDefault="001206E8"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p>
    <w:p w14:paraId="4044B503" w14:textId="09734A48" w:rsidR="001F0F84" w:rsidRPr="005262BA"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4</w:t>
      </w:r>
      <w:r w:rsidR="001206E8" w:rsidRPr="005262BA">
        <w:rPr>
          <w:rFonts w:ascii="Times New Roman" w:eastAsia="Times New Roman" w:hAnsi="Times New Roman" w:cs="Times New Roman"/>
          <w:sz w:val="28"/>
          <w:szCs w:val="28"/>
          <w:lang w:eastAsia="lv-LV"/>
        </w:rPr>
        <w:t xml:space="preserve">. </w:t>
      </w:r>
      <w:r w:rsidR="001F0F84" w:rsidRPr="005262BA">
        <w:rPr>
          <w:rFonts w:ascii="Times New Roman" w:eastAsia="Times New Roman" w:hAnsi="Times New Roman" w:cs="Times New Roman"/>
          <w:sz w:val="28"/>
          <w:szCs w:val="28"/>
          <w:lang w:eastAsia="lv-LV"/>
        </w:rPr>
        <w:t xml:space="preserve">Ja </w:t>
      </w:r>
      <w:r w:rsidR="00584D9B" w:rsidRPr="005262BA">
        <w:rPr>
          <w:rFonts w:ascii="Times New Roman" w:eastAsia="Times New Roman" w:hAnsi="Times New Roman" w:cs="Times New Roman"/>
          <w:sz w:val="28"/>
          <w:szCs w:val="28"/>
          <w:lang w:eastAsia="lv-LV"/>
        </w:rPr>
        <w:t xml:space="preserve">šo </w:t>
      </w:r>
      <w:r w:rsidR="001F0F84" w:rsidRPr="005262BA">
        <w:rPr>
          <w:rFonts w:ascii="Times New Roman" w:eastAsia="Times New Roman" w:hAnsi="Times New Roman" w:cs="Times New Roman"/>
          <w:sz w:val="28"/>
          <w:szCs w:val="28"/>
          <w:lang w:eastAsia="lv-LV"/>
        </w:rPr>
        <w:t xml:space="preserve">noteikumu </w:t>
      </w: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2</w:t>
      </w:r>
      <w:r w:rsidR="001F0F84" w:rsidRPr="005262BA">
        <w:rPr>
          <w:rFonts w:ascii="Times New Roman" w:eastAsia="Times New Roman" w:hAnsi="Times New Roman" w:cs="Times New Roman"/>
          <w:sz w:val="28"/>
          <w:szCs w:val="28"/>
          <w:lang w:eastAsia="lv-LV"/>
        </w:rPr>
        <w:t>.</w:t>
      </w:r>
      <w:r w:rsidR="00655FA0" w:rsidRPr="005262BA">
        <w:rPr>
          <w:rFonts w:ascii="Times New Roman" w:eastAsia="Times New Roman" w:hAnsi="Times New Roman" w:cs="Times New Roman"/>
          <w:sz w:val="28"/>
          <w:szCs w:val="28"/>
          <w:lang w:eastAsia="lv-LV"/>
        </w:rPr>
        <w:t xml:space="preserve"> </w:t>
      </w:r>
      <w:r w:rsidR="001F0F84" w:rsidRPr="005262BA">
        <w:rPr>
          <w:rFonts w:ascii="Times New Roman" w:eastAsia="Times New Roman" w:hAnsi="Times New Roman" w:cs="Times New Roman"/>
          <w:sz w:val="28"/>
          <w:szCs w:val="28"/>
          <w:lang w:eastAsia="lv-LV"/>
        </w:rPr>
        <w:t xml:space="preserve">punktā </w:t>
      </w:r>
      <w:r w:rsidR="00584D9B" w:rsidRPr="005262BA">
        <w:rPr>
          <w:rFonts w:ascii="Times New Roman" w:eastAsia="Times New Roman" w:hAnsi="Times New Roman" w:cs="Times New Roman"/>
          <w:sz w:val="28"/>
          <w:szCs w:val="28"/>
          <w:lang w:eastAsia="lv-LV"/>
        </w:rPr>
        <w:t>minētie</w:t>
      </w:r>
      <w:r w:rsidR="001F0F84" w:rsidRPr="005262BA">
        <w:rPr>
          <w:rFonts w:ascii="Times New Roman" w:eastAsia="Times New Roman" w:hAnsi="Times New Roman" w:cs="Times New Roman"/>
          <w:sz w:val="28"/>
          <w:szCs w:val="28"/>
          <w:lang w:eastAsia="lv-LV"/>
        </w:rPr>
        <w:t xml:space="preserve"> ārkārtējie iemesli ir novērsti vai ja ārkārtas apstākļi, kuru dēļ ārvalsts karakuģis bija spiests ienākt Latvijas Republikas teritoriālajā jūrā, iekšējos ūdeņos vai ostā, vairs neietekmē </w:t>
      </w:r>
      <w:r w:rsidR="009214D8" w:rsidRPr="005262BA">
        <w:rPr>
          <w:rFonts w:ascii="Times New Roman" w:eastAsia="Times New Roman" w:hAnsi="Times New Roman" w:cs="Times New Roman"/>
          <w:sz w:val="28"/>
          <w:szCs w:val="28"/>
          <w:lang w:eastAsia="lv-LV"/>
        </w:rPr>
        <w:t xml:space="preserve">ārvalsts </w:t>
      </w:r>
      <w:r w:rsidR="001F0F84" w:rsidRPr="005262BA">
        <w:rPr>
          <w:rFonts w:ascii="Times New Roman" w:eastAsia="Times New Roman" w:hAnsi="Times New Roman" w:cs="Times New Roman"/>
          <w:sz w:val="28"/>
          <w:szCs w:val="28"/>
          <w:lang w:eastAsia="lv-LV"/>
        </w:rPr>
        <w:t xml:space="preserve">karakuģi, Nacionālo bruņoto spēku Jūras spēku Krasta apsardzes dienesta priekšnieks </w:t>
      </w:r>
      <w:r w:rsidR="001047AB">
        <w:rPr>
          <w:rFonts w:ascii="Times New Roman" w:eastAsia="Times New Roman" w:hAnsi="Times New Roman" w:cs="Times New Roman"/>
          <w:sz w:val="28"/>
          <w:szCs w:val="28"/>
          <w:lang w:eastAsia="lv-LV"/>
        </w:rPr>
        <w:t xml:space="preserve">pēc </w:t>
      </w:r>
      <w:r w:rsidR="001F0F84" w:rsidRPr="005262BA">
        <w:rPr>
          <w:rFonts w:ascii="Times New Roman" w:eastAsia="Times New Roman" w:hAnsi="Times New Roman" w:cs="Times New Roman"/>
          <w:sz w:val="28"/>
          <w:szCs w:val="28"/>
          <w:lang w:eastAsia="lv-LV"/>
        </w:rPr>
        <w:t>apstākļu</w:t>
      </w:r>
      <w:r w:rsidR="001047AB" w:rsidRPr="001047AB">
        <w:rPr>
          <w:rFonts w:ascii="Times New Roman" w:eastAsia="Times New Roman" w:hAnsi="Times New Roman" w:cs="Times New Roman"/>
          <w:sz w:val="28"/>
          <w:szCs w:val="28"/>
          <w:lang w:eastAsia="lv-LV"/>
        </w:rPr>
        <w:t xml:space="preserve"> </w:t>
      </w:r>
      <w:r w:rsidR="001047AB" w:rsidRPr="005262BA">
        <w:rPr>
          <w:rFonts w:ascii="Times New Roman" w:eastAsia="Times New Roman" w:hAnsi="Times New Roman" w:cs="Times New Roman"/>
          <w:sz w:val="28"/>
          <w:szCs w:val="28"/>
          <w:lang w:eastAsia="lv-LV"/>
        </w:rPr>
        <w:t>izvērtē</w:t>
      </w:r>
      <w:r w:rsidR="001047AB">
        <w:rPr>
          <w:rFonts w:ascii="Times New Roman" w:eastAsia="Times New Roman" w:hAnsi="Times New Roman" w:cs="Times New Roman"/>
          <w:sz w:val="28"/>
          <w:szCs w:val="28"/>
          <w:lang w:eastAsia="lv-LV"/>
        </w:rPr>
        <w:t>šanas</w:t>
      </w:r>
      <w:r w:rsidR="001F0F84" w:rsidRPr="005262BA">
        <w:rPr>
          <w:rFonts w:ascii="Times New Roman" w:eastAsia="Times New Roman" w:hAnsi="Times New Roman" w:cs="Times New Roman"/>
          <w:sz w:val="28"/>
          <w:szCs w:val="28"/>
          <w:lang w:eastAsia="lv-LV"/>
        </w:rPr>
        <w:t xml:space="preserve"> dod rīkojumu ārvalsts karakuģim nomainīt stāvēšanas vietu vai atstāt Latvijas Republikas </w:t>
      </w:r>
      <w:r w:rsidR="007F237A" w:rsidRPr="005262BA">
        <w:rPr>
          <w:rFonts w:ascii="Times New Roman" w:eastAsia="Times New Roman" w:hAnsi="Times New Roman" w:cs="Times New Roman"/>
          <w:sz w:val="28"/>
          <w:szCs w:val="28"/>
          <w:lang w:eastAsia="lv-LV"/>
        </w:rPr>
        <w:t xml:space="preserve">teritoriālo jūru, </w:t>
      </w:r>
      <w:r w:rsidR="001F0F84" w:rsidRPr="005262BA">
        <w:rPr>
          <w:rFonts w:ascii="Times New Roman" w:eastAsia="Times New Roman" w:hAnsi="Times New Roman" w:cs="Times New Roman"/>
          <w:sz w:val="28"/>
          <w:szCs w:val="28"/>
          <w:lang w:eastAsia="lv-LV"/>
        </w:rPr>
        <w:t xml:space="preserve">iekšējos </w:t>
      </w:r>
      <w:r w:rsidR="007F237A" w:rsidRPr="005262BA">
        <w:rPr>
          <w:rFonts w:ascii="Times New Roman" w:eastAsia="Times New Roman" w:hAnsi="Times New Roman" w:cs="Times New Roman"/>
          <w:sz w:val="28"/>
          <w:szCs w:val="28"/>
          <w:lang w:eastAsia="lv-LV"/>
        </w:rPr>
        <w:t>ūdeņus vai ostu.</w:t>
      </w:r>
    </w:p>
    <w:p w14:paraId="4AD41B87" w14:textId="13474685" w:rsidR="001206E8" w:rsidRPr="005262BA" w:rsidRDefault="001206E8" w:rsidP="00377430">
      <w:pPr>
        <w:spacing w:after="0" w:line="240" w:lineRule="auto"/>
        <w:jc w:val="both"/>
        <w:rPr>
          <w:rFonts w:ascii="Times New Roman" w:eastAsia="Times New Roman" w:hAnsi="Times New Roman" w:cs="Times New Roman"/>
          <w:sz w:val="28"/>
          <w:szCs w:val="28"/>
          <w:lang w:eastAsia="lv-LV"/>
        </w:rPr>
      </w:pPr>
    </w:p>
    <w:p w14:paraId="40565D58" w14:textId="7638DF87" w:rsidR="00460765" w:rsidRPr="005262BA" w:rsidRDefault="0079293E" w:rsidP="00377430">
      <w:pPr>
        <w:pStyle w:val="ListParagraph"/>
        <w:spacing w:after="0" w:line="240" w:lineRule="auto"/>
        <w:ind w:left="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 xml:space="preserve">VI. </w:t>
      </w:r>
      <w:r w:rsidR="00382E98" w:rsidRPr="005262BA">
        <w:rPr>
          <w:rFonts w:ascii="Times New Roman" w:eastAsia="Times New Roman" w:hAnsi="Times New Roman" w:cs="Times New Roman"/>
          <w:b/>
          <w:sz w:val="28"/>
          <w:szCs w:val="28"/>
          <w:lang w:eastAsia="lv-LV"/>
        </w:rPr>
        <w:t>V</w:t>
      </w:r>
      <w:r w:rsidR="00F66109" w:rsidRPr="005262BA">
        <w:rPr>
          <w:rFonts w:ascii="Times New Roman" w:eastAsia="Times New Roman" w:hAnsi="Times New Roman" w:cs="Times New Roman"/>
          <w:b/>
          <w:sz w:val="28"/>
          <w:szCs w:val="28"/>
          <w:lang w:eastAsia="lv-LV"/>
        </w:rPr>
        <w:t xml:space="preserve">alsts dienestu kuģu, izņemot NATO un ES dalībvalstu </w:t>
      </w:r>
      <w:r w:rsidR="007672B5" w:rsidRPr="005262BA">
        <w:rPr>
          <w:rFonts w:ascii="Times New Roman" w:eastAsia="Times New Roman" w:hAnsi="Times New Roman" w:cs="Times New Roman"/>
          <w:b/>
          <w:sz w:val="28"/>
          <w:szCs w:val="28"/>
          <w:lang w:eastAsia="lv-LV"/>
        </w:rPr>
        <w:t xml:space="preserve">valsts dienesta </w:t>
      </w:r>
      <w:r w:rsidR="00F66109" w:rsidRPr="005262BA">
        <w:rPr>
          <w:rFonts w:ascii="Times New Roman" w:eastAsia="Times New Roman" w:hAnsi="Times New Roman" w:cs="Times New Roman"/>
          <w:b/>
          <w:sz w:val="28"/>
          <w:szCs w:val="28"/>
          <w:lang w:eastAsia="lv-LV"/>
        </w:rPr>
        <w:t>kuģus, ienākšana un iziešana</w:t>
      </w:r>
    </w:p>
    <w:p w14:paraId="635F8AF1" w14:textId="77777777" w:rsidR="00460765" w:rsidRPr="005262BA" w:rsidRDefault="00460765" w:rsidP="00377430">
      <w:pPr>
        <w:spacing w:after="0" w:line="240" w:lineRule="auto"/>
        <w:jc w:val="both"/>
        <w:rPr>
          <w:rFonts w:ascii="Times New Roman" w:eastAsia="Times New Roman" w:hAnsi="Times New Roman" w:cs="Times New Roman"/>
          <w:b/>
          <w:sz w:val="28"/>
          <w:szCs w:val="28"/>
          <w:lang w:eastAsia="lv-LV"/>
        </w:rPr>
      </w:pPr>
    </w:p>
    <w:p w14:paraId="1FC4A5D4" w14:textId="304E2569"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 xml:space="preserve">. Ienākšanas atļauju diplomātiskā ceļā lūdz </w:t>
      </w:r>
      <w:r w:rsidR="007672B5" w:rsidRPr="005262BA">
        <w:rPr>
          <w:rFonts w:ascii="Times New Roman" w:eastAsia="Times New Roman" w:hAnsi="Times New Roman" w:cs="Times New Roman"/>
          <w:sz w:val="28"/>
          <w:szCs w:val="28"/>
          <w:lang w:eastAsia="lv-LV"/>
        </w:rPr>
        <w:t>valsts dienesta kuģ</w:t>
      </w:r>
      <w:r w:rsidR="001047AB">
        <w:rPr>
          <w:rFonts w:ascii="Times New Roman" w:eastAsia="Times New Roman" w:hAnsi="Times New Roman" w:cs="Times New Roman"/>
          <w:sz w:val="28"/>
          <w:szCs w:val="28"/>
          <w:lang w:eastAsia="lv-LV"/>
        </w:rPr>
        <w:t>a</w:t>
      </w:r>
      <w:r w:rsidR="00F66109" w:rsidRPr="005262BA">
        <w:rPr>
          <w:rFonts w:ascii="Times New Roman" w:eastAsia="Times New Roman" w:hAnsi="Times New Roman" w:cs="Times New Roman"/>
          <w:sz w:val="28"/>
          <w:szCs w:val="28"/>
          <w:lang w:eastAsia="lv-LV"/>
        </w:rPr>
        <w:t xml:space="preserve"> pārstāvētās valsts vēstniecība vai Ārlietu ministrija ne vēlāk kā 30 </w:t>
      </w:r>
      <w:r w:rsidR="007672B5" w:rsidRPr="005262BA">
        <w:rPr>
          <w:rFonts w:ascii="Times New Roman" w:eastAsia="Times New Roman" w:hAnsi="Times New Roman" w:cs="Times New Roman"/>
          <w:sz w:val="28"/>
          <w:szCs w:val="28"/>
          <w:lang w:eastAsia="lv-LV"/>
        </w:rPr>
        <w:t xml:space="preserve">dienas pirms plānotās valsts dienesta </w:t>
      </w:r>
      <w:r w:rsidR="00F66109" w:rsidRPr="005262BA">
        <w:rPr>
          <w:rFonts w:ascii="Times New Roman" w:eastAsia="Times New Roman" w:hAnsi="Times New Roman" w:cs="Times New Roman"/>
          <w:sz w:val="28"/>
          <w:szCs w:val="28"/>
          <w:lang w:eastAsia="lv-LV"/>
        </w:rPr>
        <w:t>kuģa ienākšanas Latvijas Republikas teritoriālajā jūrā, iekšējos ūdeņos un ostā, ja starptautiskajos līgumos nav noteikta cita kārtība. Ienākšanas atļaujas pieprasījumā norāda:</w:t>
      </w:r>
    </w:p>
    <w:p w14:paraId="717EE76F" w14:textId="345C8431"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 xml:space="preserve">.1. katra </w:t>
      </w:r>
      <w:r w:rsidR="007672B5" w:rsidRPr="005262BA">
        <w:rPr>
          <w:rFonts w:ascii="Times New Roman" w:eastAsia="Times New Roman" w:hAnsi="Times New Roman" w:cs="Times New Roman"/>
          <w:sz w:val="28"/>
          <w:szCs w:val="28"/>
          <w:lang w:eastAsia="lv-LV"/>
        </w:rPr>
        <w:t xml:space="preserve">valsts dienesta </w:t>
      </w:r>
      <w:r w:rsidR="00F66109" w:rsidRPr="005262BA">
        <w:rPr>
          <w:rFonts w:ascii="Times New Roman" w:eastAsia="Times New Roman" w:hAnsi="Times New Roman" w:cs="Times New Roman"/>
          <w:sz w:val="28"/>
          <w:szCs w:val="28"/>
          <w:lang w:eastAsia="lv-LV"/>
        </w:rPr>
        <w:t xml:space="preserve">kuģa valstspiederību, </w:t>
      </w:r>
      <w:r w:rsidR="007672B5" w:rsidRPr="005262BA">
        <w:rPr>
          <w:rFonts w:ascii="Times New Roman" w:eastAsia="Times New Roman" w:hAnsi="Times New Roman" w:cs="Times New Roman"/>
          <w:sz w:val="28"/>
          <w:szCs w:val="28"/>
          <w:lang w:eastAsia="lv-LV"/>
        </w:rPr>
        <w:t>valsts dienest</w:t>
      </w:r>
      <w:r w:rsidR="00591D50">
        <w:rPr>
          <w:rFonts w:ascii="Times New Roman" w:eastAsia="Times New Roman" w:hAnsi="Times New Roman" w:cs="Times New Roman"/>
          <w:sz w:val="28"/>
          <w:szCs w:val="28"/>
          <w:lang w:eastAsia="lv-LV"/>
        </w:rPr>
        <w:t>u</w:t>
      </w:r>
      <w:r w:rsidR="007672B5" w:rsidRPr="005262BA">
        <w:rPr>
          <w:rFonts w:ascii="Times New Roman" w:eastAsia="Times New Roman" w:hAnsi="Times New Roman" w:cs="Times New Roman"/>
          <w:sz w:val="28"/>
          <w:szCs w:val="28"/>
          <w:lang w:eastAsia="lv-LV"/>
        </w:rPr>
        <w:t xml:space="preserve"> kuģu</w:t>
      </w:r>
      <w:r w:rsidR="00F66109" w:rsidRPr="005262BA">
        <w:rPr>
          <w:rFonts w:ascii="Times New Roman" w:eastAsia="Times New Roman" w:hAnsi="Times New Roman" w:cs="Times New Roman"/>
          <w:sz w:val="28"/>
          <w:szCs w:val="28"/>
          <w:lang w:eastAsia="lv-LV"/>
        </w:rPr>
        <w:t xml:space="preserve"> skaitu un tipu;</w:t>
      </w:r>
    </w:p>
    <w:p w14:paraId="686BF1B3" w14:textId="1D2E65A6"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.2. vizītes raksturu un mērķi (oficiāla vizīte, neoficiāla vizīte, lietišķs apmeklējums);</w:t>
      </w:r>
    </w:p>
    <w:p w14:paraId="7E428952" w14:textId="33A41040"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 xml:space="preserve">.3. apmeklējuma laiku un vietu (tai skaitā </w:t>
      </w:r>
      <w:r w:rsidR="007672B5" w:rsidRPr="005262BA">
        <w:rPr>
          <w:rFonts w:ascii="Times New Roman" w:eastAsia="Times New Roman" w:hAnsi="Times New Roman" w:cs="Times New Roman"/>
          <w:sz w:val="28"/>
          <w:szCs w:val="28"/>
          <w:lang w:eastAsia="lv-LV"/>
        </w:rPr>
        <w:t xml:space="preserve">valsts dienesta </w:t>
      </w:r>
      <w:r w:rsidR="00F66109" w:rsidRPr="005262BA">
        <w:rPr>
          <w:rFonts w:ascii="Times New Roman" w:eastAsia="Times New Roman" w:hAnsi="Times New Roman" w:cs="Times New Roman"/>
          <w:sz w:val="28"/>
          <w:szCs w:val="28"/>
          <w:lang w:eastAsia="lv-LV"/>
        </w:rPr>
        <w:t xml:space="preserve">kuģa komandas un pasažieru plānotu nokāpšanu no </w:t>
      </w:r>
      <w:r w:rsidR="007672B5" w:rsidRPr="005262BA">
        <w:rPr>
          <w:rFonts w:ascii="Times New Roman" w:eastAsia="Times New Roman" w:hAnsi="Times New Roman" w:cs="Times New Roman"/>
          <w:sz w:val="28"/>
          <w:szCs w:val="28"/>
          <w:lang w:eastAsia="lv-LV"/>
        </w:rPr>
        <w:t xml:space="preserve">valsts dienesta </w:t>
      </w:r>
      <w:r w:rsidR="00F66109" w:rsidRPr="005262BA">
        <w:rPr>
          <w:rFonts w:ascii="Times New Roman" w:eastAsia="Times New Roman" w:hAnsi="Times New Roman" w:cs="Times New Roman"/>
          <w:sz w:val="28"/>
          <w:szCs w:val="28"/>
          <w:lang w:eastAsia="lv-LV"/>
        </w:rPr>
        <w:t>kuģa);</w:t>
      </w:r>
    </w:p>
    <w:p w14:paraId="0B2D3837" w14:textId="436E509F"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7672B5" w:rsidRPr="005262BA">
        <w:rPr>
          <w:rFonts w:ascii="Times New Roman" w:eastAsia="Times New Roman" w:hAnsi="Times New Roman" w:cs="Times New Roman"/>
          <w:sz w:val="28"/>
          <w:szCs w:val="28"/>
          <w:lang w:eastAsia="lv-LV"/>
        </w:rPr>
        <w:t xml:space="preserve">.4. katra valsts dienesta </w:t>
      </w:r>
      <w:r w:rsidR="00F66109" w:rsidRPr="005262BA">
        <w:rPr>
          <w:rFonts w:ascii="Times New Roman" w:eastAsia="Times New Roman" w:hAnsi="Times New Roman" w:cs="Times New Roman"/>
          <w:sz w:val="28"/>
          <w:szCs w:val="28"/>
          <w:lang w:eastAsia="lv-LV"/>
        </w:rPr>
        <w:t>kuģa nosaukumu un svarīgākās ziņas par to (izmēri, iegrime, izsaukuma signāli);</w:t>
      </w:r>
    </w:p>
    <w:p w14:paraId="09C34073" w14:textId="7B46FBCA" w:rsidR="00460765" w:rsidRPr="005262BA" w:rsidRDefault="001F0F84"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 xml:space="preserve">.5. </w:t>
      </w:r>
      <w:r w:rsidR="007672B5" w:rsidRPr="005262BA">
        <w:rPr>
          <w:rFonts w:ascii="Times New Roman" w:eastAsia="Times New Roman" w:hAnsi="Times New Roman" w:cs="Times New Roman"/>
          <w:sz w:val="28"/>
          <w:szCs w:val="28"/>
          <w:lang w:eastAsia="lv-LV"/>
        </w:rPr>
        <w:t>valsts dienesta kuģa kapteiņa uzvārdu un komandas kopskaitu (arī pasažieru skaitu);</w:t>
      </w:r>
    </w:p>
    <w:p w14:paraId="1A16D979" w14:textId="605062B9"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047A44" w:rsidRPr="005262BA">
        <w:rPr>
          <w:rFonts w:ascii="Times New Roman" w:eastAsia="Times New Roman" w:hAnsi="Times New Roman" w:cs="Times New Roman"/>
          <w:sz w:val="28"/>
          <w:szCs w:val="28"/>
          <w:lang w:eastAsia="lv-LV"/>
        </w:rPr>
        <w:t>.6</w:t>
      </w:r>
      <w:r w:rsidR="00F66109" w:rsidRPr="005262BA">
        <w:rPr>
          <w:rFonts w:ascii="Times New Roman" w:eastAsia="Times New Roman" w:hAnsi="Times New Roman" w:cs="Times New Roman"/>
          <w:sz w:val="28"/>
          <w:szCs w:val="28"/>
          <w:lang w:eastAsia="lv-LV"/>
        </w:rPr>
        <w:t>. savstarpējo radiosakaru frekvenci un raidītāju jaudu.</w:t>
      </w:r>
    </w:p>
    <w:p w14:paraId="19048E81" w14:textId="77777777" w:rsidR="00460765" w:rsidRPr="005262BA" w:rsidRDefault="00460765" w:rsidP="00377430">
      <w:pPr>
        <w:spacing w:after="0" w:line="240" w:lineRule="auto"/>
        <w:ind w:firstLine="720"/>
        <w:jc w:val="both"/>
        <w:rPr>
          <w:rFonts w:ascii="Times New Roman" w:eastAsia="Times New Roman" w:hAnsi="Times New Roman" w:cs="Times New Roman"/>
          <w:b/>
          <w:sz w:val="28"/>
          <w:szCs w:val="28"/>
          <w:lang w:eastAsia="lv-LV"/>
        </w:rPr>
      </w:pPr>
    </w:p>
    <w:p w14:paraId="4D59E193" w14:textId="3C29049A"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6</w:t>
      </w:r>
      <w:r w:rsidR="007672B5" w:rsidRPr="005262BA">
        <w:rPr>
          <w:rFonts w:ascii="Times New Roman" w:eastAsia="Times New Roman" w:hAnsi="Times New Roman" w:cs="Times New Roman"/>
          <w:sz w:val="28"/>
          <w:szCs w:val="28"/>
          <w:lang w:eastAsia="lv-LV"/>
        </w:rPr>
        <w:t xml:space="preserve">. Ja uz valsts dienesta </w:t>
      </w:r>
      <w:r w:rsidR="00F66109" w:rsidRPr="005262BA">
        <w:rPr>
          <w:rFonts w:ascii="Times New Roman" w:eastAsia="Times New Roman" w:hAnsi="Times New Roman" w:cs="Times New Roman"/>
          <w:sz w:val="28"/>
          <w:szCs w:val="28"/>
          <w:lang w:eastAsia="lv-LV"/>
        </w:rPr>
        <w:t xml:space="preserve">kuģa oficiālas personas statusā atrodas valsts vadītājs vai valdības loceklis, ienākšanas atļauju šo noteikumu </w:t>
      </w: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F66109" w:rsidRPr="005262BA">
        <w:rPr>
          <w:rFonts w:ascii="Times New Roman" w:eastAsia="Times New Roman" w:hAnsi="Times New Roman" w:cs="Times New Roman"/>
          <w:sz w:val="28"/>
          <w:szCs w:val="28"/>
          <w:lang w:eastAsia="lv-LV"/>
        </w:rPr>
        <w:t xml:space="preserve">. punktā paredzētajā kārtībā lūdz ne vēlāk kā septiņas dienas pirms </w:t>
      </w:r>
      <w:r w:rsidR="00F25075" w:rsidRPr="005262BA">
        <w:rPr>
          <w:rFonts w:ascii="Times New Roman" w:eastAsia="Times New Roman" w:hAnsi="Times New Roman" w:cs="Times New Roman"/>
          <w:sz w:val="28"/>
          <w:szCs w:val="28"/>
          <w:lang w:eastAsia="lv-LV"/>
        </w:rPr>
        <w:t xml:space="preserve">valsts dienesta </w:t>
      </w:r>
      <w:r w:rsidR="00F66109" w:rsidRPr="005262BA">
        <w:rPr>
          <w:rFonts w:ascii="Times New Roman" w:eastAsia="Times New Roman" w:hAnsi="Times New Roman" w:cs="Times New Roman"/>
          <w:sz w:val="28"/>
          <w:szCs w:val="28"/>
          <w:lang w:eastAsia="lv-LV"/>
        </w:rPr>
        <w:t>kuģa ienākšanas.</w:t>
      </w:r>
    </w:p>
    <w:p w14:paraId="4DDDE61E" w14:textId="77777777" w:rsidR="00460765" w:rsidRPr="005262BA" w:rsidRDefault="00460765" w:rsidP="00377430">
      <w:pPr>
        <w:spacing w:after="0" w:line="240" w:lineRule="auto"/>
        <w:ind w:firstLine="720"/>
        <w:jc w:val="both"/>
        <w:rPr>
          <w:rFonts w:ascii="Times New Roman" w:eastAsia="Times New Roman" w:hAnsi="Times New Roman" w:cs="Times New Roman"/>
          <w:b/>
          <w:sz w:val="28"/>
          <w:szCs w:val="28"/>
          <w:lang w:eastAsia="lv-LV"/>
        </w:rPr>
      </w:pPr>
    </w:p>
    <w:p w14:paraId="7ABF73DF" w14:textId="14879E55" w:rsidR="00460765" w:rsidRPr="005262BA" w:rsidRDefault="003A2891" w:rsidP="00377430">
      <w:pPr>
        <w:spacing w:after="0" w:line="240" w:lineRule="auto"/>
        <w:ind w:firstLine="720"/>
        <w:jc w:val="both"/>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7</w:t>
      </w:r>
      <w:r w:rsidR="00F66109" w:rsidRPr="005262BA">
        <w:rPr>
          <w:rFonts w:ascii="Times New Roman" w:eastAsia="Times New Roman" w:hAnsi="Times New Roman" w:cs="Times New Roman"/>
          <w:sz w:val="28"/>
          <w:szCs w:val="28"/>
          <w:lang w:eastAsia="lv-LV"/>
        </w:rPr>
        <w:t xml:space="preserve">. Ārlietu ministrija </w:t>
      </w:r>
      <w:proofErr w:type="spellStart"/>
      <w:r w:rsidR="00F66109" w:rsidRPr="005262BA">
        <w:rPr>
          <w:rFonts w:ascii="Times New Roman" w:eastAsia="Times New Roman" w:hAnsi="Times New Roman" w:cs="Times New Roman"/>
          <w:sz w:val="28"/>
          <w:szCs w:val="28"/>
          <w:lang w:eastAsia="lv-LV"/>
        </w:rPr>
        <w:t>nosūta</w:t>
      </w:r>
      <w:proofErr w:type="spellEnd"/>
      <w:r w:rsidR="00F66109" w:rsidRPr="005262BA">
        <w:rPr>
          <w:rFonts w:ascii="Times New Roman" w:eastAsia="Times New Roman" w:hAnsi="Times New Roman" w:cs="Times New Roman"/>
          <w:sz w:val="28"/>
          <w:szCs w:val="28"/>
          <w:lang w:eastAsia="lv-LV"/>
        </w:rPr>
        <w:t xml:space="preserve"> Aizsardzības ministrijai</w:t>
      </w:r>
      <w:r w:rsidR="005618EC" w:rsidRPr="005262BA">
        <w:rPr>
          <w:rFonts w:ascii="Times New Roman" w:eastAsia="Times New Roman" w:hAnsi="Times New Roman" w:cs="Times New Roman"/>
          <w:sz w:val="28"/>
          <w:szCs w:val="28"/>
          <w:lang w:eastAsia="lv-LV"/>
        </w:rPr>
        <w:t xml:space="preserve"> šo noteikumu </w:t>
      </w:r>
      <w:r w:rsidR="00874688"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5</w:t>
      </w:r>
      <w:r w:rsidR="005618EC" w:rsidRPr="005262BA">
        <w:rPr>
          <w:rFonts w:ascii="Times New Roman" w:eastAsia="Times New Roman" w:hAnsi="Times New Roman" w:cs="Times New Roman"/>
          <w:sz w:val="28"/>
          <w:szCs w:val="28"/>
          <w:lang w:eastAsia="lv-LV"/>
        </w:rPr>
        <w:t>.</w:t>
      </w:r>
      <w:r w:rsidR="00591D50">
        <w:rPr>
          <w:rFonts w:ascii="Times New Roman" w:eastAsia="Times New Roman" w:hAnsi="Times New Roman" w:cs="Times New Roman"/>
          <w:sz w:val="28"/>
          <w:szCs w:val="28"/>
          <w:lang w:eastAsia="lv-LV"/>
        </w:rPr>
        <w:t> </w:t>
      </w:r>
      <w:r w:rsidR="005618EC" w:rsidRPr="005262BA">
        <w:rPr>
          <w:rFonts w:ascii="Times New Roman" w:eastAsia="Times New Roman" w:hAnsi="Times New Roman" w:cs="Times New Roman"/>
          <w:sz w:val="28"/>
          <w:szCs w:val="28"/>
          <w:lang w:eastAsia="lv-LV"/>
        </w:rPr>
        <w:t>punktā</w:t>
      </w:r>
      <w:r w:rsidR="00E3059A" w:rsidRPr="005262BA">
        <w:rPr>
          <w:rFonts w:ascii="Times New Roman" w:eastAsia="Times New Roman" w:hAnsi="Times New Roman" w:cs="Times New Roman"/>
          <w:sz w:val="28"/>
          <w:szCs w:val="28"/>
          <w:lang w:eastAsia="lv-LV"/>
        </w:rPr>
        <w:t xml:space="preserve"> minētajā kārtībā saņemto</w:t>
      </w:r>
      <w:r w:rsidR="00F66109" w:rsidRPr="005262BA">
        <w:rPr>
          <w:rFonts w:ascii="Times New Roman" w:eastAsia="Times New Roman" w:hAnsi="Times New Roman" w:cs="Times New Roman"/>
          <w:sz w:val="28"/>
          <w:szCs w:val="28"/>
          <w:lang w:eastAsia="lv-LV"/>
        </w:rPr>
        <w:t xml:space="preserve"> </w:t>
      </w:r>
      <w:r w:rsidR="00E3059A" w:rsidRPr="005262BA">
        <w:rPr>
          <w:rFonts w:ascii="Times New Roman" w:eastAsia="Times New Roman" w:hAnsi="Times New Roman" w:cs="Times New Roman"/>
          <w:sz w:val="28"/>
          <w:szCs w:val="28"/>
          <w:lang w:eastAsia="lv-LV"/>
        </w:rPr>
        <w:t>ienākšanas atļaujas pieprasījumu</w:t>
      </w:r>
      <w:r w:rsidR="00F66109" w:rsidRPr="005262BA">
        <w:rPr>
          <w:rFonts w:ascii="Times New Roman" w:eastAsia="Times New Roman" w:hAnsi="Times New Roman" w:cs="Times New Roman"/>
          <w:sz w:val="28"/>
          <w:szCs w:val="28"/>
          <w:lang w:eastAsia="lv-LV"/>
        </w:rPr>
        <w:t>.</w:t>
      </w:r>
    </w:p>
    <w:p w14:paraId="47B259A0" w14:textId="77777777" w:rsidR="00460765" w:rsidRPr="005262BA" w:rsidRDefault="00460765" w:rsidP="00377430">
      <w:pPr>
        <w:spacing w:after="0" w:line="240" w:lineRule="auto"/>
        <w:ind w:firstLine="720"/>
        <w:jc w:val="both"/>
        <w:rPr>
          <w:rFonts w:ascii="Times New Roman" w:eastAsia="Times New Roman" w:hAnsi="Times New Roman" w:cs="Times New Roman"/>
          <w:b/>
          <w:sz w:val="28"/>
          <w:szCs w:val="28"/>
          <w:lang w:eastAsia="lv-LV"/>
        </w:rPr>
      </w:pPr>
    </w:p>
    <w:p w14:paraId="142AC6C2" w14:textId="5C9FF5A1" w:rsidR="00460765" w:rsidRPr="005262BA" w:rsidRDefault="000E3826"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lastRenderedPageBreak/>
        <w:t>3</w:t>
      </w:r>
      <w:r w:rsidR="00CD6C2B" w:rsidRPr="005262BA">
        <w:rPr>
          <w:rFonts w:ascii="Times New Roman" w:eastAsia="Times New Roman" w:hAnsi="Times New Roman" w:cs="Times New Roman"/>
          <w:sz w:val="28"/>
          <w:szCs w:val="28"/>
          <w:lang w:eastAsia="lv-LV"/>
        </w:rPr>
        <w:t>8</w:t>
      </w:r>
      <w:r w:rsidR="00F66109" w:rsidRPr="005262BA">
        <w:rPr>
          <w:rFonts w:ascii="Times New Roman" w:eastAsia="Times New Roman" w:hAnsi="Times New Roman" w:cs="Times New Roman"/>
          <w:sz w:val="28"/>
          <w:szCs w:val="28"/>
          <w:lang w:eastAsia="lv-LV"/>
        </w:rPr>
        <w:t xml:space="preserve">. Aizsardzības ministrija atbilstoši kompetencei izvērtē </w:t>
      </w:r>
      <w:r w:rsidR="003A2891"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7</w:t>
      </w:r>
      <w:r w:rsidR="00E3059A" w:rsidRPr="005262BA">
        <w:rPr>
          <w:rFonts w:ascii="Times New Roman" w:eastAsia="Times New Roman" w:hAnsi="Times New Roman" w:cs="Times New Roman"/>
          <w:sz w:val="28"/>
          <w:szCs w:val="28"/>
          <w:lang w:eastAsia="lv-LV"/>
        </w:rPr>
        <w:t xml:space="preserve">. punktā </w:t>
      </w:r>
      <w:r w:rsidR="000004FE" w:rsidRPr="005262BA">
        <w:rPr>
          <w:rFonts w:ascii="Times New Roman" w:eastAsia="Times New Roman" w:hAnsi="Times New Roman" w:cs="Times New Roman"/>
          <w:sz w:val="28"/>
          <w:szCs w:val="28"/>
          <w:lang w:eastAsia="lv-LV"/>
        </w:rPr>
        <w:t>minēto</w:t>
      </w:r>
      <w:r w:rsidR="00E3059A" w:rsidRPr="005262BA">
        <w:rPr>
          <w:rFonts w:ascii="Times New Roman" w:eastAsia="Times New Roman" w:hAnsi="Times New Roman" w:cs="Times New Roman"/>
          <w:sz w:val="28"/>
          <w:szCs w:val="28"/>
          <w:lang w:eastAsia="lv-LV"/>
        </w:rPr>
        <w:t xml:space="preserve"> </w:t>
      </w:r>
      <w:r w:rsidR="00F66109" w:rsidRPr="005262BA">
        <w:rPr>
          <w:rFonts w:ascii="Times New Roman" w:eastAsia="Times New Roman" w:hAnsi="Times New Roman" w:cs="Times New Roman"/>
          <w:sz w:val="28"/>
          <w:szCs w:val="28"/>
          <w:lang w:eastAsia="lv-LV"/>
        </w:rPr>
        <w:t>ienākšanas atļaujas pieprasījumu un ne vēlāk kā septiņas darbdi</w:t>
      </w:r>
      <w:r w:rsidR="007672B5" w:rsidRPr="005262BA">
        <w:rPr>
          <w:rFonts w:ascii="Times New Roman" w:eastAsia="Times New Roman" w:hAnsi="Times New Roman" w:cs="Times New Roman"/>
          <w:sz w:val="28"/>
          <w:szCs w:val="28"/>
          <w:lang w:eastAsia="lv-LV"/>
        </w:rPr>
        <w:t xml:space="preserve">enas pirms plānotā valsts dienesta </w:t>
      </w:r>
      <w:r w:rsidR="00F66109" w:rsidRPr="005262BA">
        <w:rPr>
          <w:rFonts w:ascii="Times New Roman" w:eastAsia="Times New Roman" w:hAnsi="Times New Roman" w:cs="Times New Roman"/>
          <w:sz w:val="28"/>
          <w:szCs w:val="28"/>
          <w:lang w:eastAsia="lv-LV"/>
        </w:rPr>
        <w:t xml:space="preserve">kuģa </w:t>
      </w:r>
      <w:r w:rsidR="007F237A" w:rsidRPr="005262BA">
        <w:rPr>
          <w:rFonts w:ascii="Times New Roman" w:eastAsia="Times New Roman" w:hAnsi="Times New Roman" w:cs="Times New Roman"/>
          <w:sz w:val="28"/>
          <w:szCs w:val="28"/>
          <w:lang w:eastAsia="lv-LV"/>
        </w:rPr>
        <w:t>ienākšanas</w:t>
      </w:r>
      <w:r w:rsidR="00F66109" w:rsidRPr="005262BA">
        <w:rPr>
          <w:rFonts w:ascii="Times New Roman" w:eastAsia="Times New Roman" w:hAnsi="Times New Roman" w:cs="Times New Roman"/>
          <w:sz w:val="28"/>
          <w:szCs w:val="28"/>
          <w:lang w:eastAsia="lv-LV"/>
        </w:rPr>
        <w:t xml:space="preserve"> vai šo noteikumu </w:t>
      </w:r>
      <w:r w:rsidR="003A2891" w:rsidRPr="005262BA">
        <w:rPr>
          <w:rFonts w:ascii="Times New Roman" w:eastAsia="Times New Roman" w:hAnsi="Times New Roman" w:cs="Times New Roman"/>
          <w:sz w:val="28"/>
          <w:szCs w:val="28"/>
          <w:lang w:eastAsia="lv-LV"/>
        </w:rPr>
        <w:t>3</w:t>
      </w:r>
      <w:r w:rsidR="00CD6C2B" w:rsidRPr="005262BA">
        <w:rPr>
          <w:rFonts w:ascii="Times New Roman" w:eastAsia="Times New Roman" w:hAnsi="Times New Roman" w:cs="Times New Roman"/>
          <w:sz w:val="28"/>
          <w:szCs w:val="28"/>
          <w:lang w:eastAsia="lv-LV"/>
        </w:rPr>
        <w:t>6</w:t>
      </w:r>
      <w:r w:rsidR="00F66109" w:rsidRPr="005262BA">
        <w:rPr>
          <w:rFonts w:ascii="Times New Roman" w:eastAsia="Times New Roman" w:hAnsi="Times New Roman" w:cs="Times New Roman"/>
          <w:sz w:val="28"/>
          <w:szCs w:val="28"/>
          <w:lang w:eastAsia="lv-LV"/>
        </w:rPr>
        <w:t>. punktā minētajā gadījumā</w:t>
      </w:r>
      <w:r w:rsidR="00591D50">
        <w:rPr>
          <w:rFonts w:ascii="Times New Roman" w:eastAsia="Times New Roman" w:hAnsi="Times New Roman" w:cs="Times New Roman"/>
          <w:sz w:val="28"/>
          <w:szCs w:val="28"/>
          <w:lang w:eastAsia="lv-LV"/>
        </w:rPr>
        <w:t xml:space="preserve"> –</w:t>
      </w:r>
      <w:r w:rsidR="00F66109" w:rsidRPr="005262BA">
        <w:rPr>
          <w:rFonts w:ascii="Times New Roman" w:eastAsia="Times New Roman" w:hAnsi="Times New Roman" w:cs="Times New Roman"/>
          <w:sz w:val="28"/>
          <w:szCs w:val="28"/>
          <w:lang w:eastAsia="lv-LV"/>
        </w:rPr>
        <w:t xml:space="preserve"> ne vēlāk kā divas di</w:t>
      </w:r>
      <w:r w:rsidR="007672B5" w:rsidRPr="005262BA">
        <w:rPr>
          <w:rFonts w:ascii="Times New Roman" w:eastAsia="Times New Roman" w:hAnsi="Times New Roman" w:cs="Times New Roman"/>
          <w:sz w:val="28"/>
          <w:szCs w:val="28"/>
          <w:lang w:eastAsia="lv-LV"/>
        </w:rPr>
        <w:t xml:space="preserve">enas pirms plānotā valsts dienesta </w:t>
      </w:r>
      <w:r w:rsidR="00F66109" w:rsidRPr="005262BA">
        <w:rPr>
          <w:rFonts w:ascii="Times New Roman" w:eastAsia="Times New Roman" w:hAnsi="Times New Roman" w:cs="Times New Roman"/>
          <w:sz w:val="28"/>
          <w:szCs w:val="28"/>
          <w:lang w:eastAsia="lv-LV"/>
        </w:rPr>
        <w:t xml:space="preserve">kuģa </w:t>
      </w:r>
      <w:r w:rsidR="007F237A" w:rsidRPr="005262BA">
        <w:rPr>
          <w:rFonts w:ascii="Times New Roman" w:eastAsia="Times New Roman" w:hAnsi="Times New Roman" w:cs="Times New Roman"/>
          <w:sz w:val="28"/>
          <w:szCs w:val="28"/>
          <w:lang w:eastAsia="lv-LV"/>
        </w:rPr>
        <w:t>ienākšanas</w:t>
      </w:r>
      <w:r w:rsidR="00F66109" w:rsidRPr="005262BA">
        <w:rPr>
          <w:rFonts w:ascii="Times New Roman" w:eastAsia="Times New Roman" w:hAnsi="Times New Roman" w:cs="Times New Roman"/>
          <w:sz w:val="28"/>
          <w:szCs w:val="28"/>
          <w:lang w:eastAsia="lv-LV"/>
        </w:rPr>
        <w:t xml:space="preserve"> sniedz atzinumu Ārlietu ministrijai. Ārlietu ministrija pieņem lēmumu par ienākšanas atļaujas izsniegšanu vai atteiku</w:t>
      </w:r>
      <w:r w:rsidR="00393D69" w:rsidRPr="005262BA">
        <w:rPr>
          <w:rFonts w:ascii="Times New Roman" w:eastAsia="Times New Roman" w:hAnsi="Times New Roman" w:cs="Times New Roman"/>
          <w:sz w:val="28"/>
          <w:szCs w:val="28"/>
          <w:lang w:eastAsia="lv-LV"/>
        </w:rPr>
        <w:t>mu izsniegt ienākšanas atļauju.</w:t>
      </w:r>
    </w:p>
    <w:p w14:paraId="17BEE5D2" w14:textId="77777777" w:rsidR="00460765" w:rsidRPr="005262BA" w:rsidRDefault="00460765" w:rsidP="00377430">
      <w:pPr>
        <w:spacing w:after="0" w:line="240" w:lineRule="auto"/>
        <w:ind w:firstLine="720"/>
        <w:jc w:val="both"/>
        <w:rPr>
          <w:rFonts w:ascii="Times New Roman" w:eastAsia="Times New Roman" w:hAnsi="Times New Roman" w:cs="Times New Roman"/>
          <w:b/>
          <w:sz w:val="28"/>
          <w:szCs w:val="28"/>
          <w:lang w:eastAsia="lv-LV"/>
        </w:rPr>
      </w:pPr>
    </w:p>
    <w:p w14:paraId="16123F61" w14:textId="50A01639" w:rsidR="00CD6C2B" w:rsidRPr="005262BA" w:rsidRDefault="00CD6C2B" w:rsidP="00377430">
      <w:pPr>
        <w:spacing w:after="0" w:line="240" w:lineRule="auto"/>
        <w:ind w:firstLine="720"/>
        <w:jc w:val="both"/>
        <w:rPr>
          <w:rFonts w:ascii="Times New Roman" w:eastAsia="Times New Roman" w:hAnsi="Times New Roman" w:cs="Times New Roman"/>
          <w:sz w:val="28"/>
          <w:szCs w:val="28"/>
          <w:lang w:eastAsia="lv-LV"/>
        </w:rPr>
      </w:pPr>
      <w:r w:rsidRPr="005262BA">
        <w:rPr>
          <w:rFonts w:ascii="Times New Roman" w:eastAsia="Times New Roman" w:hAnsi="Times New Roman" w:cs="Times New Roman"/>
          <w:sz w:val="28"/>
          <w:szCs w:val="28"/>
          <w:lang w:eastAsia="lv-LV"/>
        </w:rPr>
        <w:t>39</w:t>
      </w:r>
      <w:r w:rsidR="00F66109" w:rsidRPr="005262BA">
        <w:rPr>
          <w:rFonts w:ascii="Times New Roman" w:eastAsia="Times New Roman" w:hAnsi="Times New Roman" w:cs="Times New Roman"/>
          <w:sz w:val="28"/>
          <w:szCs w:val="28"/>
          <w:lang w:eastAsia="lv-LV"/>
        </w:rPr>
        <w:t>. Ārlietu ministrija par pieņemto lēmumu diplomātiskā ceļā rakstiski informē ienākšanas atļaujas pieprasītāju</w:t>
      </w:r>
      <w:r w:rsidR="00F25075" w:rsidRPr="005262BA">
        <w:rPr>
          <w:rFonts w:ascii="Times New Roman" w:eastAsia="Times New Roman" w:hAnsi="Times New Roman" w:cs="Times New Roman"/>
          <w:sz w:val="28"/>
          <w:szCs w:val="28"/>
          <w:lang w:eastAsia="lv-LV"/>
        </w:rPr>
        <w:t>, Valsts robežsardzi</w:t>
      </w:r>
      <w:r w:rsidR="00F66109" w:rsidRPr="005262BA">
        <w:rPr>
          <w:rFonts w:ascii="Times New Roman" w:eastAsia="Times New Roman" w:hAnsi="Times New Roman" w:cs="Times New Roman"/>
          <w:sz w:val="28"/>
          <w:szCs w:val="28"/>
          <w:lang w:eastAsia="lv-LV"/>
        </w:rPr>
        <w:t xml:space="preserve"> un Nacionālos bruņotos spēkus.</w:t>
      </w:r>
    </w:p>
    <w:p w14:paraId="4D74E10D" w14:textId="77777777" w:rsidR="00CD6C2B" w:rsidRPr="005262BA" w:rsidRDefault="00CD6C2B" w:rsidP="00377430">
      <w:pPr>
        <w:spacing w:after="0" w:line="240" w:lineRule="auto"/>
        <w:rPr>
          <w:rFonts w:ascii="Times New Roman" w:eastAsia="Times New Roman" w:hAnsi="Times New Roman" w:cs="Times New Roman"/>
          <w:b/>
          <w:sz w:val="28"/>
          <w:szCs w:val="28"/>
          <w:lang w:eastAsia="lv-LV"/>
        </w:rPr>
      </w:pPr>
    </w:p>
    <w:p w14:paraId="1BBAB5EE" w14:textId="24938DF9" w:rsidR="001206E8" w:rsidRPr="005262BA" w:rsidRDefault="002A3490" w:rsidP="00377430">
      <w:pPr>
        <w:pStyle w:val="ListParagraph"/>
        <w:spacing w:after="0" w:line="240" w:lineRule="auto"/>
        <w:ind w:left="0" w:hanging="720"/>
        <w:jc w:val="center"/>
        <w:rPr>
          <w:rFonts w:ascii="Times New Roman" w:eastAsia="Times New Roman" w:hAnsi="Times New Roman" w:cs="Times New Roman"/>
          <w:b/>
          <w:sz w:val="28"/>
          <w:szCs w:val="28"/>
          <w:lang w:eastAsia="lv-LV"/>
        </w:rPr>
      </w:pPr>
      <w:r w:rsidRPr="005262BA">
        <w:rPr>
          <w:rFonts w:ascii="Times New Roman" w:eastAsia="Times New Roman" w:hAnsi="Times New Roman" w:cs="Times New Roman"/>
          <w:b/>
          <w:sz w:val="28"/>
          <w:szCs w:val="28"/>
          <w:lang w:eastAsia="lv-LV"/>
        </w:rPr>
        <w:t>VII</w:t>
      </w:r>
      <w:r w:rsidR="00F66109" w:rsidRPr="005262BA">
        <w:rPr>
          <w:rFonts w:ascii="Times New Roman" w:eastAsia="Times New Roman" w:hAnsi="Times New Roman" w:cs="Times New Roman"/>
          <w:b/>
          <w:sz w:val="28"/>
          <w:szCs w:val="28"/>
          <w:lang w:eastAsia="lv-LV"/>
        </w:rPr>
        <w:t xml:space="preserve">. </w:t>
      </w:r>
      <w:r w:rsidR="0079293E" w:rsidRPr="005262BA">
        <w:rPr>
          <w:rFonts w:ascii="Times New Roman" w:eastAsia="Times New Roman" w:hAnsi="Times New Roman" w:cs="Times New Roman"/>
          <w:b/>
          <w:sz w:val="28"/>
          <w:szCs w:val="28"/>
          <w:lang w:eastAsia="lv-LV"/>
        </w:rPr>
        <w:t>Noslēguma jautājums</w:t>
      </w:r>
    </w:p>
    <w:p w14:paraId="64E2290D" w14:textId="77777777" w:rsidR="001206E8" w:rsidRPr="005262BA" w:rsidRDefault="001206E8" w:rsidP="00377430">
      <w:pPr>
        <w:pStyle w:val="ListParagraph"/>
        <w:spacing w:after="0" w:line="240" w:lineRule="auto"/>
        <w:ind w:left="0" w:hanging="720"/>
        <w:jc w:val="both"/>
        <w:rPr>
          <w:rFonts w:ascii="Times New Roman" w:eastAsia="Times New Roman" w:hAnsi="Times New Roman" w:cs="Times New Roman"/>
          <w:sz w:val="28"/>
          <w:szCs w:val="28"/>
          <w:lang w:eastAsia="lv-LV"/>
        </w:rPr>
      </w:pPr>
    </w:p>
    <w:p w14:paraId="49C124A8" w14:textId="6A25DD59" w:rsidR="00BB3161" w:rsidRPr="00591D50" w:rsidRDefault="003A2891" w:rsidP="00377430">
      <w:pPr>
        <w:pStyle w:val="ListParagraph"/>
        <w:spacing w:after="0" w:line="240" w:lineRule="auto"/>
        <w:ind w:left="0" w:firstLine="720"/>
        <w:jc w:val="both"/>
        <w:rPr>
          <w:rFonts w:ascii="Times New Roman" w:eastAsia="Times New Roman" w:hAnsi="Times New Roman" w:cs="Times New Roman"/>
          <w:sz w:val="28"/>
          <w:szCs w:val="28"/>
          <w:lang w:eastAsia="lv-LV"/>
        </w:rPr>
      </w:pPr>
      <w:r w:rsidRPr="00591D50">
        <w:rPr>
          <w:rFonts w:ascii="Times New Roman" w:eastAsia="Times New Roman" w:hAnsi="Times New Roman" w:cs="Times New Roman"/>
          <w:sz w:val="28"/>
          <w:szCs w:val="28"/>
          <w:lang w:eastAsia="lv-LV"/>
        </w:rPr>
        <w:t>4</w:t>
      </w:r>
      <w:r w:rsidR="007F237A" w:rsidRPr="00591D50">
        <w:rPr>
          <w:rFonts w:ascii="Times New Roman" w:eastAsia="Times New Roman" w:hAnsi="Times New Roman" w:cs="Times New Roman"/>
          <w:sz w:val="28"/>
          <w:szCs w:val="28"/>
          <w:lang w:eastAsia="lv-LV"/>
        </w:rPr>
        <w:t>0</w:t>
      </w:r>
      <w:r w:rsidR="001206E8" w:rsidRPr="00591D50">
        <w:rPr>
          <w:rFonts w:ascii="Times New Roman" w:eastAsia="Times New Roman" w:hAnsi="Times New Roman" w:cs="Times New Roman"/>
          <w:sz w:val="28"/>
          <w:szCs w:val="28"/>
          <w:lang w:eastAsia="lv-LV"/>
        </w:rPr>
        <w:t xml:space="preserve">. Atzīt par spēku zaudējušiem </w:t>
      </w:r>
      <w:r w:rsidR="0055068F" w:rsidRPr="00591D50">
        <w:rPr>
          <w:rFonts w:ascii="Times New Roman" w:eastAsia="Times New Roman" w:hAnsi="Times New Roman" w:cs="Times New Roman"/>
          <w:sz w:val="28"/>
          <w:szCs w:val="28"/>
          <w:lang w:eastAsia="lv-LV"/>
        </w:rPr>
        <w:t>Ministru kabineta 2016. g</w:t>
      </w:r>
      <w:r w:rsidR="00460765" w:rsidRPr="00591D50">
        <w:rPr>
          <w:rFonts w:ascii="Times New Roman" w:eastAsia="Times New Roman" w:hAnsi="Times New Roman" w:cs="Times New Roman"/>
          <w:sz w:val="28"/>
          <w:szCs w:val="28"/>
          <w:lang w:eastAsia="lv-LV"/>
        </w:rPr>
        <w:t>ada 23. februāra noteikumus Nr. </w:t>
      </w:r>
      <w:r w:rsidR="0055068F" w:rsidRPr="00591D50">
        <w:rPr>
          <w:rFonts w:ascii="Times New Roman" w:eastAsia="Times New Roman" w:hAnsi="Times New Roman" w:cs="Times New Roman"/>
          <w:sz w:val="28"/>
          <w:szCs w:val="28"/>
          <w:lang w:eastAsia="lv-LV"/>
        </w:rPr>
        <w:t xml:space="preserve">108 </w:t>
      </w:r>
      <w:r w:rsidR="00591D50" w:rsidRPr="00591D50">
        <w:rPr>
          <w:rFonts w:ascii="Times New Roman" w:hAnsi="Times New Roman" w:cs="Times New Roman"/>
          <w:color w:val="000000"/>
          <w:sz w:val="28"/>
          <w:szCs w:val="28"/>
        </w:rPr>
        <w:t>"</w:t>
      </w:r>
      <w:r w:rsidR="0055068F" w:rsidRPr="00591D50">
        <w:rPr>
          <w:rFonts w:ascii="Times New Roman" w:eastAsia="Times New Roman" w:hAnsi="Times New Roman" w:cs="Times New Roman"/>
          <w:sz w:val="28"/>
          <w:szCs w:val="28"/>
          <w:lang w:eastAsia="lv-LV"/>
        </w:rPr>
        <w:t>Kārtība, kādā ārvalstu karakuģi ienāk un uzturas Latvijas Republikas teritoriālajā jūrā, iekšējos ūdeņos un ostās un iziet no tām</w:t>
      </w:r>
      <w:r w:rsidR="00591D50" w:rsidRPr="00591D50">
        <w:rPr>
          <w:rFonts w:ascii="Times New Roman" w:hAnsi="Times New Roman" w:cs="Times New Roman"/>
          <w:color w:val="000000"/>
          <w:sz w:val="28"/>
          <w:szCs w:val="28"/>
        </w:rPr>
        <w:t>"</w:t>
      </w:r>
      <w:r w:rsidR="0055068F" w:rsidRPr="00591D50">
        <w:rPr>
          <w:rFonts w:ascii="Times New Roman" w:hAnsi="Times New Roman" w:cs="Times New Roman"/>
          <w:sz w:val="28"/>
          <w:szCs w:val="28"/>
        </w:rPr>
        <w:t xml:space="preserve"> </w:t>
      </w:r>
      <w:r w:rsidR="0055068F" w:rsidRPr="00591D50">
        <w:rPr>
          <w:rFonts w:ascii="Times New Roman" w:eastAsia="Times New Roman" w:hAnsi="Times New Roman" w:cs="Times New Roman"/>
          <w:sz w:val="28"/>
          <w:szCs w:val="28"/>
          <w:lang w:eastAsia="lv-LV"/>
        </w:rPr>
        <w:t>(Latvijas Vēstnesis, 2016, 39. nr.</w:t>
      </w:r>
      <w:r w:rsidR="000004FE" w:rsidRPr="00591D50">
        <w:rPr>
          <w:rFonts w:ascii="Times New Roman" w:eastAsia="Times New Roman" w:hAnsi="Times New Roman" w:cs="Times New Roman"/>
          <w:sz w:val="28"/>
          <w:szCs w:val="28"/>
          <w:lang w:eastAsia="lv-LV"/>
        </w:rPr>
        <w:t>; 2021, 69. nr.</w:t>
      </w:r>
      <w:r w:rsidR="0055068F" w:rsidRPr="00591D50">
        <w:rPr>
          <w:rFonts w:ascii="Times New Roman" w:eastAsia="Times New Roman" w:hAnsi="Times New Roman" w:cs="Times New Roman"/>
          <w:sz w:val="28"/>
          <w:szCs w:val="28"/>
          <w:lang w:eastAsia="lv-LV"/>
        </w:rPr>
        <w:t>).</w:t>
      </w:r>
    </w:p>
    <w:p w14:paraId="169D357B" w14:textId="77777777" w:rsidR="001206E8" w:rsidRPr="00C30F31" w:rsidRDefault="001206E8" w:rsidP="00377430">
      <w:pPr>
        <w:spacing w:after="0" w:line="240" w:lineRule="auto"/>
        <w:jc w:val="right"/>
        <w:rPr>
          <w:rFonts w:ascii="Times New Roman" w:hAnsi="Times New Roman" w:cs="Times New Roman"/>
          <w:sz w:val="28"/>
          <w:szCs w:val="28"/>
        </w:rPr>
      </w:pPr>
    </w:p>
    <w:p w14:paraId="28418C12" w14:textId="77777777" w:rsidR="00073C46" w:rsidRPr="00C30F31" w:rsidRDefault="00073C46" w:rsidP="00377430">
      <w:pPr>
        <w:spacing w:after="0" w:line="240" w:lineRule="auto"/>
        <w:jc w:val="right"/>
        <w:rPr>
          <w:rFonts w:ascii="Times New Roman" w:hAnsi="Times New Roman"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77430" w:rsidRPr="00377430" w14:paraId="4FCD003F" w14:textId="77777777" w:rsidTr="009913E3">
        <w:trPr>
          <w:cantSplit/>
        </w:trPr>
        <w:tc>
          <w:tcPr>
            <w:tcW w:w="9072" w:type="dxa"/>
          </w:tcPr>
          <w:p w14:paraId="58F29DF5"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4"/>
                <w:szCs w:val="24"/>
                <w:lang w:eastAsia="zh-CN"/>
              </w:rPr>
            </w:pPr>
            <w:bookmarkStart w:id="1" w:name="_Hlk84929513"/>
            <w:bookmarkStart w:id="2"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77430" w:rsidRPr="00377430" w14:paraId="2305581C" w14:textId="77777777" w:rsidTr="009913E3">
              <w:tc>
                <w:tcPr>
                  <w:tcW w:w="2948" w:type="dxa"/>
                </w:tcPr>
                <w:p w14:paraId="6EA2B3B1"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8"/>
                      <w:szCs w:val="28"/>
                      <w:lang w:eastAsia="zh-CN"/>
                    </w:rPr>
                  </w:pPr>
                  <w:r w:rsidRPr="00377430">
                    <w:rPr>
                      <w:rFonts w:ascii="Times New Roman" w:hAnsi="Times New Roman" w:cs="Times New Roman"/>
                      <w:color w:val="242424"/>
                      <w:sz w:val="28"/>
                      <w:szCs w:val="28"/>
                      <w:lang w:eastAsia="zh-CN"/>
                    </w:rPr>
                    <w:t>Ministru prezidents</w:t>
                  </w:r>
                  <w:r w:rsidRPr="00377430">
                    <w:rPr>
                      <w:rFonts w:ascii="Times New Roman" w:hAnsi="Times New Roman" w:cs="Times New Roman"/>
                      <w:color w:val="242424"/>
                      <w:sz w:val="28"/>
                      <w:szCs w:val="28"/>
                      <w:lang w:eastAsia="zh-CN"/>
                    </w:rPr>
                    <w:t xml:space="preserve"> </w:t>
                  </w:r>
                </w:p>
              </w:tc>
              <w:tc>
                <w:tcPr>
                  <w:tcW w:w="2037" w:type="dxa"/>
                </w:tcPr>
                <w:p w14:paraId="72D47885"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4"/>
                      <w:szCs w:val="24"/>
                      <w:lang w:eastAsia="zh-CN"/>
                    </w:rPr>
                  </w:pPr>
                  <w:r w:rsidRPr="00377430">
                    <w:rPr>
                      <w:rFonts w:ascii="Times New Roman" w:hAnsi="Times New Roman" w:cs="Times New Roman"/>
                      <w:color w:val="242424"/>
                      <w:sz w:val="24"/>
                      <w:szCs w:val="24"/>
                      <w:lang w:eastAsia="zh-CN"/>
                    </w:rPr>
                    <w:t>(paraksts*)</w:t>
                  </w:r>
                </w:p>
                <w:p w14:paraId="5C2083D2"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4"/>
                      <w:szCs w:val="24"/>
                      <w:lang w:eastAsia="zh-CN"/>
                    </w:rPr>
                  </w:pPr>
                  <w:r w:rsidRPr="00377430">
                    <w:rPr>
                      <w:rFonts w:ascii="Times New Roman" w:hAnsi="Times New Roman" w:cs="Times New Roman"/>
                      <w:color w:val="242424"/>
                      <w:sz w:val="24"/>
                      <w:szCs w:val="24"/>
                      <w:lang w:eastAsia="zh-CN"/>
                    </w:rPr>
                    <w:t xml:space="preserve">  </w:t>
                  </w:r>
                </w:p>
              </w:tc>
              <w:tc>
                <w:tcPr>
                  <w:tcW w:w="3861" w:type="dxa"/>
                </w:tcPr>
                <w:p w14:paraId="666DF2B8"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8"/>
                      <w:szCs w:val="28"/>
                      <w:lang w:eastAsia="zh-CN"/>
                    </w:rPr>
                  </w:pPr>
                  <w:r w:rsidRPr="00377430">
                    <w:rPr>
                      <w:rFonts w:ascii="Times New Roman" w:hAnsi="Times New Roman" w:cs="Times New Roman"/>
                      <w:color w:val="242424"/>
                      <w:sz w:val="28"/>
                      <w:szCs w:val="28"/>
                      <w:lang w:eastAsia="zh-CN"/>
                    </w:rPr>
                    <w:t>A. K. Kariņš</w:t>
                  </w:r>
                </w:p>
              </w:tc>
            </w:tr>
            <w:tr w:rsidR="00377430" w:rsidRPr="00377430" w14:paraId="70E07894" w14:textId="77777777" w:rsidTr="009913E3">
              <w:tc>
                <w:tcPr>
                  <w:tcW w:w="2948" w:type="dxa"/>
                </w:tcPr>
                <w:p w14:paraId="1F11E6CB" w14:textId="77777777" w:rsidR="00377430" w:rsidRPr="00377430" w:rsidRDefault="00377430" w:rsidP="00377430">
                  <w:pPr>
                    <w:rPr>
                      <w:rFonts w:ascii="Times New Roman" w:hAnsi="Times New Roman" w:cs="Times New Roman"/>
                      <w:color w:val="242424"/>
                      <w:sz w:val="28"/>
                      <w:szCs w:val="28"/>
                      <w:lang w:eastAsia="zh-CN"/>
                    </w:rPr>
                  </w:pPr>
                  <w:r w:rsidRPr="00377430">
                    <w:rPr>
                      <w:rFonts w:ascii="Times New Roman" w:hAnsi="Times New Roman" w:cs="Times New Roman"/>
                      <w:color w:val="242424"/>
                      <w:sz w:val="28"/>
                      <w:szCs w:val="28"/>
                      <w:lang w:eastAsia="zh-CN"/>
                    </w:rPr>
                    <w:t>Ministru prezidenta biedrs, aizsardzības ministrs</w:t>
                  </w:r>
                  <w:r w:rsidRPr="00377430">
                    <w:rPr>
                      <w:rFonts w:ascii="Times New Roman" w:hAnsi="Times New Roman" w:cs="Times New Roman"/>
                      <w:color w:val="242424"/>
                      <w:sz w:val="28"/>
                      <w:szCs w:val="28"/>
                      <w:lang w:eastAsia="zh-CN"/>
                    </w:rPr>
                    <w:t xml:space="preserve"> </w:t>
                  </w:r>
                </w:p>
              </w:tc>
              <w:tc>
                <w:tcPr>
                  <w:tcW w:w="2037" w:type="dxa"/>
                </w:tcPr>
                <w:p w14:paraId="0CCFAB34"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4"/>
                      <w:szCs w:val="24"/>
                      <w:lang w:eastAsia="zh-CN"/>
                    </w:rPr>
                  </w:pPr>
                  <w:r w:rsidRPr="00377430">
                    <w:rPr>
                      <w:rFonts w:ascii="Times New Roman" w:hAnsi="Times New Roman" w:cs="Times New Roman"/>
                      <w:color w:val="242424"/>
                      <w:sz w:val="24"/>
                      <w:szCs w:val="24"/>
                      <w:lang w:eastAsia="zh-CN"/>
                    </w:rPr>
                    <w:t>(paraksts*)</w:t>
                  </w:r>
                </w:p>
              </w:tc>
              <w:tc>
                <w:tcPr>
                  <w:tcW w:w="3861" w:type="dxa"/>
                </w:tcPr>
                <w:p w14:paraId="15E798E0"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8"/>
                      <w:szCs w:val="28"/>
                      <w:lang w:eastAsia="zh-CN"/>
                    </w:rPr>
                  </w:pPr>
                  <w:r w:rsidRPr="00377430">
                    <w:rPr>
                      <w:rFonts w:ascii="Times New Roman" w:hAnsi="Times New Roman" w:cs="Times New Roman"/>
                      <w:color w:val="242424"/>
                      <w:sz w:val="28"/>
                      <w:szCs w:val="28"/>
                      <w:lang w:eastAsia="zh-CN"/>
                    </w:rPr>
                    <w:t>A. Pabriks</w:t>
                  </w:r>
                </w:p>
              </w:tc>
            </w:tr>
          </w:tbl>
          <w:p w14:paraId="6E7EB03C" w14:textId="77777777" w:rsidR="00377430" w:rsidRPr="00377430" w:rsidRDefault="00377430" w:rsidP="00377430">
            <w:pPr>
              <w:rPr>
                <w:rFonts w:ascii="Times New Roman" w:hAnsi="Times New Roman" w:cs="Times New Roman"/>
                <w:color w:val="242424"/>
                <w:sz w:val="24"/>
                <w:szCs w:val="24"/>
                <w:lang w:eastAsia="zh-CN"/>
              </w:rPr>
            </w:pPr>
          </w:p>
          <w:p w14:paraId="0D3BF259" w14:textId="77777777" w:rsidR="00377430" w:rsidRPr="00377430" w:rsidRDefault="00377430" w:rsidP="00377430">
            <w:pPr>
              <w:overflowPunct w:val="0"/>
              <w:autoSpaceDE w:val="0"/>
              <w:autoSpaceDN w:val="0"/>
              <w:adjustRightInd w:val="0"/>
              <w:textAlignment w:val="baseline"/>
              <w:rPr>
                <w:rFonts w:ascii="Times New Roman" w:hAnsi="Times New Roman" w:cs="Times New Roman"/>
                <w:color w:val="242424"/>
                <w:sz w:val="24"/>
                <w:szCs w:val="24"/>
                <w:lang w:eastAsia="zh-CN"/>
              </w:rPr>
            </w:pPr>
            <w:r w:rsidRPr="00377430">
              <w:rPr>
                <w:rFonts w:ascii="Times New Roman" w:hAnsi="Times New Roman" w:cs="Times New Roman"/>
                <w:color w:val="242424"/>
                <w:sz w:val="24"/>
                <w:szCs w:val="24"/>
                <w:lang w:eastAsia="zh-CN"/>
              </w:rPr>
              <w:t>* Dokuments ir parakstīts ar drošu elektronisko parakstu</w:t>
            </w:r>
          </w:p>
        </w:tc>
      </w:tr>
      <w:bookmarkEnd w:id="1"/>
      <w:bookmarkEnd w:id="2"/>
    </w:tbl>
    <w:p w14:paraId="068F4868" w14:textId="77777777" w:rsidR="00377430" w:rsidRPr="00377430" w:rsidRDefault="00377430" w:rsidP="00377430">
      <w:pPr>
        <w:spacing w:after="0" w:line="240" w:lineRule="auto"/>
        <w:rPr>
          <w:rFonts w:ascii="Times New Roman" w:hAnsi="Times New Roman" w:cs="Times New Roman"/>
          <w:color w:val="242424"/>
          <w:sz w:val="24"/>
          <w:szCs w:val="24"/>
          <w:lang w:val="en-GB" w:eastAsia="zh-CN"/>
        </w:rPr>
      </w:pPr>
    </w:p>
    <w:p w14:paraId="21792819" w14:textId="0A214343" w:rsidR="00004F38" w:rsidRDefault="00004F38" w:rsidP="00377430">
      <w:pPr>
        <w:spacing w:after="0" w:line="240" w:lineRule="auto"/>
        <w:jc w:val="right"/>
        <w:rPr>
          <w:rFonts w:ascii="Times New Roman" w:hAnsi="Times New Roman" w:cs="Times New Roman"/>
          <w:sz w:val="28"/>
          <w:szCs w:val="28"/>
        </w:rPr>
      </w:pPr>
    </w:p>
    <w:sectPr w:rsidR="00004F38" w:rsidSect="0004427D">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0770" w14:textId="77777777" w:rsidR="004279D5" w:rsidRDefault="004279D5" w:rsidP="00A83DDD">
      <w:pPr>
        <w:spacing w:after="0" w:line="240" w:lineRule="auto"/>
      </w:pPr>
      <w:r>
        <w:separator/>
      </w:r>
    </w:p>
  </w:endnote>
  <w:endnote w:type="continuationSeparator" w:id="0">
    <w:p w14:paraId="75616AC6" w14:textId="77777777" w:rsidR="004279D5" w:rsidRDefault="004279D5" w:rsidP="00A83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043604"/>
      <w:docPartObj>
        <w:docPartGallery w:val="Page Numbers (Bottom of Page)"/>
        <w:docPartUnique/>
      </w:docPartObj>
    </w:sdtPr>
    <w:sdtEndPr>
      <w:rPr>
        <w:rFonts w:ascii="Times New Roman" w:hAnsi="Times New Roman" w:cs="Times New Roman"/>
        <w:noProof/>
        <w:sz w:val="16"/>
        <w:szCs w:val="16"/>
      </w:rPr>
    </w:sdtEndPr>
    <w:sdtContent>
      <w:p w14:paraId="313EBEA8" w14:textId="5D7991D0" w:rsidR="00A83DDD" w:rsidRPr="00377430" w:rsidRDefault="00377430" w:rsidP="00C379F5">
        <w:pPr>
          <w:pStyle w:val="Footer"/>
          <w:rPr>
            <w:rFonts w:ascii="Times New Roman" w:hAnsi="Times New Roman" w:cs="Times New Roman"/>
            <w:sz w:val="16"/>
            <w:szCs w:val="16"/>
          </w:rPr>
        </w:pPr>
        <w:r w:rsidRPr="00377430">
          <w:rPr>
            <w:rFonts w:ascii="Times New Roman" w:hAnsi="Times New Roman" w:cs="Times New Roman"/>
            <w:sz w:val="16"/>
            <w:szCs w:val="16"/>
          </w:rPr>
          <w:t>N1758_2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70239"/>
      <w:docPartObj>
        <w:docPartGallery w:val="Page Numbers (Bottom of Page)"/>
        <w:docPartUnique/>
      </w:docPartObj>
    </w:sdtPr>
    <w:sdtEndPr>
      <w:rPr>
        <w:rFonts w:ascii="Times New Roman" w:hAnsi="Times New Roman" w:cs="Times New Roman"/>
        <w:noProof/>
        <w:sz w:val="16"/>
        <w:szCs w:val="16"/>
      </w:rPr>
    </w:sdtEndPr>
    <w:sdtContent>
      <w:p w14:paraId="5464D648" w14:textId="77777777" w:rsidR="00377430" w:rsidRPr="00377430" w:rsidRDefault="00377430" w:rsidP="00377430">
        <w:pPr>
          <w:pStyle w:val="Footer"/>
          <w:rPr>
            <w:rFonts w:ascii="Times New Roman" w:hAnsi="Times New Roman" w:cs="Times New Roman"/>
            <w:sz w:val="16"/>
            <w:szCs w:val="16"/>
          </w:rPr>
        </w:pPr>
        <w:r w:rsidRPr="00377430">
          <w:rPr>
            <w:rFonts w:ascii="Times New Roman" w:hAnsi="Times New Roman" w:cs="Times New Roman"/>
            <w:sz w:val="16"/>
            <w:szCs w:val="16"/>
          </w:rPr>
          <w:t>N1758_2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84B69" w14:textId="77777777" w:rsidR="004279D5" w:rsidRDefault="004279D5" w:rsidP="00A83DDD">
      <w:pPr>
        <w:spacing w:after="0" w:line="240" w:lineRule="auto"/>
      </w:pPr>
      <w:r>
        <w:separator/>
      </w:r>
    </w:p>
  </w:footnote>
  <w:footnote w:type="continuationSeparator" w:id="0">
    <w:p w14:paraId="07D64005" w14:textId="77777777" w:rsidR="004279D5" w:rsidRDefault="004279D5" w:rsidP="00A83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848091"/>
      <w:docPartObj>
        <w:docPartGallery w:val="Page Numbers (Top of Page)"/>
        <w:docPartUnique/>
      </w:docPartObj>
    </w:sdtPr>
    <w:sdtEndPr>
      <w:rPr>
        <w:rFonts w:ascii="Times New Roman" w:hAnsi="Times New Roman" w:cs="Times New Roman"/>
        <w:noProof/>
        <w:sz w:val="24"/>
        <w:szCs w:val="24"/>
      </w:rPr>
    </w:sdtEndPr>
    <w:sdtContent>
      <w:p w14:paraId="28E7A968" w14:textId="6537BBFF" w:rsidR="00377430" w:rsidRPr="00377430" w:rsidRDefault="00377430">
        <w:pPr>
          <w:pStyle w:val="Header"/>
          <w:jc w:val="center"/>
          <w:rPr>
            <w:rFonts w:ascii="Times New Roman" w:hAnsi="Times New Roman" w:cs="Times New Roman"/>
            <w:sz w:val="24"/>
            <w:szCs w:val="24"/>
          </w:rPr>
        </w:pPr>
        <w:r w:rsidRPr="00377430">
          <w:rPr>
            <w:rFonts w:ascii="Times New Roman" w:hAnsi="Times New Roman" w:cs="Times New Roman"/>
            <w:sz w:val="24"/>
            <w:szCs w:val="24"/>
          </w:rPr>
          <w:fldChar w:fldCharType="begin"/>
        </w:r>
        <w:r w:rsidRPr="00377430">
          <w:rPr>
            <w:rFonts w:ascii="Times New Roman" w:hAnsi="Times New Roman" w:cs="Times New Roman"/>
            <w:sz w:val="24"/>
            <w:szCs w:val="24"/>
          </w:rPr>
          <w:instrText xml:space="preserve"> PAGE   \* MERGEFORMAT </w:instrText>
        </w:r>
        <w:r w:rsidRPr="00377430">
          <w:rPr>
            <w:rFonts w:ascii="Times New Roman" w:hAnsi="Times New Roman" w:cs="Times New Roman"/>
            <w:sz w:val="24"/>
            <w:szCs w:val="24"/>
          </w:rPr>
          <w:fldChar w:fldCharType="separate"/>
        </w:r>
        <w:r w:rsidR="004D125E">
          <w:rPr>
            <w:rFonts w:ascii="Times New Roman" w:hAnsi="Times New Roman" w:cs="Times New Roman"/>
            <w:noProof/>
            <w:sz w:val="24"/>
            <w:szCs w:val="24"/>
          </w:rPr>
          <w:t>6</w:t>
        </w:r>
        <w:r w:rsidRPr="00377430">
          <w:rPr>
            <w:rFonts w:ascii="Times New Roman" w:hAnsi="Times New Roman" w:cs="Times New Roman"/>
            <w:noProof/>
            <w:sz w:val="24"/>
            <w:szCs w:val="24"/>
          </w:rPr>
          <w:fldChar w:fldCharType="end"/>
        </w:r>
      </w:p>
    </w:sdtContent>
  </w:sdt>
  <w:p w14:paraId="74300225" w14:textId="77777777" w:rsidR="00377430" w:rsidRDefault="00377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873C" w14:textId="77777777" w:rsidR="00377430" w:rsidRPr="003629D6" w:rsidRDefault="00377430" w:rsidP="00377430">
    <w:pPr>
      <w:pStyle w:val="Header"/>
    </w:pPr>
    <w:bookmarkStart w:id="3" w:name="_Hlk84929688"/>
    <w:bookmarkStart w:id="4" w:name="_Hlk84929689"/>
  </w:p>
  <w:p w14:paraId="0D12D215" w14:textId="77777777" w:rsidR="00377430" w:rsidRDefault="00377430" w:rsidP="00377430">
    <w:pPr>
      <w:pStyle w:val="Header"/>
    </w:pPr>
    <w:r>
      <w:rPr>
        <w:noProof/>
        <w:lang w:eastAsia="lv-LV"/>
      </w:rPr>
      <w:drawing>
        <wp:inline distT="0" distB="0" distL="0" distR="0" wp14:anchorId="26121578" wp14:editId="1ECE6C05">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D454E"/>
    <w:multiLevelType w:val="hybridMultilevel"/>
    <w:tmpl w:val="1B586536"/>
    <w:lvl w:ilvl="0" w:tplc="380A5E7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024C4F"/>
    <w:multiLevelType w:val="hybridMultilevel"/>
    <w:tmpl w:val="C0C04092"/>
    <w:lvl w:ilvl="0" w:tplc="CCF2F4AA">
      <w:start w:val="8"/>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34736F39"/>
    <w:multiLevelType w:val="multilevel"/>
    <w:tmpl w:val="DBC0033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1340211"/>
    <w:multiLevelType w:val="hybridMultilevel"/>
    <w:tmpl w:val="DAB8403C"/>
    <w:lvl w:ilvl="0" w:tplc="7CF098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D6"/>
    <w:rsid w:val="000004FE"/>
    <w:rsid w:val="00004F38"/>
    <w:rsid w:val="00011EA5"/>
    <w:rsid w:val="00022179"/>
    <w:rsid w:val="00024006"/>
    <w:rsid w:val="00027BFA"/>
    <w:rsid w:val="0004427D"/>
    <w:rsid w:val="00047A44"/>
    <w:rsid w:val="00053DBD"/>
    <w:rsid w:val="00062BA8"/>
    <w:rsid w:val="00064DB7"/>
    <w:rsid w:val="00073C46"/>
    <w:rsid w:val="000740FF"/>
    <w:rsid w:val="00077765"/>
    <w:rsid w:val="00095537"/>
    <w:rsid w:val="000A0F0D"/>
    <w:rsid w:val="000A44DD"/>
    <w:rsid w:val="000E3826"/>
    <w:rsid w:val="000F4C78"/>
    <w:rsid w:val="000F671C"/>
    <w:rsid w:val="000F69E3"/>
    <w:rsid w:val="00100159"/>
    <w:rsid w:val="001047AB"/>
    <w:rsid w:val="00107177"/>
    <w:rsid w:val="001106C7"/>
    <w:rsid w:val="00111724"/>
    <w:rsid w:val="001206E8"/>
    <w:rsid w:val="001427F4"/>
    <w:rsid w:val="00147AED"/>
    <w:rsid w:val="00156392"/>
    <w:rsid w:val="00172F4E"/>
    <w:rsid w:val="0018375C"/>
    <w:rsid w:val="00186E26"/>
    <w:rsid w:val="00192B5C"/>
    <w:rsid w:val="0019304F"/>
    <w:rsid w:val="001B7FD6"/>
    <w:rsid w:val="001C02F4"/>
    <w:rsid w:val="001C07B2"/>
    <w:rsid w:val="001C466D"/>
    <w:rsid w:val="001C744B"/>
    <w:rsid w:val="001E1B83"/>
    <w:rsid w:val="001F0F84"/>
    <w:rsid w:val="002004BC"/>
    <w:rsid w:val="002075EE"/>
    <w:rsid w:val="00211EFC"/>
    <w:rsid w:val="0021486B"/>
    <w:rsid w:val="002223EF"/>
    <w:rsid w:val="00225A32"/>
    <w:rsid w:val="00283971"/>
    <w:rsid w:val="002939C4"/>
    <w:rsid w:val="00294121"/>
    <w:rsid w:val="00294F0B"/>
    <w:rsid w:val="00295837"/>
    <w:rsid w:val="002A3490"/>
    <w:rsid w:val="002B1559"/>
    <w:rsid w:val="002C30ED"/>
    <w:rsid w:val="002E22BD"/>
    <w:rsid w:val="002F4D1B"/>
    <w:rsid w:val="00301205"/>
    <w:rsid w:val="003049A0"/>
    <w:rsid w:val="00322C58"/>
    <w:rsid w:val="003329B5"/>
    <w:rsid w:val="003429ED"/>
    <w:rsid w:val="00372E65"/>
    <w:rsid w:val="00374935"/>
    <w:rsid w:val="00374DDD"/>
    <w:rsid w:val="00375C9D"/>
    <w:rsid w:val="00377430"/>
    <w:rsid w:val="00382E98"/>
    <w:rsid w:val="003832E3"/>
    <w:rsid w:val="00390F50"/>
    <w:rsid w:val="00393D69"/>
    <w:rsid w:val="00396A9F"/>
    <w:rsid w:val="00397A8F"/>
    <w:rsid w:val="003A0E75"/>
    <w:rsid w:val="003A2891"/>
    <w:rsid w:val="003B0BB6"/>
    <w:rsid w:val="003C437A"/>
    <w:rsid w:val="003C7C36"/>
    <w:rsid w:val="003D33F4"/>
    <w:rsid w:val="003F4D76"/>
    <w:rsid w:val="003F5598"/>
    <w:rsid w:val="00407845"/>
    <w:rsid w:val="004170EB"/>
    <w:rsid w:val="00417A6A"/>
    <w:rsid w:val="00417FF8"/>
    <w:rsid w:val="004279D5"/>
    <w:rsid w:val="00436615"/>
    <w:rsid w:val="0043774B"/>
    <w:rsid w:val="0044205E"/>
    <w:rsid w:val="004447FE"/>
    <w:rsid w:val="00451929"/>
    <w:rsid w:val="0045477D"/>
    <w:rsid w:val="00460765"/>
    <w:rsid w:val="00470A60"/>
    <w:rsid w:val="00496F09"/>
    <w:rsid w:val="004B2EBC"/>
    <w:rsid w:val="004C1D93"/>
    <w:rsid w:val="004C75FF"/>
    <w:rsid w:val="004D125E"/>
    <w:rsid w:val="004D75C6"/>
    <w:rsid w:val="004F66AE"/>
    <w:rsid w:val="00500E4C"/>
    <w:rsid w:val="00505544"/>
    <w:rsid w:val="005115DF"/>
    <w:rsid w:val="00521AA4"/>
    <w:rsid w:val="005262BA"/>
    <w:rsid w:val="00533EEF"/>
    <w:rsid w:val="0055068F"/>
    <w:rsid w:val="005618EC"/>
    <w:rsid w:val="00562828"/>
    <w:rsid w:val="00582768"/>
    <w:rsid w:val="00584D9B"/>
    <w:rsid w:val="005877A6"/>
    <w:rsid w:val="00591D50"/>
    <w:rsid w:val="005B2A31"/>
    <w:rsid w:val="005B7992"/>
    <w:rsid w:val="005C703D"/>
    <w:rsid w:val="005F2448"/>
    <w:rsid w:val="005F2F2D"/>
    <w:rsid w:val="005F51A6"/>
    <w:rsid w:val="00622F99"/>
    <w:rsid w:val="00631917"/>
    <w:rsid w:val="00655FA0"/>
    <w:rsid w:val="006620B9"/>
    <w:rsid w:val="00666794"/>
    <w:rsid w:val="006A44FB"/>
    <w:rsid w:val="006A56C7"/>
    <w:rsid w:val="006B25CA"/>
    <w:rsid w:val="006C27B3"/>
    <w:rsid w:val="006C7C00"/>
    <w:rsid w:val="006F3F9F"/>
    <w:rsid w:val="006F6582"/>
    <w:rsid w:val="00702B4D"/>
    <w:rsid w:val="007213B1"/>
    <w:rsid w:val="00733138"/>
    <w:rsid w:val="007418C7"/>
    <w:rsid w:val="00760A25"/>
    <w:rsid w:val="007672B5"/>
    <w:rsid w:val="00784831"/>
    <w:rsid w:val="00787817"/>
    <w:rsid w:val="0079293E"/>
    <w:rsid w:val="007A1345"/>
    <w:rsid w:val="007A3A2C"/>
    <w:rsid w:val="007B323F"/>
    <w:rsid w:val="007C11A3"/>
    <w:rsid w:val="007E6E0E"/>
    <w:rsid w:val="007F16FB"/>
    <w:rsid w:val="007F237A"/>
    <w:rsid w:val="00802F86"/>
    <w:rsid w:val="00804807"/>
    <w:rsid w:val="0080716B"/>
    <w:rsid w:val="0081090F"/>
    <w:rsid w:val="0081531E"/>
    <w:rsid w:val="0082417A"/>
    <w:rsid w:val="00840F1D"/>
    <w:rsid w:val="008448DD"/>
    <w:rsid w:val="00864F27"/>
    <w:rsid w:val="00874688"/>
    <w:rsid w:val="00881E38"/>
    <w:rsid w:val="00881FA4"/>
    <w:rsid w:val="008845FF"/>
    <w:rsid w:val="00884691"/>
    <w:rsid w:val="008A0AD1"/>
    <w:rsid w:val="008D49A7"/>
    <w:rsid w:val="008E3994"/>
    <w:rsid w:val="008E6C61"/>
    <w:rsid w:val="008E78AC"/>
    <w:rsid w:val="00900E69"/>
    <w:rsid w:val="009022F8"/>
    <w:rsid w:val="00903ED8"/>
    <w:rsid w:val="009214D8"/>
    <w:rsid w:val="0092704B"/>
    <w:rsid w:val="009462BA"/>
    <w:rsid w:val="00946467"/>
    <w:rsid w:val="00953D59"/>
    <w:rsid w:val="0096075F"/>
    <w:rsid w:val="00961DD6"/>
    <w:rsid w:val="009670C7"/>
    <w:rsid w:val="009677FA"/>
    <w:rsid w:val="009801CF"/>
    <w:rsid w:val="009970A3"/>
    <w:rsid w:val="009A01AE"/>
    <w:rsid w:val="009B6E87"/>
    <w:rsid w:val="009D2ED2"/>
    <w:rsid w:val="009E6062"/>
    <w:rsid w:val="009F1141"/>
    <w:rsid w:val="009F1F47"/>
    <w:rsid w:val="00A118EB"/>
    <w:rsid w:val="00A149D8"/>
    <w:rsid w:val="00A344C0"/>
    <w:rsid w:val="00A3719B"/>
    <w:rsid w:val="00A436BD"/>
    <w:rsid w:val="00A50EE9"/>
    <w:rsid w:val="00A70893"/>
    <w:rsid w:val="00A83DDD"/>
    <w:rsid w:val="00A94A20"/>
    <w:rsid w:val="00A94BAC"/>
    <w:rsid w:val="00AB0A50"/>
    <w:rsid w:val="00AE0309"/>
    <w:rsid w:val="00AE1CAC"/>
    <w:rsid w:val="00AE3D93"/>
    <w:rsid w:val="00AF1A13"/>
    <w:rsid w:val="00AF2B3B"/>
    <w:rsid w:val="00AF4758"/>
    <w:rsid w:val="00AF734F"/>
    <w:rsid w:val="00B0558C"/>
    <w:rsid w:val="00B34865"/>
    <w:rsid w:val="00B547AB"/>
    <w:rsid w:val="00B61767"/>
    <w:rsid w:val="00B72AED"/>
    <w:rsid w:val="00B83196"/>
    <w:rsid w:val="00BB3161"/>
    <w:rsid w:val="00BC7936"/>
    <w:rsid w:val="00BE41D4"/>
    <w:rsid w:val="00BE5F08"/>
    <w:rsid w:val="00BF70FD"/>
    <w:rsid w:val="00C24B33"/>
    <w:rsid w:val="00C25871"/>
    <w:rsid w:val="00C30F31"/>
    <w:rsid w:val="00C379F5"/>
    <w:rsid w:val="00C4202E"/>
    <w:rsid w:val="00C539E6"/>
    <w:rsid w:val="00C721C3"/>
    <w:rsid w:val="00C833D1"/>
    <w:rsid w:val="00CA5E84"/>
    <w:rsid w:val="00CB5CDF"/>
    <w:rsid w:val="00CB7BBC"/>
    <w:rsid w:val="00CC35E2"/>
    <w:rsid w:val="00CC631B"/>
    <w:rsid w:val="00CD6C2B"/>
    <w:rsid w:val="00CD6DAB"/>
    <w:rsid w:val="00D3643F"/>
    <w:rsid w:val="00D41510"/>
    <w:rsid w:val="00D47C04"/>
    <w:rsid w:val="00D518D1"/>
    <w:rsid w:val="00D521DB"/>
    <w:rsid w:val="00D64567"/>
    <w:rsid w:val="00DA6D98"/>
    <w:rsid w:val="00DC2B80"/>
    <w:rsid w:val="00DC7C0A"/>
    <w:rsid w:val="00DD408B"/>
    <w:rsid w:val="00E022D7"/>
    <w:rsid w:val="00E07D84"/>
    <w:rsid w:val="00E3059A"/>
    <w:rsid w:val="00E55100"/>
    <w:rsid w:val="00E567BE"/>
    <w:rsid w:val="00E70C5F"/>
    <w:rsid w:val="00E726FB"/>
    <w:rsid w:val="00E81133"/>
    <w:rsid w:val="00E8327C"/>
    <w:rsid w:val="00E877C7"/>
    <w:rsid w:val="00EA2F84"/>
    <w:rsid w:val="00EA7909"/>
    <w:rsid w:val="00EB0601"/>
    <w:rsid w:val="00ED502C"/>
    <w:rsid w:val="00ED70E2"/>
    <w:rsid w:val="00EF2E16"/>
    <w:rsid w:val="00EF71AA"/>
    <w:rsid w:val="00F05830"/>
    <w:rsid w:val="00F25075"/>
    <w:rsid w:val="00F36C11"/>
    <w:rsid w:val="00F433A6"/>
    <w:rsid w:val="00F66109"/>
    <w:rsid w:val="00F70401"/>
    <w:rsid w:val="00FA46E9"/>
    <w:rsid w:val="00FB4B66"/>
    <w:rsid w:val="00FD54B3"/>
    <w:rsid w:val="00FE7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59FAA"/>
  <w15:chartTrackingRefBased/>
  <w15:docId w15:val="{F2823AC3-B8B3-4910-B2F3-481C56B8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7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7FE"/>
    <w:rPr>
      <w:rFonts w:ascii="Segoe UI" w:hAnsi="Segoe UI" w:cs="Segoe UI"/>
      <w:sz w:val="18"/>
      <w:szCs w:val="18"/>
    </w:rPr>
  </w:style>
  <w:style w:type="paragraph" w:styleId="Header">
    <w:name w:val="header"/>
    <w:basedOn w:val="Normal"/>
    <w:link w:val="HeaderChar"/>
    <w:uiPriority w:val="99"/>
    <w:unhideWhenUsed/>
    <w:rsid w:val="00A83D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DDD"/>
  </w:style>
  <w:style w:type="paragraph" w:styleId="Footer">
    <w:name w:val="footer"/>
    <w:basedOn w:val="Normal"/>
    <w:link w:val="FooterChar"/>
    <w:uiPriority w:val="99"/>
    <w:unhideWhenUsed/>
    <w:rsid w:val="00A83D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DDD"/>
  </w:style>
  <w:style w:type="character" w:customStyle="1" w:styleId="ListParagraphChar">
    <w:name w:val="List Paragraph Char"/>
    <w:link w:val="ListParagraph"/>
    <w:uiPriority w:val="34"/>
    <w:locked/>
    <w:rsid w:val="00C539E6"/>
  </w:style>
  <w:style w:type="paragraph" w:styleId="ListParagraph">
    <w:name w:val="List Paragraph"/>
    <w:basedOn w:val="Normal"/>
    <w:link w:val="ListParagraphChar"/>
    <w:uiPriority w:val="34"/>
    <w:qFormat/>
    <w:rsid w:val="00C539E6"/>
    <w:pPr>
      <w:spacing w:line="256" w:lineRule="auto"/>
      <w:ind w:left="720"/>
      <w:contextualSpacing/>
    </w:pPr>
  </w:style>
  <w:style w:type="character" w:styleId="CommentReference">
    <w:name w:val="annotation reference"/>
    <w:basedOn w:val="DefaultParagraphFont"/>
    <w:uiPriority w:val="99"/>
    <w:semiHidden/>
    <w:unhideWhenUsed/>
    <w:rsid w:val="003C7C36"/>
    <w:rPr>
      <w:sz w:val="16"/>
      <w:szCs w:val="16"/>
    </w:rPr>
  </w:style>
  <w:style w:type="paragraph" w:styleId="CommentText">
    <w:name w:val="annotation text"/>
    <w:basedOn w:val="Normal"/>
    <w:link w:val="CommentTextChar"/>
    <w:uiPriority w:val="99"/>
    <w:semiHidden/>
    <w:unhideWhenUsed/>
    <w:rsid w:val="003C7C36"/>
    <w:pPr>
      <w:spacing w:line="240" w:lineRule="auto"/>
    </w:pPr>
    <w:rPr>
      <w:sz w:val="20"/>
      <w:szCs w:val="20"/>
    </w:rPr>
  </w:style>
  <w:style w:type="character" w:customStyle="1" w:styleId="CommentTextChar">
    <w:name w:val="Comment Text Char"/>
    <w:basedOn w:val="DefaultParagraphFont"/>
    <w:link w:val="CommentText"/>
    <w:uiPriority w:val="99"/>
    <w:semiHidden/>
    <w:rsid w:val="003C7C36"/>
    <w:rPr>
      <w:sz w:val="20"/>
      <w:szCs w:val="20"/>
    </w:rPr>
  </w:style>
  <w:style w:type="paragraph" w:styleId="CommentSubject">
    <w:name w:val="annotation subject"/>
    <w:basedOn w:val="CommentText"/>
    <w:next w:val="CommentText"/>
    <w:link w:val="CommentSubjectChar"/>
    <w:uiPriority w:val="99"/>
    <w:semiHidden/>
    <w:unhideWhenUsed/>
    <w:rsid w:val="003C7C36"/>
    <w:rPr>
      <w:b/>
      <w:bCs/>
    </w:rPr>
  </w:style>
  <w:style w:type="character" w:customStyle="1" w:styleId="CommentSubjectChar">
    <w:name w:val="Comment Subject Char"/>
    <w:basedOn w:val="CommentTextChar"/>
    <w:link w:val="CommentSubject"/>
    <w:uiPriority w:val="99"/>
    <w:semiHidden/>
    <w:rsid w:val="003C7C36"/>
    <w:rPr>
      <w:b/>
      <w:bCs/>
      <w:sz w:val="20"/>
      <w:szCs w:val="20"/>
    </w:rPr>
  </w:style>
  <w:style w:type="table" w:styleId="TableGrid">
    <w:name w:val="Table Grid"/>
    <w:basedOn w:val="TableNormal"/>
    <w:uiPriority w:val="59"/>
    <w:qFormat/>
    <w:rsid w:val="00374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4935"/>
    <w:rPr>
      <w:color w:val="0563C1" w:themeColor="hyperlink"/>
      <w:u w:val="single"/>
    </w:rPr>
  </w:style>
  <w:style w:type="table" w:customStyle="1" w:styleId="TableGrid1">
    <w:name w:val="Table Grid1"/>
    <w:basedOn w:val="TableNormal"/>
    <w:next w:val="TableGrid"/>
    <w:uiPriority w:val="39"/>
    <w:rsid w:val="00120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8103">
      <w:bodyDiv w:val="1"/>
      <w:marLeft w:val="0"/>
      <w:marRight w:val="0"/>
      <w:marTop w:val="0"/>
      <w:marBottom w:val="0"/>
      <w:divBdr>
        <w:top w:val="none" w:sz="0" w:space="0" w:color="auto"/>
        <w:left w:val="none" w:sz="0" w:space="0" w:color="auto"/>
        <w:bottom w:val="none" w:sz="0" w:space="0" w:color="auto"/>
        <w:right w:val="none" w:sz="0" w:space="0" w:color="auto"/>
      </w:divBdr>
      <w:divsChild>
        <w:div w:id="980235949">
          <w:marLeft w:val="0"/>
          <w:marRight w:val="0"/>
          <w:marTop w:val="0"/>
          <w:marBottom w:val="0"/>
          <w:divBdr>
            <w:top w:val="none" w:sz="0" w:space="0" w:color="auto"/>
            <w:left w:val="none" w:sz="0" w:space="0" w:color="auto"/>
            <w:bottom w:val="none" w:sz="0" w:space="0" w:color="auto"/>
            <w:right w:val="none" w:sz="0" w:space="0" w:color="auto"/>
          </w:divBdr>
        </w:div>
        <w:div w:id="492918549">
          <w:marLeft w:val="0"/>
          <w:marRight w:val="0"/>
          <w:marTop w:val="0"/>
          <w:marBottom w:val="0"/>
          <w:divBdr>
            <w:top w:val="none" w:sz="0" w:space="0" w:color="auto"/>
            <w:left w:val="none" w:sz="0" w:space="0" w:color="auto"/>
            <w:bottom w:val="none" w:sz="0" w:space="0" w:color="auto"/>
            <w:right w:val="none" w:sz="0" w:space="0" w:color="auto"/>
          </w:divBdr>
        </w:div>
        <w:div w:id="1459832532">
          <w:marLeft w:val="0"/>
          <w:marRight w:val="0"/>
          <w:marTop w:val="0"/>
          <w:marBottom w:val="0"/>
          <w:divBdr>
            <w:top w:val="none" w:sz="0" w:space="0" w:color="auto"/>
            <w:left w:val="none" w:sz="0" w:space="0" w:color="auto"/>
            <w:bottom w:val="none" w:sz="0" w:space="0" w:color="auto"/>
            <w:right w:val="none" w:sz="0" w:space="0" w:color="auto"/>
          </w:divBdr>
        </w:div>
        <w:div w:id="1529491987">
          <w:marLeft w:val="0"/>
          <w:marRight w:val="0"/>
          <w:marTop w:val="0"/>
          <w:marBottom w:val="0"/>
          <w:divBdr>
            <w:top w:val="none" w:sz="0" w:space="0" w:color="auto"/>
            <w:left w:val="none" w:sz="0" w:space="0" w:color="auto"/>
            <w:bottom w:val="none" w:sz="0" w:space="0" w:color="auto"/>
            <w:right w:val="none" w:sz="0" w:space="0" w:color="auto"/>
          </w:divBdr>
        </w:div>
        <w:div w:id="416682068">
          <w:marLeft w:val="0"/>
          <w:marRight w:val="0"/>
          <w:marTop w:val="0"/>
          <w:marBottom w:val="0"/>
          <w:divBdr>
            <w:top w:val="none" w:sz="0" w:space="0" w:color="auto"/>
            <w:left w:val="none" w:sz="0" w:space="0" w:color="auto"/>
            <w:bottom w:val="none" w:sz="0" w:space="0" w:color="auto"/>
            <w:right w:val="none" w:sz="0" w:space="0" w:color="auto"/>
          </w:divBdr>
        </w:div>
        <w:div w:id="1985815372">
          <w:marLeft w:val="0"/>
          <w:marRight w:val="0"/>
          <w:marTop w:val="0"/>
          <w:marBottom w:val="0"/>
          <w:divBdr>
            <w:top w:val="none" w:sz="0" w:space="0" w:color="auto"/>
            <w:left w:val="none" w:sz="0" w:space="0" w:color="auto"/>
            <w:bottom w:val="none" w:sz="0" w:space="0" w:color="auto"/>
            <w:right w:val="none" w:sz="0" w:space="0" w:color="auto"/>
          </w:divBdr>
        </w:div>
        <w:div w:id="827672796">
          <w:marLeft w:val="0"/>
          <w:marRight w:val="0"/>
          <w:marTop w:val="0"/>
          <w:marBottom w:val="0"/>
          <w:divBdr>
            <w:top w:val="none" w:sz="0" w:space="0" w:color="auto"/>
            <w:left w:val="none" w:sz="0" w:space="0" w:color="auto"/>
            <w:bottom w:val="none" w:sz="0" w:space="0" w:color="auto"/>
            <w:right w:val="none" w:sz="0" w:space="0" w:color="auto"/>
          </w:divBdr>
        </w:div>
        <w:div w:id="924461516">
          <w:marLeft w:val="0"/>
          <w:marRight w:val="0"/>
          <w:marTop w:val="0"/>
          <w:marBottom w:val="0"/>
          <w:divBdr>
            <w:top w:val="none" w:sz="0" w:space="0" w:color="auto"/>
            <w:left w:val="none" w:sz="0" w:space="0" w:color="auto"/>
            <w:bottom w:val="none" w:sz="0" w:space="0" w:color="auto"/>
            <w:right w:val="none" w:sz="0" w:space="0" w:color="auto"/>
          </w:divBdr>
        </w:div>
        <w:div w:id="459808874">
          <w:marLeft w:val="0"/>
          <w:marRight w:val="0"/>
          <w:marTop w:val="0"/>
          <w:marBottom w:val="0"/>
          <w:divBdr>
            <w:top w:val="none" w:sz="0" w:space="0" w:color="auto"/>
            <w:left w:val="none" w:sz="0" w:space="0" w:color="auto"/>
            <w:bottom w:val="none" w:sz="0" w:space="0" w:color="auto"/>
            <w:right w:val="none" w:sz="0" w:space="0" w:color="auto"/>
          </w:divBdr>
        </w:div>
        <w:div w:id="313216225">
          <w:marLeft w:val="0"/>
          <w:marRight w:val="0"/>
          <w:marTop w:val="0"/>
          <w:marBottom w:val="0"/>
          <w:divBdr>
            <w:top w:val="none" w:sz="0" w:space="0" w:color="auto"/>
            <w:left w:val="none" w:sz="0" w:space="0" w:color="auto"/>
            <w:bottom w:val="none" w:sz="0" w:space="0" w:color="auto"/>
            <w:right w:val="none" w:sz="0" w:space="0" w:color="auto"/>
          </w:divBdr>
        </w:div>
        <w:div w:id="1917280297">
          <w:marLeft w:val="0"/>
          <w:marRight w:val="0"/>
          <w:marTop w:val="0"/>
          <w:marBottom w:val="0"/>
          <w:divBdr>
            <w:top w:val="none" w:sz="0" w:space="0" w:color="auto"/>
            <w:left w:val="none" w:sz="0" w:space="0" w:color="auto"/>
            <w:bottom w:val="none" w:sz="0" w:space="0" w:color="auto"/>
            <w:right w:val="none" w:sz="0" w:space="0" w:color="auto"/>
          </w:divBdr>
        </w:div>
        <w:div w:id="735661462">
          <w:marLeft w:val="0"/>
          <w:marRight w:val="0"/>
          <w:marTop w:val="0"/>
          <w:marBottom w:val="0"/>
          <w:divBdr>
            <w:top w:val="none" w:sz="0" w:space="0" w:color="auto"/>
            <w:left w:val="none" w:sz="0" w:space="0" w:color="auto"/>
            <w:bottom w:val="none" w:sz="0" w:space="0" w:color="auto"/>
            <w:right w:val="none" w:sz="0" w:space="0" w:color="auto"/>
          </w:divBdr>
        </w:div>
      </w:divsChild>
    </w:div>
    <w:div w:id="505288017">
      <w:bodyDiv w:val="1"/>
      <w:marLeft w:val="0"/>
      <w:marRight w:val="0"/>
      <w:marTop w:val="0"/>
      <w:marBottom w:val="0"/>
      <w:divBdr>
        <w:top w:val="none" w:sz="0" w:space="0" w:color="auto"/>
        <w:left w:val="none" w:sz="0" w:space="0" w:color="auto"/>
        <w:bottom w:val="none" w:sz="0" w:space="0" w:color="auto"/>
        <w:right w:val="none" w:sz="0" w:space="0" w:color="auto"/>
      </w:divBdr>
      <w:divsChild>
        <w:div w:id="940918744">
          <w:marLeft w:val="0"/>
          <w:marRight w:val="0"/>
          <w:marTop w:val="0"/>
          <w:marBottom w:val="0"/>
          <w:divBdr>
            <w:top w:val="none" w:sz="0" w:space="0" w:color="auto"/>
            <w:left w:val="none" w:sz="0" w:space="0" w:color="auto"/>
            <w:bottom w:val="none" w:sz="0" w:space="0" w:color="auto"/>
            <w:right w:val="none" w:sz="0" w:space="0" w:color="auto"/>
          </w:divBdr>
        </w:div>
        <w:div w:id="1082485490">
          <w:marLeft w:val="0"/>
          <w:marRight w:val="0"/>
          <w:marTop w:val="0"/>
          <w:marBottom w:val="0"/>
          <w:divBdr>
            <w:top w:val="none" w:sz="0" w:space="0" w:color="auto"/>
            <w:left w:val="none" w:sz="0" w:space="0" w:color="auto"/>
            <w:bottom w:val="none" w:sz="0" w:space="0" w:color="auto"/>
            <w:right w:val="none" w:sz="0" w:space="0" w:color="auto"/>
          </w:divBdr>
        </w:div>
        <w:div w:id="1560021340">
          <w:marLeft w:val="0"/>
          <w:marRight w:val="0"/>
          <w:marTop w:val="0"/>
          <w:marBottom w:val="0"/>
          <w:divBdr>
            <w:top w:val="none" w:sz="0" w:space="0" w:color="auto"/>
            <w:left w:val="none" w:sz="0" w:space="0" w:color="auto"/>
            <w:bottom w:val="none" w:sz="0" w:space="0" w:color="auto"/>
            <w:right w:val="none" w:sz="0" w:space="0" w:color="auto"/>
          </w:divBdr>
        </w:div>
      </w:divsChild>
    </w:div>
    <w:div w:id="749735542">
      <w:bodyDiv w:val="1"/>
      <w:marLeft w:val="0"/>
      <w:marRight w:val="0"/>
      <w:marTop w:val="0"/>
      <w:marBottom w:val="0"/>
      <w:divBdr>
        <w:top w:val="none" w:sz="0" w:space="0" w:color="auto"/>
        <w:left w:val="none" w:sz="0" w:space="0" w:color="auto"/>
        <w:bottom w:val="none" w:sz="0" w:space="0" w:color="auto"/>
        <w:right w:val="none" w:sz="0" w:space="0" w:color="auto"/>
      </w:divBdr>
      <w:divsChild>
        <w:div w:id="1774394534">
          <w:marLeft w:val="0"/>
          <w:marRight w:val="0"/>
          <w:marTop w:val="0"/>
          <w:marBottom w:val="0"/>
          <w:divBdr>
            <w:top w:val="none" w:sz="0" w:space="0" w:color="auto"/>
            <w:left w:val="none" w:sz="0" w:space="0" w:color="auto"/>
            <w:bottom w:val="none" w:sz="0" w:space="0" w:color="auto"/>
            <w:right w:val="none" w:sz="0" w:space="0" w:color="auto"/>
          </w:divBdr>
          <w:divsChild>
            <w:div w:id="1156413131">
              <w:marLeft w:val="0"/>
              <w:marRight w:val="0"/>
              <w:marTop w:val="0"/>
              <w:marBottom w:val="0"/>
              <w:divBdr>
                <w:top w:val="none" w:sz="0" w:space="0" w:color="auto"/>
                <w:left w:val="none" w:sz="0" w:space="0" w:color="auto"/>
                <w:bottom w:val="none" w:sz="0" w:space="0" w:color="auto"/>
                <w:right w:val="none" w:sz="0" w:space="0" w:color="auto"/>
              </w:divBdr>
              <w:divsChild>
                <w:div w:id="18434001">
                  <w:marLeft w:val="0"/>
                  <w:marRight w:val="0"/>
                  <w:marTop w:val="0"/>
                  <w:marBottom w:val="0"/>
                  <w:divBdr>
                    <w:top w:val="none" w:sz="0" w:space="0" w:color="auto"/>
                    <w:left w:val="none" w:sz="0" w:space="0" w:color="auto"/>
                    <w:bottom w:val="none" w:sz="0" w:space="0" w:color="auto"/>
                    <w:right w:val="none" w:sz="0" w:space="0" w:color="auto"/>
                  </w:divBdr>
                  <w:divsChild>
                    <w:div w:id="1740442731">
                      <w:marLeft w:val="0"/>
                      <w:marRight w:val="0"/>
                      <w:marTop w:val="0"/>
                      <w:marBottom w:val="0"/>
                      <w:divBdr>
                        <w:top w:val="none" w:sz="0" w:space="0" w:color="auto"/>
                        <w:left w:val="none" w:sz="0" w:space="0" w:color="auto"/>
                        <w:bottom w:val="none" w:sz="0" w:space="0" w:color="auto"/>
                        <w:right w:val="none" w:sz="0" w:space="0" w:color="auto"/>
                      </w:divBdr>
                      <w:divsChild>
                        <w:div w:id="986009137">
                          <w:marLeft w:val="0"/>
                          <w:marRight w:val="0"/>
                          <w:marTop w:val="0"/>
                          <w:marBottom w:val="0"/>
                          <w:divBdr>
                            <w:top w:val="none" w:sz="0" w:space="0" w:color="auto"/>
                            <w:left w:val="none" w:sz="0" w:space="0" w:color="auto"/>
                            <w:bottom w:val="none" w:sz="0" w:space="0" w:color="auto"/>
                            <w:right w:val="none" w:sz="0" w:space="0" w:color="auto"/>
                          </w:divBdr>
                          <w:divsChild>
                            <w:div w:id="737216763">
                              <w:marLeft w:val="0"/>
                              <w:marRight w:val="0"/>
                              <w:marTop w:val="480"/>
                              <w:marBottom w:val="240"/>
                              <w:divBdr>
                                <w:top w:val="none" w:sz="0" w:space="0" w:color="auto"/>
                                <w:left w:val="none" w:sz="0" w:space="0" w:color="auto"/>
                                <w:bottom w:val="none" w:sz="0" w:space="0" w:color="auto"/>
                                <w:right w:val="none" w:sz="0" w:space="0" w:color="auto"/>
                              </w:divBdr>
                            </w:div>
                            <w:div w:id="27775709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17159">
      <w:bodyDiv w:val="1"/>
      <w:marLeft w:val="0"/>
      <w:marRight w:val="0"/>
      <w:marTop w:val="0"/>
      <w:marBottom w:val="0"/>
      <w:divBdr>
        <w:top w:val="none" w:sz="0" w:space="0" w:color="auto"/>
        <w:left w:val="none" w:sz="0" w:space="0" w:color="auto"/>
        <w:bottom w:val="none" w:sz="0" w:space="0" w:color="auto"/>
        <w:right w:val="none" w:sz="0" w:space="0" w:color="auto"/>
      </w:divBdr>
      <w:divsChild>
        <w:div w:id="1009870318">
          <w:marLeft w:val="0"/>
          <w:marRight w:val="0"/>
          <w:marTop w:val="0"/>
          <w:marBottom w:val="0"/>
          <w:divBdr>
            <w:top w:val="none" w:sz="0" w:space="0" w:color="auto"/>
            <w:left w:val="none" w:sz="0" w:space="0" w:color="auto"/>
            <w:bottom w:val="none" w:sz="0" w:space="0" w:color="auto"/>
            <w:right w:val="none" w:sz="0" w:space="0" w:color="auto"/>
          </w:divBdr>
        </w:div>
        <w:div w:id="124468510">
          <w:marLeft w:val="0"/>
          <w:marRight w:val="0"/>
          <w:marTop w:val="0"/>
          <w:marBottom w:val="0"/>
          <w:divBdr>
            <w:top w:val="none" w:sz="0" w:space="0" w:color="auto"/>
            <w:left w:val="none" w:sz="0" w:space="0" w:color="auto"/>
            <w:bottom w:val="none" w:sz="0" w:space="0" w:color="auto"/>
            <w:right w:val="none" w:sz="0" w:space="0" w:color="auto"/>
          </w:divBdr>
        </w:div>
        <w:div w:id="1359040148">
          <w:marLeft w:val="0"/>
          <w:marRight w:val="0"/>
          <w:marTop w:val="0"/>
          <w:marBottom w:val="0"/>
          <w:divBdr>
            <w:top w:val="none" w:sz="0" w:space="0" w:color="auto"/>
            <w:left w:val="none" w:sz="0" w:space="0" w:color="auto"/>
            <w:bottom w:val="none" w:sz="0" w:space="0" w:color="auto"/>
            <w:right w:val="none" w:sz="0" w:space="0" w:color="auto"/>
          </w:divBdr>
        </w:div>
        <w:div w:id="700133926">
          <w:marLeft w:val="0"/>
          <w:marRight w:val="0"/>
          <w:marTop w:val="0"/>
          <w:marBottom w:val="0"/>
          <w:divBdr>
            <w:top w:val="none" w:sz="0" w:space="0" w:color="auto"/>
            <w:left w:val="none" w:sz="0" w:space="0" w:color="auto"/>
            <w:bottom w:val="none" w:sz="0" w:space="0" w:color="auto"/>
            <w:right w:val="none" w:sz="0" w:space="0" w:color="auto"/>
          </w:divBdr>
        </w:div>
        <w:div w:id="2119449742">
          <w:marLeft w:val="0"/>
          <w:marRight w:val="0"/>
          <w:marTop w:val="0"/>
          <w:marBottom w:val="0"/>
          <w:divBdr>
            <w:top w:val="none" w:sz="0" w:space="0" w:color="auto"/>
            <w:left w:val="none" w:sz="0" w:space="0" w:color="auto"/>
            <w:bottom w:val="none" w:sz="0" w:space="0" w:color="auto"/>
            <w:right w:val="none" w:sz="0" w:space="0" w:color="auto"/>
          </w:divBdr>
        </w:div>
        <w:div w:id="1059062021">
          <w:marLeft w:val="0"/>
          <w:marRight w:val="0"/>
          <w:marTop w:val="0"/>
          <w:marBottom w:val="0"/>
          <w:divBdr>
            <w:top w:val="none" w:sz="0" w:space="0" w:color="auto"/>
            <w:left w:val="none" w:sz="0" w:space="0" w:color="auto"/>
            <w:bottom w:val="none" w:sz="0" w:space="0" w:color="auto"/>
            <w:right w:val="none" w:sz="0" w:space="0" w:color="auto"/>
          </w:divBdr>
        </w:div>
        <w:div w:id="420368812">
          <w:marLeft w:val="0"/>
          <w:marRight w:val="0"/>
          <w:marTop w:val="0"/>
          <w:marBottom w:val="0"/>
          <w:divBdr>
            <w:top w:val="none" w:sz="0" w:space="0" w:color="auto"/>
            <w:left w:val="none" w:sz="0" w:space="0" w:color="auto"/>
            <w:bottom w:val="none" w:sz="0" w:space="0" w:color="auto"/>
            <w:right w:val="none" w:sz="0" w:space="0" w:color="auto"/>
          </w:divBdr>
        </w:div>
        <w:div w:id="1401172149">
          <w:marLeft w:val="0"/>
          <w:marRight w:val="0"/>
          <w:marTop w:val="0"/>
          <w:marBottom w:val="0"/>
          <w:divBdr>
            <w:top w:val="none" w:sz="0" w:space="0" w:color="auto"/>
            <w:left w:val="none" w:sz="0" w:space="0" w:color="auto"/>
            <w:bottom w:val="none" w:sz="0" w:space="0" w:color="auto"/>
            <w:right w:val="none" w:sz="0" w:space="0" w:color="auto"/>
          </w:divBdr>
        </w:div>
        <w:div w:id="422260699">
          <w:marLeft w:val="0"/>
          <w:marRight w:val="0"/>
          <w:marTop w:val="0"/>
          <w:marBottom w:val="0"/>
          <w:divBdr>
            <w:top w:val="none" w:sz="0" w:space="0" w:color="auto"/>
            <w:left w:val="none" w:sz="0" w:space="0" w:color="auto"/>
            <w:bottom w:val="none" w:sz="0" w:space="0" w:color="auto"/>
            <w:right w:val="none" w:sz="0" w:space="0" w:color="auto"/>
          </w:divBdr>
        </w:div>
        <w:div w:id="53698479">
          <w:marLeft w:val="0"/>
          <w:marRight w:val="0"/>
          <w:marTop w:val="0"/>
          <w:marBottom w:val="0"/>
          <w:divBdr>
            <w:top w:val="none" w:sz="0" w:space="0" w:color="auto"/>
            <w:left w:val="none" w:sz="0" w:space="0" w:color="auto"/>
            <w:bottom w:val="none" w:sz="0" w:space="0" w:color="auto"/>
            <w:right w:val="none" w:sz="0" w:space="0" w:color="auto"/>
          </w:divBdr>
        </w:div>
        <w:div w:id="1478761319">
          <w:marLeft w:val="0"/>
          <w:marRight w:val="0"/>
          <w:marTop w:val="0"/>
          <w:marBottom w:val="0"/>
          <w:divBdr>
            <w:top w:val="none" w:sz="0" w:space="0" w:color="auto"/>
            <w:left w:val="none" w:sz="0" w:space="0" w:color="auto"/>
            <w:bottom w:val="none" w:sz="0" w:space="0" w:color="auto"/>
            <w:right w:val="none" w:sz="0" w:space="0" w:color="auto"/>
          </w:divBdr>
        </w:div>
        <w:div w:id="1523125087">
          <w:marLeft w:val="0"/>
          <w:marRight w:val="0"/>
          <w:marTop w:val="0"/>
          <w:marBottom w:val="0"/>
          <w:divBdr>
            <w:top w:val="none" w:sz="0" w:space="0" w:color="auto"/>
            <w:left w:val="none" w:sz="0" w:space="0" w:color="auto"/>
            <w:bottom w:val="none" w:sz="0" w:space="0" w:color="auto"/>
            <w:right w:val="none" w:sz="0" w:space="0" w:color="auto"/>
          </w:divBdr>
        </w:div>
        <w:div w:id="917599465">
          <w:marLeft w:val="0"/>
          <w:marRight w:val="0"/>
          <w:marTop w:val="0"/>
          <w:marBottom w:val="0"/>
          <w:divBdr>
            <w:top w:val="none" w:sz="0" w:space="0" w:color="auto"/>
            <w:left w:val="none" w:sz="0" w:space="0" w:color="auto"/>
            <w:bottom w:val="none" w:sz="0" w:space="0" w:color="auto"/>
            <w:right w:val="none" w:sz="0" w:space="0" w:color="auto"/>
          </w:divBdr>
        </w:div>
        <w:div w:id="682784628">
          <w:marLeft w:val="0"/>
          <w:marRight w:val="0"/>
          <w:marTop w:val="0"/>
          <w:marBottom w:val="0"/>
          <w:divBdr>
            <w:top w:val="none" w:sz="0" w:space="0" w:color="auto"/>
            <w:left w:val="none" w:sz="0" w:space="0" w:color="auto"/>
            <w:bottom w:val="none" w:sz="0" w:space="0" w:color="auto"/>
            <w:right w:val="none" w:sz="0" w:space="0" w:color="auto"/>
          </w:divBdr>
        </w:div>
        <w:div w:id="1460958587">
          <w:marLeft w:val="0"/>
          <w:marRight w:val="0"/>
          <w:marTop w:val="0"/>
          <w:marBottom w:val="0"/>
          <w:divBdr>
            <w:top w:val="none" w:sz="0" w:space="0" w:color="auto"/>
            <w:left w:val="none" w:sz="0" w:space="0" w:color="auto"/>
            <w:bottom w:val="none" w:sz="0" w:space="0" w:color="auto"/>
            <w:right w:val="none" w:sz="0" w:space="0" w:color="auto"/>
          </w:divBdr>
        </w:div>
        <w:div w:id="763503369">
          <w:marLeft w:val="0"/>
          <w:marRight w:val="0"/>
          <w:marTop w:val="0"/>
          <w:marBottom w:val="0"/>
          <w:divBdr>
            <w:top w:val="none" w:sz="0" w:space="0" w:color="auto"/>
            <w:left w:val="none" w:sz="0" w:space="0" w:color="auto"/>
            <w:bottom w:val="none" w:sz="0" w:space="0" w:color="auto"/>
            <w:right w:val="none" w:sz="0" w:space="0" w:color="auto"/>
          </w:divBdr>
        </w:div>
        <w:div w:id="469058119">
          <w:marLeft w:val="0"/>
          <w:marRight w:val="0"/>
          <w:marTop w:val="0"/>
          <w:marBottom w:val="0"/>
          <w:divBdr>
            <w:top w:val="none" w:sz="0" w:space="0" w:color="auto"/>
            <w:left w:val="none" w:sz="0" w:space="0" w:color="auto"/>
            <w:bottom w:val="none" w:sz="0" w:space="0" w:color="auto"/>
            <w:right w:val="none" w:sz="0" w:space="0" w:color="auto"/>
          </w:divBdr>
        </w:div>
        <w:div w:id="1006901420">
          <w:marLeft w:val="0"/>
          <w:marRight w:val="0"/>
          <w:marTop w:val="0"/>
          <w:marBottom w:val="0"/>
          <w:divBdr>
            <w:top w:val="none" w:sz="0" w:space="0" w:color="auto"/>
            <w:left w:val="none" w:sz="0" w:space="0" w:color="auto"/>
            <w:bottom w:val="none" w:sz="0" w:space="0" w:color="auto"/>
            <w:right w:val="none" w:sz="0" w:space="0" w:color="auto"/>
          </w:divBdr>
        </w:div>
        <w:div w:id="37361295">
          <w:marLeft w:val="0"/>
          <w:marRight w:val="0"/>
          <w:marTop w:val="0"/>
          <w:marBottom w:val="0"/>
          <w:divBdr>
            <w:top w:val="none" w:sz="0" w:space="0" w:color="auto"/>
            <w:left w:val="none" w:sz="0" w:space="0" w:color="auto"/>
            <w:bottom w:val="none" w:sz="0" w:space="0" w:color="auto"/>
            <w:right w:val="none" w:sz="0" w:space="0" w:color="auto"/>
          </w:divBdr>
        </w:div>
        <w:div w:id="125397181">
          <w:marLeft w:val="0"/>
          <w:marRight w:val="0"/>
          <w:marTop w:val="0"/>
          <w:marBottom w:val="0"/>
          <w:divBdr>
            <w:top w:val="none" w:sz="0" w:space="0" w:color="auto"/>
            <w:left w:val="none" w:sz="0" w:space="0" w:color="auto"/>
            <w:bottom w:val="none" w:sz="0" w:space="0" w:color="auto"/>
            <w:right w:val="none" w:sz="0" w:space="0" w:color="auto"/>
          </w:divBdr>
        </w:div>
        <w:div w:id="1068260973">
          <w:marLeft w:val="0"/>
          <w:marRight w:val="0"/>
          <w:marTop w:val="0"/>
          <w:marBottom w:val="0"/>
          <w:divBdr>
            <w:top w:val="none" w:sz="0" w:space="0" w:color="auto"/>
            <w:left w:val="none" w:sz="0" w:space="0" w:color="auto"/>
            <w:bottom w:val="none" w:sz="0" w:space="0" w:color="auto"/>
            <w:right w:val="none" w:sz="0" w:space="0" w:color="auto"/>
          </w:divBdr>
        </w:div>
        <w:div w:id="322046378">
          <w:marLeft w:val="0"/>
          <w:marRight w:val="0"/>
          <w:marTop w:val="0"/>
          <w:marBottom w:val="0"/>
          <w:divBdr>
            <w:top w:val="none" w:sz="0" w:space="0" w:color="auto"/>
            <w:left w:val="none" w:sz="0" w:space="0" w:color="auto"/>
            <w:bottom w:val="none" w:sz="0" w:space="0" w:color="auto"/>
            <w:right w:val="none" w:sz="0" w:space="0" w:color="auto"/>
          </w:divBdr>
        </w:div>
        <w:div w:id="1164055603">
          <w:marLeft w:val="0"/>
          <w:marRight w:val="0"/>
          <w:marTop w:val="0"/>
          <w:marBottom w:val="0"/>
          <w:divBdr>
            <w:top w:val="none" w:sz="0" w:space="0" w:color="auto"/>
            <w:left w:val="none" w:sz="0" w:space="0" w:color="auto"/>
            <w:bottom w:val="none" w:sz="0" w:space="0" w:color="auto"/>
            <w:right w:val="none" w:sz="0" w:space="0" w:color="auto"/>
          </w:divBdr>
        </w:div>
        <w:div w:id="1916746093">
          <w:marLeft w:val="0"/>
          <w:marRight w:val="0"/>
          <w:marTop w:val="0"/>
          <w:marBottom w:val="0"/>
          <w:divBdr>
            <w:top w:val="none" w:sz="0" w:space="0" w:color="auto"/>
            <w:left w:val="none" w:sz="0" w:space="0" w:color="auto"/>
            <w:bottom w:val="none" w:sz="0" w:space="0" w:color="auto"/>
            <w:right w:val="none" w:sz="0" w:space="0" w:color="auto"/>
          </w:divBdr>
        </w:div>
        <w:div w:id="514343549">
          <w:marLeft w:val="0"/>
          <w:marRight w:val="0"/>
          <w:marTop w:val="0"/>
          <w:marBottom w:val="0"/>
          <w:divBdr>
            <w:top w:val="none" w:sz="0" w:space="0" w:color="auto"/>
            <w:left w:val="none" w:sz="0" w:space="0" w:color="auto"/>
            <w:bottom w:val="none" w:sz="0" w:space="0" w:color="auto"/>
            <w:right w:val="none" w:sz="0" w:space="0" w:color="auto"/>
          </w:divBdr>
        </w:div>
        <w:div w:id="1173833524">
          <w:marLeft w:val="0"/>
          <w:marRight w:val="0"/>
          <w:marTop w:val="0"/>
          <w:marBottom w:val="0"/>
          <w:divBdr>
            <w:top w:val="none" w:sz="0" w:space="0" w:color="auto"/>
            <w:left w:val="none" w:sz="0" w:space="0" w:color="auto"/>
            <w:bottom w:val="none" w:sz="0" w:space="0" w:color="auto"/>
            <w:right w:val="none" w:sz="0" w:space="0" w:color="auto"/>
          </w:divBdr>
        </w:div>
        <w:div w:id="536940225">
          <w:marLeft w:val="0"/>
          <w:marRight w:val="0"/>
          <w:marTop w:val="0"/>
          <w:marBottom w:val="0"/>
          <w:divBdr>
            <w:top w:val="none" w:sz="0" w:space="0" w:color="auto"/>
            <w:left w:val="none" w:sz="0" w:space="0" w:color="auto"/>
            <w:bottom w:val="none" w:sz="0" w:space="0" w:color="auto"/>
            <w:right w:val="none" w:sz="0" w:space="0" w:color="auto"/>
          </w:divBdr>
        </w:div>
        <w:div w:id="160240684">
          <w:marLeft w:val="0"/>
          <w:marRight w:val="0"/>
          <w:marTop w:val="0"/>
          <w:marBottom w:val="0"/>
          <w:divBdr>
            <w:top w:val="none" w:sz="0" w:space="0" w:color="auto"/>
            <w:left w:val="none" w:sz="0" w:space="0" w:color="auto"/>
            <w:bottom w:val="none" w:sz="0" w:space="0" w:color="auto"/>
            <w:right w:val="none" w:sz="0" w:space="0" w:color="auto"/>
          </w:divBdr>
        </w:div>
        <w:div w:id="1826581371">
          <w:marLeft w:val="0"/>
          <w:marRight w:val="0"/>
          <w:marTop w:val="0"/>
          <w:marBottom w:val="0"/>
          <w:divBdr>
            <w:top w:val="none" w:sz="0" w:space="0" w:color="auto"/>
            <w:left w:val="none" w:sz="0" w:space="0" w:color="auto"/>
            <w:bottom w:val="none" w:sz="0" w:space="0" w:color="auto"/>
            <w:right w:val="none" w:sz="0" w:space="0" w:color="auto"/>
          </w:divBdr>
        </w:div>
        <w:div w:id="1943222955">
          <w:marLeft w:val="0"/>
          <w:marRight w:val="0"/>
          <w:marTop w:val="0"/>
          <w:marBottom w:val="0"/>
          <w:divBdr>
            <w:top w:val="none" w:sz="0" w:space="0" w:color="auto"/>
            <w:left w:val="none" w:sz="0" w:space="0" w:color="auto"/>
            <w:bottom w:val="none" w:sz="0" w:space="0" w:color="auto"/>
            <w:right w:val="none" w:sz="0" w:space="0" w:color="auto"/>
          </w:divBdr>
        </w:div>
        <w:div w:id="1233275543">
          <w:marLeft w:val="0"/>
          <w:marRight w:val="0"/>
          <w:marTop w:val="0"/>
          <w:marBottom w:val="0"/>
          <w:divBdr>
            <w:top w:val="none" w:sz="0" w:space="0" w:color="auto"/>
            <w:left w:val="none" w:sz="0" w:space="0" w:color="auto"/>
            <w:bottom w:val="none" w:sz="0" w:space="0" w:color="auto"/>
            <w:right w:val="none" w:sz="0" w:space="0" w:color="auto"/>
          </w:divBdr>
        </w:div>
        <w:div w:id="802775032">
          <w:marLeft w:val="0"/>
          <w:marRight w:val="0"/>
          <w:marTop w:val="0"/>
          <w:marBottom w:val="0"/>
          <w:divBdr>
            <w:top w:val="none" w:sz="0" w:space="0" w:color="auto"/>
            <w:left w:val="none" w:sz="0" w:space="0" w:color="auto"/>
            <w:bottom w:val="none" w:sz="0" w:space="0" w:color="auto"/>
            <w:right w:val="none" w:sz="0" w:space="0" w:color="auto"/>
          </w:divBdr>
        </w:div>
        <w:div w:id="1106074617">
          <w:marLeft w:val="0"/>
          <w:marRight w:val="0"/>
          <w:marTop w:val="0"/>
          <w:marBottom w:val="0"/>
          <w:divBdr>
            <w:top w:val="none" w:sz="0" w:space="0" w:color="auto"/>
            <w:left w:val="none" w:sz="0" w:space="0" w:color="auto"/>
            <w:bottom w:val="none" w:sz="0" w:space="0" w:color="auto"/>
            <w:right w:val="none" w:sz="0" w:space="0" w:color="auto"/>
          </w:divBdr>
        </w:div>
        <w:div w:id="207492816">
          <w:marLeft w:val="0"/>
          <w:marRight w:val="0"/>
          <w:marTop w:val="0"/>
          <w:marBottom w:val="0"/>
          <w:divBdr>
            <w:top w:val="none" w:sz="0" w:space="0" w:color="auto"/>
            <w:left w:val="none" w:sz="0" w:space="0" w:color="auto"/>
            <w:bottom w:val="none" w:sz="0" w:space="0" w:color="auto"/>
            <w:right w:val="none" w:sz="0" w:space="0" w:color="auto"/>
          </w:divBdr>
        </w:div>
        <w:div w:id="623275263">
          <w:marLeft w:val="0"/>
          <w:marRight w:val="0"/>
          <w:marTop w:val="0"/>
          <w:marBottom w:val="0"/>
          <w:divBdr>
            <w:top w:val="none" w:sz="0" w:space="0" w:color="auto"/>
            <w:left w:val="none" w:sz="0" w:space="0" w:color="auto"/>
            <w:bottom w:val="none" w:sz="0" w:space="0" w:color="auto"/>
            <w:right w:val="none" w:sz="0" w:space="0" w:color="auto"/>
          </w:divBdr>
        </w:div>
        <w:div w:id="476915392">
          <w:marLeft w:val="0"/>
          <w:marRight w:val="0"/>
          <w:marTop w:val="0"/>
          <w:marBottom w:val="0"/>
          <w:divBdr>
            <w:top w:val="none" w:sz="0" w:space="0" w:color="auto"/>
            <w:left w:val="none" w:sz="0" w:space="0" w:color="auto"/>
            <w:bottom w:val="none" w:sz="0" w:space="0" w:color="auto"/>
            <w:right w:val="none" w:sz="0" w:space="0" w:color="auto"/>
          </w:divBdr>
        </w:div>
        <w:div w:id="610360093">
          <w:marLeft w:val="0"/>
          <w:marRight w:val="0"/>
          <w:marTop w:val="0"/>
          <w:marBottom w:val="0"/>
          <w:divBdr>
            <w:top w:val="none" w:sz="0" w:space="0" w:color="auto"/>
            <w:left w:val="none" w:sz="0" w:space="0" w:color="auto"/>
            <w:bottom w:val="none" w:sz="0" w:space="0" w:color="auto"/>
            <w:right w:val="none" w:sz="0" w:space="0" w:color="auto"/>
          </w:divBdr>
        </w:div>
        <w:div w:id="2111391079">
          <w:marLeft w:val="0"/>
          <w:marRight w:val="0"/>
          <w:marTop w:val="0"/>
          <w:marBottom w:val="0"/>
          <w:divBdr>
            <w:top w:val="none" w:sz="0" w:space="0" w:color="auto"/>
            <w:left w:val="none" w:sz="0" w:space="0" w:color="auto"/>
            <w:bottom w:val="none" w:sz="0" w:space="0" w:color="auto"/>
            <w:right w:val="none" w:sz="0" w:space="0" w:color="auto"/>
          </w:divBdr>
        </w:div>
        <w:div w:id="555698027">
          <w:marLeft w:val="0"/>
          <w:marRight w:val="0"/>
          <w:marTop w:val="0"/>
          <w:marBottom w:val="0"/>
          <w:divBdr>
            <w:top w:val="none" w:sz="0" w:space="0" w:color="auto"/>
            <w:left w:val="none" w:sz="0" w:space="0" w:color="auto"/>
            <w:bottom w:val="none" w:sz="0" w:space="0" w:color="auto"/>
            <w:right w:val="none" w:sz="0" w:space="0" w:color="auto"/>
          </w:divBdr>
        </w:div>
      </w:divsChild>
    </w:div>
    <w:div w:id="18645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030DC-4CA4-45C4-A090-9B6A847F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9756</Words>
  <Characters>5562</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Aizsardzības ministrija</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Olevs Nikers</dc:creator>
  <cp:keywords/>
  <dc:description/>
  <cp:lastModifiedBy>Sandra Liniņa</cp:lastModifiedBy>
  <cp:revision>2</cp:revision>
  <cp:lastPrinted>2021-12-10T07:50:00Z</cp:lastPrinted>
  <dcterms:created xsi:type="dcterms:W3CDTF">2022-01-14T09:41:00Z</dcterms:created>
  <dcterms:modified xsi:type="dcterms:W3CDTF">2022-01-14T09:41:00Z</dcterms:modified>
</cp:coreProperties>
</file>