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W w:w="0" w:type="auto"/>
        <w:tblLook w:firstRow="1" w:lastRow="0" w:firstColumn="1" w:lastColumn="0" w:noHBand="0" w:noVBand="1" w:val="04A0"/>
      </w:tblPr>
      <w:tblGrid>
        <w:gridCol w:w="680"/>
        <w:gridCol w:w="1980"/>
        <w:gridCol w:w="567"/>
        <w:gridCol w:w="3402"/>
      </w:tblGrid>
      <w:tr w:rsidR="008E3D02" w:rsidTr="00A1781A" w14:paraId="30C92799" w14:textId="77777777">
        <w:trPr>
          <w:trHeight w:val="567"/>
        </w:trPr>
        <w:tc>
          <w:tcPr>
            <w:tcW w:w="680" w:type="dxa"/>
            <w:hideMark/>
          </w:tcPr>
          <w:p w:rsidR="005A4E29" w:rsidRDefault="00802ED2" w14:paraId="30C92795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5A4E29" w:rsidR="005A4E29" w:rsidRDefault="005A4E29" w14:paraId="30C92796" w14:textId="77777777">
            <w:pPr>
              <w:spacing w:after="0" w:line="240" w:lineRule="auto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5A4E29" w:rsidRDefault="00802ED2" w14:paraId="30C92797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A1781A" w:rsidR="005A4E29" w:rsidRDefault="005A4E29" w14:paraId="30C92798" w14:textId="77777777">
            <w:pPr>
              <w:rPr>
                <w:rFonts w:ascii="Times New Roman" w:hAnsi="Times New Roman" w:eastAsia="Times New Roman"/>
                <w:spacing w:val="20"/>
                <w:sz w:val="24"/>
                <w:szCs w:val="24"/>
              </w:rPr>
            </w:pPr>
          </w:p>
        </w:tc>
      </w:tr>
      <w:tr w:rsidR="008E3D02" w:rsidTr="00A1781A" w14:paraId="30C9279E" w14:textId="77777777">
        <w:trPr>
          <w:trHeight w:val="284"/>
        </w:trPr>
        <w:tc>
          <w:tcPr>
            <w:tcW w:w="680" w:type="dxa"/>
            <w:hideMark/>
          </w:tcPr>
          <w:p w:rsidR="005A4E29" w:rsidRDefault="00802ED2" w14:paraId="30C9279A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Uz</w:t>
            </w:r>
          </w:p>
        </w:tc>
        <w:tc>
          <w:tcPr>
            <w:tcW w:w="198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30C9279B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802ED2" w14:paraId="30C9279C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30C9279D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</w:tr>
    </w:tbl>
    <w:p w:rsidR="00436A5D" w:rsidP="00036120" w:rsidRDefault="00436A5D" w14:paraId="30C9279F" w14:textId="77777777">
      <w:pPr>
        <w:spacing w:after="0" w:line="240" w:lineRule="auto"/>
        <w15:collapsed w:val="false"/>
        <w:rPr>
          <w:rFonts w:ascii="Times New Roman" w:hAnsi="Times New Roman"/>
          <w:sz w:val="24"/>
          <w:szCs w:val="24"/>
        </w:rPr>
      </w:pPr>
    </w:p>
    <w:p w:rsidRPr="00F2080D" w:rsidR="00F2080D" w:rsidP="00036120" w:rsidRDefault="00F2080D" w14:paraId="30C927A0" w14:textId="7777777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Pr="00C92188" w:rsidR="00AC640A" w:rsidP="00AC640A" w:rsidRDefault="00802ED2" w14:paraId="30C927A1" w14:textId="77777777">
      <w:pPr>
        <w:widowControl/>
        <w:spacing w:after="0" w:line="240" w:lineRule="auto"/>
        <w:ind w:right="-1"/>
        <w:jc w:val="right"/>
        <w:rPr>
          <w:rFonts w:ascii="Times New Roman" w:hAnsi="Times New Roman" w:eastAsia="Times New Roman"/>
          <w:sz w:val="28"/>
          <w:szCs w:val="28"/>
        </w:rPr>
      </w:pPr>
      <w:r w:rsidRPr="00C92188">
        <w:rPr>
          <w:rFonts w:ascii="Times New Roman" w:hAnsi="Times New Roman" w:eastAsia="Times New Roman"/>
          <w:sz w:val="28"/>
          <w:szCs w:val="28"/>
        </w:rPr>
        <w:t>Valsts kancelejai</w:t>
      </w:r>
    </w:p>
    <w:p w:rsidRPr="00C92188" w:rsidR="00AC640A" w:rsidP="00AC640A" w:rsidRDefault="00AC640A" w14:paraId="30C927A2" w14:textId="77777777">
      <w:pPr>
        <w:widowControl/>
        <w:spacing w:after="0" w:line="240" w:lineRule="auto"/>
        <w:ind w:right="-289"/>
        <w:jc w:val="right"/>
        <w:rPr>
          <w:rFonts w:ascii="Times New Roman" w:hAnsi="Times New Roman" w:eastAsia="Times New Roman"/>
          <w:sz w:val="16"/>
          <w:szCs w:val="16"/>
        </w:rPr>
      </w:pPr>
    </w:p>
    <w:p w:rsidRPr="00C92188" w:rsidR="00AC640A" w:rsidP="00AC640A" w:rsidRDefault="00AC640A" w14:paraId="30C927A3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8"/>
          <w:szCs w:val="28"/>
        </w:rPr>
      </w:pPr>
    </w:p>
    <w:p w:rsidRPr="00C92188" w:rsidR="00AC640A" w:rsidP="00AC640A" w:rsidRDefault="00802ED2" w14:paraId="30C927A5" w14:textId="2BA93345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8"/>
          <w:szCs w:val="28"/>
        </w:rPr>
      </w:pPr>
      <w:r w:rsidRPr="00C92188">
        <w:rPr>
          <w:rFonts w:ascii="Times New Roman" w:hAnsi="Times New Roman" w:eastAsia="Times New Roman"/>
          <w:sz w:val="28"/>
          <w:szCs w:val="28"/>
        </w:rPr>
        <w:t>Par Ministru kabineta 20</w:t>
      </w:r>
      <w:r w:rsidR="003827B4">
        <w:rPr>
          <w:rFonts w:ascii="Times New Roman" w:hAnsi="Times New Roman" w:eastAsia="Times New Roman"/>
          <w:sz w:val="28"/>
          <w:szCs w:val="28"/>
        </w:rPr>
        <w:t>2</w:t>
      </w:r>
      <w:r w:rsidR="00F22AFB">
        <w:rPr>
          <w:rFonts w:ascii="Times New Roman" w:hAnsi="Times New Roman" w:eastAsia="Times New Roman"/>
          <w:sz w:val="28"/>
          <w:szCs w:val="28"/>
        </w:rPr>
        <w:t>5</w:t>
      </w:r>
      <w:r w:rsidRPr="00C92188">
        <w:rPr>
          <w:rFonts w:ascii="Times New Roman" w:hAnsi="Times New Roman" w:eastAsia="Times New Roman"/>
          <w:sz w:val="28"/>
          <w:szCs w:val="28"/>
        </w:rPr>
        <w:t>.</w:t>
      </w:r>
      <w:r w:rsidR="00E87AD3">
        <w:rPr>
          <w:rFonts w:ascii="Times New Roman" w:hAnsi="Times New Roman" w:eastAsia="Times New Roman"/>
          <w:sz w:val="28"/>
          <w:szCs w:val="28"/>
        </w:rPr>
        <w:t> </w:t>
      </w:r>
      <w:r w:rsidRPr="00C92188">
        <w:rPr>
          <w:rFonts w:ascii="Times New Roman" w:hAnsi="Times New Roman" w:eastAsia="Times New Roman"/>
          <w:sz w:val="28"/>
          <w:szCs w:val="28"/>
        </w:rPr>
        <w:t xml:space="preserve">gada </w:t>
      </w:r>
      <w:r w:rsidR="005E528A">
        <w:rPr>
          <w:rFonts w:ascii="Times New Roman" w:hAnsi="Times New Roman" w:eastAsia="Times New Roman"/>
          <w:sz w:val="28"/>
          <w:szCs w:val="28"/>
        </w:rPr>
        <w:t>15.</w:t>
      </w:r>
      <w:r w:rsidR="00CD0619">
        <w:rPr>
          <w:rFonts w:ascii="Times New Roman" w:hAnsi="Times New Roman" w:eastAsia="Times New Roman"/>
          <w:sz w:val="28"/>
          <w:szCs w:val="28"/>
        </w:rPr>
        <w:t> </w:t>
      </w:r>
      <w:r w:rsidR="005E528A">
        <w:rPr>
          <w:rFonts w:ascii="Times New Roman" w:hAnsi="Times New Roman" w:eastAsia="Times New Roman"/>
          <w:sz w:val="28"/>
          <w:szCs w:val="28"/>
        </w:rPr>
        <w:t>jūlija</w:t>
      </w:r>
      <w:r w:rsidR="00F22AFB">
        <w:rPr>
          <w:rFonts w:ascii="Times New Roman" w:hAnsi="Times New Roman" w:eastAsia="Times New Roman"/>
          <w:sz w:val="28"/>
          <w:szCs w:val="28"/>
        </w:rPr>
        <w:t xml:space="preserve"> </w:t>
      </w:r>
      <w:r w:rsidRPr="00C92188">
        <w:rPr>
          <w:rFonts w:ascii="Times New Roman" w:hAnsi="Times New Roman" w:eastAsia="Times New Roman"/>
          <w:sz w:val="28"/>
          <w:szCs w:val="28"/>
        </w:rPr>
        <w:t>sēdē izskatāmo jautājumu</w:t>
      </w:r>
    </w:p>
    <w:p w:rsidRPr="00C92188" w:rsidR="00AC640A" w:rsidP="00AC640A" w:rsidRDefault="00AC640A" w14:paraId="30C927A6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8"/>
          <w:szCs w:val="28"/>
        </w:rPr>
      </w:pPr>
    </w:p>
    <w:p w:rsidRPr="00FD2BD8" w:rsidR="00FD2BD8" w:rsidP="00FD2BD8" w:rsidRDefault="00E87AD3" w14:paraId="38520393" w14:textId="5FC9976C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bCs/>
          <w:sz w:val="28"/>
          <w:szCs w:val="28"/>
        </w:rPr>
      </w:pPr>
      <w:r w:rsidRPr="00E87AD3">
        <w:rPr>
          <w:rFonts w:ascii="Times New Roman" w:hAnsi="Times New Roman" w:eastAsia="Times New Roman"/>
          <w:sz w:val="28"/>
          <w:szCs w:val="28"/>
        </w:rPr>
        <w:t>Pamatojoties uz Ministru kabineta 2021.</w:t>
      </w:r>
      <w:r>
        <w:rPr>
          <w:rFonts w:ascii="Times New Roman" w:hAnsi="Times New Roman" w:eastAsia="Times New Roman"/>
          <w:sz w:val="28"/>
          <w:szCs w:val="28"/>
        </w:rPr>
        <w:t> </w:t>
      </w:r>
      <w:r w:rsidRPr="00E87AD3">
        <w:rPr>
          <w:rFonts w:ascii="Times New Roman" w:hAnsi="Times New Roman" w:eastAsia="Times New Roman"/>
          <w:sz w:val="28"/>
          <w:szCs w:val="28"/>
        </w:rPr>
        <w:t>gada 7.</w:t>
      </w:r>
      <w:r>
        <w:rPr>
          <w:rFonts w:ascii="Times New Roman" w:hAnsi="Times New Roman" w:eastAsia="Times New Roman"/>
          <w:sz w:val="28"/>
          <w:szCs w:val="28"/>
        </w:rPr>
        <w:t> </w:t>
      </w:r>
      <w:r w:rsidRPr="00E87AD3">
        <w:rPr>
          <w:rFonts w:ascii="Times New Roman" w:hAnsi="Times New Roman" w:eastAsia="Times New Roman"/>
          <w:sz w:val="28"/>
          <w:szCs w:val="28"/>
        </w:rPr>
        <w:t>septembra</w:t>
      </w:r>
      <w:r w:rsidR="00DE5CA5">
        <w:rPr>
          <w:rFonts w:ascii="Times New Roman" w:hAnsi="Times New Roman" w:eastAsia="Times New Roman"/>
          <w:sz w:val="28"/>
          <w:szCs w:val="28"/>
        </w:rPr>
        <w:t xml:space="preserve"> </w:t>
      </w:r>
      <w:r w:rsidRPr="00E87AD3">
        <w:rPr>
          <w:rFonts w:ascii="Times New Roman" w:hAnsi="Times New Roman" w:eastAsia="Times New Roman"/>
          <w:sz w:val="28"/>
          <w:szCs w:val="28"/>
        </w:rPr>
        <w:t>noteikumu Nr.606</w:t>
      </w:r>
      <w:r w:rsidR="007E368A">
        <w:rPr>
          <w:rFonts w:ascii="Times New Roman" w:hAnsi="Times New Roman" w:eastAsia="Times New Roman"/>
          <w:sz w:val="28"/>
          <w:szCs w:val="28"/>
        </w:rPr>
        <w:t xml:space="preserve"> </w:t>
      </w:r>
      <w:r w:rsidRPr="00E87AD3">
        <w:rPr>
          <w:rFonts w:ascii="Times New Roman" w:hAnsi="Times New Roman" w:eastAsia="Times New Roman"/>
          <w:sz w:val="28"/>
          <w:szCs w:val="28"/>
        </w:rPr>
        <w:t>“Ministru kabineta kārtības rullis” 2.6.4.</w:t>
      </w:r>
      <w:r>
        <w:rPr>
          <w:rFonts w:ascii="Times New Roman" w:hAnsi="Times New Roman" w:eastAsia="Times New Roman"/>
          <w:sz w:val="28"/>
          <w:szCs w:val="28"/>
        </w:rPr>
        <w:t> </w:t>
      </w:r>
      <w:r w:rsidR="007E368A">
        <w:rPr>
          <w:rFonts w:ascii="Times New Roman" w:hAnsi="Times New Roman" w:eastAsia="Times New Roman"/>
          <w:sz w:val="28"/>
          <w:szCs w:val="28"/>
        </w:rPr>
        <w:t xml:space="preserve">punktu </w:t>
      </w:r>
      <w:r w:rsidRPr="00E87AD3">
        <w:rPr>
          <w:rFonts w:ascii="Times New Roman" w:hAnsi="Times New Roman" w:eastAsia="Times New Roman"/>
          <w:sz w:val="28"/>
          <w:szCs w:val="28"/>
        </w:rPr>
        <w:t>un 114.</w:t>
      </w:r>
      <w:r>
        <w:rPr>
          <w:rFonts w:ascii="Times New Roman" w:hAnsi="Times New Roman" w:eastAsia="Times New Roman"/>
          <w:sz w:val="28"/>
          <w:szCs w:val="28"/>
        </w:rPr>
        <w:t> </w:t>
      </w:r>
      <w:r w:rsidRPr="00E87AD3">
        <w:rPr>
          <w:rFonts w:ascii="Times New Roman" w:hAnsi="Times New Roman" w:eastAsia="Times New Roman"/>
          <w:sz w:val="28"/>
          <w:szCs w:val="28"/>
        </w:rPr>
        <w:t>punktu,</w:t>
      </w:r>
      <w:r w:rsidRPr="00C92188" w:rsidR="00802ED2">
        <w:rPr>
          <w:rFonts w:ascii="Times New Roman" w:hAnsi="Times New Roman" w:eastAsia="Times New Roman"/>
          <w:sz w:val="28"/>
          <w:szCs w:val="28"/>
        </w:rPr>
        <w:t xml:space="preserve"> iesniedzu izskatīšanai Ministru kabineta </w:t>
      </w:r>
      <w:r w:rsidRPr="003827B4" w:rsidR="003827B4">
        <w:rPr>
          <w:rFonts w:ascii="Times New Roman" w:hAnsi="Times New Roman" w:eastAsia="Times New Roman"/>
          <w:sz w:val="28"/>
          <w:szCs w:val="28"/>
        </w:rPr>
        <w:t>202</w:t>
      </w:r>
      <w:r w:rsidR="00F22AFB">
        <w:rPr>
          <w:rFonts w:ascii="Times New Roman" w:hAnsi="Times New Roman" w:eastAsia="Times New Roman"/>
          <w:sz w:val="28"/>
          <w:szCs w:val="28"/>
        </w:rPr>
        <w:t>5</w:t>
      </w:r>
      <w:r w:rsidRPr="003827B4" w:rsidR="003827B4">
        <w:rPr>
          <w:rFonts w:ascii="Times New Roman" w:hAnsi="Times New Roman" w:eastAsia="Times New Roman"/>
          <w:sz w:val="28"/>
          <w:szCs w:val="28"/>
        </w:rPr>
        <w:t>.</w:t>
      </w:r>
      <w:r w:rsidR="007A2200">
        <w:rPr>
          <w:rFonts w:ascii="Times New Roman" w:hAnsi="Times New Roman" w:eastAsia="Times New Roman"/>
          <w:sz w:val="28"/>
          <w:szCs w:val="28"/>
        </w:rPr>
        <w:t xml:space="preserve"> gada </w:t>
      </w:r>
      <w:r w:rsidR="005E528A">
        <w:rPr>
          <w:rFonts w:ascii="Times New Roman" w:hAnsi="Times New Roman" w:eastAsia="Times New Roman"/>
          <w:sz w:val="28"/>
          <w:szCs w:val="28"/>
        </w:rPr>
        <w:t xml:space="preserve">15.jūlija sēdē </w:t>
      </w:r>
      <w:r w:rsidRPr="00DC652A" w:rsidR="00DC652A">
        <w:rPr>
          <w:rFonts w:ascii="Times New Roman" w:hAnsi="Times New Roman" w:eastAsia="Times New Roman"/>
          <w:sz w:val="28"/>
          <w:szCs w:val="28"/>
        </w:rPr>
        <w:t>informatīvo ziņojumu</w:t>
      </w:r>
      <w:r w:rsidR="00DC652A">
        <w:rPr>
          <w:rFonts w:ascii="Times New Roman" w:hAnsi="Times New Roman" w:eastAsia="Times New Roman"/>
          <w:sz w:val="28"/>
          <w:szCs w:val="28"/>
        </w:rPr>
        <w:t xml:space="preserve"> </w:t>
      </w:r>
      <w:r w:rsidRPr="00FD2BD8" w:rsidR="00FD2BD8">
        <w:rPr>
          <w:rFonts w:ascii="Times New Roman" w:hAnsi="Times New Roman" w:eastAsia="Times New Roman"/>
          <w:bCs/>
          <w:sz w:val="28"/>
          <w:szCs w:val="28"/>
        </w:rPr>
        <w:t>“Par Eiropas Savienības pētniecības ministru 2025. gada 16.-17. jūlija neformālajā sanāksmē izskatāmajiem jautājumiem”</w:t>
      </w:r>
      <w:r w:rsidR="00FD2BD8">
        <w:rPr>
          <w:rFonts w:ascii="Times New Roman" w:hAnsi="Times New Roman" w:eastAsia="Times New Roman"/>
          <w:bCs/>
          <w:sz w:val="28"/>
          <w:szCs w:val="28"/>
        </w:rPr>
        <w:t>.</w:t>
      </w:r>
    </w:p>
    <w:p w:rsidRPr="00C92188" w:rsidR="00AC640A" w:rsidP="00AC640A" w:rsidRDefault="00AC640A" w14:paraId="30C927A8" w14:textId="77777777">
      <w:pPr>
        <w:widowControl/>
        <w:spacing w:after="0" w:line="240" w:lineRule="auto"/>
        <w:ind w:right="-289"/>
        <w:jc w:val="both"/>
        <w:rPr>
          <w:rFonts w:ascii="Times New Roman" w:hAnsi="Times New Roman" w:eastAsia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99"/>
        <w:gridCol w:w="2984"/>
        <w:gridCol w:w="5769"/>
      </w:tblGrid>
      <w:tr w:rsidR="008E3D02" w:rsidTr="00DA103B" w14:paraId="30C927AC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A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A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Iesniegšanas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AB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iCs/>
                <w:sz w:val="24"/>
                <w:szCs w:val="24"/>
              </w:rPr>
              <w:t>Latvijas Republikas interešu aizstāvība Eiropas Savienības institūcijās</w:t>
            </w:r>
          </w:p>
        </w:tc>
      </w:tr>
      <w:tr w:rsidR="008E3D02" w:rsidTr="00DA103B" w14:paraId="30C927B0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A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A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AF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8E3D02" w:rsidTr="00DA103B" w14:paraId="30C927B4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B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B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7E368A" w:rsidRDefault="00802ED2" w14:paraId="30C927B3" w14:textId="2321A7A5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 w:rsidRPr="00C92188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Projekts saskaņots ar </w:t>
            </w:r>
            <w:r w:rsidR="001004E1">
              <w:rPr>
                <w:rFonts w:ascii="Times New Roman" w:hAnsi="Times New Roman" w:eastAsia="Times New Roman"/>
                <w:iCs/>
                <w:sz w:val="24"/>
                <w:szCs w:val="24"/>
              </w:rPr>
              <w:t>Ā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rlietu</w:t>
            </w:r>
            <w:r w:rsidR="005955DA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="00F22AFB">
              <w:rPr>
                <w:rFonts w:ascii="Times New Roman" w:hAnsi="Times New Roman" w:eastAsia="Times New Roman"/>
                <w:sz w:val="24"/>
                <w:szCs w:val="24"/>
              </w:rPr>
              <w:t xml:space="preserve">un </w:t>
            </w:r>
            <w:r w:rsidR="001004E1">
              <w:rPr>
                <w:rFonts w:ascii="Times New Roman" w:hAnsi="Times New Roman" w:eastAsia="Times New Roman"/>
                <w:sz w:val="24"/>
                <w:szCs w:val="24"/>
              </w:rPr>
              <w:t>E</w:t>
            </w:r>
            <w:r w:rsidR="00F22AFB">
              <w:rPr>
                <w:rFonts w:ascii="Times New Roman" w:hAnsi="Times New Roman" w:eastAsia="Times New Roman"/>
                <w:sz w:val="24"/>
                <w:szCs w:val="24"/>
              </w:rPr>
              <w:t>konomikas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 xml:space="preserve"> ministriju</w:t>
            </w:r>
            <w:r w:rsidR="003D4B7F">
              <w:rPr>
                <w:rFonts w:ascii="Times New Roman" w:hAnsi="Times New Roman" w:eastAsia="Times New Roman"/>
                <w:sz w:val="24"/>
                <w:szCs w:val="24"/>
              </w:rPr>
              <w:t xml:space="preserve"> sistēmā ESVIS</w:t>
            </w:r>
          </w:p>
        </w:tc>
      </w:tr>
      <w:tr w:rsidR="008E3D02" w:rsidTr="00DA103B" w14:paraId="30C927B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B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4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B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B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8E3D02" w:rsidTr="00DA103B" w14:paraId="30C927BC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B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5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B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Politikas joma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0A3172" w14:paraId="30C927BB" w14:textId="3A44617E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Izglītības un z</w:t>
            </w:r>
            <w:r w:rsidRPr="00C92188" w:rsidR="00802ED2">
              <w:rPr>
                <w:rFonts w:ascii="Times New Roman" w:hAnsi="Times New Roman" w:eastAsia="Times New Roman"/>
                <w:sz w:val="24"/>
                <w:szCs w:val="24"/>
              </w:rPr>
              <w:t>inātnes politika</w:t>
            </w:r>
          </w:p>
        </w:tc>
      </w:tr>
      <w:tr w:rsidR="008E3D02" w:rsidTr="00DA103B" w14:paraId="30C927C0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C92188" w:rsidR="00AC640A" w:rsidP="00DA103B" w:rsidRDefault="00802ED2" w14:paraId="30C927B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6.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C92188" w:rsidR="00AC640A" w:rsidP="00DA103B" w:rsidRDefault="00802ED2" w14:paraId="30C927B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D21C3E">
              <w:rPr>
                <w:rFonts w:ascii="Times New Roman" w:hAnsi="Times New Roman" w:eastAsia="Times New Roman"/>
                <w:sz w:val="24"/>
                <w:szCs w:val="24"/>
              </w:rPr>
              <w:t>Atbildīgā amatpersona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C92188" w:rsidR="00AC640A" w:rsidP="005955DA" w:rsidRDefault="005955DA" w14:paraId="30C927BF" w14:textId="56873576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Dace Melbārde, izglītības un zinātnes ministre</w:t>
            </w:r>
          </w:p>
        </w:tc>
      </w:tr>
      <w:tr w:rsidR="008E3D02" w:rsidTr="00DA103B" w14:paraId="30C927C4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C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7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C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Uzaicināmās personas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8E4D94" w:rsidP="000674DD" w:rsidRDefault="008E4D94" w14:paraId="1CEF5096" w14:textId="41767EB7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Lauma Sīka, </w:t>
            </w:r>
            <w:r w:rsidRPr="008E4D94">
              <w:rPr>
                <w:rFonts w:ascii="Times New Roman" w:hAnsi="Times New Roman" w:eastAsia="Times New Roman"/>
                <w:sz w:val="24"/>
                <w:szCs w:val="24"/>
              </w:rPr>
              <w:t>Izglītības un zinātnes ministrijas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A</w:t>
            </w:r>
            <w:r w:rsidRPr="008E4D94">
              <w:rPr>
                <w:rFonts w:ascii="Times New Roman" w:hAnsi="Times New Roman" w:eastAsia="Times New Roman"/>
                <w:sz w:val="24"/>
                <w:szCs w:val="24"/>
              </w:rPr>
              <w:t>ugstākās izglītības, zinātnes un inovāciju departament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a direktora vietniece</w:t>
            </w:r>
          </w:p>
          <w:p w:rsidRPr="00C92188" w:rsidR="00AC640A" w:rsidP="000674DD" w:rsidRDefault="00200744" w14:paraId="30C927C3" w14:textId="05800FEB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 w:rsidRPr="004A4A26">
              <w:rPr>
                <w:rFonts w:ascii="Times New Roman" w:hAnsi="Times New Roman" w:eastAsia="Times New Roman"/>
                <w:sz w:val="24"/>
                <w:szCs w:val="24"/>
              </w:rPr>
              <w:t>Aleksandrs Mārtiņš Blūms, Izglītības un zinātnes ministrijas nozares padomnieks</w:t>
            </w:r>
          </w:p>
        </w:tc>
      </w:tr>
      <w:tr w:rsidR="008E3D02" w:rsidTr="00DA103B" w14:paraId="30C927C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C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8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C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E368A" w:rsidR="00AC640A" w:rsidP="00DA103B" w:rsidRDefault="00802ED2" w14:paraId="30C927C7" w14:textId="77777777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  <w:lang w:eastAsia="lv-LV"/>
              </w:rPr>
              <w:t>Nav</w:t>
            </w:r>
          </w:p>
        </w:tc>
      </w:tr>
      <w:tr w:rsidR="008E3D02" w:rsidTr="00DA103B" w14:paraId="30C927CC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C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9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C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Cita informācija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C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8E3D02" w:rsidTr="00DA103B" w14:paraId="30C927D0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CD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C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Ministru kabineta lietas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CF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8E3D02" w:rsidTr="00DA103B" w14:paraId="30C927D4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D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D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D21C3E">
              <w:rPr>
                <w:rFonts w:ascii="Times New Roman" w:hAnsi="Times New Roman" w:eastAsia="Times New Roman"/>
                <w:sz w:val="24"/>
                <w:szCs w:val="24"/>
              </w:rPr>
              <w:t>Steidzamības kārtības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7E368A" w:rsidRDefault="00802ED2" w14:paraId="30C927D3" w14:textId="60A8FAE9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Nepieciešams</w:t>
            </w:r>
            <w:r w:rsidRPr="00D21C3E">
              <w:rPr>
                <w:rFonts w:ascii="Times New Roman" w:hAnsi="Times New Roman" w:eastAsia="Times New Roman"/>
                <w:sz w:val="24"/>
                <w:szCs w:val="24"/>
              </w:rPr>
              <w:t xml:space="preserve"> Ministru kabineta </w:t>
            </w:r>
            <w:r w:rsidRPr="00D21C3E" w:rsidR="00EA12C3">
              <w:rPr>
                <w:rFonts w:ascii="Times New Roman" w:hAnsi="Times New Roman" w:eastAsia="Times New Roman"/>
                <w:sz w:val="24"/>
                <w:szCs w:val="24"/>
              </w:rPr>
              <w:t>deleģējum</w:t>
            </w:r>
            <w:r w:rsidR="00EA12C3">
              <w:rPr>
                <w:rFonts w:ascii="Times New Roman" w:hAnsi="Times New Roman" w:eastAsia="Times New Roman"/>
                <w:sz w:val="24"/>
                <w:szCs w:val="24"/>
              </w:rPr>
              <w:t>s</w:t>
            </w:r>
            <w:r w:rsidRPr="00D21C3E" w:rsidR="00EA12C3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Pr="00D21C3E">
              <w:rPr>
                <w:rFonts w:ascii="Times New Roman" w:hAnsi="Times New Roman" w:eastAsia="Times New Roman"/>
                <w:sz w:val="24"/>
                <w:szCs w:val="24"/>
              </w:rPr>
              <w:t xml:space="preserve">paust Latvijas Republikas viedokli </w:t>
            </w:r>
            <w:r w:rsidRPr="003827B4" w:rsidR="003827B4">
              <w:rPr>
                <w:rFonts w:ascii="Times New Roman" w:hAnsi="Times New Roman" w:eastAsia="Times New Roman"/>
                <w:sz w:val="24"/>
                <w:szCs w:val="24"/>
              </w:rPr>
              <w:t>Eiropas Savienības</w:t>
            </w:r>
            <w:r w:rsidR="003827B4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Pr="007E368A" w:rsidR="007E368A">
              <w:rPr>
                <w:rFonts w:ascii="Times New Roman" w:hAnsi="Times New Roman" w:eastAsia="Times New Roman"/>
                <w:sz w:val="24"/>
                <w:szCs w:val="24"/>
              </w:rPr>
              <w:t>pētniecības ministru 202</w:t>
            </w:r>
            <w:r w:rsidR="008E4D94">
              <w:rPr>
                <w:rFonts w:ascii="Times New Roman" w:hAnsi="Times New Roman" w:eastAsia="Times New Roman"/>
                <w:sz w:val="24"/>
                <w:szCs w:val="24"/>
              </w:rPr>
              <w:t>5</w:t>
            </w:r>
            <w:r w:rsidR="00254118">
              <w:rPr>
                <w:rFonts w:ascii="Times New Roman" w:hAnsi="Times New Roman" w:eastAsia="Times New Roman"/>
                <w:sz w:val="24"/>
                <w:szCs w:val="24"/>
              </w:rPr>
              <w:t>.</w:t>
            </w:r>
            <w:r w:rsidR="005A26EE">
              <w:rPr>
                <w:rFonts w:ascii="Times New Roman" w:hAnsi="Times New Roman" w:eastAsia="Times New Roman"/>
                <w:sz w:val="24"/>
                <w:szCs w:val="24"/>
              </w:rPr>
              <w:t> </w:t>
            </w:r>
            <w:r w:rsidR="00254118">
              <w:rPr>
                <w:rFonts w:ascii="Times New Roman" w:hAnsi="Times New Roman" w:eastAsia="Times New Roman"/>
                <w:sz w:val="24"/>
                <w:szCs w:val="24"/>
              </w:rPr>
              <w:t xml:space="preserve">gada </w:t>
            </w:r>
            <w:r w:rsidR="00A40CEF">
              <w:rPr>
                <w:rFonts w:ascii="Times New Roman" w:hAnsi="Times New Roman" w:eastAsia="Times New Roman"/>
                <w:sz w:val="24"/>
                <w:szCs w:val="24"/>
              </w:rPr>
              <w:t>16.-17.jūlija</w:t>
            </w:r>
            <w:r w:rsidRPr="007E368A" w:rsidR="007E368A">
              <w:rPr>
                <w:rFonts w:ascii="Times New Roman" w:hAnsi="Times New Roman" w:eastAsia="Times New Roman"/>
                <w:sz w:val="24"/>
                <w:szCs w:val="24"/>
              </w:rPr>
              <w:t xml:space="preserve"> neformālajā sanāksmē</w:t>
            </w:r>
          </w:p>
        </w:tc>
      </w:tr>
      <w:tr w:rsidR="008E3D02" w:rsidTr="00DA103B" w14:paraId="30C927D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D5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D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D21C3E">
              <w:rPr>
                <w:rFonts w:ascii="Times New Roman" w:hAnsi="Times New Roman" w:eastAsia="Times New Roman"/>
                <w:sz w:val="24"/>
                <w:szCs w:val="24"/>
              </w:rPr>
              <w:t>Jautājuma savlaicīgas neiesniegšanas iemesli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D7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  <w:r w:rsidRPr="00C92188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</w:p>
        </w:tc>
      </w:tr>
      <w:tr w:rsidR="008E3D02" w:rsidTr="00DA103B" w14:paraId="30C927DC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D9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14</w:t>
            </w:r>
            <w:r w:rsidRPr="00C9218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DA103B" w:rsidRDefault="00802ED2" w14:paraId="30C927D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C92188">
              <w:rPr>
                <w:rFonts w:ascii="Times New Roman" w:hAnsi="Times New Roman" w:eastAsia="Times New Roman"/>
                <w:sz w:val="24"/>
                <w:szCs w:val="24"/>
              </w:rPr>
              <w:t>Lēmuma pieņemšanas galējais termiņš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C92188" w:rsidR="00AC640A" w:rsidP="00941397" w:rsidRDefault="008E4D94" w14:paraId="30C927DB" w14:textId="68D620A3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2025. gada </w:t>
            </w:r>
            <w:r w:rsidR="005F245C">
              <w:rPr>
                <w:rFonts w:ascii="Times New Roman" w:hAnsi="Times New Roman" w:eastAsia="Times New Roman"/>
                <w:iCs/>
                <w:sz w:val="24"/>
                <w:szCs w:val="24"/>
              </w:rPr>
              <w:t>15.jūlijs</w:t>
            </w:r>
          </w:p>
        </w:tc>
      </w:tr>
    </w:tbl>
    <w:p w:rsidRPr="00C92188" w:rsidR="00AC640A" w:rsidP="00AC640A" w:rsidRDefault="00AC640A" w14:paraId="30C927DD" w14:textId="77777777">
      <w:pPr>
        <w:widowControl/>
        <w:spacing w:after="0" w:line="240" w:lineRule="auto"/>
        <w:ind w:firstLine="720"/>
        <w:rPr>
          <w:rFonts w:ascii="Times New Roman" w:hAnsi="Times New Roman" w:eastAsia="Times New Roman"/>
          <w:sz w:val="28"/>
          <w:szCs w:val="28"/>
        </w:rPr>
      </w:pPr>
    </w:p>
    <w:p w:rsidR="00AC640A" w:rsidP="00AC640A" w:rsidRDefault="00802ED2" w14:paraId="30C927DE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</w:rPr>
      </w:pPr>
      <w:r w:rsidRPr="00C92188">
        <w:rPr>
          <w:rFonts w:ascii="Times New Roman" w:hAnsi="Times New Roman" w:eastAsia="Times New Roman"/>
          <w:sz w:val="28"/>
          <w:szCs w:val="28"/>
        </w:rPr>
        <w:t xml:space="preserve">Pielikumā: </w:t>
      </w:r>
    </w:p>
    <w:p w:rsidRPr="006C2821" w:rsidR="006C2821" w:rsidP="006C2821" w:rsidRDefault="00802ED2" w14:paraId="30C927DF" w14:textId="1CFACB54">
      <w:pPr>
        <w:pStyle w:val="ListParagraph"/>
        <w:widowControl/>
        <w:numPr>
          <w:ilvl w:val="0"/>
          <w:numId w:val="12"/>
        </w:numPr>
        <w:spacing w:after="0"/>
        <w:jc w:val="both"/>
        <w:rPr>
          <w:rFonts w:ascii="Times New Roman" w:hAnsi="Times New Roman" w:eastAsia="Times New Roman"/>
          <w:bCs/>
          <w:sz w:val="28"/>
          <w:szCs w:val="28"/>
        </w:rPr>
      </w:pPr>
      <w:r w:rsidRPr="007E368A">
        <w:rPr>
          <w:rFonts w:ascii="Times New Roman" w:hAnsi="Times New Roman" w:eastAsia="Times New Roman"/>
          <w:sz w:val="28"/>
          <w:szCs w:val="28"/>
        </w:rPr>
        <w:t xml:space="preserve">Ministru kabineta sēdes </w:t>
      </w:r>
      <w:proofErr w:type="spellStart"/>
      <w:r w:rsidRPr="007E368A">
        <w:rPr>
          <w:rFonts w:ascii="Times New Roman" w:hAnsi="Times New Roman" w:eastAsia="Times New Roman"/>
          <w:sz w:val="28"/>
          <w:szCs w:val="28"/>
        </w:rPr>
        <w:t>protokollēmuma</w:t>
      </w:r>
      <w:proofErr w:type="spellEnd"/>
      <w:r w:rsidRPr="007E368A">
        <w:rPr>
          <w:rFonts w:ascii="Times New Roman" w:hAnsi="Times New Roman" w:eastAsia="Times New Roman"/>
          <w:sz w:val="28"/>
          <w:szCs w:val="28"/>
        </w:rPr>
        <w:t xml:space="preserve"> projekts </w:t>
      </w:r>
      <w:r w:rsidR="00035504">
        <w:rPr>
          <w:rFonts w:ascii="Times New Roman" w:hAnsi="Times New Roman" w:eastAsia="Times New Roman"/>
          <w:sz w:val="28"/>
          <w:szCs w:val="28"/>
        </w:rPr>
        <w:t>(</w:t>
      </w:r>
      <w:r w:rsidR="00AC1FEC">
        <w:rPr>
          <w:rFonts w:ascii="Times New Roman" w:hAnsi="Times New Roman" w:eastAsia="Times New Roman"/>
          <w:sz w:val="28"/>
          <w:szCs w:val="28"/>
        </w:rPr>
        <w:t xml:space="preserve">datne: </w:t>
      </w:r>
      <w:r w:rsidRPr="000C10D3" w:rsidR="000C10D3">
        <w:rPr>
          <w:rFonts w:ascii="Times New Roman" w:hAnsi="Times New Roman" w:eastAsia="Times New Roman"/>
          <w:sz w:val="28"/>
          <w:szCs w:val="28"/>
        </w:rPr>
        <w:t>IZMprot_</w:t>
      </w:r>
      <w:r w:rsidR="00743F5C">
        <w:rPr>
          <w:rFonts w:ascii="Times New Roman" w:hAnsi="Times New Roman" w:eastAsia="Times New Roman"/>
          <w:sz w:val="28"/>
          <w:szCs w:val="28"/>
        </w:rPr>
        <w:t>nefCompet16-17.0</w:t>
      </w:r>
      <w:r w:rsidR="00AC730B">
        <w:rPr>
          <w:rFonts w:ascii="Times New Roman" w:hAnsi="Times New Roman" w:eastAsia="Times New Roman"/>
          <w:sz w:val="28"/>
          <w:szCs w:val="28"/>
        </w:rPr>
        <w:t>7</w:t>
      </w:r>
      <w:r w:rsidR="00743F5C">
        <w:rPr>
          <w:rFonts w:ascii="Times New Roman" w:hAnsi="Times New Roman" w:eastAsia="Times New Roman"/>
          <w:sz w:val="28"/>
          <w:szCs w:val="28"/>
        </w:rPr>
        <w:t>.</w:t>
      </w:r>
      <w:r w:rsidR="008E4D94">
        <w:rPr>
          <w:rFonts w:ascii="Times New Roman" w:hAnsi="Times New Roman" w:eastAsia="Times New Roman"/>
          <w:sz w:val="28"/>
          <w:szCs w:val="28"/>
        </w:rPr>
        <w:t>2025</w:t>
      </w:r>
      <w:r w:rsidR="009C685C">
        <w:rPr>
          <w:rFonts w:ascii="Times New Roman" w:hAnsi="Times New Roman" w:eastAsia="Times New Roman"/>
          <w:sz w:val="28"/>
          <w:szCs w:val="28"/>
        </w:rPr>
        <w:t xml:space="preserve">) </w:t>
      </w:r>
      <w:r w:rsidRPr="007E368A">
        <w:rPr>
          <w:rFonts w:ascii="Times New Roman" w:hAnsi="Times New Roman" w:eastAsia="Times New Roman"/>
          <w:sz w:val="28"/>
          <w:szCs w:val="28"/>
        </w:rPr>
        <w:t xml:space="preserve">uz 1 </w:t>
      </w:r>
      <w:proofErr w:type="spellStart"/>
      <w:r w:rsidRPr="007E368A">
        <w:rPr>
          <w:rFonts w:ascii="Times New Roman" w:hAnsi="Times New Roman" w:eastAsia="Times New Roman"/>
          <w:sz w:val="28"/>
          <w:szCs w:val="28"/>
        </w:rPr>
        <w:t>lp</w:t>
      </w:r>
      <w:proofErr w:type="spellEnd"/>
      <w:r w:rsidR="002771B2">
        <w:rPr>
          <w:rFonts w:ascii="Times New Roman" w:hAnsi="Times New Roman" w:eastAsia="Times New Roman"/>
          <w:sz w:val="28"/>
          <w:szCs w:val="28"/>
        </w:rPr>
        <w:t>.</w:t>
      </w:r>
      <w:r w:rsidRPr="007E368A">
        <w:rPr>
          <w:rFonts w:ascii="Times New Roman" w:hAnsi="Times New Roman" w:eastAsia="Times New Roman"/>
          <w:sz w:val="28"/>
          <w:szCs w:val="28"/>
        </w:rPr>
        <w:t>;</w:t>
      </w:r>
    </w:p>
    <w:p w:rsidRPr="005162CF" w:rsidR="00AC640A" w:rsidP="005162CF" w:rsidRDefault="006D0B40" w14:paraId="30C927E0" w14:textId="149E8BD1">
      <w:pPr>
        <w:pStyle w:val="ListParagraph"/>
        <w:widowControl/>
        <w:numPr>
          <w:ilvl w:val="0"/>
          <w:numId w:val="12"/>
        </w:numPr>
        <w:spacing w:after="0"/>
        <w:jc w:val="both"/>
        <w:rPr>
          <w:rFonts w:ascii="Times New Roman" w:hAnsi="Times New Roman" w:eastAsia="Times New Roman"/>
          <w:b/>
          <w:sz w:val="28"/>
          <w:szCs w:val="28"/>
        </w:rPr>
      </w:pPr>
      <w:r w:rsidRPr="006C2821">
        <w:rPr>
          <w:rFonts w:ascii="Times New Roman" w:hAnsi="Times New Roman" w:eastAsia="Times New Roman"/>
          <w:sz w:val="28"/>
          <w:szCs w:val="28"/>
        </w:rPr>
        <w:t xml:space="preserve">Informatīvais ziņojums </w:t>
      </w:r>
      <w:r w:rsidRPr="00BA5470" w:rsidR="00BA5470">
        <w:rPr>
          <w:rFonts w:ascii="Times New Roman" w:hAnsi="Times New Roman" w:eastAsia="Times New Roman"/>
          <w:bCs/>
          <w:sz w:val="28"/>
          <w:szCs w:val="28"/>
        </w:rPr>
        <w:t>“Par Eiropas Savienības pētniecības ministru 2025. gada 16.-17. jūlija neformālajā sanāksmē izskatāmajiem jautājumiem”</w:t>
      </w:r>
      <w:r w:rsidR="00BA5470">
        <w:rPr>
          <w:rFonts w:ascii="Times New Roman" w:hAnsi="Times New Roman" w:eastAsia="Times New Roman"/>
          <w:bCs/>
          <w:sz w:val="28"/>
          <w:szCs w:val="28"/>
        </w:rPr>
        <w:t xml:space="preserve"> uz </w:t>
      </w:r>
      <w:r w:rsidR="005162CF">
        <w:rPr>
          <w:rFonts w:ascii="Times New Roman" w:hAnsi="Times New Roman" w:eastAsia="Times New Roman"/>
          <w:bCs/>
          <w:sz w:val="28"/>
          <w:szCs w:val="28"/>
        </w:rPr>
        <w:t xml:space="preserve">3lp. </w:t>
      </w:r>
      <w:r w:rsidRPr="005162CF" w:rsidR="00AC1FEC">
        <w:rPr>
          <w:rFonts w:ascii="Times New Roman" w:hAnsi="Times New Roman" w:eastAsia="Times New Roman"/>
          <w:sz w:val="28"/>
          <w:szCs w:val="28"/>
        </w:rPr>
        <w:t xml:space="preserve">(datne: </w:t>
      </w:r>
      <w:r w:rsidRPr="005162CF" w:rsidR="008E4D94">
        <w:rPr>
          <w:rFonts w:ascii="Times New Roman" w:hAnsi="Times New Roman" w:eastAsia="Times New Roman"/>
          <w:sz w:val="28"/>
          <w:szCs w:val="28"/>
        </w:rPr>
        <w:t>IZMzin_</w:t>
      </w:r>
      <w:r w:rsidR="004A0C84">
        <w:rPr>
          <w:rFonts w:ascii="Times New Roman" w:hAnsi="Times New Roman" w:eastAsia="Times New Roman"/>
          <w:sz w:val="28"/>
          <w:szCs w:val="28"/>
        </w:rPr>
        <w:t>nef</w:t>
      </w:r>
      <w:r w:rsidRPr="005162CF" w:rsidR="008E4D94">
        <w:rPr>
          <w:rFonts w:ascii="Times New Roman" w:hAnsi="Times New Roman" w:eastAsia="Times New Roman"/>
          <w:sz w:val="28"/>
          <w:szCs w:val="28"/>
        </w:rPr>
        <w:t>COMPET</w:t>
      </w:r>
      <w:r w:rsidR="00743F5C">
        <w:rPr>
          <w:rFonts w:ascii="Times New Roman" w:hAnsi="Times New Roman" w:eastAsia="Times New Roman"/>
          <w:sz w:val="28"/>
          <w:szCs w:val="28"/>
        </w:rPr>
        <w:t>_</w:t>
      </w:r>
      <w:r w:rsidR="00160A6D">
        <w:rPr>
          <w:rFonts w:ascii="Times New Roman" w:hAnsi="Times New Roman" w:eastAsia="Times New Roman"/>
          <w:sz w:val="28"/>
          <w:szCs w:val="28"/>
        </w:rPr>
        <w:t>16-17</w:t>
      </w:r>
      <w:r w:rsidR="00EA7123">
        <w:rPr>
          <w:rFonts w:ascii="Times New Roman" w:hAnsi="Times New Roman" w:eastAsia="Times New Roman"/>
          <w:sz w:val="28"/>
          <w:szCs w:val="28"/>
        </w:rPr>
        <w:t>.0</w:t>
      </w:r>
      <w:r w:rsidR="00AC730B">
        <w:rPr>
          <w:rFonts w:ascii="Times New Roman" w:hAnsi="Times New Roman" w:eastAsia="Times New Roman"/>
          <w:sz w:val="28"/>
          <w:szCs w:val="28"/>
        </w:rPr>
        <w:t>7</w:t>
      </w:r>
      <w:r w:rsidR="00EA7123">
        <w:rPr>
          <w:rFonts w:ascii="Times New Roman" w:hAnsi="Times New Roman" w:eastAsia="Times New Roman"/>
          <w:sz w:val="28"/>
          <w:szCs w:val="28"/>
        </w:rPr>
        <w:t>.</w:t>
      </w:r>
      <w:r w:rsidRPr="005162CF" w:rsidR="008E4D94">
        <w:rPr>
          <w:rFonts w:ascii="Times New Roman" w:hAnsi="Times New Roman" w:eastAsia="Times New Roman"/>
          <w:sz w:val="28"/>
          <w:szCs w:val="28"/>
        </w:rPr>
        <w:t>2025</w:t>
      </w:r>
      <w:r w:rsidRPr="005162CF" w:rsidR="00881834">
        <w:rPr>
          <w:rFonts w:ascii="Times New Roman" w:hAnsi="Times New Roman" w:eastAsia="Times New Roman"/>
          <w:sz w:val="28"/>
          <w:szCs w:val="28"/>
        </w:rPr>
        <w:t xml:space="preserve">) </w:t>
      </w:r>
      <w:r w:rsidRPr="005162CF" w:rsidR="00802ED2">
        <w:rPr>
          <w:rFonts w:ascii="Times New Roman" w:hAnsi="Times New Roman" w:eastAsia="Times New Roman"/>
          <w:sz w:val="28"/>
          <w:szCs w:val="28"/>
        </w:rPr>
        <w:t xml:space="preserve">uz </w:t>
      </w:r>
      <w:r w:rsidRPr="005162CF" w:rsidR="001B49BA">
        <w:rPr>
          <w:rFonts w:ascii="Times New Roman" w:hAnsi="Times New Roman" w:eastAsia="Times New Roman"/>
          <w:sz w:val="28"/>
          <w:szCs w:val="28"/>
        </w:rPr>
        <w:t>3</w:t>
      </w:r>
      <w:r w:rsidRPr="005162CF" w:rsidR="00802ED2">
        <w:rPr>
          <w:rFonts w:ascii="Times New Roman" w:hAnsi="Times New Roman" w:eastAsia="Times New Roman"/>
          <w:sz w:val="28"/>
          <w:szCs w:val="28"/>
        </w:rPr>
        <w:t xml:space="preserve"> </w:t>
      </w:r>
      <w:proofErr w:type="spellStart"/>
      <w:r w:rsidRPr="005162CF" w:rsidR="00802ED2">
        <w:rPr>
          <w:rFonts w:ascii="Times New Roman" w:hAnsi="Times New Roman" w:eastAsia="Times New Roman"/>
          <w:sz w:val="28"/>
          <w:szCs w:val="28"/>
        </w:rPr>
        <w:t>lp</w:t>
      </w:r>
      <w:proofErr w:type="spellEnd"/>
      <w:r w:rsidRPr="005162CF" w:rsidR="00802ED2">
        <w:rPr>
          <w:rFonts w:ascii="Times New Roman" w:hAnsi="Times New Roman" w:eastAsia="Times New Roman"/>
          <w:sz w:val="28"/>
          <w:szCs w:val="28"/>
        </w:rPr>
        <w:t>.</w:t>
      </w:r>
    </w:p>
    <w:p w:rsidR="00AC640A" w:rsidP="00AC640A" w:rsidRDefault="00AC640A" w14:paraId="30C927E1" w14:textId="77777777">
      <w:pPr>
        <w:widowControl/>
        <w:spacing w:after="0" w:line="240" w:lineRule="auto"/>
        <w:ind w:left="567"/>
        <w:jc w:val="both"/>
        <w:rPr>
          <w:rFonts w:ascii="Times New Roman" w:hAnsi="Times New Roman" w:eastAsia="Times New Roman"/>
          <w:sz w:val="28"/>
          <w:szCs w:val="28"/>
        </w:rPr>
      </w:pPr>
    </w:p>
    <w:p w:rsidRPr="00C92188" w:rsidR="00AC640A" w:rsidP="00AC640A" w:rsidRDefault="00AC640A" w14:paraId="30C927E2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</w:rPr>
      </w:pPr>
    </w:p>
    <w:p w:rsidRPr="00C92188" w:rsidR="00AC640A" w:rsidP="00AC640A" w:rsidRDefault="00AC640A" w14:paraId="30C927E3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8"/>
          <w:szCs w:val="28"/>
        </w:rPr>
      </w:pPr>
    </w:p>
    <w:p w:rsidRPr="00F22AFB" w:rsidR="00F22AFB" w:rsidP="00F22AFB" w:rsidRDefault="00F22AFB" w14:paraId="0C774FED" w14:textId="528FCAFD">
      <w:pPr>
        <w:widowControl/>
        <w:spacing w:after="0" w:line="240" w:lineRule="auto"/>
        <w:ind w:left="7513" w:hanging="7513"/>
        <w:jc w:val="both"/>
        <w:rPr>
          <w:rFonts w:ascii="Times New Roman" w:hAnsi="Times New Roman" w:eastAsia="Times New Roman"/>
          <w:sz w:val="26"/>
          <w:szCs w:val="26"/>
        </w:rPr>
      </w:pPr>
      <w:r w:rsidRPr="00F22AFB">
        <w:rPr>
          <w:rFonts w:ascii="Times New Roman" w:hAnsi="Times New Roman" w:eastAsia="Times New Roman"/>
          <w:sz w:val="26"/>
          <w:szCs w:val="26"/>
        </w:rPr>
        <w:t>Izglītības un zinātnes ministr</w:t>
      </w:r>
      <w:r w:rsidR="0026670E">
        <w:rPr>
          <w:rFonts w:ascii="Times New Roman" w:hAnsi="Times New Roman" w:eastAsia="Times New Roman"/>
          <w:sz w:val="26"/>
          <w:szCs w:val="26"/>
        </w:rPr>
        <w:t>e</w:t>
      </w:r>
      <w:r w:rsidR="00A0081D">
        <w:rPr>
          <w:rFonts w:ascii="Times New Roman" w:hAnsi="Times New Roman" w:eastAsia="Times New Roman"/>
          <w:sz w:val="26"/>
          <w:szCs w:val="26"/>
        </w:rPr>
        <w:tab/>
      </w:r>
      <w:r w:rsidR="0026670E">
        <w:rPr>
          <w:rFonts w:ascii="Times New Roman" w:hAnsi="Times New Roman" w:eastAsia="Times New Roman"/>
          <w:sz w:val="26"/>
          <w:szCs w:val="26"/>
        </w:rPr>
        <w:t>D.Melbārde</w:t>
      </w:r>
      <w:r w:rsidRPr="00F22AFB">
        <w:rPr>
          <w:rFonts w:ascii="Times New Roman" w:hAnsi="Times New Roman" w:eastAsia="Times New Roman"/>
          <w:sz w:val="26"/>
          <w:szCs w:val="26"/>
        </w:rPr>
        <w:tab/>
      </w:r>
    </w:p>
    <w:p w:rsidRPr="00C92188" w:rsidR="00AC640A" w:rsidP="00AC640A" w:rsidRDefault="00AC640A" w14:paraId="30C927E5" w14:textId="77777777">
      <w:pPr>
        <w:widowControl/>
        <w:spacing w:after="0" w:line="240" w:lineRule="auto"/>
        <w:ind w:right="-289"/>
        <w:jc w:val="both"/>
        <w:rPr>
          <w:rFonts w:ascii="Times New Roman" w:hAnsi="Times New Roman" w:eastAsia="Times New Roman"/>
          <w:sz w:val="28"/>
          <w:szCs w:val="28"/>
        </w:rPr>
      </w:pPr>
    </w:p>
    <w:p w:rsidR="00AC640A" w:rsidP="00AC640A" w:rsidRDefault="00AC640A" w14:paraId="30C927E6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="00AC640A" w:rsidP="00AC640A" w:rsidRDefault="00AC640A" w14:paraId="30C927E7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="00AC640A" w:rsidP="00AC640A" w:rsidRDefault="00AC640A" w14:paraId="30C927E8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C92188" w:rsidR="00AC640A" w:rsidP="00AC640A" w:rsidRDefault="00AC640A" w14:paraId="30C927E9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="00047388" w:rsidP="00B16BDE" w:rsidRDefault="0026670E" w14:paraId="30C927EC" w14:textId="1102208F">
      <w:pPr>
        <w:spacing w:after="0" w:line="240" w:lineRule="auto"/>
        <w:ind w:firstLine="851"/>
        <w:rPr>
          <w:rFonts w:ascii="Times New Roman" w:hAnsi="Times New Roman" w:eastAsia="Times New Roman"/>
          <w:sz w:val="20"/>
        </w:rPr>
      </w:pPr>
      <w:r>
        <w:rPr>
          <w:rFonts w:ascii="Times New Roman" w:hAnsi="Times New Roman" w:eastAsia="Times New Roman"/>
          <w:sz w:val="20"/>
        </w:rPr>
        <w:t>Sīka,</w:t>
      </w:r>
    </w:p>
    <w:p w:rsidRPr="005A4E29" w:rsidR="0026670E" w:rsidP="00B16BDE" w:rsidRDefault="00000000" w14:paraId="534FA8CC" w14:textId="2A7D892F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hyperlink w:history="true" r:id="rId7">
        <w:r w:rsidRPr="009C6B61" w:rsidR="00A0081D">
          <w:rPr>
            <w:rStyle w:val="Hyperlink"/>
            <w:rFonts w:ascii="Times New Roman" w:hAnsi="Times New Roman" w:eastAsia="Times New Roman"/>
            <w:sz w:val="20"/>
          </w:rPr>
          <w:t>Lauma.Sika@izm.gov.lv</w:t>
        </w:r>
      </w:hyperlink>
      <w:r w:rsidR="00A0081D">
        <w:rPr>
          <w:rFonts w:ascii="Times New Roman" w:hAnsi="Times New Roman" w:eastAsia="Times New Roman"/>
          <w:sz w:val="20"/>
        </w:rPr>
        <w:t xml:space="preserve"> </w:t>
      </w:r>
    </w:p>
    <w:sectPr w:rsidRPr="005A4E29" w:rsidR="0026670E" w:rsidSect="00545D03">
      <w:headerReference r:id="rId8" w:type="default"/>
      <w:footerReference r:id="rId9" w:type="default"/>
      <w:headerReference r:id="rId10" w:type="first"/>
      <w:footerReference r:id="rId11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ADD82" w14:textId="77777777" w:rsidR="00440934" w:rsidRDefault="00440934">
      <w:pPr>
        <w:spacing w:after="0" w:line="240" w:lineRule="auto"/>
      </w:pPr>
      <w:r>
        <w:separator/>
      </w:r>
    </w:p>
  </w:endnote>
  <w:endnote w:type="continuationSeparator" w:id="0">
    <w:p w14:paraId="51ED14B7" w14:textId="77777777" w:rsidR="00440934" w:rsidRDefault="00440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927F3" w14:textId="77777777" w:rsidR="00951F9F" w:rsidRPr="004B0842" w:rsidRDefault="00802ED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30C927F4" w14:textId="77777777" w:rsidR="00951F9F" w:rsidRPr="004B0842" w:rsidRDefault="00802ED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92801" w14:textId="77777777" w:rsidR="00436A5D" w:rsidRPr="004B0842" w:rsidRDefault="00802ED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30C92802" w14:textId="77777777" w:rsidR="00436A5D" w:rsidRPr="004B0842" w:rsidRDefault="00802ED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6C983" w14:textId="77777777" w:rsidR="00440934" w:rsidRDefault="00440934">
      <w:pPr>
        <w:spacing w:after="0" w:line="240" w:lineRule="auto"/>
      </w:pPr>
      <w:r>
        <w:separator/>
      </w:r>
    </w:p>
  </w:footnote>
  <w:footnote w:type="continuationSeparator" w:id="0">
    <w:p w14:paraId="33BBC232" w14:textId="77777777" w:rsidR="00440934" w:rsidRDefault="00440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</w:rPr>
      <w:id w:val="445560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C927F1" w14:textId="77777777" w:rsidR="003662D4" w:rsidRPr="003662D4" w:rsidRDefault="00802ED2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4D3957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30C927F2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927F5" w14:textId="77777777" w:rsidR="00545D03" w:rsidRDefault="00545D03" w:rsidP="00545D03">
    <w:pPr>
      <w:pStyle w:val="Header"/>
      <w:rPr>
        <w:rFonts w:ascii="Times New Roman" w:hAnsi="Times New Roman"/>
      </w:rPr>
    </w:pPr>
  </w:p>
  <w:p w14:paraId="30C927F6" w14:textId="77777777" w:rsidR="00545D03" w:rsidRDefault="00545D03" w:rsidP="00545D03">
    <w:pPr>
      <w:pStyle w:val="Header"/>
      <w:rPr>
        <w:rFonts w:ascii="Times New Roman" w:hAnsi="Times New Roman"/>
      </w:rPr>
    </w:pPr>
  </w:p>
  <w:p w14:paraId="30C927F7" w14:textId="77777777" w:rsidR="00545D03" w:rsidRDefault="00545D03" w:rsidP="00545D03">
    <w:pPr>
      <w:pStyle w:val="Header"/>
      <w:rPr>
        <w:rFonts w:ascii="Times New Roman" w:hAnsi="Times New Roman"/>
      </w:rPr>
    </w:pPr>
  </w:p>
  <w:p w14:paraId="30C927F8" w14:textId="77777777" w:rsidR="00545D03" w:rsidRDefault="000674DD" w:rsidP="000674DD">
    <w:pPr>
      <w:pStyle w:val="Header"/>
      <w:tabs>
        <w:tab w:val="clear" w:pos="4320"/>
        <w:tab w:val="clear" w:pos="8640"/>
        <w:tab w:val="left" w:pos="6735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0C927F9" w14:textId="77777777" w:rsidR="00545D03" w:rsidRDefault="00545D03" w:rsidP="00545D03">
    <w:pPr>
      <w:pStyle w:val="Header"/>
      <w:rPr>
        <w:rFonts w:ascii="Times New Roman" w:hAnsi="Times New Roman"/>
      </w:rPr>
    </w:pPr>
  </w:p>
  <w:p w14:paraId="30C927FA" w14:textId="77777777" w:rsidR="00545D03" w:rsidRDefault="00545D03" w:rsidP="00545D03">
    <w:pPr>
      <w:pStyle w:val="Header"/>
      <w:rPr>
        <w:rFonts w:ascii="Times New Roman" w:hAnsi="Times New Roman"/>
      </w:rPr>
    </w:pPr>
  </w:p>
  <w:p w14:paraId="30C927FB" w14:textId="77777777" w:rsidR="00545D03" w:rsidRDefault="00545D03" w:rsidP="00545D03">
    <w:pPr>
      <w:pStyle w:val="Header"/>
      <w:rPr>
        <w:rFonts w:ascii="Times New Roman" w:hAnsi="Times New Roman"/>
      </w:rPr>
    </w:pPr>
  </w:p>
  <w:p w14:paraId="30C927FC" w14:textId="77777777" w:rsidR="00545D03" w:rsidRDefault="00545D03" w:rsidP="00545D03">
    <w:pPr>
      <w:pStyle w:val="Header"/>
      <w:rPr>
        <w:rFonts w:ascii="Times New Roman" w:hAnsi="Times New Roman"/>
      </w:rPr>
    </w:pPr>
  </w:p>
  <w:p w14:paraId="30C927FD" w14:textId="77777777" w:rsidR="00545D03" w:rsidRDefault="00545D03" w:rsidP="00545D03">
    <w:pPr>
      <w:pStyle w:val="Header"/>
      <w:rPr>
        <w:rFonts w:ascii="Times New Roman" w:hAnsi="Times New Roman"/>
      </w:rPr>
    </w:pPr>
  </w:p>
  <w:p w14:paraId="30C927FE" w14:textId="77777777" w:rsidR="00545D03" w:rsidRDefault="00545D03" w:rsidP="00545D03">
    <w:pPr>
      <w:pStyle w:val="Header"/>
      <w:rPr>
        <w:rFonts w:ascii="Times New Roman" w:hAnsi="Times New Roman"/>
      </w:rPr>
    </w:pPr>
  </w:p>
  <w:p w14:paraId="30C927FF" w14:textId="77777777" w:rsidR="00545D03" w:rsidRPr="00815277" w:rsidRDefault="00802ED2" w:rsidP="000674DD">
    <w:pPr>
      <w:pStyle w:val="Header"/>
      <w:tabs>
        <w:tab w:val="clear" w:pos="4320"/>
        <w:tab w:val="clear" w:pos="8640"/>
        <w:tab w:val="center" w:pos="4684"/>
      </w:tabs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30C92803" wp14:editId="30C92804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72026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lang w:val="en-GB" w:eastAsia="en-GB"/>
      </w:rPr>
      <w:pict w14:anchorId="30C9280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alt="" style="position:absolute;margin-left:92.25pt;margin-top:159.9pt;width:459.75pt;height:24.75pt;z-index:-251655168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30C92807" w14:textId="77777777" w:rsidR="00545D03" w:rsidRDefault="00802ED2" w:rsidP="00545D03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Vaļņu iela 2, R</w:t>
                </w:r>
                <w:r w:rsidR="000674D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īga, LV - 1050, tālr. 67226209</w:t>
                </w: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pasts@izm.gov.lv, www.izm.gov.lv</w:t>
                </w:r>
              </w:p>
            </w:txbxContent>
          </v:textbox>
          <w10:wrap anchorx="page" anchory="page"/>
        </v:shape>
      </w:pict>
    </w:r>
    <w:r w:rsidR="00000000">
      <w:rPr>
        <w:noProof/>
        <w:lang w:val="en-GB" w:eastAsia="en-GB"/>
      </w:rPr>
      <w:pict w14:anchorId="30C92806">
        <v:group id="Group 41" o:spid="_x0000_s1025" alt="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alt="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  <w:r w:rsidR="000674DD">
      <w:rPr>
        <w:rFonts w:ascii="Times New Roman" w:hAnsi="Times New Roman"/>
      </w:rPr>
      <w:tab/>
    </w:r>
  </w:p>
  <w:p w14:paraId="30C92800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B544EB8"/>
    <w:multiLevelType w:val="hybridMultilevel"/>
    <w:tmpl w:val="E0C21CD8"/>
    <w:lvl w:ilvl="0" w:tplc="B0F08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3314459">
    <w:abstractNumId w:val="10"/>
  </w:num>
  <w:num w:numId="2" w16cid:durableId="1703895482">
    <w:abstractNumId w:val="8"/>
  </w:num>
  <w:num w:numId="3" w16cid:durableId="951714565">
    <w:abstractNumId w:val="7"/>
  </w:num>
  <w:num w:numId="4" w16cid:durableId="642658012">
    <w:abstractNumId w:val="6"/>
  </w:num>
  <w:num w:numId="5" w16cid:durableId="193467590">
    <w:abstractNumId w:val="5"/>
  </w:num>
  <w:num w:numId="6" w16cid:durableId="1474105209">
    <w:abstractNumId w:val="9"/>
  </w:num>
  <w:num w:numId="7" w16cid:durableId="1356614916">
    <w:abstractNumId w:val="4"/>
  </w:num>
  <w:num w:numId="8" w16cid:durableId="1077361966">
    <w:abstractNumId w:val="3"/>
  </w:num>
  <w:num w:numId="9" w16cid:durableId="8526384">
    <w:abstractNumId w:val="2"/>
  </w:num>
  <w:num w:numId="10" w16cid:durableId="1139571418">
    <w:abstractNumId w:val="1"/>
  </w:num>
  <w:num w:numId="11" w16cid:durableId="665061277">
    <w:abstractNumId w:val="0"/>
  </w:num>
  <w:num w:numId="12" w16cid:durableId="12688488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0MzMyNLY0MjZT0lEKTi0uzszPAykwrAUAlw/BsSwAAAA="/>
  </w:docVars>
  <w:rsids>
    <w:rsidRoot w:val="002E1474"/>
    <w:rsid w:val="00000189"/>
    <w:rsid w:val="00006384"/>
    <w:rsid w:val="000064A6"/>
    <w:rsid w:val="00010CC1"/>
    <w:rsid w:val="00011FAD"/>
    <w:rsid w:val="000120DB"/>
    <w:rsid w:val="00030349"/>
    <w:rsid w:val="00035504"/>
    <w:rsid w:val="00036120"/>
    <w:rsid w:val="00047388"/>
    <w:rsid w:val="000674DD"/>
    <w:rsid w:val="000A3172"/>
    <w:rsid w:val="000C10D3"/>
    <w:rsid w:val="000E04AD"/>
    <w:rsid w:val="000E290D"/>
    <w:rsid w:val="000F524C"/>
    <w:rsid w:val="001004E1"/>
    <w:rsid w:val="001009A5"/>
    <w:rsid w:val="001159DA"/>
    <w:rsid w:val="00124173"/>
    <w:rsid w:val="00160A6D"/>
    <w:rsid w:val="001B49BA"/>
    <w:rsid w:val="001E6FBF"/>
    <w:rsid w:val="00200744"/>
    <w:rsid w:val="00212750"/>
    <w:rsid w:val="0021556E"/>
    <w:rsid w:val="00235EB7"/>
    <w:rsid w:val="00252750"/>
    <w:rsid w:val="00254118"/>
    <w:rsid w:val="00255E5E"/>
    <w:rsid w:val="00264185"/>
    <w:rsid w:val="0026670E"/>
    <w:rsid w:val="00275B9E"/>
    <w:rsid w:val="002771B2"/>
    <w:rsid w:val="00290FDF"/>
    <w:rsid w:val="002B3077"/>
    <w:rsid w:val="002D44BD"/>
    <w:rsid w:val="002E1474"/>
    <w:rsid w:val="00335032"/>
    <w:rsid w:val="003662D4"/>
    <w:rsid w:val="003827B4"/>
    <w:rsid w:val="003C6177"/>
    <w:rsid w:val="003D2513"/>
    <w:rsid w:val="003D4B7F"/>
    <w:rsid w:val="003D604A"/>
    <w:rsid w:val="003F70D8"/>
    <w:rsid w:val="00410EB3"/>
    <w:rsid w:val="00436A5D"/>
    <w:rsid w:val="00440934"/>
    <w:rsid w:val="00451F28"/>
    <w:rsid w:val="00487318"/>
    <w:rsid w:val="00493308"/>
    <w:rsid w:val="004960F6"/>
    <w:rsid w:val="004A0C84"/>
    <w:rsid w:val="004A4A26"/>
    <w:rsid w:val="004B0842"/>
    <w:rsid w:val="004B48FD"/>
    <w:rsid w:val="004B6949"/>
    <w:rsid w:val="004D3957"/>
    <w:rsid w:val="00507B28"/>
    <w:rsid w:val="005162CF"/>
    <w:rsid w:val="00525B30"/>
    <w:rsid w:val="0053238A"/>
    <w:rsid w:val="00535564"/>
    <w:rsid w:val="00542EAA"/>
    <w:rsid w:val="00545612"/>
    <w:rsid w:val="00545D03"/>
    <w:rsid w:val="00577AF3"/>
    <w:rsid w:val="00586438"/>
    <w:rsid w:val="00591F9D"/>
    <w:rsid w:val="005955DA"/>
    <w:rsid w:val="005A028C"/>
    <w:rsid w:val="005A26EE"/>
    <w:rsid w:val="005A4E29"/>
    <w:rsid w:val="005A5881"/>
    <w:rsid w:val="005C23E2"/>
    <w:rsid w:val="005C4574"/>
    <w:rsid w:val="005E528A"/>
    <w:rsid w:val="005F245C"/>
    <w:rsid w:val="006042A7"/>
    <w:rsid w:val="00612DD9"/>
    <w:rsid w:val="0062480F"/>
    <w:rsid w:val="006447E2"/>
    <w:rsid w:val="00653AAD"/>
    <w:rsid w:val="0065462E"/>
    <w:rsid w:val="0065527F"/>
    <w:rsid w:val="00663C3A"/>
    <w:rsid w:val="006728F8"/>
    <w:rsid w:val="006B6960"/>
    <w:rsid w:val="006C1639"/>
    <w:rsid w:val="006C2821"/>
    <w:rsid w:val="006D0B40"/>
    <w:rsid w:val="00700F22"/>
    <w:rsid w:val="007145CD"/>
    <w:rsid w:val="00726DF8"/>
    <w:rsid w:val="00736626"/>
    <w:rsid w:val="00743F5C"/>
    <w:rsid w:val="00747CCB"/>
    <w:rsid w:val="007704BD"/>
    <w:rsid w:val="00772AE1"/>
    <w:rsid w:val="00791E47"/>
    <w:rsid w:val="007A2200"/>
    <w:rsid w:val="007A7503"/>
    <w:rsid w:val="007B1D12"/>
    <w:rsid w:val="007B3BA5"/>
    <w:rsid w:val="007B48EC"/>
    <w:rsid w:val="007B6A32"/>
    <w:rsid w:val="007D23CE"/>
    <w:rsid w:val="007E1391"/>
    <w:rsid w:val="007E368A"/>
    <w:rsid w:val="007E4D1F"/>
    <w:rsid w:val="007F1A3C"/>
    <w:rsid w:val="00802ED2"/>
    <w:rsid w:val="00815277"/>
    <w:rsid w:val="0084660E"/>
    <w:rsid w:val="008606C1"/>
    <w:rsid w:val="00876C21"/>
    <w:rsid w:val="00881834"/>
    <w:rsid w:val="00890830"/>
    <w:rsid w:val="008E0210"/>
    <w:rsid w:val="008E3D02"/>
    <w:rsid w:val="008E4D94"/>
    <w:rsid w:val="008F1DDB"/>
    <w:rsid w:val="008F66A6"/>
    <w:rsid w:val="00941397"/>
    <w:rsid w:val="00951F9F"/>
    <w:rsid w:val="00954D5A"/>
    <w:rsid w:val="00956886"/>
    <w:rsid w:val="00967917"/>
    <w:rsid w:val="009C685C"/>
    <w:rsid w:val="009C772B"/>
    <w:rsid w:val="00A0081D"/>
    <w:rsid w:val="00A019D8"/>
    <w:rsid w:val="00A16225"/>
    <w:rsid w:val="00A17275"/>
    <w:rsid w:val="00A1781A"/>
    <w:rsid w:val="00A31CB1"/>
    <w:rsid w:val="00A40CEF"/>
    <w:rsid w:val="00A65234"/>
    <w:rsid w:val="00A820B0"/>
    <w:rsid w:val="00A91665"/>
    <w:rsid w:val="00AB29F3"/>
    <w:rsid w:val="00AC1FEC"/>
    <w:rsid w:val="00AC5E2E"/>
    <w:rsid w:val="00AC640A"/>
    <w:rsid w:val="00AC730B"/>
    <w:rsid w:val="00AC73D7"/>
    <w:rsid w:val="00AC7D93"/>
    <w:rsid w:val="00AE56F5"/>
    <w:rsid w:val="00B11751"/>
    <w:rsid w:val="00B16BDE"/>
    <w:rsid w:val="00B2230A"/>
    <w:rsid w:val="00B5770E"/>
    <w:rsid w:val="00BA0215"/>
    <w:rsid w:val="00BA1A59"/>
    <w:rsid w:val="00BA5470"/>
    <w:rsid w:val="00BE2408"/>
    <w:rsid w:val="00BF0082"/>
    <w:rsid w:val="00C034E7"/>
    <w:rsid w:val="00C47F57"/>
    <w:rsid w:val="00C839A6"/>
    <w:rsid w:val="00C92188"/>
    <w:rsid w:val="00CC73C1"/>
    <w:rsid w:val="00CD0619"/>
    <w:rsid w:val="00CE6061"/>
    <w:rsid w:val="00D03CE6"/>
    <w:rsid w:val="00D21C3E"/>
    <w:rsid w:val="00D21FA6"/>
    <w:rsid w:val="00D269F0"/>
    <w:rsid w:val="00D523C6"/>
    <w:rsid w:val="00D52D30"/>
    <w:rsid w:val="00D55B4B"/>
    <w:rsid w:val="00D72338"/>
    <w:rsid w:val="00DA103B"/>
    <w:rsid w:val="00DB34E8"/>
    <w:rsid w:val="00DC652A"/>
    <w:rsid w:val="00DD5E74"/>
    <w:rsid w:val="00DE5CA5"/>
    <w:rsid w:val="00E203EA"/>
    <w:rsid w:val="00E21A86"/>
    <w:rsid w:val="00E365CE"/>
    <w:rsid w:val="00E63E9A"/>
    <w:rsid w:val="00E87AD3"/>
    <w:rsid w:val="00EA12C3"/>
    <w:rsid w:val="00EA47ED"/>
    <w:rsid w:val="00EA6812"/>
    <w:rsid w:val="00EA7123"/>
    <w:rsid w:val="00EB5ED3"/>
    <w:rsid w:val="00ED44AD"/>
    <w:rsid w:val="00F127D8"/>
    <w:rsid w:val="00F2080D"/>
    <w:rsid w:val="00F22159"/>
    <w:rsid w:val="00F22AFB"/>
    <w:rsid w:val="00F25803"/>
    <w:rsid w:val="00F37EBC"/>
    <w:rsid w:val="00F40233"/>
    <w:rsid w:val="00F60586"/>
    <w:rsid w:val="00F67373"/>
    <w:rsid w:val="00F80B65"/>
    <w:rsid w:val="00F817AC"/>
    <w:rsid w:val="00FD2B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92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7E368A"/>
    <w:pPr>
      <w:ind w:left="720"/>
      <w:contextualSpacing/>
    </w:pPr>
  </w:style>
  <w:style w:type="paragraph" w:styleId="Revision">
    <w:name w:val="Revision"/>
    <w:hidden/>
    <w:uiPriority w:val="99"/>
    <w:semiHidden/>
    <w:rsid w:val="005A26EE"/>
    <w:rPr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A00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ettings.xml" Type="http://schemas.openxmlformats.org/officeDocument/2006/relationships/settings" Id="rId3"/>
   <Relationship TargetMode="External" Target="mailto:Lauma.Sika@izm.gov.lv" Type="http://schemas.openxmlformats.org/officeDocument/2006/relationships/hyperlink" Id="rId7"/>
   <Relationship Target="fontTable.xml" Type="http://schemas.openxmlformats.org/officeDocument/2006/relationships/fontTable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er2.xml" Type="http://schemas.openxmlformats.org/officeDocument/2006/relationships/footer" Id="rId11"/>
   <Relationship Target="footnotes.xml" Type="http://schemas.openxmlformats.org/officeDocument/2006/relationships/footnotes" Id="rId5"/>
   <Relationship Target="header2.xml" Type="http://schemas.openxmlformats.org/officeDocument/2006/relationships/header" Id="rId10"/>
   <Relationship Target="webSettings.xml" Type="http://schemas.openxmlformats.org/officeDocument/2006/relationships/webSettings" Id="rId4"/>
   <Relationship Target="footer1.xml" Type="http://schemas.openxmlformats.org/officeDocument/2006/relationships/footer" Id="rId9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enabled="0" id="{63587698-06f1-46fc-a8b0-b62f509f6f35}" method="" removed="1" siteId="{63587698-06f1-46fc-a8b0-b62f509f6f35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1317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2025-07-08T13:34:00Z</dcterms:created>
  <dcterms:modified xsi:type="dcterms:W3CDTF">2025-07-08T13:34:00Z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Phone">
    <vt:lpwstr>+3222383168</vt:lpwstr>
  </property>
  <property fmtid="{D5CDD505-2E9C-101B-9397-08002B2CF9AE}" pid="3" name="DISCesvisDescription">
    <vt:lpwstr>
</vt:lpwstr>
  </property>
  <property fmtid="{D5CDD505-2E9C-101B-9397-08002B2CF9AE}" pid="4" name="DISCesvisMainMakerOrgUnitTitle">
    <vt:lpwstr>Augstākās izglītības, zinātnes un inovāciju departaments</vt:lpwstr>
  </property>
  <property fmtid="{D5CDD505-2E9C-101B-9397-08002B2CF9AE}" pid="75" name="DISCesvisMeetingDate">
    <vt:lpwstr>2025-07-16</vt:lpwstr>
  </property>
  <property fmtid="{D5CDD505-2E9C-101B-9397-08002B2CF9AE}" pid="76" name="DISCesvisAdditionalMakers">
    <vt:lpwstr> Dace Deinate</vt:lpwstr>
  </property>
  <property fmtid="{D5CDD505-2E9C-101B-9397-08002B2CF9AE}" pid="77" name="DIScgiUrl">
    <vt:lpwstr>https://lim.esvis.gov.lv/cs/idcplg</vt:lpwstr>
  </property>
  <property fmtid="{D5CDD505-2E9C-101B-9397-08002B2CF9AE}" pid="78" name="DISdDocName">
    <vt:lpwstr>L559960</vt:lpwstr>
  </property>
  <property fmtid="{D5CDD505-2E9C-101B-9397-08002B2CF9AE}" pid="79" name="DISCesvisSigner">
    <vt:lpwstr> Dace Melbārde</vt:lpwstr>
  </property>
  <property fmtid="{D5CDD505-2E9C-101B-9397-08002B2CF9AE}" pid="80" name="DISCesvisSafetyLevel">
    <vt:lpwstr>Vispārpieejams</vt:lpwstr>
  </property>
  <property fmtid="{D5CDD505-2E9C-101B-9397-08002B2CF9AE}" pid="81" name="DISTaskPaneUrl">
    <vt:lpwstr>https://lim.esvis.gov.lv/cs/idcplg?ClientControlled=DocMan&amp;coreContentOnly=1&amp;WebdavRequest=1&amp;IdcService=DOC_INFO&amp;dID=644573</vt:lpwstr>
  </property>
  <property fmtid="{D5CDD505-2E9C-101B-9397-08002B2CF9AE}" pid="82" name="DISCesvisTitle">
    <vt:lpwstr>Pavadvēstule “Par Eiropas Savienības pētniecības ministru 2025. gada 16.-17. jūlija neformālajā sanāksmē izskatāmajiem jautājumiem”.
</vt:lpwstr>
  </property>
  <property fmtid="{D5CDD505-2E9C-101B-9397-08002B2CF9AE}" pid="83" name="DISCesvisMinistryOfMinister">
    <vt:lpwstr>wwTemplateNP_MinistryOfMinister(Izglītības un zinātnes,)</vt:lpwstr>
  </property>
  <property fmtid="{D5CDD505-2E9C-101B-9397-08002B2CF9AE}" pid="84" name="DISCesvisAuthor">
    <vt:lpwstr>Izglītības un zinātnes ministrija</vt:lpwstr>
  </property>
  <property fmtid="{D5CDD505-2E9C-101B-9397-08002B2CF9AE}" pid="85" name="DISCesvisMainMaker">
    <vt:lpwstr> Dace Deinate</vt:lpwstr>
  </property>
  <property fmtid="{D5CDD505-2E9C-101B-9397-08002B2CF9AE}" pid="86" name="DISidcName">
    <vt:lpwstr>1020404016200</vt:lpwstr>
  </property>
  <property fmtid="{D5CDD505-2E9C-101B-9397-08002B2CF9AE}" pid="87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</vt:lpwstr>
  </property>
  <property fmtid="{D5CDD505-2E9C-101B-9397-08002B2CF9AE}" pid="88" name="DISCesvisAdditionalMakersMail">
    <vt:lpwstr>dace.deinate@izm.gov.lv</vt:lpwstr>
  </property>
  <property fmtid="{D5CDD505-2E9C-101B-9397-08002B2CF9AE}" pid="89" name="DISdUser">
    <vt:lpwstr>weblogic</vt:lpwstr>
  </property>
  <property fmtid="{D5CDD505-2E9C-101B-9397-08002B2CF9AE}" pid="90" name="DISdID">
    <vt:lpwstr>644573</vt:lpwstr>
  </property>
  <property fmtid="{D5CDD505-2E9C-101B-9397-08002B2CF9AE}" pid="91" name="DISCesvisDocRegDate">
    <vt:lpwstr>2025-07-10</vt:lpwstr>
  </property>
  <property fmtid="{D5CDD505-2E9C-101B-9397-08002B2CF9AE}" pid="92" name="DISCesvisRegDate">
    <vt:lpwstr>2025-07-10</vt:lpwstr>
  </property>
  <property fmtid="{D5CDD505-2E9C-101B-9397-08002B2CF9AE}" pid="93" name="DISCesvisDocRegNr">
    <vt:lpwstr>PV-35</vt:lpwstr>
  </property>
</Properties>
</file>