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65F76" w14:textId="7F5D1AC6" w:rsidR="00F928BC" w:rsidRPr="005A7C1D" w:rsidRDefault="00F928BC" w:rsidP="005A7C1D">
      <w:pPr>
        <w:tabs>
          <w:tab w:val="left" w:pos="6804"/>
        </w:tabs>
        <w:ind w:firstLine="0"/>
        <w:jc w:val="left"/>
      </w:pPr>
    </w:p>
    <w:tbl>
      <w:tblPr>
        <w:tblStyle w:val="Reatabula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6335C2" w:rsidRPr="004905AD" w14:paraId="7B04D52A" w14:textId="77777777" w:rsidTr="00CA6F71">
        <w:trPr>
          <w:cantSplit/>
        </w:trPr>
        <w:tc>
          <w:tcPr>
            <w:tcW w:w="9360" w:type="dxa"/>
            <w:hideMark/>
          </w:tcPr>
          <w:p w14:paraId="6FB58D9F" w14:textId="77777777" w:rsidR="006335C2" w:rsidRPr="004905AD" w:rsidRDefault="006335C2" w:rsidP="00CA6F71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Ministru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kabineta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rīkojums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fldChar w:fldCharType="begin"/>
            </w:r>
            <w:r w:rsidRPr="004905AD">
              <w:rPr>
                <w:rFonts w:ascii="Times New Roman" w:hAnsi="Times New Roman" w:cs="Times New Roman"/>
                <w:sz w:val="28"/>
              </w:rPr>
              <w:instrText xml:space="preserve"> MERGEFIELD =TAP_DOK_NUMURS \* MERGEFORMAT </w:instrText>
            </w:r>
            <w:r w:rsidRPr="004905AD">
              <w:rPr>
                <w:rFonts w:ascii="Times New Roman" w:hAnsi="Times New Roman" w:cs="Times New Roman"/>
                <w:sz w:val="28"/>
              </w:rPr>
              <w:fldChar w:fldCharType="separate"/>
            </w:r>
            <w:r w:rsidRPr="004905AD">
              <w:rPr>
                <w:rFonts w:ascii="Times New Roman" w:hAnsi="Times New Roman" w:cs="Times New Roman"/>
                <w:sz w:val="28"/>
              </w:rPr>
              <w:t>«=TAP_DOK_NUMURS»</w:t>
            </w:r>
            <w:r w:rsidRPr="004905AD">
              <w:rPr>
                <w:rFonts w:ascii="Times New Roman" w:hAnsi="Times New Roman" w:cs="Times New Roman"/>
                <w:sz w:val="28"/>
              </w:rPr>
              <w:fldChar w:fldCharType="end"/>
            </w:r>
          </w:p>
          <w:p w14:paraId="2306F763" w14:textId="77777777" w:rsidR="006335C2" w:rsidRPr="004905AD" w:rsidRDefault="006335C2" w:rsidP="00CA6F71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5D4D56B9" w14:textId="77777777" w:rsidR="006335C2" w:rsidRPr="004905AD" w:rsidRDefault="006335C2" w:rsidP="00CA6F71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fldChar w:fldCharType="begin"/>
            </w:r>
            <w:r w:rsidRPr="004905AD">
              <w:rPr>
                <w:rFonts w:ascii="Times New Roman" w:hAnsi="Times New Roman" w:cs="Times New Roman"/>
                <w:sz w:val="28"/>
              </w:rPr>
              <w:instrText xml:space="preserve"> MERGEFIELD =TAP_VIETA \* MERGEFORMAT </w:instrText>
            </w:r>
            <w:r w:rsidRPr="004905AD">
              <w:rPr>
                <w:rFonts w:ascii="Times New Roman" w:hAnsi="Times New Roman" w:cs="Times New Roman"/>
                <w:sz w:val="28"/>
              </w:rPr>
              <w:fldChar w:fldCharType="separate"/>
            </w:r>
            <w:r w:rsidRPr="004905AD">
              <w:rPr>
                <w:rFonts w:ascii="Times New Roman" w:hAnsi="Times New Roman" w:cs="Times New Roman"/>
                <w:sz w:val="28"/>
              </w:rPr>
              <w:t>«=TAP_VIETA»</w:t>
            </w:r>
            <w:r w:rsidRPr="004905AD">
              <w:rPr>
                <w:rFonts w:ascii="Times New Roman" w:hAnsi="Times New Roman" w:cs="Times New Roman"/>
                <w:sz w:val="28"/>
              </w:rPr>
              <w:fldChar w:fldCharType="end"/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fldChar w:fldCharType="begin"/>
            </w:r>
            <w:r w:rsidRPr="004905AD">
              <w:rPr>
                <w:rFonts w:ascii="Times New Roman" w:hAnsi="Times New Roman" w:cs="Times New Roman"/>
                <w:sz w:val="28"/>
              </w:rPr>
              <w:instrText xml:space="preserve"> MERGEFIELD  =TAP_RIK_DATUMS_LOK  \* MERGEFORMAT </w:instrText>
            </w:r>
            <w:r w:rsidRPr="004905AD">
              <w:rPr>
                <w:rFonts w:ascii="Times New Roman" w:hAnsi="Times New Roman" w:cs="Times New Roman"/>
                <w:sz w:val="28"/>
              </w:rPr>
              <w:fldChar w:fldCharType="separate"/>
            </w:r>
            <w:r w:rsidRPr="004905AD">
              <w:rPr>
                <w:rFonts w:ascii="Times New Roman" w:hAnsi="Times New Roman" w:cs="Times New Roman"/>
                <w:sz w:val="28"/>
              </w:rPr>
              <w:t>«=TAP_RIK_DATUMS_LOK»</w:t>
            </w:r>
            <w:r w:rsidRPr="004905AD">
              <w:rPr>
                <w:rFonts w:ascii="Times New Roman" w:hAnsi="Times New Roman" w:cs="Times New Roman"/>
                <w:sz w:val="28"/>
              </w:rPr>
              <w:fldChar w:fldCharType="end"/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prot.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fldChar w:fldCharType="begin"/>
            </w:r>
            <w:r w:rsidRPr="004905AD">
              <w:rPr>
                <w:rFonts w:ascii="Times New Roman" w:hAnsi="Times New Roman" w:cs="Times New Roman"/>
                <w:sz w:val="28"/>
              </w:rPr>
              <w:instrText xml:space="preserve"> MERGEFIELD =TAP_PROT_NUMURS \* MERGEFORMAT </w:instrText>
            </w:r>
            <w:r w:rsidRPr="004905AD">
              <w:rPr>
                <w:rFonts w:ascii="Times New Roman" w:hAnsi="Times New Roman" w:cs="Times New Roman"/>
                <w:sz w:val="28"/>
              </w:rPr>
              <w:fldChar w:fldCharType="separate"/>
            </w:r>
            <w:r w:rsidRPr="004905AD">
              <w:rPr>
                <w:rFonts w:ascii="Times New Roman" w:hAnsi="Times New Roman" w:cs="Times New Roman"/>
                <w:sz w:val="28"/>
              </w:rPr>
              <w:t>«=TAP_PROT_NUMURS»</w:t>
            </w:r>
            <w:r w:rsidRPr="004905AD">
              <w:rPr>
                <w:rFonts w:ascii="Times New Roman" w:hAnsi="Times New Roman" w:cs="Times New Roman"/>
                <w:sz w:val="28"/>
              </w:rPr>
              <w:fldChar w:fldCharType="end"/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fldChar w:fldCharType="begin"/>
            </w:r>
            <w:r w:rsidRPr="004905AD">
              <w:rPr>
                <w:rFonts w:ascii="Times New Roman" w:hAnsi="Times New Roman" w:cs="Times New Roman"/>
                <w:sz w:val="28"/>
              </w:rPr>
              <w:instrText xml:space="preserve"> MERGEFIELD =TAP_JAUT_NUMURS \* MERGEFORMAT </w:instrText>
            </w:r>
            <w:r w:rsidRPr="004905AD">
              <w:rPr>
                <w:rFonts w:ascii="Times New Roman" w:hAnsi="Times New Roman" w:cs="Times New Roman"/>
                <w:sz w:val="28"/>
              </w:rPr>
              <w:fldChar w:fldCharType="separate"/>
            </w:r>
            <w:r w:rsidRPr="004905AD">
              <w:rPr>
                <w:rFonts w:ascii="Times New Roman" w:hAnsi="Times New Roman" w:cs="Times New Roman"/>
                <w:sz w:val="28"/>
              </w:rPr>
              <w:t>«=TAP_JAUT_NUMURS»</w:t>
            </w:r>
            <w:r w:rsidRPr="004905AD">
              <w:rPr>
                <w:rFonts w:ascii="Times New Roman" w:hAnsi="Times New Roman" w:cs="Times New Roman"/>
                <w:sz w:val="28"/>
              </w:rPr>
              <w:fldChar w:fldCharType="end"/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</w:tbl>
    <w:p w14:paraId="5BD7DB8E" w14:textId="77777777" w:rsidR="00F928BC" w:rsidRPr="005A7C1D" w:rsidRDefault="00F928BC">
      <w:pPr>
        <w:ind w:firstLine="0"/>
        <w:rPr>
          <w:bCs/>
        </w:rPr>
      </w:pPr>
    </w:p>
    <w:p w14:paraId="030EBCDE" w14:textId="4212A05E" w:rsidR="00F928BC" w:rsidRPr="005A7C1D" w:rsidRDefault="004E28AC">
      <w:pPr>
        <w:ind w:firstLine="0"/>
        <w:jc w:val="center"/>
        <w:rPr>
          <w:b/>
        </w:rPr>
      </w:pPr>
      <w:bookmarkStart w:id="0" w:name="_30j0zll" w:colFirst="0" w:colLast="0"/>
      <w:bookmarkEnd w:id="0"/>
      <w:r w:rsidRPr="005A7C1D">
        <w:rPr>
          <w:b/>
        </w:rPr>
        <w:t>Par Transporta attīstības pamatnostādnēm 20</w:t>
      </w:r>
      <w:r w:rsidR="00867F58" w:rsidRPr="005A7C1D">
        <w:rPr>
          <w:b/>
        </w:rPr>
        <w:t>21</w:t>
      </w:r>
      <w:r w:rsidRPr="005A7C1D">
        <w:rPr>
          <w:b/>
        </w:rPr>
        <w:t>.</w:t>
      </w:r>
      <w:r w:rsidR="001303B9">
        <w:rPr>
          <w:b/>
        </w:rPr>
        <w:t>–</w:t>
      </w:r>
      <w:r w:rsidRPr="005A7C1D">
        <w:rPr>
          <w:b/>
        </w:rPr>
        <w:t>202</w:t>
      </w:r>
      <w:r w:rsidR="00867F58" w:rsidRPr="005A7C1D">
        <w:rPr>
          <w:b/>
        </w:rPr>
        <w:t>7</w:t>
      </w:r>
      <w:r w:rsidRPr="005A7C1D">
        <w:rPr>
          <w:b/>
        </w:rPr>
        <w:t>.</w:t>
      </w:r>
      <w:r w:rsidR="005A7C1D">
        <w:rPr>
          <w:b/>
        </w:rPr>
        <w:t> </w:t>
      </w:r>
      <w:r w:rsidRPr="005A7C1D">
        <w:rPr>
          <w:b/>
        </w:rPr>
        <w:t>gadam</w:t>
      </w:r>
    </w:p>
    <w:p w14:paraId="0A6792A7" w14:textId="77777777" w:rsidR="0007783A" w:rsidRPr="005A7C1D" w:rsidRDefault="0007783A">
      <w:pPr>
        <w:widowControl w:val="0"/>
      </w:pPr>
    </w:p>
    <w:p w14:paraId="7719A2E6" w14:textId="60CB2DA5" w:rsidR="00867F58" w:rsidRPr="005A7C1D" w:rsidRDefault="00867F58" w:rsidP="00867F58">
      <w:pPr>
        <w:pStyle w:val="Pamatteksts2"/>
        <w:spacing w:after="0" w:line="240" w:lineRule="auto"/>
        <w:ind w:firstLine="709"/>
        <w:rPr>
          <w:rFonts w:eastAsia="Times New Roman"/>
          <w:szCs w:val="28"/>
          <w:lang w:eastAsia="lv-LV"/>
        </w:rPr>
      </w:pPr>
      <w:r w:rsidRPr="005A7C1D">
        <w:rPr>
          <w:rFonts w:eastAsia="Times New Roman"/>
          <w:szCs w:val="28"/>
          <w:lang w:eastAsia="lv-LV"/>
        </w:rPr>
        <w:t>1. Atbalstīt Transporta attīstības pamatnostādnes 2021.–2027. gadam (turpmāk – pamatnostādnes).</w:t>
      </w:r>
    </w:p>
    <w:p w14:paraId="2D8B4FF6" w14:textId="77777777" w:rsidR="00867F58" w:rsidRPr="005A7C1D" w:rsidRDefault="00867F58" w:rsidP="00867F58">
      <w:pPr>
        <w:pStyle w:val="Pamatteksts2"/>
        <w:spacing w:after="0" w:line="240" w:lineRule="auto"/>
        <w:ind w:firstLine="709"/>
        <w:rPr>
          <w:rFonts w:eastAsia="Times New Roman"/>
          <w:szCs w:val="28"/>
          <w:lang w:eastAsia="lv-LV"/>
        </w:rPr>
      </w:pPr>
    </w:p>
    <w:p w14:paraId="0C9195AE" w14:textId="60DE735E" w:rsidR="006A660C" w:rsidRPr="005A7C1D" w:rsidRDefault="00867F58" w:rsidP="006A660C">
      <w:pPr>
        <w:pStyle w:val="Pamatteksts2"/>
        <w:spacing w:after="0" w:line="240" w:lineRule="auto"/>
        <w:ind w:firstLine="709"/>
        <w:rPr>
          <w:rFonts w:eastAsia="Times New Roman"/>
          <w:szCs w:val="28"/>
          <w:lang w:eastAsia="lv-LV"/>
        </w:rPr>
      </w:pPr>
      <w:r w:rsidRPr="005A7C1D">
        <w:rPr>
          <w:rFonts w:eastAsia="Times New Roman"/>
          <w:szCs w:val="28"/>
          <w:lang w:eastAsia="lv-LV"/>
        </w:rPr>
        <w:t xml:space="preserve">2. Noteikt </w:t>
      </w:r>
      <w:r w:rsidR="001B27A6" w:rsidRPr="005A7C1D">
        <w:rPr>
          <w:rFonts w:eastAsia="Times New Roman"/>
          <w:szCs w:val="28"/>
          <w:lang w:eastAsia="lv-LV"/>
        </w:rPr>
        <w:t>Satiksmes</w:t>
      </w:r>
      <w:r w:rsidRPr="005A7C1D">
        <w:rPr>
          <w:rFonts w:eastAsia="Times New Roman"/>
          <w:szCs w:val="28"/>
          <w:lang w:eastAsia="lv-LV"/>
        </w:rPr>
        <w:t xml:space="preserve"> ministriju par atbildīgo institūciju pamatnostādņu īstenošanā</w:t>
      </w:r>
      <w:r w:rsidR="00D82876" w:rsidRPr="005A7C1D">
        <w:rPr>
          <w:rFonts w:eastAsia="Times New Roman"/>
          <w:szCs w:val="28"/>
          <w:lang w:eastAsia="lv-LV"/>
        </w:rPr>
        <w:t>,</w:t>
      </w:r>
      <w:r w:rsidR="00420D12" w:rsidRPr="005A7C1D">
        <w:rPr>
          <w:rFonts w:eastAsia="Times New Roman"/>
          <w:szCs w:val="28"/>
          <w:lang w:eastAsia="lv-LV"/>
        </w:rPr>
        <w:t xml:space="preserve"> bet par</w:t>
      </w:r>
      <w:r w:rsidR="00D82876" w:rsidRPr="005A7C1D">
        <w:rPr>
          <w:rFonts w:eastAsia="Times New Roman"/>
          <w:szCs w:val="28"/>
          <w:lang w:eastAsia="lv-LV"/>
        </w:rPr>
        <w:t xml:space="preserve"> līdzatbildīgajām institūcijām </w:t>
      </w:r>
      <w:r w:rsidR="00420D12" w:rsidRPr="005A7C1D">
        <w:rPr>
          <w:rFonts w:eastAsia="Times New Roman"/>
          <w:szCs w:val="28"/>
          <w:lang w:eastAsia="lv-LV"/>
        </w:rPr>
        <w:t>–</w:t>
      </w:r>
      <w:r w:rsidR="00D82876" w:rsidRPr="005A7C1D">
        <w:rPr>
          <w:rFonts w:eastAsia="Times New Roman"/>
          <w:szCs w:val="28"/>
          <w:lang w:eastAsia="lv-LV"/>
        </w:rPr>
        <w:t xml:space="preserve"> </w:t>
      </w:r>
      <w:r w:rsidR="006A660C" w:rsidRPr="005A7C1D">
        <w:rPr>
          <w:rFonts w:eastAsia="Times New Roman"/>
          <w:szCs w:val="28"/>
          <w:lang w:eastAsia="lv-LV"/>
        </w:rPr>
        <w:t>Ekonomikas ministriju, Finanšu ministriju, Iekšlietu ministriju, Izglītības</w:t>
      </w:r>
      <w:r w:rsidR="009F01FD" w:rsidRPr="005A7C1D">
        <w:rPr>
          <w:rFonts w:eastAsia="Times New Roman"/>
          <w:szCs w:val="28"/>
          <w:lang w:eastAsia="lv-LV"/>
        </w:rPr>
        <w:t xml:space="preserve"> un zinātnes</w:t>
      </w:r>
      <w:r w:rsidR="006A660C" w:rsidRPr="005A7C1D">
        <w:rPr>
          <w:rFonts w:eastAsia="Times New Roman"/>
          <w:szCs w:val="28"/>
          <w:lang w:eastAsia="lv-LV"/>
        </w:rPr>
        <w:t xml:space="preserve"> ministriju, Labklājības ministriju,</w:t>
      </w:r>
      <w:r w:rsidR="00054D1B" w:rsidRPr="005A7C1D">
        <w:rPr>
          <w:rFonts w:eastAsia="Times New Roman"/>
          <w:szCs w:val="28"/>
          <w:lang w:eastAsia="lv-LV"/>
        </w:rPr>
        <w:t xml:space="preserve"> </w:t>
      </w:r>
      <w:r w:rsidR="006A660C" w:rsidRPr="005A7C1D">
        <w:rPr>
          <w:rFonts w:eastAsia="Times New Roman"/>
          <w:szCs w:val="28"/>
          <w:lang w:eastAsia="lv-LV"/>
        </w:rPr>
        <w:t>Veselības ministriju</w:t>
      </w:r>
      <w:r w:rsidR="00244631" w:rsidRPr="005A7C1D">
        <w:rPr>
          <w:rFonts w:eastAsia="Times New Roman"/>
          <w:szCs w:val="28"/>
          <w:lang w:eastAsia="lv-LV"/>
        </w:rPr>
        <w:t xml:space="preserve"> un</w:t>
      </w:r>
      <w:r w:rsidR="006A660C" w:rsidRPr="005A7C1D">
        <w:rPr>
          <w:rFonts w:eastAsia="Times New Roman"/>
          <w:szCs w:val="28"/>
          <w:lang w:eastAsia="lv-LV"/>
        </w:rPr>
        <w:t xml:space="preserve"> Vides</w:t>
      </w:r>
      <w:r w:rsidR="009F01FD" w:rsidRPr="005A7C1D">
        <w:rPr>
          <w:rFonts w:eastAsia="Times New Roman"/>
          <w:szCs w:val="28"/>
          <w:lang w:eastAsia="lv-LV"/>
        </w:rPr>
        <w:t xml:space="preserve"> aizsardzības</w:t>
      </w:r>
      <w:r w:rsidR="006A660C" w:rsidRPr="005A7C1D">
        <w:rPr>
          <w:rFonts w:eastAsia="Times New Roman"/>
          <w:szCs w:val="28"/>
          <w:lang w:eastAsia="lv-LV"/>
        </w:rPr>
        <w:t xml:space="preserve"> un reģionālās attīstības ministrij</w:t>
      </w:r>
      <w:r w:rsidR="00244631" w:rsidRPr="005A7C1D">
        <w:rPr>
          <w:rFonts w:eastAsia="Times New Roman"/>
          <w:szCs w:val="28"/>
          <w:lang w:eastAsia="lv-LV"/>
        </w:rPr>
        <w:t>u</w:t>
      </w:r>
      <w:r w:rsidR="006A660C" w:rsidRPr="005A7C1D">
        <w:rPr>
          <w:rFonts w:eastAsia="Times New Roman"/>
          <w:szCs w:val="28"/>
          <w:lang w:eastAsia="lv-LV"/>
        </w:rPr>
        <w:t>.</w:t>
      </w:r>
    </w:p>
    <w:p w14:paraId="02AB8C95" w14:textId="0A3CF2BE" w:rsidR="004A1D60" w:rsidRPr="005A7C1D" w:rsidRDefault="004A1D60" w:rsidP="006A660C">
      <w:pPr>
        <w:pStyle w:val="Pamatteksts2"/>
        <w:spacing w:after="0" w:line="240" w:lineRule="auto"/>
        <w:ind w:firstLine="709"/>
        <w:rPr>
          <w:rFonts w:eastAsia="Times New Roman"/>
          <w:szCs w:val="28"/>
          <w:lang w:eastAsia="lv-LV"/>
        </w:rPr>
      </w:pPr>
    </w:p>
    <w:p w14:paraId="5F3928DB" w14:textId="774650E5" w:rsidR="004A1D60" w:rsidRPr="005A7C1D" w:rsidRDefault="004A1D60" w:rsidP="006A660C">
      <w:pPr>
        <w:pStyle w:val="Pamatteksts2"/>
        <w:spacing w:after="0" w:line="240" w:lineRule="auto"/>
        <w:ind w:firstLine="709"/>
        <w:rPr>
          <w:rFonts w:eastAsia="Times New Roman"/>
          <w:szCs w:val="28"/>
          <w:lang w:eastAsia="lv-LV"/>
        </w:rPr>
      </w:pPr>
      <w:r w:rsidRPr="005A7C1D">
        <w:rPr>
          <w:rFonts w:eastAsia="Times New Roman"/>
          <w:szCs w:val="28"/>
          <w:lang w:eastAsia="lv-LV"/>
        </w:rPr>
        <w:t xml:space="preserve">3. </w:t>
      </w:r>
      <w:r w:rsidRPr="005A7C1D">
        <w:rPr>
          <w:szCs w:val="28"/>
        </w:rPr>
        <w:t>Jautājum</w:t>
      </w:r>
      <w:r w:rsidR="004D7027" w:rsidRPr="005A7C1D">
        <w:rPr>
          <w:szCs w:val="28"/>
        </w:rPr>
        <w:t>u</w:t>
      </w:r>
      <w:r w:rsidRPr="005A7C1D">
        <w:rPr>
          <w:szCs w:val="28"/>
        </w:rPr>
        <w:t xml:space="preserve"> par papildu valsts budžet</w:t>
      </w:r>
      <w:r w:rsidR="00A62261" w:rsidRPr="005A7C1D">
        <w:rPr>
          <w:szCs w:val="28"/>
        </w:rPr>
        <w:t>a</w:t>
      </w:r>
      <w:r w:rsidRPr="005A7C1D">
        <w:rPr>
          <w:szCs w:val="28"/>
        </w:rPr>
        <w:t xml:space="preserve"> līdzekļu piešķiršanu pamatnostādņu īstenošanai 2022.</w:t>
      </w:r>
      <w:r w:rsidR="005A7C1D">
        <w:rPr>
          <w:szCs w:val="28"/>
        </w:rPr>
        <w:t> </w:t>
      </w:r>
      <w:r w:rsidRPr="005A7C1D">
        <w:rPr>
          <w:szCs w:val="28"/>
        </w:rPr>
        <w:t xml:space="preserve">gadam un turpmākajiem gadiem </w:t>
      </w:r>
      <w:r w:rsidR="004D7027" w:rsidRPr="005A7C1D">
        <w:rPr>
          <w:szCs w:val="28"/>
        </w:rPr>
        <w:t>izskatīt</w:t>
      </w:r>
      <w:r w:rsidRPr="005A7C1D">
        <w:rPr>
          <w:szCs w:val="28"/>
        </w:rPr>
        <w:t xml:space="preserve"> likumprojekta </w:t>
      </w:r>
      <w:r w:rsidR="005A7C1D" w:rsidRPr="005A7C1D">
        <w:rPr>
          <w:szCs w:val="28"/>
        </w:rPr>
        <w:t>"</w:t>
      </w:r>
      <w:r w:rsidRPr="005A7C1D">
        <w:rPr>
          <w:szCs w:val="28"/>
        </w:rPr>
        <w:t>Par valsts budžetu 2022.</w:t>
      </w:r>
      <w:r w:rsidR="005A7C1D">
        <w:rPr>
          <w:szCs w:val="28"/>
        </w:rPr>
        <w:t> </w:t>
      </w:r>
      <w:r w:rsidRPr="005A7C1D">
        <w:rPr>
          <w:szCs w:val="28"/>
        </w:rPr>
        <w:t>gadam</w:t>
      </w:r>
      <w:r w:rsidR="005A7C1D" w:rsidRPr="005A7C1D">
        <w:rPr>
          <w:szCs w:val="28"/>
        </w:rPr>
        <w:t>"</w:t>
      </w:r>
      <w:r w:rsidRPr="005A7C1D">
        <w:rPr>
          <w:szCs w:val="28"/>
        </w:rPr>
        <w:t xml:space="preserve"> un likumprojekta </w:t>
      </w:r>
      <w:r w:rsidR="005A7C1D" w:rsidRPr="005A7C1D">
        <w:rPr>
          <w:szCs w:val="28"/>
        </w:rPr>
        <w:t>"</w:t>
      </w:r>
      <w:r w:rsidRPr="005A7C1D">
        <w:rPr>
          <w:szCs w:val="28"/>
        </w:rPr>
        <w:t>Par vidēj</w:t>
      </w:r>
      <w:r w:rsidR="001303B9">
        <w:rPr>
          <w:szCs w:val="28"/>
        </w:rPr>
        <w:t>a</w:t>
      </w:r>
      <w:r w:rsidRPr="005A7C1D">
        <w:rPr>
          <w:szCs w:val="28"/>
        </w:rPr>
        <w:t xml:space="preserve"> termiņa budžeta ietvaru 2022., 2023. un 2024.</w:t>
      </w:r>
      <w:r w:rsidR="005A7C1D">
        <w:rPr>
          <w:szCs w:val="28"/>
        </w:rPr>
        <w:t> </w:t>
      </w:r>
      <w:r w:rsidRPr="005A7C1D">
        <w:rPr>
          <w:szCs w:val="28"/>
        </w:rPr>
        <w:t>gadam</w:t>
      </w:r>
      <w:r w:rsidR="005A7C1D" w:rsidRPr="005A7C1D">
        <w:rPr>
          <w:szCs w:val="28"/>
        </w:rPr>
        <w:t>"</w:t>
      </w:r>
      <w:r w:rsidRPr="005A7C1D">
        <w:rPr>
          <w:szCs w:val="28"/>
        </w:rPr>
        <w:t xml:space="preserve"> sagatavošanas procesā kopā ar visu ministriju un citu centrālo valsts iestāžu prioritāro pasākumu pieteikumiem, ievērojot valsts budžeta finansiālās iespējas.</w:t>
      </w:r>
    </w:p>
    <w:p w14:paraId="66BAEAB0" w14:textId="77777777" w:rsidR="00867F58" w:rsidRPr="005A7C1D" w:rsidRDefault="00867F58" w:rsidP="00867F58">
      <w:pPr>
        <w:ind w:firstLine="567"/>
      </w:pPr>
    </w:p>
    <w:p w14:paraId="2BCA496A" w14:textId="3AE4FCFF" w:rsidR="00867F58" w:rsidRPr="005A7C1D" w:rsidRDefault="004A1D60" w:rsidP="00867F58">
      <w:pPr>
        <w:pStyle w:val="Pamatteksts2"/>
        <w:spacing w:after="0" w:line="240" w:lineRule="auto"/>
        <w:ind w:firstLine="709"/>
        <w:rPr>
          <w:rFonts w:eastAsia="Times New Roman"/>
          <w:szCs w:val="28"/>
          <w:lang w:eastAsia="lv-LV"/>
        </w:rPr>
      </w:pPr>
      <w:r w:rsidRPr="005A7C1D">
        <w:rPr>
          <w:rFonts w:eastAsia="Times New Roman"/>
          <w:szCs w:val="28"/>
          <w:lang w:eastAsia="lv-LV"/>
        </w:rPr>
        <w:t>4</w:t>
      </w:r>
      <w:r w:rsidR="00867F58" w:rsidRPr="005A7C1D">
        <w:rPr>
          <w:rFonts w:eastAsia="Times New Roman"/>
          <w:szCs w:val="28"/>
          <w:lang w:eastAsia="lv-LV"/>
        </w:rPr>
        <w:t xml:space="preserve">. </w:t>
      </w:r>
      <w:r w:rsidR="001B27A6" w:rsidRPr="005A7C1D">
        <w:rPr>
          <w:rFonts w:eastAsia="Times New Roman"/>
          <w:szCs w:val="28"/>
          <w:lang w:eastAsia="lv-LV"/>
        </w:rPr>
        <w:t>Satiksmes</w:t>
      </w:r>
      <w:r w:rsidR="00867F58" w:rsidRPr="005A7C1D">
        <w:rPr>
          <w:rFonts w:eastAsia="Times New Roman"/>
          <w:szCs w:val="28"/>
          <w:lang w:eastAsia="lv-LV"/>
        </w:rPr>
        <w:t xml:space="preserve"> ministrijai sagatavot un </w:t>
      </w:r>
      <w:r w:rsidR="001B27A6" w:rsidRPr="005A7C1D">
        <w:rPr>
          <w:rFonts w:eastAsia="Times New Roman"/>
          <w:szCs w:val="28"/>
          <w:lang w:eastAsia="lv-LV"/>
        </w:rPr>
        <w:t>satiksmes</w:t>
      </w:r>
      <w:r w:rsidR="00867F58" w:rsidRPr="005A7C1D">
        <w:rPr>
          <w:rFonts w:eastAsia="Times New Roman"/>
          <w:szCs w:val="28"/>
          <w:lang w:eastAsia="lv-LV"/>
        </w:rPr>
        <w:t xml:space="preserve"> ministram</w:t>
      </w:r>
      <w:r w:rsidR="00D82876" w:rsidRPr="005A7C1D">
        <w:rPr>
          <w:rFonts w:eastAsia="Times New Roman"/>
          <w:szCs w:val="28"/>
          <w:lang w:eastAsia="lv-LV"/>
        </w:rPr>
        <w:t xml:space="preserve"> līdz 2024. gada 1. oktobrim </w:t>
      </w:r>
      <w:r w:rsidR="00867F58" w:rsidRPr="005A7C1D">
        <w:rPr>
          <w:rFonts w:eastAsia="Times New Roman"/>
          <w:szCs w:val="28"/>
          <w:lang w:eastAsia="lv-LV"/>
        </w:rPr>
        <w:t xml:space="preserve">iesniegt noteiktā kārtībā Ministru kabinetā pamatnostādņu īstenošanas starpposma </w:t>
      </w:r>
      <w:r w:rsidR="003218B1" w:rsidRPr="005A7C1D">
        <w:rPr>
          <w:rFonts w:eastAsia="Times New Roman"/>
          <w:szCs w:val="28"/>
          <w:lang w:eastAsia="lv-LV"/>
        </w:rPr>
        <w:t>iz</w:t>
      </w:r>
      <w:r w:rsidR="00867F58" w:rsidRPr="005A7C1D">
        <w:rPr>
          <w:rFonts w:eastAsia="Times New Roman"/>
          <w:szCs w:val="28"/>
          <w:lang w:eastAsia="lv-LV"/>
        </w:rPr>
        <w:t xml:space="preserve">vērtējumu. </w:t>
      </w:r>
    </w:p>
    <w:p w14:paraId="2C60556A" w14:textId="06B99CE7" w:rsidR="001B27A6" w:rsidRPr="005A7C1D" w:rsidRDefault="001B27A6" w:rsidP="00867F58">
      <w:pPr>
        <w:pStyle w:val="Pamatteksts2"/>
        <w:spacing w:after="0" w:line="240" w:lineRule="auto"/>
        <w:ind w:firstLine="709"/>
        <w:rPr>
          <w:rFonts w:eastAsia="Times New Roman"/>
          <w:szCs w:val="28"/>
          <w:lang w:eastAsia="lv-LV"/>
        </w:rPr>
      </w:pPr>
    </w:p>
    <w:p w14:paraId="19C4F1C8" w14:textId="19B2C664" w:rsidR="001B27A6" w:rsidRPr="005A7C1D" w:rsidRDefault="004A1D60" w:rsidP="00867F58">
      <w:pPr>
        <w:pStyle w:val="Pamatteksts2"/>
        <w:spacing w:after="0" w:line="240" w:lineRule="auto"/>
        <w:ind w:firstLine="709"/>
        <w:rPr>
          <w:rFonts w:eastAsia="Times New Roman"/>
          <w:szCs w:val="28"/>
          <w:lang w:eastAsia="lv-LV"/>
        </w:rPr>
      </w:pPr>
      <w:r w:rsidRPr="005A7C1D">
        <w:rPr>
          <w:rFonts w:eastAsia="Times New Roman"/>
          <w:szCs w:val="28"/>
          <w:lang w:eastAsia="lv-LV"/>
        </w:rPr>
        <w:t>5</w:t>
      </w:r>
      <w:r w:rsidR="001B27A6" w:rsidRPr="005A7C1D">
        <w:rPr>
          <w:rFonts w:eastAsia="Times New Roman"/>
          <w:szCs w:val="28"/>
          <w:lang w:eastAsia="lv-LV"/>
        </w:rPr>
        <w:t xml:space="preserve">. </w:t>
      </w:r>
      <w:bookmarkStart w:id="1" w:name="_Hlk63865527"/>
      <w:r w:rsidR="001B27A6" w:rsidRPr="005A7C1D">
        <w:rPr>
          <w:rFonts w:eastAsia="Times New Roman"/>
          <w:szCs w:val="28"/>
          <w:lang w:eastAsia="lv-LV"/>
        </w:rPr>
        <w:t xml:space="preserve">Atzīt par </w:t>
      </w:r>
      <w:r w:rsidR="00DD0B91" w:rsidRPr="005A7C1D">
        <w:rPr>
          <w:rFonts w:eastAsia="Times New Roman"/>
          <w:szCs w:val="28"/>
          <w:lang w:eastAsia="lv-LV"/>
        </w:rPr>
        <w:t>aktualitāti</w:t>
      </w:r>
      <w:r w:rsidR="001B27A6" w:rsidRPr="005A7C1D">
        <w:rPr>
          <w:rFonts w:eastAsia="Times New Roman"/>
          <w:szCs w:val="28"/>
          <w:lang w:eastAsia="lv-LV"/>
        </w:rPr>
        <w:t xml:space="preserve"> zaudējušu Ministru kabineta 2013.</w:t>
      </w:r>
      <w:r w:rsidR="005A7C1D">
        <w:rPr>
          <w:rFonts w:eastAsia="Times New Roman"/>
          <w:szCs w:val="28"/>
          <w:lang w:eastAsia="lv-LV"/>
        </w:rPr>
        <w:t> </w:t>
      </w:r>
      <w:r w:rsidR="001B27A6" w:rsidRPr="005A7C1D">
        <w:rPr>
          <w:rFonts w:eastAsia="Times New Roman"/>
          <w:szCs w:val="28"/>
          <w:lang w:eastAsia="lv-LV"/>
        </w:rPr>
        <w:t>gada 27.</w:t>
      </w:r>
      <w:r w:rsidR="005A7C1D">
        <w:rPr>
          <w:rFonts w:eastAsia="Times New Roman"/>
          <w:szCs w:val="28"/>
          <w:lang w:eastAsia="lv-LV"/>
        </w:rPr>
        <w:t> </w:t>
      </w:r>
      <w:r w:rsidR="001B27A6" w:rsidRPr="005A7C1D">
        <w:rPr>
          <w:rFonts w:eastAsia="Times New Roman"/>
          <w:szCs w:val="28"/>
          <w:lang w:eastAsia="lv-LV"/>
        </w:rPr>
        <w:t>decembra rīkojuma Nr.</w:t>
      </w:r>
      <w:r w:rsidR="005A7C1D">
        <w:rPr>
          <w:rFonts w:eastAsia="Times New Roman"/>
          <w:szCs w:val="28"/>
          <w:lang w:eastAsia="lv-LV"/>
        </w:rPr>
        <w:t> </w:t>
      </w:r>
      <w:r w:rsidR="001B27A6" w:rsidRPr="005A7C1D">
        <w:rPr>
          <w:rFonts w:eastAsia="Times New Roman"/>
          <w:szCs w:val="28"/>
          <w:lang w:eastAsia="lv-LV"/>
        </w:rPr>
        <w:t xml:space="preserve">683 </w:t>
      </w:r>
      <w:r w:rsidR="005A7C1D" w:rsidRPr="005A7C1D">
        <w:rPr>
          <w:rFonts w:eastAsia="Times New Roman"/>
          <w:szCs w:val="28"/>
          <w:lang w:eastAsia="lv-LV"/>
        </w:rPr>
        <w:t>"</w:t>
      </w:r>
      <w:r w:rsidR="001B27A6" w:rsidRPr="005A7C1D">
        <w:rPr>
          <w:rFonts w:eastAsia="Times New Roman"/>
          <w:szCs w:val="28"/>
          <w:lang w:eastAsia="lv-LV"/>
        </w:rPr>
        <w:t>Par Transporta attīstības pamatnostādnēm 2014.</w:t>
      </w:r>
      <w:r w:rsidR="001303B9">
        <w:rPr>
          <w:rFonts w:eastAsia="Times New Roman"/>
          <w:szCs w:val="28"/>
          <w:lang w:eastAsia="lv-LV"/>
        </w:rPr>
        <w:t>–</w:t>
      </w:r>
      <w:r w:rsidR="001B27A6" w:rsidRPr="005A7C1D">
        <w:rPr>
          <w:rFonts w:eastAsia="Times New Roman"/>
          <w:szCs w:val="28"/>
          <w:lang w:eastAsia="lv-LV"/>
        </w:rPr>
        <w:t>2020.</w:t>
      </w:r>
      <w:r w:rsidR="005A7C1D">
        <w:rPr>
          <w:rFonts w:eastAsia="Times New Roman"/>
          <w:szCs w:val="28"/>
          <w:lang w:eastAsia="lv-LV"/>
        </w:rPr>
        <w:t> </w:t>
      </w:r>
      <w:r w:rsidR="001B27A6" w:rsidRPr="005A7C1D">
        <w:rPr>
          <w:rFonts w:eastAsia="Times New Roman"/>
          <w:szCs w:val="28"/>
          <w:lang w:eastAsia="lv-LV"/>
        </w:rPr>
        <w:t>gadam</w:t>
      </w:r>
      <w:r w:rsidR="005A7C1D" w:rsidRPr="005A7C1D">
        <w:rPr>
          <w:rFonts w:eastAsia="Times New Roman"/>
          <w:szCs w:val="28"/>
          <w:lang w:eastAsia="lv-LV"/>
        </w:rPr>
        <w:t>"</w:t>
      </w:r>
      <w:r w:rsidR="001B27A6" w:rsidRPr="005A7C1D">
        <w:rPr>
          <w:rFonts w:eastAsia="Times New Roman"/>
          <w:szCs w:val="28"/>
          <w:lang w:eastAsia="lv-LV"/>
        </w:rPr>
        <w:t xml:space="preserve"> 4.2.</w:t>
      </w:r>
      <w:r w:rsidR="005A7C1D">
        <w:rPr>
          <w:rFonts w:eastAsia="Times New Roman"/>
          <w:szCs w:val="28"/>
          <w:lang w:eastAsia="lv-LV"/>
        </w:rPr>
        <w:t> </w:t>
      </w:r>
      <w:r w:rsidR="001B27A6" w:rsidRPr="005A7C1D">
        <w:rPr>
          <w:rFonts w:eastAsia="Times New Roman"/>
          <w:szCs w:val="28"/>
          <w:lang w:eastAsia="lv-LV"/>
        </w:rPr>
        <w:t>apakšpunkt</w:t>
      </w:r>
      <w:r w:rsidR="00E063A3" w:rsidRPr="005A7C1D">
        <w:rPr>
          <w:rFonts w:eastAsia="Times New Roman"/>
          <w:szCs w:val="28"/>
          <w:lang w:eastAsia="lv-LV"/>
        </w:rPr>
        <w:t>ā doto uzdevumu</w:t>
      </w:r>
      <w:r w:rsidR="001B27A6" w:rsidRPr="005A7C1D">
        <w:rPr>
          <w:rFonts w:eastAsia="Times New Roman"/>
          <w:szCs w:val="28"/>
          <w:lang w:eastAsia="lv-LV"/>
        </w:rPr>
        <w:t>.</w:t>
      </w:r>
    </w:p>
    <w:bookmarkEnd w:id="1"/>
    <w:p w14:paraId="54AB9BFD" w14:textId="77777777" w:rsidR="00E5688E" w:rsidRPr="005A7C1D" w:rsidRDefault="00E5688E" w:rsidP="00F14765">
      <w:pPr>
        <w:ind w:firstLine="0"/>
      </w:pPr>
    </w:p>
    <w:tbl>
      <w:tblPr>
        <w:tblStyle w:val="Reatabula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6076DF" w14:paraId="3565E03C" w14:textId="77777777" w:rsidTr="00CA6F71">
        <w:tc>
          <w:tcPr>
            <w:tcW w:w="9076" w:type="dxa"/>
          </w:tcPr>
          <w:p w14:paraId="43BD7F9B" w14:textId="77777777" w:rsidR="006076DF" w:rsidRPr="00083E9F" w:rsidRDefault="006076DF" w:rsidP="00CA6F71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szCs w:val="22"/>
              </w:rPr>
            </w:pPr>
          </w:p>
          <w:tbl>
            <w:tblPr>
              <w:tblStyle w:val="Reatabula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6076DF" w:rsidRPr="00083E9F" w14:paraId="1E875A2B" w14:textId="77777777" w:rsidTr="00CA6F71">
              <w:tc>
                <w:tcPr>
                  <w:tcW w:w="2948" w:type="dxa"/>
                  <w:hideMark/>
                </w:tcPr>
                <w:p w14:paraId="57D54130" w14:textId="77777777" w:rsidR="006076DF" w:rsidRPr="00083E9F" w:rsidRDefault="006076DF" w:rsidP="00CA6F7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fldChar w:fldCharType="begin"/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instrText xml:space="preserve"> MERGEFIELD =TAP_AMATS#1 \* MERGEFORMAT </w:instrTex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fldChar w:fldCharType="separate"/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«=TAP_AMATS#1»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fldChar w:fldCharType="end"/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2B32AD26" w14:textId="77777777" w:rsidR="006076DF" w:rsidRPr="00083E9F" w:rsidRDefault="006076DF" w:rsidP="00CA6F7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5229550F" w14:textId="77777777" w:rsidR="006076DF" w:rsidRPr="00083E9F" w:rsidRDefault="006076DF" w:rsidP="00CA6F7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16B0FA84" w14:textId="77777777" w:rsidR="006076DF" w:rsidRPr="00083E9F" w:rsidRDefault="006076DF" w:rsidP="00CA6F7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fldChar w:fldCharType="begin"/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instrText xml:space="preserve"> MERGEFIELD =TAP_PARAKSTS#1 \* MERGEFORMAT </w:instrTex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fldChar w:fldCharType="separate"/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«=TAP_PARAKSTS#1»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fldChar w:fldCharType="end"/>
                  </w:r>
                </w:p>
              </w:tc>
            </w:tr>
            <w:tr w:rsidR="006076DF" w:rsidRPr="00083E9F" w14:paraId="1880CC3C" w14:textId="77777777" w:rsidTr="00CA6F71">
              <w:tc>
                <w:tcPr>
                  <w:tcW w:w="2948" w:type="dxa"/>
                  <w:hideMark/>
                </w:tcPr>
                <w:p w14:paraId="499AF0A6" w14:textId="77777777" w:rsidR="006076DF" w:rsidRPr="00083E9F" w:rsidRDefault="006076DF" w:rsidP="00CA6F71">
                  <w:pPr>
                    <w:spacing w:before="100" w:beforeAutospacing="1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fldChar w:fldCharType="begin"/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instrText xml:space="preserve"> MERGEFIELD =TAP_AMATS#2 \* MERGEFORMAT </w:instrTex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fldChar w:fldCharType="separate"/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«=TAP_AMATS#2»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fldChar w:fldCharType="end"/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580EDFA7" w14:textId="77777777" w:rsidR="006076DF" w:rsidRPr="00083E9F" w:rsidRDefault="006076DF" w:rsidP="00CA6F7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4DA6F138" w14:textId="77777777" w:rsidR="006076DF" w:rsidRPr="00083E9F" w:rsidRDefault="006076DF" w:rsidP="00CA6F7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fldChar w:fldCharType="begin"/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instrText xml:space="preserve"> MERGEFIELD =TAP_PARAKSTS#2 \* MERGEFORMAT </w:instrTex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fldChar w:fldCharType="separate"/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«=TAP_PARAKSTS#2»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fldChar w:fldCharType="end"/>
                  </w:r>
                </w:p>
              </w:tc>
            </w:tr>
          </w:tbl>
          <w:p w14:paraId="2027D9F0" w14:textId="77777777" w:rsidR="006076DF" w:rsidRPr="00083E9F" w:rsidRDefault="006076DF" w:rsidP="00CA6F71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33E0923F" w14:textId="77777777" w:rsidR="006076DF" w:rsidRPr="00083E9F" w:rsidRDefault="006076DF" w:rsidP="00CA6F71">
            <w:pPr>
              <w:shd w:val="clear" w:color="auto" w:fill="FFFFFF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  <w:p w14:paraId="49574E5B" w14:textId="77777777" w:rsidR="006076DF" w:rsidRPr="003E3C52" w:rsidRDefault="006076DF" w:rsidP="00CA6F71">
            <w:pPr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rīku</w:t>
            </w:r>
            <w:proofErr w:type="spellEnd"/>
          </w:p>
        </w:tc>
      </w:tr>
    </w:tbl>
    <w:p w14:paraId="0B9F7521" w14:textId="6B129A7C" w:rsidR="005A7C1D" w:rsidRPr="005A7C1D" w:rsidRDefault="005A7C1D" w:rsidP="006076DF">
      <w:pPr>
        <w:ind w:firstLine="0"/>
      </w:pPr>
    </w:p>
    <w:sectPr w:rsidR="005A7C1D" w:rsidRPr="005A7C1D" w:rsidSect="005A7C1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42CF9" w14:textId="77777777" w:rsidR="003913C2" w:rsidRDefault="003913C2">
      <w:r>
        <w:separator/>
      </w:r>
    </w:p>
  </w:endnote>
  <w:endnote w:type="continuationSeparator" w:id="0">
    <w:p w14:paraId="5D3BFAE4" w14:textId="77777777" w:rsidR="003913C2" w:rsidRDefault="00391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60E0D" w14:textId="0A1B5AF8" w:rsidR="001C713B" w:rsidRPr="002532C2" w:rsidRDefault="001C713B" w:rsidP="002532C2">
    <w:pPr>
      <w:pStyle w:val="Kjene"/>
      <w:rPr>
        <w:color w:val="000000"/>
        <w:sz w:val="20"/>
        <w:szCs w:val="20"/>
      </w:rPr>
    </w:pPr>
    <w:r w:rsidRPr="002532C2">
      <w:rPr>
        <w:color w:val="000000"/>
        <w:sz w:val="20"/>
        <w:szCs w:val="20"/>
      </w:rPr>
      <w:t>SM</w:t>
    </w:r>
    <w:r w:rsidR="00107073">
      <w:rPr>
        <w:color w:val="000000"/>
        <w:sz w:val="20"/>
        <w:szCs w:val="20"/>
      </w:rPr>
      <w:t>n</w:t>
    </w:r>
    <w:r w:rsidRPr="002532C2">
      <w:rPr>
        <w:color w:val="000000"/>
        <w:sz w:val="20"/>
        <w:szCs w:val="20"/>
      </w:rPr>
      <w:t>ot_</w:t>
    </w:r>
    <w:r>
      <w:rPr>
        <w:color w:val="000000"/>
        <w:sz w:val="20"/>
        <w:szCs w:val="20"/>
      </w:rPr>
      <w:t>130720_GrozMK339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39E94" w14:textId="0F99681D" w:rsidR="00913C1D" w:rsidRPr="005A7C1D" w:rsidRDefault="005A7C1D" w:rsidP="004D7027">
    <w:pPr>
      <w:pStyle w:val="Kjene"/>
      <w:ind w:firstLine="0"/>
      <w:rPr>
        <w:color w:val="000000"/>
        <w:sz w:val="16"/>
        <w:szCs w:val="16"/>
      </w:rPr>
    </w:pPr>
    <w:r>
      <w:rPr>
        <w:color w:val="000000"/>
        <w:sz w:val="16"/>
        <w:szCs w:val="16"/>
      </w:rPr>
      <w:t>R1918_1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39B0C" w14:textId="77777777" w:rsidR="003913C2" w:rsidRDefault="003913C2">
      <w:r>
        <w:separator/>
      </w:r>
    </w:p>
  </w:footnote>
  <w:footnote w:type="continuationSeparator" w:id="0">
    <w:p w14:paraId="1272C1CF" w14:textId="77777777" w:rsidR="003913C2" w:rsidRDefault="003913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DEDB5" w14:textId="77777777" w:rsidR="001C713B" w:rsidRDefault="001C713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107073">
      <w:rPr>
        <w:noProof/>
        <w:color w:val="000000"/>
        <w:sz w:val="24"/>
        <w:szCs w:val="24"/>
      </w:rPr>
      <w:t>7</w:t>
    </w:r>
    <w:r>
      <w:rPr>
        <w:color w:val="000000"/>
        <w:sz w:val="24"/>
        <w:szCs w:val="24"/>
      </w:rPr>
      <w:fldChar w:fldCharType="end"/>
    </w:r>
  </w:p>
  <w:p w14:paraId="770503AE" w14:textId="77777777" w:rsidR="001C713B" w:rsidRDefault="001C713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E0127" w14:textId="705F89CF" w:rsidR="005A7C1D" w:rsidRDefault="005A7C1D" w:rsidP="005A7C1D">
    <w:pPr>
      <w:pStyle w:val="Galvene"/>
      <w:ind w:firstLine="0"/>
      <w:rPr>
        <w:sz w:val="24"/>
        <w:szCs w:val="24"/>
      </w:rPr>
    </w:pPr>
  </w:p>
  <w:p w14:paraId="0606F6C4" w14:textId="77777777" w:rsidR="005A7C1D" w:rsidRDefault="005A7C1D" w:rsidP="005A7C1D">
    <w:pPr>
      <w:pStyle w:val="Galvene"/>
      <w:ind w:firstLine="0"/>
    </w:pPr>
    <w:r>
      <w:rPr>
        <w:noProof/>
      </w:rPr>
      <w:drawing>
        <wp:inline distT="0" distB="0" distL="0" distR="0" wp14:anchorId="5435832F" wp14:editId="23F694F1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F6DC6"/>
    <w:multiLevelType w:val="hybridMultilevel"/>
    <w:tmpl w:val="FBFC7EBA"/>
    <w:lvl w:ilvl="0" w:tplc="5BFC27CA">
      <w:start w:val="1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564B82"/>
    <w:multiLevelType w:val="hybridMultilevel"/>
    <w:tmpl w:val="7BFE2460"/>
    <w:lvl w:ilvl="0" w:tplc="DBC492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041A87"/>
    <w:multiLevelType w:val="hybridMultilevel"/>
    <w:tmpl w:val="A88235CE"/>
    <w:lvl w:ilvl="0" w:tplc="76CAC05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CD84519"/>
    <w:multiLevelType w:val="hybridMultilevel"/>
    <w:tmpl w:val="A4E8CFDA"/>
    <w:lvl w:ilvl="0" w:tplc="DFB002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D660BB3"/>
    <w:multiLevelType w:val="hybridMultilevel"/>
    <w:tmpl w:val="B9406790"/>
    <w:lvl w:ilvl="0" w:tplc="4F0AAB0A">
      <w:start w:val="1"/>
      <w:numFmt w:val="bullet"/>
      <w:lvlText w:val="-"/>
      <w:lvlJc w:val="left"/>
      <w:pPr>
        <w:ind w:left="1222" w:hanging="360"/>
      </w:pPr>
      <w:rPr>
        <w:rFonts w:ascii="Times New Roman" w:eastAsiaTheme="minorHAnsi" w:hAnsi="Times New Roman" w:cs="Times New Roman" w:hint="default"/>
      </w:rPr>
    </w:lvl>
    <w:lvl w:ilvl="1" w:tplc="18EC6CF2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1FF21062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ECB21DB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3644FB2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B0FA0698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4C9A36B6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4EA2EF7C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FF727204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8BC"/>
    <w:rsid w:val="00000CC1"/>
    <w:rsid w:val="00001063"/>
    <w:rsid w:val="000017D3"/>
    <w:rsid w:val="000059BE"/>
    <w:rsid w:val="00013F22"/>
    <w:rsid w:val="00020AA8"/>
    <w:rsid w:val="000264F2"/>
    <w:rsid w:val="00034459"/>
    <w:rsid w:val="0004120B"/>
    <w:rsid w:val="000434E0"/>
    <w:rsid w:val="00045E21"/>
    <w:rsid w:val="00047EB2"/>
    <w:rsid w:val="00054D1B"/>
    <w:rsid w:val="0007783A"/>
    <w:rsid w:val="00077912"/>
    <w:rsid w:val="00086346"/>
    <w:rsid w:val="0009496A"/>
    <w:rsid w:val="000950C4"/>
    <w:rsid w:val="00095496"/>
    <w:rsid w:val="00095D35"/>
    <w:rsid w:val="00097D42"/>
    <w:rsid w:val="000B04DD"/>
    <w:rsid w:val="000B1FC3"/>
    <w:rsid w:val="000C2971"/>
    <w:rsid w:val="000C57B5"/>
    <w:rsid w:val="000D0023"/>
    <w:rsid w:val="000E2386"/>
    <w:rsid w:val="000E51CF"/>
    <w:rsid w:val="000E5512"/>
    <w:rsid w:val="000F65AB"/>
    <w:rsid w:val="0010588E"/>
    <w:rsid w:val="00107073"/>
    <w:rsid w:val="001100BF"/>
    <w:rsid w:val="0011228E"/>
    <w:rsid w:val="0011525E"/>
    <w:rsid w:val="0012295D"/>
    <w:rsid w:val="0012603E"/>
    <w:rsid w:val="001303B9"/>
    <w:rsid w:val="00137390"/>
    <w:rsid w:val="001469B1"/>
    <w:rsid w:val="00146D55"/>
    <w:rsid w:val="00187EFA"/>
    <w:rsid w:val="001A2C51"/>
    <w:rsid w:val="001B27A6"/>
    <w:rsid w:val="001C713B"/>
    <w:rsid w:val="001C7951"/>
    <w:rsid w:val="001D0C91"/>
    <w:rsid w:val="001F7D12"/>
    <w:rsid w:val="00204CF3"/>
    <w:rsid w:val="00206C3B"/>
    <w:rsid w:val="00212925"/>
    <w:rsid w:val="00212A14"/>
    <w:rsid w:val="00214405"/>
    <w:rsid w:val="0023344B"/>
    <w:rsid w:val="0024042F"/>
    <w:rsid w:val="00240A34"/>
    <w:rsid w:val="00244631"/>
    <w:rsid w:val="002532C2"/>
    <w:rsid w:val="00267203"/>
    <w:rsid w:val="00277D12"/>
    <w:rsid w:val="0028243F"/>
    <w:rsid w:val="00283F48"/>
    <w:rsid w:val="0028400A"/>
    <w:rsid w:val="00286277"/>
    <w:rsid w:val="002A0BB7"/>
    <w:rsid w:val="002A1E9F"/>
    <w:rsid w:val="002A2CE7"/>
    <w:rsid w:val="002A7459"/>
    <w:rsid w:val="002C0A08"/>
    <w:rsid w:val="002C21CA"/>
    <w:rsid w:val="002C5550"/>
    <w:rsid w:val="002E0372"/>
    <w:rsid w:val="002E0E69"/>
    <w:rsid w:val="002E197F"/>
    <w:rsid w:val="002E66A1"/>
    <w:rsid w:val="002F239C"/>
    <w:rsid w:val="002F7ACD"/>
    <w:rsid w:val="003014C8"/>
    <w:rsid w:val="00306945"/>
    <w:rsid w:val="0031116A"/>
    <w:rsid w:val="00317F7A"/>
    <w:rsid w:val="00321889"/>
    <w:rsid w:val="003218B1"/>
    <w:rsid w:val="003237C2"/>
    <w:rsid w:val="00323DBF"/>
    <w:rsid w:val="00336D88"/>
    <w:rsid w:val="00336FFA"/>
    <w:rsid w:val="0034372B"/>
    <w:rsid w:val="00352493"/>
    <w:rsid w:val="00353338"/>
    <w:rsid w:val="003539DA"/>
    <w:rsid w:val="003577DF"/>
    <w:rsid w:val="00381A79"/>
    <w:rsid w:val="00382733"/>
    <w:rsid w:val="00386939"/>
    <w:rsid w:val="003871B4"/>
    <w:rsid w:val="003913C2"/>
    <w:rsid w:val="00394761"/>
    <w:rsid w:val="00397FC4"/>
    <w:rsid w:val="003A3C67"/>
    <w:rsid w:val="003B505F"/>
    <w:rsid w:val="003B5ACE"/>
    <w:rsid w:val="003C0FD1"/>
    <w:rsid w:val="003C5A27"/>
    <w:rsid w:val="003E3754"/>
    <w:rsid w:val="003E768B"/>
    <w:rsid w:val="003F0EDE"/>
    <w:rsid w:val="003F388D"/>
    <w:rsid w:val="003F60E5"/>
    <w:rsid w:val="0040278B"/>
    <w:rsid w:val="004028E1"/>
    <w:rsid w:val="004075F4"/>
    <w:rsid w:val="00413232"/>
    <w:rsid w:val="004144C5"/>
    <w:rsid w:val="00417924"/>
    <w:rsid w:val="00420D12"/>
    <w:rsid w:val="004355D6"/>
    <w:rsid w:val="00435C17"/>
    <w:rsid w:val="00436B58"/>
    <w:rsid w:val="00436FA5"/>
    <w:rsid w:val="00446624"/>
    <w:rsid w:val="004506C3"/>
    <w:rsid w:val="004529B6"/>
    <w:rsid w:val="00473652"/>
    <w:rsid w:val="00486FB0"/>
    <w:rsid w:val="004A1D60"/>
    <w:rsid w:val="004B0A12"/>
    <w:rsid w:val="004B63A7"/>
    <w:rsid w:val="004C2A62"/>
    <w:rsid w:val="004C2EFD"/>
    <w:rsid w:val="004D7027"/>
    <w:rsid w:val="004E28AC"/>
    <w:rsid w:val="004E3D05"/>
    <w:rsid w:val="004F686A"/>
    <w:rsid w:val="005019A0"/>
    <w:rsid w:val="00503C39"/>
    <w:rsid w:val="005326AB"/>
    <w:rsid w:val="005467EE"/>
    <w:rsid w:val="00563588"/>
    <w:rsid w:val="00564046"/>
    <w:rsid w:val="005809A5"/>
    <w:rsid w:val="00586456"/>
    <w:rsid w:val="00590B6E"/>
    <w:rsid w:val="00597CB5"/>
    <w:rsid w:val="005A6646"/>
    <w:rsid w:val="005A7C1D"/>
    <w:rsid w:val="005B7A37"/>
    <w:rsid w:val="005C65B5"/>
    <w:rsid w:val="005D1D32"/>
    <w:rsid w:val="005E160F"/>
    <w:rsid w:val="005F20D7"/>
    <w:rsid w:val="005F5971"/>
    <w:rsid w:val="00600842"/>
    <w:rsid w:val="00601640"/>
    <w:rsid w:val="006076DF"/>
    <w:rsid w:val="006159BF"/>
    <w:rsid w:val="006176D4"/>
    <w:rsid w:val="00620601"/>
    <w:rsid w:val="00622B33"/>
    <w:rsid w:val="00622DCE"/>
    <w:rsid w:val="00624D2C"/>
    <w:rsid w:val="006279ED"/>
    <w:rsid w:val="006335C2"/>
    <w:rsid w:val="0064167D"/>
    <w:rsid w:val="00647A38"/>
    <w:rsid w:val="00647A6D"/>
    <w:rsid w:val="00663DD2"/>
    <w:rsid w:val="0068069E"/>
    <w:rsid w:val="006A3567"/>
    <w:rsid w:val="006A660C"/>
    <w:rsid w:val="006B455D"/>
    <w:rsid w:val="006B6AF9"/>
    <w:rsid w:val="006C1060"/>
    <w:rsid w:val="006D178F"/>
    <w:rsid w:val="006E2CD3"/>
    <w:rsid w:val="006E7D92"/>
    <w:rsid w:val="007036C0"/>
    <w:rsid w:val="0070751F"/>
    <w:rsid w:val="00707E38"/>
    <w:rsid w:val="007103DF"/>
    <w:rsid w:val="00710A17"/>
    <w:rsid w:val="00713BC0"/>
    <w:rsid w:val="00714CA6"/>
    <w:rsid w:val="00724B25"/>
    <w:rsid w:val="00731C07"/>
    <w:rsid w:val="007340D6"/>
    <w:rsid w:val="007467A2"/>
    <w:rsid w:val="00751560"/>
    <w:rsid w:val="0075553A"/>
    <w:rsid w:val="007745EF"/>
    <w:rsid w:val="00780C23"/>
    <w:rsid w:val="00786FBE"/>
    <w:rsid w:val="00797280"/>
    <w:rsid w:val="007A6B9C"/>
    <w:rsid w:val="007A7E54"/>
    <w:rsid w:val="007B2688"/>
    <w:rsid w:val="007B4C0B"/>
    <w:rsid w:val="007D2827"/>
    <w:rsid w:val="007E0550"/>
    <w:rsid w:val="007E7AC4"/>
    <w:rsid w:val="008009BB"/>
    <w:rsid w:val="008025FC"/>
    <w:rsid w:val="0081090B"/>
    <w:rsid w:val="008207ED"/>
    <w:rsid w:val="00820A99"/>
    <w:rsid w:val="00820B31"/>
    <w:rsid w:val="008215B7"/>
    <w:rsid w:val="008316BB"/>
    <w:rsid w:val="0083179A"/>
    <w:rsid w:val="00834E5F"/>
    <w:rsid w:val="00841C84"/>
    <w:rsid w:val="0084521E"/>
    <w:rsid w:val="00846732"/>
    <w:rsid w:val="00855973"/>
    <w:rsid w:val="00860A44"/>
    <w:rsid w:val="00865AB0"/>
    <w:rsid w:val="00865BC5"/>
    <w:rsid w:val="00866E35"/>
    <w:rsid w:val="00867F58"/>
    <w:rsid w:val="00870076"/>
    <w:rsid w:val="00871777"/>
    <w:rsid w:val="0087250D"/>
    <w:rsid w:val="008776B1"/>
    <w:rsid w:val="00877D82"/>
    <w:rsid w:val="0088175D"/>
    <w:rsid w:val="00885189"/>
    <w:rsid w:val="008929A9"/>
    <w:rsid w:val="008A274A"/>
    <w:rsid w:val="008A5F10"/>
    <w:rsid w:val="008B487E"/>
    <w:rsid w:val="008B7713"/>
    <w:rsid w:val="008C2BEA"/>
    <w:rsid w:val="008D2B0A"/>
    <w:rsid w:val="008E51BE"/>
    <w:rsid w:val="008F4EB3"/>
    <w:rsid w:val="008F5692"/>
    <w:rsid w:val="00901BEA"/>
    <w:rsid w:val="00907135"/>
    <w:rsid w:val="00913C1D"/>
    <w:rsid w:val="00923333"/>
    <w:rsid w:val="009414D2"/>
    <w:rsid w:val="00941880"/>
    <w:rsid w:val="009434B6"/>
    <w:rsid w:val="00944BFD"/>
    <w:rsid w:val="0095163F"/>
    <w:rsid w:val="009519F9"/>
    <w:rsid w:val="00956A92"/>
    <w:rsid w:val="0096353C"/>
    <w:rsid w:val="009667F8"/>
    <w:rsid w:val="00985279"/>
    <w:rsid w:val="00992C73"/>
    <w:rsid w:val="009945C4"/>
    <w:rsid w:val="009A1A39"/>
    <w:rsid w:val="009A330A"/>
    <w:rsid w:val="009C16DF"/>
    <w:rsid w:val="009E3C51"/>
    <w:rsid w:val="009E759E"/>
    <w:rsid w:val="009F01FD"/>
    <w:rsid w:val="009F3BFB"/>
    <w:rsid w:val="00A1477D"/>
    <w:rsid w:val="00A152AE"/>
    <w:rsid w:val="00A23FAD"/>
    <w:rsid w:val="00A331A8"/>
    <w:rsid w:val="00A422B9"/>
    <w:rsid w:val="00A52164"/>
    <w:rsid w:val="00A5778A"/>
    <w:rsid w:val="00A57893"/>
    <w:rsid w:val="00A60BE4"/>
    <w:rsid w:val="00A60EC2"/>
    <w:rsid w:val="00A617E1"/>
    <w:rsid w:val="00A61F86"/>
    <w:rsid w:val="00A62261"/>
    <w:rsid w:val="00A64579"/>
    <w:rsid w:val="00A66FF5"/>
    <w:rsid w:val="00A70D0A"/>
    <w:rsid w:val="00A71876"/>
    <w:rsid w:val="00A736F3"/>
    <w:rsid w:val="00A820F8"/>
    <w:rsid w:val="00A9354F"/>
    <w:rsid w:val="00AA2F38"/>
    <w:rsid w:val="00AA309C"/>
    <w:rsid w:val="00AA421C"/>
    <w:rsid w:val="00AB0123"/>
    <w:rsid w:val="00AB22B4"/>
    <w:rsid w:val="00AC1417"/>
    <w:rsid w:val="00AC1B70"/>
    <w:rsid w:val="00AC32FC"/>
    <w:rsid w:val="00AD3322"/>
    <w:rsid w:val="00AD712D"/>
    <w:rsid w:val="00AE199A"/>
    <w:rsid w:val="00AE1F95"/>
    <w:rsid w:val="00AE420D"/>
    <w:rsid w:val="00AE6AAF"/>
    <w:rsid w:val="00AF3EFB"/>
    <w:rsid w:val="00AF79EA"/>
    <w:rsid w:val="00B058A5"/>
    <w:rsid w:val="00B06212"/>
    <w:rsid w:val="00B1466C"/>
    <w:rsid w:val="00B21568"/>
    <w:rsid w:val="00B36F3A"/>
    <w:rsid w:val="00B50F39"/>
    <w:rsid w:val="00B56BD3"/>
    <w:rsid w:val="00B6078E"/>
    <w:rsid w:val="00B61764"/>
    <w:rsid w:val="00B71197"/>
    <w:rsid w:val="00B82270"/>
    <w:rsid w:val="00B82958"/>
    <w:rsid w:val="00B91901"/>
    <w:rsid w:val="00B919BE"/>
    <w:rsid w:val="00BA2E9A"/>
    <w:rsid w:val="00BB2C11"/>
    <w:rsid w:val="00BB395E"/>
    <w:rsid w:val="00BB449C"/>
    <w:rsid w:val="00BB4C30"/>
    <w:rsid w:val="00BB6FCB"/>
    <w:rsid w:val="00BC6E0B"/>
    <w:rsid w:val="00BD6F00"/>
    <w:rsid w:val="00BE15AA"/>
    <w:rsid w:val="00BF0FCC"/>
    <w:rsid w:val="00BF478B"/>
    <w:rsid w:val="00BF7A40"/>
    <w:rsid w:val="00C009AC"/>
    <w:rsid w:val="00C033A1"/>
    <w:rsid w:val="00C10EBC"/>
    <w:rsid w:val="00C17634"/>
    <w:rsid w:val="00C21A81"/>
    <w:rsid w:val="00C275C2"/>
    <w:rsid w:val="00C3131E"/>
    <w:rsid w:val="00C33566"/>
    <w:rsid w:val="00C34206"/>
    <w:rsid w:val="00C35EC7"/>
    <w:rsid w:val="00C52CEE"/>
    <w:rsid w:val="00C532B8"/>
    <w:rsid w:val="00C6608D"/>
    <w:rsid w:val="00C672FE"/>
    <w:rsid w:val="00C67454"/>
    <w:rsid w:val="00C70BF1"/>
    <w:rsid w:val="00C801D0"/>
    <w:rsid w:val="00C84624"/>
    <w:rsid w:val="00C937B6"/>
    <w:rsid w:val="00CA40E0"/>
    <w:rsid w:val="00CB3095"/>
    <w:rsid w:val="00CB7774"/>
    <w:rsid w:val="00CC11BF"/>
    <w:rsid w:val="00CC2D54"/>
    <w:rsid w:val="00CD1306"/>
    <w:rsid w:val="00CD20BF"/>
    <w:rsid w:val="00CF1D87"/>
    <w:rsid w:val="00CF2B79"/>
    <w:rsid w:val="00D03F81"/>
    <w:rsid w:val="00D0671A"/>
    <w:rsid w:val="00D30920"/>
    <w:rsid w:val="00D3109B"/>
    <w:rsid w:val="00D33AD4"/>
    <w:rsid w:val="00D36657"/>
    <w:rsid w:val="00D41BB8"/>
    <w:rsid w:val="00D44AE2"/>
    <w:rsid w:val="00D44F4F"/>
    <w:rsid w:val="00D46C92"/>
    <w:rsid w:val="00D55EAB"/>
    <w:rsid w:val="00D57AAF"/>
    <w:rsid w:val="00D608BC"/>
    <w:rsid w:val="00D63F82"/>
    <w:rsid w:val="00D67BD4"/>
    <w:rsid w:val="00D7580F"/>
    <w:rsid w:val="00D8136E"/>
    <w:rsid w:val="00D82876"/>
    <w:rsid w:val="00D861E5"/>
    <w:rsid w:val="00DA4E61"/>
    <w:rsid w:val="00DB029B"/>
    <w:rsid w:val="00DC4B5B"/>
    <w:rsid w:val="00DD0B91"/>
    <w:rsid w:val="00DD54F8"/>
    <w:rsid w:val="00DD7265"/>
    <w:rsid w:val="00DE4C8E"/>
    <w:rsid w:val="00DE7DE5"/>
    <w:rsid w:val="00DF3328"/>
    <w:rsid w:val="00E063A3"/>
    <w:rsid w:val="00E10966"/>
    <w:rsid w:val="00E278E4"/>
    <w:rsid w:val="00E33787"/>
    <w:rsid w:val="00E36F9D"/>
    <w:rsid w:val="00E404D8"/>
    <w:rsid w:val="00E5688E"/>
    <w:rsid w:val="00E654BC"/>
    <w:rsid w:val="00E85631"/>
    <w:rsid w:val="00E91FB1"/>
    <w:rsid w:val="00E97899"/>
    <w:rsid w:val="00EA5706"/>
    <w:rsid w:val="00EA5DF7"/>
    <w:rsid w:val="00EA63CB"/>
    <w:rsid w:val="00EB59F3"/>
    <w:rsid w:val="00EB6E75"/>
    <w:rsid w:val="00EB6F9A"/>
    <w:rsid w:val="00EC11A5"/>
    <w:rsid w:val="00ED2895"/>
    <w:rsid w:val="00ED782A"/>
    <w:rsid w:val="00EE56C5"/>
    <w:rsid w:val="00F04586"/>
    <w:rsid w:val="00F14765"/>
    <w:rsid w:val="00F151C5"/>
    <w:rsid w:val="00F1542B"/>
    <w:rsid w:val="00F25151"/>
    <w:rsid w:val="00F46C91"/>
    <w:rsid w:val="00F5412D"/>
    <w:rsid w:val="00F7429C"/>
    <w:rsid w:val="00F74ABF"/>
    <w:rsid w:val="00F824B6"/>
    <w:rsid w:val="00F928BC"/>
    <w:rsid w:val="00F96CEB"/>
    <w:rsid w:val="00FB0E00"/>
    <w:rsid w:val="00FB15A1"/>
    <w:rsid w:val="00FB3C52"/>
    <w:rsid w:val="00FB513B"/>
    <w:rsid w:val="00FB5BE6"/>
    <w:rsid w:val="00FD0DE2"/>
    <w:rsid w:val="00FD243F"/>
    <w:rsid w:val="00FE2676"/>
    <w:rsid w:val="00FE5B43"/>
    <w:rsid w:val="00FF7449"/>
    <w:rsid w:val="00FF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6593ABB"/>
  <w15:docId w15:val="{B7E44F62-E0A1-4059-845B-D60523193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lv-LV" w:eastAsia="lv-LV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</w:style>
  <w:style w:type="paragraph" w:styleId="Virsraksts1">
    <w:name w:val="heading 1"/>
    <w:basedOn w:val="Parasts"/>
    <w:next w:val="Parast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sz w:val="72"/>
      <w:szCs w:val="72"/>
    </w:rPr>
  </w:style>
  <w:style w:type="paragraph" w:styleId="Apakvirsraksts">
    <w:name w:val="Subtitle"/>
    <w:basedOn w:val="Parasts"/>
    <w:next w:val="Parast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arastatabula"/>
    <w:pPr>
      <w:ind w:firstLine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0">
    <w:basedOn w:val="Parastatabula"/>
    <w:pPr>
      <w:ind w:firstLine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1">
    <w:basedOn w:val="Parastatabula"/>
    <w:pPr>
      <w:ind w:firstLine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2">
    <w:basedOn w:val="Parastatabula"/>
    <w:pPr>
      <w:ind w:firstLine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3">
    <w:basedOn w:val="Parastatabula"/>
    <w:pPr>
      <w:ind w:firstLine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4">
    <w:basedOn w:val="Parastatabula"/>
    <w:pPr>
      <w:ind w:firstLine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5">
    <w:basedOn w:val="Parastatabula"/>
    <w:pPr>
      <w:ind w:firstLine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6">
    <w:basedOn w:val="Parastatabula"/>
    <w:pPr>
      <w:ind w:firstLine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7">
    <w:basedOn w:val="Parastatabula"/>
    <w:pPr>
      <w:ind w:firstLine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8">
    <w:basedOn w:val="Parastatabula"/>
    <w:pPr>
      <w:ind w:firstLine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9">
    <w:basedOn w:val="Parastatabula"/>
    <w:pPr>
      <w:ind w:firstLine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a">
    <w:basedOn w:val="Parastatabula"/>
    <w:pPr>
      <w:ind w:firstLine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b">
    <w:basedOn w:val="Parastatabula"/>
    <w:pPr>
      <w:ind w:firstLine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c">
    <w:basedOn w:val="Parastatabula"/>
    <w:pPr>
      <w:ind w:firstLine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d">
    <w:basedOn w:val="Parastatabula"/>
    <w:pPr>
      <w:ind w:firstLine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e">
    <w:basedOn w:val="Parastatabula"/>
    <w:pPr>
      <w:ind w:firstLine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f">
    <w:basedOn w:val="Parastatabula"/>
    <w:pPr>
      <w:ind w:firstLine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f0">
    <w:basedOn w:val="Parastatabula"/>
    <w:pPr>
      <w:ind w:firstLine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f1">
    <w:basedOn w:val="Parastatabula"/>
    <w:pPr>
      <w:ind w:firstLine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f2">
    <w:basedOn w:val="Parastatabula"/>
    <w:pPr>
      <w:ind w:firstLine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f3">
    <w:basedOn w:val="Parastatabula"/>
    <w:pPr>
      <w:ind w:firstLine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f4">
    <w:basedOn w:val="Parastatabula"/>
    <w:pPr>
      <w:ind w:firstLine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paragraph" w:styleId="Sarakstarindkopa">
    <w:name w:val="List Paragraph"/>
    <w:basedOn w:val="Parasts"/>
    <w:uiPriority w:val="34"/>
    <w:qFormat/>
    <w:rsid w:val="00413232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9F3BFB"/>
    <w:rPr>
      <w:color w:val="0000FF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09496A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9496A"/>
  </w:style>
  <w:style w:type="paragraph" w:styleId="Kjene">
    <w:name w:val="footer"/>
    <w:basedOn w:val="Parasts"/>
    <w:link w:val="KjeneRakstz"/>
    <w:uiPriority w:val="99"/>
    <w:unhideWhenUsed/>
    <w:rsid w:val="0009496A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9496A"/>
  </w:style>
  <w:style w:type="paragraph" w:styleId="Balonteksts">
    <w:name w:val="Balloon Text"/>
    <w:basedOn w:val="Parasts"/>
    <w:link w:val="BalontekstsRakstz"/>
    <w:uiPriority w:val="99"/>
    <w:semiHidden/>
    <w:unhideWhenUsed/>
    <w:rsid w:val="00A422B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422B9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7745E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745E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745E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745E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745EF"/>
    <w:rPr>
      <w:b/>
      <w:bCs/>
      <w:sz w:val="20"/>
      <w:szCs w:val="20"/>
    </w:rPr>
  </w:style>
  <w:style w:type="paragraph" w:styleId="Pamatteksts2">
    <w:name w:val="Body Text 2"/>
    <w:basedOn w:val="Parasts"/>
    <w:link w:val="Pamatteksts2Rakstz"/>
    <w:rsid w:val="00867F58"/>
    <w:pPr>
      <w:spacing w:after="120" w:line="480" w:lineRule="auto"/>
    </w:pPr>
    <w:rPr>
      <w:rFonts w:eastAsia="Calibri"/>
      <w:szCs w:val="22"/>
      <w:lang w:eastAsia="en-US"/>
    </w:rPr>
  </w:style>
  <w:style w:type="character" w:customStyle="1" w:styleId="Pamatteksts2Rakstz">
    <w:name w:val="Pamatteksts 2 Rakstz."/>
    <w:basedOn w:val="Noklusjumarindkopasfonts"/>
    <w:link w:val="Pamatteksts2"/>
    <w:rsid w:val="00867F58"/>
    <w:rPr>
      <w:rFonts w:eastAsia="Calibri"/>
      <w:szCs w:val="22"/>
      <w:lang w:eastAsia="en-US"/>
    </w:rPr>
  </w:style>
  <w:style w:type="table" w:styleId="Reatabula">
    <w:name w:val="Table Grid"/>
    <w:basedOn w:val="Parastatabula"/>
    <w:uiPriority w:val="59"/>
    <w:qFormat/>
    <w:rsid w:val="006335C2"/>
    <w:pPr>
      <w:ind w:firstLine="0"/>
      <w:jc w:val="left"/>
    </w:pPr>
    <w:rPr>
      <w:rFonts w:asciiTheme="minorHAnsi" w:eastAsiaTheme="minorHAnsi" w:hAnsiTheme="minorHAnsi" w:cstheme="minorBidi"/>
      <w:sz w:val="24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5001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734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1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4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CCBCC-E22D-40E4-BC25-5A39AA2DD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1315</Words>
  <Characters>751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2013.gada 27.decembra rīkojumā Nr. 683 "Par Transporta attīstības pamatnostādnēm 2014.-2020.gadam"</vt:lpstr>
    </vt:vector>
  </TitlesOfParts>
  <Company>Satiksmes ministrija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Transporta attīstības pamatnostādnēm 2021.-2027.gadam</dc:title>
  <dc:subject>Rīkojuma projekts</dc:subject>
  <dc:creator>Kitija Eglīte</dc:creator>
  <dc:description>67028030, kitija.eglīte@sam.gov.lv</dc:description>
  <cp:lastModifiedBy>Anna P</cp:lastModifiedBy>
  <cp:revision>5</cp:revision>
  <cp:lastPrinted>2020-05-11T07:12:00Z</cp:lastPrinted>
  <dcterms:created xsi:type="dcterms:W3CDTF">2021-09-15T09:31:00Z</dcterms:created>
  <dcterms:modified xsi:type="dcterms:W3CDTF">2021-09-15T09:40:00Z</dcterms:modified>
</cp:coreProperties>
</file>