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917836" w:rsidR="00337D7E" w:rsidP="00337D7E" w:rsidRDefault="00337D7E" w14:paraId="07BCA1C0" w14:textId="77777777">
      <w:pPr>
        <w:jc w:val="right"/>
        <w15:collapsed w:val="false"/>
        <w:rPr>
          <w:i/>
          <w:sz w:val="28"/>
          <w:szCs w:val="28"/>
        </w:rPr>
      </w:pPr>
      <w:r w:rsidRPr="00917836">
        <w:rPr>
          <w:i/>
          <w:sz w:val="28"/>
          <w:szCs w:val="28"/>
        </w:rPr>
        <w:t xml:space="preserve">Projekts </w:t>
      </w:r>
    </w:p>
    <w:p w:rsidRPr="00917836" w:rsidR="00337D7E" w:rsidP="00337D7E" w:rsidRDefault="00337D7E" w14:paraId="6A95FC38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 xml:space="preserve">LATVIJAS REPUBLIKAS MINISTRU KABINETA </w:t>
      </w:r>
    </w:p>
    <w:p w:rsidRPr="00917836" w:rsidR="00337D7E" w:rsidP="00337D7E" w:rsidRDefault="00337D7E" w14:paraId="16F9D666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SĒDES PROTOKOLLĒMUMS</w:t>
      </w:r>
    </w:p>
    <w:p w:rsidRPr="00917836" w:rsidR="00337D7E" w:rsidP="00337D7E" w:rsidRDefault="00337D7E" w14:paraId="09A2C9AB" w14:textId="77777777">
      <w:pPr>
        <w:jc w:val="center"/>
        <w:rPr>
          <w:sz w:val="28"/>
          <w:szCs w:val="28"/>
        </w:rPr>
      </w:pPr>
    </w:p>
    <w:p w:rsidRPr="00917836" w:rsidR="00337D7E" w:rsidP="00337D7E" w:rsidRDefault="00337D7E" w14:paraId="451F6AF4" w14:textId="77777777">
      <w:pPr>
        <w:jc w:val="center"/>
        <w:rPr>
          <w:sz w:val="28"/>
          <w:szCs w:val="28"/>
        </w:rPr>
      </w:pPr>
    </w:p>
    <w:p w:rsidRPr="00917836" w:rsidR="00337D7E" w:rsidP="00337D7E" w:rsidRDefault="00337D7E" w14:paraId="6156F791" w14:textId="77777777">
      <w:pPr>
        <w:tabs>
          <w:tab w:val="left" w:pos="3390"/>
          <w:tab w:val="left" w:pos="3420"/>
          <w:tab w:val="left" w:pos="5940"/>
        </w:tabs>
        <w:jc w:val="both"/>
        <w:rPr>
          <w:sz w:val="28"/>
          <w:szCs w:val="28"/>
        </w:rPr>
      </w:pPr>
      <w:r w:rsidRPr="00917836">
        <w:rPr>
          <w:sz w:val="28"/>
          <w:szCs w:val="28"/>
        </w:rPr>
        <w:t xml:space="preserve">Rīgā </w:t>
      </w:r>
      <w:r w:rsidRPr="00917836">
        <w:rPr>
          <w:sz w:val="28"/>
          <w:szCs w:val="28"/>
        </w:rPr>
        <w:tab/>
        <w:t xml:space="preserve">                   Nr.</w:t>
      </w:r>
      <w:r w:rsidRPr="00917836">
        <w:rPr>
          <w:sz w:val="28"/>
          <w:szCs w:val="28"/>
        </w:rPr>
        <w:tab/>
        <w:t>202</w:t>
      </w:r>
      <w:r>
        <w:rPr>
          <w:sz w:val="28"/>
          <w:szCs w:val="28"/>
        </w:rPr>
        <w:t>6</w:t>
      </w:r>
      <w:r w:rsidRPr="00917836">
        <w:rPr>
          <w:sz w:val="28"/>
          <w:szCs w:val="28"/>
        </w:rPr>
        <w:t>. gada________</w:t>
      </w:r>
    </w:p>
    <w:p w:rsidRPr="00917836" w:rsidR="00337D7E" w:rsidP="00337D7E" w:rsidRDefault="00337D7E" w14:paraId="60646937" w14:textId="77777777">
      <w:pPr>
        <w:tabs>
          <w:tab w:val="left" w:pos="3420"/>
          <w:tab w:val="left" w:pos="5940"/>
        </w:tabs>
        <w:jc w:val="both"/>
        <w:rPr>
          <w:sz w:val="28"/>
          <w:szCs w:val="28"/>
        </w:rPr>
      </w:pPr>
    </w:p>
    <w:p w:rsidRPr="00917836" w:rsidR="00337D7E" w:rsidP="00337D7E" w:rsidRDefault="00337D7E" w14:paraId="07254045" w14:textId="77777777">
      <w:pPr>
        <w:tabs>
          <w:tab w:val="left" w:pos="3420"/>
          <w:tab w:val="left" w:pos="5940"/>
        </w:tabs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__.</w:t>
      </w:r>
      <w:r w:rsidRPr="00917836">
        <w:rPr>
          <w:b/>
          <w:sz w:val="28"/>
          <w:szCs w:val="28"/>
        </w:rPr>
        <w:t>§</w:t>
      </w:r>
    </w:p>
    <w:p w:rsidRPr="00917836" w:rsidR="00337D7E" w:rsidP="00337D7E" w:rsidRDefault="00337D7E" w14:paraId="3B1F5003" w14:textId="77777777">
      <w:pPr>
        <w:tabs>
          <w:tab w:val="left" w:pos="3420"/>
          <w:tab w:val="left" w:pos="5940"/>
        </w:tabs>
        <w:jc w:val="center"/>
        <w:rPr>
          <w:b/>
          <w:sz w:val="28"/>
          <w:szCs w:val="28"/>
        </w:rPr>
      </w:pPr>
    </w:p>
    <w:p w:rsidRPr="00917836" w:rsidR="00337D7E" w:rsidP="003B2B50" w:rsidRDefault="00337D7E" w14:paraId="3B4D5EBA" w14:textId="3D504C25">
      <w:pPr>
        <w:autoSpaceDE w:val="false"/>
        <w:autoSpaceDN w:val="false"/>
        <w:adjustRightInd w:val="false"/>
        <w:jc w:val="both"/>
        <w:rPr>
          <w:b/>
          <w:sz w:val="28"/>
          <w:szCs w:val="28"/>
        </w:rPr>
      </w:pPr>
      <w:r w:rsidRPr="00C4536C">
        <w:rPr>
          <w:b/>
          <w:sz w:val="28"/>
          <w:szCs w:val="28"/>
        </w:rPr>
        <w:t>Par nacionāl</w:t>
      </w:r>
      <w:r>
        <w:rPr>
          <w:b/>
          <w:sz w:val="28"/>
          <w:szCs w:val="28"/>
        </w:rPr>
        <w:t>o</w:t>
      </w:r>
      <w:r w:rsidRPr="00C4536C">
        <w:rPr>
          <w:b/>
          <w:sz w:val="28"/>
          <w:szCs w:val="28"/>
        </w:rPr>
        <w:t xml:space="preserve"> pozīcij</w:t>
      </w:r>
      <w:r>
        <w:rPr>
          <w:b/>
          <w:sz w:val="28"/>
          <w:szCs w:val="28"/>
        </w:rPr>
        <w:t>u</w:t>
      </w:r>
      <w:r w:rsidRPr="00C45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“</w:t>
      </w:r>
      <w:r w:rsidRPr="003B2B50" w:rsidR="003B2B50">
        <w:rPr>
          <w:b/>
          <w:bCs/>
          <w:sz w:val="28"/>
          <w:szCs w:val="28"/>
        </w:rPr>
        <w:t>Eiropas Parlamenta un Padomes regula (priekšlikums), ar ko groza Regulas (ES) 2016/679, (ES) 2018/1724, (ES) 2018/1725, (ES) 2023/2854 un Direktīvas 2002/58/EK, (ES) 2022/2555 un (ES) 2022/2557 attiecībā uz digitālās tiesiskās telpas vienkāršošanu un ar ko atceļ Regulas (ES) 2018/1807, (ES) 2019/1150, (ES) 2022/868 un Direktīvu (ES) 2019/1024 (Digitālais omnibuss)</w:t>
      </w:r>
      <w:r>
        <w:rPr>
          <w:b/>
          <w:sz w:val="28"/>
          <w:szCs w:val="28"/>
        </w:rPr>
        <w:t>”</w:t>
      </w:r>
    </w:p>
    <w:p w:rsidRPr="00917836" w:rsidR="00337D7E" w:rsidP="00337D7E" w:rsidRDefault="00337D7E" w14:paraId="2237E508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_____________________________________________________________</w:t>
      </w:r>
    </w:p>
    <w:p w:rsidRPr="00917836" w:rsidR="00337D7E" w:rsidP="00337D7E" w:rsidRDefault="00337D7E" w14:paraId="555A271E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(…)</w:t>
      </w:r>
    </w:p>
    <w:p w:rsidRPr="00917836" w:rsidR="00337D7E" w:rsidP="00337D7E" w:rsidRDefault="00337D7E" w14:paraId="7E9B811D" w14:textId="77777777">
      <w:pPr>
        <w:jc w:val="both"/>
        <w:rPr>
          <w:sz w:val="28"/>
          <w:szCs w:val="28"/>
        </w:rPr>
      </w:pPr>
    </w:p>
    <w:p w:rsidRPr="003B2B50" w:rsidR="00337D7E" w:rsidP="00337D7E" w:rsidRDefault="00337D7E" w14:paraId="2EB51FDC" w14:textId="7D96F6F5">
      <w:pPr>
        <w:spacing w:before="240" w:line="276" w:lineRule="auto"/>
        <w:jc w:val="both"/>
        <w:rPr>
          <w:sz w:val="28"/>
          <w:szCs w:val="28"/>
        </w:rPr>
      </w:pPr>
      <w:r w:rsidRPr="003B2B50">
        <w:rPr>
          <w:sz w:val="28"/>
          <w:szCs w:val="28"/>
        </w:rPr>
        <w:t xml:space="preserve">Apstiprināt </w:t>
      </w:r>
      <w:r w:rsidRPr="003B2B50">
        <w:rPr>
          <w:sz w:val="28"/>
          <w:szCs w:val="28"/>
          <w:lang w:eastAsia="zh-CN"/>
        </w:rPr>
        <w:t>Latvijas Republikas nacionālo pozīciju Nr. 1 “</w:t>
      </w:r>
      <w:r w:rsidRPr="003B2B50" w:rsidR="003B2B50">
        <w:rPr>
          <w:sz w:val="28"/>
          <w:szCs w:val="28"/>
        </w:rPr>
        <w:t>Eiropas Parlamenta un Padomes regulai (priekšlikums), ar ko groza Regulas (ES) 2016/679, (ES) 2018/1724, (ES) 2018/1725, (ES) 2023/2854 un Direktīvas 2002/58/EK, (ES) 2022/2555 un (ES) 2022/2557 attiecībā uz digitālās tiesiskās telpas vienkāršošanu un ar ko atceļ Regulas (ES) 2018/1807, (ES) 2019/1150, (ES) 2022/868 un Direktīvu (ES) 2019/1024 (Digitālais omnibuss)</w:t>
      </w:r>
      <w:r w:rsidRPr="003B2B50">
        <w:rPr>
          <w:sz w:val="28"/>
          <w:szCs w:val="28"/>
          <w:lang w:eastAsia="zh-CN"/>
        </w:rPr>
        <w:t>”</w:t>
      </w:r>
      <w:r w:rsidRPr="003B2B50">
        <w:rPr>
          <w:sz w:val="28"/>
          <w:szCs w:val="28"/>
        </w:rPr>
        <w:t>.</w:t>
      </w:r>
    </w:p>
    <w:p w:rsidR="00337D7E" w:rsidP="00337D7E" w:rsidRDefault="00337D7E" w14:paraId="75940B2B" w14:textId="77777777">
      <w:pPr>
        <w:rPr>
          <w:sz w:val="28"/>
          <w:szCs w:val="28"/>
          <w:lang w:eastAsia="en-US"/>
        </w:rPr>
      </w:pPr>
    </w:p>
    <w:p w:rsidR="00337D7E" w:rsidP="00337D7E" w:rsidRDefault="00337D7E" w14:paraId="4B7D5F11" w14:textId="77777777">
      <w:pPr>
        <w:rPr>
          <w:sz w:val="28"/>
          <w:szCs w:val="28"/>
          <w:lang w:eastAsia="en-US"/>
        </w:rPr>
      </w:pPr>
    </w:p>
    <w:p w:rsidRPr="00917836" w:rsidR="00337D7E" w:rsidP="00337D7E" w:rsidRDefault="00337D7E" w14:paraId="23B4DF20" w14:textId="77777777">
      <w:pPr>
        <w:rPr>
          <w:sz w:val="28"/>
          <w:szCs w:val="28"/>
          <w:lang w:eastAsia="en-US"/>
        </w:rPr>
      </w:pPr>
    </w:p>
    <w:p w:rsidRPr="00917836" w:rsidR="00337D7E" w:rsidP="00337D7E" w:rsidRDefault="00337D7E" w14:paraId="6CE0A132" w14:textId="77777777">
      <w:pPr>
        <w:jc w:val="both"/>
        <w:rPr>
          <w:sz w:val="28"/>
          <w:szCs w:val="28"/>
        </w:rPr>
      </w:pPr>
    </w:p>
    <w:p w:rsidR="00337D7E" w:rsidP="00337D7E" w:rsidRDefault="00337D7E" w14:paraId="0094DB73" w14:textId="4FE13DF4">
      <w:pPr>
        <w:jc w:val="both"/>
        <w:rPr>
          <w:sz w:val="28"/>
          <w:szCs w:val="28"/>
        </w:rPr>
      </w:pPr>
      <w:r w:rsidRPr="00C263C8">
        <w:rPr>
          <w:sz w:val="28"/>
          <w:szCs w:val="28"/>
        </w:rPr>
        <w:t>Ministru prezident</w:t>
      </w:r>
      <w:r w:rsidR="003B2B50">
        <w:rPr>
          <w:sz w:val="28"/>
          <w:szCs w:val="28"/>
        </w:rPr>
        <w:t>s</w:t>
      </w:r>
      <w:r w:rsidRPr="00C263C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B2B50">
        <w:rPr>
          <w:sz w:val="28"/>
          <w:szCs w:val="28"/>
        </w:rPr>
        <w:t>A</w:t>
      </w:r>
      <w:r w:rsidRPr="00C263C8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3B2B50">
        <w:rPr>
          <w:sz w:val="28"/>
          <w:szCs w:val="28"/>
        </w:rPr>
        <w:t>Kulbergs</w:t>
      </w:r>
    </w:p>
    <w:p w:rsidR="00337D7E" w:rsidP="00337D7E" w:rsidRDefault="00337D7E" w14:paraId="69B38DFC" w14:textId="77777777">
      <w:pPr>
        <w:jc w:val="both"/>
        <w:rPr>
          <w:sz w:val="28"/>
          <w:szCs w:val="28"/>
        </w:rPr>
      </w:pPr>
    </w:p>
    <w:p w:rsidRPr="00917836" w:rsidR="00337D7E" w:rsidP="00337D7E" w:rsidRDefault="00337D7E" w14:paraId="285AFA21" w14:textId="77777777">
      <w:pPr>
        <w:jc w:val="both"/>
        <w:rPr>
          <w:sz w:val="28"/>
          <w:szCs w:val="28"/>
        </w:rPr>
      </w:pPr>
    </w:p>
    <w:p w:rsidRPr="00917836" w:rsidR="00337D7E" w:rsidP="00337D7E" w:rsidRDefault="00337D7E" w14:paraId="453A936A" w14:textId="120C9DC6">
      <w:pPr>
        <w:tabs>
          <w:tab w:val="left" w:pos="5820"/>
        </w:tabs>
        <w:jc w:val="both"/>
        <w:rPr>
          <w:sz w:val="28"/>
          <w:szCs w:val="28"/>
        </w:rPr>
      </w:pPr>
      <w:r w:rsidRPr="0075584E">
        <w:rPr>
          <w:sz w:val="28"/>
          <w:szCs w:val="28"/>
        </w:rPr>
        <w:t>Valsts kancelejas direktor</w:t>
      </w:r>
      <w:r w:rsidRPr="0075584E" w:rsidR="00CC1479">
        <w:rPr>
          <w:sz w:val="28"/>
          <w:szCs w:val="28"/>
        </w:rPr>
        <w:t xml:space="preserve">a </w:t>
      </w:r>
      <w:proofErr w:type="spellStart"/>
      <w:r w:rsidRPr="0075584E" w:rsidR="00CC1479">
        <w:rPr>
          <w:sz w:val="28"/>
          <w:szCs w:val="28"/>
        </w:rPr>
        <w:t>p.i</w:t>
      </w:r>
      <w:proofErr w:type="spellEnd"/>
      <w:r w:rsidRPr="0075584E" w:rsidR="00CC1479">
        <w:rPr>
          <w:sz w:val="28"/>
          <w:szCs w:val="28"/>
        </w:rPr>
        <w:t>.</w:t>
      </w:r>
      <w:r w:rsidRPr="0075584E">
        <w:rPr>
          <w:sz w:val="28"/>
          <w:szCs w:val="28"/>
        </w:rPr>
        <w:tab/>
      </w:r>
      <w:r w:rsidRPr="0075584E">
        <w:rPr>
          <w:sz w:val="28"/>
          <w:szCs w:val="28"/>
        </w:rPr>
        <w:tab/>
      </w:r>
      <w:r w:rsidRPr="0075584E" w:rsidR="00CC1479">
        <w:rPr>
          <w:sz w:val="28"/>
          <w:szCs w:val="28"/>
        </w:rPr>
        <w:t>I.</w:t>
      </w:r>
      <w:r w:rsidR="009E7729">
        <w:rPr>
          <w:sz w:val="28"/>
          <w:szCs w:val="28"/>
        </w:rPr>
        <w:t> </w:t>
      </w:r>
      <w:r w:rsidR="0075584E">
        <w:rPr>
          <w:sz w:val="28"/>
          <w:szCs w:val="28"/>
        </w:rPr>
        <w:t>Gailīte</w:t>
      </w:r>
    </w:p>
    <w:p w:rsidR="006C0DA2" w:rsidRDefault="006C0DA2" w14:paraId="22994FFD" w14:textId="77777777"/>
    <w:sectPr w:rsidR="006C0DA2" w:rsidSect="00337D7E">
      <w:headerReference r:id="rId6" w:type="even"/>
      <w:headerReference r:id="rId7" w:type="default"/>
      <w:footerReference r:id="rId8" w:type="even"/>
      <w:footerReference r:id="rId9" w:type="default"/>
      <w:headerReference r:id="rId10" w:type="first"/>
      <w:footerReference r:id="rId11" w:type="first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B6930" w14:textId="77777777" w:rsidR="00B80790" w:rsidRDefault="00B80790" w:rsidP="00930BCE">
      <w:r>
        <w:separator/>
      </w:r>
    </w:p>
  </w:endnote>
  <w:endnote w:type="continuationSeparator" w:id="0">
    <w:p w14:paraId="38DF0BCD" w14:textId="77777777" w:rsidR="00B80790" w:rsidRDefault="00B80790" w:rsidP="00930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B7F3D" w14:textId="77777777" w:rsidR="00B7594F" w:rsidRDefault="00B759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C64B5" w14:textId="4B6BAD29" w:rsidR="00337D7E" w:rsidRPr="00120DB8" w:rsidRDefault="00337D7E" w:rsidP="00120DB8">
    <w:pPr>
      <w:pStyle w:val="Footer"/>
    </w:pPr>
    <w:r>
      <w:rPr>
        <w:sz w:val="20"/>
        <w:szCs w:val="20"/>
        <w:lang w:val="de-DE" w:eastAsia="en-US"/>
      </w:rPr>
      <w:fldChar w:fldCharType="begin"/>
    </w:r>
    <w:r>
      <w:rPr>
        <w:sz w:val="20"/>
        <w:szCs w:val="20"/>
        <w:lang w:val="de-DE" w:eastAsia="en-US"/>
      </w:rPr>
      <w:instrText xml:space="preserve"> FILENAME \* MERGEFORMAT </w:instrText>
    </w:r>
    <w:r>
      <w:rPr>
        <w:sz w:val="20"/>
        <w:szCs w:val="20"/>
        <w:lang w:val="de-DE" w:eastAsia="en-US"/>
      </w:rPr>
      <w:fldChar w:fldCharType="separate"/>
    </w:r>
    <w:r w:rsidR="00B7594F">
      <w:rPr>
        <w:noProof/>
        <w:sz w:val="20"/>
        <w:szCs w:val="20"/>
        <w:lang w:val="de-DE" w:eastAsia="en-US"/>
      </w:rPr>
      <w:t>VARAMprot_digital_omnibus_080726</w:t>
    </w:r>
    <w:r>
      <w:rPr>
        <w:sz w:val="20"/>
        <w:szCs w:val="20"/>
        <w:lang w:val="de-DE" w:eastAsia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9011E" w14:textId="77777777" w:rsidR="00B7594F" w:rsidRDefault="00B759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9807E" w14:textId="77777777" w:rsidR="00B80790" w:rsidRDefault="00B80790" w:rsidP="00930BCE">
      <w:r>
        <w:separator/>
      </w:r>
    </w:p>
  </w:footnote>
  <w:footnote w:type="continuationSeparator" w:id="0">
    <w:p w14:paraId="7F5074C4" w14:textId="77777777" w:rsidR="00B80790" w:rsidRDefault="00B80790" w:rsidP="00930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75A71" w14:textId="77777777" w:rsidR="00B7594F" w:rsidRDefault="00B759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11A9" w14:textId="77777777" w:rsidR="00337D7E" w:rsidRDefault="00337D7E" w:rsidP="00331B0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3B9FA" w14:textId="77777777" w:rsidR="00B7594F" w:rsidRDefault="00B759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D7E"/>
    <w:rsid w:val="00036970"/>
    <w:rsid w:val="00062202"/>
    <w:rsid w:val="000B0299"/>
    <w:rsid w:val="0019699F"/>
    <w:rsid w:val="001B200F"/>
    <w:rsid w:val="001E781D"/>
    <w:rsid w:val="001F4D2E"/>
    <w:rsid w:val="00274F40"/>
    <w:rsid w:val="0027599D"/>
    <w:rsid w:val="002C440D"/>
    <w:rsid w:val="003211CC"/>
    <w:rsid w:val="00337D7E"/>
    <w:rsid w:val="0034298F"/>
    <w:rsid w:val="00395365"/>
    <w:rsid w:val="0039768B"/>
    <w:rsid w:val="003B2B50"/>
    <w:rsid w:val="00402888"/>
    <w:rsid w:val="004967AF"/>
    <w:rsid w:val="004A2CA3"/>
    <w:rsid w:val="00516421"/>
    <w:rsid w:val="00547AA2"/>
    <w:rsid w:val="005C3964"/>
    <w:rsid w:val="005F76FF"/>
    <w:rsid w:val="00673310"/>
    <w:rsid w:val="00685AB5"/>
    <w:rsid w:val="006B34E4"/>
    <w:rsid w:val="006C0DA2"/>
    <w:rsid w:val="006F1A30"/>
    <w:rsid w:val="00701961"/>
    <w:rsid w:val="0075584E"/>
    <w:rsid w:val="007658C9"/>
    <w:rsid w:val="007A01AE"/>
    <w:rsid w:val="00855513"/>
    <w:rsid w:val="0085659D"/>
    <w:rsid w:val="0089399A"/>
    <w:rsid w:val="008E7437"/>
    <w:rsid w:val="00930BCE"/>
    <w:rsid w:val="009368C6"/>
    <w:rsid w:val="0096082E"/>
    <w:rsid w:val="009B068E"/>
    <w:rsid w:val="009D50F7"/>
    <w:rsid w:val="009E7729"/>
    <w:rsid w:val="00A045B2"/>
    <w:rsid w:val="00A105D1"/>
    <w:rsid w:val="00A17246"/>
    <w:rsid w:val="00AA37B8"/>
    <w:rsid w:val="00AF3B85"/>
    <w:rsid w:val="00B7594F"/>
    <w:rsid w:val="00B80790"/>
    <w:rsid w:val="00B81156"/>
    <w:rsid w:val="00CC1479"/>
    <w:rsid w:val="00DE7D3E"/>
    <w:rsid w:val="00E72CE7"/>
    <w:rsid w:val="00F3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6A36"/>
  <w15:chartTrackingRefBased/>
  <w15:docId w15:val="{3C50D70B-FB39-4C17-A8AD-F4B47BEE1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D7E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7D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D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D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D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D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D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D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D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D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D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D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D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D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D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D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D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7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D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7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D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7D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D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7D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D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D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37D7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37D7E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Footer">
    <w:name w:val="footer"/>
    <w:basedOn w:val="Normal"/>
    <w:link w:val="FooterChar"/>
    <w:rsid w:val="00337D7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37D7E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customStyle="1" w:styleId="Noklusjumarindkopasfonts1">
    <w:name w:val="Noklusējuma rindkopas fonts1"/>
    <w:rsid w:val="00337D7E"/>
  </w:style>
  <w:style w:type="character" w:styleId="CommentReference">
    <w:name w:val="annotation reference"/>
    <w:basedOn w:val="DefaultParagraphFont"/>
    <w:uiPriority w:val="99"/>
    <w:semiHidden/>
    <w:unhideWhenUsed/>
    <w:rsid w:val="008939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39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399A"/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9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99A"/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theme/theme1.xml" Type="http://schemas.openxmlformats.org/officeDocument/2006/relationships/theme" Id="rId13"/>
   <Relationship Target="webSettings.xml" Type="http://schemas.openxmlformats.org/officeDocument/2006/relationships/webSettings" Id="rId3"/>
   <Relationship Target="header2.xml" Type="http://schemas.openxmlformats.org/officeDocument/2006/relationships/header" Id="rId7"/>
   <Relationship Target="fontTable.xml" Type="http://schemas.openxmlformats.org/officeDocument/2006/relationships/fontTable" Id="rId12"/>
   <Relationship Target="settings.xml" Type="http://schemas.openxmlformats.org/officeDocument/2006/relationships/settings" Id="rId2"/>
   <Relationship Target="styles.xml" Type="http://schemas.openxmlformats.org/officeDocument/2006/relationships/styles" Id="rId1"/>
   <Relationship Target="header1.xml" Type="http://schemas.openxmlformats.org/officeDocument/2006/relationships/header" Id="rId6"/>
   <Relationship Target="footer3.xml" Type="http://schemas.openxmlformats.org/officeDocument/2006/relationships/footer" Id="rId11"/>
   <Relationship Target="endnotes.xml" Type="http://schemas.openxmlformats.org/officeDocument/2006/relationships/endnotes" Id="rId5"/>
   <Relationship Target="header3.xml" Type="http://schemas.openxmlformats.org/officeDocument/2006/relationships/header" Id="rId10"/>
   <Relationship Target="footnotes.xml" Type="http://schemas.openxmlformats.org/officeDocument/2006/relationships/footnotes" Id="rId4"/>
   <Relationship Target="footer2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enabled="0" id="{a2d593ad-f07d-4c55-87c8-106c26d6ba08}" method="" removed="1" siteId="{a2d593ad-f07d-4c55-87c8-106c26d6ba08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702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nacionālo pozīciju “Priekšlikums Eiropas Parlamenta un Padomes Regulai Par Eiropas uzņēmējdarbības maku izveidi”</vt:lpstr>
    </vt:vector>
  </TitlesOfParts>
  <Company>Viedās administrācijas un reģionālās attīstības ministrija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nacionālo pozīciju “Eiropas Parlamenta un Padomes regula (priekšlikums), ar ko groza Regulas (ES) 2016/679, (ES) 2018/1724, (ES) 2018/1725, (ES) 2023/2854 un Direktīvas 2002/58/EK, (ES) 2022/2555 un (ES) 2022/2557 attiecībā uz digitālās tiesiskās telpas vienkāršošanu un ar ko atceļ Regulas (ES) 2018/1807, (ES) 2019/1150, (ES) 2022/868 un Direktīvu (ES) 2019/1024 (Digitālais omnibuss)”</dc:title>
  <dc:subject>Ministru kabineta sēdes protokollēmums</dc:subject>
  <dc:creator>Santa.Kipena@varam.gov.lv</dc:creator>
  <cp:keywords/>
  <dc:description>Ķipēna, 67026452, es@varam.gov.lv</dc:description>
  <cp:lastModifiedBy>Santa Ķipēna</cp:lastModifiedBy>
  <cp:revision>10</cp:revision>
  <dcterms:created xsi:type="dcterms:W3CDTF">2026-05-19T06:24:00Z</dcterms:created>
  <dcterms:modified xsi:type="dcterms:W3CDTF">2026-07-09T07:23:00Z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Nodaļas vadītāja vietnieks Santa Ķipēna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L637270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https://lim.esvis.gov.lv/cs/idcplg?ClientControlled=DocMan&amp;coreContentOnly=1&amp;WebdavRequest=1&amp;IdcService=DOC_INFO&amp;dID=738941</vt:lpwstr>
  </property>
  <property fmtid="{D5CDD505-2E9C-101B-9397-08002B2CF9AE}" pid="27" name="DISCesvisTitle">
    <vt:lpwstr>Par nacionālo pozīciju “Eiropas Parlamenta un Padomes regula (priekšlikums), ar ko groza Regulas (ES) 2016/679, (ES) 2018/1724, (ES) 2018/1725, (ES) 2023/2854 un Direktīvas 2002/58/EK, (ES) 2022/2555 un (ES) 2022/2557 attiecībā uz digitālās tiesiskās telpas vienkāršošanu un ar ko atceļ Regulas (ES) 2018/1807, (ES) 2019/1150, (ES) 2022/868 un Direktīvu (ES) 2019/1024 (Digitālais omnibuss)”</vt:lpwstr>
  </property>
  <property fmtid="{D5CDD505-2E9C-101B-9397-08002B2CF9AE}" pid="28" name="DISCesvisMinistryOfMinister">
    <vt:lpwstr>wwTemplateNP_MinistryOfMinister(Viedās administrācijas un reģionālās attīstības,)</vt:lpwstr>
  </property>
  <property fmtid="{D5CDD505-2E9C-101B-9397-08002B2CF9AE}" pid="29" name="DISCesvisAuthor">
    <vt:lpwstr>Viedās administrācijas un reģionālās attīstības ministrija</vt:lpwstr>
  </property>
  <property fmtid="{D5CDD505-2E9C-101B-9397-08002B2CF9AE}" pid="30" name="DISCesvisMainMaker">
    <vt:lpwstr>Nodaļas vadītāja vietnieks Santa Ķipēna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santa.kipena@varam.gov.lv</vt:lpwstr>
  </property>
  <property fmtid="{D5CDD505-2E9C-101B-9397-08002B2CF9AE}" pid="34" name="DISdUser">
    <vt:lpwstr>weblogic</vt:lpwstr>
  </property>
  <property fmtid="{D5CDD505-2E9C-101B-9397-08002B2CF9AE}" pid="35" name="DISdID">
    <vt:lpwstr>738941</vt:lpwstr>
  </property>
  <property fmtid="{D5CDD505-2E9C-101B-9397-08002B2CF9AE}" pid="36" name="DISCesvisAdditionalMakersPhone">
    <vt:lpwstr>67026452</vt:lpwstr>
  </property>
  <property fmtid="{D5CDD505-2E9C-101B-9397-08002B2CF9AE}" pid="37" name="DISCesvisDocRegDate">
    <vt:lpwstr>2026-07-09</vt:lpwstr>
  </property>
  <property fmtid="{D5CDD505-2E9C-101B-9397-08002B2CF9AE}" pid="38" name="DISCesvisRegDate">
    <vt:lpwstr>2026-07-09</vt:lpwstr>
  </property>
  <property fmtid="{D5CDD505-2E9C-101B-9397-08002B2CF9AE}" pid="39" name="DISCesvisMainMakerOrgUnitTitle">
    <vt:lpwstr>Koordinācijas departaments</vt:lpwstr>
  </property>
</Properties>
</file>