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3003B6" w14:textId="59B80361" w:rsidR="008F07C2" w:rsidRPr="008F07C2" w:rsidRDefault="008F07C2" w:rsidP="008F07C2">
      <w:pPr>
        <w:jc w:val="center"/>
        <w:rPr>
          <w:rFonts w:ascii="Times New Roman" w:hAnsi="Times New Roman" w:cs="Times New Roman"/>
          <w:b/>
          <w:bCs/>
          <w:sz w:val="24"/>
          <w:szCs w:val="24"/>
        </w:rPr>
      </w:pPr>
      <w:r w:rsidRPr="008F07C2">
        <w:rPr>
          <w:rFonts w:ascii="Times New Roman" w:hAnsi="Times New Roman" w:cs="Times New Roman"/>
          <w:b/>
          <w:bCs/>
          <w:sz w:val="24"/>
          <w:szCs w:val="24"/>
        </w:rPr>
        <w:t>Informatīvais ziņojums “Par</w:t>
      </w:r>
      <w:r>
        <w:rPr>
          <w:rFonts w:ascii="Times New Roman" w:hAnsi="Times New Roman" w:cs="Times New Roman"/>
          <w:b/>
          <w:bCs/>
          <w:sz w:val="24"/>
          <w:szCs w:val="24"/>
        </w:rPr>
        <w:t xml:space="preserve"> </w:t>
      </w:r>
      <w:r w:rsidRPr="008F07C2">
        <w:rPr>
          <w:rFonts w:ascii="Times New Roman" w:hAnsi="Times New Roman" w:cs="Times New Roman"/>
          <w:b/>
          <w:bCs/>
          <w:sz w:val="24"/>
          <w:szCs w:val="24"/>
        </w:rPr>
        <w:t xml:space="preserve">Ministru kabineta 2023. gada </w:t>
      </w:r>
      <w:r w:rsidR="009367A1">
        <w:rPr>
          <w:rFonts w:ascii="Times New Roman" w:hAnsi="Times New Roman" w:cs="Times New Roman"/>
          <w:b/>
          <w:bCs/>
          <w:sz w:val="24"/>
          <w:szCs w:val="24"/>
        </w:rPr>
        <w:t>14</w:t>
      </w:r>
      <w:r w:rsidRPr="008F07C2">
        <w:rPr>
          <w:rFonts w:ascii="Times New Roman" w:hAnsi="Times New Roman" w:cs="Times New Roman"/>
          <w:b/>
          <w:bCs/>
          <w:sz w:val="24"/>
          <w:szCs w:val="24"/>
        </w:rPr>
        <w:t>. </w:t>
      </w:r>
      <w:r w:rsidR="009367A1">
        <w:rPr>
          <w:rFonts w:ascii="Times New Roman" w:hAnsi="Times New Roman" w:cs="Times New Roman"/>
          <w:b/>
          <w:bCs/>
          <w:sz w:val="24"/>
          <w:szCs w:val="24"/>
        </w:rPr>
        <w:t>novembra</w:t>
      </w:r>
      <w:r w:rsidRPr="008F07C2">
        <w:rPr>
          <w:rFonts w:ascii="Times New Roman" w:hAnsi="Times New Roman" w:cs="Times New Roman"/>
          <w:b/>
          <w:bCs/>
          <w:sz w:val="24"/>
          <w:szCs w:val="24"/>
        </w:rPr>
        <w:t xml:space="preserve"> sēdes </w:t>
      </w:r>
      <w:r w:rsidRPr="008F07C2">
        <w:rPr>
          <w:rFonts w:ascii="Times New Roman" w:hAnsi="Times New Roman" w:cs="Times New Roman"/>
          <w:b/>
          <w:bCs/>
          <w:sz w:val="24"/>
          <w:szCs w:val="24"/>
        </w:rPr>
        <w:br/>
        <w:t>protokollēmumu (</w:t>
      </w:r>
      <w:r w:rsidR="00972422">
        <w:rPr>
          <w:rFonts w:ascii="Times New Roman" w:hAnsi="Times New Roman" w:cs="Times New Roman"/>
          <w:b/>
          <w:bCs/>
          <w:sz w:val="24"/>
          <w:szCs w:val="24"/>
        </w:rPr>
        <w:t xml:space="preserve">prot. </w:t>
      </w:r>
      <w:hyperlink r:id="rId8" w:anchor="protocol-question-anchor--0455d68b-ce90-49fe-afd6-6fee0fe777f2" w:tgtFrame="_blank" w:history="1">
        <w:r w:rsidRPr="008F07C2">
          <w:rPr>
            <w:rFonts w:ascii="Times New Roman" w:hAnsi="Times New Roman" w:cs="Times New Roman"/>
            <w:b/>
            <w:bCs/>
            <w:sz w:val="24"/>
            <w:szCs w:val="24"/>
          </w:rPr>
          <w:t>Nr. </w:t>
        </w:r>
        <w:r w:rsidR="009367A1">
          <w:rPr>
            <w:rFonts w:ascii="Times New Roman" w:hAnsi="Times New Roman" w:cs="Times New Roman"/>
            <w:b/>
            <w:bCs/>
            <w:sz w:val="24"/>
            <w:szCs w:val="24"/>
          </w:rPr>
          <w:t>57</w:t>
        </w:r>
        <w:r w:rsidRPr="008F07C2">
          <w:rPr>
            <w:rFonts w:ascii="Times New Roman" w:hAnsi="Times New Roman" w:cs="Times New Roman"/>
            <w:b/>
            <w:bCs/>
            <w:sz w:val="24"/>
            <w:szCs w:val="24"/>
          </w:rPr>
          <w:t xml:space="preserve"> </w:t>
        </w:r>
        <w:r w:rsidR="009367A1">
          <w:rPr>
            <w:rFonts w:ascii="Times New Roman" w:hAnsi="Times New Roman" w:cs="Times New Roman"/>
            <w:b/>
            <w:bCs/>
            <w:sz w:val="24"/>
            <w:szCs w:val="24"/>
          </w:rPr>
          <w:t>33</w:t>
        </w:r>
        <w:r w:rsidRPr="008F07C2">
          <w:rPr>
            <w:rFonts w:ascii="Times New Roman" w:hAnsi="Times New Roman" w:cs="Times New Roman"/>
            <w:b/>
            <w:bCs/>
            <w:sz w:val="24"/>
            <w:szCs w:val="24"/>
          </w:rPr>
          <w:t>. §</w:t>
        </w:r>
      </w:hyperlink>
      <w:r w:rsidRPr="008F07C2">
        <w:rPr>
          <w:rFonts w:ascii="Times New Roman" w:hAnsi="Times New Roman" w:cs="Times New Roman"/>
          <w:sz w:val="24"/>
          <w:szCs w:val="24"/>
        </w:rPr>
        <w:t>)</w:t>
      </w:r>
      <w:r w:rsidRPr="008F07C2">
        <w:rPr>
          <w:rFonts w:ascii="Times New Roman" w:hAnsi="Times New Roman" w:cs="Times New Roman"/>
          <w:b/>
          <w:bCs/>
          <w:sz w:val="24"/>
          <w:szCs w:val="24"/>
        </w:rPr>
        <w:t>”</w:t>
      </w:r>
    </w:p>
    <w:p w14:paraId="117AB826" w14:textId="77777777" w:rsidR="007B1F89" w:rsidRPr="008F07C2" w:rsidRDefault="007B1F89" w:rsidP="008F07C2">
      <w:pPr>
        <w:jc w:val="both"/>
        <w:rPr>
          <w:rFonts w:ascii="Times New Roman" w:hAnsi="Times New Roman" w:cs="Times New Roman"/>
          <w:sz w:val="24"/>
          <w:szCs w:val="24"/>
        </w:rPr>
      </w:pPr>
    </w:p>
    <w:p w14:paraId="75F9E180" w14:textId="2DA25275" w:rsidR="006D7FC1" w:rsidRDefault="00641548" w:rsidP="006D7FC1">
      <w:pPr>
        <w:ind w:firstLine="720"/>
        <w:jc w:val="both"/>
        <w:rPr>
          <w:rFonts w:ascii="Times New Roman" w:hAnsi="Times New Roman" w:cs="Times New Roman"/>
          <w:sz w:val="24"/>
          <w:szCs w:val="24"/>
        </w:rPr>
      </w:pPr>
      <w:r w:rsidRPr="008F07C2">
        <w:rPr>
          <w:rFonts w:ascii="Times New Roman" w:hAnsi="Times New Roman" w:cs="Times New Roman"/>
          <w:sz w:val="24"/>
          <w:szCs w:val="24"/>
        </w:rPr>
        <w:t xml:space="preserve">Vides aizsardzības un reģionālās attīstības ministrija </w:t>
      </w:r>
      <w:r w:rsidR="001764B3" w:rsidRPr="008F07C2">
        <w:rPr>
          <w:rFonts w:ascii="Times New Roman" w:hAnsi="Times New Roman" w:cs="Times New Roman"/>
          <w:sz w:val="24"/>
          <w:szCs w:val="24"/>
        </w:rPr>
        <w:t>(turpmāk</w:t>
      </w:r>
      <w:r w:rsidR="00BE21E8" w:rsidRPr="008F07C2">
        <w:rPr>
          <w:rFonts w:ascii="Times New Roman" w:hAnsi="Times New Roman" w:cs="Times New Roman"/>
          <w:sz w:val="24"/>
          <w:szCs w:val="24"/>
        </w:rPr>
        <w:t xml:space="preserve"> – VARAM) </w:t>
      </w:r>
      <w:r w:rsidRPr="008F07C2">
        <w:rPr>
          <w:rFonts w:ascii="Times New Roman" w:hAnsi="Times New Roman" w:cs="Times New Roman"/>
          <w:sz w:val="24"/>
          <w:szCs w:val="24"/>
        </w:rPr>
        <w:t xml:space="preserve">informē, ka </w:t>
      </w:r>
      <w:r w:rsidR="00FF19A2" w:rsidRPr="008F07C2">
        <w:rPr>
          <w:rFonts w:ascii="Times New Roman" w:hAnsi="Times New Roman" w:cs="Times New Roman"/>
          <w:sz w:val="24"/>
          <w:szCs w:val="24"/>
        </w:rPr>
        <w:t xml:space="preserve">Ministru kabineta </w:t>
      </w:r>
      <w:r w:rsidRPr="008F07C2">
        <w:rPr>
          <w:rFonts w:ascii="Times New Roman" w:hAnsi="Times New Roman" w:cs="Times New Roman"/>
          <w:sz w:val="24"/>
          <w:szCs w:val="24"/>
        </w:rPr>
        <w:t>2023.</w:t>
      </w:r>
      <w:r w:rsidR="00F44310" w:rsidRPr="008F07C2">
        <w:rPr>
          <w:rFonts w:ascii="Times New Roman" w:hAnsi="Times New Roman" w:cs="Times New Roman"/>
          <w:sz w:val="24"/>
          <w:szCs w:val="24"/>
        </w:rPr>
        <w:t> </w:t>
      </w:r>
      <w:r w:rsidRPr="008F07C2">
        <w:rPr>
          <w:rFonts w:ascii="Times New Roman" w:hAnsi="Times New Roman" w:cs="Times New Roman"/>
          <w:sz w:val="24"/>
          <w:szCs w:val="24"/>
        </w:rPr>
        <w:t xml:space="preserve">gada </w:t>
      </w:r>
      <w:r w:rsidR="00AA6076">
        <w:rPr>
          <w:rFonts w:ascii="Times New Roman" w:hAnsi="Times New Roman" w:cs="Times New Roman"/>
          <w:sz w:val="24"/>
          <w:szCs w:val="24"/>
        </w:rPr>
        <w:t>14</w:t>
      </w:r>
      <w:r w:rsidRPr="008F07C2">
        <w:rPr>
          <w:rFonts w:ascii="Times New Roman" w:hAnsi="Times New Roman" w:cs="Times New Roman"/>
          <w:sz w:val="24"/>
          <w:szCs w:val="24"/>
        </w:rPr>
        <w:t>.</w:t>
      </w:r>
      <w:r w:rsidR="00F44310" w:rsidRPr="008F07C2">
        <w:rPr>
          <w:rFonts w:ascii="Times New Roman" w:hAnsi="Times New Roman" w:cs="Times New Roman"/>
          <w:sz w:val="24"/>
          <w:szCs w:val="24"/>
        </w:rPr>
        <w:t> </w:t>
      </w:r>
      <w:r w:rsidRPr="008F07C2">
        <w:rPr>
          <w:rFonts w:ascii="Times New Roman" w:hAnsi="Times New Roman" w:cs="Times New Roman"/>
          <w:sz w:val="24"/>
          <w:szCs w:val="24"/>
        </w:rPr>
        <w:t xml:space="preserve">augusta sēdē </w:t>
      </w:r>
      <w:r w:rsidR="005B1F57">
        <w:rPr>
          <w:rFonts w:ascii="Times New Roman" w:hAnsi="Times New Roman" w:cs="Times New Roman"/>
          <w:sz w:val="24"/>
          <w:szCs w:val="24"/>
        </w:rPr>
        <w:t>vides aizsardzības un reģionālās attīstības</w:t>
      </w:r>
      <w:r w:rsidR="006D62B3">
        <w:rPr>
          <w:rFonts w:ascii="Times New Roman" w:hAnsi="Times New Roman" w:cs="Times New Roman"/>
          <w:sz w:val="24"/>
          <w:szCs w:val="24"/>
        </w:rPr>
        <w:t xml:space="preserve"> </w:t>
      </w:r>
      <w:r w:rsidR="0019678A" w:rsidRPr="0019678A">
        <w:rPr>
          <w:rFonts w:ascii="Times New Roman" w:hAnsi="Times New Roman" w:cs="Times New Roman"/>
          <w:sz w:val="24"/>
          <w:szCs w:val="24"/>
        </w:rPr>
        <w:t>ministres mutiski sniegt</w:t>
      </w:r>
      <w:r w:rsidR="006D62B3">
        <w:rPr>
          <w:rFonts w:ascii="Times New Roman" w:hAnsi="Times New Roman" w:cs="Times New Roman"/>
          <w:sz w:val="24"/>
          <w:szCs w:val="24"/>
        </w:rPr>
        <w:t>ā</w:t>
      </w:r>
      <w:r w:rsidR="0019678A" w:rsidRPr="0019678A">
        <w:rPr>
          <w:rFonts w:ascii="Times New Roman" w:hAnsi="Times New Roman" w:cs="Times New Roman"/>
          <w:sz w:val="24"/>
          <w:szCs w:val="24"/>
        </w:rPr>
        <w:t xml:space="preserve"> informācij</w:t>
      </w:r>
      <w:r w:rsidR="006D62B3">
        <w:rPr>
          <w:rFonts w:ascii="Times New Roman" w:hAnsi="Times New Roman" w:cs="Times New Roman"/>
          <w:sz w:val="24"/>
          <w:szCs w:val="24"/>
        </w:rPr>
        <w:t>a</w:t>
      </w:r>
      <w:r w:rsidR="0019678A" w:rsidRPr="0019678A">
        <w:rPr>
          <w:rFonts w:ascii="Times New Roman" w:hAnsi="Times New Roman" w:cs="Times New Roman"/>
          <w:sz w:val="24"/>
          <w:szCs w:val="24"/>
        </w:rPr>
        <w:t xml:space="preserve"> par</w:t>
      </w:r>
      <w:r w:rsidR="00117711">
        <w:rPr>
          <w:rFonts w:ascii="Times New Roman" w:hAnsi="Times New Roman" w:cs="Times New Roman"/>
          <w:sz w:val="24"/>
          <w:szCs w:val="24"/>
        </w:rPr>
        <w:t xml:space="preserve"> </w:t>
      </w:r>
      <w:r w:rsidR="002663D1">
        <w:rPr>
          <w:rFonts w:ascii="Times New Roman" w:hAnsi="Times New Roman" w:cs="Times New Roman"/>
          <w:sz w:val="24"/>
          <w:szCs w:val="24"/>
        </w:rPr>
        <w:t>t</w:t>
      </w:r>
      <w:r w:rsidR="00D60B0D">
        <w:rPr>
          <w:rFonts w:ascii="Times New Roman" w:hAnsi="Times New Roman" w:cs="Times New Roman"/>
          <w:sz w:val="24"/>
          <w:szCs w:val="24"/>
        </w:rPr>
        <w:t xml:space="preserve">urpmāko </w:t>
      </w:r>
      <w:r w:rsidR="0019678A" w:rsidRPr="0019678A">
        <w:rPr>
          <w:rFonts w:ascii="Times New Roman" w:hAnsi="Times New Roman" w:cs="Times New Roman"/>
          <w:sz w:val="24"/>
          <w:szCs w:val="24"/>
        </w:rPr>
        <w:t xml:space="preserve"> 2023.gada 7.augusta vētras postījumu rezultātā radušos atkritumu apsaimniekošanas izdevumu segšanu</w:t>
      </w:r>
      <w:r w:rsidR="006D62B3">
        <w:rPr>
          <w:rFonts w:ascii="Times New Roman" w:hAnsi="Times New Roman" w:cs="Times New Roman"/>
          <w:sz w:val="24"/>
          <w:szCs w:val="24"/>
        </w:rPr>
        <w:t xml:space="preserve"> </w:t>
      </w:r>
      <w:r w:rsidR="00DF5305">
        <w:rPr>
          <w:rFonts w:ascii="Times New Roman" w:hAnsi="Times New Roman" w:cs="Times New Roman"/>
          <w:sz w:val="24"/>
          <w:szCs w:val="24"/>
        </w:rPr>
        <w:t>tehnisku iemeslu dēļ netika ieprotokolēt</w:t>
      </w:r>
      <w:r w:rsidR="008D2B11">
        <w:rPr>
          <w:rFonts w:ascii="Times New Roman" w:hAnsi="Times New Roman" w:cs="Times New Roman"/>
          <w:sz w:val="24"/>
          <w:szCs w:val="24"/>
        </w:rPr>
        <w:t>a M</w:t>
      </w:r>
      <w:r w:rsidR="005B1F57">
        <w:rPr>
          <w:rFonts w:ascii="Times New Roman" w:hAnsi="Times New Roman" w:cs="Times New Roman"/>
          <w:sz w:val="24"/>
          <w:szCs w:val="24"/>
        </w:rPr>
        <w:t>inistru kabineta</w:t>
      </w:r>
      <w:r w:rsidR="008D2B11">
        <w:rPr>
          <w:rFonts w:ascii="Times New Roman" w:hAnsi="Times New Roman" w:cs="Times New Roman"/>
          <w:sz w:val="24"/>
          <w:szCs w:val="24"/>
        </w:rPr>
        <w:t xml:space="preserve"> sēdēs </w:t>
      </w:r>
      <w:r w:rsidR="006B7C73">
        <w:rPr>
          <w:rFonts w:ascii="Times New Roman" w:hAnsi="Times New Roman" w:cs="Times New Roman"/>
          <w:sz w:val="24"/>
          <w:szCs w:val="24"/>
        </w:rPr>
        <w:t>prtokollēmum</w:t>
      </w:r>
      <w:r w:rsidR="005B1F57">
        <w:rPr>
          <w:rFonts w:ascii="Times New Roman" w:hAnsi="Times New Roman" w:cs="Times New Roman"/>
          <w:sz w:val="24"/>
          <w:szCs w:val="24"/>
        </w:rPr>
        <w:t>ā</w:t>
      </w:r>
      <w:r w:rsidR="008D2B11">
        <w:rPr>
          <w:rFonts w:ascii="Times New Roman" w:hAnsi="Times New Roman" w:cs="Times New Roman"/>
          <w:sz w:val="24"/>
          <w:szCs w:val="24"/>
        </w:rPr>
        <w:t xml:space="preserve"> </w:t>
      </w:r>
      <w:r w:rsidR="00D453A6" w:rsidRPr="00D453A6">
        <w:rPr>
          <w:rFonts w:ascii="Times New Roman" w:hAnsi="Times New Roman" w:cs="Times New Roman"/>
          <w:sz w:val="24"/>
          <w:szCs w:val="24"/>
        </w:rPr>
        <w:t>"Par apropriācijas palielināšanu un finanšu līdzekļu piešķiršanu no valsts budžeta programmas "Līdzekļi neparedzētiem gadījumiem""</w:t>
      </w:r>
      <w:r w:rsidR="00090749" w:rsidRPr="00090749">
        <w:rPr>
          <w:rFonts w:ascii="Times New Roman" w:hAnsi="Times New Roman" w:cs="Times New Roman"/>
          <w:sz w:val="24"/>
          <w:szCs w:val="24"/>
        </w:rPr>
        <w:t>(prot. Nr. 57 33. §)”</w:t>
      </w:r>
      <w:r w:rsidR="005B1F57">
        <w:rPr>
          <w:rFonts w:ascii="Times New Roman" w:hAnsi="Times New Roman" w:cs="Times New Roman"/>
          <w:sz w:val="24"/>
          <w:szCs w:val="24"/>
        </w:rPr>
        <w:t xml:space="preserve"> (turpmāk – protokollēmums)</w:t>
      </w:r>
      <w:r w:rsidR="00052214">
        <w:rPr>
          <w:rFonts w:ascii="Times New Roman" w:hAnsi="Times New Roman" w:cs="Times New Roman"/>
          <w:sz w:val="24"/>
          <w:szCs w:val="24"/>
        </w:rPr>
        <w:t>.</w:t>
      </w:r>
    </w:p>
    <w:p w14:paraId="014211D6" w14:textId="23DA79EB" w:rsidR="00052214" w:rsidRDefault="009B7F69" w:rsidP="00A16AB4">
      <w:pPr>
        <w:ind w:firstLine="720"/>
        <w:jc w:val="both"/>
        <w:rPr>
          <w:rFonts w:ascii="Times New Roman" w:hAnsi="Times New Roman" w:cs="Times New Roman"/>
          <w:sz w:val="24"/>
          <w:szCs w:val="24"/>
        </w:rPr>
      </w:pPr>
      <w:r w:rsidRPr="009B7F69">
        <w:rPr>
          <w:rFonts w:ascii="Times New Roman" w:hAnsi="Times New Roman" w:cs="Times New Roman"/>
          <w:sz w:val="24"/>
          <w:szCs w:val="24"/>
        </w:rPr>
        <w:t>2023. gada 7. augustā Latviju no dienvidrietumiem šķērsoja aukstā gaisa fronte, līdz ar to siltajā un mitrajā gaisa masā veidojās spēcīgi negaisa mākoņi, kas sev līdzi nesa ekstremāli stipras lietusgāzes, krasas vēja brāzmas un lielgraudu krusu. Sākotnēji negaiss skāra Kurzemi, Zemgali un valsts centrālo daļu, īpaši smagus postījumus nodarot Dobeles novadā, bet vakarā negaiss skāra Latvijas austrumu daļu.</w:t>
      </w:r>
      <w:r>
        <w:rPr>
          <w:rFonts w:ascii="Times New Roman" w:hAnsi="Times New Roman" w:cs="Times New Roman"/>
          <w:sz w:val="24"/>
          <w:szCs w:val="24"/>
        </w:rPr>
        <w:t xml:space="preserve"> </w:t>
      </w:r>
    </w:p>
    <w:p w14:paraId="68B9B702" w14:textId="28A6C8E2" w:rsidR="00FF4E4D" w:rsidRDefault="00FA535C" w:rsidP="00712182">
      <w:pPr>
        <w:ind w:firstLine="720"/>
        <w:jc w:val="both"/>
        <w:rPr>
          <w:rFonts w:ascii="Times New Roman" w:hAnsi="Times New Roman" w:cs="Times New Roman"/>
          <w:sz w:val="24"/>
          <w:szCs w:val="24"/>
        </w:rPr>
      </w:pPr>
      <w:r w:rsidRPr="00FA535C">
        <w:rPr>
          <w:rFonts w:ascii="Times New Roman" w:hAnsi="Times New Roman" w:cs="Times New Roman"/>
          <w:sz w:val="24"/>
          <w:szCs w:val="24"/>
        </w:rPr>
        <w:t>Ņemot vērā vētras laikā radītos postījumus</w:t>
      </w:r>
      <w:r w:rsidR="00EC560D">
        <w:rPr>
          <w:rFonts w:ascii="Times New Roman" w:hAnsi="Times New Roman" w:cs="Times New Roman"/>
          <w:sz w:val="24"/>
          <w:szCs w:val="24"/>
        </w:rPr>
        <w:t xml:space="preserve"> </w:t>
      </w:r>
      <w:r w:rsidRPr="00FA535C">
        <w:rPr>
          <w:rFonts w:ascii="Times New Roman" w:hAnsi="Times New Roman" w:cs="Times New Roman"/>
          <w:sz w:val="24"/>
          <w:szCs w:val="24"/>
        </w:rPr>
        <w:t xml:space="preserve"> VARAM lūdza apkopot provizorisko būvniecības atkritumu, t.sk. bīstamo atkritumu (azbestu saturošo, stikla vates u.c.) apjomus.</w:t>
      </w:r>
      <w:r w:rsidR="00AA241F" w:rsidRPr="00AA241F">
        <w:t xml:space="preserve"> </w:t>
      </w:r>
      <w:r w:rsidR="008312CA">
        <w:rPr>
          <w:rFonts w:ascii="Times New Roman" w:hAnsi="Times New Roman" w:cs="Times New Roman"/>
          <w:sz w:val="24"/>
          <w:szCs w:val="24"/>
        </w:rPr>
        <w:t>S</w:t>
      </w:r>
      <w:r w:rsidR="00AA241F" w:rsidRPr="00AA241F">
        <w:rPr>
          <w:rFonts w:ascii="Times New Roman" w:hAnsi="Times New Roman" w:cs="Times New Roman"/>
          <w:sz w:val="24"/>
          <w:szCs w:val="24"/>
        </w:rPr>
        <w:t xml:space="preserve">tarp pašvaldībām būtiski atšķiras būvniecības atkritumu daudzums, kas pašvaldībās, kurās radīti lielākie postījumi, to izvēšana prasa ilgāku laiku. </w:t>
      </w:r>
    </w:p>
    <w:p w14:paraId="47C83BCF" w14:textId="146E09C4" w:rsidR="006D7FC1" w:rsidRDefault="00EA72A2" w:rsidP="00A16AB4">
      <w:pPr>
        <w:ind w:firstLine="720"/>
        <w:jc w:val="both"/>
        <w:rPr>
          <w:rFonts w:ascii="Times New Roman" w:hAnsi="Times New Roman" w:cs="Times New Roman"/>
          <w:sz w:val="24"/>
          <w:szCs w:val="24"/>
        </w:rPr>
      </w:pPr>
      <w:r>
        <w:rPr>
          <w:rFonts w:ascii="Times New Roman" w:hAnsi="Times New Roman" w:cs="Times New Roman"/>
          <w:sz w:val="24"/>
          <w:szCs w:val="24"/>
        </w:rPr>
        <w:t>Ņemot vērā minēto</w:t>
      </w:r>
      <w:r w:rsidR="00813263">
        <w:rPr>
          <w:rFonts w:ascii="Times New Roman" w:hAnsi="Times New Roman" w:cs="Times New Roman"/>
          <w:sz w:val="24"/>
          <w:szCs w:val="24"/>
        </w:rPr>
        <w:t>,</w:t>
      </w:r>
      <w:r w:rsidR="00CD7EBB">
        <w:rPr>
          <w:rFonts w:ascii="Times New Roman" w:hAnsi="Times New Roman" w:cs="Times New Roman"/>
          <w:sz w:val="24"/>
          <w:szCs w:val="24"/>
        </w:rPr>
        <w:t xml:space="preserve"> </w:t>
      </w:r>
      <w:r w:rsidR="008E167F" w:rsidRPr="008F07C2">
        <w:rPr>
          <w:rFonts w:ascii="Times New Roman" w:hAnsi="Times New Roman" w:cs="Times New Roman"/>
          <w:sz w:val="24"/>
          <w:szCs w:val="24"/>
        </w:rPr>
        <w:t xml:space="preserve">VARAM </w:t>
      </w:r>
      <w:r w:rsidR="00CD7EBB">
        <w:rPr>
          <w:rFonts w:ascii="Times New Roman" w:hAnsi="Times New Roman" w:cs="Times New Roman"/>
          <w:sz w:val="24"/>
          <w:szCs w:val="24"/>
        </w:rPr>
        <w:t xml:space="preserve"> lūdz protokollēlumu papildināt ar 5.punktu</w:t>
      </w:r>
      <w:r w:rsidR="00813263">
        <w:rPr>
          <w:rFonts w:ascii="Times New Roman" w:hAnsi="Times New Roman" w:cs="Times New Roman"/>
          <w:sz w:val="24"/>
          <w:szCs w:val="24"/>
        </w:rPr>
        <w:t xml:space="preserve"> šādā redakcijā:</w:t>
      </w:r>
    </w:p>
    <w:p w14:paraId="709654C5" w14:textId="77777777" w:rsidR="006A5D19" w:rsidRDefault="006A5D19" w:rsidP="006A5D19">
      <w:pPr>
        <w:ind w:firstLine="720"/>
        <w:jc w:val="both"/>
        <w:rPr>
          <w:rFonts w:ascii="Times New Roman" w:hAnsi="Times New Roman" w:cs="Times New Roman"/>
          <w:sz w:val="24"/>
          <w:szCs w:val="24"/>
        </w:rPr>
      </w:pPr>
      <w:r w:rsidRPr="008F07C2">
        <w:rPr>
          <w:rFonts w:ascii="Times New Roman" w:hAnsi="Times New Roman" w:cs="Times New Roman"/>
          <w:sz w:val="24"/>
          <w:szCs w:val="24"/>
        </w:rPr>
        <w:t>“</w:t>
      </w:r>
      <w:r>
        <w:rPr>
          <w:rFonts w:ascii="Times New Roman" w:hAnsi="Times New Roman" w:cs="Times New Roman"/>
          <w:i/>
          <w:iCs/>
          <w:sz w:val="24"/>
          <w:szCs w:val="24"/>
        </w:rPr>
        <w:t>5</w:t>
      </w:r>
      <w:r w:rsidRPr="004471A8">
        <w:rPr>
          <w:rFonts w:ascii="Times New Roman" w:hAnsi="Times New Roman" w:cs="Times New Roman"/>
          <w:i/>
          <w:iCs/>
          <w:sz w:val="24"/>
          <w:szCs w:val="24"/>
        </w:rPr>
        <w:t xml:space="preserve">. </w:t>
      </w:r>
      <w:r w:rsidRPr="00080612">
        <w:rPr>
          <w:rFonts w:ascii="Times New Roman" w:hAnsi="Times New Roman" w:cs="Times New Roman"/>
          <w:i/>
          <w:iCs/>
          <w:sz w:val="24"/>
          <w:szCs w:val="24"/>
        </w:rPr>
        <w:t>Pieņemt zināšanai, ka Vides aizsardzības un reģionālās attīstības ministrija turpina apzināt iespējamos būvniecības atkritumu apsaimniekošanas izdevumus, kas saistīti ar 2023.gada 7.augusta dabas stihijas laikā radīto postījumu novēršanu, un nepieciešamības gadījumā iesniegs Ministru kabinetā priekšlikumus par tālāko rīcību.</w:t>
      </w:r>
      <w:r w:rsidRPr="008F07C2">
        <w:rPr>
          <w:rFonts w:ascii="Times New Roman" w:hAnsi="Times New Roman" w:cs="Times New Roman"/>
          <w:sz w:val="24"/>
          <w:szCs w:val="24"/>
        </w:rPr>
        <w:t>”</w:t>
      </w:r>
    </w:p>
    <w:p w14:paraId="34AC46F9" w14:textId="77777777" w:rsidR="006D7FC1" w:rsidRDefault="006D7FC1" w:rsidP="006D7FC1">
      <w:pPr>
        <w:ind w:firstLine="720"/>
        <w:jc w:val="both"/>
        <w:rPr>
          <w:rFonts w:ascii="Times New Roman" w:hAnsi="Times New Roman" w:cs="Times New Roman"/>
          <w:sz w:val="24"/>
          <w:szCs w:val="24"/>
        </w:rPr>
      </w:pPr>
    </w:p>
    <w:p w14:paraId="65480F11" w14:textId="77777777" w:rsidR="004524CF" w:rsidRDefault="004524CF" w:rsidP="006D7FC1">
      <w:pPr>
        <w:ind w:firstLine="720"/>
        <w:jc w:val="both"/>
        <w:rPr>
          <w:rFonts w:ascii="Times New Roman" w:hAnsi="Times New Roman" w:cs="Times New Roman"/>
          <w:sz w:val="24"/>
          <w:szCs w:val="24"/>
        </w:rPr>
      </w:pPr>
    </w:p>
    <w:p w14:paraId="24618914" w14:textId="7DE045A5" w:rsidR="006D7FC1" w:rsidRPr="008F07C2" w:rsidRDefault="00FF19A2" w:rsidP="00E051CE">
      <w:pPr>
        <w:ind w:firstLine="720"/>
        <w:jc w:val="both"/>
        <w:rPr>
          <w:rFonts w:ascii="Times New Roman" w:hAnsi="Times New Roman" w:cs="Times New Roman"/>
          <w:sz w:val="24"/>
          <w:szCs w:val="24"/>
        </w:rPr>
      </w:pPr>
      <w:r w:rsidRPr="00FF19A2">
        <w:rPr>
          <w:rFonts w:ascii="Times New Roman" w:hAnsi="Times New Roman" w:cs="Times New Roman"/>
          <w:sz w:val="24"/>
          <w:szCs w:val="24"/>
        </w:rPr>
        <w:t>Ministr</w:t>
      </w:r>
      <w:r>
        <w:rPr>
          <w:rFonts w:ascii="Times New Roman" w:hAnsi="Times New Roman" w:cs="Times New Roman"/>
          <w:sz w:val="24"/>
          <w:szCs w:val="24"/>
        </w:rPr>
        <w:t>e</w:t>
      </w:r>
      <w:r w:rsidRPr="00FF19A2">
        <w:rPr>
          <w:rFonts w:ascii="Times New Roman" w:hAnsi="Times New Roman" w:cs="Times New Roman"/>
          <w:sz w:val="24"/>
          <w:szCs w:val="24"/>
        </w:rPr>
        <w:t xml:space="preserve"> </w:t>
      </w:r>
      <w:r w:rsidRPr="00FF19A2">
        <w:rPr>
          <w:rFonts w:ascii="Times New Roman" w:hAnsi="Times New Roman" w:cs="Times New Roman"/>
          <w:sz w:val="24"/>
          <w:szCs w:val="24"/>
        </w:rPr>
        <w:tab/>
      </w:r>
      <w:r w:rsidRPr="00FF19A2">
        <w:rPr>
          <w:rFonts w:ascii="Times New Roman" w:hAnsi="Times New Roman" w:cs="Times New Roman"/>
          <w:sz w:val="24"/>
          <w:szCs w:val="24"/>
        </w:rPr>
        <w:tab/>
      </w:r>
      <w:r w:rsidRPr="00FF19A2">
        <w:rPr>
          <w:rFonts w:ascii="Times New Roman" w:hAnsi="Times New Roman" w:cs="Times New Roman"/>
          <w:sz w:val="24"/>
          <w:szCs w:val="24"/>
        </w:rPr>
        <w:tab/>
      </w:r>
      <w:r w:rsidRPr="00FF19A2">
        <w:rPr>
          <w:rFonts w:ascii="Times New Roman" w:hAnsi="Times New Roman" w:cs="Times New Roman"/>
          <w:sz w:val="24"/>
          <w:szCs w:val="24"/>
        </w:rPr>
        <w:tab/>
      </w:r>
      <w:r w:rsidRPr="00FF19A2">
        <w:rPr>
          <w:rFonts w:ascii="Times New Roman" w:hAnsi="Times New Roman" w:cs="Times New Roman"/>
          <w:sz w:val="24"/>
          <w:szCs w:val="24"/>
        </w:rPr>
        <w:tab/>
      </w:r>
      <w:r w:rsidRPr="00FF19A2">
        <w:rPr>
          <w:rFonts w:ascii="Times New Roman" w:hAnsi="Times New Roman" w:cs="Times New Roman"/>
          <w:sz w:val="24"/>
          <w:szCs w:val="24"/>
        </w:rPr>
        <w:tab/>
      </w:r>
      <w:r w:rsidRPr="00FF19A2">
        <w:rPr>
          <w:rFonts w:ascii="Times New Roman" w:hAnsi="Times New Roman" w:cs="Times New Roman"/>
          <w:sz w:val="24"/>
          <w:szCs w:val="24"/>
        </w:rPr>
        <w:tab/>
      </w:r>
      <w:r w:rsidRPr="00FF19A2">
        <w:rPr>
          <w:rFonts w:ascii="Times New Roman" w:hAnsi="Times New Roman" w:cs="Times New Roman"/>
          <w:sz w:val="24"/>
          <w:szCs w:val="24"/>
        </w:rPr>
        <w:tab/>
      </w:r>
      <w:r>
        <w:rPr>
          <w:rFonts w:ascii="Times New Roman" w:hAnsi="Times New Roman" w:cs="Times New Roman"/>
          <w:sz w:val="24"/>
          <w:szCs w:val="24"/>
        </w:rPr>
        <w:t>I. Bērziņa</w:t>
      </w:r>
    </w:p>
    <w:sectPr w:rsidR="006D7FC1" w:rsidRPr="008F07C2" w:rsidSect="008F07C2">
      <w:pgSz w:w="11906" w:h="16838"/>
      <w:pgMar w:top="1134"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F158A4"/>
    <w:multiLevelType w:val="hybridMultilevel"/>
    <w:tmpl w:val="B16E4940"/>
    <w:lvl w:ilvl="0" w:tplc="CB225978">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num w:numId="1" w16cid:durableId="11408806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1548"/>
    <w:rsid w:val="000039C3"/>
    <w:rsid w:val="00025B19"/>
    <w:rsid w:val="00025F8F"/>
    <w:rsid w:val="000334D3"/>
    <w:rsid w:val="00044126"/>
    <w:rsid w:val="00052214"/>
    <w:rsid w:val="000635FE"/>
    <w:rsid w:val="000665CF"/>
    <w:rsid w:val="00080612"/>
    <w:rsid w:val="00090749"/>
    <w:rsid w:val="000A2DCA"/>
    <w:rsid w:val="000B3BD7"/>
    <w:rsid w:val="000E6083"/>
    <w:rsid w:val="000E73DC"/>
    <w:rsid w:val="001058D0"/>
    <w:rsid w:val="00117711"/>
    <w:rsid w:val="00136EB2"/>
    <w:rsid w:val="001764B3"/>
    <w:rsid w:val="00195ED0"/>
    <w:rsid w:val="0019678A"/>
    <w:rsid w:val="001B0154"/>
    <w:rsid w:val="001C0BAA"/>
    <w:rsid w:val="001C68C9"/>
    <w:rsid w:val="001C6FBE"/>
    <w:rsid w:val="0020026C"/>
    <w:rsid w:val="002252F1"/>
    <w:rsid w:val="00231D77"/>
    <w:rsid w:val="002421C3"/>
    <w:rsid w:val="002663D1"/>
    <w:rsid w:val="00281EFC"/>
    <w:rsid w:val="00311A00"/>
    <w:rsid w:val="00345B6A"/>
    <w:rsid w:val="003569FF"/>
    <w:rsid w:val="00395688"/>
    <w:rsid w:val="003C720D"/>
    <w:rsid w:val="003E2CC4"/>
    <w:rsid w:val="004040B4"/>
    <w:rsid w:val="00444BE4"/>
    <w:rsid w:val="004471A8"/>
    <w:rsid w:val="004524CF"/>
    <w:rsid w:val="004D4EA4"/>
    <w:rsid w:val="004E4BE4"/>
    <w:rsid w:val="0053472B"/>
    <w:rsid w:val="00572EB1"/>
    <w:rsid w:val="00586BD2"/>
    <w:rsid w:val="00586FD6"/>
    <w:rsid w:val="005A05C1"/>
    <w:rsid w:val="005B1F57"/>
    <w:rsid w:val="005B3923"/>
    <w:rsid w:val="006001B0"/>
    <w:rsid w:val="00606FBB"/>
    <w:rsid w:val="00622CCE"/>
    <w:rsid w:val="00641548"/>
    <w:rsid w:val="006A5D19"/>
    <w:rsid w:val="006B7C73"/>
    <w:rsid w:val="006D62B3"/>
    <w:rsid w:val="006D7FC1"/>
    <w:rsid w:val="00712182"/>
    <w:rsid w:val="0071408F"/>
    <w:rsid w:val="00742FF2"/>
    <w:rsid w:val="007569B3"/>
    <w:rsid w:val="00791B86"/>
    <w:rsid w:val="007B1F89"/>
    <w:rsid w:val="007B4238"/>
    <w:rsid w:val="007B56E6"/>
    <w:rsid w:val="007C4D3B"/>
    <w:rsid w:val="007C7848"/>
    <w:rsid w:val="007D4E0A"/>
    <w:rsid w:val="007F0004"/>
    <w:rsid w:val="007F2A65"/>
    <w:rsid w:val="007F568E"/>
    <w:rsid w:val="00813263"/>
    <w:rsid w:val="008312CA"/>
    <w:rsid w:val="00853684"/>
    <w:rsid w:val="008621E6"/>
    <w:rsid w:val="00863C5F"/>
    <w:rsid w:val="00891192"/>
    <w:rsid w:val="00892DB8"/>
    <w:rsid w:val="00894D52"/>
    <w:rsid w:val="008B34C4"/>
    <w:rsid w:val="008D0C21"/>
    <w:rsid w:val="008D254E"/>
    <w:rsid w:val="008D2B11"/>
    <w:rsid w:val="008E167F"/>
    <w:rsid w:val="008E7DC6"/>
    <w:rsid w:val="008F07C2"/>
    <w:rsid w:val="008F4BA1"/>
    <w:rsid w:val="0090735F"/>
    <w:rsid w:val="009367A1"/>
    <w:rsid w:val="00960985"/>
    <w:rsid w:val="00972422"/>
    <w:rsid w:val="0097654F"/>
    <w:rsid w:val="00995284"/>
    <w:rsid w:val="009A06FC"/>
    <w:rsid w:val="009B7F69"/>
    <w:rsid w:val="009E502E"/>
    <w:rsid w:val="009F4C3E"/>
    <w:rsid w:val="009F6F0E"/>
    <w:rsid w:val="00A13BC6"/>
    <w:rsid w:val="00A16AB4"/>
    <w:rsid w:val="00A555FA"/>
    <w:rsid w:val="00A56F19"/>
    <w:rsid w:val="00A673BB"/>
    <w:rsid w:val="00AA241F"/>
    <w:rsid w:val="00AA2A41"/>
    <w:rsid w:val="00AA6076"/>
    <w:rsid w:val="00AB06CC"/>
    <w:rsid w:val="00B1070F"/>
    <w:rsid w:val="00B30649"/>
    <w:rsid w:val="00B47AE3"/>
    <w:rsid w:val="00B5383F"/>
    <w:rsid w:val="00B7607E"/>
    <w:rsid w:val="00B808DC"/>
    <w:rsid w:val="00BA49B9"/>
    <w:rsid w:val="00BB43D5"/>
    <w:rsid w:val="00BC65F5"/>
    <w:rsid w:val="00BD59BA"/>
    <w:rsid w:val="00BE21E8"/>
    <w:rsid w:val="00C03BC1"/>
    <w:rsid w:val="00C205BB"/>
    <w:rsid w:val="00C2471B"/>
    <w:rsid w:val="00C25CAF"/>
    <w:rsid w:val="00C51C66"/>
    <w:rsid w:val="00C60A2E"/>
    <w:rsid w:val="00C67862"/>
    <w:rsid w:val="00C81C77"/>
    <w:rsid w:val="00C84373"/>
    <w:rsid w:val="00CB31FB"/>
    <w:rsid w:val="00CB6BC6"/>
    <w:rsid w:val="00CC13B6"/>
    <w:rsid w:val="00CD626F"/>
    <w:rsid w:val="00CD7EBB"/>
    <w:rsid w:val="00CF52B1"/>
    <w:rsid w:val="00D1361C"/>
    <w:rsid w:val="00D203F3"/>
    <w:rsid w:val="00D453A6"/>
    <w:rsid w:val="00D541F4"/>
    <w:rsid w:val="00D60B0D"/>
    <w:rsid w:val="00D843B1"/>
    <w:rsid w:val="00DB224B"/>
    <w:rsid w:val="00DC5FD6"/>
    <w:rsid w:val="00DF5305"/>
    <w:rsid w:val="00E03A11"/>
    <w:rsid w:val="00E051CE"/>
    <w:rsid w:val="00E127C3"/>
    <w:rsid w:val="00E21865"/>
    <w:rsid w:val="00E24491"/>
    <w:rsid w:val="00E31942"/>
    <w:rsid w:val="00E5403E"/>
    <w:rsid w:val="00E60D65"/>
    <w:rsid w:val="00E62C8F"/>
    <w:rsid w:val="00EA4746"/>
    <w:rsid w:val="00EA72A2"/>
    <w:rsid w:val="00EC1DC9"/>
    <w:rsid w:val="00EC560D"/>
    <w:rsid w:val="00ED224F"/>
    <w:rsid w:val="00ED4A2B"/>
    <w:rsid w:val="00F2422F"/>
    <w:rsid w:val="00F266E7"/>
    <w:rsid w:val="00F40D04"/>
    <w:rsid w:val="00F44310"/>
    <w:rsid w:val="00F8038F"/>
    <w:rsid w:val="00FA16DB"/>
    <w:rsid w:val="00FA2265"/>
    <w:rsid w:val="00FA535C"/>
    <w:rsid w:val="00FC12C3"/>
    <w:rsid w:val="00FD493D"/>
    <w:rsid w:val="00FF0BB0"/>
    <w:rsid w:val="00FF19A2"/>
    <w:rsid w:val="00FF4E4D"/>
    <w:rsid w:val="10B5991A"/>
    <w:rsid w:val="1FDBDA99"/>
    <w:rsid w:val="2129AF17"/>
    <w:rsid w:val="22C4995D"/>
    <w:rsid w:val="2AF94F3B"/>
    <w:rsid w:val="31C977C3"/>
    <w:rsid w:val="3C5565FB"/>
    <w:rsid w:val="4A4AB218"/>
    <w:rsid w:val="517359FC"/>
    <w:rsid w:val="57C3B1A7"/>
    <w:rsid w:val="581F7313"/>
    <w:rsid w:val="5CDAEAC9"/>
    <w:rsid w:val="6210764C"/>
    <w:rsid w:val="64D27B8A"/>
    <w:rsid w:val="6E4524A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202B9C"/>
  <w15:chartTrackingRefBased/>
  <w15:docId w15:val="{98EEA203-C8FB-4E46-A645-2B4D1FBDA0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038F"/>
    <w:pPr>
      <w:spacing w:after="0" w:line="240" w:lineRule="auto"/>
    </w:pPr>
    <w:rPr>
      <w:rFonts w:ascii="Calibri" w:hAnsi="Calibri" w:cs="Calibri"/>
      <w:kern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v213">
    <w:name w:val="tv213"/>
    <w:basedOn w:val="Normal"/>
    <w:rsid w:val="003569FF"/>
    <w:pPr>
      <w:spacing w:before="100" w:beforeAutospacing="1" w:after="100" w:afterAutospacing="1"/>
    </w:pPr>
    <w:rPr>
      <w:rFonts w:ascii="Times New Roman" w:eastAsia="Times New Roman" w:hAnsi="Times New Roman" w:cs="Times New Roman"/>
      <w:sz w:val="24"/>
      <w:szCs w:val="24"/>
      <w:lang w:eastAsia="lv-LV"/>
      <w14:ligatures w14:val="none"/>
    </w:rPr>
  </w:style>
  <w:style w:type="character" w:styleId="Hyperlink">
    <w:name w:val="Hyperlink"/>
    <w:basedOn w:val="DefaultParagraphFont"/>
    <w:uiPriority w:val="99"/>
    <w:unhideWhenUsed/>
    <w:rsid w:val="006001B0"/>
    <w:rPr>
      <w:color w:val="0000FF"/>
      <w:u w:val="single"/>
    </w:rPr>
  </w:style>
  <w:style w:type="paragraph" w:styleId="ListParagraph">
    <w:name w:val="List Paragraph"/>
    <w:basedOn w:val="Normal"/>
    <w:uiPriority w:val="34"/>
    <w:qFormat/>
    <w:rsid w:val="004040B4"/>
    <w:pPr>
      <w:ind w:left="720"/>
      <w:contextualSpacing/>
    </w:pPr>
  </w:style>
  <w:style w:type="character" w:styleId="UnresolvedMention">
    <w:name w:val="Unresolved Mention"/>
    <w:basedOn w:val="DefaultParagraphFont"/>
    <w:uiPriority w:val="99"/>
    <w:semiHidden/>
    <w:unhideWhenUsed/>
    <w:rsid w:val="009724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0862757">
      <w:bodyDiv w:val="1"/>
      <w:marLeft w:val="0"/>
      <w:marRight w:val="0"/>
      <w:marTop w:val="0"/>
      <w:marBottom w:val="0"/>
      <w:divBdr>
        <w:top w:val="none" w:sz="0" w:space="0" w:color="auto"/>
        <w:left w:val="none" w:sz="0" w:space="0" w:color="auto"/>
        <w:bottom w:val="none" w:sz="0" w:space="0" w:color="auto"/>
        <w:right w:val="none" w:sz="0" w:space="0" w:color="auto"/>
      </w:divBdr>
    </w:div>
    <w:div w:id="842090397">
      <w:bodyDiv w:val="1"/>
      <w:marLeft w:val="0"/>
      <w:marRight w:val="0"/>
      <w:marTop w:val="0"/>
      <w:marBottom w:val="0"/>
      <w:divBdr>
        <w:top w:val="none" w:sz="0" w:space="0" w:color="auto"/>
        <w:left w:val="none" w:sz="0" w:space="0" w:color="auto"/>
        <w:bottom w:val="none" w:sz="0" w:space="0" w:color="auto"/>
        <w:right w:val="none" w:sz="0" w:space="0" w:color="auto"/>
      </w:divBdr>
    </w:div>
    <w:div w:id="972101154">
      <w:bodyDiv w:val="1"/>
      <w:marLeft w:val="0"/>
      <w:marRight w:val="0"/>
      <w:marTop w:val="0"/>
      <w:marBottom w:val="0"/>
      <w:divBdr>
        <w:top w:val="none" w:sz="0" w:space="0" w:color="auto"/>
        <w:left w:val="none" w:sz="0" w:space="0" w:color="auto"/>
        <w:bottom w:val="none" w:sz="0" w:space="0" w:color="auto"/>
        <w:right w:val="none" w:sz="0" w:space="0" w:color="auto"/>
      </w:divBdr>
    </w:div>
    <w:div w:id="1638754022">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ktap.mk.gov.lv/meetings/protocols/f99f6909-b502-44bb-a4d0-4fa405fc766d"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667AD451B437284393D39498E788D012" ma:contentTypeVersion="15" ma:contentTypeDescription="Izveidot jaunu dokumentu." ma:contentTypeScope="" ma:versionID="d22dae684e39989a5bdb6d21111045ff">
  <xsd:schema xmlns:xsd="http://www.w3.org/2001/XMLSchema" xmlns:xs="http://www.w3.org/2001/XMLSchema" xmlns:p="http://schemas.microsoft.com/office/2006/metadata/properties" xmlns:ns2="2048be11-5002-450c-8e3b-782732941017" xmlns:ns3="f7e7d789-9268-4b55-8873-a73e5b415d66" targetNamespace="http://schemas.microsoft.com/office/2006/metadata/properties" ma:root="true" ma:fieldsID="07d682d01f64b3d771a4d75fd2e81d91" ns2:_="" ns3:_="">
    <xsd:import namespace="2048be11-5002-450c-8e3b-782732941017"/>
    <xsd:import namespace="f7e7d789-9268-4b55-8873-a73e5b415d6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8be11-5002-450c-8e3b-7827329410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Attēlu atzīmes" ma:readOnly="false" ma:fieldId="{5cf76f15-5ced-4ddc-b409-7134ff3c332f}" ma:taxonomyMulti="true" ma:sspId="550e1e53-5410-4bdb-8c8a-c3d0be1f4709"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7e7d789-9268-4b55-8873-a73e5b415d66"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element name="TaxCatchAll" ma:index="14" nillable="true" ma:displayName="Taxonomy Catch All Column" ma:hidden="true" ma:list="{c648655c-5c52-4057-8b3e-ccfd248cba54}" ma:internalName="TaxCatchAll" ma:showField="CatchAllData" ma:web="f7e7d789-9268-4b55-8873-a73e5b415d6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048be11-5002-450c-8e3b-782732941017">
      <Terms xmlns="http://schemas.microsoft.com/office/infopath/2007/PartnerControls"/>
    </lcf76f155ced4ddcb4097134ff3c332f>
    <TaxCatchAll xmlns="f7e7d789-9268-4b55-8873-a73e5b415d66" xsi:nil="true"/>
    <SharedWithUsers xmlns="f7e7d789-9268-4b55-8873-a73e5b415d66">
      <UserInfo>
        <DisplayName>Raivis Bremšmits</DisplayName>
        <AccountId>10</AccountId>
        <AccountType/>
      </UserInfo>
      <UserInfo>
        <DisplayName>Ilze Sniega Sniedziņa</DisplayName>
        <AccountId>22</AccountId>
        <AccountType/>
      </UserInfo>
      <UserInfo>
        <DisplayName>Dāvis Melnalksnis</DisplayName>
        <AccountId>27</AccountId>
        <AccountType/>
      </UserInfo>
      <UserInfo>
        <DisplayName>Dmitrijs Dmitrijevs</DisplayName>
        <AccountId>207</AccountId>
        <AccountType/>
      </UserInfo>
      <UserInfo>
        <DisplayName>Olga Paipala</DisplayName>
        <AccountId>135</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4B1CC5D-B6E2-4DDE-BF6B-68BEB255F6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8be11-5002-450c-8e3b-782732941017"/>
    <ds:schemaRef ds:uri="f7e7d789-9268-4b55-8873-a73e5b415d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B079221-C5AD-4119-9C5C-F52A8EDD4F3F}">
  <ds:schemaRefs>
    <ds:schemaRef ds:uri="http://schemas.microsoft.com/office/2006/metadata/properties"/>
    <ds:schemaRef ds:uri="http://schemas.microsoft.com/office/infopath/2007/PartnerControls"/>
    <ds:schemaRef ds:uri="2048be11-5002-450c-8e3b-782732941017"/>
    <ds:schemaRef ds:uri="f7e7d789-9268-4b55-8873-a73e5b415d66"/>
  </ds:schemaRefs>
</ds:datastoreItem>
</file>

<file path=customXml/itemProps3.xml><?xml version="1.0" encoding="utf-8"?>
<ds:datastoreItem xmlns:ds="http://schemas.openxmlformats.org/officeDocument/2006/customXml" ds:itemID="{74E33D74-95F6-499A-9DF4-5D3E7A1D701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1308</Words>
  <Characters>746</Characters>
  <Application>Microsoft Office Word</Application>
  <DocSecurity>0</DocSecurity>
  <Lines>6</Lines>
  <Paragraphs>4</Paragraphs>
  <ScaleCrop>false</ScaleCrop>
  <Company>Vides aizsardzības un reģionālās attīstības ministrija</Company>
  <LinksUpToDate>false</LinksUpToDate>
  <CharactersWithSpaces>2050</CharactersWithSpaces>
  <SharedDoc>false</SharedDoc>
  <HLinks>
    <vt:vector size="18" baseType="variant">
      <vt:variant>
        <vt:i4>8257656</vt:i4>
      </vt:variant>
      <vt:variant>
        <vt:i4>6</vt:i4>
      </vt:variant>
      <vt:variant>
        <vt:i4>0</vt:i4>
      </vt:variant>
      <vt:variant>
        <vt:i4>5</vt:i4>
      </vt:variant>
      <vt:variant>
        <vt:lpwstr>http://likumi.lv/doc.php?id=256415</vt:lpwstr>
      </vt:variant>
      <vt:variant>
        <vt:lpwstr/>
      </vt:variant>
      <vt:variant>
        <vt:i4>1114127</vt:i4>
      </vt:variant>
      <vt:variant>
        <vt:i4>3</vt:i4>
      </vt:variant>
      <vt:variant>
        <vt:i4>0</vt:i4>
      </vt:variant>
      <vt:variant>
        <vt:i4>5</vt:i4>
      </vt:variant>
      <vt:variant>
        <vt:lpwstr>https://vktap.mk.gov.lv/meetings/protocols/f99f6909-b502-44bb-a4d0-4fa405fc766d</vt:lpwstr>
      </vt:variant>
      <vt:variant>
        <vt:lpwstr>protocol-question-anchor--0455d68b-ce90-49fe-afd6-6fee0fe777f2</vt:lpwstr>
      </vt:variant>
      <vt:variant>
        <vt:i4>1114127</vt:i4>
      </vt:variant>
      <vt:variant>
        <vt:i4>0</vt:i4>
      </vt:variant>
      <vt:variant>
        <vt:i4>0</vt:i4>
      </vt:variant>
      <vt:variant>
        <vt:i4>5</vt:i4>
      </vt:variant>
      <vt:variant>
        <vt:lpwstr>https://vktap.mk.gov.lv/meetings/protocols/f99f6909-b502-44bb-a4d0-4fa405fc766d</vt:lpwstr>
      </vt:variant>
      <vt:variant>
        <vt:lpwstr>protocol-question-anchor--0455d68b-ce90-49fe-afd6-6fee0fe777f2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Informatīvais ziņojums “Par Ministru kabineta 2023. gada 29. augusta sēdes</dc:title>
  <dc:subject>Informatīvais ziņojums</dc:subject>
  <dc:creator>Ilze Sniega Sniedziņa</dc:creator>
  <cp:keywords/>
  <dc:description/>
  <cp:lastModifiedBy>Agita Drozde</cp:lastModifiedBy>
  <cp:revision>4</cp:revision>
  <dcterms:created xsi:type="dcterms:W3CDTF">2023-12-08T06:29:00Z</dcterms:created>
  <dcterms:modified xsi:type="dcterms:W3CDTF">2023-12-08T06:32:00Z</dcterms:modified>
  <cp:category>Reģionālā politika</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0x010100667AD451B437284393D39498E788D012</vt:lpwstr>
  </property>
  <property fmtid="{D5CDD505-2E9C-101B-9397-08002B2CF9AE}" pid="3" name="MediaServiceImageTags">
    <vt:lpwstr/>
  </property>
</Properties>
</file>