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B1665F1" w14:textId="2BBE94D8" w:rsidR="001B260F" w:rsidRDefault="00AC5702" w:rsidP="00A9019F">
      <w:pPr>
        <w:spacing w:after="0" w:line="240" w:lineRule="auto"/>
        <w:jc w:val="center"/>
        <w:rPr>
          <w:rFonts w:ascii="Times New Roman" w:hAnsi="Times New Roman" w:cs="Times New Roman"/>
          <w:b/>
          <w:sz w:val="24"/>
          <w:szCs w:val="24"/>
        </w:rPr>
      </w:pPr>
      <w:r w:rsidRPr="00232D93">
        <w:rPr>
          <w:rFonts w:ascii="Times New Roman" w:hAnsi="Times New Roman" w:cs="Times New Roman"/>
          <w:b/>
          <w:sz w:val="24"/>
          <w:szCs w:val="24"/>
        </w:rPr>
        <w:t>Tabula starptautisko līgumu tulkojumu latviešu valodā precizēšanai</w:t>
      </w:r>
    </w:p>
    <w:p w14:paraId="719F263A" w14:textId="2351A7C1" w:rsidR="00301A8A" w:rsidRPr="000E2B6D" w:rsidRDefault="000E2B6D" w:rsidP="00A9019F">
      <w:pPr>
        <w:spacing w:after="0" w:line="240" w:lineRule="auto"/>
        <w:jc w:val="center"/>
        <w:rPr>
          <w:rFonts w:ascii="Times New Roman" w:hAnsi="Times New Roman" w:cs="Times New Roman"/>
          <w:bCs/>
          <w:i/>
          <w:iCs/>
          <w:sz w:val="24"/>
          <w:szCs w:val="24"/>
        </w:rPr>
      </w:pPr>
      <w:bookmarkStart w:id="0" w:name="_Hlk81297607"/>
      <w:r w:rsidRPr="000E2B6D">
        <w:rPr>
          <w:rFonts w:ascii="Times New Roman" w:hAnsi="Times New Roman" w:cs="Times New Roman"/>
          <w:bCs/>
          <w:i/>
          <w:iCs/>
          <w:sz w:val="24"/>
          <w:szCs w:val="24"/>
        </w:rPr>
        <w:t>s</w:t>
      </w:r>
      <w:r w:rsidR="00301A8A" w:rsidRPr="000E2B6D">
        <w:rPr>
          <w:rFonts w:ascii="Times New Roman" w:hAnsi="Times New Roman" w:cs="Times New Roman"/>
          <w:bCs/>
          <w:i/>
          <w:iCs/>
          <w:sz w:val="24"/>
          <w:szCs w:val="24"/>
        </w:rPr>
        <w:t>tarptautisko līgumu tulkojumi, kas apstiprināti Saeimā</w:t>
      </w:r>
      <w:r w:rsidR="0032184E" w:rsidRPr="000E2B6D">
        <w:rPr>
          <w:rStyle w:val="Vresatsauce"/>
          <w:rFonts w:ascii="Times New Roman" w:hAnsi="Times New Roman" w:cs="Times New Roman"/>
          <w:bCs/>
          <w:i/>
          <w:iCs/>
          <w:sz w:val="24"/>
          <w:szCs w:val="24"/>
        </w:rPr>
        <w:footnoteReference w:id="2"/>
      </w:r>
      <w:r w:rsidR="00301A8A" w:rsidRPr="000E2B6D">
        <w:rPr>
          <w:rFonts w:ascii="Times New Roman" w:hAnsi="Times New Roman" w:cs="Times New Roman"/>
          <w:bCs/>
          <w:i/>
          <w:iCs/>
          <w:sz w:val="24"/>
          <w:szCs w:val="24"/>
        </w:rPr>
        <w:t xml:space="preserve"> ar likumu un kuru tekstu autentiskā valoda nav latviešu valoda</w:t>
      </w:r>
      <w:bookmarkEnd w:id="0"/>
    </w:p>
    <w:p w14:paraId="4B1665F2" w14:textId="77777777" w:rsidR="00102902" w:rsidRPr="00232D93" w:rsidRDefault="00102902" w:rsidP="00A9019F">
      <w:pPr>
        <w:spacing w:after="0" w:line="240" w:lineRule="auto"/>
        <w:jc w:val="center"/>
        <w:rPr>
          <w:rFonts w:ascii="Times New Roman" w:hAnsi="Times New Roman" w:cs="Times New Roman"/>
          <w:sz w:val="24"/>
          <w:szCs w:val="24"/>
        </w:rPr>
      </w:pPr>
    </w:p>
    <w:p w14:paraId="4B1665F3" w14:textId="77777777" w:rsidR="00102902" w:rsidRPr="00232D93" w:rsidRDefault="00102902" w:rsidP="00A9019F">
      <w:pPr>
        <w:spacing w:after="0" w:line="240" w:lineRule="auto"/>
        <w:jc w:val="center"/>
        <w:rPr>
          <w:rFonts w:ascii="Times New Roman" w:hAnsi="Times New Roman" w:cs="Times New Roman"/>
          <w:sz w:val="24"/>
          <w:szCs w:val="24"/>
        </w:rPr>
      </w:pPr>
    </w:p>
    <w:p w14:paraId="4B1665F4" w14:textId="77777777" w:rsidR="00AC5702" w:rsidRPr="00232D93" w:rsidRDefault="00AC5702" w:rsidP="00A9019F">
      <w:pPr>
        <w:spacing w:after="0" w:line="240" w:lineRule="auto"/>
        <w:rPr>
          <w:rFonts w:ascii="Times New Roman" w:hAnsi="Times New Roman" w:cs="Times New Roman"/>
          <w:sz w:val="24"/>
          <w:szCs w:val="24"/>
        </w:rPr>
      </w:pPr>
    </w:p>
    <w:tbl>
      <w:tblPr>
        <w:tblStyle w:val="Reatabula"/>
        <w:tblW w:w="15310" w:type="dxa"/>
        <w:tblInd w:w="-289" w:type="dxa"/>
        <w:tblLook w:val="04A0" w:firstRow="1" w:lastRow="0" w:firstColumn="1" w:lastColumn="0" w:noHBand="0" w:noVBand="1"/>
      </w:tblPr>
      <w:tblGrid>
        <w:gridCol w:w="2797"/>
        <w:gridCol w:w="3157"/>
        <w:gridCol w:w="3402"/>
        <w:gridCol w:w="3402"/>
        <w:gridCol w:w="2552"/>
      </w:tblGrid>
      <w:tr w:rsidR="00E53540" w:rsidRPr="00232D93" w14:paraId="4B1665FC" w14:textId="77777777" w:rsidTr="00A9019F">
        <w:tc>
          <w:tcPr>
            <w:tcW w:w="2797" w:type="dxa"/>
            <w:tcBorders>
              <w:bottom w:val="single" w:sz="4" w:space="0" w:color="auto"/>
            </w:tcBorders>
          </w:tcPr>
          <w:p w14:paraId="4B1665F6"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b/>
                <w:sz w:val="24"/>
                <w:szCs w:val="24"/>
              </w:rPr>
              <w:t>Starptautiskā līguma</w:t>
            </w:r>
            <w:r w:rsidRPr="00232D93">
              <w:rPr>
                <w:rFonts w:ascii="Times New Roman" w:hAnsi="Times New Roman" w:cs="Times New Roman"/>
                <w:sz w:val="24"/>
                <w:szCs w:val="24"/>
              </w:rPr>
              <w:t xml:space="preserve">, kura tulkojumam latviešu valodā nepieciešams precizējums, </w:t>
            </w:r>
            <w:r w:rsidRPr="00232D93">
              <w:rPr>
                <w:rFonts w:ascii="Times New Roman" w:hAnsi="Times New Roman" w:cs="Times New Roman"/>
                <w:b/>
                <w:sz w:val="24"/>
                <w:szCs w:val="24"/>
              </w:rPr>
              <w:t>pilns nosaukums</w:t>
            </w:r>
          </w:p>
        </w:tc>
        <w:tc>
          <w:tcPr>
            <w:tcW w:w="3157" w:type="dxa"/>
          </w:tcPr>
          <w:p w14:paraId="4B1665F7"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b/>
                <w:sz w:val="24"/>
                <w:szCs w:val="24"/>
              </w:rPr>
              <w:t>Saite no likumi.lv</w:t>
            </w:r>
            <w:r w:rsidRPr="00232D93">
              <w:rPr>
                <w:rFonts w:ascii="Times New Roman" w:hAnsi="Times New Roman" w:cs="Times New Roman"/>
                <w:sz w:val="24"/>
                <w:szCs w:val="24"/>
              </w:rPr>
              <w:t>, kur šis starptautiskais līgums latviešu valodā publiski pieejams</w:t>
            </w:r>
          </w:p>
        </w:tc>
        <w:tc>
          <w:tcPr>
            <w:tcW w:w="3402" w:type="dxa"/>
          </w:tcPr>
          <w:p w14:paraId="4B1665F8"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precizējamā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(esošā redakcijā)</w:t>
            </w:r>
          </w:p>
        </w:tc>
        <w:tc>
          <w:tcPr>
            <w:tcW w:w="3402" w:type="dxa"/>
          </w:tcPr>
          <w:p w14:paraId="4B1665F9"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precizētā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p>
          <w:p w14:paraId="4B1665FA"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b/>
                <w:sz w:val="24"/>
                <w:szCs w:val="24"/>
              </w:rPr>
              <w:t>(labotā redakcijā)</w:t>
            </w:r>
          </w:p>
        </w:tc>
        <w:tc>
          <w:tcPr>
            <w:tcW w:w="2552" w:type="dxa"/>
          </w:tcPr>
          <w:p w14:paraId="4B1665FB"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b/>
                <w:sz w:val="24"/>
                <w:szCs w:val="24"/>
              </w:rPr>
              <w:t>Eksperta vārds, uzvārds, e-pasta adrese</w:t>
            </w:r>
            <w:r w:rsidRPr="00232D93">
              <w:rPr>
                <w:rFonts w:ascii="Times New Roman" w:hAnsi="Times New Roman" w:cs="Times New Roman"/>
                <w:sz w:val="24"/>
                <w:szCs w:val="24"/>
              </w:rPr>
              <w:t>, ar kuru saskaņot terminoloģiju</w:t>
            </w:r>
          </w:p>
        </w:tc>
      </w:tr>
    </w:tbl>
    <w:p w14:paraId="4B166649" w14:textId="4E7A9E35" w:rsidR="00AC5702" w:rsidRDefault="00AC5702" w:rsidP="00A9019F">
      <w:pPr>
        <w:spacing w:after="0" w:line="240" w:lineRule="auto"/>
        <w:rPr>
          <w:rFonts w:ascii="Times New Roman" w:hAnsi="Times New Roman" w:cs="Times New Roman"/>
          <w:sz w:val="24"/>
          <w:szCs w:val="24"/>
        </w:rPr>
      </w:pPr>
    </w:p>
    <w:p w14:paraId="51142D92" w14:textId="77777777" w:rsidR="00696A97" w:rsidRPr="00232D93" w:rsidRDefault="00696A97" w:rsidP="00A9019F">
      <w:pPr>
        <w:spacing w:after="0" w:line="240" w:lineRule="auto"/>
        <w:rPr>
          <w:rFonts w:ascii="Times New Roman" w:hAnsi="Times New Roman" w:cs="Times New Roman"/>
          <w:sz w:val="24"/>
          <w:szCs w:val="24"/>
        </w:rPr>
      </w:pPr>
    </w:p>
    <w:p w14:paraId="4237C0BB" w14:textId="6A522A84" w:rsidR="0056558B" w:rsidRPr="00232D93" w:rsidRDefault="0056558B" w:rsidP="00A9019F">
      <w:pPr>
        <w:spacing w:after="0" w:line="240" w:lineRule="auto"/>
        <w:rPr>
          <w:rFonts w:ascii="Times New Roman" w:hAnsi="Times New Roman" w:cs="Times New Roman"/>
          <w:b/>
          <w:bCs/>
          <w:sz w:val="24"/>
          <w:szCs w:val="24"/>
        </w:rPr>
      </w:pPr>
      <w:r w:rsidRPr="00232D93">
        <w:rPr>
          <w:rFonts w:ascii="Times New Roman" w:hAnsi="Times New Roman" w:cs="Times New Roman"/>
          <w:b/>
          <w:bCs/>
          <w:sz w:val="24"/>
          <w:szCs w:val="24"/>
        </w:rPr>
        <w:t>Finanšu ministrija</w:t>
      </w:r>
    </w:p>
    <w:p w14:paraId="6D35E836" w14:textId="481A4CCA" w:rsidR="0056558B" w:rsidRPr="00232D93" w:rsidRDefault="0056558B" w:rsidP="00A9019F">
      <w:pPr>
        <w:spacing w:after="0" w:line="240" w:lineRule="auto"/>
        <w:rPr>
          <w:rFonts w:ascii="Times New Roman" w:hAnsi="Times New Roman" w:cs="Times New Roman"/>
          <w:sz w:val="24"/>
          <w:szCs w:val="24"/>
        </w:rPr>
      </w:pPr>
    </w:p>
    <w:tbl>
      <w:tblPr>
        <w:tblStyle w:val="Reatabula"/>
        <w:tblW w:w="0" w:type="auto"/>
        <w:tblInd w:w="-289" w:type="dxa"/>
        <w:tblLayout w:type="fixed"/>
        <w:tblLook w:val="04A0" w:firstRow="1" w:lastRow="0" w:firstColumn="1" w:lastColumn="0" w:noHBand="0" w:noVBand="1"/>
      </w:tblPr>
      <w:tblGrid>
        <w:gridCol w:w="2778"/>
        <w:gridCol w:w="3176"/>
        <w:gridCol w:w="3402"/>
        <w:gridCol w:w="3402"/>
        <w:gridCol w:w="2552"/>
      </w:tblGrid>
      <w:tr w:rsidR="00E53540" w:rsidRPr="00232D93" w14:paraId="450A7FFE" w14:textId="77777777" w:rsidTr="00A9019F">
        <w:trPr>
          <w:trHeight w:val="3056"/>
        </w:trPr>
        <w:tc>
          <w:tcPr>
            <w:tcW w:w="2778" w:type="dxa"/>
            <w:tcBorders>
              <w:top w:val="single" w:sz="4" w:space="0" w:color="auto"/>
              <w:left w:val="single" w:sz="4" w:space="0" w:color="auto"/>
              <w:right w:val="single" w:sz="4" w:space="0" w:color="auto"/>
            </w:tcBorders>
          </w:tcPr>
          <w:p w14:paraId="45D0C940" w14:textId="3FD55BD2" w:rsidR="00E53540" w:rsidRPr="00232D93" w:rsidRDefault="00072982" w:rsidP="00A9019F">
            <w:pPr>
              <w:rPr>
                <w:rFonts w:ascii="Times New Roman" w:hAnsi="Times New Roman" w:cs="Times New Roman"/>
                <w:sz w:val="24"/>
                <w:szCs w:val="24"/>
              </w:rPr>
            </w:pPr>
            <w:r>
              <w:rPr>
                <w:rFonts w:ascii="Times New Roman" w:hAnsi="Times New Roman" w:cs="Times New Roman"/>
                <w:sz w:val="24"/>
                <w:szCs w:val="24"/>
              </w:rPr>
              <w:t xml:space="preserve">1. </w:t>
            </w:r>
            <w:r w:rsidR="00E53540" w:rsidRPr="00232D93">
              <w:rPr>
                <w:rFonts w:ascii="Times New Roman" w:hAnsi="Times New Roman" w:cs="Times New Roman"/>
                <w:sz w:val="24"/>
                <w:szCs w:val="24"/>
              </w:rPr>
              <w:t>Latvijas Republikas un Japānas konvenciju par nodokļu dubultās uzlikšanas attiecībā uz ienākuma nodokļiem, ļaunprātīgas izvairīšanās no nodokļu maksāšanas un nodokļu nemaksāšanas novēršanu un tās protokolu</w:t>
            </w:r>
          </w:p>
        </w:tc>
        <w:tc>
          <w:tcPr>
            <w:tcW w:w="3176" w:type="dxa"/>
            <w:tcBorders>
              <w:left w:val="single" w:sz="4" w:space="0" w:color="auto"/>
            </w:tcBorders>
          </w:tcPr>
          <w:p w14:paraId="75C566BA" w14:textId="760A2C03" w:rsidR="00E53540" w:rsidRPr="00232D93" w:rsidRDefault="004E3761" w:rsidP="00A9019F">
            <w:pPr>
              <w:rPr>
                <w:rFonts w:ascii="Times New Roman" w:hAnsi="Times New Roman" w:cs="Times New Roman"/>
                <w:sz w:val="24"/>
                <w:szCs w:val="24"/>
              </w:rPr>
            </w:pPr>
            <w:hyperlink r:id="rId11" w:history="1">
              <w:r w:rsidR="00E53540" w:rsidRPr="00FE2360">
                <w:rPr>
                  <w:rStyle w:val="Hipersaite"/>
                  <w:rFonts w:ascii="Times New Roman" w:hAnsi="Times New Roman" w:cs="Times New Roman"/>
                  <w:sz w:val="24"/>
                  <w:szCs w:val="24"/>
                </w:rPr>
                <w:t>https://likumi.lv/ta/id/289934-par-latvijas-republikas-un-japanas-konvenciju-par-nodoklu-dubultas-uzliksanas-attieciba-uz-ienakuma-nodokliem-launpratigas-izvairisanas-no-nodoklu-maksasanas-un-nodoklu-nemaksasanas-noversanu-un-tas-protokolu</w:t>
              </w:r>
            </w:hyperlink>
            <w:r w:rsidR="00E53540">
              <w:rPr>
                <w:rFonts w:ascii="Times New Roman" w:hAnsi="Times New Roman" w:cs="Times New Roman"/>
                <w:sz w:val="24"/>
                <w:szCs w:val="24"/>
              </w:rPr>
              <w:t xml:space="preserve"> </w:t>
            </w:r>
          </w:p>
        </w:tc>
        <w:tc>
          <w:tcPr>
            <w:tcW w:w="3402" w:type="dxa"/>
          </w:tcPr>
          <w:p w14:paraId="01E4DA69" w14:textId="77777777" w:rsidR="00E53540" w:rsidRPr="00232D93" w:rsidRDefault="00E53540" w:rsidP="00A9019F">
            <w:pPr>
              <w:rPr>
                <w:rFonts w:ascii="Times New Roman" w:eastAsia="Calibri" w:hAnsi="Times New Roman" w:cs="Times New Roman"/>
                <w:sz w:val="24"/>
                <w:szCs w:val="24"/>
              </w:rPr>
            </w:pPr>
            <w:r w:rsidRPr="00232D93">
              <w:rPr>
                <w:rFonts w:ascii="Times New Roman" w:eastAsia="Calibri" w:hAnsi="Times New Roman" w:cs="Times New Roman"/>
                <w:sz w:val="24"/>
                <w:szCs w:val="24"/>
              </w:rPr>
              <w:t xml:space="preserve">16. panta otrā daļa </w:t>
            </w:r>
          </w:p>
          <w:p w14:paraId="59ECBFF6" w14:textId="0E251D79" w:rsidR="00E53540" w:rsidRPr="00232D93" w:rsidRDefault="00E53540" w:rsidP="00A9019F">
            <w:pPr>
              <w:rPr>
                <w:rFonts w:ascii="Times New Roman" w:hAnsi="Times New Roman" w:cs="Times New Roman"/>
                <w:i/>
                <w:sz w:val="24"/>
                <w:szCs w:val="24"/>
              </w:rPr>
            </w:pPr>
            <w:r w:rsidRPr="00232D93">
              <w:rPr>
                <w:rFonts w:ascii="Times New Roman" w:eastAsia="Calibri" w:hAnsi="Times New Roman" w:cs="Times New Roman"/>
                <w:sz w:val="24"/>
                <w:szCs w:val="24"/>
              </w:rPr>
              <w:t>2. Ja izpildītājmākslinieka vai sportista ienākums par viņa individuālo darbību savā statusā tiek izmaksāta uzkrājas nevis pašam izpildītājmāksliniekam vai sportistam, bet citai personai, …..</w:t>
            </w:r>
            <w:r>
              <w:rPr>
                <w:rFonts w:ascii="Times New Roman" w:eastAsia="Calibri" w:hAnsi="Times New Roman" w:cs="Times New Roman"/>
                <w:sz w:val="24"/>
                <w:szCs w:val="24"/>
              </w:rPr>
              <w:t xml:space="preserve"> </w:t>
            </w:r>
          </w:p>
        </w:tc>
        <w:tc>
          <w:tcPr>
            <w:tcW w:w="3402" w:type="dxa"/>
          </w:tcPr>
          <w:p w14:paraId="3BD65555" w14:textId="77777777" w:rsidR="00E53540" w:rsidRPr="00232D93" w:rsidRDefault="00E53540" w:rsidP="00A9019F">
            <w:pPr>
              <w:rPr>
                <w:rFonts w:ascii="Times New Roman" w:eastAsia="Calibri" w:hAnsi="Times New Roman" w:cs="Times New Roman"/>
                <w:sz w:val="24"/>
                <w:szCs w:val="24"/>
              </w:rPr>
            </w:pPr>
            <w:r w:rsidRPr="00232D93">
              <w:rPr>
                <w:rFonts w:ascii="Times New Roman" w:eastAsia="Calibri" w:hAnsi="Times New Roman" w:cs="Times New Roman"/>
                <w:sz w:val="24"/>
                <w:szCs w:val="24"/>
              </w:rPr>
              <w:t xml:space="preserve">16. panta otrā daļa </w:t>
            </w:r>
          </w:p>
          <w:p w14:paraId="3301837D" w14:textId="77777777" w:rsidR="00E53540" w:rsidRDefault="00E53540" w:rsidP="00A9019F">
            <w:pPr>
              <w:rPr>
                <w:rFonts w:ascii="Times New Roman" w:eastAsia="Calibri" w:hAnsi="Times New Roman" w:cs="Times New Roman"/>
                <w:color w:val="414142"/>
                <w:sz w:val="24"/>
                <w:szCs w:val="24"/>
                <w:shd w:val="clear" w:color="auto" w:fill="FFFFFF"/>
              </w:rPr>
            </w:pPr>
            <w:r w:rsidRPr="00232D93">
              <w:rPr>
                <w:rFonts w:ascii="Times New Roman" w:eastAsia="Calibri" w:hAnsi="Times New Roman" w:cs="Times New Roman"/>
                <w:color w:val="414142"/>
                <w:sz w:val="24"/>
                <w:szCs w:val="24"/>
                <w:shd w:val="clear" w:color="auto" w:fill="FFFFFF"/>
              </w:rPr>
              <w:t xml:space="preserve">2. Ja izpildītājmākslinieka vai sportista ienākums par viņa individuālo darbību savā statusā </w:t>
            </w:r>
            <w:r w:rsidRPr="00232D93">
              <w:rPr>
                <w:rFonts w:ascii="Times New Roman" w:eastAsia="Calibri" w:hAnsi="Times New Roman" w:cs="Times New Roman"/>
                <w:strike/>
                <w:color w:val="0070C0"/>
                <w:sz w:val="24"/>
                <w:szCs w:val="24"/>
                <w:shd w:val="clear" w:color="auto" w:fill="FFFFFF"/>
              </w:rPr>
              <w:t>tiek izmaksāta</w:t>
            </w:r>
            <w:r w:rsidRPr="00232D93">
              <w:rPr>
                <w:rFonts w:ascii="Times New Roman" w:eastAsia="Calibri" w:hAnsi="Times New Roman" w:cs="Times New Roman"/>
                <w:color w:val="0070C0"/>
                <w:sz w:val="24"/>
                <w:szCs w:val="24"/>
                <w:shd w:val="clear" w:color="auto" w:fill="FFFFFF"/>
              </w:rPr>
              <w:t xml:space="preserve"> uzkrājas </w:t>
            </w:r>
            <w:r w:rsidRPr="00232D93">
              <w:rPr>
                <w:rFonts w:ascii="Times New Roman" w:eastAsia="Calibri" w:hAnsi="Times New Roman" w:cs="Times New Roman"/>
                <w:color w:val="414142"/>
                <w:sz w:val="24"/>
                <w:szCs w:val="24"/>
                <w:shd w:val="clear" w:color="auto" w:fill="FFFFFF"/>
              </w:rPr>
              <w:t>nevis pašam izpildītājmāksliniekam vai sportistam, bet citai personai, …..</w:t>
            </w:r>
          </w:p>
          <w:p w14:paraId="094FEA8F" w14:textId="77777777" w:rsidR="00455461" w:rsidRDefault="00455461" w:rsidP="00455461">
            <w:pPr>
              <w:rPr>
                <w:rFonts w:ascii="Times New Roman" w:eastAsia="Calibri" w:hAnsi="Times New Roman" w:cs="Times New Roman"/>
                <w:color w:val="414142"/>
                <w:sz w:val="24"/>
                <w:szCs w:val="24"/>
                <w:shd w:val="clear" w:color="auto" w:fill="FFFFFF"/>
              </w:rPr>
            </w:pPr>
          </w:p>
          <w:p w14:paraId="67B9E93E" w14:textId="7132F3D8" w:rsidR="00455461" w:rsidRPr="00455461" w:rsidRDefault="00A44BF2" w:rsidP="00455461">
            <w:pPr>
              <w:rPr>
                <w:rFonts w:ascii="Times New Roman" w:hAnsi="Times New Roman" w:cs="Times New Roman"/>
                <w:sz w:val="24"/>
                <w:szCs w:val="24"/>
              </w:rPr>
            </w:pPr>
            <w:r w:rsidRPr="00A44BF2">
              <w:rPr>
                <w:rFonts w:ascii="Times New Roman" w:hAnsi="Times New Roman" w:cs="Times New Roman"/>
                <w:color w:val="00B050"/>
                <w:sz w:val="24"/>
                <w:szCs w:val="24"/>
              </w:rPr>
              <w:t xml:space="preserve">VVC: </w:t>
            </w:r>
            <w:r w:rsidR="00176268">
              <w:rPr>
                <w:rFonts w:ascii="Times New Roman" w:hAnsi="Times New Roman" w:cs="Times New Roman"/>
                <w:color w:val="00B050"/>
                <w:sz w:val="24"/>
                <w:szCs w:val="24"/>
              </w:rPr>
              <w:t>Priekšlikums pieņemts.</w:t>
            </w:r>
          </w:p>
        </w:tc>
        <w:tc>
          <w:tcPr>
            <w:tcW w:w="2552" w:type="dxa"/>
          </w:tcPr>
          <w:p w14:paraId="155F6F63"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sz w:val="24"/>
                <w:szCs w:val="24"/>
              </w:rPr>
              <w:t>Iveta Ozola</w:t>
            </w:r>
          </w:p>
          <w:p w14:paraId="6235CD1B" w14:textId="0940DB05"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sz w:val="24"/>
                <w:szCs w:val="24"/>
              </w:rPr>
              <w:t>iveta.ozola@fm.gov.lv</w:t>
            </w:r>
          </w:p>
        </w:tc>
      </w:tr>
      <w:tr w:rsidR="00E53540" w:rsidRPr="00232D93" w14:paraId="4BADABF5" w14:textId="77777777" w:rsidTr="00A9019F">
        <w:trPr>
          <w:trHeight w:val="1581"/>
        </w:trPr>
        <w:tc>
          <w:tcPr>
            <w:tcW w:w="2778" w:type="dxa"/>
            <w:tcBorders>
              <w:left w:val="single" w:sz="4" w:space="0" w:color="auto"/>
              <w:right w:val="single" w:sz="4" w:space="0" w:color="auto"/>
            </w:tcBorders>
          </w:tcPr>
          <w:p w14:paraId="3F197C8E" w14:textId="2F90B507" w:rsidR="00E53540" w:rsidRPr="00E53540" w:rsidRDefault="00072982" w:rsidP="00A9019F">
            <w:pPr>
              <w:rPr>
                <w:rFonts w:ascii="Times New Roman" w:hAnsi="Times New Roman" w:cs="Times New Roman"/>
                <w:color w:val="414142"/>
                <w:sz w:val="24"/>
                <w:szCs w:val="24"/>
                <w:shd w:val="clear" w:color="auto" w:fill="FFFFFF"/>
              </w:rPr>
            </w:pPr>
            <w:r>
              <w:rPr>
                <w:rFonts w:ascii="Times New Roman" w:hAnsi="Times New Roman" w:cs="Times New Roman"/>
                <w:color w:val="414142"/>
                <w:sz w:val="24"/>
                <w:szCs w:val="24"/>
                <w:shd w:val="clear" w:color="auto" w:fill="FFFFFF"/>
              </w:rPr>
              <w:t xml:space="preserve">2. </w:t>
            </w:r>
            <w:r w:rsidR="00E53540" w:rsidRPr="00232D93">
              <w:rPr>
                <w:rFonts w:ascii="Times New Roman" w:hAnsi="Times New Roman" w:cs="Times New Roman"/>
                <w:color w:val="414142"/>
                <w:sz w:val="24"/>
                <w:szCs w:val="24"/>
                <w:shd w:val="clear" w:color="auto" w:fill="FFFFFF"/>
              </w:rPr>
              <w:t>Latvijas Republikas un Polijas Republikas līgums par nodokļu dubultas uzlikšanas un nodokļu nemaksāšanas novēršanu </w:t>
            </w:r>
          </w:p>
        </w:tc>
        <w:tc>
          <w:tcPr>
            <w:tcW w:w="3176" w:type="dxa"/>
            <w:tcBorders>
              <w:left w:val="single" w:sz="4" w:space="0" w:color="auto"/>
            </w:tcBorders>
          </w:tcPr>
          <w:p w14:paraId="3D32236A" w14:textId="6A7DCF0C" w:rsidR="00E53540" w:rsidRPr="00232D93" w:rsidRDefault="004E3761" w:rsidP="00A9019F">
            <w:pPr>
              <w:rPr>
                <w:rFonts w:ascii="Times New Roman" w:hAnsi="Times New Roman" w:cs="Times New Roman"/>
                <w:sz w:val="24"/>
                <w:szCs w:val="24"/>
              </w:rPr>
            </w:pPr>
            <w:hyperlink r:id="rId12" w:history="1">
              <w:r w:rsidR="00E53540" w:rsidRPr="00232D93">
                <w:rPr>
                  <w:rStyle w:val="Hipersaite"/>
                  <w:rFonts w:ascii="Times New Roman" w:hAnsi="Times New Roman" w:cs="Times New Roman"/>
                  <w:sz w:val="24"/>
                  <w:szCs w:val="24"/>
                </w:rPr>
                <w:t>https://likumi.lv/ta/lv/starptautiskie-ligumi/id/714</w:t>
              </w:r>
            </w:hyperlink>
          </w:p>
          <w:p w14:paraId="2E2840E8" w14:textId="77777777" w:rsidR="00E53540" w:rsidRPr="00232D93" w:rsidRDefault="00E53540" w:rsidP="00A9019F">
            <w:pPr>
              <w:rPr>
                <w:rFonts w:ascii="Times New Roman" w:hAnsi="Times New Roman" w:cs="Times New Roman"/>
                <w:sz w:val="24"/>
                <w:szCs w:val="24"/>
              </w:rPr>
            </w:pPr>
          </w:p>
          <w:p w14:paraId="4FCC2F13" w14:textId="42F5DBF6" w:rsidR="00E53540" w:rsidRPr="00232D93" w:rsidRDefault="00E53540" w:rsidP="00A9019F">
            <w:pPr>
              <w:rPr>
                <w:rFonts w:ascii="Times New Roman" w:hAnsi="Times New Roman" w:cs="Times New Roman"/>
                <w:sz w:val="24"/>
                <w:szCs w:val="24"/>
              </w:rPr>
            </w:pPr>
          </w:p>
        </w:tc>
        <w:tc>
          <w:tcPr>
            <w:tcW w:w="3402" w:type="dxa"/>
          </w:tcPr>
          <w:p w14:paraId="3A0DCA0D" w14:textId="3BEFD81C" w:rsidR="00E53540" w:rsidRPr="00232D93" w:rsidRDefault="00E53540" w:rsidP="00A9019F">
            <w:pPr>
              <w:rPr>
                <w:rFonts w:ascii="Times New Roman" w:hAnsi="Times New Roman" w:cs="Times New Roman"/>
                <w:i/>
                <w:sz w:val="24"/>
                <w:szCs w:val="24"/>
              </w:rPr>
            </w:pPr>
            <w:r w:rsidRPr="00232D93">
              <w:rPr>
                <w:rFonts w:ascii="Times New Roman" w:hAnsi="Times New Roman" w:cs="Times New Roman"/>
                <w:sz w:val="24"/>
                <w:szCs w:val="24"/>
              </w:rPr>
              <w:t>20.pants “Studenti” ir aiz 22.panta</w:t>
            </w:r>
            <w:r w:rsidR="00AA1D3D">
              <w:rPr>
                <w:rFonts w:ascii="Times New Roman" w:hAnsi="Times New Roman" w:cs="Times New Roman"/>
                <w:sz w:val="24"/>
                <w:szCs w:val="24"/>
              </w:rPr>
              <w:t>,</w:t>
            </w:r>
            <w:r w:rsidRPr="00232D93">
              <w:rPr>
                <w:rFonts w:ascii="Times New Roman" w:hAnsi="Times New Roman" w:cs="Times New Roman"/>
                <w:sz w:val="24"/>
                <w:szCs w:val="24"/>
              </w:rPr>
              <w:t xml:space="preserve"> nevis 19.panta</w:t>
            </w:r>
            <w:r w:rsidRPr="00232D93">
              <w:rPr>
                <w:rFonts w:ascii="Times New Roman" w:hAnsi="Times New Roman" w:cs="Times New Roman"/>
                <w:i/>
                <w:sz w:val="24"/>
                <w:szCs w:val="24"/>
              </w:rPr>
              <w:t>)</w:t>
            </w:r>
          </w:p>
          <w:p w14:paraId="4FAD7BC2" w14:textId="4D719313" w:rsidR="00E53540" w:rsidRPr="00232D93" w:rsidRDefault="00E53540" w:rsidP="00A9019F">
            <w:pPr>
              <w:rPr>
                <w:rFonts w:ascii="Times New Roman" w:hAnsi="Times New Roman" w:cs="Times New Roman"/>
                <w:i/>
                <w:sz w:val="24"/>
                <w:szCs w:val="24"/>
              </w:rPr>
            </w:pPr>
          </w:p>
          <w:p w14:paraId="068D66BC" w14:textId="77777777" w:rsidR="00E53540" w:rsidRPr="00232D93" w:rsidRDefault="00E53540" w:rsidP="00A9019F">
            <w:pPr>
              <w:rPr>
                <w:rFonts w:ascii="Times New Roman" w:hAnsi="Times New Roman" w:cs="Times New Roman"/>
                <w:sz w:val="24"/>
                <w:szCs w:val="24"/>
              </w:rPr>
            </w:pPr>
          </w:p>
          <w:p w14:paraId="5BCB6BC9" w14:textId="77777777" w:rsidR="00E53540" w:rsidRPr="00232D93" w:rsidRDefault="00E53540" w:rsidP="00A9019F">
            <w:pPr>
              <w:rPr>
                <w:rFonts w:ascii="Times New Roman" w:hAnsi="Times New Roman" w:cs="Times New Roman"/>
                <w:i/>
                <w:sz w:val="24"/>
                <w:szCs w:val="24"/>
              </w:rPr>
            </w:pPr>
          </w:p>
        </w:tc>
        <w:tc>
          <w:tcPr>
            <w:tcW w:w="3402" w:type="dxa"/>
          </w:tcPr>
          <w:p w14:paraId="64FE1E52" w14:textId="6CB2B110" w:rsidR="00E53540" w:rsidRPr="00A9019F" w:rsidRDefault="00E53540" w:rsidP="00A9019F">
            <w:pPr>
              <w:rPr>
                <w:rFonts w:ascii="Times New Roman" w:hAnsi="Times New Roman" w:cs="Times New Roman"/>
                <w:sz w:val="24"/>
                <w:szCs w:val="24"/>
              </w:rPr>
            </w:pPr>
            <w:r w:rsidRPr="00232D93">
              <w:rPr>
                <w:rFonts w:ascii="Times New Roman" w:hAnsi="Times New Roman" w:cs="Times New Roman"/>
                <w:sz w:val="24"/>
                <w:szCs w:val="24"/>
              </w:rPr>
              <w:t>Nepieciešams precizēt pantu secību, ievietojot 20.pantu “Studenti” aiz 19.panta</w:t>
            </w:r>
          </w:p>
          <w:p w14:paraId="229859BA" w14:textId="77777777" w:rsidR="00E53540" w:rsidRDefault="00E53540" w:rsidP="00A9019F">
            <w:pPr>
              <w:rPr>
                <w:rFonts w:ascii="Times New Roman" w:hAnsi="Times New Roman" w:cs="Times New Roman"/>
                <w:sz w:val="24"/>
                <w:szCs w:val="24"/>
              </w:rPr>
            </w:pPr>
          </w:p>
          <w:p w14:paraId="294B9D30" w14:textId="14DB745D" w:rsidR="006C77A9" w:rsidRPr="00232D93" w:rsidRDefault="007421DF" w:rsidP="00A9019F">
            <w:pPr>
              <w:rPr>
                <w:rFonts w:ascii="Times New Roman" w:hAnsi="Times New Roman" w:cs="Times New Roman"/>
                <w:sz w:val="24"/>
                <w:szCs w:val="24"/>
              </w:rPr>
            </w:pPr>
            <w:r w:rsidRPr="00A44BF2">
              <w:rPr>
                <w:rFonts w:ascii="Times New Roman" w:hAnsi="Times New Roman" w:cs="Times New Roman"/>
                <w:color w:val="00B050"/>
                <w:sz w:val="24"/>
                <w:szCs w:val="24"/>
              </w:rPr>
              <w:t xml:space="preserve">VVC: </w:t>
            </w:r>
            <w:r>
              <w:rPr>
                <w:rFonts w:ascii="Times New Roman" w:hAnsi="Times New Roman" w:cs="Times New Roman"/>
                <w:color w:val="00B050"/>
                <w:sz w:val="24"/>
                <w:szCs w:val="24"/>
              </w:rPr>
              <w:t>Priekšlikums pieņemts.</w:t>
            </w:r>
          </w:p>
        </w:tc>
        <w:tc>
          <w:tcPr>
            <w:tcW w:w="2552" w:type="dxa"/>
          </w:tcPr>
          <w:p w14:paraId="6CBEF0F2" w14:textId="77777777" w:rsidR="00E53540" w:rsidRPr="00232D93" w:rsidRDefault="00E53540" w:rsidP="00A9019F">
            <w:pPr>
              <w:rPr>
                <w:rFonts w:ascii="Times New Roman" w:hAnsi="Times New Roman" w:cs="Times New Roman"/>
                <w:sz w:val="24"/>
                <w:szCs w:val="24"/>
              </w:rPr>
            </w:pPr>
            <w:r w:rsidRPr="00232D93">
              <w:rPr>
                <w:rFonts w:ascii="Times New Roman" w:hAnsi="Times New Roman" w:cs="Times New Roman"/>
                <w:sz w:val="24"/>
                <w:szCs w:val="24"/>
              </w:rPr>
              <w:t>Iveta Ozola</w:t>
            </w:r>
          </w:p>
          <w:p w14:paraId="5B94B2E8" w14:textId="448A29C7" w:rsidR="00E53540" w:rsidRPr="00232D93" w:rsidRDefault="004E3761" w:rsidP="00A9019F">
            <w:pPr>
              <w:rPr>
                <w:rFonts w:ascii="Times New Roman" w:hAnsi="Times New Roman" w:cs="Times New Roman"/>
                <w:sz w:val="24"/>
                <w:szCs w:val="24"/>
              </w:rPr>
            </w:pPr>
            <w:hyperlink r:id="rId13" w:history="1">
              <w:r w:rsidR="00E53540" w:rsidRPr="00232D93">
                <w:rPr>
                  <w:rStyle w:val="Hipersaite"/>
                  <w:rFonts w:ascii="Times New Roman" w:hAnsi="Times New Roman" w:cs="Times New Roman"/>
                  <w:sz w:val="24"/>
                  <w:szCs w:val="24"/>
                </w:rPr>
                <w:t>iveta.ozola@fm.gov.lv</w:t>
              </w:r>
            </w:hyperlink>
          </w:p>
          <w:p w14:paraId="5C280135" w14:textId="77777777" w:rsidR="00E53540" w:rsidRPr="00232D93" w:rsidRDefault="00E53540" w:rsidP="00A9019F">
            <w:pPr>
              <w:rPr>
                <w:rFonts w:ascii="Times New Roman" w:hAnsi="Times New Roman" w:cs="Times New Roman"/>
                <w:sz w:val="24"/>
                <w:szCs w:val="24"/>
              </w:rPr>
            </w:pPr>
          </w:p>
          <w:p w14:paraId="54DA0990" w14:textId="5825CF81" w:rsidR="00E53540" w:rsidRPr="00232D93" w:rsidRDefault="00E53540" w:rsidP="00A9019F">
            <w:pPr>
              <w:rPr>
                <w:rFonts w:ascii="Times New Roman" w:hAnsi="Times New Roman" w:cs="Times New Roman"/>
                <w:sz w:val="24"/>
                <w:szCs w:val="24"/>
              </w:rPr>
            </w:pPr>
          </w:p>
        </w:tc>
      </w:tr>
      <w:tr w:rsidR="00E53540" w:rsidRPr="00232D93" w14:paraId="47E97D97" w14:textId="77777777" w:rsidTr="00A9019F">
        <w:trPr>
          <w:trHeight w:val="2254"/>
        </w:trPr>
        <w:tc>
          <w:tcPr>
            <w:tcW w:w="2778" w:type="dxa"/>
            <w:tcBorders>
              <w:left w:val="single" w:sz="4" w:space="0" w:color="auto"/>
              <w:bottom w:val="single" w:sz="4" w:space="0" w:color="auto"/>
              <w:right w:val="single" w:sz="4" w:space="0" w:color="auto"/>
            </w:tcBorders>
          </w:tcPr>
          <w:p w14:paraId="35DE1875" w14:textId="580E1E75" w:rsidR="00E53540" w:rsidRPr="00232D93" w:rsidRDefault="00072982" w:rsidP="00A9019F">
            <w:pPr>
              <w:rPr>
                <w:rFonts w:ascii="Times New Roman" w:hAnsi="Times New Roman" w:cs="Times New Roman"/>
                <w:color w:val="414142"/>
                <w:sz w:val="24"/>
                <w:szCs w:val="24"/>
                <w:shd w:val="clear" w:color="auto" w:fill="FFFFFF"/>
              </w:rPr>
            </w:pPr>
            <w:r>
              <w:rPr>
                <w:rFonts w:ascii="Times New Roman" w:hAnsi="Times New Roman" w:cs="Times New Roman"/>
                <w:color w:val="414142"/>
                <w:sz w:val="24"/>
                <w:szCs w:val="24"/>
                <w:shd w:val="clear" w:color="auto" w:fill="FFFFFF"/>
              </w:rPr>
              <w:lastRenderedPageBreak/>
              <w:t xml:space="preserve">3. </w:t>
            </w:r>
            <w:r w:rsidR="00E53540" w:rsidRPr="00696A97">
              <w:rPr>
                <w:rFonts w:ascii="Times New Roman" w:hAnsi="Times New Roman" w:cs="Times New Roman"/>
                <w:color w:val="414142"/>
                <w:sz w:val="24"/>
                <w:szCs w:val="24"/>
                <w:shd w:val="clear" w:color="auto" w:fill="FFFFFF"/>
              </w:rPr>
              <w:t>Latvijas Republikas un Čehijas Republikas konvencija par nodokļu dubultās uzlikšanas un nodokļu nemaksāšanas novēršanu</w:t>
            </w:r>
          </w:p>
        </w:tc>
        <w:tc>
          <w:tcPr>
            <w:tcW w:w="3176" w:type="dxa"/>
            <w:tcBorders>
              <w:left w:val="single" w:sz="4" w:space="0" w:color="auto"/>
            </w:tcBorders>
          </w:tcPr>
          <w:p w14:paraId="0BD582F7" w14:textId="33F33952" w:rsidR="00E53540" w:rsidRDefault="004E3761" w:rsidP="00A9019F">
            <w:pPr>
              <w:rPr>
                <w:rFonts w:ascii="Times New Roman" w:hAnsi="Times New Roman" w:cs="Times New Roman"/>
                <w:sz w:val="24"/>
                <w:szCs w:val="24"/>
              </w:rPr>
            </w:pPr>
            <w:hyperlink r:id="rId14" w:history="1">
              <w:r w:rsidR="00E53540" w:rsidRPr="00FE2360">
                <w:rPr>
                  <w:rStyle w:val="Hipersaite"/>
                  <w:rFonts w:ascii="Times New Roman" w:hAnsi="Times New Roman" w:cs="Times New Roman"/>
                  <w:sz w:val="24"/>
                  <w:szCs w:val="24"/>
                </w:rPr>
                <w:t>https://likumi.lv/ta/id/34310-par-latvijas-republikas-un-cehijas-republikas-konvenciju-par-nodoklu-dubultas-uzliksanas-un-nodoklu-nemaksasanas-noversanu</w:t>
              </w:r>
            </w:hyperlink>
          </w:p>
          <w:p w14:paraId="245D19BF" w14:textId="730E6F6C" w:rsidR="00E53540" w:rsidRPr="00232D93" w:rsidRDefault="00E53540" w:rsidP="00A9019F">
            <w:pPr>
              <w:rPr>
                <w:rFonts w:ascii="Times New Roman" w:hAnsi="Times New Roman" w:cs="Times New Roman"/>
                <w:sz w:val="24"/>
                <w:szCs w:val="24"/>
              </w:rPr>
            </w:pPr>
          </w:p>
        </w:tc>
        <w:tc>
          <w:tcPr>
            <w:tcW w:w="3402" w:type="dxa"/>
          </w:tcPr>
          <w:p w14:paraId="22B174AD" w14:textId="7052F14C" w:rsidR="00E53540" w:rsidRPr="00232D93" w:rsidRDefault="00E53540" w:rsidP="00A9019F">
            <w:pPr>
              <w:rPr>
                <w:rFonts w:ascii="Times New Roman" w:hAnsi="Times New Roman" w:cs="Times New Roman"/>
                <w:sz w:val="24"/>
                <w:szCs w:val="24"/>
              </w:rPr>
            </w:pPr>
            <w:r w:rsidRPr="00696A97">
              <w:rPr>
                <w:rFonts w:ascii="Times New Roman" w:hAnsi="Times New Roman" w:cs="Times New Roman"/>
                <w:sz w:val="24"/>
                <w:szCs w:val="24"/>
              </w:rPr>
              <w:t>Pēc 20.panta seko 22.pants. Kļūda pantu numerācijā</w:t>
            </w:r>
          </w:p>
        </w:tc>
        <w:tc>
          <w:tcPr>
            <w:tcW w:w="3402" w:type="dxa"/>
          </w:tcPr>
          <w:p w14:paraId="570CEFBB" w14:textId="77777777" w:rsidR="00E53540" w:rsidRDefault="00E53540" w:rsidP="00A9019F">
            <w:pPr>
              <w:rPr>
                <w:rFonts w:ascii="Times New Roman" w:hAnsi="Times New Roman" w:cs="Times New Roman"/>
                <w:sz w:val="24"/>
                <w:szCs w:val="24"/>
              </w:rPr>
            </w:pPr>
            <w:r w:rsidRPr="00696A97">
              <w:rPr>
                <w:rFonts w:ascii="Times New Roman" w:hAnsi="Times New Roman" w:cs="Times New Roman"/>
                <w:sz w:val="24"/>
                <w:szCs w:val="24"/>
              </w:rPr>
              <w:t>Pēc 20.panta mainīt pantu numerāciju – 21.pants, 22.pants u.c.</w:t>
            </w:r>
          </w:p>
          <w:p w14:paraId="41BDBBD5" w14:textId="77777777" w:rsidR="00F245B0" w:rsidRDefault="00F245B0" w:rsidP="00A9019F">
            <w:pPr>
              <w:rPr>
                <w:rFonts w:ascii="Times New Roman" w:hAnsi="Times New Roman" w:cs="Times New Roman"/>
                <w:sz w:val="24"/>
                <w:szCs w:val="24"/>
              </w:rPr>
            </w:pPr>
          </w:p>
          <w:p w14:paraId="0CD5E4D9" w14:textId="26DBBC63" w:rsidR="00E53540" w:rsidRPr="00232D93" w:rsidRDefault="00F245B0" w:rsidP="00A9019F">
            <w:pPr>
              <w:rPr>
                <w:rFonts w:ascii="Times New Roman" w:hAnsi="Times New Roman" w:cs="Times New Roman"/>
                <w:sz w:val="24"/>
                <w:szCs w:val="24"/>
              </w:rPr>
            </w:pPr>
            <w:r w:rsidRPr="00A44BF2">
              <w:rPr>
                <w:rFonts w:ascii="Times New Roman" w:hAnsi="Times New Roman" w:cs="Times New Roman"/>
                <w:color w:val="00B050"/>
                <w:sz w:val="24"/>
                <w:szCs w:val="24"/>
              </w:rPr>
              <w:t xml:space="preserve">VVC: </w:t>
            </w:r>
            <w:r>
              <w:rPr>
                <w:rFonts w:ascii="Times New Roman" w:hAnsi="Times New Roman" w:cs="Times New Roman"/>
                <w:color w:val="00B050"/>
                <w:sz w:val="24"/>
                <w:szCs w:val="24"/>
              </w:rPr>
              <w:t>Priekšlikums pieņemts.</w:t>
            </w:r>
          </w:p>
        </w:tc>
        <w:tc>
          <w:tcPr>
            <w:tcW w:w="2552" w:type="dxa"/>
          </w:tcPr>
          <w:p w14:paraId="761C8232" w14:textId="77777777" w:rsidR="00E53540" w:rsidRPr="00696A97" w:rsidRDefault="00E53540" w:rsidP="00A9019F">
            <w:pPr>
              <w:rPr>
                <w:rFonts w:ascii="Times New Roman" w:hAnsi="Times New Roman" w:cs="Times New Roman"/>
                <w:sz w:val="24"/>
                <w:szCs w:val="24"/>
              </w:rPr>
            </w:pPr>
            <w:r w:rsidRPr="00696A97">
              <w:rPr>
                <w:rFonts w:ascii="Times New Roman" w:hAnsi="Times New Roman" w:cs="Times New Roman"/>
                <w:sz w:val="24"/>
                <w:szCs w:val="24"/>
              </w:rPr>
              <w:t>Iveta Ozola</w:t>
            </w:r>
          </w:p>
          <w:p w14:paraId="04B8FDB3" w14:textId="3EBBBAB1" w:rsidR="00E53540" w:rsidRPr="00232D93" w:rsidRDefault="00E53540" w:rsidP="00A9019F">
            <w:pPr>
              <w:rPr>
                <w:rFonts w:ascii="Times New Roman" w:hAnsi="Times New Roman" w:cs="Times New Roman"/>
                <w:sz w:val="24"/>
                <w:szCs w:val="24"/>
              </w:rPr>
            </w:pPr>
            <w:r w:rsidRPr="00696A97">
              <w:rPr>
                <w:rFonts w:ascii="Times New Roman" w:hAnsi="Times New Roman" w:cs="Times New Roman"/>
                <w:sz w:val="24"/>
                <w:szCs w:val="24"/>
              </w:rPr>
              <w:t>iveta.ozola@fm.gov.lv</w:t>
            </w:r>
          </w:p>
        </w:tc>
      </w:tr>
    </w:tbl>
    <w:p w14:paraId="60AABD41" w14:textId="77777777" w:rsidR="0056558B" w:rsidRPr="00232D93" w:rsidRDefault="0056558B" w:rsidP="00A9019F">
      <w:pPr>
        <w:spacing w:after="0" w:line="240" w:lineRule="auto"/>
        <w:rPr>
          <w:rFonts w:ascii="Times New Roman" w:hAnsi="Times New Roman" w:cs="Times New Roman"/>
          <w:sz w:val="24"/>
          <w:szCs w:val="24"/>
        </w:rPr>
      </w:pPr>
    </w:p>
    <w:p w14:paraId="3400ADE3" w14:textId="32CEDA5A" w:rsidR="0056558B" w:rsidRPr="00232D93" w:rsidRDefault="0056558B" w:rsidP="00A9019F">
      <w:pPr>
        <w:spacing w:after="0" w:line="240" w:lineRule="auto"/>
        <w:rPr>
          <w:rFonts w:ascii="Times New Roman" w:hAnsi="Times New Roman" w:cs="Times New Roman"/>
          <w:sz w:val="24"/>
          <w:szCs w:val="24"/>
        </w:rPr>
      </w:pPr>
    </w:p>
    <w:p w14:paraId="449B83E4" w14:textId="4A04F19A" w:rsidR="00180489" w:rsidRPr="00232D93" w:rsidRDefault="00E222CF" w:rsidP="00A9019F">
      <w:pPr>
        <w:spacing w:after="0" w:line="240" w:lineRule="auto"/>
        <w:rPr>
          <w:rFonts w:ascii="Times New Roman" w:hAnsi="Times New Roman" w:cs="Times New Roman"/>
          <w:b/>
          <w:bCs/>
          <w:sz w:val="24"/>
          <w:szCs w:val="24"/>
        </w:rPr>
      </w:pPr>
      <w:r w:rsidRPr="00232D93">
        <w:rPr>
          <w:rFonts w:ascii="Times New Roman" w:hAnsi="Times New Roman" w:cs="Times New Roman"/>
          <w:b/>
          <w:bCs/>
          <w:sz w:val="24"/>
          <w:szCs w:val="24"/>
        </w:rPr>
        <w:t>Satiksmes ministrija</w:t>
      </w:r>
    </w:p>
    <w:p w14:paraId="3AB57025" w14:textId="5D9C150E" w:rsidR="00E222CF" w:rsidRPr="00232D93" w:rsidRDefault="00E222CF" w:rsidP="00A9019F">
      <w:pPr>
        <w:spacing w:after="0" w:line="240" w:lineRule="auto"/>
        <w:rPr>
          <w:rFonts w:ascii="Times New Roman" w:hAnsi="Times New Roman" w:cs="Times New Roman"/>
          <w:b/>
          <w:bCs/>
          <w:sz w:val="24"/>
          <w:szCs w:val="24"/>
        </w:rPr>
      </w:pPr>
    </w:p>
    <w:tbl>
      <w:tblPr>
        <w:tblStyle w:val="Reatabula"/>
        <w:tblW w:w="0" w:type="auto"/>
        <w:tblInd w:w="-289" w:type="dxa"/>
        <w:tblLayout w:type="fixed"/>
        <w:tblLook w:val="04A0" w:firstRow="1" w:lastRow="0" w:firstColumn="1" w:lastColumn="0" w:noHBand="0" w:noVBand="1"/>
      </w:tblPr>
      <w:tblGrid>
        <w:gridCol w:w="2841"/>
        <w:gridCol w:w="3113"/>
        <w:gridCol w:w="3402"/>
        <w:gridCol w:w="3402"/>
        <w:gridCol w:w="2552"/>
      </w:tblGrid>
      <w:tr w:rsidR="00072982" w:rsidRPr="00232D93" w14:paraId="0CD600A0"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229E328A" w14:textId="0EE0FDFC"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b/>
                <w:sz w:val="24"/>
                <w:szCs w:val="24"/>
              </w:rPr>
              <w:t>Starptautiskā līguma</w:t>
            </w:r>
            <w:r w:rsidRPr="00232D93">
              <w:rPr>
                <w:rFonts w:ascii="Times New Roman" w:hAnsi="Times New Roman" w:cs="Times New Roman"/>
                <w:sz w:val="24"/>
                <w:szCs w:val="24"/>
              </w:rPr>
              <w:t xml:space="preserve">, kura tulkojumam latviešu valodā nepieciešams precizējums, </w:t>
            </w:r>
            <w:r w:rsidRPr="00232D93">
              <w:rPr>
                <w:rFonts w:ascii="Times New Roman" w:hAnsi="Times New Roman" w:cs="Times New Roman"/>
                <w:b/>
                <w:sz w:val="24"/>
                <w:szCs w:val="24"/>
              </w:rPr>
              <w:t>pilns nosaukums</w:t>
            </w:r>
          </w:p>
        </w:tc>
        <w:tc>
          <w:tcPr>
            <w:tcW w:w="3113" w:type="dxa"/>
            <w:tcBorders>
              <w:top w:val="single" w:sz="4" w:space="0" w:color="auto"/>
              <w:left w:val="single" w:sz="4" w:space="0" w:color="auto"/>
              <w:bottom w:val="single" w:sz="4" w:space="0" w:color="auto"/>
              <w:right w:val="single" w:sz="4" w:space="0" w:color="auto"/>
            </w:tcBorders>
            <w:hideMark/>
          </w:tcPr>
          <w:p w14:paraId="2A05A935"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b/>
                <w:sz w:val="24"/>
                <w:szCs w:val="24"/>
              </w:rPr>
              <w:t>Saite no likumi.lv</w:t>
            </w:r>
            <w:r w:rsidRPr="00232D93">
              <w:rPr>
                <w:rFonts w:ascii="Times New Roman" w:hAnsi="Times New Roman" w:cs="Times New Roman"/>
                <w:sz w:val="24"/>
                <w:szCs w:val="24"/>
              </w:rPr>
              <w:t>, kur šis starptautiskais līgums latviešu valodā publiski pieejams</w:t>
            </w:r>
          </w:p>
        </w:tc>
        <w:tc>
          <w:tcPr>
            <w:tcW w:w="3402" w:type="dxa"/>
            <w:tcBorders>
              <w:top w:val="single" w:sz="4" w:space="0" w:color="auto"/>
              <w:left w:val="single" w:sz="4" w:space="0" w:color="auto"/>
              <w:bottom w:val="single" w:sz="4" w:space="0" w:color="auto"/>
              <w:right w:val="single" w:sz="4" w:space="0" w:color="auto"/>
            </w:tcBorders>
            <w:hideMark/>
          </w:tcPr>
          <w:p w14:paraId="36391E43"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precizējamā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(esošā redakcijā)</w:t>
            </w:r>
          </w:p>
        </w:tc>
        <w:tc>
          <w:tcPr>
            <w:tcW w:w="3402" w:type="dxa"/>
            <w:tcBorders>
              <w:top w:val="single" w:sz="4" w:space="0" w:color="auto"/>
              <w:left w:val="single" w:sz="4" w:space="0" w:color="auto"/>
              <w:bottom w:val="single" w:sz="4" w:space="0" w:color="auto"/>
              <w:right w:val="single" w:sz="4" w:space="0" w:color="auto"/>
            </w:tcBorders>
            <w:hideMark/>
          </w:tcPr>
          <w:p w14:paraId="484AB92C"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precizētā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p>
          <w:p w14:paraId="75AE95BD"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b/>
                <w:sz w:val="24"/>
                <w:szCs w:val="24"/>
              </w:rPr>
              <w:t>(labotā redakcijā)</w:t>
            </w:r>
          </w:p>
        </w:tc>
        <w:tc>
          <w:tcPr>
            <w:tcW w:w="2552" w:type="dxa"/>
            <w:tcBorders>
              <w:top w:val="single" w:sz="4" w:space="0" w:color="auto"/>
              <w:left w:val="single" w:sz="4" w:space="0" w:color="auto"/>
              <w:bottom w:val="single" w:sz="4" w:space="0" w:color="auto"/>
              <w:right w:val="single" w:sz="4" w:space="0" w:color="auto"/>
            </w:tcBorders>
            <w:hideMark/>
          </w:tcPr>
          <w:p w14:paraId="45B35BCF"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b/>
                <w:sz w:val="24"/>
                <w:szCs w:val="24"/>
              </w:rPr>
              <w:t>Eksperta vārds, uzvārds, e-pasta adrese</w:t>
            </w:r>
            <w:r w:rsidRPr="00232D93">
              <w:rPr>
                <w:rFonts w:ascii="Times New Roman" w:hAnsi="Times New Roman" w:cs="Times New Roman"/>
                <w:sz w:val="24"/>
                <w:szCs w:val="24"/>
              </w:rPr>
              <w:t>, ar kuru Valsts valodas centram saskaņot terminoloģiju</w:t>
            </w:r>
          </w:p>
        </w:tc>
      </w:tr>
      <w:tr w:rsidR="00072982" w:rsidRPr="00232D93" w14:paraId="51C91F7A"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08E2A73C" w14:textId="65FC9499" w:rsidR="00072982" w:rsidRPr="00232D93" w:rsidRDefault="00072982" w:rsidP="00A9019F">
            <w:pPr>
              <w:rPr>
                <w:rFonts w:ascii="Times New Roman" w:hAnsi="Times New Roman" w:cs="Times New Roman"/>
                <w:sz w:val="24"/>
                <w:szCs w:val="24"/>
              </w:rPr>
            </w:pPr>
            <w:r>
              <w:rPr>
                <w:rFonts w:ascii="Times New Roman" w:hAnsi="Times New Roman" w:cs="Times New Roman"/>
                <w:sz w:val="24"/>
                <w:szCs w:val="24"/>
              </w:rPr>
              <w:t xml:space="preserve">4. </w:t>
            </w:r>
            <w:r w:rsidRPr="00232D93">
              <w:rPr>
                <w:rFonts w:ascii="Times New Roman" w:hAnsi="Times New Roman" w:cs="Times New Roman"/>
                <w:sz w:val="24"/>
                <w:szCs w:val="24"/>
              </w:rPr>
              <w:t>Starptautiskās telekomunikāciju savienības konvencija</w:t>
            </w:r>
          </w:p>
        </w:tc>
        <w:tc>
          <w:tcPr>
            <w:tcW w:w="3113" w:type="dxa"/>
            <w:tcBorders>
              <w:top w:val="single" w:sz="4" w:space="0" w:color="auto"/>
              <w:left w:val="single" w:sz="4" w:space="0" w:color="auto"/>
              <w:bottom w:val="single" w:sz="4" w:space="0" w:color="auto"/>
              <w:right w:val="single" w:sz="4" w:space="0" w:color="auto"/>
            </w:tcBorders>
          </w:tcPr>
          <w:p w14:paraId="7A36699B" w14:textId="77777777" w:rsidR="00072982" w:rsidRPr="00232D93" w:rsidRDefault="004E3761" w:rsidP="00A9019F">
            <w:pPr>
              <w:rPr>
                <w:rFonts w:ascii="Times New Roman" w:hAnsi="Times New Roman" w:cs="Times New Roman"/>
                <w:sz w:val="24"/>
                <w:szCs w:val="24"/>
              </w:rPr>
            </w:pPr>
            <w:hyperlink r:id="rId15" w:history="1">
              <w:r w:rsidR="00072982" w:rsidRPr="00232D93">
                <w:rPr>
                  <w:rStyle w:val="Hipersaite"/>
                  <w:rFonts w:ascii="Times New Roman" w:hAnsi="Times New Roman" w:cs="Times New Roman"/>
                  <w:sz w:val="24"/>
                  <w:szCs w:val="24"/>
                </w:rPr>
                <w:t>https://likumi.lv/ta/lv/starptautiskie-ligumi/id/1297-starptautiskas-telekomunikaciju-savienibas-konvencija</w:t>
              </w:r>
            </w:hyperlink>
          </w:p>
          <w:p w14:paraId="147E6416"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38DEA135" w14:textId="77777777" w:rsidR="00627132" w:rsidRDefault="0007298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01AFCAC2" w14:textId="77777777" w:rsidR="00627132" w:rsidRDefault="00072982" w:rsidP="00A9019F">
            <w:pPr>
              <w:rPr>
                <w:rFonts w:ascii="Times New Roman" w:hAnsi="Times New Roman" w:cs="Times New Roman"/>
                <w:sz w:val="24"/>
                <w:szCs w:val="24"/>
              </w:rPr>
            </w:pPr>
            <w:r w:rsidRPr="009C62C9">
              <w:rPr>
                <w:rFonts w:ascii="Times New Roman" w:hAnsi="Times New Roman" w:cs="Times New Roman"/>
                <w:sz w:val="24"/>
                <w:szCs w:val="24"/>
              </w:rPr>
              <w:t>“Starptautiskā Telekomunikāciju Savienība”</w:t>
            </w:r>
          </w:p>
          <w:p w14:paraId="52157D0F" w14:textId="2B5547CA"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Telekomunikāciju (attiecīgā locījumā)</w:t>
            </w:r>
          </w:p>
        </w:tc>
        <w:tc>
          <w:tcPr>
            <w:tcW w:w="3402" w:type="dxa"/>
            <w:tcBorders>
              <w:top w:val="single" w:sz="4" w:space="0" w:color="auto"/>
              <w:left w:val="single" w:sz="4" w:space="0" w:color="auto"/>
              <w:bottom w:val="single" w:sz="4" w:space="0" w:color="auto"/>
              <w:right w:val="single" w:sz="4" w:space="0" w:color="auto"/>
            </w:tcBorders>
          </w:tcPr>
          <w:p w14:paraId="0BD97693" w14:textId="62A344AC" w:rsidR="00627132" w:rsidRDefault="00627132" w:rsidP="00A9019F">
            <w:pPr>
              <w:rPr>
                <w:rFonts w:ascii="Times New Roman" w:hAnsi="Times New Roman" w:cs="Times New Roman"/>
                <w:sz w:val="24"/>
                <w:szCs w:val="24"/>
              </w:rPr>
            </w:pPr>
            <w:r w:rsidRPr="00627132">
              <w:rPr>
                <w:rFonts w:ascii="Times New Roman" w:hAnsi="Times New Roman" w:cs="Times New Roman"/>
                <w:sz w:val="24"/>
                <w:szCs w:val="24"/>
              </w:rPr>
              <w:t>Aizstāt ar:</w:t>
            </w:r>
          </w:p>
          <w:p w14:paraId="79FC5A0A" w14:textId="77777777" w:rsidR="00627132"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Starptautiskā Telesakaru Savienība (attiecīgā locījumā)</w:t>
            </w:r>
          </w:p>
          <w:p w14:paraId="42214F28" w14:textId="04C7A472"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sidR="001C450D">
              <w:rPr>
                <w:rFonts w:ascii="Times New Roman" w:hAnsi="Times New Roman" w:cs="Times New Roman"/>
                <w:sz w:val="24"/>
                <w:szCs w:val="24"/>
              </w:rPr>
              <w:t>)</w:t>
            </w:r>
          </w:p>
          <w:p w14:paraId="3483FEE3" w14:textId="77777777" w:rsidR="00072982" w:rsidRDefault="00072982" w:rsidP="00A9019F">
            <w:pPr>
              <w:pStyle w:val="Sarakstarindkopa"/>
              <w:ind w:left="360"/>
              <w:rPr>
                <w:rFonts w:ascii="Times New Roman" w:hAnsi="Times New Roman" w:cs="Times New Roman"/>
                <w:sz w:val="24"/>
                <w:szCs w:val="24"/>
              </w:rPr>
            </w:pPr>
          </w:p>
          <w:p w14:paraId="1FA6ECBB" w14:textId="77777777" w:rsidR="00387742" w:rsidRDefault="00176268" w:rsidP="00586124">
            <w:pPr>
              <w:rPr>
                <w:rFonts w:ascii="Times New Roman" w:hAnsi="Times New Roman" w:cs="Times New Roman"/>
                <w:color w:val="00B050"/>
                <w:sz w:val="24"/>
                <w:szCs w:val="24"/>
              </w:rPr>
            </w:pPr>
            <w:r w:rsidRPr="0064231E">
              <w:rPr>
                <w:rFonts w:ascii="Times New Roman" w:hAnsi="Times New Roman" w:cs="Times New Roman"/>
                <w:color w:val="00B050"/>
                <w:sz w:val="24"/>
                <w:szCs w:val="24"/>
              </w:rPr>
              <w:t xml:space="preserve">VVC: Priekšlikums pieņemts. </w:t>
            </w:r>
            <w:r w:rsidR="00221606" w:rsidRPr="0064231E">
              <w:rPr>
                <w:rFonts w:ascii="Times New Roman" w:hAnsi="Times New Roman" w:cs="Times New Roman"/>
                <w:color w:val="00B050"/>
                <w:sz w:val="24"/>
                <w:szCs w:val="24"/>
              </w:rPr>
              <w:t xml:space="preserve">Ieteiktā atbilsme lietota nesenos VVC veiktos tulkojumos, piem., </w:t>
            </w:r>
            <w:r w:rsidR="004E51F4" w:rsidRPr="004E51F4">
              <w:rPr>
                <w:rFonts w:ascii="Times New Roman" w:hAnsi="Times New Roman" w:cs="Times New Roman"/>
                <w:color w:val="00B050"/>
                <w:sz w:val="24"/>
                <w:szCs w:val="24"/>
              </w:rPr>
              <w:t>Ieteikum</w:t>
            </w:r>
            <w:r w:rsidR="004E51F4">
              <w:rPr>
                <w:rFonts w:ascii="Times New Roman" w:hAnsi="Times New Roman" w:cs="Times New Roman"/>
                <w:color w:val="00B050"/>
                <w:sz w:val="24"/>
                <w:szCs w:val="24"/>
              </w:rPr>
              <w:t>ā</w:t>
            </w:r>
            <w:r w:rsidR="004E51F4" w:rsidRPr="004E51F4">
              <w:rPr>
                <w:rFonts w:ascii="Times New Roman" w:hAnsi="Times New Roman" w:cs="Times New Roman"/>
                <w:color w:val="00B050"/>
                <w:sz w:val="24"/>
                <w:szCs w:val="24"/>
              </w:rPr>
              <w:t xml:space="preserve"> ITU-R M.493-14</w:t>
            </w:r>
            <w:r w:rsidR="004E51F4">
              <w:rPr>
                <w:rFonts w:ascii="Times New Roman" w:hAnsi="Times New Roman" w:cs="Times New Roman"/>
                <w:color w:val="00B050"/>
                <w:sz w:val="24"/>
                <w:szCs w:val="24"/>
              </w:rPr>
              <w:t xml:space="preserve"> “</w:t>
            </w:r>
            <w:hyperlink r:id="rId16" w:history="1">
              <w:r w:rsidR="008E6E6B" w:rsidRPr="008E6E6B">
                <w:rPr>
                  <w:rStyle w:val="Hipersaite"/>
                  <w:rFonts w:ascii="Times New Roman" w:hAnsi="Times New Roman" w:cs="Times New Roman"/>
                  <w:sz w:val="24"/>
                  <w:szCs w:val="24"/>
                </w:rPr>
                <w:t>Ciparu selektīvā izsaukuma sistēma, ko izmanto jūras mobilais sakaru dienests</w:t>
              </w:r>
            </w:hyperlink>
            <w:r w:rsidR="004E51F4">
              <w:rPr>
                <w:rFonts w:ascii="Times New Roman" w:hAnsi="Times New Roman" w:cs="Times New Roman"/>
                <w:color w:val="00B050"/>
                <w:sz w:val="24"/>
                <w:szCs w:val="24"/>
              </w:rPr>
              <w:t>”</w:t>
            </w:r>
            <w:r w:rsidR="00221606" w:rsidRPr="0064231E">
              <w:rPr>
                <w:rFonts w:ascii="Times New Roman" w:hAnsi="Times New Roman" w:cs="Times New Roman"/>
                <w:color w:val="00B050"/>
                <w:sz w:val="24"/>
                <w:szCs w:val="24"/>
              </w:rPr>
              <w:t xml:space="preserve">, </w:t>
            </w:r>
            <w:r w:rsidR="00EE0DD2" w:rsidRPr="00181ACA">
              <w:rPr>
                <w:rFonts w:ascii="Times New Roman" w:hAnsi="Times New Roman" w:cs="Times New Roman"/>
                <w:i/>
                <w:color w:val="00B050"/>
                <w:sz w:val="24"/>
                <w:szCs w:val="24"/>
              </w:rPr>
              <w:t>ED</w:t>
            </w:r>
            <w:r w:rsidR="00EE0DD2" w:rsidRPr="00EE0DD2">
              <w:rPr>
                <w:rFonts w:ascii="Times New Roman" w:hAnsi="Times New Roman" w:cs="Times New Roman"/>
                <w:color w:val="00B050"/>
                <w:sz w:val="24"/>
                <w:szCs w:val="24"/>
              </w:rPr>
              <w:t xml:space="preserve"> Lēmuma 2018/001/R I</w:t>
            </w:r>
            <w:r w:rsidR="00181ACA">
              <w:rPr>
                <w:rFonts w:ascii="Times New Roman" w:hAnsi="Times New Roman" w:cs="Times New Roman"/>
                <w:color w:val="00B050"/>
                <w:sz w:val="24"/>
                <w:szCs w:val="24"/>
              </w:rPr>
              <w:t> </w:t>
            </w:r>
            <w:r w:rsidR="00EE0DD2" w:rsidRPr="00EE0DD2">
              <w:rPr>
                <w:rFonts w:ascii="Times New Roman" w:hAnsi="Times New Roman" w:cs="Times New Roman"/>
                <w:color w:val="00B050"/>
                <w:sz w:val="24"/>
                <w:szCs w:val="24"/>
              </w:rPr>
              <w:t>pielikuma papildinājum</w:t>
            </w:r>
            <w:r w:rsidR="00EE0DD2">
              <w:rPr>
                <w:rFonts w:ascii="Times New Roman" w:hAnsi="Times New Roman" w:cs="Times New Roman"/>
                <w:color w:val="00B050"/>
                <w:sz w:val="24"/>
                <w:szCs w:val="24"/>
              </w:rPr>
              <w:t>ā “</w:t>
            </w:r>
            <w:hyperlink r:id="rId17" w:history="1">
              <w:r w:rsidR="00907908" w:rsidRPr="009E149C">
                <w:rPr>
                  <w:rStyle w:val="Hipersaite"/>
                  <w:rFonts w:ascii="Times New Roman" w:hAnsi="Times New Roman" w:cs="Times New Roman"/>
                  <w:sz w:val="24"/>
                  <w:szCs w:val="24"/>
                </w:rPr>
                <w:t>Pieņemamu atbilstības nodrošināšanas līdzekļu (</w:t>
              </w:r>
              <w:r w:rsidR="00907908" w:rsidRPr="009E149C">
                <w:rPr>
                  <w:rStyle w:val="Hipersaite"/>
                  <w:rFonts w:ascii="Times New Roman" w:hAnsi="Times New Roman" w:cs="Times New Roman"/>
                  <w:i/>
                  <w:iCs/>
                  <w:sz w:val="24"/>
                  <w:szCs w:val="24"/>
                </w:rPr>
                <w:t>AMC</w:t>
              </w:r>
              <w:r w:rsidR="00907908" w:rsidRPr="009E149C">
                <w:rPr>
                  <w:rStyle w:val="Hipersaite"/>
                  <w:rFonts w:ascii="Times New Roman" w:hAnsi="Times New Roman" w:cs="Times New Roman"/>
                  <w:sz w:val="24"/>
                  <w:szCs w:val="24"/>
                </w:rPr>
                <w:t>) un vadlīniju (</w:t>
              </w:r>
              <w:r w:rsidR="00907908" w:rsidRPr="009E149C">
                <w:rPr>
                  <w:rStyle w:val="Hipersaite"/>
                  <w:rFonts w:ascii="Times New Roman" w:hAnsi="Times New Roman" w:cs="Times New Roman"/>
                  <w:i/>
                  <w:iCs/>
                  <w:sz w:val="24"/>
                  <w:szCs w:val="24"/>
                </w:rPr>
                <w:t>GM</w:t>
              </w:r>
              <w:r w:rsidR="00907908" w:rsidRPr="009E149C">
                <w:rPr>
                  <w:rStyle w:val="Hipersaite"/>
                  <w:rFonts w:ascii="Times New Roman" w:hAnsi="Times New Roman" w:cs="Times New Roman"/>
                  <w:sz w:val="24"/>
                  <w:szCs w:val="24"/>
                </w:rPr>
                <w:t xml:space="preserve">) </w:t>
              </w:r>
              <w:r w:rsidR="00907908" w:rsidRPr="009E149C">
                <w:rPr>
                  <w:rStyle w:val="Hipersaite"/>
                  <w:rFonts w:ascii="Times New Roman" w:hAnsi="Times New Roman" w:cs="Times New Roman"/>
                  <w:i/>
                  <w:iCs/>
                  <w:sz w:val="24"/>
                  <w:szCs w:val="24"/>
                </w:rPr>
                <w:t>FCL</w:t>
              </w:r>
              <w:r w:rsidR="00907908" w:rsidRPr="009E149C">
                <w:rPr>
                  <w:rStyle w:val="Hipersaite"/>
                  <w:rFonts w:ascii="Times New Roman" w:hAnsi="Times New Roman" w:cs="Times New Roman"/>
                  <w:sz w:val="24"/>
                  <w:szCs w:val="24"/>
                </w:rPr>
                <w:t xml:space="preserve"> daļai 4. grozījums</w:t>
              </w:r>
            </w:hyperlink>
            <w:r w:rsidR="00EE0DD2">
              <w:rPr>
                <w:rFonts w:ascii="Times New Roman" w:hAnsi="Times New Roman" w:cs="Times New Roman"/>
                <w:color w:val="00B050"/>
                <w:sz w:val="24"/>
                <w:szCs w:val="24"/>
              </w:rPr>
              <w:t>”</w:t>
            </w:r>
            <w:r w:rsidR="0064231E" w:rsidRPr="0064231E">
              <w:rPr>
                <w:rFonts w:ascii="Times New Roman" w:hAnsi="Times New Roman" w:cs="Times New Roman"/>
                <w:color w:val="00B050"/>
                <w:sz w:val="24"/>
                <w:szCs w:val="24"/>
              </w:rPr>
              <w:t xml:space="preserve">, </w:t>
            </w:r>
            <w:hyperlink r:id="rId18" w:history="1">
              <w:r w:rsidR="001C4077" w:rsidRPr="00C417F3">
                <w:rPr>
                  <w:rStyle w:val="Hipersaite"/>
                  <w:rFonts w:ascii="Times New Roman" w:hAnsi="Times New Roman" w:cs="Times New Roman"/>
                  <w:sz w:val="24"/>
                  <w:szCs w:val="24"/>
                </w:rPr>
                <w:t xml:space="preserve">Tālvadības gaisa </w:t>
              </w:r>
              <w:r w:rsidR="001C4077" w:rsidRPr="00C417F3">
                <w:rPr>
                  <w:rStyle w:val="Hipersaite"/>
                  <w:rFonts w:ascii="Times New Roman" w:hAnsi="Times New Roman" w:cs="Times New Roman"/>
                  <w:sz w:val="24"/>
                  <w:szCs w:val="24"/>
                </w:rPr>
                <w:lastRenderedPageBreak/>
                <w:t>kuģa sistēmu (</w:t>
              </w:r>
              <w:r w:rsidR="001C4077" w:rsidRPr="00C417F3">
                <w:rPr>
                  <w:rStyle w:val="Hipersaite"/>
                  <w:rFonts w:ascii="Times New Roman" w:hAnsi="Times New Roman" w:cs="Times New Roman"/>
                  <w:i/>
                  <w:iCs/>
                  <w:sz w:val="24"/>
                  <w:szCs w:val="24"/>
                </w:rPr>
                <w:t>RPAS</w:t>
              </w:r>
              <w:r w:rsidR="001C4077" w:rsidRPr="00C417F3">
                <w:rPr>
                  <w:rStyle w:val="Hipersaite"/>
                  <w:rFonts w:ascii="Times New Roman" w:hAnsi="Times New Roman" w:cs="Times New Roman"/>
                  <w:sz w:val="24"/>
                  <w:szCs w:val="24"/>
                </w:rPr>
                <w:t>) rokasgrāmatā</w:t>
              </w:r>
            </w:hyperlink>
            <w:r w:rsidR="00586124">
              <w:rPr>
                <w:rFonts w:ascii="Times New Roman" w:hAnsi="Times New Roman" w:cs="Times New Roman"/>
                <w:color w:val="00B050"/>
                <w:sz w:val="24"/>
                <w:szCs w:val="24"/>
              </w:rPr>
              <w:t>.</w:t>
            </w:r>
          </w:p>
          <w:p w14:paraId="12E68694" w14:textId="5E41DC22" w:rsidR="00387742" w:rsidRPr="00176268" w:rsidRDefault="00387742" w:rsidP="00176268">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tcPr>
          <w:p w14:paraId="30C59576"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19" w:history="1">
              <w:r w:rsidRPr="00232D93">
                <w:rPr>
                  <w:rStyle w:val="Hipersaite"/>
                  <w:rFonts w:ascii="Times New Roman" w:hAnsi="Times New Roman" w:cs="Times New Roman"/>
                  <w:sz w:val="24"/>
                  <w:szCs w:val="24"/>
                </w:rPr>
                <w:t>edvins.usca@sam.gov.lv</w:t>
              </w:r>
            </w:hyperlink>
          </w:p>
          <w:p w14:paraId="2703A477" w14:textId="77777777" w:rsidR="00072982" w:rsidRPr="00232D93" w:rsidRDefault="00072982" w:rsidP="00A9019F">
            <w:pPr>
              <w:rPr>
                <w:rFonts w:ascii="Times New Roman" w:hAnsi="Times New Roman" w:cs="Times New Roman"/>
                <w:sz w:val="24"/>
                <w:szCs w:val="24"/>
              </w:rPr>
            </w:pPr>
          </w:p>
        </w:tc>
      </w:tr>
      <w:tr w:rsidR="00072982" w:rsidRPr="00232D93" w14:paraId="0E14614C"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2BC978A4" w14:textId="6DF72F65" w:rsidR="00072982" w:rsidRPr="00232D93" w:rsidRDefault="00072982" w:rsidP="00A9019F">
            <w:pPr>
              <w:rPr>
                <w:rFonts w:ascii="Times New Roman" w:hAnsi="Times New Roman" w:cs="Times New Roman"/>
                <w:sz w:val="24"/>
                <w:szCs w:val="24"/>
              </w:rPr>
            </w:pPr>
            <w:r>
              <w:rPr>
                <w:rFonts w:ascii="Times New Roman" w:hAnsi="Times New Roman" w:cs="Times New Roman"/>
                <w:sz w:val="24"/>
                <w:szCs w:val="24"/>
              </w:rPr>
              <w:t xml:space="preserve">5. </w:t>
            </w:r>
            <w:r w:rsidRPr="00232D93">
              <w:rPr>
                <w:rFonts w:ascii="Times New Roman" w:hAnsi="Times New Roman" w:cs="Times New Roman"/>
                <w:sz w:val="24"/>
                <w:szCs w:val="24"/>
              </w:rPr>
              <w:t>Starptautiskās telekomunikāciju savienības konstitūcija</w:t>
            </w:r>
          </w:p>
        </w:tc>
        <w:tc>
          <w:tcPr>
            <w:tcW w:w="3113" w:type="dxa"/>
            <w:tcBorders>
              <w:top w:val="single" w:sz="4" w:space="0" w:color="auto"/>
              <w:left w:val="single" w:sz="4" w:space="0" w:color="auto"/>
              <w:bottom w:val="single" w:sz="4" w:space="0" w:color="auto"/>
              <w:right w:val="single" w:sz="4" w:space="0" w:color="auto"/>
            </w:tcBorders>
          </w:tcPr>
          <w:p w14:paraId="6B2605F0" w14:textId="77777777" w:rsidR="00072982" w:rsidRPr="00232D93" w:rsidRDefault="004E3761" w:rsidP="00A9019F">
            <w:pPr>
              <w:rPr>
                <w:rFonts w:ascii="Times New Roman" w:hAnsi="Times New Roman" w:cs="Times New Roman"/>
                <w:sz w:val="24"/>
                <w:szCs w:val="24"/>
              </w:rPr>
            </w:pPr>
            <w:hyperlink r:id="rId20" w:history="1">
              <w:r w:rsidR="00072982" w:rsidRPr="00232D93">
                <w:rPr>
                  <w:rStyle w:val="Hipersaite"/>
                  <w:rFonts w:ascii="Times New Roman" w:hAnsi="Times New Roman" w:cs="Times New Roman"/>
                  <w:sz w:val="24"/>
                  <w:szCs w:val="24"/>
                </w:rPr>
                <w:t>https://likumi.lv/ta/lv/starptautiskie-ligumi/id/1298-starptautiskas-telekomunikaciju-savienibas-konstitucija</w:t>
              </w:r>
            </w:hyperlink>
          </w:p>
          <w:p w14:paraId="2CBECAA4"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3FFF47E6"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1078607A" w14:textId="77777777" w:rsidR="00627132" w:rsidRDefault="00627132" w:rsidP="00A9019F">
            <w:pPr>
              <w:rPr>
                <w:rFonts w:ascii="Times New Roman" w:hAnsi="Times New Roman" w:cs="Times New Roman"/>
                <w:sz w:val="24"/>
                <w:szCs w:val="24"/>
              </w:rPr>
            </w:pPr>
            <w:r w:rsidRPr="009C62C9">
              <w:rPr>
                <w:rFonts w:ascii="Times New Roman" w:hAnsi="Times New Roman" w:cs="Times New Roman"/>
                <w:sz w:val="24"/>
                <w:szCs w:val="24"/>
              </w:rPr>
              <w:t>“Starptautiskā Telekomunikāciju Savienība”</w:t>
            </w:r>
          </w:p>
          <w:p w14:paraId="3470FFFB" w14:textId="31D9ED7B" w:rsidR="0007298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Telekomunikāciju (attiecīgā locījumā)</w:t>
            </w:r>
          </w:p>
        </w:tc>
        <w:tc>
          <w:tcPr>
            <w:tcW w:w="3402" w:type="dxa"/>
            <w:tcBorders>
              <w:top w:val="single" w:sz="4" w:space="0" w:color="auto"/>
              <w:left w:val="single" w:sz="4" w:space="0" w:color="auto"/>
              <w:bottom w:val="single" w:sz="4" w:space="0" w:color="auto"/>
              <w:right w:val="single" w:sz="4" w:space="0" w:color="auto"/>
            </w:tcBorders>
            <w:hideMark/>
          </w:tcPr>
          <w:p w14:paraId="23092AC1" w14:textId="77777777" w:rsidR="00627132" w:rsidRDefault="00627132" w:rsidP="00A9019F">
            <w:pPr>
              <w:rPr>
                <w:rFonts w:ascii="Times New Roman" w:hAnsi="Times New Roman" w:cs="Times New Roman"/>
                <w:sz w:val="24"/>
                <w:szCs w:val="24"/>
              </w:rPr>
            </w:pPr>
            <w:r w:rsidRPr="00627132">
              <w:rPr>
                <w:rFonts w:ascii="Times New Roman" w:hAnsi="Times New Roman" w:cs="Times New Roman"/>
                <w:sz w:val="24"/>
                <w:szCs w:val="24"/>
              </w:rPr>
              <w:t>Aizstāt ar:</w:t>
            </w:r>
          </w:p>
          <w:p w14:paraId="31B9E869" w14:textId="77777777" w:rsidR="00627132"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Starptautiskā Telesakaru Savienība (attiecīgā locījumā)</w:t>
            </w:r>
          </w:p>
          <w:p w14:paraId="4415C3C2" w14:textId="77777777" w:rsidR="0062713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Pr>
                <w:rFonts w:ascii="Times New Roman" w:hAnsi="Times New Roman" w:cs="Times New Roman"/>
                <w:sz w:val="24"/>
                <w:szCs w:val="24"/>
              </w:rPr>
              <w:t>)</w:t>
            </w:r>
          </w:p>
          <w:p w14:paraId="2ECE6D23" w14:textId="77777777" w:rsidR="003B42C8" w:rsidRDefault="0064231E" w:rsidP="0064231E">
            <w:pPr>
              <w:rPr>
                <w:rFonts w:ascii="Times New Roman" w:hAnsi="Times New Roman" w:cs="Times New Roman"/>
                <w:color w:val="00B050"/>
                <w:sz w:val="24"/>
                <w:szCs w:val="24"/>
              </w:rPr>
            </w:pPr>
            <w:r w:rsidRPr="0064231E">
              <w:rPr>
                <w:rFonts w:ascii="Times New Roman" w:hAnsi="Times New Roman" w:cs="Times New Roman"/>
                <w:color w:val="00B050"/>
                <w:sz w:val="24"/>
                <w:szCs w:val="24"/>
              </w:rPr>
              <w:t xml:space="preserve">VVC: Priekšlikums pieņemts. Ieteiktā atbilsme lietota nesenos VVC veiktos tulkojumos, piem., </w:t>
            </w:r>
            <w:r w:rsidR="007316EE" w:rsidRPr="004E51F4">
              <w:rPr>
                <w:rFonts w:ascii="Times New Roman" w:hAnsi="Times New Roman" w:cs="Times New Roman"/>
                <w:color w:val="00B050"/>
                <w:sz w:val="24"/>
                <w:szCs w:val="24"/>
              </w:rPr>
              <w:t>Ieteikum</w:t>
            </w:r>
            <w:r w:rsidR="007316EE">
              <w:rPr>
                <w:rFonts w:ascii="Times New Roman" w:hAnsi="Times New Roman" w:cs="Times New Roman"/>
                <w:color w:val="00B050"/>
                <w:sz w:val="24"/>
                <w:szCs w:val="24"/>
              </w:rPr>
              <w:t>ā</w:t>
            </w:r>
            <w:r w:rsidR="007316EE" w:rsidRPr="004E51F4">
              <w:rPr>
                <w:rFonts w:ascii="Times New Roman" w:hAnsi="Times New Roman" w:cs="Times New Roman"/>
                <w:color w:val="00B050"/>
                <w:sz w:val="24"/>
                <w:szCs w:val="24"/>
              </w:rPr>
              <w:t xml:space="preserve"> ITU-R M.493-14</w:t>
            </w:r>
            <w:r w:rsidR="007316EE">
              <w:rPr>
                <w:rFonts w:ascii="Times New Roman" w:hAnsi="Times New Roman" w:cs="Times New Roman"/>
                <w:color w:val="00B050"/>
                <w:sz w:val="24"/>
                <w:szCs w:val="24"/>
              </w:rPr>
              <w:t xml:space="preserve"> “</w:t>
            </w:r>
            <w:hyperlink r:id="rId21" w:history="1">
              <w:r w:rsidR="007316EE" w:rsidRPr="008E6E6B">
                <w:rPr>
                  <w:rStyle w:val="Hipersaite"/>
                  <w:rFonts w:ascii="Times New Roman" w:hAnsi="Times New Roman" w:cs="Times New Roman"/>
                  <w:sz w:val="24"/>
                  <w:szCs w:val="24"/>
                </w:rPr>
                <w:t>Ciparu selektīvā izsaukuma sistēma, ko izmanto jūras mobilais sakaru dienests</w:t>
              </w:r>
            </w:hyperlink>
            <w:r w:rsidR="007316EE">
              <w:rPr>
                <w:rFonts w:ascii="Times New Roman" w:hAnsi="Times New Roman" w:cs="Times New Roman"/>
                <w:color w:val="00B050"/>
                <w:sz w:val="24"/>
                <w:szCs w:val="24"/>
              </w:rPr>
              <w:t>”</w:t>
            </w:r>
            <w:r w:rsidRPr="0064231E">
              <w:rPr>
                <w:rFonts w:ascii="Times New Roman" w:hAnsi="Times New Roman" w:cs="Times New Roman"/>
                <w:color w:val="00B050"/>
                <w:sz w:val="24"/>
                <w:szCs w:val="24"/>
              </w:rPr>
              <w:t xml:space="preserve">, </w:t>
            </w:r>
            <w:r w:rsidR="00975A9F" w:rsidRPr="00181ACA">
              <w:rPr>
                <w:rFonts w:ascii="Times New Roman" w:hAnsi="Times New Roman" w:cs="Times New Roman"/>
                <w:i/>
                <w:iCs/>
                <w:color w:val="00B050"/>
                <w:sz w:val="24"/>
                <w:szCs w:val="24"/>
              </w:rPr>
              <w:t>ED</w:t>
            </w:r>
            <w:r w:rsidR="00975A9F" w:rsidRPr="00EE0DD2">
              <w:rPr>
                <w:rFonts w:ascii="Times New Roman" w:hAnsi="Times New Roman" w:cs="Times New Roman"/>
                <w:color w:val="00B050"/>
                <w:sz w:val="24"/>
                <w:szCs w:val="24"/>
              </w:rPr>
              <w:t xml:space="preserve"> Lēmuma 2018/001/R I</w:t>
            </w:r>
            <w:r w:rsidR="00975A9F">
              <w:rPr>
                <w:rFonts w:ascii="Times New Roman" w:hAnsi="Times New Roman" w:cs="Times New Roman"/>
                <w:color w:val="00B050"/>
                <w:sz w:val="24"/>
                <w:szCs w:val="24"/>
              </w:rPr>
              <w:t> </w:t>
            </w:r>
            <w:r w:rsidR="00975A9F" w:rsidRPr="00EE0DD2">
              <w:rPr>
                <w:rFonts w:ascii="Times New Roman" w:hAnsi="Times New Roman" w:cs="Times New Roman"/>
                <w:color w:val="00B050"/>
                <w:sz w:val="24"/>
                <w:szCs w:val="24"/>
              </w:rPr>
              <w:t>pielikuma papildinājum</w:t>
            </w:r>
            <w:r w:rsidR="00975A9F">
              <w:rPr>
                <w:rFonts w:ascii="Times New Roman" w:hAnsi="Times New Roman" w:cs="Times New Roman"/>
                <w:color w:val="00B050"/>
                <w:sz w:val="24"/>
                <w:szCs w:val="24"/>
              </w:rPr>
              <w:t>ā “</w:t>
            </w:r>
            <w:hyperlink r:id="rId22" w:history="1">
              <w:r w:rsidR="00975A9F" w:rsidRPr="009E149C">
                <w:rPr>
                  <w:rStyle w:val="Hipersaite"/>
                  <w:rFonts w:ascii="Times New Roman" w:hAnsi="Times New Roman" w:cs="Times New Roman"/>
                  <w:sz w:val="24"/>
                  <w:szCs w:val="24"/>
                </w:rPr>
                <w:t>Pieņemamu atbilstības nodrošināšanas līdzekļu (</w:t>
              </w:r>
              <w:r w:rsidR="00975A9F" w:rsidRPr="009E149C">
                <w:rPr>
                  <w:rStyle w:val="Hipersaite"/>
                  <w:rFonts w:ascii="Times New Roman" w:hAnsi="Times New Roman" w:cs="Times New Roman"/>
                  <w:i/>
                  <w:iCs/>
                  <w:sz w:val="24"/>
                  <w:szCs w:val="24"/>
                </w:rPr>
                <w:t>AMC</w:t>
              </w:r>
              <w:r w:rsidR="00975A9F" w:rsidRPr="009E149C">
                <w:rPr>
                  <w:rStyle w:val="Hipersaite"/>
                  <w:rFonts w:ascii="Times New Roman" w:hAnsi="Times New Roman" w:cs="Times New Roman"/>
                  <w:sz w:val="24"/>
                  <w:szCs w:val="24"/>
                </w:rPr>
                <w:t>) un vadlīniju (</w:t>
              </w:r>
              <w:r w:rsidR="00975A9F" w:rsidRPr="009E149C">
                <w:rPr>
                  <w:rStyle w:val="Hipersaite"/>
                  <w:rFonts w:ascii="Times New Roman" w:hAnsi="Times New Roman" w:cs="Times New Roman"/>
                  <w:i/>
                  <w:iCs/>
                  <w:sz w:val="24"/>
                  <w:szCs w:val="24"/>
                </w:rPr>
                <w:t>GM</w:t>
              </w:r>
              <w:r w:rsidR="00975A9F" w:rsidRPr="009E149C">
                <w:rPr>
                  <w:rStyle w:val="Hipersaite"/>
                  <w:rFonts w:ascii="Times New Roman" w:hAnsi="Times New Roman" w:cs="Times New Roman"/>
                  <w:sz w:val="24"/>
                  <w:szCs w:val="24"/>
                </w:rPr>
                <w:t xml:space="preserve">) </w:t>
              </w:r>
              <w:r w:rsidR="00975A9F" w:rsidRPr="009E149C">
                <w:rPr>
                  <w:rStyle w:val="Hipersaite"/>
                  <w:rFonts w:ascii="Times New Roman" w:hAnsi="Times New Roman" w:cs="Times New Roman"/>
                  <w:i/>
                  <w:iCs/>
                  <w:sz w:val="24"/>
                  <w:szCs w:val="24"/>
                </w:rPr>
                <w:t>FCL</w:t>
              </w:r>
              <w:r w:rsidR="00975A9F" w:rsidRPr="009E149C">
                <w:rPr>
                  <w:rStyle w:val="Hipersaite"/>
                  <w:rFonts w:ascii="Times New Roman" w:hAnsi="Times New Roman" w:cs="Times New Roman"/>
                  <w:sz w:val="24"/>
                  <w:szCs w:val="24"/>
                </w:rPr>
                <w:t xml:space="preserve"> daļai 4. grozījums</w:t>
              </w:r>
            </w:hyperlink>
            <w:r w:rsidR="00975A9F">
              <w:rPr>
                <w:rFonts w:ascii="Times New Roman" w:hAnsi="Times New Roman" w:cs="Times New Roman"/>
                <w:color w:val="00B050"/>
                <w:sz w:val="24"/>
                <w:szCs w:val="24"/>
              </w:rPr>
              <w:t>”</w:t>
            </w:r>
            <w:r w:rsidRPr="0064231E">
              <w:rPr>
                <w:rFonts w:ascii="Times New Roman" w:hAnsi="Times New Roman" w:cs="Times New Roman"/>
                <w:color w:val="00B050"/>
                <w:sz w:val="24"/>
                <w:szCs w:val="24"/>
              </w:rPr>
              <w:t xml:space="preserve">, </w:t>
            </w:r>
            <w:hyperlink r:id="rId23" w:history="1">
              <w:r w:rsidR="00586124" w:rsidRPr="00C417F3">
                <w:rPr>
                  <w:rStyle w:val="Hipersaite"/>
                  <w:rFonts w:ascii="Times New Roman" w:hAnsi="Times New Roman" w:cs="Times New Roman"/>
                  <w:sz w:val="24"/>
                  <w:szCs w:val="24"/>
                </w:rPr>
                <w:t>Tālvadības gaisa kuģa sistēmu (</w:t>
              </w:r>
              <w:r w:rsidR="00586124" w:rsidRPr="00C417F3">
                <w:rPr>
                  <w:rStyle w:val="Hipersaite"/>
                  <w:rFonts w:ascii="Times New Roman" w:hAnsi="Times New Roman" w:cs="Times New Roman"/>
                  <w:i/>
                  <w:iCs/>
                  <w:sz w:val="24"/>
                  <w:szCs w:val="24"/>
                </w:rPr>
                <w:t>RPAS</w:t>
              </w:r>
              <w:r w:rsidR="00586124" w:rsidRPr="00C417F3">
                <w:rPr>
                  <w:rStyle w:val="Hipersaite"/>
                  <w:rFonts w:ascii="Times New Roman" w:hAnsi="Times New Roman" w:cs="Times New Roman"/>
                  <w:sz w:val="24"/>
                  <w:szCs w:val="24"/>
                </w:rPr>
                <w:t>) rokasgrāmatā</w:t>
              </w:r>
            </w:hyperlink>
            <w:r w:rsidR="00586124">
              <w:rPr>
                <w:rFonts w:ascii="Times New Roman" w:hAnsi="Times New Roman" w:cs="Times New Roman"/>
                <w:color w:val="00B050"/>
                <w:sz w:val="24"/>
                <w:szCs w:val="24"/>
              </w:rPr>
              <w:t>.</w:t>
            </w:r>
          </w:p>
          <w:p w14:paraId="535BB19C" w14:textId="61D47662" w:rsidR="003B42C8" w:rsidRPr="0064231E" w:rsidRDefault="003B42C8" w:rsidP="0064231E">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14:paraId="7FB9984B"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24" w:history="1">
              <w:r w:rsidRPr="00232D93">
                <w:rPr>
                  <w:rStyle w:val="Hipersaite"/>
                  <w:rFonts w:ascii="Times New Roman" w:hAnsi="Times New Roman" w:cs="Times New Roman"/>
                  <w:sz w:val="24"/>
                  <w:szCs w:val="24"/>
                </w:rPr>
                <w:t>edvins.usca@sam.gov.lv</w:t>
              </w:r>
            </w:hyperlink>
          </w:p>
        </w:tc>
      </w:tr>
      <w:tr w:rsidR="00072982" w:rsidRPr="00232D93" w14:paraId="1059691D"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3EE55163" w14:textId="11C2E4E4" w:rsidR="00072982" w:rsidRPr="00232D93" w:rsidRDefault="00AA1D3D" w:rsidP="00A9019F">
            <w:pPr>
              <w:rPr>
                <w:rFonts w:ascii="Times New Roman" w:hAnsi="Times New Roman" w:cs="Times New Roman"/>
                <w:sz w:val="24"/>
                <w:szCs w:val="24"/>
              </w:rPr>
            </w:pPr>
            <w:r>
              <w:rPr>
                <w:rFonts w:ascii="Times New Roman" w:hAnsi="Times New Roman" w:cs="Times New Roman"/>
                <w:sz w:val="24"/>
                <w:szCs w:val="24"/>
              </w:rPr>
              <w:t xml:space="preserve">6. </w:t>
            </w:r>
            <w:r w:rsidR="00072982" w:rsidRPr="00232D93">
              <w:rPr>
                <w:rFonts w:ascii="Times New Roman" w:hAnsi="Times New Roman" w:cs="Times New Roman"/>
                <w:sz w:val="24"/>
                <w:szCs w:val="24"/>
              </w:rPr>
              <w:t xml:space="preserve">Papildprotokols par strīdu obligātu nokārtošanu attiecībā uz Starptautiskās Telekomunikāciju Savienības Konstitūciju, Starptautiskās Telekomunikāciju Savienības Konvenciju un Administratīvajiem noteikumiem Papildprotokols par strīdu obligātu nokārtošanu attiecībā uz Starptautiskās </w:t>
            </w:r>
            <w:r w:rsidR="00072982" w:rsidRPr="00232D93">
              <w:rPr>
                <w:rFonts w:ascii="Times New Roman" w:hAnsi="Times New Roman" w:cs="Times New Roman"/>
                <w:sz w:val="24"/>
                <w:szCs w:val="24"/>
              </w:rPr>
              <w:lastRenderedPageBreak/>
              <w:t>Telekomunikāciju Savienības Konstitūciju, Starptautiskās Telekomunikāciju Savienības Konvenciju un Administratīvajiem noteikumiem</w:t>
            </w:r>
          </w:p>
        </w:tc>
        <w:tc>
          <w:tcPr>
            <w:tcW w:w="3113" w:type="dxa"/>
            <w:tcBorders>
              <w:top w:val="single" w:sz="4" w:space="0" w:color="auto"/>
              <w:left w:val="single" w:sz="4" w:space="0" w:color="auto"/>
              <w:bottom w:val="single" w:sz="4" w:space="0" w:color="auto"/>
              <w:right w:val="single" w:sz="4" w:space="0" w:color="auto"/>
            </w:tcBorders>
          </w:tcPr>
          <w:p w14:paraId="7E702651" w14:textId="77777777" w:rsidR="00072982" w:rsidRPr="00232D93" w:rsidRDefault="004E3761" w:rsidP="00A9019F">
            <w:pPr>
              <w:rPr>
                <w:rFonts w:ascii="Times New Roman" w:hAnsi="Times New Roman" w:cs="Times New Roman"/>
                <w:sz w:val="24"/>
                <w:szCs w:val="24"/>
              </w:rPr>
            </w:pPr>
            <w:hyperlink r:id="rId25" w:history="1">
              <w:r w:rsidR="00072982" w:rsidRPr="00232D93">
                <w:rPr>
                  <w:rStyle w:val="Hipersaite"/>
                  <w:rFonts w:ascii="Times New Roman" w:hAnsi="Times New Roman" w:cs="Times New Roman"/>
                  <w:sz w:val="24"/>
                  <w:szCs w:val="24"/>
                </w:rPr>
                <w:t>https://likumi.lv/ta/lv/starptautiskie-ligumi/id/1299-papildprotokols-par-stridu-obligatu-nokartosanu-attieciba-uz-starptautiskas-telekomunikaciju-savienibas-konstituciju-starptautiskas</w:t>
              </w:r>
            </w:hyperlink>
          </w:p>
          <w:p w14:paraId="2F7AEC16"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00E23240"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6F5E6F96" w14:textId="77777777" w:rsidR="00627132" w:rsidRDefault="00627132" w:rsidP="00A9019F">
            <w:pPr>
              <w:rPr>
                <w:rFonts w:ascii="Times New Roman" w:hAnsi="Times New Roman" w:cs="Times New Roman"/>
                <w:sz w:val="24"/>
                <w:szCs w:val="24"/>
              </w:rPr>
            </w:pPr>
            <w:r w:rsidRPr="009C62C9">
              <w:rPr>
                <w:rFonts w:ascii="Times New Roman" w:hAnsi="Times New Roman" w:cs="Times New Roman"/>
                <w:sz w:val="24"/>
                <w:szCs w:val="24"/>
              </w:rPr>
              <w:t>“Starptautiskā Telekomunikāciju Savienība”</w:t>
            </w:r>
          </w:p>
          <w:p w14:paraId="19BFC8CF" w14:textId="1FEA0214" w:rsidR="0007298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Telekomunikāciju (attiecīgā locījumā)</w:t>
            </w:r>
          </w:p>
        </w:tc>
        <w:tc>
          <w:tcPr>
            <w:tcW w:w="3402" w:type="dxa"/>
            <w:tcBorders>
              <w:top w:val="single" w:sz="4" w:space="0" w:color="auto"/>
              <w:left w:val="single" w:sz="4" w:space="0" w:color="auto"/>
              <w:bottom w:val="single" w:sz="4" w:space="0" w:color="auto"/>
              <w:right w:val="single" w:sz="4" w:space="0" w:color="auto"/>
            </w:tcBorders>
            <w:hideMark/>
          </w:tcPr>
          <w:p w14:paraId="29CE218F" w14:textId="77777777" w:rsidR="00627132" w:rsidRDefault="00627132" w:rsidP="00A9019F">
            <w:pPr>
              <w:rPr>
                <w:rFonts w:ascii="Times New Roman" w:hAnsi="Times New Roman" w:cs="Times New Roman"/>
                <w:sz w:val="24"/>
                <w:szCs w:val="24"/>
              </w:rPr>
            </w:pPr>
            <w:r w:rsidRPr="00627132">
              <w:rPr>
                <w:rFonts w:ascii="Times New Roman" w:hAnsi="Times New Roman" w:cs="Times New Roman"/>
                <w:sz w:val="24"/>
                <w:szCs w:val="24"/>
              </w:rPr>
              <w:t>Aizstāt ar:</w:t>
            </w:r>
          </w:p>
          <w:p w14:paraId="63EA44C9" w14:textId="77777777" w:rsidR="00627132"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Starptautiskā Telesakaru Savienība (attiecīgā locījumā)</w:t>
            </w:r>
          </w:p>
          <w:p w14:paraId="2D5DCB0E" w14:textId="77777777" w:rsidR="0062713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Pr>
                <w:rFonts w:ascii="Times New Roman" w:hAnsi="Times New Roman" w:cs="Times New Roman"/>
                <w:sz w:val="24"/>
                <w:szCs w:val="24"/>
              </w:rPr>
              <w:t>)</w:t>
            </w:r>
          </w:p>
          <w:p w14:paraId="55511CE6" w14:textId="77777777" w:rsidR="00072982" w:rsidRDefault="00072982" w:rsidP="0064231E">
            <w:pPr>
              <w:rPr>
                <w:rFonts w:ascii="Times New Roman" w:hAnsi="Times New Roman" w:cs="Times New Roman"/>
                <w:sz w:val="24"/>
                <w:szCs w:val="24"/>
              </w:rPr>
            </w:pPr>
          </w:p>
          <w:p w14:paraId="7B5E652F" w14:textId="4B3868F9" w:rsidR="003B42C8" w:rsidRPr="0064231E" w:rsidRDefault="0064231E" w:rsidP="0064231E">
            <w:pPr>
              <w:rPr>
                <w:rFonts w:ascii="Times New Roman" w:hAnsi="Times New Roman" w:cs="Times New Roman"/>
                <w:sz w:val="24"/>
                <w:szCs w:val="24"/>
              </w:rPr>
            </w:pPr>
            <w:r w:rsidRPr="0064231E">
              <w:rPr>
                <w:rFonts w:ascii="Times New Roman" w:hAnsi="Times New Roman" w:cs="Times New Roman"/>
                <w:color w:val="00B050"/>
                <w:sz w:val="24"/>
                <w:szCs w:val="24"/>
              </w:rPr>
              <w:t xml:space="preserve">VVC: Priekšlikums pieņemts. Ieteiktā atbilsme lietota nesenos VVC veiktos tulkojumos, piem., </w:t>
            </w:r>
            <w:r w:rsidR="007316EE" w:rsidRPr="004E51F4">
              <w:rPr>
                <w:rFonts w:ascii="Times New Roman" w:hAnsi="Times New Roman" w:cs="Times New Roman"/>
                <w:color w:val="00B050"/>
                <w:sz w:val="24"/>
                <w:szCs w:val="24"/>
              </w:rPr>
              <w:t>Ieteikum</w:t>
            </w:r>
            <w:r w:rsidR="007316EE">
              <w:rPr>
                <w:rFonts w:ascii="Times New Roman" w:hAnsi="Times New Roman" w:cs="Times New Roman"/>
                <w:color w:val="00B050"/>
                <w:sz w:val="24"/>
                <w:szCs w:val="24"/>
              </w:rPr>
              <w:t>ā</w:t>
            </w:r>
            <w:r w:rsidR="007316EE" w:rsidRPr="004E51F4">
              <w:rPr>
                <w:rFonts w:ascii="Times New Roman" w:hAnsi="Times New Roman" w:cs="Times New Roman"/>
                <w:color w:val="00B050"/>
                <w:sz w:val="24"/>
                <w:szCs w:val="24"/>
              </w:rPr>
              <w:t xml:space="preserve"> ITU-R M.493-14</w:t>
            </w:r>
            <w:r w:rsidR="007316EE">
              <w:rPr>
                <w:rFonts w:ascii="Times New Roman" w:hAnsi="Times New Roman" w:cs="Times New Roman"/>
                <w:color w:val="00B050"/>
                <w:sz w:val="24"/>
                <w:szCs w:val="24"/>
              </w:rPr>
              <w:t xml:space="preserve"> “</w:t>
            </w:r>
            <w:hyperlink r:id="rId26" w:history="1">
              <w:r w:rsidR="007316EE" w:rsidRPr="008E6E6B">
                <w:rPr>
                  <w:rStyle w:val="Hipersaite"/>
                  <w:rFonts w:ascii="Times New Roman" w:hAnsi="Times New Roman" w:cs="Times New Roman"/>
                  <w:sz w:val="24"/>
                  <w:szCs w:val="24"/>
                </w:rPr>
                <w:t>Ciparu selektīvā izsaukuma sistēma, ko izmanto jūras mobilais sakaru dienests</w:t>
              </w:r>
            </w:hyperlink>
            <w:r w:rsidR="007316EE">
              <w:rPr>
                <w:rFonts w:ascii="Times New Roman" w:hAnsi="Times New Roman" w:cs="Times New Roman"/>
                <w:color w:val="00B050"/>
                <w:sz w:val="24"/>
                <w:szCs w:val="24"/>
              </w:rPr>
              <w:t>”</w:t>
            </w:r>
            <w:r w:rsidRPr="0064231E">
              <w:rPr>
                <w:rFonts w:ascii="Times New Roman" w:hAnsi="Times New Roman" w:cs="Times New Roman"/>
                <w:color w:val="00B050"/>
                <w:sz w:val="24"/>
                <w:szCs w:val="24"/>
              </w:rPr>
              <w:t xml:space="preserve">, </w:t>
            </w:r>
            <w:r w:rsidR="00975A9F" w:rsidRPr="00181ACA">
              <w:rPr>
                <w:rFonts w:ascii="Times New Roman" w:hAnsi="Times New Roman" w:cs="Times New Roman"/>
                <w:i/>
                <w:iCs/>
                <w:color w:val="00B050"/>
                <w:sz w:val="24"/>
                <w:szCs w:val="24"/>
              </w:rPr>
              <w:t>ED</w:t>
            </w:r>
            <w:r w:rsidR="00975A9F" w:rsidRPr="00EE0DD2">
              <w:rPr>
                <w:rFonts w:ascii="Times New Roman" w:hAnsi="Times New Roman" w:cs="Times New Roman"/>
                <w:color w:val="00B050"/>
                <w:sz w:val="24"/>
                <w:szCs w:val="24"/>
              </w:rPr>
              <w:t xml:space="preserve"> Lēmuma 2018/001/R I</w:t>
            </w:r>
            <w:r w:rsidR="00975A9F">
              <w:rPr>
                <w:rFonts w:ascii="Times New Roman" w:hAnsi="Times New Roman" w:cs="Times New Roman"/>
                <w:color w:val="00B050"/>
                <w:sz w:val="24"/>
                <w:szCs w:val="24"/>
              </w:rPr>
              <w:t> </w:t>
            </w:r>
            <w:r w:rsidR="00975A9F" w:rsidRPr="00EE0DD2">
              <w:rPr>
                <w:rFonts w:ascii="Times New Roman" w:hAnsi="Times New Roman" w:cs="Times New Roman"/>
                <w:color w:val="00B050"/>
                <w:sz w:val="24"/>
                <w:szCs w:val="24"/>
              </w:rPr>
              <w:t>pielikuma papildinājum</w:t>
            </w:r>
            <w:r w:rsidR="00975A9F">
              <w:rPr>
                <w:rFonts w:ascii="Times New Roman" w:hAnsi="Times New Roman" w:cs="Times New Roman"/>
                <w:color w:val="00B050"/>
                <w:sz w:val="24"/>
                <w:szCs w:val="24"/>
              </w:rPr>
              <w:t xml:space="preserve">ā </w:t>
            </w:r>
            <w:r w:rsidR="00975A9F">
              <w:rPr>
                <w:rFonts w:ascii="Times New Roman" w:hAnsi="Times New Roman" w:cs="Times New Roman"/>
                <w:color w:val="00B050"/>
                <w:sz w:val="24"/>
                <w:szCs w:val="24"/>
              </w:rPr>
              <w:lastRenderedPageBreak/>
              <w:t>“</w:t>
            </w:r>
            <w:hyperlink r:id="rId27" w:history="1">
              <w:r w:rsidR="00975A9F" w:rsidRPr="009E149C">
                <w:rPr>
                  <w:rStyle w:val="Hipersaite"/>
                  <w:rFonts w:ascii="Times New Roman" w:hAnsi="Times New Roman" w:cs="Times New Roman"/>
                  <w:sz w:val="24"/>
                  <w:szCs w:val="24"/>
                </w:rPr>
                <w:t>Pieņemamu atbilstības nodrošināšanas līdzekļu (</w:t>
              </w:r>
              <w:r w:rsidR="00975A9F" w:rsidRPr="009E149C">
                <w:rPr>
                  <w:rStyle w:val="Hipersaite"/>
                  <w:rFonts w:ascii="Times New Roman" w:hAnsi="Times New Roman" w:cs="Times New Roman"/>
                  <w:i/>
                  <w:iCs/>
                  <w:sz w:val="24"/>
                  <w:szCs w:val="24"/>
                </w:rPr>
                <w:t>AMC</w:t>
              </w:r>
              <w:r w:rsidR="00975A9F" w:rsidRPr="009E149C">
                <w:rPr>
                  <w:rStyle w:val="Hipersaite"/>
                  <w:rFonts w:ascii="Times New Roman" w:hAnsi="Times New Roman" w:cs="Times New Roman"/>
                  <w:sz w:val="24"/>
                  <w:szCs w:val="24"/>
                </w:rPr>
                <w:t>) un vadlīniju (</w:t>
              </w:r>
              <w:r w:rsidR="00975A9F" w:rsidRPr="009E149C">
                <w:rPr>
                  <w:rStyle w:val="Hipersaite"/>
                  <w:rFonts w:ascii="Times New Roman" w:hAnsi="Times New Roman" w:cs="Times New Roman"/>
                  <w:i/>
                  <w:iCs/>
                  <w:sz w:val="24"/>
                  <w:szCs w:val="24"/>
                </w:rPr>
                <w:t>GM</w:t>
              </w:r>
              <w:r w:rsidR="00975A9F" w:rsidRPr="009E149C">
                <w:rPr>
                  <w:rStyle w:val="Hipersaite"/>
                  <w:rFonts w:ascii="Times New Roman" w:hAnsi="Times New Roman" w:cs="Times New Roman"/>
                  <w:sz w:val="24"/>
                  <w:szCs w:val="24"/>
                </w:rPr>
                <w:t xml:space="preserve">) </w:t>
              </w:r>
              <w:r w:rsidR="00975A9F" w:rsidRPr="009E149C">
                <w:rPr>
                  <w:rStyle w:val="Hipersaite"/>
                  <w:rFonts w:ascii="Times New Roman" w:hAnsi="Times New Roman" w:cs="Times New Roman"/>
                  <w:i/>
                  <w:iCs/>
                  <w:sz w:val="24"/>
                  <w:szCs w:val="24"/>
                </w:rPr>
                <w:t>FCL</w:t>
              </w:r>
              <w:r w:rsidR="00975A9F" w:rsidRPr="009E149C">
                <w:rPr>
                  <w:rStyle w:val="Hipersaite"/>
                  <w:rFonts w:ascii="Times New Roman" w:hAnsi="Times New Roman" w:cs="Times New Roman"/>
                  <w:sz w:val="24"/>
                  <w:szCs w:val="24"/>
                </w:rPr>
                <w:t xml:space="preserve"> daļai 4. grozījums</w:t>
              </w:r>
            </w:hyperlink>
            <w:r w:rsidR="00975A9F">
              <w:rPr>
                <w:rFonts w:ascii="Times New Roman" w:hAnsi="Times New Roman" w:cs="Times New Roman"/>
                <w:color w:val="00B050"/>
                <w:sz w:val="24"/>
                <w:szCs w:val="24"/>
              </w:rPr>
              <w:t>”</w:t>
            </w:r>
            <w:r w:rsidRPr="0064231E">
              <w:rPr>
                <w:rFonts w:ascii="Times New Roman" w:hAnsi="Times New Roman" w:cs="Times New Roman"/>
                <w:color w:val="00B050"/>
                <w:sz w:val="24"/>
                <w:szCs w:val="24"/>
              </w:rPr>
              <w:t xml:space="preserve">, </w:t>
            </w:r>
            <w:hyperlink r:id="rId28" w:history="1">
              <w:r w:rsidR="00586124" w:rsidRPr="00C417F3">
                <w:rPr>
                  <w:rStyle w:val="Hipersaite"/>
                  <w:rFonts w:ascii="Times New Roman" w:hAnsi="Times New Roman" w:cs="Times New Roman"/>
                  <w:sz w:val="24"/>
                  <w:szCs w:val="24"/>
                </w:rPr>
                <w:t>Tālvadības gaisa kuģa sistēmu (</w:t>
              </w:r>
              <w:r w:rsidR="00586124" w:rsidRPr="00C417F3">
                <w:rPr>
                  <w:rStyle w:val="Hipersaite"/>
                  <w:rFonts w:ascii="Times New Roman" w:hAnsi="Times New Roman" w:cs="Times New Roman"/>
                  <w:i/>
                  <w:iCs/>
                  <w:sz w:val="24"/>
                  <w:szCs w:val="24"/>
                </w:rPr>
                <w:t>RPAS</w:t>
              </w:r>
              <w:r w:rsidR="00586124" w:rsidRPr="00C417F3">
                <w:rPr>
                  <w:rStyle w:val="Hipersaite"/>
                  <w:rFonts w:ascii="Times New Roman" w:hAnsi="Times New Roman" w:cs="Times New Roman"/>
                  <w:sz w:val="24"/>
                  <w:szCs w:val="24"/>
                </w:rPr>
                <w:t>) rokasgrāmatā</w:t>
              </w:r>
            </w:hyperlink>
            <w:r w:rsidR="00586124">
              <w:rPr>
                <w:rFonts w:ascii="Times New Roman" w:hAnsi="Times New Roman" w:cs="Times New Roman"/>
                <w:color w:val="00B050"/>
                <w:sz w:val="24"/>
                <w:szCs w:val="24"/>
              </w:rPr>
              <w:t>.</w:t>
            </w:r>
          </w:p>
          <w:p w14:paraId="60256614" w14:textId="77777777" w:rsidR="0064231E" w:rsidRDefault="0064231E" w:rsidP="0064231E"/>
          <w:p w14:paraId="1778A14A" w14:textId="77777777" w:rsidR="00710D88" w:rsidRDefault="00710D88" w:rsidP="0064231E">
            <w:pPr>
              <w:rPr>
                <w:rFonts w:ascii="Times New Roman" w:hAnsi="Times New Roman" w:cs="Times New Roman"/>
                <w:color w:val="00B050"/>
                <w:sz w:val="24"/>
                <w:szCs w:val="24"/>
              </w:rPr>
            </w:pPr>
            <w:r w:rsidRPr="005F217B">
              <w:rPr>
                <w:rFonts w:ascii="Times New Roman" w:hAnsi="Times New Roman" w:cs="Times New Roman"/>
                <w:color w:val="00B050"/>
                <w:sz w:val="24"/>
                <w:szCs w:val="24"/>
              </w:rPr>
              <w:t xml:space="preserve">Skatīt arī </w:t>
            </w:r>
            <w:hyperlink r:id="rId29" w:history="1">
              <w:r w:rsidR="004720A9" w:rsidRPr="005F217B">
                <w:rPr>
                  <w:rStyle w:val="Hipersaite"/>
                  <w:rFonts w:ascii="Times New Roman" w:hAnsi="Times New Roman" w:cs="Times New Roman"/>
                  <w:sz w:val="24"/>
                  <w:szCs w:val="24"/>
                </w:rPr>
                <w:t>https://termini.gov.lv/kolekcijas/85/skirklis/464710</w:t>
              </w:r>
            </w:hyperlink>
            <w:r w:rsidR="004720A9" w:rsidRPr="005F217B">
              <w:rPr>
                <w:rFonts w:ascii="Times New Roman" w:hAnsi="Times New Roman" w:cs="Times New Roman"/>
                <w:color w:val="00B050"/>
                <w:sz w:val="24"/>
                <w:szCs w:val="24"/>
              </w:rPr>
              <w:t xml:space="preserve"> (</w:t>
            </w:r>
            <w:r w:rsidR="00A65E19">
              <w:rPr>
                <w:rFonts w:ascii="Times New Roman" w:hAnsi="Times New Roman" w:cs="Times New Roman"/>
                <w:color w:val="00B050"/>
                <w:sz w:val="24"/>
                <w:szCs w:val="24"/>
              </w:rPr>
              <w:t>“</w:t>
            </w:r>
            <w:r w:rsidR="004720A9" w:rsidRPr="005F217B">
              <w:rPr>
                <w:rFonts w:ascii="Times New Roman" w:hAnsi="Times New Roman" w:cs="Times New Roman"/>
                <w:color w:val="00B050"/>
                <w:sz w:val="24"/>
                <w:szCs w:val="24"/>
              </w:rPr>
              <w:t xml:space="preserve">Termins </w:t>
            </w:r>
            <w:r w:rsidR="00A65E19">
              <w:rPr>
                <w:rFonts w:ascii="Times New Roman" w:hAnsi="Times New Roman" w:cs="Times New Roman"/>
                <w:color w:val="00B050"/>
                <w:sz w:val="24"/>
                <w:szCs w:val="24"/>
              </w:rPr>
              <w:t>“</w:t>
            </w:r>
            <w:r w:rsidR="004720A9" w:rsidRPr="005F217B">
              <w:rPr>
                <w:rFonts w:ascii="Times New Roman" w:hAnsi="Times New Roman" w:cs="Times New Roman"/>
                <w:color w:val="00B050"/>
                <w:sz w:val="24"/>
                <w:szCs w:val="24"/>
              </w:rPr>
              <w:t>telekomunikācija</w:t>
            </w:r>
            <w:r w:rsidR="00A65E19">
              <w:rPr>
                <w:rFonts w:ascii="Times New Roman" w:hAnsi="Times New Roman" w:cs="Times New Roman"/>
                <w:color w:val="00B050"/>
                <w:sz w:val="24"/>
                <w:szCs w:val="24"/>
              </w:rPr>
              <w:t>”</w:t>
            </w:r>
            <w:r w:rsidR="004720A9" w:rsidRPr="005F217B">
              <w:rPr>
                <w:rFonts w:ascii="Times New Roman" w:hAnsi="Times New Roman" w:cs="Times New Roman"/>
                <w:color w:val="00B050"/>
                <w:sz w:val="24"/>
                <w:szCs w:val="24"/>
              </w:rPr>
              <w:t xml:space="preserve"> noveco, dodot vietu tā sinonīmiem </w:t>
            </w:r>
            <w:r w:rsidR="00A65E19">
              <w:rPr>
                <w:rFonts w:ascii="Times New Roman" w:hAnsi="Times New Roman" w:cs="Times New Roman"/>
                <w:color w:val="00B050"/>
                <w:sz w:val="24"/>
                <w:szCs w:val="24"/>
              </w:rPr>
              <w:t>“</w:t>
            </w:r>
            <w:r w:rsidR="004720A9" w:rsidRPr="005F217B">
              <w:rPr>
                <w:rFonts w:ascii="Times New Roman" w:hAnsi="Times New Roman" w:cs="Times New Roman"/>
                <w:color w:val="00B050"/>
                <w:sz w:val="24"/>
                <w:szCs w:val="24"/>
              </w:rPr>
              <w:t>telesakari</w:t>
            </w:r>
            <w:r w:rsidR="00A65E19">
              <w:rPr>
                <w:rFonts w:ascii="Times New Roman" w:hAnsi="Times New Roman" w:cs="Times New Roman"/>
                <w:color w:val="00B050"/>
                <w:sz w:val="24"/>
                <w:szCs w:val="24"/>
              </w:rPr>
              <w:t>”</w:t>
            </w:r>
            <w:r w:rsidR="004720A9" w:rsidRPr="005F217B">
              <w:rPr>
                <w:rFonts w:ascii="Times New Roman" w:hAnsi="Times New Roman" w:cs="Times New Roman"/>
                <w:color w:val="00B050"/>
                <w:sz w:val="24"/>
                <w:szCs w:val="24"/>
              </w:rPr>
              <w:t xml:space="preserve">, </w:t>
            </w:r>
            <w:r w:rsidR="00A65E19">
              <w:rPr>
                <w:rFonts w:ascii="Times New Roman" w:hAnsi="Times New Roman" w:cs="Times New Roman"/>
                <w:color w:val="00B050"/>
                <w:sz w:val="24"/>
                <w:szCs w:val="24"/>
              </w:rPr>
              <w:t>“</w:t>
            </w:r>
            <w:proofErr w:type="spellStart"/>
            <w:r w:rsidR="004720A9" w:rsidRPr="005F217B">
              <w:rPr>
                <w:rFonts w:ascii="Times New Roman" w:hAnsi="Times New Roman" w:cs="Times New Roman"/>
                <w:color w:val="00B050"/>
                <w:sz w:val="24"/>
                <w:szCs w:val="24"/>
              </w:rPr>
              <w:t>elektronsakari</w:t>
            </w:r>
            <w:proofErr w:type="spellEnd"/>
            <w:r w:rsidR="00A65E19">
              <w:rPr>
                <w:rFonts w:ascii="Times New Roman" w:hAnsi="Times New Roman" w:cs="Times New Roman"/>
                <w:color w:val="00B050"/>
                <w:sz w:val="24"/>
                <w:szCs w:val="24"/>
              </w:rPr>
              <w:t>”</w:t>
            </w:r>
            <w:r w:rsidR="00EC16CB">
              <w:rPr>
                <w:rFonts w:ascii="Times New Roman" w:hAnsi="Times New Roman" w:cs="Times New Roman"/>
                <w:color w:val="00B050"/>
                <w:sz w:val="24"/>
                <w:szCs w:val="24"/>
              </w:rPr>
              <w:t>”</w:t>
            </w:r>
            <w:r w:rsidR="004720A9" w:rsidRPr="005F217B">
              <w:rPr>
                <w:rFonts w:ascii="Times New Roman" w:hAnsi="Times New Roman" w:cs="Times New Roman"/>
                <w:color w:val="00B050"/>
                <w:sz w:val="24"/>
                <w:szCs w:val="24"/>
              </w:rPr>
              <w:t>).</w:t>
            </w:r>
          </w:p>
          <w:p w14:paraId="6D87653E" w14:textId="403DA1E5" w:rsidR="00710D88" w:rsidRPr="005F217B" w:rsidRDefault="00710D88" w:rsidP="0064231E">
            <w:pPr>
              <w:rPr>
                <w:rFonts w:ascii="Times New Roman" w:hAnsi="Times New Roman" w:cs="Times New Roman"/>
                <w:sz w:val="24"/>
                <w:szCs w:val="24"/>
              </w:rPr>
            </w:pPr>
          </w:p>
        </w:tc>
        <w:tc>
          <w:tcPr>
            <w:tcW w:w="2552" w:type="dxa"/>
            <w:tcBorders>
              <w:top w:val="single" w:sz="4" w:space="0" w:color="auto"/>
              <w:left w:val="single" w:sz="4" w:space="0" w:color="auto"/>
              <w:bottom w:val="single" w:sz="4" w:space="0" w:color="auto"/>
              <w:right w:val="single" w:sz="4" w:space="0" w:color="auto"/>
            </w:tcBorders>
            <w:hideMark/>
          </w:tcPr>
          <w:p w14:paraId="7E43F6A1"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30" w:history="1">
              <w:r w:rsidRPr="00232D93">
                <w:rPr>
                  <w:rStyle w:val="Hipersaite"/>
                  <w:rFonts w:ascii="Times New Roman" w:hAnsi="Times New Roman" w:cs="Times New Roman"/>
                  <w:sz w:val="24"/>
                  <w:szCs w:val="24"/>
                </w:rPr>
                <w:t>edvins.usca@sam.gov.lv</w:t>
              </w:r>
            </w:hyperlink>
          </w:p>
        </w:tc>
      </w:tr>
      <w:tr w:rsidR="00072982" w:rsidRPr="00232D93" w14:paraId="0DC4DF87"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5122434B" w14:textId="5D8E0638" w:rsidR="00072982" w:rsidRPr="00232D93" w:rsidRDefault="00AA1D3D" w:rsidP="00A9019F">
            <w:pPr>
              <w:rPr>
                <w:rFonts w:ascii="Times New Roman" w:hAnsi="Times New Roman" w:cs="Times New Roman"/>
                <w:sz w:val="24"/>
                <w:szCs w:val="24"/>
              </w:rPr>
            </w:pPr>
            <w:r>
              <w:rPr>
                <w:rFonts w:ascii="Times New Roman" w:hAnsi="Times New Roman" w:cs="Times New Roman"/>
                <w:sz w:val="24"/>
                <w:szCs w:val="24"/>
              </w:rPr>
              <w:t xml:space="preserve">7. </w:t>
            </w:r>
            <w:r w:rsidR="00072982" w:rsidRPr="00232D93">
              <w:rPr>
                <w:rFonts w:ascii="Times New Roman" w:hAnsi="Times New Roman" w:cs="Times New Roman"/>
                <w:sz w:val="24"/>
                <w:szCs w:val="24"/>
              </w:rPr>
              <w:t xml:space="preserve">Instruments Starptautiskās telekomunikāciju savienības konstitūcijas (Ženēva, 1992.gads) grozīšanai ar Pilnvaroto pārstāvju 1994.gada Kioto konferencē un Pilnvaroto pārstāvju 1998.gada </w:t>
            </w:r>
            <w:proofErr w:type="spellStart"/>
            <w:r w:rsidR="00072982" w:rsidRPr="00232D93">
              <w:rPr>
                <w:rFonts w:ascii="Times New Roman" w:hAnsi="Times New Roman" w:cs="Times New Roman"/>
                <w:sz w:val="24"/>
                <w:szCs w:val="24"/>
              </w:rPr>
              <w:t>Mineapoles</w:t>
            </w:r>
            <w:proofErr w:type="spellEnd"/>
            <w:r w:rsidR="00072982" w:rsidRPr="00232D93">
              <w:rPr>
                <w:rFonts w:ascii="Times New Roman" w:hAnsi="Times New Roman" w:cs="Times New Roman"/>
                <w:sz w:val="24"/>
                <w:szCs w:val="24"/>
              </w:rPr>
              <w:t xml:space="preserve"> konferencē veiktiem grozījumiem</w:t>
            </w:r>
          </w:p>
        </w:tc>
        <w:tc>
          <w:tcPr>
            <w:tcW w:w="3113" w:type="dxa"/>
            <w:tcBorders>
              <w:top w:val="single" w:sz="4" w:space="0" w:color="auto"/>
              <w:left w:val="single" w:sz="4" w:space="0" w:color="auto"/>
              <w:bottom w:val="single" w:sz="4" w:space="0" w:color="auto"/>
              <w:right w:val="single" w:sz="4" w:space="0" w:color="auto"/>
            </w:tcBorders>
          </w:tcPr>
          <w:p w14:paraId="2A7C7235" w14:textId="77777777" w:rsidR="00072982" w:rsidRPr="00232D93" w:rsidRDefault="004E3761" w:rsidP="00A9019F">
            <w:pPr>
              <w:rPr>
                <w:rFonts w:ascii="Times New Roman" w:hAnsi="Times New Roman" w:cs="Times New Roman"/>
                <w:sz w:val="24"/>
                <w:szCs w:val="24"/>
              </w:rPr>
            </w:pPr>
            <w:hyperlink r:id="rId31" w:history="1">
              <w:r w:rsidR="00072982" w:rsidRPr="00232D93">
                <w:rPr>
                  <w:rStyle w:val="Hipersaite"/>
                  <w:rFonts w:ascii="Times New Roman" w:hAnsi="Times New Roman" w:cs="Times New Roman"/>
                  <w:sz w:val="24"/>
                  <w:szCs w:val="24"/>
                </w:rPr>
                <w:t>https://likumi.lv/ta/lv/starptautiskie-ligumi/id/1504-instruments-starptautiskas-telekomunikaciju-savienibas-konstitucijas-zeneva-1992-gads-grozisanai-ar-pilnvaroto-parstavju</w:t>
              </w:r>
            </w:hyperlink>
          </w:p>
          <w:p w14:paraId="03362C8E"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4254073B"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5057FA22" w14:textId="574D0F62" w:rsidR="00072982" w:rsidRPr="00232D93" w:rsidRDefault="00AA0832" w:rsidP="00A9019F">
            <w:pPr>
              <w:rPr>
                <w:rFonts w:ascii="Times New Roman" w:hAnsi="Times New Roman" w:cs="Times New Roman"/>
                <w:sz w:val="24"/>
                <w:szCs w:val="24"/>
              </w:rPr>
            </w:pPr>
            <w:r w:rsidRPr="00232D93">
              <w:rPr>
                <w:rFonts w:ascii="Times New Roman" w:hAnsi="Times New Roman" w:cs="Times New Roman"/>
                <w:sz w:val="24"/>
                <w:szCs w:val="24"/>
              </w:rPr>
              <w:t>Telekomunikāciju (attiecīgā locījumā)</w:t>
            </w:r>
          </w:p>
        </w:tc>
        <w:tc>
          <w:tcPr>
            <w:tcW w:w="3402" w:type="dxa"/>
            <w:tcBorders>
              <w:top w:val="single" w:sz="4" w:space="0" w:color="auto"/>
              <w:left w:val="single" w:sz="4" w:space="0" w:color="auto"/>
              <w:bottom w:val="single" w:sz="4" w:space="0" w:color="auto"/>
              <w:right w:val="single" w:sz="4" w:space="0" w:color="auto"/>
            </w:tcBorders>
            <w:hideMark/>
          </w:tcPr>
          <w:p w14:paraId="586DD76F" w14:textId="77777777" w:rsidR="00627132" w:rsidRDefault="00AA0832" w:rsidP="00A9019F">
            <w:pPr>
              <w:rPr>
                <w:rFonts w:ascii="Times New Roman" w:hAnsi="Times New Roman" w:cs="Times New Roman"/>
                <w:sz w:val="24"/>
                <w:szCs w:val="24"/>
              </w:rPr>
            </w:pPr>
            <w:r>
              <w:rPr>
                <w:rFonts w:ascii="Times New Roman" w:hAnsi="Times New Roman" w:cs="Times New Roman"/>
                <w:sz w:val="24"/>
                <w:szCs w:val="24"/>
              </w:rPr>
              <w:t>Aizstāt ar:</w:t>
            </w:r>
          </w:p>
          <w:p w14:paraId="326367D0" w14:textId="75DDC8D0" w:rsidR="00AA0832" w:rsidRPr="00232D93" w:rsidRDefault="00AA083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Pr>
                <w:rFonts w:ascii="Times New Roman" w:hAnsi="Times New Roman" w:cs="Times New Roman"/>
                <w:sz w:val="24"/>
                <w:szCs w:val="24"/>
              </w:rPr>
              <w:t>)</w:t>
            </w:r>
          </w:p>
          <w:p w14:paraId="3CBE3E39" w14:textId="77777777" w:rsidR="00072982" w:rsidRDefault="00072982" w:rsidP="00A9019F">
            <w:pPr>
              <w:pStyle w:val="Sarakstarindkopa"/>
              <w:rPr>
                <w:rFonts w:ascii="Times New Roman" w:hAnsi="Times New Roman" w:cs="Times New Roman"/>
                <w:sz w:val="24"/>
                <w:szCs w:val="24"/>
              </w:rPr>
            </w:pPr>
          </w:p>
          <w:p w14:paraId="03404CED" w14:textId="54D3DC7D" w:rsidR="004720A9" w:rsidRDefault="004720A9" w:rsidP="004720A9">
            <w:pPr>
              <w:rPr>
                <w:rFonts w:ascii="Times New Roman" w:hAnsi="Times New Roman" w:cs="Times New Roman"/>
                <w:color w:val="00B050"/>
                <w:sz w:val="24"/>
                <w:szCs w:val="24"/>
              </w:rPr>
            </w:pPr>
            <w:r w:rsidRPr="0064231E">
              <w:rPr>
                <w:rFonts w:ascii="Times New Roman" w:hAnsi="Times New Roman" w:cs="Times New Roman"/>
                <w:color w:val="00B050"/>
                <w:sz w:val="24"/>
                <w:szCs w:val="24"/>
              </w:rPr>
              <w:t>VVC: Priekšlikums pieņemts.</w:t>
            </w:r>
          </w:p>
          <w:p w14:paraId="18D52900" w14:textId="77777777" w:rsidR="004720A9" w:rsidRDefault="004720A9" w:rsidP="004720A9">
            <w:pPr>
              <w:rPr>
                <w:rFonts w:ascii="Times New Roman" w:hAnsi="Times New Roman" w:cs="Times New Roman"/>
                <w:color w:val="00B050"/>
                <w:sz w:val="24"/>
                <w:szCs w:val="24"/>
              </w:rPr>
            </w:pPr>
            <w:r w:rsidRPr="005F217B">
              <w:rPr>
                <w:rFonts w:ascii="Times New Roman" w:hAnsi="Times New Roman" w:cs="Times New Roman"/>
                <w:color w:val="00B050"/>
                <w:sz w:val="24"/>
                <w:szCs w:val="24"/>
              </w:rPr>
              <w:t xml:space="preserve">Skatīt arī </w:t>
            </w:r>
            <w:hyperlink r:id="rId32" w:history="1">
              <w:r w:rsidRPr="005F217B">
                <w:rPr>
                  <w:rStyle w:val="Hipersaite"/>
                  <w:rFonts w:ascii="Times New Roman" w:hAnsi="Times New Roman" w:cs="Times New Roman"/>
                  <w:sz w:val="24"/>
                  <w:szCs w:val="24"/>
                </w:rPr>
                <w:t>https://termini.gov.lv/kolekcijas/85/skirklis/464710</w:t>
              </w:r>
            </w:hyperlink>
            <w:r w:rsidRPr="005F217B">
              <w:rPr>
                <w:rFonts w:ascii="Times New Roman" w:hAnsi="Times New Roman" w:cs="Times New Roman"/>
                <w:color w:val="00B050"/>
                <w:sz w:val="24"/>
                <w:szCs w:val="24"/>
              </w:rPr>
              <w:t xml:space="preserve"> </w:t>
            </w:r>
            <w:r w:rsidR="00B04173" w:rsidRPr="005F217B">
              <w:rPr>
                <w:rFonts w:ascii="Times New Roman" w:hAnsi="Times New Roman" w:cs="Times New Roman"/>
                <w:color w:val="00B050"/>
                <w:sz w:val="24"/>
                <w:szCs w:val="24"/>
              </w:rPr>
              <w:t>(</w:t>
            </w:r>
            <w:r w:rsidR="00B04173">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Termins </w:t>
            </w:r>
            <w:r w:rsidR="00B04173">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telekomunikācija</w:t>
            </w:r>
            <w:r w:rsidR="00B04173">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 noveco, dodot vietu tā sinonīmiem </w:t>
            </w:r>
            <w:r w:rsidR="00B04173">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telesakari</w:t>
            </w:r>
            <w:r w:rsidR="00B04173">
              <w:rPr>
                <w:rFonts w:ascii="Times New Roman" w:hAnsi="Times New Roman" w:cs="Times New Roman"/>
                <w:color w:val="00B050"/>
                <w:sz w:val="24"/>
                <w:szCs w:val="24"/>
              </w:rPr>
              <w:t>”</w:t>
            </w:r>
            <w:r w:rsidR="00B04173" w:rsidRPr="005F217B">
              <w:rPr>
                <w:rFonts w:ascii="Times New Roman" w:hAnsi="Times New Roman" w:cs="Times New Roman"/>
                <w:color w:val="00B050"/>
                <w:sz w:val="24"/>
                <w:szCs w:val="24"/>
              </w:rPr>
              <w:t xml:space="preserve">, </w:t>
            </w:r>
            <w:r w:rsidR="00B04173">
              <w:rPr>
                <w:rFonts w:ascii="Times New Roman" w:hAnsi="Times New Roman" w:cs="Times New Roman"/>
                <w:color w:val="00B050"/>
                <w:sz w:val="24"/>
                <w:szCs w:val="24"/>
              </w:rPr>
              <w:t>“</w:t>
            </w:r>
            <w:proofErr w:type="spellStart"/>
            <w:r w:rsidRPr="005F217B">
              <w:rPr>
                <w:rFonts w:ascii="Times New Roman" w:hAnsi="Times New Roman" w:cs="Times New Roman"/>
                <w:color w:val="00B050"/>
                <w:sz w:val="24"/>
                <w:szCs w:val="24"/>
              </w:rPr>
              <w:t>elektronsakari</w:t>
            </w:r>
            <w:proofErr w:type="spellEnd"/>
            <w:r w:rsidR="00B04173">
              <w:rPr>
                <w:rFonts w:ascii="Times New Roman" w:hAnsi="Times New Roman" w:cs="Times New Roman"/>
                <w:color w:val="00B050"/>
                <w:sz w:val="24"/>
                <w:szCs w:val="24"/>
              </w:rPr>
              <w:t>””</w:t>
            </w:r>
            <w:r w:rsidR="00B04173" w:rsidRPr="005F217B">
              <w:rPr>
                <w:rFonts w:ascii="Times New Roman" w:hAnsi="Times New Roman" w:cs="Times New Roman"/>
                <w:color w:val="00B050"/>
                <w:sz w:val="24"/>
                <w:szCs w:val="24"/>
              </w:rPr>
              <w:t>).</w:t>
            </w:r>
          </w:p>
          <w:p w14:paraId="5A23CD2F" w14:textId="09D05839" w:rsidR="004720A9" w:rsidRPr="004720A9" w:rsidRDefault="004720A9" w:rsidP="004720A9"/>
        </w:tc>
        <w:tc>
          <w:tcPr>
            <w:tcW w:w="2552" w:type="dxa"/>
            <w:tcBorders>
              <w:top w:val="single" w:sz="4" w:space="0" w:color="auto"/>
              <w:left w:val="single" w:sz="4" w:space="0" w:color="auto"/>
              <w:bottom w:val="single" w:sz="4" w:space="0" w:color="auto"/>
              <w:right w:val="single" w:sz="4" w:space="0" w:color="auto"/>
            </w:tcBorders>
            <w:hideMark/>
          </w:tcPr>
          <w:p w14:paraId="2A8364F5"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33" w:history="1">
              <w:r w:rsidRPr="00232D93">
                <w:rPr>
                  <w:rStyle w:val="Hipersaite"/>
                  <w:rFonts w:ascii="Times New Roman" w:hAnsi="Times New Roman" w:cs="Times New Roman"/>
                  <w:sz w:val="24"/>
                  <w:szCs w:val="24"/>
                </w:rPr>
                <w:t>edvins.usca@sam.gov.lv</w:t>
              </w:r>
            </w:hyperlink>
          </w:p>
        </w:tc>
      </w:tr>
      <w:tr w:rsidR="00072982" w:rsidRPr="00232D93" w14:paraId="705CA595"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54BFED52" w14:textId="233BE06E" w:rsidR="00072982" w:rsidRPr="00232D93" w:rsidRDefault="00AA1D3D" w:rsidP="00A9019F">
            <w:pPr>
              <w:rPr>
                <w:rFonts w:ascii="Times New Roman" w:hAnsi="Times New Roman" w:cs="Times New Roman"/>
                <w:sz w:val="24"/>
                <w:szCs w:val="24"/>
              </w:rPr>
            </w:pPr>
            <w:r>
              <w:rPr>
                <w:rFonts w:ascii="Times New Roman" w:hAnsi="Times New Roman" w:cs="Times New Roman"/>
                <w:sz w:val="24"/>
                <w:szCs w:val="24"/>
              </w:rPr>
              <w:t xml:space="preserve">8. </w:t>
            </w:r>
            <w:r w:rsidR="00072982" w:rsidRPr="00232D93">
              <w:rPr>
                <w:rFonts w:ascii="Times New Roman" w:hAnsi="Times New Roman" w:cs="Times New Roman"/>
                <w:sz w:val="24"/>
                <w:szCs w:val="24"/>
              </w:rPr>
              <w:t xml:space="preserve">Instruments Starptautiskās telekomunikāciju savienības konvencijas (Ženēva, 1992.gads) grozīšanai ar Pilnvaroto pārstāvju 1994.gada Kioto konferencē un Pilnvaroto pārstāvju 1998.gada </w:t>
            </w:r>
            <w:proofErr w:type="spellStart"/>
            <w:r w:rsidR="00072982" w:rsidRPr="00232D93">
              <w:rPr>
                <w:rFonts w:ascii="Times New Roman" w:hAnsi="Times New Roman" w:cs="Times New Roman"/>
                <w:sz w:val="24"/>
                <w:szCs w:val="24"/>
              </w:rPr>
              <w:t>Mineapoles</w:t>
            </w:r>
            <w:proofErr w:type="spellEnd"/>
            <w:r w:rsidR="00072982" w:rsidRPr="00232D93">
              <w:rPr>
                <w:rFonts w:ascii="Times New Roman" w:hAnsi="Times New Roman" w:cs="Times New Roman"/>
                <w:sz w:val="24"/>
                <w:szCs w:val="24"/>
              </w:rPr>
              <w:t xml:space="preserve"> konferencē veiktiem grozījumiem</w:t>
            </w:r>
          </w:p>
        </w:tc>
        <w:tc>
          <w:tcPr>
            <w:tcW w:w="3113" w:type="dxa"/>
            <w:tcBorders>
              <w:top w:val="single" w:sz="4" w:space="0" w:color="auto"/>
              <w:left w:val="single" w:sz="4" w:space="0" w:color="auto"/>
              <w:bottom w:val="single" w:sz="4" w:space="0" w:color="auto"/>
              <w:right w:val="single" w:sz="4" w:space="0" w:color="auto"/>
            </w:tcBorders>
          </w:tcPr>
          <w:p w14:paraId="6200543B" w14:textId="77777777" w:rsidR="00072982" w:rsidRPr="00232D93" w:rsidRDefault="004E3761" w:rsidP="00A9019F">
            <w:pPr>
              <w:rPr>
                <w:rFonts w:ascii="Times New Roman" w:hAnsi="Times New Roman" w:cs="Times New Roman"/>
                <w:sz w:val="24"/>
                <w:szCs w:val="24"/>
              </w:rPr>
            </w:pPr>
            <w:hyperlink r:id="rId34" w:history="1">
              <w:r w:rsidR="00072982" w:rsidRPr="00232D93">
                <w:rPr>
                  <w:rStyle w:val="Hipersaite"/>
                  <w:rFonts w:ascii="Times New Roman" w:hAnsi="Times New Roman" w:cs="Times New Roman"/>
                  <w:sz w:val="24"/>
                  <w:szCs w:val="24"/>
                </w:rPr>
                <w:t>https://likumi.lv/ta/lv/starptautiskie-ligumi/id/1692-instruments-starptautiskas-telekomunikaciju-savienibas-konvencijas-zeneva-1992-gads-grozisanai-ar-pilnvaroto-parstavju-1994-gada</w:t>
              </w:r>
            </w:hyperlink>
          </w:p>
          <w:p w14:paraId="41AC356C"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7157BFDF"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236FEED0" w14:textId="4E68BDF5" w:rsidR="00287E30" w:rsidRPr="00287E30" w:rsidRDefault="00627132" w:rsidP="00A9019F">
            <w:r w:rsidRPr="00232D93">
              <w:rPr>
                <w:rFonts w:ascii="Times New Roman" w:hAnsi="Times New Roman" w:cs="Times New Roman"/>
                <w:sz w:val="24"/>
                <w:szCs w:val="24"/>
              </w:rPr>
              <w:t>Telekomunikāciju (attiecīgā locījumā)</w:t>
            </w:r>
          </w:p>
          <w:p w14:paraId="073143DB" w14:textId="77777777" w:rsidR="00287E30" w:rsidRDefault="00287E30" w:rsidP="00A9019F">
            <w:pPr>
              <w:rPr>
                <w:rFonts w:ascii="Times New Roman" w:hAnsi="Times New Roman" w:cs="Times New Roman"/>
                <w:sz w:val="24"/>
                <w:szCs w:val="24"/>
              </w:rPr>
            </w:pPr>
          </w:p>
          <w:p w14:paraId="3CF2FD05" w14:textId="46EC06B4" w:rsidR="00287E30" w:rsidRDefault="00287E30" w:rsidP="00A9019F">
            <w:pPr>
              <w:jc w:val="right"/>
              <w:rPr>
                <w:rFonts w:ascii="Times New Roman" w:hAnsi="Times New Roman" w:cs="Times New Roman"/>
                <w:sz w:val="24"/>
                <w:szCs w:val="24"/>
              </w:rPr>
            </w:pPr>
          </w:p>
          <w:p w14:paraId="67C9FCBB" w14:textId="77777777" w:rsidR="00287E30" w:rsidRPr="00287E30" w:rsidRDefault="00287E30" w:rsidP="00A9019F"/>
          <w:p w14:paraId="7694D63E" w14:textId="77777777" w:rsidR="00287E30" w:rsidRDefault="00287E30" w:rsidP="00A9019F">
            <w:pPr>
              <w:rPr>
                <w:rFonts w:ascii="Times New Roman" w:hAnsi="Times New Roman" w:cs="Times New Roman"/>
                <w:sz w:val="24"/>
                <w:szCs w:val="24"/>
              </w:rPr>
            </w:pPr>
          </w:p>
          <w:p w14:paraId="068A4FD9" w14:textId="50E18414" w:rsidR="00287E30" w:rsidRPr="00287E30" w:rsidRDefault="00287E30" w:rsidP="00A9019F"/>
        </w:tc>
        <w:tc>
          <w:tcPr>
            <w:tcW w:w="3402" w:type="dxa"/>
            <w:tcBorders>
              <w:top w:val="single" w:sz="4" w:space="0" w:color="auto"/>
              <w:left w:val="single" w:sz="4" w:space="0" w:color="auto"/>
              <w:bottom w:val="single" w:sz="4" w:space="0" w:color="auto"/>
              <w:right w:val="single" w:sz="4" w:space="0" w:color="auto"/>
            </w:tcBorders>
            <w:hideMark/>
          </w:tcPr>
          <w:p w14:paraId="2B1C39B1"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Aizstāt ar:</w:t>
            </w:r>
          </w:p>
          <w:p w14:paraId="74DE1463" w14:textId="77777777" w:rsidR="0062713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Pr>
                <w:rFonts w:ascii="Times New Roman" w:hAnsi="Times New Roman" w:cs="Times New Roman"/>
                <w:sz w:val="24"/>
                <w:szCs w:val="24"/>
              </w:rPr>
              <w:t>)</w:t>
            </w:r>
          </w:p>
          <w:p w14:paraId="175DE34E" w14:textId="77777777" w:rsidR="00072982" w:rsidRDefault="00072982" w:rsidP="00A9019F">
            <w:pPr>
              <w:pStyle w:val="Sarakstarindkopa"/>
              <w:rPr>
                <w:rFonts w:ascii="Times New Roman" w:hAnsi="Times New Roman" w:cs="Times New Roman"/>
                <w:sz w:val="24"/>
                <w:szCs w:val="24"/>
              </w:rPr>
            </w:pPr>
          </w:p>
          <w:p w14:paraId="1AE24E63" w14:textId="77777777" w:rsidR="004720A9" w:rsidRDefault="004720A9" w:rsidP="004720A9">
            <w:pPr>
              <w:rPr>
                <w:rFonts w:ascii="Times New Roman" w:hAnsi="Times New Roman" w:cs="Times New Roman"/>
                <w:sz w:val="24"/>
                <w:szCs w:val="24"/>
              </w:rPr>
            </w:pPr>
          </w:p>
          <w:p w14:paraId="639B5262" w14:textId="77777777" w:rsidR="004720A9" w:rsidRDefault="004720A9" w:rsidP="004720A9">
            <w:pPr>
              <w:rPr>
                <w:rFonts w:ascii="Times New Roman" w:hAnsi="Times New Roman" w:cs="Times New Roman"/>
                <w:color w:val="00B050"/>
                <w:sz w:val="24"/>
                <w:szCs w:val="24"/>
              </w:rPr>
            </w:pPr>
            <w:r w:rsidRPr="0064231E">
              <w:rPr>
                <w:rFonts w:ascii="Times New Roman" w:hAnsi="Times New Roman" w:cs="Times New Roman"/>
                <w:color w:val="00B050"/>
                <w:sz w:val="24"/>
                <w:szCs w:val="24"/>
              </w:rPr>
              <w:t>VVC: Priekšlikums pieņemts.</w:t>
            </w:r>
          </w:p>
          <w:p w14:paraId="6FC4952A" w14:textId="5B272862" w:rsidR="004720A9" w:rsidRDefault="004720A9" w:rsidP="004720A9">
            <w:pPr>
              <w:rPr>
                <w:rFonts w:ascii="Times New Roman" w:hAnsi="Times New Roman" w:cs="Times New Roman"/>
                <w:sz w:val="24"/>
                <w:szCs w:val="24"/>
              </w:rPr>
            </w:pPr>
            <w:r w:rsidRPr="005F217B">
              <w:rPr>
                <w:rFonts w:ascii="Times New Roman" w:hAnsi="Times New Roman" w:cs="Times New Roman"/>
                <w:color w:val="00B050"/>
                <w:sz w:val="24"/>
                <w:szCs w:val="24"/>
              </w:rPr>
              <w:t xml:space="preserve">Skatīt arī </w:t>
            </w:r>
            <w:hyperlink r:id="rId35" w:history="1">
              <w:r w:rsidRPr="005F217B">
                <w:rPr>
                  <w:rStyle w:val="Hipersaite"/>
                  <w:rFonts w:ascii="Times New Roman" w:hAnsi="Times New Roman" w:cs="Times New Roman"/>
                  <w:sz w:val="24"/>
                  <w:szCs w:val="24"/>
                </w:rPr>
                <w:t>https://termini.gov.lv/kolekcijas/85/skirklis/464710</w:t>
              </w:r>
            </w:hyperlink>
            <w:r w:rsidRPr="005F217B">
              <w:rPr>
                <w:rFonts w:ascii="Times New Roman" w:hAnsi="Times New Roman" w:cs="Times New Roman"/>
                <w:color w:val="00B050"/>
                <w:sz w:val="24"/>
                <w:szCs w:val="24"/>
              </w:rPr>
              <w:t xml:space="preserve"> </w:t>
            </w:r>
            <w:r w:rsidR="00B31F78" w:rsidRPr="005F217B">
              <w:rPr>
                <w:rFonts w:ascii="Times New Roman" w:hAnsi="Times New Roman" w:cs="Times New Roman"/>
                <w:color w:val="00B050"/>
                <w:sz w:val="24"/>
                <w:szCs w:val="24"/>
              </w:rPr>
              <w:t>(</w:t>
            </w:r>
            <w:r w:rsidR="00B31F78">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Termins </w:t>
            </w:r>
            <w:r w:rsidR="00B31F78">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telekomunikācija</w:t>
            </w:r>
            <w:r w:rsidR="00B31F78">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 noveco, dodot vietu tā sinonīmiem </w:t>
            </w:r>
            <w:r w:rsidR="00B31F78">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telesakari</w:t>
            </w:r>
            <w:r w:rsidR="00B31F78">
              <w:rPr>
                <w:rFonts w:ascii="Times New Roman" w:hAnsi="Times New Roman" w:cs="Times New Roman"/>
                <w:color w:val="00B050"/>
                <w:sz w:val="24"/>
                <w:szCs w:val="24"/>
              </w:rPr>
              <w:t>”</w:t>
            </w:r>
            <w:r w:rsidR="00B31F78" w:rsidRPr="005F217B">
              <w:rPr>
                <w:rFonts w:ascii="Times New Roman" w:hAnsi="Times New Roman" w:cs="Times New Roman"/>
                <w:color w:val="00B050"/>
                <w:sz w:val="24"/>
                <w:szCs w:val="24"/>
              </w:rPr>
              <w:t xml:space="preserve">, </w:t>
            </w:r>
            <w:r w:rsidR="00B31F78">
              <w:rPr>
                <w:rFonts w:ascii="Times New Roman" w:hAnsi="Times New Roman" w:cs="Times New Roman"/>
                <w:color w:val="00B050"/>
                <w:sz w:val="24"/>
                <w:szCs w:val="24"/>
              </w:rPr>
              <w:t>“</w:t>
            </w:r>
            <w:proofErr w:type="spellStart"/>
            <w:r w:rsidRPr="005F217B">
              <w:rPr>
                <w:rFonts w:ascii="Times New Roman" w:hAnsi="Times New Roman" w:cs="Times New Roman"/>
                <w:color w:val="00B050"/>
                <w:sz w:val="24"/>
                <w:szCs w:val="24"/>
              </w:rPr>
              <w:t>elektronsakari</w:t>
            </w:r>
            <w:proofErr w:type="spellEnd"/>
            <w:r w:rsidR="00B31F78">
              <w:rPr>
                <w:rFonts w:ascii="Times New Roman" w:hAnsi="Times New Roman" w:cs="Times New Roman"/>
                <w:color w:val="00B050"/>
                <w:sz w:val="24"/>
                <w:szCs w:val="24"/>
              </w:rPr>
              <w:t>””</w:t>
            </w:r>
            <w:r w:rsidR="00B31F78" w:rsidRPr="005F217B">
              <w:rPr>
                <w:rFonts w:ascii="Times New Roman" w:hAnsi="Times New Roman" w:cs="Times New Roman"/>
                <w:color w:val="00B050"/>
                <w:sz w:val="24"/>
                <w:szCs w:val="24"/>
              </w:rPr>
              <w:t>).</w:t>
            </w:r>
          </w:p>
          <w:p w14:paraId="0325E29F" w14:textId="76E5FA69" w:rsidR="004720A9" w:rsidRPr="004720A9" w:rsidRDefault="004720A9" w:rsidP="004720A9"/>
        </w:tc>
        <w:tc>
          <w:tcPr>
            <w:tcW w:w="2552" w:type="dxa"/>
            <w:tcBorders>
              <w:top w:val="single" w:sz="4" w:space="0" w:color="auto"/>
              <w:left w:val="single" w:sz="4" w:space="0" w:color="auto"/>
              <w:bottom w:val="single" w:sz="4" w:space="0" w:color="auto"/>
              <w:right w:val="single" w:sz="4" w:space="0" w:color="auto"/>
            </w:tcBorders>
            <w:hideMark/>
          </w:tcPr>
          <w:p w14:paraId="5F73965F"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36" w:history="1">
              <w:r w:rsidRPr="00232D93">
                <w:rPr>
                  <w:rStyle w:val="Hipersaite"/>
                  <w:rFonts w:ascii="Times New Roman" w:hAnsi="Times New Roman" w:cs="Times New Roman"/>
                  <w:sz w:val="24"/>
                  <w:szCs w:val="24"/>
                </w:rPr>
                <w:t>edvins.usca@sam.gov.lv</w:t>
              </w:r>
            </w:hyperlink>
          </w:p>
        </w:tc>
      </w:tr>
      <w:tr w:rsidR="00072982" w:rsidRPr="00232D93" w14:paraId="1346CDD6"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2D494BA0" w14:textId="29C07FBF" w:rsidR="00072982" w:rsidRPr="00232D93" w:rsidRDefault="00AA1D3D" w:rsidP="00A9019F">
            <w:pPr>
              <w:rPr>
                <w:rFonts w:ascii="Times New Roman" w:hAnsi="Times New Roman" w:cs="Times New Roman"/>
                <w:sz w:val="24"/>
                <w:szCs w:val="24"/>
              </w:rPr>
            </w:pPr>
            <w:r>
              <w:rPr>
                <w:rFonts w:ascii="Times New Roman" w:hAnsi="Times New Roman" w:cs="Times New Roman"/>
                <w:sz w:val="24"/>
                <w:szCs w:val="24"/>
              </w:rPr>
              <w:lastRenderedPageBreak/>
              <w:t xml:space="preserve">9. </w:t>
            </w:r>
            <w:r w:rsidR="00072982" w:rsidRPr="00232D93">
              <w:rPr>
                <w:rFonts w:ascii="Times New Roman" w:hAnsi="Times New Roman" w:cs="Times New Roman"/>
                <w:sz w:val="24"/>
                <w:szCs w:val="24"/>
              </w:rPr>
              <w:t xml:space="preserve">Starptautiskās telekomunikāciju savienības Reģionālais nolīgums* par zemes ciparu apraides dienesta plānošanu 1.reģionā (1.reģiona daļas, kas atrodas uz rietumiem no 170° E meridiāna un uz ziemeļiem no 40° S paralēles, izņemot Mongolijas teritoriju) un Irānas Islāma Republikā 174-230 </w:t>
            </w:r>
            <w:proofErr w:type="spellStart"/>
            <w:r w:rsidR="00072982" w:rsidRPr="00232D93">
              <w:rPr>
                <w:rFonts w:ascii="Times New Roman" w:hAnsi="Times New Roman" w:cs="Times New Roman"/>
                <w:sz w:val="24"/>
                <w:szCs w:val="24"/>
              </w:rPr>
              <w:t>MHz</w:t>
            </w:r>
            <w:proofErr w:type="spellEnd"/>
            <w:r w:rsidR="00072982" w:rsidRPr="00232D93">
              <w:rPr>
                <w:rFonts w:ascii="Times New Roman" w:hAnsi="Times New Roman" w:cs="Times New Roman"/>
                <w:sz w:val="24"/>
                <w:szCs w:val="24"/>
              </w:rPr>
              <w:t xml:space="preserve"> un 470-862 </w:t>
            </w:r>
            <w:proofErr w:type="spellStart"/>
            <w:r w:rsidR="00072982" w:rsidRPr="00232D93">
              <w:rPr>
                <w:rFonts w:ascii="Times New Roman" w:hAnsi="Times New Roman" w:cs="Times New Roman"/>
                <w:sz w:val="24"/>
                <w:szCs w:val="24"/>
              </w:rPr>
              <w:t>MHz</w:t>
            </w:r>
            <w:proofErr w:type="spellEnd"/>
            <w:r w:rsidR="00072982" w:rsidRPr="00232D93">
              <w:rPr>
                <w:rFonts w:ascii="Times New Roman" w:hAnsi="Times New Roman" w:cs="Times New Roman"/>
                <w:sz w:val="24"/>
                <w:szCs w:val="24"/>
              </w:rPr>
              <w:t xml:space="preserve"> frekvenču joslā</w:t>
            </w:r>
          </w:p>
        </w:tc>
        <w:tc>
          <w:tcPr>
            <w:tcW w:w="3113" w:type="dxa"/>
            <w:tcBorders>
              <w:top w:val="single" w:sz="4" w:space="0" w:color="auto"/>
              <w:left w:val="single" w:sz="4" w:space="0" w:color="auto"/>
              <w:bottom w:val="single" w:sz="4" w:space="0" w:color="auto"/>
              <w:right w:val="single" w:sz="4" w:space="0" w:color="auto"/>
            </w:tcBorders>
          </w:tcPr>
          <w:p w14:paraId="6FE714C2" w14:textId="77777777" w:rsidR="00072982" w:rsidRPr="00232D93" w:rsidRDefault="004E3761" w:rsidP="00A9019F">
            <w:pPr>
              <w:rPr>
                <w:rFonts w:ascii="Times New Roman" w:hAnsi="Times New Roman" w:cs="Times New Roman"/>
                <w:sz w:val="24"/>
                <w:szCs w:val="24"/>
              </w:rPr>
            </w:pPr>
            <w:hyperlink r:id="rId37" w:history="1">
              <w:r w:rsidR="00072982" w:rsidRPr="00232D93">
                <w:rPr>
                  <w:rStyle w:val="Hipersaite"/>
                  <w:rFonts w:ascii="Times New Roman" w:hAnsi="Times New Roman" w:cs="Times New Roman"/>
                  <w:sz w:val="24"/>
                  <w:szCs w:val="24"/>
                </w:rPr>
                <w:t>https://likumi.lv/ta/lv/starptautiskie-ligumi/id/1634-starptautiskas-telekomunikaciju-savienibas-regionalais-noligums-par-zemes-ciparu-apraides-dienesta-planosanu-1-regiona-1-regiona</w:t>
              </w:r>
            </w:hyperlink>
          </w:p>
          <w:p w14:paraId="0F145C4D"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54F55A44"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6394D737" w14:textId="77777777" w:rsidR="00627132" w:rsidRPr="00287E30" w:rsidRDefault="00627132" w:rsidP="00A9019F">
            <w:r w:rsidRPr="00232D93">
              <w:rPr>
                <w:rFonts w:ascii="Times New Roman" w:hAnsi="Times New Roman" w:cs="Times New Roman"/>
                <w:sz w:val="24"/>
                <w:szCs w:val="24"/>
              </w:rPr>
              <w:t>Telekomunikāciju (attiecīgā locījumā)</w:t>
            </w:r>
          </w:p>
          <w:p w14:paraId="1B25B956" w14:textId="20448D58" w:rsidR="00072982" w:rsidRPr="00232D93" w:rsidRDefault="00072982" w:rsidP="00A9019F">
            <w:pPr>
              <w:pStyle w:val="Sarakstarindkopa"/>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46F92F55"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Aizstāt ar:</w:t>
            </w:r>
          </w:p>
          <w:p w14:paraId="6099AC30" w14:textId="77777777" w:rsidR="0062713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Pr>
                <w:rFonts w:ascii="Times New Roman" w:hAnsi="Times New Roman" w:cs="Times New Roman"/>
                <w:sz w:val="24"/>
                <w:szCs w:val="24"/>
              </w:rPr>
              <w:t>)</w:t>
            </w:r>
          </w:p>
          <w:p w14:paraId="0EEE2C01" w14:textId="77777777" w:rsidR="00072982" w:rsidRDefault="00072982" w:rsidP="00A9019F">
            <w:pPr>
              <w:pStyle w:val="Sarakstarindkopa"/>
              <w:rPr>
                <w:rFonts w:ascii="Times New Roman" w:hAnsi="Times New Roman" w:cs="Times New Roman"/>
                <w:sz w:val="24"/>
                <w:szCs w:val="24"/>
              </w:rPr>
            </w:pPr>
          </w:p>
          <w:p w14:paraId="3DFF66F9" w14:textId="77777777" w:rsidR="004720A9" w:rsidRDefault="004720A9" w:rsidP="004720A9">
            <w:pPr>
              <w:rPr>
                <w:rFonts w:ascii="Times New Roman" w:hAnsi="Times New Roman" w:cs="Times New Roman"/>
                <w:sz w:val="24"/>
                <w:szCs w:val="24"/>
              </w:rPr>
            </w:pPr>
          </w:p>
          <w:p w14:paraId="72E225EC" w14:textId="77777777" w:rsidR="004720A9" w:rsidRDefault="004720A9" w:rsidP="004720A9">
            <w:pPr>
              <w:rPr>
                <w:rFonts w:ascii="Times New Roman" w:hAnsi="Times New Roman" w:cs="Times New Roman"/>
                <w:color w:val="00B050"/>
                <w:sz w:val="24"/>
                <w:szCs w:val="24"/>
              </w:rPr>
            </w:pPr>
            <w:r w:rsidRPr="0064231E">
              <w:rPr>
                <w:rFonts w:ascii="Times New Roman" w:hAnsi="Times New Roman" w:cs="Times New Roman"/>
                <w:color w:val="00B050"/>
                <w:sz w:val="24"/>
                <w:szCs w:val="24"/>
              </w:rPr>
              <w:t>VVC: Priekšlikums pieņemts.</w:t>
            </w:r>
          </w:p>
          <w:p w14:paraId="41299266" w14:textId="435711E9" w:rsidR="004720A9" w:rsidRDefault="004720A9" w:rsidP="004720A9">
            <w:pPr>
              <w:rPr>
                <w:rFonts w:ascii="Times New Roman" w:hAnsi="Times New Roman" w:cs="Times New Roman"/>
                <w:sz w:val="24"/>
                <w:szCs w:val="24"/>
              </w:rPr>
            </w:pPr>
            <w:r w:rsidRPr="005F217B">
              <w:rPr>
                <w:rFonts w:ascii="Times New Roman" w:hAnsi="Times New Roman" w:cs="Times New Roman"/>
                <w:color w:val="00B050"/>
                <w:sz w:val="24"/>
                <w:szCs w:val="24"/>
              </w:rPr>
              <w:t xml:space="preserve">Skatīt arī </w:t>
            </w:r>
            <w:hyperlink r:id="rId38" w:history="1">
              <w:r w:rsidRPr="005F217B">
                <w:rPr>
                  <w:rStyle w:val="Hipersaite"/>
                  <w:rFonts w:ascii="Times New Roman" w:hAnsi="Times New Roman" w:cs="Times New Roman"/>
                  <w:sz w:val="24"/>
                  <w:szCs w:val="24"/>
                </w:rPr>
                <w:t>https://termini.gov.lv/kolekcijas/85/skirklis/464710</w:t>
              </w:r>
            </w:hyperlink>
            <w:r w:rsidRPr="005F217B">
              <w:rPr>
                <w:rFonts w:ascii="Times New Roman" w:hAnsi="Times New Roman" w:cs="Times New Roman"/>
                <w:color w:val="00B050"/>
                <w:sz w:val="24"/>
                <w:szCs w:val="24"/>
              </w:rPr>
              <w:t xml:space="preserve"> </w:t>
            </w:r>
            <w:r w:rsidR="00897FC6" w:rsidRPr="005F217B">
              <w:rPr>
                <w:rFonts w:ascii="Times New Roman" w:hAnsi="Times New Roman" w:cs="Times New Roman"/>
                <w:color w:val="00B050"/>
                <w:sz w:val="24"/>
                <w:szCs w:val="24"/>
              </w:rPr>
              <w:t>(</w:t>
            </w:r>
            <w:r w:rsidR="00897FC6">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Termins </w:t>
            </w:r>
            <w:r w:rsidR="00897FC6">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telekomunikācija</w:t>
            </w:r>
            <w:r w:rsidR="00897FC6">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 noveco, dodot vietu tā sinonīmiem </w:t>
            </w:r>
            <w:r w:rsidR="00897FC6">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telesakari</w:t>
            </w:r>
            <w:r w:rsidR="00897FC6">
              <w:rPr>
                <w:rFonts w:ascii="Times New Roman" w:hAnsi="Times New Roman" w:cs="Times New Roman"/>
                <w:color w:val="00B050"/>
                <w:sz w:val="24"/>
                <w:szCs w:val="24"/>
              </w:rPr>
              <w:t>”</w:t>
            </w:r>
            <w:r w:rsidR="00897FC6" w:rsidRPr="005F217B">
              <w:rPr>
                <w:rFonts w:ascii="Times New Roman" w:hAnsi="Times New Roman" w:cs="Times New Roman"/>
                <w:color w:val="00B050"/>
                <w:sz w:val="24"/>
                <w:szCs w:val="24"/>
              </w:rPr>
              <w:t xml:space="preserve">, </w:t>
            </w:r>
            <w:r w:rsidR="00897FC6">
              <w:rPr>
                <w:rFonts w:ascii="Times New Roman" w:hAnsi="Times New Roman" w:cs="Times New Roman"/>
                <w:color w:val="00B050"/>
                <w:sz w:val="24"/>
                <w:szCs w:val="24"/>
              </w:rPr>
              <w:t>“</w:t>
            </w:r>
            <w:proofErr w:type="spellStart"/>
            <w:r w:rsidRPr="005F217B">
              <w:rPr>
                <w:rFonts w:ascii="Times New Roman" w:hAnsi="Times New Roman" w:cs="Times New Roman"/>
                <w:color w:val="00B050"/>
                <w:sz w:val="24"/>
                <w:szCs w:val="24"/>
              </w:rPr>
              <w:t>elektronsakari</w:t>
            </w:r>
            <w:proofErr w:type="spellEnd"/>
            <w:r w:rsidR="00897FC6">
              <w:rPr>
                <w:rFonts w:ascii="Times New Roman" w:hAnsi="Times New Roman" w:cs="Times New Roman"/>
                <w:color w:val="00B050"/>
                <w:sz w:val="24"/>
                <w:szCs w:val="24"/>
              </w:rPr>
              <w:t>””</w:t>
            </w:r>
            <w:r w:rsidR="00897FC6" w:rsidRPr="005F217B">
              <w:rPr>
                <w:rFonts w:ascii="Times New Roman" w:hAnsi="Times New Roman" w:cs="Times New Roman"/>
                <w:color w:val="00B050"/>
                <w:sz w:val="24"/>
                <w:szCs w:val="24"/>
              </w:rPr>
              <w:t>).</w:t>
            </w:r>
          </w:p>
          <w:p w14:paraId="1143D709" w14:textId="0A1E22CC" w:rsidR="004720A9" w:rsidRPr="004720A9" w:rsidRDefault="004720A9" w:rsidP="004720A9"/>
        </w:tc>
        <w:tc>
          <w:tcPr>
            <w:tcW w:w="2552" w:type="dxa"/>
            <w:tcBorders>
              <w:top w:val="single" w:sz="4" w:space="0" w:color="auto"/>
              <w:left w:val="single" w:sz="4" w:space="0" w:color="auto"/>
              <w:bottom w:val="single" w:sz="4" w:space="0" w:color="auto"/>
              <w:right w:val="single" w:sz="4" w:space="0" w:color="auto"/>
            </w:tcBorders>
            <w:hideMark/>
          </w:tcPr>
          <w:p w14:paraId="729D2FFC"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39" w:history="1">
              <w:r w:rsidRPr="00232D93">
                <w:rPr>
                  <w:rStyle w:val="Hipersaite"/>
                  <w:rFonts w:ascii="Times New Roman" w:hAnsi="Times New Roman" w:cs="Times New Roman"/>
                  <w:sz w:val="24"/>
                  <w:szCs w:val="24"/>
                </w:rPr>
                <w:t>edvins.usca@sam.gov.lv</w:t>
              </w:r>
            </w:hyperlink>
          </w:p>
        </w:tc>
      </w:tr>
      <w:tr w:rsidR="00072982" w:rsidRPr="00232D93" w14:paraId="70B3A4D0"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1E5344D0" w14:textId="08794B4C" w:rsidR="00072982" w:rsidRPr="00232D93" w:rsidRDefault="00AA1D3D" w:rsidP="00A9019F">
            <w:pPr>
              <w:rPr>
                <w:rFonts w:ascii="Times New Roman" w:hAnsi="Times New Roman" w:cs="Times New Roman"/>
                <w:sz w:val="24"/>
                <w:szCs w:val="24"/>
              </w:rPr>
            </w:pPr>
            <w:r>
              <w:rPr>
                <w:rFonts w:ascii="Times New Roman" w:hAnsi="Times New Roman" w:cs="Times New Roman"/>
                <w:sz w:val="24"/>
                <w:szCs w:val="24"/>
              </w:rPr>
              <w:t xml:space="preserve">10. </w:t>
            </w:r>
            <w:r w:rsidRPr="00AA1D3D">
              <w:rPr>
                <w:rFonts w:ascii="Times New Roman" w:hAnsi="Times New Roman" w:cs="Times New Roman"/>
                <w:sz w:val="24"/>
                <w:szCs w:val="24"/>
              </w:rPr>
              <w:t>Instruments Starptautiskās telekomunikāciju savienības kon</w:t>
            </w:r>
            <w:r w:rsidR="00476FD5">
              <w:rPr>
                <w:rFonts w:ascii="Times New Roman" w:hAnsi="Times New Roman" w:cs="Times New Roman"/>
                <w:sz w:val="24"/>
                <w:szCs w:val="24"/>
              </w:rPr>
              <w:t>vencijas</w:t>
            </w:r>
            <w:r w:rsidRPr="00AA1D3D">
              <w:rPr>
                <w:rFonts w:ascii="Times New Roman" w:hAnsi="Times New Roman" w:cs="Times New Roman"/>
                <w:sz w:val="24"/>
                <w:szCs w:val="24"/>
              </w:rPr>
              <w:t xml:space="preserve"> grozīšanai</w:t>
            </w:r>
          </w:p>
          <w:p w14:paraId="7B83B0A2" w14:textId="449BEEA4"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(Ž</w:t>
            </w:r>
            <w:r w:rsidR="00AA1D3D">
              <w:rPr>
                <w:rFonts w:ascii="Times New Roman" w:hAnsi="Times New Roman" w:cs="Times New Roman"/>
                <w:sz w:val="24"/>
                <w:szCs w:val="24"/>
              </w:rPr>
              <w:t>enēva</w:t>
            </w:r>
            <w:r w:rsidRPr="00232D93">
              <w:rPr>
                <w:rFonts w:ascii="Times New Roman" w:hAnsi="Times New Roman" w:cs="Times New Roman"/>
                <w:sz w:val="24"/>
                <w:szCs w:val="24"/>
              </w:rPr>
              <w:t>, 1992)</w:t>
            </w:r>
          </w:p>
        </w:tc>
        <w:tc>
          <w:tcPr>
            <w:tcW w:w="3113" w:type="dxa"/>
            <w:tcBorders>
              <w:top w:val="single" w:sz="4" w:space="0" w:color="auto"/>
              <w:left w:val="single" w:sz="4" w:space="0" w:color="auto"/>
              <w:bottom w:val="single" w:sz="4" w:space="0" w:color="auto"/>
              <w:right w:val="single" w:sz="4" w:space="0" w:color="auto"/>
            </w:tcBorders>
          </w:tcPr>
          <w:p w14:paraId="061C253A" w14:textId="77777777" w:rsidR="00072982" w:rsidRPr="00232D93" w:rsidRDefault="004E3761" w:rsidP="00A9019F">
            <w:pPr>
              <w:rPr>
                <w:rFonts w:ascii="Times New Roman" w:hAnsi="Times New Roman" w:cs="Times New Roman"/>
                <w:sz w:val="24"/>
                <w:szCs w:val="24"/>
              </w:rPr>
            </w:pPr>
            <w:hyperlink r:id="rId40" w:history="1">
              <w:r w:rsidR="00072982" w:rsidRPr="00232D93">
                <w:rPr>
                  <w:rStyle w:val="Hipersaite"/>
                  <w:rFonts w:ascii="Times New Roman" w:hAnsi="Times New Roman" w:cs="Times New Roman"/>
                  <w:sz w:val="24"/>
                  <w:szCs w:val="24"/>
                </w:rPr>
                <w:t>https://likumi.lv/ta/lv/starptautiskie-ligumi/id/1620-instruments-starptautiskas-telekomunikaciju-savienibas-konvencijas-grozisanai</w:t>
              </w:r>
            </w:hyperlink>
          </w:p>
          <w:p w14:paraId="00CCC49E"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1B63ABE5"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59C626AA" w14:textId="77777777" w:rsidR="00627132" w:rsidRPr="00287E30" w:rsidRDefault="00627132" w:rsidP="00A9019F">
            <w:r w:rsidRPr="00232D93">
              <w:rPr>
                <w:rFonts w:ascii="Times New Roman" w:hAnsi="Times New Roman" w:cs="Times New Roman"/>
                <w:sz w:val="24"/>
                <w:szCs w:val="24"/>
              </w:rPr>
              <w:t>Telekomunikāciju (attiecīgā locījumā)</w:t>
            </w:r>
          </w:p>
          <w:p w14:paraId="4A9F8AC2" w14:textId="5A297A8B" w:rsidR="00072982" w:rsidRPr="00232D93" w:rsidRDefault="00072982" w:rsidP="00A9019F">
            <w:pPr>
              <w:pStyle w:val="Sarakstarindkopa"/>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50C70E0D"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Aizstāt ar:</w:t>
            </w:r>
          </w:p>
          <w:p w14:paraId="7F72E10F" w14:textId="77777777" w:rsidR="0062713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Pr>
                <w:rFonts w:ascii="Times New Roman" w:hAnsi="Times New Roman" w:cs="Times New Roman"/>
                <w:sz w:val="24"/>
                <w:szCs w:val="24"/>
              </w:rPr>
              <w:t>)</w:t>
            </w:r>
          </w:p>
          <w:p w14:paraId="3592B7FE" w14:textId="77777777" w:rsidR="00072982" w:rsidRDefault="00072982" w:rsidP="00A9019F">
            <w:pPr>
              <w:pStyle w:val="Sarakstarindkopa"/>
              <w:rPr>
                <w:rFonts w:ascii="Times New Roman" w:hAnsi="Times New Roman" w:cs="Times New Roman"/>
                <w:sz w:val="24"/>
                <w:szCs w:val="24"/>
              </w:rPr>
            </w:pPr>
          </w:p>
          <w:p w14:paraId="6EF452B9" w14:textId="77777777" w:rsidR="004720A9" w:rsidRDefault="004720A9" w:rsidP="004720A9">
            <w:pPr>
              <w:rPr>
                <w:rFonts w:ascii="Times New Roman" w:hAnsi="Times New Roman" w:cs="Times New Roman"/>
                <w:color w:val="00B050"/>
                <w:sz w:val="24"/>
                <w:szCs w:val="24"/>
              </w:rPr>
            </w:pPr>
            <w:r w:rsidRPr="0064231E">
              <w:rPr>
                <w:rFonts w:ascii="Times New Roman" w:hAnsi="Times New Roman" w:cs="Times New Roman"/>
                <w:color w:val="00B050"/>
                <w:sz w:val="24"/>
                <w:szCs w:val="24"/>
              </w:rPr>
              <w:t>VVC: Priekšlikums pieņemts.</w:t>
            </w:r>
          </w:p>
          <w:p w14:paraId="7452A0BC" w14:textId="77777777" w:rsidR="004720A9" w:rsidRDefault="004720A9" w:rsidP="004720A9">
            <w:pPr>
              <w:rPr>
                <w:rFonts w:ascii="Times New Roman" w:hAnsi="Times New Roman" w:cs="Times New Roman"/>
                <w:color w:val="00B050"/>
                <w:sz w:val="24"/>
                <w:szCs w:val="24"/>
              </w:rPr>
            </w:pPr>
            <w:r w:rsidRPr="005F217B">
              <w:rPr>
                <w:rFonts w:ascii="Times New Roman" w:hAnsi="Times New Roman" w:cs="Times New Roman"/>
                <w:color w:val="00B050"/>
                <w:sz w:val="24"/>
                <w:szCs w:val="24"/>
              </w:rPr>
              <w:t xml:space="preserve">Skatīt arī </w:t>
            </w:r>
            <w:hyperlink r:id="rId41" w:history="1">
              <w:r w:rsidRPr="005F217B">
                <w:rPr>
                  <w:rStyle w:val="Hipersaite"/>
                  <w:rFonts w:ascii="Times New Roman" w:hAnsi="Times New Roman" w:cs="Times New Roman"/>
                  <w:sz w:val="24"/>
                  <w:szCs w:val="24"/>
                </w:rPr>
                <w:t>https://termini.gov.lv/kolekcijas/85/skirklis/464710</w:t>
              </w:r>
            </w:hyperlink>
            <w:r w:rsidR="00934F9B" w:rsidRPr="005F217B">
              <w:rPr>
                <w:rFonts w:ascii="Times New Roman" w:hAnsi="Times New Roman" w:cs="Times New Roman"/>
                <w:color w:val="00B050"/>
                <w:sz w:val="24"/>
                <w:szCs w:val="24"/>
              </w:rPr>
              <w:t xml:space="preserve"> (</w:t>
            </w:r>
            <w:r w:rsidR="00934F9B">
              <w:rPr>
                <w:rFonts w:ascii="Times New Roman" w:hAnsi="Times New Roman" w:cs="Times New Roman"/>
                <w:color w:val="00B050"/>
                <w:sz w:val="24"/>
                <w:szCs w:val="24"/>
              </w:rPr>
              <w:t>“</w:t>
            </w:r>
            <w:r w:rsidR="00934F9B" w:rsidRPr="005F217B">
              <w:rPr>
                <w:rFonts w:ascii="Times New Roman" w:hAnsi="Times New Roman" w:cs="Times New Roman"/>
                <w:color w:val="00B050"/>
                <w:sz w:val="24"/>
                <w:szCs w:val="24"/>
              </w:rPr>
              <w:t xml:space="preserve">Termins </w:t>
            </w:r>
            <w:r w:rsidR="00934F9B">
              <w:rPr>
                <w:rFonts w:ascii="Times New Roman" w:hAnsi="Times New Roman" w:cs="Times New Roman"/>
                <w:color w:val="00B050"/>
                <w:sz w:val="24"/>
                <w:szCs w:val="24"/>
              </w:rPr>
              <w:t>“</w:t>
            </w:r>
            <w:r w:rsidR="00934F9B" w:rsidRPr="005F217B">
              <w:rPr>
                <w:rFonts w:ascii="Times New Roman" w:hAnsi="Times New Roman" w:cs="Times New Roman"/>
                <w:color w:val="00B050"/>
                <w:sz w:val="24"/>
                <w:szCs w:val="24"/>
              </w:rPr>
              <w:t>telekomunikācija</w:t>
            </w:r>
            <w:r w:rsidR="00934F9B">
              <w:rPr>
                <w:rFonts w:ascii="Times New Roman" w:hAnsi="Times New Roman" w:cs="Times New Roman"/>
                <w:color w:val="00B050"/>
                <w:sz w:val="24"/>
                <w:szCs w:val="24"/>
              </w:rPr>
              <w:t>”</w:t>
            </w:r>
            <w:r w:rsidR="00934F9B" w:rsidRPr="005F217B">
              <w:rPr>
                <w:rFonts w:ascii="Times New Roman" w:hAnsi="Times New Roman" w:cs="Times New Roman"/>
                <w:color w:val="00B050"/>
                <w:sz w:val="24"/>
                <w:szCs w:val="24"/>
              </w:rPr>
              <w:t xml:space="preserve"> noveco, dodot vietu tā sinonīmiem </w:t>
            </w:r>
            <w:r w:rsidR="00934F9B">
              <w:rPr>
                <w:rFonts w:ascii="Times New Roman" w:hAnsi="Times New Roman" w:cs="Times New Roman"/>
                <w:color w:val="00B050"/>
                <w:sz w:val="24"/>
                <w:szCs w:val="24"/>
              </w:rPr>
              <w:t>“</w:t>
            </w:r>
            <w:r w:rsidR="00934F9B" w:rsidRPr="005F217B">
              <w:rPr>
                <w:rFonts w:ascii="Times New Roman" w:hAnsi="Times New Roman" w:cs="Times New Roman"/>
                <w:color w:val="00B050"/>
                <w:sz w:val="24"/>
                <w:szCs w:val="24"/>
              </w:rPr>
              <w:t>telesakari</w:t>
            </w:r>
            <w:r w:rsidR="00934F9B">
              <w:rPr>
                <w:rFonts w:ascii="Times New Roman" w:hAnsi="Times New Roman" w:cs="Times New Roman"/>
                <w:color w:val="00B050"/>
                <w:sz w:val="24"/>
                <w:szCs w:val="24"/>
              </w:rPr>
              <w:t>”</w:t>
            </w:r>
            <w:r w:rsidR="00934F9B" w:rsidRPr="005F217B">
              <w:rPr>
                <w:rFonts w:ascii="Times New Roman" w:hAnsi="Times New Roman" w:cs="Times New Roman"/>
                <w:color w:val="00B050"/>
                <w:sz w:val="24"/>
                <w:szCs w:val="24"/>
              </w:rPr>
              <w:t xml:space="preserve">, </w:t>
            </w:r>
            <w:r w:rsidR="00934F9B">
              <w:rPr>
                <w:rFonts w:ascii="Times New Roman" w:hAnsi="Times New Roman" w:cs="Times New Roman"/>
                <w:color w:val="00B050"/>
                <w:sz w:val="24"/>
                <w:szCs w:val="24"/>
              </w:rPr>
              <w:t>“</w:t>
            </w:r>
            <w:proofErr w:type="spellStart"/>
            <w:r w:rsidR="00934F9B" w:rsidRPr="005F217B">
              <w:rPr>
                <w:rFonts w:ascii="Times New Roman" w:hAnsi="Times New Roman" w:cs="Times New Roman"/>
                <w:color w:val="00B050"/>
                <w:sz w:val="24"/>
                <w:szCs w:val="24"/>
              </w:rPr>
              <w:t>elektronsakari</w:t>
            </w:r>
            <w:proofErr w:type="spellEnd"/>
            <w:r w:rsidR="00934F9B">
              <w:rPr>
                <w:rFonts w:ascii="Times New Roman" w:hAnsi="Times New Roman" w:cs="Times New Roman"/>
                <w:color w:val="00B050"/>
                <w:sz w:val="24"/>
                <w:szCs w:val="24"/>
              </w:rPr>
              <w:t>””</w:t>
            </w:r>
            <w:r w:rsidR="00934F9B" w:rsidRPr="005F217B">
              <w:rPr>
                <w:rFonts w:ascii="Times New Roman" w:hAnsi="Times New Roman" w:cs="Times New Roman"/>
                <w:color w:val="00B050"/>
                <w:sz w:val="24"/>
                <w:szCs w:val="24"/>
              </w:rPr>
              <w:t>).</w:t>
            </w:r>
          </w:p>
          <w:p w14:paraId="659B1881" w14:textId="6A4BADAC" w:rsidR="004720A9" w:rsidRPr="004720A9" w:rsidRDefault="004720A9" w:rsidP="004720A9"/>
        </w:tc>
        <w:tc>
          <w:tcPr>
            <w:tcW w:w="2552" w:type="dxa"/>
            <w:tcBorders>
              <w:top w:val="single" w:sz="4" w:space="0" w:color="auto"/>
              <w:left w:val="single" w:sz="4" w:space="0" w:color="auto"/>
              <w:bottom w:val="single" w:sz="4" w:space="0" w:color="auto"/>
              <w:right w:val="single" w:sz="4" w:space="0" w:color="auto"/>
            </w:tcBorders>
            <w:hideMark/>
          </w:tcPr>
          <w:p w14:paraId="0A0804FA"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42" w:history="1">
              <w:r w:rsidRPr="00232D93">
                <w:rPr>
                  <w:rStyle w:val="Hipersaite"/>
                  <w:rFonts w:ascii="Times New Roman" w:hAnsi="Times New Roman" w:cs="Times New Roman"/>
                  <w:sz w:val="24"/>
                  <w:szCs w:val="24"/>
                </w:rPr>
                <w:t>edvins.usca@sam.gov.lv</w:t>
              </w:r>
            </w:hyperlink>
          </w:p>
        </w:tc>
      </w:tr>
      <w:tr w:rsidR="00072982" w:rsidRPr="00232D93" w14:paraId="5BA44AC9" w14:textId="77777777" w:rsidTr="00A9019F">
        <w:tc>
          <w:tcPr>
            <w:tcW w:w="2841" w:type="dxa"/>
            <w:tcBorders>
              <w:top w:val="single" w:sz="4" w:space="0" w:color="auto"/>
              <w:left w:val="single" w:sz="4" w:space="0" w:color="auto"/>
              <w:bottom w:val="single" w:sz="4" w:space="0" w:color="auto"/>
              <w:right w:val="single" w:sz="4" w:space="0" w:color="auto"/>
            </w:tcBorders>
            <w:hideMark/>
          </w:tcPr>
          <w:p w14:paraId="4EFA08A6" w14:textId="77777777" w:rsidR="00AA1D3D" w:rsidRPr="00AA1D3D" w:rsidRDefault="00AA1D3D" w:rsidP="00A9019F">
            <w:pPr>
              <w:rPr>
                <w:rFonts w:ascii="Times New Roman" w:hAnsi="Times New Roman" w:cs="Times New Roman"/>
                <w:sz w:val="24"/>
                <w:szCs w:val="24"/>
              </w:rPr>
            </w:pPr>
            <w:r>
              <w:rPr>
                <w:rFonts w:ascii="Times New Roman" w:hAnsi="Times New Roman" w:cs="Times New Roman"/>
                <w:sz w:val="24"/>
                <w:szCs w:val="24"/>
              </w:rPr>
              <w:t xml:space="preserve">11. </w:t>
            </w:r>
            <w:r w:rsidRPr="00AA1D3D">
              <w:rPr>
                <w:rFonts w:ascii="Times New Roman" w:hAnsi="Times New Roman" w:cs="Times New Roman"/>
                <w:sz w:val="24"/>
                <w:szCs w:val="24"/>
              </w:rPr>
              <w:t>Instruments Starptautiskās telekomunikāciju savienības konstitūcijas grozīšanai</w:t>
            </w:r>
          </w:p>
          <w:p w14:paraId="7F5BEF1B" w14:textId="692A9507" w:rsidR="00072982" w:rsidRPr="00232D93" w:rsidRDefault="00AA1D3D" w:rsidP="00A9019F">
            <w:pPr>
              <w:rPr>
                <w:rFonts w:ascii="Times New Roman" w:hAnsi="Times New Roman" w:cs="Times New Roman"/>
                <w:sz w:val="24"/>
                <w:szCs w:val="24"/>
              </w:rPr>
            </w:pPr>
            <w:r w:rsidRPr="00AA1D3D">
              <w:rPr>
                <w:rFonts w:ascii="Times New Roman" w:hAnsi="Times New Roman" w:cs="Times New Roman"/>
                <w:sz w:val="24"/>
                <w:szCs w:val="24"/>
              </w:rPr>
              <w:t>(Ženēva, 1992)</w:t>
            </w:r>
          </w:p>
        </w:tc>
        <w:tc>
          <w:tcPr>
            <w:tcW w:w="3113" w:type="dxa"/>
            <w:tcBorders>
              <w:top w:val="single" w:sz="4" w:space="0" w:color="auto"/>
              <w:left w:val="single" w:sz="4" w:space="0" w:color="auto"/>
              <w:bottom w:val="single" w:sz="4" w:space="0" w:color="auto"/>
              <w:right w:val="single" w:sz="4" w:space="0" w:color="auto"/>
            </w:tcBorders>
          </w:tcPr>
          <w:p w14:paraId="04F0D49A" w14:textId="77777777" w:rsidR="00072982" w:rsidRPr="00232D93" w:rsidRDefault="004E3761" w:rsidP="00A9019F">
            <w:pPr>
              <w:rPr>
                <w:rFonts w:ascii="Times New Roman" w:hAnsi="Times New Roman" w:cs="Times New Roman"/>
                <w:sz w:val="24"/>
                <w:szCs w:val="24"/>
              </w:rPr>
            </w:pPr>
            <w:hyperlink r:id="rId43" w:history="1">
              <w:r w:rsidR="00072982" w:rsidRPr="00232D93">
                <w:rPr>
                  <w:rStyle w:val="Hipersaite"/>
                  <w:rFonts w:ascii="Times New Roman" w:hAnsi="Times New Roman" w:cs="Times New Roman"/>
                  <w:sz w:val="24"/>
                  <w:szCs w:val="24"/>
                </w:rPr>
                <w:t>https://likumi.lv/ta/lv/starptautiskie-ligumi/id/1624-instruments-starptautiskas-telekomunikaciju-savienibas-konstitucijas-grozisanai</w:t>
              </w:r>
            </w:hyperlink>
          </w:p>
          <w:p w14:paraId="2618B9BD"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4F2BA42C"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Termini visā tekstā:</w:t>
            </w:r>
          </w:p>
          <w:p w14:paraId="5846169B" w14:textId="77777777" w:rsidR="00627132" w:rsidRPr="00287E30" w:rsidRDefault="00627132" w:rsidP="00A9019F">
            <w:r w:rsidRPr="00232D93">
              <w:rPr>
                <w:rFonts w:ascii="Times New Roman" w:hAnsi="Times New Roman" w:cs="Times New Roman"/>
                <w:sz w:val="24"/>
                <w:szCs w:val="24"/>
              </w:rPr>
              <w:t>Telekomunikāciju (attiecīgā locījumā)</w:t>
            </w:r>
          </w:p>
          <w:p w14:paraId="1D9A5E6E" w14:textId="48DA4193" w:rsidR="00072982" w:rsidRPr="00232D93" w:rsidRDefault="00072982" w:rsidP="00A9019F">
            <w:pPr>
              <w:pStyle w:val="Sarakstarindkopa"/>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57C75E24" w14:textId="77777777" w:rsidR="00627132" w:rsidRDefault="00627132" w:rsidP="00A9019F">
            <w:pPr>
              <w:rPr>
                <w:rFonts w:ascii="Times New Roman" w:hAnsi="Times New Roman" w:cs="Times New Roman"/>
                <w:sz w:val="24"/>
                <w:szCs w:val="24"/>
              </w:rPr>
            </w:pPr>
            <w:r>
              <w:rPr>
                <w:rFonts w:ascii="Times New Roman" w:hAnsi="Times New Roman" w:cs="Times New Roman"/>
                <w:sz w:val="24"/>
                <w:szCs w:val="24"/>
              </w:rPr>
              <w:t>Aizstāt ar:</w:t>
            </w:r>
          </w:p>
          <w:p w14:paraId="1673679E" w14:textId="77777777" w:rsidR="00627132" w:rsidRPr="00232D93" w:rsidRDefault="00627132" w:rsidP="00A9019F">
            <w:pPr>
              <w:rPr>
                <w:rFonts w:ascii="Times New Roman" w:hAnsi="Times New Roman" w:cs="Times New Roman"/>
                <w:sz w:val="24"/>
                <w:szCs w:val="24"/>
              </w:rPr>
            </w:pPr>
            <w:r w:rsidRPr="00232D93">
              <w:rPr>
                <w:rFonts w:ascii="Times New Roman" w:hAnsi="Times New Roman" w:cs="Times New Roman"/>
                <w:sz w:val="24"/>
                <w:szCs w:val="24"/>
              </w:rPr>
              <w:t>telesakaru (attiecīgā locījumā</w:t>
            </w:r>
            <w:r>
              <w:rPr>
                <w:rFonts w:ascii="Times New Roman" w:hAnsi="Times New Roman" w:cs="Times New Roman"/>
                <w:sz w:val="24"/>
                <w:szCs w:val="24"/>
              </w:rPr>
              <w:t>)</w:t>
            </w:r>
          </w:p>
          <w:p w14:paraId="30F57870" w14:textId="77777777" w:rsidR="00072982" w:rsidRDefault="00072982" w:rsidP="00A9019F">
            <w:pPr>
              <w:pStyle w:val="Sarakstarindkopa"/>
              <w:rPr>
                <w:rFonts w:ascii="Times New Roman" w:hAnsi="Times New Roman" w:cs="Times New Roman"/>
                <w:sz w:val="24"/>
                <w:szCs w:val="24"/>
              </w:rPr>
            </w:pPr>
          </w:p>
          <w:p w14:paraId="03684578" w14:textId="77777777" w:rsidR="004720A9" w:rsidRDefault="004720A9" w:rsidP="004720A9">
            <w:pPr>
              <w:rPr>
                <w:rFonts w:ascii="Times New Roman" w:hAnsi="Times New Roman" w:cs="Times New Roman"/>
                <w:color w:val="00B050"/>
                <w:sz w:val="24"/>
                <w:szCs w:val="24"/>
              </w:rPr>
            </w:pPr>
            <w:r w:rsidRPr="0064231E">
              <w:rPr>
                <w:rFonts w:ascii="Times New Roman" w:hAnsi="Times New Roman" w:cs="Times New Roman"/>
                <w:color w:val="00B050"/>
                <w:sz w:val="24"/>
                <w:szCs w:val="24"/>
              </w:rPr>
              <w:t>VVC: Priekšlikums pieņemts.</w:t>
            </w:r>
          </w:p>
          <w:p w14:paraId="0D835BDF" w14:textId="6BFE6567" w:rsidR="004720A9" w:rsidRDefault="004720A9" w:rsidP="004720A9">
            <w:pPr>
              <w:rPr>
                <w:rFonts w:ascii="Times New Roman" w:hAnsi="Times New Roman" w:cs="Times New Roman"/>
                <w:sz w:val="24"/>
                <w:szCs w:val="24"/>
              </w:rPr>
            </w:pPr>
            <w:r w:rsidRPr="005F217B">
              <w:rPr>
                <w:rFonts w:ascii="Times New Roman" w:hAnsi="Times New Roman" w:cs="Times New Roman"/>
                <w:color w:val="00B050"/>
                <w:sz w:val="24"/>
                <w:szCs w:val="24"/>
              </w:rPr>
              <w:t xml:space="preserve">Skatīt arī </w:t>
            </w:r>
            <w:hyperlink r:id="rId44" w:history="1">
              <w:r w:rsidRPr="005F217B">
                <w:rPr>
                  <w:rStyle w:val="Hipersaite"/>
                  <w:rFonts w:ascii="Times New Roman" w:hAnsi="Times New Roman" w:cs="Times New Roman"/>
                  <w:sz w:val="24"/>
                  <w:szCs w:val="24"/>
                </w:rPr>
                <w:t>https://termini.gov.lv/kolekcijas/85/skirklis/464710</w:t>
              </w:r>
            </w:hyperlink>
            <w:r w:rsidRPr="005F217B">
              <w:rPr>
                <w:rFonts w:ascii="Times New Roman" w:hAnsi="Times New Roman" w:cs="Times New Roman"/>
                <w:color w:val="00B050"/>
                <w:sz w:val="24"/>
                <w:szCs w:val="24"/>
              </w:rPr>
              <w:t xml:space="preserve"> </w:t>
            </w:r>
            <w:r w:rsidR="00856405" w:rsidRPr="005F217B">
              <w:rPr>
                <w:rFonts w:ascii="Times New Roman" w:hAnsi="Times New Roman" w:cs="Times New Roman"/>
                <w:color w:val="00B050"/>
                <w:sz w:val="24"/>
                <w:szCs w:val="24"/>
              </w:rPr>
              <w:t>(</w:t>
            </w:r>
            <w:r w:rsidR="00856405">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Termins </w:t>
            </w:r>
            <w:r w:rsidR="00856405">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telekomunikācija</w:t>
            </w:r>
            <w:r w:rsidR="00856405">
              <w:rPr>
                <w:rFonts w:ascii="Times New Roman" w:hAnsi="Times New Roman" w:cs="Times New Roman"/>
                <w:color w:val="00B050"/>
                <w:sz w:val="24"/>
                <w:szCs w:val="24"/>
              </w:rPr>
              <w:t>”</w:t>
            </w:r>
            <w:r w:rsidRPr="005F217B">
              <w:rPr>
                <w:rFonts w:ascii="Times New Roman" w:hAnsi="Times New Roman" w:cs="Times New Roman"/>
                <w:color w:val="00B050"/>
                <w:sz w:val="24"/>
                <w:szCs w:val="24"/>
              </w:rPr>
              <w:t xml:space="preserve"> noveco, dodot vietu tā sinonīmiem </w:t>
            </w:r>
            <w:r w:rsidR="00856405">
              <w:rPr>
                <w:rFonts w:ascii="Times New Roman" w:hAnsi="Times New Roman" w:cs="Times New Roman"/>
                <w:color w:val="00B050"/>
                <w:sz w:val="24"/>
                <w:szCs w:val="24"/>
              </w:rPr>
              <w:t>“</w:t>
            </w:r>
            <w:r w:rsidRPr="005F217B">
              <w:rPr>
                <w:rFonts w:ascii="Times New Roman" w:hAnsi="Times New Roman" w:cs="Times New Roman"/>
                <w:color w:val="00B050"/>
                <w:sz w:val="24"/>
                <w:szCs w:val="24"/>
              </w:rPr>
              <w:t>telesakari</w:t>
            </w:r>
            <w:r w:rsidR="00856405">
              <w:rPr>
                <w:rFonts w:ascii="Times New Roman" w:hAnsi="Times New Roman" w:cs="Times New Roman"/>
                <w:color w:val="00B050"/>
                <w:sz w:val="24"/>
                <w:szCs w:val="24"/>
              </w:rPr>
              <w:t>”</w:t>
            </w:r>
            <w:r w:rsidR="00856405" w:rsidRPr="005F217B">
              <w:rPr>
                <w:rFonts w:ascii="Times New Roman" w:hAnsi="Times New Roman" w:cs="Times New Roman"/>
                <w:color w:val="00B050"/>
                <w:sz w:val="24"/>
                <w:szCs w:val="24"/>
              </w:rPr>
              <w:t xml:space="preserve">, </w:t>
            </w:r>
            <w:r w:rsidR="00856405">
              <w:rPr>
                <w:rFonts w:ascii="Times New Roman" w:hAnsi="Times New Roman" w:cs="Times New Roman"/>
                <w:color w:val="00B050"/>
                <w:sz w:val="24"/>
                <w:szCs w:val="24"/>
              </w:rPr>
              <w:t>“</w:t>
            </w:r>
            <w:proofErr w:type="spellStart"/>
            <w:r w:rsidRPr="005F217B">
              <w:rPr>
                <w:rFonts w:ascii="Times New Roman" w:hAnsi="Times New Roman" w:cs="Times New Roman"/>
                <w:color w:val="00B050"/>
                <w:sz w:val="24"/>
                <w:szCs w:val="24"/>
              </w:rPr>
              <w:t>elektronsakari</w:t>
            </w:r>
            <w:proofErr w:type="spellEnd"/>
            <w:r w:rsidR="00856405">
              <w:rPr>
                <w:rFonts w:ascii="Times New Roman" w:hAnsi="Times New Roman" w:cs="Times New Roman"/>
                <w:color w:val="00B050"/>
                <w:sz w:val="24"/>
                <w:szCs w:val="24"/>
              </w:rPr>
              <w:t>””</w:t>
            </w:r>
            <w:r w:rsidR="00856405" w:rsidRPr="005F217B">
              <w:rPr>
                <w:rFonts w:ascii="Times New Roman" w:hAnsi="Times New Roman" w:cs="Times New Roman"/>
                <w:color w:val="00B050"/>
                <w:sz w:val="24"/>
                <w:szCs w:val="24"/>
              </w:rPr>
              <w:t>).</w:t>
            </w:r>
          </w:p>
          <w:p w14:paraId="46256279" w14:textId="541A3C2D" w:rsidR="004720A9" w:rsidRPr="004720A9" w:rsidRDefault="004720A9" w:rsidP="004720A9"/>
        </w:tc>
        <w:tc>
          <w:tcPr>
            <w:tcW w:w="2552" w:type="dxa"/>
            <w:tcBorders>
              <w:top w:val="single" w:sz="4" w:space="0" w:color="auto"/>
              <w:left w:val="single" w:sz="4" w:space="0" w:color="auto"/>
              <w:bottom w:val="single" w:sz="4" w:space="0" w:color="auto"/>
              <w:right w:val="single" w:sz="4" w:space="0" w:color="auto"/>
            </w:tcBorders>
            <w:hideMark/>
          </w:tcPr>
          <w:p w14:paraId="233FA4DC"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45" w:history="1">
              <w:r w:rsidRPr="00232D93">
                <w:rPr>
                  <w:rStyle w:val="Hipersaite"/>
                  <w:rFonts w:ascii="Times New Roman" w:hAnsi="Times New Roman" w:cs="Times New Roman"/>
                  <w:sz w:val="24"/>
                  <w:szCs w:val="24"/>
                </w:rPr>
                <w:t>edvins.usca@sam.gov.lv</w:t>
              </w:r>
            </w:hyperlink>
          </w:p>
        </w:tc>
      </w:tr>
      <w:tr w:rsidR="00072982" w:rsidRPr="00232D93" w14:paraId="04BF750D" w14:textId="77777777" w:rsidTr="00B83C28">
        <w:tc>
          <w:tcPr>
            <w:tcW w:w="2841" w:type="dxa"/>
            <w:tcBorders>
              <w:top w:val="single" w:sz="4" w:space="0" w:color="auto"/>
              <w:left w:val="single" w:sz="4" w:space="0" w:color="auto"/>
              <w:bottom w:val="single" w:sz="4" w:space="0" w:color="auto"/>
              <w:right w:val="single" w:sz="4" w:space="0" w:color="auto"/>
            </w:tcBorders>
            <w:shd w:val="clear" w:color="auto" w:fill="auto"/>
            <w:hideMark/>
          </w:tcPr>
          <w:p w14:paraId="48D5EA12" w14:textId="073C534F" w:rsidR="00072982" w:rsidRPr="00232D93" w:rsidRDefault="00476FD5" w:rsidP="00A9019F">
            <w:pPr>
              <w:rPr>
                <w:rFonts w:ascii="Times New Roman" w:hAnsi="Times New Roman" w:cs="Times New Roman"/>
                <w:sz w:val="24"/>
                <w:szCs w:val="24"/>
              </w:rPr>
            </w:pPr>
            <w:r>
              <w:rPr>
                <w:rFonts w:ascii="Times New Roman" w:hAnsi="Times New Roman" w:cs="Times New Roman"/>
                <w:sz w:val="24"/>
                <w:szCs w:val="24"/>
              </w:rPr>
              <w:lastRenderedPageBreak/>
              <w:t xml:space="preserve">12. </w:t>
            </w:r>
            <w:r w:rsidR="00072982" w:rsidRPr="00232D93">
              <w:rPr>
                <w:rFonts w:ascii="Times New Roman" w:hAnsi="Times New Roman" w:cs="Times New Roman"/>
                <w:sz w:val="24"/>
                <w:szCs w:val="24"/>
              </w:rPr>
              <w:t xml:space="preserve">Instruments Starptautiskās Telekomunikāciju savienības </w:t>
            </w:r>
            <w:r w:rsidRPr="00476FD5">
              <w:rPr>
                <w:rFonts w:ascii="Times New Roman" w:hAnsi="Times New Roman" w:cs="Times New Roman"/>
                <w:sz w:val="24"/>
                <w:szCs w:val="24"/>
              </w:rPr>
              <w:t>konvencijas grozīšanai</w:t>
            </w:r>
          </w:p>
          <w:p w14:paraId="51818157"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(Ženēva, 1992. gads),</w:t>
            </w:r>
          </w:p>
        </w:tc>
        <w:tc>
          <w:tcPr>
            <w:tcW w:w="3113" w:type="dxa"/>
            <w:tcBorders>
              <w:top w:val="single" w:sz="4" w:space="0" w:color="auto"/>
              <w:left w:val="single" w:sz="4" w:space="0" w:color="auto"/>
              <w:bottom w:val="single" w:sz="4" w:space="0" w:color="auto"/>
              <w:right w:val="single" w:sz="4" w:space="0" w:color="auto"/>
            </w:tcBorders>
          </w:tcPr>
          <w:p w14:paraId="704BC769" w14:textId="77777777" w:rsidR="00072982" w:rsidRPr="00232D93" w:rsidRDefault="004E3761" w:rsidP="00A9019F">
            <w:pPr>
              <w:rPr>
                <w:rFonts w:ascii="Times New Roman" w:hAnsi="Times New Roman" w:cs="Times New Roman"/>
                <w:sz w:val="24"/>
                <w:szCs w:val="24"/>
              </w:rPr>
            </w:pPr>
            <w:hyperlink r:id="rId46" w:history="1">
              <w:r w:rsidR="00072982" w:rsidRPr="00232D93">
                <w:rPr>
                  <w:rStyle w:val="Hipersaite"/>
                  <w:rFonts w:ascii="Times New Roman" w:hAnsi="Times New Roman" w:cs="Times New Roman"/>
                  <w:sz w:val="24"/>
                  <w:szCs w:val="24"/>
                </w:rPr>
                <w:t>https://likumi.lv/ta/lv/starptautiskie-ligumi/id/1365-instruments-starptautiskas-telekomunikaciju-savienibas-konvencijas-grozisanaizeneva-1992-gads</w:t>
              </w:r>
            </w:hyperlink>
          </w:p>
          <w:p w14:paraId="262DFB0F"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16662E85" w14:textId="71E5EF5A" w:rsidR="00476FD5" w:rsidRDefault="00476FD5" w:rsidP="00A9019F">
            <w:pPr>
              <w:rPr>
                <w:rFonts w:ascii="Times New Roman" w:hAnsi="Times New Roman" w:cs="Times New Roman"/>
                <w:sz w:val="24"/>
                <w:szCs w:val="24"/>
              </w:rPr>
            </w:pPr>
            <w:r>
              <w:rPr>
                <w:rFonts w:ascii="Times New Roman" w:hAnsi="Times New Roman" w:cs="Times New Roman"/>
                <w:sz w:val="24"/>
                <w:szCs w:val="24"/>
              </w:rPr>
              <w:t>Vārdu savienojums visā tekstā:</w:t>
            </w:r>
          </w:p>
          <w:p w14:paraId="4D05484A" w14:textId="360C7160"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Instruments Starptautiskās Telekomunikāciju savienības </w:t>
            </w:r>
            <w:r w:rsidR="00476FD5" w:rsidRPr="00476FD5">
              <w:rPr>
                <w:rFonts w:ascii="Times New Roman" w:hAnsi="Times New Roman" w:cs="Times New Roman"/>
                <w:sz w:val="24"/>
                <w:szCs w:val="24"/>
              </w:rPr>
              <w:t>konvencijas grozīšanai</w:t>
            </w:r>
          </w:p>
        </w:tc>
        <w:tc>
          <w:tcPr>
            <w:tcW w:w="3402" w:type="dxa"/>
            <w:tcBorders>
              <w:top w:val="single" w:sz="4" w:space="0" w:color="auto"/>
              <w:left w:val="single" w:sz="4" w:space="0" w:color="auto"/>
              <w:bottom w:val="single" w:sz="4" w:space="0" w:color="auto"/>
              <w:right w:val="single" w:sz="4" w:space="0" w:color="auto"/>
            </w:tcBorders>
            <w:hideMark/>
          </w:tcPr>
          <w:p w14:paraId="0336AAAC" w14:textId="136F0656" w:rsidR="00476FD5" w:rsidRDefault="00476FD5" w:rsidP="00A9019F">
            <w:pPr>
              <w:rPr>
                <w:rFonts w:ascii="Times New Roman" w:hAnsi="Times New Roman" w:cs="Times New Roman"/>
                <w:sz w:val="24"/>
                <w:szCs w:val="24"/>
              </w:rPr>
            </w:pPr>
            <w:r>
              <w:rPr>
                <w:rFonts w:ascii="Times New Roman" w:hAnsi="Times New Roman" w:cs="Times New Roman"/>
                <w:sz w:val="24"/>
                <w:szCs w:val="24"/>
              </w:rPr>
              <w:t>Aizstāt ar:</w:t>
            </w:r>
          </w:p>
          <w:p w14:paraId="63F130AA" w14:textId="77777777" w:rsidR="00476FD5" w:rsidRDefault="00476FD5" w:rsidP="00A9019F">
            <w:pPr>
              <w:rPr>
                <w:rFonts w:ascii="Times New Roman" w:hAnsi="Times New Roman" w:cs="Times New Roman"/>
                <w:sz w:val="24"/>
                <w:szCs w:val="24"/>
              </w:rPr>
            </w:pPr>
          </w:p>
          <w:p w14:paraId="683879B9" w14:textId="77777777" w:rsidR="00072982"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Instruments ar ko groza Starptautiskās Telesakaru savienības </w:t>
            </w:r>
            <w:r w:rsidR="00476FD5">
              <w:rPr>
                <w:rFonts w:ascii="Times New Roman" w:hAnsi="Times New Roman" w:cs="Times New Roman"/>
                <w:sz w:val="24"/>
                <w:szCs w:val="24"/>
              </w:rPr>
              <w:t>konvenciju</w:t>
            </w:r>
          </w:p>
          <w:p w14:paraId="4CEDB326" w14:textId="77777777" w:rsidR="00846CDC" w:rsidRDefault="00846CDC" w:rsidP="00A9019F">
            <w:pPr>
              <w:rPr>
                <w:rFonts w:ascii="Times New Roman" w:hAnsi="Times New Roman" w:cs="Times New Roman"/>
                <w:sz w:val="24"/>
                <w:szCs w:val="24"/>
              </w:rPr>
            </w:pPr>
          </w:p>
          <w:p w14:paraId="13E39959" w14:textId="77777777" w:rsidR="0053032E" w:rsidRDefault="00846CDC" w:rsidP="00A9019F">
            <w:pPr>
              <w:rPr>
                <w:rFonts w:ascii="Times New Roman" w:hAnsi="Times New Roman" w:cs="Times New Roman"/>
                <w:color w:val="00B050"/>
                <w:sz w:val="24"/>
                <w:szCs w:val="24"/>
              </w:rPr>
            </w:pPr>
            <w:r w:rsidRPr="00CD4F86">
              <w:rPr>
                <w:rFonts w:ascii="Times New Roman" w:hAnsi="Times New Roman" w:cs="Times New Roman"/>
                <w:color w:val="00B050"/>
                <w:sz w:val="24"/>
                <w:szCs w:val="24"/>
              </w:rPr>
              <w:t>VVC: Terminoloģijas ziņā (</w:t>
            </w:r>
            <w:r w:rsidR="00CD4F86" w:rsidRPr="00CD4F86">
              <w:rPr>
                <w:rFonts w:ascii="Times New Roman" w:hAnsi="Times New Roman" w:cs="Times New Roman"/>
                <w:color w:val="00B050"/>
                <w:sz w:val="24"/>
                <w:szCs w:val="24"/>
              </w:rPr>
              <w:t>telesakaru) priekšlikums pieņemts.</w:t>
            </w:r>
          </w:p>
          <w:p w14:paraId="0D64474C" w14:textId="77777777" w:rsidR="00846CDC" w:rsidRDefault="0053032E" w:rsidP="00A9019F">
            <w:pPr>
              <w:rPr>
                <w:rFonts w:ascii="Times New Roman" w:hAnsi="Times New Roman" w:cs="Times New Roman"/>
                <w:color w:val="00B050"/>
                <w:sz w:val="24"/>
                <w:szCs w:val="24"/>
              </w:rPr>
            </w:pPr>
            <w:r>
              <w:rPr>
                <w:rFonts w:ascii="Times New Roman" w:hAnsi="Times New Roman" w:cs="Times New Roman"/>
                <w:color w:val="00B050"/>
                <w:sz w:val="24"/>
                <w:szCs w:val="24"/>
              </w:rPr>
              <w:t>Piedāvājam izteikt šādā redakcijā: “</w:t>
            </w:r>
            <w:r w:rsidRPr="0047274A">
              <w:rPr>
                <w:rFonts w:ascii="Times New Roman" w:hAnsi="Times New Roman" w:cs="Times New Roman"/>
                <w:b/>
                <w:color w:val="00B050"/>
                <w:sz w:val="24"/>
                <w:szCs w:val="24"/>
              </w:rPr>
              <w:t>Instruments</w:t>
            </w:r>
            <w:r w:rsidR="003852B2" w:rsidRPr="0047274A">
              <w:rPr>
                <w:rFonts w:ascii="Times New Roman" w:hAnsi="Times New Roman" w:cs="Times New Roman"/>
                <w:b/>
                <w:color w:val="00B050"/>
                <w:sz w:val="24"/>
                <w:szCs w:val="24"/>
              </w:rPr>
              <w:t xml:space="preserve">, ar kuru groza </w:t>
            </w:r>
            <w:r w:rsidR="002240DF" w:rsidRPr="0047274A">
              <w:rPr>
                <w:rFonts w:ascii="Times New Roman" w:hAnsi="Times New Roman" w:cs="Times New Roman"/>
                <w:b/>
                <w:color w:val="00B050"/>
                <w:sz w:val="24"/>
                <w:szCs w:val="24"/>
              </w:rPr>
              <w:t>Starptautiskās Telesakaru savienības</w:t>
            </w:r>
            <w:r w:rsidR="001B3A48" w:rsidRPr="0047274A">
              <w:rPr>
                <w:rFonts w:ascii="Times New Roman" w:hAnsi="Times New Roman" w:cs="Times New Roman"/>
                <w:b/>
                <w:color w:val="00B050"/>
                <w:sz w:val="24"/>
                <w:szCs w:val="24"/>
              </w:rPr>
              <w:t xml:space="preserve"> konvenciju</w:t>
            </w:r>
            <w:r>
              <w:rPr>
                <w:rFonts w:ascii="Times New Roman" w:hAnsi="Times New Roman" w:cs="Times New Roman"/>
                <w:color w:val="00B050"/>
                <w:sz w:val="24"/>
                <w:szCs w:val="24"/>
              </w:rPr>
              <w:t>”</w:t>
            </w:r>
            <w:r w:rsidR="007003CB">
              <w:rPr>
                <w:rFonts w:ascii="Times New Roman" w:hAnsi="Times New Roman" w:cs="Times New Roman"/>
                <w:color w:val="00B050"/>
                <w:sz w:val="24"/>
                <w:szCs w:val="24"/>
              </w:rPr>
              <w:t>.</w:t>
            </w:r>
          </w:p>
          <w:p w14:paraId="0BA6564E" w14:textId="43309F37" w:rsidR="00DE5FA6" w:rsidRDefault="00DE5FA6" w:rsidP="00A9019F">
            <w:pPr>
              <w:rPr>
                <w:rFonts w:ascii="Times New Roman" w:hAnsi="Times New Roman" w:cs="Times New Roman"/>
                <w:color w:val="00B050"/>
                <w:sz w:val="24"/>
                <w:szCs w:val="24"/>
              </w:rPr>
            </w:pPr>
            <w:r>
              <w:rPr>
                <w:rFonts w:ascii="Times New Roman" w:hAnsi="Times New Roman" w:cs="Times New Roman"/>
                <w:color w:val="00B050"/>
                <w:sz w:val="24"/>
                <w:szCs w:val="24"/>
              </w:rPr>
              <w:t>Šeit ar komatu atdalī</w:t>
            </w:r>
            <w:r w:rsidR="007E46DB">
              <w:rPr>
                <w:rFonts w:ascii="Times New Roman" w:hAnsi="Times New Roman" w:cs="Times New Roman"/>
                <w:color w:val="00B050"/>
                <w:sz w:val="24"/>
                <w:szCs w:val="24"/>
              </w:rPr>
              <w:t>jām</w:t>
            </w:r>
            <w:r>
              <w:rPr>
                <w:rFonts w:ascii="Times New Roman" w:hAnsi="Times New Roman" w:cs="Times New Roman"/>
                <w:color w:val="00B050"/>
                <w:sz w:val="24"/>
                <w:szCs w:val="24"/>
              </w:rPr>
              <w:t xml:space="preserve"> palīgteikum</w:t>
            </w:r>
            <w:r w:rsidR="00A36277">
              <w:rPr>
                <w:rFonts w:ascii="Times New Roman" w:hAnsi="Times New Roman" w:cs="Times New Roman"/>
                <w:color w:val="00B050"/>
                <w:sz w:val="24"/>
                <w:szCs w:val="24"/>
              </w:rPr>
              <w:t>u (</w:t>
            </w:r>
            <w:r w:rsidR="001E2F20">
              <w:rPr>
                <w:rFonts w:ascii="Times New Roman" w:hAnsi="Times New Roman" w:cs="Times New Roman"/>
                <w:color w:val="00B050"/>
                <w:sz w:val="24"/>
                <w:szCs w:val="24"/>
              </w:rPr>
              <w:t>jānorāda arī</w:t>
            </w:r>
            <w:r w:rsidR="00F20F36">
              <w:rPr>
                <w:rFonts w:ascii="Times New Roman" w:hAnsi="Times New Roman" w:cs="Times New Roman"/>
                <w:color w:val="00B050"/>
                <w:sz w:val="24"/>
                <w:szCs w:val="24"/>
              </w:rPr>
              <w:t>,</w:t>
            </w:r>
            <w:r w:rsidR="001E2F20">
              <w:rPr>
                <w:rFonts w:ascii="Times New Roman" w:hAnsi="Times New Roman" w:cs="Times New Roman"/>
                <w:color w:val="00B050"/>
                <w:sz w:val="24"/>
                <w:szCs w:val="24"/>
              </w:rPr>
              <w:t xml:space="preserve"> ka</w:t>
            </w:r>
            <w:r w:rsidR="00F20F36">
              <w:rPr>
                <w:rFonts w:ascii="Times New Roman" w:hAnsi="Times New Roman" w:cs="Times New Roman"/>
                <w:color w:val="00B050"/>
                <w:sz w:val="24"/>
                <w:szCs w:val="24"/>
              </w:rPr>
              <w:t>, šo nosaukumu lietojot tekstā</w:t>
            </w:r>
            <w:r w:rsidR="00741F4A">
              <w:rPr>
                <w:rFonts w:ascii="Times New Roman" w:hAnsi="Times New Roman" w:cs="Times New Roman"/>
                <w:color w:val="00B050"/>
                <w:sz w:val="24"/>
                <w:szCs w:val="24"/>
              </w:rPr>
              <w:t>, komats būs jāliek arī</w:t>
            </w:r>
            <w:r w:rsidR="00E05B6E">
              <w:rPr>
                <w:rFonts w:ascii="Times New Roman" w:hAnsi="Times New Roman" w:cs="Times New Roman"/>
                <w:color w:val="00B050"/>
                <w:sz w:val="24"/>
                <w:szCs w:val="24"/>
              </w:rPr>
              <w:t xml:space="preserve">, lai </w:t>
            </w:r>
            <w:r w:rsidR="0080777E">
              <w:rPr>
                <w:rFonts w:ascii="Times New Roman" w:hAnsi="Times New Roman" w:cs="Times New Roman"/>
                <w:color w:val="00B050"/>
                <w:sz w:val="24"/>
                <w:szCs w:val="24"/>
              </w:rPr>
              <w:t>noslēgtu palīgteikumu, t. i., aiz “konvenciju”</w:t>
            </w:r>
            <w:r w:rsidR="00A36277">
              <w:rPr>
                <w:rFonts w:ascii="Times New Roman" w:hAnsi="Times New Roman" w:cs="Times New Roman"/>
                <w:color w:val="00B050"/>
                <w:sz w:val="24"/>
                <w:szCs w:val="24"/>
              </w:rPr>
              <w:t>)</w:t>
            </w:r>
            <w:r w:rsidR="0080777E">
              <w:rPr>
                <w:rFonts w:ascii="Times New Roman" w:hAnsi="Times New Roman" w:cs="Times New Roman"/>
                <w:color w:val="00B050"/>
                <w:sz w:val="24"/>
                <w:szCs w:val="24"/>
              </w:rPr>
              <w:t>.</w:t>
            </w:r>
          </w:p>
          <w:p w14:paraId="1360F41D" w14:textId="56679FE0" w:rsidR="0044048F" w:rsidRDefault="0044048F" w:rsidP="00A9019F">
            <w:pPr>
              <w:rPr>
                <w:rFonts w:ascii="Times New Roman" w:hAnsi="Times New Roman" w:cs="Times New Roman"/>
                <w:color w:val="00B050"/>
                <w:sz w:val="24"/>
                <w:szCs w:val="24"/>
              </w:rPr>
            </w:pPr>
            <w:r>
              <w:rPr>
                <w:rFonts w:ascii="Times New Roman" w:hAnsi="Times New Roman" w:cs="Times New Roman"/>
                <w:color w:val="00B050"/>
                <w:sz w:val="24"/>
                <w:szCs w:val="24"/>
              </w:rPr>
              <w:t>Labojām arī izvēlēto attieksmes vietniekvārd</w:t>
            </w:r>
            <w:r w:rsidR="001E2F20">
              <w:rPr>
                <w:rFonts w:ascii="Times New Roman" w:hAnsi="Times New Roman" w:cs="Times New Roman"/>
                <w:color w:val="00B050"/>
                <w:sz w:val="24"/>
                <w:szCs w:val="24"/>
              </w:rPr>
              <w:t>u</w:t>
            </w:r>
            <w:r>
              <w:rPr>
                <w:rFonts w:ascii="Times New Roman" w:hAnsi="Times New Roman" w:cs="Times New Roman"/>
                <w:color w:val="00B050"/>
                <w:sz w:val="24"/>
                <w:szCs w:val="24"/>
              </w:rPr>
              <w:t xml:space="preserve">, jo </w:t>
            </w:r>
            <w:r w:rsidR="005512AD">
              <w:rPr>
                <w:rFonts w:ascii="Times New Roman" w:hAnsi="Times New Roman" w:cs="Times New Roman"/>
                <w:color w:val="00B050"/>
                <w:sz w:val="24"/>
                <w:szCs w:val="24"/>
              </w:rPr>
              <w:t xml:space="preserve">palīgteikuma ievadīšanai </w:t>
            </w:r>
            <w:r w:rsidR="00173FB9">
              <w:rPr>
                <w:rFonts w:ascii="Times New Roman" w:hAnsi="Times New Roman" w:cs="Times New Roman"/>
                <w:color w:val="00B050"/>
                <w:sz w:val="24"/>
                <w:szCs w:val="24"/>
              </w:rPr>
              <w:t>kopā ar prievārdu lietojam</w:t>
            </w:r>
            <w:r w:rsidR="00E16292">
              <w:rPr>
                <w:rFonts w:ascii="Times New Roman" w:hAnsi="Times New Roman" w:cs="Times New Roman"/>
                <w:color w:val="00B050"/>
                <w:sz w:val="24"/>
                <w:szCs w:val="24"/>
              </w:rPr>
              <w:t>i</w:t>
            </w:r>
            <w:r w:rsidR="00173FB9">
              <w:rPr>
                <w:rFonts w:ascii="Times New Roman" w:hAnsi="Times New Roman" w:cs="Times New Roman"/>
                <w:color w:val="00B050"/>
                <w:sz w:val="24"/>
                <w:szCs w:val="24"/>
              </w:rPr>
              <w:t xml:space="preserve"> </w:t>
            </w:r>
            <w:r w:rsidR="005512AD">
              <w:rPr>
                <w:rFonts w:ascii="Times New Roman" w:hAnsi="Times New Roman" w:cs="Times New Roman"/>
                <w:color w:val="00B050"/>
                <w:sz w:val="24"/>
                <w:szCs w:val="24"/>
              </w:rPr>
              <w:t>att</w:t>
            </w:r>
            <w:r w:rsidR="00E16292">
              <w:rPr>
                <w:rFonts w:ascii="Times New Roman" w:hAnsi="Times New Roman" w:cs="Times New Roman"/>
                <w:color w:val="00B050"/>
                <w:sz w:val="24"/>
                <w:szCs w:val="24"/>
              </w:rPr>
              <w:t xml:space="preserve">ieksmes vietniekvārdi </w:t>
            </w:r>
            <w:r w:rsidR="00BB0380">
              <w:rPr>
                <w:rFonts w:ascii="Times New Roman" w:hAnsi="Times New Roman" w:cs="Times New Roman"/>
                <w:color w:val="00B050"/>
                <w:sz w:val="24"/>
                <w:szCs w:val="24"/>
              </w:rPr>
              <w:t>“kurš”, “kura” (nevis “kas”), līdz ar to šeit “ar kuru”</w:t>
            </w:r>
            <w:r w:rsidR="003A1B76">
              <w:rPr>
                <w:rFonts w:ascii="Times New Roman" w:hAnsi="Times New Roman" w:cs="Times New Roman"/>
                <w:color w:val="00B050"/>
                <w:sz w:val="24"/>
                <w:szCs w:val="24"/>
              </w:rPr>
              <w:t xml:space="preserve">. </w:t>
            </w:r>
            <w:r w:rsidR="00920521">
              <w:rPr>
                <w:rFonts w:ascii="Times New Roman" w:hAnsi="Times New Roman" w:cs="Times New Roman"/>
                <w:color w:val="00B050"/>
                <w:sz w:val="24"/>
                <w:szCs w:val="24"/>
              </w:rPr>
              <w:t>(</w:t>
            </w:r>
            <w:r w:rsidR="003A1B76">
              <w:rPr>
                <w:rFonts w:ascii="Times New Roman" w:hAnsi="Times New Roman" w:cs="Times New Roman"/>
                <w:color w:val="00B050"/>
                <w:sz w:val="24"/>
                <w:szCs w:val="24"/>
              </w:rPr>
              <w:t xml:space="preserve">Skat. </w:t>
            </w:r>
            <w:r w:rsidR="00B06B92" w:rsidRPr="00B06B92">
              <w:rPr>
                <w:rFonts w:ascii="Times New Roman" w:hAnsi="Times New Roman" w:cs="Times New Roman"/>
                <w:color w:val="00B050"/>
                <w:sz w:val="24"/>
                <w:szCs w:val="24"/>
              </w:rPr>
              <w:t xml:space="preserve">Guļevska, D., Miķelsone, A., </w:t>
            </w:r>
            <w:proofErr w:type="spellStart"/>
            <w:r w:rsidR="00B06B92" w:rsidRPr="00B06B92">
              <w:rPr>
                <w:rFonts w:ascii="Times New Roman" w:hAnsi="Times New Roman" w:cs="Times New Roman"/>
                <w:color w:val="00B050"/>
                <w:sz w:val="24"/>
                <w:szCs w:val="24"/>
              </w:rPr>
              <w:t>Porīte</w:t>
            </w:r>
            <w:proofErr w:type="spellEnd"/>
            <w:r w:rsidR="00B06B92" w:rsidRPr="00B06B92">
              <w:rPr>
                <w:rFonts w:ascii="Times New Roman" w:hAnsi="Times New Roman" w:cs="Times New Roman"/>
                <w:color w:val="00B050"/>
                <w:sz w:val="24"/>
                <w:szCs w:val="24"/>
              </w:rPr>
              <w:t xml:space="preserve">, T. </w:t>
            </w:r>
            <w:r w:rsidR="00B06B92" w:rsidRPr="000973BC">
              <w:rPr>
                <w:rFonts w:ascii="Times New Roman" w:hAnsi="Times New Roman" w:cs="Times New Roman"/>
                <w:i/>
                <w:iCs/>
                <w:color w:val="00B050"/>
                <w:sz w:val="24"/>
                <w:szCs w:val="24"/>
              </w:rPr>
              <w:t>Pareizrakstības un pareizrunas rokasgrāmata</w:t>
            </w:r>
            <w:r w:rsidR="00B06B92" w:rsidRPr="00B06B92">
              <w:rPr>
                <w:rFonts w:ascii="Times New Roman" w:hAnsi="Times New Roman" w:cs="Times New Roman"/>
                <w:color w:val="00B050"/>
                <w:sz w:val="24"/>
                <w:szCs w:val="24"/>
              </w:rPr>
              <w:t>. Latviešu valoda. Rīga:</w:t>
            </w:r>
            <w:r w:rsidR="000973BC">
              <w:rPr>
                <w:rFonts w:ascii="Times New Roman" w:hAnsi="Times New Roman" w:cs="Times New Roman"/>
                <w:color w:val="00B050"/>
                <w:sz w:val="24"/>
                <w:szCs w:val="24"/>
              </w:rPr>
              <w:t xml:space="preserve"> </w:t>
            </w:r>
            <w:r w:rsidR="00B06B92" w:rsidRPr="00B06B92">
              <w:rPr>
                <w:rFonts w:ascii="Times New Roman" w:hAnsi="Times New Roman" w:cs="Times New Roman"/>
                <w:color w:val="00B050"/>
                <w:sz w:val="24"/>
                <w:szCs w:val="24"/>
              </w:rPr>
              <w:t>Avots</w:t>
            </w:r>
            <w:r w:rsidR="000973BC">
              <w:rPr>
                <w:rFonts w:ascii="Times New Roman" w:hAnsi="Times New Roman" w:cs="Times New Roman"/>
                <w:color w:val="00B050"/>
                <w:sz w:val="24"/>
                <w:szCs w:val="24"/>
              </w:rPr>
              <w:t xml:space="preserve">. </w:t>
            </w:r>
            <w:r w:rsidR="00920521">
              <w:rPr>
                <w:rFonts w:ascii="Times New Roman" w:hAnsi="Times New Roman" w:cs="Times New Roman"/>
                <w:color w:val="00B050"/>
                <w:sz w:val="24"/>
                <w:szCs w:val="24"/>
              </w:rPr>
              <w:t>Sadaļa “Attieksmes vietniekvārdi”, 127. lpp.)</w:t>
            </w:r>
          </w:p>
          <w:p w14:paraId="6FDFCBAF" w14:textId="77777777" w:rsidR="00A36277" w:rsidRDefault="00A36277" w:rsidP="00A9019F">
            <w:pPr>
              <w:rPr>
                <w:rFonts w:ascii="Times New Roman" w:hAnsi="Times New Roman" w:cs="Times New Roman"/>
                <w:color w:val="00B050"/>
                <w:sz w:val="24"/>
                <w:szCs w:val="24"/>
              </w:rPr>
            </w:pPr>
          </w:p>
          <w:p w14:paraId="5671F21A" w14:textId="7B7456E1" w:rsidR="00091179" w:rsidRDefault="008C5DBE" w:rsidP="00A9019F">
            <w:pPr>
              <w:rPr>
                <w:rFonts w:ascii="Times New Roman" w:hAnsi="Times New Roman" w:cs="Times New Roman"/>
                <w:color w:val="00B050"/>
                <w:sz w:val="24"/>
                <w:szCs w:val="24"/>
              </w:rPr>
            </w:pPr>
            <w:r>
              <w:rPr>
                <w:rFonts w:ascii="Times New Roman" w:hAnsi="Times New Roman" w:cs="Times New Roman"/>
                <w:color w:val="00B050"/>
                <w:sz w:val="24"/>
                <w:szCs w:val="24"/>
              </w:rPr>
              <w:t>Nosaukums “</w:t>
            </w:r>
            <w:r w:rsidRPr="0047274A">
              <w:rPr>
                <w:rFonts w:ascii="Times New Roman" w:hAnsi="Times New Roman" w:cs="Times New Roman"/>
                <w:b/>
                <w:bCs/>
                <w:color w:val="00B050"/>
                <w:sz w:val="24"/>
                <w:szCs w:val="24"/>
              </w:rPr>
              <w:t xml:space="preserve">Instruments, ar kuru groza Starptautiskās </w:t>
            </w:r>
            <w:r w:rsidRPr="0047274A">
              <w:rPr>
                <w:rFonts w:ascii="Times New Roman" w:hAnsi="Times New Roman" w:cs="Times New Roman"/>
                <w:b/>
                <w:bCs/>
                <w:color w:val="00B050"/>
                <w:sz w:val="24"/>
                <w:szCs w:val="24"/>
              </w:rPr>
              <w:lastRenderedPageBreak/>
              <w:t>Telesakaru savienības konvenciju</w:t>
            </w:r>
            <w:r>
              <w:rPr>
                <w:rFonts w:ascii="Times New Roman" w:hAnsi="Times New Roman" w:cs="Times New Roman"/>
                <w:color w:val="00B050"/>
                <w:sz w:val="24"/>
                <w:szCs w:val="24"/>
              </w:rPr>
              <w:t xml:space="preserve">” </w:t>
            </w:r>
          </w:p>
          <w:p w14:paraId="3935F44B" w14:textId="77777777" w:rsidR="00091179" w:rsidRDefault="00091179" w:rsidP="00A9019F">
            <w:pPr>
              <w:rPr>
                <w:rFonts w:ascii="Times New Roman" w:hAnsi="Times New Roman" w:cs="Times New Roman"/>
                <w:color w:val="00B050"/>
                <w:sz w:val="24"/>
                <w:szCs w:val="24"/>
              </w:rPr>
            </w:pPr>
          </w:p>
          <w:p w14:paraId="5EB3108E" w14:textId="04E90BBF" w:rsidR="00846CDC" w:rsidRPr="00232D93" w:rsidRDefault="00091179" w:rsidP="00A9019F">
            <w:pPr>
              <w:rPr>
                <w:rFonts w:ascii="Times New Roman" w:hAnsi="Times New Roman" w:cs="Times New Roman"/>
                <w:sz w:val="24"/>
                <w:szCs w:val="24"/>
              </w:rPr>
            </w:pPr>
            <w:r w:rsidRPr="00091179">
              <w:rPr>
                <w:rFonts w:ascii="Times New Roman" w:hAnsi="Times New Roman" w:cs="Times New Roman"/>
                <w:color w:val="00B050"/>
                <w:sz w:val="24"/>
                <w:szCs w:val="24"/>
              </w:rPr>
              <w:t>Redakcija saskaņota atbilstoši iepriekšējam komentāram</w:t>
            </w:r>
          </w:p>
        </w:tc>
        <w:tc>
          <w:tcPr>
            <w:tcW w:w="2552" w:type="dxa"/>
            <w:tcBorders>
              <w:top w:val="single" w:sz="4" w:space="0" w:color="auto"/>
              <w:left w:val="single" w:sz="4" w:space="0" w:color="auto"/>
              <w:bottom w:val="single" w:sz="4" w:space="0" w:color="auto"/>
              <w:right w:val="single" w:sz="4" w:space="0" w:color="auto"/>
            </w:tcBorders>
            <w:hideMark/>
          </w:tcPr>
          <w:p w14:paraId="168EF0FA"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47" w:history="1">
              <w:r w:rsidRPr="00232D93">
                <w:rPr>
                  <w:rStyle w:val="Hipersaite"/>
                  <w:rFonts w:ascii="Times New Roman" w:hAnsi="Times New Roman" w:cs="Times New Roman"/>
                  <w:sz w:val="24"/>
                  <w:szCs w:val="24"/>
                </w:rPr>
                <w:t>edvins.usca@sam.gov.lv</w:t>
              </w:r>
            </w:hyperlink>
          </w:p>
        </w:tc>
      </w:tr>
      <w:tr w:rsidR="00072982" w:rsidRPr="00232D93" w14:paraId="29F9028A" w14:textId="77777777" w:rsidTr="00B83C28">
        <w:tc>
          <w:tcPr>
            <w:tcW w:w="2841" w:type="dxa"/>
            <w:tcBorders>
              <w:top w:val="single" w:sz="4" w:space="0" w:color="auto"/>
              <w:left w:val="single" w:sz="4" w:space="0" w:color="auto"/>
              <w:bottom w:val="single" w:sz="4" w:space="0" w:color="auto"/>
              <w:right w:val="single" w:sz="4" w:space="0" w:color="auto"/>
            </w:tcBorders>
            <w:shd w:val="clear" w:color="auto" w:fill="auto"/>
          </w:tcPr>
          <w:p w14:paraId="4BADF18D" w14:textId="10BC1C98" w:rsidR="00072982" w:rsidRPr="00232D93" w:rsidRDefault="00476FD5" w:rsidP="00A9019F">
            <w:pPr>
              <w:rPr>
                <w:rFonts w:ascii="Times New Roman" w:hAnsi="Times New Roman" w:cs="Times New Roman"/>
                <w:sz w:val="24"/>
                <w:szCs w:val="24"/>
              </w:rPr>
            </w:pPr>
            <w:r>
              <w:rPr>
                <w:rFonts w:ascii="Times New Roman" w:hAnsi="Times New Roman" w:cs="Times New Roman"/>
                <w:sz w:val="24"/>
                <w:szCs w:val="24"/>
              </w:rPr>
              <w:t xml:space="preserve">13. </w:t>
            </w:r>
            <w:r w:rsidR="00072982" w:rsidRPr="00232D93">
              <w:rPr>
                <w:rFonts w:ascii="Times New Roman" w:hAnsi="Times New Roman" w:cs="Times New Roman"/>
                <w:sz w:val="24"/>
                <w:szCs w:val="24"/>
              </w:rPr>
              <w:t>Instruments</w:t>
            </w:r>
            <w:r w:rsidR="00BA244A">
              <w:rPr>
                <w:rFonts w:ascii="Times New Roman" w:hAnsi="Times New Roman" w:cs="Times New Roman"/>
                <w:sz w:val="24"/>
                <w:szCs w:val="24"/>
              </w:rPr>
              <w:t xml:space="preserve"> </w:t>
            </w:r>
            <w:r w:rsidR="00072982" w:rsidRPr="00232D93">
              <w:rPr>
                <w:rFonts w:ascii="Times New Roman" w:hAnsi="Times New Roman" w:cs="Times New Roman"/>
                <w:sz w:val="24"/>
                <w:szCs w:val="24"/>
              </w:rPr>
              <w:t>Starptautiskās Telekomunikāciju savienības</w:t>
            </w:r>
            <w:r>
              <w:rPr>
                <w:rFonts w:ascii="Times New Roman" w:hAnsi="Times New Roman" w:cs="Times New Roman"/>
                <w:sz w:val="24"/>
                <w:szCs w:val="24"/>
              </w:rPr>
              <w:t xml:space="preserve"> k</w:t>
            </w:r>
            <w:r w:rsidR="00072982" w:rsidRPr="00232D93">
              <w:rPr>
                <w:rFonts w:ascii="Times New Roman" w:hAnsi="Times New Roman" w:cs="Times New Roman"/>
                <w:sz w:val="24"/>
                <w:szCs w:val="24"/>
              </w:rPr>
              <w:t xml:space="preserve">onstitūcijas </w:t>
            </w:r>
            <w:r>
              <w:rPr>
                <w:rFonts w:ascii="Times New Roman" w:hAnsi="Times New Roman" w:cs="Times New Roman"/>
                <w:sz w:val="24"/>
                <w:szCs w:val="24"/>
              </w:rPr>
              <w:t>grozīšanai</w:t>
            </w:r>
          </w:p>
          <w:p w14:paraId="6B188AD6"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(Ženēva, 1992. gads)</w:t>
            </w:r>
          </w:p>
        </w:tc>
        <w:tc>
          <w:tcPr>
            <w:tcW w:w="3113" w:type="dxa"/>
            <w:tcBorders>
              <w:top w:val="single" w:sz="4" w:space="0" w:color="auto"/>
              <w:left w:val="single" w:sz="4" w:space="0" w:color="auto"/>
              <w:bottom w:val="single" w:sz="4" w:space="0" w:color="auto"/>
              <w:right w:val="single" w:sz="4" w:space="0" w:color="auto"/>
            </w:tcBorders>
          </w:tcPr>
          <w:p w14:paraId="279311B4" w14:textId="77777777" w:rsidR="00072982" w:rsidRPr="00232D93" w:rsidRDefault="004E3761" w:rsidP="00A9019F">
            <w:pPr>
              <w:rPr>
                <w:rFonts w:ascii="Times New Roman" w:hAnsi="Times New Roman" w:cs="Times New Roman"/>
                <w:sz w:val="24"/>
                <w:szCs w:val="24"/>
              </w:rPr>
            </w:pPr>
            <w:hyperlink r:id="rId48" w:history="1">
              <w:r w:rsidR="00072982" w:rsidRPr="00232D93">
                <w:rPr>
                  <w:rStyle w:val="Hipersaite"/>
                  <w:rFonts w:ascii="Times New Roman" w:hAnsi="Times New Roman" w:cs="Times New Roman"/>
                  <w:sz w:val="24"/>
                  <w:szCs w:val="24"/>
                </w:rPr>
                <w:t>https://likumi.lv/ta/lv/starptautiskie-ligumi/id/1377-instruments-starptautiskas-telekomunikaciju-savienibas-konstitucijas-grozisanai</w:t>
              </w:r>
            </w:hyperlink>
          </w:p>
          <w:p w14:paraId="501AF7D6" w14:textId="77777777" w:rsidR="00072982" w:rsidRPr="00232D93" w:rsidRDefault="00072982"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47BC7721" w14:textId="3F5FC4E0" w:rsidR="00476FD5" w:rsidRDefault="00476FD5" w:rsidP="00A9019F">
            <w:pPr>
              <w:rPr>
                <w:rFonts w:ascii="Times New Roman" w:hAnsi="Times New Roman" w:cs="Times New Roman"/>
                <w:sz w:val="24"/>
                <w:szCs w:val="24"/>
              </w:rPr>
            </w:pPr>
            <w:r w:rsidRPr="00476FD5">
              <w:rPr>
                <w:rFonts w:ascii="Times New Roman" w:hAnsi="Times New Roman" w:cs="Times New Roman"/>
                <w:sz w:val="24"/>
                <w:szCs w:val="24"/>
              </w:rPr>
              <w:t>Vārdu savienojums visā tekstā:</w:t>
            </w:r>
          </w:p>
          <w:p w14:paraId="35A2B797" w14:textId="778BC2C8"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Instruments Starptautiskās Telekomunikāciju savienības </w:t>
            </w:r>
            <w:r w:rsidR="00476FD5">
              <w:rPr>
                <w:rFonts w:ascii="Times New Roman" w:hAnsi="Times New Roman" w:cs="Times New Roman"/>
                <w:sz w:val="24"/>
                <w:szCs w:val="24"/>
              </w:rPr>
              <w:t>k</w:t>
            </w:r>
            <w:r w:rsidRPr="00232D93">
              <w:rPr>
                <w:rFonts w:ascii="Times New Roman" w:hAnsi="Times New Roman" w:cs="Times New Roman"/>
                <w:sz w:val="24"/>
                <w:szCs w:val="24"/>
              </w:rPr>
              <w:t xml:space="preserve">onstitūcijas </w:t>
            </w:r>
            <w:r w:rsidR="00476FD5" w:rsidRPr="00476FD5">
              <w:rPr>
                <w:rFonts w:ascii="Times New Roman" w:hAnsi="Times New Roman" w:cs="Times New Roman"/>
                <w:sz w:val="24"/>
                <w:szCs w:val="24"/>
              </w:rPr>
              <w:t>grozīšanai</w:t>
            </w:r>
          </w:p>
        </w:tc>
        <w:tc>
          <w:tcPr>
            <w:tcW w:w="3402" w:type="dxa"/>
            <w:tcBorders>
              <w:top w:val="single" w:sz="4" w:space="0" w:color="auto"/>
              <w:left w:val="single" w:sz="4" w:space="0" w:color="auto"/>
              <w:bottom w:val="single" w:sz="4" w:space="0" w:color="auto"/>
              <w:right w:val="single" w:sz="4" w:space="0" w:color="auto"/>
            </w:tcBorders>
            <w:hideMark/>
          </w:tcPr>
          <w:p w14:paraId="5A7CB6DA" w14:textId="1A8F853F" w:rsidR="00476FD5" w:rsidRDefault="00476FD5" w:rsidP="00A9019F">
            <w:pPr>
              <w:rPr>
                <w:rFonts w:ascii="Times New Roman" w:hAnsi="Times New Roman" w:cs="Times New Roman"/>
                <w:sz w:val="24"/>
                <w:szCs w:val="24"/>
              </w:rPr>
            </w:pPr>
            <w:r w:rsidRPr="00476FD5">
              <w:rPr>
                <w:rFonts w:ascii="Times New Roman" w:hAnsi="Times New Roman" w:cs="Times New Roman"/>
                <w:sz w:val="24"/>
                <w:szCs w:val="24"/>
              </w:rPr>
              <w:t>Aizstāt ar:</w:t>
            </w:r>
          </w:p>
          <w:p w14:paraId="505D2894" w14:textId="77777777" w:rsidR="00072982" w:rsidRDefault="00072982" w:rsidP="00A9019F">
            <w:pPr>
              <w:rPr>
                <w:rFonts w:ascii="Times New Roman" w:hAnsi="Times New Roman" w:cs="Times New Roman"/>
                <w:sz w:val="24"/>
                <w:szCs w:val="24"/>
              </w:rPr>
            </w:pPr>
            <w:r w:rsidRPr="00232D93">
              <w:rPr>
                <w:rFonts w:ascii="Times New Roman" w:hAnsi="Times New Roman" w:cs="Times New Roman"/>
                <w:sz w:val="24"/>
                <w:szCs w:val="24"/>
              </w:rPr>
              <w:t xml:space="preserve">Instruments ar ko groza Starptautiskās Telesakaru savienības Konstitūciju </w:t>
            </w:r>
          </w:p>
          <w:p w14:paraId="60D087C6" w14:textId="77777777" w:rsidR="00CD4F86" w:rsidRDefault="00CD4F86" w:rsidP="00A9019F">
            <w:pPr>
              <w:rPr>
                <w:rFonts w:ascii="Times New Roman" w:hAnsi="Times New Roman" w:cs="Times New Roman"/>
                <w:sz w:val="24"/>
                <w:szCs w:val="24"/>
              </w:rPr>
            </w:pPr>
          </w:p>
          <w:p w14:paraId="7F24CA0D" w14:textId="77777777" w:rsidR="00CD4F86" w:rsidRDefault="00CD4F86" w:rsidP="00A9019F">
            <w:pPr>
              <w:rPr>
                <w:rFonts w:ascii="Times New Roman" w:hAnsi="Times New Roman" w:cs="Times New Roman"/>
                <w:color w:val="00B050"/>
                <w:sz w:val="24"/>
                <w:szCs w:val="24"/>
              </w:rPr>
            </w:pPr>
            <w:r w:rsidRPr="00CD4F86">
              <w:rPr>
                <w:rFonts w:ascii="Times New Roman" w:hAnsi="Times New Roman" w:cs="Times New Roman"/>
                <w:color w:val="00B050"/>
                <w:sz w:val="24"/>
                <w:szCs w:val="24"/>
              </w:rPr>
              <w:t>VVC: Terminoloģijas ziņā (telesakaru) priekšlikums pieņemts.</w:t>
            </w:r>
          </w:p>
          <w:p w14:paraId="416860D7" w14:textId="070FD9F8" w:rsidR="00857BB0" w:rsidRDefault="00857BB0" w:rsidP="00857BB0">
            <w:pPr>
              <w:rPr>
                <w:rFonts w:ascii="Times New Roman" w:hAnsi="Times New Roman" w:cs="Times New Roman"/>
                <w:color w:val="00B050"/>
                <w:sz w:val="24"/>
                <w:szCs w:val="24"/>
              </w:rPr>
            </w:pPr>
            <w:r>
              <w:rPr>
                <w:rFonts w:ascii="Times New Roman" w:hAnsi="Times New Roman" w:cs="Times New Roman"/>
                <w:color w:val="00B050"/>
                <w:sz w:val="24"/>
                <w:szCs w:val="24"/>
              </w:rPr>
              <w:t>Piedāvājam izteikt šādā redakcijā: “</w:t>
            </w:r>
            <w:r w:rsidRPr="0047274A">
              <w:rPr>
                <w:rFonts w:ascii="Times New Roman" w:hAnsi="Times New Roman" w:cs="Times New Roman"/>
                <w:b/>
                <w:color w:val="00B050"/>
                <w:sz w:val="24"/>
                <w:szCs w:val="24"/>
              </w:rPr>
              <w:t xml:space="preserve">Instruments, ar kuru groza Starptautiskās Telesakaru savienības </w:t>
            </w:r>
            <w:r w:rsidR="00FE6A1E" w:rsidRPr="0047274A">
              <w:rPr>
                <w:rFonts w:ascii="Times New Roman" w:hAnsi="Times New Roman" w:cs="Times New Roman"/>
                <w:b/>
                <w:color w:val="00B050"/>
                <w:sz w:val="24"/>
                <w:szCs w:val="24"/>
              </w:rPr>
              <w:t>konstitūciju</w:t>
            </w:r>
            <w:r>
              <w:rPr>
                <w:rFonts w:ascii="Times New Roman" w:hAnsi="Times New Roman" w:cs="Times New Roman"/>
                <w:color w:val="00B050"/>
                <w:sz w:val="24"/>
                <w:szCs w:val="24"/>
              </w:rPr>
              <w:t>”.</w:t>
            </w:r>
          </w:p>
          <w:p w14:paraId="5C57E55B" w14:textId="77777777" w:rsidR="00857BB0" w:rsidRDefault="00857BB0" w:rsidP="00857BB0">
            <w:pPr>
              <w:rPr>
                <w:rFonts w:ascii="Times New Roman" w:hAnsi="Times New Roman" w:cs="Times New Roman"/>
                <w:color w:val="00B050"/>
                <w:sz w:val="24"/>
                <w:szCs w:val="24"/>
              </w:rPr>
            </w:pPr>
            <w:r>
              <w:rPr>
                <w:rFonts w:ascii="Times New Roman" w:hAnsi="Times New Roman" w:cs="Times New Roman"/>
                <w:color w:val="00B050"/>
                <w:sz w:val="24"/>
                <w:szCs w:val="24"/>
              </w:rPr>
              <w:t>Šeit ar komatu atdalījām palīgteikumu (jānorāda arī, ka, šo nosaukumu lietojot tekstā, komats būs jāliek arī, lai noslēgtu palīgteikumu, t. i., aiz “konvenciju”).</w:t>
            </w:r>
          </w:p>
          <w:p w14:paraId="3306B850" w14:textId="77777777" w:rsidR="00857BB0" w:rsidRDefault="00857BB0" w:rsidP="00857BB0">
            <w:pPr>
              <w:rPr>
                <w:rFonts w:ascii="Times New Roman" w:hAnsi="Times New Roman" w:cs="Times New Roman"/>
                <w:color w:val="00B050"/>
                <w:sz w:val="24"/>
                <w:szCs w:val="24"/>
              </w:rPr>
            </w:pPr>
            <w:r>
              <w:rPr>
                <w:rFonts w:ascii="Times New Roman" w:hAnsi="Times New Roman" w:cs="Times New Roman"/>
                <w:color w:val="00B050"/>
                <w:sz w:val="24"/>
                <w:szCs w:val="24"/>
              </w:rPr>
              <w:t xml:space="preserve">Labojām arī izvēlēto attieksmes vietniekvārdu, jo palīgteikuma ievadīšanai kopā ar prievārdu lietojami attieksmes vietniekvārdi “kurš”, “kura” (nevis “kas”), līdz ar to šeit “ar kuru”. (Skat. </w:t>
            </w:r>
            <w:r w:rsidRPr="00B06B92">
              <w:rPr>
                <w:rFonts w:ascii="Times New Roman" w:hAnsi="Times New Roman" w:cs="Times New Roman"/>
                <w:color w:val="00B050"/>
                <w:sz w:val="24"/>
                <w:szCs w:val="24"/>
              </w:rPr>
              <w:t xml:space="preserve">Guļevska, D., Miķelsone, A., </w:t>
            </w:r>
            <w:proofErr w:type="spellStart"/>
            <w:r w:rsidRPr="00B06B92">
              <w:rPr>
                <w:rFonts w:ascii="Times New Roman" w:hAnsi="Times New Roman" w:cs="Times New Roman"/>
                <w:color w:val="00B050"/>
                <w:sz w:val="24"/>
                <w:szCs w:val="24"/>
              </w:rPr>
              <w:t>Porīte</w:t>
            </w:r>
            <w:proofErr w:type="spellEnd"/>
            <w:r w:rsidRPr="00B06B92">
              <w:rPr>
                <w:rFonts w:ascii="Times New Roman" w:hAnsi="Times New Roman" w:cs="Times New Roman"/>
                <w:color w:val="00B050"/>
                <w:sz w:val="24"/>
                <w:szCs w:val="24"/>
              </w:rPr>
              <w:t xml:space="preserve">, T. </w:t>
            </w:r>
            <w:r w:rsidRPr="000973BC">
              <w:rPr>
                <w:rFonts w:ascii="Times New Roman" w:hAnsi="Times New Roman" w:cs="Times New Roman"/>
                <w:i/>
                <w:iCs/>
                <w:color w:val="00B050"/>
                <w:sz w:val="24"/>
                <w:szCs w:val="24"/>
              </w:rPr>
              <w:t>Pareizrakstības un pareizrunas rokasgrāmata</w:t>
            </w:r>
            <w:r w:rsidRPr="00B06B92">
              <w:rPr>
                <w:rFonts w:ascii="Times New Roman" w:hAnsi="Times New Roman" w:cs="Times New Roman"/>
                <w:color w:val="00B050"/>
                <w:sz w:val="24"/>
                <w:szCs w:val="24"/>
              </w:rPr>
              <w:t>. Latviešu valoda. Rīga:</w:t>
            </w:r>
            <w:r>
              <w:rPr>
                <w:rFonts w:ascii="Times New Roman" w:hAnsi="Times New Roman" w:cs="Times New Roman"/>
                <w:color w:val="00B050"/>
                <w:sz w:val="24"/>
                <w:szCs w:val="24"/>
              </w:rPr>
              <w:t xml:space="preserve"> </w:t>
            </w:r>
            <w:r w:rsidRPr="00B06B92">
              <w:rPr>
                <w:rFonts w:ascii="Times New Roman" w:hAnsi="Times New Roman" w:cs="Times New Roman"/>
                <w:color w:val="00B050"/>
                <w:sz w:val="24"/>
                <w:szCs w:val="24"/>
              </w:rPr>
              <w:t>Avots</w:t>
            </w:r>
            <w:r>
              <w:rPr>
                <w:rFonts w:ascii="Times New Roman" w:hAnsi="Times New Roman" w:cs="Times New Roman"/>
                <w:color w:val="00B050"/>
                <w:sz w:val="24"/>
                <w:szCs w:val="24"/>
              </w:rPr>
              <w:t>. Sadaļa “Attieksmes vietniekvārdi”, 127. lpp.)</w:t>
            </w:r>
          </w:p>
          <w:p w14:paraId="00F3283A" w14:textId="77777777" w:rsidR="00857BB0" w:rsidRDefault="00857BB0" w:rsidP="00A9019F">
            <w:pPr>
              <w:rPr>
                <w:rFonts w:ascii="Times New Roman" w:hAnsi="Times New Roman" w:cs="Times New Roman"/>
                <w:color w:val="00B050"/>
                <w:sz w:val="24"/>
                <w:szCs w:val="24"/>
              </w:rPr>
            </w:pPr>
          </w:p>
          <w:p w14:paraId="3E69F672" w14:textId="589CB4CB" w:rsidR="00CD4F86" w:rsidRPr="00232D93" w:rsidRDefault="00D03E55" w:rsidP="00A9019F">
            <w:pPr>
              <w:rPr>
                <w:rFonts w:ascii="Times New Roman" w:hAnsi="Times New Roman" w:cs="Times New Roman"/>
                <w:sz w:val="24"/>
                <w:szCs w:val="24"/>
              </w:rPr>
            </w:pPr>
            <w:r>
              <w:rPr>
                <w:rFonts w:ascii="Times New Roman" w:hAnsi="Times New Roman" w:cs="Times New Roman"/>
                <w:color w:val="00B050"/>
                <w:sz w:val="24"/>
                <w:szCs w:val="24"/>
              </w:rPr>
              <w:t>Redakcija saskaņota attiecībā uz n</w:t>
            </w:r>
            <w:r w:rsidR="00B83C28">
              <w:rPr>
                <w:rFonts w:ascii="Times New Roman" w:hAnsi="Times New Roman" w:cs="Times New Roman"/>
                <w:color w:val="00B050"/>
                <w:sz w:val="24"/>
                <w:szCs w:val="24"/>
              </w:rPr>
              <w:t>osaukum</w:t>
            </w:r>
            <w:r>
              <w:rPr>
                <w:rFonts w:ascii="Times New Roman" w:hAnsi="Times New Roman" w:cs="Times New Roman"/>
                <w:color w:val="00B050"/>
                <w:sz w:val="24"/>
                <w:szCs w:val="24"/>
              </w:rPr>
              <w:t>u</w:t>
            </w:r>
            <w:r w:rsidR="00B83C28">
              <w:rPr>
                <w:rFonts w:ascii="Times New Roman" w:hAnsi="Times New Roman" w:cs="Times New Roman"/>
                <w:color w:val="00B050"/>
                <w:sz w:val="24"/>
                <w:szCs w:val="24"/>
              </w:rPr>
              <w:t xml:space="preserve"> “</w:t>
            </w:r>
            <w:r w:rsidR="00B83C28" w:rsidRPr="0047274A">
              <w:rPr>
                <w:rFonts w:ascii="Times New Roman" w:hAnsi="Times New Roman" w:cs="Times New Roman"/>
                <w:b/>
                <w:bCs/>
                <w:color w:val="00B050"/>
                <w:sz w:val="24"/>
                <w:szCs w:val="24"/>
              </w:rPr>
              <w:t>Instruments, ar kuru groza Starptautiskās Telesakaru savienības konstitūciju</w:t>
            </w:r>
            <w:r w:rsidR="00B83C28">
              <w:rPr>
                <w:rFonts w:ascii="Times New Roman" w:hAnsi="Times New Roman" w:cs="Times New Roman"/>
                <w:color w:val="00B050"/>
                <w:sz w:val="24"/>
                <w:szCs w:val="24"/>
              </w:rPr>
              <w:t xml:space="preserve">” </w:t>
            </w:r>
          </w:p>
        </w:tc>
        <w:tc>
          <w:tcPr>
            <w:tcW w:w="2552" w:type="dxa"/>
            <w:tcBorders>
              <w:top w:val="single" w:sz="4" w:space="0" w:color="auto"/>
              <w:left w:val="single" w:sz="4" w:space="0" w:color="auto"/>
              <w:bottom w:val="single" w:sz="4" w:space="0" w:color="auto"/>
              <w:right w:val="single" w:sz="4" w:space="0" w:color="auto"/>
            </w:tcBorders>
            <w:hideMark/>
          </w:tcPr>
          <w:p w14:paraId="02203E0C" w14:textId="77777777" w:rsidR="00072982" w:rsidRPr="00232D93" w:rsidRDefault="00072982"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Edvīns </w:t>
            </w:r>
            <w:proofErr w:type="spellStart"/>
            <w:r w:rsidRPr="00232D93">
              <w:rPr>
                <w:rFonts w:ascii="Times New Roman" w:hAnsi="Times New Roman" w:cs="Times New Roman"/>
                <w:sz w:val="24"/>
                <w:szCs w:val="24"/>
              </w:rPr>
              <w:t>Ušča</w:t>
            </w:r>
            <w:proofErr w:type="spellEnd"/>
            <w:r w:rsidRPr="00232D93">
              <w:rPr>
                <w:rFonts w:ascii="Times New Roman" w:hAnsi="Times New Roman" w:cs="Times New Roman"/>
                <w:sz w:val="24"/>
                <w:szCs w:val="24"/>
              </w:rPr>
              <w:t xml:space="preserve">, </w:t>
            </w:r>
            <w:hyperlink r:id="rId49" w:history="1">
              <w:r w:rsidRPr="00232D93">
                <w:rPr>
                  <w:rStyle w:val="Hipersaite"/>
                  <w:rFonts w:ascii="Times New Roman" w:hAnsi="Times New Roman" w:cs="Times New Roman"/>
                  <w:sz w:val="24"/>
                  <w:szCs w:val="24"/>
                </w:rPr>
                <w:t>edvins.usca@sam.gov.lv</w:t>
              </w:r>
            </w:hyperlink>
          </w:p>
        </w:tc>
      </w:tr>
      <w:tr w:rsidR="00576D14" w:rsidRPr="00232D93" w14:paraId="1BC501A5" w14:textId="77777777" w:rsidTr="00BD0295">
        <w:trPr>
          <w:trHeight w:val="3113"/>
        </w:trPr>
        <w:tc>
          <w:tcPr>
            <w:tcW w:w="2841" w:type="dxa"/>
            <w:vMerge w:val="restart"/>
            <w:shd w:val="clear" w:color="auto" w:fill="auto"/>
          </w:tcPr>
          <w:p w14:paraId="7BF8CF81" w14:textId="129C2B25" w:rsidR="00576D14" w:rsidRPr="00232D93" w:rsidRDefault="00576D14" w:rsidP="00A9019F">
            <w:pPr>
              <w:rPr>
                <w:rFonts w:ascii="Times New Roman" w:hAnsi="Times New Roman" w:cs="Times New Roman"/>
                <w:sz w:val="24"/>
                <w:szCs w:val="24"/>
              </w:rPr>
            </w:pPr>
            <w:r>
              <w:rPr>
                <w:rFonts w:ascii="Times New Roman" w:hAnsi="Times New Roman" w:cs="Times New Roman"/>
                <w:color w:val="414142"/>
                <w:sz w:val="24"/>
                <w:szCs w:val="24"/>
                <w:shd w:val="clear" w:color="auto" w:fill="FFFFFF"/>
              </w:rPr>
              <w:t xml:space="preserve">14. </w:t>
            </w:r>
            <w:r w:rsidRPr="00232D93">
              <w:rPr>
                <w:rFonts w:ascii="Times New Roman" w:hAnsi="Times New Roman" w:cs="Times New Roman"/>
                <w:color w:val="414142"/>
                <w:sz w:val="24"/>
                <w:szCs w:val="24"/>
                <w:shd w:val="clear" w:color="auto" w:fill="FFFFFF"/>
              </w:rPr>
              <w:t>1980.gada 9.maija Konvencij</w:t>
            </w:r>
            <w:r w:rsidR="00383EEB">
              <w:rPr>
                <w:rFonts w:ascii="Times New Roman" w:hAnsi="Times New Roman" w:cs="Times New Roman"/>
                <w:color w:val="414142"/>
                <w:sz w:val="24"/>
                <w:szCs w:val="24"/>
                <w:shd w:val="clear" w:color="auto" w:fill="FFFFFF"/>
              </w:rPr>
              <w:t>a</w:t>
            </w:r>
            <w:r w:rsidRPr="00232D93">
              <w:rPr>
                <w:rFonts w:ascii="Times New Roman" w:hAnsi="Times New Roman" w:cs="Times New Roman"/>
                <w:color w:val="414142"/>
                <w:sz w:val="24"/>
                <w:szCs w:val="24"/>
                <w:shd w:val="clear" w:color="auto" w:fill="FFFFFF"/>
              </w:rPr>
              <w:t xml:space="preserve"> par starptautiskajiem dzelzceļa pārvadājumiem (COTIF) </w:t>
            </w:r>
          </w:p>
          <w:p w14:paraId="133D776F" w14:textId="77777777" w:rsidR="00576D14" w:rsidRPr="00232D93" w:rsidRDefault="00576D14" w:rsidP="00A9019F">
            <w:pPr>
              <w:rPr>
                <w:rFonts w:ascii="Times New Roman" w:hAnsi="Times New Roman" w:cs="Times New Roman"/>
                <w:sz w:val="24"/>
                <w:szCs w:val="24"/>
              </w:rPr>
            </w:pPr>
          </w:p>
          <w:p w14:paraId="381BA2A2" w14:textId="77777777" w:rsidR="00576D14" w:rsidRPr="00232D93" w:rsidRDefault="00576D14" w:rsidP="00A9019F">
            <w:pPr>
              <w:rPr>
                <w:rFonts w:ascii="Times New Roman" w:hAnsi="Times New Roman" w:cs="Times New Roman"/>
                <w:sz w:val="24"/>
                <w:szCs w:val="24"/>
              </w:rPr>
            </w:pPr>
          </w:p>
          <w:p w14:paraId="173AFB5E" w14:textId="77777777" w:rsidR="00576D14" w:rsidRPr="00232D93" w:rsidRDefault="00576D14" w:rsidP="00A9019F">
            <w:pPr>
              <w:rPr>
                <w:rFonts w:ascii="Times New Roman" w:hAnsi="Times New Roman" w:cs="Times New Roman"/>
                <w:sz w:val="24"/>
                <w:szCs w:val="24"/>
              </w:rPr>
            </w:pPr>
          </w:p>
        </w:tc>
        <w:tc>
          <w:tcPr>
            <w:tcW w:w="3113" w:type="dxa"/>
            <w:vMerge w:val="restart"/>
          </w:tcPr>
          <w:p w14:paraId="4CCA08CF" w14:textId="77777777" w:rsidR="00576D14" w:rsidRPr="00232D93" w:rsidRDefault="004E3761" w:rsidP="00A9019F">
            <w:pPr>
              <w:rPr>
                <w:rFonts w:ascii="Times New Roman" w:hAnsi="Times New Roman" w:cs="Times New Roman"/>
                <w:sz w:val="24"/>
                <w:szCs w:val="24"/>
              </w:rPr>
            </w:pPr>
            <w:hyperlink r:id="rId50" w:history="1">
              <w:r w:rsidR="00576D14" w:rsidRPr="00232D93">
                <w:rPr>
                  <w:rFonts w:ascii="Times New Roman" w:hAnsi="Times New Roman" w:cs="Times New Roman"/>
                  <w:color w:val="0000FF" w:themeColor="hyperlink"/>
                  <w:sz w:val="24"/>
                  <w:szCs w:val="24"/>
                  <w:u w:val="single"/>
                </w:rPr>
                <w:t>https://likumi.lv/ta/lv/starptautiskie-ligumi/id/1391-protokols-par-grozijumiem-1980-gada-9-maija-konvencija-par-starptautiskajiem-dzelzcela-parvadajumiem-cotif</w:t>
              </w:r>
            </w:hyperlink>
          </w:p>
          <w:p w14:paraId="7DC0C7DC" w14:textId="77777777" w:rsidR="00576D14" w:rsidRPr="00232D93" w:rsidRDefault="00576D14" w:rsidP="00A9019F">
            <w:pPr>
              <w:rPr>
                <w:rFonts w:ascii="Times New Roman" w:hAnsi="Times New Roman" w:cs="Times New Roman"/>
                <w:sz w:val="24"/>
                <w:szCs w:val="24"/>
              </w:rPr>
            </w:pPr>
          </w:p>
          <w:p w14:paraId="67C03AE1" w14:textId="28A73641" w:rsidR="00576D14" w:rsidRPr="00881D12" w:rsidRDefault="00576D14" w:rsidP="00A9019F">
            <w:pPr>
              <w:rPr>
                <w:rFonts w:ascii="Times New Roman" w:hAnsi="Times New Roman" w:cs="Times New Roman"/>
                <w:sz w:val="24"/>
                <w:szCs w:val="24"/>
              </w:rPr>
            </w:pPr>
          </w:p>
        </w:tc>
        <w:tc>
          <w:tcPr>
            <w:tcW w:w="3402" w:type="dxa"/>
          </w:tcPr>
          <w:p w14:paraId="549FC299" w14:textId="77777777" w:rsidR="00576D14" w:rsidRPr="00232D93" w:rsidRDefault="00576D14" w:rsidP="00A9019F">
            <w:pPr>
              <w:rPr>
                <w:rFonts w:ascii="Times New Roman" w:hAnsi="Times New Roman" w:cs="Times New Roman"/>
                <w:sz w:val="24"/>
                <w:szCs w:val="24"/>
                <w:shd w:val="clear" w:color="auto" w:fill="FFFFFF"/>
              </w:rPr>
            </w:pPr>
            <w:r w:rsidRPr="00232D93">
              <w:rPr>
                <w:rFonts w:ascii="Times New Roman" w:hAnsi="Times New Roman" w:cs="Times New Roman"/>
                <w:sz w:val="24"/>
                <w:szCs w:val="24"/>
                <w:shd w:val="clear" w:color="auto" w:fill="FFFFFF"/>
              </w:rPr>
              <w:t>10.pants, 1.paragrāfs:</w:t>
            </w:r>
          </w:p>
          <w:p w14:paraId="0FF940E6" w14:textId="77777777" w:rsidR="00576D14" w:rsidRPr="00232D93" w:rsidRDefault="00576D14" w:rsidP="00A9019F">
            <w:pPr>
              <w:rPr>
                <w:rFonts w:ascii="Times New Roman" w:hAnsi="Times New Roman" w:cs="Times New Roman"/>
                <w:sz w:val="24"/>
                <w:szCs w:val="24"/>
                <w:shd w:val="clear" w:color="auto" w:fill="FFFFFF"/>
              </w:rPr>
            </w:pPr>
          </w:p>
          <w:p w14:paraId="683B7ECF"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sz w:val="24"/>
                <w:szCs w:val="24"/>
                <w:shd w:val="clear" w:color="auto" w:fill="FFFFFF"/>
              </w:rPr>
              <w:t xml:space="preserve">1.§. Divas vai vairākas Dalībvalstis vai </w:t>
            </w:r>
            <w:r w:rsidRPr="00232D93">
              <w:rPr>
                <w:rFonts w:ascii="Times New Roman" w:hAnsi="Times New Roman" w:cs="Times New Roman"/>
                <w:b/>
                <w:bCs/>
                <w:sz w:val="24"/>
                <w:szCs w:val="24"/>
                <w:shd w:val="clear" w:color="auto" w:fill="FFFFFF"/>
              </w:rPr>
              <w:t>divi vai vairāki dzelzceļi</w:t>
            </w:r>
            <w:r w:rsidRPr="00232D93">
              <w:rPr>
                <w:rFonts w:ascii="Times New Roman" w:hAnsi="Times New Roman" w:cs="Times New Roman"/>
                <w:sz w:val="24"/>
                <w:szCs w:val="24"/>
                <w:shd w:val="clear" w:color="auto" w:fill="FFFFFF"/>
              </w:rPr>
              <w:t xml:space="preserve"> var izstrādāt papildinošus noteikumus CIV Vienveida noteikumu un CIM Vienveida noteikumu izpildei; tie nevar mazināt Vienveida noteikumu prasības.</w:t>
            </w:r>
          </w:p>
        </w:tc>
        <w:tc>
          <w:tcPr>
            <w:tcW w:w="3402" w:type="dxa"/>
          </w:tcPr>
          <w:p w14:paraId="4D7CC170" w14:textId="77777777" w:rsidR="00576D14" w:rsidRPr="00232D93" w:rsidRDefault="00576D14" w:rsidP="00A9019F">
            <w:pPr>
              <w:rPr>
                <w:rFonts w:ascii="Times New Roman" w:hAnsi="Times New Roman" w:cs="Times New Roman"/>
                <w:sz w:val="24"/>
                <w:szCs w:val="24"/>
                <w:shd w:val="clear" w:color="auto" w:fill="FFFFFF"/>
              </w:rPr>
            </w:pPr>
          </w:p>
          <w:p w14:paraId="608F3B6B" w14:textId="77777777" w:rsidR="00576D14" w:rsidRDefault="00576D14" w:rsidP="00A9019F">
            <w:pPr>
              <w:rPr>
                <w:rFonts w:ascii="Times New Roman" w:hAnsi="Times New Roman" w:cs="Times New Roman"/>
                <w:sz w:val="24"/>
                <w:szCs w:val="24"/>
                <w:shd w:val="clear" w:color="auto" w:fill="FFFFFF"/>
              </w:rPr>
            </w:pPr>
            <w:r w:rsidRPr="00232D93">
              <w:rPr>
                <w:rFonts w:ascii="Times New Roman" w:hAnsi="Times New Roman" w:cs="Times New Roman"/>
                <w:sz w:val="24"/>
                <w:szCs w:val="24"/>
                <w:shd w:val="clear" w:color="auto" w:fill="FFFFFF"/>
              </w:rPr>
              <w:t xml:space="preserve">1.§. Divas vai vairākas Dalībvalstis vai </w:t>
            </w:r>
            <w:r w:rsidRPr="00232D93">
              <w:rPr>
                <w:rFonts w:ascii="Times New Roman" w:hAnsi="Times New Roman" w:cs="Times New Roman"/>
                <w:b/>
                <w:bCs/>
                <w:sz w:val="24"/>
                <w:szCs w:val="24"/>
                <w:shd w:val="clear" w:color="auto" w:fill="FFFFFF"/>
              </w:rPr>
              <w:t>divi vai vairāki pārvadātāji</w:t>
            </w:r>
            <w:r w:rsidRPr="00232D93">
              <w:rPr>
                <w:rFonts w:ascii="Times New Roman" w:hAnsi="Times New Roman" w:cs="Times New Roman"/>
                <w:sz w:val="24"/>
                <w:szCs w:val="24"/>
                <w:shd w:val="clear" w:color="auto" w:fill="FFFFFF"/>
              </w:rPr>
              <w:t xml:space="preserve"> var izstrādāt papildinošus noteikumus CIV Vienveida noteikumu un CIM Vienveida noteikumu izpildei; tie nevar mazināt Vienveida noteikumu prasības.</w:t>
            </w:r>
          </w:p>
          <w:p w14:paraId="56249786" w14:textId="77777777" w:rsidR="001172F2" w:rsidRDefault="001172F2" w:rsidP="001172F2">
            <w:pPr>
              <w:rPr>
                <w:rFonts w:ascii="Times New Roman" w:hAnsi="Times New Roman" w:cs="Times New Roman"/>
                <w:sz w:val="24"/>
                <w:szCs w:val="24"/>
              </w:rPr>
            </w:pPr>
          </w:p>
          <w:p w14:paraId="1F9C69FA" w14:textId="4D33876F" w:rsidR="001172F2" w:rsidRDefault="001172F2" w:rsidP="001172F2">
            <w:pPr>
              <w:rPr>
                <w:rFonts w:ascii="Times New Roman" w:hAnsi="Times New Roman" w:cs="Times New Roman"/>
                <w:color w:val="00B050"/>
                <w:sz w:val="24"/>
                <w:szCs w:val="24"/>
              </w:rPr>
            </w:pPr>
            <w:r w:rsidRPr="00105AEB">
              <w:rPr>
                <w:rFonts w:ascii="Times New Roman" w:hAnsi="Times New Roman" w:cs="Times New Roman"/>
                <w:color w:val="00B050"/>
                <w:sz w:val="24"/>
                <w:szCs w:val="24"/>
              </w:rPr>
              <w:t xml:space="preserve">VVC: Priekšlikums pieņemts. Izskatās, ka šeit ir bijusi tulkojumā neuzmanības kļūda. </w:t>
            </w:r>
            <w:r w:rsidRPr="00815E88">
              <w:rPr>
                <w:rFonts w:ascii="Times New Roman" w:hAnsi="Times New Roman" w:cs="Times New Roman"/>
                <w:i/>
                <w:iCs/>
                <w:color w:val="00B050"/>
                <w:sz w:val="24"/>
                <w:szCs w:val="24"/>
              </w:rPr>
              <w:t>Likumi.lv</w:t>
            </w:r>
            <w:r w:rsidRPr="00105AEB">
              <w:rPr>
                <w:rFonts w:ascii="Times New Roman" w:hAnsi="Times New Roman" w:cs="Times New Roman"/>
                <w:color w:val="00B050"/>
                <w:sz w:val="24"/>
                <w:szCs w:val="24"/>
              </w:rPr>
              <w:t xml:space="preserve"> pieejama versija franču valodā</w:t>
            </w:r>
            <w:r w:rsidR="00601331">
              <w:rPr>
                <w:rFonts w:ascii="Times New Roman" w:hAnsi="Times New Roman" w:cs="Times New Roman"/>
                <w:color w:val="00B050"/>
                <w:sz w:val="24"/>
                <w:szCs w:val="24"/>
              </w:rPr>
              <w:t>.</w:t>
            </w:r>
          </w:p>
          <w:p w14:paraId="4615B14A" w14:textId="27A92926" w:rsidR="001172F2" w:rsidRPr="001172F2" w:rsidRDefault="001172F2" w:rsidP="001172F2">
            <w:pPr>
              <w:rPr>
                <w:rFonts w:ascii="Times New Roman" w:hAnsi="Times New Roman" w:cs="Times New Roman"/>
                <w:sz w:val="24"/>
                <w:szCs w:val="24"/>
              </w:rPr>
            </w:pPr>
          </w:p>
        </w:tc>
        <w:tc>
          <w:tcPr>
            <w:tcW w:w="2552" w:type="dxa"/>
            <w:vMerge w:val="restart"/>
          </w:tcPr>
          <w:p w14:paraId="493F4849"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sz w:val="24"/>
                <w:szCs w:val="24"/>
              </w:rPr>
              <w:t xml:space="preserve">Margarita </w:t>
            </w:r>
            <w:proofErr w:type="spellStart"/>
            <w:r w:rsidRPr="00232D93">
              <w:rPr>
                <w:rFonts w:ascii="Times New Roman" w:hAnsi="Times New Roman" w:cs="Times New Roman"/>
                <w:sz w:val="24"/>
                <w:szCs w:val="24"/>
              </w:rPr>
              <w:t>Pļečistaja</w:t>
            </w:r>
            <w:proofErr w:type="spellEnd"/>
            <w:r w:rsidRPr="00232D93">
              <w:rPr>
                <w:rFonts w:ascii="Times New Roman" w:hAnsi="Times New Roman" w:cs="Times New Roman"/>
                <w:sz w:val="24"/>
                <w:szCs w:val="24"/>
              </w:rPr>
              <w:t xml:space="preserve">, </w:t>
            </w:r>
            <w:hyperlink r:id="rId51" w:history="1">
              <w:r w:rsidRPr="00232D93">
                <w:rPr>
                  <w:rFonts w:ascii="Times New Roman" w:hAnsi="Times New Roman" w:cs="Times New Roman"/>
                  <w:color w:val="0000FF" w:themeColor="hyperlink"/>
                  <w:sz w:val="24"/>
                  <w:szCs w:val="24"/>
                  <w:u w:val="single"/>
                </w:rPr>
                <w:t>margarita.plecistaja@sam.gov.lv</w:t>
              </w:r>
            </w:hyperlink>
          </w:p>
        </w:tc>
      </w:tr>
      <w:tr w:rsidR="00576D14" w:rsidRPr="00232D93" w14:paraId="77357544" w14:textId="77777777" w:rsidTr="004A18C4">
        <w:tc>
          <w:tcPr>
            <w:tcW w:w="2841" w:type="dxa"/>
            <w:vMerge/>
            <w:shd w:val="clear" w:color="auto" w:fill="auto"/>
          </w:tcPr>
          <w:p w14:paraId="6EFFC851" w14:textId="77777777" w:rsidR="00576D14" w:rsidRPr="00232D93" w:rsidRDefault="00576D14" w:rsidP="00A9019F">
            <w:pPr>
              <w:rPr>
                <w:rFonts w:ascii="Times New Roman" w:hAnsi="Times New Roman" w:cs="Times New Roman"/>
                <w:sz w:val="24"/>
                <w:szCs w:val="24"/>
              </w:rPr>
            </w:pPr>
          </w:p>
        </w:tc>
        <w:tc>
          <w:tcPr>
            <w:tcW w:w="3113" w:type="dxa"/>
            <w:vMerge/>
          </w:tcPr>
          <w:p w14:paraId="65B4BB71" w14:textId="77777777" w:rsidR="00576D14" w:rsidRPr="00232D93" w:rsidRDefault="00576D14" w:rsidP="00A9019F">
            <w:pPr>
              <w:rPr>
                <w:rFonts w:ascii="Times New Roman" w:hAnsi="Times New Roman" w:cs="Times New Roman"/>
                <w:sz w:val="24"/>
                <w:szCs w:val="24"/>
              </w:rPr>
            </w:pPr>
          </w:p>
        </w:tc>
        <w:tc>
          <w:tcPr>
            <w:tcW w:w="3402" w:type="dxa"/>
            <w:shd w:val="clear" w:color="auto" w:fill="auto"/>
          </w:tcPr>
          <w:p w14:paraId="6187CD2B" w14:textId="77777777" w:rsidR="00576D14" w:rsidRPr="00232D93" w:rsidRDefault="00576D14" w:rsidP="00A9019F">
            <w:pPr>
              <w:rPr>
                <w:rFonts w:ascii="Times New Roman" w:hAnsi="Times New Roman" w:cs="Times New Roman"/>
                <w:sz w:val="24"/>
                <w:szCs w:val="24"/>
                <w:shd w:val="clear" w:color="auto" w:fill="FFFFFF"/>
              </w:rPr>
            </w:pPr>
            <w:r w:rsidRPr="00232D93">
              <w:rPr>
                <w:rFonts w:ascii="Times New Roman" w:hAnsi="Times New Roman" w:cs="Times New Roman"/>
                <w:sz w:val="24"/>
                <w:szCs w:val="24"/>
                <w:shd w:val="clear" w:color="auto" w:fill="FFFFFF"/>
              </w:rPr>
              <w:t>26.pants, 2.paragrāfs, b)apakšpunkts:</w:t>
            </w:r>
          </w:p>
          <w:p w14:paraId="31D6D2C6" w14:textId="77777777" w:rsidR="00576D14" w:rsidRPr="00232D93" w:rsidRDefault="00576D14" w:rsidP="00A9019F">
            <w:pPr>
              <w:rPr>
                <w:rFonts w:ascii="Times New Roman" w:hAnsi="Times New Roman" w:cs="Times New Roman"/>
                <w:sz w:val="24"/>
                <w:szCs w:val="24"/>
                <w:shd w:val="clear" w:color="auto" w:fill="FFFFFF"/>
              </w:rPr>
            </w:pPr>
          </w:p>
          <w:p w14:paraId="1960BBD7"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sz w:val="24"/>
                <w:szCs w:val="24"/>
                <w:shd w:val="clear" w:color="auto" w:fill="FFFFFF"/>
              </w:rPr>
              <w:t xml:space="preserve">b) saskaņā ar Apvienoto Nāciju ieguldījumu sadalījuma sistēmu iemaksu daļu aprēķina proporcionāli kā </w:t>
            </w:r>
            <w:r w:rsidRPr="00232D93">
              <w:rPr>
                <w:rFonts w:ascii="Times New Roman" w:hAnsi="Times New Roman" w:cs="Times New Roman"/>
                <w:b/>
                <w:bCs/>
                <w:sz w:val="24"/>
                <w:szCs w:val="24"/>
                <w:shd w:val="clear" w:color="auto" w:fill="FFFFFF"/>
              </w:rPr>
              <w:t xml:space="preserve">Dalībvalsts teritorijā esošo dzelzceļa līniju kopgaruma un saskaņā ar 24.panta 1.paragrāfu sarakstos iekļauto ūdensceļu garuma summas attiecību pret sarakstos saskaņā ar 24.panta 1.un 2.paragrāfu iekļauto </w:t>
            </w:r>
            <w:r w:rsidRPr="00232D93">
              <w:rPr>
                <w:rFonts w:ascii="Times New Roman" w:hAnsi="Times New Roman" w:cs="Times New Roman"/>
                <w:b/>
                <w:bCs/>
                <w:sz w:val="24"/>
                <w:szCs w:val="24"/>
                <w:shd w:val="clear" w:color="auto" w:fill="FFFFFF"/>
              </w:rPr>
              <w:lastRenderedPageBreak/>
              <w:t>dzelzceļa līniju un ūdensceļu kopgarumu</w:t>
            </w:r>
            <w:r w:rsidRPr="00232D93">
              <w:rPr>
                <w:rFonts w:ascii="Times New Roman" w:hAnsi="Times New Roman" w:cs="Times New Roman"/>
                <w:sz w:val="24"/>
                <w:szCs w:val="24"/>
                <w:shd w:val="clear" w:color="auto" w:fill="FFFFFF"/>
              </w:rPr>
              <w:t>, bet šī attiecība nedrīkst būt mazāka par 0,01 procentu.</w:t>
            </w:r>
          </w:p>
        </w:tc>
        <w:tc>
          <w:tcPr>
            <w:tcW w:w="3402" w:type="dxa"/>
          </w:tcPr>
          <w:p w14:paraId="2F12ECA4" w14:textId="77777777" w:rsidR="00576D14" w:rsidRPr="00232D93" w:rsidRDefault="00576D14" w:rsidP="00A9019F">
            <w:pPr>
              <w:rPr>
                <w:rFonts w:ascii="Times New Roman" w:hAnsi="Times New Roman" w:cs="Times New Roman"/>
                <w:sz w:val="24"/>
                <w:szCs w:val="24"/>
                <w:shd w:val="clear" w:color="auto" w:fill="FFFFFF"/>
              </w:rPr>
            </w:pPr>
          </w:p>
          <w:p w14:paraId="040D18A3" w14:textId="77777777" w:rsidR="00576D14" w:rsidRPr="00232D93" w:rsidRDefault="00576D14" w:rsidP="00A9019F">
            <w:pPr>
              <w:rPr>
                <w:rFonts w:ascii="Times New Roman" w:hAnsi="Times New Roman" w:cs="Times New Roman"/>
                <w:sz w:val="24"/>
                <w:szCs w:val="24"/>
                <w:shd w:val="clear" w:color="auto" w:fill="FFFFFF"/>
              </w:rPr>
            </w:pPr>
          </w:p>
          <w:p w14:paraId="10515DD8" w14:textId="77777777" w:rsidR="002928D3" w:rsidRDefault="002928D3" w:rsidP="00A9019F">
            <w:pPr>
              <w:rPr>
                <w:rFonts w:ascii="Times New Roman" w:hAnsi="Times New Roman" w:cs="Times New Roman"/>
                <w:sz w:val="24"/>
                <w:szCs w:val="24"/>
                <w:shd w:val="clear" w:color="auto" w:fill="FFFFFF"/>
              </w:rPr>
            </w:pPr>
          </w:p>
          <w:p w14:paraId="1C81AAB3" w14:textId="77777777" w:rsidR="00F617D9" w:rsidRDefault="00576D14" w:rsidP="00A9019F">
            <w:pPr>
              <w:rPr>
                <w:rFonts w:ascii="Times New Roman" w:hAnsi="Times New Roman" w:cs="Times New Roman"/>
                <w:sz w:val="24"/>
                <w:szCs w:val="24"/>
                <w:shd w:val="clear" w:color="auto" w:fill="FFFFFF"/>
              </w:rPr>
            </w:pPr>
            <w:r w:rsidRPr="00232D93">
              <w:rPr>
                <w:rFonts w:ascii="Times New Roman" w:hAnsi="Times New Roman" w:cs="Times New Roman"/>
                <w:sz w:val="24"/>
                <w:szCs w:val="24"/>
                <w:shd w:val="clear" w:color="auto" w:fill="FFFFFF"/>
              </w:rPr>
              <w:t xml:space="preserve">b) saskaņā ar Apvienoto Nāciju </w:t>
            </w:r>
            <w:r w:rsidRPr="00B15469">
              <w:rPr>
                <w:rFonts w:ascii="Times New Roman" w:hAnsi="Times New Roman" w:cs="Times New Roman"/>
                <w:sz w:val="24"/>
                <w:szCs w:val="24"/>
                <w:shd w:val="clear" w:color="auto" w:fill="FFFFFF"/>
              </w:rPr>
              <w:t>ieguldījumu sadalījuma</w:t>
            </w:r>
            <w:r w:rsidRPr="00232D93">
              <w:rPr>
                <w:rFonts w:ascii="Times New Roman" w:hAnsi="Times New Roman" w:cs="Times New Roman"/>
                <w:sz w:val="24"/>
                <w:szCs w:val="24"/>
                <w:shd w:val="clear" w:color="auto" w:fill="FFFFFF"/>
              </w:rPr>
              <w:t xml:space="preserve"> sistēmu iemaksu daļu aprēķina proporcionāli kā </w:t>
            </w:r>
            <w:r w:rsidRPr="00232D93">
              <w:rPr>
                <w:rFonts w:ascii="Times New Roman" w:hAnsi="Times New Roman" w:cs="Times New Roman"/>
                <w:b/>
                <w:bCs/>
                <w:sz w:val="24"/>
                <w:szCs w:val="24"/>
                <w:shd w:val="clear" w:color="auto" w:fill="FFFFFF"/>
              </w:rPr>
              <w:t xml:space="preserve">24.panta 1.un 2.paragrāfu iekļauto dzelzceļa līniju un ūdensceļu kopgarumu attiecību pret Dalībvalsts teritorijā esošo dzelzceļa līniju kopgaruma un saskaņā ar 24.panta 1.paragrāfu sarakstos iekļauto </w:t>
            </w:r>
            <w:r w:rsidRPr="00232D93">
              <w:rPr>
                <w:rFonts w:ascii="Times New Roman" w:hAnsi="Times New Roman" w:cs="Times New Roman"/>
                <w:b/>
                <w:bCs/>
                <w:sz w:val="24"/>
                <w:szCs w:val="24"/>
                <w:shd w:val="clear" w:color="auto" w:fill="FFFFFF"/>
              </w:rPr>
              <w:lastRenderedPageBreak/>
              <w:t>ūdensceļu garuma summu</w:t>
            </w:r>
            <w:r w:rsidRPr="00232D93">
              <w:rPr>
                <w:rFonts w:ascii="Times New Roman" w:hAnsi="Times New Roman" w:cs="Times New Roman"/>
                <w:sz w:val="24"/>
                <w:szCs w:val="24"/>
                <w:shd w:val="clear" w:color="auto" w:fill="FFFFFF"/>
              </w:rPr>
              <w:t>, bet šī attiecība nedrīkst būt mazāka par 0,01 procentu.</w:t>
            </w:r>
            <w:r w:rsidR="002928D3">
              <w:rPr>
                <w:rFonts w:ascii="Times New Roman" w:hAnsi="Times New Roman" w:cs="Times New Roman"/>
                <w:sz w:val="24"/>
                <w:szCs w:val="24"/>
                <w:shd w:val="clear" w:color="auto" w:fill="FFFFFF"/>
              </w:rPr>
              <w:t xml:space="preserve"> </w:t>
            </w:r>
          </w:p>
          <w:p w14:paraId="236822FC" w14:textId="77777777" w:rsidR="007F6664" w:rsidRDefault="00F617D9" w:rsidP="007F6664">
            <w:pPr>
              <w:rPr>
                <w:rFonts w:ascii="Times New Roman" w:hAnsi="Times New Roman" w:cs="Times New Roman"/>
                <w:color w:val="00B050"/>
                <w:sz w:val="24"/>
                <w:szCs w:val="24"/>
              </w:rPr>
            </w:pPr>
            <w:r>
              <w:rPr>
                <w:rFonts w:ascii="Times New Roman" w:hAnsi="Times New Roman" w:cs="Times New Roman"/>
                <w:color w:val="FF0000"/>
                <w:sz w:val="24"/>
                <w:szCs w:val="24"/>
                <w:shd w:val="clear" w:color="auto" w:fill="FFFFFF"/>
              </w:rPr>
              <w:t>ĀM:</w:t>
            </w:r>
            <w:r w:rsidR="002928D3" w:rsidRPr="002928D3">
              <w:rPr>
                <w:rFonts w:ascii="Times New Roman" w:hAnsi="Times New Roman" w:cs="Times New Roman"/>
                <w:color w:val="FF0000"/>
                <w:sz w:val="24"/>
                <w:szCs w:val="24"/>
                <w:shd w:val="clear" w:color="auto" w:fill="FFFFFF"/>
              </w:rPr>
              <w:t xml:space="preserve"> </w:t>
            </w:r>
            <w:r w:rsidRPr="002928D3">
              <w:rPr>
                <w:rFonts w:ascii="Times New Roman" w:hAnsi="Times New Roman" w:cs="Times New Roman"/>
                <w:color w:val="FF0000"/>
                <w:sz w:val="24"/>
                <w:szCs w:val="24"/>
                <w:shd w:val="clear" w:color="auto" w:fill="FFFFFF"/>
              </w:rPr>
              <w:t>ierosinā</w:t>
            </w:r>
            <w:r>
              <w:rPr>
                <w:rFonts w:ascii="Times New Roman" w:hAnsi="Times New Roman" w:cs="Times New Roman"/>
                <w:color w:val="FF0000"/>
                <w:sz w:val="24"/>
                <w:szCs w:val="24"/>
                <w:shd w:val="clear" w:color="auto" w:fill="FFFFFF"/>
              </w:rPr>
              <w:t>m</w:t>
            </w:r>
            <w:r w:rsidR="002928D3" w:rsidRPr="002928D3">
              <w:rPr>
                <w:rFonts w:ascii="Times New Roman" w:hAnsi="Times New Roman" w:cs="Times New Roman"/>
                <w:color w:val="FF0000"/>
                <w:sz w:val="24"/>
                <w:szCs w:val="24"/>
                <w:shd w:val="clear" w:color="auto" w:fill="FFFFFF"/>
              </w:rPr>
              <w:t xml:space="preserve"> pārskatīt formulējumu</w:t>
            </w:r>
          </w:p>
          <w:p w14:paraId="7DE5E2E8" w14:textId="7E12698C" w:rsidR="007F6664" w:rsidRPr="00026DC7" w:rsidRDefault="007F6664" w:rsidP="007F6664">
            <w:pPr>
              <w:rPr>
                <w:rFonts w:ascii="Times New Roman" w:hAnsi="Times New Roman" w:cs="Times New Roman"/>
                <w:color w:val="00B050"/>
                <w:sz w:val="24"/>
                <w:szCs w:val="24"/>
              </w:rPr>
            </w:pPr>
            <w:r w:rsidRPr="00105AEB">
              <w:rPr>
                <w:rFonts w:ascii="Times New Roman" w:hAnsi="Times New Roman" w:cs="Times New Roman"/>
                <w:color w:val="00B050"/>
                <w:sz w:val="24"/>
                <w:szCs w:val="24"/>
              </w:rPr>
              <w:t>VVC:</w:t>
            </w:r>
            <w:r>
              <w:rPr>
                <w:rFonts w:ascii="Times New Roman" w:hAnsi="Times New Roman" w:cs="Times New Roman"/>
                <w:color w:val="00B050"/>
                <w:sz w:val="24"/>
                <w:szCs w:val="24"/>
              </w:rPr>
              <w:t xml:space="preserve"> </w:t>
            </w:r>
            <w:r w:rsidRPr="00026DC7">
              <w:rPr>
                <w:rFonts w:ascii="Times New Roman" w:hAnsi="Times New Roman" w:cs="Times New Roman"/>
                <w:color w:val="00B050"/>
                <w:sz w:val="24"/>
                <w:szCs w:val="24"/>
              </w:rPr>
              <w:t xml:space="preserve">Saskaņā ar redakcijām </w:t>
            </w:r>
            <w:hyperlink r:id="rId52" w:history="1">
              <w:r w:rsidRPr="002D7C0B">
                <w:rPr>
                  <w:rStyle w:val="Hipersaite"/>
                  <w:rFonts w:ascii="Times New Roman" w:hAnsi="Times New Roman" w:cs="Times New Roman"/>
                  <w:sz w:val="24"/>
                  <w:szCs w:val="24"/>
                </w:rPr>
                <w:t>franču</w:t>
              </w:r>
            </w:hyperlink>
            <w:r w:rsidRPr="00026DC7">
              <w:rPr>
                <w:rFonts w:ascii="Times New Roman" w:hAnsi="Times New Roman" w:cs="Times New Roman"/>
                <w:color w:val="00B050"/>
                <w:sz w:val="24"/>
                <w:szCs w:val="24"/>
              </w:rPr>
              <w:t xml:space="preserve"> un </w:t>
            </w:r>
            <w:hyperlink r:id="rId53" w:history="1">
              <w:r w:rsidRPr="004F6A3F">
                <w:rPr>
                  <w:rStyle w:val="Hipersaite"/>
                  <w:rFonts w:ascii="Times New Roman" w:hAnsi="Times New Roman" w:cs="Times New Roman"/>
                  <w:sz w:val="24"/>
                  <w:szCs w:val="24"/>
                </w:rPr>
                <w:t>angļu</w:t>
              </w:r>
            </w:hyperlink>
            <w:r w:rsidRPr="00026DC7">
              <w:rPr>
                <w:rFonts w:ascii="Times New Roman" w:hAnsi="Times New Roman" w:cs="Times New Roman"/>
                <w:color w:val="00B050"/>
                <w:sz w:val="24"/>
                <w:szCs w:val="24"/>
              </w:rPr>
              <w:t xml:space="preserve"> valodā, kā arī lai uzlabotu uztveramību, piedāvājam šādu redakciju:</w:t>
            </w:r>
          </w:p>
          <w:p w14:paraId="773ECF45" w14:textId="77777777" w:rsidR="007F6664" w:rsidRPr="00232D93" w:rsidRDefault="007F6664" w:rsidP="007F6664">
            <w:pPr>
              <w:rPr>
                <w:rFonts w:ascii="Times New Roman" w:hAnsi="Times New Roman" w:cs="Times New Roman"/>
                <w:sz w:val="24"/>
                <w:szCs w:val="24"/>
              </w:rPr>
            </w:pPr>
            <w:r w:rsidRPr="00026DC7">
              <w:rPr>
                <w:rFonts w:ascii="Times New Roman" w:hAnsi="Times New Roman" w:cs="Times New Roman"/>
                <w:color w:val="00B050"/>
                <w:sz w:val="24"/>
                <w:szCs w:val="24"/>
              </w:rPr>
              <w:t>“b) atbilstoši Apvienoto Nāciju sistēmai iemaksu daļu aprēķina proporcionāli kā attiecību starp to dzelzceļa līniju un ūdensceļu garumu, kas iekļauti sarakstā saskaņā ar 24. panta 1. un 2. paragrāfu, un Dalībvalsts teritorijā esošo dzelzceļa līniju kopgarumu, kam pieskaitīts to ūdensceļu garums, kuri sarakstos iekļauti saskaņā ar 24. panta 1. paragrāfu, bet šī attiecība nedrīkst būt mazāka par 0,01 procentu.”</w:t>
            </w:r>
          </w:p>
          <w:p w14:paraId="758C4615" w14:textId="77777777" w:rsidR="00271463" w:rsidRDefault="00271463" w:rsidP="00B0647A">
            <w:pPr>
              <w:rPr>
                <w:rFonts w:ascii="Times New Roman" w:hAnsi="Times New Roman" w:cs="Times New Roman"/>
                <w:b/>
                <w:bCs/>
                <w:sz w:val="24"/>
                <w:szCs w:val="24"/>
              </w:rPr>
            </w:pPr>
          </w:p>
          <w:p w14:paraId="0576DC84" w14:textId="1DB73D4A" w:rsidR="00576D14" w:rsidRPr="00B0647A" w:rsidRDefault="00F25E23" w:rsidP="00A9019F">
            <w:pPr>
              <w:rPr>
                <w:rFonts w:ascii="Times New Roman" w:hAnsi="Times New Roman" w:cs="Times New Roman"/>
                <w:b/>
                <w:sz w:val="24"/>
                <w:szCs w:val="24"/>
              </w:rPr>
            </w:pPr>
            <w:r>
              <w:rPr>
                <w:rFonts w:ascii="Times New Roman" w:hAnsi="Times New Roman" w:cs="Times New Roman"/>
                <w:color w:val="00B050"/>
                <w:sz w:val="24"/>
                <w:szCs w:val="24"/>
              </w:rPr>
              <w:t>R</w:t>
            </w:r>
            <w:r w:rsidR="004A18C4" w:rsidRPr="004A18C4">
              <w:rPr>
                <w:rFonts w:ascii="Times New Roman" w:hAnsi="Times New Roman" w:cs="Times New Roman"/>
                <w:color w:val="00B050"/>
                <w:sz w:val="24"/>
                <w:szCs w:val="24"/>
              </w:rPr>
              <w:t>edakcija</w:t>
            </w:r>
            <w:r w:rsidR="004A18C4">
              <w:rPr>
                <w:rFonts w:ascii="Times New Roman" w:hAnsi="Times New Roman" w:cs="Times New Roman"/>
                <w:color w:val="00B050"/>
                <w:sz w:val="24"/>
                <w:szCs w:val="24"/>
              </w:rPr>
              <w:t xml:space="preserve"> saskaņota</w:t>
            </w:r>
            <w:r>
              <w:rPr>
                <w:rFonts w:ascii="Times New Roman" w:hAnsi="Times New Roman" w:cs="Times New Roman"/>
                <w:color w:val="00B050"/>
                <w:sz w:val="24"/>
                <w:szCs w:val="24"/>
              </w:rPr>
              <w:t xml:space="preserve"> atbilstoši </w:t>
            </w:r>
            <w:r w:rsidR="002E1A22">
              <w:rPr>
                <w:rFonts w:ascii="Times New Roman" w:hAnsi="Times New Roman" w:cs="Times New Roman"/>
                <w:color w:val="00B050"/>
                <w:sz w:val="24"/>
                <w:szCs w:val="24"/>
              </w:rPr>
              <w:t>iepriekšējam</w:t>
            </w:r>
            <w:r>
              <w:rPr>
                <w:rFonts w:ascii="Times New Roman" w:hAnsi="Times New Roman" w:cs="Times New Roman"/>
                <w:color w:val="00B050"/>
                <w:sz w:val="24"/>
                <w:szCs w:val="24"/>
              </w:rPr>
              <w:t xml:space="preserve"> komentāram.</w:t>
            </w:r>
          </w:p>
        </w:tc>
        <w:tc>
          <w:tcPr>
            <w:tcW w:w="2552" w:type="dxa"/>
            <w:vMerge/>
          </w:tcPr>
          <w:p w14:paraId="3BF66961" w14:textId="77777777" w:rsidR="00576D14" w:rsidRPr="00232D93" w:rsidRDefault="00576D14" w:rsidP="00A9019F">
            <w:pPr>
              <w:rPr>
                <w:rFonts w:ascii="Times New Roman" w:hAnsi="Times New Roman" w:cs="Times New Roman"/>
                <w:sz w:val="24"/>
                <w:szCs w:val="24"/>
              </w:rPr>
            </w:pPr>
          </w:p>
        </w:tc>
      </w:tr>
      <w:tr w:rsidR="00ED1DD1" w:rsidRPr="00232D93" w14:paraId="47BCC778" w14:textId="77777777" w:rsidTr="004A18C4">
        <w:tc>
          <w:tcPr>
            <w:tcW w:w="2841" w:type="dxa"/>
            <w:shd w:val="clear" w:color="auto" w:fill="auto"/>
          </w:tcPr>
          <w:p w14:paraId="4D529195" w14:textId="7D4722C9" w:rsidR="00ED1DD1" w:rsidRPr="00363DA7" w:rsidRDefault="00ED1DD1" w:rsidP="00A9019F">
            <w:pPr>
              <w:rPr>
                <w:rFonts w:ascii="Times New Roman" w:hAnsi="Times New Roman" w:cs="Times New Roman"/>
                <w:sz w:val="24"/>
                <w:szCs w:val="24"/>
              </w:rPr>
            </w:pPr>
            <w:r w:rsidRPr="00363DA7">
              <w:rPr>
                <w:rFonts w:ascii="Times New Roman" w:hAnsi="Times New Roman" w:cs="Times New Roman"/>
                <w:sz w:val="24"/>
                <w:szCs w:val="24"/>
              </w:rPr>
              <w:t xml:space="preserve">15. </w:t>
            </w:r>
            <w:r w:rsidR="00363DA7" w:rsidRPr="00363DA7">
              <w:rPr>
                <w:rFonts w:ascii="Times New Roman" w:hAnsi="Times New Roman" w:cs="Times New Roman"/>
                <w:sz w:val="24"/>
                <w:szCs w:val="24"/>
                <w:shd w:val="clear" w:color="auto" w:fill="FFFFFF"/>
              </w:rPr>
              <w:t> 2001.gada 16.novembra Konvencijas par starptautiskajām garantijām attiecībā uz pārvietojamām iekārtām Protokol</w:t>
            </w:r>
            <w:r w:rsidR="00363DA7">
              <w:rPr>
                <w:rFonts w:ascii="Times New Roman" w:hAnsi="Times New Roman" w:cs="Times New Roman"/>
                <w:sz w:val="24"/>
                <w:szCs w:val="24"/>
                <w:shd w:val="clear" w:color="auto" w:fill="FFFFFF"/>
              </w:rPr>
              <w:t>s</w:t>
            </w:r>
            <w:r w:rsidR="00363DA7" w:rsidRPr="00363DA7">
              <w:rPr>
                <w:rFonts w:ascii="Times New Roman" w:hAnsi="Times New Roman" w:cs="Times New Roman"/>
                <w:sz w:val="24"/>
                <w:szCs w:val="24"/>
                <w:shd w:val="clear" w:color="auto" w:fill="FFFFFF"/>
              </w:rPr>
              <w:t xml:space="preserve"> par jautājumiem, kas attiecas uz gaisa kuģu iekārtām</w:t>
            </w:r>
          </w:p>
        </w:tc>
        <w:tc>
          <w:tcPr>
            <w:tcW w:w="3113" w:type="dxa"/>
          </w:tcPr>
          <w:p w14:paraId="73A7E6CE" w14:textId="265BCC33" w:rsidR="00ED1DD1" w:rsidRPr="00232D93" w:rsidRDefault="004E3761" w:rsidP="00A9019F">
            <w:pPr>
              <w:rPr>
                <w:rFonts w:ascii="Times New Roman" w:hAnsi="Times New Roman" w:cs="Times New Roman"/>
                <w:sz w:val="24"/>
                <w:szCs w:val="24"/>
              </w:rPr>
            </w:pPr>
            <w:hyperlink r:id="rId54" w:history="1">
              <w:r w:rsidR="0082547C" w:rsidRPr="00EE5BC0">
                <w:rPr>
                  <w:rStyle w:val="Hipersaite"/>
                  <w:rFonts w:ascii="Times New Roman" w:hAnsi="Times New Roman" w:cs="Times New Roman"/>
                  <w:sz w:val="24"/>
                  <w:szCs w:val="24"/>
                </w:rPr>
                <w:t>https://likumi.lv/ta/id/223914-bparb-konvenciju-bparb-starptautiskajam-garantijam-attieciba-buzb-parvietojamam-biekartamb-un-konvencijas-bparb-starptautiskajam-garantijam-attieciba-buzb-</w:t>
              </w:r>
              <w:r w:rsidR="0082547C" w:rsidRPr="00EE5BC0">
                <w:rPr>
                  <w:rStyle w:val="Hipersaite"/>
                  <w:rFonts w:ascii="Times New Roman" w:hAnsi="Times New Roman" w:cs="Times New Roman"/>
                  <w:sz w:val="24"/>
                  <w:szCs w:val="24"/>
                </w:rPr>
                <w:lastRenderedPageBreak/>
                <w:t>parvietojamam-biekartamb-protokolu-bpar-jautajumiemb-bkas-attiecas-uz-gaisa-kugu-iekartamb?&amp;search=on</w:t>
              </w:r>
            </w:hyperlink>
            <w:r w:rsidR="0082547C">
              <w:rPr>
                <w:rFonts w:ascii="Times New Roman" w:hAnsi="Times New Roman" w:cs="Times New Roman"/>
                <w:sz w:val="24"/>
                <w:szCs w:val="24"/>
              </w:rPr>
              <w:t xml:space="preserve"> </w:t>
            </w:r>
          </w:p>
        </w:tc>
        <w:tc>
          <w:tcPr>
            <w:tcW w:w="3402" w:type="dxa"/>
            <w:shd w:val="clear" w:color="auto" w:fill="auto"/>
          </w:tcPr>
          <w:p w14:paraId="0B4E5956" w14:textId="02D6AE40" w:rsidR="00ED1DD1" w:rsidRPr="00232D93" w:rsidRDefault="0082547C" w:rsidP="00A9019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lastRenderedPageBreak/>
              <w:t>Viss teksts.</w:t>
            </w:r>
          </w:p>
        </w:tc>
        <w:tc>
          <w:tcPr>
            <w:tcW w:w="3402" w:type="dxa"/>
          </w:tcPr>
          <w:p w14:paraId="57C5EC51" w14:textId="4EA09FE8" w:rsidR="00ED1DD1" w:rsidRPr="00232D93" w:rsidRDefault="0082547C" w:rsidP="00A9019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Viss teksts.</w:t>
            </w:r>
            <w:r>
              <w:rPr>
                <w:rStyle w:val="Vresatsauce"/>
                <w:rFonts w:ascii="Times New Roman" w:hAnsi="Times New Roman" w:cs="Times New Roman"/>
                <w:sz w:val="24"/>
                <w:szCs w:val="24"/>
                <w:shd w:val="clear" w:color="auto" w:fill="FFFFFF"/>
              </w:rPr>
              <w:footnoteReference w:id="3"/>
            </w:r>
          </w:p>
        </w:tc>
        <w:tc>
          <w:tcPr>
            <w:tcW w:w="2552" w:type="dxa"/>
          </w:tcPr>
          <w:p w14:paraId="5F07C27B" w14:textId="77777777" w:rsidR="00ED1DD1" w:rsidRPr="00232D93" w:rsidRDefault="00ED1DD1" w:rsidP="00A9019F">
            <w:pPr>
              <w:rPr>
                <w:rFonts w:ascii="Times New Roman" w:hAnsi="Times New Roman" w:cs="Times New Roman"/>
                <w:sz w:val="24"/>
                <w:szCs w:val="24"/>
              </w:rPr>
            </w:pPr>
          </w:p>
        </w:tc>
      </w:tr>
      <w:tr w:rsidR="00ED1DD1" w:rsidRPr="00232D93" w14:paraId="2A55F9A9" w14:textId="77777777" w:rsidTr="004A18C4">
        <w:tc>
          <w:tcPr>
            <w:tcW w:w="2841" w:type="dxa"/>
            <w:shd w:val="clear" w:color="auto" w:fill="auto"/>
          </w:tcPr>
          <w:p w14:paraId="1E467187" w14:textId="229758D3" w:rsidR="00ED1DD1" w:rsidRPr="00232D93" w:rsidRDefault="00ED1DD1" w:rsidP="00A9019F">
            <w:pPr>
              <w:rPr>
                <w:rFonts w:ascii="Times New Roman" w:hAnsi="Times New Roman" w:cs="Times New Roman"/>
                <w:sz w:val="24"/>
                <w:szCs w:val="24"/>
              </w:rPr>
            </w:pPr>
            <w:r>
              <w:rPr>
                <w:rFonts w:ascii="Times New Roman" w:hAnsi="Times New Roman" w:cs="Times New Roman"/>
                <w:sz w:val="24"/>
                <w:szCs w:val="24"/>
              </w:rPr>
              <w:t xml:space="preserve">16. </w:t>
            </w:r>
            <w:r w:rsidRPr="00ED1DD1">
              <w:rPr>
                <w:rFonts w:ascii="Times New Roman" w:hAnsi="Times New Roman" w:cs="Times New Roman"/>
                <w:sz w:val="24"/>
                <w:szCs w:val="24"/>
                <w:shd w:val="clear" w:color="auto" w:fill="FFFFFF"/>
              </w:rPr>
              <w:t>1956.gada 19.maija Konvencija par kravu starptautisko autopārvadājumu līgumu (CMR) un šīs konvencijas 1978.gada 5.jūlija protokol</w:t>
            </w:r>
            <w:r>
              <w:rPr>
                <w:rFonts w:ascii="Times New Roman" w:hAnsi="Times New Roman" w:cs="Times New Roman"/>
                <w:sz w:val="24"/>
                <w:szCs w:val="24"/>
                <w:shd w:val="clear" w:color="auto" w:fill="FFFFFF"/>
              </w:rPr>
              <w:t>s</w:t>
            </w:r>
          </w:p>
        </w:tc>
        <w:tc>
          <w:tcPr>
            <w:tcW w:w="3113" w:type="dxa"/>
          </w:tcPr>
          <w:p w14:paraId="0F7E1153" w14:textId="15CAB2DD" w:rsidR="00ED1DD1" w:rsidRPr="00232D93" w:rsidRDefault="004E3761" w:rsidP="00A9019F">
            <w:pPr>
              <w:rPr>
                <w:rFonts w:ascii="Times New Roman" w:hAnsi="Times New Roman" w:cs="Times New Roman"/>
                <w:sz w:val="24"/>
                <w:szCs w:val="24"/>
              </w:rPr>
            </w:pPr>
            <w:hyperlink r:id="rId55" w:history="1">
              <w:r w:rsidR="00ED1DD1" w:rsidRPr="00EE5BC0">
                <w:rPr>
                  <w:rStyle w:val="Hipersaite"/>
                  <w:rFonts w:ascii="Times New Roman" w:hAnsi="Times New Roman" w:cs="Times New Roman"/>
                  <w:sz w:val="24"/>
                  <w:szCs w:val="24"/>
                </w:rPr>
                <w:t>https://likumi.lv/ta/lv/starptautiskie-ligumi/id/673</w:t>
              </w:r>
            </w:hyperlink>
            <w:r w:rsidR="00ED1DD1">
              <w:rPr>
                <w:rFonts w:ascii="Times New Roman" w:hAnsi="Times New Roman" w:cs="Times New Roman"/>
                <w:sz w:val="24"/>
                <w:szCs w:val="24"/>
              </w:rPr>
              <w:t xml:space="preserve"> </w:t>
            </w:r>
          </w:p>
        </w:tc>
        <w:tc>
          <w:tcPr>
            <w:tcW w:w="3402" w:type="dxa"/>
            <w:shd w:val="clear" w:color="auto" w:fill="auto"/>
          </w:tcPr>
          <w:p w14:paraId="726B695A" w14:textId="09F6BD8B" w:rsidR="00ED1DD1" w:rsidRPr="00232D93" w:rsidRDefault="00ED1DD1" w:rsidP="00A9019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Viss teksts.</w:t>
            </w:r>
          </w:p>
        </w:tc>
        <w:tc>
          <w:tcPr>
            <w:tcW w:w="3402" w:type="dxa"/>
          </w:tcPr>
          <w:p w14:paraId="1DB5977C" w14:textId="0AFAF7B3" w:rsidR="00ED1DD1" w:rsidRPr="00232D93" w:rsidRDefault="00ED1DD1" w:rsidP="00A9019F">
            <w:pPr>
              <w:rPr>
                <w:rFonts w:ascii="Times New Roman" w:hAnsi="Times New Roman" w:cs="Times New Roman"/>
                <w:sz w:val="24"/>
                <w:szCs w:val="24"/>
                <w:shd w:val="clear" w:color="auto" w:fill="FFFFFF"/>
              </w:rPr>
            </w:pPr>
            <w:r>
              <w:rPr>
                <w:rFonts w:ascii="Times New Roman" w:hAnsi="Times New Roman" w:cs="Times New Roman"/>
                <w:sz w:val="24"/>
                <w:szCs w:val="24"/>
                <w:shd w:val="clear" w:color="auto" w:fill="FFFFFF"/>
              </w:rPr>
              <w:t>Viss teksts.</w:t>
            </w:r>
            <w:r>
              <w:rPr>
                <w:rStyle w:val="Vresatsauce"/>
                <w:rFonts w:ascii="Times New Roman" w:hAnsi="Times New Roman" w:cs="Times New Roman"/>
                <w:sz w:val="24"/>
                <w:szCs w:val="24"/>
                <w:shd w:val="clear" w:color="auto" w:fill="FFFFFF"/>
              </w:rPr>
              <w:footnoteReference w:id="4"/>
            </w:r>
          </w:p>
        </w:tc>
        <w:tc>
          <w:tcPr>
            <w:tcW w:w="2552" w:type="dxa"/>
          </w:tcPr>
          <w:p w14:paraId="5A813834" w14:textId="77777777" w:rsidR="00ED1DD1" w:rsidRPr="00232D93" w:rsidRDefault="00ED1DD1" w:rsidP="00A9019F">
            <w:pPr>
              <w:rPr>
                <w:rFonts w:ascii="Times New Roman" w:hAnsi="Times New Roman" w:cs="Times New Roman"/>
                <w:sz w:val="24"/>
                <w:szCs w:val="24"/>
              </w:rPr>
            </w:pPr>
          </w:p>
        </w:tc>
      </w:tr>
    </w:tbl>
    <w:p w14:paraId="0CF67A5B" w14:textId="77777777" w:rsidR="00E222CF" w:rsidRPr="00232D93" w:rsidRDefault="00E222CF" w:rsidP="00A9019F">
      <w:pPr>
        <w:spacing w:after="0" w:line="240" w:lineRule="auto"/>
        <w:rPr>
          <w:rFonts w:ascii="Times New Roman" w:hAnsi="Times New Roman" w:cs="Times New Roman"/>
          <w:b/>
          <w:bCs/>
          <w:sz w:val="24"/>
          <w:szCs w:val="24"/>
        </w:rPr>
      </w:pPr>
    </w:p>
    <w:p w14:paraId="0681B34B" w14:textId="77777777" w:rsidR="00E222CF" w:rsidRPr="00232D93" w:rsidRDefault="00E222CF" w:rsidP="00A9019F">
      <w:pPr>
        <w:spacing w:after="0" w:line="240" w:lineRule="auto"/>
        <w:rPr>
          <w:rFonts w:ascii="Times New Roman" w:hAnsi="Times New Roman" w:cs="Times New Roman"/>
          <w:b/>
          <w:bCs/>
          <w:sz w:val="24"/>
          <w:szCs w:val="24"/>
        </w:rPr>
      </w:pPr>
    </w:p>
    <w:p w14:paraId="6963524B" w14:textId="5D3CC8B6" w:rsidR="00E222CF" w:rsidRPr="00232D93" w:rsidRDefault="00E222CF" w:rsidP="00A9019F">
      <w:pPr>
        <w:spacing w:after="0" w:line="240" w:lineRule="auto"/>
        <w:rPr>
          <w:rFonts w:ascii="Times New Roman" w:hAnsi="Times New Roman" w:cs="Times New Roman"/>
          <w:b/>
          <w:bCs/>
          <w:sz w:val="24"/>
          <w:szCs w:val="24"/>
        </w:rPr>
      </w:pPr>
      <w:r w:rsidRPr="00232D93">
        <w:rPr>
          <w:rFonts w:ascii="Times New Roman" w:hAnsi="Times New Roman" w:cs="Times New Roman"/>
          <w:b/>
          <w:bCs/>
          <w:sz w:val="24"/>
          <w:szCs w:val="24"/>
        </w:rPr>
        <w:t>Tieslietu ministrija</w:t>
      </w:r>
    </w:p>
    <w:p w14:paraId="7FECC87A" w14:textId="39D3F2C5" w:rsidR="00D67503" w:rsidRPr="00232D93" w:rsidRDefault="00D67503" w:rsidP="00A9019F">
      <w:pPr>
        <w:spacing w:after="0" w:line="240" w:lineRule="auto"/>
        <w:rPr>
          <w:rFonts w:ascii="Times New Roman" w:hAnsi="Times New Roman" w:cs="Times New Roman"/>
          <w:b/>
          <w:bCs/>
          <w:sz w:val="24"/>
          <w:szCs w:val="24"/>
        </w:rPr>
      </w:pPr>
    </w:p>
    <w:p w14:paraId="7A701EED" w14:textId="3A5F5F70" w:rsidR="00D67503" w:rsidRPr="00232D93" w:rsidRDefault="00D67503" w:rsidP="00A9019F">
      <w:pPr>
        <w:spacing w:after="0" w:line="240" w:lineRule="auto"/>
        <w:rPr>
          <w:rFonts w:ascii="Times New Roman" w:hAnsi="Times New Roman" w:cs="Times New Roman"/>
          <w:b/>
          <w:bCs/>
          <w:sz w:val="24"/>
          <w:szCs w:val="24"/>
        </w:rPr>
      </w:pPr>
    </w:p>
    <w:tbl>
      <w:tblPr>
        <w:tblStyle w:val="Reatabula2"/>
        <w:tblW w:w="0" w:type="auto"/>
        <w:tblInd w:w="-289" w:type="dxa"/>
        <w:tblLayout w:type="fixed"/>
        <w:tblLook w:val="04A0" w:firstRow="1" w:lastRow="0" w:firstColumn="1" w:lastColumn="0" w:noHBand="0" w:noVBand="1"/>
      </w:tblPr>
      <w:tblGrid>
        <w:gridCol w:w="3029"/>
        <w:gridCol w:w="2925"/>
        <w:gridCol w:w="3402"/>
        <w:gridCol w:w="3402"/>
        <w:gridCol w:w="2552"/>
      </w:tblGrid>
      <w:tr w:rsidR="00576D14" w:rsidRPr="00232D93" w14:paraId="6F983FED" w14:textId="77777777" w:rsidTr="00E24C8A">
        <w:tc>
          <w:tcPr>
            <w:tcW w:w="3029" w:type="dxa"/>
          </w:tcPr>
          <w:p w14:paraId="4DF00936"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b/>
                <w:sz w:val="24"/>
                <w:szCs w:val="24"/>
              </w:rPr>
              <w:t>Starptautiskā līguma</w:t>
            </w:r>
            <w:r w:rsidRPr="00232D93">
              <w:rPr>
                <w:rFonts w:ascii="Times New Roman" w:hAnsi="Times New Roman" w:cs="Times New Roman"/>
                <w:sz w:val="24"/>
                <w:szCs w:val="24"/>
              </w:rPr>
              <w:t xml:space="preserve">, kura tulkojumam latviešu valodā nepieciešams precizējums, </w:t>
            </w:r>
            <w:r w:rsidRPr="00232D93">
              <w:rPr>
                <w:rFonts w:ascii="Times New Roman" w:hAnsi="Times New Roman" w:cs="Times New Roman"/>
                <w:b/>
                <w:sz w:val="24"/>
                <w:szCs w:val="24"/>
              </w:rPr>
              <w:t>pilns nosaukums</w:t>
            </w:r>
          </w:p>
        </w:tc>
        <w:tc>
          <w:tcPr>
            <w:tcW w:w="2925" w:type="dxa"/>
          </w:tcPr>
          <w:p w14:paraId="0C9E2F91"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b/>
                <w:sz w:val="24"/>
                <w:szCs w:val="24"/>
              </w:rPr>
              <w:t>Saite no likumi.lv</w:t>
            </w:r>
            <w:r w:rsidRPr="00232D93">
              <w:rPr>
                <w:rFonts w:ascii="Times New Roman" w:hAnsi="Times New Roman" w:cs="Times New Roman"/>
                <w:sz w:val="24"/>
                <w:szCs w:val="24"/>
              </w:rPr>
              <w:t>, kur šis starptautiskais līgums latviešu valodā publiski pieejams</w:t>
            </w:r>
          </w:p>
        </w:tc>
        <w:tc>
          <w:tcPr>
            <w:tcW w:w="3402" w:type="dxa"/>
          </w:tcPr>
          <w:p w14:paraId="2B938413"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precizējamā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(esošā redakcijā)</w:t>
            </w:r>
          </w:p>
        </w:tc>
        <w:tc>
          <w:tcPr>
            <w:tcW w:w="3402" w:type="dxa"/>
          </w:tcPr>
          <w:p w14:paraId="553EA1CC"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precizētā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p>
          <w:p w14:paraId="5ED1E13B"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b/>
                <w:sz w:val="24"/>
                <w:szCs w:val="24"/>
              </w:rPr>
              <w:t>(labotā redakcijā)</w:t>
            </w:r>
          </w:p>
        </w:tc>
        <w:tc>
          <w:tcPr>
            <w:tcW w:w="2552" w:type="dxa"/>
          </w:tcPr>
          <w:p w14:paraId="34BA7145" w14:textId="77777777" w:rsidR="00576D14" w:rsidRPr="00232D93" w:rsidRDefault="00576D14" w:rsidP="00A9019F">
            <w:pPr>
              <w:rPr>
                <w:rFonts w:ascii="Times New Roman" w:hAnsi="Times New Roman" w:cs="Times New Roman"/>
                <w:sz w:val="24"/>
                <w:szCs w:val="24"/>
              </w:rPr>
            </w:pPr>
            <w:r w:rsidRPr="00232D93">
              <w:rPr>
                <w:rFonts w:ascii="Times New Roman" w:hAnsi="Times New Roman" w:cs="Times New Roman"/>
                <w:b/>
                <w:sz w:val="24"/>
                <w:szCs w:val="24"/>
              </w:rPr>
              <w:t>Eksperta vārds, uzvārds, e-pasta adrese</w:t>
            </w:r>
            <w:r w:rsidRPr="00232D93">
              <w:rPr>
                <w:rFonts w:ascii="Times New Roman" w:hAnsi="Times New Roman" w:cs="Times New Roman"/>
                <w:sz w:val="24"/>
                <w:szCs w:val="24"/>
              </w:rPr>
              <w:t>, ar kuru Valsts valodas centram saskaņot terminoloģiju</w:t>
            </w:r>
          </w:p>
        </w:tc>
      </w:tr>
      <w:tr w:rsidR="00672018" w:rsidRPr="00232D93" w14:paraId="3B8E7007" w14:textId="77777777" w:rsidTr="00E24C8A">
        <w:tc>
          <w:tcPr>
            <w:tcW w:w="3029" w:type="dxa"/>
            <w:vMerge w:val="restart"/>
          </w:tcPr>
          <w:p w14:paraId="7C83E31C" w14:textId="7BFFAFDB" w:rsidR="00672018" w:rsidRPr="006C0A77" w:rsidRDefault="00672018" w:rsidP="00A9019F">
            <w:pPr>
              <w:rPr>
                <w:rFonts w:ascii="Times New Roman" w:hAnsi="Times New Roman" w:cs="Times New Roman"/>
                <w:sz w:val="24"/>
                <w:szCs w:val="24"/>
              </w:rPr>
            </w:pPr>
            <w:r w:rsidRPr="006C0A77">
              <w:rPr>
                <w:rFonts w:ascii="Times New Roman" w:hAnsi="Times New Roman" w:cs="Times New Roman"/>
                <w:sz w:val="24"/>
                <w:szCs w:val="24"/>
              </w:rPr>
              <w:t>1</w:t>
            </w:r>
            <w:r w:rsidR="006C0A77">
              <w:rPr>
                <w:rFonts w:ascii="Times New Roman" w:hAnsi="Times New Roman" w:cs="Times New Roman"/>
                <w:sz w:val="24"/>
                <w:szCs w:val="24"/>
              </w:rPr>
              <w:t>7</w:t>
            </w:r>
            <w:r w:rsidRPr="006C0A77">
              <w:rPr>
                <w:rFonts w:ascii="Times New Roman" w:hAnsi="Times New Roman" w:cs="Times New Roman"/>
                <w:sz w:val="24"/>
                <w:szCs w:val="24"/>
              </w:rPr>
              <w:t>. Konvencija par samierināšanu un arbitrāžu EDSA ietvaros</w:t>
            </w:r>
          </w:p>
          <w:p w14:paraId="33969B27" w14:textId="1F2C50F9" w:rsidR="00672018" w:rsidRPr="006C0A77" w:rsidRDefault="00672018" w:rsidP="00A9019F">
            <w:pPr>
              <w:rPr>
                <w:rFonts w:ascii="Times New Roman" w:hAnsi="Times New Roman" w:cs="Times New Roman"/>
                <w:sz w:val="24"/>
                <w:szCs w:val="24"/>
              </w:rPr>
            </w:pPr>
          </w:p>
        </w:tc>
        <w:tc>
          <w:tcPr>
            <w:tcW w:w="2925" w:type="dxa"/>
            <w:vMerge w:val="restart"/>
          </w:tcPr>
          <w:p w14:paraId="2F27EC55" w14:textId="77777777" w:rsidR="00672018" w:rsidRPr="00232D93" w:rsidRDefault="004E3761" w:rsidP="00A9019F">
            <w:pPr>
              <w:rPr>
                <w:rFonts w:ascii="Times New Roman" w:hAnsi="Times New Roman" w:cs="Times New Roman"/>
                <w:sz w:val="24"/>
                <w:szCs w:val="24"/>
              </w:rPr>
            </w:pPr>
            <w:hyperlink r:id="rId56" w:history="1">
              <w:r w:rsidR="00672018" w:rsidRPr="00FE2360">
                <w:rPr>
                  <w:rStyle w:val="Hipersaite"/>
                  <w:rFonts w:ascii="Times New Roman" w:hAnsi="Times New Roman" w:cs="Times New Roman"/>
                  <w:sz w:val="24"/>
                  <w:szCs w:val="24"/>
                </w:rPr>
                <w:t>https://likumi.lv/ta/lv/starptautiskie-ligumi/id/1301</w:t>
              </w:r>
            </w:hyperlink>
            <w:r w:rsidR="00672018">
              <w:rPr>
                <w:rFonts w:ascii="Times New Roman" w:hAnsi="Times New Roman" w:cs="Times New Roman"/>
                <w:sz w:val="24"/>
                <w:szCs w:val="24"/>
              </w:rPr>
              <w:t xml:space="preserve"> </w:t>
            </w:r>
          </w:p>
          <w:p w14:paraId="33CB067A" w14:textId="3D0A2920" w:rsidR="00672018" w:rsidRPr="00232D93" w:rsidRDefault="00672018" w:rsidP="00A9019F">
            <w:pPr>
              <w:rPr>
                <w:rFonts w:ascii="Times New Roman" w:hAnsi="Times New Roman" w:cs="Times New Roman"/>
                <w:sz w:val="24"/>
                <w:szCs w:val="24"/>
              </w:rPr>
            </w:pPr>
          </w:p>
        </w:tc>
        <w:tc>
          <w:tcPr>
            <w:tcW w:w="3402" w:type="dxa"/>
          </w:tcPr>
          <w:p w14:paraId="0EC451F6"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29.pants 6. punkts - Izskatīšana Tribunālā notiek</w:t>
            </w:r>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in</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camera</w:t>
            </w:r>
            <w:proofErr w:type="spellEnd"/>
            <w:r w:rsidRPr="00232D93">
              <w:rPr>
                <w:rFonts w:ascii="Times New Roman" w:hAnsi="Times New Roman" w:cs="Times New Roman"/>
                <w:b/>
                <w:bCs/>
                <w:sz w:val="24"/>
                <w:szCs w:val="24"/>
              </w:rPr>
              <w:t xml:space="preserve">, </w:t>
            </w:r>
            <w:r w:rsidRPr="00232D93">
              <w:rPr>
                <w:rFonts w:ascii="Times New Roman" w:hAnsi="Times New Roman" w:cs="Times New Roman"/>
                <w:sz w:val="24"/>
                <w:szCs w:val="24"/>
              </w:rPr>
              <w:t>ja vien Tribunāls nepieņem citu lēmumu pēc strīda pušu lūguma.</w:t>
            </w:r>
          </w:p>
        </w:tc>
        <w:tc>
          <w:tcPr>
            <w:tcW w:w="3402" w:type="dxa"/>
          </w:tcPr>
          <w:p w14:paraId="0EEE31D6"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Izskatīšana Tribunālā notiek </w:t>
            </w:r>
            <w:r w:rsidRPr="00232D93">
              <w:rPr>
                <w:rFonts w:ascii="Times New Roman" w:hAnsi="Times New Roman" w:cs="Times New Roman"/>
                <w:b/>
                <w:bCs/>
                <w:sz w:val="24"/>
                <w:szCs w:val="24"/>
              </w:rPr>
              <w:t>slēgti</w:t>
            </w:r>
            <w:r w:rsidRPr="00232D93">
              <w:rPr>
                <w:rFonts w:ascii="Times New Roman" w:hAnsi="Times New Roman" w:cs="Times New Roman"/>
                <w:sz w:val="24"/>
                <w:szCs w:val="24"/>
              </w:rPr>
              <w:t>, ja vien Tribunāls nepieņem citu lēmumu pēc strīda pušu lūguma.</w:t>
            </w:r>
          </w:p>
          <w:p w14:paraId="4035D21F" w14:textId="77777777" w:rsidR="004E04AB" w:rsidRDefault="004E04AB" w:rsidP="00A9019F">
            <w:pPr>
              <w:rPr>
                <w:rFonts w:ascii="Times New Roman" w:hAnsi="Times New Roman" w:cs="Times New Roman"/>
                <w:sz w:val="24"/>
                <w:szCs w:val="24"/>
              </w:rPr>
            </w:pPr>
          </w:p>
          <w:p w14:paraId="4F56AF71" w14:textId="3C608CF3" w:rsidR="004E04AB" w:rsidRPr="00232D93" w:rsidRDefault="004E04AB" w:rsidP="00A9019F">
            <w:pPr>
              <w:rPr>
                <w:rFonts w:ascii="Times New Roman" w:hAnsi="Times New Roman" w:cs="Times New Roman"/>
                <w:sz w:val="24"/>
                <w:szCs w:val="24"/>
              </w:rPr>
            </w:pPr>
            <w:r w:rsidRPr="00D46E42">
              <w:rPr>
                <w:rFonts w:ascii="Times New Roman" w:hAnsi="Times New Roman" w:cs="Times New Roman"/>
                <w:color w:val="00B050"/>
                <w:sz w:val="24"/>
                <w:szCs w:val="24"/>
              </w:rPr>
              <w:t xml:space="preserve">VVC: Priekšlikums pieņemts. </w:t>
            </w:r>
            <w:r w:rsidR="00D46E42" w:rsidRPr="00D46E42">
              <w:rPr>
                <w:rFonts w:ascii="Times New Roman" w:hAnsi="Times New Roman" w:cs="Times New Roman"/>
                <w:color w:val="00B050"/>
                <w:sz w:val="24"/>
                <w:szCs w:val="24"/>
              </w:rPr>
              <w:t>Neuzmanības kļūda.</w:t>
            </w:r>
          </w:p>
        </w:tc>
        <w:tc>
          <w:tcPr>
            <w:tcW w:w="2552" w:type="dxa"/>
            <w:vMerge w:val="restart"/>
          </w:tcPr>
          <w:p w14:paraId="054C440E" w14:textId="609BD92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Elīna Stungrevica </w:t>
            </w:r>
            <w:hyperlink r:id="rId57" w:history="1">
              <w:r w:rsidRPr="00FF0C51">
                <w:rPr>
                  <w:rStyle w:val="Hipersaite"/>
                  <w:rFonts w:ascii="Times New Roman" w:hAnsi="Times New Roman" w:cs="Times New Roman"/>
                  <w:sz w:val="24"/>
                  <w:szCs w:val="24"/>
                </w:rPr>
                <w:t>Elina.Stungrevica@tm.gov.lv</w:t>
              </w:r>
            </w:hyperlink>
          </w:p>
          <w:p w14:paraId="4B955944" w14:textId="64A300E8" w:rsidR="00672018" w:rsidRPr="00232D93" w:rsidRDefault="00672018" w:rsidP="00A9019F">
            <w:pPr>
              <w:rPr>
                <w:rFonts w:ascii="Times New Roman" w:hAnsi="Times New Roman" w:cs="Times New Roman"/>
                <w:sz w:val="24"/>
                <w:szCs w:val="24"/>
              </w:rPr>
            </w:pPr>
          </w:p>
        </w:tc>
      </w:tr>
      <w:tr w:rsidR="00672018" w:rsidRPr="00232D93" w14:paraId="361843A3" w14:textId="77777777" w:rsidTr="00E24C8A">
        <w:tc>
          <w:tcPr>
            <w:tcW w:w="3029" w:type="dxa"/>
            <w:vMerge/>
          </w:tcPr>
          <w:p w14:paraId="795F2FF4" w14:textId="570F2ED1" w:rsidR="00672018" w:rsidRPr="00232D93" w:rsidRDefault="00672018" w:rsidP="00A9019F">
            <w:pPr>
              <w:rPr>
                <w:rFonts w:ascii="Times New Roman" w:hAnsi="Times New Roman" w:cs="Times New Roman"/>
                <w:sz w:val="24"/>
                <w:szCs w:val="24"/>
              </w:rPr>
            </w:pPr>
          </w:p>
        </w:tc>
        <w:tc>
          <w:tcPr>
            <w:tcW w:w="2925" w:type="dxa"/>
            <w:vMerge/>
          </w:tcPr>
          <w:p w14:paraId="53BF9DEC" w14:textId="3659D407" w:rsidR="00672018" w:rsidRPr="00232D93" w:rsidRDefault="00672018" w:rsidP="00A9019F">
            <w:pPr>
              <w:rPr>
                <w:rFonts w:ascii="Times New Roman" w:hAnsi="Times New Roman" w:cs="Times New Roman"/>
                <w:sz w:val="24"/>
                <w:szCs w:val="24"/>
              </w:rPr>
            </w:pPr>
          </w:p>
        </w:tc>
        <w:tc>
          <w:tcPr>
            <w:tcW w:w="3402" w:type="dxa"/>
          </w:tcPr>
          <w:p w14:paraId="791A515B"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Termins “labojumi”</w:t>
            </w:r>
          </w:p>
        </w:tc>
        <w:tc>
          <w:tcPr>
            <w:tcW w:w="3402" w:type="dxa"/>
          </w:tcPr>
          <w:p w14:paraId="71E98143"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 Grozījumi – angļu val. “</w:t>
            </w:r>
            <w:proofErr w:type="spellStart"/>
            <w:r w:rsidRPr="00232D93">
              <w:rPr>
                <w:rFonts w:ascii="Times New Roman" w:hAnsi="Times New Roman" w:cs="Times New Roman"/>
                <w:sz w:val="24"/>
                <w:szCs w:val="24"/>
              </w:rPr>
              <w:t>amendments</w:t>
            </w:r>
            <w:proofErr w:type="spellEnd"/>
            <w:r w:rsidRPr="00232D93">
              <w:rPr>
                <w:rFonts w:ascii="Times New Roman" w:hAnsi="Times New Roman" w:cs="Times New Roman"/>
                <w:sz w:val="24"/>
                <w:szCs w:val="24"/>
              </w:rPr>
              <w:t>”</w:t>
            </w:r>
          </w:p>
          <w:p w14:paraId="6F6A89DE" w14:textId="77777777" w:rsidR="0079375B" w:rsidRDefault="0079375B" w:rsidP="00A9019F">
            <w:pPr>
              <w:rPr>
                <w:rFonts w:ascii="Times New Roman" w:hAnsi="Times New Roman" w:cs="Times New Roman"/>
                <w:sz w:val="24"/>
                <w:szCs w:val="24"/>
              </w:rPr>
            </w:pPr>
          </w:p>
          <w:p w14:paraId="01AFFC1C" w14:textId="7E789DE9" w:rsidR="0079375B" w:rsidRPr="00232D93" w:rsidRDefault="0079375B" w:rsidP="00A9019F">
            <w:pPr>
              <w:rPr>
                <w:rFonts w:ascii="Times New Roman" w:hAnsi="Times New Roman" w:cs="Times New Roman"/>
                <w:sz w:val="24"/>
                <w:szCs w:val="24"/>
              </w:rPr>
            </w:pPr>
            <w:r w:rsidRPr="00E4783B">
              <w:rPr>
                <w:rFonts w:ascii="Times New Roman" w:hAnsi="Times New Roman" w:cs="Times New Roman"/>
                <w:color w:val="00B050"/>
                <w:sz w:val="24"/>
                <w:szCs w:val="24"/>
              </w:rPr>
              <w:lastRenderedPageBreak/>
              <w:t xml:space="preserve">VVC: Priekšlikums pieņemts. Normatīvo aktu tulkojumos </w:t>
            </w:r>
            <w:r w:rsidR="00E4783B" w:rsidRPr="00E4783B">
              <w:rPr>
                <w:rFonts w:ascii="Times New Roman" w:hAnsi="Times New Roman" w:cs="Times New Roman"/>
                <w:color w:val="00B050"/>
                <w:sz w:val="24"/>
                <w:szCs w:val="24"/>
              </w:rPr>
              <w:t>pieņemtā prakse.</w:t>
            </w:r>
          </w:p>
        </w:tc>
        <w:tc>
          <w:tcPr>
            <w:tcW w:w="2552" w:type="dxa"/>
            <w:vMerge/>
          </w:tcPr>
          <w:p w14:paraId="57676EF3" w14:textId="1CFF32CA" w:rsidR="00672018" w:rsidRPr="00232D93" w:rsidRDefault="00672018" w:rsidP="00A9019F">
            <w:pPr>
              <w:rPr>
                <w:rFonts w:ascii="Times New Roman" w:hAnsi="Times New Roman" w:cs="Times New Roman"/>
                <w:sz w:val="24"/>
                <w:szCs w:val="24"/>
              </w:rPr>
            </w:pPr>
          </w:p>
        </w:tc>
      </w:tr>
      <w:tr w:rsidR="00672018" w:rsidRPr="00232D93" w14:paraId="7AF7E4D0" w14:textId="77777777" w:rsidTr="00E24C8A">
        <w:tc>
          <w:tcPr>
            <w:tcW w:w="3029" w:type="dxa"/>
            <w:vMerge/>
          </w:tcPr>
          <w:p w14:paraId="5C8554D7" w14:textId="362DA20E" w:rsidR="00672018" w:rsidRPr="00232D93" w:rsidRDefault="00672018" w:rsidP="00A9019F">
            <w:pPr>
              <w:rPr>
                <w:rFonts w:ascii="Times New Roman" w:hAnsi="Times New Roman" w:cs="Times New Roman"/>
                <w:sz w:val="24"/>
                <w:szCs w:val="24"/>
              </w:rPr>
            </w:pPr>
          </w:p>
        </w:tc>
        <w:tc>
          <w:tcPr>
            <w:tcW w:w="2925" w:type="dxa"/>
            <w:vMerge/>
          </w:tcPr>
          <w:p w14:paraId="02149460" w14:textId="6FDBD8D4" w:rsidR="00672018" w:rsidRPr="00232D93" w:rsidRDefault="00672018" w:rsidP="00A9019F">
            <w:pPr>
              <w:rPr>
                <w:rFonts w:ascii="Times New Roman" w:hAnsi="Times New Roman" w:cs="Times New Roman"/>
                <w:sz w:val="24"/>
                <w:szCs w:val="24"/>
              </w:rPr>
            </w:pPr>
          </w:p>
        </w:tc>
        <w:tc>
          <w:tcPr>
            <w:tcW w:w="3402" w:type="dxa"/>
            <w:shd w:val="clear" w:color="auto" w:fill="auto"/>
          </w:tcPr>
          <w:p w14:paraId="6A8CD94D" w14:textId="77777777" w:rsidR="00672018" w:rsidRPr="00BF2283" w:rsidRDefault="00672018" w:rsidP="00A9019F">
            <w:pPr>
              <w:rPr>
                <w:rFonts w:ascii="Times New Roman" w:hAnsi="Times New Roman" w:cs="Times New Roman"/>
                <w:sz w:val="24"/>
                <w:szCs w:val="24"/>
              </w:rPr>
            </w:pPr>
            <w:r w:rsidRPr="00BF2283">
              <w:rPr>
                <w:rFonts w:ascii="Times New Roman" w:hAnsi="Times New Roman" w:cs="Times New Roman"/>
                <w:sz w:val="24"/>
                <w:szCs w:val="24"/>
              </w:rPr>
              <w:t>Arbitrāžas Pastāvīgajai Palātai</w:t>
            </w:r>
          </w:p>
        </w:tc>
        <w:tc>
          <w:tcPr>
            <w:tcW w:w="3402" w:type="dxa"/>
          </w:tcPr>
          <w:p w14:paraId="00D97514"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Pastāvīgā Arbitrāžas tiesa</w:t>
            </w:r>
          </w:p>
          <w:p w14:paraId="44FC767B" w14:textId="77777777" w:rsidR="00185371" w:rsidRDefault="00185371" w:rsidP="00A9019F">
            <w:pPr>
              <w:rPr>
                <w:rFonts w:ascii="Times New Roman" w:hAnsi="Times New Roman" w:cs="Times New Roman"/>
                <w:sz w:val="24"/>
                <w:szCs w:val="24"/>
              </w:rPr>
            </w:pPr>
          </w:p>
          <w:p w14:paraId="59C58FD0" w14:textId="77777777" w:rsidR="00F1257B" w:rsidRPr="001E78AE" w:rsidRDefault="00F1257B" w:rsidP="00F1257B">
            <w:pPr>
              <w:rPr>
                <w:rFonts w:ascii="Times New Roman" w:hAnsi="Times New Roman" w:cs="Times New Roman"/>
                <w:color w:val="00B050"/>
                <w:sz w:val="24"/>
                <w:szCs w:val="24"/>
              </w:rPr>
            </w:pPr>
            <w:r w:rsidRPr="001E78AE">
              <w:rPr>
                <w:rFonts w:ascii="Times New Roman" w:hAnsi="Times New Roman" w:cs="Times New Roman"/>
                <w:color w:val="00B050"/>
                <w:sz w:val="24"/>
                <w:szCs w:val="24"/>
              </w:rPr>
              <w:t xml:space="preserve">VVC: IATE ir </w:t>
            </w:r>
            <w:r w:rsidRPr="001E78AE">
              <w:rPr>
                <w:rFonts w:ascii="Times New Roman" w:hAnsi="Times New Roman" w:cs="Times New Roman"/>
                <w:i/>
                <w:iCs/>
                <w:color w:val="00B050"/>
                <w:sz w:val="24"/>
                <w:szCs w:val="24"/>
              </w:rPr>
              <w:t>Pastāvīgā šķīrējtiesa</w:t>
            </w:r>
            <w:r w:rsidRPr="001E78AE">
              <w:rPr>
                <w:rFonts w:ascii="Times New Roman" w:hAnsi="Times New Roman" w:cs="Times New Roman"/>
                <w:color w:val="00B050"/>
                <w:sz w:val="24"/>
                <w:szCs w:val="24"/>
              </w:rPr>
              <w:t xml:space="preserve"> (</w:t>
            </w:r>
            <w:hyperlink r:id="rId58" w:history="1">
              <w:r w:rsidR="00BF51D3" w:rsidRPr="00782FF2">
                <w:rPr>
                  <w:rStyle w:val="Hipersaite"/>
                  <w:rFonts w:ascii="Times New Roman" w:hAnsi="Times New Roman" w:cs="Times New Roman"/>
                  <w:sz w:val="24"/>
                  <w:szCs w:val="24"/>
                </w:rPr>
                <w:t>https://iate.europa.eu/search/result/1646310738374/1</w:t>
              </w:r>
            </w:hyperlink>
            <w:r w:rsidRPr="001E78AE">
              <w:rPr>
                <w:rFonts w:ascii="Times New Roman" w:hAnsi="Times New Roman" w:cs="Times New Roman"/>
                <w:color w:val="00B050"/>
                <w:sz w:val="24"/>
                <w:szCs w:val="24"/>
              </w:rPr>
              <w:t xml:space="preserve">), bet citos avotos ir piedāvātais variants (piem., </w:t>
            </w:r>
            <w:hyperlink r:id="rId59" w:history="1">
              <w:r w:rsidR="00E12B42" w:rsidRPr="001E78AE">
                <w:rPr>
                  <w:rFonts w:ascii="Times New Roman" w:hAnsi="Times New Roman" w:cs="Times New Roman"/>
                  <w:color w:val="0000FF"/>
                  <w:sz w:val="24"/>
                  <w:szCs w:val="24"/>
                  <w:u w:val="single"/>
                </w:rPr>
                <w:t>Daudzpusējās attiecības (mfa.gov.lv)</w:t>
              </w:r>
            </w:hyperlink>
            <w:r w:rsidR="00997777" w:rsidRPr="001E78AE">
              <w:rPr>
                <w:rFonts w:ascii="Times New Roman" w:hAnsi="Times New Roman" w:cs="Times New Roman"/>
                <w:color w:val="00B050"/>
                <w:sz w:val="24"/>
                <w:szCs w:val="24"/>
              </w:rPr>
              <w:t>;</w:t>
            </w:r>
            <w:r w:rsidR="00997777" w:rsidRPr="001E78AE">
              <w:rPr>
                <w:rFonts w:ascii="Times New Roman" w:hAnsi="Times New Roman" w:cs="Times New Roman"/>
                <w:sz w:val="24"/>
                <w:szCs w:val="24"/>
              </w:rPr>
              <w:t xml:space="preserve"> </w:t>
            </w:r>
            <w:hyperlink r:id="rId60" w:history="1">
              <w:r w:rsidR="00333847" w:rsidRPr="001E78AE">
                <w:rPr>
                  <w:rStyle w:val="Hipersaite"/>
                  <w:rFonts w:ascii="Times New Roman" w:hAnsi="Times New Roman" w:cs="Times New Roman"/>
                  <w:sz w:val="24"/>
                  <w:szCs w:val="24"/>
                </w:rPr>
                <w:t>Žurnāls: “</w:t>
              </w:r>
              <w:proofErr w:type="spellStart"/>
              <w:r w:rsidR="00333847" w:rsidRPr="001E78AE">
                <w:rPr>
                  <w:rStyle w:val="Hipersaite"/>
                  <w:rFonts w:ascii="Times New Roman" w:hAnsi="Times New Roman" w:cs="Times New Roman"/>
                  <w:sz w:val="24"/>
                  <w:szCs w:val="24"/>
                </w:rPr>
                <w:t>Yukos</w:t>
              </w:r>
              <w:proofErr w:type="spellEnd"/>
              <w:r w:rsidR="00333847" w:rsidRPr="001E78AE">
                <w:rPr>
                  <w:rStyle w:val="Hipersaite"/>
                  <w:rFonts w:ascii="Times New Roman" w:hAnsi="Times New Roman" w:cs="Times New Roman"/>
                  <w:sz w:val="24"/>
                  <w:szCs w:val="24"/>
                </w:rPr>
                <w:t>” lietās lielākās atlīdzības gan ECT, gan arbitrāžas tribunālā – Jurista Vārds (juristavards.lv)</w:t>
              </w:r>
            </w:hyperlink>
            <w:r w:rsidR="00333847" w:rsidRPr="001E78AE">
              <w:rPr>
                <w:rFonts w:ascii="Times New Roman" w:hAnsi="Times New Roman" w:cs="Times New Roman"/>
                <w:sz w:val="24"/>
                <w:szCs w:val="24"/>
              </w:rPr>
              <w:t xml:space="preserve">; </w:t>
            </w:r>
            <w:hyperlink r:id="rId61" w:history="1">
              <w:r w:rsidR="004542A8" w:rsidRPr="001E78AE">
                <w:rPr>
                  <w:rFonts w:ascii="Times New Roman" w:hAnsi="Times New Roman" w:cs="Times New Roman"/>
                  <w:color w:val="0000FF"/>
                  <w:sz w:val="24"/>
                  <w:szCs w:val="24"/>
                  <w:u w:val="single"/>
                </w:rPr>
                <w:t>Par pārstāvjiem Pastāvīgajā arbitrāžas tiesā (likumi.lv)</w:t>
              </w:r>
            </w:hyperlink>
            <w:r w:rsidRPr="001E78AE">
              <w:rPr>
                <w:rFonts w:ascii="Times New Roman" w:hAnsi="Times New Roman" w:cs="Times New Roman"/>
                <w:color w:val="00B050"/>
                <w:sz w:val="24"/>
                <w:szCs w:val="24"/>
              </w:rPr>
              <w:t>.</w:t>
            </w:r>
          </w:p>
          <w:p w14:paraId="0B2B073E" w14:textId="77777777" w:rsidR="00F1257B" w:rsidRPr="001E78AE" w:rsidRDefault="00F1257B" w:rsidP="00F1257B">
            <w:pPr>
              <w:rPr>
                <w:rFonts w:ascii="Times New Roman" w:hAnsi="Times New Roman" w:cs="Times New Roman"/>
                <w:color w:val="00B050"/>
                <w:sz w:val="24"/>
                <w:szCs w:val="24"/>
              </w:rPr>
            </w:pPr>
            <w:r w:rsidRPr="001E78AE">
              <w:rPr>
                <w:rFonts w:ascii="Times New Roman" w:hAnsi="Times New Roman" w:cs="Times New Roman"/>
                <w:color w:val="00B050"/>
                <w:sz w:val="24"/>
                <w:szCs w:val="24"/>
              </w:rPr>
              <w:t>Piekrītam ierosinātajam nosaukumam</w:t>
            </w:r>
            <w:r w:rsidR="00F35CA0" w:rsidRPr="001E78AE">
              <w:rPr>
                <w:rFonts w:ascii="Times New Roman" w:hAnsi="Times New Roman" w:cs="Times New Roman"/>
                <w:color w:val="00B050"/>
                <w:sz w:val="24"/>
                <w:szCs w:val="24"/>
              </w:rPr>
              <w:t>, bet ar labojumu</w:t>
            </w:r>
            <w:r w:rsidR="00781286" w:rsidRPr="001E78AE">
              <w:rPr>
                <w:rFonts w:ascii="Times New Roman" w:hAnsi="Times New Roman" w:cs="Times New Roman"/>
                <w:color w:val="00B050"/>
                <w:sz w:val="24"/>
                <w:szCs w:val="24"/>
              </w:rPr>
              <w:t xml:space="preserve"> lielo sākumburtu lietojumā </w:t>
            </w:r>
            <w:r w:rsidR="002C6563" w:rsidRPr="001E78AE">
              <w:rPr>
                <w:rFonts w:ascii="Times New Roman" w:hAnsi="Times New Roman" w:cs="Times New Roman"/>
                <w:color w:val="00B050"/>
                <w:sz w:val="24"/>
                <w:szCs w:val="24"/>
              </w:rPr>
              <w:t>– “</w:t>
            </w:r>
            <w:r w:rsidR="002C6563" w:rsidRPr="00FD3AA6">
              <w:rPr>
                <w:rFonts w:ascii="Times New Roman" w:hAnsi="Times New Roman" w:cs="Times New Roman"/>
                <w:b/>
                <w:color w:val="00B050"/>
                <w:sz w:val="24"/>
                <w:szCs w:val="24"/>
              </w:rPr>
              <w:t>Pastāvīgā arbitrāžas ties</w:t>
            </w:r>
            <w:r w:rsidR="002C6563" w:rsidRPr="001E78AE">
              <w:rPr>
                <w:rFonts w:ascii="Times New Roman" w:hAnsi="Times New Roman" w:cs="Times New Roman"/>
                <w:color w:val="00B050"/>
                <w:sz w:val="24"/>
                <w:szCs w:val="24"/>
              </w:rPr>
              <w:t>a”</w:t>
            </w:r>
            <w:r w:rsidR="00B64DF5" w:rsidRPr="001E78AE">
              <w:rPr>
                <w:rFonts w:ascii="Times New Roman" w:hAnsi="Times New Roman" w:cs="Times New Roman"/>
                <w:color w:val="00B050"/>
                <w:sz w:val="24"/>
                <w:szCs w:val="24"/>
              </w:rPr>
              <w:t>.</w:t>
            </w:r>
          </w:p>
          <w:p w14:paraId="3F432DB2" w14:textId="77777777" w:rsidR="00DE6379" w:rsidRDefault="00DE6379" w:rsidP="00DE6379">
            <w:pPr>
              <w:pStyle w:val="Paraststmeklis"/>
              <w:rPr>
                <w:color w:val="00B050"/>
              </w:rPr>
            </w:pPr>
          </w:p>
          <w:p w14:paraId="702977F7" w14:textId="77777777" w:rsidR="00A6263A" w:rsidRPr="00A6263A" w:rsidRDefault="00A6263A" w:rsidP="00A6263A">
            <w:pPr>
              <w:pStyle w:val="Paraststmeklis"/>
              <w:rPr>
                <w:color w:val="00B050"/>
              </w:rPr>
            </w:pPr>
          </w:p>
          <w:p w14:paraId="3879422E" w14:textId="70A396E4" w:rsidR="009D06D2" w:rsidRPr="00232D93" w:rsidRDefault="00553DE1" w:rsidP="00A6263A">
            <w:pPr>
              <w:pStyle w:val="Paraststmeklis"/>
            </w:pPr>
            <w:r>
              <w:rPr>
                <w:color w:val="00B050"/>
              </w:rPr>
              <w:t>R</w:t>
            </w:r>
            <w:r w:rsidR="00A6263A" w:rsidRPr="00A6263A">
              <w:rPr>
                <w:color w:val="00B050"/>
              </w:rPr>
              <w:t>edakcija saskaņota</w:t>
            </w:r>
            <w:r w:rsidR="00F25E23">
              <w:rPr>
                <w:color w:val="00B050"/>
              </w:rPr>
              <w:t xml:space="preserve"> attiecībā uz lielo sākumburtu</w:t>
            </w:r>
            <w:r>
              <w:rPr>
                <w:color w:val="00B050"/>
              </w:rPr>
              <w:t>.</w:t>
            </w:r>
            <w:r w:rsidR="0059658F" w:rsidRPr="00DE6379">
              <w:rPr>
                <w:color w:val="00B050"/>
              </w:rPr>
              <w:t xml:space="preserve"> </w:t>
            </w:r>
          </w:p>
        </w:tc>
        <w:tc>
          <w:tcPr>
            <w:tcW w:w="2552" w:type="dxa"/>
            <w:vMerge/>
          </w:tcPr>
          <w:p w14:paraId="1EECBC13" w14:textId="5F0CA17F" w:rsidR="00672018" w:rsidRPr="00232D93" w:rsidRDefault="00672018" w:rsidP="00A9019F">
            <w:pPr>
              <w:rPr>
                <w:rFonts w:ascii="Times New Roman" w:hAnsi="Times New Roman" w:cs="Times New Roman"/>
                <w:sz w:val="24"/>
                <w:szCs w:val="24"/>
              </w:rPr>
            </w:pPr>
          </w:p>
        </w:tc>
      </w:tr>
      <w:tr w:rsidR="00672018" w:rsidRPr="00232D93" w14:paraId="500E2AF5" w14:textId="77777777" w:rsidTr="00E24C8A">
        <w:tc>
          <w:tcPr>
            <w:tcW w:w="3029" w:type="dxa"/>
            <w:vMerge/>
          </w:tcPr>
          <w:p w14:paraId="3434B7E3" w14:textId="77A10BCD" w:rsidR="00672018" w:rsidRPr="00232D93" w:rsidRDefault="00672018" w:rsidP="00A9019F">
            <w:pPr>
              <w:rPr>
                <w:rFonts w:ascii="Times New Roman" w:hAnsi="Times New Roman" w:cs="Times New Roman"/>
                <w:sz w:val="24"/>
                <w:szCs w:val="24"/>
              </w:rPr>
            </w:pPr>
          </w:p>
        </w:tc>
        <w:tc>
          <w:tcPr>
            <w:tcW w:w="2925" w:type="dxa"/>
            <w:vMerge/>
          </w:tcPr>
          <w:p w14:paraId="657F3F27" w14:textId="03445FB1" w:rsidR="00672018" w:rsidRPr="00232D93" w:rsidRDefault="00672018" w:rsidP="00A9019F">
            <w:pPr>
              <w:rPr>
                <w:rFonts w:ascii="Times New Roman" w:hAnsi="Times New Roman" w:cs="Times New Roman"/>
                <w:sz w:val="24"/>
                <w:szCs w:val="24"/>
              </w:rPr>
            </w:pPr>
          </w:p>
        </w:tc>
        <w:tc>
          <w:tcPr>
            <w:tcW w:w="3402" w:type="dxa"/>
          </w:tcPr>
          <w:p w14:paraId="5DA6A424"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Preambula -</w:t>
            </w:r>
          </w:p>
          <w:p w14:paraId="5CF3E546"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“atgādinot, ka visu principu un saistību EDSA ietvaros pilnīga ievērošana ir būtisks elements strīdu </w:t>
            </w:r>
            <w:r w:rsidRPr="00232D93">
              <w:rPr>
                <w:rFonts w:ascii="Times New Roman" w:hAnsi="Times New Roman" w:cs="Times New Roman"/>
                <w:b/>
                <w:bCs/>
                <w:sz w:val="24"/>
                <w:szCs w:val="24"/>
              </w:rPr>
              <w:t xml:space="preserve">noregulēšanai </w:t>
            </w:r>
            <w:r w:rsidRPr="00232D93">
              <w:rPr>
                <w:rFonts w:ascii="Times New Roman" w:hAnsi="Times New Roman" w:cs="Times New Roman"/>
                <w:sz w:val="24"/>
                <w:szCs w:val="24"/>
              </w:rPr>
              <w:t>starp EDSA dalībvalstīm”</w:t>
            </w:r>
          </w:p>
        </w:tc>
        <w:tc>
          <w:tcPr>
            <w:tcW w:w="3402" w:type="dxa"/>
          </w:tcPr>
          <w:p w14:paraId="13AF935C" w14:textId="77777777" w:rsidR="00672018" w:rsidRPr="00232D93" w:rsidRDefault="00672018" w:rsidP="00A9019F">
            <w:pPr>
              <w:rPr>
                <w:rFonts w:ascii="Times New Roman" w:hAnsi="Times New Roman" w:cs="Times New Roman"/>
                <w:sz w:val="24"/>
                <w:szCs w:val="24"/>
              </w:rPr>
            </w:pPr>
          </w:p>
          <w:p w14:paraId="4528637C"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novēršanā – angļu val. “</w:t>
            </w:r>
            <w:proofErr w:type="spellStart"/>
            <w:r w:rsidRPr="00232D93">
              <w:rPr>
                <w:rFonts w:ascii="Times New Roman" w:hAnsi="Times New Roman" w:cs="Times New Roman"/>
                <w:sz w:val="24"/>
                <w:szCs w:val="24"/>
              </w:rPr>
              <w:t>recalling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that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full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implementation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all</w:t>
            </w:r>
            <w:proofErr w:type="spellEnd"/>
            <w:r w:rsidRPr="00232D93">
              <w:rPr>
                <w:rFonts w:ascii="Times New Roman" w:hAnsi="Times New Roman" w:cs="Times New Roman"/>
                <w:sz w:val="24"/>
                <w:szCs w:val="24"/>
              </w:rPr>
              <w:t xml:space="preserve"> CSCE </w:t>
            </w:r>
            <w:proofErr w:type="spellStart"/>
            <w:r w:rsidRPr="00232D93">
              <w:rPr>
                <w:rFonts w:ascii="Times New Roman" w:hAnsi="Times New Roman" w:cs="Times New Roman"/>
                <w:sz w:val="24"/>
                <w:szCs w:val="24"/>
              </w:rPr>
              <w:t>principles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commitments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constitutes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itself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essential</w:t>
            </w:r>
            <w:proofErr w:type="spellEnd"/>
            <w:r w:rsidRPr="00232D93">
              <w:rPr>
                <w:rFonts w:ascii="Times New Roman" w:hAnsi="Times New Roman" w:cs="Times New Roman"/>
                <w:sz w:val="24"/>
                <w:szCs w:val="24"/>
              </w:rPr>
              <w:t xml:space="preserve"> element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preventing</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sz w:val="24"/>
                <w:szCs w:val="24"/>
              </w:rPr>
              <w:t>disputes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between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CSCE </w:t>
            </w:r>
            <w:proofErr w:type="spellStart"/>
            <w:r w:rsidRPr="00232D93">
              <w:rPr>
                <w:rFonts w:ascii="Times New Roman" w:hAnsi="Times New Roman" w:cs="Times New Roman"/>
                <w:sz w:val="24"/>
                <w:szCs w:val="24"/>
              </w:rPr>
              <w:t>participating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States</w:t>
            </w:r>
            <w:proofErr w:type="spellEnd"/>
            <w:r w:rsidRPr="00232D93">
              <w:rPr>
                <w:rFonts w:ascii="Times New Roman" w:hAnsi="Times New Roman" w:cs="Times New Roman"/>
                <w:sz w:val="24"/>
                <w:szCs w:val="24"/>
              </w:rPr>
              <w:t>”</w:t>
            </w:r>
          </w:p>
          <w:p w14:paraId="1B83BE16" w14:textId="77777777" w:rsidR="008C7FF9" w:rsidRDefault="008C7FF9" w:rsidP="00A9019F">
            <w:pPr>
              <w:rPr>
                <w:rFonts w:ascii="Times New Roman" w:hAnsi="Times New Roman" w:cs="Times New Roman"/>
                <w:sz w:val="24"/>
                <w:szCs w:val="24"/>
              </w:rPr>
            </w:pPr>
          </w:p>
          <w:p w14:paraId="51B4FD99" w14:textId="5EEAB1F5" w:rsidR="008C7FF9" w:rsidRPr="00232D93" w:rsidRDefault="008C7FF9" w:rsidP="00A9019F">
            <w:pPr>
              <w:rPr>
                <w:rFonts w:ascii="Times New Roman" w:hAnsi="Times New Roman" w:cs="Times New Roman"/>
                <w:sz w:val="24"/>
                <w:szCs w:val="24"/>
              </w:rPr>
            </w:pPr>
            <w:r w:rsidRPr="008C7FF9">
              <w:rPr>
                <w:rFonts w:ascii="Times New Roman" w:hAnsi="Times New Roman" w:cs="Times New Roman"/>
                <w:color w:val="00B050"/>
                <w:sz w:val="24"/>
                <w:szCs w:val="24"/>
              </w:rPr>
              <w:t xml:space="preserve">VVC: Priekšlikums pieņemts. </w:t>
            </w:r>
          </w:p>
        </w:tc>
        <w:tc>
          <w:tcPr>
            <w:tcW w:w="2552" w:type="dxa"/>
            <w:vMerge/>
          </w:tcPr>
          <w:p w14:paraId="2771B3DF" w14:textId="4D5E37AD" w:rsidR="00672018" w:rsidRPr="00232D93" w:rsidRDefault="00672018" w:rsidP="00A9019F">
            <w:pPr>
              <w:rPr>
                <w:rFonts w:ascii="Times New Roman" w:hAnsi="Times New Roman" w:cs="Times New Roman"/>
                <w:sz w:val="24"/>
                <w:szCs w:val="24"/>
              </w:rPr>
            </w:pPr>
          </w:p>
        </w:tc>
      </w:tr>
      <w:tr w:rsidR="00672018" w:rsidRPr="00232D93" w14:paraId="76EF733F" w14:textId="77777777" w:rsidTr="00E24C8A">
        <w:tc>
          <w:tcPr>
            <w:tcW w:w="3029" w:type="dxa"/>
            <w:vMerge/>
          </w:tcPr>
          <w:p w14:paraId="7DF47709" w14:textId="7E5EB2E7" w:rsidR="00672018" w:rsidRPr="00232D93" w:rsidRDefault="00672018" w:rsidP="00A9019F">
            <w:pPr>
              <w:rPr>
                <w:rFonts w:ascii="Times New Roman" w:hAnsi="Times New Roman" w:cs="Times New Roman"/>
                <w:sz w:val="24"/>
                <w:szCs w:val="24"/>
              </w:rPr>
            </w:pPr>
          </w:p>
        </w:tc>
        <w:tc>
          <w:tcPr>
            <w:tcW w:w="2925" w:type="dxa"/>
            <w:vMerge/>
          </w:tcPr>
          <w:p w14:paraId="26877DD8" w14:textId="4F952151" w:rsidR="00672018" w:rsidRPr="00232D93" w:rsidRDefault="00672018" w:rsidP="00A9019F">
            <w:pPr>
              <w:rPr>
                <w:rFonts w:ascii="Times New Roman" w:hAnsi="Times New Roman" w:cs="Times New Roman"/>
                <w:sz w:val="24"/>
                <w:szCs w:val="24"/>
              </w:rPr>
            </w:pPr>
          </w:p>
        </w:tc>
        <w:tc>
          <w:tcPr>
            <w:tcW w:w="3402" w:type="dxa"/>
          </w:tcPr>
          <w:p w14:paraId="36F39EC3"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Termins </w:t>
            </w:r>
            <w:proofErr w:type="spellStart"/>
            <w:r w:rsidRPr="00232D93">
              <w:rPr>
                <w:rFonts w:ascii="Times New Roman" w:hAnsi="Times New Roman" w:cs="Times New Roman"/>
                <w:sz w:val="24"/>
                <w:szCs w:val="24"/>
              </w:rPr>
              <w:t>financial</w:t>
            </w:r>
            <w:proofErr w:type="spellEnd"/>
            <w:r w:rsidRPr="00232D93">
              <w:rPr>
                <w:rFonts w:ascii="Times New Roman" w:hAnsi="Times New Roman" w:cs="Times New Roman"/>
                <w:sz w:val="24"/>
                <w:szCs w:val="24"/>
              </w:rPr>
              <w:t xml:space="preserve"> tiek atveidots kā “</w:t>
            </w: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w:t>
            </w:r>
          </w:p>
        </w:tc>
        <w:tc>
          <w:tcPr>
            <w:tcW w:w="3402" w:type="dxa"/>
          </w:tcPr>
          <w:p w14:paraId="350430AA"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Finanšu</w:t>
            </w:r>
          </w:p>
          <w:p w14:paraId="2C784028" w14:textId="77777777" w:rsidR="008C7FF9" w:rsidRDefault="008C7FF9" w:rsidP="00A9019F">
            <w:pPr>
              <w:rPr>
                <w:rFonts w:ascii="Times New Roman" w:hAnsi="Times New Roman" w:cs="Times New Roman"/>
                <w:sz w:val="24"/>
                <w:szCs w:val="24"/>
              </w:rPr>
            </w:pPr>
          </w:p>
          <w:p w14:paraId="3B1E69C5" w14:textId="14F2CFCD" w:rsidR="008C7FF9" w:rsidRPr="00232D93" w:rsidRDefault="00690993" w:rsidP="00A9019F">
            <w:pPr>
              <w:rPr>
                <w:rFonts w:ascii="Times New Roman" w:hAnsi="Times New Roman" w:cs="Times New Roman"/>
                <w:sz w:val="24"/>
                <w:szCs w:val="24"/>
              </w:rPr>
            </w:pPr>
            <w:bookmarkStart w:id="1" w:name="_Hlk104981793"/>
            <w:r w:rsidRPr="00690993">
              <w:rPr>
                <w:rFonts w:ascii="Times New Roman" w:hAnsi="Times New Roman" w:cs="Times New Roman"/>
                <w:color w:val="00B050"/>
                <w:sz w:val="24"/>
                <w:szCs w:val="24"/>
              </w:rPr>
              <w:t xml:space="preserve">VVC: Priekšlikums pieņemts. </w:t>
            </w:r>
            <w:bookmarkEnd w:id="1"/>
            <w:r w:rsidRPr="00690993">
              <w:rPr>
                <w:rFonts w:ascii="Times New Roman" w:hAnsi="Times New Roman" w:cs="Times New Roman"/>
                <w:color w:val="00B050"/>
                <w:sz w:val="24"/>
                <w:szCs w:val="24"/>
              </w:rPr>
              <w:t xml:space="preserve">Skatīt arī </w:t>
            </w:r>
            <w:hyperlink r:id="rId62" w:history="1">
              <w:r w:rsidRPr="00782FF2">
                <w:rPr>
                  <w:rStyle w:val="Hipersaite"/>
                  <w:rFonts w:ascii="Times New Roman" w:hAnsi="Times New Roman" w:cs="Times New Roman"/>
                  <w:sz w:val="24"/>
                  <w:szCs w:val="24"/>
                </w:rPr>
                <w:t>https://termini.gov.lv/komisija/lemums-nr-12-par-termina-finanses-locijuma-formu</w:t>
              </w:r>
            </w:hyperlink>
            <w:r>
              <w:rPr>
                <w:rFonts w:ascii="Times New Roman" w:hAnsi="Times New Roman" w:cs="Times New Roman"/>
                <w:sz w:val="24"/>
                <w:szCs w:val="24"/>
              </w:rPr>
              <w:t xml:space="preserve"> </w:t>
            </w:r>
          </w:p>
        </w:tc>
        <w:tc>
          <w:tcPr>
            <w:tcW w:w="2552" w:type="dxa"/>
            <w:vMerge/>
          </w:tcPr>
          <w:p w14:paraId="18CC769F" w14:textId="69E444D0" w:rsidR="00672018" w:rsidRPr="00232D93" w:rsidRDefault="00672018" w:rsidP="00A9019F">
            <w:pPr>
              <w:rPr>
                <w:rFonts w:ascii="Times New Roman" w:hAnsi="Times New Roman" w:cs="Times New Roman"/>
                <w:sz w:val="24"/>
                <w:szCs w:val="24"/>
              </w:rPr>
            </w:pPr>
          </w:p>
        </w:tc>
      </w:tr>
      <w:tr w:rsidR="00672018" w:rsidRPr="00232D93" w14:paraId="2C654F20" w14:textId="77777777" w:rsidTr="00E24C8A">
        <w:tc>
          <w:tcPr>
            <w:tcW w:w="3029" w:type="dxa"/>
            <w:vMerge/>
          </w:tcPr>
          <w:p w14:paraId="3C7B6C66" w14:textId="379E324B" w:rsidR="00672018" w:rsidRPr="00232D93" w:rsidRDefault="00672018" w:rsidP="00A9019F">
            <w:pPr>
              <w:rPr>
                <w:rFonts w:ascii="Times New Roman" w:hAnsi="Times New Roman" w:cs="Times New Roman"/>
                <w:sz w:val="24"/>
                <w:szCs w:val="24"/>
              </w:rPr>
            </w:pPr>
          </w:p>
        </w:tc>
        <w:tc>
          <w:tcPr>
            <w:tcW w:w="2925" w:type="dxa"/>
            <w:vMerge/>
          </w:tcPr>
          <w:p w14:paraId="65FA5394" w14:textId="7CA5EBAC" w:rsidR="00672018" w:rsidRPr="00232D93" w:rsidRDefault="00672018" w:rsidP="00A9019F">
            <w:pPr>
              <w:rPr>
                <w:rFonts w:ascii="Times New Roman" w:hAnsi="Times New Roman" w:cs="Times New Roman"/>
                <w:sz w:val="24"/>
                <w:szCs w:val="24"/>
              </w:rPr>
            </w:pPr>
          </w:p>
        </w:tc>
        <w:tc>
          <w:tcPr>
            <w:tcW w:w="3402" w:type="dxa"/>
          </w:tcPr>
          <w:p w14:paraId="4F653C64"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16.pants -</w:t>
            </w:r>
          </w:p>
          <w:p w14:paraId="79CAAA2E"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b/>
                <w:bCs/>
                <w:sz w:val="24"/>
                <w:szCs w:val="24"/>
              </w:rPr>
              <w:t xml:space="preserve">“Izmeklēšanas </w:t>
            </w:r>
            <w:r w:rsidRPr="00232D93">
              <w:rPr>
                <w:rFonts w:ascii="Times New Roman" w:hAnsi="Times New Roman" w:cs="Times New Roman"/>
                <w:sz w:val="24"/>
                <w:szCs w:val="24"/>
              </w:rPr>
              <w:t>gaitā strīda puses atturas no jebkādas rīcības, kas var saasināt stāvokli vai apgrūtināt strīda noregulēšanu, vai traucēt tā noregulēšanu.”</w:t>
            </w:r>
          </w:p>
        </w:tc>
        <w:tc>
          <w:tcPr>
            <w:tcW w:w="3402" w:type="dxa"/>
          </w:tcPr>
          <w:p w14:paraId="6EEFAF74" w14:textId="77777777" w:rsidR="00672018" w:rsidRPr="00232D93" w:rsidRDefault="00672018" w:rsidP="00A9019F">
            <w:pPr>
              <w:rPr>
                <w:rFonts w:ascii="Times New Roman" w:hAnsi="Times New Roman" w:cs="Times New Roman"/>
                <w:sz w:val="24"/>
                <w:szCs w:val="24"/>
              </w:rPr>
            </w:pPr>
          </w:p>
          <w:p w14:paraId="223FF8B0"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Procesa – angļu val. “</w:t>
            </w:r>
            <w:proofErr w:type="spellStart"/>
            <w:r w:rsidRPr="00232D93">
              <w:rPr>
                <w:rFonts w:ascii="Times New Roman" w:hAnsi="Times New Roman" w:cs="Times New Roman"/>
                <w:sz w:val="24"/>
                <w:szCs w:val="24"/>
              </w:rPr>
              <w:t>During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proceedings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parties</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dispute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refrain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from</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which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aggravate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situation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further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impede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prevent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settlement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dispute</w:t>
            </w:r>
            <w:proofErr w:type="spellEnd"/>
            <w:r w:rsidRPr="00232D93">
              <w:rPr>
                <w:rFonts w:ascii="Times New Roman" w:hAnsi="Times New Roman" w:cs="Times New Roman"/>
                <w:sz w:val="24"/>
                <w:szCs w:val="24"/>
              </w:rPr>
              <w:t>”</w:t>
            </w:r>
          </w:p>
          <w:p w14:paraId="6EFEAA4F" w14:textId="77777777" w:rsidR="008D4055" w:rsidRDefault="008D4055" w:rsidP="00A9019F">
            <w:pPr>
              <w:rPr>
                <w:rFonts w:ascii="Times New Roman" w:hAnsi="Times New Roman" w:cs="Times New Roman"/>
                <w:sz w:val="24"/>
                <w:szCs w:val="24"/>
              </w:rPr>
            </w:pPr>
          </w:p>
          <w:p w14:paraId="7C2AE202" w14:textId="6698BA2B" w:rsidR="008D4055" w:rsidRPr="00232D93" w:rsidRDefault="008D4055" w:rsidP="00A9019F">
            <w:pPr>
              <w:rPr>
                <w:rFonts w:ascii="Times New Roman" w:hAnsi="Times New Roman" w:cs="Times New Roman"/>
                <w:sz w:val="24"/>
                <w:szCs w:val="24"/>
              </w:rPr>
            </w:pPr>
            <w:r w:rsidRPr="006713B8">
              <w:rPr>
                <w:rFonts w:ascii="Times New Roman" w:hAnsi="Times New Roman" w:cs="Times New Roman"/>
                <w:color w:val="00B050"/>
                <w:sz w:val="24"/>
                <w:szCs w:val="24"/>
              </w:rPr>
              <w:t xml:space="preserve">VVC: Priekšlikums </w:t>
            </w:r>
            <w:r w:rsidR="0026038A" w:rsidRPr="006713B8">
              <w:rPr>
                <w:rFonts w:ascii="Times New Roman" w:hAnsi="Times New Roman" w:cs="Times New Roman"/>
                <w:color w:val="00B050"/>
                <w:sz w:val="24"/>
                <w:szCs w:val="24"/>
              </w:rPr>
              <w:t>pieņemts. Piedāvātā atbilsme saska</w:t>
            </w:r>
            <w:r w:rsidR="00913194">
              <w:rPr>
                <w:rFonts w:ascii="Times New Roman" w:hAnsi="Times New Roman" w:cs="Times New Roman"/>
                <w:color w:val="00B050"/>
                <w:sz w:val="24"/>
                <w:szCs w:val="24"/>
              </w:rPr>
              <w:t>n</w:t>
            </w:r>
            <w:r w:rsidR="0026038A" w:rsidRPr="006713B8">
              <w:rPr>
                <w:rFonts w:ascii="Times New Roman" w:hAnsi="Times New Roman" w:cs="Times New Roman"/>
                <w:color w:val="00B050"/>
                <w:sz w:val="24"/>
                <w:szCs w:val="24"/>
              </w:rPr>
              <w:t xml:space="preserve"> ar lietojumu</w:t>
            </w:r>
            <w:r w:rsidR="006713B8">
              <w:rPr>
                <w:rFonts w:ascii="Times New Roman" w:hAnsi="Times New Roman" w:cs="Times New Roman"/>
                <w:color w:val="00B050"/>
                <w:sz w:val="24"/>
                <w:szCs w:val="24"/>
              </w:rPr>
              <w:t xml:space="preserve"> </w:t>
            </w:r>
            <w:r w:rsidR="002F49E6">
              <w:rPr>
                <w:rFonts w:ascii="Times New Roman" w:hAnsi="Times New Roman" w:cs="Times New Roman"/>
                <w:color w:val="00B050"/>
                <w:sz w:val="24"/>
                <w:szCs w:val="24"/>
              </w:rPr>
              <w:t>nozarē</w:t>
            </w:r>
            <w:r w:rsidR="0026038A" w:rsidRPr="006713B8">
              <w:rPr>
                <w:rFonts w:ascii="Times New Roman" w:hAnsi="Times New Roman" w:cs="Times New Roman"/>
                <w:color w:val="00B050"/>
                <w:sz w:val="24"/>
                <w:szCs w:val="24"/>
              </w:rPr>
              <w:t xml:space="preserve"> </w:t>
            </w:r>
            <w:r w:rsidR="002F49E6">
              <w:rPr>
                <w:rFonts w:ascii="Times New Roman" w:hAnsi="Times New Roman" w:cs="Times New Roman"/>
                <w:color w:val="00B050"/>
                <w:sz w:val="24"/>
                <w:szCs w:val="24"/>
              </w:rPr>
              <w:t>(</w:t>
            </w:r>
            <w:r w:rsidR="0026038A" w:rsidRPr="006713B8">
              <w:rPr>
                <w:rFonts w:ascii="Times New Roman" w:hAnsi="Times New Roman" w:cs="Times New Roman"/>
                <w:color w:val="00B050"/>
                <w:sz w:val="24"/>
                <w:szCs w:val="24"/>
              </w:rPr>
              <w:t xml:space="preserve">Šķīrējtiesu likumā, </w:t>
            </w:r>
            <w:r w:rsidR="002F49E6">
              <w:rPr>
                <w:rFonts w:ascii="Times New Roman" w:hAnsi="Times New Roman" w:cs="Times New Roman"/>
                <w:color w:val="00B050"/>
                <w:sz w:val="24"/>
                <w:szCs w:val="24"/>
              </w:rPr>
              <w:t xml:space="preserve">Krimināllikumā, </w:t>
            </w:r>
            <w:r w:rsidR="009960CA">
              <w:rPr>
                <w:rFonts w:ascii="Times New Roman" w:hAnsi="Times New Roman" w:cs="Times New Roman"/>
                <w:color w:val="00B050"/>
                <w:sz w:val="24"/>
                <w:szCs w:val="24"/>
              </w:rPr>
              <w:t xml:space="preserve">Kriminālprocesa likumā). </w:t>
            </w:r>
          </w:p>
        </w:tc>
        <w:tc>
          <w:tcPr>
            <w:tcW w:w="2552" w:type="dxa"/>
            <w:vMerge/>
          </w:tcPr>
          <w:p w14:paraId="142D6416" w14:textId="7421F964" w:rsidR="00672018" w:rsidRPr="00232D93" w:rsidRDefault="00672018" w:rsidP="00A9019F">
            <w:pPr>
              <w:rPr>
                <w:rFonts w:ascii="Times New Roman" w:hAnsi="Times New Roman" w:cs="Times New Roman"/>
                <w:sz w:val="24"/>
                <w:szCs w:val="24"/>
              </w:rPr>
            </w:pPr>
          </w:p>
        </w:tc>
      </w:tr>
      <w:tr w:rsidR="00672018" w:rsidRPr="00232D93" w14:paraId="4D88C270" w14:textId="77777777" w:rsidTr="00E24C8A">
        <w:tc>
          <w:tcPr>
            <w:tcW w:w="3029" w:type="dxa"/>
            <w:vMerge/>
          </w:tcPr>
          <w:p w14:paraId="2296B070" w14:textId="188315DC" w:rsidR="00672018" w:rsidRPr="00232D93" w:rsidRDefault="00672018" w:rsidP="00A9019F">
            <w:pPr>
              <w:rPr>
                <w:rFonts w:ascii="Times New Roman" w:hAnsi="Times New Roman" w:cs="Times New Roman"/>
                <w:sz w:val="24"/>
                <w:szCs w:val="24"/>
              </w:rPr>
            </w:pPr>
          </w:p>
        </w:tc>
        <w:tc>
          <w:tcPr>
            <w:tcW w:w="2925" w:type="dxa"/>
            <w:vMerge/>
          </w:tcPr>
          <w:p w14:paraId="09FB7130" w14:textId="1D3B5AD5" w:rsidR="00672018" w:rsidRPr="00232D93" w:rsidRDefault="00672018" w:rsidP="00A9019F">
            <w:pPr>
              <w:rPr>
                <w:rFonts w:ascii="Times New Roman" w:hAnsi="Times New Roman" w:cs="Times New Roman"/>
                <w:sz w:val="24"/>
                <w:szCs w:val="24"/>
              </w:rPr>
            </w:pPr>
          </w:p>
        </w:tc>
        <w:tc>
          <w:tcPr>
            <w:tcW w:w="3402" w:type="dxa"/>
          </w:tcPr>
          <w:p w14:paraId="0E31F045"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19.pants -</w:t>
            </w:r>
          </w:p>
          <w:p w14:paraId="2CDB3287"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“Valsts var šīs Konvencijas parakstīšanas, ratifikācijas vai pievienošanās brīdī izteikt </w:t>
            </w:r>
            <w:r w:rsidRPr="00232D93">
              <w:rPr>
                <w:rFonts w:ascii="Times New Roman" w:hAnsi="Times New Roman" w:cs="Times New Roman"/>
                <w:b/>
                <w:bCs/>
                <w:sz w:val="24"/>
                <w:szCs w:val="24"/>
              </w:rPr>
              <w:t>iebildumu</w:t>
            </w:r>
            <w:r w:rsidRPr="00232D93">
              <w:rPr>
                <w:rFonts w:ascii="Times New Roman" w:hAnsi="Times New Roman" w:cs="Times New Roman"/>
                <w:sz w:val="24"/>
                <w:szCs w:val="24"/>
              </w:rPr>
              <w:t>, lai nodrošinātu šīs Konvencijas radītā strīdu noregulēšanas mehānisma savienojamību ar citiem strīdu noregulēšanas līdzekļiem, kas izriet no starptautiskajām saistībām, kuras pielietotas pret šo valsti.”</w:t>
            </w:r>
          </w:p>
        </w:tc>
        <w:tc>
          <w:tcPr>
            <w:tcW w:w="3402" w:type="dxa"/>
          </w:tcPr>
          <w:p w14:paraId="702E2601" w14:textId="77777777" w:rsidR="00672018" w:rsidRPr="00232D93" w:rsidRDefault="00672018" w:rsidP="00A9019F">
            <w:pPr>
              <w:rPr>
                <w:rFonts w:ascii="Times New Roman" w:hAnsi="Times New Roman" w:cs="Times New Roman"/>
                <w:sz w:val="24"/>
                <w:szCs w:val="24"/>
              </w:rPr>
            </w:pPr>
          </w:p>
          <w:p w14:paraId="202117F1"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Atruna – angļu val. “A </w:t>
            </w:r>
            <w:proofErr w:type="spellStart"/>
            <w:r w:rsidRPr="00232D93">
              <w:rPr>
                <w:rFonts w:ascii="Times New Roman" w:hAnsi="Times New Roman" w:cs="Times New Roman"/>
                <w:sz w:val="24"/>
                <w:szCs w:val="24"/>
              </w:rPr>
              <w:t>State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time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signing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ratifying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acceding</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Convention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make</w:t>
            </w:r>
            <w:proofErr w:type="spellEnd"/>
            <w:r w:rsidRPr="00232D93">
              <w:rPr>
                <w:rFonts w:ascii="Times New Roman" w:hAnsi="Times New Roman" w:cs="Times New Roman"/>
                <w:sz w:val="24"/>
                <w:szCs w:val="24"/>
              </w:rPr>
              <w:t xml:space="preserve"> a</w:t>
            </w:r>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reservation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order</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ensure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compatibility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mechanism</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dispute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settlement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that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Convention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establishes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other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means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dispute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settlement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resulting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from</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international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undertakings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applicable</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that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State</w:t>
            </w:r>
            <w:proofErr w:type="spellEnd"/>
            <w:r w:rsidRPr="00232D93">
              <w:rPr>
                <w:rFonts w:ascii="Times New Roman" w:hAnsi="Times New Roman" w:cs="Times New Roman"/>
                <w:sz w:val="24"/>
                <w:szCs w:val="24"/>
              </w:rPr>
              <w:t>”</w:t>
            </w:r>
          </w:p>
          <w:p w14:paraId="0CBA2F3A" w14:textId="77777777" w:rsidR="00C01B54" w:rsidRDefault="00C01B54" w:rsidP="00A9019F">
            <w:pPr>
              <w:rPr>
                <w:rFonts w:ascii="Times New Roman" w:hAnsi="Times New Roman" w:cs="Times New Roman"/>
                <w:sz w:val="24"/>
                <w:szCs w:val="24"/>
              </w:rPr>
            </w:pPr>
          </w:p>
          <w:p w14:paraId="33436E90" w14:textId="77777777" w:rsidR="00C01B54" w:rsidRDefault="00C01B54" w:rsidP="00A9019F">
            <w:pPr>
              <w:rPr>
                <w:rFonts w:ascii="Times New Roman" w:hAnsi="Times New Roman" w:cs="Times New Roman"/>
                <w:color w:val="00B050"/>
                <w:sz w:val="24"/>
                <w:szCs w:val="24"/>
              </w:rPr>
            </w:pPr>
            <w:r w:rsidRPr="00236351">
              <w:rPr>
                <w:rFonts w:ascii="Times New Roman" w:hAnsi="Times New Roman" w:cs="Times New Roman"/>
                <w:color w:val="00B050"/>
                <w:sz w:val="24"/>
                <w:szCs w:val="24"/>
              </w:rPr>
              <w:t xml:space="preserve">VVC: Priekšlikums pieņemts. </w:t>
            </w:r>
          </w:p>
          <w:p w14:paraId="712902F8" w14:textId="77777777" w:rsidR="000958FF" w:rsidRDefault="00F30C93" w:rsidP="00A9019F">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Atruna: “</w:t>
            </w:r>
            <w:r w:rsidRPr="00F30C93">
              <w:rPr>
                <w:rFonts w:ascii="Times New Roman" w:hAnsi="Times New Roman" w:cs="Times New Roman"/>
                <w:color w:val="00B050"/>
                <w:sz w:val="24"/>
                <w:szCs w:val="24"/>
              </w:rPr>
              <w:t>Vienpusējs viena daudzpusēja starptautiska līguma dalībnieka oficiāls paziņojums par nodomu noteikt citu kārtību līguma atsevišķos noteikumos.</w:t>
            </w:r>
            <w:r>
              <w:rPr>
                <w:rFonts w:ascii="Times New Roman" w:hAnsi="Times New Roman" w:cs="Times New Roman"/>
                <w:color w:val="00B050"/>
                <w:sz w:val="24"/>
                <w:szCs w:val="24"/>
              </w:rPr>
              <w:t>” (VVC datubāze, šķirk</w:t>
            </w:r>
            <w:r w:rsidR="00967D6F">
              <w:rPr>
                <w:rFonts w:ascii="Times New Roman" w:hAnsi="Times New Roman" w:cs="Times New Roman"/>
                <w:color w:val="00B050"/>
                <w:sz w:val="24"/>
                <w:szCs w:val="24"/>
              </w:rPr>
              <w:t>ļi</w:t>
            </w:r>
            <w:r>
              <w:rPr>
                <w:rFonts w:ascii="Times New Roman" w:hAnsi="Times New Roman" w:cs="Times New Roman"/>
                <w:color w:val="00B050"/>
                <w:sz w:val="24"/>
                <w:szCs w:val="24"/>
              </w:rPr>
              <w:t xml:space="preserve"> 54986</w:t>
            </w:r>
            <w:r w:rsidR="00967D6F">
              <w:rPr>
                <w:rFonts w:ascii="Times New Roman" w:hAnsi="Times New Roman" w:cs="Times New Roman"/>
                <w:color w:val="00B050"/>
                <w:sz w:val="24"/>
                <w:szCs w:val="24"/>
              </w:rPr>
              <w:t>, 69720 (LZA TK apstiprināts)).</w:t>
            </w:r>
          </w:p>
          <w:p w14:paraId="3574E0B6" w14:textId="2B4BBCF0" w:rsidR="00F30C93" w:rsidRPr="00232D93" w:rsidRDefault="001D7251" w:rsidP="00A9019F">
            <w:pPr>
              <w:rPr>
                <w:rFonts w:ascii="Times New Roman" w:hAnsi="Times New Roman" w:cs="Times New Roman"/>
                <w:sz w:val="24"/>
                <w:szCs w:val="24"/>
              </w:rPr>
            </w:pPr>
            <w:r>
              <w:rPr>
                <w:rFonts w:ascii="Times New Roman" w:hAnsi="Times New Roman" w:cs="Times New Roman"/>
                <w:color w:val="00B050"/>
                <w:sz w:val="24"/>
                <w:szCs w:val="24"/>
              </w:rPr>
              <w:t>“</w:t>
            </w:r>
            <w:r w:rsidR="000958FF" w:rsidRPr="000958FF">
              <w:rPr>
                <w:rFonts w:ascii="Times New Roman" w:hAnsi="Times New Roman" w:cs="Times New Roman"/>
                <w:color w:val="00B050"/>
                <w:sz w:val="24"/>
                <w:szCs w:val="24"/>
              </w:rPr>
              <w:t>atruna</w:t>
            </w:r>
            <w:r>
              <w:rPr>
                <w:rFonts w:ascii="Times New Roman" w:hAnsi="Times New Roman" w:cs="Times New Roman"/>
                <w:color w:val="00B050"/>
                <w:sz w:val="24"/>
                <w:szCs w:val="24"/>
              </w:rPr>
              <w:t>”</w:t>
            </w:r>
            <w:r w:rsidR="000958FF" w:rsidRPr="000958FF">
              <w:rPr>
                <w:rFonts w:ascii="Times New Roman" w:hAnsi="Times New Roman" w:cs="Times New Roman"/>
                <w:color w:val="00B050"/>
                <w:sz w:val="24"/>
                <w:szCs w:val="24"/>
              </w:rPr>
              <w:t xml:space="preserve"> - vienpusējs paziņojums jebkādā formulējumā, ko veic valsts, parakstot, ratificējot, pieņemot, apstiprinot vai pievienojoties līgumam, tādējādi izsakot nodomu izslēgt vai mainīt konkrētu līguma noteikumu tiesiskās sekas un to piemērošanu attiecīgā valstī</w:t>
            </w:r>
            <w:r w:rsidR="000958FF">
              <w:rPr>
                <w:rFonts w:ascii="Times New Roman" w:hAnsi="Times New Roman" w:cs="Times New Roman"/>
                <w:color w:val="00B050"/>
                <w:sz w:val="24"/>
                <w:szCs w:val="24"/>
              </w:rPr>
              <w:t xml:space="preserve"> (skatīt Vīnes konvenciju par starptautisko līgumu tiesībām </w:t>
            </w:r>
            <w:hyperlink r:id="rId63" w:history="1">
              <w:r w:rsidR="002615C5" w:rsidRPr="00782FF2">
                <w:rPr>
                  <w:rStyle w:val="Hipersaite"/>
                  <w:rFonts w:ascii="Times New Roman" w:hAnsi="Times New Roman" w:cs="Times New Roman"/>
                  <w:sz w:val="24"/>
                  <w:szCs w:val="24"/>
                </w:rPr>
                <w:t>https://likumi.lv/ta/lv/starptautiskie-ligumi/id/1</w:t>
              </w:r>
            </w:hyperlink>
            <w:r w:rsidR="002615C5">
              <w:rPr>
                <w:rFonts w:ascii="Times New Roman" w:hAnsi="Times New Roman" w:cs="Times New Roman"/>
                <w:color w:val="00B050"/>
                <w:sz w:val="24"/>
                <w:szCs w:val="24"/>
              </w:rPr>
              <w:t xml:space="preserve">). </w:t>
            </w:r>
          </w:p>
        </w:tc>
        <w:tc>
          <w:tcPr>
            <w:tcW w:w="2552" w:type="dxa"/>
            <w:vMerge/>
          </w:tcPr>
          <w:p w14:paraId="5FDD72C4" w14:textId="3463FD5A" w:rsidR="00672018" w:rsidRPr="00232D93" w:rsidRDefault="00672018" w:rsidP="00A9019F">
            <w:pPr>
              <w:rPr>
                <w:rFonts w:ascii="Times New Roman" w:hAnsi="Times New Roman" w:cs="Times New Roman"/>
                <w:sz w:val="24"/>
                <w:szCs w:val="24"/>
              </w:rPr>
            </w:pPr>
          </w:p>
        </w:tc>
      </w:tr>
      <w:tr w:rsidR="00672018" w:rsidRPr="00232D93" w14:paraId="60836726" w14:textId="77777777" w:rsidTr="00E24C8A">
        <w:tc>
          <w:tcPr>
            <w:tcW w:w="3029" w:type="dxa"/>
            <w:vMerge/>
          </w:tcPr>
          <w:p w14:paraId="6FEFFFB2" w14:textId="65BAF5B2" w:rsidR="00672018" w:rsidRPr="00232D93" w:rsidRDefault="00672018" w:rsidP="00A9019F">
            <w:pPr>
              <w:rPr>
                <w:rFonts w:ascii="Times New Roman" w:hAnsi="Times New Roman" w:cs="Times New Roman"/>
                <w:sz w:val="24"/>
                <w:szCs w:val="24"/>
              </w:rPr>
            </w:pPr>
          </w:p>
        </w:tc>
        <w:tc>
          <w:tcPr>
            <w:tcW w:w="2925" w:type="dxa"/>
            <w:vMerge/>
          </w:tcPr>
          <w:p w14:paraId="653147C6" w14:textId="34C31EC5" w:rsidR="00672018" w:rsidRPr="00232D93" w:rsidRDefault="00672018" w:rsidP="00A9019F">
            <w:pPr>
              <w:rPr>
                <w:rFonts w:ascii="Times New Roman" w:hAnsi="Times New Roman" w:cs="Times New Roman"/>
                <w:sz w:val="24"/>
                <w:szCs w:val="24"/>
              </w:rPr>
            </w:pPr>
          </w:p>
        </w:tc>
        <w:tc>
          <w:tcPr>
            <w:tcW w:w="3402" w:type="dxa"/>
            <w:shd w:val="clear" w:color="auto" w:fill="auto"/>
          </w:tcPr>
          <w:p w14:paraId="2E9B575D"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16.pants -</w:t>
            </w:r>
          </w:p>
          <w:p w14:paraId="18735BDC"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“Arbitrāžas Tribunāls, kurš ir izveidots katram noteiktam strīdam, var </w:t>
            </w:r>
            <w:r w:rsidRPr="00232D93">
              <w:rPr>
                <w:rFonts w:ascii="Times New Roman" w:hAnsi="Times New Roman" w:cs="Times New Roman"/>
                <w:b/>
                <w:bCs/>
                <w:sz w:val="24"/>
                <w:szCs w:val="24"/>
              </w:rPr>
              <w:t xml:space="preserve">noteikt </w:t>
            </w:r>
            <w:r w:rsidRPr="00232D93">
              <w:rPr>
                <w:rFonts w:ascii="Times New Roman" w:hAnsi="Times New Roman" w:cs="Times New Roman"/>
                <w:sz w:val="24"/>
                <w:szCs w:val="24"/>
              </w:rPr>
              <w:t>pagaidu pasākumus, kurus nepieciešams pieņemt pusēm saskaņā ar 26.panta 4.punkta nosacījumiem.”</w:t>
            </w:r>
          </w:p>
        </w:tc>
        <w:tc>
          <w:tcPr>
            <w:tcW w:w="3402" w:type="dxa"/>
          </w:tcPr>
          <w:p w14:paraId="1C97CEEE" w14:textId="77777777" w:rsidR="00672018" w:rsidRPr="00232D93" w:rsidRDefault="00672018" w:rsidP="00A9019F">
            <w:pPr>
              <w:rPr>
                <w:rFonts w:ascii="Times New Roman" w:hAnsi="Times New Roman" w:cs="Times New Roman"/>
                <w:sz w:val="24"/>
                <w:szCs w:val="24"/>
              </w:rPr>
            </w:pPr>
          </w:p>
          <w:p w14:paraId="5CB8753A" w14:textId="77777777" w:rsidR="00F617D9"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Norādīt – angļu val. “.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Arbitral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Tribunal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constituted</w:t>
            </w:r>
            <w:proofErr w:type="spellEnd"/>
            <w:r w:rsidRPr="00232D93">
              <w:rPr>
                <w:rFonts w:ascii="Times New Roman" w:hAnsi="Times New Roman" w:cs="Times New Roman"/>
                <w:sz w:val="24"/>
                <w:szCs w:val="24"/>
              </w:rPr>
              <w:t xml:space="preserve"> for a </w:t>
            </w:r>
            <w:proofErr w:type="spellStart"/>
            <w:r w:rsidRPr="00232D93">
              <w:rPr>
                <w:rFonts w:ascii="Times New Roman" w:hAnsi="Times New Roman" w:cs="Times New Roman"/>
                <w:sz w:val="24"/>
                <w:szCs w:val="24"/>
              </w:rPr>
              <w:t>dispute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indicate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interim</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measures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that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ought</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be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taken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parties</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dispute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accordance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provisions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Article</w:t>
            </w:r>
            <w:proofErr w:type="spellEnd"/>
            <w:r w:rsidRPr="00232D93">
              <w:rPr>
                <w:rFonts w:ascii="Times New Roman" w:hAnsi="Times New Roman" w:cs="Times New Roman"/>
                <w:sz w:val="24"/>
                <w:szCs w:val="24"/>
              </w:rPr>
              <w:t xml:space="preserve"> 26, </w:t>
            </w:r>
            <w:proofErr w:type="spellStart"/>
            <w:r w:rsidRPr="00232D93">
              <w:rPr>
                <w:rFonts w:ascii="Times New Roman" w:hAnsi="Times New Roman" w:cs="Times New Roman"/>
                <w:sz w:val="24"/>
                <w:szCs w:val="24"/>
              </w:rPr>
              <w:t>paragraph</w:t>
            </w:r>
            <w:proofErr w:type="spellEnd"/>
            <w:r w:rsidRPr="00232D93">
              <w:rPr>
                <w:rFonts w:ascii="Times New Roman" w:hAnsi="Times New Roman" w:cs="Times New Roman"/>
                <w:sz w:val="24"/>
                <w:szCs w:val="24"/>
              </w:rPr>
              <w:t xml:space="preserve"> 4.”</w:t>
            </w:r>
            <w:r w:rsidR="00F617D9">
              <w:rPr>
                <w:rFonts w:ascii="Times New Roman" w:hAnsi="Times New Roman" w:cs="Times New Roman"/>
                <w:sz w:val="24"/>
                <w:szCs w:val="24"/>
              </w:rPr>
              <w:t xml:space="preserve"> </w:t>
            </w:r>
          </w:p>
          <w:p w14:paraId="6C68BEA9" w14:textId="77777777" w:rsidR="00F617D9" w:rsidRDefault="00F617D9" w:rsidP="00A9019F">
            <w:pPr>
              <w:rPr>
                <w:rFonts w:ascii="Times New Roman" w:hAnsi="Times New Roman" w:cs="Times New Roman"/>
                <w:sz w:val="24"/>
                <w:szCs w:val="24"/>
              </w:rPr>
            </w:pPr>
          </w:p>
          <w:p w14:paraId="552ACB65" w14:textId="77777777" w:rsidR="00672018" w:rsidRDefault="00ED3020" w:rsidP="00A9019F">
            <w:pPr>
              <w:rPr>
                <w:rFonts w:ascii="Times New Roman" w:hAnsi="Times New Roman" w:cs="Times New Roman"/>
                <w:color w:val="FF0000"/>
                <w:sz w:val="24"/>
                <w:szCs w:val="24"/>
              </w:rPr>
            </w:pPr>
            <w:r w:rsidRPr="00ED3020">
              <w:rPr>
                <w:rFonts w:ascii="Times New Roman" w:hAnsi="Times New Roman" w:cs="Times New Roman"/>
                <w:color w:val="FF0000"/>
                <w:sz w:val="24"/>
                <w:szCs w:val="24"/>
              </w:rPr>
              <w:t>ĀM</w:t>
            </w:r>
            <w:r w:rsidR="00F617D9">
              <w:rPr>
                <w:rFonts w:ascii="Times New Roman" w:hAnsi="Times New Roman" w:cs="Times New Roman"/>
                <w:color w:val="FF0000"/>
                <w:sz w:val="24"/>
                <w:szCs w:val="24"/>
              </w:rPr>
              <w:t>:</w:t>
            </w:r>
            <w:r w:rsidRPr="00ED3020">
              <w:rPr>
                <w:rFonts w:ascii="Times New Roman" w:hAnsi="Times New Roman" w:cs="Times New Roman"/>
                <w:color w:val="FF0000"/>
                <w:sz w:val="24"/>
                <w:szCs w:val="24"/>
              </w:rPr>
              <w:t xml:space="preserve"> ierosin</w:t>
            </w:r>
            <w:r w:rsidR="00F617D9">
              <w:rPr>
                <w:rFonts w:ascii="Times New Roman" w:hAnsi="Times New Roman" w:cs="Times New Roman"/>
                <w:color w:val="FF0000"/>
                <w:sz w:val="24"/>
                <w:szCs w:val="24"/>
              </w:rPr>
              <w:t>ām</w:t>
            </w:r>
            <w:r w:rsidRPr="00ED3020">
              <w:rPr>
                <w:rFonts w:ascii="Times New Roman" w:hAnsi="Times New Roman" w:cs="Times New Roman"/>
                <w:color w:val="FF0000"/>
                <w:sz w:val="24"/>
                <w:szCs w:val="24"/>
              </w:rPr>
              <w:t xml:space="preserve"> saglabāt vārdu “noteikt”, jo tiesas pagaidu pasākumus parasti nosaka, ne norāda</w:t>
            </w:r>
          </w:p>
          <w:p w14:paraId="001C6961" w14:textId="77777777" w:rsidR="006C146D" w:rsidRDefault="006C146D" w:rsidP="006C146D">
            <w:pPr>
              <w:rPr>
                <w:rFonts w:ascii="Times New Roman" w:hAnsi="Times New Roman" w:cs="Times New Roman"/>
                <w:color w:val="00B050"/>
                <w:sz w:val="24"/>
                <w:szCs w:val="24"/>
              </w:rPr>
            </w:pPr>
            <w:r w:rsidRPr="001E78AE">
              <w:rPr>
                <w:rFonts w:ascii="Times New Roman" w:hAnsi="Times New Roman" w:cs="Times New Roman"/>
                <w:color w:val="00B050"/>
                <w:sz w:val="24"/>
                <w:szCs w:val="24"/>
              </w:rPr>
              <w:lastRenderedPageBreak/>
              <w:t>VVC: Piekrīt</w:t>
            </w:r>
            <w:r>
              <w:rPr>
                <w:rFonts w:ascii="Times New Roman" w:hAnsi="Times New Roman" w:cs="Times New Roman"/>
                <w:color w:val="00B050"/>
                <w:sz w:val="24"/>
                <w:szCs w:val="24"/>
              </w:rPr>
              <w:t>am</w:t>
            </w:r>
            <w:r w:rsidRPr="001E78AE">
              <w:rPr>
                <w:rFonts w:ascii="Times New Roman" w:hAnsi="Times New Roman" w:cs="Times New Roman"/>
                <w:color w:val="00B050"/>
                <w:sz w:val="24"/>
                <w:szCs w:val="24"/>
              </w:rPr>
              <w:t xml:space="preserve"> ĀM ierosinājumam</w:t>
            </w:r>
            <w:r>
              <w:rPr>
                <w:rFonts w:ascii="Times New Roman" w:hAnsi="Times New Roman" w:cs="Times New Roman"/>
                <w:color w:val="00B050"/>
                <w:sz w:val="24"/>
                <w:szCs w:val="24"/>
              </w:rPr>
              <w:t xml:space="preserve"> – atstāt sākotnējo “</w:t>
            </w:r>
            <w:r w:rsidRPr="00FD3AA6">
              <w:rPr>
                <w:rFonts w:ascii="Times New Roman" w:hAnsi="Times New Roman" w:cs="Times New Roman"/>
                <w:b/>
                <w:bCs/>
                <w:color w:val="00B050"/>
                <w:sz w:val="24"/>
                <w:szCs w:val="24"/>
              </w:rPr>
              <w:t>noteikt</w:t>
            </w:r>
            <w:r>
              <w:rPr>
                <w:rFonts w:ascii="Times New Roman" w:hAnsi="Times New Roman" w:cs="Times New Roman"/>
                <w:color w:val="00B050"/>
                <w:sz w:val="24"/>
                <w:szCs w:val="24"/>
              </w:rPr>
              <w:t>”.</w:t>
            </w:r>
          </w:p>
          <w:p w14:paraId="23B7061B" w14:textId="77777777" w:rsidR="00065846" w:rsidRDefault="00065846" w:rsidP="00A9019F">
            <w:pPr>
              <w:rPr>
                <w:rFonts w:ascii="Times New Roman" w:hAnsi="Times New Roman" w:cs="Times New Roman"/>
                <w:b/>
                <w:bCs/>
                <w:color w:val="00B050"/>
                <w:sz w:val="24"/>
                <w:szCs w:val="24"/>
              </w:rPr>
            </w:pPr>
          </w:p>
          <w:p w14:paraId="06EA494C" w14:textId="681DC2DC" w:rsidR="008177F5" w:rsidRPr="00232D93" w:rsidRDefault="00553DE1" w:rsidP="00A9019F">
            <w:pPr>
              <w:rPr>
                <w:rFonts w:ascii="Times New Roman" w:hAnsi="Times New Roman" w:cs="Times New Roman"/>
                <w:sz w:val="24"/>
                <w:szCs w:val="24"/>
              </w:rPr>
            </w:pPr>
            <w:r w:rsidRPr="00553DE1">
              <w:rPr>
                <w:rFonts w:ascii="Times New Roman" w:hAnsi="Times New Roman" w:cs="Times New Roman"/>
                <w:color w:val="00B050"/>
                <w:sz w:val="24"/>
                <w:szCs w:val="24"/>
              </w:rPr>
              <w:t>Redakcija saskaņota.</w:t>
            </w:r>
          </w:p>
        </w:tc>
        <w:tc>
          <w:tcPr>
            <w:tcW w:w="2552" w:type="dxa"/>
            <w:vMerge/>
          </w:tcPr>
          <w:p w14:paraId="650A8B00" w14:textId="5133CC69" w:rsidR="00672018" w:rsidRPr="00232D93" w:rsidRDefault="00672018" w:rsidP="00A9019F">
            <w:pPr>
              <w:rPr>
                <w:rFonts w:ascii="Times New Roman" w:hAnsi="Times New Roman" w:cs="Times New Roman"/>
                <w:sz w:val="24"/>
                <w:szCs w:val="24"/>
              </w:rPr>
            </w:pPr>
          </w:p>
        </w:tc>
      </w:tr>
      <w:tr w:rsidR="00672018" w:rsidRPr="00232D93" w14:paraId="5D7AEC75" w14:textId="77777777" w:rsidTr="00E24C8A">
        <w:tc>
          <w:tcPr>
            <w:tcW w:w="3029" w:type="dxa"/>
            <w:vMerge/>
          </w:tcPr>
          <w:p w14:paraId="577E09CC" w14:textId="4526BE7E" w:rsidR="00672018" w:rsidRPr="00232D93" w:rsidRDefault="00672018" w:rsidP="00A9019F">
            <w:pPr>
              <w:rPr>
                <w:rFonts w:ascii="Times New Roman" w:hAnsi="Times New Roman" w:cs="Times New Roman"/>
                <w:sz w:val="24"/>
                <w:szCs w:val="24"/>
              </w:rPr>
            </w:pPr>
          </w:p>
        </w:tc>
        <w:tc>
          <w:tcPr>
            <w:tcW w:w="2925" w:type="dxa"/>
            <w:vMerge/>
          </w:tcPr>
          <w:p w14:paraId="194AC688" w14:textId="6135E653" w:rsidR="00672018" w:rsidRPr="00232D93" w:rsidRDefault="00672018" w:rsidP="00A9019F">
            <w:pPr>
              <w:rPr>
                <w:rFonts w:ascii="Times New Roman" w:hAnsi="Times New Roman" w:cs="Times New Roman"/>
                <w:sz w:val="24"/>
                <w:szCs w:val="24"/>
              </w:rPr>
            </w:pPr>
          </w:p>
        </w:tc>
        <w:tc>
          <w:tcPr>
            <w:tcW w:w="3402" w:type="dxa"/>
          </w:tcPr>
          <w:p w14:paraId="64AF06B4"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26.pants -</w:t>
            </w:r>
          </w:p>
          <w:p w14:paraId="29A1032E"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“To var attiecināt uz visiem strīdiem vai arī izslēgt tos strīdus, kas attiecas uz valsts teritoriālo veselumu, tās nacionālo aizsardzību, tiesībām uz suverenitāti attiecībā uz sauszemi vai vienlaicīgas </w:t>
            </w:r>
            <w:r w:rsidRPr="00232D93">
              <w:rPr>
                <w:rFonts w:ascii="Times New Roman" w:hAnsi="Times New Roman" w:cs="Times New Roman"/>
                <w:b/>
                <w:bCs/>
                <w:sz w:val="24"/>
                <w:szCs w:val="24"/>
              </w:rPr>
              <w:t xml:space="preserve">pretenzijas </w:t>
            </w:r>
            <w:r w:rsidRPr="00232D93">
              <w:rPr>
                <w:rFonts w:ascii="Times New Roman" w:hAnsi="Times New Roman" w:cs="Times New Roman"/>
                <w:sz w:val="24"/>
                <w:szCs w:val="24"/>
              </w:rPr>
              <w:t>attiecībā uz citu teritoriju jurisdikciju.”</w:t>
            </w:r>
          </w:p>
        </w:tc>
        <w:tc>
          <w:tcPr>
            <w:tcW w:w="3402" w:type="dxa"/>
          </w:tcPr>
          <w:p w14:paraId="2103C2BF" w14:textId="77777777" w:rsidR="00672018" w:rsidRPr="00232D93" w:rsidRDefault="00672018" w:rsidP="00A9019F">
            <w:pPr>
              <w:rPr>
                <w:rFonts w:ascii="Times New Roman" w:hAnsi="Times New Roman" w:cs="Times New Roman"/>
                <w:sz w:val="24"/>
                <w:szCs w:val="24"/>
              </w:rPr>
            </w:pPr>
          </w:p>
          <w:p w14:paraId="1821BD2E"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Prasību – angļu val. “It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cover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disputes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exclude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disputes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concerning</w:t>
            </w:r>
            <w:proofErr w:type="spellEnd"/>
            <w:r w:rsidRPr="00232D93">
              <w:rPr>
                <w:rFonts w:ascii="Times New Roman" w:hAnsi="Times New Roman" w:cs="Times New Roman"/>
                <w:sz w:val="24"/>
                <w:szCs w:val="24"/>
              </w:rPr>
              <w:t xml:space="preserve"> a </w:t>
            </w:r>
            <w:proofErr w:type="spellStart"/>
            <w:r w:rsidRPr="00232D93">
              <w:rPr>
                <w:rFonts w:ascii="Times New Roman" w:hAnsi="Times New Roman" w:cs="Times New Roman"/>
                <w:sz w:val="24"/>
                <w:szCs w:val="24"/>
              </w:rPr>
              <w:t>State's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territorial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integrity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national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defence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title</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sovereignty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over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land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territory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competing</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claims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regard</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jurisdiction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over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other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areas</w:t>
            </w:r>
            <w:proofErr w:type="spellEnd"/>
            <w:r w:rsidRPr="00232D93">
              <w:rPr>
                <w:rFonts w:ascii="Times New Roman" w:hAnsi="Times New Roman" w:cs="Times New Roman"/>
                <w:sz w:val="24"/>
                <w:szCs w:val="24"/>
              </w:rPr>
              <w:t>”</w:t>
            </w:r>
          </w:p>
          <w:p w14:paraId="400F55B9" w14:textId="77777777" w:rsidR="00150408" w:rsidRDefault="00150408" w:rsidP="00A9019F">
            <w:pPr>
              <w:rPr>
                <w:rFonts w:ascii="Times New Roman" w:hAnsi="Times New Roman" w:cs="Times New Roman"/>
                <w:sz w:val="24"/>
                <w:szCs w:val="24"/>
              </w:rPr>
            </w:pPr>
          </w:p>
          <w:p w14:paraId="2852D45B" w14:textId="33B10F70" w:rsidR="00331DD2" w:rsidRPr="00232D93" w:rsidRDefault="00331DD2" w:rsidP="00A9019F">
            <w:pPr>
              <w:rPr>
                <w:rFonts w:ascii="Times New Roman" w:hAnsi="Times New Roman" w:cs="Times New Roman"/>
                <w:sz w:val="24"/>
                <w:szCs w:val="24"/>
              </w:rPr>
            </w:pPr>
            <w:r w:rsidRPr="00331DD2">
              <w:rPr>
                <w:rFonts w:ascii="Times New Roman" w:hAnsi="Times New Roman" w:cs="Times New Roman"/>
                <w:color w:val="00B050"/>
                <w:sz w:val="24"/>
                <w:szCs w:val="24"/>
              </w:rPr>
              <w:t>VVC: Priekšlikums pieņemts.</w:t>
            </w:r>
          </w:p>
        </w:tc>
        <w:tc>
          <w:tcPr>
            <w:tcW w:w="2552" w:type="dxa"/>
            <w:vMerge/>
          </w:tcPr>
          <w:p w14:paraId="0CA97F07" w14:textId="49CBBA8A" w:rsidR="00672018" w:rsidRPr="00232D93" w:rsidRDefault="00672018" w:rsidP="00A9019F">
            <w:pPr>
              <w:rPr>
                <w:rFonts w:ascii="Times New Roman" w:hAnsi="Times New Roman" w:cs="Times New Roman"/>
                <w:sz w:val="24"/>
                <w:szCs w:val="24"/>
              </w:rPr>
            </w:pPr>
          </w:p>
        </w:tc>
      </w:tr>
      <w:tr w:rsidR="00672018" w:rsidRPr="00232D93" w14:paraId="7A25134A" w14:textId="77777777" w:rsidTr="00E24C8A">
        <w:tc>
          <w:tcPr>
            <w:tcW w:w="3029" w:type="dxa"/>
            <w:vMerge/>
          </w:tcPr>
          <w:p w14:paraId="354E9B06" w14:textId="0EE3A4B6" w:rsidR="00672018" w:rsidRPr="00232D93" w:rsidRDefault="00672018" w:rsidP="00A9019F">
            <w:pPr>
              <w:rPr>
                <w:rFonts w:ascii="Times New Roman" w:hAnsi="Times New Roman" w:cs="Times New Roman"/>
                <w:sz w:val="24"/>
                <w:szCs w:val="24"/>
              </w:rPr>
            </w:pPr>
          </w:p>
        </w:tc>
        <w:tc>
          <w:tcPr>
            <w:tcW w:w="2925" w:type="dxa"/>
            <w:vMerge/>
          </w:tcPr>
          <w:p w14:paraId="239E0C40" w14:textId="691994D6" w:rsidR="00672018" w:rsidRPr="00232D93" w:rsidRDefault="00672018" w:rsidP="00A9019F">
            <w:pPr>
              <w:rPr>
                <w:rFonts w:ascii="Times New Roman" w:hAnsi="Times New Roman" w:cs="Times New Roman"/>
                <w:sz w:val="24"/>
                <w:szCs w:val="24"/>
              </w:rPr>
            </w:pPr>
          </w:p>
        </w:tc>
        <w:tc>
          <w:tcPr>
            <w:tcW w:w="3402" w:type="dxa"/>
            <w:shd w:val="clear" w:color="auto" w:fill="auto"/>
          </w:tcPr>
          <w:p w14:paraId="0148A947" w14:textId="77777777" w:rsidR="00672018" w:rsidRPr="00232D93" w:rsidRDefault="00672018"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 xml:space="preserve"> protokols 3.pants -</w:t>
            </w:r>
          </w:p>
          <w:p w14:paraId="5B92BAD8"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 xml:space="preserve">“Pēc budžeta apstiprināšanas tekošajam </w:t>
            </w: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 xml:space="preserve"> gadam Sekretārs vēršas ar lūgumu </w:t>
            </w:r>
            <w:r w:rsidRPr="00232D93">
              <w:rPr>
                <w:rFonts w:ascii="Times New Roman" w:hAnsi="Times New Roman" w:cs="Times New Roman"/>
                <w:b/>
                <w:bCs/>
                <w:sz w:val="24"/>
                <w:szCs w:val="24"/>
              </w:rPr>
              <w:t>nosūtīt savas iemaksas pie Konvencijas dalībvalstīm</w:t>
            </w:r>
            <w:r w:rsidRPr="00232D93">
              <w:rPr>
                <w:rFonts w:ascii="Times New Roman" w:hAnsi="Times New Roman" w:cs="Times New Roman"/>
                <w:sz w:val="24"/>
                <w:szCs w:val="24"/>
              </w:rPr>
              <w:t>.”</w:t>
            </w:r>
          </w:p>
        </w:tc>
        <w:tc>
          <w:tcPr>
            <w:tcW w:w="3402" w:type="dxa"/>
          </w:tcPr>
          <w:p w14:paraId="2716D733" w14:textId="77777777" w:rsidR="00672018" w:rsidRPr="00232D93"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Nesaprotams tulkojums -</w:t>
            </w:r>
          </w:p>
          <w:p w14:paraId="7CB520AC" w14:textId="77777777" w:rsidR="00672018" w:rsidRDefault="00672018" w:rsidP="00A9019F">
            <w:pPr>
              <w:rPr>
                <w:rFonts w:ascii="Times New Roman" w:hAnsi="Times New Roman" w:cs="Times New Roman"/>
                <w:sz w:val="24"/>
                <w:szCs w:val="24"/>
              </w:rPr>
            </w:pPr>
            <w:r w:rsidRPr="00232D93">
              <w:rPr>
                <w:rFonts w:ascii="Times New Roman" w:hAnsi="Times New Roman" w:cs="Times New Roman"/>
                <w:sz w:val="24"/>
                <w:szCs w:val="24"/>
              </w:rPr>
              <w:t>angļu val. “</w:t>
            </w:r>
            <w:proofErr w:type="spellStart"/>
            <w:r w:rsidRPr="00232D93">
              <w:rPr>
                <w:rFonts w:ascii="Times New Roman" w:hAnsi="Times New Roman" w:cs="Times New Roman"/>
                <w:sz w:val="24"/>
                <w:szCs w:val="24"/>
              </w:rPr>
              <w:t>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approval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budget</w:t>
            </w:r>
            <w:proofErr w:type="spellEnd"/>
            <w:r w:rsidRPr="00232D93">
              <w:rPr>
                <w:rFonts w:ascii="Times New Roman" w:hAnsi="Times New Roman" w:cs="Times New Roman"/>
                <w:sz w:val="24"/>
                <w:szCs w:val="24"/>
              </w:rPr>
              <w:t xml:space="preserve"> for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financial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year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Registrar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request</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the</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States</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parties</w:t>
            </w:r>
            <w:proofErr w:type="spellEnd"/>
            <w:r w:rsidRPr="00232D93">
              <w:rPr>
                <w:rFonts w:ascii="Times New Roman" w:hAnsi="Times New Roman" w:cs="Times New Roman"/>
                <w:b/>
                <w:bCs/>
                <w:sz w:val="24"/>
                <w:szCs w:val="24"/>
              </w:rPr>
              <w:t xml:space="preserve"> to </w:t>
            </w:r>
            <w:proofErr w:type="spellStart"/>
            <w:r w:rsidRPr="00232D93">
              <w:rPr>
                <w:rFonts w:ascii="Times New Roman" w:hAnsi="Times New Roman" w:cs="Times New Roman"/>
                <w:b/>
                <w:bCs/>
                <w:sz w:val="24"/>
                <w:szCs w:val="24"/>
              </w:rPr>
              <w:t>the</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Convention</w:t>
            </w:r>
            <w:proofErr w:type="spellEnd"/>
            <w:r w:rsidRPr="00232D93">
              <w:rPr>
                <w:rFonts w:ascii="Times New Roman" w:hAnsi="Times New Roman" w:cs="Times New Roman"/>
                <w:b/>
                <w:bCs/>
                <w:sz w:val="24"/>
                <w:szCs w:val="24"/>
              </w:rPr>
              <w:t xml:space="preserve"> to </w:t>
            </w:r>
            <w:proofErr w:type="spellStart"/>
            <w:r w:rsidRPr="00232D93">
              <w:rPr>
                <w:rFonts w:ascii="Times New Roman" w:hAnsi="Times New Roman" w:cs="Times New Roman"/>
                <w:b/>
                <w:bCs/>
                <w:sz w:val="24"/>
                <w:szCs w:val="24"/>
              </w:rPr>
              <w:t>remit</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their</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contributions</w:t>
            </w:r>
            <w:proofErr w:type="spellEnd"/>
            <w:r w:rsidRPr="00232D93">
              <w:rPr>
                <w:rFonts w:ascii="Times New Roman" w:hAnsi="Times New Roman" w:cs="Times New Roman"/>
                <w:sz w:val="24"/>
                <w:szCs w:val="24"/>
              </w:rPr>
              <w:t>.”</w:t>
            </w:r>
          </w:p>
          <w:p w14:paraId="4E059622" w14:textId="77777777" w:rsidR="00CD3EBC" w:rsidRPr="006C146D" w:rsidRDefault="0048031C" w:rsidP="00A9019F">
            <w:pPr>
              <w:rPr>
                <w:rFonts w:ascii="Times New Roman" w:hAnsi="Times New Roman" w:cs="Times New Roman"/>
                <w:color w:val="00B050"/>
                <w:sz w:val="24"/>
                <w:szCs w:val="24"/>
              </w:rPr>
            </w:pPr>
            <w:r w:rsidRPr="006C146D">
              <w:rPr>
                <w:rFonts w:ascii="Times New Roman" w:hAnsi="Times New Roman" w:cs="Times New Roman"/>
                <w:color w:val="00B050"/>
                <w:sz w:val="24"/>
                <w:szCs w:val="24"/>
              </w:rPr>
              <w:t xml:space="preserve">VVC: </w:t>
            </w:r>
            <w:r w:rsidR="00CD3EBC" w:rsidRPr="006C146D">
              <w:rPr>
                <w:rFonts w:ascii="Times New Roman" w:hAnsi="Times New Roman" w:cs="Times New Roman"/>
                <w:color w:val="00B050"/>
                <w:sz w:val="24"/>
                <w:szCs w:val="24"/>
              </w:rPr>
              <w:t>Piedāvājam šādu redakciju:</w:t>
            </w:r>
          </w:p>
          <w:p w14:paraId="2910C3A8" w14:textId="77777777" w:rsidR="0048031C" w:rsidRPr="006C146D" w:rsidRDefault="00CD3EBC" w:rsidP="00A9019F">
            <w:pPr>
              <w:rPr>
                <w:rFonts w:ascii="Times New Roman" w:hAnsi="Times New Roman" w:cs="Times New Roman"/>
                <w:color w:val="00B050"/>
                <w:sz w:val="24"/>
                <w:szCs w:val="24"/>
              </w:rPr>
            </w:pPr>
            <w:r w:rsidRPr="006C146D">
              <w:rPr>
                <w:rFonts w:ascii="Times New Roman" w:hAnsi="Times New Roman" w:cs="Times New Roman"/>
                <w:color w:val="00B050"/>
                <w:sz w:val="24"/>
                <w:szCs w:val="24"/>
              </w:rPr>
              <w:t>“</w:t>
            </w:r>
            <w:r w:rsidR="002F7642" w:rsidRPr="006C146D">
              <w:rPr>
                <w:rFonts w:ascii="Times New Roman" w:hAnsi="Times New Roman" w:cs="Times New Roman"/>
                <w:b/>
                <w:color w:val="00B050"/>
                <w:sz w:val="24"/>
                <w:szCs w:val="24"/>
              </w:rPr>
              <w:t>Pēc budžeta apstiprinā</w:t>
            </w:r>
            <w:r w:rsidR="000263E6" w:rsidRPr="006C146D">
              <w:rPr>
                <w:rFonts w:ascii="Times New Roman" w:hAnsi="Times New Roman" w:cs="Times New Roman"/>
                <w:b/>
                <w:color w:val="00B050"/>
                <w:sz w:val="24"/>
                <w:szCs w:val="24"/>
              </w:rPr>
              <w:t>šanas</w:t>
            </w:r>
            <w:r w:rsidR="00D17A5C" w:rsidRPr="006C146D">
              <w:rPr>
                <w:rFonts w:ascii="Times New Roman" w:hAnsi="Times New Roman" w:cs="Times New Roman"/>
                <w:b/>
                <w:color w:val="00B050"/>
                <w:sz w:val="24"/>
                <w:szCs w:val="24"/>
              </w:rPr>
              <w:t xml:space="preserve"> finanšu gadam Sekretārs lūdz </w:t>
            </w:r>
            <w:r w:rsidR="00A74732" w:rsidRPr="006C146D">
              <w:rPr>
                <w:rFonts w:ascii="Times New Roman" w:hAnsi="Times New Roman" w:cs="Times New Roman"/>
                <w:b/>
                <w:color w:val="00B050"/>
                <w:sz w:val="24"/>
                <w:szCs w:val="24"/>
              </w:rPr>
              <w:t>K</w:t>
            </w:r>
            <w:r w:rsidR="00B77D9B" w:rsidRPr="006C146D">
              <w:rPr>
                <w:rFonts w:ascii="Times New Roman" w:hAnsi="Times New Roman" w:cs="Times New Roman"/>
                <w:b/>
                <w:color w:val="00B050"/>
                <w:sz w:val="24"/>
                <w:szCs w:val="24"/>
              </w:rPr>
              <w:t>onvencijas dalībvalstīm</w:t>
            </w:r>
            <w:r w:rsidR="002066DA" w:rsidRPr="006C146D">
              <w:rPr>
                <w:rFonts w:ascii="Times New Roman" w:hAnsi="Times New Roman" w:cs="Times New Roman"/>
                <w:b/>
                <w:color w:val="00B050"/>
                <w:sz w:val="24"/>
                <w:szCs w:val="24"/>
              </w:rPr>
              <w:t>, lai tās nosūta savas iemaksas</w:t>
            </w:r>
            <w:r w:rsidR="002066DA" w:rsidRPr="006C146D">
              <w:rPr>
                <w:rFonts w:ascii="Times New Roman" w:hAnsi="Times New Roman" w:cs="Times New Roman"/>
                <w:color w:val="00B050"/>
                <w:sz w:val="24"/>
                <w:szCs w:val="24"/>
              </w:rPr>
              <w:t>.</w:t>
            </w:r>
            <w:r w:rsidRPr="006C146D">
              <w:rPr>
                <w:rFonts w:ascii="Times New Roman" w:hAnsi="Times New Roman" w:cs="Times New Roman"/>
                <w:color w:val="00B050"/>
                <w:sz w:val="24"/>
                <w:szCs w:val="24"/>
              </w:rPr>
              <w:t>”</w:t>
            </w:r>
          </w:p>
          <w:p w14:paraId="350A263B" w14:textId="77777777" w:rsidR="00CA0B55" w:rsidRDefault="00CA0B55" w:rsidP="00A9019F">
            <w:pPr>
              <w:rPr>
                <w:rFonts w:ascii="Times New Roman" w:hAnsi="Times New Roman" w:cs="Times New Roman"/>
                <w:color w:val="00B050"/>
                <w:sz w:val="24"/>
                <w:szCs w:val="24"/>
              </w:rPr>
            </w:pPr>
            <w:r w:rsidRPr="006C146D">
              <w:rPr>
                <w:rFonts w:ascii="Times New Roman" w:hAnsi="Times New Roman" w:cs="Times New Roman"/>
                <w:color w:val="00B050"/>
                <w:sz w:val="24"/>
                <w:szCs w:val="24"/>
              </w:rPr>
              <w:t>Svītrojām arī vārdu “tekošais”</w:t>
            </w:r>
            <w:r w:rsidR="00C154F9" w:rsidRPr="006C146D">
              <w:rPr>
                <w:rFonts w:ascii="Times New Roman" w:hAnsi="Times New Roman" w:cs="Times New Roman"/>
                <w:color w:val="00B050"/>
                <w:sz w:val="24"/>
                <w:szCs w:val="24"/>
              </w:rPr>
              <w:t>, jo tas šeit ir lieks. Pie tam</w:t>
            </w:r>
            <w:r w:rsidR="00320F6B" w:rsidRPr="006C146D">
              <w:rPr>
                <w:rFonts w:ascii="Times New Roman" w:hAnsi="Times New Roman" w:cs="Times New Roman"/>
                <w:color w:val="00B050"/>
                <w:sz w:val="24"/>
                <w:szCs w:val="24"/>
              </w:rPr>
              <w:t>, ja tiek runāts par finanšu gadu</w:t>
            </w:r>
            <w:r w:rsidR="007C055E" w:rsidRPr="006C146D">
              <w:rPr>
                <w:rFonts w:ascii="Times New Roman" w:hAnsi="Times New Roman" w:cs="Times New Roman"/>
                <w:color w:val="00B050"/>
                <w:sz w:val="24"/>
                <w:szCs w:val="24"/>
              </w:rPr>
              <w:t xml:space="preserve">, kas </w:t>
            </w:r>
            <w:r w:rsidR="000F404D" w:rsidRPr="006C146D">
              <w:rPr>
                <w:rFonts w:ascii="Times New Roman" w:hAnsi="Times New Roman" w:cs="Times New Roman"/>
                <w:color w:val="00B050"/>
                <w:sz w:val="24"/>
                <w:szCs w:val="24"/>
              </w:rPr>
              <w:t xml:space="preserve">norit pašlaik, kas vēl nav beidzies, </w:t>
            </w:r>
            <w:r w:rsidR="00804D88" w:rsidRPr="006C146D">
              <w:rPr>
                <w:rFonts w:ascii="Times New Roman" w:hAnsi="Times New Roman" w:cs="Times New Roman"/>
                <w:color w:val="00B050"/>
                <w:sz w:val="24"/>
                <w:szCs w:val="24"/>
              </w:rPr>
              <w:t xml:space="preserve">iesakām </w:t>
            </w:r>
            <w:r w:rsidR="00365C53" w:rsidRPr="006C146D">
              <w:rPr>
                <w:rFonts w:ascii="Times New Roman" w:hAnsi="Times New Roman" w:cs="Times New Roman"/>
                <w:color w:val="00B050"/>
                <w:sz w:val="24"/>
                <w:szCs w:val="24"/>
              </w:rPr>
              <w:t xml:space="preserve">izmantot </w:t>
            </w:r>
            <w:r w:rsidR="00D5328D" w:rsidRPr="006C146D">
              <w:rPr>
                <w:rFonts w:ascii="Times New Roman" w:hAnsi="Times New Roman" w:cs="Times New Roman"/>
                <w:color w:val="00B050"/>
                <w:sz w:val="24"/>
                <w:szCs w:val="24"/>
              </w:rPr>
              <w:t>“kārtējais finanšu gads”</w:t>
            </w:r>
            <w:r w:rsidR="000F404D" w:rsidRPr="006C146D">
              <w:rPr>
                <w:rFonts w:ascii="Times New Roman" w:hAnsi="Times New Roman" w:cs="Times New Roman"/>
                <w:color w:val="00B050"/>
                <w:sz w:val="24"/>
                <w:szCs w:val="24"/>
              </w:rPr>
              <w:t xml:space="preserve"> </w:t>
            </w:r>
            <w:r w:rsidR="009755B5" w:rsidRPr="006C146D">
              <w:rPr>
                <w:rFonts w:ascii="Times New Roman" w:hAnsi="Times New Roman" w:cs="Times New Roman"/>
                <w:color w:val="00B050"/>
                <w:sz w:val="24"/>
                <w:szCs w:val="24"/>
              </w:rPr>
              <w:t xml:space="preserve">(skat., piemēram, </w:t>
            </w:r>
            <w:hyperlink r:id="rId64" w:history="1">
              <w:r w:rsidR="0019325F" w:rsidRPr="006C146D">
                <w:rPr>
                  <w:rStyle w:val="Hipersaite"/>
                  <w:rFonts w:ascii="Times New Roman" w:hAnsi="Times New Roman" w:cs="Times New Roman"/>
                  <w:sz w:val="24"/>
                  <w:szCs w:val="24"/>
                </w:rPr>
                <w:t>https://termini.gov.lv/kolekcijas/5/skirklis/28241</w:t>
              </w:r>
            </w:hyperlink>
            <w:r w:rsidR="009755B5" w:rsidRPr="006C146D">
              <w:rPr>
                <w:rFonts w:ascii="Times New Roman" w:hAnsi="Times New Roman" w:cs="Times New Roman"/>
                <w:color w:val="00B050"/>
                <w:sz w:val="24"/>
                <w:szCs w:val="24"/>
              </w:rPr>
              <w:t>)</w:t>
            </w:r>
            <w:r w:rsidR="006836A8" w:rsidRPr="006C146D">
              <w:rPr>
                <w:rFonts w:ascii="Times New Roman" w:hAnsi="Times New Roman" w:cs="Times New Roman"/>
                <w:color w:val="00B050"/>
                <w:sz w:val="24"/>
                <w:szCs w:val="24"/>
              </w:rPr>
              <w:t>.</w:t>
            </w:r>
          </w:p>
          <w:p w14:paraId="289E99B8" w14:textId="77777777" w:rsidR="00672018" w:rsidRDefault="00672018" w:rsidP="00A9019F">
            <w:pPr>
              <w:rPr>
                <w:rFonts w:ascii="Times New Roman" w:hAnsi="Times New Roman" w:cs="Times New Roman"/>
                <w:sz w:val="24"/>
                <w:szCs w:val="24"/>
              </w:rPr>
            </w:pPr>
          </w:p>
          <w:p w14:paraId="324A7F98" w14:textId="46E35FDE" w:rsidR="00065846" w:rsidRPr="00232D93" w:rsidRDefault="00553DE1" w:rsidP="00A9019F">
            <w:pPr>
              <w:rPr>
                <w:rFonts w:ascii="Times New Roman" w:hAnsi="Times New Roman" w:cs="Times New Roman"/>
                <w:sz w:val="24"/>
                <w:szCs w:val="24"/>
              </w:rPr>
            </w:pPr>
            <w:r w:rsidRPr="00553DE1">
              <w:rPr>
                <w:rFonts w:ascii="Times New Roman" w:hAnsi="Times New Roman" w:cs="Times New Roman"/>
                <w:color w:val="00B050"/>
                <w:sz w:val="24"/>
                <w:szCs w:val="24"/>
              </w:rPr>
              <w:t>Redakcija saskaņota</w:t>
            </w:r>
            <w:r w:rsidR="00F25E23">
              <w:rPr>
                <w:rFonts w:ascii="Times New Roman" w:hAnsi="Times New Roman" w:cs="Times New Roman"/>
                <w:color w:val="00B050"/>
                <w:sz w:val="24"/>
                <w:szCs w:val="24"/>
              </w:rPr>
              <w:t xml:space="preserve"> atbilstoši </w:t>
            </w:r>
            <w:r w:rsidR="002E1A22">
              <w:rPr>
                <w:rFonts w:ascii="Times New Roman" w:hAnsi="Times New Roman" w:cs="Times New Roman"/>
                <w:color w:val="00B050"/>
                <w:sz w:val="24"/>
                <w:szCs w:val="24"/>
              </w:rPr>
              <w:t>iepriekšējam</w:t>
            </w:r>
            <w:r w:rsidR="00F25E23">
              <w:rPr>
                <w:rFonts w:ascii="Times New Roman" w:hAnsi="Times New Roman" w:cs="Times New Roman"/>
                <w:color w:val="00B050"/>
                <w:sz w:val="24"/>
                <w:szCs w:val="24"/>
              </w:rPr>
              <w:t xml:space="preserve"> komentāram</w:t>
            </w:r>
            <w:r w:rsidRPr="00553DE1">
              <w:rPr>
                <w:rFonts w:ascii="Times New Roman" w:hAnsi="Times New Roman" w:cs="Times New Roman"/>
                <w:color w:val="00B050"/>
                <w:sz w:val="24"/>
                <w:szCs w:val="24"/>
              </w:rPr>
              <w:t>.</w:t>
            </w:r>
          </w:p>
        </w:tc>
        <w:tc>
          <w:tcPr>
            <w:tcW w:w="2552" w:type="dxa"/>
            <w:vMerge/>
          </w:tcPr>
          <w:p w14:paraId="6F0DA94E" w14:textId="18FF4CAD" w:rsidR="00672018" w:rsidRPr="00232D93" w:rsidRDefault="00672018" w:rsidP="00A9019F">
            <w:pPr>
              <w:rPr>
                <w:rFonts w:ascii="Times New Roman" w:hAnsi="Times New Roman" w:cs="Times New Roman"/>
                <w:sz w:val="24"/>
                <w:szCs w:val="24"/>
              </w:rPr>
            </w:pPr>
          </w:p>
        </w:tc>
      </w:tr>
      <w:tr w:rsidR="00E24C8A" w:rsidRPr="00232D93" w14:paraId="7A18A9D5" w14:textId="77777777" w:rsidTr="00E24C8A">
        <w:tc>
          <w:tcPr>
            <w:tcW w:w="3029" w:type="dxa"/>
            <w:vMerge/>
          </w:tcPr>
          <w:p w14:paraId="7591CF73" w14:textId="422E4DA1" w:rsidR="00E24C8A" w:rsidRPr="00232D93" w:rsidRDefault="00E24C8A" w:rsidP="00A9019F">
            <w:pPr>
              <w:rPr>
                <w:rFonts w:ascii="Times New Roman" w:hAnsi="Times New Roman" w:cs="Times New Roman"/>
                <w:sz w:val="24"/>
                <w:szCs w:val="24"/>
              </w:rPr>
            </w:pPr>
          </w:p>
        </w:tc>
        <w:tc>
          <w:tcPr>
            <w:tcW w:w="2925" w:type="dxa"/>
            <w:vMerge/>
          </w:tcPr>
          <w:p w14:paraId="75D05B0C" w14:textId="146B5A33" w:rsidR="00E24C8A" w:rsidRPr="00232D93" w:rsidRDefault="00E24C8A" w:rsidP="00A9019F">
            <w:pPr>
              <w:rPr>
                <w:rFonts w:ascii="Times New Roman" w:hAnsi="Times New Roman" w:cs="Times New Roman"/>
                <w:sz w:val="24"/>
                <w:szCs w:val="24"/>
              </w:rPr>
            </w:pPr>
          </w:p>
        </w:tc>
        <w:tc>
          <w:tcPr>
            <w:tcW w:w="3402" w:type="dxa"/>
          </w:tcPr>
          <w:p w14:paraId="5788D7FA" w14:textId="6CDFF60B" w:rsidR="00E24C8A" w:rsidRPr="00232D93" w:rsidRDefault="00E24C8A"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 xml:space="preserve"> protokols 10.pants – “Auditori katru gadu sastāda atskaiti, kas apstiprina rēķinu stāvokli un ietver </w:t>
            </w:r>
            <w:r w:rsidRPr="00232D93">
              <w:rPr>
                <w:rFonts w:ascii="Times New Roman" w:hAnsi="Times New Roman" w:cs="Times New Roman"/>
                <w:b/>
                <w:bCs/>
                <w:sz w:val="24"/>
                <w:szCs w:val="24"/>
              </w:rPr>
              <w:t>aizrādījumus,</w:t>
            </w:r>
            <w:r w:rsidRPr="00232D93">
              <w:rPr>
                <w:rFonts w:ascii="Times New Roman" w:hAnsi="Times New Roman" w:cs="Times New Roman"/>
                <w:sz w:val="24"/>
                <w:szCs w:val="24"/>
              </w:rPr>
              <w:t xml:space="preserve"> kas izriet no to auditēšanas rezultātiem.”</w:t>
            </w:r>
          </w:p>
        </w:tc>
        <w:tc>
          <w:tcPr>
            <w:tcW w:w="3402" w:type="dxa"/>
          </w:tcPr>
          <w:p w14:paraId="7ADFC5EE" w14:textId="77777777" w:rsidR="00E24C8A" w:rsidRPr="00232D93" w:rsidRDefault="00E24C8A" w:rsidP="00A9019F">
            <w:pPr>
              <w:rPr>
                <w:rFonts w:ascii="Times New Roman" w:hAnsi="Times New Roman" w:cs="Times New Roman"/>
                <w:sz w:val="24"/>
                <w:szCs w:val="24"/>
              </w:rPr>
            </w:pPr>
          </w:p>
          <w:p w14:paraId="75B9264E"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Komentāri – angļu val. “Auditors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annually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draw</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up</w:t>
            </w:r>
            <w:proofErr w:type="spellEnd"/>
            <w:r w:rsidRPr="00232D93">
              <w:rPr>
                <w:rFonts w:ascii="Times New Roman" w:hAnsi="Times New Roman" w:cs="Times New Roman"/>
                <w:sz w:val="24"/>
                <w:szCs w:val="24"/>
              </w:rPr>
              <w:t xml:space="preserve"> a </w:t>
            </w:r>
            <w:proofErr w:type="spellStart"/>
            <w:r w:rsidRPr="00232D93">
              <w:rPr>
                <w:rFonts w:ascii="Times New Roman" w:hAnsi="Times New Roman" w:cs="Times New Roman"/>
                <w:sz w:val="24"/>
                <w:szCs w:val="24"/>
              </w:rPr>
              <w:t>report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certifying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accounts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setting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forth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comments</w:t>
            </w:r>
            <w:proofErr w:type="spellEnd"/>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sz w:val="24"/>
                <w:szCs w:val="24"/>
              </w:rPr>
              <w:t>warranted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audit”</w:t>
            </w:r>
          </w:p>
          <w:p w14:paraId="37D27254" w14:textId="5AFF7F70" w:rsidR="00E24C8A" w:rsidRPr="00232D93" w:rsidRDefault="00E24C8A" w:rsidP="00A9019F">
            <w:pPr>
              <w:rPr>
                <w:rFonts w:ascii="Times New Roman" w:hAnsi="Times New Roman" w:cs="Times New Roman"/>
                <w:sz w:val="24"/>
                <w:szCs w:val="24"/>
              </w:rPr>
            </w:pPr>
            <w:r w:rsidRPr="00080F76">
              <w:rPr>
                <w:rFonts w:ascii="Times New Roman" w:hAnsi="Times New Roman" w:cs="Times New Roman"/>
                <w:color w:val="00B050"/>
                <w:sz w:val="24"/>
                <w:szCs w:val="24"/>
              </w:rPr>
              <w:t xml:space="preserve">VVC: Priekšlikums pieņemts. </w:t>
            </w:r>
          </w:p>
        </w:tc>
        <w:tc>
          <w:tcPr>
            <w:tcW w:w="2552" w:type="dxa"/>
            <w:vMerge/>
          </w:tcPr>
          <w:p w14:paraId="1F78D88F" w14:textId="33AEC3B6" w:rsidR="00E24C8A" w:rsidRPr="00232D93" w:rsidRDefault="00E24C8A" w:rsidP="00A9019F">
            <w:pPr>
              <w:rPr>
                <w:rFonts w:ascii="Times New Roman" w:hAnsi="Times New Roman" w:cs="Times New Roman"/>
                <w:sz w:val="24"/>
                <w:szCs w:val="24"/>
              </w:rPr>
            </w:pPr>
          </w:p>
        </w:tc>
      </w:tr>
      <w:tr w:rsidR="00E24C8A" w:rsidRPr="00232D93" w14:paraId="55698FDA" w14:textId="77777777" w:rsidTr="00E24C8A">
        <w:tc>
          <w:tcPr>
            <w:tcW w:w="3029" w:type="dxa"/>
            <w:vMerge/>
          </w:tcPr>
          <w:p w14:paraId="4BFA1296" w14:textId="16749558" w:rsidR="00E24C8A" w:rsidRPr="00232D93" w:rsidRDefault="00E24C8A" w:rsidP="00A9019F">
            <w:pPr>
              <w:rPr>
                <w:rFonts w:ascii="Times New Roman" w:hAnsi="Times New Roman" w:cs="Times New Roman"/>
                <w:sz w:val="24"/>
                <w:szCs w:val="24"/>
              </w:rPr>
            </w:pPr>
          </w:p>
        </w:tc>
        <w:tc>
          <w:tcPr>
            <w:tcW w:w="2925" w:type="dxa"/>
            <w:vMerge/>
          </w:tcPr>
          <w:p w14:paraId="53A7DF01" w14:textId="0B15E393" w:rsidR="00E24C8A" w:rsidRPr="00232D93" w:rsidRDefault="00E24C8A" w:rsidP="00A9019F">
            <w:pPr>
              <w:rPr>
                <w:rFonts w:ascii="Times New Roman" w:hAnsi="Times New Roman" w:cs="Times New Roman"/>
                <w:sz w:val="24"/>
                <w:szCs w:val="24"/>
              </w:rPr>
            </w:pPr>
          </w:p>
        </w:tc>
        <w:tc>
          <w:tcPr>
            <w:tcW w:w="3402" w:type="dxa"/>
          </w:tcPr>
          <w:p w14:paraId="2F209FC9" w14:textId="77777777" w:rsidR="00E24C8A" w:rsidRPr="00232D93" w:rsidRDefault="00E24C8A"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 xml:space="preserve"> protokols 10.pants –  </w:t>
            </w:r>
          </w:p>
          <w:p w14:paraId="6A231362" w14:textId="119EB09F"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“Šajā sakarā tie var būt tādi </w:t>
            </w:r>
            <w:r w:rsidRPr="00232D93">
              <w:rPr>
                <w:rFonts w:ascii="Times New Roman" w:hAnsi="Times New Roman" w:cs="Times New Roman"/>
                <w:b/>
                <w:bCs/>
                <w:sz w:val="24"/>
                <w:szCs w:val="24"/>
              </w:rPr>
              <w:t>aizrādījumi</w:t>
            </w:r>
            <w:r w:rsidRPr="00232D93">
              <w:rPr>
                <w:rFonts w:ascii="Times New Roman" w:hAnsi="Times New Roman" w:cs="Times New Roman"/>
                <w:sz w:val="24"/>
                <w:szCs w:val="24"/>
              </w:rPr>
              <w:t xml:space="preserve">, kādus tie uzskata par nepieciešamiem attiecībā uz </w:t>
            </w: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 xml:space="preserve"> operāciju efektivitāti, atskaišu sistēmu un iekšējo </w:t>
            </w: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 xml:space="preserve"> kontroli.”</w:t>
            </w:r>
          </w:p>
        </w:tc>
        <w:tc>
          <w:tcPr>
            <w:tcW w:w="3402" w:type="dxa"/>
          </w:tcPr>
          <w:p w14:paraId="34096D03" w14:textId="77777777" w:rsidR="00E24C8A" w:rsidRPr="00232D93" w:rsidRDefault="00E24C8A" w:rsidP="00A9019F">
            <w:pPr>
              <w:rPr>
                <w:rFonts w:ascii="Times New Roman" w:hAnsi="Times New Roman" w:cs="Times New Roman"/>
                <w:sz w:val="24"/>
                <w:szCs w:val="24"/>
              </w:rPr>
            </w:pPr>
          </w:p>
          <w:p w14:paraId="68A7C87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Novērojumus – angļu val.</w:t>
            </w:r>
          </w:p>
          <w:p w14:paraId="07C2FFF6"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sz w:val="24"/>
                <w:szCs w:val="24"/>
              </w:rPr>
              <w:t>They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context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also</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make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such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observations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deem</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necessary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regarding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efficiency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financial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procedures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accounting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system</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internal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financial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control</w:t>
            </w:r>
            <w:proofErr w:type="spellEnd"/>
            <w:r w:rsidRPr="00232D93">
              <w:rPr>
                <w:rFonts w:ascii="Times New Roman" w:hAnsi="Times New Roman" w:cs="Times New Roman"/>
                <w:sz w:val="24"/>
                <w:szCs w:val="24"/>
              </w:rPr>
              <w:t>.”</w:t>
            </w:r>
          </w:p>
          <w:p w14:paraId="77E4CD15" w14:textId="5EE23BB5" w:rsidR="00E24C8A" w:rsidRPr="00232D93" w:rsidRDefault="00E24C8A" w:rsidP="00A9019F">
            <w:pPr>
              <w:rPr>
                <w:rFonts w:ascii="Times New Roman" w:hAnsi="Times New Roman" w:cs="Times New Roman"/>
                <w:sz w:val="24"/>
                <w:szCs w:val="24"/>
              </w:rPr>
            </w:pPr>
            <w:r w:rsidRPr="009D5934">
              <w:rPr>
                <w:rFonts w:ascii="Times New Roman" w:hAnsi="Times New Roman" w:cs="Times New Roman"/>
                <w:color w:val="00B050"/>
                <w:sz w:val="24"/>
                <w:szCs w:val="24"/>
              </w:rPr>
              <w:t xml:space="preserve">VVC: Priekšlikums pieņemts. </w:t>
            </w:r>
          </w:p>
        </w:tc>
        <w:tc>
          <w:tcPr>
            <w:tcW w:w="2552" w:type="dxa"/>
            <w:vMerge/>
          </w:tcPr>
          <w:p w14:paraId="1F9C976A" w14:textId="07B2CEB8" w:rsidR="00E24C8A" w:rsidRPr="00232D93" w:rsidRDefault="00E24C8A" w:rsidP="00A9019F">
            <w:pPr>
              <w:rPr>
                <w:rFonts w:ascii="Times New Roman" w:hAnsi="Times New Roman" w:cs="Times New Roman"/>
                <w:sz w:val="24"/>
                <w:szCs w:val="24"/>
              </w:rPr>
            </w:pPr>
          </w:p>
        </w:tc>
      </w:tr>
      <w:tr w:rsidR="00E24C8A" w:rsidRPr="00232D93" w14:paraId="4B6514BA" w14:textId="77777777" w:rsidTr="00E24C8A">
        <w:tc>
          <w:tcPr>
            <w:tcW w:w="3029" w:type="dxa"/>
            <w:vMerge/>
          </w:tcPr>
          <w:p w14:paraId="6F5EB9AF" w14:textId="293DAC85" w:rsidR="00E24C8A" w:rsidRPr="00232D93" w:rsidRDefault="00E24C8A" w:rsidP="00A9019F">
            <w:pPr>
              <w:rPr>
                <w:rFonts w:ascii="Times New Roman" w:hAnsi="Times New Roman" w:cs="Times New Roman"/>
                <w:sz w:val="24"/>
                <w:szCs w:val="24"/>
              </w:rPr>
            </w:pPr>
          </w:p>
        </w:tc>
        <w:tc>
          <w:tcPr>
            <w:tcW w:w="2925" w:type="dxa"/>
            <w:vMerge/>
          </w:tcPr>
          <w:p w14:paraId="20066410" w14:textId="3CF3359B" w:rsidR="00E24C8A" w:rsidRPr="00232D93" w:rsidRDefault="00E24C8A" w:rsidP="00A9019F">
            <w:pPr>
              <w:rPr>
                <w:rFonts w:ascii="Times New Roman" w:hAnsi="Times New Roman" w:cs="Times New Roman"/>
                <w:sz w:val="24"/>
                <w:szCs w:val="24"/>
              </w:rPr>
            </w:pPr>
          </w:p>
        </w:tc>
        <w:tc>
          <w:tcPr>
            <w:tcW w:w="3402" w:type="dxa"/>
          </w:tcPr>
          <w:p w14:paraId="76BF27FC" w14:textId="77777777" w:rsidR="00E24C8A" w:rsidRPr="00232D93" w:rsidRDefault="00E24C8A"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 xml:space="preserve"> protokols 12.pants – “Konvencijas dalībvalstis vai to pārstāvji saskaņā ar šo Protokolu visus lēmumus pieņem pēc </w:t>
            </w:r>
            <w:r w:rsidRPr="00232D93">
              <w:rPr>
                <w:rFonts w:ascii="Times New Roman" w:hAnsi="Times New Roman" w:cs="Times New Roman"/>
                <w:b/>
                <w:bCs/>
                <w:sz w:val="24"/>
                <w:szCs w:val="24"/>
              </w:rPr>
              <w:t>konsensus</w:t>
            </w:r>
            <w:r w:rsidRPr="00232D93">
              <w:rPr>
                <w:rFonts w:ascii="Times New Roman" w:hAnsi="Times New Roman" w:cs="Times New Roman"/>
                <w:sz w:val="24"/>
                <w:szCs w:val="24"/>
              </w:rPr>
              <w:t xml:space="preserve"> principa.”</w:t>
            </w:r>
          </w:p>
          <w:p w14:paraId="2ACE4BC2" w14:textId="28198990" w:rsidR="00E24C8A" w:rsidRPr="00232D93" w:rsidRDefault="00E24C8A" w:rsidP="00A9019F">
            <w:pPr>
              <w:rPr>
                <w:rFonts w:ascii="Times New Roman" w:hAnsi="Times New Roman" w:cs="Times New Roman"/>
                <w:sz w:val="24"/>
                <w:szCs w:val="24"/>
              </w:rPr>
            </w:pPr>
          </w:p>
        </w:tc>
        <w:tc>
          <w:tcPr>
            <w:tcW w:w="3402" w:type="dxa"/>
          </w:tcPr>
          <w:p w14:paraId="78D4DFDC" w14:textId="77777777" w:rsidR="00E24C8A" w:rsidRPr="00232D93" w:rsidRDefault="00E24C8A" w:rsidP="00A9019F">
            <w:pPr>
              <w:rPr>
                <w:rFonts w:ascii="Times New Roman" w:hAnsi="Times New Roman" w:cs="Times New Roman"/>
                <w:sz w:val="24"/>
                <w:szCs w:val="24"/>
              </w:rPr>
            </w:pPr>
          </w:p>
          <w:p w14:paraId="199CE506"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Vienbalsīgi - angļu val. – “</w:t>
            </w:r>
            <w:proofErr w:type="spellStart"/>
            <w:r w:rsidRPr="00232D93">
              <w:rPr>
                <w:rFonts w:ascii="Times New Roman" w:hAnsi="Times New Roman" w:cs="Times New Roman"/>
                <w:sz w:val="24"/>
                <w:szCs w:val="24"/>
              </w:rPr>
              <w:t>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decisions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States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parties</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Convention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their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representatives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Prctocol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taken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consensus</w:t>
            </w:r>
            <w:proofErr w:type="spellEnd"/>
            <w:r w:rsidRPr="00232D93">
              <w:rPr>
                <w:rFonts w:ascii="Times New Roman" w:hAnsi="Times New Roman" w:cs="Times New Roman"/>
                <w:sz w:val="24"/>
                <w:szCs w:val="24"/>
              </w:rPr>
              <w:t>”</w:t>
            </w:r>
          </w:p>
          <w:p w14:paraId="330AD273" w14:textId="77777777" w:rsidR="00E24C8A" w:rsidRDefault="00E24C8A" w:rsidP="00A9019F">
            <w:pPr>
              <w:rPr>
                <w:rFonts w:ascii="Times New Roman" w:hAnsi="Times New Roman" w:cs="Times New Roman"/>
                <w:sz w:val="24"/>
                <w:szCs w:val="24"/>
              </w:rPr>
            </w:pPr>
          </w:p>
          <w:p w14:paraId="1DCD479E" w14:textId="41385341" w:rsidR="00E24C8A" w:rsidRPr="00232D93" w:rsidRDefault="00E24C8A" w:rsidP="00A9019F">
            <w:pPr>
              <w:rPr>
                <w:rFonts w:ascii="Times New Roman" w:hAnsi="Times New Roman" w:cs="Times New Roman"/>
                <w:sz w:val="24"/>
                <w:szCs w:val="24"/>
              </w:rPr>
            </w:pPr>
            <w:r w:rsidRPr="00AD7541">
              <w:rPr>
                <w:rFonts w:ascii="Times New Roman" w:hAnsi="Times New Roman" w:cs="Times New Roman"/>
                <w:color w:val="00B050"/>
                <w:sz w:val="24"/>
                <w:szCs w:val="24"/>
              </w:rPr>
              <w:t>VVC: Priekšlikums pieņemts.</w:t>
            </w:r>
            <w:r w:rsidRPr="00AD7541">
              <w:rPr>
                <w:rFonts w:ascii="Times New Roman" w:hAnsi="Times New Roman" w:cs="Times New Roman"/>
                <w:sz w:val="24"/>
                <w:szCs w:val="24"/>
              </w:rPr>
              <w:t xml:space="preserve"> </w:t>
            </w:r>
          </w:p>
        </w:tc>
        <w:tc>
          <w:tcPr>
            <w:tcW w:w="2552" w:type="dxa"/>
            <w:vMerge/>
          </w:tcPr>
          <w:p w14:paraId="67413397" w14:textId="44ECC1A8" w:rsidR="00E24C8A" w:rsidRPr="00232D93" w:rsidRDefault="00E24C8A" w:rsidP="00A9019F">
            <w:pPr>
              <w:rPr>
                <w:rFonts w:ascii="Times New Roman" w:hAnsi="Times New Roman" w:cs="Times New Roman"/>
                <w:sz w:val="24"/>
                <w:szCs w:val="24"/>
              </w:rPr>
            </w:pPr>
          </w:p>
        </w:tc>
      </w:tr>
      <w:tr w:rsidR="00E24C8A" w:rsidRPr="00232D93" w14:paraId="00C45960" w14:textId="77777777" w:rsidTr="00E24C8A">
        <w:tc>
          <w:tcPr>
            <w:tcW w:w="3029" w:type="dxa"/>
            <w:vMerge/>
          </w:tcPr>
          <w:p w14:paraId="420E5BDC" w14:textId="5D1665F5" w:rsidR="00E24C8A" w:rsidRPr="00232D93" w:rsidRDefault="00E24C8A" w:rsidP="00A9019F">
            <w:pPr>
              <w:rPr>
                <w:rFonts w:ascii="Times New Roman" w:hAnsi="Times New Roman" w:cs="Times New Roman"/>
                <w:sz w:val="24"/>
                <w:szCs w:val="24"/>
              </w:rPr>
            </w:pPr>
          </w:p>
        </w:tc>
        <w:tc>
          <w:tcPr>
            <w:tcW w:w="2925" w:type="dxa"/>
            <w:vMerge/>
          </w:tcPr>
          <w:p w14:paraId="3BE6E7A8" w14:textId="33A5691F" w:rsidR="00E24C8A" w:rsidRPr="00232D93" w:rsidRDefault="00E24C8A" w:rsidP="00A9019F">
            <w:pPr>
              <w:rPr>
                <w:rFonts w:ascii="Times New Roman" w:hAnsi="Times New Roman" w:cs="Times New Roman"/>
                <w:sz w:val="24"/>
                <w:szCs w:val="24"/>
              </w:rPr>
            </w:pPr>
          </w:p>
        </w:tc>
        <w:tc>
          <w:tcPr>
            <w:tcW w:w="3402" w:type="dxa"/>
          </w:tcPr>
          <w:p w14:paraId="73D60AEB" w14:textId="28DEB769"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Termins </w:t>
            </w:r>
            <w:proofErr w:type="spellStart"/>
            <w:r w:rsidRPr="00232D93">
              <w:rPr>
                <w:rFonts w:ascii="Times New Roman" w:hAnsi="Times New Roman" w:cs="Times New Roman"/>
                <w:sz w:val="24"/>
                <w:szCs w:val="24"/>
              </w:rPr>
              <w:t>financial</w:t>
            </w:r>
            <w:proofErr w:type="spellEnd"/>
            <w:r w:rsidRPr="00232D93">
              <w:rPr>
                <w:rFonts w:ascii="Times New Roman" w:hAnsi="Times New Roman" w:cs="Times New Roman"/>
                <w:sz w:val="24"/>
                <w:szCs w:val="24"/>
              </w:rPr>
              <w:t xml:space="preserve"> tiek atveidots kā “</w:t>
            </w:r>
            <w:proofErr w:type="spellStart"/>
            <w:r w:rsidRPr="00232D93">
              <w:rPr>
                <w:rFonts w:ascii="Times New Roman" w:hAnsi="Times New Roman" w:cs="Times New Roman"/>
                <w:sz w:val="24"/>
                <w:szCs w:val="24"/>
              </w:rPr>
              <w:t>finansu</w:t>
            </w:r>
            <w:proofErr w:type="spellEnd"/>
            <w:r w:rsidRPr="00232D93">
              <w:rPr>
                <w:rFonts w:ascii="Times New Roman" w:hAnsi="Times New Roman" w:cs="Times New Roman"/>
                <w:sz w:val="24"/>
                <w:szCs w:val="24"/>
              </w:rPr>
              <w:t>”</w:t>
            </w:r>
          </w:p>
        </w:tc>
        <w:tc>
          <w:tcPr>
            <w:tcW w:w="3402" w:type="dxa"/>
          </w:tcPr>
          <w:p w14:paraId="3E04D83B"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Finanšu</w:t>
            </w:r>
          </w:p>
          <w:p w14:paraId="5AE820CF" w14:textId="77777777" w:rsidR="00E24C8A" w:rsidRDefault="00E24C8A" w:rsidP="00A9019F">
            <w:pPr>
              <w:rPr>
                <w:rFonts w:ascii="Times New Roman" w:hAnsi="Times New Roman" w:cs="Times New Roman"/>
                <w:sz w:val="24"/>
                <w:szCs w:val="24"/>
              </w:rPr>
            </w:pPr>
          </w:p>
          <w:p w14:paraId="0FEDA8D9" w14:textId="163F79B9" w:rsidR="00E24C8A" w:rsidRPr="00232D93" w:rsidRDefault="00E24C8A" w:rsidP="00A9019F">
            <w:pPr>
              <w:rPr>
                <w:rFonts w:ascii="Times New Roman" w:hAnsi="Times New Roman" w:cs="Times New Roman"/>
                <w:sz w:val="24"/>
                <w:szCs w:val="24"/>
              </w:rPr>
            </w:pPr>
            <w:r w:rsidRPr="00A136FA">
              <w:rPr>
                <w:rFonts w:ascii="Times New Roman" w:hAnsi="Times New Roman" w:cs="Times New Roman"/>
                <w:color w:val="00B050"/>
                <w:sz w:val="24"/>
                <w:szCs w:val="24"/>
              </w:rPr>
              <w:t xml:space="preserve">VVC: Priekšlikums pieņemts. </w:t>
            </w:r>
          </w:p>
        </w:tc>
        <w:tc>
          <w:tcPr>
            <w:tcW w:w="2552" w:type="dxa"/>
            <w:vMerge/>
          </w:tcPr>
          <w:p w14:paraId="2B734900" w14:textId="0EE99B33" w:rsidR="00E24C8A" w:rsidRPr="00232D93" w:rsidRDefault="00E24C8A" w:rsidP="00A9019F">
            <w:pPr>
              <w:rPr>
                <w:rFonts w:ascii="Times New Roman" w:hAnsi="Times New Roman" w:cs="Times New Roman"/>
                <w:sz w:val="24"/>
                <w:szCs w:val="24"/>
              </w:rPr>
            </w:pPr>
          </w:p>
        </w:tc>
      </w:tr>
      <w:tr w:rsidR="00E24C8A" w:rsidRPr="00232D93" w14:paraId="34BB9A1A" w14:textId="77777777" w:rsidTr="00E24C8A">
        <w:tc>
          <w:tcPr>
            <w:tcW w:w="3029" w:type="dxa"/>
            <w:vMerge w:val="restart"/>
          </w:tcPr>
          <w:p w14:paraId="6D5C8CAA" w14:textId="78BCDF1A" w:rsidR="00E24C8A" w:rsidRPr="00232D93" w:rsidRDefault="00E24C8A" w:rsidP="00A9019F">
            <w:pPr>
              <w:rPr>
                <w:rFonts w:ascii="Times New Roman" w:hAnsi="Times New Roman" w:cs="Times New Roman"/>
                <w:sz w:val="24"/>
                <w:szCs w:val="24"/>
              </w:rPr>
            </w:pPr>
            <w:r>
              <w:rPr>
                <w:rFonts w:ascii="Times New Roman" w:hAnsi="Times New Roman" w:cs="Times New Roman"/>
                <w:sz w:val="24"/>
                <w:szCs w:val="24"/>
              </w:rPr>
              <w:t>1</w:t>
            </w:r>
            <w:r w:rsidR="006C0A77">
              <w:rPr>
                <w:rFonts w:ascii="Times New Roman" w:hAnsi="Times New Roman" w:cs="Times New Roman"/>
                <w:sz w:val="24"/>
                <w:szCs w:val="24"/>
              </w:rPr>
              <w:t>8</w:t>
            </w:r>
            <w:r>
              <w:rPr>
                <w:rFonts w:ascii="Times New Roman" w:hAnsi="Times New Roman" w:cs="Times New Roman"/>
                <w:sz w:val="24"/>
                <w:szCs w:val="24"/>
              </w:rPr>
              <w:t xml:space="preserve">. </w:t>
            </w:r>
            <w:r w:rsidRPr="00232D93">
              <w:rPr>
                <w:rFonts w:ascii="Times New Roman" w:hAnsi="Times New Roman" w:cs="Times New Roman"/>
                <w:sz w:val="24"/>
                <w:szCs w:val="24"/>
              </w:rPr>
              <w:t>Romas Starptautiskās Krimināltiesas statūti</w:t>
            </w:r>
          </w:p>
        </w:tc>
        <w:tc>
          <w:tcPr>
            <w:tcW w:w="2925" w:type="dxa"/>
            <w:vMerge w:val="restart"/>
          </w:tcPr>
          <w:p w14:paraId="128D3A81" w14:textId="3CC839D7" w:rsidR="00E24C8A" w:rsidRPr="00232D93" w:rsidRDefault="004E3761" w:rsidP="00A9019F">
            <w:pPr>
              <w:rPr>
                <w:rFonts w:ascii="Times New Roman" w:hAnsi="Times New Roman" w:cs="Times New Roman"/>
                <w:sz w:val="24"/>
                <w:szCs w:val="24"/>
              </w:rPr>
            </w:pPr>
            <w:hyperlink r:id="rId65" w:history="1">
              <w:r w:rsidR="00E24C8A" w:rsidRPr="00F45623">
                <w:rPr>
                  <w:rStyle w:val="Hipersaite"/>
                  <w:rFonts w:ascii="Times New Roman" w:hAnsi="Times New Roman" w:cs="Times New Roman"/>
                  <w:sz w:val="24"/>
                  <w:szCs w:val="24"/>
                </w:rPr>
                <w:t>https://likumi.lv/ta/lv/starptautisk,ie-ligumi/id/1423</w:t>
              </w:r>
            </w:hyperlink>
            <w:r w:rsidR="00E24C8A">
              <w:rPr>
                <w:rFonts w:ascii="Times New Roman" w:hAnsi="Times New Roman" w:cs="Times New Roman"/>
                <w:sz w:val="24"/>
                <w:szCs w:val="24"/>
              </w:rPr>
              <w:t xml:space="preserve"> </w:t>
            </w:r>
          </w:p>
        </w:tc>
        <w:tc>
          <w:tcPr>
            <w:tcW w:w="3402" w:type="dxa"/>
            <w:shd w:val="clear" w:color="auto" w:fill="auto"/>
          </w:tcPr>
          <w:p w14:paraId="13684F7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92.pants -</w:t>
            </w:r>
          </w:p>
          <w:p w14:paraId="4F0A0F8C" w14:textId="23BE486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“Tomēr </w:t>
            </w:r>
            <w:r w:rsidRPr="00232D93">
              <w:rPr>
                <w:rFonts w:ascii="Times New Roman" w:hAnsi="Times New Roman" w:cs="Times New Roman"/>
                <w:b/>
                <w:bCs/>
                <w:sz w:val="24"/>
                <w:szCs w:val="24"/>
              </w:rPr>
              <w:t>var piekrist nodot personu</w:t>
            </w:r>
            <w:r w:rsidRPr="00232D93">
              <w:rPr>
                <w:rFonts w:ascii="Times New Roman" w:hAnsi="Times New Roman" w:cs="Times New Roman"/>
                <w:sz w:val="24"/>
                <w:szCs w:val="24"/>
              </w:rPr>
              <w:t xml:space="preserve"> pirms šī perioda beigām, ja to pieļauj lūguma saņēmējas Valsts tiesību akti.”</w:t>
            </w:r>
          </w:p>
        </w:tc>
        <w:tc>
          <w:tcPr>
            <w:tcW w:w="3402" w:type="dxa"/>
          </w:tcPr>
          <w:p w14:paraId="65DF5AE7" w14:textId="77777777" w:rsidR="00E24C8A" w:rsidRPr="00232D93" w:rsidRDefault="00E24C8A" w:rsidP="00A9019F">
            <w:pPr>
              <w:rPr>
                <w:rFonts w:ascii="Times New Roman" w:hAnsi="Times New Roman" w:cs="Times New Roman"/>
                <w:b/>
                <w:bCs/>
                <w:sz w:val="24"/>
                <w:szCs w:val="24"/>
              </w:rPr>
            </w:pPr>
          </w:p>
          <w:p w14:paraId="44AF4541"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b/>
                <w:bCs/>
                <w:sz w:val="24"/>
                <w:szCs w:val="24"/>
              </w:rPr>
              <w:lastRenderedPageBreak/>
              <w:t>Persona var piekrist nodošanai</w:t>
            </w:r>
            <w:r w:rsidRPr="00232D93">
              <w:rPr>
                <w:rFonts w:ascii="Times New Roman" w:hAnsi="Times New Roman" w:cs="Times New Roman"/>
                <w:sz w:val="24"/>
                <w:szCs w:val="24"/>
              </w:rPr>
              <w:t xml:space="preserve"> – angļu val. “</w:t>
            </w:r>
            <w:proofErr w:type="spellStart"/>
            <w:r w:rsidRPr="00232D93">
              <w:rPr>
                <w:rFonts w:ascii="Times New Roman" w:hAnsi="Times New Roman" w:cs="Times New Roman"/>
                <w:sz w:val="24"/>
                <w:szCs w:val="24"/>
              </w:rPr>
              <w:t>However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person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consent</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surrender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before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expiration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period </w:t>
            </w:r>
            <w:proofErr w:type="spellStart"/>
            <w:r w:rsidRPr="00232D93">
              <w:rPr>
                <w:rFonts w:ascii="Times New Roman" w:hAnsi="Times New Roman" w:cs="Times New Roman"/>
                <w:sz w:val="24"/>
                <w:szCs w:val="24"/>
              </w:rPr>
              <w:t>if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permitted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law</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requested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State</w:t>
            </w:r>
            <w:proofErr w:type="spellEnd"/>
            <w:r w:rsidRPr="00232D93">
              <w:rPr>
                <w:rFonts w:ascii="Times New Roman" w:hAnsi="Times New Roman" w:cs="Times New Roman"/>
                <w:sz w:val="24"/>
                <w:szCs w:val="24"/>
              </w:rPr>
              <w:t>.”</w:t>
            </w:r>
          </w:p>
          <w:p w14:paraId="1300B9B0" w14:textId="77777777" w:rsidR="00E24C8A" w:rsidRDefault="00E24C8A" w:rsidP="00A9019F">
            <w:pPr>
              <w:rPr>
                <w:rFonts w:ascii="Times New Roman" w:hAnsi="Times New Roman" w:cs="Times New Roman"/>
                <w:sz w:val="24"/>
                <w:szCs w:val="24"/>
              </w:rPr>
            </w:pPr>
          </w:p>
          <w:p w14:paraId="50035FE6" w14:textId="1DE05E12" w:rsidR="00E24C8A" w:rsidRPr="00232D93" w:rsidRDefault="00E24C8A" w:rsidP="00A9019F">
            <w:pPr>
              <w:rPr>
                <w:rFonts w:ascii="Times New Roman" w:hAnsi="Times New Roman" w:cs="Times New Roman"/>
                <w:sz w:val="24"/>
                <w:szCs w:val="24"/>
              </w:rPr>
            </w:pPr>
            <w:r w:rsidRPr="00A136FA">
              <w:rPr>
                <w:rFonts w:ascii="Times New Roman" w:hAnsi="Times New Roman" w:cs="Times New Roman"/>
                <w:color w:val="00B050"/>
                <w:sz w:val="24"/>
                <w:szCs w:val="24"/>
              </w:rPr>
              <w:t>VVC:</w:t>
            </w:r>
            <w:r>
              <w:rPr>
                <w:rFonts w:ascii="Times New Roman" w:hAnsi="Times New Roman" w:cs="Times New Roman"/>
                <w:color w:val="00B050"/>
                <w:sz w:val="24"/>
                <w:szCs w:val="24"/>
              </w:rPr>
              <w:t xml:space="preserve"> Priekšlikums pieņemts.</w:t>
            </w:r>
          </w:p>
        </w:tc>
        <w:tc>
          <w:tcPr>
            <w:tcW w:w="2552" w:type="dxa"/>
            <w:vMerge w:val="restart"/>
          </w:tcPr>
          <w:p w14:paraId="2C82E5EE" w14:textId="13DACBB1"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Elīna Stungrevica </w:t>
            </w:r>
            <w:hyperlink r:id="rId66" w:history="1">
              <w:r w:rsidRPr="00FF0C51">
                <w:rPr>
                  <w:rStyle w:val="Hipersaite"/>
                  <w:rFonts w:ascii="Times New Roman" w:hAnsi="Times New Roman" w:cs="Times New Roman"/>
                  <w:sz w:val="24"/>
                  <w:szCs w:val="24"/>
                </w:rPr>
                <w:t>Elina.Stungrevica@tm.gov.lv</w:t>
              </w:r>
            </w:hyperlink>
          </w:p>
        </w:tc>
      </w:tr>
      <w:tr w:rsidR="00E24C8A" w:rsidRPr="00232D93" w14:paraId="71CFA2B2" w14:textId="77777777" w:rsidTr="00E24C8A">
        <w:tc>
          <w:tcPr>
            <w:tcW w:w="3029" w:type="dxa"/>
            <w:vMerge/>
          </w:tcPr>
          <w:p w14:paraId="39AA9905" w14:textId="7CFCCF8A" w:rsidR="00E24C8A" w:rsidRPr="00232D93" w:rsidRDefault="00E24C8A" w:rsidP="00A9019F">
            <w:pPr>
              <w:rPr>
                <w:rFonts w:ascii="Times New Roman" w:hAnsi="Times New Roman" w:cs="Times New Roman"/>
                <w:sz w:val="24"/>
                <w:szCs w:val="24"/>
              </w:rPr>
            </w:pPr>
          </w:p>
        </w:tc>
        <w:tc>
          <w:tcPr>
            <w:tcW w:w="2925" w:type="dxa"/>
            <w:vMerge/>
          </w:tcPr>
          <w:p w14:paraId="60BD3480" w14:textId="09B2D32D" w:rsidR="00E24C8A" w:rsidRPr="00232D93" w:rsidRDefault="00E24C8A" w:rsidP="00A9019F">
            <w:pPr>
              <w:rPr>
                <w:rFonts w:ascii="Times New Roman" w:hAnsi="Times New Roman" w:cs="Times New Roman"/>
                <w:sz w:val="24"/>
                <w:szCs w:val="24"/>
              </w:rPr>
            </w:pPr>
          </w:p>
        </w:tc>
        <w:tc>
          <w:tcPr>
            <w:tcW w:w="3402" w:type="dxa"/>
          </w:tcPr>
          <w:p w14:paraId="76F7348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68. un 71.pants</w:t>
            </w:r>
          </w:p>
          <w:p w14:paraId="269C7A41" w14:textId="04A60046"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Termins -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camera</w:t>
            </w:r>
            <w:proofErr w:type="spellEnd"/>
            <w:r w:rsidRPr="00232D93">
              <w:rPr>
                <w:rFonts w:ascii="Times New Roman" w:hAnsi="Times New Roman" w:cs="Times New Roman"/>
                <w:sz w:val="24"/>
                <w:szCs w:val="24"/>
              </w:rPr>
              <w:t>”</w:t>
            </w:r>
          </w:p>
        </w:tc>
        <w:tc>
          <w:tcPr>
            <w:tcW w:w="3402" w:type="dxa"/>
          </w:tcPr>
          <w:p w14:paraId="18AD3EF9" w14:textId="77777777" w:rsidR="00E24C8A" w:rsidRPr="00232D93" w:rsidRDefault="00E24C8A" w:rsidP="00A9019F">
            <w:pPr>
              <w:rPr>
                <w:rFonts w:ascii="Times New Roman" w:hAnsi="Times New Roman" w:cs="Times New Roman"/>
                <w:b/>
                <w:bCs/>
                <w:sz w:val="24"/>
                <w:szCs w:val="24"/>
              </w:rPr>
            </w:pPr>
          </w:p>
          <w:p w14:paraId="4955912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Slēgtā</w:t>
            </w:r>
          </w:p>
          <w:p w14:paraId="72AD5B14" w14:textId="77777777" w:rsidR="00E24C8A" w:rsidRDefault="00E24C8A" w:rsidP="00A9019F">
            <w:pPr>
              <w:rPr>
                <w:rFonts w:ascii="Times New Roman" w:hAnsi="Times New Roman" w:cs="Times New Roman"/>
                <w:sz w:val="24"/>
                <w:szCs w:val="24"/>
              </w:rPr>
            </w:pPr>
          </w:p>
          <w:p w14:paraId="268E9CA3" w14:textId="7F8C0207" w:rsidR="00E24C8A" w:rsidRPr="00232D93" w:rsidRDefault="00E24C8A" w:rsidP="00A9019F">
            <w:pPr>
              <w:rPr>
                <w:rFonts w:ascii="Times New Roman" w:hAnsi="Times New Roman" w:cs="Times New Roman"/>
                <w:sz w:val="24"/>
                <w:szCs w:val="24"/>
              </w:rPr>
            </w:pPr>
            <w:r w:rsidRPr="00412206">
              <w:rPr>
                <w:rFonts w:ascii="Times New Roman" w:hAnsi="Times New Roman" w:cs="Times New Roman"/>
                <w:color w:val="00B050"/>
                <w:sz w:val="24"/>
                <w:szCs w:val="24"/>
              </w:rPr>
              <w:t>VVC: Priekšlikums pieņemts. Šāds labojums norādīts arī iepriekš tabulā</w:t>
            </w:r>
            <w:r>
              <w:rPr>
                <w:rFonts w:ascii="Times New Roman" w:hAnsi="Times New Roman" w:cs="Times New Roman"/>
                <w:color w:val="00B050"/>
                <w:sz w:val="24"/>
                <w:szCs w:val="24"/>
              </w:rPr>
              <w:t xml:space="preserve">, pirmajā komentārā par </w:t>
            </w:r>
            <w:r w:rsidRPr="009C34DD">
              <w:rPr>
                <w:rFonts w:ascii="Times New Roman" w:hAnsi="Times New Roman" w:cs="Times New Roman"/>
                <w:color w:val="00B050"/>
                <w:sz w:val="24"/>
                <w:szCs w:val="24"/>
              </w:rPr>
              <w:t>Konvencij</w:t>
            </w:r>
            <w:r>
              <w:rPr>
                <w:rFonts w:ascii="Times New Roman" w:hAnsi="Times New Roman" w:cs="Times New Roman"/>
                <w:color w:val="00B050"/>
                <w:sz w:val="24"/>
                <w:szCs w:val="24"/>
              </w:rPr>
              <w:t>u</w:t>
            </w:r>
            <w:r w:rsidRPr="009C34DD">
              <w:rPr>
                <w:rFonts w:ascii="Times New Roman" w:hAnsi="Times New Roman" w:cs="Times New Roman"/>
                <w:color w:val="00B050"/>
                <w:sz w:val="24"/>
                <w:szCs w:val="24"/>
              </w:rPr>
              <w:t xml:space="preserve"> par samierināšanu un arbitrāžu EDSA ietvaros</w:t>
            </w:r>
            <w:r>
              <w:rPr>
                <w:rFonts w:ascii="Times New Roman" w:hAnsi="Times New Roman" w:cs="Times New Roman"/>
                <w:color w:val="00B050"/>
                <w:sz w:val="24"/>
                <w:szCs w:val="24"/>
              </w:rPr>
              <w:t>.</w:t>
            </w:r>
          </w:p>
        </w:tc>
        <w:tc>
          <w:tcPr>
            <w:tcW w:w="2552" w:type="dxa"/>
            <w:vMerge/>
          </w:tcPr>
          <w:p w14:paraId="481BE93D" w14:textId="43D6B263" w:rsidR="00E24C8A" w:rsidRPr="00232D93" w:rsidRDefault="00E24C8A" w:rsidP="00A9019F">
            <w:pPr>
              <w:rPr>
                <w:rFonts w:ascii="Times New Roman" w:hAnsi="Times New Roman" w:cs="Times New Roman"/>
                <w:sz w:val="24"/>
                <w:szCs w:val="24"/>
              </w:rPr>
            </w:pPr>
          </w:p>
        </w:tc>
      </w:tr>
      <w:tr w:rsidR="00E24C8A" w:rsidRPr="00232D93" w14:paraId="50F9139F" w14:textId="77777777" w:rsidTr="00E24C8A">
        <w:tc>
          <w:tcPr>
            <w:tcW w:w="3029" w:type="dxa"/>
            <w:vMerge/>
          </w:tcPr>
          <w:p w14:paraId="6118E076" w14:textId="1E865815" w:rsidR="00E24C8A" w:rsidRPr="00232D93" w:rsidRDefault="00E24C8A" w:rsidP="00A9019F">
            <w:pPr>
              <w:rPr>
                <w:rFonts w:ascii="Times New Roman" w:hAnsi="Times New Roman" w:cs="Times New Roman"/>
                <w:sz w:val="24"/>
                <w:szCs w:val="24"/>
              </w:rPr>
            </w:pPr>
          </w:p>
        </w:tc>
        <w:tc>
          <w:tcPr>
            <w:tcW w:w="2925" w:type="dxa"/>
            <w:vMerge/>
          </w:tcPr>
          <w:p w14:paraId="1267E989" w14:textId="22EDE87C" w:rsidR="00E24C8A" w:rsidRPr="00232D93" w:rsidRDefault="00E24C8A" w:rsidP="00A9019F">
            <w:pPr>
              <w:rPr>
                <w:rFonts w:ascii="Times New Roman" w:hAnsi="Times New Roman" w:cs="Times New Roman"/>
                <w:sz w:val="24"/>
                <w:szCs w:val="24"/>
              </w:rPr>
            </w:pPr>
          </w:p>
        </w:tc>
        <w:tc>
          <w:tcPr>
            <w:tcW w:w="3402" w:type="dxa"/>
            <w:shd w:val="clear" w:color="auto" w:fill="auto"/>
          </w:tcPr>
          <w:p w14:paraId="035CB73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61.pants -</w:t>
            </w:r>
          </w:p>
          <w:p w14:paraId="654970C8" w14:textId="16EC8C0D"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persona tiek </w:t>
            </w:r>
            <w:r w:rsidRPr="00232D93">
              <w:rPr>
                <w:rFonts w:ascii="Times New Roman" w:hAnsi="Times New Roman" w:cs="Times New Roman"/>
                <w:b/>
                <w:bCs/>
                <w:sz w:val="24"/>
                <w:szCs w:val="24"/>
              </w:rPr>
              <w:t>informēta</w:t>
            </w:r>
            <w:r w:rsidRPr="00232D93">
              <w:rPr>
                <w:rFonts w:ascii="Times New Roman" w:hAnsi="Times New Roman" w:cs="Times New Roman"/>
                <w:sz w:val="24"/>
                <w:szCs w:val="24"/>
              </w:rPr>
              <w:t xml:space="preserve"> pirms lietas noklausīšanās par apsūdzību labošanu vai atsaukšanu.”</w:t>
            </w:r>
          </w:p>
        </w:tc>
        <w:tc>
          <w:tcPr>
            <w:tcW w:w="3402" w:type="dxa"/>
          </w:tcPr>
          <w:p w14:paraId="31D33F34"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Pamatots vai savlaicīgi -</w:t>
            </w:r>
          </w:p>
          <w:p w14:paraId="102C729A" w14:textId="77777777" w:rsidR="00E24C8A" w:rsidRDefault="00E24C8A" w:rsidP="00A9019F">
            <w:pPr>
              <w:rPr>
                <w:rFonts w:ascii="Times New Roman" w:hAnsi="Times New Roman" w:cs="Times New Roman"/>
                <w:b/>
                <w:bCs/>
                <w:sz w:val="24"/>
                <w:szCs w:val="24"/>
              </w:rPr>
            </w:pPr>
            <w:r w:rsidRPr="00232D93">
              <w:rPr>
                <w:rFonts w:ascii="Times New Roman" w:hAnsi="Times New Roman" w:cs="Times New Roman"/>
                <w:sz w:val="24"/>
                <w:szCs w:val="24"/>
              </w:rPr>
              <w:t>angļu val.</w:t>
            </w:r>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person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given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reasonable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notice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before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hearing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amendment</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withdrawal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charges</w:t>
            </w:r>
            <w:proofErr w:type="spellEnd"/>
            <w:r w:rsidRPr="00232D93">
              <w:rPr>
                <w:rFonts w:ascii="Times New Roman" w:hAnsi="Times New Roman" w:cs="Times New Roman"/>
                <w:sz w:val="24"/>
                <w:szCs w:val="24"/>
              </w:rPr>
              <w:t>.</w:t>
            </w:r>
            <w:r w:rsidRPr="00232D93">
              <w:rPr>
                <w:rFonts w:ascii="Times New Roman" w:hAnsi="Times New Roman" w:cs="Times New Roman"/>
                <w:b/>
                <w:bCs/>
                <w:sz w:val="24"/>
                <w:szCs w:val="24"/>
              </w:rPr>
              <w:t>”</w:t>
            </w:r>
          </w:p>
          <w:p w14:paraId="14354714" w14:textId="77777777" w:rsidR="00E24C8A" w:rsidRDefault="00E24C8A" w:rsidP="00A9019F">
            <w:pPr>
              <w:rPr>
                <w:rFonts w:ascii="Times New Roman" w:hAnsi="Times New Roman" w:cs="Times New Roman"/>
                <w:b/>
                <w:bCs/>
                <w:sz w:val="24"/>
                <w:szCs w:val="24"/>
              </w:rPr>
            </w:pPr>
          </w:p>
          <w:p w14:paraId="5AF48888" w14:textId="77777777" w:rsidR="00E24C8A" w:rsidRDefault="00E24C8A" w:rsidP="000F2903">
            <w:pPr>
              <w:rPr>
                <w:rFonts w:ascii="Times New Roman" w:hAnsi="Times New Roman" w:cs="Times New Roman"/>
                <w:color w:val="00B050"/>
                <w:sz w:val="24"/>
                <w:szCs w:val="24"/>
              </w:rPr>
            </w:pPr>
            <w:r w:rsidRPr="00D45BFA">
              <w:rPr>
                <w:rFonts w:ascii="Times New Roman" w:hAnsi="Times New Roman" w:cs="Times New Roman"/>
                <w:color w:val="00B050"/>
                <w:sz w:val="24"/>
                <w:szCs w:val="24"/>
              </w:rPr>
              <w:t xml:space="preserve">VVC: </w:t>
            </w:r>
            <w:r w:rsidRPr="006C146D">
              <w:rPr>
                <w:rFonts w:ascii="Times New Roman" w:hAnsi="Times New Roman" w:cs="Times New Roman"/>
                <w:color w:val="00B050"/>
                <w:sz w:val="24"/>
                <w:szCs w:val="24"/>
              </w:rPr>
              <w:t>Ņemot vērā kontekstu, piedāvājam “savlaicīgi informēta”</w:t>
            </w:r>
            <w:r w:rsidRPr="001E78AE">
              <w:rPr>
                <w:rFonts w:ascii="Times New Roman" w:hAnsi="Times New Roman" w:cs="Times New Roman"/>
                <w:color w:val="00B050"/>
                <w:sz w:val="24"/>
                <w:szCs w:val="24"/>
              </w:rPr>
              <w:t>,</w:t>
            </w:r>
            <w:r>
              <w:rPr>
                <w:rFonts w:ascii="Times New Roman" w:hAnsi="Times New Roman" w:cs="Times New Roman"/>
                <w:color w:val="00B050"/>
                <w:sz w:val="24"/>
                <w:szCs w:val="24"/>
              </w:rPr>
              <w:t xml:space="preserve"> proti: </w:t>
            </w:r>
            <w:r w:rsidRPr="001E78AE">
              <w:rPr>
                <w:rFonts w:ascii="Times New Roman" w:hAnsi="Times New Roman" w:cs="Times New Roman"/>
                <w:color w:val="00B050"/>
                <w:sz w:val="24"/>
                <w:szCs w:val="24"/>
              </w:rPr>
              <w:t xml:space="preserve">“Attiecīgā persona tiek </w:t>
            </w:r>
            <w:r>
              <w:rPr>
                <w:rFonts w:ascii="Times New Roman" w:hAnsi="Times New Roman" w:cs="Times New Roman"/>
                <w:color w:val="00B050"/>
                <w:sz w:val="24"/>
                <w:szCs w:val="24"/>
              </w:rPr>
              <w:t xml:space="preserve">savlaicīgi </w:t>
            </w:r>
            <w:r w:rsidRPr="001E78AE">
              <w:rPr>
                <w:rFonts w:ascii="Times New Roman" w:hAnsi="Times New Roman" w:cs="Times New Roman"/>
                <w:color w:val="00B050"/>
                <w:sz w:val="24"/>
                <w:szCs w:val="24"/>
              </w:rPr>
              <w:t>informēta pirms lietas noklausīšanās par apsūdzību labošanu vai atsaukšanu.”</w:t>
            </w:r>
          </w:p>
          <w:p w14:paraId="7226A112" w14:textId="77777777" w:rsidR="00E24C8A" w:rsidRDefault="00E24C8A" w:rsidP="00A9019F">
            <w:pPr>
              <w:rPr>
                <w:rFonts w:ascii="Times New Roman" w:hAnsi="Times New Roman" w:cs="Times New Roman"/>
                <w:b/>
                <w:bCs/>
                <w:color w:val="00B050"/>
                <w:sz w:val="24"/>
                <w:szCs w:val="24"/>
              </w:rPr>
            </w:pPr>
          </w:p>
          <w:p w14:paraId="27D35E87" w14:textId="3BA676F1" w:rsidR="00E24C8A" w:rsidRPr="00553DE1" w:rsidRDefault="00553DE1" w:rsidP="00A9019F">
            <w:pPr>
              <w:rPr>
                <w:rFonts w:ascii="Times New Roman" w:hAnsi="Times New Roman" w:cs="Times New Roman"/>
                <w:sz w:val="24"/>
                <w:szCs w:val="24"/>
              </w:rPr>
            </w:pPr>
            <w:r w:rsidRPr="00553DE1">
              <w:rPr>
                <w:rFonts w:ascii="Times New Roman" w:hAnsi="Times New Roman" w:cs="Times New Roman"/>
                <w:color w:val="00B050"/>
                <w:sz w:val="24"/>
                <w:szCs w:val="24"/>
              </w:rPr>
              <w:t>Redakcija saskaņota</w:t>
            </w:r>
            <w:r w:rsidR="00F25E23">
              <w:rPr>
                <w:rFonts w:ascii="Times New Roman" w:hAnsi="Times New Roman" w:cs="Times New Roman"/>
                <w:color w:val="00B050"/>
                <w:sz w:val="24"/>
                <w:szCs w:val="24"/>
              </w:rPr>
              <w:t xml:space="preserve"> atbilstoši </w:t>
            </w:r>
            <w:r w:rsidR="002E1A22">
              <w:rPr>
                <w:rFonts w:ascii="Times New Roman" w:hAnsi="Times New Roman" w:cs="Times New Roman"/>
                <w:color w:val="00B050"/>
                <w:sz w:val="24"/>
                <w:szCs w:val="24"/>
              </w:rPr>
              <w:t>iepriekšējam</w:t>
            </w:r>
            <w:r w:rsidR="00F25E23">
              <w:rPr>
                <w:rFonts w:ascii="Times New Roman" w:hAnsi="Times New Roman" w:cs="Times New Roman"/>
                <w:color w:val="00B050"/>
                <w:sz w:val="24"/>
                <w:szCs w:val="24"/>
              </w:rPr>
              <w:t xml:space="preserve"> komentāram</w:t>
            </w:r>
            <w:r w:rsidRPr="00553DE1">
              <w:rPr>
                <w:rFonts w:ascii="Times New Roman" w:hAnsi="Times New Roman" w:cs="Times New Roman"/>
                <w:color w:val="00B050"/>
                <w:sz w:val="24"/>
                <w:szCs w:val="24"/>
              </w:rPr>
              <w:t>.</w:t>
            </w:r>
          </w:p>
        </w:tc>
        <w:tc>
          <w:tcPr>
            <w:tcW w:w="2552" w:type="dxa"/>
            <w:vMerge/>
          </w:tcPr>
          <w:p w14:paraId="72DE308A" w14:textId="72722863" w:rsidR="00E24C8A" w:rsidRPr="00232D93" w:rsidRDefault="00E24C8A" w:rsidP="00A9019F">
            <w:pPr>
              <w:rPr>
                <w:rFonts w:ascii="Times New Roman" w:hAnsi="Times New Roman" w:cs="Times New Roman"/>
                <w:sz w:val="24"/>
                <w:szCs w:val="24"/>
              </w:rPr>
            </w:pPr>
          </w:p>
        </w:tc>
      </w:tr>
      <w:tr w:rsidR="00E24C8A" w:rsidRPr="00232D93" w14:paraId="44597D25" w14:textId="77777777" w:rsidTr="00E24C8A">
        <w:tc>
          <w:tcPr>
            <w:tcW w:w="3029" w:type="dxa"/>
            <w:vMerge/>
          </w:tcPr>
          <w:p w14:paraId="0BA7B609" w14:textId="1BFCA222" w:rsidR="00E24C8A" w:rsidRPr="00232D93" w:rsidRDefault="00E24C8A" w:rsidP="00A9019F">
            <w:pPr>
              <w:rPr>
                <w:rFonts w:ascii="Times New Roman" w:hAnsi="Times New Roman" w:cs="Times New Roman"/>
                <w:sz w:val="24"/>
                <w:szCs w:val="24"/>
              </w:rPr>
            </w:pPr>
          </w:p>
        </w:tc>
        <w:tc>
          <w:tcPr>
            <w:tcW w:w="2925" w:type="dxa"/>
            <w:vMerge/>
          </w:tcPr>
          <w:p w14:paraId="3BFF366F" w14:textId="45E4B7F6" w:rsidR="00E24C8A" w:rsidRPr="00232D93" w:rsidRDefault="00E24C8A" w:rsidP="00A9019F">
            <w:pPr>
              <w:rPr>
                <w:rFonts w:ascii="Times New Roman" w:hAnsi="Times New Roman" w:cs="Times New Roman"/>
                <w:sz w:val="24"/>
                <w:szCs w:val="24"/>
              </w:rPr>
            </w:pPr>
          </w:p>
        </w:tc>
        <w:tc>
          <w:tcPr>
            <w:tcW w:w="3402" w:type="dxa"/>
            <w:shd w:val="clear" w:color="auto" w:fill="auto"/>
          </w:tcPr>
          <w:p w14:paraId="2625A6C9" w14:textId="61C26DD2"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16.pants – “Izmeklēšanu vai kriminālvajāšanu nevar uzsākt vai turpināt saskaņā ar šiem </w:t>
            </w:r>
            <w:r w:rsidRPr="00232D93">
              <w:rPr>
                <w:rFonts w:ascii="Times New Roman" w:hAnsi="Times New Roman" w:cs="Times New Roman"/>
                <w:sz w:val="24"/>
                <w:szCs w:val="24"/>
              </w:rPr>
              <w:lastRenderedPageBreak/>
              <w:t>Statūtiem 12 mēnešu laikā pēc tam, kad Drošības Padome savā rezolūcijā, kas pieņemta saskaņā ar ANO Statūtu VII nodaļu, ir izteikusi tiesai šādu lūgumu.”</w:t>
            </w:r>
          </w:p>
        </w:tc>
        <w:tc>
          <w:tcPr>
            <w:tcW w:w="3402" w:type="dxa"/>
          </w:tcPr>
          <w:p w14:paraId="2E8C163F"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Otrais teikums nav iztulkots - angļu val. – </w:t>
            </w:r>
          </w:p>
          <w:p w14:paraId="4F3E3C7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“No </w:t>
            </w:r>
            <w:proofErr w:type="spellStart"/>
            <w:r w:rsidRPr="00232D93">
              <w:rPr>
                <w:rFonts w:ascii="Times New Roman" w:hAnsi="Times New Roman" w:cs="Times New Roman"/>
                <w:sz w:val="24"/>
                <w:szCs w:val="24"/>
              </w:rPr>
              <w:t>investigation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prosecution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commenced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proceeded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Statute</w:t>
            </w:r>
            <w:proofErr w:type="spellEnd"/>
            <w:r w:rsidRPr="00232D93">
              <w:rPr>
                <w:rFonts w:ascii="Times New Roman" w:hAnsi="Times New Roman" w:cs="Times New Roman"/>
                <w:sz w:val="24"/>
                <w:szCs w:val="24"/>
              </w:rPr>
              <w:t xml:space="preserve"> for a period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12 </w:t>
            </w:r>
            <w:proofErr w:type="spellStart"/>
            <w:r w:rsidRPr="00232D93">
              <w:rPr>
                <w:rFonts w:ascii="Times New Roman" w:hAnsi="Times New Roman" w:cs="Times New Roman"/>
                <w:sz w:val="24"/>
                <w:szCs w:val="24"/>
              </w:rPr>
              <w:t>months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after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Security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Council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a </w:t>
            </w:r>
            <w:proofErr w:type="spellStart"/>
            <w:r w:rsidRPr="00232D93">
              <w:rPr>
                <w:rFonts w:ascii="Times New Roman" w:hAnsi="Times New Roman" w:cs="Times New Roman"/>
                <w:sz w:val="24"/>
                <w:szCs w:val="24"/>
              </w:rPr>
              <w:t>resolution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adopted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Chapter</w:t>
            </w:r>
            <w:proofErr w:type="spellEnd"/>
            <w:r w:rsidRPr="00232D93">
              <w:rPr>
                <w:rFonts w:ascii="Times New Roman" w:hAnsi="Times New Roman" w:cs="Times New Roman"/>
                <w:sz w:val="24"/>
                <w:szCs w:val="24"/>
              </w:rPr>
              <w:t xml:space="preserve"> VII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Charter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United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Nations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has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requested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Court</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that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effect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that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request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renewed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Council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same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conditions</w:t>
            </w:r>
            <w:proofErr w:type="spellEnd"/>
            <w:r w:rsidRPr="00232D93">
              <w:rPr>
                <w:rFonts w:ascii="Times New Roman" w:hAnsi="Times New Roman" w:cs="Times New Roman"/>
                <w:sz w:val="24"/>
                <w:szCs w:val="24"/>
              </w:rPr>
              <w:t>.”</w:t>
            </w:r>
          </w:p>
          <w:p w14:paraId="21A16E74" w14:textId="77777777" w:rsidR="00E24C8A" w:rsidRDefault="00E24C8A" w:rsidP="00A9019F">
            <w:pPr>
              <w:rPr>
                <w:rFonts w:ascii="Times New Roman" w:hAnsi="Times New Roman" w:cs="Times New Roman"/>
                <w:sz w:val="24"/>
                <w:szCs w:val="24"/>
              </w:rPr>
            </w:pPr>
          </w:p>
          <w:p w14:paraId="491722D8" w14:textId="77777777" w:rsidR="00E24C8A" w:rsidRPr="00975799" w:rsidRDefault="00E24C8A" w:rsidP="00A9019F">
            <w:pPr>
              <w:rPr>
                <w:rFonts w:ascii="Times New Roman" w:hAnsi="Times New Roman" w:cs="Times New Roman"/>
                <w:color w:val="00B050"/>
                <w:sz w:val="24"/>
                <w:szCs w:val="24"/>
              </w:rPr>
            </w:pPr>
            <w:r w:rsidRPr="00D45BFA">
              <w:rPr>
                <w:rFonts w:ascii="Times New Roman" w:hAnsi="Times New Roman" w:cs="Times New Roman"/>
                <w:color w:val="00B050"/>
                <w:sz w:val="24"/>
                <w:szCs w:val="24"/>
              </w:rPr>
              <w:t>VVC:</w:t>
            </w:r>
            <w:r>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Avottekstā</w:t>
            </w:r>
            <w:proofErr w:type="spellEnd"/>
            <w:r w:rsidRPr="00975799">
              <w:rPr>
                <w:rFonts w:ascii="Times New Roman" w:hAnsi="Times New Roman" w:cs="Times New Roman"/>
                <w:color w:val="00B050"/>
                <w:sz w:val="24"/>
                <w:szCs w:val="24"/>
              </w:rPr>
              <w:t xml:space="preserve"> šeit ir viens teikums, nav iztulkota teikuma daļa, kas seko aiz semikola (</w:t>
            </w:r>
            <w:proofErr w:type="spellStart"/>
            <w:r w:rsidRPr="00975799">
              <w:rPr>
                <w:rFonts w:ascii="Times New Roman" w:hAnsi="Times New Roman" w:cs="Times New Roman"/>
                <w:color w:val="00B050"/>
                <w:sz w:val="24"/>
                <w:szCs w:val="24"/>
              </w:rPr>
              <w:t>that</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request</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may</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be</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renewed</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by</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the</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Council</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under</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the</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same</w:t>
            </w:r>
            <w:proofErr w:type="spellEnd"/>
            <w:r w:rsidRPr="00975799">
              <w:rPr>
                <w:rFonts w:ascii="Times New Roman" w:hAnsi="Times New Roman" w:cs="Times New Roman"/>
                <w:color w:val="00B050"/>
                <w:sz w:val="24"/>
                <w:szCs w:val="24"/>
              </w:rPr>
              <w:t xml:space="preserve"> </w:t>
            </w:r>
            <w:proofErr w:type="spellStart"/>
            <w:r w:rsidRPr="00975799">
              <w:rPr>
                <w:rFonts w:ascii="Times New Roman" w:hAnsi="Times New Roman" w:cs="Times New Roman"/>
                <w:color w:val="00B050"/>
                <w:sz w:val="24"/>
                <w:szCs w:val="24"/>
              </w:rPr>
              <w:t>conditions</w:t>
            </w:r>
            <w:proofErr w:type="spellEnd"/>
            <w:r w:rsidRPr="00975799">
              <w:rPr>
                <w:rFonts w:ascii="Times New Roman" w:hAnsi="Times New Roman" w:cs="Times New Roman"/>
                <w:color w:val="00B050"/>
                <w:sz w:val="24"/>
                <w:szCs w:val="24"/>
              </w:rPr>
              <w:t>). Piedāvājam to tulkot šādi:</w:t>
            </w:r>
          </w:p>
          <w:p w14:paraId="17A095FB" w14:textId="77777777" w:rsidR="00E24C8A" w:rsidRDefault="00E24C8A" w:rsidP="00A9019F">
            <w:pPr>
              <w:rPr>
                <w:rFonts w:ascii="Times New Roman" w:hAnsi="Times New Roman" w:cs="Times New Roman"/>
                <w:color w:val="00B050"/>
                <w:sz w:val="24"/>
                <w:szCs w:val="24"/>
              </w:rPr>
            </w:pPr>
            <w:r w:rsidRPr="00975799">
              <w:rPr>
                <w:rFonts w:ascii="Times New Roman" w:hAnsi="Times New Roman" w:cs="Times New Roman"/>
                <w:color w:val="00B050"/>
                <w:sz w:val="24"/>
                <w:szCs w:val="24"/>
              </w:rPr>
              <w:t>“</w:t>
            </w:r>
            <w:r w:rsidRPr="00975799">
              <w:rPr>
                <w:rFonts w:ascii="Times New Roman" w:hAnsi="Times New Roman" w:cs="Times New Roman"/>
                <w:b/>
                <w:color w:val="00B050"/>
                <w:sz w:val="24"/>
                <w:szCs w:val="24"/>
              </w:rPr>
              <w:t>Padome šādu lūgumu var atjaunot saskaņā ar tādiem pašiem noteikumiem.</w:t>
            </w:r>
            <w:r w:rsidRPr="00975799">
              <w:rPr>
                <w:rFonts w:ascii="Times New Roman" w:hAnsi="Times New Roman" w:cs="Times New Roman"/>
                <w:color w:val="00B050"/>
                <w:sz w:val="24"/>
                <w:szCs w:val="24"/>
              </w:rPr>
              <w:t>”</w:t>
            </w:r>
          </w:p>
          <w:p w14:paraId="06A68C0A" w14:textId="77777777" w:rsidR="00E24C8A" w:rsidRDefault="00E24C8A" w:rsidP="00A9019F">
            <w:pPr>
              <w:rPr>
                <w:rFonts w:ascii="Times New Roman" w:hAnsi="Times New Roman" w:cs="Times New Roman"/>
                <w:b/>
                <w:bCs/>
                <w:color w:val="00B050"/>
                <w:sz w:val="24"/>
                <w:szCs w:val="24"/>
              </w:rPr>
            </w:pPr>
          </w:p>
          <w:p w14:paraId="6F3C4B31" w14:textId="05E4690E" w:rsidR="00E24C8A" w:rsidRPr="00553DE1" w:rsidRDefault="00F25E23" w:rsidP="00A9019F">
            <w:pPr>
              <w:rPr>
                <w:rFonts w:ascii="Times New Roman" w:hAnsi="Times New Roman" w:cs="Times New Roman"/>
                <w:sz w:val="24"/>
                <w:szCs w:val="24"/>
              </w:rPr>
            </w:pPr>
            <w:r w:rsidRPr="00F25E23">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F25E23">
              <w:rPr>
                <w:rFonts w:ascii="Times New Roman" w:hAnsi="Times New Roman" w:cs="Times New Roman"/>
                <w:color w:val="00B050"/>
                <w:sz w:val="24"/>
                <w:szCs w:val="24"/>
              </w:rPr>
              <w:t xml:space="preserve"> komentāram</w:t>
            </w:r>
            <w:r w:rsidR="00553DE1" w:rsidRPr="00553DE1">
              <w:rPr>
                <w:rFonts w:ascii="Times New Roman" w:hAnsi="Times New Roman" w:cs="Times New Roman"/>
                <w:color w:val="00B050"/>
                <w:sz w:val="24"/>
                <w:szCs w:val="24"/>
              </w:rPr>
              <w:t>.</w:t>
            </w:r>
          </w:p>
        </w:tc>
        <w:tc>
          <w:tcPr>
            <w:tcW w:w="2552" w:type="dxa"/>
            <w:vMerge/>
          </w:tcPr>
          <w:p w14:paraId="771D913B" w14:textId="20845DDF" w:rsidR="00E24C8A" w:rsidRPr="00232D93" w:rsidRDefault="00E24C8A" w:rsidP="00A9019F">
            <w:pPr>
              <w:rPr>
                <w:rFonts w:ascii="Times New Roman" w:hAnsi="Times New Roman" w:cs="Times New Roman"/>
                <w:sz w:val="24"/>
                <w:szCs w:val="24"/>
              </w:rPr>
            </w:pPr>
          </w:p>
        </w:tc>
      </w:tr>
      <w:tr w:rsidR="00E24C8A" w:rsidRPr="00232D93" w14:paraId="4356E686" w14:textId="77777777" w:rsidTr="00E24C8A">
        <w:tc>
          <w:tcPr>
            <w:tcW w:w="3029" w:type="dxa"/>
            <w:vMerge/>
          </w:tcPr>
          <w:p w14:paraId="28288AA9" w14:textId="72F11270" w:rsidR="00E24C8A" w:rsidRPr="00232D93" w:rsidRDefault="00E24C8A" w:rsidP="00A9019F">
            <w:pPr>
              <w:rPr>
                <w:rFonts w:ascii="Times New Roman" w:hAnsi="Times New Roman" w:cs="Times New Roman"/>
                <w:sz w:val="24"/>
                <w:szCs w:val="24"/>
              </w:rPr>
            </w:pPr>
          </w:p>
        </w:tc>
        <w:tc>
          <w:tcPr>
            <w:tcW w:w="2925" w:type="dxa"/>
            <w:vMerge/>
          </w:tcPr>
          <w:p w14:paraId="365C4066" w14:textId="287D88AD" w:rsidR="00E24C8A" w:rsidRPr="00232D93" w:rsidRDefault="00E24C8A" w:rsidP="00A9019F">
            <w:pPr>
              <w:rPr>
                <w:rFonts w:ascii="Times New Roman" w:hAnsi="Times New Roman" w:cs="Times New Roman"/>
                <w:sz w:val="24"/>
                <w:szCs w:val="24"/>
              </w:rPr>
            </w:pPr>
          </w:p>
        </w:tc>
        <w:tc>
          <w:tcPr>
            <w:tcW w:w="3402" w:type="dxa"/>
            <w:shd w:val="clear" w:color="auto" w:fill="auto"/>
          </w:tcPr>
          <w:p w14:paraId="2372C347" w14:textId="77777777" w:rsidR="00E24C8A" w:rsidRPr="00451D2A" w:rsidRDefault="00E24C8A" w:rsidP="00A9019F">
            <w:pPr>
              <w:rPr>
                <w:rFonts w:ascii="Times New Roman" w:hAnsi="Times New Roman" w:cs="Times New Roman"/>
                <w:sz w:val="24"/>
                <w:szCs w:val="24"/>
              </w:rPr>
            </w:pPr>
            <w:r w:rsidRPr="00451D2A">
              <w:rPr>
                <w:rFonts w:ascii="Times New Roman" w:hAnsi="Times New Roman" w:cs="Times New Roman"/>
                <w:sz w:val="24"/>
                <w:szCs w:val="24"/>
              </w:rPr>
              <w:t>15.pants -</w:t>
            </w:r>
          </w:p>
          <w:p w14:paraId="0C1F5C14" w14:textId="04BA3A90" w:rsidR="00E24C8A" w:rsidRPr="00232D93" w:rsidRDefault="00E24C8A" w:rsidP="00A9019F">
            <w:pPr>
              <w:rPr>
                <w:rFonts w:ascii="Times New Roman" w:hAnsi="Times New Roman" w:cs="Times New Roman"/>
                <w:sz w:val="24"/>
                <w:szCs w:val="24"/>
              </w:rPr>
            </w:pPr>
            <w:r w:rsidRPr="00451D2A">
              <w:rPr>
                <w:rFonts w:ascii="Times New Roman" w:hAnsi="Times New Roman" w:cs="Times New Roman"/>
                <w:sz w:val="24"/>
                <w:szCs w:val="24"/>
              </w:rPr>
              <w:t xml:space="preserve">“Cietušie var izteikt </w:t>
            </w:r>
            <w:r w:rsidRPr="00451D2A">
              <w:rPr>
                <w:rFonts w:ascii="Times New Roman" w:hAnsi="Times New Roman" w:cs="Times New Roman"/>
                <w:b/>
                <w:bCs/>
                <w:sz w:val="24"/>
                <w:szCs w:val="24"/>
              </w:rPr>
              <w:t>protestu</w:t>
            </w:r>
            <w:r w:rsidRPr="00451D2A">
              <w:rPr>
                <w:rFonts w:ascii="Times New Roman" w:hAnsi="Times New Roman" w:cs="Times New Roman"/>
                <w:sz w:val="24"/>
                <w:szCs w:val="24"/>
              </w:rPr>
              <w:t xml:space="preserve"> </w:t>
            </w:r>
            <w:proofErr w:type="spellStart"/>
            <w:r w:rsidRPr="00451D2A">
              <w:rPr>
                <w:rFonts w:ascii="Times New Roman" w:hAnsi="Times New Roman" w:cs="Times New Roman"/>
                <w:sz w:val="24"/>
                <w:szCs w:val="24"/>
              </w:rPr>
              <w:t>Pirmstiesas</w:t>
            </w:r>
            <w:proofErr w:type="spellEnd"/>
            <w:r w:rsidRPr="00451D2A">
              <w:rPr>
                <w:rFonts w:ascii="Times New Roman" w:hAnsi="Times New Roman" w:cs="Times New Roman"/>
                <w:sz w:val="24"/>
                <w:szCs w:val="24"/>
              </w:rPr>
              <w:t xml:space="preserve"> Palātā saskaņā ar Procedūras un Pierādījumu noteikumiem.”</w:t>
            </w:r>
          </w:p>
        </w:tc>
        <w:tc>
          <w:tcPr>
            <w:tcW w:w="3402" w:type="dxa"/>
          </w:tcPr>
          <w:p w14:paraId="03C2A81F" w14:textId="77777777" w:rsidR="00E24C8A" w:rsidRPr="00232D93" w:rsidRDefault="00E24C8A" w:rsidP="00A9019F">
            <w:pPr>
              <w:rPr>
                <w:rFonts w:ascii="Times New Roman" w:hAnsi="Times New Roman" w:cs="Times New Roman"/>
                <w:sz w:val="24"/>
                <w:szCs w:val="24"/>
              </w:rPr>
            </w:pPr>
          </w:p>
          <w:p w14:paraId="5DB86C46"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Paziņojumu vai – angļu val. “</w:t>
            </w:r>
            <w:proofErr w:type="spellStart"/>
            <w:r w:rsidRPr="00232D93">
              <w:rPr>
                <w:rFonts w:ascii="Times New Roman" w:hAnsi="Times New Roman" w:cs="Times New Roman"/>
                <w:sz w:val="24"/>
                <w:szCs w:val="24"/>
              </w:rPr>
              <w:t>Victims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make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representations</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Pre-Trial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Chamber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accordance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Rules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Procedure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Evidence</w:t>
            </w:r>
            <w:proofErr w:type="spellEnd"/>
            <w:r w:rsidRPr="00232D93">
              <w:rPr>
                <w:rFonts w:ascii="Times New Roman" w:hAnsi="Times New Roman" w:cs="Times New Roman"/>
                <w:sz w:val="24"/>
                <w:szCs w:val="24"/>
              </w:rPr>
              <w:t>”</w:t>
            </w:r>
          </w:p>
          <w:p w14:paraId="071EB06B" w14:textId="77777777" w:rsidR="00E24C8A" w:rsidRDefault="00E24C8A" w:rsidP="00A9019F">
            <w:pPr>
              <w:rPr>
                <w:rFonts w:ascii="Times New Roman" w:hAnsi="Times New Roman" w:cs="Times New Roman"/>
                <w:sz w:val="24"/>
                <w:szCs w:val="24"/>
              </w:rPr>
            </w:pPr>
          </w:p>
          <w:p w14:paraId="3F62BD6E" w14:textId="77777777" w:rsidR="00E24C8A" w:rsidRPr="00611E08" w:rsidRDefault="00E24C8A" w:rsidP="00A9019F">
            <w:pPr>
              <w:rPr>
                <w:rFonts w:ascii="Times New Roman" w:hAnsi="Times New Roman" w:cs="Times New Roman"/>
                <w:color w:val="00B050"/>
                <w:sz w:val="24"/>
                <w:szCs w:val="24"/>
              </w:rPr>
            </w:pPr>
            <w:r w:rsidRPr="00575F1C">
              <w:rPr>
                <w:rFonts w:ascii="Times New Roman" w:hAnsi="Times New Roman" w:cs="Times New Roman"/>
                <w:color w:val="00B050"/>
                <w:sz w:val="24"/>
                <w:szCs w:val="24"/>
              </w:rPr>
              <w:t xml:space="preserve">VVC: “to </w:t>
            </w:r>
            <w:proofErr w:type="spellStart"/>
            <w:r w:rsidRPr="00575F1C">
              <w:rPr>
                <w:rFonts w:ascii="Times New Roman" w:hAnsi="Times New Roman" w:cs="Times New Roman"/>
                <w:color w:val="00B050"/>
                <w:sz w:val="24"/>
                <w:szCs w:val="24"/>
              </w:rPr>
              <w:t>make</w:t>
            </w:r>
            <w:proofErr w:type="spellEnd"/>
            <w:r w:rsidRPr="00575F1C">
              <w:rPr>
                <w:rFonts w:ascii="Times New Roman" w:hAnsi="Times New Roman" w:cs="Times New Roman"/>
                <w:color w:val="00B050"/>
                <w:sz w:val="24"/>
                <w:szCs w:val="24"/>
              </w:rPr>
              <w:t xml:space="preserve"> </w:t>
            </w:r>
            <w:proofErr w:type="spellStart"/>
            <w:r w:rsidRPr="00575F1C">
              <w:rPr>
                <w:rFonts w:ascii="Times New Roman" w:hAnsi="Times New Roman" w:cs="Times New Roman"/>
                <w:color w:val="00B050"/>
                <w:sz w:val="24"/>
                <w:szCs w:val="24"/>
              </w:rPr>
              <w:t>representation</w:t>
            </w:r>
            <w:proofErr w:type="spellEnd"/>
            <w:r w:rsidRPr="00575F1C">
              <w:rPr>
                <w:rFonts w:ascii="Times New Roman" w:hAnsi="Times New Roman" w:cs="Times New Roman"/>
                <w:color w:val="00B050"/>
                <w:sz w:val="24"/>
                <w:szCs w:val="24"/>
              </w:rPr>
              <w:t xml:space="preserve">”: ‘to </w:t>
            </w:r>
            <w:proofErr w:type="spellStart"/>
            <w:r w:rsidRPr="00575F1C">
              <w:rPr>
                <w:rFonts w:ascii="Times New Roman" w:hAnsi="Times New Roman" w:cs="Times New Roman"/>
                <w:color w:val="00B050"/>
                <w:sz w:val="24"/>
                <w:szCs w:val="24"/>
              </w:rPr>
              <w:t>complain</w:t>
            </w:r>
            <w:proofErr w:type="spellEnd"/>
            <w:r w:rsidRPr="00575F1C">
              <w:rPr>
                <w:rFonts w:ascii="Times New Roman" w:hAnsi="Times New Roman" w:cs="Times New Roman"/>
                <w:color w:val="00B050"/>
                <w:sz w:val="24"/>
                <w:szCs w:val="24"/>
              </w:rPr>
              <w:t xml:space="preserve"> </w:t>
            </w:r>
            <w:proofErr w:type="spellStart"/>
            <w:r w:rsidRPr="00575F1C">
              <w:rPr>
                <w:rFonts w:ascii="Times New Roman" w:hAnsi="Times New Roman" w:cs="Times New Roman"/>
                <w:color w:val="00B050"/>
                <w:sz w:val="24"/>
                <w:szCs w:val="24"/>
              </w:rPr>
              <w:t>officially</w:t>
            </w:r>
            <w:proofErr w:type="spellEnd"/>
            <w:r w:rsidRPr="00575F1C">
              <w:rPr>
                <w:rFonts w:ascii="Times New Roman" w:hAnsi="Times New Roman" w:cs="Times New Roman"/>
                <w:color w:val="00B050"/>
                <w:sz w:val="24"/>
                <w:szCs w:val="24"/>
              </w:rPr>
              <w:t xml:space="preserve"> to a </w:t>
            </w:r>
            <w:proofErr w:type="spellStart"/>
            <w:r w:rsidRPr="00575F1C">
              <w:rPr>
                <w:rFonts w:ascii="Times New Roman" w:hAnsi="Times New Roman" w:cs="Times New Roman"/>
                <w:color w:val="00B050"/>
                <w:sz w:val="24"/>
                <w:szCs w:val="24"/>
              </w:rPr>
              <w:lastRenderedPageBreak/>
              <w:t>person</w:t>
            </w:r>
            <w:proofErr w:type="spellEnd"/>
            <w:r w:rsidRPr="00575F1C">
              <w:rPr>
                <w:rFonts w:ascii="Times New Roman" w:hAnsi="Times New Roman" w:cs="Times New Roman"/>
                <w:color w:val="00B050"/>
                <w:sz w:val="24"/>
                <w:szCs w:val="24"/>
              </w:rPr>
              <w:t xml:space="preserve"> </w:t>
            </w:r>
            <w:proofErr w:type="spellStart"/>
            <w:r w:rsidRPr="00575F1C">
              <w:rPr>
                <w:rFonts w:ascii="Times New Roman" w:hAnsi="Times New Roman" w:cs="Times New Roman"/>
                <w:color w:val="00B050"/>
                <w:sz w:val="24"/>
                <w:szCs w:val="24"/>
              </w:rPr>
              <w:t>or</w:t>
            </w:r>
            <w:proofErr w:type="spellEnd"/>
            <w:r w:rsidRPr="00575F1C">
              <w:rPr>
                <w:rFonts w:ascii="Times New Roman" w:hAnsi="Times New Roman" w:cs="Times New Roman"/>
                <w:color w:val="00B050"/>
                <w:sz w:val="24"/>
                <w:szCs w:val="24"/>
              </w:rPr>
              <w:t xml:space="preserve"> </w:t>
            </w:r>
            <w:proofErr w:type="spellStart"/>
            <w:r w:rsidRPr="00575F1C">
              <w:rPr>
                <w:rFonts w:ascii="Times New Roman" w:hAnsi="Times New Roman" w:cs="Times New Roman"/>
                <w:color w:val="00B050"/>
                <w:sz w:val="24"/>
                <w:szCs w:val="24"/>
              </w:rPr>
              <w:t>organization</w:t>
            </w:r>
            <w:proofErr w:type="spellEnd"/>
            <w:r w:rsidRPr="00575F1C">
              <w:rPr>
                <w:rFonts w:ascii="Times New Roman" w:hAnsi="Times New Roman" w:cs="Times New Roman"/>
                <w:color w:val="00B050"/>
                <w:sz w:val="24"/>
                <w:szCs w:val="24"/>
              </w:rPr>
              <w:t xml:space="preserve">’ </w:t>
            </w:r>
            <w:r w:rsidRPr="006263F9">
              <w:rPr>
                <w:rFonts w:ascii="Times New Roman" w:hAnsi="Times New Roman" w:cs="Times New Roman"/>
                <w:sz w:val="24"/>
                <w:szCs w:val="24"/>
              </w:rPr>
              <w:t>(</w:t>
            </w:r>
            <w:hyperlink r:id="rId67" w:history="1">
              <w:r w:rsidRPr="00611E08">
                <w:rPr>
                  <w:rStyle w:val="Hipersaite"/>
                  <w:rFonts w:ascii="Times New Roman" w:hAnsi="Times New Roman" w:cs="Times New Roman"/>
                  <w:sz w:val="24"/>
                  <w:szCs w:val="24"/>
                </w:rPr>
                <w:t xml:space="preserve">MAKE REPRESENTATIONS/A REPRESENTATION TO SB/STH | </w:t>
              </w:r>
              <w:proofErr w:type="spellStart"/>
              <w:r w:rsidRPr="00611E08">
                <w:rPr>
                  <w:rStyle w:val="Hipersaite"/>
                  <w:rFonts w:ascii="Times New Roman" w:hAnsi="Times New Roman" w:cs="Times New Roman"/>
                  <w:sz w:val="24"/>
                  <w:szCs w:val="24"/>
                </w:rPr>
                <w:t>meaning</w:t>
              </w:r>
              <w:proofErr w:type="spellEnd"/>
              <w:r w:rsidRPr="00611E08">
                <w:rPr>
                  <w:rStyle w:val="Hipersaite"/>
                  <w:rFonts w:ascii="Times New Roman" w:hAnsi="Times New Roman" w:cs="Times New Roman"/>
                  <w:sz w:val="24"/>
                  <w:szCs w:val="24"/>
                </w:rPr>
                <w:t xml:space="preserve"> </w:t>
              </w:r>
              <w:proofErr w:type="spellStart"/>
              <w:r w:rsidRPr="00611E08">
                <w:rPr>
                  <w:rStyle w:val="Hipersaite"/>
                  <w:rFonts w:ascii="Times New Roman" w:hAnsi="Times New Roman" w:cs="Times New Roman"/>
                  <w:sz w:val="24"/>
                  <w:szCs w:val="24"/>
                </w:rPr>
                <w:t>in</w:t>
              </w:r>
              <w:proofErr w:type="spellEnd"/>
              <w:r w:rsidRPr="00611E08">
                <w:rPr>
                  <w:rStyle w:val="Hipersaite"/>
                  <w:rFonts w:ascii="Times New Roman" w:hAnsi="Times New Roman" w:cs="Times New Roman"/>
                  <w:sz w:val="24"/>
                  <w:szCs w:val="24"/>
                </w:rPr>
                <w:t xml:space="preserve"> </w:t>
              </w:r>
              <w:proofErr w:type="spellStart"/>
              <w:r w:rsidRPr="00611E08">
                <w:rPr>
                  <w:rStyle w:val="Hipersaite"/>
                  <w:rFonts w:ascii="Times New Roman" w:hAnsi="Times New Roman" w:cs="Times New Roman"/>
                  <w:sz w:val="24"/>
                  <w:szCs w:val="24"/>
                </w:rPr>
                <w:t>the</w:t>
              </w:r>
              <w:proofErr w:type="spellEnd"/>
              <w:r w:rsidRPr="00611E08">
                <w:rPr>
                  <w:rStyle w:val="Hipersaite"/>
                  <w:rFonts w:ascii="Times New Roman" w:hAnsi="Times New Roman" w:cs="Times New Roman"/>
                  <w:sz w:val="24"/>
                  <w:szCs w:val="24"/>
                </w:rPr>
                <w:t xml:space="preserve"> </w:t>
              </w:r>
              <w:proofErr w:type="spellStart"/>
              <w:r w:rsidRPr="00611E08">
                <w:rPr>
                  <w:rStyle w:val="Hipersaite"/>
                  <w:rFonts w:ascii="Times New Roman" w:hAnsi="Times New Roman" w:cs="Times New Roman"/>
                  <w:sz w:val="24"/>
                  <w:szCs w:val="24"/>
                </w:rPr>
                <w:t>Cambridge</w:t>
              </w:r>
              <w:proofErr w:type="spellEnd"/>
              <w:r w:rsidRPr="00611E08">
                <w:rPr>
                  <w:rStyle w:val="Hipersaite"/>
                  <w:rFonts w:ascii="Times New Roman" w:hAnsi="Times New Roman" w:cs="Times New Roman"/>
                  <w:sz w:val="24"/>
                  <w:szCs w:val="24"/>
                </w:rPr>
                <w:t xml:space="preserve"> </w:t>
              </w:r>
              <w:proofErr w:type="spellStart"/>
              <w:r w:rsidRPr="00611E08">
                <w:rPr>
                  <w:rStyle w:val="Hipersaite"/>
                  <w:rFonts w:ascii="Times New Roman" w:hAnsi="Times New Roman" w:cs="Times New Roman"/>
                  <w:sz w:val="24"/>
                  <w:szCs w:val="24"/>
                </w:rPr>
                <w:t>English</w:t>
              </w:r>
              <w:proofErr w:type="spellEnd"/>
              <w:r w:rsidRPr="00611E08">
                <w:rPr>
                  <w:rStyle w:val="Hipersaite"/>
                  <w:rFonts w:ascii="Times New Roman" w:hAnsi="Times New Roman" w:cs="Times New Roman"/>
                  <w:sz w:val="24"/>
                  <w:szCs w:val="24"/>
                </w:rPr>
                <w:t xml:space="preserve"> </w:t>
              </w:r>
              <w:proofErr w:type="spellStart"/>
              <w:r w:rsidRPr="00611E08">
                <w:rPr>
                  <w:rStyle w:val="Hipersaite"/>
                  <w:rFonts w:ascii="Times New Roman" w:hAnsi="Times New Roman" w:cs="Times New Roman"/>
                  <w:sz w:val="24"/>
                  <w:szCs w:val="24"/>
                </w:rPr>
                <w:t>Dictionary</w:t>
              </w:r>
              <w:proofErr w:type="spellEnd"/>
            </w:hyperlink>
            <w:r w:rsidRPr="00611E08">
              <w:rPr>
                <w:rFonts w:ascii="Times New Roman" w:hAnsi="Times New Roman" w:cs="Times New Roman"/>
                <w:color w:val="00B050"/>
                <w:sz w:val="24"/>
                <w:szCs w:val="24"/>
              </w:rPr>
              <w:t xml:space="preserve">). </w:t>
            </w:r>
          </w:p>
          <w:p w14:paraId="4A0A0684" w14:textId="77777777" w:rsidR="00E24C8A" w:rsidRPr="00611E08" w:rsidRDefault="00E24C8A" w:rsidP="00A9019F">
            <w:pPr>
              <w:rPr>
                <w:rFonts w:ascii="Times New Roman" w:hAnsi="Times New Roman" w:cs="Times New Roman"/>
                <w:color w:val="00B050"/>
                <w:sz w:val="24"/>
                <w:szCs w:val="24"/>
              </w:rPr>
            </w:pPr>
            <w:r w:rsidRPr="00611E08">
              <w:rPr>
                <w:rFonts w:ascii="Times New Roman" w:hAnsi="Times New Roman" w:cs="Times New Roman"/>
                <w:color w:val="00B050"/>
                <w:sz w:val="24"/>
                <w:szCs w:val="24"/>
              </w:rPr>
              <w:t xml:space="preserve">Prokuratūras likumā teikts, ka prokuroram ir tiesības iesniegt protestu gadījumā, ja konstatēta citas institūcijas vai personas izsniegta juridiska akta neatbilstība normatīvajiem aktiem. </w:t>
            </w:r>
          </w:p>
          <w:p w14:paraId="7DA8E2D2" w14:textId="77777777" w:rsidR="00E24C8A" w:rsidRPr="00611E08" w:rsidRDefault="00E24C8A" w:rsidP="00A9019F">
            <w:pPr>
              <w:rPr>
                <w:rFonts w:ascii="Times New Roman" w:hAnsi="Times New Roman" w:cs="Times New Roman"/>
                <w:color w:val="00B050"/>
                <w:sz w:val="24"/>
                <w:szCs w:val="24"/>
              </w:rPr>
            </w:pPr>
            <w:r w:rsidRPr="00611E08">
              <w:rPr>
                <w:rFonts w:ascii="Times New Roman" w:hAnsi="Times New Roman" w:cs="Times New Roman"/>
                <w:color w:val="00B050"/>
                <w:sz w:val="24"/>
                <w:szCs w:val="24"/>
              </w:rPr>
              <w:t xml:space="preserve">Kriminālprocesa likuma 72. pantā uzskaitītas apsūdzētā tiesības apelācijas instances tiesas sēdē. Tiesības ietver iespēju iesniegt iebildumus konkrētos gadījumos. </w:t>
            </w:r>
          </w:p>
          <w:p w14:paraId="53128F91" w14:textId="77777777" w:rsidR="00E24C8A" w:rsidRPr="00611E08" w:rsidRDefault="00E24C8A" w:rsidP="008D0051">
            <w:pPr>
              <w:rPr>
                <w:rFonts w:ascii="Times New Roman" w:hAnsi="Times New Roman" w:cs="Times New Roman"/>
                <w:color w:val="00B050"/>
                <w:sz w:val="24"/>
                <w:szCs w:val="24"/>
              </w:rPr>
            </w:pPr>
            <w:r w:rsidRPr="00611E08">
              <w:rPr>
                <w:rFonts w:ascii="Times New Roman" w:hAnsi="Times New Roman" w:cs="Times New Roman"/>
                <w:color w:val="00B050"/>
                <w:sz w:val="24"/>
                <w:szCs w:val="24"/>
              </w:rPr>
              <w:t xml:space="preserve">Pēc analoģijas piedāvāju arī šajā gadījumā lietot vārdkopu “izteikt iebildumu”. </w:t>
            </w:r>
          </w:p>
          <w:p w14:paraId="0A1AA27E" w14:textId="77777777" w:rsidR="00E24C8A" w:rsidRPr="00611E08" w:rsidRDefault="00E24C8A" w:rsidP="008D0051">
            <w:pPr>
              <w:rPr>
                <w:rFonts w:ascii="Times New Roman" w:hAnsi="Times New Roman" w:cs="Times New Roman"/>
                <w:color w:val="00B050"/>
                <w:sz w:val="24"/>
                <w:szCs w:val="24"/>
              </w:rPr>
            </w:pPr>
          </w:p>
          <w:p w14:paraId="2AAB8F9F" w14:textId="3AEAEFE2" w:rsidR="00E24C8A" w:rsidRPr="00F25E23" w:rsidRDefault="00F25E23" w:rsidP="00A9019F">
            <w:pPr>
              <w:rPr>
                <w:rFonts w:ascii="Times New Roman" w:hAnsi="Times New Roman" w:cs="Times New Roman"/>
                <w:bCs/>
                <w:sz w:val="24"/>
                <w:szCs w:val="24"/>
              </w:rPr>
            </w:pPr>
            <w:r w:rsidRPr="00F25E23">
              <w:rPr>
                <w:rFonts w:ascii="Times New Roman" w:hAnsi="Times New Roman" w:cs="Times New Roman"/>
                <w:bCs/>
                <w:color w:val="00B050"/>
                <w:sz w:val="24"/>
                <w:szCs w:val="24"/>
              </w:rPr>
              <w:t xml:space="preserve">Redakcija saskaņota atbilstoši </w:t>
            </w:r>
            <w:r w:rsidR="002E1A22">
              <w:rPr>
                <w:rFonts w:ascii="Times New Roman" w:hAnsi="Times New Roman" w:cs="Times New Roman"/>
                <w:bCs/>
                <w:color w:val="00B050"/>
                <w:sz w:val="24"/>
                <w:szCs w:val="24"/>
              </w:rPr>
              <w:t>iepriekšējam</w:t>
            </w:r>
            <w:r w:rsidRPr="00F25E23">
              <w:rPr>
                <w:rFonts w:ascii="Times New Roman" w:hAnsi="Times New Roman" w:cs="Times New Roman"/>
                <w:bCs/>
                <w:color w:val="00B050"/>
                <w:sz w:val="24"/>
                <w:szCs w:val="24"/>
              </w:rPr>
              <w:t xml:space="preserve"> komentāram</w:t>
            </w:r>
            <w:r w:rsidR="00553DE1" w:rsidRPr="00F25E23">
              <w:rPr>
                <w:rFonts w:ascii="Times New Roman" w:hAnsi="Times New Roman" w:cs="Times New Roman"/>
                <w:bCs/>
                <w:color w:val="00B050"/>
                <w:sz w:val="24"/>
                <w:szCs w:val="24"/>
              </w:rPr>
              <w:t>.</w:t>
            </w:r>
          </w:p>
        </w:tc>
        <w:tc>
          <w:tcPr>
            <w:tcW w:w="2552" w:type="dxa"/>
            <w:vMerge/>
          </w:tcPr>
          <w:p w14:paraId="12B1A014" w14:textId="255D385E" w:rsidR="00E24C8A" w:rsidRPr="00232D93" w:rsidRDefault="00E24C8A" w:rsidP="00A9019F">
            <w:pPr>
              <w:rPr>
                <w:rFonts w:ascii="Times New Roman" w:hAnsi="Times New Roman" w:cs="Times New Roman"/>
                <w:sz w:val="24"/>
                <w:szCs w:val="24"/>
              </w:rPr>
            </w:pPr>
          </w:p>
        </w:tc>
      </w:tr>
      <w:tr w:rsidR="00E24C8A" w:rsidRPr="00232D93" w14:paraId="4C14C363" w14:textId="77777777" w:rsidTr="00E24C8A">
        <w:tc>
          <w:tcPr>
            <w:tcW w:w="3029" w:type="dxa"/>
            <w:vMerge/>
          </w:tcPr>
          <w:p w14:paraId="78F57D2F" w14:textId="0448345C" w:rsidR="00E24C8A" w:rsidRPr="00232D93" w:rsidRDefault="00E24C8A" w:rsidP="00A9019F">
            <w:pPr>
              <w:rPr>
                <w:rFonts w:ascii="Times New Roman" w:hAnsi="Times New Roman" w:cs="Times New Roman"/>
                <w:sz w:val="24"/>
                <w:szCs w:val="24"/>
              </w:rPr>
            </w:pPr>
          </w:p>
        </w:tc>
        <w:tc>
          <w:tcPr>
            <w:tcW w:w="2925" w:type="dxa"/>
            <w:vMerge/>
          </w:tcPr>
          <w:p w14:paraId="7CD07EEA" w14:textId="610D6877" w:rsidR="00E24C8A" w:rsidRPr="00232D93" w:rsidRDefault="00E24C8A" w:rsidP="00A9019F">
            <w:pPr>
              <w:rPr>
                <w:rFonts w:ascii="Times New Roman" w:hAnsi="Times New Roman" w:cs="Times New Roman"/>
                <w:sz w:val="24"/>
                <w:szCs w:val="24"/>
              </w:rPr>
            </w:pPr>
          </w:p>
        </w:tc>
        <w:tc>
          <w:tcPr>
            <w:tcW w:w="3402" w:type="dxa"/>
            <w:shd w:val="clear" w:color="auto" w:fill="auto"/>
          </w:tcPr>
          <w:p w14:paraId="47ADCA2D" w14:textId="77777777" w:rsidR="00E24C8A" w:rsidRPr="00451D2A" w:rsidRDefault="00E24C8A" w:rsidP="00A9019F">
            <w:pPr>
              <w:rPr>
                <w:rFonts w:ascii="Times New Roman" w:hAnsi="Times New Roman" w:cs="Times New Roman"/>
                <w:sz w:val="24"/>
                <w:szCs w:val="24"/>
              </w:rPr>
            </w:pPr>
            <w:r w:rsidRPr="00451D2A">
              <w:rPr>
                <w:rFonts w:ascii="Times New Roman" w:hAnsi="Times New Roman" w:cs="Times New Roman"/>
                <w:sz w:val="24"/>
                <w:szCs w:val="24"/>
              </w:rPr>
              <w:t>8.pants -</w:t>
            </w:r>
          </w:p>
          <w:p w14:paraId="0A62E00B" w14:textId="7131EA4D" w:rsidR="00E24C8A" w:rsidRPr="00451D2A" w:rsidRDefault="00E24C8A" w:rsidP="00A9019F">
            <w:pPr>
              <w:rPr>
                <w:rFonts w:ascii="Times New Roman" w:hAnsi="Times New Roman" w:cs="Times New Roman"/>
                <w:sz w:val="24"/>
                <w:szCs w:val="24"/>
              </w:rPr>
            </w:pPr>
            <w:r w:rsidRPr="00451D2A">
              <w:rPr>
                <w:rFonts w:ascii="Times New Roman" w:hAnsi="Times New Roman" w:cs="Times New Roman"/>
                <w:sz w:val="24"/>
                <w:szCs w:val="24"/>
              </w:rPr>
              <w:t xml:space="preserve">“apzināti uzbrukumi personālam, iekārtām, materiāliem, </w:t>
            </w:r>
            <w:r w:rsidRPr="00451D2A">
              <w:rPr>
                <w:rFonts w:ascii="Times New Roman" w:hAnsi="Times New Roman" w:cs="Times New Roman"/>
                <w:b/>
                <w:bCs/>
                <w:sz w:val="24"/>
                <w:szCs w:val="24"/>
              </w:rPr>
              <w:t>karaspēka</w:t>
            </w:r>
            <w:r w:rsidRPr="00451D2A">
              <w:rPr>
                <w:rFonts w:ascii="Times New Roman" w:hAnsi="Times New Roman" w:cs="Times New Roman"/>
                <w:sz w:val="24"/>
                <w:szCs w:val="24"/>
              </w:rPr>
              <w:t xml:space="preserve"> vienībām vai transporta līdzekļiem, kas saskaņā ar ANO Statūtiem piedalās humānās palīdzības vai miera uzturēšanas misijās, kamēr tie ir pilnvaroti aizsargāt civiliedzīvotājus vai civilos objektus starptautisko </w:t>
            </w:r>
            <w:r w:rsidRPr="00451D2A">
              <w:rPr>
                <w:rFonts w:ascii="Times New Roman" w:hAnsi="Times New Roman" w:cs="Times New Roman"/>
                <w:sz w:val="24"/>
                <w:szCs w:val="24"/>
              </w:rPr>
              <w:lastRenderedPageBreak/>
              <w:t>tiesību par bruņotiem konfliktiem ietvaros”</w:t>
            </w:r>
          </w:p>
        </w:tc>
        <w:tc>
          <w:tcPr>
            <w:tcW w:w="3402" w:type="dxa"/>
          </w:tcPr>
          <w:p w14:paraId="6347BBE4" w14:textId="77777777" w:rsidR="00E24C8A" w:rsidRPr="00232D93" w:rsidRDefault="00E24C8A" w:rsidP="00A9019F">
            <w:pPr>
              <w:rPr>
                <w:rFonts w:ascii="Times New Roman" w:hAnsi="Times New Roman" w:cs="Times New Roman"/>
                <w:sz w:val="24"/>
                <w:szCs w:val="24"/>
              </w:rPr>
            </w:pPr>
          </w:p>
          <w:p w14:paraId="51FFF34B"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Bez “karaspēku” - angļu val. “</w:t>
            </w:r>
            <w:proofErr w:type="spellStart"/>
            <w:r w:rsidRPr="00232D93">
              <w:rPr>
                <w:rFonts w:ascii="Times New Roman" w:hAnsi="Times New Roman" w:cs="Times New Roman"/>
                <w:sz w:val="24"/>
                <w:szCs w:val="24"/>
              </w:rPr>
              <w:t>Intentionally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directing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attacks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against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personnel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installations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material</w:t>
            </w:r>
            <w:proofErr w:type="spellEnd"/>
            <w:r w:rsidRPr="00232D93">
              <w:rPr>
                <w:rFonts w:ascii="Times New Roman" w:hAnsi="Times New Roman" w:cs="Times New Roman"/>
                <w:sz w:val="24"/>
                <w:szCs w:val="24"/>
              </w:rPr>
              <w:t>,</w:t>
            </w:r>
            <w:r w:rsidRPr="00232D93">
              <w:rPr>
                <w:rFonts w:ascii="Times New Roman" w:hAnsi="Times New Roman" w:cs="Times New Roman"/>
                <w:b/>
                <w:bCs/>
                <w:sz w:val="24"/>
                <w:szCs w:val="24"/>
              </w:rPr>
              <w:t xml:space="preserve"> </w:t>
            </w:r>
            <w:proofErr w:type="spellStart"/>
            <w:r w:rsidRPr="00232D93">
              <w:rPr>
                <w:rFonts w:ascii="Times New Roman" w:hAnsi="Times New Roman" w:cs="Times New Roman"/>
                <w:b/>
                <w:bCs/>
                <w:sz w:val="24"/>
                <w:szCs w:val="24"/>
              </w:rPr>
              <w:t>units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vehicles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involved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a </w:t>
            </w:r>
            <w:proofErr w:type="spellStart"/>
            <w:r w:rsidRPr="00232D93">
              <w:rPr>
                <w:rFonts w:ascii="Times New Roman" w:hAnsi="Times New Roman" w:cs="Times New Roman"/>
                <w:sz w:val="24"/>
                <w:szCs w:val="24"/>
              </w:rPr>
              <w:t>humanitarian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assistance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peacekeeping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mission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accordance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Charter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United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Nations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long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entitled</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protection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given</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civilians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civilian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objects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lastRenderedPageBreak/>
              <w:t>international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law</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armed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conflict</w:t>
            </w:r>
            <w:proofErr w:type="spellEnd"/>
            <w:r w:rsidRPr="00232D93">
              <w:rPr>
                <w:rFonts w:ascii="Times New Roman" w:hAnsi="Times New Roman" w:cs="Times New Roman"/>
                <w:sz w:val="24"/>
                <w:szCs w:val="24"/>
              </w:rPr>
              <w:t>”</w:t>
            </w:r>
          </w:p>
          <w:p w14:paraId="63255970" w14:textId="77777777" w:rsidR="00E24C8A" w:rsidRDefault="00E24C8A" w:rsidP="00A9019F">
            <w:pPr>
              <w:rPr>
                <w:rFonts w:ascii="Times New Roman" w:hAnsi="Times New Roman" w:cs="Times New Roman"/>
                <w:sz w:val="24"/>
                <w:szCs w:val="24"/>
              </w:rPr>
            </w:pPr>
          </w:p>
          <w:p w14:paraId="2AE50BAF" w14:textId="77777777" w:rsidR="00E24C8A" w:rsidRPr="00ED3020" w:rsidRDefault="00E24C8A" w:rsidP="00ED3020">
            <w:pPr>
              <w:rPr>
                <w:rFonts w:ascii="Times New Roman" w:hAnsi="Times New Roman" w:cs="Times New Roman"/>
                <w:color w:val="FF0000"/>
                <w:sz w:val="24"/>
                <w:szCs w:val="24"/>
              </w:rPr>
            </w:pPr>
            <w:r w:rsidRPr="00ED3020">
              <w:rPr>
                <w:rFonts w:ascii="Times New Roman" w:hAnsi="Times New Roman" w:cs="Times New Roman"/>
                <w:color w:val="FF0000"/>
                <w:sz w:val="24"/>
                <w:szCs w:val="24"/>
              </w:rPr>
              <w:t>ĀM</w:t>
            </w:r>
            <w:r>
              <w:rPr>
                <w:rFonts w:ascii="Times New Roman" w:hAnsi="Times New Roman" w:cs="Times New Roman"/>
                <w:color w:val="FF0000"/>
                <w:sz w:val="24"/>
                <w:szCs w:val="24"/>
              </w:rPr>
              <w:t>:</w:t>
            </w:r>
            <w:r w:rsidRPr="00ED3020">
              <w:rPr>
                <w:rFonts w:ascii="Times New Roman" w:hAnsi="Times New Roman" w:cs="Times New Roman"/>
                <w:color w:val="FF0000"/>
                <w:sz w:val="24"/>
                <w:szCs w:val="24"/>
              </w:rPr>
              <w:t xml:space="preserve"> ierosin</w:t>
            </w:r>
            <w:r>
              <w:rPr>
                <w:rFonts w:ascii="Times New Roman" w:hAnsi="Times New Roman" w:cs="Times New Roman"/>
                <w:color w:val="FF0000"/>
                <w:sz w:val="24"/>
                <w:szCs w:val="24"/>
              </w:rPr>
              <w:t>ām</w:t>
            </w:r>
            <w:r w:rsidRPr="00ED3020">
              <w:rPr>
                <w:rFonts w:ascii="Times New Roman" w:hAnsi="Times New Roman" w:cs="Times New Roman"/>
                <w:color w:val="FF0000"/>
                <w:sz w:val="24"/>
                <w:szCs w:val="24"/>
              </w:rPr>
              <w:t xml:space="preserve"> atstāt vārdu</w:t>
            </w:r>
            <w:r>
              <w:rPr>
                <w:rFonts w:ascii="Times New Roman" w:hAnsi="Times New Roman" w:cs="Times New Roman"/>
                <w:color w:val="FF0000"/>
                <w:sz w:val="24"/>
                <w:szCs w:val="24"/>
              </w:rPr>
              <w:t xml:space="preserve"> </w:t>
            </w:r>
          </w:p>
          <w:p w14:paraId="2FFE04ED" w14:textId="77777777" w:rsidR="00E24C8A" w:rsidRPr="00ED3020" w:rsidRDefault="00E24C8A" w:rsidP="00ED3020">
            <w:pPr>
              <w:rPr>
                <w:rFonts w:ascii="Times New Roman" w:hAnsi="Times New Roman" w:cs="Times New Roman"/>
                <w:color w:val="FF0000"/>
                <w:sz w:val="24"/>
                <w:szCs w:val="24"/>
              </w:rPr>
            </w:pPr>
            <w:r w:rsidRPr="00ED3020">
              <w:rPr>
                <w:rFonts w:ascii="Times New Roman" w:hAnsi="Times New Roman" w:cs="Times New Roman"/>
                <w:color w:val="FF0000"/>
                <w:sz w:val="24"/>
                <w:szCs w:val="24"/>
              </w:rPr>
              <w:t>“karaspēka”, lai būtu saprotams par kādām vienībām tiek</w:t>
            </w:r>
          </w:p>
          <w:p w14:paraId="3F0FD575" w14:textId="77777777" w:rsidR="00E24C8A" w:rsidRDefault="00E24C8A" w:rsidP="00ED3020">
            <w:pPr>
              <w:rPr>
                <w:rFonts w:ascii="Times New Roman" w:hAnsi="Times New Roman" w:cs="Times New Roman"/>
                <w:color w:val="FF0000"/>
                <w:sz w:val="24"/>
                <w:szCs w:val="24"/>
              </w:rPr>
            </w:pPr>
            <w:r w:rsidRPr="00ED3020">
              <w:rPr>
                <w:rFonts w:ascii="Times New Roman" w:hAnsi="Times New Roman" w:cs="Times New Roman"/>
                <w:color w:val="FF0000"/>
                <w:sz w:val="24"/>
                <w:szCs w:val="24"/>
              </w:rPr>
              <w:t>Runāts</w:t>
            </w:r>
          </w:p>
          <w:p w14:paraId="5D7CCFC8" w14:textId="77777777" w:rsidR="00E24C8A" w:rsidRDefault="00E24C8A" w:rsidP="00ED3020">
            <w:pPr>
              <w:rPr>
                <w:rFonts w:ascii="Times New Roman" w:hAnsi="Times New Roman" w:cs="Times New Roman"/>
                <w:color w:val="FF0000"/>
                <w:sz w:val="24"/>
                <w:szCs w:val="24"/>
              </w:rPr>
            </w:pPr>
          </w:p>
          <w:p w14:paraId="183C032D" w14:textId="77777777" w:rsidR="00E24C8A" w:rsidRDefault="00E24C8A" w:rsidP="00ED3020">
            <w:pPr>
              <w:rPr>
                <w:rFonts w:ascii="Times New Roman" w:hAnsi="Times New Roman" w:cs="Times New Roman"/>
                <w:color w:val="00B050"/>
                <w:sz w:val="24"/>
                <w:szCs w:val="24"/>
              </w:rPr>
            </w:pPr>
            <w:r w:rsidRPr="00155BBD">
              <w:rPr>
                <w:rFonts w:ascii="Times New Roman" w:hAnsi="Times New Roman" w:cs="Times New Roman"/>
                <w:color w:val="00B050"/>
                <w:sz w:val="24"/>
                <w:szCs w:val="24"/>
              </w:rPr>
              <w:t>VVC: Kontekstuāli ar “</w:t>
            </w:r>
            <w:proofErr w:type="spellStart"/>
            <w:r w:rsidRPr="00155BBD">
              <w:rPr>
                <w:rFonts w:ascii="Times New Roman" w:hAnsi="Times New Roman" w:cs="Times New Roman"/>
                <w:color w:val="00B050"/>
                <w:sz w:val="24"/>
                <w:szCs w:val="24"/>
              </w:rPr>
              <w:t>units</w:t>
            </w:r>
            <w:proofErr w:type="spellEnd"/>
            <w:r w:rsidRPr="00155BBD">
              <w:rPr>
                <w:rFonts w:ascii="Times New Roman" w:hAnsi="Times New Roman" w:cs="Times New Roman"/>
                <w:color w:val="00B050"/>
                <w:sz w:val="24"/>
                <w:szCs w:val="24"/>
              </w:rPr>
              <w:t xml:space="preserve">” var būt saprotamas dažāda veida vienības jeb struktūras, kas ir iesaistītas humānās palīdzības vai miera uzturēšanas misijās. Tomēr lūgums sniegt ekspertu pamatojumu vārda “karaspēku” atmešanai. </w:t>
            </w:r>
          </w:p>
          <w:p w14:paraId="51528ED1" w14:textId="77777777" w:rsidR="00E24C8A" w:rsidRDefault="00E24C8A" w:rsidP="00ED3020">
            <w:pPr>
              <w:rPr>
                <w:rFonts w:ascii="Times New Roman" w:hAnsi="Times New Roman" w:cs="Times New Roman"/>
                <w:color w:val="00B050"/>
                <w:sz w:val="24"/>
                <w:szCs w:val="24"/>
              </w:rPr>
            </w:pPr>
          </w:p>
          <w:p w14:paraId="5875FE27" w14:textId="1403A9E9" w:rsidR="00E24C8A" w:rsidRPr="00D03E55" w:rsidRDefault="00D03E55" w:rsidP="008D0051">
            <w:pPr>
              <w:rPr>
                <w:rFonts w:ascii="Times New Roman" w:hAnsi="Times New Roman" w:cs="Times New Roman"/>
                <w:bCs/>
                <w:sz w:val="24"/>
                <w:szCs w:val="24"/>
              </w:rPr>
            </w:pPr>
            <w:r w:rsidRPr="00D03E55">
              <w:rPr>
                <w:rFonts w:ascii="Times New Roman" w:hAnsi="Times New Roman" w:cs="Times New Roman"/>
                <w:bCs/>
                <w:color w:val="00B050"/>
                <w:sz w:val="24"/>
                <w:szCs w:val="24"/>
              </w:rPr>
              <w:t>Redakcija saskaņot</w:t>
            </w:r>
            <w:r>
              <w:rPr>
                <w:rFonts w:ascii="Times New Roman" w:hAnsi="Times New Roman" w:cs="Times New Roman"/>
                <w:bCs/>
                <w:color w:val="00B050"/>
                <w:sz w:val="24"/>
                <w:szCs w:val="24"/>
              </w:rPr>
              <w:t>a a</w:t>
            </w:r>
            <w:r w:rsidRPr="00D03E55">
              <w:rPr>
                <w:rFonts w:ascii="Times New Roman" w:hAnsi="Times New Roman" w:cs="Times New Roman"/>
                <w:bCs/>
                <w:color w:val="00B050"/>
                <w:sz w:val="24"/>
                <w:szCs w:val="24"/>
              </w:rPr>
              <w:t>ttiecībā uz vārdu savienojumu</w:t>
            </w:r>
            <w:r w:rsidR="00E24C8A" w:rsidRPr="00D03E55">
              <w:rPr>
                <w:rFonts w:ascii="Times New Roman" w:hAnsi="Times New Roman" w:cs="Times New Roman"/>
                <w:bCs/>
                <w:color w:val="00B050"/>
                <w:sz w:val="24"/>
                <w:szCs w:val="24"/>
              </w:rPr>
              <w:t xml:space="preserve"> “karaspēka vienības”</w:t>
            </w:r>
            <w:r>
              <w:rPr>
                <w:rFonts w:ascii="Times New Roman" w:hAnsi="Times New Roman" w:cs="Times New Roman"/>
                <w:bCs/>
                <w:color w:val="00B050"/>
                <w:sz w:val="24"/>
                <w:szCs w:val="24"/>
              </w:rPr>
              <w:t>.</w:t>
            </w:r>
            <w:r w:rsidR="00E24C8A" w:rsidRPr="00D03E55">
              <w:rPr>
                <w:rFonts w:ascii="Times New Roman" w:hAnsi="Times New Roman" w:cs="Times New Roman"/>
                <w:bCs/>
                <w:color w:val="00B050"/>
                <w:sz w:val="24"/>
                <w:szCs w:val="24"/>
              </w:rPr>
              <w:t xml:space="preserve"> </w:t>
            </w:r>
          </w:p>
        </w:tc>
        <w:tc>
          <w:tcPr>
            <w:tcW w:w="2552" w:type="dxa"/>
            <w:vMerge/>
          </w:tcPr>
          <w:p w14:paraId="41A40306" w14:textId="5A6D7C2A" w:rsidR="00E24C8A" w:rsidRPr="00232D93" w:rsidRDefault="00E24C8A" w:rsidP="00A9019F">
            <w:pPr>
              <w:rPr>
                <w:rFonts w:ascii="Times New Roman" w:hAnsi="Times New Roman" w:cs="Times New Roman"/>
                <w:sz w:val="24"/>
                <w:szCs w:val="24"/>
              </w:rPr>
            </w:pPr>
          </w:p>
        </w:tc>
      </w:tr>
      <w:tr w:rsidR="00E24C8A" w:rsidRPr="00232D93" w14:paraId="0D406F74" w14:textId="77777777" w:rsidTr="00E24C8A">
        <w:tc>
          <w:tcPr>
            <w:tcW w:w="3029" w:type="dxa"/>
            <w:vMerge/>
          </w:tcPr>
          <w:p w14:paraId="1E9AB173" w14:textId="7B71ECBD" w:rsidR="00E24C8A" w:rsidRPr="00232D93" w:rsidRDefault="00E24C8A" w:rsidP="00A9019F">
            <w:pPr>
              <w:rPr>
                <w:rFonts w:ascii="Times New Roman" w:hAnsi="Times New Roman" w:cs="Times New Roman"/>
                <w:sz w:val="24"/>
                <w:szCs w:val="24"/>
              </w:rPr>
            </w:pPr>
          </w:p>
        </w:tc>
        <w:tc>
          <w:tcPr>
            <w:tcW w:w="2925" w:type="dxa"/>
            <w:vMerge/>
          </w:tcPr>
          <w:p w14:paraId="2F964193" w14:textId="21D17493" w:rsidR="00E24C8A" w:rsidRPr="00232D93" w:rsidRDefault="00E24C8A" w:rsidP="00A9019F">
            <w:pPr>
              <w:rPr>
                <w:rFonts w:ascii="Times New Roman" w:hAnsi="Times New Roman" w:cs="Times New Roman"/>
                <w:sz w:val="24"/>
                <w:szCs w:val="24"/>
              </w:rPr>
            </w:pPr>
          </w:p>
        </w:tc>
        <w:tc>
          <w:tcPr>
            <w:tcW w:w="3402" w:type="dxa"/>
          </w:tcPr>
          <w:p w14:paraId="1970CFF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43.pants -</w:t>
            </w:r>
          </w:p>
          <w:p w14:paraId="6C4C3725" w14:textId="17E6357B" w:rsidR="00E24C8A" w:rsidRPr="00451D2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“Šī vienība sadarbībā ar Prokurora biroju nodrošina aizsardzības un drošības pasākumus, </w:t>
            </w:r>
            <w:r w:rsidRPr="00232D93">
              <w:rPr>
                <w:rFonts w:ascii="Times New Roman" w:hAnsi="Times New Roman" w:cs="Times New Roman"/>
                <w:b/>
                <w:bCs/>
                <w:sz w:val="24"/>
                <w:szCs w:val="24"/>
              </w:rPr>
              <w:t>aizstāvību</w:t>
            </w:r>
            <w:r w:rsidRPr="00232D93">
              <w:rPr>
                <w:rFonts w:ascii="Times New Roman" w:hAnsi="Times New Roman" w:cs="Times New Roman"/>
                <w:sz w:val="24"/>
                <w:szCs w:val="24"/>
              </w:rPr>
              <w:t xml:space="preserve"> un citu palīdzību lieciniekiem, cietušajiem, kuri stājas tiesas priekšā, un citiem, kuri atrodas briesmās, ņemot vērā liecības, ko ir sniedzis šāds liecinieks.”</w:t>
            </w:r>
          </w:p>
        </w:tc>
        <w:tc>
          <w:tcPr>
            <w:tcW w:w="3402" w:type="dxa"/>
          </w:tcPr>
          <w:p w14:paraId="5C28E135" w14:textId="77777777" w:rsidR="00E24C8A" w:rsidRPr="00232D93" w:rsidRDefault="00E24C8A" w:rsidP="00A9019F">
            <w:pPr>
              <w:rPr>
                <w:rFonts w:ascii="Times New Roman" w:hAnsi="Times New Roman" w:cs="Times New Roman"/>
                <w:sz w:val="24"/>
                <w:szCs w:val="24"/>
              </w:rPr>
            </w:pPr>
          </w:p>
          <w:p w14:paraId="27548DA4"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Padomu sniegšanu – angļu val.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Unit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provide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consultation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Office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Prosecutor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protective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measures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security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arrangements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b/>
                <w:bCs/>
                <w:sz w:val="24"/>
                <w:szCs w:val="24"/>
              </w:rPr>
              <w:t>counselling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other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appropriate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assistance</w:t>
            </w:r>
            <w:proofErr w:type="spellEnd"/>
            <w:r w:rsidRPr="00232D93">
              <w:rPr>
                <w:rFonts w:ascii="Times New Roman" w:hAnsi="Times New Roman" w:cs="Times New Roman"/>
                <w:sz w:val="24"/>
                <w:szCs w:val="24"/>
              </w:rPr>
              <w:t xml:space="preserve"> for </w:t>
            </w:r>
            <w:proofErr w:type="spellStart"/>
            <w:r w:rsidRPr="00232D93">
              <w:rPr>
                <w:rFonts w:ascii="Times New Roman" w:hAnsi="Times New Roman" w:cs="Times New Roman"/>
                <w:sz w:val="24"/>
                <w:szCs w:val="24"/>
              </w:rPr>
              <w:t>witnesses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victims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who</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appear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before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Court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others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who</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at</w:t>
            </w:r>
            <w:proofErr w:type="spellEnd"/>
            <w:r w:rsidRPr="00232D93">
              <w:rPr>
                <w:rFonts w:ascii="Times New Roman" w:hAnsi="Times New Roman" w:cs="Times New Roman"/>
                <w:sz w:val="24"/>
                <w:szCs w:val="24"/>
              </w:rPr>
              <w:t xml:space="preserve"> risk </w:t>
            </w:r>
            <w:proofErr w:type="spellStart"/>
            <w:r w:rsidRPr="00232D93">
              <w:rPr>
                <w:rFonts w:ascii="Times New Roman" w:hAnsi="Times New Roman" w:cs="Times New Roman"/>
                <w:sz w:val="24"/>
                <w:szCs w:val="24"/>
              </w:rPr>
              <w:t>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account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testimony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given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such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witnesses</w:t>
            </w:r>
            <w:proofErr w:type="spellEnd"/>
            <w:r w:rsidRPr="00232D93">
              <w:rPr>
                <w:rFonts w:ascii="Times New Roman" w:hAnsi="Times New Roman" w:cs="Times New Roman"/>
                <w:sz w:val="24"/>
                <w:szCs w:val="24"/>
              </w:rPr>
              <w:t>”</w:t>
            </w:r>
          </w:p>
          <w:p w14:paraId="71CA88D1" w14:textId="77777777" w:rsidR="00E24C8A" w:rsidRDefault="00E24C8A" w:rsidP="00A9019F">
            <w:pPr>
              <w:rPr>
                <w:rFonts w:ascii="Times New Roman" w:hAnsi="Times New Roman" w:cs="Times New Roman"/>
                <w:sz w:val="24"/>
                <w:szCs w:val="24"/>
              </w:rPr>
            </w:pPr>
          </w:p>
          <w:p w14:paraId="0375620B" w14:textId="01EFBBA1" w:rsidR="00E24C8A" w:rsidRPr="00232D93" w:rsidRDefault="00E24C8A" w:rsidP="00ED3020">
            <w:pPr>
              <w:rPr>
                <w:rFonts w:ascii="Times New Roman" w:hAnsi="Times New Roman" w:cs="Times New Roman"/>
                <w:sz w:val="24"/>
                <w:szCs w:val="24"/>
              </w:rPr>
            </w:pPr>
            <w:r w:rsidRPr="002A75E1">
              <w:rPr>
                <w:rFonts w:ascii="Times New Roman" w:hAnsi="Times New Roman" w:cs="Times New Roman"/>
                <w:color w:val="00B050"/>
                <w:sz w:val="24"/>
                <w:szCs w:val="24"/>
              </w:rPr>
              <w:t xml:space="preserve">VVC: Priekšlikums pieņemts. </w:t>
            </w:r>
          </w:p>
        </w:tc>
        <w:tc>
          <w:tcPr>
            <w:tcW w:w="2552" w:type="dxa"/>
            <w:vMerge/>
          </w:tcPr>
          <w:p w14:paraId="493EE768" w14:textId="3541366B" w:rsidR="00E24C8A" w:rsidRPr="00232D93" w:rsidRDefault="00E24C8A" w:rsidP="00A9019F">
            <w:pPr>
              <w:rPr>
                <w:rFonts w:ascii="Times New Roman" w:hAnsi="Times New Roman" w:cs="Times New Roman"/>
                <w:sz w:val="24"/>
                <w:szCs w:val="24"/>
              </w:rPr>
            </w:pPr>
          </w:p>
        </w:tc>
      </w:tr>
      <w:tr w:rsidR="00E24C8A" w:rsidRPr="00232D93" w14:paraId="0B32C8A2" w14:textId="77777777" w:rsidTr="00E24C8A">
        <w:tc>
          <w:tcPr>
            <w:tcW w:w="3029" w:type="dxa"/>
            <w:vMerge/>
          </w:tcPr>
          <w:p w14:paraId="385B1452" w14:textId="5C93F77C" w:rsidR="00E24C8A" w:rsidRPr="00232D93" w:rsidRDefault="00E24C8A" w:rsidP="00A9019F">
            <w:pPr>
              <w:rPr>
                <w:rFonts w:ascii="Times New Roman" w:hAnsi="Times New Roman" w:cs="Times New Roman"/>
                <w:sz w:val="24"/>
                <w:szCs w:val="24"/>
              </w:rPr>
            </w:pPr>
          </w:p>
        </w:tc>
        <w:tc>
          <w:tcPr>
            <w:tcW w:w="2925" w:type="dxa"/>
            <w:vMerge/>
          </w:tcPr>
          <w:p w14:paraId="19275127" w14:textId="338A2E62" w:rsidR="00E24C8A" w:rsidRPr="00232D93" w:rsidRDefault="00E24C8A" w:rsidP="00A9019F">
            <w:pPr>
              <w:rPr>
                <w:rFonts w:ascii="Times New Roman" w:hAnsi="Times New Roman" w:cs="Times New Roman"/>
                <w:sz w:val="24"/>
                <w:szCs w:val="24"/>
              </w:rPr>
            </w:pPr>
          </w:p>
        </w:tc>
        <w:tc>
          <w:tcPr>
            <w:tcW w:w="3402" w:type="dxa"/>
          </w:tcPr>
          <w:p w14:paraId="789A3378" w14:textId="77777777" w:rsidR="00E24C8A" w:rsidRPr="009729D1" w:rsidRDefault="00E24C8A" w:rsidP="00A9019F">
            <w:pPr>
              <w:rPr>
                <w:rFonts w:ascii="Times New Roman" w:hAnsi="Times New Roman" w:cs="Times New Roman"/>
                <w:sz w:val="24"/>
                <w:szCs w:val="24"/>
              </w:rPr>
            </w:pPr>
            <w:r w:rsidRPr="009729D1">
              <w:rPr>
                <w:rFonts w:ascii="Times New Roman" w:hAnsi="Times New Roman" w:cs="Times New Roman"/>
                <w:sz w:val="24"/>
                <w:szCs w:val="24"/>
              </w:rPr>
              <w:t>6.panta (2) daļas  (viii) punkts:</w:t>
            </w:r>
          </w:p>
          <w:p w14:paraId="68E1B015" w14:textId="4EB56B31" w:rsidR="00E24C8A" w:rsidRPr="00232D93" w:rsidRDefault="00E24C8A" w:rsidP="00A9019F">
            <w:pPr>
              <w:rPr>
                <w:rFonts w:ascii="Times New Roman" w:hAnsi="Times New Roman" w:cs="Times New Roman"/>
                <w:sz w:val="24"/>
                <w:szCs w:val="24"/>
              </w:rPr>
            </w:pPr>
            <w:r w:rsidRPr="009729D1">
              <w:rPr>
                <w:rFonts w:ascii="Times New Roman" w:hAnsi="Times New Roman" w:cs="Times New Roman"/>
                <w:sz w:val="24"/>
                <w:szCs w:val="24"/>
              </w:rPr>
              <w:t>(viii) uzaicina 5. panta (2) daļas (iii) punktā minētās valstis kļūt par Konvencijas dalībniecēm;</w:t>
            </w:r>
          </w:p>
        </w:tc>
        <w:tc>
          <w:tcPr>
            <w:tcW w:w="3402" w:type="dxa"/>
          </w:tcPr>
          <w:p w14:paraId="05788F7E" w14:textId="77777777" w:rsidR="00E24C8A" w:rsidRDefault="00E24C8A" w:rsidP="00A9019F">
            <w:pPr>
              <w:rPr>
                <w:rFonts w:ascii="Times New Roman" w:hAnsi="Times New Roman" w:cs="Times New Roman"/>
                <w:sz w:val="24"/>
                <w:szCs w:val="24"/>
              </w:rPr>
            </w:pPr>
            <w:r w:rsidRPr="009729D1">
              <w:rPr>
                <w:rFonts w:ascii="Times New Roman" w:hAnsi="Times New Roman" w:cs="Times New Roman"/>
                <w:sz w:val="24"/>
                <w:szCs w:val="24"/>
              </w:rPr>
              <w:t>(viii) uzaicina 5. panta (2) daļas (ii) punktā minētās valstis kļūt par Konvencijas dalībniecēm;</w:t>
            </w:r>
          </w:p>
          <w:p w14:paraId="1C554D71" w14:textId="7D2579B6" w:rsidR="00E24C8A" w:rsidRPr="00232D93" w:rsidRDefault="00E24C8A" w:rsidP="00A9019F">
            <w:pPr>
              <w:rPr>
                <w:rFonts w:ascii="Times New Roman" w:hAnsi="Times New Roman" w:cs="Times New Roman"/>
                <w:sz w:val="24"/>
                <w:szCs w:val="24"/>
              </w:rPr>
            </w:pPr>
            <w:r w:rsidRPr="00D01BC1">
              <w:rPr>
                <w:rFonts w:ascii="Times New Roman" w:hAnsi="Times New Roman" w:cs="Times New Roman"/>
                <w:color w:val="00B050"/>
                <w:sz w:val="24"/>
                <w:szCs w:val="24"/>
              </w:rPr>
              <w:t>VVC: Priekšlikums pieņemts.</w:t>
            </w:r>
          </w:p>
        </w:tc>
        <w:tc>
          <w:tcPr>
            <w:tcW w:w="2552" w:type="dxa"/>
            <w:vMerge/>
          </w:tcPr>
          <w:p w14:paraId="0F88B920" w14:textId="57223360" w:rsidR="00E24C8A" w:rsidRPr="00232D93" w:rsidRDefault="00E24C8A" w:rsidP="00A9019F">
            <w:pPr>
              <w:rPr>
                <w:rFonts w:ascii="Times New Roman" w:hAnsi="Times New Roman" w:cs="Times New Roman"/>
                <w:sz w:val="24"/>
                <w:szCs w:val="24"/>
              </w:rPr>
            </w:pPr>
          </w:p>
        </w:tc>
      </w:tr>
      <w:tr w:rsidR="00E24C8A" w:rsidRPr="00232D93" w14:paraId="199E3E04" w14:textId="77777777" w:rsidTr="00E24C8A">
        <w:tc>
          <w:tcPr>
            <w:tcW w:w="3029" w:type="dxa"/>
            <w:vMerge w:val="restart"/>
          </w:tcPr>
          <w:p w14:paraId="67C6632F" w14:textId="0DE7B4A4" w:rsidR="00E24C8A" w:rsidRPr="009729D1" w:rsidRDefault="00E24C8A" w:rsidP="00A9019F">
            <w:pPr>
              <w:rPr>
                <w:rFonts w:ascii="Times New Roman" w:hAnsi="Times New Roman" w:cs="Times New Roman"/>
                <w:sz w:val="24"/>
                <w:szCs w:val="24"/>
              </w:rPr>
            </w:pPr>
            <w:r w:rsidRPr="009729D1">
              <w:rPr>
                <w:rFonts w:ascii="Times New Roman" w:hAnsi="Times New Roman" w:cs="Times New Roman"/>
                <w:sz w:val="24"/>
                <w:szCs w:val="24"/>
              </w:rPr>
              <w:t>1</w:t>
            </w:r>
            <w:r w:rsidR="006C0A77">
              <w:rPr>
                <w:rFonts w:ascii="Times New Roman" w:hAnsi="Times New Roman" w:cs="Times New Roman"/>
                <w:sz w:val="24"/>
                <w:szCs w:val="24"/>
              </w:rPr>
              <w:t>9</w:t>
            </w:r>
            <w:r w:rsidRPr="009729D1">
              <w:rPr>
                <w:rFonts w:ascii="Times New Roman" w:hAnsi="Times New Roman" w:cs="Times New Roman"/>
                <w:sz w:val="24"/>
                <w:szCs w:val="24"/>
              </w:rPr>
              <w:t>. Konvencija par Pasaules intelektuālā īpašuma organizācijas dibināšanu</w:t>
            </w:r>
            <w:r w:rsidRPr="009729D1">
              <w:rPr>
                <w:rStyle w:val="Vresatsauce"/>
                <w:rFonts w:ascii="Times New Roman" w:hAnsi="Times New Roman" w:cs="Times New Roman"/>
                <w:sz w:val="24"/>
                <w:szCs w:val="24"/>
              </w:rPr>
              <w:footnoteReference w:id="5"/>
            </w:r>
          </w:p>
        </w:tc>
        <w:tc>
          <w:tcPr>
            <w:tcW w:w="2925" w:type="dxa"/>
            <w:vMerge w:val="restart"/>
          </w:tcPr>
          <w:p w14:paraId="40D7F158" w14:textId="77777777" w:rsidR="00E24C8A" w:rsidRPr="009729D1" w:rsidRDefault="004E3761" w:rsidP="00A9019F">
            <w:pPr>
              <w:rPr>
                <w:rFonts w:ascii="Times New Roman" w:hAnsi="Times New Roman" w:cs="Times New Roman"/>
                <w:sz w:val="24"/>
                <w:szCs w:val="24"/>
              </w:rPr>
            </w:pPr>
            <w:hyperlink r:id="rId68" w:history="1">
              <w:r w:rsidR="00E24C8A" w:rsidRPr="009729D1">
                <w:rPr>
                  <w:rFonts w:ascii="Times New Roman" w:hAnsi="Times New Roman" w:cs="Times New Roman"/>
                  <w:color w:val="0000FF" w:themeColor="hyperlink"/>
                  <w:sz w:val="24"/>
                  <w:szCs w:val="24"/>
                  <w:u w:val="single"/>
                </w:rPr>
                <w:t>https://likumi.lv/ta/lv/starptautiskie-ligumi/id/717</w:t>
              </w:r>
            </w:hyperlink>
          </w:p>
          <w:p w14:paraId="37528CB1" w14:textId="77777777" w:rsidR="00E24C8A" w:rsidRPr="009729D1" w:rsidRDefault="00E24C8A" w:rsidP="00A9019F">
            <w:pPr>
              <w:rPr>
                <w:rFonts w:ascii="Times New Roman" w:hAnsi="Times New Roman" w:cs="Times New Roman"/>
                <w:sz w:val="24"/>
                <w:szCs w:val="24"/>
              </w:rPr>
            </w:pPr>
          </w:p>
        </w:tc>
        <w:tc>
          <w:tcPr>
            <w:tcW w:w="3402" w:type="dxa"/>
            <w:shd w:val="clear" w:color="auto" w:fill="auto"/>
          </w:tcPr>
          <w:p w14:paraId="2447885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6.panta (2) daļas (viii) un (xi) punkti:</w:t>
            </w:r>
          </w:p>
          <w:p w14:paraId="67461D83"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(viii) uzaicina 5. panta (2) daļas (iii) punktā minētās valstis kļūt par Konvencijas dalībniecēm;</w:t>
            </w:r>
          </w:p>
          <w:p w14:paraId="2752F12A" w14:textId="07E7155E" w:rsidR="00E24C8A" w:rsidRPr="009729D1"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(ix) veic citas piemērotas funkcijas Konvencijas ietvaros.</w:t>
            </w:r>
          </w:p>
        </w:tc>
        <w:tc>
          <w:tcPr>
            <w:tcW w:w="3402" w:type="dxa"/>
          </w:tcPr>
          <w:p w14:paraId="66B7B887"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(viii) uzaicina 5. panta (2) daļas (iii) punktā minētās valstis kļūt par Konvencijas dalībniecēm;</w:t>
            </w:r>
          </w:p>
          <w:p w14:paraId="312F0F93" w14:textId="77777777" w:rsidR="00E24C8A" w:rsidRPr="00232D93" w:rsidRDefault="00E24C8A" w:rsidP="00A9019F">
            <w:pPr>
              <w:rPr>
                <w:rFonts w:ascii="Times New Roman" w:hAnsi="Times New Roman" w:cs="Times New Roman"/>
                <w:b/>
                <w:bCs/>
                <w:sz w:val="24"/>
                <w:szCs w:val="24"/>
              </w:rPr>
            </w:pPr>
            <w:r w:rsidRPr="00232D93">
              <w:rPr>
                <w:rFonts w:ascii="Times New Roman" w:hAnsi="Times New Roman" w:cs="Times New Roman"/>
                <w:b/>
                <w:bCs/>
                <w:sz w:val="24"/>
                <w:szCs w:val="24"/>
              </w:rPr>
              <w:t>(xi) nosaka, kura valsts, kas nav Organizācijas dalībniece, un kura starpvalstu vai starptautiskā nevalstiskā organizācija var piedalīties tās sanāksmēs kā novērotāja;</w:t>
            </w:r>
          </w:p>
          <w:p w14:paraId="75754FE5"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b/>
                <w:bCs/>
                <w:sz w:val="24"/>
                <w:szCs w:val="24"/>
              </w:rPr>
              <w:t>(x)</w:t>
            </w:r>
            <w:r w:rsidRPr="00232D93">
              <w:rPr>
                <w:rFonts w:ascii="Times New Roman" w:hAnsi="Times New Roman" w:cs="Times New Roman"/>
                <w:sz w:val="24"/>
                <w:szCs w:val="24"/>
              </w:rPr>
              <w:t xml:space="preserve"> veic citas piemērotas funkcijas Konvencijas ietvaros.</w:t>
            </w:r>
          </w:p>
          <w:p w14:paraId="3086E7B3" w14:textId="77777777" w:rsidR="00E24C8A" w:rsidRDefault="00E24C8A" w:rsidP="00A9019F">
            <w:pPr>
              <w:rPr>
                <w:rFonts w:ascii="Times New Roman" w:hAnsi="Times New Roman" w:cs="Times New Roman"/>
                <w:sz w:val="24"/>
                <w:szCs w:val="24"/>
              </w:rPr>
            </w:pPr>
          </w:p>
          <w:p w14:paraId="427379E5" w14:textId="77777777" w:rsidR="00E24C8A" w:rsidRDefault="00E24C8A" w:rsidP="00A9019F">
            <w:pPr>
              <w:rPr>
                <w:rFonts w:ascii="Times New Roman" w:hAnsi="Times New Roman" w:cs="Times New Roman"/>
                <w:color w:val="00B050"/>
                <w:sz w:val="24"/>
                <w:szCs w:val="24"/>
              </w:rPr>
            </w:pPr>
            <w:r w:rsidRPr="00704EE5">
              <w:rPr>
                <w:rFonts w:ascii="Times New Roman" w:hAnsi="Times New Roman" w:cs="Times New Roman"/>
                <w:color w:val="00B050"/>
                <w:sz w:val="24"/>
                <w:szCs w:val="24"/>
              </w:rPr>
              <w:t xml:space="preserve">VVC: </w:t>
            </w:r>
            <w:r>
              <w:rPr>
                <w:rFonts w:ascii="Times New Roman" w:hAnsi="Times New Roman" w:cs="Times New Roman"/>
                <w:color w:val="00B050"/>
                <w:sz w:val="24"/>
                <w:szCs w:val="24"/>
              </w:rPr>
              <w:t>Sākotnējā tulkojumā izlaists (ix) punkts. Piedāvātajā redakcijā neprecizitāte numerācijā – jābūt</w:t>
            </w:r>
            <w:r w:rsidRPr="00704EE5">
              <w:rPr>
                <w:rFonts w:ascii="Times New Roman" w:hAnsi="Times New Roman" w:cs="Times New Roman"/>
                <w:color w:val="00B050"/>
                <w:sz w:val="24"/>
                <w:szCs w:val="24"/>
              </w:rPr>
              <w:t xml:space="preserve"> (ix), nevis (xi)</w:t>
            </w:r>
            <w:r>
              <w:rPr>
                <w:rFonts w:ascii="Times New Roman" w:hAnsi="Times New Roman" w:cs="Times New Roman"/>
                <w:color w:val="00B050"/>
                <w:sz w:val="24"/>
                <w:szCs w:val="24"/>
              </w:rPr>
              <w:t>.</w:t>
            </w:r>
          </w:p>
          <w:p w14:paraId="6318250C" w14:textId="77777777" w:rsidR="00E24C8A" w:rsidRDefault="00E24C8A" w:rsidP="00F74DF1">
            <w:pPr>
              <w:rPr>
                <w:rFonts w:ascii="Times New Roman" w:hAnsi="Times New Roman" w:cs="Times New Roman"/>
                <w:color w:val="00B050"/>
                <w:sz w:val="24"/>
                <w:szCs w:val="24"/>
              </w:rPr>
            </w:pPr>
            <w:r>
              <w:rPr>
                <w:rFonts w:ascii="Times New Roman" w:hAnsi="Times New Roman" w:cs="Times New Roman"/>
                <w:color w:val="00B050"/>
                <w:sz w:val="24"/>
                <w:szCs w:val="24"/>
              </w:rPr>
              <w:t>Norādām arī, ka a</w:t>
            </w:r>
            <w:r w:rsidRPr="005C5ADA">
              <w:rPr>
                <w:rFonts w:ascii="Times New Roman" w:hAnsi="Times New Roman" w:cs="Times New Roman"/>
                <w:color w:val="00B050"/>
                <w:sz w:val="24"/>
                <w:szCs w:val="24"/>
              </w:rPr>
              <w:t>ngļu valodas termins “</w:t>
            </w:r>
            <w:proofErr w:type="spellStart"/>
            <w:r w:rsidRPr="005C5ADA">
              <w:rPr>
                <w:rFonts w:ascii="Times New Roman" w:hAnsi="Times New Roman" w:cs="Times New Roman"/>
                <w:color w:val="00B050"/>
                <w:sz w:val="24"/>
                <w:szCs w:val="24"/>
              </w:rPr>
              <w:t>intergovernmental</w:t>
            </w:r>
            <w:proofErr w:type="spellEnd"/>
            <w:r w:rsidRPr="005C5ADA">
              <w:rPr>
                <w:rFonts w:ascii="Times New Roman" w:hAnsi="Times New Roman" w:cs="Times New Roman"/>
                <w:color w:val="00B050"/>
                <w:sz w:val="24"/>
                <w:szCs w:val="24"/>
              </w:rPr>
              <w:t>” latviešu valodā atveidojams kā “starpvaldību”</w:t>
            </w:r>
            <w:r>
              <w:rPr>
                <w:rFonts w:ascii="Times New Roman" w:hAnsi="Times New Roman" w:cs="Times New Roman"/>
                <w:color w:val="00B050"/>
                <w:sz w:val="24"/>
                <w:szCs w:val="24"/>
              </w:rPr>
              <w:t xml:space="preserve"> (nevis “starpvalstu”)</w:t>
            </w:r>
            <w:r w:rsidRPr="005C5ADA">
              <w:rPr>
                <w:rFonts w:ascii="Times New Roman" w:hAnsi="Times New Roman" w:cs="Times New Roman"/>
                <w:color w:val="00B050"/>
                <w:sz w:val="24"/>
                <w:szCs w:val="24"/>
              </w:rPr>
              <w:t xml:space="preserve">. Skatīt, piem., </w:t>
            </w:r>
            <w:hyperlink r:id="rId69" w:history="1">
              <w:r w:rsidRPr="00020726">
                <w:rPr>
                  <w:rStyle w:val="Hipersaite"/>
                  <w:rFonts w:ascii="Times New Roman" w:hAnsi="Times New Roman" w:cs="Times New Roman"/>
                  <w:sz w:val="24"/>
                  <w:szCs w:val="24"/>
                </w:rPr>
                <w:t>https://termini.gov.lv/atrast/intergovernmental%20organisation/en</w:t>
              </w:r>
            </w:hyperlink>
            <w:r>
              <w:rPr>
                <w:rFonts w:ascii="Times New Roman" w:hAnsi="Times New Roman" w:cs="Times New Roman"/>
                <w:color w:val="00B050"/>
                <w:sz w:val="24"/>
                <w:szCs w:val="24"/>
              </w:rPr>
              <w:t xml:space="preserve"> un citu</w:t>
            </w:r>
            <w:r w:rsidRPr="005C5ADA">
              <w:rPr>
                <w:rFonts w:ascii="Times New Roman" w:hAnsi="Times New Roman" w:cs="Times New Roman"/>
                <w:color w:val="00B050"/>
                <w:sz w:val="24"/>
                <w:szCs w:val="24"/>
              </w:rPr>
              <w:t xml:space="preserve"> šķirkļu klāstu Latvijas Nacionālajā terminoloģijas portālā </w:t>
            </w:r>
            <w:r w:rsidRPr="005C5ADA">
              <w:rPr>
                <w:rFonts w:ascii="Times New Roman" w:hAnsi="Times New Roman" w:cs="Times New Roman"/>
                <w:i/>
                <w:iCs/>
                <w:color w:val="00B050"/>
                <w:sz w:val="24"/>
                <w:szCs w:val="24"/>
              </w:rPr>
              <w:t>termini.gov.lv</w:t>
            </w:r>
            <w:r w:rsidRPr="005C5ADA">
              <w:rPr>
                <w:rFonts w:ascii="Times New Roman" w:hAnsi="Times New Roman" w:cs="Times New Roman"/>
                <w:color w:val="00B050"/>
                <w:sz w:val="24"/>
                <w:szCs w:val="24"/>
              </w:rPr>
              <w:t>.</w:t>
            </w:r>
          </w:p>
          <w:p w14:paraId="30523BEA" w14:textId="77777777" w:rsidR="00E24C8A" w:rsidRPr="005F5207" w:rsidRDefault="00E24C8A" w:rsidP="005F5207">
            <w:pPr>
              <w:rPr>
                <w:rFonts w:ascii="Times New Roman" w:hAnsi="Times New Roman" w:cs="Times New Roman"/>
                <w:color w:val="00B050"/>
                <w:sz w:val="24"/>
                <w:szCs w:val="24"/>
              </w:rPr>
            </w:pPr>
            <w:r w:rsidRPr="005F5207">
              <w:rPr>
                <w:rFonts w:ascii="Times New Roman" w:hAnsi="Times New Roman" w:cs="Times New Roman"/>
                <w:color w:val="00B050"/>
                <w:sz w:val="24"/>
                <w:szCs w:val="24"/>
              </w:rPr>
              <w:t>Līdz ar to piedāvājam šādu redakciju:</w:t>
            </w:r>
          </w:p>
          <w:p w14:paraId="5DD151D4" w14:textId="77777777" w:rsidR="00E24C8A" w:rsidRPr="005F5207" w:rsidRDefault="00E24C8A" w:rsidP="005F5207">
            <w:pPr>
              <w:rPr>
                <w:rFonts w:ascii="Times New Roman" w:hAnsi="Times New Roman" w:cs="Times New Roman"/>
                <w:color w:val="00B050"/>
                <w:sz w:val="24"/>
                <w:szCs w:val="24"/>
              </w:rPr>
            </w:pPr>
            <w:r w:rsidRPr="005F5207">
              <w:rPr>
                <w:rFonts w:ascii="Times New Roman" w:hAnsi="Times New Roman" w:cs="Times New Roman"/>
                <w:color w:val="00B050"/>
                <w:sz w:val="24"/>
                <w:szCs w:val="24"/>
              </w:rPr>
              <w:lastRenderedPageBreak/>
              <w:t>“(ix) nosaka, kura valsts, kas nav Organizācijas dalībniece, un kura starpvaldību vai starptautiskā nevalstiskā organizācija var piedalīties tās sanāksmēs kā novērotāja;</w:t>
            </w:r>
          </w:p>
          <w:p w14:paraId="423D1958" w14:textId="77777777" w:rsidR="00E24C8A" w:rsidRPr="005F5207" w:rsidRDefault="00E24C8A" w:rsidP="005F5207">
            <w:pPr>
              <w:rPr>
                <w:rFonts w:ascii="Times New Roman" w:hAnsi="Times New Roman" w:cs="Times New Roman"/>
                <w:color w:val="00B050"/>
                <w:sz w:val="24"/>
                <w:szCs w:val="24"/>
              </w:rPr>
            </w:pPr>
            <w:r w:rsidRPr="005F5207">
              <w:rPr>
                <w:rFonts w:ascii="Times New Roman" w:hAnsi="Times New Roman" w:cs="Times New Roman"/>
                <w:color w:val="00B050"/>
                <w:sz w:val="24"/>
                <w:szCs w:val="24"/>
              </w:rPr>
              <w:t>(x)”</w:t>
            </w:r>
          </w:p>
          <w:p w14:paraId="3D020AF4" w14:textId="77777777" w:rsidR="00E24C8A" w:rsidRPr="005F5207" w:rsidRDefault="00E24C8A" w:rsidP="005F5207">
            <w:pPr>
              <w:rPr>
                <w:rFonts w:ascii="Times New Roman" w:hAnsi="Times New Roman" w:cs="Times New Roman"/>
                <w:color w:val="00B050"/>
                <w:sz w:val="24"/>
                <w:szCs w:val="24"/>
              </w:rPr>
            </w:pPr>
          </w:p>
          <w:p w14:paraId="33FA9A6C" w14:textId="6CD7F847" w:rsidR="00E24C8A" w:rsidRPr="009729D1" w:rsidRDefault="00F25E23" w:rsidP="00A9019F">
            <w:pPr>
              <w:rPr>
                <w:rFonts w:ascii="Times New Roman" w:hAnsi="Times New Roman" w:cs="Times New Roman"/>
                <w:sz w:val="24"/>
                <w:szCs w:val="24"/>
              </w:rPr>
            </w:pPr>
            <w:r w:rsidRPr="00F25E23">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F25E23">
              <w:rPr>
                <w:rFonts w:ascii="Times New Roman" w:hAnsi="Times New Roman" w:cs="Times New Roman"/>
                <w:color w:val="00B050"/>
                <w:sz w:val="24"/>
                <w:szCs w:val="24"/>
              </w:rPr>
              <w:t xml:space="preserve"> komentāram</w:t>
            </w:r>
            <w:r w:rsidR="00D03E55" w:rsidRPr="00D03E55">
              <w:rPr>
                <w:rFonts w:ascii="Times New Roman" w:hAnsi="Times New Roman" w:cs="Times New Roman"/>
                <w:color w:val="00B050"/>
                <w:sz w:val="24"/>
                <w:szCs w:val="24"/>
              </w:rPr>
              <w:t>.</w:t>
            </w:r>
          </w:p>
        </w:tc>
        <w:tc>
          <w:tcPr>
            <w:tcW w:w="2552" w:type="dxa"/>
            <w:vMerge w:val="restart"/>
          </w:tcPr>
          <w:p w14:paraId="3002E39F" w14:textId="77777777" w:rsidR="00E24C8A" w:rsidRPr="009729D1" w:rsidRDefault="00E24C8A" w:rsidP="00A9019F">
            <w:pPr>
              <w:rPr>
                <w:rFonts w:ascii="Times New Roman" w:hAnsi="Times New Roman" w:cs="Times New Roman"/>
                <w:sz w:val="24"/>
                <w:szCs w:val="24"/>
              </w:rPr>
            </w:pPr>
            <w:r w:rsidRPr="009729D1">
              <w:rPr>
                <w:rFonts w:ascii="Times New Roman" w:hAnsi="Times New Roman" w:cs="Times New Roman"/>
                <w:sz w:val="24"/>
                <w:szCs w:val="24"/>
              </w:rPr>
              <w:lastRenderedPageBreak/>
              <w:t>Liene Vindele</w:t>
            </w:r>
          </w:p>
          <w:p w14:paraId="24CA2DEF" w14:textId="5EF98C2E" w:rsidR="00E24C8A" w:rsidRPr="009729D1" w:rsidRDefault="004E3761" w:rsidP="00A9019F">
            <w:pPr>
              <w:rPr>
                <w:rFonts w:ascii="Times New Roman" w:hAnsi="Times New Roman" w:cs="Times New Roman"/>
                <w:sz w:val="24"/>
                <w:szCs w:val="24"/>
              </w:rPr>
            </w:pPr>
            <w:hyperlink r:id="rId70" w:history="1">
              <w:r w:rsidR="00E24C8A" w:rsidRPr="009729D1">
                <w:rPr>
                  <w:rStyle w:val="Hipersaite"/>
                  <w:rFonts w:ascii="Times New Roman" w:hAnsi="Times New Roman" w:cs="Times New Roman"/>
                  <w:sz w:val="24"/>
                  <w:szCs w:val="24"/>
                </w:rPr>
                <w:t>Liene.vindele@tm.gov.lv</w:t>
              </w:r>
            </w:hyperlink>
          </w:p>
          <w:p w14:paraId="79E3220D" w14:textId="3BCC49F8" w:rsidR="00E24C8A" w:rsidRPr="00232D93" w:rsidRDefault="00E24C8A" w:rsidP="00A9019F">
            <w:pPr>
              <w:rPr>
                <w:rFonts w:ascii="Times New Roman" w:hAnsi="Times New Roman" w:cs="Times New Roman"/>
                <w:sz w:val="24"/>
                <w:szCs w:val="24"/>
              </w:rPr>
            </w:pPr>
            <w:r w:rsidRPr="009729D1">
              <w:rPr>
                <w:rFonts w:ascii="Times New Roman" w:hAnsi="Times New Roman" w:cs="Times New Roman"/>
                <w:sz w:val="24"/>
                <w:szCs w:val="24"/>
              </w:rPr>
              <w:t xml:space="preserve">Dagne </w:t>
            </w:r>
            <w:proofErr w:type="spellStart"/>
            <w:r w:rsidRPr="009729D1">
              <w:rPr>
                <w:rFonts w:ascii="Times New Roman" w:hAnsi="Times New Roman" w:cs="Times New Roman"/>
                <w:sz w:val="24"/>
                <w:szCs w:val="24"/>
              </w:rPr>
              <w:t>Striķe</w:t>
            </w:r>
            <w:proofErr w:type="spellEnd"/>
            <w:r w:rsidRPr="009729D1">
              <w:rPr>
                <w:rFonts w:ascii="Times New Roman" w:hAnsi="Times New Roman" w:cs="Times New Roman"/>
                <w:sz w:val="24"/>
                <w:szCs w:val="24"/>
              </w:rPr>
              <w:t>, Dagne.Strike@lrpv.gov.lv</w:t>
            </w:r>
          </w:p>
        </w:tc>
      </w:tr>
      <w:tr w:rsidR="00E24C8A" w:rsidRPr="00232D93" w14:paraId="3CAB61F0" w14:textId="77777777" w:rsidTr="00E24C8A">
        <w:trPr>
          <w:trHeight w:val="242"/>
        </w:trPr>
        <w:tc>
          <w:tcPr>
            <w:tcW w:w="3029" w:type="dxa"/>
            <w:vMerge/>
          </w:tcPr>
          <w:p w14:paraId="4D8B071F" w14:textId="77777777" w:rsidR="00E24C8A" w:rsidRPr="00232D93" w:rsidRDefault="00E24C8A" w:rsidP="00A9019F">
            <w:pPr>
              <w:rPr>
                <w:rFonts w:ascii="Times New Roman" w:hAnsi="Times New Roman" w:cs="Times New Roman"/>
                <w:sz w:val="24"/>
                <w:szCs w:val="24"/>
              </w:rPr>
            </w:pPr>
          </w:p>
        </w:tc>
        <w:tc>
          <w:tcPr>
            <w:tcW w:w="2925" w:type="dxa"/>
            <w:vMerge/>
          </w:tcPr>
          <w:p w14:paraId="699D193C" w14:textId="77777777" w:rsidR="00E24C8A" w:rsidRPr="00232D93" w:rsidRDefault="00E24C8A" w:rsidP="00A9019F">
            <w:pPr>
              <w:rPr>
                <w:rFonts w:ascii="Times New Roman" w:hAnsi="Times New Roman" w:cs="Times New Roman"/>
                <w:sz w:val="24"/>
                <w:szCs w:val="24"/>
              </w:rPr>
            </w:pPr>
          </w:p>
        </w:tc>
        <w:tc>
          <w:tcPr>
            <w:tcW w:w="3402" w:type="dxa"/>
          </w:tcPr>
          <w:p w14:paraId="5DE787E9"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9.panta (2) daļa:</w:t>
            </w:r>
          </w:p>
          <w:p w14:paraId="3BC80711" w14:textId="1655CDEA"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(2) Starptautisko biroju vada </w:t>
            </w:r>
            <w:r w:rsidRPr="00232D93">
              <w:rPr>
                <w:rFonts w:ascii="Times New Roman" w:hAnsi="Times New Roman" w:cs="Times New Roman"/>
                <w:b/>
                <w:bCs/>
                <w:sz w:val="24"/>
                <w:szCs w:val="24"/>
              </w:rPr>
              <w:t>Ģenerālsekretārs</w:t>
            </w:r>
            <w:r w:rsidRPr="00232D93">
              <w:rPr>
                <w:rFonts w:ascii="Times New Roman" w:hAnsi="Times New Roman" w:cs="Times New Roman"/>
                <w:sz w:val="24"/>
                <w:szCs w:val="24"/>
              </w:rPr>
              <w:t>, kuram palīdz divi vai vairāki ģenerāldirektora vietnieki.</w:t>
            </w:r>
          </w:p>
        </w:tc>
        <w:tc>
          <w:tcPr>
            <w:tcW w:w="3402" w:type="dxa"/>
          </w:tcPr>
          <w:p w14:paraId="67205187"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(2) Starptautisko biroju vada </w:t>
            </w:r>
            <w:r w:rsidRPr="00232D93">
              <w:rPr>
                <w:rFonts w:ascii="Times New Roman" w:hAnsi="Times New Roman" w:cs="Times New Roman"/>
                <w:b/>
                <w:bCs/>
                <w:sz w:val="24"/>
                <w:szCs w:val="24"/>
              </w:rPr>
              <w:t>Ģenerāldirektors</w:t>
            </w:r>
            <w:r w:rsidRPr="00232D93">
              <w:rPr>
                <w:rFonts w:ascii="Times New Roman" w:hAnsi="Times New Roman" w:cs="Times New Roman"/>
                <w:sz w:val="24"/>
                <w:szCs w:val="24"/>
              </w:rPr>
              <w:t>, kuram palīdz divi vai vairāki ģenerāldirektora vietnieki.</w:t>
            </w:r>
          </w:p>
          <w:p w14:paraId="5DE494C3" w14:textId="77777777" w:rsidR="00E24C8A" w:rsidRDefault="00E24C8A" w:rsidP="00A9019F">
            <w:pPr>
              <w:rPr>
                <w:rFonts w:ascii="Times New Roman" w:hAnsi="Times New Roman" w:cs="Times New Roman"/>
                <w:sz w:val="24"/>
                <w:szCs w:val="24"/>
              </w:rPr>
            </w:pPr>
          </w:p>
          <w:p w14:paraId="2A3FC3FD" w14:textId="252BEC2F" w:rsidR="00E24C8A" w:rsidRPr="00130E37" w:rsidRDefault="00E24C8A" w:rsidP="005F5207">
            <w:pPr>
              <w:rPr>
                <w:rFonts w:ascii="Times New Roman" w:hAnsi="Times New Roman" w:cs="Times New Roman"/>
                <w:color w:val="00B050"/>
                <w:sz w:val="24"/>
                <w:szCs w:val="24"/>
              </w:rPr>
            </w:pPr>
            <w:r w:rsidRPr="00FF46E7">
              <w:rPr>
                <w:rFonts w:ascii="Times New Roman" w:hAnsi="Times New Roman" w:cs="Times New Roman"/>
                <w:color w:val="00B050"/>
                <w:sz w:val="24"/>
                <w:szCs w:val="24"/>
              </w:rPr>
              <w:t xml:space="preserve">VVC: Priekšlikums pieņemts. </w:t>
            </w:r>
          </w:p>
        </w:tc>
        <w:tc>
          <w:tcPr>
            <w:tcW w:w="2552" w:type="dxa"/>
            <w:vMerge/>
          </w:tcPr>
          <w:p w14:paraId="6B4E7A01" w14:textId="77777777" w:rsidR="00E24C8A" w:rsidRPr="00232D93" w:rsidRDefault="00E24C8A" w:rsidP="00A9019F">
            <w:pPr>
              <w:rPr>
                <w:rFonts w:ascii="Times New Roman" w:hAnsi="Times New Roman" w:cs="Times New Roman"/>
                <w:sz w:val="24"/>
                <w:szCs w:val="24"/>
              </w:rPr>
            </w:pPr>
          </w:p>
        </w:tc>
      </w:tr>
      <w:tr w:rsidR="00E24C8A" w:rsidRPr="00232D93" w14:paraId="2E4C91AE" w14:textId="77777777" w:rsidTr="00E24C8A">
        <w:trPr>
          <w:trHeight w:val="242"/>
        </w:trPr>
        <w:tc>
          <w:tcPr>
            <w:tcW w:w="3029" w:type="dxa"/>
            <w:vMerge/>
          </w:tcPr>
          <w:p w14:paraId="15D90B7B" w14:textId="77777777" w:rsidR="00E24C8A" w:rsidRPr="00232D93" w:rsidRDefault="00E24C8A" w:rsidP="00A9019F">
            <w:pPr>
              <w:rPr>
                <w:rFonts w:ascii="Times New Roman" w:hAnsi="Times New Roman" w:cs="Times New Roman"/>
                <w:sz w:val="24"/>
                <w:szCs w:val="24"/>
              </w:rPr>
            </w:pPr>
          </w:p>
        </w:tc>
        <w:tc>
          <w:tcPr>
            <w:tcW w:w="2925" w:type="dxa"/>
            <w:vMerge/>
          </w:tcPr>
          <w:p w14:paraId="429A389D" w14:textId="77777777" w:rsidR="00E24C8A" w:rsidRPr="00232D93" w:rsidRDefault="00E24C8A" w:rsidP="00A9019F">
            <w:pPr>
              <w:rPr>
                <w:rFonts w:ascii="Times New Roman" w:hAnsi="Times New Roman" w:cs="Times New Roman"/>
                <w:sz w:val="24"/>
                <w:szCs w:val="24"/>
              </w:rPr>
            </w:pPr>
          </w:p>
        </w:tc>
        <w:tc>
          <w:tcPr>
            <w:tcW w:w="3402" w:type="dxa"/>
            <w:tcBorders>
              <w:bottom w:val="single" w:sz="4" w:space="0" w:color="auto"/>
            </w:tcBorders>
          </w:tcPr>
          <w:p w14:paraId="1581481D" w14:textId="77777777" w:rsidR="00E24C8A" w:rsidRDefault="00E24C8A" w:rsidP="00A9019F">
            <w:pPr>
              <w:rPr>
                <w:rFonts w:ascii="Times New Roman" w:hAnsi="Times New Roman" w:cs="Times New Roman"/>
                <w:sz w:val="24"/>
                <w:szCs w:val="24"/>
              </w:rPr>
            </w:pPr>
            <w:r w:rsidRPr="00785F62">
              <w:rPr>
                <w:rFonts w:ascii="Times New Roman" w:hAnsi="Times New Roman" w:cs="Times New Roman"/>
                <w:sz w:val="24"/>
                <w:szCs w:val="24"/>
              </w:rPr>
              <w:t>Ieteikums izvērtēt kopumā redakcionāli Parīzes konvencijas tulkojumu, jo ir vairāki panti, kuros būtu stilistiski jāveic korekcijas, piemēram:</w:t>
            </w:r>
          </w:p>
          <w:p w14:paraId="1BB84732" w14:textId="77777777" w:rsidR="00E24C8A" w:rsidRDefault="00E24C8A" w:rsidP="00A9019F">
            <w:pPr>
              <w:rPr>
                <w:rFonts w:ascii="Times New Roman" w:hAnsi="Times New Roman" w:cs="Times New Roman"/>
                <w:sz w:val="24"/>
                <w:szCs w:val="24"/>
              </w:rPr>
            </w:pPr>
          </w:p>
          <w:p w14:paraId="4A0252D8" w14:textId="079007A8" w:rsidR="00E24C8A" w:rsidRPr="00232D93" w:rsidRDefault="00E24C8A" w:rsidP="00A9019F">
            <w:pPr>
              <w:rPr>
                <w:rFonts w:ascii="Times New Roman" w:hAnsi="Times New Roman" w:cs="Times New Roman"/>
                <w:sz w:val="24"/>
                <w:szCs w:val="24"/>
              </w:rPr>
            </w:pPr>
            <w:r w:rsidRPr="00D82B0B">
              <w:rPr>
                <w:rFonts w:ascii="Times New Roman" w:hAnsi="Times New Roman" w:cs="Times New Roman"/>
                <w:b/>
                <w:bCs/>
                <w:color w:val="00B050"/>
                <w:sz w:val="24"/>
                <w:szCs w:val="24"/>
              </w:rPr>
              <w:t>21.03.2022</w:t>
            </w:r>
            <w:r w:rsidRPr="00D82B0B">
              <w:rPr>
                <w:rFonts w:ascii="Times New Roman" w:hAnsi="Times New Roman" w:cs="Times New Roman"/>
                <w:color w:val="00B050"/>
                <w:sz w:val="24"/>
                <w:szCs w:val="24"/>
              </w:rPr>
              <w:t>.: V.</w:t>
            </w:r>
            <w:r>
              <w:rPr>
                <w:rFonts w:ascii="Times New Roman" w:hAnsi="Times New Roman" w:cs="Times New Roman"/>
                <w:color w:val="00B050"/>
                <w:sz w:val="24"/>
                <w:szCs w:val="24"/>
              </w:rPr>
              <w:t> </w:t>
            </w:r>
            <w:r w:rsidRPr="00D82B0B">
              <w:rPr>
                <w:rFonts w:ascii="Times New Roman" w:hAnsi="Times New Roman" w:cs="Times New Roman"/>
                <w:color w:val="00B050"/>
                <w:sz w:val="24"/>
                <w:szCs w:val="24"/>
              </w:rPr>
              <w:t xml:space="preserve">Sondore (Patentu valde) precizējusi, ka sākotnēji tulkojumu izskatīs no savas puses un tad informēs VVC (sniegs ierosinājumus) par nepieciešamajiem labojumiem. </w:t>
            </w:r>
          </w:p>
        </w:tc>
        <w:tc>
          <w:tcPr>
            <w:tcW w:w="3402" w:type="dxa"/>
            <w:tcBorders>
              <w:bottom w:val="single" w:sz="4" w:space="0" w:color="auto"/>
            </w:tcBorders>
          </w:tcPr>
          <w:p w14:paraId="5630F8DE" w14:textId="3B827E3D" w:rsidR="00E24C8A" w:rsidRPr="00232D93" w:rsidRDefault="00E24C8A" w:rsidP="00A9019F">
            <w:pPr>
              <w:rPr>
                <w:rFonts w:ascii="Times New Roman" w:hAnsi="Times New Roman" w:cs="Times New Roman"/>
                <w:sz w:val="24"/>
                <w:szCs w:val="24"/>
              </w:rPr>
            </w:pPr>
          </w:p>
        </w:tc>
        <w:tc>
          <w:tcPr>
            <w:tcW w:w="2552" w:type="dxa"/>
            <w:vMerge/>
          </w:tcPr>
          <w:p w14:paraId="2FC832AB" w14:textId="77777777" w:rsidR="00E24C8A" w:rsidRPr="00232D93" w:rsidRDefault="00E24C8A" w:rsidP="00A9019F">
            <w:pPr>
              <w:rPr>
                <w:rFonts w:ascii="Times New Roman" w:hAnsi="Times New Roman" w:cs="Times New Roman"/>
                <w:sz w:val="24"/>
                <w:szCs w:val="24"/>
              </w:rPr>
            </w:pPr>
          </w:p>
        </w:tc>
      </w:tr>
      <w:tr w:rsidR="00E24C8A" w:rsidRPr="00232D93" w14:paraId="70C8BCA7" w14:textId="77777777" w:rsidTr="00E24C8A">
        <w:trPr>
          <w:trHeight w:val="1569"/>
        </w:trPr>
        <w:tc>
          <w:tcPr>
            <w:tcW w:w="3029" w:type="dxa"/>
            <w:vMerge w:val="restart"/>
            <w:tcBorders>
              <w:bottom w:val="single" w:sz="4" w:space="0" w:color="auto"/>
            </w:tcBorders>
          </w:tcPr>
          <w:p w14:paraId="66BDEB81" w14:textId="5EB2D7C8" w:rsidR="00E24C8A" w:rsidRPr="00232D93" w:rsidRDefault="006C0A77" w:rsidP="00A9019F">
            <w:pPr>
              <w:rPr>
                <w:rFonts w:ascii="Times New Roman" w:hAnsi="Times New Roman" w:cs="Times New Roman"/>
                <w:sz w:val="24"/>
                <w:szCs w:val="24"/>
              </w:rPr>
            </w:pPr>
            <w:r>
              <w:rPr>
                <w:rFonts w:ascii="Times New Roman" w:hAnsi="Times New Roman" w:cs="Times New Roman"/>
                <w:sz w:val="24"/>
                <w:szCs w:val="24"/>
              </w:rPr>
              <w:t>20</w:t>
            </w:r>
            <w:r w:rsidR="00E24C8A">
              <w:rPr>
                <w:rFonts w:ascii="Times New Roman" w:hAnsi="Times New Roman" w:cs="Times New Roman"/>
                <w:sz w:val="24"/>
                <w:szCs w:val="24"/>
              </w:rPr>
              <w:t xml:space="preserve">. </w:t>
            </w:r>
            <w:r w:rsidR="00E24C8A" w:rsidRPr="00232D93">
              <w:rPr>
                <w:rFonts w:ascii="Times New Roman" w:hAnsi="Times New Roman" w:cs="Times New Roman"/>
                <w:sz w:val="24"/>
                <w:szCs w:val="24"/>
              </w:rPr>
              <w:t>1883.gada 20.marta Parīzes konvencija par rūpnieciskā īpašuma aizsardzību</w:t>
            </w:r>
            <w:r w:rsidR="00E24C8A">
              <w:rPr>
                <w:rStyle w:val="Vresatsauce"/>
                <w:rFonts w:ascii="Times New Roman" w:hAnsi="Times New Roman" w:cs="Times New Roman"/>
                <w:sz w:val="24"/>
                <w:szCs w:val="24"/>
              </w:rPr>
              <w:footnoteReference w:id="6"/>
            </w:r>
          </w:p>
        </w:tc>
        <w:tc>
          <w:tcPr>
            <w:tcW w:w="2925" w:type="dxa"/>
            <w:vMerge w:val="restart"/>
            <w:tcBorders>
              <w:bottom w:val="single" w:sz="4" w:space="0" w:color="auto"/>
            </w:tcBorders>
          </w:tcPr>
          <w:p w14:paraId="1F009BB7" w14:textId="77777777" w:rsidR="00E24C8A" w:rsidRPr="00232D93" w:rsidRDefault="004E3761" w:rsidP="00A9019F">
            <w:pPr>
              <w:rPr>
                <w:rFonts w:ascii="Times New Roman" w:hAnsi="Times New Roman" w:cs="Times New Roman"/>
                <w:sz w:val="24"/>
                <w:szCs w:val="24"/>
              </w:rPr>
            </w:pPr>
            <w:hyperlink r:id="rId71" w:history="1">
              <w:r w:rsidR="00E24C8A" w:rsidRPr="00232D93">
                <w:rPr>
                  <w:rFonts w:ascii="Times New Roman" w:hAnsi="Times New Roman" w:cs="Times New Roman"/>
                  <w:color w:val="0000FF" w:themeColor="hyperlink"/>
                  <w:sz w:val="24"/>
                  <w:szCs w:val="24"/>
                  <w:u w:val="single"/>
                </w:rPr>
                <w:t>https://likumi.lv/ta/lv/starptautiskie-ligumi/id/6</w:t>
              </w:r>
            </w:hyperlink>
            <w:r w:rsidR="00E24C8A" w:rsidRPr="00232D93">
              <w:rPr>
                <w:rFonts w:ascii="Times New Roman" w:hAnsi="Times New Roman" w:cs="Times New Roman"/>
                <w:sz w:val="24"/>
                <w:szCs w:val="24"/>
              </w:rPr>
              <w:t xml:space="preserve"> </w:t>
            </w:r>
          </w:p>
        </w:tc>
        <w:tc>
          <w:tcPr>
            <w:tcW w:w="3402" w:type="dxa"/>
          </w:tcPr>
          <w:p w14:paraId="495B589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1.panta 1.punkts:</w:t>
            </w:r>
          </w:p>
          <w:p w14:paraId="75628BE0" w14:textId="506337D5"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rūpnieciskā </w:t>
            </w:r>
            <w:proofErr w:type="spellStart"/>
            <w:r w:rsidRPr="00232D93">
              <w:rPr>
                <w:rFonts w:ascii="Times New Roman" w:hAnsi="Times New Roman" w:cs="Times New Roman"/>
                <w:sz w:val="24"/>
                <w:szCs w:val="24"/>
              </w:rPr>
              <w:t>pašuma</w:t>
            </w:r>
            <w:proofErr w:type="spellEnd"/>
          </w:p>
        </w:tc>
        <w:tc>
          <w:tcPr>
            <w:tcW w:w="3402" w:type="dxa"/>
          </w:tcPr>
          <w:p w14:paraId="0961B415"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rūpnieciskā īpašuma</w:t>
            </w:r>
          </w:p>
          <w:p w14:paraId="04464AF8" w14:textId="77777777" w:rsidR="00E24C8A" w:rsidRDefault="00E24C8A" w:rsidP="00A9019F">
            <w:pPr>
              <w:rPr>
                <w:rFonts w:ascii="Times New Roman" w:hAnsi="Times New Roman" w:cs="Times New Roman"/>
                <w:color w:val="00B050"/>
                <w:sz w:val="24"/>
                <w:szCs w:val="24"/>
              </w:rPr>
            </w:pPr>
            <w:r w:rsidRPr="00FF46E7">
              <w:rPr>
                <w:rFonts w:ascii="Times New Roman" w:hAnsi="Times New Roman" w:cs="Times New Roman"/>
                <w:color w:val="00B050"/>
                <w:sz w:val="24"/>
                <w:szCs w:val="24"/>
              </w:rPr>
              <w:t>VVC: Priekšlikums pieņemts.</w:t>
            </w:r>
          </w:p>
          <w:p w14:paraId="609D0CC1" w14:textId="77777777" w:rsidR="00E24C8A" w:rsidRPr="00232D93" w:rsidRDefault="00E24C8A" w:rsidP="00A9019F">
            <w:pPr>
              <w:rPr>
                <w:rFonts w:ascii="Times New Roman" w:hAnsi="Times New Roman" w:cs="Times New Roman"/>
                <w:sz w:val="24"/>
                <w:szCs w:val="24"/>
              </w:rPr>
            </w:pPr>
          </w:p>
        </w:tc>
        <w:tc>
          <w:tcPr>
            <w:tcW w:w="2552" w:type="dxa"/>
            <w:vMerge w:val="restart"/>
          </w:tcPr>
          <w:p w14:paraId="35C09A88" w14:textId="00C652DA" w:rsidR="00E24C8A" w:rsidRDefault="00E24C8A" w:rsidP="00A9019F">
            <w:pPr>
              <w:rPr>
                <w:rFonts w:ascii="Times New Roman" w:hAnsi="Times New Roman" w:cs="Times New Roman"/>
                <w:sz w:val="24"/>
                <w:szCs w:val="24"/>
              </w:rPr>
            </w:pPr>
            <w:r w:rsidRPr="00C22860">
              <w:rPr>
                <w:rFonts w:ascii="Times New Roman" w:hAnsi="Times New Roman" w:cs="Times New Roman"/>
                <w:sz w:val="24"/>
                <w:szCs w:val="24"/>
              </w:rPr>
              <w:t xml:space="preserve">Jānis Ancītis, </w:t>
            </w:r>
            <w:hyperlink r:id="rId72" w:history="1">
              <w:r w:rsidRPr="00FE2360">
                <w:rPr>
                  <w:rStyle w:val="Hipersaite"/>
                  <w:rFonts w:ascii="Times New Roman" w:hAnsi="Times New Roman" w:cs="Times New Roman"/>
                  <w:sz w:val="24"/>
                  <w:szCs w:val="24"/>
                </w:rPr>
                <w:t>janis.ancitis@lrpv.gov.lv</w:t>
              </w:r>
            </w:hyperlink>
          </w:p>
          <w:p w14:paraId="386D37BA" w14:textId="77777777" w:rsidR="00E24C8A" w:rsidRPr="00C22860" w:rsidRDefault="00E24C8A" w:rsidP="00A9019F">
            <w:pPr>
              <w:rPr>
                <w:rFonts w:ascii="Times New Roman" w:hAnsi="Times New Roman" w:cs="Times New Roman"/>
                <w:sz w:val="24"/>
                <w:szCs w:val="24"/>
              </w:rPr>
            </w:pPr>
            <w:r w:rsidRPr="00C22860">
              <w:rPr>
                <w:rFonts w:ascii="Times New Roman" w:hAnsi="Times New Roman" w:cs="Times New Roman"/>
                <w:sz w:val="24"/>
                <w:szCs w:val="24"/>
              </w:rPr>
              <w:t>Liene Vindele</w:t>
            </w:r>
          </w:p>
          <w:p w14:paraId="03FF3609" w14:textId="50FFB947" w:rsidR="00E24C8A" w:rsidRPr="00232D93" w:rsidRDefault="00E24C8A" w:rsidP="00A9019F">
            <w:pPr>
              <w:rPr>
                <w:rFonts w:ascii="Times New Roman" w:hAnsi="Times New Roman" w:cs="Times New Roman"/>
                <w:sz w:val="24"/>
                <w:szCs w:val="24"/>
              </w:rPr>
            </w:pPr>
            <w:r w:rsidRPr="00C22860">
              <w:rPr>
                <w:rFonts w:ascii="Times New Roman" w:hAnsi="Times New Roman" w:cs="Times New Roman"/>
                <w:sz w:val="24"/>
                <w:szCs w:val="24"/>
              </w:rPr>
              <w:lastRenderedPageBreak/>
              <w:t>Liene.vindele@tm.gov.lv</w:t>
            </w:r>
          </w:p>
        </w:tc>
      </w:tr>
      <w:tr w:rsidR="00E24C8A" w:rsidRPr="00232D93" w14:paraId="5614DA98" w14:textId="77777777" w:rsidTr="00E24C8A">
        <w:tc>
          <w:tcPr>
            <w:tcW w:w="3029" w:type="dxa"/>
            <w:vMerge/>
          </w:tcPr>
          <w:p w14:paraId="599FD39A" w14:textId="77777777" w:rsidR="00E24C8A" w:rsidRPr="00232D93" w:rsidRDefault="00E24C8A" w:rsidP="00A9019F">
            <w:pPr>
              <w:rPr>
                <w:rFonts w:ascii="Times New Roman" w:hAnsi="Times New Roman" w:cs="Times New Roman"/>
                <w:sz w:val="24"/>
                <w:szCs w:val="24"/>
              </w:rPr>
            </w:pPr>
          </w:p>
        </w:tc>
        <w:tc>
          <w:tcPr>
            <w:tcW w:w="2925" w:type="dxa"/>
            <w:vMerge/>
          </w:tcPr>
          <w:p w14:paraId="63859861"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5B1EFBD8"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4.quater pants</w:t>
            </w:r>
          </w:p>
          <w:p w14:paraId="34B99E71" w14:textId="4EB07AA4"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pārdošana ar nacionālo likumdošanu ir ierobežota.</w:t>
            </w:r>
          </w:p>
        </w:tc>
        <w:tc>
          <w:tcPr>
            <w:tcW w:w="3402" w:type="dxa"/>
          </w:tcPr>
          <w:p w14:paraId="635DB201"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/../pārdošana ir pakļauta ierobežojumiem vai ierobežojumiem, kas izriet no attiecīgās valsts tiesību aktiem.</w:t>
            </w:r>
          </w:p>
          <w:p w14:paraId="1C82B4B2" w14:textId="77777777" w:rsidR="00E24C8A" w:rsidRDefault="00E24C8A" w:rsidP="00A9019F">
            <w:pPr>
              <w:rPr>
                <w:rFonts w:ascii="Times New Roman" w:hAnsi="Times New Roman" w:cs="Times New Roman"/>
                <w:color w:val="00B050"/>
                <w:sz w:val="24"/>
                <w:szCs w:val="24"/>
              </w:rPr>
            </w:pPr>
            <w:r w:rsidRPr="003B75D7">
              <w:rPr>
                <w:rFonts w:ascii="Times New Roman" w:hAnsi="Times New Roman" w:cs="Times New Roman"/>
                <w:color w:val="00B050"/>
                <w:sz w:val="24"/>
                <w:szCs w:val="24"/>
              </w:rPr>
              <w:t xml:space="preserve">VVC: </w:t>
            </w:r>
            <w:r>
              <w:rPr>
                <w:rFonts w:ascii="Times New Roman" w:hAnsi="Times New Roman" w:cs="Times New Roman"/>
                <w:color w:val="00B050"/>
                <w:sz w:val="24"/>
                <w:szCs w:val="24"/>
              </w:rPr>
              <w:t>Piekrītam</w:t>
            </w:r>
            <w:r w:rsidRPr="003B75D7">
              <w:rPr>
                <w:rFonts w:ascii="Times New Roman" w:hAnsi="Times New Roman" w:cs="Times New Roman"/>
                <w:color w:val="00B050"/>
                <w:sz w:val="24"/>
                <w:szCs w:val="24"/>
              </w:rPr>
              <w:t xml:space="preserve"> “</w:t>
            </w:r>
            <w:r>
              <w:rPr>
                <w:rFonts w:ascii="Times New Roman" w:hAnsi="Times New Roman" w:cs="Times New Roman"/>
                <w:color w:val="00B050"/>
                <w:sz w:val="24"/>
                <w:szCs w:val="24"/>
              </w:rPr>
              <w:t xml:space="preserve">pārdošana ir pakļauta </w:t>
            </w:r>
            <w:r w:rsidRPr="003B75D7">
              <w:rPr>
                <w:rFonts w:ascii="Times New Roman" w:hAnsi="Times New Roman" w:cs="Times New Roman"/>
                <w:color w:val="00B050"/>
                <w:sz w:val="24"/>
                <w:szCs w:val="24"/>
              </w:rPr>
              <w:t>ierobežojumiem, kas izriet no attiecīgās valsts tiesību aktiem”</w:t>
            </w:r>
            <w:r>
              <w:rPr>
                <w:rFonts w:ascii="Times New Roman" w:hAnsi="Times New Roman" w:cs="Times New Roman"/>
                <w:color w:val="00B050"/>
                <w:sz w:val="24"/>
                <w:szCs w:val="24"/>
              </w:rPr>
              <w:t>.</w:t>
            </w:r>
          </w:p>
          <w:p w14:paraId="5D5ACC75" w14:textId="77777777" w:rsidR="00E24C8A" w:rsidRDefault="00E24C8A" w:rsidP="00A9019F">
            <w:pPr>
              <w:rPr>
                <w:rFonts w:ascii="Times New Roman" w:hAnsi="Times New Roman" w:cs="Times New Roman"/>
                <w:color w:val="00B050"/>
                <w:sz w:val="24"/>
                <w:szCs w:val="24"/>
              </w:rPr>
            </w:pPr>
          </w:p>
          <w:p w14:paraId="50003542" w14:textId="2DF5A411" w:rsidR="00E24C8A" w:rsidRPr="00232D93" w:rsidRDefault="00D03E55" w:rsidP="00A9019F">
            <w:pPr>
              <w:rPr>
                <w:rFonts w:ascii="Times New Roman" w:hAnsi="Times New Roman" w:cs="Times New Roman"/>
                <w:sz w:val="24"/>
                <w:szCs w:val="24"/>
              </w:rPr>
            </w:pPr>
            <w:r w:rsidRPr="00D03E55">
              <w:rPr>
                <w:rFonts w:ascii="Times New Roman" w:hAnsi="Times New Roman" w:cs="Times New Roman"/>
                <w:color w:val="00B050"/>
                <w:sz w:val="24"/>
                <w:szCs w:val="24"/>
              </w:rPr>
              <w:t xml:space="preserve">Redakcija saskaņota </w:t>
            </w:r>
            <w:r>
              <w:rPr>
                <w:rFonts w:ascii="Times New Roman" w:hAnsi="Times New Roman" w:cs="Times New Roman"/>
                <w:color w:val="00B050"/>
                <w:sz w:val="24"/>
                <w:szCs w:val="24"/>
              </w:rPr>
              <w:t xml:space="preserve">attiecībā uz vārdu savienojumu </w:t>
            </w:r>
            <w:r w:rsidR="00E24C8A" w:rsidRPr="003B75D7">
              <w:rPr>
                <w:rFonts w:ascii="Times New Roman" w:hAnsi="Times New Roman" w:cs="Times New Roman"/>
                <w:color w:val="00B050"/>
                <w:sz w:val="24"/>
                <w:szCs w:val="24"/>
              </w:rPr>
              <w:t>“</w:t>
            </w:r>
            <w:r w:rsidR="00E24C8A">
              <w:rPr>
                <w:rFonts w:ascii="Times New Roman" w:hAnsi="Times New Roman" w:cs="Times New Roman"/>
                <w:color w:val="00B050"/>
                <w:sz w:val="24"/>
                <w:szCs w:val="24"/>
              </w:rPr>
              <w:t xml:space="preserve">pārdošana ir pakļauta </w:t>
            </w:r>
            <w:r w:rsidR="00E24C8A" w:rsidRPr="003B75D7">
              <w:rPr>
                <w:rFonts w:ascii="Times New Roman" w:hAnsi="Times New Roman" w:cs="Times New Roman"/>
                <w:color w:val="00B050"/>
                <w:sz w:val="24"/>
                <w:szCs w:val="24"/>
              </w:rPr>
              <w:t>ierobežojumiem, kas izriet no attiecīgās valsts tiesību aktiem”</w:t>
            </w:r>
            <w:r w:rsidR="00E24C8A">
              <w:rPr>
                <w:rFonts w:ascii="Times New Roman" w:hAnsi="Times New Roman" w:cs="Times New Roman"/>
                <w:color w:val="00B050"/>
                <w:sz w:val="24"/>
                <w:szCs w:val="24"/>
              </w:rPr>
              <w:t xml:space="preserve">. </w:t>
            </w:r>
          </w:p>
        </w:tc>
        <w:tc>
          <w:tcPr>
            <w:tcW w:w="2552" w:type="dxa"/>
            <w:vMerge/>
          </w:tcPr>
          <w:p w14:paraId="33080782" w14:textId="77777777" w:rsidR="00E24C8A" w:rsidRPr="00232D93" w:rsidRDefault="00E24C8A" w:rsidP="00A9019F">
            <w:pPr>
              <w:rPr>
                <w:rFonts w:ascii="Times New Roman" w:hAnsi="Times New Roman" w:cs="Times New Roman"/>
                <w:sz w:val="24"/>
                <w:szCs w:val="24"/>
              </w:rPr>
            </w:pPr>
          </w:p>
        </w:tc>
      </w:tr>
      <w:tr w:rsidR="00E24C8A" w:rsidRPr="00232D93" w14:paraId="34D37E6A" w14:textId="77777777" w:rsidTr="00E24C8A">
        <w:tc>
          <w:tcPr>
            <w:tcW w:w="3029" w:type="dxa"/>
            <w:vMerge/>
          </w:tcPr>
          <w:p w14:paraId="7912E749" w14:textId="77777777" w:rsidR="00E24C8A" w:rsidRPr="00232D93" w:rsidRDefault="00E24C8A" w:rsidP="00A9019F">
            <w:pPr>
              <w:rPr>
                <w:rFonts w:ascii="Times New Roman" w:hAnsi="Times New Roman" w:cs="Times New Roman"/>
                <w:sz w:val="24"/>
                <w:szCs w:val="24"/>
              </w:rPr>
            </w:pPr>
          </w:p>
        </w:tc>
        <w:tc>
          <w:tcPr>
            <w:tcW w:w="2925" w:type="dxa"/>
            <w:vMerge/>
          </w:tcPr>
          <w:p w14:paraId="653FD533" w14:textId="77777777" w:rsidR="00E24C8A" w:rsidRPr="00232D93" w:rsidRDefault="00E24C8A" w:rsidP="00A9019F">
            <w:pPr>
              <w:rPr>
                <w:rFonts w:ascii="Times New Roman" w:hAnsi="Times New Roman" w:cs="Times New Roman"/>
                <w:sz w:val="24"/>
                <w:szCs w:val="24"/>
              </w:rPr>
            </w:pPr>
          </w:p>
        </w:tc>
        <w:tc>
          <w:tcPr>
            <w:tcW w:w="3402" w:type="dxa"/>
            <w:shd w:val="clear" w:color="auto" w:fill="FFFFFF" w:themeFill="background1"/>
          </w:tcPr>
          <w:p w14:paraId="59F1F6CF"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8.pants, 9.panta 1.punkts (2x), 10.bis panta nosaukums:</w:t>
            </w:r>
          </w:p>
          <w:p w14:paraId="32964E0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firmas nosaukums </w:t>
            </w:r>
          </w:p>
          <w:p w14:paraId="0C48A9A5" w14:textId="4B3D0B55"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(att. locījumā)</w:t>
            </w:r>
          </w:p>
        </w:tc>
        <w:tc>
          <w:tcPr>
            <w:tcW w:w="3402" w:type="dxa"/>
          </w:tcPr>
          <w:p w14:paraId="1B84C5D5" w14:textId="77777777" w:rsidR="00E24C8A" w:rsidRPr="00232D93" w:rsidRDefault="00E24C8A" w:rsidP="00A9019F">
            <w:pPr>
              <w:rPr>
                <w:rFonts w:ascii="Times New Roman" w:hAnsi="Times New Roman" w:cs="Times New Roman"/>
                <w:b/>
                <w:sz w:val="24"/>
                <w:szCs w:val="24"/>
              </w:rPr>
            </w:pPr>
            <w:proofErr w:type="spellStart"/>
            <w:r w:rsidRPr="00232D93">
              <w:rPr>
                <w:rFonts w:ascii="Times New Roman" w:hAnsi="Times New Roman" w:cs="Times New Roman"/>
                <w:b/>
                <w:sz w:val="24"/>
                <w:szCs w:val="24"/>
              </w:rPr>
              <w:t>Komercnosaukums</w:t>
            </w:r>
            <w:proofErr w:type="spellEnd"/>
          </w:p>
          <w:p w14:paraId="4FA649A1"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sz w:val="24"/>
                <w:szCs w:val="24"/>
              </w:rPr>
              <w:t>trade</w:t>
            </w:r>
            <w:proofErr w:type="spellEnd"/>
            <w:r w:rsidRPr="00232D93">
              <w:rPr>
                <w:rFonts w:ascii="Times New Roman" w:hAnsi="Times New Roman" w:cs="Times New Roman"/>
                <w:sz w:val="24"/>
                <w:szCs w:val="24"/>
              </w:rPr>
              <w:t xml:space="preserve"> nama’ tomēr tiek saprasts pārsvarā nevis kā ‘firma’, bet kā ‘</w:t>
            </w:r>
            <w:proofErr w:type="spellStart"/>
            <w:r w:rsidRPr="00232D93">
              <w:rPr>
                <w:rFonts w:ascii="Times New Roman" w:hAnsi="Times New Roman" w:cs="Times New Roman"/>
                <w:sz w:val="24"/>
                <w:szCs w:val="24"/>
              </w:rPr>
              <w:t>komercnosaukums</w:t>
            </w:r>
            <w:proofErr w:type="spellEnd"/>
            <w:r w:rsidRPr="00232D93">
              <w:rPr>
                <w:rFonts w:ascii="Times New Roman" w:hAnsi="Times New Roman" w:cs="Times New Roman"/>
                <w:sz w:val="24"/>
                <w:szCs w:val="24"/>
              </w:rPr>
              <w:t>’, ar kuru apzīmē nevis komersantu, bet gan noteiktu produkciju vai pakalpojumu, kurš neatkarīgi no tā, vai ir reģistrēts kā preču zīme vai nav, bet ir pazīstams att. patērētājiem tirgū kā pietiekami konkrētai produkcijai raksturīgs nosaukums. ‘Firmas nosaukums’ angliski pamatā tiek lietots formā ‘</w:t>
            </w:r>
            <w:proofErr w:type="spellStart"/>
            <w:r w:rsidRPr="00232D93">
              <w:rPr>
                <w:rFonts w:ascii="Times New Roman" w:hAnsi="Times New Roman" w:cs="Times New Roman"/>
                <w:sz w:val="24"/>
                <w:szCs w:val="24"/>
              </w:rPr>
              <w:t>company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name</w:t>
            </w:r>
            <w:proofErr w:type="spellEnd"/>
            <w:r w:rsidRPr="00232D93">
              <w:rPr>
                <w:rFonts w:ascii="Times New Roman" w:hAnsi="Times New Roman" w:cs="Times New Roman"/>
                <w:sz w:val="24"/>
                <w:szCs w:val="24"/>
              </w:rPr>
              <w:t xml:space="preserve">’.]  </w:t>
            </w:r>
          </w:p>
          <w:p w14:paraId="396389BE" w14:textId="77777777" w:rsidR="00E24C8A" w:rsidRDefault="00E24C8A" w:rsidP="00A9019F">
            <w:pPr>
              <w:rPr>
                <w:rFonts w:ascii="Times New Roman" w:hAnsi="Times New Roman" w:cs="Times New Roman"/>
                <w:sz w:val="24"/>
                <w:szCs w:val="24"/>
              </w:rPr>
            </w:pPr>
          </w:p>
          <w:p w14:paraId="3AA81936" w14:textId="77777777" w:rsidR="00E24C8A" w:rsidRDefault="00E24C8A" w:rsidP="00A9019F">
            <w:pPr>
              <w:rPr>
                <w:rFonts w:ascii="Times New Roman" w:hAnsi="Times New Roman" w:cs="Times New Roman"/>
                <w:color w:val="00B050"/>
                <w:sz w:val="24"/>
                <w:szCs w:val="24"/>
              </w:rPr>
            </w:pPr>
            <w:r w:rsidRPr="007E5D97">
              <w:rPr>
                <w:rFonts w:ascii="Times New Roman" w:hAnsi="Times New Roman" w:cs="Times New Roman"/>
                <w:color w:val="00B050"/>
                <w:sz w:val="24"/>
                <w:szCs w:val="24"/>
              </w:rPr>
              <w:t xml:space="preserve">VVC: </w:t>
            </w:r>
            <w:r>
              <w:rPr>
                <w:rFonts w:ascii="Times New Roman" w:hAnsi="Times New Roman" w:cs="Times New Roman"/>
                <w:color w:val="00B050"/>
                <w:sz w:val="24"/>
                <w:szCs w:val="24"/>
              </w:rPr>
              <w:t xml:space="preserve">Preču zīmju likumā, ko VVC tulkojis 2021. gadā (nav publicēts </w:t>
            </w:r>
            <w:r w:rsidRPr="0017332C">
              <w:rPr>
                <w:rFonts w:ascii="Times New Roman" w:hAnsi="Times New Roman" w:cs="Times New Roman"/>
                <w:i/>
                <w:iCs/>
                <w:color w:val="00B050"/>
                <w:sz w:val="24"/>
                <w:szCs w:val="24"/>
              </w:rPr>
              <w:t>likumi.lv</w:t>
            </w:r>
            <w:r>
              <w:rPr>
                <w:rFonts w:ascii="Times New Roman" w:hAnsi="Times New Roman" w:cs="Times New Roman"/>
                <w:color w:val="00B050"/>
                <w:sz w:val="24"/>
                <w:szCs w:val="24"/>
              </w:rPr>
              <w:t>), 57. panta 3. punktā termins “preču zīme” atveidots kā “</w:t>
            </w:r>
            <w:proofErr w:type="spellStart"/>
            <w:r>
              <w:rPr>
                <w:rFonts w:ascii="Times New Roman" w:hAnsi="Times New Roman" w:cs="Times New Roman"/>
                <w:color w:val="00B050"/>
                <w:sz w:val="24"/>
                <w:szCs w:val="24"/>
              </w:rPr>
              <w:t>trade</w:t>
            </w:r>
            <w:proofErr w:type="spellEnd"/>
            <w:r>
              <w:rPr>
                <w:rFonts w:ascii="Times New Roman" w:hAnsi="Times New Roman" w:cs="Times New Roman"/>
                <w:color w:val="00B050"/>
                <w:sz w:val="24"/>
                <w:szCs w:val="24"/>
              </w:rPr>
              <w:t xml:space="preserve"> </w:t>
            </w:r>
            <w:proofErr w:type="spellStart"/>
            <w:r>
              <w:rPr>
                <w:rFonts w:ascii="Times New Roman" w:hAnsi="Times New Roman" w:cs="Times New Roman"/>
                <w:color w:val="00B050"/>
                <w:sz w:val="24"/>
                <w:szCs w:val="24"/>
              </w:rPr>
              <w:t>name</w:t>
            </w:r>
            <w:proofErr w:type="spellEnd"/>
            <w:r>
              <w:rPr>
                <w:rFonts w:ascii="Times New Roman" w:hAnsi="Times New Roman" w:cs="Times New Roman"/>
                <w:color w:val="00B050"/>
                <w:sz w:val="24"/>
                <w:szCs w:val="24"/>
              </w:rPr>
              <w:t>”. Citviet tekstā “preču zīme” gan tulkots kā “</w:t>
            </w:r>
            <w:proofErr w:type="spellStart"/>
            <w:r>
              <w:rPr>
                <w:rFonts w:ascii="Times New Roman" w:hAnsi="Times New Roman" w:cs="Times New Roman"/>
                <w:color w:val="00B050"/>
                <w:sz w:val="24"/>
                <w:szCs w:val="24"/>
              </w:rPr>
              <w:t>trade</w:t>
            </w:r>
            <w:proofErr w:type="spellEnd"/>
            <w:r>
              <w:rPr>
                <w:rFonts w:ascii="Times New Roman" w:hAnsi="Times New Roman" w:cs="Times New Roman"/>
                <w:color w:val="00B050"/>
                <w:sz w:val="24"/>
                <w:szCs w:val="24"/>
              </w:rPr>
              <w:t xml:space="preserve"> </w:t>
            </w:r>
            <w:proofErr w:type="spellStart"/>
            <w:r>
              <w:rPr>
                <w:rFonts w:ascii="Times New Roman" w:hAnsi="Times New Roman" w:cs="Times New Roman"/>
                <w:color w:val="00B050"/>
                <w:sz w:val="24"/>
                <w:szCs w:val="24"/>
              </w:rPr>
              <w:t>mark</w:t>
            </w:r>
            <w:proofErr w:type="spellEnd"/>
            <w:r>
              <w:rPr>
                <w:rFonts w:ascii="Times New Roman" w:hAnsi="Times New Roman" w:cs="Times New Roman"/>
                <w:color w:val="00B050"/>
                <w:sz w:val="24"/>
                <w:szCs w:val="24"/>
              </w:rPr>
              <w:t xml:space="preserve">”, kas </w:t>
            </w:r>
            <w:r>
              <w:rPr>
                <w:rFonts w:ascii="Times New Roman" w:hAnsi="Times New Roman" w:cs="Times New Roman"/>
                <w:color w:val="00B050"/>
                <w:sz w:val="24"/>
                <w:szCs w:val="24"/>
              </w:rPr>
              <w:lastRenderedPageBreak/>
              <w:t xml:space="preserve">vedina pieļaut, ka likuma 57. pantā ieviesusies kļūda. </w:t>
            </w:r>
          </w:p>
          <w:p w14:paraId="5DDC08A1"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Komerclikuma 26. pantā “firmas nosaukums/firma” tulkojumā atveidots kā “</w:t>
            </w:r>
            <w:proofErr w:type="spellStart"/>
            <w:r>
              <w:rPr>
                <w:rFonts w:ascii="Times New Roman" w:hAnsi="Times New Roman" w:cs="Times New Roman"/>
                <w:color w:val="00B050"/>
                <w:sz w:val="24"/>
                <w:szCs w:val="24"/>
              </w:rPr>
              <w:t>firm</w:t>
            </w:r>
            <w:proofErr w:type="spellEnd"/>
            <w:r>
              <w:rPr>
                <w:rFonts w:ascii="Times New Roman" w:hAnsi="Times New Roman" w:cs="Times New Roman"/>
                <w:color w:val="00B050"/>
                <w:sz w:val="24"/>
                <w:szCs w:val="24"/>
              </w:rPr>
              <w:t xml:space="preserve"> </w:t>
            </w:r>
            <w:proofErr w:type="spellStart"/>
            <w:r>
              <w:rPr>
                <w:rFonts w:ascii="Times New Roman" w:hAnsi="Times New Roman" w:cs="Times New Roman"/>
                <w:color w:val="00B050"/>
                <w:sz w:val="24"/>
                <w:szCs w:val="24"/>
              </w:rPr>
              <w:t>name</w:t>
            </w:r>
            <w:proofErr w:type="spellEnd"/>
            <w:r>
              <w:rPr>
                <w:rFonts w:ascii="Times New Roman" w:hAnsi="Times New Roman" w:cs="Times New Roman"/>
                <w:color w:val="00B050"/>
                <w:sz w:val="24"/>
                <w:szCs w:val="24"/>
              </w:rPr>
              <w:t xml:space="preserve">”. </w:t>
            </w:r>
          </w:p>
          <w:p w14:paraId="4104C8C0" w14:textId="77777777" w:rsidR="00D03E55" w:rsidRDefault="00D03E55" w:rsidP="00A9019F">
            <w:pPr>
              <w:rPr>
                <w:rFonts w:ascii="Times New Roman" w:hAnsi="Times New Roman" w:cs="Times New Roman"/>
                <w:color w:val="00B050"/>
                <w:sz w:val="24"/>
                <w:szCs w:val="24"/>
              </w:rPr>
            </w:pPr>
          </w:p>
          <w:p w14:paraId="5D43E46D" w14:textId="0CAAE4BA" w:rsidR="00E24C8A" w:rsidRDefault="00D03E55" w:rsidP="00A9019F">
            <w:pPr>
              <w:rPr>
                <w:rFonts w:ascii="Times New Roman" w:hAnsi="Times New Roman" w:cs="Times New Roman"/>
                <w:color w:val="00B050"/>
                <w:sz w:val="24"/>
                <w:szCs w:val="24"/>
              </w:rPr>
            </w:pPr>
            <w:r w:rsidRPr="00D03E55">
              <w:rPr>
                <w:rFonts w:ascii="Times New Roman" w:hAnsi="Times New Roman" w:cs="Times New Roman"/>
                <w:color w:val="00B050"/>
                <w:sz w:val="24"/>
                <w:szCs w:val="24"/>
              </w:rPr>
              <w:t>Redakcija saskaņota</w:t>
            </w:r>
            <w:r>
              <w:rPr>
                <w:rFonts w:ascii="Times New Roman" w:hAnsi="Times New Roman" w:cs="Times New Roman"/>
                <w:color w:val="00B050"/>
                <w:sz w:val="24"/>
                <w:szCs w:val="24"/>
              </w:rPr>
              <w:t xml:space="preserve"> attiecībā uz vārdu “</w:t>
            </w:r>
            <w:proofErr w:type="spellStart"/>
            <w:r w:rsidR="00E24C8A">
              <w:rPr>
                <w:rFonts w:ascii="Times New Roman" w:hAnsi="Times New Roman" w:cs="Times New Roman"/>
                <w:color w:val="00B050"/>
                <w:sz w:val="24"/>
                <w:szCs w:val="24"/>
              </w:rPr>
              <w:t>komercnosaukums</w:t>
            </w:r>
            <w:proofErr w:type="spellEnd"/>
            <w:r>
              <w:rPr>
                <w:rFonts w:ascii="Times New Roman" w:hAnsi="Times New Roman" w:cs="Times New Roman"/>
                <w:color w:val="00B050"/>
                <w:sz w:val="24"/>
                <w:szCs w:val="24"/>
              </w:rPr>
              <w:t>”</w:t>
            </w:r>
            <w:r w:rsidR="00E24C8A">
              <w:rPr>
                <w:rFonts w:ascii="Times New Roman" w:hAnsi="Times New Roman" w:cs="Times New Roman"/>
                <w:color w:val="00B050"/>
                <w:sz w:val="24"/>
                <w:szCs w:val="24"/>
              </w:rPr>
              <w:t>.</w:t>
            </w:r>
          </w:p>
          <w:p w14:paraId="5AA0CC92" w14:textId="7FE8A812" w:rsidR="00E24C8A" w:rsidRPr="009F0C38" w:rsidRDefault="00E24C8A" w:rsidP="00A9019F">
            <w:pPr>
              <w:rPr>
                <w:rFonts w:ascii="Times New Roman" w:hAnsi="Times New Roman" w:cs="Times New Roman"/>
                <w:color w:val="00B050"/>
                <w:sz w:val="24"/>
                <w:szCs w:val="24"/>
              </w:rPr>
            </w:pPr>
          </w:p>
        </w:tc>
        <w:tc>
          <w:tcPr>
            <w:tcW w:w="2552" w:type="dxa"/>
            <w:vMerge/>
          </w:tcPr>
          <w:p w14:paraId="65D4EEA1" w14:textId="77777777" w:rsidR="00E24C8A" w:rsidRPr="00232D93" w:rsidRDefault="00E24C8A" w:rsidP="00A9019F">
            <w:pPr>
              <w:rPr>
                <w:rFonts w:ascii="Times New Roman" w:hAnsi="Times New Roman" w:cs="Times New Roman"/>
                <w:sz w:val="24"/>
                <w:szCs w:val="24"/>
              </w:rPr>
            </w:pPr>
          </w:p>
        </w:tc>
      </w:tr>
      <w:tr w:rsidR="00E24C8A" w:rsidRPr="00232D93" w14:paraId="1ABBB7BC" w14:textId="77777777" w:rsidTr="00E24C8A">
        <w:tc>
          <w:tcPr>
            <w:tcW w:w="3029" w:type="dxa"/>
            <w:vMerge/>
          </w:tcPr>
          <w:p w14:paraId="30A57FE0" w14:textId="77777777" w:rsidR="00E24C8A" w:rsidRPr="00232D93" w:rsidRDefault="00E24C8A" w:rsidP="00A9019F">
            <w:pPr>
              <w:rPr>
                <w:rFonts w:ascii="Times New Roman" w:hAnsi="Times New Roman" w:cs="Times New Roman"/>
                <w:sz w:val="24"/>
                <w:szCs w:val="24"/>
              </w:rPr>
            </w:pPr>
          </w:p>
        </w:tc>
        <w:tc>
          <w:tcPr>
            <w:tcW w:w="2925" w:type="dxa"/>
            <w:vMerge/>
          </w:tcPr>
          <w:p w14:paraId="58278645"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3E98D9C4"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10.bis (3) pants:</w:t>
            </w:r>
          </w:p>
          <w:p w14:paraId="08E70CEC" w14:textId="77777777" w:rsidR="00E24C8A" w:rsidRPr="00232D93" w:rsidRDefault="00E24C8A"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suitability</w:t>
            </w:r>
            <w:proofErr w:type="spellEnd"/>
            <w:r w:rsidRPr="00232D93">
              <w:rPr>
                <w:rFonts w:ascii="Times New Roman" w:hAnsi="Times New Roman" w:cs="Times New Roman"/>
                <w:sz w:val="24"/>
                <w:szCs w:val="24"/>
              </w:rPr>
              <w:t xml:space="preserve"> for </w:t>
            </w:r>
            <w:proofErr w:type="spellStart"/>
            <w:r w:rsidRPr="00232D93">
              <w:rPr>
                <w:rFonts w:ascii="Times New Roman" w:hAnsi="Times New Roman" w:cs="Times New Roman"/>
                <w:sz w:val="24"/>
                <w:szCs w:val="24"/>
              </w:rPr>
              <w:t>their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purpose</w:t>
            </w:r>
            <w:proofErr w:type="spellEnd"/>
            <w:r w:rsidRPr="00232D93">
              <w:rPr>
                <w:rFonts w:ascii="Times New Roman" w:hAnsi="Times New Roman" w:cs="Times New Roman"/>
                <w:sz w:val="24"/>
                <w:szCs w:val="24"/>
              </w:rPr>
              <w:t xml:space="preserve"> -</w:t>
            </w:r>
          </w:p>
          <w:p w14:paraId="45C2F8A6" w14:textId="22E76F9C"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 lietošanu</w:t>
            </w:r>
          </w:p>
        </w:tc>
        <w:tc>
          <w:tcPr>
            <w:tcW w:w="3402" w:type="dxa"/>
          </w:tcPr>
          <w:p w14:paraId="23B17E27"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 piemērotību to lietošanai</w:t>
            </w:r>
          </w:p>
          <w:p w14:paraId="6B4166C5" w14:textId="77777777" w:rsidR="00E24C8A" w:rsidRDefault="00E24C8A" w:rsidP="00A9019F">
            <w:pPr>
              <w:rPr>
                <w:rFonts w:ascii="Times New Roman" w:hAnsi="Times New Roman" w:cs="Times New Roman"/>
                <w:sz w:val="24"/>
                <w:szCs w:val="24"/>
              </w:rPr>
            </w:pPr>
          </w:p>
          <w:p w14:paraId="47109425" w14:textId="4BCC7CD5" w:rsidR="00E24C8A" w:rsidRDefault="00E24C8A" w:rsidP="00A9019F">
            <w:pPr>
              <w:rPr>
                <w:rFonts w:ascii="Times New Roman" w:hAnsi="Times New Roman" w:cs="Times New Roman"/>
                <w:color w:val="00B050"/>
                <w:sz w:val="24"/>
                <w:szCs w:val="24"/>
              </w:rPr>
            </w:pPr>
            <w:r w:rsidRPr="00FA0C39">
              <w:rPr>
                <w:rFonts w:ascii="Times New Roman" w:hAnsi="Times New Roman" w:cs="Times New Roman"/>
                <w:color w:val="00B050"/>
                <w:sz w:val="24"/>
                <w:szCs w:val="24"/>
              </w:rPr>
              <w:t>VVC: Piedāvāj</w:t>
            </w:r>
            <w:r>
              <w:rPr>
                <w:rFonts w:ascii="Times New Roman" w:hAnsi="Times New Roman" w:cs="Times New Roman"/>
                <w:color w:val="00B050"/>
                <w:sz w:val="24"/>
                <w:szCs w:val="24"/>
              </w:rPr>
              <w:t>am</w:t>
            </w:r>
            <w:r w:rsidRPr="00FA0C39">
              <w:rPr>
                <w:rFonts w:ascii="Times New Roman" w:hAnsi="Times New Roman" w:cs="Times New Roman"/>
                <w:color w:val="00B050"/>
                <w:sz w:val="24"/>
                <w:szCs w:val="24"/>
              </w:rPr>
              <w:t xml:space="preserve"> “piemērotību </w:t>
            </w:r>
            <w:r w:rsidRPr="00E35C1A">
              <w:rPr>
                <w:rFonts w:ascii="Times New Roman" w:hAnsi="Times New Roman" w:cs="Times New Roman"/>
                <w:color w:val="00B050"/>
                <w:sz w:val="24"/>
                <w:szCs w:val="24"/>
              </w:rPr>
              <w:t>to</w:t>
            </w:r>
            <w:r>
              <w:rPr>
                <w:rFonts w:ascii="Times New Roman" w:hAnsi="Times New Roman" w:cs="Times New Roman"/>
                <w:color w:val="00B050"/>
                <w:sz w:val="24"/>
                <w:szCs w:val="24"/>
              </w:rPr>
              <w:t xml:space="preserve"> </w:t>
            </w:r>
            <w:r w:rsidRPr="00FA0C39">
              <w:rPr>
                <w:rFonts w:ascii="Times New Roman" w:hAnsi="Times New Roman" w:cs="Times New Roman"/>
                <w:color w:val="00B050"/>
                <w:sz w:val="24"/>
                <w:szCs w:val="24"/>
              </w:rPr>
              <w:t xml:space="preserve">mērķim”. Katrai precei ir konkrēts mērķis, kādēļ tā tiek lietota un ko ar tās lietošanu persona vēlas sasniegt. </w:t>
            </w:r>
          </w:p>
          <w:p w14:paraId="7EDDCD05" w14:textId="1E0F2A43" w:rsidR="00F25E23" w:rsidRDefault="00F25E23" w:rsidP="00A9019F">
            <w:pPr>
              <w:rPr>
                <w:rFonts w:ascii="Times New Roman" w:hAnsi="Times New Roman" w:cs="Times New Roman"/>
                <w:color w:val="00B050"/>
                <w:sz w:val="24"/>
                <w:szCs w:val="24"/>
              </w:rPr>
            </w:pPr>
          </w:p>
          <w:p w14:paraId="46D5001D" w14:textId="615D9D25" w:rsidR="00F25E23" w:rsidRDefault="00F25E23" w:rsidP="00A9019F">
            <w:pPr>
              <w:rPr>
                <w:rFonts w:ascii="Times New Roman" w:hAnsi="Times New Roman" w:cs="Times New Roman"/>
                <w:color w:val="00B050"/>
                <w:sz w:val="24"/>
                <w:szCs w:val="24"/>
              </w:rPr>
            </w:pPr>
            <w:r w:rsidRPr="00F25E23">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F25E23">
              <w:rPr>
                <w:rFonts w:ascii="Times New Roman" w:hAnsi="Times New Roman" w:cs="Times New Roman"/>
                <w:color w:val="00B050"/>
                <w:sz w:val="24"/>
                <w:szCs w:val="24"/>
              </w:rPr>
              <w:t xml:space="preserve"> komentāram</w:t>
            </w:r>
          </w:p>
          <w:p w14:paraId="62101D97" w14:textId="77777777" w:rsidR="00E24C8A" w:rsidRDefault="00E24C8A" w:rsidP="00A9019F">
            <w:pPr>
              <w:rPr>
                <w:rFonts w:ascii="Times New Roman" w:hAnsi="Times New Roman" w:cs="Times New Roman"/>
                <w:color w:val="00B050"/>
                <w:sz w:val="24"/>
                <w:szCs w:val="24"/>
              </w:rPr>
            </w:pPr>
          </w:p>
          <w:p w14:paraId="63C9C541" w14:textId="60CB56AD" w:rsidR="00E24C8A" w:rsidRPr="00232D93" w:rsidRDefault="00E24C8A" w:rsidP="00F25E23">
            <w:pPr>
              <w:rPr>
                <w:rFonts w:ascii="Times New Roman" w:hAnsi="Times New Roman" w:cs="Times New Roman"/>
                <w:sz w:val="24"/>
                <w:szCs w:val="24"/>
              </w:rPr>
            </w:pPr>
          </w:p>
        </w:tc>
        <w:tc>
          <w:tcPr>
            <w:tcW w:w="2552" w:type="dxa"/>
            <w:vMerge/>
          </w:tcPr>
          <w:p w14:paraId="4EA13D5B" w14:textId="77777777" w:rsidR="00E24C8A" w:rsidRPr="00232D93" w:rsidRDefault="00E24C8A" w:rsidP="00A9019F">
            <w:pPr>
              <w:rPr>
                <w:rFonts w:ascii="Times New Roman" w:hAnsi="Times New Roman" w:cs="Times New Roman"/>
                <w:sz w:val="24"/>
                <w:szCs w:val="24"/>
              </w:rPr>
            </w:pPr>
          </w:p>
        </w:tc>
      </w:tr>
      <w:tr w:rsidR="00E24C8A" w:rsidRPr="00232D93" w14:paraId="7C93929C" w14:textId="77777777" w:rsidTr="00E24C8A">
        <w:tc>
          <w:tcPr>
            <w:tcW w:w="3029" w:type="dxa"/>
            <w:vMerge/>
          </w:tcPr>
          <w:p w14:paraId="6F5760BB" w14:textId="206047BC" w:rsidR="00E24C8A" w:rsidRPr="00232D93" w:rsidRDefault="00E24C8A" w:rsidP="00A9019F">
            <w:pPr>
              <w:rPr>
                <w:rFonts w:ascii="Times New Roman" w:hAnsi="Times New Roman" w:cs="Times New Roman"/>
                <w:sz w:val="24"/>
                <w:szCs w:val="24"/>
              </w:rPr>
            </w:pPr>
          </w:p>
        </w:tc>
        <w:tc>
          <w:tcPr>
            <w:tcW w:w="2925" w:type="dxa"/>
            <w:vMerge/>
          </w:tcPr>
          <w:p w14:paraId="0626C924" w14:textId="28ACC0A7" w:rsidR="00E24C8A" w:rsidRPr="00232D93" w:rsidRDefault="00E24C8A" w:rsidP="00A9019F">
            <w:pPr>
              <w:rPr>
                <w:rFonts w:ascii="Times New Roman" w:hAnsi="Times New Roman" w:cs="Times New Roman"/>
                <w:sz w:val="24"/>
                <w:szCs w:val="24"/>
              </w:rPr>
            </w:pPr>
          </w:p>
        </w:tc>
        <w:tc>
          <w:tcPr>
            <w:tcW w:w="3402" w:type="dxa"/>
          </w:tcPr>
          <w:p w14:paraId="44956A6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13.(1) pants:</w:t>
            </w:r>
          </w:p>
          <w:p w14:paraId="10F201AC" w14:textId="331EBCEB"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dalībvalstīm, kuram ir saistošs</w:t>
            </w:r>
          </w:p>
        </w:tc>
        <w:tc>
          <w:tcPr>
            <w:tcW w:w="3402" w:type="dxa"/>
          </w:tcPr>
          <w:p w14:paraId="3D424742"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dalībvalstīm, kur</w:t>
            </w:r>
            <w:r w:rsidRPr="00232D93">
              <w:rPr>
                <w:rFonts w:ascii="Times New Roman" w:hAnsi="Times New Roman" w:cs="Times New Roman"/>
                <w:b/>
                <w:sz w:val="24"/>
                <w:szCs w:val="24"/>
              </w:rPr>
              <w:t>ām</w:t>
            </w:r>
            <w:r w:rsidRPr="00232D93">
              <w:rPr>
                <w:rFonts w:ascii="Times New Roman" w:hAnsi="Times New Roman" w:cs="Times New Roman"/>
                <w:sz w:val="24"/>
                <w:szCs w:val="24"/>
              </w:rPr>
              <w:t xml:space="preserve"> ir saistošs</w:t>
            </w:r>
          </w:p>
          <w:p w14:paraId="32B4782F" w14:textId="77777777" w:rsidR="00E24C8A" w:rsidRDefault="00E24C8A" w:rsidP="00A9019F">
            <w:pPr>
              <w:rPr>
                <w:rFonts w:ascii="Times New Roman" w:hAnsi="Times New Roman" w:cs="Times New Roman"/>
                <w:color w:val="00B050"/>
                <w:sz w:val="24"/>
                <w:szCs w:val="24"/>
              </w:rPr>
            </w:pPr>
            <w:r w:rsidRPr="00FF46E7">
              <w:rPr>
                <w:rFonts w:ascii="Times New Roman" w:hAnsi="Times New Roman" w:cs="Times New Roman"/>
                <w:color w:val="00B050"/>
                <w:sz w:val="24"/>
                <w:szCs w:val="24"/>
              </w:rPr>
              <w:t>VVC: Priekšlikums pieņemts.</w:t>
            </w:r>
          </w:p>
          <w:p w14:paraId="2F36D3D1" w14:textId="38645F15" w:rsidR="00E24C8A" w:rsidRPr="00232D93" w:rsidRDefault="00E24C8A" w:rsidP="00A9019F">
            <w:pPr>
              <w:rPr>
                <w:rFonts w:ascii="Times New Roman" w:hAnsi="Times New Roman" w:cs="Times New Roman"/>
                <w:sz w:val="24"/>
                <w:szCs w:val="24"/>
              </w:rPr>
            </w:pPr>
          </w:p>
        </w:tc>
        <w:tc>
          <w:tcPr>
            <w:tcW w:w="2552" w:type="dxa"/>
            <w:vMerge/>
          </w:tcPr>
          <w:p w14:paraId="6568B278" w14:textId="2FAE8732" w:rsidR="00E24C8A" w:rsidRPr="00232D93" w:rsidRDefault="00E24C8A" w:rsidP="00A9019F">
            <w:pPr>
              <w:rPr>
                <w:rFonts w:ascii="Times New Roman" w:hAnsi="Times New Roman" w:cs="Times New Roman"/>
                <w:sz w:val="24"/>
                <w:szCs w:val="24"/>
              </w:rPr>
            </w:pPr>
          </w:p>
        </w:tc>
      </w:tr>
      <w:tr w:rsidR="00E24C8A" w:rsidRPr="00232D93" w14:paraId="4BC4092B" w14:textId="77777777" w:rsidTr="00E24C8A">
        <w:tc>
          <w:tcPr>
            <w:tcW w:w="3029" w:type="dxa"/>
            <w:vMerge/>
          </w:tcPr>
          <w:p w14:paraId="446C75E4" w14:textId="77777777" w:rsidR="00E24C8A" w:rsidRPr="00232D93" w:rsidRDefault="00E24C8A" w:rsidP="00A9019F">
            <w:pPr>
              <w:rPr>
                <w:rFonts w:ascii="Times New Roman" w:hAnsi="Times New Roman" w:cs="Times New Roman"/>
                <w:sz w:val="24"/>
                <w:szCs w:val="24"/>
              </w:rPr>
            </w:pPr>
          </w:p>
        </w:tc>
        <w:tc>
          <w:tcPr>
            <w:tcW w:w="2925" w:type="dxa"/>
            <w:vMerge/>
          </w:tcPr>
          <w:p w14:paraId="0FF37230" w14:textId="77777777" w:rsidR="00E24C8A" w:rsidRPr="00232D93" w:rsidRDefault="00E24C8A" w:rsidP="00A9019F">
            <w:pPr>
              <w:rPr>
                <w:rFonts w:ascii="Times New Roman" w:hAnsi="Times New Roman" w:cs="Times New Roman"/>
                <w:sz w:val="24"/>
                <w:szCs w:val="24"/>
              </w:rPr>
            </w:pPr>
          </w:p>
        </w:tc>
        <w:tc>
          <w:tcPr>
            <w:tcW w:w="3402" w:type="dxa"/>
          </w:tcPr>
          <w:p w14:paraId="7675723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20.(2) (b) pants:</w:t>
            </w:r>
          </w:p>
          <w:p w14:paraId="3CCBFB39" w14:textId="12ACA2AC"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pēc desmitā ratifikācijas vai pievienošanās dokumenta iesniegšanu glabāšanā</w:t>
            </w:r>
          </w:p>
        </w:tc>
        <w:tc>
          <w:tcPr>
            <w:tcW w:w="3402" w:type="dxa"/>
          </w:tcPr>
          <w:p w14:paraId="03E9549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pēc desmitā ratifikācijas vai pievienošanās dokumenta iesniegšan</w:t>
            </w:r>
            <w:r w:rsidRPr="00232D93">
              <w:rPr>
                <w:rFonts w:ascii="Times New Roman" w:hAnsi="Times New Roman" w:cs="Times New Roman"/>
                <w:b/>
                <w:sz w:val="24"/>
                <w:szCs w:val="24"/>
              </w:rPr>
              <w:t>as</w:t>
            </w:r>
            <w:r w:rsidRPr="00232D93">
              <w:rPr>
                <w:rFonts w:ascii="Times New Roman" w:hAnsi="Times New Roman" w:cs="Times New Roman"/>
                <w:sz w:val="24"/>
                <w:szCs w:val="24"/>
              </w:rPr>
              <w:t xml:space="preserve"> glabāšanā</w:t>
            </w:r>
          </w:p>
          <w:p w14:paraId="295DD502" w14:textId="77777777" w:rsidR="00E24C8A" w:rsidRDefault="00E24C8A" w:rsidP="00A9019F">
            <w:pPr>
              <w:rPr>
                <w:rFonts w:ascii="Times New Roman" w:hAnsi="Times New Roman" w:cs="Times New Roman"/>
                <w:sz w:val="24"/>
                <w:szCs w:val="24"/>
              </w:rPr>
            </w:pPr>
            <w:r w:rsidRPr="00FF46E7">
              <w:rPr>
                <w:rFonts w:ascii="Times New Roman" w:hAnsi="Times New Roman" w:cs="Times New Roman"/>
                <w:color w:val="00B050"/>
                <w:sz w:val="24"/>
                <w:szCs w:val="24"/>
              </w:rPr>
              <w:t>VVC: Priekšlikums pieņemts.</w:t>
            </w:r>
          </w:p>
          <w:p w14:paraId="355654A4" w14:textId="20EF6CC0" w:rsidR="00E24C8A" w:rsidRPr="00232D93" w:rsidRDefault="00E24C8A" w:rsidP="00A9019F">
            <w:pPr>
              <w:rPr>
                <w:rFonts w:ascii="Times New Roman" w:hAnsi="Times New Roman" w:cs="Times New Roman"/>
                <w:sz w:val="24"/>
                <w:szCs w:val="24"/>
              </w:rPr>
            </w:pPr>
          </w:p>
        </w:tc>
        <w:tc>
          <w:tcPr>
            <w:tcW w:w="2552" w:type="dxa"/>
            <w:vMerge/>
          </w:tcPr>
          <w:p w14:paraId="4BF9DDEF" w14:textId="77777777" w:rsidR="00E24C8A" w:rsidRPr="00232D93" w:rsidRDefault="00E24C8A" w:rsidP="00A9019F">
            <w:pPr>
              <w:rPr>
                <w:rFonts w:ascii="Times New Roman" w:hAnsi="Times New Roman" w:cs="Times New Roman"/>
                <w:sz w:val="24"/>
                <w:szCs w:val="24"/>
              </w:rPr>
            </w:pPr>
          </w:p>
        </w:tc>
      </w:tr>
      <w:tr w:rsidR="00E24C8A" w:rsidRPr="00232D93" w14:paraId="6BD4DC7F" w14:textId="77777777" w:rsidTr="00E24C8A">
        <w:tc>
          <w:tcPr>
            <w:tcW w:w="3029" w:type="dxa"/>
            <w:vMerge/>
          </w:tcPr>
          <w:p w14:paraId="66AFADE7" w14:textId="77777777" w:rsidR="00E24C8A" w:rsidRPr="00232D93" w:rsidRDefault="00E24C8A" w:rsidP="00A9019F">
            <w:pPr>
              <w:rPr>
                <w:rFonts w:ascii="Times New Roman" w:hAnsi="Times New Roman" w:cs="Times New Roman"/>
                <w:sz w:val="24"/>
                <w:szCs w:val="24"/>
              </w:rPr>
            </w:pPr>
          </w:p>
        </w:tc>
        <w:tc>
          <w:tcPr>
            <w:tcW w:w="2925" w:type="dxa"/>
            <w:vMerge/>
          </w:tcPr>
          <w:p w14:paraId="7CAF75EB" w14:textId="77777777" w:rsidR="00E24C8A" w:rsidRPr="00232D93" w:rsidRDefault="00E24C8A" w:rsidP="00A9019F">
            <w:pPr>
              <w:rPr>
                <w:rFonts w:ascii="Times New Roman" w:hAnsi="Times New Roman" w:cs="Times New Roman"/>
                <w:sz w:val="24"/>
                <w:szCs w:val="24"/>
              </w:rPr>
            </w:pPr>
          </w:p>
        </w:tc>
        <w:tc>
          <w:tcPr>
            <w:tcW w:w="3402" w:type="dxa"/>
          </w:tcPr>
          <w:p w14:paraId="09789108"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21.(2) (a) pants:</w:t>
            </w:r>
          </w:p>
          <w:p w14:paraId="71608F7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sekojošais datums</w:t>
            </w:r>
          </w:p>
          <w:p w14:paraId="206D6F0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nodrošinot ka:</w:t>
            </w:r>
          </w:p>
          <w:p w14:paraId="5D45591D" w14:textId="21481CA8"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Ja valsts norāda sekojošo datumu tās pievienošanās dokumentā, šis Akts attiecībā uz </w:t>
            </w:r>
            <w:r w:rsidRPr="00232D93">
              <w:rPr>
                <w:rFonts w:ascii="Times New Roman" w:hAnsi="Times New Roman" w:cs="Times New Roman"/>
                <w:sz w:val="24"/>
                <w:szCs w:val="24"/>
              </w:rPr>
              <w:lastRenderedPageBreak/>
              <w:t>tādu valsti stājas spēkā attiecīgi norādītajā datumā.</w:t>
            </w:r>
          </w:p>
        </w:tc>
        <w:tc>
          <w:tcPr>
            <w:tcW w:w="3402" w:type="dxa"/>
          </w:tcPr>
          <w:p w14:paraId="668021B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b/>
                <w:sz w:val="24"/>
                <w:szCs w:val="24"/>
              </w:rPr>
              <w:lastRenderedPageBreak/>
              <w:t>vēlāks</w:t>
            </w:r>
            <w:r w:rsidRPr="00232D93">
              <w:rPr>
                <w:rFonts w:ascii="Times New Roman" w:hAnsi="Times New Roman" w:cs="Times New Roman"/>
                <w:sz w:val="24"/>
                <w:szCs w:val="24"/>
              </w:rPr>
              <w:t xml:space="preserve"> datums</w:t>
            </w:r>
          </w:p>
          <w:p w14:paraId="5C9A244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b/>
                <w:sz w:val="24"/>
                <w:szCs w:val="24"/>
              </w:rPr>
              <w:t>ar nosacījumu</w:t>
            </w:r>
            <w:r w:rsidRPr="00232D93">
              <w:rPr>
                <w:rFonts w:ascii="Times New Roman" w:hAnsi="Times New Roman" w:cs="Times New Roman"/>
                <w:sz w:val="24"/>
                <w:szCs w:val="24"/>
              </w:rPr>
              <w:t>, ka:</w:t>
            </w:r>
          </w:p>
          <w:p w14:paraId="206F680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Ja valsts norāda </w:t>
            </w:r>
            <w:r w:rsidRPr="00232D93">
              <w:rPr>
                <w:rFonts w:ascii="Times New Roman" w:hAnsi="Times New Roman" w:cs="Times New Roman"/>
                <w:b/>
                <w:sz w:val="24"/>
                <w:szCs w:val="24"/>
              </w:rPr>
              <w:t>vēlāku</w:t>
            </w:r>
            <w:r w:rsidRPr="00232D93">
              <w:rPr>
                <w:rFonts w:ascii="Times New Roman" w:hAnsi="Times New Roman" w:cs="Times New Roman"/>
                <w:sz w:val="24"/>
                <w:szCs w:val="24"/>
              </w:rPr>
              <w:t xml:space="preserve"> datumu tās pievienošanās dokumentā, šis Akts attiecībā uz tādu valsti </w:t>
            </w:r>
            <w:r w:rsidRPr="00232D93">
              <w:rPr>
                <w:rFonts w:ascii="Times New Roman" w:hAnsi="Times New Roman" w:cs="Times New Roman"/>
                <w:sz w:val="24"/>
                <w:szCs w:val="24"/>
              </w:rPr>
              <w:lastRenderedPageBreak/>
              <w:t>stājas spēkā attiecīgi norādītajā datumā.</w:t>
            </w:r>
          </w:p>
          <w:p w14:paraId="6CF5B385"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[turklāt pēdējā minētā rindkopa ir jānodala no 21.(2) (a) (ii) noteikumiem, jo tā nav 21.(2) (a) (ii) sastāvdaļa]</w:t>
            </w:r>
          </w:p>
          <w:p w14:paraId="28F4E842" w14:textId="77777777" w:rsidR="00E24C8A" w:rsidRDefault="00E24C8A" w:rsidP="00A9019F">
            <w:pPr>
              <w:rPr>
                <w:rFonts w:ascii="Times New Roman" w:hAnsi="Times New Roman" w:cs="Times New Roman"/>
                <w:sz w:val="24"/>
                <w:szCs w:val="24"/>
              </w:rPr>
            </w:pPr>
          </w:p>
          <w:p w14:paraId="487883C7" w14:textId="567EF807" w:rsidR="00E24C8A" w:rsidRPr="00232D93" w:rsidRDefault="00E24C8A" w:rsidP="00A9019F">
            <w:pPr>
              <w:rPr>
                <w:rFonts w:ascii="Times New Roman" w:hAnsi="Times New Roman" w:cs="Times New Roman"/>
                <w:sz w:val="24"/>
                <w:szCs w:val="24"/>
              </w:rPr>
            </w:pPr>
            <w:r w:rsidRPr="00CC01BB">
              <w:rPr>
                <w:rFonts w:ascii="Times New Roman" w:hAnsi="Times New Roman" w:cs="Times New Roman"/>
                <w:color w:val="00B050"/>
                <w:sz w:val="24"/>
                <w:szCs w:val="24"/>
              </w:rPr>
              <w:t>VVC: Priekšlikums pieņemts</w:t>
            </w:r>
            <w:r>
              <w:rPr>
                <w:rFonts w:ascii="Times New Roman" w:hAnsi="Times New Roman" w:cs="Times New Roman"/>
                <w:color w:val="00B050"/>
                <w:sz w:val="24"/>
                <w:szCs w:val="24"/>
              </w:rPr>
              <w:t>.</w:t>
            </w:r>
            <w:r w:rsidRPr="00CC01BB">
              <w:rPr>
                <w:rFonts w:ascii="Times New Roman" w:hAnsi="Times New Roman" w:cs="Times New Roman"/>
                <w:color w:val="00B050"/>
                <w:sz w:val="24"/>
                <w:szCs w:val="24"/>
              </w:rPr>
              <w:t xml:space="preserve"> </w:t>
            </w:r>
          </w:p>
        </w:tc>
        <w:tc>
          <w:tcPr>
            <w:tcW w:w="2552" w:type="dxa"/>
            <w:vMerge/>
          </w:tcPr>
          <w:p w14:paraId="526445C1" w14:textId="77777777" w:rsidR="00E24C8A" w:rsidRPr="00232D93" w:rsidRDefault="00E24C8A" w:rsidP="00A9019F">
            <w:pPr>
              <w:rPr>
                <w:rFonts w:ascii="Times New Roman" w:hAnsi="Times New Roman" w:cs="Times New Roman"/>
                <w:sz w:val="24"/>
                <w:szCs w:val="24"/>
              </w:rPr>
            </w:pPr>
          </w:p>
        </w:tc>
      </w:tr>
      <w:tr w:rsidR="00E24C8A" w:rsidRPr="00232D93" w14:paraId="462FF4CB" w14:textId="77777777" w:rsidTr="00E24C8A">
        <w:trPr>
          <w:trHeight w:val="242"/>
        </w:trPr>
        <w:tc>
          <w:tcPr>
            <w:tcW w:w="3029" w:type="dxa"/>
            <w:vMerge/>
          </w:tcPr>
          <w:p w14:paraId="601BD6BE" w14:textId="77777777" w:rsidR="00E24C8A" w:rsidRPr="00232D93" w:rsidRDefault="00E24C8A" w:rsidP="00A9019F">
            <w:pPr>
              <w:rPr>
                <w:rFonts w:ascii="Times New Roman" w:hAnsi="Times New Roman" w:cs="Times New Roman"/>
                <w:sz w:val="24"/>
                <w:szCs w:val="24"/>
              </w:rPr>
            </w:pPr>
          </w:p>
        </w:tc>
        <w:tc>
          <w:tcPr>
            <w:tcW w:w="2925" w:type="dxa"/>
            <w:vMerge/>
          </w:tcPr>
          <w:p w14:paraId="270A125D"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302E4F17"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21.(2) (b) pants:</w:t>
            </w:r>
          </w:p>
          <w:p w14:paraId="5305D181" w14:textId="7B9CFB5F"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mēnesi vai vairāk</w:t>
            </w:r>
          </w:p>
        </w:tc>
        <w:tc>
          <w:tcPr>
            <w:tcW w:w="3402" w:type="dxa"/>
          </w:tcPr>
          <w:p w14:paraId="34C7BCC9" w14:textId="77777777" w:rsidR="00E24C8A" w:rsidRDefault="00E24C8A" w:rsidP="00A9019F">
            <w:pPr>
              <w:rPr>
                <w:rFonts w:ascii="Times New Roman" w:hAnsi="Times New Roman" w:cs="Times New Roman"/>
                <w:b/>
                <w:sz w:val="24"/>
                <w:szCs w:val="24"/>
              </w:rPr>
            </w:pPr>
            <w:r w:rsidRPr="00232D93">
              <w:rPr>
                <w:rFonts w:ascii="Times New Roman" w:hAnsi="Times New Roman" w:cs="Times New Roman"/>
                <w:sz w:val="24"/>
                <w:szCs w:val="24"/>
              </w:rPr>
              <w:t xml:space="preserve">mēnesi vai </w:t>
            </w:r>
            <w:r w:rsidRPr="00232D93">
              <w:rPr>
                <w:rFonts w:ascii="Times New Roman" w:hAnsi="Times New Roman" w:cs="Times New Roman"/>
                <w:b/>
                <w:sz w:val="24"/>
                <w:szCs w:val="24"/>
              </w:rPr>
              <w:t>mazāk</w:t>
            </w:r>
          </w:p>
          <w:p w14:paraId="6DA22D1B" w14:textId="77777777" w:rsidR="00E24C8A" w:rsidRDefault="00E24C8A" w:rsidP="00A9019F">
            <w:pPr>
              <w:rPr>
                <w:rFonts w:ascii="Times New Roman" w:hAnsi="Times New Roman" w:cs="Times New Roman"/>
                <w:bCs/>
                <w:color w:val="00B050"/>
                <w:sz w:val="24"/>
                <w:szCs w:val="24"/>
              </w:rPr>
            </w:pPr>
            <w:r w:rsidRPr="00FF3210">
              <w:rPr>
                <w:rFonts w:ascii="Times New Roman" w:hAnsi="Times New Roman" w:cs="Times New Roman"/>
                <w:color w:val="00B050"/>
                <w:sz w:val="24"/>
                <w:szCs w:val="24"/>
              </w:rPr>
              <w:t xml:space="preserve">VVC: </w:t>
            </w:r>
            <w:proofErr w:type="spellStart"/>
            <w:r w:rsidRPr="00FF3210">
              <w:rPr>
                <w:rFonts w:ascii="Times New Roman" w:hAnsi="Times New Roman" w:cs="Times New Roman"/>
                <w:color w:val="00B050"/>
                <w:sz w:val="24"/>
                <w:szCs w:val="24"/>
              </w:rPr>
              <w:t>Avottekstā</w:t>
            </w:r>
            <w:proofErr w:type="spellEnd"/>
            <w:r w:rsidRPr="00FF3210">
              <w:rPr>
                <w:rFonts w:ascii="Times New Roman" w:hAnsi="Times New Roman" w:cs="Times New Roman"/>
                <w:color w:val="00B050"/>
                <w:sz w:val="24"/>
                <w:szCs w:val="24"/>
              </w:rPr>
              <w:t xml:space="preserve"> ir “less </w:t>
            </w:r>
            <w:proofErr w:type="spellStart"/>
            <w:r w:rsidRPr="00FF3210">
              <w:rPr>
                <w:rFonts w:ascii="Times New Roman" w:hAnsi="Times New Roman" w:cs="Times New Roman"/>
                <w:color w:val="00B050"/>
                <w:sz w:val="24"/>
                <w:szCs w:val="24"/>
              </w:rPr>
              <w:t>than</w:t>
            </w:r>
            <w:proofErr w:type="spellEnd"/>
            <w:r w:rsidRPr="00FF3210">
              <w:rPr>
                <w:rFonts w:ascii="Times New Roman" w:hAnsi="Times New Roman" w:cs="Times New Roman"/>
                <w:color w:val="00B050"/>
                <w:sz w:val="24"/>
                <w:szCs w:val="24"/>
              </w:rPr>
              <w:t xml:space="preserve"> </w:t>
            </w:r>
            <w:proofErr w:type="spellStart"/>
            <w:r w:rsidRPr="00FF3210">
              <w:rPr>
                <w:rFonts w:ascii="Times New Roman" w:hAnsi="Times New Roman" w:cs="Times New Roman"/>
                <w:color w:val="00B050"/>
                <w:sz w:val="24"/>
                <w:szCs w:val="24"/>
              </w:rPr>
              <w:t>one</w:t>
            </w:r>
            <w:proofErr w:type="spellEnd"/>
            <w:r w:rsidRPr="00FF3210">
              <w:rPr>
                <w:rFonts w:ascii="Times New Roman" w:hAnsi="Times New Roman" w:cs="Times New Roman"/>
                <w:color w:val="00B050"/>
                <w:sz w:val="24"/>
                <w:szCs w:val="24"/>
              </w:rPr>
              <w:t xml:space="preserve"> </w:t>
            </w:r>
            <w:proofErr w:type="spellStart"/>
            <w:r w:rsidRPr="00FF3210">
              <w:rPr>
                <w:rFonts w:ascii="Times New Roman" w:hAnsi="Times New Roman" w:cs="Times New Roman"/>
                <w:color w:val="00B050"/>
                <w:sz w:val="24"/>
                <w:szCs w:val="24"/>
              </w:rPr>
              <w:t>month</w:t>
            </w:r>
            <w:proofErr w:type="spellEnd"/>
            <w:r w:rsidRPr="00FF3210">
              <w:rPr>
                <w:rFonts w:ascii="Times New Roman" w:hAnsi="Times New Roman" w:cs="Times New Roman"/>
                <w:color w:val="00B050"/>
                <w:sz w:val="24"/>
                <w:szCs w:val="24"/>
              </w:rPr>
              <w:t>”, piedāvājam tulkot kā “mazāk nekā mēnesi”.</w:t>
            </w:r>
          </w:p>
          <w:p w14:paraId="01A94698" w14:textId="77777777" w:rsidR="00E24C8A" w:rsidRDefault="00E24C8A" w:rsidP="00A9019F">
            <w:pPr>
              <w:rPr>
                <w:rFonts w:ascii="Times New Roman" w:hAnsi="Times New Roman" w:cs="Times New Roman"/>
                <w:sz w:val="24"/>
                <w:szCs w:val="24"/>
              </w:rPr>
            </w:pPr>
          </w:p>
          <w:p w14:paraId="5605EA58" w14:textId="21701219" w:rsidR="00E24C8A" w:rsidRPr="00D03E55" w:rsidRDefault="00D03E55" w:rsidP="00A9019F">
            <w:pPr>
              <w:rPr>
                <w:rFonts w:ascii="Times New Roman" w:hAnsi="Times New Roman" w:cs="Times New Roman"/>
                <w:color w:val="00B050"/>
                <w:sz w:val="24"/>
                <w:szCs w:val="24"/>
              </w:rPr>
            </w:pPr>
            <w:r w:rsidRPr="00D03E55">
              <w:rPr>
                <w:rFonts w:ascii="Times New Roman" w:hAnsi="Times New Roman" w:cs="Times New Roman"/>
                <w:color w:val="00B050"/>
                <w:sz w:val="24"/>
                <w:szCs w:val="24"/>
              </w:rPr>
              <w:t>Redakcija saskaņota attiecībā uz vārdu savienojumu</w:t>
            </w:r>
            <w:r>
              <w:rPr>
                <w:rFonts w:ascii="Times New Roman" w:hAnsi="Times New Roman" w:cs="Times New Roman"/>
                <w:color w:val="00B050"/>
                <w:sz w:val="24"/>
                <w:szCs w:val="24"/>
              </w:rPr>
              <w:t xml:space="preserve"> </w:t>
            </w:r>
            <w:r w:rsidR="00E24C8A" w:rsidRPr="00D03E55">
              <w:rPr>
                <w:rFonts w:ascii="Times New Roman" w:hAnsi="Times New Roman" w:cs="Times New Roman"/>
                <w:color w:val="00B050"/>
                <w:sz w:val="24"/>
                <w:szCs w:val="24"/>
              </w:rPr>
              <w:t>“mazāk nekā mēnesi”.</w:t>
            </w:r>
          </w:p>
          <w:p w14:paraId="20179977" w14:textId="5064596E" w:rsidR="00E24C8A" w:rsidRPr="00232D93" w:rsidRDefault="00E24C8A" w:rsidP="00A9019F">
            <w:pPr>
              <w:rPr>
                <w:rFonts w:ascii="Times New Roman" w:hAnsi="Times New Roman" w:cs="Times New Roman"/>
                <w:sz w:val="24"/>
                <w:szCs w:val="24"/>
              </w:rPr>
            </w:pPr>
          </w:p>
        </w:tc>
        <w:tc>
          <w:tcPr>
            <w:tcW w:w="2552" w:type="dxa"/>
            <w:vMerge/>
          </w:tcPr>
          <w:p w14:paraId="44673383" w14:textId="77777777" w:rsidR="00E24C8A" w:rsidRPr="00232D93" w:rsidRDefault="00E24C8A" w:rsidP="00A9019F">
            <w:pPr>
              <w:rPr>
                <w:rFonts w:ascii="Times New Roman" w:hAnsi="Times New Roman" w:cs="Times New Roman"/>
                <w:sz w:val="24"/>
                <w:szCs w:val="24"/>
              </w:rPr>
            </w:pPr>
          </w:p>
        </w:tc>
      </w:tr>
      <w:tr w:rsidR="00E24C8A" w:rsidRPr="00232D93" w14:paraId="6B1402D4" w14:textId="77777777" w:rsidTr="00E24C8A">
        <w:trPr>
          <w:trHeight w:val="242"/>
        </w:trPr>
        <w:tc>
          <w:tcPr>
            <w:tcW w:w="3029" w:type="dxa"/>
            <w:vMerge/>
          </w:tcPr>
          <w:p w14:paraId="38CEDF2C" w14:textId="77777777" w:rsidR="00E24C8A" w:rsidRPr="00232D93" w:rsidRDefault="00E24C8A" w:rsidP="00A9019F">
            <w:pPr>
              <w:rPr>
                <w:rFonts w:ascii="Times New Roman" w:hAnsi="Times New Roman" w:cs="Times New Roman"/>
                <w:sz w:val="24"/>
                <w:szCs w:val="24"/>
              </w:rPr>
            </w:pPr>
          </w:p>
        </w:tc>
        <w:tc>
          <w:tcPr>
            <w:tcW w:w="2925" w:type="dxa"/>
            <w:vMerge/>
          </w:tcPr>
          <w:p w14:paraId="73546323"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4E1ECFB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21.(3) pants:</w:t>
            </w:r>
          </w:p>
          <w:p w14:paraId="0F1287C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datumā, kuram seko šī Akta vienas pantu grupas stāšanās spēkā vai tas notiek mazāk nekā vienu mēnesi pirms tā</w:t>
            </w:r>
          </w:p>
          <w:p w14:paraId="5CE76F7E" w14:textId="54EEB168"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sekojošais datums</w:t>
            </w:r>
          </w:p>
        </w:tc>
        <w:tc>
          <w:tcPr>
            <w:tcW w:w="3402" w:type="dxa"/>
          </w:tcPr>
          <w:p w14:paraId="6418C8C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b/>
                <w:sz w:val="24"/>
                <w:szCs w:val="24"/>
              </w:rPr>
              <w:t>vēlāk par datumu, kurā šis Akts kopumā stājas spēkā, vai mazāk</w:t>
            </w:r>
            <w:r w:rsidRPr="00232D93">
              <w:rPr>
                <w:rFonts w:ascii="Times New Roman" w:hAnsi="Times New Roman" w:cs="Times New Roman"/>
                <w:sz w:val="24"/>
                <w:szCs w:val="24"/>
              </w:rPr>
              <w:t xml:space="preserve"> nekā vienu mēnesi pirms tā</w:t>
            </w:r>
          </w:p>
          <w:p w14:paraId="25DA9C7C" w14:textId="77777777" w:rsidR="00E24C8A" w:rsidRPr="00232D93" w:rsidRDefault="00E24C8A" w:rsidP="00A9019F">
            <w:pPr>
              <w:rPr>
                <w:rFonts w:ascii="Times New Roman" w:hAnsi="Times New Roman" w:cs="Times New Roman"/>
                <w:b/>
                <w:sz w:val="24"/>
                <w:szCs w:val="24"/>
              </w:rPr>
            </w:pPr>
          </w:p>
          <w:p w14:paraId="4EB20B0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b/>
                <w:sz w:val="24"/>
                <w:szCs w:val="24"/>
              </w:rPr>
              <w:t>vēlāks</w:t>
            </w:r>
            <w:r w:rsidRPr="00232D93">
              <w:rPr>
                <w:rFonts w:ascii="Times New Roman" w:hAnsi="Times New Roman" w:cs="Times New Roman"/>
                <w:sz w:val="24"/>
                <w:szCs w:val="24"/>
              </w:rPr>
              <w:t xml:space="preserve"> datums</w:t>
            </w:r>
          </w:p>
          <w:p w14:paraId="1F5CE38E" w14:textId="77777777" w:rsidR="00E24C8A" w:rsidRDefault="00E24C8A" w:rsidP="00A9019F">
            <w:pPr>
              <w:rPr>
                <w:rFonts w:ascii="Times New Roman" w:hAnsi="Times New Roman" w:cs="Times New Roman"/>
                <w:sz w:val="24"/>
                <w:szCs w:val="24"/>
              </w:rPr>
            </w:pPr>
          </w:p>
          <w:p w14:paraId="49928F49" w14:textId="77777777" w:rsidR="00E24C8A" w:rsidRDefault="00E24C8A" w:rsidP="00A9019F">
            <w:pPr>
              <w:rPr>
                <w:rFonts w:ascii="Times New Roman" w:hAnsi="Times New Roman" w:cs="Times New Roman"/>
                <w:color w:val="00B050"/>
                <w:sz w:val="24"/>
                <w:szCs w:val="24"/>
              </w:rPr>
            </w:pPr>
            <w:r w:rsidRPr="00D9669C">
              <w:rPr>
                <w:rFonts w:ascii="Times New Roman" w:hAnsi="Times New Roman" w:cs="Times New Roman"/>
                <w:color w:val="00B050"/>
                <w:sz w:val="24"/>
                <w:szCs w:val="24"/>
              </w:rPr>
              <w:t>VVC: Priekšlikums pieņemts</w:t>
            </w:r>
            <w:r>
              <w:rPr>
                <w:rFonts w:ascii="Times New Roman" w:hAnsi="Times New Roman" w:cs="Times New Roman"/>
                <w:color w:val="00B050"/>
                <w:sz w:val="24"/>
                <w:szCs w:val="24"/>
              </w:rPr>
              <w:t>, piedāvājam izteikt šādā redakcijā: “</w:t>
            </w:r>
            <w:r w:rsidRPr="00784798">
              <w:rPr>
                <w:rFonts w:ascii="Times New Roman" w:hAnsi="Times New Roman" w:cs="Times New Roman"/>
                <w:b/>
                <w:bCs/>
                <w:color w:val="00B050"/>
                <w:sz w:val="24"/>
                <w:szCs w:val="24"/>
              </w:rPr>
              <w:t>pēc datuma</w:t>
            </w:r>
            <w:r>
              <w:rPr>
                <w:rFonts w:ascii="Times New Roman" w:hAnsi="Times New Roman" w:cs="Times New Roman"/>
                <w:color w:val="00B050"/>
                <w:sz w:val="24"/>
                <w:szCs w:val="24"/>
              </w:rPr>
              <w:t xml:space="preserve">, kurā </w:t>
            </w:r>
            <w:r w:rsidRPr="00784798">
              <w:rPr>
                <w:rFonts w:ascii="Times New Roman" w:hAnsi="Times New Roman" w:cs="Times New Roman"/>
                <w:color w:val="00B050"/>
                <w:sz w:val="24"/>
                <w:szCs w:val="24"/>
              </w:rPr>
              <w:t>šis Akts kopumā stājas spēkā, vai mazāk nekā vienu mēnesi pirms tā</w:t>
            </w:r>
            <w:r>
              <w:rPr>
                <w:rFonts w:ascii="Times New Roman" w:hAnsi="Times New Roman" w:cs="Times New Roman"/>
                <w:color w:val="00B050"/>
                <w:sz w:val="24"/>
                <w:szCs w:val="24"/>
              </w:rPr>
              <w:t>”</w:t>
            </w:r>
          </w:p>
          <w:p w14:paraId="168FAF0D" w14:textId="77777777" w:rsidR="00E24C8A" w:rsidRDefault="00E24C8A" w:rsidP="00A9019F">
            <w:pPr>
              <w:rPr>
                <w:rFonts w:ascii="Times New Roman" w:hAnsi="Times New Roman" w:cs="Times New Roman"/>
                <w:color w:val="00B050"/>
                <w:sz w:val="24"/>
                <w:szCs w:val="24"/>
              </w:rPr>
            </w:pPr>
          </w:p>
          <w:p w14:paraId="35AD2B9C" w14:textId="61440E43" w:rsidR="00E24C8A" w:rsidRPr="00F25E23" w:rsidRDefault="00F25E23" w:rsidP="00A9019F">
            <w:pPr>
              <w:rPr>
                <w:rFonts w:ascii="Times New Roman" w:hAnsi="Times New Roman" w:cs="Times New Roman"/>
                <w:sz w:val="24"/>
                <w:szCs w:val="24"/>
              </w:rPr>
            </w:pPr>
            <w:r w:rsidRPr="00F25E23">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F25E23">
              <w:rPr>
                <w:rFonts w:ascii="Times New Roman" w:hAnsi="Times New Roman" w:cs="Times New Roman"/>
                <w:color w:val="00B050"/>
                <w:sz w:val="24"/>
                <w:szCs w:val="24"/>
              </w:rPr>
              <w:t xml:space="preserve"> komentāram.</w:t>
            </w:r>
          </w:p>
        </w:tc>
        <w:tc>
          <w:tcPr>
            <w:tcW w:w="2552" w:type="dxa"/>
            <w:vMerge/>
          </w:tcPr>
          <w:p w14:paraId="4F6EDCA8" w14:textId="77777777" w:rsidR="00E24C8A" w:rsidRPr="00232D93" w:rsidRDefault="00E24C8A" w:rsidP="00A9019F">
            <w:pPr>
              <w:rPr>
                <w:rFonts w:ascii="Times New Roman" w:hAnsi="Times New Roman" w:cs="Times New Roman"/>
                <w:sz w:val="24"/>
                <w:szCs w:val="24"/>
              </w:rPr>
            </w:pPr>
          </w:p>
        </w:tc>
      </w:tr>
      <w:tr w:rsidR="00E24C8A" w:rsidRPr="00232D93" w14:paraId="39E5D26E" w14:textId="77777777" w:rsidTr="00E24C8A">
        <w:trPr>
          <w:trHeight w:val="242"/>
        </w:trPr>
        <w:tc>
          <w:tcPr>
            <w:tcW w:w="3029" w:type="dxa"/>
            <w:vMerge/>
          </w:tcPr>
          <w:p w14:paraId="79BD6B22" w14:textId="77777777" w:rsidR="00E24C8A" w:rsidRPr="00232D93" w:rsidRDefault="00E24C8A" w:rsidP="00A9019F">
            <w:pPr>
              <w:rPr>
                <w:rFonts w:ascii="Times New Roman" w:hAnsi="Times New Roman" w:cs="Times New Roman"/>
                <w:sz w:val="24"/>
                <w:szCs w:val="24"/>
              </w:rPr>
            </w:pPr>
          </w:p>
        </w:tc>
        <w:tc>
          <w:tcPr>
            <w:tcW w:w="2925" w:type="dxa"/>
            <w:vMerge/>
          </w:tcPr>
          <w:p w14:paraId="72C3FBBF"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7FCFF7AA"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24.(1) pants:</w:t>
            </w:r>
          </w:p>
          <w:p w14:paraId="685D3B67"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jebkurā laikā</w:t>
            </w:r>
          </w:p>
          <w:p w14:paraId="066CD67E" w14:textId="5BBCC7FE"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ārējiem sakariem</w:t>
            </w:r>
          </w:p>
        </w:tc>
        <w:tc>
          <w:tcPr>
            <w:tcW w:w="3402" w:type="dxa"/>
          </w:tcPr>
          <w:p w14:paraId="7451327D" w14:textId="77777777" w:rsidR="00E24C8A" w:rsidRPr="00232D93" w:rsidRDefault="00E24C8A" w:rsidP="00A9019F">
            <w:pPr>
              <w:rPr>
                <w:rFonts w:ascii="Times New Roman" w:hAnsi="Times New Roman" w:cs="Times New Roman"/>
                <w:b/>
                <w:sz w:val="24"/>
                <w:szCs w:val="24"/>
              </w:rPr>
            </w:pPr>
            <w:r w:rsidRPr="00232D93">
              <w:rPr>
                <w:rFonts w:ascii="Times New Roman" w:hAnsi="Times New Roman" w:cs="Times New Roman"/>
                <w:sz w:val="24"/>
                <w:szCs w:val="24"/>
              </w:rPr>
              <w:t xml:space="preserve">jebkurā laikā </w:t>
            </w:r>
            <w:r w:rsidRPr="00232D93">
              <w:rPr>
                <w:rFonts w:ascii="Times New Roman" w:hAnsi="Times New Roman" w:cs="Times New Roman"/>
                <w:b/>
                <w:sz w:val="24"/>
                <w:szCs w:val="24"/>
              </w:rPr>
              <w:t>vēlāk</w:t>
            </w:r>
          </w:p>
          <w:p w14:paraId="6A0ACFBB" w14:textId="77777777" w:rsidR="00E24C8A" w:rsidRDefault="00E24C8A" w:rsidP="00A9019F">
            <w:pPr>
              <w:rPr>
                <w:rFonts w:ascii="Times New Roman" w:hAnsi="Times New Roman" w:cs="Times New Roman"/>
                <w:b/>
                <w:sz w:val="24"/>
                <w:szCs w:val="24"/>
              </w:rPr>
            </w:pPr>
            <w:r w:rsidRPr="00232D93">
              <w:rPr>
                <w:rFonts w:ascii="Times New Roman" w:hAnsi="Times New Roman" w:cs="Times New Roman"/>
                <w:b/>
                <w:sz w:val="24"/>
                <w:szCs w:val="24"/>
              </w:rPr>
              <w:t>ārējām attiecībām</w:t>
            </w:r>
          </w:p>
          <w:p w14:paraId="3BD02F8C" w14:textId="77777777" w:rsidR="00E24C8A" w:rsidRDefault="00E24C8A" w:rsidP="00A9019F">
            <w:pPr>
              <w:rPr>
                <w:rFonts w:ascii="Times New Roman" w:hAnsi="Times New Roman" w:cs="Times New Roman"/>
                <w:b/>
                <w:sz w:val="24"/>
                <w:szCs w:val="24"/>
              </w:rPr>
            </w:pPr>
          </w:p>
          <w:p w14:paraId="3CBCD5F1" w14:textId="77777777" w:rsidR="00E24C8A" w:rsidRDefault="00E24C8A" w:rsidP="00A9019F">
            <w:pPr>
              <w:rPr>
                <w:rFonts w:ascii="Times New Roman" w:hAnsi="Times New Roman" w:cs="Times New Roman"/>
                <w:color w:val="00B050"/>
                <w:sz w:val="24"/>
                <w:szCs w:val="24"/>
              </w:rPr>
            </w:pPr>
            <w:r w:rsidRPr="00EB3D4C">
              <w:rPr>
                <w:rFonts w:ascii="Times New Roman" w:hAnsi="Times New Roman" w:cs="Times New Roman"/>
                <w:bCs/>
                <w:color w:val="00B050"/>
                <w:sz w:val="24"/>
                <w:szCs w:val="24"/>
              </w:rPr>
              <w:lastRenderedPageBreak/>
              <w:t>VVC: Priekšlikums pieņemts</w:t>
            </w:r>
            <w:r>
              <w:rPr>
                <w:rFonts w:ascii="Times New Roman" w:hAnsi="Times New Roman" w:cs="Times New Roman"/>
                <w:bCs/>
                <w:color w:val="00B050"/>
                <w:sz w:val="24"/>
                <w:szCs w:val="24"/>
              </w:rPr>
              <w:t xml:space="preserve">, </w:t>
            </w:r>
            <w:r w:rsidRPr="00E50932">
              <w:rPr>
                <w:rFonts w:ascii="Times New Roman" w:hAnsi="Times New Roman" w:cs="Times New Roman"/>
                <w:color w:val="00B050"/>
                <w:sz w:val="24"/>
                <w:szCs w:val="24"/>
              </w:rPr>
              <w:t>piedāvājam izteikt šādā redakcijā: “vai jebkurā laikā pēc tam var rakstiski informēt Ģenerāldirektoru”.</w:t>
            </w:r>
          </w:p>
          <w:p w14:paraId="33684E5A" w14:textId="77777777" w:rsidR="00E24C8A" w:rsidRDefault="00E24C8A" w:rsidP="00A9019F">
            <w:pPr>
              <w:rPr>
                <w:rFonts w:ascii="Times New Roman" w:hAnsi="Times New Roman" w:cs="Times New Roman"/>
                <w:color w:val="00B050"/>
                <w:sz w:val="24"/>
                <w:szCs w:val="24"/>
              </w:rPr>
            </w:pPr>
          </w:p>
          <w:p w14:paraId="715124CE" w14:textId="6993CAC4" w:rsidR="00E24C8A" w:rsidRPr="00F25E23" w:rsidRDefault="00F25E23" w:rsidP="00A9019F">
            <w:pPr>
              <w:rPr>
                <w:rFonts w:ascii="Times New Roman" w:hAnsi="Times New Roman" w:cs="Times New Roman"/>
                <w:sz w:val="24"/>
                <w:szCs w:val="24"/>
              </w:rPr>
            </w:pPr>
            <w:r w:rsidRPr="00F25E23">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F25E23">
              <w:rPr>
                <w:rFonts w:ascii="Times New Roman" w:hAnsi="Times New Roman" w:cs="Times New Roman"/>
                <w:color w:val="00B050"/>
                <w:sz w:val="24"/>
                <w:szCs w:val="24"/>
              </w:rPr>
              <w:t xml:space="preserve"> komentāram. </w:t>
            </w:r>
          </w:p>
        </w:tc>
        <w:tc>
          <w:tcPr>
            <w:tcW w:w="2552" w:type="dxa"/>
            <w:vMerge/>
          </w:tcPr>
          <w:p w14:paraId="50FDF67C" w14:textId="77777777" w:rsidR="00E24C8A" w:rsidRPr="00232D93" w:rsidRDefault="00E24C8A" w:rsidP="00A9019F">
            <w:pPr>
              <w:rPr>
                <w:rFonts w:ascii="Times New Roman" w:hAnsi="Times New Roman" w:cs="Times New Roman"/>
                <w:sz w:val="24"/>
                <w:szCs w:val="24"/>
              </w:rPr>
            </w:pPr>
          </w:p>
        </w:tc>
      </w:tr>
      <w:tr w:rsidR="00E24C8A" w:rsidRPr="00232D93" w14:paraId="34AF1411" w14:textId="77777777" w:rsidTr="00E24C8A">
        <w:trPr>
          <w:trHeight w:val="242"/>
        </w:trPr>
        <w:tc>
          <w:tcPr>
            <w:tcW w:w="3029" w:type="dxa"/>
            <w:vMerge/>
          </w:tcPr>
          <w:p w14:paraId="40C6A891" w14:textId="77777777" w:rsidR="00E24C8A" w:rsidRPr="00232D93" w:rsidRDefault="00E24C8A" w:rsidP="00A9019F">
            <w:pPr>
              <w:rPr>
                <w:rFonts w:ascii="Times New Roman" w:hAnsi="Times New Roman" w:cs="Times New Roman"/>
                <w:sz w:val="24"/>
                <w:szCs w:val="24"/>
              </w:rPr>
            </w:pPr>
          </w:p>
        </w:tc>
        <w:tc>
          <w:tcPr>
            <w:tcW w:w="2925" w:type="dxa"/>
            <w:vMerge/>
          </w:tcPr>
          <w:p w14:paraId="203D9E04"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2CBF1A6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26.(2) pants:</w:t>
            </w:r>
          </w:p>
          <w:p w14:paraId="3A63F8E5"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pārtraukt šo Aktu</w:t>
            </w:r>
          </w:p>
          <w:p w14:paraId="0C6AAE50" w14:textId="2850341F"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Šāda pārtraukšana nozīmē arī visu to Aktu darbības pārtraukšanu</w:t>
            </w:r>
          </w:p>
        </w:tc>
        <w:tc>
          <w:tcPr>
            <w:tcW w:w="3402" w:type="dxa"/>
          </w:tcPr>
          <w:p w14:paraId="27EC5551" w14:textId="77777777" w:rsidR="00E24C8A" w:rsidRPr="00AC5FC5" w:rsidRDefault="00E24C8A" w:rsidP="007B75C2">
            <w:pPr>
              <w:rPr>
                <w:rFonts w:ascii="Times New Roman" w:hAnsi="Times New Roman" w:cs="Times New Roman"/>
                <w:color w:val="00B050"/>
                <w:sz w:val="24"/>
                <w:szCs w:val="24"/>
              </w:rPr>
            </w:pPr>
            <w:r w:rsidRPr="00AC5FC5">
              <w:rPr>
                <w:rFonts w:ascii="Times New Roman" w:hAnsi="Times New Roman" w:cs="Times New Roman"/>
                <w:b/>
                <w:sz w:val="24"/>
                <w:szCs w:val="24"/>
              </w:rPr>
              <w:t>denonsēt</w:t>
            </w:r>
            <w:r w:rsidRPr="00AC5FC5">
              <w:rPr>
                <w:rFonts w:ascii="Times New Roman" w:hAnsi="Times New Roman" w:cs="Times New Roman"/>
                <w:sz w:val="24"/>
                <w:szCs w:val="24"/>
              </w:rPr>
              <w:t xml:space="preserve"> šo Aktu</w:t>
            </w:r>
            <w:r w:rsidRPr="00AC5FC5">
              <w:rPr>
                <w:rFonts w:ascii="Times New Roman" w:hAnsi="Times New Roman" w:cs="Times New Roman"/>
                <w:color w:val="00B050"/>
                <w:sz w:val="24"/>
                <w:szCs w:val="24"/>
              </w:rPr>
              <w:t xml:space="preserve"> VVC: Priekšlikums pieņemts. </w:t>
            </w:r>
          </w:p>
          <w:p w14:paraId="3091C5EA" w14:textId="77777777" w:rsidR="00E24C8A" w:rsidRPr="00AC5FC5" w:rsidRDefault="00E24C8A" w:rsidP="007B75C2">
            <w:pPr>
              <w:rPr>
                <w:rFonts w:ascii="Times New Roman" w:hAnsi="Times New Roman" w:cs="Times New Roman"/>
                <w:color w:val="00B050"/>
                <w:sz w:val="24"/>
                <w:szCs w:val="24"/>
              </w:rPr>
            </w:pPr>
            <w:r w:rsidRPr="00AC5FC5">
              <w:rPr>
                <w:rFonts w:ascii="Times New Roman" w:hAnsi="Times New Roman" w:cs="Times New Roman"/>
                <w:color w:val="00B050"/>
                <w:sz w:val="24"/>
                <w:szCs w:val="24"/>
              </w:rPr>
              <w:t>Denonsēt: ‘vienpusēji pārtraukt starptautiska līguma izpildi’ (</w:t>
            </w:r>
            <w:hyperlink r:id="rId73" w:history="1">
              <w:r w:rsidRPr="00AC5FC5">
                <w:rPr>
                  <w:rStyle w:val="Hipersaite"/>
                  <w:rFonts w:ascii="Times New Roman" w:hAnsi="Times New Roman" w:cs="Times New Roman"/>
                  <w:sz w:val="24"/>
                  <w:szCs w:val="24"/>
                </w:rPr>
                <w:t>denonsēt | Tēzaurs (tezaurs.lv)</w:t>
              </w:r>
            </w:hyperlink>
            <w:r w:rsidRPr="00AC5FC5">
              <w:rPr>
                <w:rFonts w:ascii="Times New Roman" w:hAnsi="Times New Roman" w:cs="Times New Roman"/>
                <w:color w:val="00B050"/>
                <w:sz w:val="24"/>
                <w:szCs w:val="24"/>
              </w:rPr>
              <w:t xml:space="preserve">). </w:t>
            </w:r>
          </w:p>
          <w:p w14:paraId="63627267" w14:textId="77777777" w:rsidR="00E24C8A" w:rsidRPr="00232D93" w:rsidRDefault="00E24C8A" w:rsidP="00A9019F">
            <w:pPr>
              <w:rPr>
                <w:rFonts w:ascii="Times New Roman" w:hAnsi="Times New Roman" w:cs="Times New Roman"/>
                <w:sz w:val="24"/>
                <w:szCs w:val="24"/>
              </w:rPr>
            </w:pPr>
          </w:p>
          <w:p w14:paraId="52CBD5CC"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Šāda </w:t>
            </w:r>
            <w:r w:rsidRPr="00232D93">
              <w:rPr>
                <w:rFonts w:ascii="Times New Roman" w:hAnsi="Times New Roman" w:cs="Times New Roman"/>
                <w:b/>
                <w:sz w:val="24"/>
                <w:szCs w:val="24"/>
              </w:rPr>
              <w:t>denonsācija</w:t>
            </w:r>
            <w:r w:rsidRPr="00232D93">
              <w:rPr>
                <w:rFonts w:ascii="Times New Roman" w:hAnsi="Times New Roman" w:cs="Times New Roman"/>
                <w:sz w:val="24"/>
                <w:szCs w:val="24"/>
              </w:rPr>
              <w:t xml:space="preserve"> nozīmē arī visu </w:t>
            </w:r>
            <w:r w:rsidRPr="00232D93">
              <w:rPr>
                <w:rFonts w:ascii="Times New Roman" w:hAnsi="Times New Roman" w:cs="Times New Roman"/>
                <w:b/>
                <w:sz w:val="24"/>
                <w:szCs w:val="24"/>
              </w:rPr>
              <w:t>agrāko</w:t>
            </w:r>
            <w:r w:rsidRPr="00232D93">
              <w:rPr>
                <w:rFonts w:ascii="Times New Roman" w:hAnsi="Times New Roman" w:cs="Times New Roman"/>
                <w:sz w:val="24"/>
                <w:szCs w:val="24"/>
              </w:rPr>
              <w:t xml:space="preserve"> Aktu darbības pārtraukšanu</w:t>
            </w:r>
          </w:p>
          <w:p w14:paraId="70D5E107" w14:textId="77777777" w:rsidR="00E24C8A" w:rsidRDefault="00E24C8A" w:rsidP="00160C1A">
            <w:pPr>
              <w:jc w:val="both"/>
              <w:rPr>
                <w:rFonts w:ascii="Times New Roman" w:hAnsi="Times New Roman" w:cs="Times New Roman"/>
                <w:color w:val="00B050"/>
                <w:sz w:val="24"/>
                <w:szCs w:val="24"/>
              </w:rPr>
            </w:pPr>
            <w:r w:rsidRPr="00051F7D">
              <w:rPr>
                <w:rFonts w:ascii="Times New Roman" w:hAnsi="Times New Roman" w:cs="Times New Roman"/>
                <w:b/>
                <w:color w:val="00B050"/>
                <w:sz w:val="24"/>
                <w:szCs w:val="24"/>
              </w:rPr>
              <w:t xml:space="preserve">VVC: </w:t>
            </w:r>
            <w:r w:rsidRPr="006E7386">
              <w:rPr>
                <w:rFonts w:ascii="Times New Roman" w:hAnsi="Times New Roman" w:cs="Times New Roman"/>
                <w:color w:val="00B050"/>
                <w:sz w:val="24"/>
                <w:szCs w:val="24"/>
              </w:rPr>
              <w:t xml:space="preserve">Šeit vēlamies </w:t>
            </w:r>
            <w:r>
              <w:rPr>
                <w:rFonts w:ascii="Times New Roman" w:hAnsi="Times New Roman" w:cs="Times New Roman"/>
                <w:color w:val="00B050"/>
                <w:sz w:val="24"/>
                <w:szCs w:val="24"/>
              </w:rPr>
              <w:t>vērst uzmanību uz to</w:t>
            </w:r>
            <w:r w:rsidRPr="006E7386">
              <w:rPr>
                <w:rFonts w:ascii="Times New Roman" w:hAnsi="Times New Roman" w:cs="Times New Roman"/>
                <w:color w:val="00B050"/>
                <w:sz w:val="24"/>
                <w:szCs w:val="24"/>
              </w:rPr>
              <w:t xml:space="preserve">, ka </w:t>
            </w:r>
            <w:r>
              <w:rPr>
                <w:rFonts w:ascii="Times New Roman" w:hAnsi="Times New Roman" w:cs="Times New Roman"/>
                <w:color w:val="00B050"/>
                <w:sz w:val="24"/>
                <w:szCs w:val="24"/>
              </w:rPr>
              <w:t xml:space="preserve">latviešu valodā ir </w:t>
            </w:r>
            <w:r>
              <w:rPr>
                <w:rFonts w:ascii="Times New Roman" w:hAnsi="Times New Roman" w:cs="Times New Roman"/>
                <w:b/>
                <w:bCs/>
                <w:color w:val="00B050"/>
                <w:sz w:val="24"/>
                <w:szCs w:val="24"/>
              </w:rPr>
              <w:t xml:space="preserve">denonsēšana </w:t>
            </w:r>
            <w:r>
              <w:rPr>
                <w:rFonts w:ascii="Times New Roman" w:hAnsi="Times New Roman" w:cs="Times New Roman"/>
                <w:color w:val="00B050"/>
                <w:sz w:val="24"/>
                <w:szCs w:val="24"/>
              </w:rPr>
              <w:t xml:space="preserve">un </w:t>
            </w:r>
            <w:r>
              <w:rPr>
                <w:rFonts w:ascii="Times New Roman" w:hAnsi="Times New Roman" w:cs="Times New Roman"/>
                <w:b/>
                <w:bCs/>
                <w:color w:val="00B050"/>
                <w:sz w:val="24"/>
                <w:szCs w:val="24"/>
              </w:rPr>
              <w:t>denonsācija</w:t>
            </w:r>
            <w:r>
              <w:rPr>
                <w:rFonts w:ascii="Times New Roman" w:hAnsi="Times New Roman" w:cs="Times New Roman"/>
                <w:color w:val="00B050"/>
                <w:sz w:val="24"/>
                <w:szCs w:val="24"/>
              </w:rPr>
              <w:t>. Proti:</w:t>
            </w:r>
          </w:p>
          <w:p w14:paraId="5826B54A" w14:textId="77777777" w:rsidR="00E24C8A" w:rsidRDefault="00E24C8A" w:rsidP="00160C1A">
            <w:pPr>
              <w:pStyle w:val="Sarakstarindkopa"/>
              <w:numPr>
                <w:ilvl w:val="0"/>
                <w:numId w:val="44"/>
              </w:numPr>
              <w:spacing w:line="259" w:lineRule="auto"/>
              <w:ind w:left="174" w:hanging="142"/>
              <w:jc w:val="both"/>
              <w:rPr>
                <w:rFonts w:ascii="Times New Roman" w:hAnsi="Times New Roman" w:cs="Times New Roman"/>
                <w:color w:val="00B050"/>
                <w:sz w:val="24"/>
                <w:szCs w:val="24"/>
              </w:rPr>
            </w:pPr>
            <w:r w:rsidRPr="009815A3">
              <w:rPr>
                <w:rFonts w:ascii="Times New Roman" w:hAnsi="Times New Roman" w:cs="Times New Roman"/>
                <w:color w:val="00B050"/>
                <w:sz w:val="24"/>
                <w:szCs w:val="24"/>
              </w:rPr>
              <w:t>denons</w:t>
            </w:r>
            <w:r w:rsidRPr="009815A3">
              <w:rPr>
                <w:rFonts w:ascii="Times New Roman" w:hAnsi="Times New Roman" w:cs="Times New Roman"/>
                <w:b/>
                <w:bCs/>
                <w:color w:val="00B050"/>
                <w:sz w:val="24"/>
                <w:szCs w:val="24"/>
              </w:rPr>
              <w:t>ēšana</w:t>
            </w:r>
            <w:r>
              <w:rPr>
                <w:rFonts w:ascii="Times New Roman" w:hAnsi="Times New Roman" w:cs="Times New Roman"/>
                <w:color w:val="00B050"/>
                <w:sz w:val="24"/>
                <w:szCs w:val="24"/>
              </w:rPr>
              <w:t> </w:t>
            </w:r>
            <w:r w:rsidRPr="009815A3">
              <w:rPr>
                <w:rFonts w:ascii="Times New Roman" w:hAnsi="Times New Roman" w:cs="Times New Roman"/>
                <w:color w:val="00B050"/>
                <w:sz w:val="24"/>
                <w:szCs w:val="24"/>
              </w:rPr>
              <w:t>– ‘Starptautiska līguma izpildes vienpusēja pārtraukšana atbilstoši līgumā paredzētajiem nosacījumiem.’ (</w:t>
            </w:r>
            <w:hyperlink r:id="rId74" w:history="1">
              <w:r w:rsidRPr="009815A3">
                <w:rPr>
                  <w:rStyle w:val="Hipersaite"/>
                  <w:rFonts w:ascii="Times New Roman" w:hAnsi="Times New Roman" w:cs="Times New Roman"/>
                  <w:sz w:val="24"/>
                  <w:szCs w:val="24"/>
                </w:rPr>
                <w:t>https://tezaurs.lv/denons%C4%93%C5%A1ana</w:t>
              </w:r>
            </w:hyperlink>
            <w:r w:rsidRPr="009815A3">
              <w:rPr>
                <w:rFonts w:ascii="Times New Roman" w:hAnsi="Times New Roman" w:cs="Times New Roman"/>
                <w:color w:val="00B050"/>
                <w:sz w:val="24"/>
                <w:szCs w:val="24"/>
              </w:rPr>
              <w:t>);</w:t>
            </w:r>
          </w:p>
          <w:p w14:paraId="6005B983" w14:textId="77777777" w:rsidR="00E24C8A" w:rsidRPr="009815A3" w:rsidRDefault="00E24C8A" w:rsidP="00160C1A">
            <w:pPr>
              <w:pStyle w:val="Sarakstarindkopa"/>
              <w:numPr>
                <w:ilvl w:val="0"/>
                <w:numId w:val="44"/>
              </w:numPr>
              <w:spacing w:line="259" w:lineRule="auto"/>
              <w:ind w:left="174" w:hanging="142"/>
              <w:jc w:val="both"/>
              <w:rPr>
                <w:rFonts w:ascii="Times New Roman" w:hAnsi="Times New Roman" w:cs="Times New Roman"/>
                <w:color w:val="00B050"/>
                <w:sz w:val="24"/>
                <w:szCs w:val="24"/>
              </w:rPr>
            </w:pPr>
            <w:r w:rsidRPr="009815A3">
              <w:rPr>
                <w:rFonts w:ascii="Times New Roman" w:hAnsi="Times New Roman" w:cs="Times New Roman"/>
                <w:color w:val="00B050"/>
                <w:sz w:val="24"/>
                <w:szCs w:val="24"/>
              </w:rPr>
              <w:t>denons</w:t>
            </w:r>
            <w:r w:rsidRPr="009815A3">
              <w:rPr>
                <w:rFonts w:ascii="Times New Roman" w:hAnsi="Times New Roman" w:cs="Times New Roman"/>
                <w:b/>
                <w:bCs/>
                <w:color w:val="00B050"/>
                <w:sz w:val="24"/>
                <w:szCs w:val="24"/>
              </w:rPr>
              <w:t>ācija</w:t>
            </w:r>
            <w:r>
              <w:rPr>
                <w:rFonts w:ascii="Times New Roman" w:hAnsi="Times New Roman" w:cs="Times New Roman"/>
                <w:b/>
                <w:bCs/>
                <w:color w:val="00B050"/>
                <w:sz w:val="24"/>
                <w:szCs w:val="24"/>
              </w:rPr>
              <w:t> </w:t>
            </w:r>
            <w:r w:rsidRPr="009815A3">
              <w:rPr>
                <w:rFonts w:ascii="Times New Roman" w:hAnsi="Times New Roman" w:cs="Times New Roman"/>
                <w:color w:val="00B050"/>
                <w:sz w:val="24"/>
                <w:szCs w:val="24"/>
              </w:rPr>
              <w:t>– ‘Valsts paziņojums otrai valstij, ka starpvalstu līgums vai uzņemtās saistības ir spēkā neesošs, līguma oficiāla laušana.’ (</w:t>
            </w:r>
            <w:hyperlink r:id="rId75" w:history="1">
              <w:r w:rsidRPr="009815A3">
                <w:rPr>
                  <w:rStyle w:val="Hipersaite"/>
                  <w:rFonts w:ascii="Times New Roman" w:hAnsi="Times New Roman" w:cs="Times New Roman"/>
                  <w:sz w:val="24"/>
                  <w:szCs w:val="24"/>
                </w:rPr>
                <w:t>https://tezaurs.lv/denons%C4%81cija</w:t>
              </w:r>
            </w:hyperlink>
            <w:r w:rsidRPr="009815A3">
              <w:rPr>
                <w:rFonts w:ascii="Times New Roman" w:hAnsi="Times New Roman" w:cs="Times New Roman"/>
                <w:color w:val="00B050"/>
                <w:sz w:val="24"/>
                <w:szCs w:val="24"/>
              </w:rPr>
              <w:t>).</w:t>
            </w:r>
          </w:p>
          <w:p w14:paraId="56AACA6E" w14:textId="77777777" w:rsidR="00E24C8A" w:rsidRPr="006E7386" w:rsidRDefault="00E24C8A" w:rsidP="00160C1A">
            <w:pPr>
              <w:jc w:val="both"/>
              <w:rPr>
                <w:rFonts w:ascii="Times New Roman" w:hAnsi="Times New Roman" w:cs="Times New Roman"/>
                <w:color w:val="00B050"/>
                <w:sz w:val="24"/>
                <w:szCs w:val="24"/>
              </w:rPr>
            </w:pPr>
            <w:r w:rsidRPr="006E7386">
              <w:rPr>
                <w:rFonts w:ascii="Times New Roman" w:hAnsi="Times New Roman" w:cs="Times New Roman"/>
                <w:color w:val="00B050"/>
                <w:sz w:val="24"/>
                <w:szCs w:val="24"/>
              </w:rPr>
              <w:lastRenderedPageBreak/>
              <w:t>Līdz ar to, kad runa ir par “darbības pārtraukšanu”, t. i., procesu, vietā būs lietot “denonsēšanu”, savukārt, kad tiek runāts par paziņojumu, lietojama “denonsācija”.</w:t>
            </w:r>
          </w:p>
          <w:p w14:paraId="59C6C268" w14:textId="77777777" w:rsidR="004048CC" w:rsidRDefault="00E24C8A" w:rsidP="00DA31D9">
            <w:r w:rsidRPr="001C0B8F">
              <w:rPr>
                <w:rFonts w:ascii="Times New Roman" w:hAnsi="Times New Roman" w:cs="Times New Roman"/>
                <w:color w:val="00B050"/>
                <w:sz w:val="24"/>
                <w:szCs w:val="24"/>
              </w:rPr>
              <w:t>Piedāvājam šādu redakciju:</w:t>
            </w:r>
            <w:r>
              <w:rPr>
                <w:rFonts w:ascii="Times New Roman" w:hAnsi="Times New Roman" w:cs="Times New Roman"/>
                <w:color w:val="00B050"/>
                <w:sz w:val="24"/>
                <w:szCs w:val="24"/>
              </w:rPr>
              <w:t xml:space="preserve"> </w:t>
            </w:r>
            <w:r w:rsidRPr="001C0B8F">
              <w:rPr>
                <w:rFonts w:ascii="Times New Roman" w:hAnsi="Times New Roman" w:cs="Times New Roman"/>
                <w:color w:val="00B050"/>
                <w:sz w:val="24"/>
                <w:szCs w:val="24"/>
              </w:rPr>
              <w:t xml:space="preserve">“Šāda </w:t>
            </w:r>
            <w:r w:rsidRPr="001C0B8F">
              <w:rPr>
                <w:rFonts w:ascii="Times New Roman" w:hAnsi="Times New Roman" w:cs="Times New Roman"/>
                <w:b/>
                <w:color w:val="00B050"/>
                <w:sz w:val="24"/>
                <w:szCs w:val="24"/>
              </w:rPr>
              <w:t>denonsēšana</w:t>
            </w:r>
            <w:r w:rsidRPr="001C0B8F">
              <w:rPr>
                <w:rFonts w:ascii="Times New Roman" w:hAnsi="Times New Roman" w:cs="Times New Roman"/>
                <w:color w:val="00B050"/>
                <w:sz w:val="24"/>
                <w:szCs w:val="24"/>
              </w:rPr>
              <w:t xml:space="preserve"> nozīmē arī visu agrāko </w:t>
            </w:r>
            <w:r>
              <w:rPr>
                <w:rFonts w:ascii="Times New Roman" w:hAnsi="Times New Roman" w:cs="Times New Roman"/>
                <w:color w:val="00B050"/>
                <w:sz w:val="24"/>
                <w:szCs w:val="24"/>
              </w:rPr>
              <w:t>a</w:t>
            </w:r>
            <w:r w:rsidRPr="001C0B8F">
              <w:rPr>
                <w:rFonts w:ascii="Times New Roman" w:hAnsi="Times New Roman" w:cs="Times New Roman"/>
                <w:color w:val="00B050"/>
                <w:sz w:val="24"/>
                <w:szCs w:val="24"/>
              </w:rPr>
              <w:t xml:space="preserve">ktu </w:t>
            </w:r>
            <w:r w:rsidRPr="001C0B8F">
              <w:rPr>
                <w:rFonts w:ascii="Times New Roman" w:hAnsi="Times New Roman" w:cs="Times New Roman"/>
                <w:b/>
                <w:color w:val="00B050"/>
                <w:sz w:val="24"/>
                <w:szCs w:val="24"/>
              </w:rPr>
              <w:t>denonsēšanu</w:t>
            </w:r>
            <w:r w:rsidRPr="001C0B8F">
              <w:rPr>
                <w:rFonts w:ascii="Times New Roman" w:hAnsi="Times New Roman" w:cs="Times New Roman"/>
                <w:color w:val="00B050"/>
                <w:sz w:val="24"/>
                <w:szCs w:val="24"/>
              </w:rPr>
              <w:t>”</w:t>
            </w:r>
            <w:r w:rsidR="004048CC">
              <w:t xml:space="preserve"> </w:t>
            </w:r>
          </w:p>
          <w:p w14:paraId="26C238D9" w14:textId="77777777" w:rsidR="004048CC" w:rsidRDefault="004048CC" w:rsidP="00DA31D9">
            <w:pPr>
              <w:rPr>
                <w:rFonts w:ascii="Times New Roman" w:hAnsi="Times New Roman" w:cs="Times New Roman"/>
                <w:color w:val="00B050"/>
                <w:sz w:val="24"/>
                <w:szCs w:val="24"/>
              </w:rPr>
            </w:pPr>
          </w:p>
          <w:p w14:paraId="7124B0C1" w14:textId="7742CCEE" w:rsidR="00E24C8A" w:rsidRDefault="004048CC" w:rsidP="00DA31D9">
            <w:pPr>
              <w:rPr>
                <w:rFonts w:ascii="Times New Roman" w:hAnsi="Times New Roman" w:cs="Times New Roman"/>
                <w:bCs/>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Pr>
                <w:rFonts w:ascii="Times New Roman" w:hAnsi="Times New Roman" w:cs="Times New Roman"/>
                <w:color w:val="00B050"/>
                <w:sz w:val="24"/>
                <w:szCs w:val="24"/>
              </w:rPr>
              <w:t>.</w:t>
            </w:r>
          </w:p>
          <w:p w14:paraId="279DD14E" w14:textId="77777777" w:rsidR="00E24C8A" w:rsidRDefault="00E24C8A" w:rsidP="00DA31D9">
            <w:pPr>
              <w:rPr>
                <w:rFonts w:ascii="Times New Roman" w:hAnsi="Times New Roman" w:cs="Times New Roman"/>
                <w:sz w:val="24"/>
                <w:szCs w:val="24"/>
              </w:rPr>
            </w:pPr>
          </w:p>
          <w:p w14:paraId="0281E482" w14:textId="62ED8C2D" w:rsidR="00E24C8A" w:rsidRPr="00155071" w:rsidRDefault="00E24C8A" w:rsidP="004048CC">
            <w:pPr>
              <w:rPr>
                <w:rFonts w:ascii="Times New Roman" w:hAnsi="Times New Roman" w:cs="Times New Roman"/>
                <w:bCs/>
                <w:sz w:val="24"/>
                <w:szCs w:val="24"/>
              </w:rPr>
            </w:pPr>
          </w:p>
        </w:tc>
        <w:tc>
          <w:tcPr>
            <w:tcW w:w="2552" w:type="dxa"/>
            <w:vMerge/>
          </w:tcPr>
          <w:p w14:paraId="4C27FA03" w14:textId="77777777" w:rsidR="00E24C8A" w:rsidRPr="00232D93" w:rsidRDefault="00E24C8A" w:rsidP="00A9019F">
            <w:pPr>
              <w:rPr>
                <w:rFonts w:ascii="Times New Roman" w:hAnsi="Times New Roman" w:cs="Times New Roman"/>
                <w:sz w:val="24"/>
                <w:szCs w:val="24"/>
              </w:rPr>
            </w:pPr>
          </w:p>
        </w:tc>
      </w:tr>
      <w:tr w:rsidR="00E24C8A" w:rsidRPr="00232D93" w14:paraId="5B30844B" w14:textId="77777777" w:rsidTr="00E24C8A">
        <w:trPr>
          <w:trHeight w:val="242"/>
        </w:trPr>
        <w:tc>
          <w:tcPr>
            <w:tcW w:w="3029" w:type="dxa"/>
            <w:vMerge/>
          </w:tcPr>
          <w:p w14:paraId="3BA1ABE3" w14:textId="77777777" w:rsidR="00E24C8A" w:rsidRPr="00232D93" w:rsidRDefault="00E24C8A" w:rsidP="00A9019F">
            <w:pPr>
              <w:rPr>
                <w:rFonts w:ascii="Times New Roman" w:hAnsi="Times New Roman" w:cs="Times New Roman"/>
                <w:sz w:val="24"/>
                <w:szCs w:val="24"/>
              </w:rPr>
            </w:pPr>
          </w:p>
        </w:tc>
        <w:tc>
          <w:tcPr>
            <w:tcW w:w="2925" w:type="dxa"/>
            <w:vMerge/>
          </w:tcPr>
          <w:p w14:paraId="444C09E4"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6E52C38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26.(3) pants:</w:t>
            </w:r>
          </w:p>
          <w:p w14:paraId="22ECC031" w14:textId="7823D853"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Darbības pārtraukšana</w:t>
            </w:r>
          </w:p>
        </w:tc>
        <w:tc>
          <w:tcPr>
            <w:tcW w:w="3402" w:type="dxa"/>
          </w:tcPr>
          <w:p w14:paraId="122ED0AE" w14:textId="77777777" w:rsidR="00E24C8A" w:rsidRDefault="00E24C8A" w:rsidP="00A9019F">
            <w:pPr>
              <w:rPr>
                <w:rFonts w:ascii="Times New Roman" w:hAnsi="Times New Roman" w:cs="Times New Roman"/>
                <w:b/>
                <w:sz w:val="24"/>
                <w:szCs w:val="24"/>
              </w:rPr>
            </w:pPr>
            <w:r w:rsidRPr="00232D93">
              <w:rPr>
                <w:rFonts w:ascii="Times New Roman" w:hAnsi="Times New Roman" w:cs="Times New Roman"/>
                <w:b/>
                <w:sz w:val="24"/>
                <w:szCs w:val="24"/>
              </w:rPr>
              <w:t>Denonsācija</w:t>
            </w:r>
          </w:p>
          <w:p w14:paraId="290865AD" w14:textId="77777777" w:rsidR="00E24C8A" w:rsidRDefault="00E24C8A" w:rsidP="00A9019F">
            <w:pPr>
              <w:rPr>
                <w:rFonts w:ascii="Times New Roman" w:hAnsi="Times New Roman" w:cs="Times New Roman"/>
                <w:b/>
                <w:sz w:val="24"/>
                <w:szCs w:val="24"/>
              </w:rPr>
            </w:pPr>
          </w:p>
          <w:p w14:paraId="423155BF" w14:textId="77777777" w:rsidR="00E24C8A" w:rsidRPr="00051F7D" w:rsidRDefault="00E24C8A" w:rsidP="00A9019F">
            <w:pPr>
              <w:rPr>
                <w:rFonts w:ascii="Times New Roman" w:hAnsi="Times New Roman" w:cs="Times New Roman"/>
                <w:b/>
                <w:color w:val="00B050"/>
                <w:sz w:val="24"/>
                <w:szCs w:val="24"/>
              </w:rPr>
            </w:pPr>
            <w:r w:rsidRPr="00051F7D">
              <w:rPr>
                <w:rFonts w:ascii="Times New Roman" w:hAnsi="Times New Roman" w:cs="Times New Roman"/>
                <w:b/>
                <w:color w:val="00B050"/>
                <w:sz w:val="24"/>
                <w:szCs w:val="24"/>
              </w:rPr>
              <w:t xml:space="preserve">VVC: Denonsēšana </w:t>
            </w:r>
          </w:p>
          <w:p w14:paraId="79B34731" w14:textId="77777777" w:rsidR="00E24C8A" w:rsidRDefault="00E24C8A" w:rsidP="00A9019F">
            <w:pPr>
              <w:rPr>
                <w:rFonts w:ascii="Times New Roman" w:hAnsi="Times New Roman" w:cs="Times New Roman"/>
                <w:b/>
                <w:bCs/>
                <w:color w:val="00B050"/>
                <w:sz w:val="24"/>
                <w:szCs w:val="24"/>
              </w:rPr>
            </w:pPr>
          </w:p>
          <w:p w14:paraId="1C323EF7" w14:textId="5AE2332A" w:rsidR="00E24C8A" w:rsidRPr="004048CC" w:rsidRDefault="004048CC" w:rsidP="00DA31D9">
            <w:pPr>
              <w:rPr>
                <w:rFonts w:ascii="Times New Roman" w:hAnsi="Times New Roman" w:cs="Times New Roman"/>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p>
        </w:tc>
        <w:tc>
          <w:tcPr>
            <w:tcW w:w="2552" w:type="dxa"/>
            <w:vMerge/>
          </w:tcPr>
          <w:p w14:paraId="4EA641A0" w14:textId="77777777" w:rsidR="00E24C8A" w:rsidRPr="00232D93" w:rsidRDefault="00E24C8A" w:rsidP="00A9019F">
            <w:pPr>
              <w:rPr>
                <w:rFonts w:ascii="Times New Roman" w:hAnsi="Times New Roman" w:cs="Times New Roman"/>
                <w:sz w:val="24"/>
                <w:szCs w:val="24"/>
              </w:rPr>
            </w:pPr>
          </w:p>
        </w:tc>
      </w:tr>
      <w:tr w:rsidR="00E24C8A" w:rsidRPr="00232D93" w14:paraId="375C0672" w14:textId="77777777" w:rsidTr="00E24C8A">
        <w:trPr>
          <w:trHeight w:val="242"/>
        </w:trPr>
        <w:tc>
          <w:tcPr>
            <w:tcW w:w="3029" w:type="dxa"/>
            <w:vMerge/>
          </w:tcPr>
          <w:p w14:paraId="6F502409" w14:textId="77777777" w:rsidR="00E24C8A" w:rsidRPr="00232D93" w:rsidRDefault="00E24C8A" w:rsidP="00A9019F">
            <w:pPr>
              <w:rPr>
                <w:rFonts w:ascii="Times New Roman" w:hAnsi="Times New Roman" w:cs="Times New Roman"/>
                <w:sz w:val="24"/>
                <w:szCs w:val="24"/>
              </w:rPr>
            </w:pPr>
          </w:p>
        </w:tc>
        <w:tc>
          <w:tcPr>
            <w:tcW w:w="2925" w:type="dxa"/>
            <w:vMerge/>
          </w:tcPr>
          <w:p w14:paraId="70835199"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00CFD680" w14:textId="2541BB4F"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26.(4) pants – tulkojuma vispār nav!</w:t>
            </w:r>
          </w:p>
        </w:tc>
        <w:tc>
          <w:tcPr>
            <w:tcW w:w="3402" w:type="dxa"/>
          </w:tcPr>
          <w:p w14:paraId="64E51C5A" w14:textId="77777777" w:rsidR="00E24C8A" w:rsidRDefault="00E24C8A" w:rsidP="00A9019F">
            <w:pPr>
              <w:rPr>
                <w:rFonts w:ascii="Times New Roman" w:hAnsi="Times New Roman" w:cs="Times New Roman"/>
                <w:b/>
                <w:sz w:val="24"/>
                <w:szCs w:val="24"/>
              </w:rPr>
            </w:pPr>
            <w:r w:rsidRPr="00232D93">
              <w:rPr>
                <w:rFonts w:ascii="Times New Roman" w:hAnsi="Times New Roman" w:cs="Times New Roman"/>
                <w:b/>
                <w:sz w:val="24"/>
                <w:szCs w:val="24"/>
              </w:rPr>
              <w:t>(4) Denonsācijas tiesības, ko nosaka šis pants, neviena valsts nevar izmantot, pirms nav pagājuši pieci gadi, kopš tā kļuvusi par Savienības locekli.</w:t>
            </w:r>
          </w:p>
          <w:p w14:paraId="447DA0E1" w14:textId="77777777" w:rsidR="00E24C8A" w:rsidRDefault="00E24C8A" w:rsidP="00A9019F">
            <w:pPr>
              <w:rPr>
                <w:rFonts w:ascii="Times New Roman" w:hAnsi="Times New Roman" w:cs="Times New Roman"/>
                <w:color w:val="00B050"/>
                <w:sz w:val="24"/>
                <w:szCs w:val="24"/>
              </w:rPr>
            </w:pPr>
            <w:r w:rsidRPr="00AC5FC5">
              <w:rPr>
                <w:rFonts w:ascii="Times New Roman" w:hAnsi="Times New Roman" w:cs="Times New Roman"/>
                <w:color w:val="00B050"/>
                <w:sz w:val="24"/>
                <w:szCs w:val="24"/>
              </w:rPr>
              <w:t>VVC: P</w:t>
            </w:r>
            <w:r>
              <w:rPr>
                <w:rFonts w:ascii="Times New Roman" w:hAnsi="Times New Roman" w:cs="Times New Roman"/>
                <w:color w:val="00B050"/>
                <w:sz w:val="24"/>
                <w:szCs w:val="24"/>
              </w:rPr>
              <w:t>iedāvājam šādu redakciju:</w:t>
            </w:r>
          </w:p>
          <w:p w14:paraId="2291BF11"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w:t>
            </w:r>
            <w:r w:rsidRPr="003F54BF">
              <w:rPr>
                <w:rFonts w:ascii="Times New Roman" w:hAnsi="Times New Roman" w:cs="Times New Roman"/>
                <w:color w:val="00B050"/>
                <w:sz w:val="24"/>
                <w:szCs w:val="24"/>
              </w:rPr>
              <w:t xml:space="preserve">(4) </w:t>
            </w:r>
            <w:r w:rsidRPr="001C0B8F">
              <w:rPr>
                <w:rFonts w:ascii="Times New Roman" w:hAnsi="Times New Roman" w:cs="Times New Roman"/>
                <w:b/>
                <w:color w:val="00B050"/>
                <w:sz w:val="24"/>
                <w:szCs w:val="24"/>
              </w:rPr>
              <w:t>Denonsēšanas</w:t>
            </w:r>
            <w:r w:rsidRPr="003F54BF">
              <w:rPr>
                <w:rFonts w:ascii="Times New Roman" w:hAnsi="Times New Roman" w:cs="Times New Roman"/>
                <w:color w:val="00B050"/>
                <w:sz w:val="24"/>
                <w:szCs w:val="24"/>
              </w:rPr>
              <w:t xml:space="preserve"> tiesības, ko nosaka šis pants, neviena valsts nevar izmantot, pirms nav pagājuši pieci gadi, kopš tā kļuvusi par Savienības locekli.</w:t>
            </w:r>
            <w:r>
              <w:rPr>
                <w:rFonts w:ascii="Times New Roman" w:hAnsi="Times New Roman" w:cs="Times New Roman"/>
                <w:color w:val="00B050"/>
                <w:sz w:val="24"/>
                <w:szCs w:val="24"/>
              </w:rPr>
              <w:t>”</w:t>
            </w:r>
          </w:p>
          <w:p w14:paraId="4C5BB529" w14:textId="77777777" w:rsidR="00E24C8A" w:rsidRDefault="00E24C8A" w:rsidP="00A9019F">
            <w:pPr>
              <w:rPr>
                <w:rFonts w:ascii="Times New Roman" w:hAnsi="Times New Roman" w:cs="Times New Roman"/>
                <w:color w:val="00B050"/>
                <w:sz w:val="24"/>
                <w:szCs w:val="24"/>
              </w:rPr>
            </w:pPr>
          </w:p>
          <w:p w14:paraId="7029022E" w14:textId="32DD9492" w:rsidR="00E24C8A" w:rsidRPr="004048CC" w:rsidRDefault="004048CC" w:rsidP="00A9019F">
            <w:pPr>
              <w:rPr>
                <w:rFonts w:ascii="Times New Roman" w:hAnsi="Times New Roman" w:cs="Times New Roman"/>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 </w:t>
            </w:r>
          </w:p>
        </w:tc>
        <w:tc>
          <w:tcPr>
            <w:tcW w:w="2552" w:type="dxa"/>
            <w:vMerge/>
          </w:tcPr>
          <w:p w14:paraId="70458DC1" w14:textId="77777777" w:rsidR="00E24C8A" w:rsidRPr="00232D93" w:rsidRDefault="00E24C8A" w:rsidP="00A9019F">
            <w:pPr>
              <w:rPr>
                <w:rFonts w:ascii="Times New Roman" w:hAnsi="Times New Roman" w:cs="Times New Roman"/>
                <w:sz w:val="24"/>
                <w:szCs w:val="24"/>
              </w:rPr>
            </w:pPr>
          </w:p>
        </w:tc>
      </w:tr>
      <w:tr w:rsidR="00E24C8A" w:rsidRPr="00232D93" w14:paraId="143A806E" w14:textId="77777777" w:rsidTr="00E24C8A">
        <w:trPr>
          <w:trHeight w:val="242"/>
        </w:trPr>
        <w:tc>
          <w:tcPr>
            <w:tcW w:w="3029" w:type="dxa"/>
            <w:vMerge/>
          </w:tcPr>
          <w:p w14:paraId="60701B74" w14:textId="77777777" w:rsidR="00E24C8A" w:rsidRPr="00232D93" w:rsidRDefault="00E24C8A" w:rsidP="00A9019F">
            <w:pPr>
              <w:rPr>
                <w:rFonts w:ascii="Times New Roman" w:hAnsi="Times New Roman" w:cs="Times New Roman"/>
                <w:sz w:val="24"/>
                <w:szCs w:val="24"/>
              </w:rPr>
            </w:pPr>
          </w:p>
        </w:tc>
        <w:tc>
          <w:tcPr>
            <w:tcW w:w="2925" w:type="dxa"/>
            <w:vMerge/>
          </w:tcPr>
          <w:p w14:paraId="47DA1B64" w14:textId="77777777" w:rsidR="00E24C8A" w:rsidRPr="00232D93" w:rsidRDefault="00E24C8A" w:rsidP="00A9019F">
            <w:pPr>
              <w:rPr>
                <w:rFonts w:ascii="Times New Roman" w:hAnsi="Times New Roman" w:cs="Times New Roman"/>
                <w:sz w:val="24"/>
                <w:szCs w:val="24"/>
              </w:rPr>
            </w:pPr>
          </w:p>
        </w:tc>
        <w:tc>
          <w:tcPr>
            <w:tcW w:w="3402" w:type="dxa"/>
          </w:tcPr>
          <w:p w14:paraId="7D5042F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27.(1) pants:</w:t>
            </w:r>
          </w:p>
          <w:p w14:paraId="15599489" w14:textId="0B251642"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attiecībās ar valstīm</w:t>
            </w:r>
          </w:p>
        </w:tc>
        <w:tc>
          <w:tcPr>
            <w:tcW w:w="3402" w:type="dxa"/>
          </w:tcPr>
          <w:p w14:paraId="28D39B73"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attiecībās </w:t>
            </w:r>
            <w:r w:rsidRPr="00232D93">
              <w:rPr>
                <w:rFonts w:ascii="Times New Roman" w:hAnsi="Times New Roman" w:cs="Times New Roman"/>
                <w:b/>
                <w:sz w:val="24"/>
                <w:szCs w:val="24"/>
              </w:rPr>
              <w:t>starp</w:t>
            </w:r>
            <w:r w:rsidRPr="00232D93">
              <w:rPr>
                <w:rFonts w:ascii="Times New Roman" w:hAnsi="Times New Roman" w:cs="Times New Roman"/>
                <w:sz w:val="24"/>
                <w:szCs w:val="24"/>
              </w:rPr>
              <w:t xml:space="preserve"> valstīm</w:t>
            </w:r>
          </w:p>
          <w:p w14:paraId="28A41101" w14:textId="58FF4A77" w:rsidR="00E24C8A" w:rsidRPr="003F54BF" w:rsidRDefault="00E24C8A" w:rsidP="00A9019F">
            <w:pPr>
              <w:rPr>
                <w:rFonts w:ascii="Times New Roman" w:hAnsi="Times New Roman" w:cs="Times New Roman"/>
                <w:color w:val="00B050"/>
                <w:sz w:val="24"/>
                <w:szCs w:val="24"/>
              </w:rPr>
            </w:pPr>
            <w:r w:rsidRPr="00D9669C">
              <w:rPr>
                <w:rFonts w:ascii="Times New Roman" w:hAnsi="Times New Roman" w:cs="Times New Roman"/>
                <w:color w:val="00B050"/>
                <w:sz w:val="24"/>
                <w:szCs w:val="24"/>
              </w:rPr>
              <w:t>VVC: Priekšlikums pieņemts</w:t>
            </w:r>
            <w:r>
              <w:rPr>
                <w:rFonts w:ascii="Times New Roman" w:hAnsi="Times New Roman" w:cs="Times New Roman"/>
                <w:color w:val="00B050"/>
                <w:sz w:val="24"/>
                <w:szCs w:val="24"/>
              </w:rPr>
              <w:t>.</w:t>
            </w:r>
          </w:p>
        </w:tc>
        <w:tc>
          <w:tcPr>
            <w:tcW w:w="2552" w:type="dxa"/>
            <w:vMerge/>
          </w:tcPr>
          <w:p w14:paraId="392D26E9" w14:textId="77777777" w:rsidR="00E24C8A" w:rsidRPr="00232D93" w:rsidRDefault="00E24C8A" w:rsidP="00A9019F">
            <w:pPr>
              <w:rPr>
                <w:rFonts w:ascii="Times New Roman" w:hAnsi="Times New Roman" w:cs="Times New Roman"/>
                <w:sz w:val="24"/>
                <w:szCs w:val="24"/>
              </w:rPr>
            </w:pPr>
          </w:p>
        </w:tc>
      </w:tr>
      <w:tr w:rsidR="00E24C8A" w:rsidRPr="00232D93" w14:paraId="1ABF8F48" w14:textId="77777777" w:rsidTr="00E24C8A">
        <w:trPr>
          <w:trHeight w:val="242"/>
        </w:trPr>
        <w:tc>
          <w:tcPr>
            <w:tcW w:w="3029" w:type="dxa"/>
            <w:vMerge/>
          </w:tcPr>
          <w:p w14:paraId="235DAFE3" w14:textId="77777777" w:rsidR="00E24C8A" w:rsidRPr="00232D93" w:rsidRDefault="00E24C8A" w:rsidP="00A9019F">
            <w:pPr>
              <w:rPr>
                <w:rFonts w:ascii="Times New Roman" w:hAnsi="Times New Roman" w:cs="Times New Roman"/>
                <w:sz w:val="24"/>
                <w:szCs w:val="24"/>
              </w:rPr>
            </w:pPr>
          </w:p>
        </w:tc>
        <w:tc>
          <w:tcPr>
            <w:tcW w:w="2925" w:type="dxa"/>
            <w:vMerge/>
          </w:tcPr>
          <w:p w14:paraId="5C316C95"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1586D717"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29.(5) pants:</w:t>
            </w:r>
          </w:p>
          <w:p w14:paraId="252B0A02" w14:textId="70F64BEB"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paziņojumiem par darbības pārtraukšanu</w:t>
            </w:r>
          </w:p>
        </w:tc>
        <w:tc>
          <w:tcPr>
            <w:tcW w:w="3402" w:type="dxa"/>
          </w:tcPr>
          <w:p w14:paraId="1DAAED15" w14:textId="77777777" w:rsidR="00E24C8A" w:rsidRDefault="00E24C8A" w:rsidP="00A9019F">
            <w:pPr>
              <w:rPr>
                <w:rFonts w:ascii="Times New Roman" w:hAnsi="Times New Roman" w:cs="Times New Roman"/>
                <w:b/>
                <w:sz w:val="24"/>
                <w:szCs w:val="24"/>
              </w:rPr>
            </w:pPr>
            <w:r w:rsidRPr="00232D93">
              <w:rPr>
                <w:rFonts w:ascii="Times New Roman" w:hAnsi="Times New Roman" w:cs="Times New Roman"/>
                <w:sz w:val="24"/>
                <w:szCs w:val="24"/>
              </w:rPr>
              <w:t xml:space="preserve">paziņojumiem par </w:t>
            </w:r>
            <w:r w:rsidRPr="00232D93">
              <w:rPr>
                <w:rFonts w:ascii="Times New Roman" w:hAnsi="Times New Roman" w:cs="Times New Roman"/>
                <w:b/>
                <w:sz w:val="24"/>
                <w:szCs w:val="24"/>
              </w:rPr>
              <w:t>denonsāciju</w:t>
            </w:r>
          </w:p>
          <w:p w14:paraId="41560583" w14:textId="77777777" w:rsidR="00E24C8A" w:rsidRDefault="00E24C8A" w:rsidP="00A9019F">
            <w:pPr>
              <w:rPr>
                <w:rFonts w:ascii="Times New Roman" w:hAnsi="Times New Roman" w:cs="Times New Roman"/>
                <w:color w:val="00B050"/>
                <w:sz w:val="24"/>
                <w:szCs w:val="24"/>
              </w:rPr>
            </w:pPr>
            <w:r w:rsidRPr="009053E2">
              <w:rPr>
                <w:rFonts w:ascii="Times New Roman" w:hAnsi="Times New Roman" w:cs="Times New Roman"/>
                <w:color w:val="00B050"/>
                <w:sz w:val="24"/>
                <w:szCs w:val="24"/>
              </w:rPr>
              <w:t>VVC: Piedāvājam “</w:t>
            </w:r>
            <w:r w:rsidRPr="009053E2">
              <w:rPr>
                <w:rFonts w:ascii="Times New Roman" w:hAnsi="Times New Roman" w:cs="Times New Roman"/>
                <w:b/>
                <w:color w:val="00B050"/>
                <w:sz w:val="24"/>
                <w:szCs w:val="24"/>
              </w:rPr>
              <w:t>denonsācijām</w:t>
            </w:r>
            <w:r w:rsidRPr="009053E2">
              <w:rPr>
                <w:rFonts w:ascii="Times New Roman" w:hAnsi="Times New Roman" w:cs="Times New Roman"/>
                <w:color w:val="00B050"/>
                <w:sz w:val="24"/>
                <w:szCs w:val="24"/>
              </w:rPr>
              <w:t>”, jo denonsācija pati par sevi jau ir paziņojums. Ja liekas, ka tas varētu radīt pārpratumus, piedāvājam rakstīt: “</w:t>
            </w:r>
            <w:r w:rsidRPr="009053E2">
              <w:rPr>
                <w:rFonts w:ascii="Times New Roman" w:hAnsi="Times New Roman" w:cs="Times New Roman"/>
                <w:b/>
                <w:bCs/>
                <w:color w:val="00B050"/>
                <w:sz w:val="24"/>
                <w:szCs w:val="24"/>
              </w:rPr>
              <w:t>paziņojumiem par denonsēšanu</w:t>
            </w:r>
            <w:r w:rsidRPr="009053E2">
              <w:rPr>
                <w:rFonts w:ascii="Times New Roman" w:hAnsi="Times New Roman" w:cs="Times New Roman"/>
                <w:color w:val="00B050"/>
                <w:sz w:val="24"/>
                <w:szCs w:val="24"/>
              </w:rPr>
              <w:t>”.</w:t>
            </w:r>
          </w:p>
          <w:p w14:paraId="1C1E45FD" w14:textId="77777777" w:rsidR="00E24C8A" w:rsidRDefault="00E24C8A" w:rsidP="00A9019F">
            <w:pPr>
              <w:rPr>
                <w:rFonts w:ascii="Times New Roman" w:hAnsi="Times New Roman" w:cs="Times New Roman"/>
                <w:color w:val="00B050"/>
                <w:sz w:val="24"/>
                <w:szCs w:val="24"/>
              </w:rPr>
            </w:pPr>
          </w:p>
          <w:p w14:paraId="4878F0DF" w14:textId="1012B602" w:rsidR="00E24C8A" w:rsidRPr="004048CC" w:rsidRDefault="004048CC" w:rsidP="00A9019F">
            <w:pPr>
              <w:rPr>
                <w:rFonts w:ascii="Times New Roman" w:hAnsi="Times New Roman" w:cs="Times New Roman"/>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Pr>
                <w:rFonts w:ascii="Times New Roman" w:hAnsi="Times New Roman" w:cs="Times New Roman"/>
                <w:color w:val="00B050"/>
                <w:sz w:val="24"/>
                <w:szCs w:val="24"/>
              </w:rPr>
              <w:t>.</w:t>
            </w:r>
            <w:r w:rsidRPr="004048CC">
              <w:rPr>
                <w:rFonts w:ascii="Times New Roman" w:hAnsi="Times New Roman" w:cs="Times New Roman"/>
                <w:color w:val="00B050"/>
                <w:sz w:val="24"/>
                <w:szCs w:val="24"/>
              </w:rPr>
              <w:t xml:space="preserve"> </w:t>
            </w:r>
          </w:p>
        </w:tc>
        <w:tc>
          <w:tcPr>
            <w:tcW w:w="2552" w:type="dxa"/>
            <w:vMerge/>
          </w:tcPr>
          <w:p w14:paraId="62BD7F0A" w14:textId="77777777" w:rsidR="00E24C8A" w:rsidRPr="00232D93" w:rsidRDefault="00E24C8A" w:rsidP="00A9019F">
            <w:pPr>
              <w:rPr>
                <w:rFonts w:ascii="Times New Roman" w:hAnsi="Times New Roman" w:cs="Times New Roman"/>
                <w:sz w:val="24"/>
                <w:szCs w:val="24"/>
              </w:rPr>
            </w:pPr>
          </w:p>
        </w:tc>
      </w:tr>
      <w:tr w:rsidR="00E24C8A" w:rsidRPr="00232D93" w14:paraId="283D142F" w14:textId="77777777" w:rsidTr="00E24C8A">
        <w:trPr>
          <w:trHeight w:val="242"/>
        </w:trPr>
        <w:tc>
          <w:tcPr>
            <w:tcW w:w="3029" w:type="dxa"/>
            <w:vMerge/>
          </w:tcPr>
          <w:p w14:paraId="41E87F2B" w14:textId="77777777" w:rsidR="00E24C8A" w:rsidRPr="00232D93" w:rsidRDefault="00E24C8A" w:rsidP="00A9019F">
            <w:pPr>
              <w:rPr>
                <w:rFonts w:ascii="Times New Roman" w:hAnsi="Times New Roman" w:cs="Times New Roman"/>
                <w:sz w:val="24"/>
                <w:szCs w:val="24"/>
              </w:rPr>
            </w:pPr>
          </w:p>
        </w:tc>
        <w:tc>
          <w:tcPr>
            <w:tcW w:w="2925" w:type="dxa"/>
            <w:vMerge/>
          </w:tcPr>
          <w:p w14:paraId="0F636F70" w14:textId="77777777" w:rsidR="00E24C8A" w:rsidRPr="00232D93" w:rsidRDefault="00E24C8A" w:rsidP="00A9019F">
            <w:pPr>
              <w:rPr>
                <w:rFonts w:ascii="Times New Roman" w:hAnsi="Times New Roman" w:cs="Times New Roman"/>
                <w:sz w:val="24"/>
                <w:szCs w:val="24"/>
              </w:rPr>
            </w:pPr>
          </w:p>
        </w:tc>
        <w:tc>
          <w:tcPr>
            <w:tcW w:w="3402" w:type="dxa"/>
            <w:shd w:val="clear" w:color="auto" w:fill="auto"/>
          </w:tcPr>
          <w:p w14:paraId="1981B850" w14:textId="77777777" w:rsidR="00E24C8A" w:rsidRPr="00B80FAB" w:rsidRDefault="00E24C8A" w:rsidP="00A9019F">
            <w:pPr>
              <w:rPr>
                <w:rFonts w:ascii="Times New Roman" w:hAnsi="Times New Roman" w:cs="Times New Roman"/>
                <w:sz w:val="24"/>
                <w:szCs w:val="24"/>
              </w:rPr>
            </w:pPr>
            <w:r w:rsidRPr="00B80FAB">
              <w:rPr>
                <w:rFonts w:ascii="Times New Roman" w:hAnsi="Times New Roman" w:cs="Times New Roman"/>
                <w:sz w:val="24"/>
                <w:szCs w:val="24"/>
              </w:rPr>
              <w:t>Visā Konvencijas apjomā nav tulkoti pantu nosaukumi. Lai gan Konvencijas pašā sākotnējā (franču valodas) versijā pantu nosaukumi nav bijuši ietverti, mūsdienās Konvenciju pamatā nepublicē bez tiem. Piedāvāju latviskajā tulkojumā tos tomēr ietvert, tad noteikumus būtu vieglāk uztvert.</w:t>
            </w:r>
          </w:p>
          <w:p w14:paraId="20889CC5" w14:textId="77777777" w:rsidR="00E24C8A" w:rsidRDefault="00E24C8A" w:rsidP="00A9019F">
            <w:pPr>
              <w:rPr>
                <w:rFonts w:ascii="Times New Roman" w:hAnsi="Times New Roman" w:cs="Times New Roman"/>
                <w:sz w:val="24"/>
                <w:szCs w:val="24"/>
              </w:rPr>
            </w:pPr>
            <w:r w:rsidRPr="00B80FAB">
              <w:rPr>
                <w:rFonts w:ascii="Times New Roman" w:hAnsi="Times New Roman" w:cs="Times New Roman"/>
                <w:sz w:val="24"/>
                <w:szCs w:val="24"/>
              </w:rPr>
              <w:t xml:space="preserve">Piezīme: papildināto pantu numerācijā visās dažādu valodu publikācijās vienmēr tiek saglabāti sākotnējā franču versijā esošie apzīmējumi </w:t>
            </w:r>
            <w:proofErr w:type="spellStart"/>
            <w:r w:rsidRPr="00B80FAB">
              <w:rPr>
                <w:rFonts w:ascii="Times New Roman" w:hAnsi="Times New Roman" w:cs="Times New Roman"/>
                <w:sz w:val="24"/>
                <w:szCs w:val="24"/>
              </w:rPr>
              <w:t>bis</w:t>
            </w:r>
            <w:proofErr w:type="spellEnd"/>
            <w:r w:rsidRPr="00B80FAB">
              <w:rPr>
                <w:rFonts w:ascii="Times New Roman" w:hAnsi="Times New Roman" w:cs="Times New Roman"/>
                <w:sz w:val="24"/>
                <w:szCs w:val="24"/>
              </w:rPr>
              <w:t xml:space="preserve">, </w:t>
            </w:r>
            <w:proofErr w:type="spellStart"/>
            <w:r w:rsidRPr="00B80FAB">
              <w:rPr>
                <w:rFonts w:ascii="Times New Roman" w:hAnsi="Times New Roman" w:cs="Times New Roman"/>
                <w:sz w:val="24"/>
                <w:szCs w:val="24"/>
              </w:rPr>
              <w:t>ter</w:t>
            </w:r>
            <w:proofErr w:type="spellEnd"/>
            <w:r w:rsidRPr="00B80FAB">
              <w:rPr>
                <w:rFonts w:ascii="Times New Roman" w:hAnsi="Times New Roman" w:cs="Times New Roman"/>
                <w:sz w:val="24"/>
                <w:szCs w:val="24"/>
              </w:rPr>
              <w:t xml:space="preserve">, </w:t>
            </w:r>
            <w:proofErr w:type="spellStart"/>
            <w:r w:rsidRPr="00B80FAB">
              <w:rPr>
                <w:rFonts w:ascii="Times New Roman" w:hAnsi="Times New Roman" w:cs="Times New Roman"/>
                <w:sz w:val="24"/>
                <w:szCs w:val="24"/>
              </w:rPr>
              <w:t>quater</w:t>
            </w:r>
            <w:proofErr w:type="spellEnd"/>
            <w:r w:rsidRPr="00B80FAB">
              <w:rPr>
                <w:rFonts w:ascii="Times New Roman" w:hAnsi="Times New Roman" w:cs="Times New Roman"/>
                <w:sz w:val="24"/>
                <w:szCs w:val="24"/>
              </w:rPr>
              <w:t xml:space="preserve"> utt.</w:t>
            </w:r>
          </w:p>
          <w:p w14:paraId="33F304E3" w14:textId="77777777" w:rsidR="00E24C8A" w:rsidRDefault="00E24C8A" w:rsidP="00A9019F">
            <w:pPr>
              <w:rPr>
                <w:rFonts w:ascii="Times New Roman" w:hAnsi="Times New Roman" w:cs="Times New Roman"/>
                <w:sz w:val="24"/>
                <w:szCs w:val="24"/>
              </w:rPr>
            </w:pPr>
          </w:p>
          <w:p w14:paraId="0D0F51B5" w14:textId="77777777" w:rsidR="00E24C8A" w:rsidRDefault="00E24C8A" w:rsidP="00A9019F">
            <w:pPr>
              <w:rPr>
                <w:rFonts w:ascii="Times New Roman" w:hAnsi="Times New Roman" w:cs="Times New Roman"/>
                <w:sz w:val="24"/>
                <w:szCs w:val="24"/>
              </w:rPr>
            </w:pPr>
            <w:r w:rsidRPr="00B80FAB">
              <w:rPr>
                <w:rFonts w:ascii="Times New Roman" w:hAnsi="Times New Roman" w:cs="Times New Roman"/>
                <w:b/>
                <w:bCs/>
                <w:color w:val="00B050"/>
                <w:sz w:val="24"/>
                <w:szCs w:val="24"/>
              </w:rPr>
              <w:t>21.03.2022</w:t>
            </w:r>
            <w:r w:rsidRPr="00B80FAB">
              <w:rPr>
                <w:rFonts w:ascii="Times New Roman" w:hAnsi="Times New Roman" w:cs="Times New Roman"/>
                <w:color w:val="00B050"/>
                <w:sz w:val="24"/>
                <w:szCs w:val="24"/>
              </w:rPr>
              <w:t xml:space="preserve">.: V. Sondore (Patentu valde) kā </w:t>
            </w:r>
            <w:proofErr w:type="spellStart"/>
            <w:r w:rsidRPr="00B80FAB">
              <w:rPr>
                <w:rFonts w:ascii="Times New Roman" w:hAnsi="Times New Roman" w:cs="Times New Roman"/>
                <w:color w:val="00B050"/>
                <w:sz w:val="24"/>
                <w:szCs w:val="24"/>
              </w:rPr>
              <w:t>avottekstu</w:t>
            </w:r>
            <w:proofErr w:type="spellEnd"/>
            <w:r w:rsidRPr="00B80FAB">
              <w:rPr>
                <w:rFonts w:ascii="Times New Roman" w:hAnsi="Times New Roman" w:cs="Times New Roman"/>
                <w:color w:val="00B050"/>
                <w:sz w:val="24"/>
                <w:szCs w:val="24"/>
              </w:rPr>
              <w:t xml:space="preserve"> angļu valodā sniegusi šo: </w:t>
            </w:r>
            <w:hyperlink r:id="rId76" w:history="1">
              <w:r w:rsidRPr="00B80FAB">
                <w:rPr>
                  <w:rStyle w:val="Hipersaite"/>
                  <w:rFonts w:ascii="Times New Roman" w:hAnsi="Times New Roman" w:cs="Times New Roman"/>
                  <w:sz w:val="24"/>
                  <w:szCs w:val="24"/>
                </w:rPr>
                <w:t>https://wipolex.wipo.int/en/treaties/textdetails/12633</w:t>
              </w:r>
            </w:hyperlink>
            <w:r w:rsidRPr="00B80FAB">
              <w:rPr>
                <w:rFonts w:ascii="Times New Roman" w:hAnsi="Times New Roman" w:cs="Times New Roman"/>
                <w:sz w:val="24"/>
                <w:szCs w:val="24"/>
              </w:rPr>
              <w:t xml:space="preserve"> </w:t>
            </w:r>
          </w:p>
          <w:p w14:paraId="1FBE4D0B" w14:textId="77777777" w:rsidR="00E24C8A" w:rsidRDefault="00E24C8A" w:rsidP="00A9019F">
            <w:pPr>
              <w:rPr>
                <w:rFonts w:ascii="Times New Roman" w:hAnsi="Times New Roman" w:cs="Times New Roman"/>
                <w:sz w:val="24"/>
                <w:szCs w:val="24"/>
              </w:rPr>
            </w:pPr>
          </w:p>
          <w:p w14:paraId="629E72FD" w14:textId="77777777" w:rsidR="00E24C8A" w:rsidRPr="00BB1A9B" w:rsidRDefault="00E24C8A" w:rsidP="007866BA">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 xml:space="preserve">VVC: Ņemot vērā to, ka sākotnējā versijā pantiem nosaukumu nav, tulkojumā iesakām pantu nosaukumus likt kvadrātiekavās (tā tas darīts arī Patentu valdes sniegtajā angļu valodas versijā: </w:t>
            </w:r>
            <w:hyperlink r:id="rId77" w:history="1">
              <w:r w:rsidRPr="00B80FAB">
                <w:rPr>
                  <w:rStyle w:val="Hipersaite"/>
                  <w:rFonts w:ascii="Times New Roman" w:hAnsi="Times New Roman" w:cs="Times New Roman"/>
                  <w:sz w:val="24"/>
                  <w:szCs w:val="24"/>
                </w:rPr>
                <w:t>https://wipolex.wipo.int/en/treaties/textdetails/12633</w:t>
              </w:r>
            </w:hyperlink>
            <w:r>
              <w:rPr>
                <w:rFonts w:ascii="Times New Roman" w:hAnsi="Times New Roman" w:cs="Times New Roman"/>
                <w:color w:val="00B050"/>
                <w:sz w:val="24"/>
                <w:szCs w:val="24"/>
              </w:rPr>
              <w:t xml:space="preserve">). Kvadrātiekavas izmanto, lai tulkojumā ievietotu iespraustus paskaidrojumus, papildinājumus, labojumus utt., kuru nav </w:t>
            </w:r>
            <w:proofErr w:type="spellStart"/>
            <w:r>
              <w:rPr>
                <w:rFonts w:ascii="Times New Roman" w:hAnsi="Times New Roman" w:cs="Times New Roman"/>
                <w:color w:val="00B050"/>
                <w:sz w:val="24"/>
                <w:szCs w:val="24"/>
              </w:rPr>
              <w:t>avottekstā</w:t>
            </w:r>
            <w:proofErr w:type="spellEnd"/>
            <w:r>
              <w:rPr>
                <w:rFonts w:ascii="Times New Roman" w:hAnsi="Times New Roman" w:cs="Times New Roman"/>
                <w:color w:val="00B050"/>
                <w:sz w:val="24"/>
                <w:szCs w:val="24"/>
              </w:rPr>
              <w:t>. Līdz ar to pantu nosaukumu likšana kvadrātiekavās šajā gadījumā, mūsuprāt, ir atbilstoša.</w:t>
            </w:r>
          </w:p>
          <w:p w14:paraId="2510C61A" w14:textId="687632A4" w:rsidR="00E24C8A" w:rsidRPr="00232D93" w:rsidRDefault="00E24C8A" w:rsidP="00A9019F">
            <w:pPr>
              <w:rPr>
                <w:rFonts w:ascii="Times New Roman" w:hAnsi="Times New Roman" w:cs="Times New Roman"/>
                <w:sz w:val="24"/>
                <w:szCs w:val="24"/>
              </w:rPr>
            </w:pPr>
          </w:p>
        </w:tc>
        <w:tc>
          <w:tcPr>
            <w:tcW w:w="3402" w:type="dxa"/>
          </w:tcPr>
          <w:p w14:paraId="73AE458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1.pants</w:t>
            </w:r>
          </w:p>
          <w:p w14:paraId="7FAD276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Savienības iedibināšana; rūpnieciskā īpašuma tiesību apjoms</w:t>
            </w:r>
          </w:p>
          <w:p w14:paraId="30CE580A" w14:textId="77777777" w:rsidR="00E24C8A" w:rsidRPr="00CC172F" w:rsidRDefault="00E24C8A" w:rsidP="00A9019F">
            <w:pPr>
              <w:rPr>
                <w:rFonts w:ascii="Times New Roman" w:hAnsi="Times New Roman" w:cs="Times New Roman"/>
                <w:i/>
                <w:iCs/>
                <w:color w:val="00B050"/>
                <w:sz w:val="24"/>
                <w:szCs w:val="24"/>
                <w:highlight w:val="yellow"/>
              </w:rPr>
            </w:pPr>
            <w:proofErr w:type="spellStart"/>
            <w:r w:rsidRPr="00CC172F">
              <w:rPr>
                <w:rFonts w:ascii="Times New Roman" w:hAnsi="Times New Roman" w:cs="Times New Roman"/>
                <w:i/>
                <w:iCs/>
                <w:color w:val="00B050"/>
                <w:sz w:val="24"/>
                <w:szCs w:val="24"/>
              </w:rPr>
              <w:t>Establishment</w:t>
            </w:r>
            <w:proofErr w:type="spellEnd"/>
            <w:r w:rsidRPr="00CC172F">
              <w:rPr>
                <w:rFonts w:ascii="Times New Roman" w:hAnsi="Times New Roman" w:cs="Times New Roman"/>
                <w:i/>
                <w:iCs/>
                <w:color w:val="00B050"/>
                <w:sz w:val="24"/>
                <w:szCs w:val="24"/>
              </w:rPr>
              <w:t xml:space="preserve"> </w:t>
            </w:r>
            <w:proofErr w:type="spellStart"/>
            <w:r w:rsidRPr="00CC172F">
              <w:rPr>
                <w:rFonts w:ascii="Times New Roman" w:hAnsi="Times New Roman" w:cs="Times New Roman"/>
                <w:i/>
                <w:iCs/>
                <w:color w:val="00B050"/>
                <w:sz w:val="24"/>
                <w:szCs w:val="24"/>
              </w:rPr>
              <w:t>of</w:t>
            </w:r>
            <w:proofErr w:type="spellEnd"/>
            <w:r w:rsidRPr="00CC172F">
              <w:rPr>
                <w:rFonts w:ascii="Times New Roman" w:hAnsi="Times New Roman" w:cs="Times New Roman"/>
                <w:i/>
                <w:iCs/>
                <w:color w:val="00B050"/>
                <w:sz w:val="24"/>
                <w:szCs w:val="24"/>
              </w:rPr>
              <w:t xml:space="preserve"> </w:t>
            </w:r>
            <w:proofErr w:type="spellStart"/>
            <w:r w:rsidRPr="00CC172F">
              <w:rPr>
                <w:rFonts w:ascii="Times New Roman" w:hAnsi="Times New Roman" w:cs="Times New Roman"/>
                <w:i/>
                <w:iCs/>
                <w:color w:val="00B050"/>
                <w:sz w:val="24"/>
                <w:szCs w:val="24"/>
              </w:rPr>
              <w:t>the</w:t>
            </w:r>
            <w:proofErr w:type="spellEnd"/>
            <w:r w:rsidRPr="00CC172F">
              <w:rPr>
                <w:rFonts w:ascii="Times New Roman" w:hAnsi="Times New Roman" w:cs="Times New Roman"/>
                <w:i/>
                <w:iCs/>
                <w:color w:val="00B050"/>
                <w:sz w:val="24"/>
                <w:szCs w:val="24"/>
              </w:rPr>
              <w:t xml:space="preserve"> </w:t>
            </w:r>
            <w:proofErr w:type="spellStart"/>
            <w:r w:rsidRPr="00CC172F">
              <w:rPr>
                <w:rFonts w:ascii="Times New Roman" w:hAnsi="Times New Roman" w:cs="Times New Roman"/>
                <w:i/>
                <w:iCs/>
                <w:color w:val="00B050"/>
                <w:sz w:val="24"/>
                <w:szCs w:val="24"/>
              </w:rPr>
              <w:t>Union</w:t>
            </w:r>
            <w:proofErr w:type="spellEnd"/>
            <w:r w:rsidRPr="00CC172F">
              <w:rPr>
                <w:rFonts w:ascii="Times New Roman" w:hAnsi="Times New Roman" w:cs="Times New Roman"/>
                <w:i/>
                <w:iCs/>
                <w:color w:val="00B050"/>
                <w:sz w:val="24"/>
                <w:szCs w:val="24"/>
              </w:rPr>
              <w:t xml:space="preserve">; </w:t>
            </w:r>
            <w:proofErr w:type="spellStart"/>
            <w:r w:rsidRPr="00CC172F">
              <w:rPr>
                <w:rFonts w:ascii="Times New Roman" w:hAnsi="Times New Roman" w:cs="Times New Roman"/>
                <w:i/>
                <w:iCs/>
                <w:color w:val="00B050"/>
                <w:sz w:val="24"/>
                <w:szCs w:val="24"/>
              </w:rPr>
              <w:t>Scope</w:t>
            </w:r>
            <w:proofErr w:type="spellEnd"/>
            <w:r w:rsidRPr="00CC172F">
              <w:rPr>
                <w:rFonts w:ascii="Times New Roman" w:hAnsi="Times New Roman" w:cs="Times New Roman"/>
                <w:i/>
                <w:iCs/>
                <w:color w:val="00B050"/>
                <w:sz w:val="24"/>
                <w:szCs w:val="24"/>
              </w:rPr>
              <w:t xml:space="preserve"> </w:t>
            </w:r>
            <w:proofErr w:type="spellStart"/>
            <w:r w:rsidRPr="00CC172F">
              <w:rPr>
                <w:rFonts w:ascii="Times New Roman" w:hAnsi="Times New Roman" w:cs="Times New Roman"/>
                <w:i/>
                <w:iCs/>
                <w:color w:val="00B050"/>
                <w:sz w:val="24"/>
                <w:szCs w:val="24"/>
              </w:rPr>
              <w:t>of</w:t>
            </w:r>
            <w:proofErr w:type="spellEnd"/>
            <w:r w:rsidRPr="00CC172F">
              <w:rPr>
                <w:rFonts w:ascii="Times New Roman" w:hAnsi="Times New Roman" w:cs="Times New Roman"/>
                <w:i/>
                <w:iCs/>
                <w:color w:val="00B050"/>
                <w:sz w:val="24"/>
                <w:szCs w:val="24"/>
              </w:rPr>
              <w:t xml:space="preserve"> </w:t>
            </w:r>
            <w:proofErr w:type="spellStart"/>
            <w:r w:rsidRPr="00CC172F">
              <w:rPr>
                <w:rFonts w:ascii="Times New Roman" w:hAnsi="Times New Roman" w:cs="Times New Roman"/>
                <w:i/>
                <w:iCs/>
                <w:color w:val="00B050"/>
                <w:sz w:val="24"/>
                <w:szCs w:val="24"/>
              </w:rPr>
              <w:t>Industrial</w:t>
            </w:r>
            <w:proofErr w:type="spellEnd"/>
            <w:r w:rsidRPr="00CC172F">
              <w:rPr>
                <w:rFonts w:ascii="Times New Roman" w:hAnsi="Times New Roman" w:cs="Times New Roman"/>
                <w:i/>
                <w:iCs/>
                <w:color w:val="00B050"/>
                <w:sz w:val="24"/>
                <w:szCs w:val="24"/>
              </w:rPr>
              <w:t xml:space="preserve"> </w:t>
            </w:r>
            <w:proofErr w:type="spellStart"/>
            <w:r w:rsidRPr="00CC172F">
              <w:rPr>
                <w:rFonts w:ascii="Times New Roman" w:hAnsi="Times New Roman" w:cs="Times New Roman"/>
                <w:i/>
                <w:iCs/>
                <w:color w:val="00B050"/>
                <w:sz w:val="24"/>
                <w:szCs w:val="24"/>
              </w:rPr>
              <w:t>Property</w:t>
            </w:r>
            <w:proofErr w:type="spellEnd"/>
          </w:p>
          <w:p w14:paraId="77145092" w14:textId="77777777" w:rsidR="00E24C8A" w:rsidRDefault="00E24C8A" w:rsidP="006F2727">
            <w:pPr>
              <w:rPr>
                <w:rFonts w:ascii="Times New Roman" w:hAnsi="Times New Roman" w:cs="Times New Roman"/>
                <w:color w:val="00B050"/>
                <w:sz w:val="24"/>
                <w:szCs w:val="24"/>
              </w:rPr>
            </w:pPr>
          </w:p>
          <w:p w14:paraId="6163E22E" w14:textId="77777777" w:rsidR="00E24C8A" w:rsidRPr="004C23B6" w:rsidRDefault="00E24C8A" w:rsidP="006F2727">
            <w:pPr>
              <w:rPr>
                <w:rFonts w:ascii="Times New Roman" w:hAnsi="Times New Roman" w:cs="Times New Roman"/>
                <w:color w:val="00B050"/>
                <w:sz w:val="24"/>
                <w:szCs w:val="24"/>
              </w:rPr>
            </w:pPr>
            <w:r w:rsidRPr="004C23B6">
              <w:rPr>
                <w:rFonts w:ascii="Times New Roman" w:hAnsi="Times New Roman" w:cs="Times New Roman"/>
                <w:color w:val="00B050"/>
                <w:sz w:val="24"/>
                <w:szCs w:val="24"/>
              </w:rPr>
              <w:t>VVC: Pantā skaidri norādītas jomas, uz kurām Konvencija attiecināma, piedāvājam šādu redakciju:</w:t>
            </w:r>
            <w:r>
              <w:rPr>
                <w:rFonts w:ascii="Times New Roman" w:hAnsi="Times New Roman" w:cs="Times New Roman"/>
                <w:color w:val="00B050"/>
                <w:sz w:val="24"/>
                <w:szCs w:val="24"/>
              </w:rPr>
              <w:t xml:space="preserve"> </w:t>
            </w:r>
            <w:r w:rsidRPr="004C23B6">
              <w:rPr>
                <w:rFonts w:ascii="Times New Roman" w:hAnsi="Times New Roman" w:cs="Times New Roman"/>
                <w:color w:val="00B050"/>
                <w:sz w:val="24"/>
                <w:szCs w:val="24"/>
              </w:rPr>
              <w:t>“Savienības iedibināšana; rūpnieciskā īpašuma tvērums”</w:t>
            </w:r>
            <w:r>
              <w:rPr>
                <w:rFonts w:ascii="Times New Roman" w:hAnsi="Times New Roman" w:cs="Times New Roman"/>
                <w:color w:val="00B050"/>
                <w:sz w:val="24"/>
                <w:szCs w:val="24"/>
              </w:rPr>
              <w:t>.</w:t>
            </w:r>
          </w:p>
          <w:p w14:paraId="4FE8E357" w14:textId="77777777" w:rsidR="00E24C8A" w:rsidRDefault="00E24C8A" w:rsidP="00A9019F">
            <w:pPr>
              <w:rPr>
                <w:rFonts w:ascii="Times New Roman" w:hAnsi="Times New Roman" w:cs="Times New Roman"/>
                <w:sz w:val="24"/>
                <w:szCs w:val="24"/>
              </w:rPr>
            </w:pPr>
          </w:p>
          <w:p w14:paraId="55553CD6" w14:textId="188E6387" w:rsidR="00E24C8A" w:rsidRPr="004912B7" w:rsidRDefault="004048CC" w:rsidP="00A9019F">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sidRPr="004048CC">
              <w:rPr>
                <w:rFonts w:ascii="Times New Roman" w:hAnsi="Times New Roman" w:cs="Times New Roman"/>
                <w:b/>
                <w:bCs/>
                <w:color w:val="00B050"/>
                <w:sz w:val="24"/>
                <w:szCs w:val="24"/>
              </w:rPr>
              <w:t xml:space="preserve"> </w:t>
            </w:r>
            <w:r w:rsidR="00E24C8A" w:rsidRPr="004912B7">
              <w:rPr>
                <w:rFonts w:ascii="Times New Roman" w:hAnsi="Times New Roman" w:cs="Times New Roman"/>
                <w:color w:val="00B050"/>
                <w:sz w:val="24"/>
                <w:szCs w:val="24"/>
              </w:rPr>
              <w:t>_______________________</w:t>
            </w:r>
          </w:p>
          <w:p w14:paraId="420BBB8D" w14:textId="77777777" w:rsidR="00E24C8A" w:rsidRDefault="00E24C8A" w:rsidP="00A9019F">
            <w:pPr>
              <w:rPr>
                <w:rFonts w:ascii="Times New Roman" w:hAnsi="Times New Roman" w:cs="Times New Roman"/>
                <w:sz w:val="24"/>
                <w:szCs w:val="24"/>
              </w:rPr>
            </w:pPr>
          </w:p>
          <w:p w14:paraId="5726F9F2" w14:textId="77777777" w:rsidR="00E24C8A" w:rsidRPr="00232D93" w:rsidRDefault="00E24C8A" w:rsidP="00A9019F">
            <w:pPr>
              <w:rPr>
                <w:rFonts w:ascii="Times New Roman" w:hAnsi="Times New Roman" w:cs="Times New Roman"/>
                <w:sz w:val="24"/>
                <w:szCs w:val="24"/>
              </w:rPr>
            </w:pPr>
            <w:r w:rsidRPr="00AC6DAF">
              <w:rPr>
                <w:rFonts w:ascii="Times New Roman" w:hAnsi="Times New Roman" w:cs="Times New Roman"/>
                <w:sz w:val="24"/>
                <w:szCs w:val="24"/>
              </w:rPr>
              <w:t>2.pants</w:t>
            </w:r>
          </w:p>
          <w:p w14:paraId="0D4F9E12"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Savienības dalībvalstu </w:t>
            </w:r>
            <w:proofErr w:type="spellStart"/>
            <w:r w:rsidRPr="00232D93">
              <w:rPr>
                <w:rFonts w:ascii="Times New Roman" w:hAnsi="Times New Roman" w:cs="Times New Roman"/>
                <w:sz w:val="24"/>
                <w:szCs w:val="24"/>
              </w:rPr>
              <w:t>valstspiederīgo</w:t>
            </w:r>
            <w:proofErr w:type="spellEnd"/>
            <w:r w:rsidRPr="00232D93">
              <w:rPr>
                <w:rFonts w:ascii="Times New Roman" w:hAnsi="Times New Roman" w:cs="Times New Roman"/>
                <w:sz w:val="24"/>
                <w:szCs w:val="24"/>
              </w:rPr>
              <w:t xml:space="preserve"> tiesības citās dalībvalstīs</w:t>
            </w:r>
          </w:p>
          <w:p w14:paraId="426FD442" w14:textId="77777777" w:rsidR="00E24C8A" w:rsidRPr="00BF75DB" w:rsidRDefault="00E24C8A" w:rsidP="00A9019F">
            <w:pPr>
              <w:rPr>
                <w:rFonts w:ascii="Times New Roman" w:hAnsi="Times New Roman" w:cs="Times New Roman"/>
                <w:color w:val="00B050"/>
                <w:sz w:val="24"/>
                <w:szCs w:val="24"/>
              </w:rPr>
            </w:pPr>
            <w:r w:rsidRPr="00A95193">
              <w:rPr>
                <w:rFonts w:ascii="Times New Roman" w:hAnsi="Times New Roman" w:cs="Times New Roman"/>
                <w:i/>
                <w:iCs/>
                <w:color w:val="00B050"/>
                <w:sz w:val="24"/>
                <w:szCs w:val="24"/>
              </w:rPr>
              <w:lastRenderedPageBreak/>
              <w:t xml:space="preserve">National </w:t>
            </w:r>
            <w:proofErr w:type="spellStart"/>
            <w:r w:rsidRPr="00A95193">
              <w:rPr>
                <w:rFonts w:ascii="Times New Roman" w:hAnsi="Times New Roman" w:cs="Times New Roman"/>
                <w:i/>
                <w:iCs/>
                <w:color w:val="00B050"/>
                <w:sz w:val="24"/>
                <w:szCs w:val="24"/>
              </w:rPr>
              <w:t>Treatment</w:t>
            </w:r>
            <w:proofErr w:type="spellEnd"/>
            <w:r w:rsidRPr="00A95193">
              <w:rPr>
                <w:rFonts w:ascii="Times New Roman" w:hAnsi="Times New Roman" w:cs="Times New Roman"/>
                <w:i/>
                <w:iCs/>
                <w:color w:val="00B050"/>
                <w:sz w:val="24"/>
                <w:szCs w:val="24"/>
              </w:rPr>
              <w:t xml:space="preserve"> for </w:t>
            </w:r>
            <w:proofErr w:type="spellStart"/>
            <w:r w:rsidRPr="00A95193">
              <w:rPr>
                <w:rFonts w:ascii="Times New Roman" w:hAnsi="Times New Roman" w:cs="Times New Roman"/>
                <w:i/>
                <w:iCs/>
                <w:color w:val="00B050"/>
                <w:sz w:val="24"/>
                <w:szCs w:val="24"/>
              </w:rPr>
              <w:t>Nationals</w:t>
            </w:r>
            <w:proofErr w:type="spellEnd"/>
            <w:r w:rsidRPr="00A95193">
              <w:rPr>
                <w:rFonts w:ascii="Times New Roman" w:hAnsi="Times New Roman" w:cs="Times New Roman"/>
                <w:i/>
                <w:iCs/>
                <w:color w:val="00B050"/>
                <w:sz w:val="24"/>
                <w:szCs w:val="24"/>
              </w:rPr>
              <w:t xml:space="preserve"> </w:t>
            </w:r>
            <w:proofErr w:type="spellStart"/>
            <w:r w:rsidRPr="00A95193">
              <w:rPr>
                <w:rFonts w:ascii="Times New Roman" w:hAnsi="Times New Roman" w:cs="Times New Roman"/>
                <w:i/>
                <w:iCs/>
                <w:color w:val="00B050"/>
                <w:sz w:val="24"/>
                <w:szCs w:val="24"/>
              </w:rPr>
              <w:t>of</w:t>
            </w:r>
            <w:proofErr w:type="spellEnd"/>
            <w:r w:rsidRPr="00A95193">
              <w:rPr>
                <w:rFonts w:ascii="Times New Roman" w:hAnsi="Times New Roman" w:cs="Times New Roman"/>
                <w:i/>
                <w:iCs/>
                <w:color w:val="00B050"/>
                <w:sz w:val="24"/>
                <w:szCs w:val="24"/>
              </w:rPr>
              <w:t xml:space="preserve"> </w:t>
            </w:r>
            <w:proofErr w:type="spellStart"/>
            <w:r w:rsidRPr="00A95193">
              <w:rPr>
                <w:rFonts w:ascii="Times New Roman" w:hAnsi="Times New Roman" w:cs="Times New Roman"/>
                <w:i/>
                <w:iCs/>
                <w:color w:val="00B050"/>
                <w:sz w:val="24"/>
                <w:szCs w:val="24"/>
              </w:rPr>
              <w:t>Countries</w:t>
            </w:r>
            <w:proofErr w:type="spellEnd"/>
            <w:r w:rsidRPr="00A95193">
              <w:rPr>
                <w:rFonts w:ascii="Times New Roman" w:hAnsi="Times New Roman" w:cs="Times New Roman"/>
                <w:i/>
                <w:iCs/>
                <w:color w:val="00B050"/>
                <w:sz w:val="24"/>
                <w:szCs w:val="24"/>
              </w:rPr>
              <w:t xml:space="preserve"> </w:t>
            </w:r>
            <w:proofErr w:type="spellStart"/>
            <w:r w:rsidRPr="00A95193">
              <w:rPr>
                <w:rFonts w:ascii="Times New Roman" w:hAnsi="Times New Roman" w:cs="Times New Roman"/>
                <w:i/>
                <w:iCs/>
                <w:color w:val="00B050"/>
                <w:sz w:val="24"/>
                <w:szCs w:val="24"/>
              </w:rPr>
              <w:t>of</w:t>
            </w:r>
            <w:proofErr w:type="spellEnd"/>
            <w:r w:rsidRPr="00A95193">
              <w:rPr>
                <w:rFonts w:ascii="Times New Roman" w:hAnsi="Times New Roman" w:cs="Times New Roman"/>
                <w:i/>
                <w:iCs/>
                <w:color w:val="00B050"/>
                <w:sz w:val="24"/>
                <w:szCs w:val="24"/>
              </w:rPr>
              <w:t xml:space="preserve"> </w:t>
            </w:r>
            <w:proofErr w:type="spellStart"/>
            <w:r w:rsidRPr="00A95193">
              <w:rPr>
                <w:rFonts w:ascii="Times New Roman" w:hAnsi="Times New Roman" w:cs="Times New Roman"/>
                <w:i/>
                <w:iCs/>
                <w:color w:val="00B050"/>
                <w:sz w:val="24"/>
                <w:szCs w:val="24"/>
              </w:rPr>
              <w:t>the</w:t>
            </w:r>
            <w:proofErr w:type="spellEnd"/>
            <w:r w:rsidRPr="00A95193">
              <w:rPr>
                <w:rFonts w:ascii="Times New Roman" w:hAnsi="Times New Roman" w:cs="Times New Roman"/>
                <w:i/>
                <w:iCs/>
                <w:color w:val="00B050"/>
                <w:sz w:val="24"/>
                <w:szCs w:val="24"/>
              </w:rPr>
              <w:t xml:space="preserve"> </w:t>
            </w:r>
            <w:proofErr w:type="spellStart"/>
            <w:r w:rsidRPr="00A95193">
              <w:rPr>
                <w:rFonts w:ascii="Times New Roman" w:hAnsi="Times New Roman" w:cs="Times New Roman"/>
                <w:i/>
                <w:iCs/>
                <w:color w:val="00B050"/>
                <w:sz w:val="24"/>
                <w:szCs w:val="24"/>
              </w:rPr>
              <w:t>Union</w:t>
            </w:r>
            <w:proofErr w:type="spellEnd"/>
          </w:p>
          <w:p w14:paraId="572EB8E6" w14:textId="77777777" w:rsidR="00E24C8A" w:rsidRDefault="00E24C8A" w:rsidP="00A9019F">
            <w:pPr>
              <w:rPr>
                <w:rFonts w:ascii="Times New Roman" w:hAnsi="Times New Roman" w:cs="Times New Roman"/>
                <w:color w:val="00B050"/>
                <w:sz w:val="24"/>
                <w:szCs w:val="24"/>
              </w:rPr>
            </w:pPr>
          </w:p>
          <w:p w14:paraId="36782FFD" w14:textId="77777777" w:rsidR="00E24C8A" w:rsidRPr="004C23B6" w:rsidRDefault="00E24C8A" w:rsidP="0072021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VVC: Par šā panta nosaukumu nav pārliecības. Vai visu pantā nosaukto var dēvēt par tiesībām? Runāts arī par priekšrocībām…</w:t>
            </w:r>
          </w:p>
          <w:p w14:paraId="3BD5CDFC" w14:textId="77777777" w:rsidR="00E24C8A" w:rsidRPr="004C23B6" w:rsidRDefault="00E24C8A" w:rsidP="0072021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Vai šeit </w:t>
            </w:r>
            <w:proofErr w:type="spellStart"/>
            <w:r w:rsidRPr="004C23B6">
              <w:rPr>
                <w:rFonts w:ascii="Times New Roman" w:hAnsi="Times New Roman" w:cs="Times New Roman"/>
                <w:i/>
                <w:iCs/>
                <w:color w:val="00B050"/>
                <w:sz w:val="24"/>
                <w:szCs w:val="24"/>
              </w:rPr>
              <w:t>national</w:t>
            </w:r>
            <w:proofErr w:type="spellEnd"/>
            <w:r w:rsidRPr="004C23B6">
              <w:rPr>
                <w:rFonts w:ascii="Times New Roman" w:hAnsi="Times New Roman" w:cs="Times New Roman"/>
                <w:i/>
                <w:iCs/>
                <w:color w:val="00B050"/>
                <w:sz w:val="24"/>
                <w:szCs w:val="24"/>
              </w:rPr>
              <w:t xml:space="preserve"> </w:t>
            </w:r>
            <w:proofErr w:type="spellStart"/>
            <w:r w:rsidRPr="004C23B6">
              <w:rPr>
                <w:rFonts w:ascii="Times New Roman" w:hAnsi="Times New Roman" w:cs="Times New Roman"/>
                <w:i/>
                <w:iCs/>
                <w:color w:val="00B050"/>
                <w:sz w:val="24"/>
                <w:szCs w:val="24"/>
              </w:rPr>
              <w:t>treatment</w:t>
            </w:r>
            <w:proofErr w:type="spellEnd"/>
            <w:r w:rsidRPr="004C23B6">
              <w:rPr>
                <w:rFonts w:ascii="Times New Roman" w:hAnsi="Times New Roman" w:cs="Times New Roman"/>
                <w:i/>
                <w:iCs/>
                <w:color w:val="00B050"/>
                <w:sz w:val="24"/>
                <w:szCs w:val="24"/>
              </w:rPr>
              <w:t xml:space="preserve"> </w:t>
            </w:r>
            <w:r w:rsidRPr="004C23B6">
              <w:rPr>
                <w:rFonts w:ascii="Times New Roman" w:hAnsi="Times New Roman" w:cs="Times New Roman"/>
                <w:color w:val="00B050"/>
                <w:sz w:val="24"/>
                <w:szCs w:val="24"/>
              </w:rPr>
              <w:t xml:space="preserve">varētu atveidot kā “valsts režīmu” (Valsts režīms, kas attiecas uz Savienības dalībvalstu </w:t>
            </w:r>
            <w:proofErr w:type="spellStart"/>
            <w:r w:rsidRPr="004C23B6">
              <w:rPr>
                <w:rFonts w:ascii="Times New Roman" w:hAnsi="Times New Roman" w:cs="Times New Roman"/>
                <w:color w:val="00B050"/>
                <w:sz w:val="24"/>
                <w:szCs w:val="24"/>
              </w:rPr>
              <w:t>valstspiederīgajiem</w:t>
            </w:r>
            <w:proofErr w:type="spellEnd"/>
            <w:r w:rsidRPr="004C23B6">
              <w:rPr>
                <w:rFonts w:ascii="Times New Roman" w:hAnsi="Times New Roman" w:cs="Times New Roman"/>
                <w:color w:val="00B050"/>
                <w:sz w:val="24"/>
                <w:szCs w:val="24"/>
              </w:rPr>
              <w:t xml:space="preserve">), kā tas citā kontekstā darīts šeit: </w:t>
            </w:r>
            <w:hyperlink r:id="rId78" w:history="1">
              <w:r w:rsidRPr="004C23B6">
                <w:rPr>
                  <w:rStyle w:val="Hipersaite"/>
                  <w:rFonts w:ascii="Times New Roman" w:hAnsi="Times New Roman" w:cs="Times New Roman"/>
                  <w:sz w:val="24"/>
                  <w:szCs w:val="24"/>
                </w:rPr>
                <w:t>https://iate.europa.eu/entry/result/816355/en-lv</w:t>
              </w:r>
            </w:hyperlink>
            <w:r w:rsidRPr="004C23B6">
              <w:rPr>
                <w:rFonts w:ascii="Times New Roman" w:hAnsi="Times New Roman" w:cs="Times New Roman"/>
                <w:color w:val="00B050"/>
                <w:sz w:val="24"/>
                <w:szCs w:val="24"/>
              </w:rPr>
              <w:t>?</w:t>
            </w:r>
          </w:p>
          <w:p w14:paraId="144C048E" w14:textId="77777777" w:rsidR="00E24C8A" w:rsidRDefault="00E24C8A" w:rsidP="0072021B">
            <w:pPr>
              <w:rPr>
                <w:rFonts w:ascii="Times New Roman" w:hAnsi="Times New Roman" w:cs="Times New Roman"/>
                <w:color w:val="FF0000"/>
                <w:sz w:val="24"/>
                <w:szCs w:val="24"/>
              </w:rPr>
            </w:pPr>
          </w:p>
          <w:p w14:paraId="4357846B" w14:textId="56D2C241" w:rsidR="00E24C8A" w:rsidRPr="004C23B6" w:rsidRDefault="00E24C8A" w:rsidP="0072021B">
            <w:pPr>
              <w:rPr>
                <w:rFonts w:ascii="Times New Roman" w:hAnsi="Times New Roman" w:cs="Times New Roman"/>
                <w:color w:val="FF0000"/>
                <w:sz w:val="24"/>
                <w:szCs w:val="24"/>
              </w:rPr>
            </w:pPr>
            <w:r w:rsidRPr="004C23B6">
              <w:rPr>
                <w:rFonts w:ascii="Times New Roman" w:hAnsi="Times New Roman" w:cs="Times New Roman"/>
                <w:color w:val="FF0000"/>
                <w:sz w:val="24"/>
                <w:szCs w:val="24"/>
              </w:rPr>
              <w:t>Patentu valde: Varbūt nacionālais režīms?</w:t>
            </w:r>
          </w:p>
          <w:p w14:paraId="0F7FC5A1" w14:textId="77777777" w:rsidR="00E24C8A" w:rsidRPr="004C23B6" w:rsidRDefault="00E24C8A" w:rsidP="0072021B">
            <w:pPr>
              <w:rPr>
                <w:rFonts w:ascii="Times New Roman" w:hAnsi="Times New Roman" w:cs="Times New Roman"/>
                <w:color w:val="FF0000"/>
                <w:sz w:val="24"/>
                <w:szCs w:val="24"/>
              </w:rPr>
            </w:pPr>
            <w:r w:rsidRPr="004C23B6">
              <w:rPr>
                <w:rFonts w:ascii="Times New Roman" w:hAnsi="Times New Roman" w:cs="Times New Roman"/>
                <w:color w:val="FF0000"/>
                <w:sz w:val="24"/>
                <w:szCs w:val="24"/>
              </w:rPr>
              <w:t>Nacionālais režīms — tiesiskais režīms, kura apstākļos ārvalstu ieguldītājiem nosaka tādas pašas tiesības un pienākumus kā Latvijas Republikas juridiskajām un fiziskajām personām.</w:t>
            </w:r>
          </w:p>
          <w:p w14:paraId="33CD7347" w14:textId="77777777" w:rsidR="00E24C8A" w:rsidRPr="004C23B6" w:rsidRDefault="004E3761" w:rsidP="0072021B">
            <w:pPr>
              <w:rPr>
                <w:rFonts w:ascii="Times New Roman" w:hAnsi="Times New Roman" w:cs="Times New Roman"/>
                <w:color w:val="FF0000"/>
                <w:sz w:val="24"/>
                <w:szCs w:val="24"/>
              </w:rPr>
            </w:pPr>
            <w:hyperlink r:id="rId79" w:history="1">
              <w:r w:rsidR="00E24C8A" w:rsidRPr="004C23B6">
                <w:rPr>
                  <w:rStyle w:val="Hipersaite"/>
                  <w:rFonts w:ascii="Times New Roman" w:hAnsi="Times New Roman" w:cs="Times New Roman"/>
                  <w:sz w:val="24"/>
                  <w:szCs w:val="24"/>
                </w:rPr>
                <w:t>https://likumi.lv/ta/id/70831-par-arvalstu-ieguldijumiem-latvijas-republika</w:t>
              </w:r>
            </w:hyperlink>
            <w:r w:rsidR="00E24C8A" w:rsidRPr="004C23B6">
              <w:rPr>
                <w:rFonts w:ascii="Times New Roman" w:hAnsi="Times New Roman" w:cs="Times New Roman"/>
                <w:color w:val="FF0000"/>
                <w:sz w:val="24"/>
                <w:szCs w:val="24"/>
              </w:rPr>
              <w:t xml:space="preserve"> </w:t>
            </w:r>
          </w:p>
          <w:p w14:paraId="6BCC30B3" w14:textId="77777777" w:rsidR="00E24C8A" w:rsidRDefault="00E24C8A" w:rsidP="0072021B">
            <w:pPr>
              <w:rPr>
                <w:rFonts w:ascii="Times New Roman" w:hAnsi="Times New Roman" w:cs="Times New Roman"/>
                <w:color w:val="FF0000"/>
                <w:sz w:val="24"/>
                <w:szCs w:val="24"/>
              </w:rPr>
            </w:pPr>
            <w:r w:rsidRPr="004C23B6">
              <w:rPr>
                <w:rFonts w:ascii="Times New Roman" w:hAnsi="Times New Roman" w:cs="Times New Roman"/>
                <w:color w:val="FF0000"/>
                <w:sz w:val="24"/>
                <w:szCs w:val="24"/>
              </w:rPr>
              <w:t>Visā konvencijas tekstā pareizāk būtu ‘pilsoņus‘ aizstāt ar ‘</w:t>
            </w:r>
            <w:proofErr w:type="spellStart"/>
            <w:r w:rsidRPr="004C23B6">
              <w:rPr>
                <w:rFonts w:ascii="Times New Roman" w:hAnsi="Times New Roman" w:cs="Times New Roman"/>
                <w:color w:val="FF0000"/>
                <w:sz w:val="24"/>
                <w:szCs w:val="24"/>
              </w:rPr>
              <w:t>valspiederīgajiem</w:t>
            </w:r>
            <w:proofErr w:type="spellEnd"/>
            <w:r w:rsidRPr="004C23B6">
              <w:rPr>
                <w:rFonts w:ascii="Times New Roman" w:hAnsi="Times New Roman" w:cs="Times New Roman"/>
                <w:color w:val="FF0000"/>
                <w:sz w:val="24"/>
                <w:szCs w:val="24"/>
              </w:rPr>
              <w:t>’ jo te noteikti nav runa par pilsonību tās klasiskajā izpratnē.</w:t>
            </w:r>
          </w:p>
          <w:p w14:paraId="13752EED" w14:textId="77777777" w:rsidR="00E24C8A" w:rsidRDefault="00E24C8A" w:rsidP="0072021B">
            <w:pPr>
              <w:rPr>
                <w:rFonts w:ascii="Times New Roman" w:hAnsi="Times New Roman" w:cs="Times New Roman"/>
                <w:color w:val="FF0000"/>
                <w:sz w:val="24"/>
                <w:szCs w:val="24"/>
              </w:rPr>
            </w:pPr>
          </w:p>
          <w:p w14:paraId="11960328" w14:textId="77777777" w:rsidR="00E24C8A" w:rsidRDefault="00E24C8A" w:rsidP="0072021B">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VVC: Neiebilstam pret “nacionālo režīmu”, līdz ar to sanāk šāda redakcija:</w:t>
            </w:r>
          </w:p>
          <w:p w14:paraId="4303CCD4" w14:textId="77777777" w:rsidR="00E24C8A" w:rsidRDefault="00E24C8A" w:rsidP="0072021B">
            <w:pPr>
              <w:rPr>
                <w:rFonts w:ascii="Times New Roman" w:hAnsi="Times New Roman" w:cs="Times New Roman"/>
                <w:color w:val="00B050"/>
                <w:sz w:val="24"/>
                <w:szCs w:val="24"/>
              </w:rPr>
            </w:pPr>
            <w:r>
              <w:rPr>
                <w:rFonts w:ascii="Times New Roman" w:hAnsi="Times New Roman" w:cs="Times New Roman"/>
                <w:color w:val="00B050"/>
                <w:sz w:val="24"/>
                <w:szCs w:val="24"/>
              </w:rPr>
              <w:t>“Nacionālais</w:t>
            </w:r>
            <w:r w:rsidRPr="004C23B6">
              <w:rPr>
                <w:rFonts w:ascii="Times New Roman" w:hAnsi="Times New Roman" w:cs="Times New Roman"/>
                <w:color w:val="00B050"/>
                <w:sz w:val="24"/>
                <w:szCs w:val="24"/>
              </w:rPr>
              <w:t xml:space="preserve"> režīms, kas attiecas uz Savienības dalībvalstu </w:t>
            </w:r>
            <w:proofErr w:type="spellStart"/>
            <w:r w:rsidRPr="004C23B6">
              <w:rPr>
                <w:rFonts w:ascii="Times New Roman" w:hAnsi="Times New Roman" w:cs="Times New Roman"/>
                <w:color w:val="00B050"/>
                <w:sz w:val="24"/>
                <w:szCs w:val="24"/>
              </w:rPr>
              <w:t>valstspiederīgajiem</w:t>
            </w:r>
            <w:proofErr w:type="spellEnd"/>
            <w:r>
              <w:rPr>
                <w:rFonts w:ascii="Times New Roman" w:hAnsi="Times New Roman" w:cs="Times New Roman"/>
                <w:color w:val="00B050"/>
                <w:sz w:val="24"/>
                <w:szCs w:val="24"/>
              </w:rPr>
              <w:t>”</w:t>
            </w:r>
          </w:p>
          <w:p w14:paraId="03D5BCCF" w14:textId="77777777" w:rsidR="00E24C8A" w:rsidRDefault="00E24C8A" w:rsidP="0072021B">
            <w:pPr>
              <w:rPr>
                <w:rFonts w:ascii="Times New Roman" w:hAnsi="Times New Roman" w:cs="Times New Roman"/>
                <w:color w:val="00B050"/>
                <w:sz w:val="24"/>
                <w:szCs w:val="24"/>
              </w:rPr>
            </w:pPr>
          </w:p>
          <w:p w14:paraId="39B8F1DE" w14:textId="3A2496B8" w:rsidR="00E24C8A" w:rsidRDefault="00E24C8A" w:rsidP="0072021B">
            <w:pPr>
              <w:rPr>
                <w:rFonts w:ascii="Times New Roman" w:hAnsi="Times New Roman" w:cs="Times New Roman"/>
                <w:color w:val="00B050"/>
                <w:sz w:val="24"/>
                <w:szCs w:val="24"/>
              </w:rPr>
            </w:pPr>
            <w:r>
              <w:rPr>
                <w:rFonts w:ascii="Times New Roman" w:hAnsi="Times New Roman" w:cs="Times New Roman"/>
                <w:color w:val="00B050"/>
                <w:sz w:val="24"/>
                <w:szCs w:val="24"/>
              </w:rPr>
              <w:t>Neiebilstam arī pret “pilsoņu” labošanu uz “</w:t>
            </w:r>
            <w:proofErr w:type="spellStart"/>
            <w:r>
              <w:rPr>
                <w:rFonts w:ascii="Times New Roman" w:hAnsi="Times New Roman" w:cs="Times New Roman"/>
                <w:color w:val="00B050"/>
                <w:sz w:val="24"/>
                <w:szCs w:val="24"/>
              </w:rPr>
              <w:t>valstspiederīgajiem</w:t>
            </w:r>
            <w:proofErr w:type="spellEnd"/>
            <w:r>
              <w:rPr>
                <w:rFonts w:ascii="Times New Roman" w:hAnsi="Times New Roman" w:cs="Times New Roman"/>
                <w:color w:val="00B050"/>
                <w:sz w:val="24"/>
                <w:szCs w:val="24"/>
              </w:rPr>
              <w:t>”.</w:t>
            </w:r>
          </w:p>
          <w:p w14:paraId="28B6D93A" w14:textId="77777777" w:rsidR="004048CC" w:rsidRDefault="004048CC" w:rsidP="0072021B">
            <w:pPr>
              <w:rPr>
                <w:rFonts w:ascii="Times New Roman" w:hAnsi="Times New Roman" w:cs="Times New Roman"/>
                <w:color w:val="00B050"/>
                <w:sz w:val="24"/>
                <w:szCs w:val="24"/>
              </w:rPr>
            </w:pPr>
          </w:p>
          <w:p w14:paraId="7F961F25" w14:textId="1E7EA348" w:rsidR="00E24C8A" w:rsidRDefault="004048CC" w:rsidP="00A9019F">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Pr>
                <w:rFonts w:ascii="Times New Roman" w:hAnsi="Times New Roman" w:cs="Times New Roman"/>
                <w:color w:val="00B050"/>
                <w:sz w:val="24"/>
                <w:szCs w:val="24"/>
              </w:rPr>
              <w:t>.</w:t>
            </w:r>
          </w:p>
          <w:p w14:paraId="7E30A2C0" w14:textId="77777777" w:rsidR="004048CC" w:rsidRDefault="004048CC" w:rsidP="00A9019F">
            <w:pPr>
              <w:rPr>
                <w:rFonts w:ascii="Times New Roman" w:hAnsi="Times New Roman" w:cs="Times New Roman"/>
                <w:sz w:val="24"/>
                <w:szCs w:val="24"/>
              </w:rPr>
            </w:pPr>
          </w:p>
          <w:p w14:paraId="3D35D81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3.pants</w:t>
            </w:r>
          </w:p>
          <w:p w14:paraId="55AF9164"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Noteiktu kategoriju personu pielīdzināšana Savienības valstu </w:t>
            </w:r>
            <w:proofErr w:type="spellStart"/>
            <w:r w:rsidRPr="00232D93">
              <w:rPr>
                <w:rFonts w:ascii="Times New Roman" w:hAnsi="Times New Roman" w:cs="Times New Roman"/>
                <w:sz w:val="24"/>
                <w:szCs w:val="24"/>
              </w:rPr>
              <w:t>valstspiederīgajiem</w:t>
            </w:r>
            <w:proofErr w:type="spellEnd"/>
          </w:p>
          <w:p w14:paraId="4B699B85" w14:textId="77777777" w:rsidR="00E24C8A" w:rsidRDefault="00E24C8A" w:rsidP="00A9019F">
            <w:pPr>
              <w:rPr>
                <w:rFonts w:ascii="Times New Roman" w:hAnsi="Times New Roman" w:cs="Times New Roman"/>
                <w:i/>
                <w:iCs/>
                <w:color w:val="00B050"/>
                <w:sz w:val="24"/>
                <w:szCs w:val="24"/>
              </w:rPr>
            </w:pPr>
            <w:proofErr w:type="spellStart"/>
            <w:r w:rsidRPr="00A114B6">
              <w:rPr>
                <w:rFonts w:ascii="Times New Roman" w:hAnsi="Times New Roman" w:cs="Times New Roman"/>
                <w:i/>
                <w:iCs/>
                <w:color w:val="00B050"/>
                <w:sz w:val="24"/>
                <w:szCs w:val="24"/>
              </w:rPr>
              <w:t>Same</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Treatment</w:t>
            </w:r>
            <w:proofErr w:type="spellEnd"/>
            <w:r w:rsidRPr="00A114B6">
              <w:rPr>
                <w:rFonts w:ascii="Times New Roman" w:hAnsi="Times New Roman" w:cs="Times New Roman"/>
                <w:i/>
                <w:iCs/>
                <w:color w:val="00B050"/>
                <w:sz w:val="24"/>
                <w:szCs w:val="24"/>
              </w:rPr>
              <w:t xml:space="preserve"> for </w:t>
            </w:r>
            <w:proofErr w:type="spellStart"/>
            <w:r w:rsidRPr="00A114B6">
              <w:rPr>
                <w:rFonts w:ascii="Times New Roman" w:hAnsi="Times New Roman" w:cs="Times New Roman"/>
                <w:i/>
                <w:iCs/>
                <w:color w:val="00B050"/>
                <w:sz w:val="24"/>
                <w:szCs w:val="24"/>
              </w:rPr>
              <w:t>Certain</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Categories</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of</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Persons</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as</w:t>
            </w:r>
            <w:proofErr w:type="spellEnd"/>
            <w:r w:rsidRPr="00A114B6">
              <w:rPr>
                <w:rFonts w:ascii="Times New Roman" w:hAnsi="Times New Roman" w:cs="Times New Roman"/>
                <w:i/>
                <w:iCs/>
                <w:color w:val="00B050"/>
                <w:sz w:val="24"/>
                <w:szCs w:val="24"/>
              </w:rPr>
              <w:t xml:space="preserve"> for </w:t>
            </w:r>
            <w:proofErr w:type="spellStart"/>
            <w:r w:rsidRPr="00A114B6">
              <w:rPr>
                <w:rFonts w:ascii="Times New Roman" w:hAnsi="Times New Roman" w:cs="Times New Roman"/>
                <w:i/>
                <w:iCs/>
                <w:color w:val="00B050"/>
                <w:sz w:val="24"/>
                <w:szCs w:val="24"/>
              </w:rPr>
              <w:t>Nationals</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of</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Countries</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of</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the</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Union</w:t>
            </w:r>
            <w:proofErr w:type="spellEnd"/>
          </w:p>
          <w:p w14:paraId="2D801043" w14:textId="77777777" w:rsidR="00E24C8A" w:rsidRPr="00A114B6" w:rsidRDefault="00E24C8A" w:rsidP="00A9019F">
            <w:pPr>
              <w:rPr>
                <w:rFonts w:ascii="Times New Roman" w:hAnsi="Times New Roman" w:cs="Times New Roman"/>
                <w:i/>
                <w:iCs/>
                <w:color w:val="00B050"/>
                <w:sz w:val="24"/>
                <w:szCs w:val="24"/>
              </w:rPr>
            </w:pPr>
          </w:p>
          <w:p w14:paraId="24FCB71A"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0E093558" w14:textId="77777777" w:rsidR="00E24C8A" w:rsidRDefault="00E24C8A" w:rsidP="00A9019F">
            <w:pPr>
              <w:rPr>
                <w:rFonts w:ascii="Times New Roman" w:hAnsi="Times New Roman" w:cs="Times New Roman"/>
                <w:color w:val="00B050"/>
                <w:sz w:val="24"/>
                <w:szCs w:val="24"/>
              </w:rPr>
            </w:pPr>
          </w:p>
          <w:p w14:paraId="12501CBB" w14:textId="33E572E3" w:rsidR="00E24C8A" w:rsidRPr="009B0F6B" w:rsidRDefault="00E24C8A" w:rsidP="00A9019F">
            <w:pPr>
              <w:rPr>
                <w:rFonts w:ascii="Times New Roman" w:hAnsi="Times New Roman" w:cs="Times New Roman"/>
                <w:color w:val="FF0000"/>
                <w:sz w:val="24"/>
                <w:szCs w:val="24"/>
              </w:rPr>
            </w:pPr>
            <w:r w:rsidRPr="009B0F6B">
              <w:rPr>
                <w:rFonts w:ascii="Times New Roman" w:hAnsi="Times New Roman" w:cs="Times New Roman"/>
                <w:color w:val="FF0000"/>
                <w:sz w:val="24"/>
                <w:szCs w:val="24"/>
              </w:rPr>
              <w:t>Patentu valde</w:t>
            </w:r>
            <w:r w:rsidR="004048CC">
              <w:rPr>
                <w:rFonts w:ascii="Times New Roman" w:hAnsi="Times New Roman" w:cs="Times New Roman"/>
                <w:color w:val="FF0000"/>
                <w:sz w:val="24"/>
                <w:szCs w:val="24"/>
              </w:rPr>
              <w:t>:</w:t>
            </w:r>
            <w:r w:rsidRPr="009B0F6B">
              <w:rPr>
                <w:rFonts w:ascii="Times New Roman" w:hAnsi="Times New Roman" w:cs="Times New Roman"/>
                <w:color w:val="FF0000"/>
                <w:sz w:val="24"/>
                <w:szCs w:val="24"/>
              </w:rPr>
              <w:t xml:space="preserve"> Panta  virsrakstā ir ‘valstspiederīgie’, bet tekstā  ir runa par pilsoņiem. Vai nevajadzētu vienādot?</w:t>
            </w:r>
          </w:p>
          <w:p w14:paraId="266AE869" w14:textId="77777777" w:rsidR="00E24C8A" w:rsidRDefault="00E24C8A" w:rsidP="00A9019F">
            <w:pPr>
              <w:rPr>
                <w:rFonts w:ascii="Times New Roman" w:hAnsi="Times New Roman" w:cs="Times New Roman"/>
                <w:color w:val="00B050"/>
                <w:sz w:val="24"/>
                <w:szCs w:val="24"/>
              </w:rPr>
            </w:pPr>
          </w:p>
          <w:p w14:paraId="6E62B9A4"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Jā, būtu labi vienādot – jālabo uz “</w:t>
            </w:r>
            <w:proofErr w:type="spellStart"/>
            <w:r>
              <w:rPr>
                <w:rFonts w:ascii="Times New Roman" w:hAnsi="Times New Roman" w:cs="Times New Roman"/>
                <w:color w:val="00B050"/>
                <w:sz w:val="24"/>
                <w:szCs w:val="24"/>
              </w:rPr>
              <w:t>valstspiederīgajiem</w:t>
            </w:r>
            <w:proofErr w:type="spellEnd"/>
            <w:r>
              <w:rPr>
                <w:rFonts w:ascii="Times New Roman" w:hAnsi="Times New Roman" w:cs="Times New Roman"/>
                <w:color w:val="00B050"/>
                <w:sz w:val="24"/>
                <w:szCs w:val="24"/>
              </w:rPr>
              <w:t>”.</w:t>
            </w:r>
          </w:p>
          <w:p w14:paraId="1EF546D7" w14:textId="04752D42" w:rsidR="00E24C8A" w:rsidRDefault="00E24C8A" w:rsidP="00A9019F">
            <w:pPr>
              <w:rPr>
                <w:rFonts w:ascii="Times New Roman" w:hAnsi="Times New Roman" w:cs="Times New Roman"/>
                <w:color w:val="00B050"/>
                <w:sz w:val="24"/>
                <w:szCs w:val="24"/>
              </w:rPr>
            </w:pPr>
          </w:p>
          <w:p w14:paraId="1E55F8B2" w14:textId="7F75D4B0" w:rsidR="004048CC" w:rsidRDefault="004048CC" w:rsidP="00A9019F">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Pr>
                <w:rFonts w:ascii="Times New Roman" w:hAnsi="Times New Roman" w:cs="Times New Roman"/>
                <w:color w:val="00B050"/>
                <w:sz w:val="24"/>
                <w:szCs w:val="24"/>
              </w:rPr>
              <w:t>.</w:t>
            </w:r>
          </w:p>
          <w:p w14:paraId="26A17BED" w14:textId="77777777" w:rsidR="004048CC" w:rsidRPr="007E06D1" w:rsidRDefault="004048CC" w:rsidP="00A9019F">
            <w:pPr>
              <w:rPr>
                <w:rFonts w:ascii="Times New Roman" w:hAnsi="Times New Roman" w:cs="Times New Roman"/>
                <w:color w:val="00B050"/>
                <w:sz w:val="24"/>
                <w:szCs w:val="24"/>
              </w:rPr>
            </w:pPr>
          </w:p>
          <w:p w14:paraId="42AB5F0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4.pants</w:t>
            </w:r>
          </w:p>
          <w:p w14:paraId="436A515C"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A – I. Patenti, lietderīgie modeļi, dizainparaugi, izgudrotāju apliecības: prioritātes tiesības; </w:t>
            </w:r>
          </w:p>
          <w:p w14:paraId="60C015E1"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G. Patenti: pieteikuma sadalīšana</w:t>
            </w:r>
          </w:p>
          <w:p w14:paraId="44144250" w14:textId="77777777" w:rsidR="00E24C8A" w:rsidRPr="00A114B6" w:rsidRDefault="00E24C8A" w:rsidP="00A114B6">
            <w:pPr>
              <w:rPr>
                <w:rFonts w:ascii="Times New Roman" w:hAnsi="Times New Roman" w:cs="Times New Roman"/>
                <w:i/>
                <w:iCs/>
                <w:color w:val="00B050"/>
                <w:sz w:val="24"/>
                <w:szCs w:val="24"/>
              </w:rPr>
            </w:pPr>
            <w:r>
              <w:rPr>
                <w:rFonts w:ascii="Times New Roman" w:hAnsi="Times New Roman" w:cs="Times New Roman"/>
                <w:i/>
                <w:iCs/>
                <w:color w:val="00B050"/>
                <w:sz w:val="24"/>
                <w:szCs w:val="24"/>
              </w:rPr>
              <w:t xml:space="preserve">A </w:t>
            </w:r>
            <w:r w:rsidRPr="00A114B6">
              <w:rPr>
                <w:rFonts w:ascii="Times New Roman" w:hAnsi="Times New Roman" w:cs="Times New Roman"/>
                <w:i/>
                <w:iCs/>
                <w:color w:val="00B050"/>
                <w:sz w:val="24"/>
                <w:szCs w:val="24"/>
              </w:rPr>
              <w:t xml:space="preserve">to I. Patents, </w:t>
            </w:r>
            <w:proofErr w:type="spellStart"/>
            <w:r w:rsidRPr="00A114B6">
              <w:rPr>
                <w:rFonts w:ascii="Times New Roman" w:hAnsi="Times New Roman" w:cs="Times New Roman"/>
                <w:i/>
                <w:iCs/>
                <w:color w:val="00B050"/>
                <w:sz w:val="24"/>
                <w:szCs w:val="24"/>
              </w:rPr>
              <w:t>Utility</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Models</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Industrial</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Designs</w:t>
            </w:r>
            <w:proofErr w:type="spellEnd"/>
            <w:r w:rsidRPr="00A114B6">
              <w:rPr>
                <w:rFonts w:ascii="Times New Roman" w:hAnsi="Times New Roman" w:cs="Times New Roman"/>
                <w:i/>
                <w:iCs/>
                <w:color w:val="00B050"/>
                <w:sz w:val="24"/>
                <w:szCs w:val="24"/>
              </w:rPr>
              <w:t>,</w:t>
            </w:r>
          </w:p>
          <w:p w14:paraId="5840CE47" w14:textId="77777777" w:rsidR="00E24C8A" w:rsidRPr="00A114B6" w:rsidRDefault="00E24C8A" w:rsidP="00A114B6">
            <w:pPr>
              <w:rPr>
                <w:rFonts w:ascii="Times New Roman" w:hAnsi="Times New Roman" w:cs="Times New Roman"/>
                <w:i/>
                <w:iCs/>
                <w:color w:val="00B050"/>
                <w:sz w:val="24"/>
                <w:szCs w:val="24"/>
              </w:rPr>
            </w:pPr>
            <w:r w:rsidRPr="00A114B6">
              <w:rPr>
                <w:rFonts w:ascii="Times New Roman" w:hAnsi="Times New Roman" w:cs="Times New Roman"/>
                <w:i/>
                <w:iCs/>
                <w:color w:val="00B050"/>
                <w:sz w:val="24"/>
                <w:szCs w:val="24"/>
              </w:rPr>
              <w:t xml:space="preserve">Marks, </w:t>
            </w:r>
            <w:proofErr w:type="spellStart"/>
            <w:r w:rsidRPr="00A114B6">
              <w:rPr>
                <w:rFonts w:ascii="Times New Roman" w:hAnsi="Times New Roman" w:cs="Times New Roman"/>
                <w:i/>
                <w:iCs/>
                <w:color w:val="00B050"/>
                <w:sz w:val="24"/>
                <w:szCs w:val="24"/>
              </w:rPr>
              <w:t>Inventors</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Certificates</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Right</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of</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Priority</w:t>
            </w:r>
            <w:proofErr w:type="spellEnd"/>
          </w:p>
          <w:p w14:paraId="4936641E" w14:textId="77777777" w:rsidR="00E24C8A" w:rsidRDefault="00E24C8A" w:rsidP="00A114B6">
            <w:pPr>
              <w:rPr>
                <w:rFonts w:ascii="Times New Roman" w:hAnsi="Times New Roman" w:cs="Times New Roman"/>
                <w:i/>
                <w:iCs/>
                <w:color w:val="00B050"/>
                <w:sz w:val="24"/>
                <w:szCs w:val="24"/>
              </w:rPr>
            </w:pPr>
            <w:r w:rsidRPr="00A114B6">
              <w:rPr>
                <w:rFonts w:ascii="Times New Roman" w:hAnsi="Times New Roman" w:cs="Times New Roman"/>
                <w:i/>
                <w:iCs/>
                <w:color w:val="00B050"/>
                <w:sz w:val="24"/>
                <w:szCs w:val="24"/>
              </w:rPr>
              <w:t xml:space="preserve">G. Patents: </w:t>
            </w:r>
            <w:proofErr w:type="spellStart"/>
            <w:r w:rsidRPr="00A114B6">
              <w:rPr>
                <w:rFonts w:ascii="Times New Roman" w:hAnsi="Times New Roman" w:cs="Times New Roman"/>
                <w:i/>
                <w:iCs/>
                <w:color w:val="00B050"/>
                <w:sz w:val="24"/>
                <w:szCs w:val="24"/>
              </w:rPr>
              <w:t>Division</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of</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the</w:t>
            </w:r>
            <w:proofErr w:type="spellEnd"/>
            <w:r w:rsidRPr="00A114B6">
              <w:rPr>
                <w:rFonts w:ascii="Times New Roman" w:hAnsi="Times New Roman" w:cs="Times New Roman"/>
                <w:i/>
                <w:iCs/>
                <w:color w:val="00B050"/>
                <w:sz w:val="24"/>
                <w:szCs w:val="24"/>
              </w:rPr>
              <w:t xml:space="preserve"> </w:t>
            </w:r>
            <w:proofErr w:type="spellStart"/>
            <w:r w:rsidRPr="00A114B6">
              <w:rPr>
                <w:rFonts w:ascii="Times New Roman" w:hAnsi="Times New Roman" w:cs="Times New Roman"/>
                <w:i/>
                <w:iCs/>
                <w:color w:val="00B050"/>
                <w:sz w:val="24"/>
                <w:szCs w:val="24"/>
              </w:rPr>
              <w:t>Application</w:t>
            </w:r>
            <w:proofErr w:type="spellEnd"/>
          </w:p>
          <w:p w14:paraId="46ABA312" w14:textId="77777777" w:rsidR="00E24C8A" w:rsidRPr="00A114B6" w:rsidRDefault="00E24C8A" w:rsidP="00A114B6">
            <w:pPr>
              <w:rPr>
                <w:rFonts w:ascii="Times New Roman" w:hAnsi="Times New Roman" w:cs="Times New Roman"/>
                <w:i/>
                <w:iCs/>
                <w:color w:val="00B050"/>
                <w:sz w:val="24"/>
                <w:szCs w:val="24"/>
              </w:rPr>
            </w:pPr>
          </w:p>
          <w:p w14:paraId="419BD104" w14:textId="77777777" w:rsidR="00E24C8A" w:rsidRPr="004C23B6" w:rsidRDefault="00E24C8A" w:rsidP="008B496A">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w:t>
            </w:r>
            <w:proofErr w:type="spellStart"/>
            <w:r w:rsidRPr="004C23B6">
              <w:rPr>
                <w:rFonts w:ascii="Times New Roman" w:hAnsi="Times New Roman" w:cs="Times New Roman"/>
                <w:color w:val="00B050"/>
                <w:sz w:val="24"/>
                <w:szCs w:val="24"/>
              </w:rPr>
              <w:t>Avottekstā</w:t>
            </w:r>
            <w:proofErr w:type="spellEnd"/>
            <w:r w:rsidRPr="004C23B6">
              <w:rPr>
                <w:rFonts w:ascii="Times New Roman" w:hAnsi="Times New Roman" w:cs="Times New Roman"/>
                <w:color w:val="00B050"/>
                <w:sz w:val="24"/>
                <w:szCs w:val="24"/>
              </w:rPr>
              <w:t xml:space="preserve"> arī </w:t>
            </w:r>
            <w:proofErr w:type="spellStart"/>
            <w:r w:rsidRPr="004C23B6">
              <w:rPr>
                <w:rFonts w:ascii="Times New Roman" w:hAnsi="Times New Roman" w:cs="Times New Roman"/>
                <w:i/>
                <w:iCs/>
                <w:color w:val="00B050"/>
                <w:sz w:val="24"/>
                <w:szCs w:val="24"/>
              </w:rPr>
              <w:t>marks</w:t>
            </w:r>
            <w:proofErr w:type="spellEnd"/>
            <w:r w:rsidRPr="004C23B6">
              <w:rPr>
                <w:rFonts w:ascii="Times New Roman" w:hAnsi="Times New Roman" w:cs="Times New Roman"/>
                <w:color w:val="00B050"/>
                <w:sz w:val="24"/>
                <w:szCs w:val="24"/>
              </w:rPr>
              <w:t>, piedāvājam šādu redakciju:</w:t>
            </w:r>
          </w:p>
          <w:p w14:paraId="11AE5A60" w14:textId="77777777" w:rsidR="00E24C8A" w:rsidRPr="004C23B6" w:rsidRDefault="00E24C8A" w:rsidP="008B496A">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“A–I. Patenti, lietderīgie modeļi, dizainparaugi, </w:t>
            </w:r>
            <w:r w:rsidRPr="004C23B6">
              <w:rPr>
                <w:rFonts w:ascii="Times New Roman" w:hAnsi="Times New Roman" w:cs="Times New Roman"/>
                <w:b/>
                <w:bCs/>
                <w:color w:val="00B050"/>
                <w:sz w:val="24"/>
                <w:szCs w:val="24"/>
              </w:rPr>
              <w:t>preču zīmes</w:t>
            </w:r>
            <w:r w:rsidRPr="004C23B6">
              <w:rPr>
                <w:rFonts w:ascii="Times New Roman" w:hAnsi="Times New Roman" w:cs="Times New Roman"/>
                <w:color w:val="00B050"/>
                <w:sz w:val="24"/>
                <w:szCs w:val="24"/>
              </w:rPr>
              <w:t>, izgudrotāju apliecības: prioritātes tiesības;</w:t>
            </w:r>
          </w:p>
          <w:p w14:paraId="68CDD922" w14:textId="77777777" w:rsidR="00E24C8A" w:rsidRPr="004C23B6" w:rsidRDefault="00E24C8A" w:rsidP="008B496A">
            <w:pPr>
              <w:rPr>
                <w:rFonts w:ascii="Times New Roman" w:hAnsi="Times New Roman" w:cs="Times New Roman"/>
                <w:color w:val="00B050"/>
                <w:sz w:val="24"/>
                <w:szCs w:val="24"/>
              </w:rPr>
            </w:pPr>
            <w:r w:rsidRPr="004C23B6">
              <w:rPr>
                <w:rFonts w:ascii="Times New Roman" w:hAnsi="Times New Roman" w:cs="Times New Roman"/>
                <w:color w:val="00B050"/>
                <w:sz w:val="24"/>
                <w:szCs w:val="24"/>
              </w:rPr>
              <w:t>G. Patenti: pieteikuma sadalīšana”</w:t>
            </w:r>
          </w:p>
          <w:p w14:paraId="3C0FD966" w14:textId="77777777" w:rsidR="00E24C8A" w:rsidRDefault="00E24C8A" w:rsidP="00A9019F">
            <w:pPr>
              <w:rPr>
                <w:rFonts w:ascii="Times New Roman" w:hAnsi="Times New Roman" w:cs="Times New Roman"/>
                <w:color w:val="00B050"/>
                <w:sz w:val="24"/>
                <w:szCs w:val="24"/>
              </w:rPr>
            </w:pPr>
          </w:p>
          <w:p w14:paraId="70ED88D4" w14:textId="0D1D9109" w:rsidR="00E24C8A" w:rsidRPr="004912B7" w:rsidRDefault="004048CC" w:rsidP="00BF75DB">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sidRPr="004048CC">
              <w:rPr>
                <w:rFonts w:ascii="Times New Roman" w:hAnsi="Times New Roman" w:cs="Times New Roman"/>
                <w:b/>
                <w:bCs/>
                <w:color w:val="00B050"/>
                <w:sz w:val="24"/>
                <w:szCs w:val="24"/>
              </w:rPr>
              <w:t xml:space="preserve"> </w:t>
            </w:r>
            <w:r w:rsidR="00E24C8A" w:rsidRPr="004912B7">
              <w:rPr>
                <w:rFonts w:ascii="Times New Roman" w:hAnsi="Times New Roman" w:cs="Times New Roman"/>
                <w:color w:val="00B050"/>
                <w:sz w:val="24"/>
                <w:szCs w:val="24"/>
              </w:rPr>
              <w:t>_______________________</w:t>
            </w:r>
          </w:p>
          <w:p w14:paraId="63A7135E" w14:textId="77777777" w:rsidR="00E24C8A" w:rsidRPr="000A1977" w:rsidRDefault="00E24C8A" w:rsidP="00A9019F">
            <w:pPr>
              <w:rPr>
                <w:rFonts w:ascii="Times New Roman" w:hAnsi="Times New Roman" w:cs="Times New Roman"/>
                <w:color w:val="00B050"/>
                <w:sz w:val="24"/>
                <w:szCs w:val="24"/>
              </w:rPr>
            </w:pPr>
          </w:p>
          <w:p w14:paraId="1B9EDBC9"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4.bis pants</w:t>
            </w:r>
          </w:p>
          <w:p w14:paraId="3862714E" w14:textId="5BEE8E8D"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Patenti: par to pašu izgudrojumu iegūto </w:t>
            </w:r>
            <w:proofErr w:type="spellStart"/>
            <w:r w:rsidRPr="00232D93">
              <w:rPr>
                <w:rFonts w:ascii="Times New Roman" w:hAnsi="Times New Roman" w:cs="Times New Roman"/>
                <w:sz w:val="24"/>
                <w:szCs w:val="24"/>
              </w:rPr>
              <w:t>patntu</w:t>
            </w:r>
            <w:proofErr w:type="spellEnd"/>
            <w:r w:rsidRPr="00232D93">
              <w:rPr>
                <w:rFonts w:ascii="Times New Roman" w:hAnsi="Times New Roman" w:cs="Times New Roman"/>
                <w:sz w:val="24"/>
                <w:szCs w:val="24"/>
              </w:rPr>
              <w:t xml:space="preserve"> neatkarība dažādās dalībvalstīs</w:t>
            </w:r>
          </w:p>
          <w:p w14:paraId="33A19B86" w14:textId="77777777" w:rsidR="00E24C8A" w:rsidRDefault="00E24C8A" w:rsidP="00A9019F">
            <w:pPr>
              <w:rPr>
                <w:rFonts w:ascii="Times New Roman" w:hAnsi="Times New Roman" w:cs="Times New Roman"/>
                <w:i/>
                <w:iCs/>
                <w:color w:val="00B050"/>
                <w:sz w:val="24"/>
                <w:szCs w:val="24"/>
              </w:rPr>
            </w:pPr>
            <w:r w:rsidRPr="00933117">
              <w:rPr>
                <w:rFonts w:ascii="Times New Roman" w:hAnsi="Times New Roman" w:cs="Times New Roman"/>
                <w:i/>
                <w:iCs/>
                <w:color w:val="00B050"/>
                <w:sz w:val="24"/>
                <w:szCs w:val="24"/>
              </w:rPr>
              <w:t xml:space="preserve">Patents: </w:t>
            </w:r>
            <w:proofErr w:type="spellStart"/>
            <w:r w:rsidRPr="00933117">
              <w:rPr>
                <w:rFonts w:ascii="Times New Roman" w:hAnsi="Times New Roman" w:cs="Times New Roman"/>
                <w:i/>
                <w:iCs/>
                <w:color w:val="00B050"/>
                <w:sz w:val="24"/>
                <w:szCs w:val="24"/>
              </w:rPr>
              <w:t>Independence</w:t>
            </w:r>
            <w:proofErr w:type="spellEnd"/>
            <w:r w:rsidRPr="00933117">
              <w:rPr>
                <w:rFonts w:ascii="Times New Roman" w:hAnsi="Times New Roman" w:cs="Times New Roman"/>
                <w:i/>
                <w:iCs/>
                <w:color w:val="00B050"/>
                <w:sz w:val="24"/>
                <w:szCs w:val="24"/>
              </w:rPr>
              <w:t xml:space="preserve"> </w:t>
            </w:r>
            <w:proofErr w:type="spellStart"/>
            <w:r w:rsidRPr="00933117">
              <w:rPr>
                <w:rFonts w:ascii="Times New Roman" w:hAnsi="Times New Roman" w:cs="Times New Roman"/>
                <w:i/>
                <w:iCs/>
                <w:color w:val="00B050"/>
                <w:sz w:val="24"/>
                <w:szCs w:val="24"/>
              </w:rPr>
              <w:t>of</w:t>
            </w:r>
            <w:proofErr w:type="spellEnd"/>
            <w:r w:rsidRPr="00933117">
              <w:rPr>
                <w:rFonts w:ascii="Times New Roman" w:hAnsi="Times New Roman" w:cs="Times New Roman"/>
                <w:i/>
                <w:iCs/>
                <w:color w:val="00B050"/>
                <w:sz w:val="24"/>
                <w:szCs w:val="24"/>
              </w:rPr>
              <w:t xml:space="preserve"> Patents </w:t>
            </w:r>
            <w:proofErr w:type="spellStart"/>
            <w:r w:rsidRPr="00933117">
              <w:rPr>
                <w:rFonts w:ascii="Times New Roman" w:hAnsi="Times New Roman" w:cs="Times New Roman"/>
                <w:i/>
                <w:iCs/>
                <w:color w:val="00B050"/>
                <w:sz w:val="24"/>
                <w:szCs w:val="24"/>
              </w:rPr>
              <w:t>Obtained</w:t>
            </w:r>
            <w:proofErr w:type="spellEnd"/>
            <w:r w:rsidRPr="00933117">
              <w:rPr>
                <w:rFonts w:ascii="Times New Roman" w:hAnsi="Times New Roman" w:cs="Times New Roman"/>
                <w:i/>
                <w:iCs/>
                <w:color w:val="00B050"/>
                <w:sz w:val="24"/>
                <w:szCs w:val="24"/>
              </w:rPr>
              <w:t xml:space="preserve"> for </w:t>
            </w:r>
            <w:proofErr w:type="spellStart"/>
            <w:r w:rsidRPr="00933117">
              <w:rPr>
                <w:rFonts w:ascii="Times New Roman" w:hAnsi="Times New Roman" w:cs="Times New Roman"/>
                <w:i/>
                <w:iCs/>
                <w:color w:val="00B050"/>
                <w:sz w:val="24"/>
                <w:szCs w:val="24"/>
              </w:rPr>
              <w:t>the</w:t>
            </w:r>
            <w:proofErr w:type="spellEnd"/>
            <w:r w:rsidRPr="00933117">
              <w:rPr>
                <w:rFonts w:ascii="Times New Roman" w:hAnsi="Times New Roman" w:cs="Times New Roman"/>
                <w:i/>
                <w:iCs/>
                <w:color w:val="00B050"/>
                <w:sz w:val="24"/>
                <w:szCs w:val="24"/>
              </w:rPr>
              <w:t xml:space="preserve"> </w:t>
            </w:r>
            <w:proofErr w:type="spellStart"/>
            <w:r w:rsidRPr="00933117">
              <w:rPr>
                <w:rFonts w:ascii="Times New Roman" w:hAnsi="Times New Roman" w:cs="Times New Roman"/>
                <w:i/>
                <w:iCs/>
                <w:color w:val="00B050"/>
                <w:sz w:val="24"/>
                <w:szCs w:val="24"/>
              </w:rPr>
              <w:t>Same</w:t>
            </w:r>
            <w:proofErr w:type="spellEnd"/>
            <w:r w:rsidRPr="00933117">
              <w:rPr>
                <w:rFonts w:ascii="Times New Roman" w:hAnsi="Times New Roman" w:cs="Times New Roman"/>
                <w:i/>
                <w:iCs/>
                <w:color w:val="00B050"/>
                <w:sz w:val="24"/>
                <w:szCs w:val="24"/>
              </w:rPr>
              <w:t xml:space="preserve"> </w:t>
            </w:r>
            <w:proofErr w:type="spellStart"/>
            <w:r w:rsidRPr="00933117">
              <w:rPr>
                <w:rFonts w:ascii="Times New Roman" w:hAnsi="Times New Roman" w:cs="Times New Roman"/>
                <w:i/>
                <w:iCs/>
                <w:color w:val="00B050"/>
                <w:sz w:val="24"/>
                <w:szCs w:val="24"/>
              </w:rPr>
              <w:t>Invention</w:t>
            </w:r>
            <w:proofErr w:type="spellEnd"/>
            <w:r w:rsidRPr="00933117">
              <w:rPr>
                <w:rFonts w:ascii="Times New Roman" w:hAnsi="Times New Roman" w:cs="Times New Roman"/>
                <w:i/>
                <w:iCs/>
                <w:color w:val="00B050"/>
                <w:sz w:val="24"/>
                <w:szCs w:val="24"/>
              </w:rPr>
              <w:t xml:space="preserve"> </w:t>
            </w:r>
            <w:proofErr w:type="spellStart"/>
            <w:r w:rsidRPr="00933117">
              <w:rPr>
                <w:rFonts w:ascii="Times New Roman" w:hAnsi="Times New Roman" w:cs="Times New Roman"/>
                <w:i/>
                <w:iCs/>
                <w:color w:val="00B050"/>
                <w:sz w:val="24"/>
                <w:szCs w:val="24"/>
              </w:rPr>
              <w:t>in</w:t>
            </w:r>
            <w:proofErr w:type="spellEnd"/>
            <w:r w:rsidRPr="00933117">
              <w:rPr>
                <w:rFonts w:ascii="Times New Roman" w:hAnsi="Times New Roman" w:cs="Times New Roman"/>
                <w:i/>
                <w:iCs/>
                <w:color w:val="00B050"/>
                <w:sz w:val="24"/>
                <w:szCs w:val="24"/>
              </w:rPr>
              <w:t xml:space="preserve"> </w:t>
            </w:r>
            <w:proofErr w:type="spellStart"/>
            <w:r w:rsidRPr="00933117">
              <w:rPr>
                <w:rFonts w:ascii="Times New Roman" w:hAnsi="Times New Roman" w:cs="Times New Roman"/>
                <w:i/>
                <w:iCs/>
                <w:color w:val="00B050"/>
                <w:sz w:val="24"/>
                <w:szCs w:val="24"/>
              </w:rPr>
              <w:t>Different</w:t>
            </w:r>
            <w:proofErr w:type="spellEnd"/>
            <w:r w:rsidRPr="00933117">
              <w:rPr>
                <w:rFonts w:ascii="Times New Roman" w:hAnsi="Times New Roman" w:cs="Times New Roman"/>
                <w:i/>
                <w:iCs/>
                <w:color w:val="00B050"/>
                <w:sz w:val="24"/>
                <w:szCs w:val="24"/>
              </w:rPr>
              <w:t xml:space="preserve"> </w:t>
            </w:r>
            <w:proofErr w:type="spellStart"/>
            <w:r w:rsidRPr="00933117">
              <w:rPr>
                <w:rFonts w:ascii="Times New Roman" w:hAnsi="Times New Roman" w:cs="Times New Roman"/>
                <w:i/>
                <w:iCs/>
                <w:color w:val="00B050"/>
                <w:sz w:val="24"/>
                <w:szCs w:val="24"/>
              </w:rPr>
              <w:t>Countries</w:t>
            </w:r>
            <w:proofErr w:type="spellEnd"/>
          </w:p>
          <w:p w14:paraId="59D82384" w14:textId="77777777" w:rsidR="00E24C8A" w:rsidRPr="00933117" w:rsidRDefault="00E24C8A" w:rsidP="00A9019F">
            <w:pPr>
              <w:rPr>
                <w:rFonts w:ascii="Times New Roman" w:hAnsi="Times New Roman" w:cs="Times New Roman"/>
                <w:i/>
                <w:iCs/>
                <w:color w:val="00B050"/>
                <w:sz w:val="24"/>
                <w:szCs w:val="24"/>
              </w:rPr>
            </w:pPr>
          </w:p>
          <w:p w14:paraId="53D775DD" w14:textId="77777777" w:rsidR="00E24C8A" w:rsidRPr="004C23B6" w:rsidRDefault="00E24C8A" w:rsidP="00180F67">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Labākai uztveramībai piedāvājam šādu redakciju: </w:t>
            </w:r>
            <w:r w:rsidRPr="004C23B6">
              <w:rPr>
                <w:rFonts w:ascii="Times New Roman" w:hAnsi="Times New Roman" w:cs="Times New Roman"/>
                <w:color w:val="00B050"/>
                <w:sz w:val="24"/>
                <w:szCs w:val="24"/>
              </w:rPr>
              <w:lastRenderedPageBreak/>
              <w:t>“Patenti: to patentu neatkarība, kas iegūti dažādās dalībvalstīs par vienu un to pašu izgudrojumu”.</w:t>
            </w:r>
          </w:p>
          <w:p w14:paraId="0BD1833E" w14:textId="77777777" w:rsidR="00E24C8A" w:rsidRPr="004048CC" w:rsidRDefault="00E24C8A" w:rsidP="00A9019F">
            <w:pPr>
              <w:rPr>
                <w:rFonts w:ascii="Times New Roman" w:hAnsi="Times New Roman" w:cs="Times New Roman"/>
                <w:color w:val="00B050"/>
                <w:sz w:val="24"/>
                <w:szCs w:val="24"/>
              </w:rPr>
            </w:pPr>
          </w:p>
          <w:p w14:paraId="69BB1E3C" w14:textId="562FB076" w:rsidR="00E24C8A" w:rsidRPr="004912B7" w:rsidRDefault="004048CC" w:rsidP="00BF75DB">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sidRPr="004048CC">
              <w:rPr>
                <w:rFonts w:ascii="Times New Roman" w:hAnsi="Times New Roman" w:cs="Times New Roman"/>
                <w:b/>
                <w:bCs/>
                <w:color w:val="00B050"/>
                <w:sz w:val="24"/>
                <w:szCs w:val="24"/>
              </w:rPr>
              <w:t xml:space="preserve"> </w:t>
            </w:r>
            <w:r w:rsidR="00E24C8A" w:rsidRPr="004912B7">
              <w:rPr>
                <w:rFonts w:ascii="Times New Roman" w:hAnsi="Times New Roman" w:cs="Times New Roman"/>
                <w:color w:val="00B050"/>
                <w:sz w:val="24"/>
                <w:szCs w:val="24"/>
              </w:rPr>
              <w:t>_______________________</w:t>
            </w:r>
          </w:p>
          <w:p w14:paraId="4A83E499" w14:textId="77777777" w:rsidR="00E24C8A" w:rsidRPr="00FF0352" w:rsidRDefault="00E24C8A" w:rsidP="00A9019F">
            <w:pPr>
              <w:rPr>
                <w:rFonts w:ascii="Times New Roman" w:hAnsi="Times New Roman" w:cs="Times New Roman"/>
                <w:color w:val="00B050"/>
                <w:sz w:val="24"/>
                <w:szCs w:val="24"/>
              </w:rPr>
            </w:pPr>
          </w:p>
          <w:p w14:paraId="40E5A4A3"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4.ter pants </w:t>
            </w:r>
          </w:p>
          <w:p w14:paraId="44E9E00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Patenti: izgudrotāja norādīšana patentā</w:t>
            </w:r>
          </w:p>
          <w:p w14:paraId="5B433139" w14:textId="77777777" w:rsidR="00E24C8A" w:rsidRDefault="00E24C8A" w:rsidP="00A9019F">
            <w:pPr>
              <w:rPr>
                <w:rFonts w:ascii="Times New Roman" w:hAnsi="Times New Roman" w:cs="Times New Roman"/>
                <w:i/>
                <w:iCs/>
                <w:color w:val="00B050"/>
                <w:sz w:val="24"/>
                <w:szCs w:val="24"/>
              </w:rPr>
            </w:pPr>
            <w:r w:rsidRPr="001644E6">
              <w:rPr>
                <w:rFonts w:ascii="Times New Roman" w:hAnsi="Times New Roman" w:cs="Times New Roman"/>
                <w:i/>
                <w:iCs/>
                <w:color w:val="00B050"/>
                <w:sz w:val="24"/>
                <w:szCs w:val="24"/>
              </w:rPr>
              <w:t xml:space="preserve">Patents: </w:t>
            </w:r>
            <w:proofErr w:type="spellStart"/>
            <w:r w:rsidRPr="001644E6">
              <w:rPr>
                <w:rFonts w:ascii="Times New Roman" w:hAnsi="Times New Roman" w:cs="Times New Roman"/>
                <w:i/>
                <w:iCs/>
                <w:color w:val="00B050"/>
                <w:sz w:val="24"/>
                <w:szCs w:val="24"/>
              </w:rPr>
              <w:t>Mention</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of</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the</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Inventor</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in</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the</w:t>
            </w:r>
            <w:proofErr w:type="spellEnd"/>
            <w:r w:rsidRPr="001644E6">
              <w:rPr>
                <w:rFonts w:ascii="Times New Roman" w:hAnsi="Times New Roman" w:cs="Times New Roman"/>
                <w:i/>
                <w:iCs/>
                <w:color w:val="00B050"/>
                <w:sz w:val="24"/>
                <w:szCs w:val="24"/>
              </w:rPr>
              <w:t xml:space="preserve"> Patent</w:t>
            </w:r>
          </w:p>
          <w:p w14:paraId="3BC42DA6" w14:textId="77777777" w:rsidR="00E24C8A" w:rsidRPr="001644E6" w:rsidRDefault="00E24C8A" w:rsidP="00A9019F">
            <w:pPr>
              <w:rPr>
                <w:rFonts w:ascii="Times New Roman" w:hAnsi="Times New Roman" w:cs="Times New Roman"/>
                <w:i/>
                <w:iCs/>
                <w:color w:val="00B050"/>
                <w:sz w:val="24"/>
                <w:szCs w:val="24"/>
              </w:rPr>
            </w:pPr>
          </w:p>
          <w:p w14:paraId="70182041" w14:textId="77777777" w:rsidR="00E24C8A" w:rsidRDefault="00E24C8A" w:rsidP="00A9019F">
            <w:pPr>
              <w:rPr>
                <w:rFonts w:ascii="Times New Roman" w:hAnsi="Times New Roman" w:cs="Times New Roman"/>
                <w:color w:val="00B050"/>
                <w:sz w:val="24"/>
                <w:szCs w:val="24"/>
              </w:rPr>
            </w:pPr>
            <w:r w:rsidRPr="00D9669C">
              <w:rPr>
                <w:rFonts w:ascii="Times New Roman" w:hAnsi="Times New Roman" w:cs="Times New Roman"/>
                <w:color w:val="00B050"/>
                <w:sz w:val="24"/>
                <w:szCs w:val="24"/>
              </w:rPr>
              <w:t>VVC: Priekšlikums pieņemts</w:t>
            </w:r>
            <w:r>
              <w:rPr>
                <w:rFonts w:ascii="Times New Roman" w:hAnsi="Times New Roman" w:cs="Times New Roman"/>
                <w:color w:val="00B050"/>
                <w:sz w:val="24"/>
                <w:szCs w:val="24"/>
              </w:rPr>
              <w:t>.</w:t>
            </w:r>
          </w:p>
          <w:p w14:paraId="689A4D7B"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029B48DF" w14:textId="77777777" w:rsidR="00E24C8A" w:rsidRPr="006E0D46" w:rsidRDefault="00E24C8A" w:rsidP="00A9019F">
            <w:pPr>
              <w:rPr>
                <w:rFonts w:ascii="Times New Roman" w:hAnsi="Times New Roman" w:cs="Times New Roman"/>
                <w:color w:val="00B050"/>
                <w:sz w:val="24"/>
                <w:szCs w:val="24"/>
              </w:rPr>
            </w:pPr>
          </w:p>
          <w:p w14:paraId="1A4736A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4.quater pants</w:t>
            </w:r>
          </w:p>
          <w:p w14:paraId="3909765F"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Patenti: patentspēja tirdzniecības ierobežojumu gadījumā</w:t>
            </w:r>
          </w:p>
          <w:p w14:paraId="3B0EFE18" w14:textId="77777777" w:rsidR="00E24C8A" w:rsidRDefault="00E24C8A" w:rsidP="00A9019F">
            <w:pPr>
              <w:rPr>
                <w:rFonts w:ascii="Times New Roman" w:hAnsi="Times New Roman" w:cs="Times New Roman"/>
                <w:i/>
                <w:iCs/>
                <w:color w:val="00B050"/>
                <w:sz w:val="24"/>
                <w:szCs w:val="24"/>
              </w:rPr>
            </w:pPr>
            <w:r w:rsidRPr="001644E6">
              <w:rPr>
                <w:rFonts w:ascii="Times New Roman" w:hAnsi="Times New Roman" w:cs="Times New Roman"/>
                <w:i/>
                <w:iCs/>
                <w:color w:val="00B050"/>
                <w:sz w:val="24"/>
                <w:szCs w:val="24"/>
              </w:rPr>
              <w:t>Patents: </w:t>
            </w:r>
            <w:proofErr w:type="spellStart"/>
            <w:r w:rsidRPr="001644E6">
              <w:rPr>
                <w:rFonts w:ascii="Times New Roman" w:hAnsi="Times New Roman" w:cs="Times New Roman"/>
                <w:i/>
                <w:iCs/>
                <w:color w:val="00B050"/>
                <w:sz w:val="24"/>
                <w:szCs w:val="24"/>
              </w:rPr>
              <w:t>Patentability</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in</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Case</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of</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Restrictions</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of</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Sale</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by</w:t>
            </w:r>
            <w:proofErr w:type="spellEnd"/>
            <w:r w:rsidRPr="001644E6">
              <w:rPr>
                <w:rFonts w:ascii="Times New Roman" w:hAnsi="Times New Roman" w:cs="Times New Roman"/>
                <w:i/>
                <w:iCs/>
                <w:color w:val="00B050"/>
                <w:sz w:val="24"/>
                <w:szCs w:val="24"/>
              </w:rPr>
              <w:t xml:space="preserve"> </w:t>
            </w:r>
            <w:proofErr w:type="spellStart"/>
            <w:r w:rsidRPr="001644E6">
              <w:rPr>
                <w:rFonts w:ascii="Times New Roman" w:hAnsi="Times New Roman" w:cs="Times New Roman"/>
                <w:i/>
                <w:iCs/>
                <w:color w:val="00B050"/>
                <w:sz w:val="24"/>
                <w:szCs w:val="24"/>
              </w:rPr>
              <w:t>Law</w:t>
            </w:r>
            <w:proofErr w:type="spellEnd"/>
          </w:p>
          <w:p w14:paraId="4936A18E" w14:textId="77777777" w:rsidR="00E24C8A" w:rsidRPr="001644E6" w:rsidRDefault="00E24C8A" w:rsidP="00A9019F">
            <w:pPr>
              <w:rPr>
                <w:rFonts w:ascii="Times New Roman" w:hAnsi="Times New Roman" w:cs="Times New Roman"/>
                <w:i/>
                <w:iCs/>
                <w:color w:val="00B050"/>
                <w:sz w:val="24"/>
                <w:szCs w:val="24"/>
              </w:rPr>
            </w:pPr>
          </w:p>
          <w:p w14:paraId="4FE09F53" w14:textId="77777777" w:rsidR="00E24C8A" w:rsidRDefault="00E24C8A" w:rsidP="00A9019F">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w:t>
            </w:r>
            <w:proofErr w:type="spellStart"/>
            <w:r w:rsidRPr="004C23B6">
              <w:rPr>
                <w:rFonts w:ascii="Times New Roman" w:hAnsi="Times New Roman" w:cs="Times New Roman"/>
                <w:color w:val="00B050"/>
                <w:sz w:val="24"/>
                <w:szCs w:val="24"/>
              </w:rPr>
              <w:t>Avottekstā</w:t>
            </w:r>
            <w:proofErr w:type="spellEnd"/>
            <w:r w:rsidRPr="004C23B6">
              <w:rPr>
                <w:rFonts w:ascii="Times New Roman" w:hAnsi="Times New Roman" w:cs="Times New Roman"/>
                <w:color w:val="00B050"/>
                <w:sz w:val="24"/>
                <w:szCs w:val="24"/>
              </w:rPr>
              <w:t xml:space="preserve"> arī </w:t>
            </w:r>
            <w:proofErr w:type="spellStart"/>
            <w:r w:rsidRPr="004C23B6">
              <w:rPr>
                <w:rFonts w:ascii="Times New Roman" w:hAnsi="Times New Roman" w:cs="Times New Roman"/>
                <w:i/>
                <w:iCs/>
                <w:color w:val="00B050"/>
                <w:sz w:val="24"/>
                <w:szCs w:val="24"/>
              </w:rPr>
              <w:t>by</w:t>
            </w:r>
            <w:proofErr w:type="spellEnd"/>
            <w:r w:rsidRPr="004C23B6">
              <w:rPr>
                <w:rFonts w:ascii="Times New Roman" w:hAnsi="Times New Roman" w:cs="Times New Roman"/>
                <w:i/>
                <w:iCs/>
                <w:color w:val="00B050"/>
                <w:sz w:val="24"/>
                <w:szCs w:val="24"/>
              </w:rPr>
              <w:t xml:space="preserve"> </w:t>
            </w:r>
            <w:proofErr w:type="spellStart"/>
            <w:r w:rsidRPr="004C23B6">
              <w:rPr>
                <w:rFonts w:ascii="Times New Roman" w:hAnsi="Times New Roman" w:cs="Times New Roman"/>
                <w:i/>
                <w:iCs/>
                <w:color w:val="00B050"/>
                <w:sz w:val="24"/>
                <w:szCs w:val="24"/>
              </w:rPr>
              <w:t>Law</w:t>
            </w:r>
            <w:proofErr w:type="spellEnd"/>
            <w:r w:rsidRPr="004C23B6">
              <w:rPr>
                <w:rFonts w:ascii="Times New Roman" w:hAnsi="Times New Roman" w:cs="Times New Roman"/>
                <w:color w:val="00B050"/>
                <w:sz w:val="24"/>
                <w:szCs w:val="24"/>
              </w:rPr>
              <w:t>, piedāvājam šādu redakciju: “Patenti: patentspēja tiesību aktos noteiktu tirdzniecības ierobežojumu gadījumā”.</w:t>
            </w:r>
          </w:p>
          <w:p w14:paraId="774D0BB7" w14:textId="77777777" w:rsidR="00E24C8A" w:rsidRDefault="00E24C8A" w:rsidP="00A9019F">
            <w:pPr>
              <w:rPr>
                <w:rFonts w:ascii="Times New Roman" w:hAnsi="Times New Roman" w:cs="Times New Roman"/>
                <w:color w:val="00B050"/>
                <w:sz w:val="24"/>
                <w:szCs w:val="24"/>
              </w:rPr>
            </w:pPr>
          </w:p>
          <w:p w14:paraId="38C03E3D" w14:textId="2E186632" w:rsidR="00E24C8A" w:rsidRPr="004912B7" w:rsidRDefault="004048CC" w:rsidP="00BF75DB">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Pr>
                <w:rFonts w:ascii="Times New Roman" w:hAnsi="Times New Roman" w:cs="Times New Roman"/>
                <w:color w:val="00B050"/>
                <w:sz w:val="24"/>
                <w:szCs w:val="24"/>
              </w:rPr>
              <w:t>.</w:t>
            </w:r>
            <w:r w:rsidRPr="004048CC">
              <w:rPr>
                <w:rFonts w:ascii="Times New Roman" w:hAnsi="Times New Roman" w:cs="Times New Roman"/>
                <w:b/>
                <w:bCs/>
                <w:color w:val="00B050"/>
                <w:sz w:val="24"/>
                <w:szCs w:val="24"/>
              </w:rPr>
              <w:t xml:space="preserve"> </w:t>
            </w:r>
            <w:r w:rsidR="00E24C8A" w:rsidRPr="004912B7">
              <w:rPr>
                <w:rFonts w:ascii="Times New Roman" w:hAnsi="Times New Roman" w:cs="Times New Roman"/>
                <w:color w:val="00B050"/>
                <w:sz w:val="24"/>
                <w:szCs w:val="24"/>
              </w:rPr>
              <w:t>_______________________</w:t>
            </w:r>
          </w:p>
          <w:p w14:paraId="422078FC" w14:textId="77777777" w:rsidR="00E24C8A" w:rsidRPr="008B0325" w:rsidRDefault="00E24C8A" w:rsidP="00A9019F">
            <w:pPr>
              <w:rPr>
                <w:rFonts w:ascii="Times New Roman" w:hAnsi="Times New Roman" w:cs="Times New Roman"/>
                <w:color w:val="00B050"/>
                <w:sz w:val="24"/>
                <w:szCs w:val="24"/>
              </w:rPr>
            </w:pPr>
          </w:p>
          <w:p w14:paraId="72CE38A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5.pants</w:t>
            </w:r>
          </w:p>
          <w:p w14:paraId="6C6162F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A. Patenti: izstrādājumu imports; izgudrojuma neizmantošana vai nepietiekama izmantošana; piespiedu licences</w:t>
            </w:r>
          </w:p>
          <w:p w14:paraId="6F1DC1F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B. Dizainparaugi: neizmantošana; izstrādājumu imports</w:t>
            </w:r>
          </w:p>
          <w:p w14:paraId="63A62745"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C. Preču zīmes: neizmantošana; atšķirīgi izpildījumi; līdzīpašnieku lietojums</w:t>
            </w:r>
          </w:p>
          <w:p w14:paraId="783D717B"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D. Patenti, lietderīgie modeļi, preču zīmes, dizainparaugi: marķēšana</w:t>
            </w:r>
          </w:p>
          <w:p w14:paraId="68377FB5" w14:textId="77777777" w:rsidR="00E24C8A" w:rsidRPr="00982431" w:rsidRDefault="00E24C8A" w:rsidP="00982431">
            <w:pPr>
              <w:rPr>
                <w:rFonts w:ascii="Times New Roman" w:hAnsi="Times New Roman" w:cs="Times New Roman"/>
                <w:i/>
                <w:iCs/>
                <w:color w:val="00B050"/>
                <w:sz w:val="24"/>
                <w:szCs w:val="24"/>
              </w:rPr>
            </w:pPr>
            <w:r w:rsidRPr="00982431">
              <w:rPr>
                <w:rFonts w:ascii="Times New Roman" w:hAnsi="Times New Roman" w:cs="Times New Roman"/>
                <w:i/>
                <w:iCs/>
                <w:color w:val="00B050"/>
                <w:sz w:val="24"/>
                <w:szCs w:val="24"/>
              </w:rPr>
              <w:t xml:space="preserve">A. Patents: </w:t>
            </w:r>
            <w:proofErr w:type="spellStart"/>
            <w:r w:rsidRPr="00982431">
              <w:rPr>
                <w:rFonts w:ascii="Times New Roman" w:hAnsi="Times New Roman" w:cs="Times New Roman"/>
                <w:i/>
                <w:iCs/>
                <w:color w:val="00B050"/>
                <w:sz w:val="24"/>
                <w:szCs w:val="24"/>
              </w:rPr>
              <w:t>Importation</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of</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Articles</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Failure</w:t>
            </w:r>
            <w:proofErr w:type="spellEnd"/>
            <w:r w:rsidRPr="00982431">
              <w:rPr>
                <w:rFonts w:ascii="Times New Roman" w:hAnsi="Times New Roman" w:cs="Times New Roman"/>
                <w:i/>
                <w:iCs/>
                <w:color w:val="00B050"/>
                <w:sz w:val="24"/>
                <w:szCs w:val="24"/>
              </w:rPr>
              <w:t xml:space="preserve"> to </w:t>
            </w:r>
            <w:proofErr w:type="spellStart"/>
            <w:r w:rsidRPr="00982431">
              <w:rPr>
                <w:rFonts w:ascii="Times New Roman" w:hAnsi="Times New Roman" w:cs="Times New Roman"/>
                <w:i/>
                <w:iCs/>
                <w:color w:val="00B050"/>
                <w:sz w:val="24"/>
                <w:szCs w:val="24"/>
              </w:rPr>
              <w:t>Work</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or</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Insufficient</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Working</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Compulsory</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Licenses</w:t>
            </w:r>
            <w:proofErr w:type="spellEnd"/>
          </w:p>
          <w:p w14:paraId="342B1EB1" w14:textId="77777777" w:rsidR="00E24C8A" w:rsidRPr="00982431" w:rsidRDefault="00E24C8A" w:rsidP="00982431">
            <w:pPr>
              <w:rPr>
                <w:rFonts w:ascii="Times New Roman" w:hAnsi="Times New Roman" w:cs="Times New Roman"/>
                <w:i/>
                <w:iCs/>
                <w:color w:val="00B050"/>
                <w:sz w:val="24"/>
                <w:szCs w:val="24"/>
              </w:rPr>
            </w:pPr>
            <w:r w:rsidRPr="00982431">
              <w:rPr>
                <w:rFonts w:ascii="Times New Roman" w:hAnsi="Times New Roman" w:cs="Times New Roman"/>
                <w:i/>
                <w:iCs/>
                <w:color w:val="00B050"/>
                <w:sz w:val="24"/>
                <w:szCs w:val="24"/>
              </w:rPr>
              <w:t xml:space="preserve">B. </w:t>
            </w:r>
            <w:proofErr w:type="spellStart"/>
            <w:r w:rsidRPr="00982431">
              <w:rPr>
                <w:rFonts w:ascii="Times New Roman" w:hAnsi="Times New Roman" w:cs="Times New Roman"/>
                <w:i/>
                <w:iCs/>
                <w:color w:val="00B050"/>
                <w:sz w:val="24"/>
                <w:szCs w:val="24"/>
              </w:rPr>
              <w:t>Industrial</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Designs</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Failure</w:t>
            </w:r>
            <w:proofErr w:type="spellEnd"/>
            <w:r w:rsidRPr="00982431">
              <w:rPr>
                <w:rFonts w:ascii="Times New Roman" w:hAnsi="Times New Roman" w:cs="Times New Roman"/>
                <w:i/>
                <w:iCs/>
                <w:color w:val="00B050"/>
                <w:sz w:val="24"/>
                <w:szCs w:val="24"/>
              </w:rPr>
              <w:t xml:space="preserve"> to </w:t>
            </w:r>
            <w:proofErr w:type="spellStart"/>
            <w:r w:rsidRPr="00982431">
              <w:rPr>
                <w:rFonts w:ascii="Times New Roman" w:hAnsi="Times New Roman" w:cs="Times New Roman"/>
                <w:i/>
                <w:iCs/>
                <w:color w:val="00B050"/>
                <w:sz w:val="24"/>
                <w:szCs w:val="24"/>
              </w:rPr>
              <w:t>Work</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Importation</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of</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Articles</w:t>
            </w:r>
            <w:proofErr w:type="spellEnd"/>
          </w:p>
          <w:p w14:paraId="75454144" w14:textId="77777777" w:rsidR="00E24C8A" w:rsidRPr="00982431" w:rsidRDefault="00E24C8A" w:rsidP="00982431">
            <w:pPr>
              <w:rPr>
                <w:rFonts w:ascii="Times New Roman" w:hAnsi="Times New Roman" w:cs="Times New Roman"/>
                <w:i/>
                <w:iCs/>
                <w:color w:val="00B050"/>
                <w:sz w:val="24"/>
                <w:szCs w:val="24"/>
              </w:rPr>
            </w:pPr>
            <w:r w:rsidRPr="00982431">
              <w:rPr>
                <w:rFonts w:ascii="Times New Roman" w:hAnsi="Times New Roman" w:cs="Times New Roman"/>
                <w:i/>
                <w:iCs/>
                <w:color w:val="00B050"/>
                <w:sz w:val="24"/>
                <w:szCs w:val="24"/>
              </w:rPr>
              <w:t xml:space="preserve">C. Marks: </w:t>
            </w:r>
            <w:proofErr w:type="spellStart"/>
            <w:r w:rsidRPr="00982431">
              <w:rPr>
                <w:rFonts w:ascii="Times New Roman" w:hAnsi="Times New Roman" w:cs="Times New Roman"/>
                <w:i/>
                <w:iCs/>
                <w:color w:val="00B050"/>
                <w:sz w:val="24"/>
                <w:szCs w:val="24"/>
              </w:rPr>
              <w:t>Failure</w:t>
            </w:r>
            <w:proofErr w:type="spellEnd"/>
            <w:r w:rsidRPr="00982431">
              <w:rPr>
                <w:rFonts w:ascii="Times New Roman" w:hAnsi="Times New Roman" w:cs="Times New Roman"/>
                <w:i/>
                <w:iCs/>
                <w:color w:val="00B050"/>
                <w:sz w:val="24"/>
                <w:szCs w:val="24"/>
              </w:rPr>
              <w:t xml:space="preserve"> to </w:t>
            </w:r>
            <w:proofErr w:type="spellStart"/>
            <w:r w:rsidRPr="00982431">
              <w:rPr>
                <w:rFonts w:ascii="Times New Roman" w:hAnsi="Times New Roman" w:cs="Times New Roman"/>
                <w:i/>
                <w:iCs/>
                <w:color w:val="00B050"/>
                <w:sz w:val="24"/>
                <w:szCs w:val="24"/>
              </w:rPr>
              <w:t>Use</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Different</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Forms</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Use</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by</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Co-proprietors</w:t>
            </w:r>
            <w:proofErr w:type="spellEnd"/>
          </w:p>
          <w:p w14:paraId="7CE5CD27" w14:textId="77777777" w:rsidR="00E24C8A" w:rsidRDefault="00E24C8A" w:rsidP="00982431">
            <w:pPr>
              <w:rPr>
                <w:rFonts w:ascii="Times New Roman" w:hAnsi="Times New Roman" w:cs="Times New Roman"/>
                <w:i/>
                <w:iCs/>
                <w:color w:val="00B050"/>
                <w:sz w:val="24"/>
                <w:szCs w:val="24"/>
              </w:rPr>
            </w:pPr>
            <w:r w:rsidRPr="00982431">
              <w:rPr>
                <w:rFonts w:ascii="Times New Roman" w:hAnsi="Times New Roman" w:cs="Times New Roman"/>
                <w:i/>
                <w:iCs/>
                <w:color w:val="00B050"/>
                <w:sz w:val="24"/>
                <w:szCs w:val="24"/>
              </w:rPr>
              <w:t xml:space="preserve">D. Patents, </w:t>
            </w:r>
            <w:proofErr w:type="spellStart"/>
            <w:r w:rsidRPr="00982431">
              <w:rPr>
                <w:rFonts w:ascii="Times New Roman" w:hAnsi="Times New Roman" w:cs="Times New Roman"/>
                <w:i/>
                <w:iCs/>
                <w:color w:val="00B050"/>
                <w:sz w:val="24"/>
                <w:szCs w:val="24"/>
              </w:rPr>
              <w:t>Utility</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Models</w:t>
            </w:r>
            <w:proofErr w:type="spellEnd"/>
            <w:r w:rsidRPr="00982431">
              <w:rPr>
                <w:rFonts w:ascii="Times New Roman" w:hAnsi="Times New Roman" w:cs="Times New Roman"/>
                <w:i/>
                <w:iCs/>
                <w:color w:val="00B050"/>
                <w:sz w:val="24"/>
                <w:szCs w:val="24"/>
              </w:rPr>
              <w:t xml:space="preserve">, Marks, </w:t>
            </w:r>
            <w:proofErr w:type="spellStart"/>
            <w:r w:rsidRPr="00982431">
              <w:rPr>
                <w:rFonts w:ascii="Times New Roman" w:hAnsi="Times New Roman" w:cs="Times New Roman"/>
                <w:i/>
                <w:iCs/>
                <w:color w:val="00B050"/>
                <w:sz w:val="24"/>
                <w:szCs w:val="24"/>
              </w:rPr>
              <w:t>Industrial</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Designs</w:t>
            </w:r>
            <w:proofErr w:type="spellEnd"/>
            <w:r w:rsidRPr="00982431">
              <w:rPr>
                <w:rFonts w:ascii="Times New Roman" w:hAnsi="Times New Roman" w:cs="Times New Roman"/>
                <w:i/>
                <w:iCs/>
                <w:color w:val="00B050"/>
                <w:sz w:val="24"/>
                <w:szCs w:val="24"/>
              </w:rPr>
              <w:t xml:space="preserve">: </w:t>
            </w:r>
            <w:proofErr w:type="spellStart"/>
            <w:r w:rsidRPr="00982431">
              <w:rPr>
                <w:rFonts w:ascii="Times New Roman" w:hAnsi="Times New Roman" w:cs="Times New Roman"/>
                <w:i/>
                <w:iCs/>
                <w:color w:val="00B050"/>
                <w:sz w:val="24"/>
                <w:szCs w:val="24"/>
              </w:rPr>
              <w:t>Marking</w:t>
            </w:r>
            <w:proofErr w:type="spellEnd"/>
          </w:p>
          <w:p w14:paraId="16FC5053" w14:textId="77777777" w:rsidR="00E24C8A" w:rsidRPr="00982431" w:rsidRDefault="00E24C8A" w:rsidP="00982431">
            <w:pPr>
              <w:rPr>
                <w:rFonts w:ascii="Times New Roman" w:hAnsi="Times New Roman" w:cs="Times New Roman"/>
                <w:i/>
                <w:iCs/>
                <w:color w:val="00B050"/>
                <w:sz w:val="24"/>
                <w:szCs w:val="24"/>
              </w:rPr>
            </w:pPr>
          </w:p>
          <w:p w14:paraId="68A23D11"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330DA8DE"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2E141182" w14:textId="77777777" w:rsidR="00E24C8A" w:rsidRPr="00096416" w:rsidRDefault="00E24C8A" w:rsidP="00A9019F">
            <w:pPr>
              <w:rPr>
                <w:rFonts w:ascii="Times New Roman" w:hAnsi="Times New Roman" w:cs="Times New Roman"/>
                <w:color w:val="00B050"/>
                <w:sz w:val="24"/>
                <w:szCs w:val="24"/>
              </w:rPr>
            </w:pPr>
          </w:p>
          <w:p w14:paraId="52F07F4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5.bis pants</w:t>
            </w:r>
          </w:p>
          <w:p w14:paraId="6F503CA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Visas rūpnieciskā īpašuma tiesības: labvēlības periods tiesību spēkā uzturēšanas maksām;</w:t>
            </w:r>
          </w:p>
          <w:p w14:paraId="7432EB44"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Patenti: tiesību atjaunošana</w:t>
            </w:r>
          </w:p>
          <w:p w14:paraId="6078766E" w14:textId="77777777" w:rsidR="00E24C8A" w:rsidRPr="009F2398" w:rsidRDefault="00E24C8A" w:rsidP="009F2398">
            <w:pPr>
              <w:rPr>
                <w:rFonts w:ascii="Times New Roman" w:hAnsi="Times New Roman" w:cs="Times New Roman"/>
                <w:i/>
                <w:iCs/>
                <w:color w:val="00B050"/>
                <w:sz w:val="24"/>
                <w:szCs w:val="24"/>
              </w:rPr>
            </w:pPr>
            <w:proofErr w:type="spellStart"/>
            <w:r w:rsidRPr="009F2398">
              <w:rPr>
                <w:rFonts w:ascii="Times New Roman" w:hAnsi="Times New Roman" w:cs="Times New Roman"/>
                <w:i/>
                <w:iCs/>
                <w:color w:val="00B050"/>
                <w:sz w:val="24"/>
                <w:szCs w:val="24"/>
              </w:rPr>
              <w:lastRenderedPageBreak/>
              <w:t>All</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Industrial</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Property</w:t>
            </w:r>
            <w:proofErr w:type="spellEnd"/>
            <w:r w:rsidRPr="009F2398">
              <w:rPr>
                <w:rFonts w:ascii="Times New Roman" w:hAnsi="Times New Roman" w:cs="Times New Roman"/>
                <w:i/>
                <w:iCs/>
                <w:color w:val="00B050"/>
                <w:sz w:val="24"/>
                <w:szCs w:val="24"/>
              </w:rPr>
              <w:t xml:space="preserve"> Rights: Period </w:t>
            </w:r>
            <w:proofErr w:type="spellStart"/>
            <w:r w:rsidRPr="009F2398">
              <w:rPr>
                <w:rFonts w:ascii="Times New Roman" w:hAnsi="Times New Roman" w:cs="Times New Roman"/>
                <w:i/>
                <w:iCs/>
                <w:color w:val="00B050"/>
                <w:sz w:val="24"/>
                <w:szCs w:val="24"/>
              </w:rPr>
              <w:t>of</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Grace</w:t>
            </w:r>
            <w:proofErr w:type="spellEnd"/>
            <w:r w:rsidRPr="009F2398">
              <w:rPr>
                <w:rFonts w:ascii="Times New Roman" w:hAnsi="Times New Roman" w:cs="Times New Roman"/>
                <w:i/>
                <w:iCs/>
                <w:color w:val="00B050"/>
                <w:sz w:val="24"/>
                <w:szCs w:val="24"/>
              </w:rPr>
              <w:t xml:space="preserve"> for </w:t>
            </w:r>
            <w:proofErr w:type="spellStart"/>
            <w:r w:rsidRPr="009F2398">
              <w:rPr>
                <w:rFonts w:ascii="Times New Roman" w:hAnsi="Times New Roman" w:cs="Times New Roman"/>
                <w:i/>
                <w:iCs/>
                <w:color w:val="00B050"/>
                <w:sz w:val="24"/>
                <w:szCs w:val="24"/>
              </w:rPr>
              <w:t>the</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Payment</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of</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Fees</w:t>
            </w:r>
            <w:proofErr w:type="spellEnd"/>
            <w:r w:rsidRPr="009F2398">
              <w:rPr>
                <w:rFonts w:ascii="Times New Roman" w:hAnsi="Times New Roman" w:cs="Times New Roman"/>
                <w:i/>
                <w:iCs/>
                <w:color w:val="00B050"/>
                <w:sz w:val="24"/>
                <w:szCs w:val="24"/>
              </w:rPr>
              <w:t xml:space="preserve"> for </w:t>
            </w:r>
            <w:proofErr w:type="spellStart"/>
            <w:r w:rsidRPr="009F2398">
              <w:rPr>
                <w:rFonts w:ascii="Times New Roman" w:hAnsi="Times New Roman" w:cs="Times New Roman"/>
                <w:i/>
                <w:iCs/>
                <w:color w:val="00B050"/>
                <w:sz w:val="24"/>
                <w:szCs w:val="24"/>
              </w:rPr>
              <w:t>the</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Maintenance</w:t>
            </w:r>
            <w:proofErr w:type="spellEnd"/>
            <w:r w:rsidRPr="009F2398">
              <w:rPr>
                <w:rFonts w:ascii="Times New Roman" w:hAnsi="Times New Roman" w:cs="Times New Roman"/>
                <w:i/>
                <w:iCs/>
                <w:color w:val="00B050"/>
                <w:sz w:val="24"/>
                <w:szCs w:val="24"/>
              </w:rPr>
              <w:t xml:space="preserve"> </w:t>
            </w:r>
            <w:proofErr w:type="spellStart"/>
            <w:r w:rsidRPr="009F2398">
              <w:rPr>
                <w:rFonts w:ascii="Times New Roman" w:hAnsi="Times New Roman" w:cs="Times New Roman"/>
                <w:i/>
                <w:iCs/>
                <w:color w:val="00B050"/>
                <w:sz w:val="24"/>
                <w:szCs w:val="24"/>
              </w:rPr>
              <w:t>of</w:t>
            </w:r>
            <w:proofErr w:type="spellEnd"/>
            <w:r w:rsidRPr="009F2398">
              <w:rPr>
                <w:rFonts w:ascii="Times New Roman" w:hAnsi="Times New Roman" w:cs="Times New Roman"/>
                <w:i/>
                <w:iCs/>
                <w:color w:val="00B050"/>
                <w:sz w:val="24"/>
                <w:szCs w:val="24"/>
              </w:rPr>
              <w:t xml:space="preserve"> Rights;</w:t>
            </w:r>
          </w:p>
          <w:p w14:paraId="08643501" w14:textId="77777777" w:rsidR="00E24C8A" w:rsidRDefault="00E24C8A" w:rsidP="009F2398">
            <w:pPr>
              <w:rPr>
                <w:rFonts w:ascii="Times New Roman" w:hAnsi="Times New Roman" w:cs="Times New Roman"/>
                <w:i/>
                <w:iCs/>
                <w:color w:val="00B050"/>
                <w:sz w:val="24"/>
                <w:szCs w:val="24"/>
              </w:rPr>
            </w:pPr>
            <w:r w:rsidRPr="009F2398">
              <w:rPr>
                <w:rFonts w:ascii="Times New Roman" w:hAnsi="Times New Roman" w:cs="Times New Roman"/>
                <w:i/>
                <w:iCs/>
                <w:color w:val="00B050"/>
                <w:sz w:val="24"/>
                <w:szCs w:val="24"/>
              </w:rPr>
              <w:t xml:space="preserve">Patents: </w:t>
            </w:r>
            <w:proofErr w:type="spellStart"/>
            <w:r w:rsidRPr="009F2398">
              <w:rPr>
                <w:rFonts w:ascii="Times New Roman" w:hAnsi="Times New Roman" w:cs="Times New Roman"/>
                <w:i/>
                <w:iCs/>
                <w:color w:val="00B050"/>
                <w:sz w:val="24"/>
                <w:szCs w:val="24"/>
              </w:rPr>
              <w:t>Restoration</w:t>
            </w:r>
            <w:proofErr w:type="spellEnd"/>
          </w:p>
          <w:p w14:paraId="07520F14" w14:textId="77777777" w:rsidR="00E24C8A" w:rsidRPr="009F2398" w:rsidRDefault="00E24C8A" w:rsidP="009F2398">
            <w:pPr>
              <w:rPr>
                <w:rFonts w:ascii="Times New Roman" w:hAnsi="Times New Roman" w:cs="Times New Roman"/>
                <w:i/>
                <w:iCs/>
                <w:color w:val="00B050"/>
                <w:sz w:val="24"/>
                <w:szCs w:val="24"/>
              </w:rPr>
            </w:pPr>
          </w:p>
          <w:p w14:paraId="72193014" w14:textId="77777777" w:rsidR="00E24C8A" w:rsidRPr="004C23B6" w:rsidRDefault="00E24C8A" w:rsidP="0095251E">
            <w:pPr>
              <w:rPr>
                <w:rFonts w:ascii="Times New Roman" w:hAnsi="Times New Roman" w:cs="Times New Roman"/>
                <w:color w:val="00B050"/>
                <w:sz w:val="24"/>
                <w:szCs w:val="24"/>
              </w:rPr>
            </w:pPr>
            <w:r w:rsidRPr="004C23B6">
              <w:rPr>
                <w:rFonts w:ascii="Times New Roman" w:hAnsi="Times New Roman" w:cs="Times New Roman"/>
                <w:color w:val="00B050"/>
                <w:sz w:val="24"/>
                <w:szCs w:val="24"/>
              </w:rPr>
              <w:t>VVC: Piedāvājam šādu redakciju:</w:t>
            </w:r>
          </w:p>
          <w:p w14:paraId="4B5669D9" w14:textId="77777777" w:rsidR="00E24C8A" w:rsidRPr="004C23B6" w:rsidRDefault="00E24C8A" w:rsidP="0095251E">
            <w:pPr>
              <w:rPr>
                <w:rFonts w:ascii="Times New Roman" w:hAnsi="Times New Roman" w:cs="Times New Roman"/>
                <w:b/>
                <w:bCs/>
                <w:color w:val="00B050"/>
                <w:sz w:val="24"/>
                <w:szCs w:val="24"/>
              </w:rPr>
            </w:pPr>
            <w:r w:rsidRPr="004C23B6">
              <w:rPr>
                <w:rFonts w:ascii="Times New Roman" w:hAnsi="Times New Roman" w:cs="Times New Roman"/>
                <w:color w:val="00B050"/>
                <w:sz w:val="24"/>
                <w:szCs w:val="24"/>
              </w:rPr>
              <w:t xml:space="preserve">“Visas rūpnieciskā īpašuma tiesības: labvēlības periods tiesību spēkā uzturēšanas </w:t>
            </w:r>
            <w:r w:rsidRPr="004C23B6">
              <w:rPr>
                <w:rFonts w:ascii="Times New Roman" w:hAnsi="Times New Roman" w:cs="Times New Roman"/>
                <w:b/>
                <w:bCs/>
                <w:color w:val="00B050"/>
                <w:sz w:val="24"/>
                <w:szCs w:val="24"/>
              </w:rPr>
              <w:t>maksājumu veikšanai</w:t>
            </w:r>
          </w:p>
          <w:p w14:paraId="4D2789F7" w14:textId="77777777" w:rsidR="00E24C8A" w:rsidRDefault="00E24C8A" w:rsidP="0095251E">
            <w:pPr>
              <w:rPr>
                <w:rFonts w:ascii="Times New Roman" w:hAnsi="Times New Roman" w:cs="Times New Roman"/>
                <w:color w:val="00B050"/>
                <w:sz w:val="24"/>
                <w:szCs w:val="24"/>
              </w:rPr>
            </w:pPr>
            <w:r w:rsidRPr="004C23B6">
              <w:rPr>
                <w:rFonts w:ascii="Times New Roman" w:hAnsi="Times New Roman" w:cs="Times New Roman"/>
                <w:color w:val="00B050"/>
                <w:sz w:val="24"/>
                <w:szCs w:val="24"/>
              </w:rPr>
              <w:t>Patenti: tiesību atjaunošana”.</w:t>
            </w:r>
          </w:p>
          <w:p w14:paraId="00E4A44C" w14:textId="77777777" w:rsidR="00E24C8A" w:rsidRDefault="00E24C8A" w:rsidP="0095251E">
            <w:pPr>
              <w:rPr>
                <w:rFonts w:ascii="Times New Roman" w:hAnsi="Times New Roman" w:cs="Times New Roman"/>
                <w:color w:val="00B050"/>
                <w:sz w:val="24"/>
                <w:szCs w:val="24"/>
              </w:rPr>
            </w:pPr>
          </w:p>
          <w:p w14:paraId="1BD7B895" w14:textId="40F7B413" w:rsidR="00E24C8A" w:rsidRPr="004912B7" w:rsidRDefault="004048CC" w:rsidP="00BF75DB">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sidRPr="004048CC">
              <w:rPr>
                <w:rFonts w:ascii="Times New Roman" w:hAnsi="Times New Roman" w:cs="Times New Roman"/>
                <w:b/>
                <w:bCs/>
                <w:color w:val="00B050"/>
                <w:sz w:val="24"/>
                <w:szCs w:val="24"/>
              </w:rPr>
              <w:t xml:space="preserve"> </w:t>
            </w:r>
            <w:r w:rsidR="00E24C8A" w:rsidRPr="004912B7">
              <w:rPr>
                <w:rFonts w:ascii="Times New Roman" w:hAnsi="Times New Roman" w:cs="Times New Roman"/>
                <w:color w:val="00B050"/>
                <w:sz w:val="24"/>
                <w:szCs w:val="24"/>
              </w:rPr>
              <w:t>_______________________</w:t>
            </w:r>
          </w:p>
          <w:p w14:paraId="3DD0EB98" w14:textId="77777777" w:rsidR="00E24C8A" w:rsidRPr="00CD08F2" w:rsidRDefault="00E24C8A" w:rsidP="00A9019F">
            <w:pPr>
              <w:rPr>
                <w:rFonts w:ascii="Times New Roman" w:hAnsi="Times New Roman" w:cs="Times New Roman"/>
                <w:color w:val="00B050"/>
                <w:sz w:val="24"/>
                <w:szCs w:val="24"/>
              </w:rPr>
            </w:pPr>
          </w:p>
          <w:p w14:paraId="12EAFA4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5.ter pants</w:t>
            </w:r>
          </w:p>
          <w:p w14:paraId="5B90BB14"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Patentētie izstrādājumi, kas ir kuģu, gaisa vai sauszemes satiksmes līdzekļu daļas</w:t>
            </w:r>
          </w:p>
          <w:p w14:paraId="5A65D212" w14:textId="77777777" w:rsidR="00E24C8A" w:rsidRDefault="00E24C8A" w:rsidP="00A9019F">
            <w:pPr>
              <w:rPr>
                <w:rFonts w:ascii="Times New Roman" w:hAnsi="Times New Roman" w:cs="Times New Roman"/>
                <w:i/>
                <w:iCs/>
                <w:color w:val="00B050"/>
                <w:sz w:val="24"/>
                <w:szCs w:val="24"/>
              </w:rPr>
            </w:pPr>
            <w:r w:rsidRPr="00E06075">
              <w:rPr>
                <w:rFonts w:ascii="Times New Roman" w:hAnsi="Times New Roman" w:cs="Times New Roman"/>
                <w:i/>
                <w:iCs/>
                <w:color w:val="00B050"/>
                <w:sz w:val="24"/>
                <w:szCs w:val="24"/>
              </w:rPr>
              <w:t xml:space="preserve">Patents: </w:t>
            </w:r>
            <w:proofErr w:type="spellStart"/>
            <w:r w:rsidRPr="00E06075">
              <w:rPr>
                <w:rFonts w:ascii="Times New Roman" w:hAnsi="Times New Roman" w:cs="Times New Roman"/>
                <w:i/>
                <w:iCs/>
                <w:color w:val="00B050"/>
                <w:sz w:val="24"/>
                <w:szCs w:val="24"/>
              </w:rPr>
              <w:t>Patented</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Devices</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Forming</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Part</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of</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Vessels</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Aircraft</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or</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Land</w:t>
            </w:r>
            <w:proofErr w:type="spellEnd"/>
            <w:r w:rsidRPr="00E06075">
              <w:rPr>
                <w:rFonts w:ascii="Times New Roman" w:hAnsi="Times New Roman" w:cs="Times New Roman"/>
                <w:i/>
                <w:iCs/>
                <w:color w:val="00B050"/>
                <w:sz w:val="24"/>
                <w:szCs w:val="24"/>
              </w:rPr>
              <w:t xml:space="preserve"> </w:t>
            </w:r>
            <w:proofErr w:type="spellStart"/>
            <w:r w:rsidRPr="00E06075">
              <w:rPr>
                <w:rFonts w:ascii="Times New Roman" w:hAnsi="Times New Roman" w:cs="Times New Roman"/>
                <w:i/>
                <w:iCs/>
                <w:color w:val="00B050"/>
                <w:sz w:val="24"/>
                <w:szCs w:val="24"/>
              </w:rPr>
              <w:t>Vehicles</w:t>
            </w:r>
            <w:proofErr w:type="spellEnd"/>
          </w:p>
          <w:p w14:paraId="0F38D449" w14:textId="77777777" w:rsidR="00E24C8A" w:rsidRPr="00E06075" w:rsidRDefault="00E24C8A" w:rsidP="00A9019F">
            <w:pPr>
              <w:rPr>
                <w:rFonts w:ascii="Times New Roman" w:hAnsi="Times New Roman" w:cs="Times New Roman"/>
                <w:i/>
                <w:iCs/>
                <w:color w:val="00B050"/>
                <w:sz w:val="24"/>
                <w:szCs w:val="24"/>
              </w:rPr>
            </w:pPr>
          </w:p>
          <w:p w14:paraId="12349C89" w14:textId="77777777" w:rsidR="00E24C8A" w:rsidRPr="00D815D8"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0765E719"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6B5F6DD1" w14:textId="77777777" w:rsidR="00E24C8A" w:rsidRPr="00D815D8" w:rsidRDefault="00E24C8A" w:rsidP="00A9019F">
            <w:pPr>
              <w:rPr>
                <w:rFonts w:ascii="Times New Roman" w:hAnsi="Times New Roman" w:cs="Times New Roman"/>
                <w:color w:val="00B050"/>
                <w:sz w:val="24"/>
                <w:szCs w:val="24"/>
              </w:rPr>
            </w:pPr>
          </w:p>
          <w:p w14:paraId="4704CC8F"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5.quater pants</w:t>
            </w:r>
          </w:p>
          <w:p w14:paraId="1E285781"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Patenti: </w:t>
            </w:r>
            <w:r>
              <w:rPr>
                <w:rFonts w:ascii="Times New Roman" w:hAnsi="Times New Roman" w:cs="Times New Roman"/>
                <w:sz w:val="24"/>
                <w:szCs w:val="24"/>
              </w:rPr>
              <w:t>T</w:t>
            </w:r>
            <w:r w:rsidRPr="00232D93">
              <w:rPr>
                <w:rFonts w:ascii="Times New Roman" w:hAnsi="Times New Roman" w:cs="Times New Roman"/>
                <w:sz w:val="24"/>
                <w:szCs w:val="24"/>
              </w:rPr>
              <w:t>ādu izstrādājumu imports, kuru izgatavošanas paņēmiens ir aizsargāts importētājvalstī</w:t>
            </w:r>
          </w:p>
          <w:p w14:paraId="0CB1A344" w14:textId="77777777" w:rsidR="00E24C8A" w:rsidRDefault="00E24C8A" w:rsidP="00A9019F">
            <w:pPr>
              <w:rPr>
                <w:rFonts w:ascii="Times New Roman" w:hAnsi="Times New Roman" w:cs="Times New Roman"/>
                <w:i/>
                <w:iCs/>
                <w:color w:val="00B050"/>
                <w:sz w:val="24"/>
                <w:szCs w:val="24"/>
              </w:rPr>
            </w:pPr>
            <w:r w:rsidRPr="00DC1A67">
              <w:rPr>
                <w:rFonts w:ascii="Times New Roman" w:hAnsi="Times New Roman" w:cs="Times New Roman"/>
                <w:i/>
                <w:iCs/>
                <w:color w:val="00B050"/>
                <w:sz w:val="24"/>
                <w:szCs w:val="24"/>
              </w:rPr>
              <w:t xml:space="preserve">Patents: </w:t>
            </w:r>
            <w:proofErr w:type="spellStart"/>
            <w:r w:rsidRPr="00DC1A67">
              <w:rPr>
                <w:rFonts w:ascii="Times New Roman" w:hAnsi="Times New Roman" w:cs="Times New Roman"/>
                <w:i/>
                <w:iCs/>
                <w:color w:val="00B050"/>
                <w:sz w:val="24"/>
                <w:szCs w:val="24"/>
              </w:rPr>
              <w:t>Importation</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of</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Products</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Manufactured</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by</w:t>
            </w:r>
            <w:proofErr w:type="spellEnd"/>
            <w:r w:rsidRPr="00DC1A67">
              <w:rPr>
                <w:rFonts w:ascii="Times New Roman" w:hAnsi="Times New Roman" w:cs="Times New Roman"/>
                <w:i/>
                <w:iCs/>
                <w:color w:val="00B050"/>
                <w:sz w:val="24"/>
                <w:szCs w:val="24"/>
              </w:rPr>
              <w:t xml:space="preserve"> a Process </w:t>
            </w:r>
            <w:proofErr w:type="spellStart"/>
            <w:r w:rsidRPr="00DC1A67">
              <w:rPr>
                <w:rFonts w:ascii="Times New Roman" w:hAnsi="Times New Roman" w:cs="Times New Roman"/>
                <w:i/>
                <w:iCs/>
                <w:color w:val="00B050"/>
                <w:sz w:val="24"/>
                <w:szCs w:val="24"/>
              </w:rPr>
              <w:lastRenderedPageBreak/>
              <w:t>Patented</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in</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the</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Importing</w:t>
            </w:r>
            <w:proofErr w:type="spellEnd"/>
            <w:r w:rsidRPr="00DC1A67">
              <w:rPr>
                <w:rFonts w:ascii="Times New Roman" w:hAnsi="Times New Roman" w:cs="Times New Roman"/>
                <w:i/>
                <w:iCs/>
                <w:color w:val="00B050"/>
                <w:sz w:val="24"/>
                <w:szCs w:val="24"/>
              </w:rPr>
              <w:t xml:space="preserve"> </w:t>
            </w:r>
            <w:proofErr w:type="spellStart"/>
            <w:r w:rsidRPr="00DC1A67">
              <w:rPr>
                <w:rFonts w:ascii="Times New Roman" w:hAnsi="Times New Roman" w:cs="Times New Roman"/>
                <w:i/>
                <w:iCs/>
                <w:color w:val="00B050"/>
                <w:sz w:val="24"/>
                <w:szCs w:val="24"/>
              </w:rPr>
              <w:t>Country</w:t>
            </w:r>
            <w:proofErr w:type="spellEnd"/>
          </w:p>
          <w:p w14:paraId="15D13269" w14:textId="77777777" w:rsidR="00E24C8A" w:rsidRPr="00DC1A67" w:rsidRDefault="00E24C8A" w:rsidP="00A9019F">
            <w:pPr>
              <w:rPr>
                <w:rFonts w:ascii="Times New Roman" w:hAnsi="Times New Roman" w:cs="Times New Roman"/>
                <w:i/>
                <w:iCs/>
                <w:color w:val="00B050"/>
                <w:sz w:val="24"/>
                <w:szCs w:val="24"/>
              </w:rPr>
            </w:pPr>
          </w:p>
          <w:p w14:paraId="15879D4B" w14:textId="77777777" w:rsidR="00E24C8A" w:rsidRPr="004C23B6" w:rsidRDefault="00E24C8A" w:rsidP="00BA77F6">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Šeit kā “izstrādājumi” atveidoti </w:t>
            </w:r>
            <w:proofErr w:type="spellStart"/>
            <w:r w:rsidRPr="004C23B6">
              <w:rPr>
                <w:rFonts w:ascii="Times New Roman" w:hAnsi="Times New Roman" w:cs="Times New Roman"/>
                <w:i/>
                <w:iCs/>
                <w:color w:val="00B050"/>
                <w:sz w:val="24"/>
                <w:szCs w:val="24"/>
              </w:rPr>
              <w:t>products</w:t>
            </w:r>
            <w:proofErr w:type="spellEnd"/>
            <w:r w:rsidRPr="004C23B6">
              <w:rPr>
                <w:rFonts w:ascii="Times New Roman" w:hAnsi="Times New Roman" w:cs="Times New Roman"/>
                <w:color w:val="00B050"/>
                <w:sz w:val="24"/>
                <w:szCs w:val="24"/>
              </w:rPr>
              <w:t xml:space="preserve"> (iepriekš 5. pantā (A–I) “izstrādājumi” bija </w:t>
            </w:r>
            <w:proofErr w:type="spellStart"/>
            <w:r w:rsidRPr="004C23B6">
              <w:rPr>
                <w:rFonts w:ascii="Times New Roman" w:hAnsi="Times New Roman" w:cs="Times New Roman"/>
                <w:i/>
                <w:iCs/>
                <w:color w:val="00B050"/>
                <w:sz w:val="24"/>
                <w:szCs w:val="24"/>
              </w:rPr>
              <w:t>articles</w:t>
            </w:r>
            <w:proofErr w:type="spellEnd"/>
            <w:r w:rsidRPr="004C23B6">
              <w:rPr>
                <w:rFonts w:ascii="Times New Roman" w:hAnsi="Times New Roman" w:cs="Times New Roman"/>
                <w:color w:val="00B050"/>
                <w:sz w:val="24"/>
                <w:szCs w:val="24"/>
              </w:rPr>
              <w:t xml:space="preserve">). Neiebilstam </w:t>
            </w:r>
            <w:proofErr w:type="spellStart"/>
            <w:r w:rsidRPr="004C23B6">
              <w:rPr>
                <w:rFonts w:ascii="Times New Roman" w:hAnsi="Times New Roman" w:cs="Times New Roman"/>
                <w:i/>
                <w:iCs/>
                <w:color w:val="00B050"/>
                <w:sz w:val="24"/>
                <w:szCs w:val="24"/>
              </w:rPr>
              <w:t>products</w:t>
            </w:r>
            <w:proofErr w:type="spellEnd"/>
            <w:r w:rsidRPr="004C23B6">
              <w:rPr>
                <w:rFonts w:ascii="Times New Roman" w:hAnsi="Times New Roman" w:cs="Times New Roman"/>
                <w:color w:val="00B050"/>
                <w:sz w:val="24"/>
                <w:szCs w:val="24"/>
              </w:rPr>
              <w:t xml:space="preserve"> atveidot kā “izstrādājumus”, bet gribējām norādīt, ka būtu atbilstoši jālabo arī 5.quater panta teksts (tajā pašlaik </w:t>
            </w:r>
            <w:proofErr w:type="spellStart"/>
            <w:r w:rsidRPr="004C23B6">
              <w:rPr>
                <w:rFonts w:ascii="Times New Roman" w:hAnsi="Times New Roman" w:cs="Times New Roman"/>
                <w:i/>
                <w:iCs/>
                <w:color w:val="00B050"/>
                <w:sz w:val="24"/>
                <w:szCs w:val="24"/>
              </w:rPr>
              <w:t>product</w:t>
            </w:r>
            <w:proofErr w:type="spellEnd"/>
            <w:r w:rsidRPr="004C23B6">
              <w:rPr>
                <w:rFonts w:ascii="Times New Roman" w:hAnsi="Times New Roman" w:cs="Times New Roman"/>
                <w:color w:val="00B050"/>
                <w:sz w:val="24"/>
                <w:szCs w:val="24"/>
              </w:rPr>
              <w:t xml:space="preserve"> – “produkts”).</w:t>
            </w:r>
          </w:p>
          <w:p w14:paraId="0EAA141A" w14:textId="77777777" w:rsidR="00E24C8A" w:rsidRPr="004C23B6" w:rsidRDefault="00E24C8A" w:rsidP="00BA77F6">
            <w:pPr>
              <w:rPr>
                <w:rFonts w:ascii="Times New Roman" w:hAnsi="Times New Roman" w:cs="Times New Roman"/>
                <w:color w:val="00B050"/>
                <w:sz w:val="24"/>
                <w:szCs w:val="24"/>
              </w:rPr>
            </w:pPr>
          </w:p>
          <w:p w14:paraId="657FCDA4" w14:textId="7402392C" w:rsidR="00E24C8A" w:rsidRPr="004912B7" w:rsidRDefault="004048CC" w:rsidP="00BF75DB">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 </w:t>
            </w:r>
            <w:r w:rsidR="00E24C8A" w:rsidRPr="004912B7">
              <w:rPr>
                <w:rFonts w:ascii="Times New Roman" w:hAnsi="Times New Roman" w:cs="Times New Roman"/>
                <w:color w:val="00B050"/>
                <w:sz w:val="24"/>
                <w:szCs w:val="24"/>
              </w:rPr>
              <w:t>_______________________</w:t>
            </w:r>
          </w:p>
          <w:p w14:paraId="7300EB96" w14:textId="77777777" w:rsidR="00E24C8A" w:rsidRDefault="00E24C8A" w:rsidP="00A9019F">
            <w:pPr>
              <w:rPr>
                <w:rFonts w:ascii="Times New Roman" w:hAnsi="Times New Roman" w:cs="Times New Roman"/>
                <w:sz w:val="24"/>
                <w:szCs w:val="24"/>
              </w:rPr>
            </w:pPr>
          </w:p>
          <w:p w14:paraId="055ABFA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5.quinqies pants</w:t>
            </w:r>
          </w:p>
          <w:p w14:paraId="0576006C"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Dizainparaugi</w:t>
            </w:r>
          </w:p>
          <w:p w14:paraId="1AFAD18E" w14:textId="77777777" w:rsidR="00E24C8A" w:rsidRDefault="00E24C8A" w:rsidP="00A9019F">
            <w:pPr>
              <w:rPr>
                <w:rFonts w:ascii="Times New Roman" w:hAnsi="Times New Roman" w:cs="Times New Roman"/>
                <w:i/>
                <w:iCs/>
                <w:color w:val="00B050"/>
                <w:sz w:val="24"/>
                <w:szCs w:val="24"/>
              </w:rPr>
            </w:pPr>
            <w:proofErr w:type="spellStart"/>
            <w:r w:rsidRPr="007A3145">
              <w:rPr>
                <w:rFonts w:ascii="Times New Roman" w:hAnsi="Times New Roman" w:cs="Times New Roman"/>
                <w:i/>
                <w:iCs/>
                <w:color w:val="00B050"/>
                <w:sz w:val="24"/>
                <w:szCs w:val="24"/>
              </w:rPr>
              <w:t>Industrial</w:t>
            </w:r>
            <w:proofErr w:type="spellEnd"/>
            <w:r w:rsidRPr="007A3145">
              <w:rPr>
                <w:rFonts w:ascii="Times New Roman" w:hAnsi="Times New Roman" w:cs="Times New Roman"/>
                <w:i/>
                <w:iCs/>
                <w:color w:val="00B050"/>
                <w:sz w:val="24"/>
                <w:szCs w:val="24"/>
              </w:rPr>
              <w:t xml:space="preserve"> </w:t>
            </w:r>
            <w:proofErr w:type="spellStart"/>
            <w:r w:rsidRPr="007A3145">
              <w:rPr>
                <w:rFonts w:ascii="Times New Roman" w:hAnsi="Times New Roman" w:cs="Times New Roman"/>
                <w:i/>
                <w:iCs/>
                <w:color w:val="00B050"/>
                <w:sz w:val="24"/>
                <w:szCs w:val="24"/>
              </w:rPr>
              <w:t>Designs</w:t>
            </w:r>
            <w:proofErr w:type="spellEnd"/>
          </w:p>
          <w:p w14:paraId="2345EF68" w14:textId="77777777" w:rsidR="00E24C8A" w:rsidRPr="007A3145" w:rsidRDefault="00E24C8A" w:rsidP="00A9019F">
            <w:pPr>
              <w:rPr>
                <w:rFonts w:ascii="Times New Roman" w:hAnsi="Times New Roman" w:cs="Times New Roman"/>
                <w:i/>
                <w:iCs/>
                <w:color w:val="00B050"/>
                <w:sz w:val="24"/>
                <w:szCs w:val="24"/>
              </w:rPr>
            </w:pPr>
          </w:p>
          <w:p w14:paraId="4CFE32CF" w14:textId="77777777" w:rsidR="00E24C8A" w:rsidRPr="00BC1537"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w:t>
            </w:r>
            <w:r w:rsidRPr="00BC1537">
              <w:rPr>
                <w:rFonts w:ascii="Times New Roman" w:hAnsi="Times New Roman" w:cs="Times New Roman"/>
                <w:color w:val="00B050"/>
                <w:sz w:val="24"/>
                <w:szCs w:val="24"/>
              </w:rPr>
              <w:t xml:space="preserve">: </w:t>
            </w:r>
            <w:r>
              <w:rPr>
                <w:rFonts w:ascii="Times New Roman" w:hAnsi="Times New Roman" w:cs="Times New Roman"/>
                <w:color w:val="00B050"/>
                <w:sz w:val="24"/>
                <w:szCs w:val="24"/>
              </w:rPr>
              <w:t>Priekšlikums pieņemts.</w:t>
            </w:r>
          </w:p>
          <w:p w14:paraId="4EF01AB9"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6C3DF7C8" w14:textId="77777777" w:rsidR="00E24C8A" w:rsidRDefault="00E24C8A" w:rsidP="00A9019F">
            <w:pPr>
              <w:rPr>
                <w:rFonts w:ascii="Times New Roman" w:hAnsi="Times New Roman" w:cs="Times New Roman"/>
                <w:sz w:val="24"/>
                <w:szCs w:val="24"/>
              </w:rPr>
            </w:pPr>
          </w:p>
          <w:p w14:paraId="2057A5E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6.pants</w:t>
            </w:r>
          </w:p>
          <w:p w14:paraId="5D8528B9"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reģistrācijas nosacījumi; preču zīmes aizsardzības neatkarība dažādās valstīs</w:t>
            </w:r>
          </w:p>
          <w:p w14:paraId="587820D0" w14:textId="77777777" w:rsidR="00E24C8A" w:rsidRDefault="00E24C8A" w:rsidP="00A573D5">
            <w:pPr>
              <w:rPr>
                <w:rFonts w:ascii="Times New Roman" w:hAnsi="Times New Roman" w:cs="Times New Roman"/>
                <w:i/>
                <w:iCs/>
                <w:color w:val="00B050"/>
                <w:sz w:val="24"/>
                <w:szCs w:val="24"/>
              </w:rPr>
            </w:pPr>
            <w:r w:rsidRPr="00463050">
              <w:rPr>
                <w:rFonts w:ascii="Times New Roman" w:hAnsi="Times New Roman" w:cs="Times New Roman"/>
                <w:i/>
                <w:iCs/>
                <w:color w:val="00B050"/>
                <w:sz w:val="24"/>
                <w:szCs w:val="24"/>
              </w:rPr>
              <w:t xml:space="preserve">Marks: </w:t>
            </w:r>
            <w:proofErr w:type="spellStart"/>
            <w:r w:rsidRPr="00463050">
              <w:rPr>
                <w:rFonts w:ascii="Times New Roman" w:hAnsi="Times New Roman" w:cs="Times New Roman"/>
                <w:i/>
                <w:iCs/>
                <w:color w:val="00B050"/>
                <w:sz w:val="24"/>
                <w:szCs w:val="24"/>
              </w:rPr>
              <w:t>Conditions</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of</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Registration</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Independence</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of</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Protection</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of</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Same</w:t>
            </w:r>
            <w:proofErr w:type="spellEnd"/>
            <w:r w:rsidRPr="00463050">
              <w:rPr>
                <w:rFonts w:ascii="Times New Roman" w:hAnsi="Times New Roman" w:cs="Times New Roman"/>
                <w:i/>
                <w:iCs/>
                <w:color w:val="00B050"/>
                <w:sz w:val="24"/>
                <w:szCs w:val="24"/>
              </w:rPr>
              <w:t xml:space="preserve"> Mark </w:t>
            </w:r>
            <w:proofErr w:type="spellStart"/>
            <w:r w:rsidRPr="00463050">
              <w:rPr>
                <w:rFonts w:ascii="Times New Roman" w:hAnsi="Times New Roman" w:cs="Times New Roman"/>
                <w:i/>
                <w:iCs/>
                <w:color w:val="00B050"/>
                <w:sz w:val="24"/>
                <w:szCs w:val="24"/>
              </w:rPr>
              <w:t>in</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Different</w:t>
            </w:r>
            <w:proofErr w:type="spellEnd"/>
            <w:r w:rsidRPr="00463050">
              <w:rPr>
                <w:rFonts w:ascii="Times New Roman" w:hAnsi="Times New Roman" w:cs="Times New Roman"/>
                <w:i/>
                <w:iCs/>
                <w:color w:val="00B050"/>
                <w:sz w:val="24"/>
                <w:szCs w:val="24"/>
              </w:rPr>
              <w:t xml:space="preserve"> </w:t>
            </w:r>
            <w:proofErr w:type="spellStart"/>
            <w:r w:rsidRPr="00463050">
              <w:rPr>
                <w:rFonts w:ascii="Times New Roman" w:hAnsi="Times New Roman" w:cs="Times New Roman"/>
                <w:i/>
                <w:iCs/>
                <w:color w:val="00B050"/>
                <w:sz w:val="24"/>
                <w:szCs w:val="24"/>
              </w:rPr>
              <w:t>Countries</w:t>
            </w:r>
            <w:proofErr w:type="spellEnd"/>
          </w:p>
          <w:p w14:paraId="138FC313" w14:textId="77777777" w:rsidR="00E24C8A" w:rsidRPr="00463050" w:rsidRDefault="00E24C8A" w:rsidP="00A573D5">
            <w:pPr>
              <w:rPr>
                <w:rFonts w:ascii="Times New Roman" w:hAnsi="Times New Roman" w:cs="Times New Roman"/>
                <w:i/>
                <w:iCs/>
                <w:color w:val="00B050"/>
                <w:sz w:val="24"/>
                <w:szCs w:val="24"/>
              </w:rPr>
            </w:pPr>
          </w:p>
          <w:p w14:paraId="0D3B7EE1" w14:textId="77777777" w:rsidR="00E24C8A" w:rsidRDefault="00E24C8A" w:rsidP="00A573D5">
            <w:pPr>
              <w:rPr>
                <w:rFonts w:ascii="Times New Roman" w:hAnsi="Times New Roman" w:cs="Times New Roman"/>
                <w:color w:val="00B050"/>
                <w:sz w:val="24"/>
                <w:szCs w:val="24"/>
              </w:rPr>
            </w:pPr>
            <w:r>
              <w:rPr>
                <w:rFonts w:ascii="Times New Roman" w:hAnsi="Times New Roman" w:cs="Times New Roman"/>
                <w:color w:val="00B050"/>
                <w:sz w:val="24"/>
                <w:szCs w:val="24"/>
              </w:rPr>
              <w:t>VVC</w:t>
            </w:r>
            <w:r w:rsidRPr="00BC1537">
              <w:rPr>
                <w:rFonts w:ascii="Times New Roman" w:hAnsi="Times New Roman" w:cs="Times New Roman"/>
                <w:color w:val="00B050"/>
                <w:sz w:val="24"/>
                <w:szCs w:val="24"/>
              </w:rPr>
              <w:t xml:space="preserve">: </w:t>
            </w:r>
            <w:r>
              <w:rPr>
                <w:rFonts w:ascii="Times New Roman" w:hAnsi="Times New Roman" w:cs="Times New Roman"/>
                <w:color w:val="00B050"/>
                <w:sz w:val="24"/>
                <w:szCs w:val="24"/>
              </w:rPr>
              <w:t>Priekšlikums pieņemts.</w:t>
            </w:r>
          </w:p>
          <w:p w14:paraId="3E7F4273"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3324FEE9" w14:textId="77777777" w:rsidR="00E24C8A" w:rsidRPr="00BC1537" w:rsidRDefault="00E24C8A" w:rsidP="00A573D5">
            <w:pPr>
              <w:rPr>
                <w:rFonts w:ascii="Times New Roman" w:hAnsi="Times New Roman" w:cs="Times New Roman"/>
                <w:color w:val="00B050"/>
                <w:sz w:val="24"/>
                <w:szCs w:val="24"/>
              </w:rPr>
            </w:pPr>
          </w:p>
          <w:p w14:paraId="2D53EEE9"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6.bis pants</w:t>
            </w:r>
          </w:p>
          <w:p w14:paraId="0801385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plaši pazīstamas zīmes</w:t>
            </w:r>
          </w:p>
          <w:p w14:paraId="31DA1C78" w14:textId="77777777" w:rsidR="00E24C8A" w:rsidRDefault="00E24C8A" w:rsidP="00A9019F">
            <w:pPr>
              <w:rPr>
                <w:rFonts w:ascii="Times New Roman" w:hAnsi="Times New Roman" w:cs="Times New Roman"/>
                <w:i/>
                <w:iCs/>
                <w:color w:val="00B050"/>
                <w:sz w:val="24"/>
                <w:szCs w:val="24"/>
              </w:rPr>
            </w:pPr>
            <w:r w:rsidRPr="00463050">
              <w:rPr>
                <w:rFonts w:ascii="Times New Roman" w:hAnsi="Times New Roman" w:cs="Times New Roman"/>
                <w:i/>
                <w:iCs/>
                <w:color w:val="00B050"/>
                <w:sz w:val="24"/>
                <w:szCs w:val="24"/>
              </w:rPr>
              <w:t xml:space="preserve">Marks: </w:t>
            </w:r>
            <w:proofErr w:type="spellStart"/>
            <w:r w:rsidRPr="00463050">
              <w:rPr>
                <w:rFonts w:ascii="Times New Roman" w:hAnsi="Times New Roman" w:cs="Times New Roman"/>
                <w:i/>
                <w:iCs/>
                <w:color w:val="00B050"/>
                <w:sz w:val="24"/>
                <w:szCs w:val="24"/>
              </w:rPr>
              <w:t>Well-Known</w:t>
            </w:r>
            <w:proofErr w:type="spellEnd"/>
            <w:r w:rsidRPr="00463050">
              <w:rPr>
                <w:rFonts w:ascii="Times New Roman" w:hAnsi="Times New Roman" w:cs="Times New Roman"/>
                <w:i/>
                <w:iCs/>
                <w:color w:val="00B050"/>
                <w:sz w:val="24"/>
                <w:szCs w:val="24"/>
              </w:rPr>
              <w:t xml:space="preserve"> Marks</w:t>
            </w:r>
          </w:p>
          <w:p w14:paraId="17830568" w14:textId="77777777" w:rsidR="00E24C8A" w:rsidRPr="00463050" w:rsidRDefault="00E24C8A" w:rsidP="00A9019F">
            <w:pPr>
              <w:rPr>
                <w:rFonts w:ascii="Times New Roman" w:hAnsi="Times New Roman" w:cs="Times New Roman"/>
                <w:i/>
                <w:iCs/>
                <w:color w:val="00B050"/>
                <w:sz w:val="24"/>
                <w:szCs w:val="24"/>
              </w:rPr>
            </w:pPr>
          </w:p>
          <w:p w14:paraId="18732A25" w14:textId="77777777" w:rsidR="00E24C8A" w:rsidRDefault="00E24C8A" w:rsidP="00BF75D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Piedāvājam šādu redakciju: “Preču zīmes: plaši pazīstamas </w:t>
            </w:r>
            <w:r w:rsidRPr="004C23B6">
              <w:rPr>
                <w:rFonts w:ascii="Times New Roman" w:hAnsi="Times New Roman" w:cs="Times New Roman"/>
                <w:b/>
                <w:bCs/>
                <w:color w:val="00B050"/>
                <w:sz w:val="24"/>
                <w:szCs w:val="24"/>
              </w:rPr>
              <w:t>preču</w:t>
            </w:r>
            <w:r w:rsidRPr="004C23B6">
              <w:rPr>
                <w:rFonts w:ascii="Times New Roman" w:hAnsi="Times New Roman" w:cs="Times New Roman"/>
                <w:color w:val="00B050"/>
                <w:sz w:val="24"/>
                <w:szCs w:val="24"/>
              </w:rPr>
              <w:t xml:space="preserve"> zīmes”</w:t>
            </w:r>
          </w:p>
          <w:p w14:paraId="15248C3C" w14:textId="77777777" w:rsidR="00E24C8A" w:rsidRDefault="00E24C8A" w:rsidP="00BF75DB">
            <w:pPr>
              <w:rPr>
                <w:rFonts w:ascii="Times New Roman" w:hAnsi="Times New Roman" w:cs="Times New Roman"/>
                <w:color w:val="00B050"/>
                <w:sz w:val="24"/>
                <w:szCs w:val="24"/>
              </w:rPr>
            </w:pPr>
          </w:p>
          <w:p w14:paraId="3488B9E0" w14:textId="1B2B7576" w:rsidR="00E24C8A" w:rsidRPr="004048CC" w:rsidRDefault="004048CC" w:rsidP="00BF75DB">
            <w:pPr>
              <w:rPr>
                <w:rFonts w:ascii="Times New Roman" w:hAnsi="Times New Roman" w:cs="Times New Roman"/>
                <w:color w:val="00B050"/>
                <w:sz w:val="24"/>
                <w:szCs w:val="24"/>
              </w:rPr>
            </w:pPr>
            <w:r w:rsidRPr="004048CC">
              <w:rPr>
                <w:rFonts w:ascii="Times New Roman" w:hAnsi="Times New Roman" w:cs="Times New Roman"/>
                <w:color w:val="00B050"/>
                <w:sz w:val="24"/>
                <w:szCs w:val="24"/>
              </w:rPr>
              <w:t xml:space="preserve">Redakcija saskaņota atbilstoši </w:t>
            </w:r>
            <w:r w:rsidR="002E1A22">
              <w:rPr>
                <w:rFonts w:ascii="Times New Roman" w:hAnsi="Times New Roman" w:cs="Times New Roman"/>
                <w:color w:val="00B050"/>
                <w:sz w:val="24"/>
                <w:szCs w:val="24"/>
              </w:rPr>
              <w:t>iepriekšējam</w:t>
            </w:r>
            <w:r w:rsidRPr="004048CC">
              <w:rPr>
                <w:rFonts w:ascii="Times New Roman" w:hAnsi="Times New Roman" w:cs="Times New Roman"/>
                <w:color w:val="00B050"/>
                <w:sz w:val="24"/>
                <w:szCs w:val="24"/>
              </w:rPr>
              <w:t xml:space="preserve"> komentāram</w:t>
            </w:r>
            <w:r>
              <w:rPr>
                <w:rFonts w:ascii="Times New Roman" w:hAnsi="Times New Roman" w:cs="Times New Roman"/>
                <w:color w:val="00B050"/>
                <w:sz w:val="24"/>
                <w:szCs w:val="24"/>
              </w:rPr>
              <w:t>.</w:t>
            </w:r>
          </w:p>
          <w:p w14:paraId="7C4FA6CE"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16BF2446" w14:textId="77777777" w:rsidR="00E24C8A" w:rsidRPr="00EA702E" w:rsidRDefault="00E24C8A" w:rsidP="00A9019F">
            <w:pPr>
              <w:rPr>
                <w:rFonts w:ascii="Times New Roman" w:hAnsi="Times New Roman" w:cs="Times New Roman"/>
                <w:color w:val="00B050"/>
                <w:sz w:val="24"/>
                <w:szCs w:val="24"/>
              </w:rPr>
            </w:pPr>
          </w:p>
          <w:p w14:paraId="3DDF599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6.ter pants</w:t>
            </w:r>
          </w:p>
          <w:p w14:paraId="3C7CA642" w14:textId="77777777" w:rsidR="00E24C8A" w:rsidRPr="00D63FDF"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Preču zīmes: aizliegumi valstu </w:t>
            </w:r>
            <w:r w:rsidRPr="00D63FDF">
              <w:rPr>
                <w:rFonts w:ascii="Times New Roman" w:hAnsi="Times New Roman" w:cs="Times New Roman"/>
                <w:sz w:val="24"/>
                <w:szCs w:val="24"/>
              </w:rPr>
              <w:t>emblēmu, oficiālo raudzes zīmju un starptautisko organizāciju emblēmu jomā</w:t>
            </w:r>
          </w:p>
          <w:p w14:paraId="150318DB" w14:textId="77777777" w:rsidR="00E24C8A" w:rsidRDefault="00E24C8A" w:rsidP="00A9019F">
            <w:pPr>
              <w:rPr>
                <w:rFonts w:ascii="Times New Roman" w:hAnsi="Times New Roman" w:cs="Times New Roman"/>
                <w:i/>
                <w:iCs/>
                <w:color w:val="00B050"/>
                <w:sz w:val="24"/>
                <w:szCs w:val="24"/>
              </w:rPr>
            </w:pPr>
            <w:r w:rsidRPr="00D63FDF">
              <w:rPr>
                <w:rFonts w:ascii="Times New Roman" w:hAnsi="Times New Roman" w:cs="Times New Roman"/>
                <w:i/>
                <w:iCs/>
                <w:color w:val="00B050"/>
                <w:sz w:val="24"/>
                <w:szCs w:val="24"/>
              </w:rPr>
              <w:t xml:space="preserve">Marks: </w:t>
            </w:r>
            <w:proofErr w:type="spellStart"/>
            <w:r w:rsidRPr="00D63FDF">
              <w:rPr>
                <w:rFonts w:ascii="Times New Roman" w:hAnsi="Times New Roman" w:cs="Times New Roman"/>
                <w:i/>
                <w:iCs/>
                <w:color w:val="00B050"/>
                <w:sz w:val="24"/>
                <w:szCs w:val="24"/>
              </w:rPr>
              <w:t>Prohibitions</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concerning</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State</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Emblems</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Official</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Hallmarks</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and</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Emblems</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of</w:t>
            </w:r>
            <w:proofErr w:type="spellEnd"/>
            <w:r w:rsidRPr="00D63FDF">
              <w:rPr>
                <w:rFonts w:ascii="Times New Roman" w:hAnsi="Times New Roman" w:cs="Times New Roman"/>
                <w:i/>
                <w:iCs/>
                <w:color w:val="00B050"/>
                <w:sz w:val="24"/>
                <w:szCs w:val="24"/>
              </w:rPr>
              <w:t xml:space="preserve"> </w:t>
            </w:r>
            <w:proofErr w:type="spellStart"/>
            <w:r w:rsidRPr="00D63FDF">
              <w:rPr>
                <w:rFonts w:ascii="Times New Roman" w:hAnsi="Times New Roman" w:cs="Times New Roman"/>
                <w:i/>
                <w:iCs/>
                <w:color w:val="00B050"/>
                <w:sz w:val="24"/>
                <w:szCs w:val="24"/>
              </w:rPr>
              <w:t>Intergovernmental</w:t>
            </w:r>
            <w:proofErr w:type="spellEnd"/>
            <w:r w:rsidRPr="004C09D9">
              <w:rPr>
                <w:rFonts w:ascii="Times New Roman" w:hAnsi="Times New Roman" w:cs="Times New Roman"/>
                <w:i/>
                <w:iCs/>
                <w:color w:val="00B050"/>
                <w:sz w:val="24"/>
                <w:szCs w:val="24"/>
              </w:rPr>
              <w:t xml:space="preserve"> </w:t>
            </w:r>
            <w:proofErr w:type="spellStart"/>
            <w:r w:rsidRPr="004C09D9">
              <w:rPr>
                <w:rFonts w:ascii="Times New Roman" w:hAnsi="Times New Roman" w:cs="Times New Roman"/>
                <w:i/>
                <w:iCs/>
                <w:color w:val="00B050"/>
                <w:sz w:val="24"/>
                <w:szCs w:val="24"/>
              </w:rPr>
              <w:t>Organizations</w:t>
            </w:r>
            <w:proofErr w:type="spellEnd"/>
          </w:p>
          <w:p w14:paraId="32DD4C19" w14:textId="77777777" w:rsidR="00E24C8A" w:rsidRPr="004C09D9" w:rsidRDefault="00E24C8A" w:rsidP="00A9019F">
            <w:pPr>
              <w:rPr>
                <w:rFonts w:ascii="Times New Roman" w:hAnsi="Times New Roman" w:cs="Times New Roman"/>
                <w:i/>
                <w:iCs/>
                <w:color w:val="00B050"/>
                <w:sz w:val="24"/>
                <w:szCs w:val="24"/>
              </w:rPr>
            </w:pPr>
          </w:p>
          <w:p w14:paraId="6EBD19F2" w14:textId="77777777" w:rsidR="00E24C8A" w:rsidRPr="004C23B6" w:rsidRDefault="00E24C8A" w:rsidP="003A7DE0">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w:t>
            </w:r>
            <w:proofErr w:type="spellStart"/>
            <w:r w:rsidRPr="004C23B6">
              <w:rPr>
                <w:rFonts w:ascii="Times New Roman" w:hAnsi="Times New Roman" w:cs="Times New Roman"/>
                <w:color w:val="00B050"/>
                <w:sz w:val="24"/>
                <w:szCs w:val="24"/>
              </w:rPr>
              <w:t>Avottekstā</w:t>
            </w:r>
            <w:proofErr w:type="spellEnd"/>
            <w:r w:rsidRPr="004C23B6">
              <w:rPr>
                <w:rFonts w:ascii="Times New Roman" w:hAnsi="Times New Roman" w:cs="Times New Roman"/>
                <w:color w:val="00B050"/>
                <w:sz w:val="24"/>
                <w:szCs w:val="24"/>
              </w:rPr>
              <w:t xml:space="preserve"> </w:t>
            </w:r>
            <w:proofErr w:type="spellStart"/>
            <w:r w:rsidRPr="004C23B6">
              <w:rPr>
                <w:rFonts w:ascii="Times New Roman" w:hAnsi="Times New Roman" w:cs="Times New Roman"/>
                <w:i/>
                <w:iCs/>
                <w:color w:val="00B050"/>
                <w:sz w:val="24"/>
                <w:szCs w:val="24"/>
              </w:rPr>
              <w:t>Intergovernmental</w:t>
            </w:r>
            <w:proofErr w:type="spellEnd"/>
            <w:r w:rsidRPr="004C23B6">
              <w:rPr>
                <w:rFonts w:ascii="Times New Roman" w:hAnsi="Times New Roman" w:cs="Times New Roman"/>
                <w:color w:val="00B050"/>
                <w:sz w:val="24"/>
                <w:szCs w:val="24"/>
              </w:rPr>
              <w:t xml:space="preserve">, piedāvājam šādu redakciju: “Preču zīmes: aizliegumi valstu emblēmu, oficiālo raudzes zīmju un </w:t>
            </w:r>
            <w:r w:rsidRPr="004C23B6">
              <w:rPr>
                <w:rFonts w:ascii="Times New Roman" w:hAnsi="Times New Roman" w:cs="Times New Roman"/>
                <w:b/>
                <w:bCs/>
                <w:color w:val="00B050"/>
                <w:sz w:val="24"/>
                <w:szCs w:val="24"/>
              </w:rPr>
              <w:t>starpvaldību</w:t>
            </w:r>
            <w:r w:rsidRPr="004C23B6">
              <w:rPr>
                <w:rFonts w:ascii="Times New Roman" w:hAnsi="Times New Roman" w:cs="Times New Roman"/>
                <w:color w:val="00B050"/>
                <w:sz w:val="24"/>
                <w:szCs w:val="24"/>
              </w:rPr>
              <w:t xml:space="preserve"> organizāciju emblēmu jomā”.</w:t>
            </w:r>
          </w:p>
          <w:p w14:paraId="679941F6" w14:textId="77777777" w:rsidR="00E24C8A" w:rsidRPr="004C23B6" w:rsidRDefault="00E24C8A" w:rsidP="003A7DE0">
            <w:pPr>
              <w:rPr>
                <w:rFonts w:ascii="Times New Roman" w:hAnsi="Times New Roman" w:cs="Times New Roman"/>
                <w:color w:val="00B050"/>
                <w:sz w:val="24"/>
                <w:szCs w:val="24"/>
              </w:rPr>
            </w:pPr>
          </w:p>
          <w:p w14:paraId="7D846DAE" w14:textId="77777777" w:rsidR="00E24C8A" w:rsidRPr="004C23B6" w:rsidRDefault="00E24C8A" w:rsidP="003A7DE0">
            <w:pPr>
              <w:rPr>
                <w:rFonts w:ascii="Times New Roman" w:hAnsi="Times New Roman" w:cs="Times New Roman"/>
                <w:color w:val="FF0000"/>
                <w:sz w:val="24"/>
                <w:szCs w:val="24"/>
              </w:rPr>
            </w:pPr>
            <w:r w:rsidRPr="004C23B6">
              <w:rPr>
                <w:rFonts w:ascii="Times New Roman" w:hAnsi="Times New Roman" w:cs="Times New Roman"/>
                <w:color w:val="FF0000"/>
                <w:sz w:val="24"/>
                <w:szCs w:val="24"/>
              </w:rPr>
              <w:t xml:space="preserve">Patentu valde, Piekrītu VVC, ka starpvaldību ir precīzāk, bet Preču zīmju likuma 6. panta </w:t>
            </w:r>
            <w:r w:rsidRPr="004C23B6">
              <w:rPr>
                <w:rFonts w:ascii="Times New Roman" w:hAnsi="Times New Roman" w:cs="Times New Roman"/>
                <w:color w:val="FF0000"/>
                <w:sz w:val="24"/>
                <w:szCs w:val="24"/>
              </w:rPr>
              <w:lastRenderedPageBreak/>
              <w:t xml:space="preserve">pirmās daļas 8. punktā, kur uzskaitīti apzīmējumi, kuru reģistrācija atsakāma saskaņā ar Parīzes konvencijas 6 </w:t>
            </w:r>
            <w:proofErr w:type="spellStart"/>
            <w:r w:rsidRPr="004C23B6">
              <w:rPr>
                <w:rFonts w:ascii="Times New Roman" w:hAnsi="Times New Roman" w:cs="Times New Roman"/>
                <w:color w:val="FF0000"/>
                <w:sz w:val="24"/>
                <w:szCs w:val="24"/>
              </w:rPr>
              <w:t>ter</w:t>
            </w:r>
            <w:proofErr w:type="spellEnd"/>
            <w:r w:rsidRPr="004C23B6">
              <w:rPr>
                <w:rFonts w:ascii="Times New Roman" w:hAnsi="Times New Roman" w:cs="Times New Roman"/>
                <w:color w:val="FF0000"/>
                <w:sz w:val="24"/>
                <w:szCs w:val="24"/>
              </w:rPr>
              <w:t xml:space="preserve"> pantu ir runa par starptautisko organizāciju emblēmām </w:t>
            </w:r>
          </w:p>
          <w:p w14:paraId="5C709AF4" w14:textId="77777777" w:rsidR="00E24C8A" w:rsidRPr="004C23B6" w:rsidRDefault="004E3761" w:rsidP="003A7DE0">
            <w:pPr>
              <w:rPr>
                <w:rFonts w:ascii="Times New Roman" w:hAnsi="Times New Roman" w:cs="Times New Roman"/>
                <w:color w:val="FF0000"/>
                <w:sz w:val="24"/>
                <w:szCs w:val="24"/>
              </w:rPr>
            </w:pPr>
            <w:hyperlink r:id="rId80" w:history="1">
              <w:r w:rsidR="00E24C8A" w:rsidRPr="006224FD">
                <w:rPr>
                  <w:rStyle w:val="Hipersaite"/>
                  <w:rFonts w:ascii="Times New Roman" w:hAnsi="Times New Roman" w:cs="Times New Roman"/>
                  <w:sz w:val="24"/>
                  <w:szCs w:val="24"/>
                </w:rPr>
                <w:t>https://likumi.lv/ta/id/312695-precu-zimju-likums</w:t>
              </w:r>
            </w:hyperlink>
            <w:r w:rsidR="00E24C8A">
              <w:rPr>
                <w:rFonts w:ascii="Times New Roman" w:hAnsi="Times New Roman" w:cs="Times New Roman"/>
                <w:color w:val="FF0000"/>
                <w:sz w:val="24"/>
                <w:szCs w:val="24"/>
              </w:rPr>
              <w:t xml:space="preserve"> </w:t>
            </w:r>
          </w:p>
          <w:p w14:paraId="66F56E76" w14:textId="77777777" w:rsidR="00E24C8A" w:rsidRDefault="00E24C8A" w:rsidP="00BF75DB">
            <w:pPr>
              <w:rPr>
                <w:rFonts w:ascii="Times New Roman" w:hAnsi="Times New Roman" w:cs="Times New Roman"/>
                <w:color w:val="00B050"/>
                <w:sz w:val="24"/>
                <w:szCs w:val="24"/>
              </w:rPr>
            </w:pPr>
            <w:r>
              <w:rPr>
                <w:rFonts w:ascii="Times New Roman" w:hAnsi="Times New Roman" w:cs="Times New Roman"/>
                <w:color w:val="00B050"/>
                <w:sz w:val="24"/>
                <w:szCs w:val="24"/>
              </w:rPr>
              <w:t xml:space="preserve">VVC: Ņemot vērā Patentu valdes teikto un 6.ter panta tekstu (tajā runāts par </w:t>
            </w:r>
            <w:proofErr w:type="spellStart"/>
            <w:r>
              <w:rPr>
                <w:rFonts w:ascii="Times New Roman" w:hAnsi="Times New Roman" w:cs="Times New Roman"/>
                <w:i/>
                <w:iCs/>
                <w:color w:val="00B050"/>
                <w:sz w:val="24"/>
                <w:szCs w:val="24"/>
              </w:rPr>
              <w:t>international</w:t>
            </w:r>
            <w:proofErr w:type="spellEnd"/>
            <w:r>
              <w:rPr>
                <w:rFonts w:ascii="Times New Roman" w:hAnsi="Times New Roman" w:cs="Times New Roman"/>
                <w:i/>
                <w:iCs/>
                <w:color w:val="00B050"/>
                <w:sz w:val="24"/>
                <w:szCs w:val="24"/>
              </w:rPr>
              <w:t xml:space="preserve"> </w:t>
            </w:r>
            <w:proofErr w:type="spellStart"/>
            <w:r>
              <w:rPr>
                <w:rFonts w:ascii="Times New Roman" w:hAnsi="Times New Roman" w:cs="Times New Roman"/>
                <w:i/>
                <w:iCs/>
                <w:color w:val="00B050"/>
                <w:sz w:val="24"/>
                <w:szCs w:val="24"/>
              </w:rPr>
              <w:t>intergovernmental</w:t>
            </w:r>
            <w:proofErr w:type="spellEnd"/>
            <w:r>
              <w:rPr>
                <w:rFonts w:ascii="Times New Roman" w:hAnsi="Times New Roman" w:cs="Times New Roman"/>
                <w:i/>
                <w:iCs/>
                <w:color w:val="00B050"/>
                <w:sz w:val="24"/>
                <w:szCs w:val="24"/>
              </w:rPr>
              <w:t xml:space="preserve"> </w:t>
            </w:r>
            <w:proofErr w:type="spellStart"/>
            <w:r>
              <w:rPr>
                <w:rFonts w:ascii="Times New Roman" w:hAnsi="Times New Roman" w:cs="Times New Roman"/>
                <w:i/>
                <w:iCs/>
                <w:color w:val="00B050"/>
                <w:sz w:val="24"/>
                <w:szCs w:val="24"/>
              </w:rPr>
              <w:t>organizations</w:t>
            </w:r>
            <w:proofErr w:type="spellEnd"/>
            <w:r>
              <w:rPr>
                <w:rFonts w:ascii="Times New Roman" w:hAnsi="Times New Roman" w:cs="Times New Roman"/>
                <w:color w:val="00B050"/>
                <w:sz w:val="24"/>
                <w:szCs w:val="24"/>
              </w:rPr>
              <w:t>, kas tulkotas kā “starptautiskās starpvaldību organizācijas”), šajā gadījumā piekrītam panta nosaukuma tulkojumā atstāt “starptautiskās organizācijas”, t. i., šādai redakcijai:</w:t>
            </w:r>
          </w:p>
          <w:p w14:paraId="709B8D51" w14:textId="6BB5220D" w:rsidR="00E24C8A" w:rsidRDefault="00E24C8A" w:rsidP="00BF75DB">
            <w:pPr>
              <w:rPr>
                <w:rFonts w:ascii="Times New Roman" w:hAnsi="Times New Roman" w:cs="Times New Roman"/>
                <w:color w:val="00B050"/>
                <w:sz w:val="24"/>
                <w:szCs w:val="24"/>
              </w:rPr>
            </w:pPr>
            <w:r>
              <w:rPr>
                <w:rFonts w:ascii="Times New Roman" w:hAnsi="Times New Roman" w:cs="Times New Roman"/>
                <w:color w:val="00B050"/>
                <w:sz w:val="24"/>
                <w:szCs w:val="24"/>
              </w:rPr>
              <w:t>“</w:t>
            </w:r>
            <w:r w:rsidRPr="004C23B6">
              <w:rPr>
                <w:rFonts w:ascii="Times New Roman" w:hAnsi="Times New Roman" w:cs="Times New Roman"/>
                <w:color w:val="00B050"/>
                <w:sz w:val="24"/>
                <w:szCs w:val="24"/>
              </w:rPr>
              <w:t xml:space="preserve">Preču zīmes: aizliegumi valstu emblēmu, oficiālo raudzes zīmju un </w:t>
            </w:r>
            <w:r w:rsidRPr="00324276">
              <w:rPr>
                <w:rFonts w:ascii="Times New Roman" w:hAnsi="Times New Roman" w:cs="Times New Roman"/>
                <w:color w:val="00B050"/>
                <w:sz w:val="24"/>
                <w:szCs w:val="24"/>
              </w:rPr>
              <w:t>starp</w:t>
            </w:r>
            <w:r>
              <w:rPr>
                <w:rFonts w:ascii="Times New Roman" w:hAnsi="Times New Roman" w:cs="Times New Roman"/>
                <w:color w:val="00B050"/>
                <w:sz w:val="24"/>
                <w:szCs w:val="24"/>
              </w:rPr>
              <w:t>tautisko</w:t>
            </w:r>
            <w:r w:rsidRPr="004C23B6">
              <w:rPr>
                <w:rFonts w:ascii="Times New Roman" w:hAnsi="Times New Roman" w:cs="Times New Roman"/>
                <w:color w:val="00B050"/>
                <w:sz w:val="24"/>
                <w:szCs w:val="24"/>
              </w:rPr>
              <w:t xml:space="preserve"> organizāciju emblēmu jomā”</w:t>
            </w:r>
          </w:p>
          <w:p w14:paraId="1EE83925" w14:textId="4DE513FC" w:rsidR="004048CC" w:rsidRDefault="004048CC" w:rsidP="00BF75DB">
            <w:pPr>
              <w:rPr>
                <w:rFonts w:ascii="Times New Roman" w:hAnsi="Times New Roman" w:cs="Times New Roman"/>
                <w:color w:val="00B050"/>
                <w:sz w:val="24"/>
                <w:szCs w:val="24"/>
              </w:rPr>
            </w:pPr>
          </w:p>
          <w:p w14:paraId="683C98B0" w14:textId="308AF1F9" w:rsidR="004048CC" w:rsidRDefault="002E1A22" w:rsidP="00BF75DB">
            <w:pPr>
              <w:rPr>
                <w:rFonts w:ascii="Times New Roman" w:hAnsi="Times New Roman" w:cs="Times New Roman"/>
                <w:color w:val="00B050"/>
                <w:sz w:val="24"/>
                <w:szCs w:val="24"/>
              </w:rPr>
            </w:pPr>
            <w:r w:rsidRPr="002E1A22">
              <w:rPr>
                <w:rFonts w:ascii="Times New Roman" w:hAnsi="Times New Roman" w:cs="Times New Roman"/>
                <w:color w:val="00B050"/>
                <w:sz w:val="24"/>
                <w:szCs w:val="24"/>
              </w:rPr>
              <w:t xml:space="preserve">Redakcija saskaņota atbilstoši </w:t>
            </w:r>
            <w:r>
              <w:rPr>
                <w:rFonts w:ascii="Times New Roman" w:hAnsi="Times New Roman" w:cs="Times New Roman"/>
                <w:color w:val="00B050"/>
                <w:sz w:val="24"/>
                <w:szCs w:val="24"/>
              </w:rPr>
              <w:t>iepriekšējam</w:t>
            </w:r>
            <w:r w:rsidRPr="002E1A22">
              <w:rPr>
                <w:rFonts w:ascii="Times New Roman" w:hAnsi="Times New Roman" w:cs="Times New Roman"/>
                <w:color w:val="00B050"/>
                <w:sz w:val="24"/>
                <w:szCs w:val="24"/>
              </w:rPr>
              <w:t xml:space="preserve"> komentāram</w:t>
            </w:r>
          </w:p>
          <w:p w14:paraId="1A893E36" w14:textId="77777777" w:rsidR="00E24C8A" w:rsidRDefault="00E24C8A" w:rsidP="00BF75DB">
            <w:pPr>
              <w:rPr>
                <w:rFonts w:ascii="Times New Roman" w:hAnsi="Times New Roman" w:cs="Times New Roman"/>
                <w:color w:val="00B050"/>
                <w:sz w:val="24"/>
                <w:szCs w:val="24"/>
              </w:rPr>
            </w:pPr>
          </w:p>
          <w:p w14:paraId="1E2452BE"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7287148B" w14:textId="77777777" w:rsidR="00E24C8A" w:rsidRPr="00A05940" w:rsidRDefault="00E24C8A" w:rsidP="00A9019F">
            <w:pPr>
              <w:rPr>
                <w:rFonts w:ascii="Times New Roman" w:hAnsi="Times New Roman" w:cs="Times New Roman"/>
                <w:color w:val="00B050"/>
                <w:sz w:val="24"/>
                <w:szCs w:val="24"/>
              </w:rPr>
            </w:pPr>
          </w:p>
          <w:p w14:paraId="432C0A5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6.quater pants</w:t>
            </w:r>
          </w:p>
          <w:p w14:paraId="0B94759C"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pāreja citai personai</w:t>
            </w:r>
          </w:p>
          <w:p w14:paraId="59708D47" w14:textId="77777777" w:rsidR="00E24C8A" w:rsidRDefault="00E24C8A" w:rsidP="00A9019F">
            <w:pPr>
              <w:rPr>
                <w:rFonts w:ascii="Times New Roman" w:hAnsi="Times New Roman" w:cs="Times New Roman"/>
                <w:i/>
                <w:iCs/>
                <w:color w:val="00B050"/>
                <w:sz w:val="24"/>
                <w:szCs w:val="24"/>
              </w:rPr>
            </w:pPr>
            <w:r w:rsidRPr="00F159F0">
              <w:rPr>
                <w:rFonts w:ascii="Times New Roman" w:hAnsi="Times New Roman" w:cs="Times New Roman"/>
                <w:i/>
                <w:iCs/>
                <w:color w:val="00B050"/>
                <w:sz w:val="24"/>
                <w:szCs w:val="24"/>
              </w:rPr>
              <w:t xml:space="preserve">Marks: </w:t>
            </w:r>
            <w:proofErr w:type="spellStart"/>
            <w:r w:rsidRPr="00F159F0">
              <w:rPr>
                <w:rFonts w:ascii="Times New Roman" w:hAnsi="Times New Roman" w:cs="Times New Roman"/>
                <w:i/>
                <w:iCs/>
                <w:color w:val="00B050"/>
                <w:sz w:val="24"/>
                <w:szCs w:val="24"/>
              </w:rPr>
              <w:t>Assignment</w:t>
            </w:r>
            <w:proofErr w:type="spellEnd"/>
            <w:r w:rsidRPr="00F159F0">
              <w:rPr>
                <w:rFonts w:ascii="Times New Roman" w:hAnsi="Times New Roman" w:cs="Times New Roman"/>
                <w:i/>
                <w:iCs/>
                <w:color w:val="00B050"/>
                <w:sz w:val="24"/>
                <w:szCs w:val="24"/>
              </w:rPr>
              <w:t xml:space="preserve"> </w:t>
            </w:r>
            <w:proofErr w:type="spellStart"/>
            <w:r w:rsidRPr="00F159F0">
              <w:rPr>
                <w:rFonts w:ascii="Times New Roman" w:hAnsi="Times New Roman" w:cs="Times New Roman"/>
                <w:i/>
                <w:iCs/>
                <w:color w:val="00B050"/>
                <w:sz w:val="24"/>
                <w:szCs w:val="24"/>
              </w:rPr>
              <w:t>of</w:t>
            </w:r>
            <w:proofErr w:type="spellEnd"/>
            <w:r w:rsidRPr="00F159F0">
              <w:rPr>
                <w:rFonts w:ascii="Times New Roman" w:hAnsi="Times New Roman" w:cs="Times New Roman"/>
                <w:i/>
                <w:iCs/>
                <w:color w:val="00B050"/>
                <w:sz w:val="24"/>
                <w:szCs w:val="24"/>
              </w:rPr>
              <w:t xml:space="preserve"> Marks</w:t>
            </w:r>
          </w:p>
          <w:p w14:paraId="4DE8D20E" w14:textId="77777777" w:rsidR="00E24C8A" w:rsidRPr="00F159F0" w:rsidRDefault="00E24C8A" w:rsidP="00A9019F">
            <w:pPr>
              <w:rPr>
                <w:rFonts w:ascii="Times New Roman" w:hAnsi="Times New Roman" w:cs="Times New Roman"/>
                <w:i/>
                <w:iCs/>
                <w:color w:val="00B050"/>
                <w:sz w:val="24"/>
                <w:szCs w:val="24"/>
              </w:rPr>
            </w:pPr>
          </w:p>
          <w:p w14:paraId="77CF4730" w14:textId="77777777" w:rsidR="00E24C8A" w:rsidRPr="004C23B6" w:rsidRDefault="00E24C8A" w:rsidP="007E31E7">
            <w:pPr>
              <w:rPr>
                <w:rFonts w:ascii="Times New Roman" w:hAnsi="Times New Roman" w:cs="Times New Roman"/>
                <w:color w:val="00B050"/>
                <w:sz w:val="24"/>
                <w:szCs w:val="24"/>
              </w:rPr>
            </w:pPr>
            <w:r w:rsidRPr="004C23B6">
              <w:rPr>
                <w:rFonts w:ascii="Times New Roman" w:hAnsi="Times New Roman" w:cs="Times New Roman"/>
                <w:color w:val="00B050"/>
                <w:sz w:val="24"/>
                <w:szCs w:val="24"/>
              </w:rPr>
              <w:lastRenderedPageBreak/>
              <w:t xml:space="preserve">VVC: Piedāvājam šādu redakciju: “Preču zīmes: </w:t>
            </w:r>
            <w:r w:rsidRPr="004C23B6">
              <w:rPr>
                <w:rFonts w:ascii="Times New Roman" w:hAnsi="Times New Roman" w:cs="Times New Roman"/>
                <w:b/>
                <w:bCs/>
                <w:color w:val="00B050"/>
                <w:sz w:val="24"/>
                <w:szCs w:val="24"/>
              </w:rPr>
              <w:t>nodošana</w:t>
            </w:r>
            <w:r w:rsidRPr="004C23B6">
              <w:rPr>
                <w:rFonts w:ascii="Times New Roman" w:hAnsi="Times New Roman" w:cs="Times New Roman"/>
                <w:color w:val="00B050"/>
                <w:sz w:val="24"/>
                <w:szCs w:val="24"/>
              </w:rPr>
              <w:t xml:space="preserve"> citai personai”.</w:t>
            </w:r>
          </w:p>
          <w:p w14:paraId="65EAF00D" w14:textId="77777777" w:rsidR="00E24C8A" w:rsidRDefault="00E24C8A" w:rsidP="00A9019F">
            <w:pPr>
              <w:rPr>
                <w:rFonts w:ascii="Times New Roman" w:hAnsi="Times New Roman" w:cs="Times New Roman"/>
                <w:color w:val="00B050"/>
                <w:sz w:val="24"/>
                <w:szCs w:val="24"/>
              </w:rPr>
            </w:pPr>
          </w:p>
          <w:p w14:paraId="2C035FE1" w14:textId="6DD3F8D0" w:rsidR="00E24C8A" w:rsidRPr="004912B7" w:rsidRDefault="002E1A22" w:rsidP="00BF75DB">
            <w:pPr>
              <w:rPr>
                <w:rFonts w:ascii="Times New Roman" w:hAnsi="Times New Roman" w:cs="Times New Roman"/>
                <w:color w:val="00B050"/>
                <w:sz w:val="24"/>
                <w:szCs w:val="24"/>
              </w:rPr>
            </w:pPr>
            <w:r w:rsidRPr="002E1A22">
              <w:rPr>
                <w:rFonts w:ascii="Times New Roman" w:hAnsi="Times New Roman" w:cs="Times New Roman"/>
                <w:color w:val="00B050"/>
                <w:sz w:val="24"/>
                <w:szCs w:val="24"/>
              </w:rPr>
              <w:t xml:space="preserve">Redakcija saskaņota atbilstoši </w:t>
            </w:r>
            <w:r>
              <w:rPr>
                <w:rFonts w:ascii="Times New Roman" w:hAnsi="Times New Roman" w:cs="Times New Roman"/>
                <w:color w:val="00B050"/>
                <w:sz w:val="24"/>
                <w:szCs w:val="24"/>
              </w:rPr>
              <w:t>iepriekšējam</w:t>
            </w:r>
            <w:r w:rsidRPr="002E1A22">
              <w:rPr>
                <w:rFonts w:ascii="Times New Roman" w:hAnsi="Times New Roman" w:cs="Times New Roman"/>
                <w:color w:val="00B050"/>
                <w:sz w:val="24"/>
                <w:szCs w:val="24"/>
              </w:rPr>
              <w:t xml:space="preserve"> komentāram</w:t>
            </w:r>
            <w:r w:rsidRPr="002E1A22">
              <w:rPr>
                <w:rFonts w:ascii="Times New Roman" w:hAnsi="Times New Roman" w:cs="Times New Roman"/>
                <w:b/>
                <w:bCs/>
                <w:color w:val="00B050"/>
                <w:sz w:val="24"/>
                <w:szCs w:val="24"/>
              </w:rPr>
              <w:t xml:space="preserve"> </w:t>
            </w:r>
            <w:r w:rsidR="00E24C8A" w:rsidRPr="004912B7">
              <w:rPr>
                <w:rFonts w:ascii="Times New Roman" w:hAnsi="Times New Roman" w:cs="Times New Roman"/>
                <w:color w:val="00B050"/>
                <w:sz w:val="24"/>
                <w:szCs w:val="24"/>
              </w:rPr>
              <w:t>_______________________</w:t>
            </w:r>
          </w:p>
          <w:p w14:paraId="188212A2" w14:textId="77777777" w:rsidR="00E24C8A" w:rsidRPr="00A82572" w:rsidRDefault="00E24C8A" w:rsidP="00A9019F">
            <w:pPr>
              <w:rPr>
                <w:rFonts w:ascii="Times New Roman" w:hAnsi="Times New Roman" w:cs="Times New Roman"/>
                <w:color w:val="00B050"/>
                <w:sz w:val="24"/>
                <w:szCs w:val="24"/>
              </w:rPr>
            </w:pPr>
          </w:p>
          <w:p w14:paraId="5111924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6.quinquies pants</w:t>
            </w:r>
          </w:p>
          <w:p w14:paraId="2A267412"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vienā Savienības dalībvalstī reģistrēto preču zīmju aizsardzība citās Savienības dalībvalstīs</w:t>
            </w:r>
          </w:p>
          <w:p w14:paraId="203F9B7A" w14:textId="77777777" w:rsidR="00E24C8A" w:rsidRDefault="00E24C8A" w:rsidP="00A9019F">
            <w:pPr>
              <w:rPr>
                <w:rFonts w:ascii="Times New Roman" w:hAnsi="Times New Roman" w:cs="Times New Roman"/>
                <w:i/>
                <w:iCs/>
                <w:color w:val="00B050"/>
                <w:sz w:val="24"/>
                <w:szCs w:val="24"/>
              </w:rPr>
            </w:pPr>
            <w:r w:rsidRPr="007626F6">
              <w:rPr>
                <w:rFonts w:ascii="Times New Roman" w:hAnsi="Times New Roman" w:cs="Times New Roman"/>
                <w:i/>
                <w:iCs/>
                <w:color w:val="00B050"/>
                <w:sz w:val="24"/>
                <w:szCs w:val="24"/>
              </w:rPr>
              <w:t xml:space="preserve">Marks: </w:t>
            </w:r>
            <w:proofErr w:type="spellStart"/>
            <w:r w:rsidRPr="007626F6">
              <w:rPr>
                <w:rFonts w:ascii="Times New Roman" w:hAnsi="Times New Roman" w:cs="Times New Roman"/>
                <w:i/>
                <w:iCs/>
                <w:color w:val="00B050"/>
                <w:sz w:val="24"/>
                <w:szCs w:val="24"/>
              </w:rPr>
              <w:t>Protection</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of</w:t>
            </w:r>
            <w:proofErr w:type="spellEnd"/>
            <w:r w:rsidRPr="007626F6">
              <w:rPr>
                <w:rFonts w:ascii="Times New Roman" w:hAnsi="Times New Roman" w:cs="Times New Roman"/>
                <w:i/>
                <w:iCs/>
                <w:color w:val="00B050"/>
                <w:sz w:val="24"/>
                <w:szCs w:val="24"/>
              </w:rPr>
              <w:t xml:space="preserve"> Marks </w:t>
            </w:r>
            <w:proofErr w:type="spellStart"/>
            <w:r w:rsidRPr="007626F6">
              <w:rPr>
                <w:rFonts w:ascii="Times New Roman" w:hAnsi="Times New Roman" w:cs="Times New Roman"/>
                <w:i/>
                <w:iCs/>
                <w:color w:val="00B050"/>
                <w:sz w:val="24"/>
                <w:szCs w:val="24"/>
              </w:rPr>
              <w:t>Registered</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in</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One</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Country</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of</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the</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Union</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in</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the</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Other</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Countries</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of</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the</w:t>
            </w:r>
            <w:proofErr w:type="spellEnd"/>
            <w:r w:rsidRPr="007626F6">
              <w:rPr>
                <w:rFonts w:ascii="Times New Roman" w:hAnsi="Times New Roman" w:cs="Times New Roman"/>
                <w:i/>
                <w:iCs/>
                <w:color w:val="00B050"/>
                <w:sz w:val="24"/>
                <w:szCs w:val="24"/>
              </w:rPr>
              <w:t xml:space="preserve"> </w:t>
            </w:r>
            <w:proofErr w:type="spellStart"/>
            <w:r w:rsidRPr="007626F6">
              <w:rPr>
                <w:rFonts w:ascii="Times New Roman" w:hAnsi="Times New Roman" w:cs="Times New Roman"/>
                <w:i/>
                <w:iCs/>
                <w:color w:val="00B050"/>
                <w:sz w:val="24"/>
                <w:szCs w:val="24"/>
              </w:rPr>
              <w:t>Union</w:t>
            </w:r>
            <w:proofErr w:type="spellEnd"/>
          </w:p>
          <w:p w14:paraId="433C4EFE" w14:textId="77777777" w:rsidR="00E24C8A" w:rsidRPr="00F159F0" w:rsidRDefault="00E24C8A" w:rsidP="00A9019F">
            <w:pPr>
              <w:rPr>
                <w:rFonts w:ascii="Times New Roman" w:hAnsi="Times New Roman" w:cs="Times New Roman"/>
                <w:i/>
                <w:iCs/>
                <w:color w:val="00B050"/>
                <w:sz w:val="24"/>
                <w:szCs w:val="24"/>
              </w:rPr>
            </w:pPr>
          </w:p>
          <w:p w14:paraId="7BAF3E89" w14:textId="77777777" w:rsidR="00E24C8A" w:rsidRDefault="00E24C8A" w:rsidP="00BF75DB">
            <w:pPr>
              <w:rPr>
                <w:rFonts w:ascii="Times New Roman" w:hAnsi="Times New Roman" w:cs="Times New Roman"/>
                <w:color w:val="00B050"/>
                <w:sz w:val="24"/>
                <w:szCs w:val="24"/>
              </w:rPr>
            </w:pPr>
            <w:r>
              <w:rPr>
                <w:rFonts w:ascii="Times New Roman" w:hAnsi="Times New Roman" w:cs="Times New Roman"/>
                <w:color w:val="00B050"/>
                <w:sz w:val="24"/>
                <w:szCs w:val="24"/>
              </w:rPr>
              <w:t>VVC</w:t>
            </w:r>
            <w:r w:rsidRPr="00BC1537">
              <w:rPr>
                <w:rFonts w:ascii="Times New Roman" w:hAnsi="Times New Roman" w:cs="Times New Roman"/>
                <w:color w:val="00B050"/>
                <w:sz w:val="24"/>
                <w:szCs w:val="24"/>
              </w:rPr>
              <w:t xml:space="preserve">: </w:t>
            </w:r>
            <w:r>
              <w:rPr>
                <w:rFonts w:ascii="Times New Roman" w:hAnsi="Times New Roman" w:cs="Times New Roman"/>
                <w:color w:val="00B050"/>
                <w:sz w:val="24"/>
                <w:szCs w:val="24"/>
              </w:rPr>
              <w:t>Priekšlikums pieņemts.</w:t>
            </w:r>
          </w:p>
          <w:p w14:paraId="0CFF0CED"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2F9F9D04" w14:textId="77777777" w:rsidR="00E24C8A" w:rsidRPr="00DD3B9E" w:rsidRDefault="00E24C8A" w:rsidP="00A9019F">
            <w:pPr>
              <w:rPr>
                <w:rFonts w:ascii="Times New Roman" w:hAnsi="Times New Roman" w:cs="Times New Roman"/>
                <w:color w:val="00B050"/>
                <w:sz w:val="24"/>
                <w:szCs w:val="24"/>
              </w:rPr>
            </w:pPr>
          </w:p>
          <w:p w14:paraId="19576FC8"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6.sexies pants</w:t>
            </w:r>
          </w:p>
          <w:p w14:paraId="4A681084"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pakalpojumu zīmes</w:t>
            </w:r>
          </w:p>
          <w:p w14:paraId="154E6F06" w14:textId="77777777" w:rsidR="00E24C8A" w:rsidRDefault="00E24C8A" w:rsidP="00A9019F">
            <w:pPr>
              <w:rPr>
                <w:rFonts w:ascii="Times New Roman" w:hAnsi="Times New Roman" w:cs="Times New Roman"/>
                <w:i/>
                <w:iCs/>
                <w:color w:val="00B050"/>
                <w:sz w:val="24"/>
                <w:szCs w:val="24"/>
              </w:rPr>
            </w:pPr>
            <w:r w:rsidRPr="007626F6">
              <w:rPr>
                <w:rFonts w:ascii="Times New Roman" w:hAnsi="Times New Roman" w:cs="Times New Roman"/>
                <w:i/>
                <w:iCs/>
                <w:color w:val="00B050"/>
                <w:sz w:val="24"/>
                <w:szCs w:val="24"/>
              </w:rPr>
              <w:t xml:space="preserve">Marks: </w:t>
            </w:r>
            <w:proofErr w:type="spellStart"/>
            <w:r w:rsidRPr="007626F6">
              <w:rPr>
                <w:rFonts w:ascii="Times New Roman" w:hAnsi="Times New Roman" w:cs="Times New Roman"/>
                <w:i/>
                <w:iCs/>
                <w:color w:val="00B050"/>
                <w:sz w:val="24"/>
                <w:szCs w:val="24"/>
              </w:rPr>
              <w:t>Service</w:t>
            </w:r>
            <w:proofErr w:type="spellEnd"/>
            <w:r w:rsidRPr="007626F6">
              <w:rPr>
                <w:rFonts w:ascii="Times New Roman" w:hAnsi="Times New Roman" w:cs="Times New Roman"/>
                <w:i/>
                <w:iCs/>
                <w:color w:val="00B050"/>
                <w:sz w:val="24"/>
                <w:szCs w:val="24"/>
              </w:rPr>
              <w:t xml:space="preserve"> Marks</w:t>
            </w:r>
          </w:p>
          <w:p w14:paraId="7D05EF33" w14:textId="77777777" w:rsidR="00E24C8A" w:rsidRPr="007626F6" w:rsidRDefault="00E24C8A" w:rsidP="00A9019F">
            <w:pPr>
              <w:rPr>
                <w:rFonts w:ascii="Times New Roman" w:hAnsi="Times New Roman" w:cs="Times New Roman"/>
                <w:i/>
                <w:iCs/>
                <w:color w:val="00B050"/>
                <w:sz w:val="24"/>
                <w:szCs w:val="24"/>
              </w:rPr>
            </w:pPr>
          </w:p>
          <w:p w14:paraId="67B6764E" w14:textId="77777777" w:rsidR="00E24C8A" w:rsidRDefault="00E24C8A" w:rsidP="00BF75DB">
            <w:pPr>
              <w:rPr>
                <w:rFonts w:ascii="Times New Roman" w:hAnsi="Times New Roman" w:cs="Times New Roman"/>
                <w:color w:val="00B050"/>
                <w:sz w:val="24"/>
                <w:szCs w:val="24"/>
              </w:rPr>
            </w:pPr>
            <w:r>
              <w:rPr>
                <w:rFonts w:ascii="Times New Roman" w:hAnsi="Times New Roman" w:cs="Times New Roman"/>
                <w:color w:val="00B050"/>
                <w:sz w:val="24"/>
                <w:szCs w:val="24"/>
              </w:rPr>
              <w:t>VVC</w:t>
            </w:r>
            <w:r w:rsidRPr="00BC1537">
              <w:rPr>
                <w:rFonts w:ascii="Times New Roman" w:hAnsi="Times New Roman" w:cs="Times New Roman"/>
                <w:color w:val="00B050"/>
                <w:sz w:val="24"/>
                <w:szCs w:val="24"/>
              </w:rPr>
              <w:t xml:space="preserve">: </w:t>
            </w:r>
            <w:r>
              <w:rPr>
                <w:rFonts w:ascii="Times New Roman" w:hAnsi="Times New Roman" w:cs="Times New Roman"/>
                <w:color w:val="00B050"/>
                <w:sz w:val="24"/>
                <w:szCs w:val="24"/>
              </w:rPr>
              <w:t>Priekšlikums pieņemts.</w:t>
            </w:r>
          </w:p>
          <w:p w14:paraId="5DE57510" w14:textId="77777777" w:rsidR="00E24C8A" w:rsidRDefault="00E24C8A" w:rsidP="00BF75DB">
            <w:pPr>
              <w:rPr>
                <w:rFonts w:ascii="Times New Roman" w:hAnsi="Times New Roman" w:cs="Times New Roman"/>
                <w:color w:val="00B050"/>
                <w:sz w:val="24"/>
                <w:szCs w:val="24"/>
              </w:rPr>
            </w:pPr>
          </w:p>
          <w:p w14:paraId="46C8C1C6"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1EBEB667" w14:textId="77777777" w:rsidR="00E24C8A" w:rsidRPr="004121CA" w:rsidRDefault="00E24C8A" w:rsidP="00A9019F">
            <w:pPr>
              <w:rPr>
                <w:rFonts w:ascii="Times New Roman" w:hAnsi="Times New Roman" w:cs="Times New Roman"/>
                <w:color w:val="00B050"/>
                <w:sz w:val="24"/>
                <w:szCs w:val="24"/>
              </w:rPr>
            </w:pPr>
          </w:p>
          <w:p w14:paraId="15684F5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6.septies pants</w:t>
            </w:r>
          </w:p>
          <w:p w14:paraId="5DB929E7"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reģistrācija uz aģenta vai pārstāvja vārda bez īpašnieka atļaujas</w:t>
            </w:r>
          </w:p>
          <w:p w14:paraId="23896693" w14:textId="77777777" w:rsidR="00E24C8A" w:rsidRDefault="00E24C8A" w:rsidP="00A9019F">
            <w:pPr>
              <w:rPr>
                <w:rFonts w:ascii="Times New Roman" w:hAnsi="Times New Roman" w:cs="Times New Roman"/>
                <w:i/>
                <w:iCs/>
                <w:color w:val="00B050"/>
                <w:sz w:val="24"/>
                <w:szCs w:val="24"/>
              </w:rPr>
            </w:pPr>
            <w:r w:rsidRPr="00B051D7">
              <w:rPr>
                <w:rFonts w:ascii="Times New Roman" w:hAnsi="Times New Roman" w:cs="Times New Roman"/>
                <w:i/>
                <w:iCs/>
                <w:color w:val="00B050"/>
                <w:sz w:val="24"/>
                <w:szCs w:val="24"/>
              </w:rPr>
              <w:t xml:space="preserve">Marks: </w:t>
            </w:r>
            <w:proofErr w:type="spellStart"/>
            <w:r w:rsidRPr="00B051D7">
              <w:rPr>
                <w:rFonts w:ascii="Times New Roman" w:hAnsi="Times New Roman" w:cs="Times New Roman"/>
                <w:i/>
                <w:iCs/>
                <w:color w:val="00B050"/>
                <w:sz w:val="24"/>
                <w:szCs w:val="24"/>
              </w:rPr>
              <w:t>Registration</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in</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the</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Name</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of</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the</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Agent</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or</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Representative</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of</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lastRenderedPageBreak/>
              <w:t>the</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Proprietor</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Without</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the</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Latter’s</w:t>
            </w:r>
            <w:proofErr w:type="spellEnd"/>
            <w:r w:rsidRPr="00B051D7">
              <w:rPr>
                <w:rFonts w:ascii="Times New Roman" w:hAnsi="Times New Roman" w:cs="Times New Roman"/>
                <w:i/>
                <w:iCs/>
                <w:color w:val="00B050"/>
                <w:sz w:val="24"/>
                <w:szCs w:val="24"/>
              </w:rPr>
              <w:t xml:space="preserve"> </w:t>
            </w:r>
            <w:proofErr w:type="spellStart"/>
            <w:r w:rsidRPr="00B051D7">
              <w:rPr>
                <w:rFonts w:ascii="Times New Roman" w:hAnsi="Times New Roman" w:cs="Times New Roman"/>
                <w:i/>
                <w:iCs/>
                <w:color w:val="00B050"/>
                <w:sz w:val="24"/>
                <w:szCs w:val="24"/>
              </w:rPr>
              <w:t>Authorization</w:t>
            </w:r>
            <w:proofErr w:type="spellEnd"/>
          </w:p>
          <w:p w14:paraId="6930DF34" w14:textId="77777777" w:rsidR="00E24C8A" w:rsidRPr="007626F6" w:rsidRDefault="00E24C8A" w:rsidP="00A9019F">
            <w:pPr>
              <w:rPr>
                <w:rFonts w:ascii="Times New Roman" w:hAnsi="Times New Roman" w:cs="Times New Roman"/>
                <w:i/>
                <w:iCs/>
                <w:color w:val="00B050"/>
                <w:sz w:val="24"/>
                <w:szCs w:val="24"/>
              </w:rPr>
            </w:pPr>
          </w:p>
          <w:p w14:paraId="12EFCAE0" w14:textId="77777777" w:rsidR="00E24C8A" w:rsidRDefault="00E24C8A" w:rsidP="00611ED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w:t>
            </w:r>
            <w:proofErr w:type="spellStart"/>
            <w:r w:rsidRPr="004C23B6">
              <w:rPr>
                <w:rFonts w:ascii="Times New Roman" w:hAnsi="Times New Roman" w:cs="Times New Roman"/>
                <w:color w:val="00B050"/>
                <w:sz w:val="24"/>
                <w:szCs w:val="24"/>
              </w:rPr>
              <w:t>Avottekstā</w:t>
            </w:r>
            <w:proofErr w:type="spellEnd"/>
            <w:r w:rsidRPr="004C23B6">
              <w:rPr>
                <w:rFonts w:ascii="Times New Roman" w:hAnsi="Times New Roman" w:cs="Times New Roman"/>
                <w:color w:val="00B050"/>
                <w:sz w:val="24"/>
                <w:szCs w:val="24"/>
              </w:rPr>
              <w:t xml:space="preserve"> </w:t>
            </w:r>
            <w:proofErr w:type="spellStart"/>
            <w:r w:rsidRPr="004C23B6">
              <w:rPr>
                <w:rFonts w:ascii="Times New Roman" w:hAnsi="Times New Roman" w:cs="Times New Roman"/>
                <w:i/>
                <w:iCs/>
                <w:color w:val="00B050"/>
                <w:sz w:val="24"/>
                <w:szCs w:val="24"/>
              </w:rPr>
              <w:t>of</w:t>
            </w:r>
            <w:proofErr w:type="spellEnd"/>
            <w:r w:rsidRPr="004C23B6">
              <w:rPr>
                <w:rFonts w:ascii="Times New Roman" w:hAnsi="Times New Roman" w:cs="Times New Roman"/>
                <w:i/>
                <w:iCs/>
                <w:color w:val="00B050"/>
                <w:sz w:val="24"/>
                <w:szCs w:val="24"/>
              </w:rPr>
              <w:t xml:space="preserve"> </w:t>
            </w:r>
            <w:proofErr w:type="spellStart"/>
            <w:r w:rsidRPr="004C23B6">
              <w:rPr>
                <w:rFonts w:ascii="Times New Roman" w:hAnsi="Times New Roman" w:cs="Times New Roman"/>
                <w:i/>
                <w:iCs/>
                <w:color w:val="00B050"/>
                <w:sz w:val="24"/>
                <w:szCs w:val="24"/>
              </w:rPr>
              <w:t>the</w:t>
            </w:r>
            <w:proofErr w:type="spellEnd"/>
            <w:r w:rsidRPr="004C23B6">
              <w:rPr>
                <w:rFonts w:ascii="Times New Roman" w:hAnsi="Times New Roman" w:cs="Times New Roman"/>
                <w:i/>
                <w:iCs/>
                <w:color w:val="00B050"/>
                <w:sz w:val="24"/>
                <w:szCs w:val="24"/>
              </w:rPr>
              <w:t xml:space="preserve"> </w:t>
            </w:r>
            <w:proofErr w:type="spellStart"/>
            <w:r w:rsidRPr="004C23B6">
              <w:rPr>
                <w:rFonts w:ascii="Times New Roman" w:hAnsi="Times New Roman" w:cs="Times New Roman"/>
                <w:i/>
                <w:iCs/>
                <w:color w:val="00B050"/>
                <w:sz w:val="24"/>
                <w:szCs w:val="24"/>
              </w:rPr>
              <w:t>Proprietor</w:t>
            </w:r>
            <w:proofErr w:type="spellEnd"/>
            <w:r w:rsidRPr="004C23B6">
              <w:rPr>
                <w:rFonts w:ascii="Times New Roman" w:hAnsi="Times New Roman" w:cs="Times New Roman"/>
                <w:color w:val="00B050"/>
                <w:sz w:val="24"/>
                <w:szCs w:val="24"/>
              </w:rPr>
              <w:t xml:space="preserve">, piedāvājam šādu redakciju: “Preču zīmes: reģistrācija uz </w:t>
            </w:r>
            <w:r w:rsidRPr="004C23B6">
              <w:rPr>
                <w:rFonts w:ascii="Times New Roman" w:hAnsi="Times New Roman" w:cs="Times New Roman"/>
                <w:b/>
                <w:bCs/>
                <w:color w:val="00B050"/>
                <w:sz w:val="24"/>
                <w:szCs w:val="24"/>
              </w:rPr>
              <w:t>īpašnieka</w:t>
            </w:r>
            <w:r w:rsidRPr="004C23B6">
              <w:rPr>
                <w:rFonts w:ascii="Times New Roman" w:hAnsi="Times New Roman" w:cs="Times New Roman"/>
                <w:color w:val="00B050"/>
                <w:sz w:val="24"/>
                <w:szCs w:val="24"/>
              </w:rPr>
              <w:t xml:space="preserve"> aģenta vai pārstāvja vārda bez īpašnieka atļaujas”.</w:t>
            </w:r>
          </w:p>
          <w:p w14:paraId="1446A5F4" w14:textId="77777777" w:rsidR="00E24C8A" w:rsidRDefault="00E24C8A" w:rsidP="00611EDB">
            <w:pPr>
              <w:rPr>
                <w:rFonts w:ascii="Times New Roman" w:hAnsi="Times New Roman" w:cs="Times New Roman"/>
                <w:color w:val="00B050"/>
                <w:sz w:val="24"/>
                <w:szCs w:val="24"/>
              </w:rPr>
            </w:pPr>
          </w:p>
          <w:p w14:paraId="7DD58959" w14:textId="4A9082C7" w:rsidR="00E24C8A" w:rsidRPr="004912B7" w:rsidRDefault="002E1A22" w:rsidP="00BF75DB">
            <w:pPr>
              <w:rPr>
                <w:rFonts w:ascii="Times New Roman" w:hAnsi="Times New Roman" w:cs="Times New Roman"/>
                <w:color w:val="00B050"/>
                <w:sz w:val="24"/>
                <w:szCs w:val="24"/>
              </w:rPr>
            </w:pPr>
            <w:r w:rsidRPr="002E1A22">
              <w:rPr>
                <w:rFonts w:ascii="Times New Roman" w:hAnsi="Times New Roman" w:cs="Times New Roman"/>
                <w:color w:val="00B050"/>
                <w:sz w:val="24"/>
                <w:szCs w:val="24"/>
              </w:rPr>
              <w:t xml:space="preserve">Redakcija saskaņota atbilstoši </w:t>
            </w:r>
            <w:r>
              <w:rPr>
                <w:rFonts w:ascii="Times New Roman" w:hAnsi="Times New Roman" w:cs="Times New Roman"/>
                <w:color w:val="00B050"/>
                <w:sz w:val="24"/>
                <w:szCs w:val="24"/>
              </w:rPr>
              <w:t>iepriekšējam</w:t>
            </w:r>
            <w:r w:rsidRPr="002E1A22">
              <w:rPr>
                <w:rFonts w:ascii="Times New Roman" w:hAnsi="Times New Roman" w:cs="Times New Roman"/>
                <w:color w:val="00B050"/>
                <w:sz w:val="24"/>
                <w:szCs w:val="24"/>
              </w:rPr>
              <w:t xml:space="preserve"> komentāram</w:t>
            </w:r>
            <w:r w:rsidRPr="002E1A22">
              <w:rPr>
                <w:rFonts w:ascii="Times New Roman" w:hAnsi="Times New Roman" w:cs="Times New Roman"/>
                <w:b/>
                <w:bCs/>
                <w:color w:val="00B050"/>
                <w:sz w:val="24"/>
                <w:szCs w:val="24"/>
              </w:rPr>
              <w:t xml:space="preserve"> </w:t>
            </w:r>
            <w:r w:rsidR="00E24C8A" w:rsidRPr="004912B7">
              <w:rPr>
                <w:rFonts w:ascii="Times New Roman" w:hAnsi="Times New Roman" w:cs="Times New Roman"/>
                <w:color w:val="00B050"/>
                <w:sz w:val="24"/>
                <w:szCs w:val="24"/>
              </w:rPr>
              <w:t>_______________________</w:t>
            </w:r>
          </w:p>
          <w:p w14:paraId="04030B81" w14:textId="77777777" w:rsidR="00E24C8A" w:rsidRPr="00294D8C" w:rsidRDefault="00E24C8A" w:rsidP="00A9019F">
            <w:pPr>
              <w:rPr>
                <w:rFonts w:ascii="Times New Roman" w:hAnsi="Times New Roman" w:cs="Times New Roman"/>
                <w:color w:val="00B050"/>
                <w:sz w:val="24"/>
                <w:szCs w:val="24"/>
              </w:rPr>
            </w:pPr>
          </w:p>
          <w:p w14:paraId="03DD043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7.pants</w:t>
            </w:r>
          </w:p>
          <w:p w14:paraId="50F6ABB5"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to preču raksturs, kurām preču zīmi lieto</w:t>
            </w:r>
          </w:p>
          <w:p w14:paraId="22262BC7" w14:textId="77777777" w:rsidR="00E24C8A" w:rsidRDefault="00E24C8A" w:rsidP="00A9019F">
            <w:pPr>
              <w:rPr>
                <w:rFonts w:ascii="Times New Roman" w:hAnsi="Times New Roman" w:cs="Times New Roman"/>
                <w:i/>
                <w:iCs/>
                <w:color w:val="00B050"/>
                <w:sz w:val="24"/>
                <w:szCs w:val="24"/>
              </w:rPr>
            </w:pPr>
            <w:r w:rsidRPr="00A943F8">
              <w:rPr>
                <w:rFonts w:ascii="Times New Roman" w:hAnsi="Times New Roman" w:cs="Times New Roman"/>
                <w:i/>
                <w:iCs/>
                <w:color w:val="00B050"/>
                <w:sz w:val="24"/>
                <w:szCs w:val="24"/>
              </w:rPr>
              <w:t xml:space="preserve">Marks: Nature </w:t>
            </w:r>
            <w:proofErr w:type="spellStart"/>
            <w:r w:rsidRPr="00A943F8">
              <w:rPr>
                <w:rFonts w:ascii="Times New Roman" w:hAnsi="Times New Roman" w:cs="Times New Roman"/>
                <w:i/>
                <w:iCs/>
                <w:color w:val="00B050"/>
                <w:sz w:val="24"/>
                <w:szCs w:val="24"/>
              </w:rPr>
              <w:t>of</w:t>
            </w:r>
            <w:proofErr w:type="spellEnd"/>
            <w:r w:rsidRPr="00A943F8">
              <w:rPr>
                <w:rFonts w:ascii="Times New Roman" w:hAnsi="Times New Roman" w:cs="Times New Roman"/>
                <w:i/>
                <w:iCs/>
                <w:color w:val="00B050"/>
                <w:sz w:val="24"/>
                <w:szCs w:val="24"/>
              </w:rPr>
              <w:t xml:space="preserve"> </w:t>
            </w:r>
            <w:proofErr w:type="spellStart"/>
            <w:r w:rsidRPr="00A943F8">
              <w:rPr>
                <w:rFonts w:ascii="Times New Roman" w:hAnsi="Times New Roman" w:cs="Times New Roman"/>
                <w:i/>
                <w:iCs/>
                <w:color w:val="00B050"/>
                <w:sz w:val="24"/>
                <w:szCs w:val="24"/>
              </w:rPr>
              <w:t>the</w:t>
            </w:r>
            <w:proofErr w:type="spellEnd"/>
            <w:r w:rsidRPr="00A943F8">
              <w:rPr>
                <w:rFonts w:ascii="Times New Roman" w:hAnsi="Times New Roman" w:cs="Times New Roman"/>
                <w:i/>
                <w:iCs/>
                <w:color w:val="00B050"/>
                <w:sz w:val="24"/>
                <w:szCs w:val="24"/>
              </w:rPr>
              <w:t xml:space="preserve"> </w:t>
            </w:r>
            <w:proofErr w:type="spellStart"/>
            <w:r w:rsidRPr="00A943F8">
              <w:rPr>
                <w:rFonts w:ascii="Times New Roman" w:hAnsi="Times New Roman" w:cs="Times New Roman"/>
                <w:i/>
                <w:iCs/>
                <w:color w:val="00B050"/>
                <w:sz w:val="24"/>
                <w:szCs w:val="24"/>
              </w:rPr>
              <w:t>Goods</w:t>
            </w:r>
            <w:proofErr w:type="spellEnd"/>
            <w:r w:rsidRPr="00A943F8">
              <w:rPr>
                <w:rFonts w:ascii="Times New Roman" w:hAnsi="Times New Roman" w:cs="Times New Roman"/>
                <w:i/>
                <w:iCs/>
                <w:color w:val="00B050"/>
                <w:sz w:val="24"/>
                <w:szCs w:val="24"/>
              </w:rPr>
              <w:t xml:space="preserve"> to </w:t>
            </w:r>
            <w:proofErr w:type="spellStart"/>
            <w:r w:rsidRPr="00A943F8">
              <w:rPr>
                <w:rFonts w:ascii="Times New Roman" w:hAnsi="Times New Roman" w:cs="Times New Roman"/>
                <w:i/>
                <w:iCs/>
                <w:color w:val="00B050"/>
                <w:sz w:val="24"/>
                <w:szCs w:val="24"/>
              </w:rPr>
              <w:t>which</w:t>
            </w:r>
            <w:proofErr w:type="spellEnd"/>
            <w:r w:rsidRPr="00A943F8">
              <w:rPr>
                <w:rFonts w:ascii="Times New Roman" w:hAnsi="Times New Roman" w:cs="Times New Roman"/>
                <w:i/>
                <w:iCs/>
                <w:color w:val="00B050"/>
                <w:sz w:val="24"/>
                <w:szCs w:val="24"/>
              </w:rPr>
              <w:t xml:space="preserve"> </w:t>
            </w:r>
            <w:proofErr w:type="spellStart"/>
            <w:r w:rsidRPr="00A943F8">
              <w:rPr>
                <w:rFonts w:ascii="Times New Roman" w:hAnsi="Times New Roman" w:cs="Times New Roman"/>
                <w:i/>
                <w:iCs/>
                <w:color w:val="00B050"/>
                <w:sz w:val="24"/>
                <w:szCs w:val="24"/>
              </w:rPr>
              <w:t>the</w:t>
            </w:r>
            <w:proofErr w:type="spellEnd"/>
            <w:r w:rsidRPr="00A943F8">
              <w:rPr>
                <w:rFonts w:ascii="Times New Roman" w:hAnsi="Times New Roman" w:cs="Times New Roman"/>
                <w:i/>
                <w:iCs/>
                <w:color w:val="00B050"/>
                <w:sz w:val="24"/>
                <w:szCs w:val="24"/>
              </w:rPr>
              <w:t xml:space="preserve"> Mark </w:t>
            </w:r>
            <w:proofErr w:type="spellStart"/>
            <w:r w:rsidRPr="00A943F8">
              <w:rPr>
                <w:rFonts w:ascii="Times New Roman" w:hAnsi="Times New Roman" w:cs="Times New Roman"/>
                <w:i/>
                <w:iCs/>
                <w:color w:val="00B050"/>
                <w:sz w:val="24"/>
                <w:szCs w:val="24"/>
              </w:rPr>
              <w:t>is</w:t>
            </w:r>
            <w:proofErr w:type="spellEnd"/>
            <w:r w:rsidRPr="00A943F8">
              <w:rPr>
                <w:rFonts w:ascii="Times New Roman" w:hAnsi="Times New Roman" w:cs="Times New Roman"/>
                <w:i/>
                <w:iCs/>
                <w:color w:val="00B050"/>
                <w:sz w:val="24"/>
                <w:szCs w:val="24"/>
              </w:rPr>
              <w:t xml:space="preserve"> </w:t>
            </w:r>
            <w:proofErr w:type="spellStart"/>
            <w:r w:rsidRPr="00A943F8">
              <w:rPr>
                <w:rFonts w:ascii="Times New Roman" w:hAnsi="Times New Roman" w:cs="Times New Roman"/>
                <w:i/>
                <w:iCs/>
                <w:color w:val="00B050"/>
                <w:sz w:val="24"/>
                <w:szCs w:val="24"/>
              </w:rPr>
              <w:t>Applied</w:t>
            </w:r>
            <w:proofErr w:type="spellEnd"/>
          </w:p>
          <w:p w14:paraId="2D6A2FC9" w14:textId="77777777" w:rsidR="00E24C8A" w:rsidRPr="00CF04F4" w:rsidRDefault="00E24C8A" w:rsidP="00A9019F">
            <w:pPr>
              <w:rPr>
                <w:rFonts w:ascii="Times New Roman" w:hAnsi="Times New Roman" w:cs="Times New Roman"/>
                <w:i/>
                <w:iCs/>
                <w:color w:val="00B050"/>
                <w:sz w:val="24"/>
                <w:szCs w:val="24"/>
              </w:rPr>
            </w:pPr>
          </w:p>
          <w:p w14:paraId="5DB7F83A" w14:textId="77777777" w:rsidR="00E24C8A" w:rsidRPr="004C23B6" w:rsidRDefault="00E24C8A" w:rsidP="009640A3">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Stilistisku apsvērumu dēļ piedāvājam šādu redakciju: “Preču zīmes: to preču </w:t>
            </w:r>
            <w:r w:rsidRPr="004C23B6">
              <w:rPr>
                <w:rFonts w:ascii="Times New Roman" w:hAnsi="Times New Roman" w:cs="Times New Roman"/>
                <w:b/>
                <w:bCs/>
                <w:color w:val="00B050"/>
                <w:sz w:val="24"/>
                <w:szCs w:val="24"/>
              </w:rPr>
              <w:t>veids</w:t>
            </w:r>
            <w:r w:rsidRPr="004C23B6">
              <w:rPr>
                <w:rFonts w:ascii="Times New Roman" w:hAnsi="Times New Roman" w:cs="Times New Roman"/>
                <w:color w:val="00B050"/>
                <w:sz w:val="24"/>
                <w:szCs w:val="24"/>
              </w:rPr>
              <w:t xml:space="preserve">, kurām </w:t>
            </w:r>
            <w:r w:rsidRPr="004C23B6">
              <w:rPr>
                <w:rFonts w:ascii="Times New Roman" w:hAnsi="Times New Roman" w:cs="Times New Roman"/>
                <w:b/>
                <w:bCs/>
                <w:color w:val="00B050"/>
                <w:sz w:val="24"/>
                <w:szCs w:val="24"/>
              </w:rPr>
              <w:t>lieto</w:t>
            </w:r>
            <w:r w:rsidRPr="004C23B6">
              <w:rPr>
                <w:rFonts w:ascii="Times New Roman" w:hAnsi="Times New Roman" w:cs="Times New Roman"/>
                <w:color w:val="00B050"/>
                <w:sz w:val="24"/>
                <w:szCs w:val="24"/>
              </w:rPr>
              <w:t xml:space="preserve"> preču zīmi”.</w:t>
            </w:r>
          </w:p>
          <w:p w14:paraId="75BAAA79" w14:textId="77777777" w:rsidR="00E24C8A" w:rsidRDefault="00E24C8A" w:rsidP="00BF75DB">
            <w:pPr>
              <w:rPr>
                <w:rFonts w:ascii="Times New Roman" w:hAnsi="Times New Roman" w:cs="Times New Roman"/>
                <w:color w:val="00B050"/>
                <w:sz w:val="24"/>
                <w:szCs w:val="24"/>
              </w:rPr>
            </w:pPr>
          </w:p>
          <w:p w14:paraId="26F9FEC9" w14:textId="07D2804E" w:rsidR="00E24C8A" w:rsidRPr="002E1A22" w:rsidRDefault="002E1A22" w:rsidP="004D61AB">
            <w:pPr>
              <w:rPr>
                <w:rFonts w:ascii="Times New Roman" w:hAnsi="Times New Roman" w:cs="Times New Roman"/>
                <w:color w:val="00B050"/>
                <w:sz w:val="24"/>
                <w:szCs w:val="24"/>
              </w:rPr>
            </w:pPr>
            <w:r w:rsidRPr="002E1A22">
              <w:rPr>
                <w:rFonts w:ascii="Times New Roman" w:hAnsi="Times New Roman" w:cs="Times New Roman"/>
                <w:color w:val="00B050"/>
                <w:sz w:val="24"/>
                <w:szCs w:val="24"/>
              </w:rPr>
              <w:t xml:space="preserve">Redakcija saskaņota atbilstoši </w:t>
            </w:r>
            <w:r>
              <w:rPr>
                <w:rFonts w:ascii="Times New Roman" w:hAnsi="Times New Roman" w:cs="Times New Roman"/>
                <w:color w:val="00B050"/>
                <w:sz w:val="24"/>
                <w:szCs w:val="24"/>
              </w:rPr>
              <w:t>iepriekšējam</w:t>
            </w:r>
            <w:r w:rsidRPr="002E1A22">
              <w:rPr>
                <w:rFonts w:ascii="Times New Roman" w:hAnsi="Times New Roman" w:cs="Times New Roman"/>
                <w:color w:val="00B050"/>
                <w:sz w:val="24"/>
                <w:szCs w:val="24"/>
              </w:rPr>
              <w:t xml:space="preserve"> komentāram</w:t>
            </w:r>
          </w:p>
          <w:p w14:paraId="5FB0290E"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0423D53B" w14:textId="77777777" w:rsidR="00E24C8A" w:rsidRPr="007511C9" w:rsidRDefault="00E24C8A" w:rsidP="00A9019F">
            <w:pPr>
              <w:rPr>
                <w:rFonts w:ascii="Times New Roman" w:hAnsi="Times New Roman" w:cs="Times New Roman"/>
                <w:color w:val="00B050"/>
                <w:sz w:val="24"/>
                <w:szCs w:val="24"/>
              </w:rPr>
            </w:pPr>
          </w:p>
          <w:p w14:paraId="6DB7F56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7.bis pants</w:t>
            </w:r>
          </w:p>
          <w:p w14:paraId="454F2AE4"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Preču zīmes: kolektīvās zīmes</w:t>
            </w:r>
          </w:p>
          <w:p w14:paraId="092D5402" w14:textId="77777777" w:rsidR="00E24C8A" w:rsidRDefault="00E24C8A" w:rsidP="00A9019F">
            <w:pPr>
              <w:rPr>
                <w:rFonts w:ascii="Times New Roman" w:hAnsi="Times New Roman" w:cs="Times New Roman"/>
                <w:i/>
                <w:iCs/>
                <w:color w:val="00B050"/>
                <w:sz w:val="24"/>
                <w:szCs w:val="24"/>
              </w:rPr>
            </w:pPr>
            <w:r w:rsidRPr="002B2ABF">
              <w:rPr>
                <w:rFonts w:ascii="Times New Roman" w:hAnsi="Times New Roman" w:cs="Times New Roman"/>
                <w:i/>
                <w:iCs/>
                <w:color w:val="00B050"/>
                <w:sz w:val="24"/>
                <w:szCs w:val="24"/>
              </w:rPr>
              <w:t xml:space="preserve">Marks: </w:t>
            </w:r>
            <w:proofErr w:type="spellStart"/>
            <w:r w:rsidRPr="002B2ABF">
              <w:rPr>
                <w:rFonts w:ascii="Times New Roman" w:hAnsi="Times New Roman" w:cs="Times New Roman"/>
                <w:i/>
                <w:iCs/>
                <w:color w:val="00B050"/>
                <w:sz w:val="24"/>
                <w:szCs w:val="24"/>
              </w:rPr>
              <w:t>Collective</w:t>
            </w:r>
            <w:proofErr w:type="spellEnd"/>
            <w:r w:rsidRPr="002B2ABF">
              <w:rPr>
                <w:rFonts w:ascii="Times New Roman" w:hAnsi="Times New Roman" w:cs="Times New Roman"/>
                <w:i/>
                <w:iCs/>
                <w:color w:val="00B050"/>
                <w:sz w:val="24"/>
                <w:szCs w:val="24"/>
              </w:rPr>
              <w:t xml:space="preserve"> Marks</w:t>
            </w:r>
          </w:p>
          <w:p w14:paraId="2AFC88C6" w14:textId="77777777" w:rsidR="00E24C8A" w:rsidRPr="00A943F8" w:rsidRDefault="00E24C8A" w:rsidP="00A9019F">
            <w:pPr>
              <w:rPr>
                <w:rFonts w:ascii="Times New Roman" w:hAnsi="Times New Roman" w:cs="Times New Roman"/>
                <w:i/>
                <w:iCs/>
                <w:color w:val="00B050"/>
                <w:sz w:val="24"/>
                <w:szCs w:val="24"/>
              </w:rPr>
            </w:pPr>
          </w:p>
          <w:p w14:paraId="3517E8AD" w14:textId="77777777" w:rsidR="00E24C8A" w:rsidRDefault="00E24C8A" w:rsidP="00BF75DB">
            <w:pPr>
              <w:rPr>
                <w:rFonts w:ascii="Times New Roman" w:hAnsi="Times New Roman" w:cs="Times New Roman"/>
                <w:color w:val="00B050"/>
                <w:sz w:val="24"/>
                <w:szCs w:val="24"/>
              </w:rPr>
            </w:pPr>
            <w:r>
              <w:rPr>
                <w:rFonts w:ascii="Times New Roman" w:hAnsi="Times New Roman" w:cs="Times New Roman"/>
                <w:color w:val="00B050"/>
                <w:sz w:val="24"/>
                <w:szCs w:val="24"/>
              </w:rPr>
              <w:t>VVC</w:t>
            </w:r>
            <w:r w:rsidRPr="00BC1537">
              <w:rPr>
                <w:rFonts w:ascii="Times New Roman" w:hAnsi="Times New Roman" w:cs="Times New Roman"/>
                <w:color w:val="00B050"/>
                <w:sz w:val="24"/>
                <w:szCs w:val="24"/>
              </w:rPr>
              <w:t xml:space="preserve">: </w:t>
            </w:r>
            <w:r>
              <w:rPr>
                <w:rFonts w:ascii="Times New Roman" w:hAnsi="Times New Roman" w:cs="Times New Roman"/>
                <w:color w:val="00B050"/>
                <w:sz w:val="24"/>
                <w:szCs w:val="24"/>
              </w:rPr>
              <w:t>Priekšlikums pieņemts.</w:t>
            </w:r>
          </w:p>
          <w:p w14:paraId="7145F908"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246F8CFD" w14:textId="77777777" w:rsidR="00E24C8A" w:rsidRPr="00995C1B" w:rsidRDefault="00E24C8A" w:rsidP="00A9019F">
            <w:pPr>
              <w:rPr>
                <w:rFonts w:ascii="Times New Roman" w:hAnsi="Times New Roman" w:cs="Times New Roman"/>
                <w:color w:val="00B050"/>
                <w:sz w:val="24"/>
                <w:szCs w:val="24"/>
              </w:rPr>
            </w:pPr>
          </w:p>
          <w:p w14:paraId="66807AB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8.pants</w:t>
            </w:r>
          </w:p>
          <w:p w14:paraId="69F15A4E" w14:textId="77777777" w:rsidR="00E24C8A" w:rsidRDefault="00E24C8A"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Komercnosaukumi</w:t>
            </w:r>
            <w:proofErr w:type="spellEnd"/>
          </w:p>
          <w:p w14:paraId="6B2264A2" w14:textId="77777777" w:rsidR="00E24C8A" w:rsidRDefault="00E24C8A" w:rsidP="002503EF">
            <w:pPr>
              <w:rPr>
                <w:rFonts w:ascii="Times New Roman" w:hAnsi="Times New Roman" w:cs="Times New Roman"/>
                <w:i/>
                <w:iCs/>
                <w:color w:val="00B050"/>
                <w:sz w:val="24"/>
                <w:szCs w:val="24"/>
              </w:rPr>
            </w:pPr>
            <w:proofErr w:type="spellStart"/>
            <w:r w:rsidRPr="002B2ABF">
              <w:rPr>
                <w:rFonts w:ascii="Times New Roman" w:hAnsi="Times New Roman" w:cs="Times New Roman"/>
                <w:i/>
                <w:iCs/>
                <w:color w:val="00B050"/>
                <w:sz w:val="24"/>
                <w:szCs w:val="24"/>
              </w:rPr>
              <w:t>Trade</w:t>
            </w:r>
            <w:proofErr w:type="spellEnd"/>
            <w:r w:rsidRPr="002B2ABF">
              <w:rPr>
                <w:rFonts w:ascii="Times New Roman" w:hAnsi="Times New Roman" w:cs="Times New Roman"/>
                <w:i/>
                <w:iCs/>
                <w:color w:val="00B050"/>
                <w:sz w:val="24"/>
                <w:szCs w:val="24"/>
              </w:rPr>
              <w:t xml:space="preserve"> </w:t>
            </w:r>
            <w:proofErr w:type="spellStart"/>
            <w:r w:rsidRPr="002B2ABF">
              <w:rPr>
                <w:rFonts w:ascii="Times New Roman" w:hAnsi="Times New Roman" w:cs="Times New Roman"/>
                <w:i/>
                <w:iCs/>
                <w:color w:val="00B050"/>
                <w:sz w:val="24"/>
                <w:szCs w:val="24"/>
              </w:rPr>
              <w:t>Names</w:t>
            </w:r>
            <w:proofErr w:type="spellEnd"/>
          </w:p>
          <w:p w14:paraId="217B9630" w14:textId="77777777" w:rsidR="00E24C8A" w:rsidRPr="002B2ABF" w:rsidRDefault="00E24C8A" w:rsidP="002503EF">
            <w:pPr>
              <w:rPr>
                <w:rFonts w:ascii="Times New Roman" w:hAnsi="Times New Roman" w:cs="Times New Roman"/>
                <w:i/>
                <w:iCs/>
                <w:color w:val="00B050"/>
                <w:sz w:val="24"/>
                <w:szCs w:val="24"/>
              </w:rPr>
            </w:pPr>
          </w:p>
          <w:p w14:paraId="1D3D6251" w14:textId="77777777" w:rsidR="00E24C8A" w:rsidRDefault="00E24C8A" w:rsidP="00BF75DB">
            <w:pPr>
              <w:rPr>
                <w:rFonts w:ascii="Times New Roman" w:hAnsi="Times New Roman" w:cs="Times New Roman"/>
                <w:color w:val="00B050"/>
                <w:sz w:val="24"/>
                <w:szCs w:val="24"/>
              </w:rPr>
            </w:pPr>
            <w:r>
              <w:rPr>
                <w:rFonts w:ascii="Times New Roman" w:hAnsi="Times New Roman" w:cs="Times New Roman"/>
                <w:color w:val="00B050"/>
                <w:sz w:val="24"/>
                <w:szCs w:val="24"/>
              </w:rPr>
              <w:t>VVC</w:t>
            </w:r>
            <w:r w:rsidRPr="00BC1537">
              <w:rPr>
                <w:rFonts w:ascii="Times New Roman" w:hAnsi="Times New Roman" w:cs="Times New Roman"/>
                <w:color w:val="00B050"/>
                <w:sz w:val="24"/>
                <w:szCs w:val="24"/>
              </w:rPr>
              <w:t xml:space="preserve">: </w:t>
            </w:r>
            <w:r>
              <w:rPr>
                <w:rFonts w:ascii="Times New Roman" w:hAnsi="Times New Roman" w:cs="Times New Roman"/>
                <w:color w:val="00B050"/>
                <w:sz w:val="24"/>
                <w:szCs w:val="24"/>
              </w:rPr>
              <w:t>Priekšlikums pieņemts.</w:t>
            </w:r>
          </w:p>
          <w:p w14:paraId="56F17DB7"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0970A97B" w14:textId="77777777" w:rsidR="00E24C8A" w:rsidRPr="00995C1B" w:rsidRDefault="00E24C8A" w:rsidP="002503EF">
            <w:pPr>
              <w:rPr>
                <w:rFonts w:ascii="Times New Roman" w:hAnsi="Times New Roman" w:cs="Times New Roman"/>
                <w:color w:val="00B050"/>
                <w:sz w:val="24"/>
                <w:szCs w:val="24"/>
              </w:rPr>
            </w:pPr>
          </w:p>
          <w:p w14:paraId="4222788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9.pants</w:t>
            </w:r>
          </w:p>
          <w:p w14:paraId="3F777AC9"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Preču zīmes, </w:t>
            </w:r>
            <w:proofErr w:type="spellStart"/>
            <w:r w:rsidRPr="00232D93">
              <w:rPr>
                <w:rFonts w:ascii="Times New Roman" w:hAnsi="Times New Roman" w:cs="Times New Roman"/>
                <w:sz w:val="24"/>
                <w:szCs w:val="24"/>
              </w:rPr>
              <w:t>komercnosaukumi</w:t>
            </w:r>
            <w:proofErr w:type="spellEnd"/>
            <w:r w:rsidRPr="00232D93">
              <w:rPr>
                <w:rFonts w:ascii="Times New Roman" w:hAnsi="Times New Roman" w:cs="Times New Roman"/>
                <w:sz w:val="24"/>
                <w:szCs w:val="24"/>
              </w:rPr>
              <w:t xml:space="preserve">: apķīlāšana, importējot vai citādi, preces, kas nelikumīgi marķētas ar preču zīmi vai </w:t>
            </w:r>
            <w:proofErr w:type="spellStart"/>
            <w:r w:rsidRPr="00232D93">
              <w:rPr>
                <w:rFonts w:ascii="Times New Roman" w:hAnsi="Times New Roman" w:cs="Times New Roman"/>
                <w:sz w:val="24"/>
                <w:szCs w:val="24"/>
              </w:rPr>
              <w:t>komercnosaukumu</w:t>
            </w:r>
            <w:proofErr w:type="spellEnd"/>
          </w:p>
          <w:p w14:paraId="65AE4862" w14:textId="77777777" w:rsidR="00E24C8A" w:rsidRDefault="00E24C8A" w:rsidP="00A9019F">
            <w:pPr>
              <w:rPr>
                <w:rFonts w:ascii="Times New Roman" w:hAnsi="Times New Roman" w:cs="Times New Roman"/>
                <w:i/>
                <w:iCs/>
                <w:color w:val="00B050"/>
                <w:sz w:val="24"/>
                <w:szCs w:val="24"/>
              </w:rPr>
            </w:pPr>
            <w:r w:rsidRPr="008C61D3">
              <w:rPr>
                <w:rFonts w:ascii="Times New Roman" w:hAnsi="Times New Roman" w:cs="Times New Roman"/>
                <w:i/>
                <w:iCs/>
                <w:color w:val="00B050"/>
                <w:sz w:val="24"/>
                <w:szCs w:val="24"/>
              </w:rPr>
              <w:t xml:space="preserve">Marks, </w:t>
            </w:r>
            <w:proofErr w:type="spellStart"/>
            <w:r w:rsidRPr="008C61D3">
              <w:rPr>
                <w:rFonts w:ascii="Times New Roman" w:hAnsi="Times New Roman" w:cs="Times New Roman"/>
                <w:i/>
                <w:iCs/>
                <w:color w:val="00B050"/>
                <w:sz w:val="24"/>
                <w:szCs w:val="24"/>
              </w:rPr>
              <w:t>Trade</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Names</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Seizure</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on</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Importation</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etc</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of</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Goods</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Unlawfully</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Bearing</w:t>
            </w:r>
            <w:proofErr w:type="spellEnd"/>
            <w:r w:rsidRPr="008C61D3">
              <w:rPr>
                <w:rFonts w:ascii="Times New Roman" w:hAnsi="Times New Roman" w:cs="Times New Roman"/>
                <w:i/>
                <w:iCs/>
                <w:color w:val="00B050"/>
                <w:sz w:val="24"/>
                <w:szCs w:val="24"/>
              </w:rPr>
              <w:t xml:space="preserve"> a Mark </w:t>
            </w:r>
            <w:proofErr w:type="spellStart"/>
            <w:r w:rsidRPr="008C61D3">
              <w:rPr>
                <w:rFonts w:ascii="Times New Roman" w:hAnsi="Times New Roman" w:cs="Times New Roman"/>
                <w:i/>
                <w:iCs/>
                <w:color w:val="00B050"/>
                <w:sz w:val="24"/>
                <w:szCs w:val="24"/>
              </w:rPr>
              <w:t>or</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Trade</w:t>
            </w:r>
            <w:proofErr w:type="spellEnd"/>
            <w:r w:rsidRPr="008C61D3">
              <w:rPr>
                <w:rFonts w:ascii="Times New Roman" w:hAnsi="Times New Roman" w:cs="Times New Roman"/>
                <w:i/>
                <w:iCs/>
                <w:color w:val="00B050"/>
                <w:sz w:val="24"/>
                <w:szCs w:val="24"/>
              </w:rPr>
              <w:t xml:space="preserve"> </w:t>
            </w:r>
            <w:proofErr w:type="spellStart"/>
            <w:r w:rsidRPr="008C61D3">
              <w:rPr>
                <w:rFonts w:ascii="Times New Roman" w:hAnsi="Times New Roman" w:cs="Times New Roman"/>
                <w:i/>
                <w:iCs/>
                <w:color w:val="00B050"/>
                <w:sz w:val="24"/>
                <w:szCs w:val="24"/>
              </w:rPr>
              <w:t>Name</w:t>
            </w:r>
            <w:proofErr w:type="spellEnd"/>
          </w:p>
          <w:p w14:paraId="6A1BCFDC" w14:textId="77777777" w:rsidR="00E24C8A" w:rsidRPr="002B2ABF" w:rsidRDefault="00E24C8A" w:rsidP="00A9019F">
            <w:pPr>
              <w:rPr>
                <w:rFonts w:ascii="Times New Roman" w:hAnsi="Times New Roman" w:cs="Times New Roman"/>
                <w:i/>
                <w:iCs/>
                <w:color w:val="00B050"/>
                <w:sz w:val="24"/>
                <w:szCs w:val="24"/>
              </w:rPr>
            </w:pPr>
          </w:p>
          <w:p w14:paraId="48021937" w14:textId="77777777" w:rsidR="00E24C8A" w:rsidRPr="004C23B6" w:rsidRDefault="00E24C8A" w:rsidP="006D309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VVC: Panta teksta tulkojumā nevis “importēšana”, bet “ievešana”. Ja panta nosaukumā izmanto “importējot”, nevis “ievedot”, attiecīgi jālabo panta teksts.</w:t>
            </w:r>
          </w:p>
          <w:p w14:paraId="138E3B35" w14:textId="77777777" w:rsidR="00E24C8A" w:rsidRPr="004C23B6" w:rsidRDefault="00E24C8A" w:rsidP="006D309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Kā arī no panta teksta noprotams, ka attiecīgās preces vai nu apķīlā importēšanas laikā (</w:t>
            </w:r>
            <w:proofErr w:type="spellStart"/>
            <w:r w:rsidRPr="004C23B6">
              <w:rPr>
                <w:rFonts w:ascii="Times New Roman" w:hAnsi="Times New Roman" w:cs="Times New Roman"/>
                <w:i/>
                <w:iCs/>
                <w:color w:val="00B050"/>
                <w:sz w:val="24"/>
                <w:szCs w:val="24"/>
              </w:rPr>
              <w:t>seizure</w:t>
            </w:r>
            <w:proofErr w:type="spellEnd"/>
            <w:r w:rsidRPr="004C23B6">
              <w:rPr>
                <w:rFonts w:ascii="Times New Roman" w:hAnsi="Times New Roman" w:cs="Times New Roman"/>
                <w:i/>
                <w:iCs/>
                <w:color w:val="00B050"/>
                <w:sz w:val="24"/>
                <w:szCs w:val="24"/>
              </w:rPr>
              <w:t xml:space="preserve">, </w:t>
            </w:r>
            <w:proofErr w:type="spellStart"/>
            <w:r w:rsidRPr="004C23B6">
              <w:rPr>
                <w:rFonts w:ascii="Times New Roman" w:hAnsi="Times New Roman" w:cs="Times New Roman"/>
                <w:i/>
                <w:iCs/>
                <w:color w:val="00B050"/>
                <w:sz w:val="24"/>
                <w:szCs w:val="24"/>
              </w:rPr>
              <w:t>on</w:t>
            </w:r>
            <w:proofErr w:type="spellEnd"/>
            <w:r w:rsidRPr="004C23B6">
              <w:rPr>
                <w:rFonts w:ascii="Times New Roman" w:hAnsi="Times New Roman" w:cs="Times New Roman"/>
                <w:i/>
                <w:iCs/>
                <w:color w:val="00B050"/>
                <w:sz w:val="24"/>
                <w:szCs w:val="24"/>
              </w:rPr>
              <w:t xml:space="preserve"> </w:t>
            </w:r>
            <w:proofErr w:type="spellStart"/>
            <w:r w:rsidRPr="004C23B6">
              <w:rPr>
                <w:rFonts w:ascii="Times New Roman" w:hAnsi="Times New Roman" w:cs="Times New Roman"/>
                <w:i/>
                <w:iCs/>
                <w:color w:val="00B050"/>
                <w:sz w:val="24"/>
                <w:szCs w:val="24"/>
              </w:rPr>
              <w:t>importation</w:t>
            </w:r>
            <w:proofErr w:type="spellEnd"/>
            <w:r w:rsidRPr="004C23B6">
              <w:rPr>
                <w:rFonts w:ascii="Times New Roman" w:hAnsi="Times New Roman" w:cs="Times New Roman"/>
                <w:i/>
                <w:iCs/>
                <w:color w:val="00B050"/>
                <w:sz w:val="24"/>
                <w:szCs w:val="24"/>
              </w:rPr>
              <w:t xml:space="preserve"> </w:t>
            </w:r>
            <w:r w:rsidRPr="004C23B6">
              <w:rPr>
                <w:rFonts w:ascii="Times New Roman" w:hAnsi="Times New Roman" w:cs="Times New Roman"/>
                <w:color w:val="00B050"/>
                <w:sz w:val="24"/>
                <w:szCs w:val="24"/>
              </w:rPr>
              <w:t>– “apķīlāšana importējot”), vai veic citas darbības (</w:t>
            </w:r>
            <w:proofErr w:type="spellStart"/>
            <w:r w:rsidRPr="004C23B6">
              <w:rPr>
                <w:rFonts w:ascii="Times New Roman" w:hAnsi="Times New Roman" w:cs="Times New Roman"/>
                <w:i/>
                <w:iCs/>
                <w:color w:val="00B050"/>
                <w:sz w:val="24"/>
                <w:szCs w:val="24"/>
              </w:rPr>
              <w:t>etc</w:t>
            </w:r>
            <w:proofErr w:type="spellEnd"/>
            <w:r w:rsidRPr="004C23B6">
              <w:rPr>
                <w:rFonts w:ascii="Times New Roman" w:hAnsi="Times New Roman" w:cs="Times New Roman"/>
                <w:i/>
                <w:iCs/>
                <w:color w:val="00B050"/>
                <w:sz w:val="24"/>
                <w:szCs w:val="24"/>
              </w:rPr>
              <w:t>.</w:t>
            </w:r>
            <w:r w:rsidRPr="004C23B6">
              <w:rPr>
                <w:rFonts w:ascii="Times New Roman" w:hAnsi="Times New Roman" w:cs="Times New Roman"/>
                <w:color w:val="00B050"/>
                <w:sz w:val="24"/>
                <w:szCs w:val="24"/>
              </w:rPr>
              <w:t>), piemēram, piemēro ievešanas aizliegumu.</w:t>
            </w:r>
          </w:p>
          <w:p w14:paraId="52822D21" w14:textId="77777777" w:rsidR="00E24C8A" w:rsidRPr="004C23B6" w:rsidRDefault="00E24C8A" w:rsidP="006D309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Te arī norādīšu, ka panta tekstā </w:t>
            </w:r>
            <w:proofErr w:type="spellStart"/>
            <w:r w:rsidRPr="004C23B6">
              <w:rPr>
                <w:rFonts w:ascii="Times New Roman" w:hAnsi="Times New Roman" w:cs="Times New Roman"/>
                <w:i/>
                <w:iCs/>
                <w:color w:val="00B050"/>
                <w:sz w:val="24"/>
                <w:szCs w:val="24"/>
              </w:rPr>
              <w:t>seizure</w:t>
            </w:r>
            <w:proofErr w:type="spellEnd"/>
            <w:r w:rsidRPr="004C23B6">
              <w:rPr>
                <w:rFonts w:ascii="Times New Roman" w:hAnsi="Times New Roman" w:cs="Times New Roman"/>
                <w:color w:val="00B050"/>
                <w:sz w:val="24"/>
                <w:szCs w:val="24"/>
              </w:rPr>
              <w:t xml:space="preserve"> tulkota kā “aizturēšana”, bet piedāvātajā redakcijā kā “apķīlāšana”, līdz ar to attiecīgi </w:t>
            </w:r>
            <w:r w:rsidRPr="004C23B6">
              <w:rPr>
                <w:rFonts w:ascii="Times New Roman" w:hAnsi="Times New Roman" w:cs="Times New Roman"/>
                <w:color w:val="00B050"/>
                <w:sz w:val="24"/>
                <w:szCs w:val="24"/>
              </w:rPr>
              <w:lastRenderedPageBreak/>
              <w:t>labojami veicami arī panta tekstā.</w:t>
            </w:r>
          </w:p>
          <w:p w14:paraId="670A32C3" w14:textId="77777777" w:rsidR="00E24C8A" w:rsidRPr="004C23B6" w:rsidRDefault="00E24C8A" w:rsidP="006D309B">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Piedāvājam šādu redakciju: “Preču zīmes, </w:t>
            </w:r>
            <w:proofErr w:type="spellStart"/>
            <w:r w:rsidRPr="004C23B6">
              <w:rPr>
                <w:rFonts w:ascii="Times New Roman" w:hAnsi="Times New Roman" w:cs="Times New Roman"/>
                <w:color w:val="00B050"/>
                <w:sz w:val="24"/>
                <w:szCs w:val="24"/>
              </w:rPr>
              <w:t>komercnosaukumi</w:t>
            </w:r>
            <w:proofErr w:type="spellEnd"/>
            <w:r w:rsidRPr="004C23B6">
              <w:rPr>
                <w:rFonts w:ascii="Times New Roman" w:hAnsi="Times New Roman" w:cs="Times New Roman"/>
                <w:color w:val="00B050"/>
                <w:sz w:val="24"/>
                <w:szCs w:val="24"/>
              </w:rPr>
              <w:t xml:space="preserve">: preču, kas nelikumīgi marķētas ar preču zīmi vai </w:t>
            </w:r>
            <w:proofErr w:type="spellStart"/>
            <w:r w:rsidRPr="004C23B6">
              <w:rPr>
                <w:rFonts w:ascii="Times New Roman" w:hAnsi="Times New Roman" w:cs="Times New Roman"/>
                <w:color w:val="00B050"/>
                <w:sz w:val="24"/>
                <w:szCs w:val="24"/>
              </w:rPr>
              <w:t>komercnosaukumu</w:t>
            </w:r>
            <w:proofErr w:type="spellEnd"/>
            <w:r w:rsidRPr="004C23B6">
              <w:rPr>
                <w:rFonts w:ascii="Times New Roman" w:hAnsi="Times New Roman" w:cs="Times New Roman"/>
                <w:color w:val="00B050"/>
                <w:sz w:val="24"/>
                <w:szCs w:val="24"/>
              </w:rPr>
              <w:t>, apķīlāšana importējot vai citas darbības”.</w:t>
            </w:r>
          </w:p>
          <w:p w14:paraId="0D4A52A3" w14:textId="77777777" w:rsidR="00E24C8A" w:rsidRPr="00861B02" w:rsidRDefault="00E24C8A" w:rsidP="00861B02">
            <w:pPr>
              <w:rPr>
                <w:rFonts w:ascii="Times New Roman" w:hAnsi="Times New Roman" w:cs="Times New Roman"/>
                <w:b/>
                <w:bCs/>
                <w:color w:val="00B050"/>
                <w:sz w:val="24"/>
                <w:szCs w:val="24"/>
              </w:rPr>
            </w:pPr>
          </w:p>
          <w:p w14:paraId="7653D974" w14:textId="582450FF" w:rsidR="00E24C8A" w:rsidRPr="002E1A22" w:rsidRDefault="002E1A22" w:rsidP="00861B02">
            <w:pPr>
              <w:rPr>
                <w:rFonts w:ascii="Times New Roman" w:hAnsi="Times New Roman" w:cs="Times New Roman"/>
                <w:color w:val="00B050"/>
                <w:sz w:val="24"/>
                <w:szCs w:val="24"/>
              </w:rPr>
            </w:pPr>
            <w:r w:rsidRPr="002E1A22">
              <w:rPr>
                <w:rFonts w:ascii="Times New Roman" w:hAnsi="Times New Roman" w:cs="Times New Roman"/>
                <w:color w:val="00B050"/>
                <w:sz w:val="24"/>
                <w:szCs w:val="24"/>
              </w:rPr>
              <w:t xml:space="preserve">Redakcija saskaņota atbilstoši </w:t>
            </w:r>
            <w:r>
              <w:rPr>
                <w:rFonts w:ascii="Times New Roman" w:hAnsi="Times New Roman" w:cs="Times New Roman"/>
                <w:color w:val="00B050"/>
                <w:sz w:val="24"/>
                <w:szCs w:val="24"/>
              </w:rPr>
              <w:t>iepriekšējam</w:t>
            </w:r>
            <w:r w:rsidRPr="002E1A22">
              <w:rPr>
                <w:rFonts w:ascii="Times New Roman" w:hAnsi="Times New Roman" w:cs="Times New Roman"/>
                <w:color w:val="00B050"/>
                <w:sz w:val="24"/>
                <w:szCs w:val="24"/>
              </w:rPr>
              <w:t xml:space="preserve"> komentāram</w:t>
            </w:r>
            <w:r>
              <w:rPr>
                <w:rFonts w:ascii="Times New Roman" w:hAnsi="Times New Roman" w:cs="Times New Roman"/>
                <w:color w:val="00B050"/>
                <w:sz w:val="24"/>
                <w:szCs w:val="24"/>
              </w:rPr>
              <w:t>.</w:t>
            </w:r>
          </w:p>
          <w:p w14:paraId="2EE5103E" w14:textId="77777777" w:rsidR="002E1A22" w:rsidRDefault="002E1A22" w:rsidP="00861B02">
            <w:pPr>
              <w:rPr>
                <w:rFonts w:ascii="Times New Roman" w:hAnsi="Times New Roman" w:cs="Times New Roman"/>
                <w:color w:val="00B050"/>
                <w:sz w:val="24"/>
                <w:szCs w:val="24"/>
              </w:rPr>
            </w:pPr>
          </w:p>
          <w:p w14:paraId="09CA2690" w14:textId="77777777" w:rsidR="00E24C8A" w:rsidRDefault="00E24C8A" w:rsidP="00861B02">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“Preču zīmes, </w:t>
            </w:r>
            <w:proofErr w:type="spellStart"/>
            <w:r w:rsidRPr="004C23B6">
              <w:rPr>
                <w:rFonts w:ascii="Times New Roman" w:hAnsi="Times New Roman" w:cs="Times New Roman"/>
                <w:color w:val="00B050"/>
                <w:sz w:val="24"/>
                <w:szCs w:val="24"/>
              </w:rPr>
              <w:t>komercnosaukumi</w:t>
            </w:r>
            <w:proofErr w:type="spellEnd"/>
            <w:r w:rsidRPr="004C23B6">
              <w:rPr>
                <w:rFonts w:ascii="Times New Roman" w:hAnsi="Times New Roman" w:cs="Times New Roman"/>
                <w:color w:val="00B050"/>
                <w:sz w:val="24"/>
                <w:szCs w:val="24"/>
              </w:rPr>
              <w:t xml:space="preserve">: preču, kas nelikumīgi marķētas ar preču zīmi vai </w:t>
            </w:r>
            <w:proofErr w:type="spellStart"/>
            <w:r w:rsidRPr="004C23B6">
              <w:rPr>
                <w:rFonts w:ascii="Times New Roman" w:hAnsi="Times New Roman" w:cs="Times New Roman"/>
                <w:color w:val="00B050"/>
                <w:sz w:val="24"/>
                <w:szCs w:val="24"/>
              </w:rPr>
              <w:t>komercnosaukumu</w:t>
            </w:r>
            <w:proofErr w:type="spellEnd"/>
            <w:r w:rsidRPr="004C23B6">
              <w:rPr>
                <w:rFonts w:ascii="Times New Roman" w:hAnsi="Times New Roman" w:cs="Times New Roman"/>
                <w:color w:val="00B050"/>
                <w:sz w:val="24"/>
                <w:szCs w:val="24"/>
              </w:rPr>
              <w:t>, apķīlāšana importējot vai citas darbības”.</w:t>
            </w:r>
          </w:p>
          <w:p w14:paraId="2B3619B0" w14:textId="77777777" w:rsidR="00E24C8A" w:rsidRDefault="00E24C8A" w:rsidP="00BF75DB">
            <w:pPr>
              <w:rPr>
                <w:rFonts w:ascii="Times New Roman" w:hAnsi="Times New Roman" w:cs="Times New Roman"/>
                <w:color w:val="00B050"/>
                <w:sz w:val="24"/>
                <w:szCs w:val="24"/>
              </w:rPr>
            </w:pPr>
            <w:r>
              <w:rPr>
                <w:rFonts w:ascii="Times New Roman" w:hAnsi="Times New Roman" w:cs="Times New Roman"/>
                <w:color w:val="00B050"/>
                <w:sz w:val="24"/>
                <w:szCs w:val="24"/>
              </w:rPr>
              <w:t>Jāveic atbilstoši labojumi panta tekstā: ievešana jālabo uz importēšanu, aizturēšana uz apķīlāšanu.</w:t>
            </w:r>
          </w:p>
          <w:p w14:paraId="55843154"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4B654CCA" w14:textId="77777777" w:rsidR="00E24C8A" w:rsidRPr="007E423A" w:rsidRDefault="00E24C8A" w:rsidP="00A9019F">
            <w:pPr>
              <w:rPr>
                <w:rFonts w:ascii="Times New Roman" w:hAnsi="Times New Roman" w:cs="Times New Roman"/>
                <w:color w:val="00B050"/>
                <w:sz w:val="24"/>
                <w:szCs w:val="24"/>
              </w:rPr>
            </w:pPr>
          </w:p>
          <w:p w14:paraId="083FC318"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10.pants</w:t>
            </w:r>
          </w:p>
          <w:p w14:paraId="112C1DCE"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Nepatiesas norādes: apķīlāšana, importējot vai citādi, preces, kas marķētas ar nepatiesām norādēm attiecībā uz to izcelsmi vai ražotāja identitāti</w:t>
            </w:r>
          </w:p>
          <w:p w14:paraId="64801025" w14:textId="77777777" w:rsidR="00E24C8A" w:rsidRPr="00123BB7" w:rsidRDefault="00E24C8A" w:rsidP="00123BB7">
            <w:pPr>
              <w:rPr>
                <w:rFonts w:ascii="Times New Roman" w:hAnsi="Times New Roman" w:cs="Times New Roman"/>
                <w:i/>
                <w:iCs/>
                <w:color w:val="00B050"/>
                <w:sz w:val="24"/>
                <w:szCs w:val="24"/>
              </w:rPr>
            </w:pPr>
            <w:proofErr w:type="spellStart"/>
            <w:r w:rsidRPr="00123BB7">
              <w:rPr>
                <w:rFonts w:ascii="Times New Roman" w:hAnsi="Times New Roman" w:cs="Times New Roman"/>
                <w:i/>
                <w:iCs/>
                <w:color w:val="00B050"/>
                <w:sz w:val="24"/>
                <w:szCs w:val="24"/>
              </w:rPr>
              <w:t>False</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Indications</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Seizure</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on</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Importation</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etc</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of</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Goods</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Bearing</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False</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Indications</w:t>
            </w:r>
            <w:proofErr w:type="spellEnd"/>
          </w:p>
          <w:p w14:paraId="1FF85102" w14:textId="77777777" w:rsidR="00E24C8A" w:rsidRDefault="00E24C8A" w:rsidP="00123BB7">
            <w:pPr>
              <w:rPr>
                <w:rFonts w:ascii="Times New Roman" w:hAnsi="Times New Roman" w:cs="Times New Roman"/>
                <w:i/>
                <w:iCs/>
                <w:color w:val="00B050"/>
                <w:sz w:val="24"/>
                <w:szCs w:val="24"/>
              </w:rPr>
            </w:pPr>
            <w:proofErr w:type="spellStart"/>
            <w:r w:rsidRPr="00123BB7">
              <w:rPr>
                <w:rFonts w:ascii="Times New Roman" w:hAnsi="Times New Roman" w:cs="Times New Roman"/>
                <w:i/>
                <w:iCs/>
                <w:color w:val="00B050"/>
                <w:sz w:val="24"/>
                <w:szCs w:val="24"/>
              </w:rPr>
              <w:t>as</w:t>
            </w:r>
            <w:proofErr w:type="spellEnd"/>
            <w:r w:rsidRPr="00123BB7">
              <w:rPr>
                <w:rFonts w:ascii="Times New Roman" w:hAnsi="Times New Roman" w:cs="Times New Roman"/>
                <w:i/>
                <w:iCs/>
                <w:color w:val="00B050"/>
                <w:sz w:val="24"/>
                <w:szCs w:val="24"/>
              </w:rPr>
              <w:t xml:space="preserve"> to </w:t>
            </w:r>
            <w:proofErr w:type="spellStart"/>
            <w:r w:rsidRPr="00123BB7">
              <w:rPr>
                <w:rFonts w:ascii="Times New Roman" w:hAnsi="Times New Roman" w:cs="Times New Roman"/>
                <w:i/>
                <w:iCs/>
                <w:color w:val="00B050"/>
                <w:sz w:val="24"/>
                <w:szCs w:val="24"/>
              </w:rPr>
              <w:t>their</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Source</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or</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the</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Identity</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of</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the</w:t>
            </w:r>
            <w:proofErr w:type="spellEnd"/>
            <w:r w:rsidRPr="00123BB7">
              <w:rPr>
                <w:rFonts w:ascii="Times New Roman" w:hAnsi="Times New Roman" w:cs="Times New Roman"/>
                <w:i/>
                <w:iCs/>
                <w:color w:val="00B050"/>
                <w:sz w:val="24"/>
                <w:szCs w:val="24"/>
              </w:rPr>
              <w:t xml:space="preserve"> </w:t>
            </w:r>
            <w:proofErr w:type="spellStart"/>
            <w:r w:rsidRPr="00123BB7">
              <w:rPr>
                <w:rFonts w:ascii="Times New Roman" w:hAnsi="Times New Roman" w:cs="Times New Roman"/>
                <w:i/>
                <w:iCs/>
                <w:color w:val="00B050"/>
                <w:sz w:val="24"/>
                <w:szCs w:val="24"/>
              </w:rPr>
              <w:t>Producer</w:t>
            </w:r>
            <w:proofErr w:type="spellEnd"/>
          </w:p>
          <w:p w14:paraId="14486CFB" w14:textId="77777777" w:rsidR="00E24C8A" w:rsidRPr="008C61D3" w:rsidRDefault="00E24C8A" w:rsidP="00123BB7">
            <w:pPr>
              <w:rPr>
                <w:rFonts w:ascii="Times New Roman" w:hAnsi="Times New Roman" w:cs="Times New Roman"/>
                <w:i/>
                <w:iCs/>
                <w:color w:val="00B050"/>
                <w:sz w:val="24"/>
                <w:szCs w:val="24"/>
              </w:rPr>
            </w:pPr>
          </w:p>
          <w:p w14:paraId="398995F3" w14:textId="77777777" w:rsidR="00E24C8A" w:rsidRPr="004C23B6" w:rsidRDefault="00E24C8A" w:rsidP="00D76E3C">
            <w:pPr>
              <w:rPr>
                <w:rFonts w:ascii="Times New Roman" w:hAnsi="Times New Roman" w:cs="Times New Roman"/>
                <w:color w:val="00B050"/>
                <w:sz w:val="24"/>
                <w:szCs w:val="24"/>
              </w:rPr>
            </w:pPr>
            <w:r w:rsidRPr="004C23B6">
              <w:rPr>
                <w:rFonts w:ascii="Times New Roman" w:hAnsi="Times New Roman" w:cs="Times New Roman"/>
                <w:color w:val="00B050"/>
                <w:sz w:val="24"/>
                <w:szCs w:val="24"/>
              </w:rPr>
              <w:t>VVC: Ņemot vērā komentārā par 9. panta nosaukumu minēto, piedāvājam šādu redakciju: “Nepatiesas norādes: preču, kas marķētas ar nepatiesām norādēm attiecībā uz to izcelsmi vai ražotāja identitāti, apķīlāšana importējot vai citas darbības”.</w:t>
            </w:r>
          </w:p>
          <w:p w14:paraId="6E4A7107" w14:textId="77777777" w:rsidR="00E24C8A" w:rsidRDefault="00E24C8A" w:rsidP="00BF75DB">
            <w:pPr>
              <w:rPr>
                <w:rFonts w:ascii="Times New Roman" w:hAnsi="Times New Roman" w:cs="Times New Roman"/>
                <w:color w:val="00B050"/>
                <w:sz w:val="24"/>
                <w:szCs w:val="24"/>
              </w:rPr>
            </w:pPr>
          </w:p>
          <w:p w14:paraId="6002DC1E" w14:textId="4B5CD1F9" w:rsidR="00E24C8A" w:rsidRPr="00091179" w:rsidRDefault="00091179" w:rsidP="00A9019F">
            <w:pPr>
              <w:rPr>
                <w:rFonts w:ascii="Times New Roman" w:hAnsi="Times New Roman" w:cs="Times New Roman"/>
                <w:color w:val="00B050"/>
                <w:sz w:val="24"/>
                <w:szCs w:val="24"/>
              </w:rPr>
            </w:pPr>
            <w:r w:rsidRPr="00091179">
              <w:rPr>
                <w:rFonts w:ascii="Times New Roman" w:hAnsi="Times New Roman" w:cs="Times New Roman"/>
                <w:color w:val="00B050"/>
                <w:sz w:val="24"/>
                <w:szCs w:val="24"/>
              </w:rPr>
              <w:t>Redakcija saskaņota atbilstoši iepriekšējam komentāram</w:t>
            </w:r>
          </w:p>
          <w:p w14:paraId="42F02CBA" w14:textId="77777777" w:rsidR="00091179" w:rsidRPr="00232D93" w:rsidRDefault="00091179" w:rsidP="00A9019F">
            <w:pPr>
              <w:rPr>
                <w:rFonts w:ascii="Times New Roman" w:hAnsi="Times New Roman" w:cs="Times New Roman"/>
                <w:sz w:val="24"/>
                <w:szCs w:val="24"/>
              </w:rPr>
            </w:pPr>
          </w:p>
          <w:p w14:paraId="68C3554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10.bis pants</w:t>
            </w:r>
          </w:p>
          <w:p w14:paraId="28AC1BC1"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Negodīga konkurence</w:t>
            </w:r>
          </w:p>
          <w:p w14:paraId="6DB1781A" w14:textId="77777777" w:rsidR="00E24C8A" w:rsidRDefault="00E24C8A" w:rsidP="00A9019F">
            <w:pPr>
              <w:rPr>
                <w:rFonts w:ascii="Times New Roman" w:hAnsi="Times New Roman" w:cs="Times New Roman"/>
                <w:i/>
                <w:iCs/>
                <w:color w:val="00B050"/>
                <w:sz w:val="24"/>
                <w:szCs w:val="24"/>
              </w:rPr>
            </w:pPr>
            <w:proofErr w:type="spellStart"/>
            <w:r w:rsidRPr="008417DA">
              <w:rPr>
                <w:rFonts w:ascii="Times New Roman" w:hAnsi="Times New Roman" w:cs="Times New Roman"/>
                <w:i/>
                <w:iCs/>
                <w:color w:val="00B050"/>
                <w:sz w:val="24"/>
                <w:szCs w:val="24"/>
              </w:rPr>
              <w:t>Unfair</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Competition</w:t>
            </w:r>
            <w:proofErr w:type="spellEnd"/>
          </w:p>
          <w:p w14:paraId="4C59781A" w14:textId="77777777" w:rsidR="00E24C8A" w:rsidRPr="00EB4873" w:rsidRDefault="00E24C8A" w:rsidP="00A9019F">
            <w:pPr>
              <w:rPr>
                <w:rFonts w:ascii="Times New Roman" w:hAnsi="Times New Roman" w:cs="Times New Roman"/>
                <w:i/>
                <w:iCs/>
                <w:color w:val="00B050"/>
                <w:sz w:val="24"/>
                <w:szCs w:val="24"/>
              </w:rPr>
            </w:pPr>
          </w:p>
          <w:p w14:paraId="1F6164A0"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765E062B" w14:textId="77777777" w:rsidR="00E24C8A" w:rsidRPr="00D042A5" w:rsidRDefault="00E24C8A" w:rsidP="00175178">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w:t>
            </w:r>
          </w:p>
          <w:p w14:paraId="101F9ABB" w14:textId="77777777" w:rsidR="00E24C8A" w:rsidRPr="008652CE" w:rsidRDefault="00E24C8A" w:rsidP="00A9019F">
            <w:pPr>
              <w:rPr>
                <w:rFonts w:ascii="Times New Roman" w:hAnsi="Times New Roman" w:cs="Times New Roman"/>
                <w:color w:val="00B050"/>
                <w:sz w:val="24"/>
                <w:szCs w:val="24"/>
              </w:rPr>
            </w:pPr>
          </w:p>
          <w:p w14:paraId="277FBC3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10.ter pants</w:t>
            </w:r>
          </w:p>
          <w:p w14:paraId="6A638FD8"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Preču zīmes, </w:t>
            </w:r>
            <w:proofErr w:type="spellStart"/>
            <w:r w:rsidRPr="00232D93">
              <w:rPr>
                <w:rFonts w:ascii="Times New Roman" w:hAnsi="Times New Roman" w:cs="Times New Roman"/>
                <w:sz w:val="24"/>
                <w:szCs w:val="24"/>
              </w:rPr>
              <w:t>komercnosaukumi</w:t>
            </w:r>
            <w:proofErr w:type="spellEnd"/>
            <w:r w:rsidRPr="00232D93">
              <w:rPr>
                <w:rFonts w:ascii="Times New Roman" w:hAnsi="Times New Roman" w:cs="Times New Roman"/>
                <w:sz w:val="24"/>
                <w:szCs w:val="24"/>
              </w:rPr>
              <w:t xml:space="preserve">, nepatiesas norādes, negodīga konkurence: </w:t>
            </w:r>
            <w:r w:rsidRPr="00D63FDF">
              <w:rPr>
                <w:rFonts w:ascii="Times New Roman" w:hAnsi="Times New Roman" w:cs="Times New Roman"/>
                <w:sz w:val="24"/>
                <w:szCs w:val="24"/>
              </w:rPr>
              <w:t>līdzekļi</w:t>
            </w:r>
            <w:r w:rsidRPr="00232D93">
              <w:rPr>
                <w:rFonts w:ascii="Times New Roman" w:hAnsi="Times New Roman" w:cs="Times New Roman"/>
                <w:sz w:val="24"/>
                <w:szCs w:val="24"/>
              </w:rPr>
              <w:t>, tiesības vērsties tiesā</w:t>
            </w:r>
          </w:p>
          <w:p w14:paraId="08924ED4" w14:textId="77777777" w:rsidR="00E24C8A" w:rsidRPr="008417DA" w:rsidRDefault="00E24C8A" w:rsidP="00A9019F">
            <w:pPr>
              <w:rPr>
                <w:rFonts w:ascii="Times New Roman" w:hAnsi="Times New Roman" w:cs="Times New Roman"/>
                <w:i/>
                <w:iCs/>
                <w:color w:val="00B050"/>
                <w:sz w:val="24"/>
                <w:szCs w:val="24"/>
              </w:rPr>
            </w:pPr>
            <w:r w:rsidRPr="008417DA">
              <w:rPr>
                <w:rFonts w:ascii="Times New Roman" w:hAnsi="Times New Roman" w:cs="Times New Roman"/>
                <w:i/>
                <w:iCs/>
                <w:color w:val="00B050"/>
                <w:sz w:val="24"/>
                <w:szCs w:val="24"/>
              </w:rPr>
              <w:t xml:space="preserve">Marks, </w:t>
            </w:r>
            <w:proofErr w:type="spellStart"/>
            <w:r w:rsidRPr="008417DA">
              <w:rPr>
                <w:rFonts w:ascii="Times New Roman" w:hAnsi="Times New Roman" w:cs="Times New Roman"/>
                <w:i/>
                <w:iCs/>
                <w:color w:val="00B050"/>
                <w:sz w:val="24"/>
                <w:szCs w:val="24"/>
              </w:rPr>
              <w:t>Trade</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Names</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False</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Indications</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Unfair</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Competition</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Remedies</w:t>
            </w:r>
            <w:proofErr w:type="spellEnd"/>
            <w:r w:rsidRPr="008417DA">
              <w:rPr>
                <w:rFonts w:ascii="Times New Roman" w:hAnsi="Times New Roman" w:cs="Times New Roman"/>
                <w:i/>
                <w:iCs/>
                <w:color w:val="00B050"/>
                <w:sz w:val="24"/>
                <w:szCs w:val="24"/>
              </w:rPr>
              <w:t xml:space="preserve">, </w:t>
            </w:r>
            <w:proofErr w:type="spellStart"/>
            <w:r w:rsidRPr="008417DA">
              <w:rPr>
                <w:rFonts w:ascii="Times New Roman" w:hAnsi="Times New Roman" w:cs="Times New Roman"/>
                <w:i/>
                <w:iCs/>
                <w:color w:val="00B050"/>
                <w:sz w:val="24"/>
                <w:szCs w:val="24"/>
              </w:rPr>
              <w:t>Right</w:t>
            </w:r>
            <w:proofErr w:type="spellEnd"/>
            <w:r w:rsidRPr="008417DA">
              <w:rPr>
                <w:rFonts w:ascii="Times New Roman" w:hAnsi="Times New Roman" w:cs="Times New Roman"/>
                <w:i/>
                <w:iCs/>
                <w:color w:val="00B050"/>
                <w:sz w:val="24"/>
                <w:szCs w:val="24"/>
              </w:rPr>
              <w:t xml:space="preserve"> to </w:t>
            </w:r>
            <w:proofErr w:type="spellStart"/>
            <w:r w:rsidRPr="008417DA">
              <w:rPr>
                <w:rFonts w:ascii="Times New Roman" w:hAnsi="Times New Roman" w:cs="Times New Roman"/>
                <w:i/>
                <w:iCs/>
                <w:color w:val="00B050"/>
                <w:sz w:val="24"/>
                <w:szCs w:val="24"/>
              </w:rPr>
              <w:t>Sue</w:t>
            </w:r>
            <w:proofErr w:type="spellEnd"/>
          </w:p>
          <w:p w14:paraId="6FE6CA11" w14:textId="77777777" w:rsidR="00E24C8A" w:rsidRDefault="00E24C8A" w:rsidP="00A9019F">
            <w:pPr>
              <w:rPr>
                <w:rFonts w:ascii="Times New Roman" w:hAnsi="Times New Roman" w:cs="Times New Roman"/>
                <w:color w:val="00B050"/>
                <w:sz w:val="24"/>
                <w:szCs w:val="24"/>
              </w:rPr>
            </w:pPr>
          </w:p>
          <w:p w14:paraId="03E2F114" w14:textId="77777777" w:rsidR="00E24C8A" w:rsidRDefault="00E24C8A" w:rsidP="00A9019F">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Panta tekstā </w:t>
            </w:r>
            <w:proofErr w:type="spellStart"/>
            <w:r w:rsidRPr="004C23B6">
              <w:rPr>
                <w:rFonts w:ascii="Times New Roman" w:hAnsi="Times New Roman" w:cs="Times New Roman"/>
                <w:i/>
                <w:iCs/>
                <w:color w:val="00B050"/>
                <w:sz w:val="24"/>
                <w:szCs w:val="24"/>
              </w:rPr>
              <w:t>remedies</w:t>
            </w:r>
            <w:proofErr w:type="spellEnd"/>
            <w:r w:rsidRPr="004C23B6">
              <w:rPr>
                <w:rFonts w:ascii="Times New Roman" w:hAnsi="Times New Roman" w:cs="Times New Roman"/>
                <w:i/>
                <w:iCs/>
                <w:color w:val="00B050"/>
                <w:sz w:val="24"/>
                <w:szCs w:val="24"/>
              </w:rPr>
              <w:t xml:space="preserve"> </w:t>
            </w:r>
            <w:r w:rsidRPr="004C23B6">
              <w:rPr>
                <w:rFonts w:ascii="Times New Roman" w:hAnsi="Times New Roman" w:cs="Times New Roman"/>
                <w:color w:val="00B050"/>
                <w:sz w:val="24"/>
                <w:szCs w:val="24"/>
              </w:rPr>
              <w:t xml:space="preserve">– “aizsardzības līdzekļi”, piedāvājam šādu redakciju: “Preču zīmes, </w:t>
            </w:r>
            <w:proofErr w:type="spellStart"/>
            <w:r w:rsidRPr="004C23B6">
              <w:rPr>
                <w:rFonts w:ascii="Times New Roman" w:hAnsi="Times New Roman" w:cs="Times New Roman"/>
                <w:color w:val="00B050"/>
                <w:sz w:val="24"/>
                <w:szCs w:val="24"/>
              </w:rPr>
              <w:t>komercnosaukumi</w:t>
            </w:r>
            <w:proofErr w:type="spellEnd"/>
            <w:r w:rsidRPr="004C23B6">
              <w:rPr>
                <w:rFonts w:ascii="Times New Roman" w:hAnsi="Times New Roman" w:cs="Times New Roman"/>
                <w:color w:val="00B050"/>
                <w:sz w:val="24"/>
                <w:szCs w:val="24"/>
              </w:rPr>
              <w:t xml:space="preserve">, nepatiesas norādes, negodīga konkurence: </w:t>
            </w:r>
            <w:r w:rsidRPr="004C23B6">
              <w:rPr>
                <w:rFonts w:ascii="Times New Roman" w:hAnsi="Times New Roman" w:cs="Times New Roman"/>
                <w:b/>
                <w:bCs/>
                <w:color w:val="00B050"/>
                <w:sz w:val="24"/>
                <w:szCs w:val="24"/>
              </w:rPr>
              <w:lastRenderedPageBreak/>
              <w:t>aizsardzības</w:t>
            </w:r>
            <w:r w:rsidRPr="004C23B6">
              <w:rPr>
                <w:rFonts w:ascii="Times New Roman" w:hAnsi="Times New Roman" w:cs="Times New Roman"/>
                <w:color w:val="00B050"/>
                <w:sz w:val="24"/>
                <w:szCs w:val="24"/>
              </w:rPr>
              <w:t xml:space="preserve"> līdzekļi, tiesības vērsties tiesā”</w:t>
            </w:r>
            <w:r>
              <w:rPr>
                <w:rFonts w:ascii="Times New Roman" w:hAnsi="Times New Roman" w:cs="Times New Roman"/>
                <w:color w:val="00B050"/>
                <w:sz w:val="24"/>
                <w:szCs w:val="24"/>
              </w:rPr>
              <w:t>.</w:t>
            </w:r>
          </w:p>
          <w:p w14:paraId="34474C55" w14:textId="77777777" w:rsidR="00E24C8A" w:rsidRPr="00091179" w:rsidRDefault="00E24C8A" w:rsidP="00A9019F">
            <w:pPr>
              <w:rPr>
                <w:rFonts w:ascii="Times New Roman" w:hAnsi="Times New Roman" w:cs="Times New Roman"/>
                <w:color w:val="00B050"/>
                <w:sz w:val="24"/>
                <w:szCs w:val="24"/>
              </w:rPr>
            </w:pPr>
          </w:p>
          <w:p w14:paraId="487A9F7E" w14:textId="23457A45" w:rsidR="00091179" w:rsidRPr="00091179" w:rsidRDefault="00091179" w:rsidP="00A9019F">
            <w:pPr>
              <w:rPr>
                <w:rFonts w:ascii="Times New Roman" w:hAnsi="Times New Roman" w:cs="Times New Roman"/>
                <w:color w:val="00B050"/>
                <w:sz w:val="24"/>
                <w:szCs w:val="24"/>
              </w:rPr>
            </w:pPr>
            <w:r w:rsidRPr="00091179">
              <w:rPr>
                <w:rFonts w:ascii="Times New Roman" w:hAnsi="Times New Roman" w:cs="Times New Roman"/>
                <w:color w:val="00B050"/>
                <w:sz w:val="24"/>
                <w:szCs w:val="24"/>
              </w:rPr>
              <w:t>Redakcija saskaņota atbilstoši iepriekšējam komentāram.</w:t>
            </w:r>
          </w:p>
          <w:p w14:paraId="3B706635" w14:textId="77777777" w:rsidR="00091179" w:rsidRDefault="00091179" w:rsidP="00A9019F">
            <w:pPr>
              <w:rPr>
                <w:rFonts w:ascii="Times New Roman" w:hAnsi="Times New Roman" w:cs="Times New Roman"/>
                <w:b/>
                <w:bCs/>
                <w:color w:val="00B050"/>
                <w:sz w:val="24"/>
                <w:szCs w:val="24"/>
              </w:rPr>
            </w:pPr>
          </w:p>
          <w:p w14:paraId="2E4817F8" w14:textId="1BD15370" w:rsidR="00E24C8A" w:rsidRDefault="00091179" w:rsidP="00A9019F">
            <w:pPr>
              <w:rPr>
                <w:rFonts w:ascii="Times New Roman" w:hAnsi="Times New Roman" w:cs="Times New Roman"/>
                <w:color w:val="00B050"/>
                <w:sz w:val="24"/>
                <w:szCs w:val="24"/>
              </w:rPr>
            </w:pPr>
            <w:r w:rsidRPr="00091179">
              <w:rPr>
                <w:rFonts w:ascii="Times New Roman" w:hAnsi="Times New Roman" w:cs="Times New Roman"/>
                <w:b/>
                <w:bCs/>
                <w:color w:val="00B050"/>
                <w:sz w:val="24"/>
                <w:szCs w:val="24"/>
              </w:rPr>
              <w:t xml:space="preserve"> </w:t>
            </w:r>
            <w:r w:rsidR="00E24C8A" w:rsidRPr="004C23B6">
              <w:rPr>
                <w:rFonts w:ascii="Times New Roman" w:hAnsi="Times New Roman" w:cs="Times New Roman"/>
                <w:color w:val="00B050"/>
                <w:sz w:val="24"/>
                <w:szCs w:val="24"/>
              </w:rPr>
              <w:t xml:space="preserve">“Preču zīmes, </w:t>
            </w:r>
            <w:proofErr w:type="spellStart"/>
            <w:r w:rsidR="00E24C8A" w:rsidRPr="004C23B6">
              <w:rPr>
                <w:rFonts w:ascii="Times New Roman" w:hAnsi="Times New Roman" w:cs="Times New Roman"/>
                <w:color w:val="00B050"/>
                <w:sz w:val="24"/>
                <w:szCs w:val="24"/>
              </w:rPr>
              <w:t>komercnosaukumi</w:t>
            </w:r>
            <w:proofErr w:type="spellEnd"/>
            <w:r w:rsidR="00E24C8A" w:rsidRPr="004C23B6">
              <w:rPr>
                <w:rFonts w:ascii="Times New Roman" w:hAnsi="Times New Roman" w:cs="Times New Roman"/>
                <w:color w:val="00B050"/>
                <w:sz w:val="24"/>
                <w:szCs w:val="24"/>
              </w:rPr>
              <w:t xml:space="preserve">, nepatiesas norādes, negodīga konkurence: </w:t>
            </w:r>
            <w:r w:rsidR="00E24C8A" w:rsidRPr="00CC03B7">
              <w:rPr>
                <w:rFonts w:ascii="Times New Roman" w:hAnsi="Times New Roman" w:cs="Times New Roman"/>
                <w:color w:val="00B050"/>
                <w:sz w:val="24"/>
                <w:szCs w:val="24"/>
              </w:rPr>
              <w:t>aizsardzības</w:t>
            </w:r>
            <w:r w:rsidR="00E24C8A" w:rsidRPr="004C23B6">
              <w:rPr>
                <w:rFonts w:ascii="Times New Roman" w:hAnsi="Times New Roman" w:cs="Times New Roman"/>
                <w:color w:val="00B050"/>
                <w:sz w:val="24"/>
                <w:szCs w:val="24"/>
              </w:rPr>
              <w:t xml:space="preserve"> līdzekļi, tiesības vērsties tiesā”</w:t>
            </w:r>
            <w:r w:rsidR="00E24C8A">
              <w:rPr>
                <w:rFonts w:ascii="Times New Roman" w:hAnsi="Times New Roman" w:cs="Times New Roman"/>
                <w:color w:val="00B050"/>
                <w:sz w:val="24"/>
                <w:szCs w:val="24"/>
              </w:rPr>
              <w:t>.</w:t>
            </w:r>
          </w:p>
          <w:p w14:paraId="1ECC5CB0"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210C8C61" w14:textId="77777777" w:rsidR="00E24C8A" w:rsidRPr="00E93189" w:rsidRDefault="00E24C8A" w:rsidP="00A9019F">
            <w:pPr>
              <w:rPr>
                <w:rFonts w:ascii="Times New Roman" w:hAnsi="Times New Roman" w:cs="Times New Roman"/>
                <w:color w:val="00B050"/>
                <w:sz w:val="24"/>
                <w:szCs w:val="24"/>
              </w:rPr>
            </w:pPr>
          </w:p>
          <w:p w14:paraId="797220C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11.pants</w:t>
            </w:r>
          </w:p>
          <w:p w14:paraId="2A61683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Izgudrojumi, lietderīgie modeļi, dizainparaugi, preču zīmes: pagaidu aizsardzība noteiktās starptautiskās izstādēs</w:t>
            </w:r>
          </w:p>
          <w:p w14:paraId="75E6BBE5" w14:textId="77777777" w:rsidR="00E24C8A" w:rsidRDefault="00E24C8A" w:rsidP="00E93189">
            <w:pPr>
              <w:rPr>
                <w:rFonts w:ascii="Times New Roman" w:hAnsi="Times New Roman" w:cs="Times New Roman"/>
                <w:i/>
                <w:iCs/>
                <w:color w:val="00B050"/>
                <w:sz w:val="24"/>
                <w:szCs w:val="24"/>
              </w:rPr>
            </w:pPr>
            <w:proofErr w:type="spellStart"/>
            <w:r w:rsidRPr="00D106BE">
              <w:rPr>
                <w:rFonts w:ascii="Times New Roman" w:hAnsi="Times New Roman" w:cs="Times New Roman"/>
                <w:i/>
                <w:iCs/>
                <w:color w:val="00B050"/>
                <w:sz w:val="24"/>
                <w:szCs w:val="24"/>
              </w:rPr>
              <w:t>Inventions</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Utility</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Models</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Industrial</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Designs</w:t>
            </w:r>
            <w:proofErr w:type="spellEnd"/>
            <w:r w:rsidRPr="00D106BE">
              <w:rPr>
                <w:rFonts w:ascii="Times New Roman" w:hAnsi="Times New Roman" w:cs="Times New Roman"/>
                <w:i/>
                <w:iCs/>
                <w:color w:val="00B050"/>
                <w:sz w:val="24"/>
                <w:szCs w:val="24"/>
              </w:rPr>
              <w:t xml:space="preserve">, Marks: </w:t>
            </w:r>
            <w:proofErr w:type="spellStart"/>
            <w:r w:rsidRPr="00D106BE">
              <w:rPr>
                <w:rFonts w:ascii="Times New Roman" w:hAnsi="Times New Roman" w:cs="Times New Roman"/>
                <w:i/>
                <w:iCs/>
                <w:color w:val="00B050"/>
                <w:sz w:val="24"/>
                <w:szCs w:val="24"/>
              </w:rPr>
              <w:t>Temporary</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Protection</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at</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Certain</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International</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Exhibitions</w:t>
            </w:r>
            <w:proofErr w:type="spellEnd"/>
          </w:p>
          <w:p w14:paraId="2FC344D1" w14:textId="77777777" w:rsidR="00E24C8A" w:rsidRPr="008417DA" w:rsidRDefault="00E24C8A" w:rsidP="00E93189">
            <w:pPr>
              <w:rPr>
                <w:rFonts w:ascii="Times New Roman" w:hAnsi="Times New Roman" w:cs="Times New Roman"/>
                <w:i/>
                <w:iCs/>
                <w:color w:val="00B050"/>
                <w:sz w:val="24"/>
                <w:szCs w:val="24"/>
              </w:rPr>
            </w:pPr>
          </w:p>
          <w:p w14:paraId="7133CCE1" w14:textId="77777777" w:rsidR="00E24C8A" w:rsidRDefault="00E24C8A" w:rsidP="00E93189">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6B47D476"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3DAEB578" w14:textId="77777777" w:rsidR="00E24C8A" w:rsidRPr="008652CE" w:rsidRDefault="00E24C8A" w:rsidP="00E93189">
            <w:pPr>
              <w:rPr>
                <w:rFonts w:ascii="Times New Roman" w:hAnsi="Times New Roman" w:cs="Times New Roman"/>
                <w:color w:val="00B050"/>
                <w:sz w:val="24"/>
                <w:szCs w:val="24"/>
              </w:rPr>
            </w:pPr>
          </w:p>
          <w:p w14:paraId="72748725"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12.pants</w:t>
            </w:r>
          </w:p>
          <w:p w14:paraId="7B718C6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Speciālu nacionālo rūpnieciskā īpašuma dienestu pakalpojumi</w:t>
            </w:r>
          </w:p>
          <w:p w14:paraId="4E233B7B" w14:textId="77777777" w:rsidR="00E24C8A" w:rsidRDefault="00E24C8A" w:rsidP="00A9019F">
            <w:pPr>
              <w:rPr>
                <w:rFonts w:ascii="Times New Roman" w:hAnsi="Times New Roman" w:cs="Times New Roman"/>
                <w:i/>
                <w:iCs/>
                <w:color w:val="00B050"/>
                <w:sz w:val="24"/>
                <w:szCs w:val="24"/>
              </w:rPr>
            </w:pPr>
            <w:proofErr w:type="spellStart"/>
            <w:r w:rsidRPr="00D106BE">
              <w:rPr>
                <w:rFonts w:ascii="Times New Roman" w:hAnsi="Times New Roman" w:cs="Times New Roman"/>
                <w:i/>
                <w:iCs/>
                <w:color w:val="00B050"/>
                <w:sz w:val="24"/>
                <w:szCs w:val="24"/>
              </w:rPr>
              <w:t>Special</w:t>
            </w:r>
            <w:proofErr w:type="spellEnd"/>
            <w:r w:rsidRPr="00D106BE">
              <w:rPr>
                <w:rFonts w:ascii="Times New Roman" w:hAnsi="Times New Roman" w:cs="Times New Roman"/>
                <w:i/>
                <w:iCs/>
                <w:color w:val="00B050"/>
                <w:sz w:val="24"/>
                <w:szCs w:val="24"/>
              </w:rPr>
              <w:t xml:space="preserve"> National </w:t>
            </w:r>
            <w:proofErr w:type="spellStart"/>
            <w:r w:rsidRPr="00D106BE">
              <w:rPr>
                <w:rFonts w:ascii="Times New Roman" w:hAnsi="Times New Roman" w:cs="Times New Roman"/>
                <w:i/>
                <w:iCs/>
                <w:color w:val="00B050"/>
                <w:sz w:val="24"/>
                <w:szCs w:val="24"/>
              </w:rPr>
              <w:t>Industrial</w:t>
            </w:r>
            <w:proofErr w:type="spellEnd"/>
            <w:r w:rsidRPr="00D106BE">
              <w:rPr>
                <w:rFonts w:ascii="Times New Roman" w:hAnsi="Times New Roman" w:cs="Times New Roman"/>
                <w:i/>
                <w:iCs/>
                <w:color w:val="00B050"/>
                <w:sz w:val="24"/>
                <w:szCs w:val="24"/>
              </w:rPr>
              <w:t xml:space="preserve"> </w:t>
            </w:r>
            <w:proofErr w:type="spellStart"/>
            <w:r w:rsidRPr="00D106BE">
              <w:rPr>
                <w:rFonts w:ascii="Times New Roman" w:hAnsi="Times New Roman" w:cs="Times New Roman"/>
                <w:i/>
                <w:iCs/>
                <w:color w:val="00B050"/>
                <w:sz w:val="24"/>
                <w:szCs w:val="24"/>
              </w:rPr>
              <w:t>Property</w:t>
            </w:r>
            <w:proofErr w:type="spellEnd"/>
            <w:r w:rsidRPr="00D106BE">
              <w:rPr>
                <w:rFonts w:ascii="Times New Roman" w:hAnsi="Times New Roman" w:cs="Times New Roman"/>
                <w:i/>
                <w:iCs/>
                <w:color w:val="00B050"/>
                <w:sz w:val="24"/>
                <w:szCs w:val="24"/>
              </w:rPr>
              <w:t xml:space="preserve"> Services</w:t>
            </w:r>
          </w:p>
          <w:p w14:paraId="38ADBA39" w14:textId="77777777" w:rsidR="00E24C8A" w:rsidRPr="00D106BE" w:rsidRDefault="00E24C8A" w:rsidP="00A9019F">
            <w:pPr>
              <w:rPr>
                <w:rFonts w:ascii="Times New Roman" w:hAnsi="Times New Roman" w:cs="Times New Roman"/>
                <w:i/>
                <w:iCs/>
                <w:color w:val="00B050"/>
                <w:sz w:val="24"/>
                <w:szCs w:val="24"/>
              </w:rPr>
            </w:pPr>
          </w:p>
          <w:p w14:paraId="7BCDDCB1" w14:textId="77777777" w:rsidR="00E24C8A" w:rsidRPr="004C23B6" w:rsidRDefault="00E24C8A" w:rsidP="00447F73">
            <w:pPr>
              <w:rPr>
                <w:rFonts w:ascii="Times New Roman" w:hAnsi="Times New Roman" w:cs="Times New Roman"/>
                <w:color w:val="00B050"/>
                <w:sz w:val="24"/>
                <w:szCs w:val="24"/>
              </w:rPr>
            </w:pPr>
            <w:r w:rsidRPr="004C23B6">
              <w:rPr>
                <w:rFonts w:ascii="Times New Roman" w:hAnsi="Times New Roman" w:cs="Times New Roman"/>
                <w:color w:val="00B050"/>
                <w:sz w:val="24"/>
                <w:szCs w:val="24"/>
              </w:rPr>
              <w:t>VVC: Panta tekstā runāts par to, ka tiek izveidota attiecīga iestāde, nevis pakalpojumi, piedāvājam šādu redakciju:</w:t>
            </w:r>
          </w:p>
          <w:p w14:paraId="23987727" w14:textId="77777777" w:rsidR="00E24C8A" w:rsidRPr="004C23B6" w:rsidRDefault="00E24C8A" w:rsidP="00447F73">
            <w:pPr>
              <w:rPr>
                <w:rFonts w:ascii="Times New Roman" w:hAnsi="Times New Roman" w:cs="Times New Roman"/>
                <w:color w:val="00B050"/>
                <w:sz w:val="24"/>
                <w:szCs w:val="24"/>
              </w:rPr>
            </w:pPr>
            <w:r w:rsidRPr="004C23B6">
              <w:rPr>
                <w:rFonts w:ascii="Times New Roman" w:hAnsi="Times New Roman" w:cs="Times New Roman"/>
                <w:color w:val="00B050"/>
                <w:sz w:val="24"/>
                <w:szCs w:val="24"/>
              </w:rPr>
              <w:lastRenderedPageBreak/>
              <w:t>“Speciāli nacionālie rūpnieciskā īpašuma dienesti”.</w:t>
            </w:r>
          </w:p>
          <w:p w14:paraId="2B1FC898" w14:textId="77777777" w:rsidR="00E24C8A" w:rsidRDefault="00E24C8A" w:rsidP="00A9019F">
            <w:pPr>
              <w:rPr>
                <w:rFonts w:ascii="Times New Roman" w:hAnsi="Times New Roman" w:cs="Times New Roman"/>
                <w:color w:val="00B050"/>
                <w:sz w:val="24"/>
                <w:szCs w:val="24"/>
              </w:rPr>
            </w:pPr>
          </w:p>
          <w:p w14:paraId="045C2DD8" w14:textId="77777777" w:rsidR="00091179" w:rsidRDefault="00091179" w:rsidP="00A9019F">
            <w:pPr>
              <w:rPr>
                <w:rFonts w:ascii="Times New Roman" w:hAnsi="Times New Roman" w:cs="Times New Roman"/>
                <w:color w:val="00B050"/>
                <w:sz w:val="24"/>
                <w:szCs w:val="24"/>
              </w:rPr>
            </w:pPr>
            <w:r w:rsidRPr="00091179">
              <w:rPr>
                <w:rFonts w:ascii="Times New Roman" w:hAnsi="Times New Roman" w:cs="Times New Roman"/>
                <w:color w:val="00B050"/>
                <w:sz w:val="24"/>
                <w:szCs w:val="24"/>
              </w:rPr>
              <w:t>Redakcija saskaņota atbilstoši iepriekšējam komentāram.</w:t>
            </w:r>
            <w:r w:rsidRPr="00091179">
              <w:rPr>
                <w:rFonts w:ascii="Times New Roman" w:hAnsi="Times New Roman" w:cs="Times New Roman"/>
                <w:b/>
                <w:bCs/>
                <w:color w:val="00B050"/>
                <w:sz w:val="24"/>
                <w:szCs w:val="24"/>
              </w:rPr>
              <w:t xml:space="preserve"> </w:t>
            </w:r>
          </w:p>
          <w:p w14:paraId="39B12070" w14:textId="77777777" w:rsidR="00091179" w:rsidRDefault="00091179" w:rsidP="00A9019F">
            <w:pPr>
              <w:rPr>
                <w:rFonts w:ascii="Times New Roman" w:hAnsi="Times New Roman" w:cs="Times New Roman"/>
                <w:color w:val="00B050"/>
                <w:sz w:val="24"/>
                <w:szCs w:val="24"/>
              </w:rPr>
            </w:pPr>
          </w:p>
          <w:p w14:paraId="7D5F363F" w14:textId="5F57785B" w:rsidR="00E24C8A" w:rsidRPr="00091179" w:rsidRDefault="00E24C8A" w:rsidP="00A9019F">
            <w:pPr>
              <w:rPr>
                <w:rFonts w:ascii="Times New Roman" w:hAnsi="Times New Roman" w:cs="Times New Roman"/>
                <w:b/>
                <w:bCs/>
                <w:color w:val="00B050"/>
                <w:sz w:val="24"/>
                <w:szCs w:val="24"/>
              </w:rPr>
            </w:pPr>
            <w:r w:rsidRPr="004C23B6">
              <w:rPr>
                <w:rFonts w:ascii="Times New Roman" w:hAnsi="Times New Roman" w:cs="Times New Roman"/>
                <w:color w:val="00B050"/>
                <w:sz w:val="24"/>
                <w:szCs w:val="24"/>
              </w:rPr>
              <w:t>“Speciāli nacionālie rūpnieciskā īpašuma dienesti”.</w:t>
            </w:r>
          </w:p>
          <w:p w14:paraId="48B11695" w14:textId="77777777" w:rsidR="00E24C8A" w:rsidRDefault="00E24C8A" w:rsidP="00A9019F">
            <w:pPr>
              <w:rPr>
                <w:rFonts w:ascii="Times New Roman" w:hAnsi="Times New Roman" w:cs="Times New Roman"/>
                <w:color w:val="00B050"/>
                <w:sz w:val="24"/>
                <w:szCs w:val="24"/>
              </w:rPr>
            </w:pPr>
          </w:p>
          <w:p w14:paraId="4CBC2A2B"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69AA9DDE" w14:textId="77777777" w:rsidR="00E24C8A" w:rsidRPr="001F3BD2" w:rsidRDefault="00E24C8A" w:rsidP="00A9019F">
            <w:pPr>
              <w:rPr>
                <w:rFonts w:ascii="Times New Roman" w:hAnsi="Times New Roman" w:cs="Times New Roman"/>
                <w:color w:val="00B050"/>
                <w:sz w:val="24"/>
                <w:szCs w:val="24"/>
              </w:rPr>
            </w:pPr>
          </w:p>
          <w:p w14:paraId="51773D37"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13.pants</w:t>
            </w:r>
          </w:p>
          <w:p w14:paraId="66745293"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Savienības asambleja</w:t>
            </w:r>
          </w:p>
          <w:p w14:paraId="1790CB50" w14:textId="77777777" w:rsidR="00E24C8A" w:rsidRDefault="00E24C8A" w:rsidP="00A9019F">
            <w:pPr>
              <w:rPr>
                <w:rFonts w:ascii="Times New Roman" w:hAnsi="Times New Roman" w:cs="Times New Roman"/>
                <w:i/>
                <w:iCs/>
                <w:color w:val="00B050"/>
                <w:sz w:val="24"/>
                <w:szCs w:val="24"/>
              </w:rPr>
            </w:pPr>
            <w:proofErr w:type="spellStart"/>
            <w:r w:rsidRPr="000E2332">
              <w:rPr>
                <w:rFonts w:ascii="Times New Roman" w:hAnsi="Times New Roman" w:cs="Times New Roman"/>
                <w:i/>
                <w:iCs/>
                <w:color w:val="00B050"/>
                <w:sz w:val="24"/>
                <w:szCs w:val="24"/>
              </w:rPr>
              <w:t>Assembly</w:t>
            </w:r>
            <w:proofErr w:type="spellEnd"/>
            <w:r w:rsidRPr="000E2332">
              <w:rPr>
                <w:rFonts w:ascii="Times New Roman" w:hAnsi="Times New Roman" w:cs="Times New Roman"/>
                <w:i/>
                <w:iCs/>
                <w:color w:val="00B050"/>
                <w:sz w:val="24"/>
                <w:szCs w:val="24"/>
              </w:rPr>
              <w:t xml:space="preserve"> </w:t>
            </w:r>
            <w:proofErr w:type="spellStart"/>
            <w:r w:rsidRPr="000E2332">
              <w:rPr>
                <w:rFonts w:ascii="Times New Roman" w:hAnsi="Times New Roman" w:cs="Times New Roman"/>
                <w:i/>
                <w:iCs/>
                <w:color w:val="00B050"/>
                <w:sz w:val="24"/>
                <w:szCs w:val="24"/>
              </w:rPr>
              <w:t>of</w:t>
            </w:r>
            <w:proofErr w:type="spellEnd"/>
            <w:r w:rsidRPr="000E2332">
              <w:rPr>
                <w:rFonts w:ascii="Times New Roman" w:hAnsi="Times New Roman" w:cs="Times New Roman"/>
                <w:i/>
                <w:iCs/>
                <w:color w:val="00B050"/>
                <w:sz w:val="24"/>
                <w:szCs w:val="24"/>
              </w:rPr>
              <w:t xml:space="preserve"> </w:t>
            </w:r>
            <w:proofErr w:type="spellStart"/>
            <w:r w:rsidRPr="000E2332">
              <w:rPr>
                <w:rFonts w:ascii="Times New Roman" w:hAnsi="Times New Roman" w:cs="Times New Roman"/>
                <w:i/>
                <w:iCs/>
                <w:color w:val="00B050"/>
                <w:sz w:val="24"/>
                <w:szCs w:val="24"/>
              </w:rPr>
              <w:t>the</w:t>
            </w:r>
            <w:proofErr w:type="spellEnd"/>
            <w:r w:rsidRPr="000E2332">
              <w:rPr>
                <w:rFonts w:ascii="Times New Roman" w:hAnsi="Times New Roman" w:cs="Times New Roman"/>
                <w:i/>
                <w:iCs/>
                <w:color w:val="00B050"/>
                <w:sz w:val="24"/>
                <w:szCs w:val="24"/>
              </w:rPr>
              <w:t xml:space="preserve"> </w:t>
            </w:r>
            <w:proofErr w:type="spellStart"/>
            <w:r w:rsidRPr="000E2332">
              <w:rPr>
                <w:rFonts w:ascii="Times New Roman" w:hAnsi="Times New Roman" w:cs="Times New Roman"/>
                <w:i/>
                <w:iCs/>
                <w:color w:val="00B050"/>
                <w:sz w:val="24"/>
                <w:szCs w:val="24"/>
              </w:rPr>
              <w:t>Union</w:t>
            </w:r>
            <w:proofErr w:type="spellEnd"/>
          </w:p>
          <w:p w14:paraId="28D483D8" w14:textId="77777777" w:rsidR="00E24C8A" w:rsidRPr="000E2332" w:rsidRDefault="00E24C8A" w:rsidP="00A9019F">
            <w:pPr>
              <w:rPr>
                <w:rFonts w:ascii="Times New Roman" w:hAnsi="Times New Roman" w:cs="Times New Roman"/>
                <w:i/>
                <w:iCs/>
                <w:color w:val="00B050"/>
                <w:sz w:val="24"/>
                <w:szCs w:val="24"/>
              </w:rPr>
            </w:pPr>
          </w:p>
          <w:p w14:paraId="7BD2CFC1"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61791A98"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7DFE203E" w14:textId="77777777" w:rsidR="00E24C8A" w:rsidRPr="00DD60EA" w:rsidRDefault="00E24C8A" w:rsidP="00A9019F">
            <w:pPr>
              <w:rPr>
                <w:rFonts w:ascii="Times New Roman" w:hAnsi="Times New Roman" w:cs="Times New Roman"/>
                <w:color w:val="00B050"/>
                <w:sz w:val="24"/>
                <w:szCs w:val="24"/>
              </w:rPr>
            </w:pPr>
          </w:p>
          <w:p w14:paraId="1927E15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14.pants</w:t>
            </w:r>
          </w:p>
          <w:p w14:paraId="29FD638F"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Izpildu komiteja</w:t>
            </w:r>
          </w:p>
          <w:p w14:paraId="78E13651" w14:textId="77777777" w:rsidR="00E24C8A" w:rsidRDefault="00E24C8A" w:rsidP="00A9019F">
            <w:pPr>
              <w:rPr>
                <w:rFonts w:ascii="Times New Roman" w:hAnsi="Times New Roman" w:cs="Times New Roman"/>
                <w:i/>
                <w:iCs/>
                <w:color w:val="00B050"/>
                <w:sz w:val="24"/>
                <w:szCs w:val="24"/>
              </w:rPr>
            </w:pPr>
            <w:proofErr w:type="spellStart"/>
            <w:r w:rsidRPr="000E2332">
              <w:rPr>
                <w:rFonts w:ascii="Times New Roman" w:hAnsi="Times New Roman" w:cs="Times New Roman"/>
                <w:i/>
                <w:iCs/>
                <w:color w:val="00B050"/>
                <w:sz w:val="24"/>
                <w:szCs w:val="24"/>
              </w:rPr>
              <w:t>Executive</w:t>
            </w:r>
            <w:proofErr w:type="spellEnd"/>
            <w:r w:rsidRPr="000E2332">
              <w:rPr>
                <w:rFonts w:ascii="Times New Roman" w:hAnsi="Times New Roman" w:cs="Times New Roman"/>
                <w:i/>
                <w:iCs/>
                <w:color w:val="00B050"/>
                <w:sz w:val="24"/>
                <w:szCs w:val="24"/>
              </w:rPr>
              <w:t xml:space="preserve"> </w:t>
            </w:r>
            <w:proofErr w:type="spellStart"/>
            <w:r w:rsidRPr="000E2332">
              <w:rPr>
                <w:rFonts w:ascii="Times New Roman" w:hAnsi="Times New Roman" w:cs="Times New Roman"/>
                <w:i/>
                <w:iCs/>
                <w:color w:val="00B050"/>
                <w:sz w:val="24"/>
                <w:szCs w:val="24"/>
              </w:rPr>
              <w:t>Committee</w:t>
            </w:r>
            <w:proofErr w:type="spellEnd"/>
          </w:p>
          <w:p w14:paraId="72EDCBAA" w14:textId="77777777" w:rsidR="00E24C8A" w:rsidRPr="000E2332" w:rsidRDefault="00E24C8A" w:rsidP="00A9019F">
            <w:pPr>
              <w:rPr>
                <w:rFonts w:ascii="Times New Roman" w:hAnsi="Times New Roman" w:cs="Times New Roman"/>
                <w:i/>
                <w:iCs/>
                <w:color w:val="00B050"/>
                <w:sz w:val="24"/>
                <w:szCs w:val="24"/>
              </w:rPr>
            </w:pPr>
          </w:p>
          <w:p w14:paraId="27AB3DE8"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6F72BE93"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200610AE" w14:textId="77777777" w:rsidR="00E24C8A" w:rsidRPr="00510D1B" w:rsidRDefault="00E24C8A" w:rsidP="00A9019F">
            <w:pPr>
              <w:rPr>
                <w:rFonts w:ascii="Times New Roman" w:hAnsi="Times New Roman" w:cs="Times New Roman"/>
                <w:color w:val="00B050"/>
                <w:sz w:val="24"/>
                <w:szCs w:val="24"/>
              </w:rPr>
            </w:pPr>
          </w:p>
          <w:p w14:paraId="23BA9FA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15.pants</w:t>
            </w:r>
          </w:p>
          <w:p w14:paraId="498CA017"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Starptautiskais birojs</w:t>
            </w:r>
          </w:p>
          <w:p w14:paraId="32E66FF1" w14:textId="77777777" w:rsidR="00E24C8A" w:rsidRDefault="00E24C8A" w:rsidP="00F31474">
            <w:pPr>
              <w:rPr>
                <w:rFonts w:ascii="Times New Roman" w:hAnsi="Times New Roman" w:cs="Times New Roman"/>
                <w:i/>
                <w:iCs/>
                <w:color w:val="00B050"/>
                <w:sz w:val="24"/>
                <w:szCs w:val="24"/>
              </w:rPr>
            </w:pPr>
            <w:proofErr w:type="spellStart"/>
            <w:r w:rsidRPr="00980842">
              <w:rPr>
                <w:rFonts w:ascii="Times New Roman" w:hAnsi="Times New Roman" w:cs="Times New Roman"/>
                <w:i/>
                <w:iCs/>
                <w:color w:val="00B050"/>
                <w:sz w:val="24"/>
                <w:szCs w:val="24"/>
              </w:rPr>
              <w:t>International</w:t>
            </w:r>
            <w:proofErr w:type="spellEnd"/>
            <w:r w:rsidRPr="00980842">
              <w:rPr>
                <w:rFonts w:ascii="Times New Roman" w:hAnsi="Times New Roman" w:cs="Times New Roman"/>
                <w:i/>
                <w:iCs/>
                <w:color w:val="00B050"/>
                <w:sz w:val="24"/>
                <w:szCs w:val="24"/>
              </w:rPr>
              <w:t xml:space="preserve"> </w:t>
            </w:r>
            <w:proofErr w:type="spellStart"/>
            <w:r w:rsidRPr="00980842">
              <w:rPr>
                <w:rFonts w:ascii="Times New Roman" w:hAnsi="Times New Roman" w:cs="Times New Roman"/>
                <w:i/>
                <w:iCs/>
                <w:color w:val="00B050"/>
                <w:sz w:val="24"/>
                <w:szCs w:val="24"/>
              </w:rPr>
              <w:t>Bureau</w:t>
            </w:r>
            <w:proofErr w:type="spellEnd"/>
          </w:p>
          <w:p w14:paraId="4D61455E" w14:textId="77777777" w:rsidR="00E24C8A" w:rsidRPr="000E2332" w:rsidRDefault="00E24C8A" w:rsidP="00F31474">
            <w:pPr>
              <w:rPr>
                <w:rFonts w:ascii="Times New Roman" w:hAnsi="Times New Roman" w:cs="Times New Roman"/>
                <w:i/>
                <w:iCs/>
                <w:color w:val="00B050"/>
                <w:sz w:val="24"/>
                <w:szCs w:val="24"/>
              </w:rPr>
            </w:pPr>
          </w:p>
          <w:p w14:paraId="27AF18AB" w14:textId="77777777" w:rsidR="00E24C8A" w:rsidRDefault="00E24C8A" w:rsidP="00F31474">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035212B8"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7EA4D1F7" w14:textId="77777777" w:rsidR="00E24C8A" w:rsidRPr="00510D1B" w:rsidRDefault="00E24C8A" w:rsidP="00F31474">
            <w:pPr>
              <w:rPr>
                <w:rFonts w:ascii="Times New Roman" w:hAnsi="Times New Roman" w:cs="Times New Roman"/>
                <w:color w:val="00B050"/>
                <w:sz w:val="24"/>
                <w:szCs w:val="24"/>
              </w:rPr>
            </w:pPr>
          </w:p>
          <w:p w14:paraId="1417E89F"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16.pants</w:t>
            </w:r>
          </w:p>
          <w:p w14:paraId="7443D7E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Finanses</w:t>
            </w:r>
          </w:p>
          <w:p w14:paraId="69BF99D4" w14:textId="77777777" w:rsidR="00E24C8A" w:rsidRDefault="00E24C8A" w:rsidP="00A9019F">
            <w:pPr>
              <w:rPr>
                <w:rFonts w:ascii="Times New Roman" w:hAnsi="Times New Roman" w:cs="Times New Roman"/>
                <w:i/>
                <w:iCs/>
                <w:color w:val="00B050"/>
                <w:sz w:val="24"/>
                <w:szCs w:val="24"/>
              </w:rPr>
            </w:pPr>
            <w:proofErr w:type="spellStart"/>
            <w:r w:rsidRPr="00980842">
              <w:rPr>
                <w:rFonts w:ascii="Times New Roman" w:hAnsi="Times New Roman" w:cs="Times New Roman"/>
                <w:i/>
                <w:iCs/>
                <w:color w:val="00B050"/>
                <w:sz w:val="24"/>
                <w:szCs w:val="24"/>
              </w:rPr>
              <w:t>Finances</w:t>
            </w:r>
            <w:proofErr w:type="spellEnd"/>
          </w:p>
          <w:p w14:paraId="767D483B" w14:textId="77777777" w:rsidR="00E24C8A" w:rsidRPr="00980842" w:rsidRDefault="00E24C8A" w:rsidP="00A9019F">
            <w:pPr>
              <w:rPr>
                <w:rFonts w:ascii="Times New Roman" w:hAnsi="Times New Roman" w:cs="Times New Roman"/>
                <w:i/>
                <w:iCs/>
                <w:color w:val="00B050"/>
                <w:sz w:val="24"/>
                <w:szCs w:val="24"/>
              </w:rPr>
            </w:pPr>
          </w:p>
          <w:p w14:paraId="3F49070E"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VVC: Priekšlikums pieņemts.</w:t>
            </w:r>
          </w:p>
          <w:p w14:paraId="6FA0753B"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79BE4DC5" w14:textId="77777777" w:rsidR="00E24C8A" w:rsidRPr="009053DE" w:rsidRDefault="00E24C8A" w:rsidP="00A9019F">
            <w:pPr>
              <w:rPr>
                <w:rFonts w:ascii="Times New Roman" w:hAnsi="Times New Roman" w:cs="Times New Roman"/>
                <w:color w:val="00B050"/>
                <w:sz w:val="24"/>
                <w:szCs w:val="24"/>
              </w:rPr>
            </w:pPr>
          </w:p>
          <w:p w14:paraId="14BA69C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17.pants</w:t>
            </w:r>
          </w:p>
          <w:p w14:paraId="4E79418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Grozījumi 13. – 17.pantā</w:t>
            </w:r>
          </w:p>
          <w:p w14:paraId="1CD39509" w14:textId="77777777" w:rsidR="00E24C8A" w:rsidRDefault="00E24C8A" w:rsidP="00A9019F">
            <w:pPr>
              <w:rPr>
                <w:rFonts w:ascii="Times New Roman" w:hAnsi="Times New Roman" w:cs="Times New Roman"/>
                <w:i/>
                <w:iCs/>
                <w:color w:val="00B050"/>
                <w:sz w:val="24"/>
                <w:szCs w:val="24"/>
              </w:rPr>
            </w:pPr>
            <w:proofErr w:type="spellStart"/>
            <w:r w:rsidRPr="00980842">
              <w:rPr>
                <w:rFonts w:ascii="Times New Roman" w:hAnsi="Times New Roman" w:cs="Times New Roman"/>
                <w:i/>
                <w:iCs/>
                <w:color w:val="00B050"/>
                <w:sz w:val="24"/>
                <w:szCs w:val="24"/>
              </w:rPr>
              <w:t>Amendment</w:t>
            </w:r>
            <w:proofErr w:type="spellEnd"/>
            <w:r w:rsidRPr="00980842">
              <w:rPr>
                <w:rFonts w:ascii="Times New Roman" w:hAnsi="Times New Roman" w:cs="Times New Roman"/>
                <w:i/>
                <w:iCs/>
                <w:color w:val="00B050"/>
                <w:sz w:val="24"/>
                <w:szCs w:val="24"/>
              </w:rPr>
              <w:t xml:space="preserve"> </w:t>
            </w:r>
            <w:proofErr w:type="spellStart"/>
            <w:r w:rsidRPr="00980842">
              <w:rPr>
                <w:rFonts w:ascii="Times New Roman" w:hAnsi="Times New Roman" w:cs="Times New Roman"/>
                <w:i/>
                <w:iCs/>
                <w:color w:val="00B050"/>
                <w:sz w:val="24"/>
                <w:szCs w:val="24"/>
              </w:rPr>
              <w:t>of</w:t>
            </w:r>
            <w:proofErr w:type="spellEnd"/>
            <w:r w:rsidRPr="00980842">
              <w:rPr>
                <w:rFonts w:ascii="Times New Roman" w:hAnsi="Times New Roman" w:cs="Times New Roman"/>
                <w:i/>
                <w:iCs/>
                <w:color w:val="00B050"/>
                <w:sz w:val="24"/>
                <w:szCs w:val="24"/>
              </w:rPr>
              <w:t xml:space="preserve"> </w:t>
            </w:r>
            <w:proofErr w:type="spellStart"/>
            <w:r w:rsidRPr="00980842">
              <w:rPr>
                <w:rFonts w:ascii="Times New Roman" w:hAnsi="Times New Roman" w:cs="Times New Roman"/>
                <w:i/>
                <w:iCs/>
                <w:color w:val="00B050"/>
                <w:sz w:val="24"/>
                <w:szCs w:val="24"/>
              </w:rPr>
              <w:t>Articles</w:t>
            </w:r>
            <w:proofErr w:type="spellEnd"/>
            <w:r w:rsidRPr="00980842">
              <w:rPr>
                <w:rFonts w:ascii="Times New Roman" w:hAnsi="Times New Roman" w:cs="Times New Roman"/>
                <w:i/>
                <w:iCs/>
                <w:color w:val="00B050"/>
                <w:sz w:val="24"/>
                <w:szCs w:val="24"/>
              </w:rPr>
              <w:t xml:space="preserve"> 13 to 17</w:t>
            </w:r>
          </w:p>
          <w:p w14:paraId="7C094E8F" w14:textId="77777777" w:rsidR="00E24C8A" w:rsidRPr="00980842" w:rsidRDefault="00E24C8A" w:rsidP="00A9019F">
            <w:pPr>
              <w:rPr>
                <w:rFonts w:ascii="Times New Roman" w:hAnsi="Times New Roman" w:cs="Times New Roman"/>
                <w:i/>
                <w:iCs/>
                <w:color w:val="00B050"/>
                <w:sz w:val="24"/>
                <w:szCs w:val="24"/>
              </w:rPr>
            </w:pPr>
          </w:p>
          <w:p w14:paraId="0C17D16B" w14:textId="77777777" w:rsidR="00E24C8A" w:rsidRPr="004C23B6" w:rsidRDefault="00E24C8A" w:rsidP="00C65F4A">
            <w:pPr>
              <w:rPr>
                <w:rFonts w:ascii="Times New Roman" w:hAnsi="Times New Roman" w:cs="Times New Roman"/>
                <w:color w:val="00B050"/>
                <w:sz w:val="24"/>
                <w:szCs w:val="24"/>
              </w:rPr>
            </w:pPr>
            <w:r>
              <w:rPr>
                <w:rFonts w:ascii="Times New Roman" w:hAnsi="Times New Roman" w:cs="Times New Roman"/>
                <w:color w:val="00B050"/>
                <w:sz w:val="24"/>
                <w:szCs w:val="24"/>
              </w:rPr>
              <w:t xml:space="preserve">VVC: </w:t>
            </w:r>
            <w:r w:rsidRPr="004C23B6">
              <w:rPr>
                <w:rFonts w:ascii="Times New Roman" w:hAnsi="Times New Roman" w:cs="Times New Roman"/>
                <w:color w:val="00B050"/>
                <w:sz w:val="24"/>
                <w:szCs w:val="24"/>
              </w:rPr>
              <w:t xml:space="preserve">Te </w:t>
            </w:r>
            <w:proofErr w:type="spellStart"/>
            <w:r w:rsidRPr="004C23B6">
              <w:rPr>
                <w:rFonts w:ascii="Times New Roman" w:hAnsi="Times New Roman" w:cs="Times New Roman"/>
                <w:color w:val="00B050"/>
                <w:sz w:val="24"/>
                <w:szCs w:val="24"/>
              </w:rPr>
              <w:t>vienotājdomuzīme</w:t>
            </w:r>
            <w:proofErr w:type="spellEnd"/>
            <w:r w:rsidRPr="004C23B6">
              <w:rPr>
                <w:rFonts w:ascii="Times New Roman" w:hAnsi="Times New Roman" w:cs="Times New Roman"/>
                <w:color w:val="00B050"/>
                <w:sz w:val="24"/>
                <w:szCs w:val="24"/>
              </w:rPr>
              <w:t>, kas lietota prievārda “līdz” vietā, tā nav jāatdala ar atstarpēm no cipariem, kurus tā saista, t. i., piedāvājam šādu redakciju:</w:t>
            </w:r>
          </w:p>
          <w:p w14:paraId="08C9A6F4" w14:textId="77777777" w:rsidR="00E24C8A" w:rsidRDefault="00E24C8A" w:rsidP="00C65F4A">
            <w:pPr>
              <w:rPr>
                <w:rFonts w:ascii="Times New Roman" w:hAnsi="Times New Roman" w:cs="Times New Roman"/>
                <w:color w:val="00B050"/>
                <w:sz w:val="24"/>
                <w:szCs w:val="24"/>
              </w:rPr>
            </w:pPr>
            <w:r w:rsidRPr="004C23B6">
              <w:rPr>
                <w:rFonts w:ascii="Times New Roman" w:hAnsi="Times New Roman" w:cs="Times New Roman"/>
                <w:color w:val="00B050"/>
                <w:sz w:val="24"/>
                <w:szCs w:val="24"/>
              </w:rPr>
              <w:t>“</w:t>
            </w:r>
            <w:r w:rsidRPr="00C65F4A">
              <w:rPr>
                <w:rFonts w:ascii="Times New Roman" w:hAnsi="Times New Roman" w:cs="Times New Roman"/>
                <w:color w:val="00B050"/>
                <w:sz w:val="24"/>
                <w:szCs w:val="24"/>
              </w:rPr>
              <w:t>Grozījumi 13.–17.</w:t>
            </w:r>
            <w:r>
              <w:rPr>
                <w:rFonts w:ascii="Times New Roman" w:hAnsi="Times New Roman" w:cs="Times New Roman"/>
                <w:color w:val="00B050"/>
                <w:sz w:val="24"/>
                <w:szCs w:val="24"/>
              </w:rPr>
              <w:t> </w:t>
            </w:r>
            <w:r w:rsidRPr="00C65F4A">
              <w:rPr>
                <w:rFonts w:ascii="Times New Roman" w:hAnsi="Times New Roman" w:cs="Times New Roman"/>
                <w:color w:val="00B050"/>
                <w:sz w:val="24"/>
                <w:szCs w:val="24"/>
              </w:rPr>
              <w:t>pantā</w:t>
            </w:r>
            <w:r w:rsidRPr="004C23B6">
              <w:rPr>
                <w:rFonts w:ascii="Times New Roman" w:hAnsi="Times New Roman" w:cs="Times New Roman"/>
                <w:color w:val="00B050"/>
                <w:sz w:val="24"/>
                <w:szCs w:val="24"/>
              </w:rPr>
              <w:t>”.</w:t>
            </w:r>
          </w:p>
          <w:p w14:paraId="3B169125"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6BCAFC40" w14:textId="77777777" w:rsidR="00E24C8A" w:rsidRPr="006635C5" w:rsidRDefault="00E24C8A" w:rsidP="00A9019F">
            <w:pPr>
              <w:rPr>
                <w:rFonts w:ascii="Times New Roman" w:hAnsi="Times New Roman" w:cs="Times New Roman"/>
                <w:color w:val="00B050"/>
                <w:sz w:val="24"/>
                <w:szCs w:val="24"/>
              </w:rPr>
            </w:pPr>
          </w:p>
          <w:p w14:paraId="653C0BD9"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18.pants</w:t>
            </w:r>
          </w:p>
          <w:p w14:paraId="4B9F738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 – 12. un 18. – 30.panta pārskatīšana</w:t>
            </w:r>
          </w:p>
          <w:p w14:paraId="3F20BB65" w14:textId="77777777" w:rsidR="00E24C8A" w:rsidRDefault="00E24C8A" w:rsidP="006635C5">
            <w:pPr>
              <w:rPr>
                <w:rFonts w:ascii="Times New Roman" w:hAnsi="Times New Roman" w:cs="Times New Roman"/>
                <w:i/>
                <w:iCs/>
                <w:color w:val="00B050"/>
                <w:sz w:val="24"/>
                <w:szCs w:val="24"/>
              </w:rPr>
            </w:pPr>
            <w:proofErr w:type="spellStart"/>
            <w:r w:rsidRPr="002145A8">
              <w:rPr>
                <w:rFonts w:ascii="Times New Roman" w:hAnsi="Times New Roman" w:cs="Times New Roman"/>
                <w:i/>
                <w:iCs/>
                <w:color w:val="00B050"/>
                <w:sz w:val="24"/>
                <w:szCs w:val="24"/>
              </w:rPr>
              <w:t>Revision</w:t>
            </w:r>
            <w:proofErr w:type="spellEnd"/>
            <w:r w:rsidRPr="002145A8">
              <w:rPr>
                <w:rFonts w:ascii="Times New Roman" w:hAnsi="Times New Roman" w:cs="Times New Roman"/>
                <w:i/>
                <w:iCs/>
                <w:color w:val="00B050"/>
                <w:sz w:val="24"/>
                <w:szCs w:val="24"/>
              </w:rPr>
              <w:t xml:space="preserve"> </w:t>
            </w:r>
            <w:proofErr w:type="spellStart"/>
            <w:r w:rsidRPr="002145A8">
              <w:rPr>
                <w:rFonts w:ascii="Times New Roman" w:hAnsi="Times New Roman" w:cs="Times New Roman"/>
                <w:i/>
                <w:iCs/>
                <w:color w:val="00B050"/>
                <w:sz w:val="24"/>
                <w:szCs w:val="24"/>
              </w:rPr>
              <w:t>of</w:t>
            </w:r>
            <w:proofErr w:type="spellEnd"/>
            <w:r w:rsidRPr="002145A8">
              <w:rPr>
                <w:rFonts w:ascii="Times New Roman" w:hAnsi="Times New Roman" w:cs="Times New Roman"/>
                <w:i/>
                <w:iCs/>
                <w:color w:val="00B050"/>
                <w:sz w:val="24"/>
                <w:szCs w:val="24"/>
              </w:rPr>
              <w:t xml:space="preserve"> </w:t>
            </w:r>
            <w:proofErr w:type="spellStart"/>
            <w:r w:rsidRPr="002145A8">
              <w:rPr>
                <w:rFonts w:ascii="Times New Roman" w:hAnsi="Times New Roman" w:cs="Times New Roman"/>
                <w:i/>
                <w:iCs/>
                <w:color w:val="00B050"/>
                <w:sz w:val="24"/>
                <w:szCs w:val="24"/>
              </w:rPr>
              <w:t>Articles</w:t>
            </w:r>
            <w:proofErr w:type="spellEnd"/>
            <w:r w:rsidRPr="002145A8">
              <w:rPr>
                <w:rFonts w:ascii="Times New Roman" w:hAnsi="Times New Roman" w:cs="Times New Roman"/>
                <w:i/>
                <w:iCs/>
                <w:color w:val="00B050"/>
                <w:sz w:val="24"/>
                <w:szCs w:val="24"/>
              </w:rPr>
              <w:t xml:space="preserve"> 1 to 12 </w:t>
            </w:r>
            <w:proofErr w:type="spellStart"/>
            <w:r w:rsidRPr="002145A8">
              <w:rPr>
                <w:rFonts w:ascii="Times New Roman" w:hAnsi="Times New Roman" w:cs="Times New Roman"/>
                <w:i/>
                <w:iCs/>
                <w:color w:val="00B050"/>
                <w:sz w:val="24"/>
                <w:szCs w:val="24"/>
              </w:rPr>
              <w:t>and</w:t>
            </w:r>
            <w:proofErr w:type="spellEnd"/>
            <w:r w:rsidRPr="002145A8">
              <w:rPr>
                <w:rFonts w:ascii="Times New Roman" w:hAnsi="Times New Roman" w:cs="Times New Roman"/>
                <w:i/>
                <w:iCs/>
                <w:color w:val="00B050"/>
                <w:sz w:val="24"/>
                <w:szCs w:val="24"/>
              </w:rPr>
              <w:t xml:space="preserve"> 18 to 30</w:t>
            </w:r>
          </w:p>
          <w:p w14:paraId="65C1DCFE" w14:textId="77777777" w:rsidR="00E24C8A" w:rsidRPr="00980842" w:rsidRDefault="00E24C8A" w:rsidP="006635C5">
            <w:pPr>
              <w:rPr>
                <w:rFonts w:ascii="Times New Roman" w:hAnsi="Times New Roman" w:cs="Times New Roman"/>
                <w:i/>
                <w:iCs/>
                <w:color w:val="00B050"/>
                <w:sz w:val="24"/>
                <w:szCs w:val="24"/>
              </w:rPr>
            </w:pPr>
          </w:p>
          <w:p w14:paraId="5947EB2B" w14:textId="77777777" w:rsidR="00E24C8A" w:rsidRPr="004C23B6" w:rsidRDefault="00E24C8A" w:rsidP="00426E0C">
            <w:pPr>
              <w:rPr>
                <w:rFonts w:ascii="Times New Roman" w:hAnsi="Times New Roman" w:cs="Times New Roman"/>
                <w:color w:val="00B050"/>
                <w:sz w:val="24"/>
                <w:szCs w:val="24"/>
              </w:rPr>
            </w:pPr>
            <w:r w:rsidRPr="004C23B6">
              <w:rPr>
                <w:rFonts w:ascii="Times New Roman" w:hAnsi="Times New Roman" w:cs="Times New Roman"/>
                <w:color w:val="00B050"/>
                <w:sz w:val="24"/>
                <w:szCs w:val="24"/>
              </w:rPr>
              <w:t xml:space="preserve">VVC: Te </w:t>
            </w:r>
            <w:proofErr w:type="spellStart"/>
            <w:r w:rsidRPr="004C23B6">
              <w:rPr>
                <w:rFonts w:ascii="Times New Roman" w:hAnsi="Times New Roman" w:cs="Times New Roman"/>
                <w:color w:val="00B050"/>
                <w:sz w:val="24"/>
                <w:szCs w:val="24"/>
              </w:rPr>
              <w:t>vienotājdomuzīme</w:t>
            </w:r>
            <w:proofErr w:type="spellEnd"/>
            <w:r w:rsidRPr="004C23B6">
              <w:rPr>
                <w:rFonts w:ascii="Times New Roman" w:hAnsi="Times New Roman" w:cs="Times New Roman"/>
                <w:color w:val="00B050"/>
                <w:sz w:val="24"/>
                <w:szCs w:val="24"/>
              </w:rPr>
              <w:t>, kas lietota prievārda “līdz” vietā, tā nav jāatdala ar atstarpēm no cipariem, kurus tā saista, t. i., piedāvājam šādu redakciju:</w:t>
            </w:r>
          </w:p>
          <w:p w14:paraId="3715A3DE" w14:textId="77777777" w:rsidR="00E24C8A" w:rsidRDefault="00E24C8A" w:rsidP="00426E0C">
            <w:pPr>
              <w:rPr>
                <w:rFonts w:ascii="Times New Roman" w:hAnsi="Times New Roman" w:cs="Times New Roman"/>
                <w:color w:val="00B050"/>
                <w:sz w:val="24"/>
                <w:szCs w:val="24"/>
              </w:rPr>
            </w:pPr>
            <w:r w:rsidRPr="004C23B6">
              <w:rPr>
                <w:rFonts w:ascii="Times New Roman" w:hAnsi="Times New Roman" w:cs="Times New Roman"/>
                <w:color w:val="00B050"/>
                <w:sz w:val="24"/>
                <w:szCs w:val="24"/>
              </w:rPr>
              <w:t>“1.–12. un 18.–30. panta pārskatīšana”.</w:t>
            </w:r>
          </w:p>
          <w:p w14:paraId="543C4DEB" w14:textId="77777777" w:rsidR="00E24C8A" w:rsidRDefault="00E24C8A" w:rsidP="00426E0C">
            <w:pPr>
              <w:rPr>
                <w:rFonts w:ascii="Times New Roman" w:hAnsi="Times New Roman" w:cs="Times New Roman"/>
                <w:color w:val="00B050"/>
                <w:sz w:val="24"/>
                <w:szCs w:val="24"/>
              </w:rPr>
            </w:pPr>
          </w:p>
          <w:p w14:paraId="3BCC2E10" w14:textId="07DB0A53" w:rsidR="00E24C8A" w:rsidRDefault="00091179" w:rsidP="006635C5">
            <w:pPr>
              <w:rPr>
                <w:rFonts w:ascii="Times New Roman" w:hAnsi="Times New Roman" w:cs="Times New Roman"/>
                <w:color w:val="00B050"/>
                <w:sz w:val="24"/>
                <w:szCs w:val="24"/>
              </w:rPr>
            </w:pPr>
            <w:r w:rsidRPr="00091179">
              <w:rPr>
                <w:rFonts w:ascii="Times New Roman" w:hAnsi="Times New Roman" w:cs="Times New Roman"/>
                <w:color w:val="00B050"/>
                <w:sz w:val="24"/>
                <w:szCs w:val="24"/>
              </w:rPr>
              <w:t>Redakcija saskaņota atbilstoši iepriekšējam komentāram</w:t>
            </w:r>
            <w:r>
              <w:rPr>
                <w:rFonts w:ascii="Times New Roman" w:hAnsi="Times New Roman" w:cs="Times New Roman"/>
                <w:color w:val="00B050"/>
                <w:sz w:val="24"/>
                <w:szCs w:val="24"/>
              </w:rPr>
              <w:t>.</w:t>
            </w:r>
          </w:p>
          <w:p w14:paraId="7927CCD1" w14:textId="77777777" w:rsidR="00091179" w:rsidRPr="00091179" w:rsidRDefault="00091179" w:rsidP="006635C5">
            <w:pPr>
              <w:rPr>
                <w:rFonts w:ascii="Times New Roman" w:hAnsi="Times New Roman" w:cs="Times New Roman"/>
                <w:color w:val="00B050"/>
                <w:sz w:val="24"/>
                <w:szCs w:val="24"/>
              </w:rPr>
            </w:pPr>
          </w:p>
          <w:p w14:paraId="230FEA9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19.pants</w:t>
            </w:r>
          </w:p>
          <w:p w14:paraId="34A66C7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Īpašas vienošanās</w:t>
            </w:r>
          </w:p>
          <w:p w14:paraId="6F9C802D" w14:textId="77777777" w:rsidR="00E24C8A" w:rsidRDefault="00E24C8A" w:rsidP="00C27360">
            <w:pPr>
              <w:rPr>
                <w:rFonts w:ascii="Times New Roman" w:hAnsi="Times New Roman" w:cs="Times New Roman"/>
                <w:i/>
                <w:iCs/>
                <w:color w:val="00B050"/>
                <w:sz w:val="24"/>
                <w:szCs w:val="24"/>
              </w:rPr>
            </w:pPr>
            <w:proofErr w:type="spellStart"/>
            <w:r w:rsidRPr="00F61F19">
              <w:rPr>
                <w:rFonts w:ascii="Times New Roman" w:hAnsi="Times New Roman" w:cs="Times New Roman"/>
                <w:i/>
                <w:iCs/>
                <w:color w:val="00B050"/>
                <w:sz w:val="24"/>
                <w:szCs w:val="24"/>
              </w:rPr>
              <w:t>Special</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Agreement</w:t>
            </w:r>
            <w:r>
              <w:rPr>
                <w:rFonts w:ascii="Times New Roman" w:hAnsi="Times New Roman" w:cs="Times New Roman"/>
                <w:i/>
                <w:iCs/>
                <w:color w:val="00B050"/>
                <w:sz w:val="24"/>
                <w:szCs w:val="24"/>
              </w:rPr>
              <w:t>s</w:t>
            </w:r>
            <w:proofErr w:type="spellEnd"/>
          </w:p>
          <w:p w14:paraId="61EE21DA" w14:textId="77777777" w:rsidR="00E24C8A" w:rsidRPr="00F61F19" w:rsidRDefault="00E24C8A" w:rsidP="00C27360">
            <w:pPr>
              <w:rPr>
                <w:rFonts w:ascii="Times New Roman" w:hAnsi="Times New Roman" w:cs="Times New Roman"/>
                <w:i/>
                <w:iCs/>
                <w:color w:val="00B050"/>
                <w:sz w:val="24"/>
                <w:szCs w:val="24"/>
              </w:rPr>
            </w:pPr>
          </w:p>
          <w:p w14:paraId="07958A6E" w14:textId="77777777" w:rsidR="00E24C8A" w:rsidRDefault="00E24C8A" w:rsidP="00C27360">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VVC: Priekšlikums pieņemts.</w:t>
            </w:r>
          </w:p>
          <w:p w14:paraId="0EEC5676"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1BBD9EB2" w14:textId="77777777" w:rsidR="00E24C8A" w:rsidRPr="00510D1B" w:rsidRDefault="00E24C8A" w:rsidP="00C27360">
            <w:pPr>
              <w:rPr>
                <w:rFonts w:ascii="Times New Roman" w:hAnsi="Times New Roman" w:cs="Times New Roman"/>
                <w:color w:val="00B050"/>
                <w:sz w:val="24"/>
                <w:szCs w:val="24"/>
              </w:rPr>
            </w:pPr>
          </w:p>
          <w:p w14:paraId="547DE47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20.pants</w:t>
            </w:r>
          </w:p>
          <w:p w14:paraId="7CB3505F"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Savienības dalībvalstu ratifikācija vai pievienošanās; stāšanās spēkā</w:t>
            </w:r>
          </w:p>
          <w:p w14:paraId="061F38DD" w14:textId="77777777" w:rsidR="00E24C8A" w:rsidRDefault="00E24C8A" w:rsidP="00593170">
            <w:pPr>
              <w:rPr>
                <w:rFonts w:ascii="Times New Roman" w:hAnsi="Times New Roman" w:cs="Times New Roman"/>
                <w:i/>
                <w:iCs/>
                <w:color w:val="00B050"/>
                <w:sz w:val="24"/>
                <w:szCs w:val="24"/>
              </w:rPr>
            </w:pPr>
            <w:proofErr w:type="spellStart"/>
            <w:r w:rsidRPr="00F61F19">
              <w:rPr>
                <w:rFonts w:ascii="Times New Roman" w:hAnsi="Times New Roman" w:cs="Times New Roman"/>
                <w:i/>
                <w:iCs/>
                <w:color w:val="00B050"/>
                <w:sz w:val="24"/>
                <w:szCs w:val="24"/>
              </w:rPr>
              <w:t>Ratification</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or</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Accession</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by</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Countries</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of</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the</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Union</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Entry</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Into</w:t>
            </w:r>
            <w:proofErr w:type="spellEnd"/>
            <w:r w:rsidRPr="00F61F19">
              <w:rPr>
                <w:rFonts w:ascii="Times New Roman" w:hAnsi="Times New Roman" w:cs="Times New Roman"/>
                <w:i/>
                <w:iCs/>
                <w:color w:val="00B050"/>
                <w:sz w:val="24"/>
                <w:szCs w:val="24"/>
              </w:rPr>
              <w:t xml:space="preserve"> </w:t>
            </w:r>
            <w:proofErr w:type="spellStart"/>
            <w:r w:rsidRPr="00F61F19">
              <w:rPr>
                <w:rFonts w:ascii="Times New Roman" w:hAnsi="Times New Roman" w:cs="Times New Roman"/>
                <w:i/>
                <w:iCs/>
                <w:color w:val="00B050"/>
                <w:sz w:val="24"/>
                <w:szCs w:val="24"/>
              </w:rPr>
              <w:t>Force</w:t>
            </w:r>
            <w:proofErr w:type="spellEnd"/>
          </w:p>
          <w:p w14:paraId="76D51C92" w14:textId="77777777" w:rsidR="00E24C8A" w:rsidRPr="002145A8" w:rsidRDefault="00E24C8A" w:rsidP="00593170">
            <w:pPr>
              <w:rPr>
                <w:rFonts w:ascii="Times New Roman" w:hAnsi="Times New Roman" w:cs="Times New Roman"/>
                <w:i/>
                <w:iCs/>
                <w:color w:val="00B050"/>
                <w:sz w:val="24"/>
                <w:szCs w:val="24"/>
              </w:rPr>
            </w:pPr>
          </w:p>
          <w:p w14:paraId="68B60645" w14:textId="77777777" w:rsidR="00E24C8A" w:rsidRDefault="00E24C8A" w:rsidP="00593170">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2A1B8160"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7C3F0076" w14:textId="77777777" w:rsidR="00E24C8A" w:rsidRPr="00510D1B" w:rsidRDefault="00E24C8A" w:rsidP="00593170">
            <w:pPr>
              <w:rPr>
                <w:rFonts w:ascii="Times New Roman" w:hAnsi="Times New Roman" w:cs="Times New Roman"/>
                <w:color w:val="00B050"/>
                <w:sz w:val="24"/>
                <w:szCs w:val="24"/>
              </w:rPr>
            </w:pPr>
          </w:p>
          <w:p w14:paraId="18019EB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21.pants</w:t>
            </w:r>
          </w:p>
          <w:p w14:paraId="1133737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Valstu ārpus Savienības pievienošanās; stāšanās spēkā</w:t>
            </w:r>
          </w:p>
          <w:p w14:paraId="7DE1FFB6" w14:textId="77777777" w:rsidR="00E24C8A" w:rsidRDefault="00E24C8A" w:rsidP="00A9019F">
            <w:pPr>
              <w:rPr>
                <w:rFonts w:ascii="Times New Roman" w:hAnsi="Times New Roman" w:cs="Times New Roman"/>
                <w:i/>
                <w:iCs/>
                <w:color w:val="00B050"/>
                <w:sz w:val="24"/>
                <w:szCs w:val="24"/>
              </w:rPr>
            </w:pPr>
            <w:proofErr w:type="spellStart"/>
            <w:r w:rsidRPr="00980CFA">
              <w:rPr>
                <w:rFonts w:ascii="Times New Roman" w:hAnsi="Times New Roman" w:cs="Times New Roman"/>
                <w:i/>
                <w:iCs/>
                <w:color w:val="00B050"/>
                <w:sz w:val="24"/>
                <w:szCs w:val="24"/>
              </w:rPr>
              <w:t>Accession</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by</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Countries</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Outside</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the</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Union</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Entry</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Into</w:t>
            </w:r>
            <w:proofErr w:type="spellEnd"/>
            <w:r w:rsidRPr="00980CFA">
              <w:rPr>
                <w:rFonts w:ascii="Times New Roman" w:hAnsi="Times New Roman" w:cs="Times New Roman"/>
                <w:i/>
                <w:iCs/>
                <w:color w:val="00B050"/>
                <w:sz w:val="24"/>
                <w:szCs w:val="24"/>
              </w:rPr>
              <w:t xml:space="preserve"> </w:t>
            </w:r>
            <w:proofErr w:type="spellStart"/>
            <w:r w:rsidRPr="00980CFA">
              <w:rPr>
                <w:rFonts w:ascii="Times New Roman" w:hAnsi="Times New Roman" w:cs="Times New Roman"/>
                <w:i/>
                <w:iCs/>
                <w:color w:val="00B050"/>
                <w:sz w:val="24"/>
                <w:szCs w:val="24"/>
              </w:rPr>
              <w:t>Force</w:t>
            </w:r>
            <w:proofErr w:type="spellEnd"/>
          </w:p>
          <w:p w14:paraId="621BD4A3" w14:textId="77777777" w:rsidR="00E24C8A" w:rsidRPr="00980CFA" w:rsidRDefault="00E24C8A" w:rsidP="00A9019F">
            <w:pPr>
              <w:rPr>
                <w:rFonts w:ascii="Times New Roman" w:hAnsi="Times New Roman" w:cs="Times New Roman"/>
                <w:i/>
                <w:iCs/>
                <w:color w:val="00B050"/>
                <w:sz w:val="24"/>
                <w:szCs w:val="24"/>
              </w:rPr>
            </w:pPr>
          </w:p>
          <w:p w14:paraId="60B9643A" w14:textId="77777777" w:rsidR="00E24C8A" w:rsidRDefault="00E24C8A" w:rsidP="003D10D0">
            <w:pPr>
              <w:rPr>
                <w:rFonts w:ascii="Times New Roman" w:hAnsi="Times New Roman" w:cs="Times New Roman"/>
                <w:color w:val="00B050"/>
                <w:sz w:val="24"/>
                <w:szCs w:val="24"/>
              </w:rPr>
            </w:pPr>
            <w:r w:rsidRPr="004C23B6">
              <w:rPr>
                <w:rFonts w:ascii="Times New Roman" w:hAnsi="Times New Roman" w:cs="Times New Roman"/>
                <w:color w:val="00B050"/>
                <w:sz w:val="24"/>
                <w:szCs w:val="24"/>
              </w:rPr>
              <w:t>VVC: Jēdziens “</w:t>
            </w:r>
            <w:proofErr w:type="spellStart"/>
            <w:r w:rsidRPr="004C23B6">
              <w:rPr>
                <w:rFonts w:ascii="Times New Roman" w:hAnsi="Times New Roman" w:cs="Times New Roman"/>
                <w:color w:val="00B050"/>
                <w:sz w:val="24"/>
                <w:szCs w:val="24"/>
              </w:rPr>
              <w:t>ārpussavienības</w:t>
            </w:r>
            <w:proofErr w:type="spellEnd"/>
            <w:r w:rsidRPr="004C23B6">
              <w:rPr>
                <w:rFonts w:ascii="Times New Roman" w:hAnsi="Times New Roman" w:cs="Times New Roman"/>
                <w:color w:val="00B050"/>
                <w:sz w:val="24"/>
                <w:szCs w:val="24"/>
              </w:rPr>
              <w:t>” tiek lietots ES kontekstā, apzīmējot trešās valstis (valstis, kas nav ES dalībvalstis), piedāvājam šādu redakciju: “</w:t>
            </w:r>
            <w:proofErr w:type="spellStart"/>
            <w:r w:rsidRPr="004C23B6">
              <w:rPr>
                <w:rFonts w:ascii="Times New Roman" w:hAnsi="Times New Roman" w:cs="Times New Roman"/>
                <w:color w:val="00B050"/>
                <w:sz w:val="24"/>
                <w:szCs w:val="24"/>
              </w:rPr>
              <w:t>Ārpussavienības</w:t>
            </w:r>
            <w:proofErr w:type="spellEnd"/>
            <w:r w:rsidRPr="004C23B6">
              <w:rPr>
                <w:rFonts w:ascii="Times New Roman" w:hAnsi="Times New Roman" w:cs="Times New Roman"/>
                <w:color w:val="00B050"/>
                <w:sz w:val="24"/>
                <w:szCs w:val="24"/>
              </w:rPr>
              <w:t xml:space="preserve"> valstu pievienošanās; stāšanās spēkā”</w:t>
            </w:r>
            <w:r>
              <w:rPr>
                <w:rFonts w:ascii="Times New Roman" w:hAnsi="Times New Roman" w:cs="Times New Roman"/>
                <w:color w:val="00B050"/>
                <w:sz w:val="24"/>
                <w:szCs w:val="24"/>
              </w:rPr>
              <w:t>.</w:t>
            </w:r>
          </w:p>
          <w:p w14:paraId="4346FE4E" w14:textId="77777777" w:rsidR="00E24C8A" w:rsidRDefault="00E24C8A" w:rsidP="003D10D0">
            <w:pPr>
              <w:rPr>
                <w:rFonts w:ascii="Times New Roman" w:hAnsi="Times New Roman" w:cs="Times New Roman"/>
                <w:color w:val="00B050"/>
                <w:sz w:val="24"/>
                <w:szCs w:val="24"/>
              </w:rPr>
            </w:pPr>
          </w:p>
          <w:p w14:paraId="310BF792" w14:textId="77777777" w:rsidR="00091179" w:rsidRPr="00091179" w:rsidRDefault="00091179" w:rsidP="00A9019F">
            <w:pPr>
              <w:rPr>
                <w:rFonts w:ascii="Times New Roman" w:hAnsi="Times New Roman" w:cs="Times New Roman"/>
                <w:color w:val="00B050"/>
                <w:sz w:val="24"/>
                <w:szCs w:val="24"/>
              </w:rPr>
            </w:pPr>
            <w:r w:rsidRPr="00091179">
              <w:rPr>
                <w:rFonts w:ascii="Times New Roman" w:hAnsi="Times New Roman" w:cs="Times New Roman"/>
                <w:color w:val="00B050"/>
                <w:sz w:val="24"/>
                <w:szCs w:val="24"/>
              </w:rPr>
              <w:t>Redakcija saskaņota atbilstoši iepriekšējam komentāram.</w:t>
            </w:r>
          </w:p>
          <w:p w14:paraId="3DA6DBBE" w14:textId="77777777" w:rsidR="00091179" w:rsidRDefault="00091179" w:rsidP="00A9019F">
            <w:pPr>
              <w:rPr>
                <w:rFonts w:ascii="Times New Roman" w:hAnsi="Times New Roman" w:cs="Times New Roman"/>
                <w:b/>
                <w:bCs/>
                <w:color w:val="00B050"/>
                <w:sz w:val="24"/>
                <w:szCs w:val="24"/>
              </w:rPr>
            </w:pPr>
          </w:p>
          <w:p w14:paraId="1596CC22" w14:textId="33256BD7" w:rsidR="00E24C8A" w:rsidRDefault="00091179" w:rsidP="00A9019F">
            <w:pPr>
              <w:rPr>
                <w:rFonts w:ascii="Times New Roman" w:hAnsi="Times New Roman" w:cs="Times New Roman"/>
                <w:color w:val="00B050"/>
                <w:sz w:val="24"/>
                <w:szCs w:val="24"/>
              </w:rPr>
            </w:pPr>
            <w:r w:rsidRPr="00091179">
              <w:rPr>
                <w:rFonts w:ascii="Times New Roman" w:hAnsi="Times New Roman" w:cs="Times New Roman"/>
                <w:b/>
                <w:bCs/>
                <w:color w:val="00B050"/>
                <w:sz w:val="24"/>
                <w:szCs w:val="24"/>
              </w:rPr>
              <w:t xml:space="preserve"> </w:t>
            </w:r>
            <w:r w:rsidR="00E24C8A" w:rsidRPr="004C23B6">
              <w:rPr>
                <w:rFonts w:ascii="Times New Roman" w:hAnsi="Times New Roman" w:cs="Times New Roman"/>
                <w:color w:val="00B050"/>
                <w:sz w:val="24"/>
                <w:szCs w:val="24"/>
              </w:rPr>
              <w:t>“</w:t>
            </w:r>
            <w:proofErr w:type="spellStart"/>
            <w:r w:rsidR="00E24C8A" w:rsidRPr="004C23B6">
              <w:rPr>
                <w:rFonts w:ascii="Times New Roman" w:hAnsi="Times New Roman" w:cs="Times New Roman"/>
                <w:color w:val="00B050"/>
                <w:sz w:val="24"/>
                <w:szCs w:val="24"/>
              </w:rPr>
              <w:t>Ārpussavienības</w:t>
            </w:r>
            <w:proofErr w:type="spellEnd"/>
            <w:r w:rsidR="00E24C8A" w:rsidRPr="004C23B6">
              <w:rPr>
                <w:rFonts w:ascii="Times New Roman" w:hAnsi="Times New Roman" w:cs="Times New Roman"/>
                <w:color w:val="00B050"/>
                <w:sz w:val="24"/>
                <w:szCs w:val="24"/>
              </w:rPr>
              <w:t xml:space="preserve"> valstu pievienošanās; stāšanās spēkā”</w:t>
            </w:r>
            <w:r w:rsidR="00E24C8A">
              <w:rPr>
                <w:rFonts w:ascii="Times New Roman" w:hAnsi="Times New Roman" w:cs="Times New Roman"/>
                <w:color w:val="00B050"/>
                <w:sz w:val="24"/>
                <w:szCs w:val="24"/>
              </w:rPr>
              <w:t>.</w:t>
            </w:r>
          </w:p>
          <w:p w14:paraId="5521E701"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10A7E31D" w14:textId="77777777" w:rsidR="00E24C8A" w:rsidRPr="003B0637" w:rsidRDefault="00E24C8A" w:rsidP="00A9019F">
            <w:pPr>
              <w:rPr>
                <w:rFonts w:ascii="Times New Roman" w:hAnsi="Times New Roman" w:cs="Times New Roman"/>
                <w:color w:val="00B050"/>
                <w:sz w:val="24"/>
                <w:szCs w:val="24"/>
              </w:rPr>
            </w:pPr>
          </w:p>
          <w:p w14:paraId="13C08988"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22.pants</w:t>
            </w:r>
          </w:p>
          <w:p w14:paraId="5C68F08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Ratifikācijas vai pievienošanās sekas</w:t>
            </w:r>
          </w:p>
          <w:p w14:paraId="40DF9DB8" w14:textId="77777777" w:rsidR="00E24C8A" w:rsidRDefault="00E24C8A" w:rsidP="00A9019F">
            <w:pPr>
              <w:rPr>
                <w:rFonts w:ascii="Times New Roman" w:hAnsi="Times New Roman" w:cs="Times New Roman"/>
                <w:i/>
                <w:iCs/>
                <w:color w:val="00B050"/>
                <w:sz w:val="24"/>
                <w:szCs w:val="24"/>
              </w:rPr>
            </w:pPr>
            <w:proofErr w:type="spellStart"/>
            <w:r w:rsidRPr="004C52BA">
              <w:rPr>
                <w:rFonts w:ascii="Times New Roman" w:hAnsi="Times New Roman" w:cs="Times New Roman"/>
                <w:i/>
                <w:iCs/>
                <w:color w:val="00B050"/>
                <w:sz w:val="24"/>
                <w:szCs w:val="24"/>
              </w:rPr>
              <w:t>Consequences</w:t>
            </w:r>
            <w:proofErr w:type="spellEnd"/>
            <w:r w:rsidRPr="004C52BA">
              <w:rPr>
                <w:rFonts w:ascii="Times New Roman" w:hAnsi="Times New Roman" w:cs="Times New Roman"/>
                <w:i/>
                <w:iCs/>
                <w:color w:val="00B050"/>
                <w:sz w:val="24"/>
                <w:szCs w:val="24"/>
              </w:rPr>
              <w:t xml:space="preserve"> </w:t>
            </w:r>
            <w:proofErr w:type="spellStart"/>
            <w:r w:rsidRPr="004C52BA">
              <w:rPr>
                <w:rFonts w:ascii="Times New Roman" w:hAnsi="Times New Roman" w:cs="Times New Roman"/>
                <w:i/>
                <w:iCs/>
                <w:color w:val="00B050"/>
                <w:sz w:val="24"/>
                <w:szCs w:val="24"/>
              </w:rPr>
              <w:t>of</w:t>
            </w:r>
            <w:proofErr w:type="spellEnd"/>
            <w:r w:rsidRPr="004C52BA">
              <w:rPr>
                <w:rFonts w:ascii="Times New Roman" w:hAnsi="Times New Roman" w:cs="Times New Roman"/>
                <w:i/>
                <w:iCs/>
                <w:color w:val="00B050"/>
                <w:sz w:val="24"/>
                <w:szCs w:val="24"/>
              </w:rPr>
              <w:t xml:space="preserve"> </w:t>
            </w:r>
            <w:proofErr w:type="spellStart"/>
            <w:r w:rsidRPr="004C52BA">
              <w:rPr>
                <w:rFonts w:ascii="Times New Roman" w:hAnsi="Times New Roman" w:cs="Times New Roman"/>
                <w:i/>
                <w:iCs/>
                <w:color w:val="00B050"/>
                <w:sz w:val="24"/>
                <w:szCs w:val="24"/>
              </w:rPr>
              <w:t>Ratification</w:t>
            </w:r>
            <w:proofErr w:type="spellEnd"/>
            <w:r w:rsidRPr="004C52BA">
              <w:rPr>
                <w:rFonts w:ascii="Times New Roman" w:hAnsi="Times New Roman" w:cs="Times New Roman"/>
                <w:i/>
                <w:iCs/>
                <w:color w:val="00B050"/>
                <w:sz w:val="24"/>
                <w:szCs w:val="24"/>
              </w:rPr>
              <w:t xml:space="preserve"> </w:t>
            </w:r>
            <w:proofErr w:type="spellStart"/>
            <w:r w:rsidRPr="004C52BA">
              <w:rPr>
                <w:rFonts w:ascii="Times New Roman" w:hAnsi="Times New Roman" w:cs="Times New Roman"/>
                <w:i/>
                <w:iCs/>
                <w:color w:val="00B050"/>
                <w:sz w:val="24"/>
                <w:szCs w:val="24"/>
              </w:rPr>
              <w:t>or</w:t>
            </w:r>
            <w:proofErr w:type="spellEnd"/>
            <w:r w:rsidRPr="004C52BA">
              <w:rPr>
                <w:rFonts w:ascii="Times New Roman" w:hAnsi="Times New Roman" w:cs="Times New Roman"/>
                <w:i/>
                <w:iCs/>
                <w:color w:val="00B050"/>
                <w:sz w:val="24"/>
                <w:szCs w:val="24"/>
              </w:rPr>
              <w:t xml:space="preserve"> </w:t>
            </w:r>
            <w:proofErr w:type="spellStart"/>
            <w:r w:rsidRPr="004C52BA">
              <w:rPr>
                <w:rFonts w:ascii="Times New Roman" w:hAnsi="Times New Roman" w:cs="Times New Roman"/>
                <w:i/>
                <w:iCs/>
                <w:color w:val="00B050"/>
                <w:sz w:val="24"/>
                <w:szCs w:val="24"/>
              </w:rPr>
              <w:t>Accession</w:t>
            </w:r>
            <w:proofErr w:type="spellEnd"/>
          </w:p>
          <w:p w14:paraId="5DB2644C" w14:textId="77777777" w:rsidR="00E24C8A" w:rsidRPr="004C52BA" w:rsidRDefault="00E24C8A" w:rsidP="00A9019F">
            <w:pPr>
              <w:rPr>
                <w:rFonts w:ascii="Times New Roman" w:hAnsi="Times New Roman" w:cs="Times New Roman"/>
                <w:i/>
                <w:iCs/>
                <w:color w:val="00B050"/>
                <w:sz w:val="24"/>
                <w:szCs w:val="24"/>
              </w:rPr>
            </w:pPr>
          </w:p>
          <w:p w14:paraId="1FBEAA41"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70962FA4"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4CAE90FA" w14:textId="77777777" w:rsidR="00E24C8A" w:rsidRPr="00B37DE4" w:rsidRDefault="00E24C8A" w:rsidP="00A9019F">
            <w:pPr>
              <w:rPr>
                <w:rFonts w:ascii="Times New Roman" w:hAnsi="Times New Roman" w:cs="Times New Roman"/>
                <w:color w:val="00B050"/>
                <w:sz w:val="24"/>
                <w:szCs w:val="24"/>
              </w:rPr>
            </w:pPr>
          </w:p>
          <w:p w14:paraId="5FFC9DF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23.pants</w:t>
            </w:r>
          </w:p>
          <w:p w14:paraId="7944C9B8"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Pievienošanās agrākajiem aktiem</w:t>
            </w:r>
          </w:p>
          <w:p w14:paraId="5EFB9280" w14:textId="77777777" w:rsidR="00E24C8A" w:rsidRDefault="00E24C8A" w:rsidP="00A9019F">
            <w:pPr>
              <w:rPr>
                <w:rFonts w:ascii="Times New Roman" w:hAnsi="Times New Roman" w:cs="Times New Roman"/>
                <w:i/>
                <w:iCs/>
                <w:color w:val="00B050"/>
                <w:sz w:val="24"/>
                <w:szCs w:val="24"/>
              </w:rPr>
            </w:pPr>
            <w:proofErr w:type="spellStart"/>
            <w:r w:rsidRPr="008F536C">
              <w:rPr>
                <w:rFonts w:ascii="Times New Roman" w:hAnsi="Times New Roman" w:cs="Times New Roman"/>
                <w:i/>
                <w:iCs/>
                <w:color w:val="00B050"/>
                <w:sz w:val="24"/>
                <w:szCs w:val="24"/>
              </w:rPr>
              <w:t>Accession</w:t>
            </w:r>
            <w:proofErr w:type="spellEnd"/>
            <w:r w:rsidRPr="008F536C">
              <w:rPr>
                <w:rFonts w:ascii="Times New Roman" w:hAnsi="Times New Roman" w:cs="Times New Roman"/>
                <w:i/>
                <w:iCs/>
                <w:color w:val="00B050"/>
                <w:sz w:val="24"/>
                <w:szCs w:val="24"/>
              </w:rPr>
              <w:t xml:space="preserve"> to </w:t>
            </w:r>
            <w:proofErr w:type="spellStart"/>
            <w:r w:rsidRPr="008F536C">
              <w:rPr>
                <w:rFonts w:ascii="Times New Roman" w:hAnsi="Times New Roman" w:cs="Times New Roman"/>
                <w:i/>
                <w:iCs/>
                <w:color w:val="00B050"/>
                <w:sz w:val="24"/>
                <w:szCs w:val="24"/>
              </w:rPr>
              <w:t>Earlier</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Acts</w:t>
            </w:r>
            <w:proofErr w:type="spellEnd"/>
          </w:p>
          <w:p w14:paraId="74301FAC" w14:textId="77777777" w:rsidR="00E24C8A" w:rsidRPr="004C52BA" w:rsidRDefault="00E24C8A" w:rsidP="00A9019F">
            <w:pPr>
              <w:rPr>
                <w:rFonts w:ascii="Times New Roman" w:hAnsi="Times New Roman" w:cs="Times New Roman"/>
                <w:i/>
                <w:iCs/>
                <w:color w:val="00B050"/>
                <w:sz w:val="24"/>
                <w:szCs w:val="24"/>
              </w:rPr>
            </w:pPr>
          </w:p>
          <w:p w14:paraId="753C0E41"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1BFBCEB9"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26365378" w14:textId="77777777" w:rsidR="00E24C8A" w:rsidRPr="00E818C7" w:rsidRDefault="00E24C8A" w:rsidP="00A9019F">
            <w:pPr>
              <w:rPr>
                <w:rFonts w:ascii="Times New Roman" w:hAnsi="Times New Roman" w:cs="Times New Roman"/>
                <w:color w:val="00B050"/>
                <w:sz w:val="24"/>
                <w:szCs w:val="24"/>
              </w:rPr>
            </w:pPr>
          </w:p>
          <w:p w14:paraId="0D2CE848"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24.pants</w:t>
            </w:r>
          </w:p>
          <w:p w14:paraId="0ED7C2CA"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Teritorijas</w:t>
            </w:r>
          </w:p>
          <w:p w14:paraId="06586E71" w14:textId="77777777" w:rsidR="00E24C8A" w:rsidRDefault="00E24C8A" w:rsidP="00A9019F">
            <w:pPr>
              <w:rPr>
                <w:rFonts w:ascii="Times New Roman" w:hAnsi="Times New Roman" w:cs="Times New Roman"/>
                <w:i/>
                <w:iCs/>
                <w:color w:val="00B050"/>
                <w:sz w:val="24"/>
                <w:szCs w:val="24"/>
              </w:rPr>
            </w:pPr>
            <w:proofErr w:type="spellStart"/>
            <w:r w:rsidRPr="008F536C">
              <w:rPr>
                <w:rFonts w:ascii="Times New Roman" w:hAnsi="Times New Roman" w:cs="Times New Roman"/>
                <w:i/>
                <w:iCs/>
                <w:color w:val="00B050"/>
                <w:sz w:val="24"/>
                <w:szCs w:val="24"/>
              </w:rPr>
              <w:t>Territories</w:t>
            </w:r>
            <w:proofErr w:type="spellEnd"/>
          </w:p>
          <w:p w14:paraId="09919B3A" w14:textId="77777777" w:rsidR="00E24C8A" w:rsidRPr="008F536C" w:rsidRDefault="00E24C8A" w:rsidP="00A9019F">
            <w:pPr>
              <w:rPr>
                <w:rFonts w:ascii="Times New Roman" w:hAnsi="Times New Roman" w:cs="Times New Roman"/>
                <w:i/>
                <w:iCs/>
                <w:color w:val="00B050"/>
                <w:sz w:val="24"/>
                <w:szCs w:val="24"/>
              </w:rPr>
            </w:pPr>
          </w:p>
          <w:p w14:paraId="31FCC00F"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4860DDEF"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472EF589" w14:textId="77777777" w:rsidR="00E24C8A" w:rsidRPr="006E1D58" w:rsidRDefault="00E24C8A" w:rsidP="00A9019F">
            <w:pPr>
              <w:rPr>
                <w:rFonts w:ascii="Times New Roman" w:hAnsi="Times New Roman" w:cs="Times New Roman"/>
                <w:color w:val="00B050"/>
                <w:sz w:val="24"/>
                <w:szCs w:val="24"/>
              </w:rPr>
            </w:pPr>
          </w:p>
          <w:p w14:paraId="6F8E6F32"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25.pants</w:t>
            </w:r>
          </w:p>
          <w:p w14:paraId="464CB69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Konvencijas piemērošana dalībvalstu līmenī</w:t>
            </w:r>
          </w:p>
          <w:p w14:paraId="0806A325" w14:textId="77777777" w:rsidR="00E24C8A" w:rsidRDefault="00E24C8A" w:rsidP="00CB7A16">
            <w:pPr>
              <w:rPr>
                <w:rFonts w:ascii="Times New Roman" w:hAnsi="Times New Roman" w:cs="Times New Roman"/>
                <w:i/>
                <w:iCs/>
                <w:color w:val="00B050"/>
                <w:sz w:val="24"/>
                <w:szCs w:val="24"/>
              </w:rPr>
            </w:pPr>
            <w:proofErr w:type="spellStart"/>
            <w:r w:rsidRPr="008F536C">
              <w:rPr>
                <w:rFonts w:ascii="Times New Roman" w:hAnsi="Times New Roman" w:cs="Times New Roman"/>
                <w:i/>
                <w:iCs/>
                <w:color w:val="00B050"/>
                <w:sz w:val="24"/>
                <w:szCs w:val="24"/>
              </w:rPr>
              <w:t>Implementation</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of</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the</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Convention</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on</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the</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Domestic</w:t>
            </w:r>
            <w:proofErr w:type="spellEnd"/>
            <w:r w:rsidRPr="008F536C">
              <w:rPr>
                <w:rFonts w:ascii="Times New Roman" w:hAnsi="Times New Roman" w:cs="Times New Roman"/>
                <w:i/>
                <w:iCs/>
                <w:color w:val="00B050"/>
                <w:sz w:val="24"/>
                <w:szCs w:val="24"/>
              </w:rPr>
              <w:t xml:space="preserve"> </w:t>
            </w:r>
            <w:proofErr w:type="spellStart"/>
            <w:r w:rsidRPr="008F536C">
              <w:rPr>
                <w:rFonts w:ascii="Times New Roman" w:hAnsi="Times New Roman" w:cs="Times New Roman"/>
                <w:i/>
                <w:iCs/>
                <w:color w:val="00B050"/>
                <w:sz w:val="24"/>
                <w:szCs w:val="24"/>
              </w:rPr>
              <w:t>Level</w:t>
            </w:r>
            <w:proofErr w:type="spellEnd"/>
          </w:p>
          <w:p w14:paraId="01AD6A75" w14:textId="77777777" w:rsidR="00E24C8A" w:rsidRPr="008F536C" w:rsidRDefault="00E24C8A" w:rsidP="00CB7A16">
            <w:pPr>
              <w:rPr>
                <w:rFonts w:ascii="Times New Roman" w:hAnsi="Times New Roman" w:cs="Times New Roman"/>
                <w:i/>
                <w:iCs/>
                <w:color w:val="00B050"/>
                <w:sz w:val="24"/>
                <w:szCs w:val="24"/>
              </w:rPr>
            </w:pPr>
          </w:p>
          <w:p w14:paraId="74D9BDD4"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6054581D"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1EC5493F" w14:textId="77777777" w:rsidR="00E24C8A" w:rsidRPr="00232D93" w:rsidRDefault="00E24C8A" w:rsidP="00A9019F">
            <w:pPr>
              <w:rPr>
                <w:rFonts w:ascii="Times New Roman" w:hAnsi="Times New Roman" w:cs="Times New Roman"/>
                <w:sz w:val="24"/>
                <w:szCs w:val="24"/>
              </w:rPr>
            </w:pPr>
          </w:p>
          <w:p w14:paraId="1197C145"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26.pants</w:t>
            </w:r>
          </w:p>
          <w:p w14:paraId="05DE1D35"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Denonsēšana</w:t>
            </w:r>
          </w:p>
          <w:p w14:paraId="35132304" w14:textId="77777777" w:rsidR="00E24C8A" w:rsidRDefault="00E24C8A" w:rsidP="00A9019F">
            <w:pPr>
              <w:rPr>
                <w:rFonts w:ascii="Times New Roman" w:hAnsi="Times New Roman" w:cs="Times New Roman"/>
                <w:i/>
                <w:iCs/>
                <w:color w:val="00B050"/>
                <w:sz w:val="24"/>
                <w:szCs w:val="24"/>
              </w:rPr>
            </w:pPr>
            <w:proofErr w:type="spellStart"/>
            <w:r w:rsidRPr="00BC3810">
              <w:rPr>
                <w:rFonts w:ascii="Times New Roman" w:hAnsi="Times New Roman" w:cs="Times New Roman"/>
                <w:i/>
                <w:iCs/>
                <w:color w:val="00B050"/>
                <w:sz w:val="24"/>
                <w:szCs w:val="24"/>
              </w:rPr>
              <w:lastRenderedPageBreak/>
              <w:t>Denunciation</w:t>
            </w:r>
            <w:proofErr w:type="spellEnd"/>
          </w:p>
          <w:p w14:paraId="3A33231A" w14:textId="77777777" w:rsidR="00E24C8A" w:rsidRPr="00BC3810" w:rsidRDefault="00E24C8A" w:rsidP="00A9019F">
            <w:pPr>
              <w:rPr>
                <w:rFonts w:ascii="Times New Roman" w:hAnsi="Times New Roman" w:cs="Times New Roman"/>
                <w:i/>
                <w:iCs/>
                <w:color w:val="00B050"/>
                <w:sz w:val="24"/>
                <w:szCs w:val="24"/>
              </w:rPr>
            </w:pPr>
          </w:p>
          <w:p w14:paraId="56D65D55"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78C76B41"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156A939A" w14:textId="77777777" w:rsidR="00E24C8A" w:rsidRPr="002E7AAD" w:rsidRDefault="00E24C8A" w:rsidP="00A9019F">
            <w:pPr>
              <w:rPr>
                <w:rFonts w:ascii="Times New Roman" w:hAnsi="Times New Roman" w:cs="Times New Roman"/>
                <w:color w:val="00B050"/>
                <w:sz w:val="24"/>
                <w:szCs w:val="24"/>
              </w:rPr>
            </w:pPr>
          </w:p>
          <w:p w14:paraId="34AD3F81"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27.pants </w:t>
            </w:r>
          </w:p>
          <w:p w14:paraId="756A196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Agrāko aktu piemērošana</w:t>
            </w:r>
          </w:p>
          <w:p w14:paraId="025E0ABF" w14:textId="77777777" w:rsidR="00E24C8A" w:rsidRDefault="00E24C8A" w:rsidP="00A9019F">
            <w:pPr>
              <w:rPr>
                <w:rFonts w:ascii="Times New Roman" w:hAnsi="Times New Roman" w:cs="Times New Roman"/>
                <w:i/>
                <w:iCs/>
                <w:color w:val="00B050"/>
                <w:sz w:val="24"/>
                <w:szCs w:val="24"/>
              </w:rPr>
            </w:pPr>
            <w:proofErr w:type="spellStart"/>
            <w:r w:rsidRPr="00283336">
              <w:rPr>
                <w:rFonts w:ascii="Times New Roman" w:hAnsi="Times New Roman" w:cs="Times New Roman"/>
                <w:i/>
                <w:iCs/>
                <w:color w:val="00B050"/>
                <w:sz w:val="24"/>
                <w:szCs w:val="24"/>
              </w:rPr>
              <w:t>Application</w:t>
            </w:r>
            <w:proofErr w:type="spellEnd"/>
            <w:r w:rsidRPr="00283336">
              <w:rPr>
                <w:rFonts w:ascii="Times New Roman" w:hAnsi="Times New Roman" w:cs="Times New Roman"/>
                <w:i/>
                <w:iCs/>
                <w:color w:val="00B050"/>
                <w:sz w:val="24"/>
                <w:szCs w:val="24"/>
              </w:rPr>
              <w:t xml:space="preserve"> </w:t>
            </w:r>
            <w:proofErr w:type="spellStart"/>
            <w:r w:rsidRPr="00283336">
              <w:rPr>
                <w:rFonts w:ascii="Times New Roman" w:hAnsi="Times New Roman" w:cs="Times New Roman"/>
                <w:i/>
                <w:iCs/>
                <w:color w:val="00B050"/>
                <w:sz w:val="24"/>
                <w:szCs w:val="24"/>
              </w:rPr>
              <w:t>of</w:t>
            </w:r>
            <w:proofErr w:type="spellEnd"/>
            <w:r w:rsidRPr="00283336">
              <w:rPr>
                <w:rFonts w:ascii="Times New Roman" w:hAnsi="Times New Roman" w:cs="Times New Roman"/>
                <w:i/>
                <w:iCs/>
                <w:color w:val="00B050"/>
                <w:sz w:val="24"/>
                <w:szCs w:val="24"/>
              </w:rPr>
              <w:t xml:space="preserve"> </w:t>
            </w:r>
            <w:proofErr w:type="spellStart"/>
            <w:r w:rsidRPr="00283336">
              <w:rPr>
                <w:rFonts w:ascii="Times New Roman" w:hAnsi="Times New Roman" w:cs="Times New Roman"/>
                <w:i/>
                <w:iCs/>
                <w:color w:val="00B050"/>
                <w:sz w:val="24"/>
                <w:szCs w:val="24"/>
              </w:rPr>
              <w:t>Earlier</w:t>
            </w:r>
            <w:proofErr w:type="spellEnd"/>
            <w:r w:rsidRPr="00283336">
              <w:rPr>
                <w:rFonts w:ascii="Times New Roman" w:hAnsi="Times New Roman" w:cs="Times New Roman"/>
                <w:i/>
                <w:iCs/>
                <w:color w:val="00B050"/>
                <w:sz w:val="24"/>
                <w:szCs w:val="24"/>
              </w:rPr>
              <w:t xml:space="preserve"> </w:t>
            </w:r>
            <w:proofErr w:type="spellStart"/>
            <w:r w:rsidRPr="00283336">
              <w:rPr>
                <w:rFonts w:ascii="Times New Roman" w:hAnsi="Times New Roman" w:cs="Times New Roman"/>
                <w:i/>
                <w:iCs/>
                <w:color w:val="00B050"/>
                <w:sz w:val="24"/>
                <w:szCs w:val="24"/>
              </w:rPr>
              <w:t>Acts</w:t>
            </w:r>
            <w:proofErr w:type="spellEnd"/>
          </w:p>
          <w:p w14:paraId="6CCEF203" w14:textId="77777777" w:rsidR="00E24C8A" w:rsidRPr="00137E2E" w:rsidRDefault="00E24C8A" w:rsidP="00A9019F">
            <w:pPr>
              <w:rPr>
                <w:rFonts w:ascii="Times New Roman" w:hAnsi="Times New Roman" w:cs="Times New Roman"/>
                <w:i/>
                <w:iCs/>
                <w:color w:val="00B050"/>
                <w:sz w:val="24"/>
                <w:szCs w:val="24"/>
              </w:rPr>
            </w:pPr>
          </w:p>
          <w:p w14:paraId="5A2758DF"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328956A1" w14:textId="77777777" w:rsidR="00E24C8A" w:rsidRDefault="00E24C8A" w:rsidP="00A9019F">
            <w:pPr>
              <w:rPr>
                <w:rFonts w:ascii="Times New Roman" w:hAnsi="Times New Roman" w:cs="Times New Roman"/>
                <w:color w:val="00B050"/>
                <w:sz w:val="24"/>
                <w:szCs w:val="24"/>
              </w:rPr>
            </w:pPr>
          </w:p>
          <w:p w14:paraId="59CD1C61"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2CC6906D" w14:textId="77777777" w:rsidR="00E24C8A" w:rsidRPr="007A4474" w:rsidRDefault="00E24C8A" w:rsidP="00A9019F">
            <w:pPr>
              <w:rPr>
                <w:rFonts w:ascii="Times New Roman" w:hAnsi="Times New Roman" w:cs="Times New Roman"/>
                <w:color w:val="00B050"/>
                <w:sz w:val="24"/>
                <w:szCs w:val="24"/>
              </w:rPr>
            </w:pPr>
          </w:p>
          <w:p w14:paraId="589F819C"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28.pants</w:t>
            </w:r>
          </w:p>
          <w:p w14:paraId="7A3C199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Strīdi</w:t>
            </w:r>
          </w:p>
          <w:p w14:paraId="6EAF4AA3" w14:textId="77777777" w:rsidR="00E24C8A" w:rsidRDefault="00E24C8A" w:rsidP="00A9019F">
            <w:pPr>
              <w:rPr>
                <w:rFonts w:ascii="Times New Roman" w:hAnsi="Times New Roman" w:cs="Times New Roman"/>
                <w:i/>
                <w:iCs/>
                <w:color w:val="00B050"/>
                <w:sz w:val="24"/>
                <w:szCs w:val="24"/>
              </w:rPr>
            </w:pPr>
            <w:proofErr w:type="spellStart"/>
            <w:r w:rsidRPr="00EE6570">
              <w:rPr>
                <w:rFonts w:ascii="Times New Roman" w:hAnsi="Times New Roman" w:cs="Times New Roman"/>
                <w:i/>
                <w:iCs/>
                <w:color w:val="00B050"/>
                <w:sz w:val="24"/>
                <w:szCs w:val="24"/>
              </w:rPr>
              <w:t>Disputes</w:t>
            </w:r>
            <w:proofErr w:type="spellEnd"/>
          </w:p>
          <w:p w14:paraId="55CF4ED1" w14:textId="77777777" w:rsidR="00E24C8A" w:rsidRPr="00EE6570" w:rsidRDefault="00E24C8A" w:rsidP="00A9019F">
            <w:pPr>
              <w:rPr>
                <w:rFonts w:ascii="Times New Roman" w:hAnsi="Times New Roman" w:cs="Times New Roman"/>
                <w:i/>
                <w:iCs/>
                <w:color w:val="00B050"/>
                <w:sz w:val="24"/>
                <w:szCs w:val="24"/>
              </w:rPr>
            </w:pPr>
          </w:p>
          <w:p w14:paraId="0D0F8EA8"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28E077A2"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465A48F5" w14:textId="77777777" w:rsidR="00E24C8A" w:rsidRPr="00CF2301" w:rsidRDefault="00E24C8A" w:rsidP="00A9019F">
            <w:pPr>
              <w:rPr>
                <w:rFonts w:ascii="Times New Roman" w:hAnsi="Times New Roman" w:cs="Times New Roman"/>
                <w:color w:val="00B050"/>
                <w:sz w:val="24"/>
                <w:szCs w:val="24"/>
              </w:rPr>
            </w:pPr>
          </w:p>
          <w:p w14:paraId="10ADC74F"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29.pants</w:t>
            </w:r>
          </w:p>
          <w:p w14:paraId="75C3CF2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Parakstīšana, valodas, deponēšanas funkcijas</w:t>
            </w:r>
          </w:p>
          <w:p w14:paraId="73EFFB5D" w14:textId="77777777" w:rsidR="00E24C8A" w:rsidRDefault="00E24C8A" w:rsidP="00DC0B94">
            <w:pPr>
              <w:rPr>
                <w:rFonts w:ascii="Times New Roman" w:hAnsi="Times New Roman" w:cs="Times New Roman"/>
                <w:i/>
                <w:iCs/>
                <w:color w:val="00B050"/>
                <w:sz w:val="24"/>
                <w:szCs w:val="24"/>
              </w:rPr>
            </w:pPr>
            <w:proofErr w:type="spellStart"/>
            <w:r w:rsidRPr="00EE6570">
              <w:rPr>
                <w:rFonts w:ascii="Times New Roman" w:hAnsi="Times New Roman" w:cs="Times New Roman"/>
                <w:i/>
                <w:iCs/>
                <w:color w:val="00B050"/>
                <w:sz w:val="24"/>
                <w:szCs w:val="24"/>
              </w:rPr>
              <w:t>Signature</w:t>
            </w:r>
            <w:proofErr w:type="spellEnd"/>
            <w:r w:rsidRPr="00EE6570">
              <w:rPr>
                <w:rFonts w:ascii="Times New Roman" w:hAnsi="Times New Roman" w:cs="Times New Roman"/>
                <w:i/>
                <w:iCs/>
                <w:color w:val="00B050"/>
                <w:sz w:val="24"/>
                <w:szCs w:val="24"/>
              </w:rPr>
              <w:t xml:space="preserve">, </w:t>
            </w:r>
            <w:proofErr w:type="spellStart"/>
            <w:r w:rsidRPr="00EE6570">
              <w:rPr>
                <w:rFonts w:ascii="Times New Roman" w:hAnsi="Times New Roman" w:cs="Times New Roman"/>
                <w:i/>
                <w:iCs/>
                <w:color w:val="00B050"/>
                <w:sz w:val="24"/>
                <w:szCs w:val="24"/>
              </w:rPr>
              <w:t>Languages</w:t>
            </w:r>
            <w:proofErr w:type="spellEnd"/>
            <w:r w:rsidRPr="00EE6570">
              <w:rPr>
                <w:rFonts w:ascii="Times New Roman" w:hAnsi="Times New Roman" w:cs="Times New Roman"/>
                <w:i/>
                <w:iCs/>
                <w:color w:val="00B050"/>
                <w:sz w:val="24"/>
                <w:szCs w:val="24"/>
              </w:rPr>
              <w:t xml:space="preserve">, </w:t>
            </w:r>
            <w:proofErr w:type="spellStart"/>
            <w:r w:rsidRPr="00EE6570">
              <w:rPr>
                <w:rFonts w:ascii="Times New Roman" w:hAnsi="Times New Roman" w:cs="Times New Roman"/>
                <w:i/>
                <w:iCs/>
                <w:color w:val="00B050"/>
                <w:sz w:val="24"/>
                <w:szCs w:val="24"/>
              </w:rPr>
              <w:t>Depositary</w:t>
            </w:r>
            <w:proofErr w:type="spellEnd"/>
            <w:r w:rsidRPr="00EE6570">
              <w:rPr>
                <w:rFonts w:ascii="Times New Roman" w:hAnsi="Times New Roman" w:cs="Times New Roman"/>
                <w:i/>
                <w:iCs/>
                <w:color w:val="00B050"/>
                <w:sz w:val="24"/>
                <w:szCs w:val="24"/>
              </w:rPr>
              <w:t xml:space="preserve"> </w:t>
            </w:r>
            <w:proofErr w:type="spellStart"/>
            <w:r w:rsidRPr="00EE6570">
              <w:rPr>
                <w:rFonts w:ascii="Times New Roman" w:hAnsi="Times New Roman" w:cs="Times New Roman"/>
                <w:i/>
                <w:iCs/>
                <w:color w:val="00B050"/>
                <w:sz w:val="24"/>
                <w:szCs w:val="24"/>
              </w:rPr>
              <w:t>Functions</w:t>
            </w:r>
            <w:proofErr w:type="spellEnd"/>
          </w:p>
          <w:p w14:paraId="588B0F1A" w14:textId="77777777" w:rsidR="00E24C8A" w:rsidRPr="00EE6570" w:rsidRDefault="00E24C8A" w:rsidP="00DC0B94">
            <w:pPr>
              <w:rPr>
                <w:rFonts w:ascii="Times New Roman" w:hAnsi="Times New Roman" w:cs="Times New Roman"/>
                <w:i/>
                <w:iCs/>
                <w:color w:val="00B050"/>
                <w:sz w:val="24"/>
                <w:szCs w:val="24"/>
              </w:rPr>
            </w:pPr>
          </w:p>
          <w:p w14:paraId="69CF3D12" w14:textId="77777777" w:rsidR="00E24C8A" w:rsidRDefault="00E24C8A" w:rsidP="00DC0B94">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4E66D991"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5AB57D72" w14:textId="77777777" w:rsidR="00E24C8A" w:rsidRPr="00CF2301" w:rsidRDefault="00E24C8A" w:rsidP="00DC0B94">
            <w:pPr>
              <w:rPr>
                <w:rFonts w:ascii="Times New Roman" w:hAnsi="Times New Roman" w:cs="Times New Roman"/>
                <w:color w:val="00B050"/>
                <w:sz w:val="24"/>
                <w:szCs w:val="24"/>
              </w:rPr>
            </w:pPr>
          </w:p>
          <w:p w14:paraId="7F9A5C39"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30.pants</w:t>
            </w:r>
          </w:p>
          <w:p w14:paraId="5FD0E06E"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Pārejas noteikumi</w:t>
            </w:r>
          </w:p>
          <w:p w14:paraId="6B3EC130" w14:textId="77777777" w:rsidR="00E24C8A" w:rsidRDefault="00E24C8A" w:rsidP="00A9019F">
            <w:pPr>
              <w:rPr>
                <w:rFonts w:ascii="Times New Roman" w:hAnsi="Times New Roman" w:cs="Times New Roman"/>
                <w:i/>
                <w:iCs/>
                <w:color w:val="00B050"/>
                <w:sz w:val="24"/>
                <w:szCs w:val="24"/>
              </w:rPr>
            </w:pPr>
            <w:proofErr w:type="spellStart"/>
            <w:r w:rsidRPr="00EE6570">
              <w:rPr>
                <w:rFonts w:ascii="Times New Roman" w:hAnsi="Times New Roman" w:cs="Times New Roman"/>
                <w:i/>
                <w:iCs/>
                <w:color w:val="00B050"/>
                <w:sz w:val="24"/>
                <w:szCs w:val="24"/>
              </w:rPr>
              <w:t>Transitional</w:t>
            </w:r>
            <w:proofErr w:type="spellEnd"/>
            <w:r w:rsidRPr="00EE6570">
              <w:rPr>
                <w:rFonts w:ascii="Times New Roman" w:hAnsi="Times New Roman" w:cs="Times New Roman"/>
                <w:i/>
                <w:iCs/>
                <w:color w:val="00B050"/>
                <w:sz w:val="24"/>
                <w:szCs w:val="24"/>
              </w:rPr>
              <w:t xml:space="preserve"> </w:t>
            </w:r>
            <w:proofErr w:type="spellStart"/>
            <w:r w:rsidRPr="00EE6570">
              <w:rPr>
                <w:rFonts w:ascii="Times New Roman" w:hAnsi="Times New Roman" w:cs="Times New Roman"/>
                <w:i/>
                <w:iCs/>
                <w:color w:val="00B050"/>
                <w:sz w:val="24"/>
                <w:szCs w:val="24"/>
              </w:rPr>
              <w:t>Provisions</w:t>
            </w:r>
            <w:proofErr w:type="spellEnd"/>
          </w:p>
          <w:p w14:paraId="6186377C" w14:textId="77777777" w:rsidR="00E24C8A" w:rsidRPr="00EE6570" w:rsidRDefault="00E24C8A" w:rsidP="00A9019F">
            <w:pPr>
              <w:rPr>
                <w:rFonts w:ascii="Times New Roman" w:hAnsi="Times New Roman" w:cs="Times New Roman"/>
                <w:i/>
                <w:iCs/>
                <w:color w:val="00B050"/>
                <w:sz w:val="24"/>
                <w:szCs w:val="24"/>
              </w:rPr>
            </w:pPr>
          </w:p>
          <w:p w14:paraId="750B835C" w14:textId="77777777" w:rsidR="00E24C8A" w:rsidRDefault="00E24C8A"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p w14:paraId="55BB4F2A" w14:textId="77777777" w:rsidR="00E24C8A" w:rsidRPr="004912B7" w:rsidRDefault="00E24C8A" w:rsidP="00BF75DB">
            <w:pPr>
              <w:rPr>
                <w:rFonts w:ascii="Times New Roman" w:hAnsi="Times New Roman" w:cs="Times New Roman"/>
                <w:color w:val="00B050"/>
                <w:sz w:val="24"/>
                <w:szCs w:val="24"/>
              </w:rPr>
            </w:pPr>
            <w:r w:rsidRPr="004912B7">
              <w:rPr>
                <w:rFonts w:ascii="Times New Roman" w:hAnsi="Times New Roman" w:cs="Times New Roman"/>
                <w:color w:val="00B050"/>
                <w:sz w:val="24"/>
                <w:szCs w:val="24"/>
              </w:rPr>
              <w:t>_______________________</w:t>
            </w:r>
          </w:p>
          <w:p w14:paraId="0DD8EA15" w14:textId="77777777" w:rsidR="00E24C8A" w:rsidRDefault="00E24C8A" w:rsidP="00A9019F">
            <w:pPr>
              <w:rPr>
                <w:rFonts w:ascii="Times New Roman" w:hAnsi="Times New Roman" w:cs="Times New Roman"/>
                <w:color w:val="00B050"/>
                <w:sz w:val="24"/>
                <w:szCs w:val="24"/>
              </w:rPr>
            </w:pPr>
          </w:p>
          <w:p w14:paraId="5598E9B7" w14:textId="77777777" w:rsidR="00E24C8A" w:rsidRDefault="00E24C8A" w:rsidP="00D63FDF">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Norādām</w:t>
            </w:r>
            <w:r w:rsidRPr="00166280">
              <w:rPr>
                <w:rFonts w:ascii="Times New Roman" w:hAnsi="Times New Roman" w:cs="Times New Roman"/>
                <w:color w:val="00B050"/>
                <w:sz w:val="24"/>
                <w:szCs w:val="24"/>
              </w:rPr>
              <w:t xml:space="preserve"> arī to, ka gadījumos, kad vārds “konvencija” (vai nolīgums, direktīva u. c.) lietots kopā ar norādāmo vietniekvārdu (šis, šā u. tml.), piemēram, “šī konvencija”, latviešu valodā lielais sākumburts nav nepieciešams. Šādās frāzēs norādāmais vietniekvārds jau precizē to, ka tiek runāts par šo konkrēto konvenciju. Ja norādāmais vietniekvārds nebūtu norādīts, lielā sākumburta lietojums būtu pamatots, jo tad lielais sākumburts izteiktu to, ko šeit izsaka norādāmais vietniekvārds – ka runa ir nevis vispārīgi par jebkādu konvenciju, bet gan par vienu konkrētu (proti, “šo”) konvenciju. Līdz ar to būtu ieteicams visā tekstā apsvērt šādos gadījumos likt mazo sākumburtu.</w:t>
            </w:r>
          </w:p>
          <w:p w14:paraId="664AF343" w14:textId="4548CA2F" w:rsidR="00E24C8A" w:rsidRDefault="00E24C8A" w:rsidP="00D63FDF">
            <w:pPr>
              <w:rPr>
                <w:rFonts w:ascii="Times New Roman" w:hAnsi="Times New Roman" w:cs="Times New Roman"/>
                <w:color w:val="00B050"/>
                <w:sz w:val="24"/>
                <w:szCs w:val="24"/>
              </w:rPr>
            </w:pPr>
            <w:r>
              <w:rPr>
                <w:rFonts w:ascii="Times New Roman" w:hAnsi="Times New Roman" w:cs="Times New Roman"/>
                <w:color w:val="00B050"/>
                <w:sz w:val="24"/>
                <w:szCs w:val="24"/>
              </w:rPr>
              <w:t>Kā arī, ja lietots dokumenta saīsinātais nosaukums, ar lielo sākumburtu rakstāms tikai pirmais vārds, piemēram, Lisabonas akts, Hāgas akts utt.</w:t>
            </w:r>
          </w:p>
          <w:p w14:paraId="148155D4" w14:textId="40C656F2" w:rsidR="00091179" w:rsidRDefault="00091179" w:rsidP="00D63FDF">
            <w:pPr>
              <w:rPr>
                <w:rFonts w:ascii="Times New Roman" w:hAnsi="Times New Roman" w:cs="Times New Roman"/>
                <w:color w:val="00B050"/>
                <w:sz w:val="24"/>
                <w:szCs w:val="24"/>
              </w:rPr>
            </w:pPr>
          </w:p>
          <w:p w14:paraId="14024CD8" w14:textId="77777777" w:rsidR="00091179" w:rsidRDefault="00091179" w:rsidP="00D63FDF">
            <w:pPr>
              <w:rPr>
                <w:rFonts w:ascii="Times New Roman" w:hAnsi="Times New Roman" w:cs="Times New Roman"/>
                <w:color w:val="00B050"/>
                <w:sz w:val="24"/>
                <w:szCs w:val="24"/>
              </w:rPr>
            </w:pPr>
          </w:p>
          <w:p w14:paraId="21E3A693" w14:textId="7A930BD5" w:rsidR="00E24C8A" w:rsidRPr="00232D93" w:rsidRDefault="00091179" w:rsidP="00A9019F">
            <w:pPr>
              <w:rPr>
                <w:rFonts w:ascii="Times New Roman" w:hAnsi="Times New Roman" w:cs="Times New Roman"/>
                <w:sz w:val="24"/>
                <w:szCs w:val="24"/>
              </w:rPr>
            </w:pPr>
            <w:r w:rsidRPr="00091179">
              <w:rPr>
                <w:rFonts w:ascii="Times New Roman" w:hAnsi="Times New Roman" w:cs="Times New Roman"/>
                <w:color w:val="00B050"/>
                <w:sz w:val="24"/>
                <w:szCs w:val="24"/>
              </w:rPr>
              <w:t>Redakcija saskaņota atbilstoši iepriekšējam komentāram.</w:t>
            </w:r>
          </w:p>
        </w:tc>
        <w:tc>
          <w:tcPr>
            <w:tcW w:w="2552" w:type="dxa"/>
            <w:vMerge/>
          </w:tcPr>
          <w:p w14:paraId="357A19D0" w14:textId="77777777" w:rsidR="00E24C8A" w:rsidRPr="00232D93" w:rsidRDefault="00E24C8A" w:rsidP="00A9019F">
            <w:pPr>
              <w:rPr>
                <w:rFonts w:ascii="Times New Roman" w:hAnsi="Times New Roman" w:cs="Times New Roman"/>
                <w:sz w:val="24"/>
                <w:szCs w:val="24"/>
              </w:rPr>
            </w:pPr>
          </w:p>
        </w:tc>
      </w:tr>
      <w:tr w:rsidR="00E24C8A" w:rsidRPr="00232D93" w14:paraId="3C5739D9" w14:textId="77777777" w:rsidTr="00E24C8A">
        <w:trPr>
          <w:trHeight w:val="242"/>
        </w:trPr>
        <w:tc>
          <w:tcPr>
            <w:tcW w:w="3029" w:type="dxa"/>
            <w:vMerge/>
          </w:tcPr>
          <w:p w14:paraId="4A3C1DD3" w14:textId="77777777" w:rsidR="00E24C8A" w:rsidRPr="00232D93" w:rsidRDefault="00E24C8A" w:rsidP="00A9019F">
            <w:pPr>
              <w:rPr>
                <w:rFonts w:ascii="Times New Roman" w:hAnsi="Times New Roman" w:cs="Times New Roman"/>
                <w:sz w:val="24"/>
                <w:szCs w:val="24"/>
              </w:rPr>
            </w:pPr>
          </w:p>
        </w:tc>
        <w:tc>
          <w:tcPr>
            <w:tcW w:w="2925" w:type="dxa"/>
            <w:vMerge/>
          </w:tcPr>
          <w:p w14:paraId="7F50FDD1" w14:textId="77777777" w:rsidR="00E24C8A" w:rsidRPr="00232D93" w:rsidRDefault="00E24C8A" w:rsidP="00A9019F">
            <w:pPr>
              <w:rPr>
                <w:rFonts w:ascii="Times New Roman" w:hAnsi="Times New Roman" w:cs="Times New Roman"/>
                <w:sz w:val="24"/>
                <w:szCs w:val="24"/>
              </w:rPr>
            </w:pPr>
          </w:p>
        </w:tc>
        <w:tc>
          <w:tcPr>
            <w:tcW w:w="3402" w:type="dxa"/>
          </w:tcPr>
          <w:p w14:paraId="64632CC0"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15. pants, 3. punkts</w:t>
            </w:r>
          </w:p>
          <w:p w14:paraId="12107A3D" w14:textId="4BB8B2AB" w:rsidR="00E24C8A" w:rsidRPr="00B80FAB"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Starptautisko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veic, pamatojoties uz </w:t>
            </w:r>
            <w:r w:rsidRPr="00232D93">
              <w:rPr>
                <w:rFonts w:ascii="Times New Roman" w:hAnsi="Times New Roman" w:cs="Times New Roman"/>
                <w:b/>
                <w:bCs/>
                <w:sz w:val="24"/>
                <w:szCs w:val="24"/>
              </w:rPr>
              <w:t>prasībām</w:t>
            </w:r>
            <w:r w:rsidRPr="00232D93">
              <w:rPr>
                <w:rFonts w:ascii="Times New Roman" w:hAnsi="Times New Roman" w:cs="Times New Roman"/>
                <w:sz w:val="24"/>
                <w:szCs w:val="24"/>
              </w:rPr>
              <w:t xml:space="preserve">, </w:t>
            </w:r>
            <w:r w:rsidRPr="00232D93">
              <w:rPr>
                <w:rFonts w:ascii="Times New Roman" w:hAnsi="Times New Roman" w:cs="Times New Roman"/>
                <w:sz w:val="24"/>
                <w:szCs w:val="24"/>
              </w:rPr>
              <w:lastRenderedPageBreak/>
              <w:t>ņemot vērā aprakstu un zīmējumus (ja tādi ir).</w:t>
            </w:r>
          </w:p>
        </w:tc>
        <w:tc>
          <w:tcPr>
            <w:tcW w:w="3402" w:type="dxa"/>
          </w:tcPr>
          <w:p w14:paraId="07AB19B3"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Starptautisko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veic, pamatojoties uz </w:t>
            </w:r>
            <w:r w:rsidRPr="00232D93">
              <w:rPr>
                <w:rFonts w:ascii="Times New Roman" w:hAnsi="Times New Roman" w:cs="Times New Roman"/>
                <w:b/>
                <w:bCs/>
                <w:sz w:val="24"/>
                <w:szCs w:val="24"/>
              </w:rPr>
              <w:t>pretenzijām</w:t>
            </w:r>
            <w:r w:rsidRPr="00232D93">
              <w:rPr>
                <w:rFonts w:ascii="Times New Roman" w:hAnsi="Times New Roman" w:cs="Times New Roman"/>
                <w:sz w:val="24"/>
                <w:szCs w:val="24"/>
              </w:rPr>
              <w:t xml:space="preserve">, ņemot vērā </w:t>
            </w:r>
            <w:r w:rsidRPr="00232D93">
              <w:rPr>
                <w:rFonts w:ascii="Times New Roman" w:hAnsi="Times New Roman" w:cs="Times New Roman"/>
                <w:sz w:val="24"/>
                <w:szCs w:val="24"/>
              </w:rPr>
              <w:lastRenderedPageBreak/>
              <w:t>aprakstu un zīmējumus (ja tādi ir).</w:t>
            </w:r>
          </w:p>
          <w:p w14:paraId="4A0597C2" w14:textId="77777777" w:rsidR="00E24C8A" w:rsidRDefault="00E24C8A" w:rsidP="00A9019F">
            <w:pPr>
              <w:rPr>
                <w:rFonts w:ascii="Times New Roman" w:hAnsi="Times New Roman" w:cs="Times New Roman"/>
                <w:sz w:val="24"/>
                <w:szCs w:val="24"/>
              </w:rPr>
            </w:pPr>
          </w:p>
          <w:p w14:paraId="68AD51D6" w14:textId="539BBC00" w:rsidR="00E24C8A" w:rsidRPr="00DC0B94" w:rsidRDefault="00E24C8A" w:rsidP="00A9019F">
            <w:pPr>
              <w:rPr>
                <w:rFonts w:ascii="Times New Roman" w:hAnsi="Times New Roman" w:cs="Times New Roman"/>
                <w:color w:val="00B050"/>
                <w:sz w:val="24"/>
                <w:szCs w:val="24"/>
              </w:rPr>
            </w:pPr>
            <w:r w:rsidRPr="00323295">
              <w:rPr>
                <w:rFonts w:ascii="Times New Roman" w:hAnsi="Times New Roman" w:cs="Times New Roman"/>
                <w:color w:val="00B050"/>
                <w:sz w:val="24"/>
                <w:szCs w:val="24"/>
              </w:rPr>
              <w:t xml:space="preserve">VVC: </w:t>
            </w:r>
            <w:r w:rsidRPr="003B73CA">
              <w:rPr>
                <w:rFonts w:ascii="Times New Roman" w:hAnsi="Times New Roman" w:cs="Times New Roman"/>
                <w:color w:val="00B050"/>
                <w:sz w:val="24"/>
                <w:szCs w:val="24"/>
              </w:rPr>
              <w:t>Priekšlikums pieņemts.</w:t>
            </w:r>
            <w:r w:rsidRPr="00323295">
              <w:rPr>
                <w:rFonts w:ascii="Times New Roman" w:hAnsi="Times New Roman" w:cs="Times New Roman"/>
                <w:color w:val="00B050"/>
                <w:sz w:val="24"/>
                <w:szCs w:val="24"/>
              </w:rPr>
              <w:t xml:space="preserve"> Atbilstoši informācijai </w:t>
            </w:r>
            <w:hyperlink r:id="rId81" w:history="1">
              <w:r w:rsidRPr="00BA3E4B">
                <w:rPr>
                  <w:rStyle w:val="Hipersaite"/>
                  <w:rFonts w:ascii="Times New Roman" w:hAnsi="Times New Roman" w:cs="Times New Roman"/>
                  <w:sz w:val="24"/>
                  <w:szCs w:val="24"/>
                </w:rPr>
                <w:t>https://www.lrpv.gov.lv/lv/media/117/download</w:t>
              </w:r>
            </w:hyperlink>
            <w:r>
              <w:rPr>
                <w:rFonts w:ascii="Times New Roman" w:hAnsi="Times New Roman" w:cs="Times New Roman"/>
                <w:sz w:val="24"/>
                <w:szCs w:val="24"/>
              </w:rPr>
              <w:t xml:space="preserve"> </w:t>
            </w:r>
            <w:r w:rsidRPr="00764492">
              <w:rPr>
                <w:rFonts w:ascii="Times New Roman" w:hAnsi="Times New Roman" w:cs="Times New Roman"/>
                <w:color w:val="00B050"/>
                <w:sz w:val="24"/>
                <w:szCs w:val="24"/>
              </w:rPr>
              <w:t>un</w:t>
            </w:r>
            <w:r>
              <w:rPr>
                <w:rFonts w:ascii="Times New Roman" w:hAnsi="Times New Roman" w:cs="Times New Roman"/>
                <w:sz w:val="24"/>
                <w:szCs w:val="24"/>
              </w:rPr>
              <w:t xml:space="preserve"> </w:t>
            </w:r>
            <w:hyperlink r:id="rId82" w:history="1">
              <w:r w:rsidRPr="00BA3E4B">
                <w:rPr>
                  <w:rStyle w:val="Hipersaite"/>
                  <w:rFonts w:ascii="Times New Roman" w:hAnsi="Times New Roman" w:cs="Times New Roman"/>
                  <w:sz w:val="24"/>
                  <w:szCs w:val="24"/>
                </w:rPr>
                <w:t>https://likumi.lv/ta/id/153574-patentu-likums</w:t>
              </w:r>
            </w:hyperlink>
            <w:r>
              <w:rPr>
                <w:rFonts w:ascii="Times New Roman" w:hAnsi="Times New Roman" w:cs="Times New Roman"/>
                <w:sz w:val="24"/>
                <w:szCs w:val="24"/>
              </w:rPr>
              <w:t xml:space="preserve"> </w:t>
            </w:r>
          </w:p>
        </w:tc>
        <w:tc>
          <w:tcPr>
            <w:tcW w:w="2552" w:type="dxa"/>
            <w:vMerge/>
          </w:tcPr>
          <w:p w14:paraId="5C296D69" w14:textId="77777777" w:rsidR="00E24C8A" w:rsidRPr="00232D93" w:rsidRDefault="00E24C8A" w:rsidP="00A9019F">
            <w:pPr>
              <w:rPr>
                <w:rFonts w:ascii="Times New Roman" w:hAnsi="Times New Roman" w:cs="Times New Roman"/>
                <w:sz w:val="24"/>
                <w:szCs w:val="24"/>
              </w:rPr>
            </w:pPr>
          </w:p>
        </w:tc>
      </w:tr>
      <w:tr w:rsidR="00E24C8A" w:rsidRPr="00232D93" w14:paraId="595E66E8" w14:textId="77777777" w:rsidTr="00E24C8A">
        <w:trPr>
          <w:trHeight w:val="242"/>
        </w:trPr>
        <w:tc>
          <w:tcPr>
            <w:tcW w:w="3029" w:type="dxa"/>
          </w:tcPr>
          <w:p w14:paraId="1FB96CAB" w14:textId="210B724B" w:rsidR="00E24C8A" w:rsidRPr="00232D93" w:rsidRDefault="006C0A77" w:rsidP="00A9019F">
            <w:pPr>
              <w:rPr>
                <w:rFonts w:ascii="Times New Roman" w:hAnsi="Times New Roman" w:cs="Times New Roman"/>
                <w:sz w:val="24"/>
                <w:szCs w:val="24"/>
              </w:rPr>
            </w:pPr>
            <w:r>
              <w:rPr>
                <w:rFonts w:ascii="Times New Roman" w:hAnsi="Times New Roman" w:cs="Times New Roman"/>
                <w:sz w:val="24"/>
                <w:szCs w:val="24"/>
              </w:rPr>
              <w:t>2</w:t>
            </w:r>
            <w:r w:rsidR="00E24C8A">
              <w:rPr>
                <w:rFonts w:ascii="Times New Roman" w:hAnsi="Times New Roman" w:cs="Times New Roman"/>
                <w:sz w:val="24"/>
                <w:szCs w:val="24"/>
              </w:rPr>
              <w:t xml:space="preserve">1. </w:t>
            </w:r>
            <w:r w:rsidR="00E24C8A" w:rsidRPr="00232D93">
              <w:rPr>
                <w:rFonts w:ascii="Times New Roman" w:hAnsi="Times New Roman" w:cs="Times New Roman"/>
                <w:sz w:val="24"/>
                <w:szCs w:val="24"/>
              </w:rPr>
              <w:t>Patentu kooperācijas līgums (Vašingtonas Konvencija par starptautisko patentu kooperāciju)</w:t>
            </w:r>
            <w:r w:rsidR="00E24C8A">
              <w:rPr>
                <w:rStyle w:val="Vresatsauce"/>
                <w:rFonts w:ascii="Times New Roman" w:hAnsi="Times New Roman" w:cs="Times New Roman"/>
                <w:sz w:val="24"/>
                <w:szCs w:val="24"/>
              </w:rPr>
              <w:footnoteReference w:id="7"/>
            </w:r>
          </w:p>
        </w:tc>
        <w:tc>
          <w:tcPr>
            <w:tcW w:w="2925" w:type="dxa"/>
          </w:tcPr>
          <w:p w14:paraId="278A9F69" w14:textId="1E8E77BB" w:rsidR="00E24C8A" w:rsidRPr="00232D93" w:rsidRDefault="004E3761" w:rsidP="00A9019F">
            <w:pPr>
              <w:rPr>
                <w:rFonts w:ascii="Times New Roman" w:hAnsi="Times New Roman" w:cs="Times New Roman"/>
                <w:sz w:val="24"/>
                <w:szCs w:val="24"/>
              </w:rPr>
            </w:pPr>
            <w:hyperlink r:id="rId83" w:history="1">
              <w:r w:rsidR="00E24C8A" w:rsidRPr="00FE2360">
                <w:rPr>
                  <w:rStyle w:val="Hipersaite"/>
                  <w:rFonts w:ascii="Times New Roman" w:hAnsi="Times New Roman" w:cs="Times New Roman"/>
                  <w:sz w:val="24"/>
                  <w:szCs w:val="24"/>
                </w:rPr>
                <w:t>https://likumi.lv/ta/lv/starptautiskie-ligumi/id/743-patentu-kooperacijas-ligums-pct</w:t>
              </w:r>
            </w:hyperlink>
            <w:r w:rsidR="00E24C8A">
              <w:rPr>
                <w:rFonts w:ascii="Times New Roman" w:hAnsi="Times New Roman" w:cs="Times New Roman"/>
                <w:sz w:val="24"/>
                <w:szCs w:val="24"/>
              </w:rPr>
              <w:t xml:space="preserve"> </w:t>
            </w:r>
          </w:p>
        </w:tc>
        <w:tc>
          <w:tcPr>
            <w:tcW w:w="3402" w:type="dxa"/>
          </w:tcPr>
          <w:p w14:paraId="3C3162FB"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16. pants, 1. punkts</w:t>
            </w:r>
          </w:p>
          <w:p w14:paraId="31D387EF" w14:textId="4DAF1990"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Starptautisko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veic Starptautiskā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iestāde, kas var būt nacionālā iestāde vai starpvaldību organizācija, tāda kā Starptautiskais patentu institūts, kura uzdevumos ietilpst dokumentāra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ziņojuma sagatavošana par </w:t>
            </w:r>
            <w:r w:rsidRPr="00232D93">
              <w:rPr>
                <w:rFonts w:ascii="Times New Roman" w:hAnsi="Times New Roman" w:cs="Times New Roman"/>
                <w:b/>
                <w:bCs/>
                <w:sz w:val="24"/>
                <w:szCs w:val="24"/>
              </w:rPr>
              <w:t>iepriekšējo izgudrojumu</w:t>
            </w:r>
            <w:r w:rsidRPr="00232D93">
              <w:rPr>
                <w:rFonts w:ascii="Times New Roman" w:hAnsi="Times New Roman" w:cs="Times New Roman"/>
                <w:sz w:val="24"/>
                <w:szCs w:val="24"/>
              </w:rPr>
              <w:t xml:space="preserve"> attiecībā uz izgudrojumiem, kas ir pieteikumu objekti.</w:t>
            </w:r>
          </w:p>
        </w:tc>
        <w:tc>
          <w:tcPr>
            <w:tcW w:w="3402" w:type="dxa"/>
          </w:tcPr>
          <w:p w14:paraId="00AF8020" w14:textId="77777777" w:rsidR="00E24C8A"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Starptautisko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veic Starptautiskā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iestāde, kas var būt nacionālā iestāde vai starpvaldību organizācija, tāda kā Starptautiskais patentu institūts, kura uzdevumos ietilpst dokumentāra </w:t>
            </w:r>
            <w:proofErr w:type="spellStart"/>
            <w:r w:rsidRPr="00232D93">
              <w:rPr>
                <w:rFonts w:ascii="Times New Roman" w:hAnsi="Times New Roman" w:cs="Times New Roman"/>
                <w:sz w:val="24"/>
                <w:szCs w:val="24"/>
              </w:rPr>
              <w:t>patentmeklējumu</w:t>
            </w:r>
            <w:proofErr w:type="spellEnd"/>
            <w:r w:rsidRPr="00232D93">
              <w:rPr>
                <w:rFonts w:ascii="Times New Roman" w:hAnsi="Times New Roman" w:cs="Times New Roman"/>
                <w:sz w:val="24"/>
                <w:szCs w:val="24"/>
              </w:rPr>
              <w:t xml:space="preserve"> ziņojuma sagatavošana </w:t>
            </w:r>
            <w:r w:rsidRPr="00232D93">
              <w:rPr>
                <w:rFonts w:ascii="Times New Roman" w:hAnsi="Times New Roman" w:cs="Times New Roman"/>
                <w:b/>
                <w:bCs/>
                <w:sz w:val="24"/>
                <w:szCs w:val="24"/>
              </w:rPr>
              <w:t>par zināmo tehnikas līmeni</w:t>
            </w:r>
            <w:r w:rsidRPr="00232D93">
              <w:rPr>
                <w:rFonts w:ascii="Times New Roman" w:hAnsi="Times New Roman" w:cs="Times New Roman"/>
                <w:sz w:val="24"/>
                <w:szCs w:val="24"/>
              </w:rPr>
              <w:t xml:space="preserve"> attiecībā uz izgudrojumiem, kas ir pieteikumu objekti.</w:t>
            </w:r>
          </w:p>
          <w:p w14:paraId="67D2F7D5" w14:textId="77777777" w:rsidR="00E24C8A" w:rsidRPr="00F97F7E" w:rsidRDefault="00E24C8A" w:rsidP="00A9019F">
            <w:pPr>
              <w:rPr>
                <w:rFonts w:ascii="Times New Roman" w:hAnsi="Times New Roman" w:cs="Times New Roman"/>
                <w:color w:val="00B050"/>
                <w:sz w:val="24"/>
                <w:szCs w:val="24"/>
              </w:rPr>
            </w:pPr>
            <w:r w:rsidRPr="00F97F7E">
              <w:rPr>
                <w:rFonts w:ascii="Times New Roman" w:hAnsi="Times New Roman" w:cs="Times New Roman"/>
                <w:color w:val="00B050"/>
                <w:sz w:val="24"/>
                <w:szCs w:val="24"/>
              </w:rPr>
              <w:t xml:space="preserve">VVC: Priekšlikums pieņemts </w:t>
            </w:r>
          </w:p>
          <w:p w14:paraId="1B12AC60" w14:textId="237A86AA" w:rsidR="00E24C8A" w:rsidRPr="00232D93" w:rsidRDefault="004E3761" w:rsidP="00A9019F">
            <w:pPr>
              <w:rPr>
                <w:rFonts w:ascii="Times New Roman" w:hAnsi="Times New Roman" w:cs="Times New Roman"/>
                <w:sz w:val="24"/>
                <w:szCs w:val="24"/>
              </w:rPr>
            </w:pPr>
            <w:hyperlink r:id="rId84" w:history="1">
              <w:r w:rsidR="00E24C8A" w:rsidRPr="00BA3E4B">
                <w:rPr>
                  <w:rStyle w:val="Hipersaite"/>
                  <w:rFonts w:ascii="Times New Roman" w:hAnsi="Times New Roman" w:cs="Times New Roman"/>
                  <w:sz w:val="24"/>
                  <w:szCs w:val="24"/>
                </w:rPr>
                <w:t>https://likumi.lv/ta/id/153574-patentu-likums</w:t>
              </w:r>
            </w:hyperlink>
            <w:r w:rsidR="00E24C8A">
              <w:rPr>
                <w:rFonts w:ascii="Times New Roman" w:hAnsi="Times New Roman" w:cs="Times New Roman"/>
                <w:sz w:val="24"/>
                <w:szCs w:val="24"/>
              </w:rPr>
              <w:t xml:space="preserve"> </w:t>
            </w:r>
          </w:p>
        </w:tc>
        <w:tc>
          <w:tcPr>
            <w:tcW w:w="2552" w:type="dxa"/>
          </w:tcPr>
          <w:p w14:paraId="366B9C78" w14:textId="04CDDD99"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 xml:space="preserve">Līga Lārmane, </w:t>
            </w:r>
            <w:hyperlink r:id="rId85" w:history="1">
              <w:r w:rsidRPr="007D538D">
                <w:rPr>
                  <w:rStyle w:val="Hipersaite"/>
                  <w:rFonts w:ascii="Times New Roman" w:hAnsi="Times New Roman" w:cs="Times New Roman"/>
                  <w:sz w:val="24"/>
                  <w:szCs w:val="24"/>
                </w:rPr>
                <w:t>Liga.Larmane@lrpv.gov.lv</w:t>
              </w:r>
            </w:hyperlink>
            <w:r>
              <w:rPr>
                <w:rFonts w:ascii="Times New Roman" w:hAnsi="Times New Roman" w:cs="Times New Roman"/>
                <w:sz w:val="24"/>
                <w:szCs w:val="24"/>
              </w:rPr>
              <w:t xml:space="preserve"> </w:t>
            </w:r>
          </w:p>
        </w:tc>
      </w:tr>
      <w:tr w:rsidR="00E24C8A" w:rsidRPr="00232D93" w14:paraId="0B74EDBC" w14:textId="77777777" w:rsidTr="00E24C8A">
        <w:trPr>
          <w:trHeight w:val="242"/>
        </w:trPr>
        <w:tc>
          <w:tcPr>
            <w:tcW w:w="3029" w:type="dxa"/>
          </w:tcPr>
          <w:p w14:paraId="159EBEC8" w14:textId="77777777" w:rsidR="00E24C8A" w:rsidRPr="00232D93" w:rsidRDefault="00E24C8A" w:rsidP="00A9019F">
            <w:pPr>
              <w:rPr>
                <w:rFonts w:ascii="Times New Roman" w:hAnsi="Times New Roman" w:cs="Times New Roman"/>
                <w:sz w:val="24"/>
                <w:szCs w:val="24"/>
              </w:rPr>
            </w:pPr>
          </w:p>
        </w:tc>
        <w:tc>
          <w:tcPr>
            <w:tcW w:w="2925" w:type="dxa"/>
          </w:tcPr>
          <w:p w14:paraId="0609B2BC" w14:textId="77777777" w:rsidR="00E24C8A" w:rsidRPr="00232D93" w:rsidRDefault="00E24C8A" w:rsidP="00A9019F">
            <w:pPr>
              <w:rPr>
                <w:rFonts w:ascii="Times New Roman" w:hAnsi="Times New Roman" w:cs="Times New Roman"/>
                <w:sz w:val="24"/>
                <w:szCs w:val="24"/>
              </w:rPr>
            </w:pPr>
          </w:p>
        </w:tc>
        <w:tc>
          <w:tcPr>
            <w:tcW w:w="3402" w:type="dxa"/>
          </w:tcPr>
          <w:p w14:paraId="3F85D2B2" w14:textId="70D3EFA6"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ko Ženēvā sasaukusi Starptautiskā Darba biroja Administratīvā padome un kas 1948.gada 17.jūnijā sanākusi uz savu trīsdesmit pirmo sesiju;</w:t>
            </w:r>
          </w:p>
        </w:tc>
        <w:tc>
          <w:tcPr>
            <w:tcW w:w="3402" w:type="dxa"/>
          </w:tcPr>
          <w:p w14:paraId="7691CD3F" w14:textId="77777777" w:rsidR="00E24C8A" w:rsidRDefault="00E24C8A" w:rsidP="00A9019F">
            <w:pPr>
              <w:jc w:val="both"/>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ko </w:t>
            </w:r>
            <w:r w:rsidRPr="00232D93">
              <w:rPr>
                <w:rFonts w:ascii="Times New Roman" w:hAnsi="Times New Roman" w:cs="Times New Roman"/>
                <w:b/>
                <w:bCs/>
                <w:color w:val="414142"/>
                <w:sz w:val="24"/>
                <w:szCs w:val="24"/>
                <w:shd w:val="clear" w:color="auto" w:fill="FFFFFF"/>
              </w:rPr>
              <w:t>Sanfrancisko</w:t>
            </w:r>
            <w:r w:rsidRPr="00232D93">
              <w:rPr>
                <w:rFonts w:ascii="Times New Roman" w:hAnsi="Times New Roman" w:cs="Times New Roman"/>
                <w:color w:val="414142"/>
                <w:sz w:val="24"/>
                <w:szCs w:val="24"/>
                <w:shd w:val="clear" w:color="auto" w:fill="FFFFFF"/>
              </w:rPr>
              <w:t xml:space="preserve"> sasaukusi Starptautiskā Darba biroja Administratīvā padome un kas 1948.gada 17.jūnijā sanākusi uz savu trīsdesmit pirmo sesiju;</w:t>
            </w:r>
          </w:p>
          <w:p w14:paraId="527BDA21" w14:textId="77777777" w:rsidR="00E24C8A" w:rsidRDefault="00E24C8A" w:rsidP="00A9019F">
            <w:pPr>
              <w:jc w:val="both"/>
              <w:rPr>
                <w:rFonts w:ascii="Times New Roman" w:hAnsi="Times New Roman" w:cs="Times New Roman"/>
                <w:color w:val="414142"/>
                <w:sz w:val="24"/>
                <w:szCs w:val="24"/>
                <w:shd w:val="clear" w:color="auto" w:fill="FFFFFF"/>
              </w:rPr>
            </w:pPr>
          </w:p>
          <w:p w14:paraId="0BF0C7E4" w14:textId="746C01B8" w:rsidR="00E24C8A" w:rsidRPr="00232D93" w:rsidRDefault="00E24C8A" w:rsidP="00A9019F">
            <w:pPr>
              <w:rPr>
                <w:rFonts w:ascii="Times New Roman" w:hAnsi="Times New Roman" w:cs="Times New Roman"/>
                <w:sz w:val="24"/>
                <w:szCs w:val="24"/>
              </w:rPr>
            </w:pPr>
            <w:r w:rsidRPr="00DF402F">
              <w:rPr>
                <w:rFonts w:ascii="Times New Roman" w:hAnsi="Times New Roman" w:cs="Times New Roman"/>
                <w:color w:val="00B050"/>
                <w:sz w:val="24"/>
                <w:szCs w:val="24"/>
                <w:shd w:val="clear" w:color="auto" w:fill="FFFFFF"/>
              </w:rPr>
              <w:t xml:space="preserve">VVC: </w:t>
            </w:r>
            <w:r>
              <w:rPr>
                <w:rFonts w:ascii="Times New Roman" w:hAnsi="Times New Roman" w:cs="Times New Roman"/>
                <w:color w:val="00B050"/>
                <w:sz w:val="24"/>
                <w:szCs w:val="24"/>
                <w:shd w:val="clear" w:color="auto" w:fill="FFFFFF"/>
              </w:rPr>
              <w:t>Priekšlikums pieņemts</w:t>
            </w:r>
            <w:r w:rsidRPr="00DF402F">
              <w:rPr>
                <w:rFonts w:ascii="Times New Roman" w:hAnsi="Times New Roman" w:cs="Times New Roman"/>
                <w:color w:val="00B050"/>
                <w:sz w:val="24"/>
                <w:szCs w:val="24"/>
                <w:shd w:val="clear" w:color="auto" w:fill="FFFFFF"/>
              </w:rPr>
              <w:t xml:space="preserve">. </w:t>
            </w:r>
          </w:p>
        </w:tc>
        <w:tc>
          <w:tcPr>
            <w:tcW w:w="2552" w:type="dxa"/>
          </w:tcPr>
          <w:p w14:paraId="2F312569" w14:textId="77777777" w:rsidR="00E24C8A" w:rsidRPr="00232D93" w:rsidRDefault="00E24C8A" w:rsidP="00A9019F">
            <w:pPr>
              <w:rPr>
                <w:rFonts w:ascii="Times New Roman" w:hAnsi="Times New Roman" w:cs="Times New Roman"/>
                <w:sz w:val="24"/>
                <w:szCs w:val="24"/>
              </w:rPr>
            </w:pPr>
          </w:p>
        </w:tc>
      </w:tr>
      <w:tr w:rsidR="00E24C8A" w:rsidRPr="00232D93" w14:paraId="2E9D6DDB" w14:textId="77777777" w:rsidTr="00E24C8A">
        <w:tc>
          <w:tcPr>
            <w:tcW w:w="3029" w:type="dxa"/>
            <w:vMerge w:val="restart"/>
          </w:tcPr>
          <w:p w14:paraId="2C8BED5B" w14:textId="76D757E3" w:rsidR="00E24C8A" w:rsidRPr="00232D93" w:rsidRDefault="00E24C8A" w:rsidP="00A9019F">
            <w:pPr>
              <w:rPr>
                <w:rFonts w:ascii="Times New Roman" w:hAnsi="Times New Roman" w:cs="Times New Roman"/>
                <w:b/>
                <w:bCs/>
                <w:sz w:val="24"/>
                <w:szCs w:val="24"/>
              </w:rPr>
            </w:pPr>
            <w:r>
              <w:rPr>
                <w:rFonts w:ascii="Times New Roman" w:hAnsi="Times New Roman" w:cs="Times New Roman"/>
                <w:color w:val="414142"/>
                <w:sz w:val="24"/>
                <w:szCs w:val="24"/>
                <w:shd w:val="clear" w:color="auto" w:fill="FFFFFF"/>
              </w:rPr>
              <w:t>2</w:t>
            </w:r>
            <w:r w:rsidR="006C0A77">
              <w:rPr>
                <w:rFonts w:ascii="Times New Roman" w:hAnsi="Times New Roman" w:cs="Times New Roman"/>
                <w:color w:val="414142"/>
                <w:sz w:val="24"/>
                <w:szCs w:val="24"/>
                <w:shd w:val="clear" w:color="auto" w:fill="FFFFFF"/>
              </w:rPr>
              <w:t>2</w:t>
            </w:r>
            <w:r>
              <w:rPr>
                <w:rFonts w:ascii="Times New Roman" w:hAnsi="Times New Roman" w:cs="Times New Roman"/>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1948.gada Konvencija par asociāciju brīvību un tiesību aizsardzību, </w:t>
            </w:r>
            <w:r w:rsidRPr="00232D93">
              <w:rPr>
                <w:rFonts w:ascii="Times New Roman" w:hAnsi="Times New Roman" w:cs="Times New Roman"/>
                <w:color w:val="414142"/>
                <w:sz w:val="24"/>
                <w:szCs w:val="24"/>
                <w:shd w:val="clear" w:color="auto" w:fill="FFFFFF"/>
              </w:rPr>
              <w:lastRenderedPageBreak/>
              <w:t>apvienojoties organizācijās (C87)</w:t>
            </w:r>
            <w:r>
              <w:rPr>
                <w:rStyle w:val="Vresatsauce"/>
                <w:rFonts w:ascii="Times New Roman" w:hAnsi="Times New Roman" w:cs="Times New Roman"/>
                <w:color w:val="414142"/>
                <w:sz w:val="24"/>
                <w:szCs w:val="24"/>
                <w:shd w:val="clear" w:color="auto" w:fill="FFFFFF"/>
              </w:rPr>
              <w:footnoteReference w:id="8"/>
            </w:r>
          </w:p>
        </w:tc>
        <w:tc>
          <w:tcPr>
            <w:tcW w:w="2925" w:type="dxa"/>
            <w:vMerge w:val="restart"/>
          </w:tcPr>
          <w:p w14:paraId="0F1D862A" w14:textId="77777777" w:rsidR="00E24C8A" w:rsidRPr="00232D93" w:rsidRDefault="004E3761" w:rsidP="00A9019F">
            <w:pPr>
              <w:jc w:val="both"/>
              <w:rPr>
                <w:rFonts w:ascii="Times New Roman" w:hAnsi="Times New Roman" w:cs="Times New Roman"/>
                <w:sz w:val="24"/>
                <w:szCs w:val="24"/>
              </w:rPr>
            </w:pPr>
            <w:hyperlink r:id="rId86" w:history="1">
              <w:r w:rsidR="00E24C8A" w:rsidRPr="00FE2360">
                <w:rPr>
                  <w:rStyle w:val="Hipersaite"/>
                  <w:rFonts w:ascii="Times New Roman" w:hAnsi="Times New Roman" w:cs="Times New Roman"/>
                  <w:sz w:val="24"/>
                  <w:szCs w:val="24"/>
                </w:rPr>
                <w:t>https://likumi.lv/ta/lv/starptautiskie-ligumi/id/646-1948-gada-konvencija-par-</w:t>
              </w:r>
              <w:r w:rsidR="00E24C8A" w:rsidRPr="00FE2360">
                <w:rPr>
                  <w:rStyle w:val="Hipersaite"/>
                  <w:rFonts w:ascii="Times New Roman" w:hAnsi="Times New Roman" w:cs="Times New Roman"/>
                  <w:sz w:val="24"/>
                  <w:szCs w:val="24"/>
                </w:rPr>
                <w:lastRenderedPageBreak/>
                <w:t>asociaciju-brivibu-un-tiesibu-aizsardzibu-apvienojoties-organizacijas-c87</w:t>
              </w:r>
            </w:hyperlink>
            <w:r w:rsidR="00E24C8A">
              <w:rPr>
                <w:rFonts w:ascii="Times New Roman" w:hAnsi="Times New Roman" w:cs="Times New Roman"/>
                <w:sz w:val="24"/>
                <w:szCs w:val="24"/>
              </w:rPr>
              <w:t xml:space="preserve"> </w:t>
            </w:r>
          </w:p>
        </w:tc>
        <w:tc>
          <w:tcPr>
            <w:tcW w:w="3402" w:type="dxa"/>
          </w:tcPr>
          <w:p w14:paraId="647DDECA" w14:textId="77777777"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sz w:val="24"/>
                <w:szCs w:val="24"/>
              </w:rPr>
              <w:lastRenderedPageBreak/>
              <w:t>18. pants</w:t>
            </w:r>
          </w:p>
          <w:p w14:paraId="7AB0C562" w14:textId="4BD8DB1A"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Starptautiskā Darba biroja ģenerāldirektors saskaņā ar </w:t>
            </w:r>
            <w:r w:rsidRPr="00232D93">
              <w:rPr>
                <w:rFonts w:ascii="Times New Roman" w:hAnsi="Times New Roman" w:cs="Times New Roman"/>
                <w:color w:val="414142"/>
                <w:sz w:val="24"/>
                <w:szCs w:val="24"/>
                <w:shd w:val="clear" w:color="auto" w:fill="FFFFFF"/>
              </w:rPr>
              <w:lastRenderedPageBreak/>
              <w:t>Apvienoto Nāciju Organizācijas statūtu 102.pantu nosūta Apvienoto Nāciju Organizācijas ģenerālsekretāram precīzu informāciju par visiem ratifikācijas rakstiem un denonsēšanas aktiem, kas reģistrēti saskaņā ar iepriekšējiem pantiem.</w:t>
            </w:r>
          </w:p>
        </w:tc>
        <w:tc>
          <w:tcPr>
            <w:tcW w:w="3402" w:type="dxa"/>
          </w:tcPr>
          <w:p w14:paraId="777A43B3" w14:textId="77777777"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sz w:val="24"/>
                <w:szCs w:val="24"/>
              </w:rPr>
              <w:lastRenderedPageBreak/>
              <w:t>18. pants</w:t>
            </w:r>
          </w:p>
          <w:p w14:paraId="288418EC" w14:textId="77777777" w:rsidR="00E24C8A" w:rsidRDefault="00E24C8A"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Starptautiskā Darba biroja ģenerāldirektors saskaņā ar </w:t>
            </w:r>
            <w:r w:rsidRPr="00232D93">
              <w:rPr>
                <w:rFonts w:ascii="Times New Roman" w:hAnsi="Times New Roman" w:cs="Times New Roman"/>
                <w:color w:val="414142"/>
                <w:sz w:val="24"/>
                <w:szCs w:val="24"/>
                <w:shd w:val="clear" w:color="auto" w:fill="FFFFFF"/>
              </w:rPr>
              <w:lastRenderedPageBreak/>
              <w:t xml:space="preserve">Apvienoto Nāciju Organizācijas statūtu 102.pantu nosūta Apvienoto Nāciju Organizācijas ģenerālsekretāram precīzu informāciju par visiem ratifikācijas rakstiem, </w:t>
            </w:r>
            <w:r w:rsidRPr="00232D93">
              <w:rPr>
                <w:rFonts w:ascii="Times New Roman" w:hAnsi="Times New Roman" w:cs="Times New Roman"/>
                <w:b/>
                <w:bCs/>
                <w:color w:val="414142"/>
                <w:sz w:val="24"/>
                <w:szCs w:val="24"/>
                <w:shd w:val="clear" w:color="auto" w:fill="FFFFFF"/>
              </w:rPr>
              <w:t>deklarācijām</w:t>
            </w:r>
            <w:r w:rsidRPr="00232D93">
              <w:rPr>
                <w:rFonts w:ascii="Times New Roman" w:hAnsi="Times New Roman" w:cs="Times New Roman"/>
                <w:color w:val="414142"/>
                <w:sz w:val="24"/>
                <w:szCs w:val="24"/>
                <w:shd w:val="clear" w:color="auto" w:fill="FFFFFF"/>
              </w:rPr>
              <w:t xml:space="preserve"> un denonsēšanas aktiem, kas reģistrēti saskaņā ar iepriekšējiem pantiem.</w:t>
            </w:r>
          </w:p>
          <w:p w14:paraId="6EBCE8FA" w14:textId="77777777" w:rsidR="00E24C8A" w:rsidRDefault="00E24C8A" w:rsidP="00A9019F">
            <w:pPr>
              <w:rPr>
                <w:rFonts w:ascii="Times New Roman" w:hAnsi="Times New Roman" w:cs="Times New Roman"/>
                <w:color w:val="414142"/>
                <w:sz w:val="24"/>
                <w:szCs w:val="24"/>
                <w:shd w:val="clear" w:color="auto" w:fill="FFFFFF"/>
              </w:rPr>
            </w:pPr>
          </w:p>
          <w:p w14:paraId="6A912F6B" w14:textId="6042B774" w:rsidR="00E24C8A" w:rsidRPr="00232D93" w:rsidRDefault="00E24C8A" w:rsidP="00A9019F">
            <w:pPr>
              <w:jc w:val="both"/>
              <w:rPr>
                <w:rFonts w:ascii="Times New Roman" w:hAnsi="Times New Roman" w:cs="Times New Roman"/>
                <w:sz w:val="24"/>
                <w:szCs w:val="24"/>
              </w:rPr>
            </w:pPr>
            <w:r w:rsidRPr="00967C8F">
              <w:rPr>
                <w:rFonts w:ascii="Times New Roman" w:hAnsi="Times New Roman" w:cs="Times New Roman"/>
                <w:color w:val="00B050"/>
                <w:sz w:val="24"/>
                <w:szCs w:val="24"/>
                <w:shd w:val="clear" w:color="auto" w:fill="FFFFFF"/>
              </w:rPr>
              <w:t xml:space="preserve">VVC: Priekšlikums pieņemts. </w:t>
            </w:r>
          </w:p>
        </w:tc>
        <w:tc>
          <w:tcPr>
            <w:tcW w:w="2552" w:type="dxa"/>
            <w:vMerge w:val="restart"/>
          </w:tcPr>
          <w:p w14:paraId="5ED50E96"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Agnese Sermā, agnese.serma@tm.gov.lv</w:t>
            </w:r>
          </w:p>
        </w:tc>
      </w:tr>
      <w:tr w:rsidR="00E24C8A" w:rsidRPr="00232D93" w14:paraId="52F62CC9" w14:textId="77777777" w:rsidTr="00E24C8A">
        <w:tc>
          <w:tcPr>
            <w:tcW w:w="3029" w:type="dxa"/>
            <w:vMerge/>
          </w:tcPr>
          <w:p w14:paraId="688C2A78" w14:textId="6123EAA0" w:rsidR="00E24C8A" w:rsidRPr="00232D93" w:rsidRDefault="00E24C8A" w:rsidP="00A9019F">
            <w:pPr>
              <w:jc w:val="center"/>
              <w:rPr>
                <w:rFonts w:ascii="Times New Roman" w:hAnsi="Times New Roman" w:cs="Times New Roman"/>
                <w:sz w:val="24"/>
                <w:szCs w:val="24"/>
              </w:rPr>
            </w:pPr>
          </w:p>
        </w:tc>
        <w:tc>
          <w:tcPr>
            <w:tcW w:w="2925" w:type="dxa"/>
            <w:vMerge/>
          </w:tcPr>
          <w:p w14:paraId="64463B79" w14:textId="39ECDA76" w:rsidR="00E24C8A" w:rsidRPr="00232D93" w:rsidRDefault="00E24C8A" w:rsidP="00A9019F">
            <w:pPr>
              <w:rPr>
                <w:rFonts w:ascii="Times New Roman" w:hAnsi="Times New Roman" w:cs="Times New Roman"/>
                <w:sz w:val="24"/>
                <w:szCs w:val="24"/>
              </w:rPr>
            </w:pPr>
          </w:p>
        </w:tc>
        <w:tc>
          <w:tcPr>
            <w:tcW w:w="3402" w:type="dxa"/>
          </w:tcPr>
          <w:p w14:paraId="52FBEF5E"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19. pants</w:t>
            </w:r>
          </w:p>
          <w:p w14:paraId="2947DB70" w14:textId="261AD62C"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b/>
                <w:bCs/>
                <w:color w:val="414142"/>
                <w:sz w:val="24"/>
                <w:szCs w:val="24"/>
                <w:shd w:val="clear" w:color="auto" w:fill="FFFFFF"/>
              </w:rPr>
              <w:t>Pēc katra desmit gadu posma beigām pēc šīs konvencijas stāšanās spēkā</w:t>
            </w:r>
            <w:r w:rsidRPr="00232D93">
              <w:rPr>
                <w:rFonts w:ascii="Times New Roman" w:hAnsi="Times New Roman" w:cs="Times New Roman"/>
                <w:color w:val="414142"/>
                <w:sz w:val="24"/>
                <w:szCs w:val="24"/>
                <w:shd w:val="clear" w:color="auto" w:fill="FFFFFF"/>
              </w:rPr>
              <w:t xml:space="preserve"> Starptautiskā Darba biroja Administratīvā padome iesniedz </w:t>
            </w:r>
            <w:proofErr w:type="spellStart"/>
            <w:r w:rsidRPr="00232D93">
              <w:rPr>
                <w:rFonts w:ascii="Times New Roman" w:hAnsi="Times New Roman" w:cs="Times New Roman"/>
                <w:color w:val="414142"/>
                <w:sz w:val="24"/>
                <w:szCs w:val="24"/>
                <w:shd w:val="clear" w:color="auto" w:fill="FFFFFF"/>
              </w:rPr>
              <w:t>ģenerālkonferencei</w:t>
            </w:r>
            <w:proofErr w:type="spellEnd"/>
            <w:r w:rsidRPr="00232D93">
              <w:rPr>
                <w:rFonts w:ascii="Times New Roman" w:hAnsi="Times New Roman" w:cs="Times New Roman"/>
                <w:color w:val="414142"/>
                <w:sz w:val="24"/>
                <w:szCs w:val="24"/>
                <w:shd w:val="clear" w:color="auto" w:fill="FFFFFF"/>
              </w:rPr>
              <w:t xml:space="preserve"> ziņojumu par šīs konvencijas īstenošanu un apsver, vai konferences darba kārtībā būtu jāie</w:t>
            </w:r>
            <w:r w:rsidRPr="00232D93">
              <w:rPr>
                <w:rFonts w:ascii="Times New Roman" w:hAnsi="Times New Roman" w:cs="Times New Roman"/>
                <w:color w:val="414142"/>
                <w:sz w:val="24"/>
                <w:szCs w:val="24"/>
                <w:shd w:val="clear" w:color="auto" w:fill="FFFFFF"/>
              </w:rPr>
              <w:softHyphen/>
              <w:t>kļauj jautājums par tās pilnīgu vai daļēju pārskatīšanu.</w:t>
            </w:r>
          </w:p>
        </w:tc>
        <w:tc>
          <w:tcPr>
            <w:tcW w:w="3402" w:type="dxa"/>
          </w:tcPr>
          <w:p w14:paraId="34F95287"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19. pants</w:t>
            </w:r>
          </w:p>
          <w:p w14:paraId="5BDFE686" w14:textId="77777777" w:rsidR="00E24C8A" w:rsidRPr="00232D93" w:rsidRDefault="00E24C8A" w:rsidP="00A9019F">
            <w:pPr>
              <w:jc w:val="both"/>
              <w:rPr>
                <w:rFonts w:ascii="Times New Roman" w:hAnsi="Times New Roman" w:cs="Times New Roman"/>
                <w:color w:val="414142"/>
                <w:sz w:val="24"/>
                <w:szCs w:val="24"/>
                <w:shd w:val="clear" w:color="auto" w:fill="FFFFFF"/>
              </w:rPr>
            </w:pPr>
            <w:r w:rsidRPr="00232D93">
              <w:rPr>
                <w:rFonts w:ascii="Times New Roman" w:hAnsi="Times New Roman" w:cs="Times New Roman"/>
                <w:b/>
                <w:bCs/>
                <w:color w:val="414142"/>
                <w:sz w:val="24"/>
                <w:szCs w:val="24"/>
                <w:shd w:val="clear" w:color="auto" w:fill="FFFFFF"/>
              </w:rPr>
              <w:t>Ja Starptautiskā Darba biroja Administratīvā padome uzskata par vajadzīgu,</w:t>
            </w:r>
            <w:r w:rsidRPr="00232D93">
              <w:rPr>
                <w:rFonts w:ascii="Times New Roman" w:hAnsi="Times New Roman" w:cs="Times New Roman"/>
                <w:color w:val="414142"/>
                <w:sz w:val="24"/>
                <w:szCs w:val="24"/>
                <w:shd w:val="clear" w:color="auto" w:fill="FFFFFF"/>
              </w:rPr>
              <w:t xml:space="preserve"> tā iesniedz </w:t>
            </w:r>
            <w:proofErr w:type="spellStart"/>
            <w:r w:rsidRPr="00232D93">
              <w:rPr>
                <w:rFonts w:ascii="Times New Roman" w:hAnsi="Times New Roman" w:cs="Times New Roman"/>
                <w:color w:val="414142"/>
                <w:sz w:val="24"/>
                <w:szCs w:val="24"/>
                <w:shd w:val="clear" w:color="auto" w:fill="FFFFFF"/>
              </w:rPr>
              <w:t>ģenerālkonferencei</w:t>
            </w:r>
            <w:proofErr w:type="spellEnd"/>
            <w:r w:rsidRPr="00232D93">
              <w:rPr>
                <w:rFonts w:ascii="Times New Roman" w:hAnsi="Times New Roman" w:cs="Times New Roman"/>
                <w:color w:val="414142"/>
                <w:sz w:val="24"/>
                <w:szCs w:val="24"/>
                <w:shd w:val="clear" w:color="auto" w:fill="FFFFFF"/>
              </w:rPr>
              <w:t xml:space="preserve"> ziņojumu par šīs konvencijas īstenošanu un apsver, vai konferences darba kārtībā būtu jāiekļauj jautājums par tās pilnīgu vai daļēju pārskatīšanu.</w:t>
            </w:r>
          </w:p>
          <w:p w14:paraId="379B8895" w14:textId="77777777" w:rsidR="00E24C8A" w:rsidRDefault="00E24C8A" w:rsidP="00A9019F">
            <w:pPr>
              <w:rPr>
                <w:rFonts w:ascii="Times New Roman" w:hAnsi="Times New Roman" w:cs="Times New Roman"/>
                <w:sz w:val="24"/>
                <w:szCs w:val="24"/>
              </w:rPr>
            </w:pPr>
          </w:p>
          <w:p w14:paraId="3295818C" w14:textId="64D3972A" w:rsidR="00E24C8A" w:rsidRPr="00232D93" w:rsidRDefault="00E24C8A" w:rsidP="00A9019F">
            <w:pPr>
              <w:rPr>
                <w:rFonts w:ascii="Times New Roman" w:hAnsi="Times New Roman" w:cs="Times New Roman"/>
                <w:sz w:val="24"/>
                <w:szCs w:val="24"/>
              </w:rPr>
            </w:pPr>
            <w:r w:rsidRPr="00967C8F">
              <w:rPr>
                <w:rFonts w:ascii="Times New Roman" w:hAnsi="Times New Roman" w:cs="Times New Roman"/>
                <w:color w:val="00B050"/>
                <w:sz w:val="24"/>
                <w:szCs w:val="24"/>
                <w:shd w:val="clear" w:color="auto" w:fill="FFFFFF"/>
              </w:rPr>
              <w:t>VVC: Priekšlikums pieņemts.</w:t>
            </w:r>
          </w:p>
        </w:tc>
        <w:tc>
          <w:tcPr>
            <w:tcW w:w="2552" w:type="dxa"/>
            <w:vMerge/>
          </w:tcPr>
          <w:p w14:paraId="2C97B48C" w14:textId="4E85AEA4" w:rsidR="00E24C8A" w:rsidRPr="00232D93" w:rsidRDefault="00E24C8A" w:rsidP="00A9019F">
            <w:pPr>
              <w:rPr>
                <w:rFonts w:ascii="Times New Roman" w:hAnsi="Times New Roman" w:cs="Times New Roman"/>
                <w:sz w:val="24"/>
                <w:szCs w:val="24"/>
              </w:rPr>
            </w:pPr>
          </w:p>
        </w:tc>
      </w:tr>
      <w:tr w:rsidR="00E24C8A" w:rsidRPr="00232D93" w14:paraId="70E1C4C8" w14:textId="77777777" w:rsidTr="00E24C8A">
        <w:tc>
          <w:tcPr>
            <w:tcW w:w="3029" w:type="dxa"/>
            <w:vMerge/>
          </w:tcPr>
          <w:p w14:paraId="4920F143" w14:textId="7989B83E" w:rsidR="00E24C8A" w:rsidRPr="00232D93" w:rsidRDefault="00E24C8A" w:rsidP="00A9019F">
            <w:pPr>
              <w:jc w:val="center"/>
              <w:rPr>
                <w:rFonts w:ascii="Times New Roman" w:hAnsi="Times New Roman" w:cs="Times New Roman"/>
                <w:sz w:val="24"/>
                <w:szCs w:val="24"/>
              </w:rPr>
            </w:pPr>
          </w:p>
        </w:tc>
        <w:tc>
          <w:tcPr>
            <w:tcW w:w="2925" w:type="dxa"/>
            <w:vMerge/>
          </w:tcPr>
          <w:p w14:paraId="0FD473CE" w14:textId="336E2D97" w:rsidR="00E24C8A" w:rsidRPr="00232D93" w:rsidRDefault="00E24C8A" w:rsidP="00A9019F">
            <w:pPr>
              <w:rPr>
                <w:rFonts w:ascii="Times New Roman" w:hAnsi="Times New Roman" w:cs="Times New Roman"/>
                <w:sz w:val="24"/>
                <w:szCs w:val="24"/>
              </w:rPr>
            </w:pPr>
          </w:p>
        </w:tc>
        <w:tc>
          <w:tcPr>
            <w:tcW w:w="3402" w:type="dxa"/>
          </w:tcPr>
          <w:p w14:paraId="561C02D8" w14:textId="77777777"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sz w:val="24"/>
                <w:szCs w:val="24"/>
              </w:rPr>
              <w:t>12. panta pirmā daļa</w:t>
            </w:r>
          </w:p>
          <w:p w14:paraId="0BA5ECB1" w14:textId="77777777" w:rsidR="00E24C8A" w:rsidRPr="00B80040" w:rsidRDefault="00E24C8A" w:rsidP="00A9019F">
            <w:pPr>
              <w:jc w:val="both"/>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Starptautiskā Darba biroja ģenerāldirektors informē visas Starptautiskās Darba organizācijas dalībvalstis par visu viņam iesniegto organizācijas dalībvalstu ratifikācijas rakstu un denonsēšanas aktu reģistrāciju.</w:t>
            </w:r>
          </w:p>
          <w:p w14:paraId="0622DA2B" w14:textId="245B1AB3" w:rsidR="00E24C8A" w:rsidRPr="00232D93" w:rsidRDefault="00E24C8A" w:rsidP="00A9019F">
            <w:pPr>
              <w:jc w:val="both"/>
              <w:rPr>
                <w:rFonts w:ascii="Times New Roman" w:hAnsi="Times New Roman" w:cs="Times New Roman"/>
                <w:sz w:val="24"/>
                <w:szCs w:val="24"/>
              </w:rPr>
            </w:pPr>
          </w:p>
        </w:tc>
        <w:tc>
          <w:tcPr>
            <w:tcW w:w="3402" w:type="dxa"/>
          </w:tcPr>
          <w:p w14:paraId="04541A1B" w14:textId="77777777"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sz w:val="24"/>
                <w:szCs w:val="24"/>
              </w:rPr>
              <w:t>12. panta pirmā daļa</w:t>
            </w:r>
          </w:p>
          <w:p w14:paraId="297A3016" w14:textId="77777777" w:rsidR="00E24C8A" w:rsidRDefault="00E24C8A" w:rsidP="00A9019F">
            <w:pPr>
              <w:jc w:val="both"/>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Starptautiskā Darba biroja ģenerāldirektors informē visas Starptautiskās Darba organizācijas dalībvalstis par visu viņam iesniegto organizācijas dalībvalstu ratifikācijas rakstu, </w:t>
            </w:r>
            <w:r w:rsidRPr="00232D93">
              <w:rPr>
                <w:rFonts w:ascii="Times New Roman" w:hAnsi="Times New Roman" w:cs="Times New Roman"/>
                <w:b/>
                <w:bCs/>
                <w:color w:val="414142"/>
                <w:sz w:val="24"/>
                <w:szCs w:val="24"/>
                <w:shd w:val="clear" w:color="auto" w:fill="FFFFFF"/>
              </w:rPr>
              <w:t>deklarāciju</w:t>
            </w:r>
            <w:r w:rsidRPr="00232D93">
              <w:rPr>
                <w:rFonts w:ascii="Times New Roman" w:hAnsi="Times New Roman" w:cs="Times New Roman"/>
                <w:color w:val="414142"/>
                <w:sz w:val="24"/>
                <w:szCs w:val="24"/>
                <w:shd w:val="clear" w:color="auto" w:fill="FFFFFF"/>
              </w:rPr>
              <w:t xml:space="preserve"> un denonsēšanas aktu reģistrāciju.</w:t>
            </w:r>
          </w:p>
          <w:p w14:paraId="4F939143" w14:textId="77777777" w:rsidR="00E24C8A" w:rsidRDefault="00E24C8A" w:rsidP="00A9019F">
            <w:pPr>
              <w:jc w:val="both"/>
              <w:rPr>
                <w:rFonts w:ascii="Times New Roman" w:hAnsi="Times New Roman" w:cs="Times New Roman"/>
                <w:color w:val="414142"/>
                <w:sz w:val="24"/>
                <w:szCs w:val="24"/>
                <w:shd w:val="clear" w:color="auto" w:fill="FFFFFF"/>
              </w:rPr>
            </w:pPr>
          </w:p>
          <w:p w14:paraId="0965AA52" w14:textId="6B3885F0" w:rsidR="00E24C8A" w:rsidRPr="00232D93" w:rsidRDefault="00E24C8A" w:rsidP="00A9019F">
            <w:pPr>
              <w:rPr>
                <w:rFonts w:ascii="Times New Roman" w:hAnsi="Times New Roman" w:cs="Times New Roman"/>
                <w:sz w:val="24"/>
                <w:szCs w:val="24"/>
              </w:rPr>
            </w:pPr>
            <w:r w:rsidRPr="00BF4C3C">
              <w:rPr>
                <w:rFonts w:ascii="Times New Roman" w:hAnsi="Times New Roman" w:cs="Times New Roman"/>
                <w:color w:val="00B050"/>
                <w:sz w:val="24"/>
                <w:szCs w:val="24"/>
                <w:shd w:val="clear" w:color="auto" w:fill="FFFFFF"/>
              </w:rPr>
              <w:lastRenderedPageBreak/>
              <w:t xml:space="preserve">VVC: Priekšlikums pieņemts.  </w:t>
            </w:r>
          </w:p>
        </w:tc>
        <w:tc>
          <w:tcPr>
            <w:tcW w:w="2552" w:type="dxa"/>
            <w:vMerge/>
          </w:tcPr>
          <w:p w14:paraId="1C43D226" w14:textId="24D7D87E" w:rsidR="00E24C8A" w:rsidRPr="00232D93" w:rsidRDefault="00E24C8A" w:rsidP="00A9019F">
            <w:pPr>
              <w:rPr>
                <w:rFonts w:ascii="Times New Roman" w:hAnsi="Times New Roman" w:cs="Times New Roman"/>
                <w:sz w:val="24"/>
                <w:szCs w:val="24"/>
              </w:rPr>
            </w:pPr>
          </w:p>
        </w:tc>
      </w:tr>
      <w:tr w:rsidR="00E24C8A" w:rsidRPr="00232D93" w14:paraId="4578B74A" w14:textId="77777777" w:rsidTr="00E24C8A">
        <w:tc>
          <w:tcPr>
            <w:tcW w:w="3029" w:type="dxa"/>
            <w:vMerge w:val="restart"/>
          </w:tcPr>
          <w:p w14:paraId="204729B7" w14:textId="2AA82348" w:rsidR="00E24C8A" w:rsidRPr="00232D93" w:rsidRDefault="00E24C8A" w:rsidP="00A9019F">
            <w:pPr>
              <w:rPr>
                <w:rFonts w:ascii="Times New Roman" w:hAnsi="Times New Roman" w:cs="Times New Roman"/>
                <w:b/>
                <w:bCs/>
                <w:sz w:val="24"/>
                <w:szCs w:val="24"/>
              </w:rPr>
            </w:pPr>
            <w:r>
              <w:rPr>
                <w:rFonts w:ascii="Times New Roman" w:hAnsi="Times New Roman" w:cs="Times New Roman"/>
                <w:color w:val="414142"/>
                <w:sz w:val="24"/>
                <w:szCs w:val="24"/>
                <w:shd w:val="clear" w:color="auto" w:fill="FFFFFF"/>
              </w:rPr>
              <w:t>2</w:t>
            </w:r>
            <w:r w:rsidR="006C0A77">
              <w:rPr>
                <w:rFonts w:ascii="Times New Roman" w:hAnsi="Times New Roman" w:cs="Times New Roman"/>
                <w:color w:val="414142"/>
                <w:sz w:val="24"/>
                <w:szCs w:val="24"/>
                <w:shd w:val="clear" w:color="auto" w:fill="FFFFFF"/>
              </w:rPr>
              <w:t>3</w:t>
            </w:r>
            <w:r>
              <w:rPr>
                <w:rFonts w:ascii="Times New Roman" w:hAnsi="Times New Roman" w:cs="Times New Roman"/>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1949.gada Konvencija par tiesībām uz apvienošanos organizācijās un kolektīvo līgumu slēgšanu (C98)</w:t>
            </w:r>
          </w:p>
        </w:tc>
        <w:tc>
          <w:tcPr>
            <w:tcW w:w="2925" w:type="dxa"/>
            <w:vMerge w:val="restart"/>
          </w:tcPr>
          <w:p w14:paraId="65180B19" w14:textId="3EB2209A" w:rsidR="00E24C8A" w:rsidRPr="00232D93" w:rsidRDefault="004E3761" w:rsidP="00A9019F">
            <w:pPr>
              <w:rPr>
                <w:rFonts w:ascii="Times New Roman" w:hAnsi="Times New Roman" w:cs="Times New Roman"/>
                <w:sz w:val="24"/>
                <w:szCs w:val="24"/>
              </w:rPr>
            </w:pPr>
            <w:hyperlink r:id="rId87" w:history="1">
              <w:r w:rsidR="00E24C8A" w:rsidRPr="00FE2360">
                <w:rPr>
                  <w:rStyle w:val="Hipersaite"/>
                  <w:rFonts w:ascii="Times New Roman" w:hAnsi="Times New Roman" w:cs="Times New Roman"/>
                  <w:sz w:val="24"/>
                  <w:szCs w:val="24"/>
                </w:rPr>
                <w:t>https://likumi.lv/ta/lv/starptautiskie-ligumi/id/677</w:t>
              </w:r>
            </w:hyperlink>
            <w:r w:rsidR="00E24C8A">
              <w:rPr>
                <w:rFonts w:ascii="Times New Roman" w:hAnsi="Times New Roman" w:cs="Times New Roman"/>
                <w:sz w:val="24"/>
                <w:szCs w:val="24"/>
              </w:rPr>
              <w:t xml:space="preserve"> </w:t>
            </w:r>
          </w:p>
        </w:tc>
        <w:tc>
          <w:tcPr>
            <w:tcW w:w="3402" w:type="dxa"/>
          </w:tcPr>
          <w:p w14:paraId="727736C7" w14:textId="77777777"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sz w:val="24"/>
                <w:szCs w:val="24"/>
              </w:rPr>
              <w:t>13. pants</w:t>
            </w:r>
          </w:p>
          <w:p w14:paraId="627D7464" w14:textId="77777777" w:rsidR="00E24C8A" w:rsidRPr="00232D93" w:rsidRDefault="00E24C8A" w:rsidP="00A9019F">
            <w:pPr>
              <w:jc w:val="both"/>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Starptautiskā Darba biroja ģenerāldirektors saskaņā ar Apvienoto Nāciju Organizācijas statūtu 102.pantu nosūta Apvienoto Nāciju Organizācijas ģenerālsekretāram precīzu informāciju par visiem ratifikācijas rakstiem un denonsēšanas aktiem, kas reģistrēti saskaņā ar iepriekšējiem pantiem.</w:t>
            </w:r>
          </w:p>
          <w:p w14:paraId="5C83E626" w14:textId="77777777" w:rsidR="00E24C8A" w:rsidRPr="00232D93" w:rsidRDefault="00E24C8A" w:rsidP="00A9019F">
            <w:pPr>
              <w:jc w:val="both"/>
              <w:rPr>
                <w:rFonts w:ascii="Times New Roman" w:hAnsi="Times New Roman" w:cs="Times New Roman"/>
                <w:sz w:val="24"/>
                <w:szCs w:val="24"/>
              </w:rPr>
            </w:pPr>
          </w:p>
        </w:tc>
        <w:tc>
          <w:tcPr>
            <w:tcW w:w="3402" w:type="dxa"/>
          </w:tcPr>
          <w:p w14:paraId="167105C7" w14:textId="77777777" w:rsidR="00E24C8A" w:rsidRPr="00232D93" w:rsidRDefault="00E24C8A" w:rsidP="00A9019F">
            <w:pPr>
              <w:jc w:val="both"/>
              <w:rPr>
                <w:rFonts w:ascii="Times New Roman" w:hAnsi="Times New Roman" w:cs="Times New Roman"/>
                <w:sz w:val="24"/>
                <w:szCs w:val="24"/>
              </w:rPr>
            </w:pPr>
            <w:r w:rsidRPr="00232D93">
              <w:rPr>
                <w:rFonts w:ascii="Times New Roman" w:hAnsi="Times New Roman" w:cs="Times New Roman"/>
                <w:sz w:val="24"/>
                <w:szCs w:val="24"/>
              </w:rPr>
              <w:t>13. pants</w:t>
            </w:r>
          </w:p>
          <w:p w14:paraId="08F75A85" w14:textId="77777777" w:rsidR="00E24C8A" w:rsidRPr="00232D93" w:rsidRDefault="00E24C8A" w:rsidP="00A9019F">
            <w:pPr>
              <w:jc w:val="both"/>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Starptautiskā Darba biroja ģenerāldirektors saskaņā ar Apvienoto Nāciju Organizācijas statūtu 102.pantu nosūta Apvienoto Nāciju Organizācijas ģenerālsekretāram precīzu informāciju par visiem ratifikācijas rakstiem, </w:t>
            </w:r>
            <w:r w:rsidRPr="00232D93">
              <w:rPr>
                <w:rFonts w:ascii="Times New Roman" w:hAnsi="Times New Roman" w:cs="Times New Roman"/>
                <w:b/>
                <w:bCs/>
                <w:color w:val="414142"/>
                <w:sz w:val="24"/>
                <w:szCs w:val="24"/>
                <w:shd w:val="clear" w:color="auto" w:fill="FFFFFF"/>
              </w:rPr>
              <w:t>deklarācijām</w:t>
            </w:r>
            <w:r w:rsidRPr="00232D93">
              <w:rPr>
                <w:rFonts w:ascii="Times New Roman" w:hAnsi="Times New Roman" w:cs="Times New Roman"/>
                <w:color w:val="414142"/>
                <w:sz w:val="24"/>
                <w:szCs w:val="24"/>
                <w:shd w:val="clear" w:color="auto" w:fill="FFFFFF"/>
              </w:rPr>
              <w:t xml:space="preserve"> un denonsēšanas aktiem, kas reģistrēti saskaņā ar iepriekšējiem pantiem.</w:t>
            </w:r>
          </w:p>
          <w:p w14:paraId="145865C7" w14:textId="77777777" w:rsidR="00E24C8A" w:rsidRDefault="00E24C8A" w:rsidP="00A9019F">
            <w:pPr>
              <w:rPr>
                <w:rFonts w:ascii="Times New Roman" w:hAnsi="Times New Roman" w:cs="Times New Roman"/>
                <w:sz w:val="24"/>
                <w:szCs w:val="24"/>
              </w:rPr>
            </w:pPr>
          </w:p>
          <w:p w14:paraId="50F59432" w14:textId="1E454562" w:rsidR="00E24C8A" w:rsidRPr="00232D93" w:rsidRDefault="00E24C8A" w:rsidP="00A9019F">
            <w:pPr>
              <w:jc w:val="both"/>
              <w:rPr>
                <w:rFonts w:ascii="Times New Roman" w:hAnsi="Times New Roman" w:cs="Times New Roman"/>
                <w:sz w:val="24"/>
                <w:szCs w:val="24"/>
              </w:rPr>
            </w:pPr>
            <w:r w:rsidRPr="00BF4C3C">
              <w:rPr>
                <w:rFonts w:ascii="Times New Roman" w:hAnsi="Times New Roman" w:cs="Times New Roman"/>
                <w:color w:val="00B050"/>
                <w:sz w:val="24"/>
                <w:szCs w:val="24"/>
                <w:shd w:val="clear" w:color="auto" w:fill="FFFFFF"/>
              </w:rPr>
              <w:t xml:space="preserve">VVC: Priekšlikums pieņemts.  </w:t>
            </w:r>
          </w:p>
        </w:tc>
        <w:tc>
          <w:tcPr>
            <w:tcW w:w="2552" w:type="dxa"/>
            <w:vMerge w:val="restart"/>
          </w:tcPr>
          <w:p w14:paraId="784335ED" w14:textId="77777777" w:rsidR="00E24C8A" w:rsidRPr="00232D93" w:rsidRDefault="00E24C8A" w:rsidP="00A9019F">
            <w:pPr>
              <w:rPr>
                <w:rFonts w:ascii="Times New Roman" w:hAnsi="Times New Roman" w:cs="Times New Roman"/>
                <w:sz w:val="24"/>
                <w:szCs w:val="24"/>
              </w:rPr>
            </w:pPr>
            <w:r w:rsidRPr="00232D93">
              <w:rPr>
                <w:rFonts w:ascii="Times New Roman" w:hAnsi="Times New Roman" w:cs="Times New Roman"/>
                <w:sz w:val="24"/>
                <w:szCs w:val="24"/>
              </w:rPr>
              <w:t>Agnese Sermā, agnese.serma@tm.gov.lv</w:t>
            </w:r>
          </w:p>
        </w:tc>
      </w:tr>
      <w:tr w:rsidR="00E24C8A" w:rsidRPr="00232D93" w14:paraId="0CAA4A46" w14:textId="77777777" w:rsidTr="00E24C8A">
        <w:tc>
          <w:tcPr>
            <w:tcW w:w="3029" w:type="dxa"/>
            <w:vMerge/>
          </w:tcPr>
          <w:p w14:paraId="431C64D4" w14:textId="6E96267C" w:rsidR="00E24C8A" w:rsidRPr="00232D93" w:rsidRDefault="00E24C8A" w:rsidP="00A9019F">
            <w:pPr>
              <w:jc w:val="center"/>
              <w:rPr>
                <w:rFonts w:ascii="Times New Roman" w:hAnsi="Times New Roman" w:cs="Times New Roman"/>
                <w:sz w:val="24"/>
                <w:szCs w:val="24"/>
              </w:rPr>
            </w:pPr>
          </w:p>
        </w:tc>
        <w:tc>
          <w:tcPr>
            <w:tcW w:w="2925" w:type="dxa"/>
            <w:vMerge/>
          </w:tcPr>
          <w:p w14:paraId="3354F5C7" w14:textId="114F6760" w:rsidR="00E24C8A" w:rsidRPr="00232D93" w:rsidRDefault="00E24C8A" w:rsidP="00A9019F">
            <w:pPr>
              <w:rPr>
                <w:rFonts w:ascii="Times New Roman" w:hAnsi="Times New Roman" w:cs="Times New Roman"/>
                <w:sz w:val="24"/>
                <w:szCs w:val="24"/>
              </w:rPr>
            </w:pPr>
          </w:p>
        </w:tc>
        <w:tc>
          <w:tcPr>
            <w:tcW w:w="3402" w:type="dxa"/>
          </w:tcPr>
          <w:p w14:paraId="23B249CA" w14:textId="77777777" w:rsidR="00E24C8A" w:rsidRPr="00232D93" w:rsidRDefault="00E24C8A" w:rsidP="00A9019F">
            <w:pPr>
              <w:rPr>
                <w:rFonts w:ascii="Times New Roman" w:hAnsi="Times New Roman" w:cs="Times New Roman"/>
                <w:sz w:val="24"/>
                <w:szCs w:val="24"/>
              </w:rPr>
            </w:pPr>
          </w:p>
        </w:tc>
        <w:tc>
          <w:tcPr>
            <w:tcW w:w="3402" w:type="dxa"/>
          </w:tcPr>
          <w:p w14:paraId="2460F5A8" w14:textId="1B0A7064" w:rsidR="00E24C8A" w:rsidRPr="00232D93" w:rsidRDefault="00E24C8A" w:rsidP="00A9019F">
            <w:pPr>
              <w:rPr>
                <w:rFonts w:ascii="Times New Roman" w:hAnsi="Times New Roman" w:cs="Times New Roman"/>
                <w:sz w:val="24"/>
                <w:szCs w:val="24"/>
              </w:rPr>
            </w:pPr>
          </w:p>
        </w:tc>
        <w:tc>
          <w:tcPr>
            <w:tcW w:w="2552" w:type="dxa"/>
            <w:vMerge/>
          </w:tcPr>
          <w:p w14:paraId="36BD065F" w14:textId="2E3D78F6" w:rsidR="00E24C8A" w:rsidRPr="00232D93" w:rsidRDefault="00E24C8A" w:rsidP="00A9019F">
            <w:pPr>
              <w:rPr>
                <w:rFonts w:ascii="Times New Roman" w:hAnsi="Times New Roman" w:cs="Times New Roman"/>
                <w:sz w:val="24"/>
                <w:szCs w:val="24"/>
              </w:rPr>
            </w:pPr>
          </w:p>
        </w:tc>
      </w:tr>
    </w:tbl>
    <w:p w14:paraId="6F1A700D" w14:textId="54BAD802" w:rsidR="00D67503" w:rsidRPr="00232D93" w:rsidRDefault="00D67503" w:rsidP="00A9019F">
      <w:pPr>
        <w:spacing w:after="0" w:line="240" w:lineRule="auto"/>
        <w:rPr>
          <w:rFonts w:ascii="Times New Roman" w:hAnsi="Times New Roman" w:cs="Times New Roman"/>
          <w:b/>
          <w:bCs/>
          <w:sz w:val="24"/>
          <w:szCs w:val="24"/>
        </w:rPr>
      </w:pPr>
    </w:p>
    <w:p w14:paraId="1EFDA3AA" w14:textId="77777777" w:rsidR="00D67503" w:rsidRPr="00232D93" w:rsidRDefault="00D67503" w:rsidP="00A9019F">
      <w:pPr>
        <w:spacing w:after="0" w:line="240" w:lineRule="auto"/>
        <w:rPr>
          <w:rFonts w:ascii="Times New Roman" w:hAnsi="Times New Roman" w:cs="Times New Roman"/>
          <w:b/>
          <w:bCs/>
          <w:sz w:val="24"/>
          <w:szCs w:val="24"/>
        </w:rPr>
      </w:pPr>
    </w:p>
    <w:p w14:paraId="76D9DCFA" w14:textId="1047B3D7" w:rsidR="00D67503" w:rsidRPr="00232D93" w:rsidRDefault="00D67503" w:rsidP="00A9019F">
      <w:pPr>
        <w:spacing w:after="0" w:line="240" w:lineRule="auto"/>
        <w:rPr>
          <w:rFonts w:ascii="Times New Roman" w:hAnsi="Times New Roman" w:cs="Times New Roman"/>
          <w:b/>
          <w:bCs/>
          <w:sz w:val="24"/>
          <w:szCs w:val="24"/>
        </w:rPr>
      </w:pPr>
      <w:r w:rsidRPr="00232D93">
        <w:rPr>
          <w:rFonts w:ascii="Times New Roman" w:hAnsi="Times New Roman" w:cs="Times New Roman"/>
          <w:b/>
          <w:bCs/>
          <w:sz w:val="24"/>
          <w:szCs w:val="24"/>
        </w:rPr>
        <w:t>Aizsardzības ministrija</w:t>
      </w:r>
    </w:p>
    <w:p w14:paraId="2B3F1A49" w14:textId="2EE02967" w:rsidR="00D67503" w:rsidRPr="00232D93" w:rsidRDefault="00D67503" w:rsidP="00A9019F">
      <w:pPr>
        <w:spacing w:after="0" w:line="240" w:lineRule="auto"/>
        <w:rPr>
          <w:rFonts w:ascii="Times New Roman" w:hAnsi="Times New Roman" w:cs="Times New Roman"/>
          <w:b/>
          <w:bCs/>
          <w:sz w:val="24"/>
          <w:szCs w:val="24"/>
        </w:rPr>
      </w:pPr>
    </w:p>
    <w:tbl>
      <w:tblPr>
        <w:tblStyle w:val="Reatabula6"/>
        <w:tblW w:w="0" w:type="auto"/>
        <w:tblInd w:w="-289" w:type="dxa"/>
        <w:tblLayout w:type="fixed"/>
        <w:tblLook w:val="04A0" w:firstRow="1" w:lastRow="0" w:firstColumn="1" w:lastColumn="0" w:noHBand="0" w:noVBand="1"/>
      </w:tblPr>
      <w:tblGrid>
        <w:gridCol w:w="2978"/>
        <w:gridCol w:w="2976"/>
        <w:gridCol w:w="3402"/>
        <w:gridCol w:w="3402"/>
        <w:gridCol w:w="2552"/>
      </w:tblGrid>
      <w:tr w:rsidR="00D67503" w:rsidRPr="00232D93" w14:paraId="3B0ED3E9" w14:textId="77777777" w:rsidTr="00B80040">
        <w:tc>
          <w:tcPr>
            <w:tcW w:w="2978" w:type="dxa"/>
          </w:tcPr>
          <w:p w14:paraId="6A39C173" w14:textId="77777777" w:rsidR="00D67503" w:rsidRPr="00232D93" w:rsidRDefault="00D67503" w:rsidP="00A9019F">
            <w:pPr>
              <w:rPr>
                <w:rFonts w:ascii="Times New Roman" w:hAnsi="Times New Roman" w:cs="Times New Roman"/>
                <w:sz w:val="24"/>
                <w:szCs w:val="24"/>
              </w:rPr>
            </w:pPr>
            <w:r w:rsidRPr="00232D93">
              <w:rPr>
                <w:rFonts w:ascii="Times New Roman" w:hAnsi="Times New Roman" w:cs="Times New Roman"/>
                <w:b/>
                <w:sz w:val="24"/>
                <w:szCs w:val="24"/>
              </w:rPr>
              <w:t>Starptautiskā līguma</w:t>
            </w:r>
            <w:r w:rsidRPr="00232D93">
              <w:rPr>
                <w:rFonts w:ascii="Times New Roman" w:hAnsi="Times New Roman" w:cs="Times New Roman"/>
                <w:sz w:val="24"/>
                <w:szCs w:val="24"/>
              </w:rPr>
              <w:t xml:space="preserve">, kura tulkojumam latviešu valodā nepieciešams precizējums, </w:t>
            </w:r>
            <w:r w:rsidRPr="00232D93">
              <w:rPr>
                <w:rFonts w:ascii="Times New Roman" w:hAnsi="Times New Roman" w:cs="Times New Roman"/>
                <w:b/>
                <w:sz w:val="24"/>
                <w:szCs w:val="24"/>
              </w:rPr>
              <w:t>pilns nosaukums</w:t>
            </w:r>
          </w:p>
        </w:tc>
        <w:tc>
          <w:tcPr>
            <w:tcW w:w="2976" w:type="dxa"/>
          </w:tcPr>
          <w:p w14:paraId="44BF46D9" w14:textId="77777777" w:rsidR="00D67503" w:rsidRPr="00232D93" w:rsidRDefault="00D67503" w:rsidP="00A9019F">
            <w:pPr>
              <w:rPr>
                <w:rFonts w:ascii="Times New Roman" w:hAnsi="Times New Roman" w:cs="Times New Roman"/>
                <w:sz w:val="24"/>
                <w:szCs w:val="24"/>
              </w:rPr>
            </w:pPr>
            <w:r w:rsidRPr="00232D93">
              <w:rPr>
                <w:rFonts w:ascii="Times New Roman" w:hAnsi="Times New Roman" w:cs="Times New Roman"/>
                <w:b/>
                <w:sz w:val="24"/>
                <w:szCs w:val="24"/>
              </w:rPr>
              <w:t>Saite no likumi.lv</w:t>
            </w:r>
            <w:r w:rsidRPr="00232D93">
              <w:rPr>
                <w:rFonts w:ascii="Times New Roman" w:hAnsi="Times New Roman" w:cs="Times New Roman"/>
                <w:sz w:val="24"/>
                <w:szCs w:val="24"/>
              </w:rPr>
              <w:t>, kur šis starptautiskais līgums latviešu valodā publiski pieejams</w:t>
            </w:r>
          </w:p>
        </w:tc>
        <w:tc>
          <w:tcPr>
            <w:tcW w:w="3402" w:type="dxa"/>
          </w:tcPr>
          <w:p w14:paraId="790DC626" w14:textId="77777777" w:rsidR="00D67503" w:rsidRPr="00232D93" w:rsidRDefault="00D67503"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precizējamā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(esošā redakcijā)</w:t>
            </w:r>
          </w:p>
        </w:tc>
        <w:tc>
          <w:tcPr>
            <w:tcW w:w="3402" w:type="dxa"/>
          </w:tcPr>
          <w:p w14:paraId="20779F69" w14:textId="77777777" w:rsidR="00D67503" w:rsidRPr="00232D93" w:rsidRDefault="00D67503"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precizētā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p>
          <w:p w14:paraId="282B3F82" w14:textId="77777777" w:rsidR="00D67503" w:rsidRPr="00232D93" w:rsidRDefault="00D67503" w:rsidP="00A9019F">
            <w:pPr>
              <w:rPr>
                <w:rFonts w:ascii="Times New Roman" w:hAnsi="Times New Roman" w:cs="Times New Roman"/>
                <w:sz w:val="24"/>
                <w:szCs w:val="24"/>
              </w:rPr>
            </w:pPr>
            <w:r w:rsidRPr="00232D93">
              <w:rPr>
                <w:rFonts w:ascii="Times New Roman" w:hAnsi="Times New Roman" w:cs="Times New Roman"/>
                <w:b/>
                <w:sz w:val="24"/>
                <w:szCs w:val="24"/>
              </w:rPr>
              <w:t>(labotā redakcijā)</w:t>
            </w:r>
          </w:p>
        </w:tc>
        <w:tc>
          <w:tcPr>
            <w:tcW w:w="2552" w:type="dxa"/>
          </w:tcPr>
          <w:p w14:paraId="1E303931" w14:textId="77777777" w:rsidR="00D67503" w:rsidRPr="00232D93" w:rsidRDefault="00D67503" w:rsidP="00A9019F">
            <w:pPr>
              <w:rPr>
                <w:rFonts w:ascii="Times New Roman" w:hAnsi="Times New Roman" w:cs="Times New Roman"/>
                <w:sz w:val="24"/>
                <w:szCs w:val="24"/>
              </w:rPr>
            </w:pPr>
            <w:r w:rsidRPr="00232D93">
              <w:rPr>
                <w:rFonts w:ascii="Times New Roman" w:hAnsi="Times New Roman" w:cs="Times New Roman"/>
                <w:b/>
                <w:sz w:val="24"/>
                <w:szCs w:val="24"/>
              </w:rPr>
              <w:t>Eksperta vārds, uzvārds, e-pasta adrese</w:t>
            </w:r>
            <w:r w:rsidRPr="00232D93">
              <w:rPr>
                <w:rFonts w:ascii="Times New Roman" w:hAnsi="Times New Roman" w:cs="Times New Roman"/>
                <w:sz w:val="24"/>
                <w:szCs w:val="24"/>
              </w:rPr>
              <w:t>, ar kuru Valsts valodas centram saskaņot terminoloģiju</w:t>
            </w:r>
          </w:p>
        </w:tc>
      </w:tr>
      <w:tr w:rsidR="005A0167" w:rsidRPr="00232D93" w14:paraId="654FC81B" w14:textId="77777777" w:rsidTr="00B80040">
        <w:trPr>
          <w:trHeight w:val="2716"/>
        </w:trPr>
        <w:tc>
          <w:tcPr>
            <w:tcW w:w="2978" w:type="dxa"/>
            <w:vMerge w:val="restart"/>
          </w:tcPr>
          <w:p w14:paraId="42E45395" w14:textId="2F4EF769" w:rsidR="005A0167" w:rsidRPr="00232D93" w:rsidRDefault="005A0167" w:rsidP="00A9019F">
            <w:pPr>
              <w:rPr>
                <w:rFonts w:ascii="Times New Roman" w:hAnsi="Times New Roman" w:cs="Times New Roman"/>
                <w:sz w:val="24"/>
                <w:szCs w:val="24"/>
              </w:rPr>
            </w:pPr>
            <w:r>
              <w:rPr>
                <w:rFonts w:ascii="Times New Roman" w:hAnsi="Times New Roman" w:cs="Times New Roman"/>
                <w:sz w:val="24"/>
                <w:szCs w:val="24"/>
              </w:rPr>
              <w:t>2</w:t>
            </w:r>
            <w:r w:rsidR="006C0A77">
              <w:rPr>
                <w:rFonts w:ascii="Times New Roman" w:hAnsi="Times New Roman" w:cs="Times New Roman"/>
                <w:sz w:val="24"/>
                <w:szCs w:val="24"/>
              </w:rPr>
              <w:t>4</w:t>
            </w:r>
            <w:r>
              <w:rPr>
                <w:rFonts w:ascii="Times New Roman" w:hAnsi="Times New Roman" w:cs="Times New Roman"/>
                <w:sz w:val="24"/>
                <w:szCs w:val="24"/>
              </w:rPr>
              <w:t xml:space="preserve">. </w:t>
            </w:r>
            <w:r w:rsidRPr="00232D93">
              <w:rPr>
                <w:rFonts w:ascii="Times New Roman" w:hAnsi="Times New Roman" w:cs="Times New Roman"/>
                <w:sz w:val="24"/>
                <w:szCs w:val="24"/>
              </w:rPr>
              <w:t>Ziemeļatlantijas līguma organizācijas dalībvalstu līgums par to bruņoto spēku statusu</w:t>
            </w:r>
          </w:p>
        </w:tc>
        <w:tc>
          <w:tcPr>
            <w:tcW w:w="2976" w:type="dxa"/>
            <w:vMerge w:val="restart"/>
          </w:tcPr>
          <w:p w14:paraId="4C674EF9" w14:textId="1C3341FC" w:rsidR="005A0167" w:rsidRPr="00232D93" w:rsidRDefault="004E3761" w:rsidP="00A9019F">
            <w:pPr>
              <w:rPr>
                <w:rFonts w:ascii="Times New Roman" w:hAnsi="Times New Roman" w:cs="Times New Roman"/>
                <w:sz w:val="24"/>
                <w:szCs w:val="24"/>
              </w:rPr>
            </w:pPr>
            <w:hyperlink r:id="rId88" w:history="1">
              <w:r w:rsidR="005A0167" w:rsidRPr="00FE2360">
                <w:rPr>
                  <w:rStyle w:val="Hipersaite"/>
                  <w:rFonts w:ascii="Times New Roman" w:hAnsi="Times New Roman" w:cs="Times New Roman"/>
                  <w:sz w:val="24"/>
                  <w:szCs w:val="24"/>
                </w:rPr>
                <w:t>https://likumi.lv/ta/id/90821-par-ziemelatlantijas-liguma-organizacijas-dalibvalstu-ligumu-par-to-brunoto-speku-statusu</w:t>
              </w:r>
            </w:hyperlink>
            <w:r w:rsidR="005A0167">
              <w:rPr>
                <w:rFonts w:ascii="Times New Roman" w:hAnsi="Times New Roman" w:cs="Times New Roman"/>
                <w:sz w:val="24"/>
                <w:szCs w:val="24"/>
              </w:rPr>
              <w:t xml:space="preserve"> </w:t>
            </w:r>
          </w:p>
        </w:tc>
        <w:tc>
          <w:tcPr>
            <w:tcW w:w="3402" w:type="dxa"/>
          </w:tcPr>
          <w:p w14:paraId="324D8A1D"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 pants</w:t>
            </w:r>
          </w:p>
          <w:p w14:paraId="63B84456"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 xml:space="preserve">4. </w:t>
            </w:r>
            <w:r w:rsidRPr="00232D93">
              <w:rPr>
                <w:rFonts w:ascii="Times New Roman" w:hAnsi="Times New Roman" w:cs="Times New Roman"/>
                <w:sz w:val="24"/>
                <w:szCs w:val="24"/>
                <w:u w:val="single"/>
              </w:rPr>
              <w:t>Turpmākie</w:t>
            </w:r>
            <w:r w:rsidRPr="00232D93">
              <w:rPr>
                <w:rFonts w:ascii="Times New Roman" w:hAnsi="Times New Roman" w:cs="Times New Roman"/>
                <w:sz w:val="24"/>
                <w:szCs w:val="24"/>
              </w:rPr>
              <w:t xml:space="preserve"> šī panta noteikumi nedod tiesības sūtītājas valsts militārām varas iestādēm realizēt jurisdikciju pār personām, kas pieder uzņēmējai valstij vai tajā pastāvīgi dzīvo, ja vien tie nav sūtītājas valsts spēku dalībnieki.</w:t>
            </w:r>
          </w:p>
        </w:tc>
        <w:tc>
          <w:tcPr>
            <w:tcW w:w="3402" w:type="dxa"/>
          </w:tcPr>
          <w:p w14:paraId="2F229439"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 pants</w:t>
            </w:r>
          </w:p>
          <w:p w14:paraId="420375FC" w14:textId="77777777" w:rsidR="005A0167"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 xml:space="preserve">4. </w:t>
            </w:r>
            <w:r w:rsidRPr="00232D93">
              <w:rPr>
                <w:rFonts w:ascii="Times New Roman" w:hAnsi="Times New Roman" w:cs="Times New Roman"/>
                <w:sz w:val="24"/>
                <w:szCs w:val="24"/>
                <w:u w:val="single"/>
              </w:rPr>
              <w:t>Iepriekšējie</w:t>
            </w:r>
            <w:r w:rsidRPr="00232D93">
              <w:rPr>
                <w:rFonts w:ascii="Times New Roman" w:hAnsi="Times New Roman" w:cs="Times New Roman"/>
                <w:sz w:val="24"/>
                <w:szCs w:val="24"/>
              </w:rPr>
              <w:t xml:space="preserve"> šī panta noteikumi nedod tiesības sūtītājas valsts militārām varas iestādēm realizēt jurisdikciju pār personām, kas pieder uzņēmējai valstij vai tajā pastāvīgi dzīvo, ja vien tie nav sūtītājas valsts spēku dalībnieki.</w:t>
            </w:r>
          </w:p>
          <w:p w14:paraId="2D65E7D2" w14:textId="77777777" w:rsidR="00DD5FAF" w:rsidRDefault="00DD5FAF" w:rsidP="00A9019F">
            <w:pPr>
              <w:rPr>
                <w:rFonts w:ascii="Times New Roman" w:hAnsi="Times New Roman" w:cs="Times New Roman"/>
                <w:sz w:val="24"/>
                <w:szCs w:val="24"/>
              </w:rPr>
            </w:pPr>
          </w:p>
          <w:p w14:paraId="0B7FB902" w14:textId="77777777" w:rsidR="00DD5FAF" w:rsidRDefault="00DD5FAF" w:rsidP="00A9019F">
            <w:pPr>
              <w:rPr>
                <w:rFonts w:ascii="Times New Roman" w:hAnsi="Times New Roman" w:cs="Times New Roman"/>
                <w:color w:val="00B050"/>
                <w:sz w:val="24"/>
                <w:szCs w:val="24"/>
              </w:rPr>
            </w:pPr>
            <w:r w:rsidRPr="00DD5FAF">
              <w:rPr>
                <w:rFonts w:ascii="Times New Roman" w:hAnsi="Times New Roman" w:cs="Times New Roman"/>
                <w:color w:val="00B050"/>
                <w:sz w:val="24"/>
                <w:szCs w:val="24"/>
              </w:rPr>
              <w:t>VVC: Priekšlikums pieņemts.</w:t>
            </w:r>
          </w:p>
          <w:p w14:paraId="5C9D27A5" w14:textId="1F8D72E0" w:rsidR="00C447E1" w:rsidRPr="00232D93" w:rsidRDefault="00C447E1" w:rsidP="00A9019F">
            <w:pPr>
              <w:rPr>
                <w:rFonts w:ascii="Times New Roman" w:hAnsi="Times New Roman" w:cs="Times New Roman"/>
                <w:sz w:val="24"/>
                <w:szCs w:val="24"/>
              </w:rPr>
            </w:pPr>
            <w:proofErr w:type="spellStart"/>
            <w:r>
              <w:rPr>
                <w:rFonts w:ascii="Times New Roman" w:hAnsi="Times New Roman" w:cs="Times New Roman"/>
                <w:color w:val="00B050"/>
                <w:sz w:val="24"/>
                <w:szCs w:val="24"/>
              </w:rPr>
              <w:lastRenderedPageBreak/>
              <w:t>Foregoing</w:t>
            </w:r>
            <w:proofErr w:type="spellEnd"/>
            <w:r>
              <w:rPr>
                <w:rFonts w:ascii="Times New Roman" w:hAnsi="Times New Roman" w:cs="Times New Roman"/>
                <w:color w:val="00B050"/>
                <w:sz w:val="24"/>
                <w:szCs w:val="24"/>
              </w:rPr>
              <w:t>: ‘</w:t>
            </w:r>
            <w:proofErr w:type="spellStart"/>
            <w:r w:rsidR="0082499D" w:rsidRPr="0082499D">
              <w:rPr>
                <w:rFonts w:ascii="Times New Roman" w:hAnsi="Times New Roman" w:cs="Times New Roman"/>
                <w:color w:val="00B050"/>
                <w:sz w:val="24"/>
                <w:szCs w:val="24"/>
              </w:rPr>
              <w:t>involving</w:t>
            </w:r>
            <w:proofErr w:type="spellEnd"/>
            <w:r w:rsidR="0082499D" w:rsidRPr="0082499D">
              <w:rPr>
                <w:rFonts w:ascii="Times New Roman" w:hAnsi="Times New Roman" w:cs="Times New Roman"/>
                <w:color w:val="00B050"/>
                <w:sz w:val="24"/>
                <w:szCs w:val="24"/>
              </w:rPr>
              <w:t xml:space="preserve"> </w:t>
            </w:r>
            <w:proofErr w:type="spellStart"/>
            <w:r w:rsidR="0082499D" w:rsidRPr="0082499D">
              <w:rPr>
                <w:rFonts w:ascii="Times New Roman" w:hAnsi="Times New Roman" w:cs="Times New Roman"/>
                <w:color w:val="00B050"/>
                <w:sz w:val="24"/>
                <w:szCs w:val="24"/>
              </w:rPr>
              <w:t>what</w:t>
            </w:r>
            <w:proofErr w:type="spellEnd"/>
            <w:r w:rsidR="0082499D" w:rsidRPr="0082499D">
              <w:rPr>
                <w:rFonts w:ascii="Times New Roman" w:hAnsi="Times New Roman" w:cs="Times New Roman"/>
                <w:color w:val="00B050"/>
                <w:sz w:val="24"/>
                <w:szCs w:val="24"/>
              </w:rPr>
              <w:t xml:space="preserve"> </w:t>
            </w:r>
            <w:proofErr w:type="spellStart"/>
            <w:r w:rsidR="0082499D" w:rsidRPr="0082499D">
              <w:rPr>
                <w:rFonts w:ascii="Times New Roman" w:hAnsi="Times New Roman" w:cs="Times New Roman"/>
                <w:color w:val="00B050"/>
                <w:sz w:val="24"/>
                <w:szCs w:val="24"/>
              </w:rPr>
              <w:t>has</w:t>
            </w:r>
            <w:proofErr w:type="spellEnd"/>
            <w:r w:rsidR="0082499D" w:rsidRPr="0082499D">
              <w:rPr>
                <w:rFonts w:ascii="Times New Roman" w:hAnsi="Times New Roman" w:cs="Times New Roman"/>
                <w:color w:val="00B050"/>
                <w:sz w:val="24"/>
                <w:szCs w:val="24"/>
              </w:rPr>
              <w:t xml:space="preserve"> just </w:t>
            </w:r>
            <w:proofErr w:type="spellStart"/>
            <w:r w:rsidR="0082499D" w:rsidRPr="0082499D">
              <w:rPr>
                <w:rFonts w:ascii="Times New Roman" w:hAnsi="Times New Roman" w:cs="Times New Roman"/>
                <w:color w:val="00B050"/>
                <w:sz w:val="24"/>
                <w:szCs w:val="24"/>
              </w:rPr>
              <w:t>been</w:t>
            </w:r>
            <w:proofErr w:type="spellEnd"/>
            <w:r w:rsidR="0082499D" w:rsidRPr="0082499D">
              <w:rPr>
                <w:rFonts w:ascii="Times New Roman" w:hAnsi="Times New Roman" w:cs="Times New Roman"/>
                <w:color w:val="00B050"/>
                <w:sz w:val="24"/>
                <w:szCs w:val="24"/>
              </w:rPr>
              <w:t xml:space="preserve"> </w:t>
            </w:r>
            <w:proofErr w:type="spellStart"/>
            <w:r w:rsidR="0082499D" w:rsidRPr="0082499D">
              <w:rPr>
                <w:rFonts w:ascii="Times New Roman" w:hAnsi="Times New Roman" w:cs="Times New Roman"/>
                <w:color w:val="00B050"/>
                <w:sz w:val="24"/>
                <w:szCs w:val="24"/>
              </w:rPr>
              <w:t>mentioned</w:t>
            </w:r>
            <w:proofErr w:type="spellEnd"/>
            <w:r w:rsidR="0082499D" w:rsidRPr="0082499D">
              <w:rPr>
                <w:rFonts w:ascii="Times New Roman" w:hAnsi="Times New Roman" w:cs="Times New Roman"/>
                <w:color w:val="00B050"/>
                <w:sz w:val="24"/>
                <w:szCs w:val="24"/>
              </w:rPr>
              <w:t xml:space="preserve"> </w:t>
            </w:r>
            <w:proofErr w:type="spellStart"/>
            <w:r w:rsidR="0082499D" w:rsidRPr="0082499D">
              <w:rPr>
                <w:rFonts w:ascii="Times New Roman" w:hAnsi="Times New Roman" w:cs="Times New Roman"/>
                <w:color w:val="00B050"/>
                <w:sz w:val="24"/>
                <w:szCs w:val="24"/>
              </w:rPr>
              <w:t>or</w:t>
            </w:r>
            <w:proofErr w:type="spellEnd"/>
            <w:r w:rsidR="0082499D" w:rsidRPr="0082499D">
              <w:rPr>
                <w:rFonts w:ascii="Times New Roman" w:hAnsi="Times New Roman" w:cs="Times New Roman"/>
                <w:color w:val="00B050"/>
                <w:sz w:val="24"/>
                <w:szCs w:val="24"/>
              </w:rPr>
              <w:t xml:space="preserve"> </w:t>
            </w:r>
            <w:proofErr w:type="spellStart"/>
            <w:r w:rsidR="0082499D" w:rsidRPr="0082499D">
              <w:rPr>
                <w:rFonts w:ascii="Times New Roman" w:hAnsi="Times New Roman" w:cs="Times New Roman"/>
                <w:color w:val="00B050"/>
                <w:sz w:val="24"/>
                <w:szCs w:val="24"/>
              </w:rPr>
              <w:t>described</w:t>
            </w:r>
            <w:proofErr w:type="spellEnd"/>
            <w:r>
              <w:rPr>
                <w:rFonts w:ascii="Times New Roman" w:hAnsi="Times New Roman" w:cs="Times New Roman"/>
                <w:color w:val="00B050"/>
                <w:sz w:val="24"/>
                <w:szCs w:val="24"/>
              </w:rPr>
              <w:t>’</w:t>
            </w:r>
            <w:r w:rsidR="0082499D">
              <w:rPr>
                <w:rFonts w:ascii="Times New Roman" w:hAnsi="Times New Roman" w:cs="Times New Roman"/>
                <w:color w:val="00B050"/>
                <w:sz w:val="24"/>
                <w:szCs w:val="24"/>
              </w:rPr>
              <w:t xml:space="preserve"> (</w:t>
            </w:r>
            <w:hyperlink r:id="rId89" w:history="1">
              <w:r w:rsidR="0082499D" w:rsidRPr="00BA3E4B">
                <w:rPr>
                  <w:rStyle w:val="Hipersaite"/>
                  <w:rFonts w:ascii="Times New Roman" w:hAnsi="Times New Roman" w:cs="Times New Roman"/>
                  <w:sz w:val="24"/>
                  <w:szCs w:val="24"/>
                </w:rPr>
                <w:t>https://dictionary.cambridge.org/dictionary/english/foregoing</w:t>
              </w:r>
            </w:hyperlink>
            <w:r w:rsidR="0082499D">
              <w:rPr>
                <w:rFonts w:ascii="Times New Roman" w:hAnsi="Times New Roman" w:cs="Times New Roman"/>
                <w:color w:val="00B050"/>
                <w:sz w:val="24"/>
                <w:szCs w:val="24"/>
              </w:rPr>
              <w:t xml:space="preserve">). </w:t>
            </w:r>
          </w:p>
        </w:tc>
        <w:tc>
          <w:tcPr>
            <w:tcW w:w="2552" w:type="dxa"/>
            <w:vMerge w:val="restart"/>
          </w:tcPr>
          <w:p w14:paraId="1406D616" w14:textId="0A8D2D7C" w:rsidR="005A0167" w:rsidRPr="00232D93" w:rsidRDefault="004E3761" w:rsidP="00A9019F">
            <w:pPr>
              <w:rPr>
                <w:rFonts w:ascii="Times New Roman" w:hAnsi="Times New Roman" w:cs="Times New Roman"/>
                <w:sz w:val="24"/>
                <w:szCs w:val="24"/>
              </w:rPr>
            </w:pPr>
            <w:hyperlink r:id="rId90" w:history="1">
              <w:r w:rsidR="005A0167" w:rsidRPr="00FE2360">
                <w:rPr>
                  <w:rStyle w:val="Hipersaite"/>
                  <w:rFonts w:ascii="Times New Roman" w:hAnsi="Times New Roman" w:cs="Times New Roman"/>
                  <w:sz w:val="24"/>
                  <w:szCs w:val="24"/>
                </w:rPr>
                <w:t>Anda.Kemme@mod.gov.lv</w:t>
              </w:r>
            </w:hyperlink>
          </w:p>
        </w:tc>
      </w:tr>
      <w:tr w:rsidR="005A0167" w:rsidRPr="00232D93" w14:paraId="574DA42F" w14:textId="77777777" w:rsidTr="00B80040">
        <w:trPr>
          <w:trHeight w:val="3250"/>
        </w:trPr>
        <w:tc>
          <w:tcPr>
            <w:tcW w:w="2978" w:type="dxa"/>
            <w:vMerge/>
          </w:tcPr>
          <w:p w14:paraId="40BCA3E7" w14:textId="77777777" w:rsidR="005A0167" w:rsidRPr="00232D93" w:rsidRDefault="005A0167" w:rsidP="00A9019F">
            <w:pPr>
              <w:rPr>
                <w:rFonts w:ascii="Times New Roman" w:hAnsi="Times New Roman" w:cs="Times New Roman"/>
                <w:sz w:val="24"/>
                <w:szCs w:val="24"/>
              </w:rPr>
            </w:pPr>
          </w:p>
        </w:tc>
        <w:tc>
          <w:tcPr>
            <w:tcW w:w="2976" w:type="dxa"/>
            <w:vMerge/>
          </w:tcPr>
          <w:p w14:paraId="1FE8A492" w14:textId="77777777" w:rsidR="005A0167" w:rsidRPr="00232D93" w:rsidRDefault="005A0167" w:rsidP="00A9019F">
            <w:pPr>
              <w:rPr>
                <w:rFonts w:ascii="Times New Roman" w:hAnsi="Times New Roman" w:cs="Times New Roman"/>
                <w:sz w:val="24"/>
                <w:szCs w:val="24"/>
              </w:rPr>
            </w:pPr>
          </w:p>
        </w:tc>
        <w:tc>
          <w:tcPr>
            <w:tcW w:w="3402" w:type="dxa"/>
          </w:tcPr>
          <w:p w14:paraId="3AFE2BBD"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VIII pants 1. (b) otrā rindkopa:</w:t>
            </w:r>
          </w:p>
          <w:p w14:paraId="43E0BC10"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Atteikšanās no vienas Līgumslēdzējas Puses prasībām, kas radušās no glābšanas uz jūras, pret otru Līgumslēdzēju Pusi pieļaujama ar noteikumu, ka glābtais peldlīdzeklis vai krava pieder Līgumslēdzējai Pusei un to lieto tās bruņotie spēki saskaņā ar Ziemeļatlantijas līguma darbību.</w:t>
            </w:r>
          </w:p>
        </w:tc>
        <w:tc>
          <w:tcPr>
            <w:tcW w:w="3402" w:type="dxa"/>
          </w:tcPr>
          <w:p w14:paraId="1F9B99D1"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VIII pants 1. (b) otrā rindkopa:</w:t>
            </w:r>
          </w:p>
          <w:p w14:paraId="39A6714E" w14:textId="77777777" w:rsidR="005A0167"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Viena Līgumslēdzēja Puse atsakās no prasībām, kas radušās no glābšanas uz jūras, pret citu Līgumslēdzēju Pusi, ja glābtais peldlīdzeklis vai krava pieder Līgumslēdzējai Pusei un to lieto tās bruņotie spēki saskaņā ar Ziemeļatlantijas līguma darbību.</w:t>
            </w:r>
          </w:p>
          <w:p w14:paraId="2F689EE6" w14:textId="41559FCB" w:rsidR="005A0167" w:rsidRPr="00232D93" w:rsidRDefault="005E7602" w:rsidP="00A9019F">
            <w:pPr>
              <w:rPr>
                <w:rFonts w:ascii="Times New Roman" w:hAnsi="Times New Roman" w:cs="Times New Roman"/>
                <w:sz w:val="24"/>
                <w:szCs w:val="24"/>
              </w:rPr>
            </w:pPr>
            <w:r w:rsidRPr="00DD5FAF">
              <w:rPr>
                <w:rFonts w:ascii="Times New Roman" w:hAnsi="Times New Roman" w:cs="Times New Roman"/>
                <w:color w:val="00B050"/>
                <w:sz w:val="24"/>
                <w:szCs w:val="24"/>
              </w:rPr>
              <w:t>VVC: Priekšlikums pieņemts.</w:t>
            </w:r>
          </w:p>
        </w:tc>
        <w:tc>
          <w:tcPr>
            <w:tcW w:w="2552" w:type="dxa"/>
            <w:vMerge/>
          </w:tcPr>
          <w:p w14:paraId="5BA4AB54" w14:textId="77777777" w:rsidR="005A0167" w:rsidRPr="00232D93" w:rsidRDefault="005A0167" w:rsidP="00A9019F">
            <w:pPr>
              <w:rPr>
                <w:rFonts w:ascii="Times New Roman" w:hAnsi="Times New Roman" w:cs="Times New Roman"/>
                <w:sz w:val="24"/>
                <w:szCs w:val="24"/>
              </w:rPr>
            </w:pPr>
          </w:p>
        </w:tc>
      </w:tr>
      <w:tr w:rsidR="005A0167" w:rsidRPr="00232D93" w14:paraId="174B4074" w14:textId="77777777" w:rsidTr="0004608C">
        <w:trPr>
          <w:trHeight w:val="2389"/>
        </w:trPr>
        <w:tc>
          <w:tcPr>
            <w:tcW w:w="2978" w:type="dxa"/>
            <w:vMerge/>
          </w:tcPr>
          <w:p w14:paraId="58A083C7" w14:textId="77777777" w:rsidR="005A0167" w:rsidRPr="00232D93" w:rsidRDefault="005A0167" w:rsidP="00A9019F">
            <w:pPr>
              <w:rPr>
                <w:rFonts w:ascii="Times New Roman" w:hAnsi="Times New Roman" w:cs="Times New Roman"/>
                <w:sz w:val="24"/>
                <w:szCs w:val="24"/>
              </w:rPr>
            </w:pPr>
          </w:p>
        </w:tc>
        <w:tc>
          <w:tcPr>
            <w:tcW w:w="2976" w:type="dxa"/>
            <w:vMerge/>
          </w:tcPr>
          <w:p w14:paraId="20EC47EE" w14:textId="77777777" w:rsidR="005A0167" w:rsidRPr="00232D93" w:rsidRDefault="005A0167" w:rsidP="00A9019F">
            <w:pPr>
              <w:rPr>
                <w:rFonts w:ascii="Times New Roman" w:hAnsi="Times New Roman" w:cs="Times New Roman"/>
                <w:sz w:val="24"/>
                <w:szCs w:val="24"/>
              </w:rPr>
            </w:pPr>
          </w:p>
        </w:tc>
        <w:tc>
          <w:tcPr>
            <w:tcW w:w="3402" w:type="dxa"/>
            <w:shd w:val="clear" w:color="auto" w:fill="auto"/>
          </w:tcPr>
          <w:p w14:paraId="239038C0"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VIII pants 5 a) punkts:</w:t>
            </w:r>
          </w:p>
          <w:p w14:paraId="6EDDD592"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Prasības, kas radušās tās bruņoto spēku darbības rezultātā, tiek reģistrētas, izskatītas un nokārtotas vai izspriestas saskaņā ar uzņemošās valsts likumiem un noteikumiem.</w:t>
            </w:r>
          </w:p>
        </w:tc>
        <w:tc>
          <w:tcPr>
            <w:tcW w:w="3402" w:type="dxa"/>
          </w:tcPr>
          <w:p w14:paraId="4F57283E"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VIII pants 5 a) punkts:</w:t>
            </w:r>
          </w:p>
          <w:p w14:paraId="485AD685" w14:textId="77777777" w:rsidR="005A0167"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Prasības tiek reģistrētas, izskatītas un nokārtotas vai izspriestas saskaņā ar uzņemošās valsts likumiem un noteikumiem tādā pat kārtībā, kā prasības, kas radušās tās bruņoto spēku darbības rezultātā</w:t>
            </w:r>
          </w:p>
          <w:p w14:paraId="27DF620F" w14:textId="20706A72" w:rsidR="005A0167" w:rsidRDefault="00AC0213" w:rsidP="004D7223">
            <w:pPr>
              <w:rPr>
                <w:rFonts w:ascii="Times New Roman" w:hAnsi="Times New Roman" w:cs="Times New Roman"/>
                <w:color w:val="00B050"/>
                <w:sz w:val="24"/>
                <w:szCs w:val="24"/>
              </w:rPr>
            </w:pPr>
            <w:r w:rsidRPr="00D16910">
              <w:rPr>
                <w:rFonts w:ascii="Times New Roman" w:hAnsi="Times New Roman" w:cs="Times New Roman"/>
                <w:color w:val="00B050"/>
                <w:sz w:val="24"/>
                <w:szCs w:val="24"/>
              </w:rPr>
              <w:t>VVC:</w:t>
            </w:r>
            <w:r w:rsidR="004D7223" w:rsidRPr="00D16910">
              <w:rPr>
                <w:rFonts w:ascii="Times New Roman" w:hAnsi="Times New Roman" w:cs="Times New Roman"/>
                <w:color w:val="00B050"/>
                <w:sz w:val="24"/>
                <w:szCs w:val="24"/>
              </w:rPr>
              <w:t xml:space="preserve"> </w:t>
            </w:r>
            <w:r w:rsidR="004D7223">
              <w:rPr>
                <w:rFonts w:ascii="Times New Roman" w:hAnsi="Times New Roman" w:cs="Times New Roman"/>
                <w:color w:val="00B050"/>
                <w:sz w:val="24"/>
                <w:szCs w:val="24"/>
              </w:rPr>
              <w:t xml:space="preserve">Ņemot vērā šā punkta redakciju angļu un franču valodā, </w:t>
            </w:r>
            <w:r w:rsidR="00B00C01">
              <w:rPr>
                <w:rFonts w:ascii="Times New Roman" w:hAnsi="Times New Roman" w:cs="Times New Roman"/>
                <w:color w:val="00B050"/>
                <w:sz w:val="24"/>
                <w:szCs w:val="24"/>
              </w:rPr>
              <w:t>sarakst</w:t>
            </w:r>
            <w:r w:rsidR="003D29FC">
              <w:rPr>
                <w:rFonts w:ascii="Times New Roman" w:hAnsi="Times New Roman" w:cs="Times New Roman"/>
                <w:color w:val="00B050"/>
                <w:sz w:val="24"/>
                <w:szCs w:val="24"/>
              </w:rPr>
              <w:t>ē</w:t>
            </w:r>
            <w:r w:rsidR="00B00C01">
              <w:rPr>
                <w:rFonts w:ascii="Times New Roman" w:hAnsi="Times New Roman" w:cs="Times New Roman"/>
                <w:color w:val="00B050"/>
                <w:sz w:val="24"/>
                <w:szCs w:val="24"/>
              </w:rPr>
              <w:t xml:space="preserve"> ar </w:t>
            </w:r>
            <w:proofErr w:type="spellStart"/>
            <w:r w:rsidR="00AE6DAF">
              <w:rPr>
                <w:rFonts w:ascii="Times New Roman" w:hAnsi="Times New Roman" w:cs="Times New Roman"/>
                <w:color w:val="00B050"/>
                <w:sz w:val="24"/>
                <w:szCs w:val="24"/>
              </w:rPr>
              <w:t>AiM</w:t>
            </w:r>
            <w:proofErr w:type="spellEnd"/>
            <w:r w:rsidR="003D29FC">
              <w:rPr>
                <w:rFonts w:ascii="Times New Roman" w:hAnsi="Times New Roman" w:cs="Times New Roman"/>
                <w:color w:val="00B050"/>
                <w:sz w:val="24"/>
                <w:szCs w:val="24"/>
              </w:rPr>
              <w:t xml:space="preserve"> saskaņota šāda redakcija:</w:t>
            </w:r>
          </w:p>
          <w:p w14:paraId="605D8EFD" w14:textId="77777777" w:rsidR="003D29FC" w:rsidRDefault="003D29FC" w:rsidP="004D7223">
            <w:pPr>
              <w:rPr>
                <w:rFonts w:ascii="Times New Roman" w:hAnsi="Times New Roman" w:cs="Times New Roman"/>
                <w:color w:val="00B050"/>
                <w:sz w:val="24"/>
                <w:szCs w:val="24"/>
              </w:rPr>
            </w:pPr>
            <w:r>
              <w:rPr>
                <w:rFonts w:ascii="Times New Roman" w:hAnsi="Times New Roman" w:cs="Times New Roman"/>
                <w:color w:val="00B050"/>
                <w:sz w:val="24"/>
                <w:szCs w:val="24"/>
              </w:rPr>
              <w:t>“</w:t>
            </w:r>
            <w:r w:rsidR="0004608C" w:rsidRPr="0004608C">
              <w:rPr>
                <w:rFonts w:ascii="Times New Roman" w:hAnsi="Times New Roman" w:cs="Times New Roman"/>
                <w:color w:val="00B050"/>
                <w:sz w:val="24"/>
                <w:szCs w:val="24"/>
              </w:rPr>
              <w:t xml:space="preserve">Prasības tiek reģistrētas, izskatītas un nokārtotas vai izspriestas saskaņā ar tiem </w:t>
            </w:r>
            <w:r w:rsidR="0004608C" w:rsidRPr="0004608C">
              <w:rPr>
                <w:rFonts w:ascii="Times New Roman" w:hAnsi="Times New Roman" w:cs="Times New Roman"/>
                <w:color w:val="00B050"/>
                <w:sz w:val="24"/>
                <w:szCs w:val="24"/>
              </w:rPr>
              <w:lastRenderedPageBreak/>
              <w:t>uzņemošās valsts likumiem un noteikumiem, ka attiecas uz prasībām, kuras radušās tās bruņoto spēku darbības dēļ.</w:t>
            </w:r>
            <w:r>
              <w:rPr>
                <w:rFonts w:ascii="Times New Roman" w:hAnsi="Times New Roman" w:cs="Times New Roman"/>
                <w:color w:val="00B050"/>
                <w:sz w:val="24"/>
                <w:szCs w:val="24"/>
              </w:rPr>
              <w:t>”</w:t>
            </w:r>
          </w:p>
          <w:p w14:paraId="36D35E83" w14:textId="77777777" w:rsidR="00607DCF" w:rsidRDefault="00607DCF" w:rsidP="004D7223">
            <w:pPr>
              <w:rPr>
                <w:rFonts w:ascii="Times New Roman" w:hAnsi="Times New Roman" w:cs="Times New Roman"/>
                <w:color w:val="00B050"/>
                <w:sz w:val="24"/>
                <w:szCs w:val="24"/>
              </w:rPr>
            </w:pPr>
          </w:p>
          <w:p w14:paraId="5DAFA312" w14:textId="0E990F7E" w:rsidR="00607DCF" w:rsidRPr="00415048" w:rsidRDefault="00607DCF" w:rsidP="004D7223">
            <w:pPr>
              <w:rPr>
                <w:rFonts w:ascii="Times New Roman" w:hAnsi="Times New Roman" w:cs="Times New Roman"/>
                <w:color w:val="00B050"/>
                <w:sz w:val="24"/>
                <w:szCs w:val="24"/>
              </w:rPr>
            </w:pPr>
            <w:r w:rsidRPr="00607DCF">
              <w:rPr>
                <w:rFonts w:ascii="Times New Roman" w:hAnsi="Times New Roman" w:cs="Times New Roman"/>
                <w:color w:val="00B050"/>
                <w:sz w:val="24"/>
                <w:szCs w:val="24"/>
              </w:rPr>
              <w:t>Redakcija saskaņota atbilstoši iepriekšējam komentāram</w:t>
            </w:r>
            <w:r>
              <w:rPr>
                <w:rFonts w:ascii="Times New Roman" w:hAnsi="Times New Roman" w:cs="Times New Roman"/>
                <w:color w:val="00B050"/>
                <w:sz w:val="24"/>
                <w:szCs w:val="24"/>
              </w:rPr>
              <w:t>.</w:t>
            </w:r>
          </w:p>
        </w:tc>
        <w:tc>
          <w:tcPr>
            <w:tcW w:w="2552" w:type="dxa"/>
            <w:vMerge/>
          </w:tcPr>
          <w:p w14:paraId="360FCD7F" w14:textId="77777777" w:rsidR="005A0167" w:rsidRPr="00232D93" w:rsidRDefault="005A0167" w:rsidP="00A9019F">
            <w:pPr>
              <w:rPr>
                <w:rFonts w:ascii="Times New Roman" w:hAnsi="Times New Roman" w:cs="Times New Roman"/>
                <w:sz w:val="24"/>
                <w:szCs w:val="24"/>
              </w:rPr>
            </w:pPr>
          </w:p>
        </w:tc>
      </w:tr>
      <w:tr w:rsidR="005A0167" w:rsidRPr="00232D93" w14:paraId="5FA9072A" w14:textId="77777777" w:rsidTr="00281C49">
        <w:trPr>
          <w:trHeight w:val="2999"/>
        </w:trPr>
        <w:tc>
          <w:tcPr>
            <w:tcW w:w="2978" w:type="dxa"/>
            <w:vMerge/>
          </w:tcPr>
          <w:p w14:paraId="3CF46846" w14:textId="77777777" w:rsidR="005A0167" w:rsidRPr="00232D93" w:rsidRDefault="005A0167" w:rsidP="00A9019F">
            <w:pPr>
              <w:rPr>
                <w:rFonts w:ascii="Times New Roman" w:hAnsi="Times New Roman" w:cs="Times New Roman"/>
                <w:sz w:val="24"/>
                <w:szCs w:val="24"/>
              </w:rPr>
            </w:pPr>
          </w:p>
        </w:tc>
        <w:tc>
          <w:tcPr>
            <w:tcW w:w="2976" w:type="dxa"/>
            <w:vMerge/>
          </w:tcPr>
          <w:p w14:paraId="07511FDF" w14:textId="77777777" w:rsidR="005A0167" w:rsidRPr="00232D93" w:rsidRDefault="005A0167" w:rsidP="00A9019F">
            <w:pPr>
              <w:rPr>
                <w:rFonts w:ascii="Times New Roman" w:hAnsi="Times New Roman" w:cs="Times New Roman"/>
                <w:sz w:val="24"/>
                <w:szCs w:val="24"/>
              </w:rPr>
            </w:pPr>
          </w:p>
        </w:tc>
        <w:tc>
          <w:tcPr>
            <w:tcW w:w="3402" w:type="dxa"/>
            <w:shd w:val="clear" w:color="auto" w:fill="auto"/>
          </w:tcPr>
          <w:p w14:paraId="4E406AB4"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VIII pants 5 d) punkts:</w:t>
            </w:r>
          </w:p>
          <w:p w14:paraId="184A5A2D"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Iesaistītajām sūtītājām valstīm visos sīkumos tiek paziņots par katru prasību, ko atlīdzinājusi uzņēmēja valsts, un par summas sadali saskaņā ar turpmākajiem (i), (ii) un (iii) apakšpunktiem. Ja atbilde nav sniegta divu mēnešu laikā, tiek uzskatīts, ka piedāvātais sadalījums akceptēts.</w:t>
            </w:r>
          </w:p>
        </w:tc>
        <w:tc>
          <w:tcPr>
            <w:tcW w:w="3402" w:type="dxa"/>
          </w:tcPr>
          <w:p w14:paraId="77724191" w14:textId="77777777" w:rsidR="005A0167" w:rsidRPr="00232D93"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VIII pants 5 d) punkts:</w:t>
            </w:r>
          </w:p>
          <w:p w14:paraId="3E0DC9B2" w14:textId="77777777" w:rsidR="005A0167" w:rsidRDefault="005A0167" w:rsidP="00A9019F">
            <w:pPr>
              <w:rPr>
                <w:rFonts w:ascii="Times New Roman" w:hAnsi="Times New Roman" w:cs="Times New Roman"/>
                <w:sz w:val="24"/>
                <w:szCs w:val="24"/>
              </w:rPr>
            </w:pPr>
            <w:r w:rsidRPr="00232D93">
              <w:rPr>
                <w:rFonts w:ascii="Times New Roman" w:hAnsi="Times New Roman" w:cs="Times New Roman"/>
                <w:sz w:val="24"/>
                <w:szCs w:val="24"/>
              </w:rPr>
              <w:t xml:space="preserve">Iesaistītajām sūtītājām valstīm visos sīkumos tiek paziņots par katru prasību, ko atlīdzinājusi uzņēmēja valsts, un par summas sadali saskaņā ar turpmākajiem </w:t>
            </w:r>
            <w:r w:rsidRPr="00232D93">
              <w:rPr>
                <w:rFonts w:ascii="Times New Roman" w:hAnsi="Times New Roman" w:cs="Times New Roman"/>
                <w:sz w:val="24"/>
                <w:szCs w:val="24"/>
                <w:u w:val="single"/>
              </w:rPr>
              <w:t>e)</w:t>
            </w:r>
            <w:r w:rsidRPr="00232D93">
              <w:rPr>
                <w:rFonts w:ascii="Times New Roman" w:hAnsi="Times New Roman" w:cs="Times New Roman"/>
                <w:sz w:val="24"/>
                <w:szCs w:val="24"/>
              </w:rPr>
              <w:t xml:space="preserve"> (i), (ii) un (iii) apakšpunktiem. Ja atbilde nav sniegta divu mēnešu laikā, tiek uzskatīts, ka piedāvātais sadalījums akceptēts.</w:t>
            </w:r>
          </w:p>
          <w:p w14:paraId="0643AFD6" w14:textId="77777777" w:rsidR="00AA0209" w:rsidRDefault="00AA0209" w:rsidP="00A9019F">
            <w:pPr>
              <w:rPr>
                <w:rFonts w:ascii="Times New Roman" w:hAnsi="Times New Roman" w:cs="Times New Roman"/>
                <w:sz w:val="24"/>
                <w:szCs w:val="24"/>
              </w:rPr>
            </w:pPr>
          </w:p>
          <w:p w14:paraId="1BE09202" w14:textId="77777777" w:rsidR="00AA0209" w:rsidRDefault="00AA0209" w:rsidP="00A9019F">
            <w:pPr>
              <w:rPr>
                <w:rFonts w:ascii="Times New Roman" w:hAnsi="Times New Roman" w:cs="Times New Roman"/>
                <w:color w:val="00B050"/>
                <w:sz w:val="24"/>
                <w:szCs w:val="24"/>
              </w:rPr>
            </w:pPr>
            <w:r w:rsidRPr="00666689">
              <w:rPr>
                <w:rFonts w:ascii="Times New Roman" w:hAnsi="Times New Roman" w:cs="Times New Roman"/>
                <w:color w:val="00B050"/>
                <w:sz w:val="24"/>
                <w:szCs w:val="24"/>
              </w:rPr>
              <w:t xml:space="preserve">VVC: Priekšlikums pieņemts ar labojumu </w:t>
            </w:r>
            <w:r w:rsidR="008E4BA0" w:rsidRPr="00666689">
              <w:rPr>
                <w:rFonts w:ascii="Times New Roman" w:hAnsi="Times New Roman" w:cs="Times New Roman"/>
                <w:color w:val="00B050"/>
                <w:sz w:val="24"/>
                <w:szCs w:val="24"/>
              </w:rPr>
              <w:t xml:space="preserve">– </w:t>
            </w:r>
            <w:r w:rsidR="00666689" w:rsidRPr="00666689">
              <w:rPr>
                <w:rFonts w:ascii="Times New Roman" w:hAnsi="Times New Roman" w:cs="Times New Roman"/>
                <w:color w:val="00B050"/>
                <w:sz w:val="24"/>
                <w:szCs w:val="24"/>
              </w:rPr>
              <w:t>“saskaņā ar turpmākajiem e) punkta (i), (ii) un (iii) apakšpunktiem.</w:t>
            </w:r>
            <w:r w:rsidR="00666689" w:rsidRPr="00EA05A6">
              <w:rPr>
                <w:rFonts w:ascii="Times New Roman" w:hAnsi="Times New Roman" w:cs="Times New Roman"/>
                <w:color w:val="00B050"/>
                <w:sz w:val="24"/>
                <w:szCs w:val="24"/>
              </w:rPr>
              <w:t>”</w:t>
            </w:r>
          </w:p>
          <w:p w14:paraId="40FBD3BA" w14:textId="77777777" w:rsidR="007B708C" w:rsidRDefault="007B708C" w:rsidP="00A9019F">
            <w:pPr>
              <w:rPr>
                <w:rFonts w:ascii="Times New Roman" w:hAnsi="Times New Roman" w:cs="Times New Roman"/>
                <w:sz w:val="24"/>
                <w:szCs w:val="24"/>
              </w:rPr>
            </w:pPr>
          </w:p>
          <w:p w14:paraId="754A53FB" w14:textId="219F7914" w:rsidR="005A0167" w:rsidRPr="00607DCF" w:rsidRDefault="00607DCF" w:rsidP="00A9019F">
            <w:pPr>
              <w:rPr>
                <w:rFonts w:ascii="Times New Roman" w:hAnsi="Times New Roman" w:cs="Times New Roman"/>
                <w:sz w:val="24"/>
                <w:szCs w:val="24"/>
              </w:rPr>
            </w:pPr>
            <w:r w:rsidRPr="00607DCF">
              <w:rPr>
                <w:rFonts w:ascii="Times New Roman" w:hAnsi="Times New Roman" w:cs="Times New Roman"/>
                <w:color w:val="00B050"/>
                <w:sz w:val="24"/>
                <w:szCs w:val="24"/>
              </w:rPr>
              <w:t>Redakcija saskaņota atbilstoši iepriekšējam komentāram.</w:t>
            </w:r>
          </w:p>
        </w:tc>
        <w:tc>
          <w:tcPr>
            <w:tcW w:w="2552" w:type="dxa"/>
            <w:vMerge/>
          </w:tcPr>
          <w:p w14:paraId="3F84AB36" w14:textId="77777777" w:rsidR="005A0167" w:rsidRPr="00232D93" w:rsidRDefault="005A0167" w:rsidP="00A9019F">
            <w:pPr>
              <w:rPr>
                <w:rFonts w:ascii="Times New Roman" w:hAnsi="Times New Roman" w:cs="Times New Roman"/>
                <w:sz w:val="24"/>
                <w:szCs w:val="24"/>
              </w:rPr>
            </w:pPr>
          </w:p>
        </w:tc>
      </w:tr>
    </w:tbl>
    <w:p w14:paraId="68A127D0" w14:textId="1CEB6A6C" w:rsidR="00D67503" w:rsidRPr="00232D93" w:rsidRDefault="00D67503" w:rsidP="00A9019F">
      <w:pPr>
        <w:spacing w:after="0" w:line="240" w:lineRule="auto"/>
        <w:rPr>
          <w:rFonts w:ascii="Times New Roman" w:hAnsi="Times New Roman" w:cs="Times New Roman"/>
          <w:b/>
          <w:bCs/>
          <w:sz w:val="24"/>
          <w:szCs w:val="24"/>
        </w:rPr>
      </w:pPr>
    </w:p>
    <w:p w14:paraId="3346C295" w14:textId="77777777" w:rsidR="00B80040" w:rsidRDefault="00B80040" w:rsidP="00A9019F">
      <w:pPr>
        <w:spacing w:after="0" w:line="240" w:lineRule="auto"/>
        <w:rPr>
          <w:rFonts w:ascii="Times New Roman" w:hAnsi="Times New Roman" w:cs="Times New Roman"/>
          <w:b/>
          <w:bCs/>
          <w:sz w:val="24"/>
          <w:szCs w:val="24"/>
        </w:rPr>
      </w:pPr>
    </w:p>
    <w:p w14:paraId="778184A9" w14:textId="728A009F" w:rsidR="00A54144" w:rsidRPr="00232D93" w:rsidRDefault="00A54144" w:rsidP="00A9019F">
      <w:pPr>
        <w:spacing w:after="0" w:line="240" w:lineRule="auto"/>
        <w:rPr>
          <w:rFonts w:ascii="Times New Roman" w:hAnsi="Times New Roman" w:cs="Times New Roman"/>
          <w:b/>
          <w:bCs/>
          <w:sz w:val="24"/>
          <w:szCs w:val="24"/>
        </w:rPr>
      </w:pPr>
      <w:r w:rsidRPr="00232D93">
        <w:rPr>
          <w:rFonts w:ascii="Times New Roman" w:hAnsi="Times New Roman" w:cs="Times New Roman"/>
          <w:b/>
          <w:bCs/>
          <w:sz w:val="24"/>
          <w:szCs w:val="24"/>
        </w:rPr>
        <w:t>Kultūras ministrija</w:t>
      </w:r>
    </w:p>
    <w:p w14:paraId="489925D0" w14:textId="364C6F6F" w:rsidR="00A54144" w:rsidRPr="00232D93" w:rsidRDefault="00A54144" w:rsidP="00A9019F">
      <w:pPr>
        <w:spacing w:after="0" w:line="240" w:lineRule="auto"/>
        <w:rPr>
          <w:rFonts w:ascii="Times New Roman" w:hAnsi="Times New Roman" w:cs="Times New Roman"/>
          <w:b/>
          <w:bCs/>
          <w:sz w:val="24"/>
          <w:szCs w:val="24"/>
        </w:rPr>
      </w:pPr>
    </w:p>
    <w:tbl>
      <w:tblPr>
        <w:tblStyle w:val="Reatabula"/>
        <w:tblW w:w="0" w:type="auto"/>
        <w:tblInd w:w="-289" w:type="dxa"/>
        <w:tblLayout w:type="fixed"/>
        <w:tblLook w:val="04A0" w:firstRow="1" w:lastRow="0" w:firstColumn="1" w:lastColumn="0" w:noHBand="0" w:noVBand="1"/>
      </w:tblPr>
      <w:tblGrid>
        <w:gridCol w:w="2978"/>
        <w:gridCol w:w="2976"/>
        <w:gridCol w:w="3402"/>
        <w:gridCol w:w="3402"/>
        <w:gridCol w:w="2552"/>
      </w:tblGrid>
      <w:tr w:rsidR="00A54144" w:rsidRPr="00232D93" w14:paraId="371CB6FD" w14:textId="77777777" w:rsidTr="00B80040">
        <w:tc>
          <w:tcPr>
            <w:tcW w:w="2978" w:type="dxa"/>
            <w:tcBorders>
              <w:top w:val="single" w:sz="4" w:space="0" w:color="auto"/>
              <w:left w:val="single" w:sz="4" w:space="0" w:color="auto"/>
              <w:bottom w:val="single" w:sz="4" w:space="0" w:color="auto"/>
              <w:right w:val="single" w:sz="4" w:space="0" w:color="auto"/>
            </w:tcBorders>
            <w:hideMark/>
          </w:tcPr>
          <w:p w14:paraId="5E953968" w14:textId="77777777" w:rsidR="00A54144" w:rsidRPr="00232D93" w:rsidRDefault="00A54144" w:rsidP="00A9019F">
            <w:pPr>
              <w:jc w:val="center"/>
              <w:rPr>
                <w:rFonts w:ascii="Times New Roman" w:hAnsi="Times New Roman" w:cs="Times New Roman"/>
                <w:sz w:val="24"/>
                <w:szCs w:val="24"/>
              </w:rPr>
            </w:pPr>
            <w:r w:rsidRPr="00232D93">
              <w:rPr>
                <w:rFonts w:ascii="Times New Roman" w:hAnsi="Times New Roman" w:cs="Times New Roman"/>
                <w:b/>
                <w:sz w:val="24"/>
                <w:szCs w:val="24"/>
              </w:rPr>
              <w:t>Starptautiskā līguma</w:t>
            </w:r>
            <w:r w:rsidRPr="00232D93">
              <w:rPr>
                <w:rFonts w:ascii="Times New Roman" w:hAnsi="Times New Roman" w:cs="Times New Roman"/>
                <w:sz w:val="24"/>
                <w:szCs w:val="24"/>
              </w:rPr>
              <w:t xml:space="preserve">, kura tulkojumam latviešu valodā nepieciešams precizējums, </w:t>
            </w:r>
            <w:r w:rsidRPr="00232D93">
              <w:rPr>
                <w:rFonts w:ascii="Times New Roman" w:hAnsi="Times New Roman" w:cs="Times New Roman"/>
                <w:b/>
                <w:sz w:val="24"/>
                <w:szCs w:val="24"/>
              </w:rPr>
              <w:t>pilns nosaukums</w:t>
            </w:r>
          </w:p>
        </w:tc>
        <w:tc>
          <w:tcPr>
            <w:tcW w:w="2976" w:type="dxa"/>
            <w:tcBorders>
              <w:top w:val="single" w:sz="4" w:space="0" w:color="auto"/>
              <w:left w:val="single" w:sz="4" w:space="0" w:color="auto"/>
              <w:bottom w:val="single" w:sz="4" w:space="0" w:color="auto"/>
              <w:right w:val="single" w:sz="4" w:space="0" w:color="auto"/>
            </w:tcBorders>
            <w:hideMark/>
          </w:tcPr>
          <w:p w14:paraId="1DC83269" w14:textId="77777777" w:rsidR="00A54144" w:rsidRPr="00232D93" w:rsidRDefault="00A54144" w:rsidP="00A9019F">
            <w:pPr>
              <w:jc w:val="center"/>
              <w:rPr>
                <w:rFonts w:ascii="Times New Roman" w:hAnsi="Times New Roman" w:cs="Times New Roman"/>
                <w:sz w:val="24"/>
                <w:szCs w:val="24"/>
              </w:rPr>
            </w:pPr>
            <w:r w:rsidRPr="00232D93">
              <w:rPr>
                <w:rFonts w:ascii="Times New Roman" w:hAnsi="Times New Roman" w:cs="Times New Roman"/>
                <w:b/>
                <w:sz w:val="24"/>
                <w:szCs w:val="24"/>
              </w:rPr>
              <w:t>Saite no likumi.lv</w:t>
            </w:r>
            <w:r w:rsidRPr="00232D93">
              <w:rPr>
                <w:rFonts w:ascii="Times New Roman" w:hAnsi="Times New Roman" w:cs="Times New Roman"/>
                <w:sz w:val="24"/>
                <w:szCs w:val="24"/>
              </w:rPr>
              <w:t>, kur šis starptautiskais līgums latviešu valodā publiski pieejams</w:t>
            </w:r>
          </w:p>
        </w:tc>
        <w:tc>
          <w:tcPr>
            <w:tcW w:w="3402" w:type="dxa"/>
            <w:tcBorders>
              <w:top w:val="single" w:sz="4" w:space="0" w:color="auto"/>
              <w:left w:val="single" w:sz="4" w:space="0" w:color="auto"/>
              <w:bottom w:val="single" w:sz="4" w:space="0" w:color="auto"/>
              <w:right w:val="single" w:sz="4" w:space="0" w:color="auto"/>
            </w:tcBorders>
            <w:hideMark/>
          </w:tcPr>
          <w:p w14:paraId="2442A1A4" w14:textId="77777777" w:rsidR="00A54144" w:rsidRPr="00232D93" w:rsidRDefault="00A54144" w:rsidP="00A9019F">
            <w:pPr>
              <w:jc w:val="cente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precizējamā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(esošā redakcijā)</w:t>
            </w:r>
          </w:p>
        </w:tc>
        <w:tc>
          <w:tcPr>
            <w:tcW w:w="3402" w:type="dxa"/>
            <w:tcBorders>
              <w:top w:val="single" w:sz="4" w:space="0" w:color="auto"/>
              <w:left w:val="single" w:sz="4" w:space="0" w:color="auto"/>
              <w:bottom w:val="single" w:sz="4" w:space="0" w:color="auto"/>
              <w:right w:val="single" w:sz="4" w:space="0" w:color="auto"/>
            </w:tcBorders>
            <w:hideMark/>
          </w:tcPr>
          <w:p w14:paraId="2B3FCC99" w14:textId="77777777" w:rsidR="00A54144" w:rsidRPr="00232D93" w:rsidRDefault="00A54144" w:rsidP="00A9019F">
            <w:pPr>
              <w:jc w:val="cente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precizētā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p>
          <w:p w14:paraId="4998D004" w14:textId="77777777" w:rsidR="00A54144" w:rsidRPr="00232D93" w:rsidRDefault="00A54144" w:rsidP="00A9019F">
            <w:pPr>
              <w:jc w:val="center"/>
              <w:rPr>
                <w:rFonts w:ascii="Times New Roman" w:hAnsi="Times New Roman" w:cs="Times New Roman"/>
                <w:sz w:val="24"/>
                <w:szCs w:val="24"/>
              </w:rPr>
            </w:pPr>
            <w:r w:rsidRPr="00232D93">
              <w:rPr>
                <w:rFonts w:ascii="Times New Roman" w:hAnsi="Times New Roman" w:cs="Times New Roman"/>
                <w:b/>
                <w:sz w:val="24"/>
                <w:szCs w:val="24"/>
              </w:rPr>
              <w:t>(labotā redakcijā)</w:t>
            </w:r>
          </w:p>
        </w:tc>
        <w:tc>
          <w:tcPr>
            <w:tcW w:w="2552" w:type="dxa"/>
            <w:tcBorders>
              <w:top w:val="single" w:sz="4" w:space="0" w:color="auto"/>
              <w:left w:val="single" w:sz="4" w:space="0" w:color="auto"/>
              <w:bottom w:val="single" w:sz="4" w:space="0" w:color="auto"/>
              <w:right w:val="single" w:sz="4" w:space="0" w:color="auto"/>
            </w:tcBorders>
            <w:hideMark/>
          </w:tcPr>
          <w:p w14:paraId="0670F968" w14:textId="77777777" w:rsidR="00A54144" w:rsidRPr="00232D93" w:rsidRDefault="00A54144" w:rsidP="00A9019F">
            <w:pPr>
              <w:jc w:val="center"/>
              <w:rPr>
                <w:rFonts w:ascii="Times New Roman" w:hAnsi="Times New Roman" w:cs="Times New Roman"/>
                <w:sz w:val="24"/>
                <w:szCs w:val="24"/>
              </w:rPr>
            </w:pPr>
            <w:r w:rsidRPr="00232D93">
              <w:rPr>
                <w:rFonts w:ascii="Times New Roman" w:hAnsi="Times New Roman" w:cs="Times New Roman"/>
                <w:b/>
                <w:sz w:val="24"/>
                <w:szCs w:val="24"/>
              </w:rPr>
              <w:t>Eksperta vārds, uzvārds, e-pasta adrese</w:t>
            </w:r>
            <w:r w:rsidRPr="00232D93">
              <w:rPr>
                <w:rFonts w:ascii="Times New Roman" w:hAnsi="Times New Roman" w:cs="Times New Roman"/>
                <w:sz w:val="24"/>
                <w:szCs w:val="24"/>
              </w:rPr>
              <w:t>, ar kuru Valsts valodas centram saskaņot terminoloģiju</w:t>
            </w:r>
          </w:p>
        </w:tc>
      </w:tr>
      <w:tr w:rsidR="00317851" w:rsidRPr="00232D93" w14:paraId="0AC14DF4" w14:textId="77777777" w:rsidTr="00B80040">
        <w:tc>
          <w:tcPr>
            <w:tcW w:w="2978" w:type="dxa"/>
            <w:vMerge w:val="restart"/>
            <w:tcBorders>
              <w:top w:val="single" w:sz="4" w:space="0" w:color="auto"/>
              <w:left w:val="single" w:sz="4" w:space="0" w:color="auto"/>
              <w:right w:val="single" w:sz="4" w:space="0" w:color="auto"/>
            </w:tcBorders>
            <w:hideMark/>
          </w:tcPr>
          <w:p w14:paraId="63A4E831" w14:textId="6836BCF5" w:rsidR="00317851" w:rsidRPr="00232D93" w:rsidRDefault="00317851" w:rsidP="00A9019F">
            <w:pPr>
              <w:rPr>
                <w:rFonts w:ascii="Times New Roman" w:hAnsi="Times New Roman" w:cs="Times New Roman"/>
                <w:sz w:val="24"/>
                <w:szCs w:val="24"/>
              </w:rPr>
            </w:pPr>
            <w:r>
              <w:rPr>
                <w:rFonts w:ascii="Times New Roman" w:hAnsi="Times New Roman" w:cs="Times New Roman"/>
                <w:sz w:val="24"/>
                <w:szCs w:val="24"/>
              </w:rPr>
              <w:lastRenderedPageBreak/>
              <w:t>2</w:t>
            </w:r>
            <w:r w:rsidR="006C0A77">
              <w:rPr>
                <w:rFonts w:ascii="Times New Roman" w:hAnsi="Times New Roman" w:cs="Times New Roman"/>
                <w:sz w:val="24"/>
                <w:szCs w:val="24"/>
              </w:rPr>
              <w:t>5</w:t>
            </w:r>
            <w:r>
              <w:rPr>
                <w:rFonts w:ascii="Times New Roman" w:hAnsi="Times New Roman" w:cs="Times New Roman"/>
                <w:sz w:val="24"/>
                <w:szCs w:val="24"/>
              </w:rPr>
              <w:t xml:space="preserve">. </w:t>
            </w:r>
            <w:r w:rsidRPr="00232D93">
              <w:rPr>
                <w:rFonts w:ascii="Times New Roman" w:hAnsi="Times New Roman" w:cs="Times New Roman"/>
                <w:sz w:val="24"/>
                <w:szCs w:val="24"/>
              </w:rPr>
              <w:t>UNESCO Konvencija par kultūras priekšmetu nelikumīgas ievešanas, izvešanas un īpašumtiesību maiņas aizliegšanu un novēršanu</w:t>
            </w:r>
          </w:p>
        </w:tc>
        <w:tc>
          <w:tcPr>
            <w:tcW w:w="2976" w:type="dxa"/>
            <w:vMerge w:val="restart"/>
            <w:tcBorders>
              <w:top w:val="single" w:sz="4" w:space="0" w:color="auto"/>
              <w:left w:val="single" w:sz="4" w:space="0" w:color="auto"/>
              <w:right w:val="single" w:sz="4" w:space="0" w:color="auto"/>
            </w:tcBorders>
          </w:tcPr>
          <w:p w14:paraId="486C894D" w14:textId="1D056744" w:rsidR="00317851" w:rsidRPr="00232D93" w:rsidRDefault="004E3761" w:rsidP="00A9019F">
            <w:pPr>
              <w:rPr>
                <w:rFonts w:ascii="Times New Roman" w:hAnsi="Times New Roman" w:cs="Times New Roman"/>
                <w:sz w:val="24"/>
                <w:szCs w:val="24"/>
              </w:rPr>
            </w:pPr>
            <w:hyperlink r:id="rId91" w:history="1">
              <w:r w:rsidR="00317851" w:rsidRPr="00232D93">
                <w:rPr>
                  <w:rStyle w:val="Hipersaite"/>
                  <w:rFonts w:ascii="Times New Roman" w:hAnsi="Times New Roman" w:cs="Times New Roman"/>
                  <w:sz w:val="24"/>
                  <w:szCs w:val="24"/>
                </w:rPr>
                <w:t>https://likumi.lv/ta/id/302985-par-1970-gada-14-novembra-unesco-konvenciju-par-kulturas-prieksmetu-nelikumigas-ievesanas-izvesanas-un-ipasumtiesibu-mainas</w:t>
              </w:r>
            </w:hyperlink>
          </w:p>
          <w:p w14:paraId="06DC1F3A" w14:textId="77777777" w:rsidR="00317851" w:rsidRPr="00232D93" w:rsidRDefault="00317851"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45A695CA"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kultūras vērtības</w:t>
            </w:r>
          </w:p>
          <w:p w14:paraId="22CD362F"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Ievads, konvencijas preambula, 1.-7., 10.-13., 15., 17. pants</w:t>
            </w:r>
          </w:p>
        </w:tc>
        <w:tc>
          <w:tcPr>
            <w:tcW w:w="3402" w:type="dxa"/>
            <w:tcBorders>
              <w:top w:val="single" w:sz="4" w:space="0" w:color="auto"/>
              <w:left w:val="single" w:sz="4" w:space="0" w:color="auto"/>
              <w:bottom w:val="single" w:sz="4" w:space="0" w:color="auto"/>
              <w:right w:val="single" w:sz="4" w:space="0" w:color="auto"/>
            </w:tcBorders>
            <w:hideMark/>
          </w:tcPr>
          <w:p w14:paraId="35A46DB6"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kultūras priekšmeti</w:t>
            </w:r>
          </w:p>
          <w:p w14:paraId="6AD39CE9" w14:textId="77777777" w:rsidR="00317851"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 xml:space="preserve">NKMP: kultūras mantojuma nozarē jēdzienu “kultūras priekšmeti” saprot kā kustamas materiālas vērtības, kas ir nozīmīgas arheoloģijai, </w:t>
            </w:r>
            <w:proofErr w:type="spellStart"/>
            <w:r w:rsidRPr="00232D93">
              <w:rPr>
                <w:rFonts w:ascii="Times New Roman" w:hAnsi="Times New Roman" w:cs="Times New Roman"/>
                <w:sz w:val="24"/>
                <w:szCs w:val="24"/>
              </w:rPr>
              <w:t>aizvēsturei</w:t>
            </w:r>
            <w:proofErr w:type="spellEnd"/>
            <w:r w:rsidRPr="00232D93">
              <w:rPr>
                <w:rFonts w:ascii="Times New Roman" w:hAnsi="Times New Roman" w:cs="Times New Roman"/>
                <w:sz w:val="24"/>
                <w:szCs w:val="24"/>
              </w:rPr>
              <w:t>, vēsturei, literatūrai, mākslai vai zinātnei un, kas tiek aizsargātas ar likumu</w:t>
            </w:r>
          </w:p>
          <w:p w14:paraId="149D6BDC" w14:textId="77777777" w:rsidR="002C080F" w:rsidRDefault="002C080F" w:rsidP="00A9019F">
            <w:pPr>
              <w:rPr>
                <w:rFonts w:ascii="Times New Roman" w:hAnsi="Times New Roman" w:cs="Times New Roman"/>
                <w:sz w:val="24"/>
                <w:szCs w:val="24"/>
              </w:rPr>
            </w:pPr>
          </w:p>
          <w:p w14:paraId="0011A148" w14:textId="26C2FF73" w:rsidR="002C080F" w:rsidRPr="00232D93" w:rsidRDefault="002C080F" w:rsidP="00A9019F">
            <w:pPr>
              <w:rPr>
                <w:rFonts w:ascii="Times New Roman" w:hAnsi="Times New Roman" w:cs="Times New Roman"/>
                <w:sz w:val="24"/>
                <w:szCs w:val="24"/>
              </w:rPr>
            </w:pPr>
            <w:r w:rsidRPr="006C08E3">
              <w:rPr>
                <w:rFonts w:ascii="Times New Roman" w:hAnsi="Times New Roman" w:cs="Times New Roman"/>
                <w:color w:val="00B050"/>
                <w:sz w:val="24"/>
                <w:szCs w:val="24"/>
              </w:rPr>
              <w:t xml:space="preserve">VVC: Priekšlikums pieņemts. </w:t>
            </w:r>
            <w:r w:rsidR="00582598" w:rsidRPr="006C08E3">
              <w:rPr>
                <w:rFonts w:ascii="Times New Roman" w:hAnsi="Times New Roman" w:cs="Times New Roman"/>
                <w:color w:val="00B050"/>
                <w:sz w:val="24"/>
                <w:szCs w:val="24"/>
              </w:rPr>
              <w:t>Atveide saskaņota ar ministriju 2020.</w:t>
            </w:r>
            <w:r w:rsidR="000A22B1">
              <w:rPr>
                <w:rFonts w:ascii="Times New Roman" w:hAnsi="Times New Roman" w:cs="Times New Roman"/>
                <w:color w:val="00B050"/>
                <w:sz w:val="24"/>
                <w:szCs w:val="24"/>
              </w:rPr>
              <w:t> </w:t>
            </w:r>
            <w:r w:rsidR="00582598" w:rsidRPr="006C08E3">
              <w:rPr>
                <w:rFonts w:ascii="Times New Roman" w:hAnsi="Times New Roman" w:cs="Times New Roman"/>
                <w:color w:val="00B050"/>
                <w:sz w:val="24"/>
                <w:szCs w:val="24"/>
              </w:rPr>
              <w:t xml:space="preserve">g. </w:t>
            </w:r>
            <w:r w:rsidR="00D85F98">
              <w:rPr>
                <w:rFonts w:ascii="Times New Roman" w:hAnsi="Times New Roman" w:cs="Times New Roman"/>
                <w:color w:val="00B050"/>
                <w:sz w:val="24"/>
                <w:szCs w:val="24"/>
              </w:rPr>
              <w:t xml:space="preserve">tulkotajās </w:t>
            </w:r>
            <w:r w:rsidR="006C08E3" w:rsidRPr="006C08E3">
              <w:rPr>
                <w:rFonts w:ascii="Times New Roman" w:hAnsi="Times New Roman" w:cs="Times New Roman"/>
                <w:color w:val="00B050"/>
                <w:sz w:val="24"/>
                <w:szCs w:val="24"/>
              </w:rPr>
              <w:t>Darbības pamatnostādn</w:t>
            </w:r>
            <w:r w:rsidR="00D85F98">
              <w:rPr>
                <w:rFonts w:ascii="Times New Roman" w:hAnsi="Times New Roman" w:cs="Times New Roman"/>
                <w:color w:val="00B050"/>
                <w:sz w:val="24"/>
                <w:szCs w:val="24"/>
              </w:rPr>
              <w:t>ē</w:t>
            </w:r>
            <w:r w:rsidR="006C08E3" w:rsidRPr="006C08E3">
              <w:rPr>
                <w:rFonts w:ascii="Times New Roman" w:hAnsi="Times New Roman" w:cs="Times New Roman"/>
                <w:color w:val="00B050"/>
                <w:sz w:val="24"/>
                <w:szCs w:val="24"/>
              </w:rPr>
              <w:t xml:space="preserve">s par Konvencijas par kultūras priekšmetu nelikumīgas ievešanas, izvešanas un īpašumtiesību maiņas aizliegšanu un novēršanu (UNESCO, Parīze, 1970. gads) īstenošanu. </w:t>
            </w:r>
          </w:p>
        </w:tc>
        <w:tc>
          <w:tcPr>
            <w:tcW w:w="2552" w:type="dxa"/>
            <w:tcBorders>
              <w:top w:val="single" w:sz="4" w:space="0" w:color="auto"/>
              <w:left w:val="single" w:sz="4" w:space="0" w:color="auto"/>
              <w:bottom w:val="single" w:sz="4" w:space="0" w:color="auto"/>
              <w:right w:val="single" w:sz="4" w:space="0" w:color="auto"/>
            </w:tcBorders>
            <w:hideMark/>
          </w:tcPr>
          <w:p w14:paraId="3F65098B"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 xml:space="preserve">Agnese Černaja </w:t>
            </w:r>
          </w:p>
          <w:p w14:paraId="222BF0CB" w14:textId="30C5EB3A" w:rsidR="00317851" w:rsidRPr="00232D93" w:rsidRDefault="004E3761" w:rsidP="00A9019F">
            <w:pPr>
              <w:rPr>
                <w:rFonts w:ascii="Times New Roman" w:hAnsi="Times New Roman" w:cs="Times New Roman"/>
                <w:sz w:val="24"/>
                <w:szCs w:val="24"/>
              </w:rPr>
            </w:pPr>
            <w:hyperlink r:id="rId92" w:history="1">
              <w:r w:rsidR="00317851" w:rsidRPr="0010058C">
                <w:rPr>
                  <w:rStyle w:val="Hipersaite"/>
                  <w:rFonts w:ascii="Times New Roman" w:hAnsi="Times New Roman" w:cs="Times New Roman"/>
                  <w:sz w:val="24"/>
                  <w:szCs w:val="24"/>
                </w:rPr>
                <w:t>agnese.cernaja@mantojums.lv</w:t>
              </w:r>
            </w:hyperlink>
          </w:p>
        </w:tc>
      </w:tr>
      <w:tr w:rsidR="00317851" w:rsidRPr="00232D93" w14:paraId="5DC2B037" w14:textId="77777777" w:rsidTr="00B80040">
        <w:tc>
          <w:tcPr>
            <w:tcW w:w="2978" w:type="dxa"/>
            <w:vMerge/>
            <w:tcBorders>
              <w:left w:val="single" w:sz="4" w:space="0" w:color="auto"/>
              <w:bottom w:val="single" w:sz="4" w:space="0" w:color="auto"/>
              <w:right w:val="single" w:sz="4" w:space="0" w:color="auto"/>
            </w:tcBorders>
          </w:tcPr>
          <w:p w14:paraId="34D83194" w14:textId="77777777" w:rsidR="00317851" w:rsidRPr="00232D93" w:rsidRDefault="00317851" w:rsidP="00A9019F">
            <w:pPr>
              <w:rPr>
                <w:rFonts w:ascii="Times New Roman" w:hAnsi="Times New Roman" w:cs="Times New Roman"/>
                <w:sz w:val="24"/>
                <w:szCs w:val="24"/>
              </w:rPr>
            </w:pPr>
          </w:p>
        </w:tc>
        <w:tc>
          <w:tcPr>
            <w:tcW w:w="2976" w:type="dxa"/>
            <w:vMerge/>
            <w:tcBorders>
              <w:left w:val="single" w:sz="4" w:space="0" w:color="auto"/>
              <w:bottom w:val="single" w:sz="4" w:space="0" w:color="auto"/>
              <w:right w:val="single" w:sz="4" w:space="0" w:color="auto"/>
            </w:tcBorders>
          </w:tcPr>
          <w:p w14:paraId="64F2CD7C" w14:textId="77777777" w:rsidR="00317851" w:rsidRPr="00232D93" w:rsidRDefault="00317851"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51C1FC44"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slepeni izrakumi</w:t>
            </w:r>
          </w:p>
          <w:p w14:paraId="19F79DF6"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Konvencijas preambula, 1., 10. pants</w:t>
            </w:r>
          </w:p>
        </w:tc>
        <w:tc>
          <w:tcPr>
            <w:tcW w:w="3402" w:type="dxa"/>
            <w:tcBorders>
              <w:top w:val="single" w:sz="4" w:space="0" w:color="auto"/>
              <w:left w:val="single" w:sz="4" w:space="0" w:color="auto"/>
              <w:bottom w:val="single" w:sz="4" w:space="0" w:color="auto"/>
              <w:right w:val="single" w:sz="4" w:space="0" w:color="auto"/>
            </w:tcBorders>
            <w:hideMark/>
          </w:tcPr>
          <w:p w14:paraId="4B73B75D"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nelikumīgi izrakumi</w:t>
            </w:r>
          </w:p>
          <w:p w14:paraId="314E5230"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 xml:space="preserve">NKMP: Kultūras mantojuma nozarē netiek lietots jēdziens “slepeni izrakumi”, bet “nelikumīgi izrakumi”. Lai arī jēdziens “slepens” tiek skaidrots kā tāds, kas nav izpaužams, ko nedrīkst atklāt, darīt zināmu sabiedrībai (piemēram, par politiskām, militārām u. tml. darbībām, organizācijām, arī informāciju); tāds, kas noris nelegāli, arī prettiesiski. Tas nesniedz tūlītēju sapratni par nelikumīgu darbību. </w:t>
            </w:r>
          </w:p>
          <w:p w14:paraId="24B3C864"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Ne vienmēr “</w:t>
            </w:r>
            <w:proofErr w:type="spellStart"/>
            <w:r w:rsidRPr="00232D93">
              <w:rPr>
                <w:rFonts w:ascii="Times New Roman" w:hAnsi="Times New Roman" w:cs="Times New Roman"/>
                <w:i/>
                <w:sz w:val="24"/>
                <w:szCs w:val="24"/>
              </w:rPr>
              <w:t>clandestine</w:t>
            </w:r>
            <w:proofErr w:type="spellEnd"/>
            <w:r w:rsidRPr="00232D93">
              <w:rPr>
                <w:rFonts w:ascii="Times New Roman" w:hAnsi="Times New Roman" w:cs="Times New Roman"/>
                <w:i/>
                <w:sz w:val="24"/>
                <w:szCs w:val="24"/>
              </w:rPr>
              <w:t xml:space="preserve"> </w:t>
            </w:r>
            <w:proofErr w:type="spellStart"/>
            <w:r w:rsidRPr="00232D93">
              <w:rPr>
                <w:rFonts w:ascii="Times New Roman" w:hAnsi="Times New Roman" w:cs="Times New Roman"/>
                <w:i/>
                <w:sz w:val="24"/>
                <w:szCs w:val="24"/>
              </w:rPr>
              <w:t>excavations</w:t>
            </w:r>
            <w:proofErr w:type="spellEnd"/>
            <w:r w:rsidRPr="00232D93">
              <w:rPr>
                <w:rFonts w:ascii="Times New Roman" w:hAnsi="Times New Roman" w:cs="Times New Roman"/>
                <w:sz w:val="24"/>
                <w:szCs w:val="24"/>
              </w:rPr>
              <w:t>” ir slepeni izrakumi, arheoloģiskie izrakumi kļūst nelikumīgi tajā mirklī, kad nav saņemta atļauja veikt šos izrakumus.</w:t>
            </w:r>
          </w:p>
          <w:p w14:paraId="201B6CB6"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1970. gada Konvencija runā par rakšanas darbiem, kas ir prettiesiski veikti, tātad:</w:t>
            </w:r>
          </w:p>
          <w:p w14:paraId="5726476D" w14:textId="77777777" w:rsidR="00317851" w:rsidRPr="00232D93" w:rsidRDefault="00317851" w:rsidP="00A9019F">
            <w:pPr>
              <w:pStyle w:val="Sarakstarindkopa"/>
              <w:numPr>
                <w:ilvl w:val="0"/>
                <w:numId w:val="36"/>
              </w:numPr>
              <w:ind w:left="321" w:hanging="284"/>
              <w:rPr>
                <w:rFonts w:ascii="Times New Roman" w:hAnsi="Times New Roman" w:cs="Times New Roman"/>
                <w:sz w:val="24"/>
                <w:szCs w:val="24"/>
              </w:rPr>
            </w:pPr>
            <w:r w:rsidRPr="00232D93">
              <w:rPr>
                <w:rFonts w:ascii="Times New Roman" w:hAnsi="Times New Roman" w:cs="Times New Roman"/>
                <w:sz w:val="24"/>
                <w:szCs w:val="24"/>
              </w:rPr>
              <w:t xml:space="preserve">nav saņemtas nepieciešamās atļaujas; </w:t>
            </w:r>
          </w:p>
          <w:p w14:paraId="728EFB1C" w14:textId="77777777" w:rsidR="00317851" w:rsidRPr="00232D93" w:rsidRDefault="00317851" w:rsidP="00A9019F">
            <w:pPr>
              <w:pStyle w:val="Sarakstarindkopa"/>
              <w:numPr>
                <w:ilvl w:val="0"/>
                <w:numId w:val="36"/>
              </w:numPr>
              <w:ind w:left="321" w:hanging="284"/>
              <w:rPr>
                <w:rFonts w:ascii="Times New Roman" w:hAnsi="Times New Roman" w:cs="Times New Roman"/>
                <w:sz w:val="24"/>
                <w:szCs w:val="24"/>
              </w:rPr>
            </w:pPr>
            <w:r w:rsidRPr="00232D93">
              <w:rPr>
                <w:rFonts w:ascii="Times New Roman" w:hAnsi="Times New Roman" w:cs="Times New Roman"/>
                <w:sz w:val="24"/>
                <w:szCs w:val="24"/>
              </w:rPr>
              <w:t xml:space="preserve">netiek sniegti pārskati, informācija par rakšanas darbos veiktajiem atklājumiem, tādejādi radot zaudējumus un noplicinot tautu un nāciju kultūras mantojumu. </w:t>
            </w:r>
          </w:p>
          <w:p w14:paraId="5472FE7D" w14:textId="77777777" w:rsidR="00317851"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Arheoloģijas nozarē netiek lietots jēdziens “slepeni izrakumi”, bet “nelikumīgi izrakumi”.</w:t>
            </w:r>
          </w:p>
          <w:p w14:paraId="72444B31" w14:textId="2C1BD879" w:rsidR="00406B03" w:rsidRPr="00232D93" w:rsidRDefault="00406B03" w:rsidP="00A9019F">
            <w:pPr>
              <w:rPr>
                <w:rFonts w:ascii="Times New Roman" w:hAnsi="Times New Roman" w:cs="Times New Roman"/>
                <w:sz w:val="24"/>
                <w:szCs w:val="24"/>
              </w:rPr>
            </w:pPr>
            <w:r w:rsidRPr="006C08E3">
              <w:rPr>
                <w:rFonts w:ascii="Times New Roman" w:hAnsi="Times New Roman" w:cs="Times New Roman"/>
                <w:color w:val="00B050"/>
                <w:sz w:val="24"/>
                <w:szCs w:val="24"/>
              </w:rPr>
              <w:t xml:space="preserve">VVC: Priekšlikums pieņemts. Atveide saskaņota ar ministriju 2020. g. </w:t>
            </w:r>
            <w:r w:rsidR="00CF1B8E">
              <w:rPr>
                <w:rFonts w:ascii="Times New Roman" w:hAnsi="Times New Roman" w:cs="Times New Roman"/>
                <w:color w:val="00B050"/>
                <w:sz w:val="24"/>
                <w:szCs w:val="24"/>
              </w:rPr>
              <w:t xml:space="preserve">tulkotajās </w:t>
            </w:r>
            <w:r w:rsidRPr="006C08E3">
              <w:rPr>
                <w:rFonts w:ascii="Times New Roman" w:hAnsi="Times New Roman" w:cs="Times New Roman"/>
                <w:color w:val="00B050"/>
                <w:sz w:val="24"/>
                <w:szCs w:val="24"/>
              </w:rPr>
              <w:t xml:space="preserve">Darbības </w:t>
            </w:r>
            <w:r w:rsidR="00CF1B8E" w:rsidRPr="006C08E3">
              <w:rPr>
                <w:rFonts w:ascii="Times New Roman" w:hAnsi="Times New Roman" w:cs="Times New Roman"/>
                <w:color w:val="00B050"/>
                <w:sz w:val="24"/>
                <w:szCs w:val="24"/>
              </w:rPr>
              <w:t>pamatnostādn</w:t>
            </w:r>
            <w:r w:rsidR="00CF1B8E">
              <w:rPr>
                <w:rFonts w:ascii="Times New Roman" w:hAnsi="Times New Roman" w:cs="Times New Roman"/>
                <w:color w:val="00B050"/>
                <w:sz w:val="24"/>
                <w:szCs w:val="24"/>
              </w:rPr>
              <w:t>ē</w:t>
            </w:r>
            <w:r w:rsidR="00CF1B8E" w:rsidRPr="006C08E3">
              <w:rPr>
                <w:rFonts w:ascii="Times New Roman" w:hAnsi="Times New Roman" w:cs="Times New Roman"/>
                <w:color w:val="00B050"/>
                <w:sz w:val="24"/>
                <w:szCs w:val="24"/>
              </w:rPr>
              <w:t>s</w:t>
            </w:r>
            <w:r w:rsidRPr="006C08E3">
              <w:rPr>
                <w:rFonts w:ascii="Times New Roman" w:hAnsi="Times New Roman" w:cs="Times New Roman"/>
                <w:color w:val="00B050"/>
                <w:sz w:val="24"/>
                <w:szCs w:val="24"/>
              </w:rPr>
              <w:t xml:space="preserve"> par Konvencijas par kultūras priekšmetu nelikumīgas ievešanas, izvešanas un īpašumtiesību maiņas aizliegšanu un novēršanu (UNESCO, Parīze, 1970. gads) īstenošanu</w:t>
            </w:r>
            <w:r w:rsidR="00CF1B8E" w:rsidRPr="006C08E3">
              <w:rPr>
                <w:rFonts w:ascii="Times New Roman" w:hAnsi="Times New Roman" w:cs="Times New Roman"/>
                <w:color w:val="00B050"/>
                <w:sz w:val="24"/>
                <w:szCs w:val="24"/>
              </w:rPr>
              <w:t>.</w:t>
            </w:r>
            <w:r w:rsidRPr="006C08E3">
              <w:rPr>
                <w:rFonts w:ascii="Times New Roman" w:hAnsi="Times New Roman" w:cs="Times New Roman"/>
                <w:color w:val="00B050"/>
                <w:sz w:val="24"/>
                <w:szCs w:val="24"/>
              </w:rPr>
              <w:t xml:space="preserve"> </w:t>
            </w:r>
          </w:p>
        </w:tc>
        <w:tc>
          <w:tcPr>
            <w:tcW w:w="2552" w:type="dxa"/>
            <w:tcBorders>
              <w:top w:val="single" w:sz="4" w:space="0" w:color="auto"/>
              <w:left w:val="single" w:sz="4" w:space="0" w:color="auto"/>
              <w:bottom w:val="single" w:sz="4" w:space="0" w:color="auto"/>
              <w:right w:val="single" w:sz="4" w:space="0" w:color="auto"/>
            </w:tcBorders>
            <w:hideMark/>
          </w:tcPr>
          <w:p w14:paraId="0EA15190" w14:textId="23FE70B6" w:rsidR="00317851" w:rsidRPr="00232D93" w:rsidRDefault="00317851" w:rsidP="00A9019F">
            <w:pPr>
              <w:rPr>
                <w:rFonts w:ascii="Times New Roman" w:hAnsi="Times New Roman" w:cs="Times New Roman"/>
                <w:sz w:val="24"/>
                <w:szCs w:val="24"/>
              </w:rPr>
            </w:pPr>
          </w:p>
        </w:tc>
      </w:tr>
      <w:tr w:rsidR="00317851" w:rsidRPr="00232D93" w14:paraId="6998810B" w14:textId="77777777" w:rsidTr="00B80040">
        <w:tc>
          <w:tcPr>
            <w:tcW w:w="2978" w:type="dxa"/>
            <w:vMerge w:val="restart"/>
            <w:tcBorders>
              <w:top w:val="single" w:sz="4" w:space="0" w:color="auto"/>
              <w:left w:val="single" w:sz="4" w:space="0" w:color="auto"/>
              <w:right w:val="single" w:sz="4" w:space="0" w:color="auto"/>
            </w:tcBorders>
          </w:tcPr>
          <w:p w14:paraId="10EF22F2" w14:textId="77777777" w:rsidR="00317851" w:rsidRPr="00232D93" w:rsidRDefault="00317851" w:rsidP="00A9019F">
            <w:pPr>
              <w:rPr>
                <w:rFonts w:ascii="Times New Roman" w:hAnsi="Times New Roman" w:cs="Times New Roman"/>
                <w:sz w:val="24"/>
                <w:szCs w:val="24"/>
              </w:rPr>
            </w:pPr>
          </w:p>
        </w:tc>
        <w:tc>
          <w:tcPr>
            <w:tcW w:w="2976" w:type="dxa"/>
            <w:vMerge w:val="restart"/>
            <w:tcBorders>
              <w:top w:val="single" w:sz="4" w:space="0" w:color="auto"/>
              <w:left w:val="single" w:sz="4" w:space="0" w:color="auto"/>
              <w:right w:val="single" w:sz="4" w:space="0" w:color="auto"/>
            </w:tcBorders>
          </w:tcPr>
          <w:p w14:paraId="411C6625" w14:textId="77777777" w:rsidR="00317851" w:rsidRPr="00232D93" w:rsidRDefault="00317851"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7987772C"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 xml:space="preserve">senlietu tirgotāji </w:t>
            </w:r>
          </w:p>
          <w:p w14:paraId="5CF3DC1A"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Konvencijas 5., 10. pants</w:t>
            </w:r>
          </w:p>
        </w:tc>
        <w:tc>
          <w:tcPr>
            <w:tcW w:w="3402" w:type="dxa"/>
            <w:tcBorders>
              <w:top w:val="single" w:sz="4" w:space="0" w:color="auto"/>
              <w:left w:val="single" w:sz="4" w:space="0" w:color="auto"/>
              <w:bottom w:val="single" w:sz="4" w:space="0" w:color="auto"/>
              <w:right w:val="single" w:sz="4" w:space="0" w:color="auto"/>
            </w:tcBorders>
            <w:hideMark/>
          </w:tcPr>
          <w:p w14:paraId="124FBADF"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antikvāro priekšmetu tirgotāji</w:t>
            </w:r>
          </w:p>
          <w:p w14:paraId="1EE8B404" w14:textId="77777777" w:rsidR="00317851" w:rsidRDefault="00317851" w:rsidP="00A9019F">
            <w:pPr>
              <w:rPr>
                <w:rFonts w:ascii="Times New Roman" w:hAnsi="Times New Roman" w:cs="Times New Roman"/>
                <w:bCs/>
                <w:sz w:val="24"/>
                <w:szCs w:val="24"/>
              </w:rPr>
            </w:pPr>
            <w:r w:rsidRPr="00232D93">
              <w:rPr>
                <w:rFonts w:ascii="Times New Roman" w:hAnsi="Times New Roman" w:cs="Times New Roman"/>
                <w:bCs/>
                <w:sz w:val="24"/>
                <w:szCs w:val="24"/>
              </w:rPr>
              <w:t xml:space="preserve">NKMP: Latvijas normatīvajos tiesību aktos jēdziens “senlieta” tiek attiecināma uz </w:t>
            </w:r>
            <w:r w:rsidRPr="00232D93">
              <w:rPr>
                <w:rFonts w:ascii="Times New Roman" w:hAnsi="Times New Roman" w:cs="Times New Roman"/>
                <w:bCs/>
                <w:sz w:val="24"/>
                <w:szCs w:val="24"/>
              </w:rPr>
              <w:lastRenderedPageBreak/>
              <w:t>arheoloģiskiem  priekšmetiem, kuri ir senāki par 17. gs. un ieskaitot. Saskaņā ar likumā par kultūras pieminekļu aizsardzību 7. panta 4 daļu ir noteikts, ka senlietas pieder valstij, savukārt likuma 3.</w:t>
            </w:r>
            <w:r w:rsidRPr="00232D93">
              <w:rPr>
                <w:rFonts w:ascii="Times New Roman" w:hAnsi="Times New Roman" w:cs="Times New Roman"/>
                <w:bCs/>
                <w:sz w:val="24"/>
                <w:szCs w:val="24"/>
                <w:vertAlign w:val="superscript"/>
              </w:rPr>
              <w:t xml:space="preserve">1 </w:t>
            </w:r>
            <w:r w:rsidRPr="00232D93">
              <w:rPr>
                <w:rFonts w:ascii="Times New Roman" w:hAnsi="Times New Roman" w:cs="Times New Roman"/>
                <w:bCs/>
                <w:sz w:val="24"/>
                <w:szCs w:val="24"/>
              </w:rPr>
              <w:t>pants aizliedz atsavināt, iegūt, glabāt, pārvietot un pārsūtīt senlietas. Tātad senlietas nedrīkst ne tirgot, ne glabāt, līdz ar to jēdziens “senlietu tirgotājs” pēc būtības nav korekts. Piedāvājums lietot  “antikvāro priekšmetu tirgotājs”.</w:t>
            </w:r>
          </w:p>
          <w:p w14:paraId="17C0C64B" w14:textId="434C6E7A" w:rsidR="00203AFB" w:rsidRPr="00232D93" w:rsidRDefault="00203AFB" w:rsidP="00A9019F">
            <w:pPr>
              <w:rPr>
                <w:rFonts w:ascii="Times New Roman" w:hAnsi="Times New Roman" w:cs="Times New Roman"/>
                <w:bCs/>
                <w:sz w:val="24"/>
                <w:szCs w:val="24"/>
              </w:rPr>
            </w:pPr>
            <w:r w:rsidRPr="006C08E3">
              <w:rPr>
                <w:rFonts w:ascii="Times New Roman" w:hAnsi="Times New Roman" w:cs="Times New Roman"/>
                <w:color w:val="00B050"/>
                <w:sz w:val="24"/>
                <w:szCs w:val="24"/>
              </w:rPr>
              <w:t xml:space="preserve">VVC: Priekšlikums pieņemts. Atveide saskaņota ar ministriju 2020. g. </w:t>
            </w:r>
            <w:r w:rsidR="00254922">
              <w:rPr>
                <w:rFonts w:ascii="Times New Roman" w:hAnsi="Times New Roman" w:cs="Times New Roman"/>
                <w:color w:val="00B050"/>
                <w:sz w:val="24"/>
                <w:szCs w:val="24"/>
              </w:rPr>
              <w:t xml:space="preserve">tulkotajās </w:t>
            </w:r>
            <w:r w:rsidRPr="006C08E3">
              <w:rPr>
                <w:rFonts w:ascii="Times New Roman" w:hAnsi="Times New Roman" w:cs="Times New Roman"/>
                <w:color w:val="00B050"/>
                <w:sz w:val="24"/>
                <w:szCs w:val="24"/>
              </w:rPr>
              <w:t xml:space="preserve">Darbības </w:t>
            </w:r>
            <w:r w:rsidR="00254922" w:rsidRPr="006C08E3">
              <w:rPr>
                <w:rFonts w:ascii="Times New Roman" w:hAnsi="Times New Roman" w:cs="Times New Roman"/>
                <w:color w:val="00B050"/>
                <w:sz w:val="24"/>
                <w:szCs w:val="24"/>
              </w:rPr>
              <w:t>pamatnostādn</w:t>
            </w:r>
            <w:r w:rsidR="00254922">
              <w:rPr>
                <w:rFonts w:ascii="Times New Roman" w:hAnsi="Times New Roman" w:cs="Times New Roman"/>
                <w:color w:val="00B050"/>
                <w:sz w:val="24"/>
                <w:szCs w:val="24"/>
              </w:rPr>
              <w:t>ē</w:t>
            </w:r>
            <w:r w:rsidR="00254922" w:rsidRPr="006C08E3">
              <w:rPr>
                <w:rFonts w:ascii="Times New Roman" w:hAnsi="Times New Roman" w:cs="Times New Roman"/>
                <w:color w:val="00B050"/>
                <w:sz w:val="24"/>
                <w:szCs w:val="24"/>
              </w:rPr>
              <w:t>s</w:t>
            </w:r>
            <w:r w:rsidRPr="006C08E3">
              <w:rPr>
                <w:rFonts w:ascii="Times New Roman" w:hAnsi="Times New Roman" w:cs="Times New Roman"/>
                <w:color w:val="00B050"/>
                <w:sz w:val="24"/>
                <w:szCs w:val="24"/>
              </w:rPr>
              <w:t xml:space="preserve"> par Konvencijas par kultūras priekšmetu nelikumīgas ievešanas, izvešanas un īpašumtiesību maiņas aizliegšanu un novēršanu (UNESCO, Parīze, 1970. gads) īstenošanu</w:t>
            </w:r>
            <w:r w:rsidR="00254922" w:rsidRPr="006C08E3">
              <w:rPr>
                <w:rFonts w:ascii="Times New Roman" w:hAnsi="Times New Roman" w:cs="Times New Roman"/>
                <w:color w:val="00B050"/>
                <w:sz w:val="24"/>
                <w:szCs w:val="24"/>
              </w:rPr>
              <w:t>.</w:t>
            </w:r>
            <w:r w:rsidRPr="006C08E3">
              <w:rPr>
                <w:rFonts w:ascii="Times New Roman" w:hAnsi="Times New Roman" w:cs="Times New Roman"/>
                <w:color w:val="00B050"/>
                <w:sz w:val="24"/>
                <w:szCs w:val="24"/>
              </w:rPr>
              <w:t xml:space="preserve"> </w:t>
            </w:r>
          </w:p>
        </w:tc>
        <w:tc>
          <w:tcPr>
            <w:tcW w:w="2552" w:type="dxa"/>
            <w:vMerge w:val="restart"/>
            <w:tcBorders>
              <w:top w:val="single" w:sz="4" w:space="0" w:color="auto"/>
              <w:left w:val="single" w:sz="4" w:space="0" w:color="auto"/>
              <w:right w:val="single" w:sz="4" w:space="0" w:color="auto"/>
            </w:tcBorders>
            <w:hideMark/>
          </w:tcPr>
          <w:p w14:paraId="36B8C634" w14:textId="4A3487FA" w:rsidR="00317851" w:rsidRPr="00232D93" w:rsidRDefault="00317851" w:rsidP="00A9019F">
            <w:pPr>
              <w:rPr>
                <w:rFonts w:ascii="Times New Roman" w:hAnsi="Times New Roman" w:cs="Times New Roman"/>
                <w:sz w:val="24"/>
                <w:szCs w:val="24"/>
              </w:rPr>
            </w:pPr>
          </w:p>
        </w:tc>
      </w:tr>
      <w:tr w:rsidR="00317851" w:rsidRPr="00232D93" w14:paraId="56781CB6" w14:textId="77777777" w:rsidTr="00B80040">
        <w:tc>
          <w:tcPr>
            <w:tcW w:w="2978" w:type="dxa"/>
            <w:vMerge/>
            <w:tcBorders>
              <w:left w:val="single" w:sz="4" w:space="0" w:color="auto"/>
              <w:bottom w:val="single" w:sz="4" w:space="0" w:color="auto"/>
              <w:right w:val="single" w:sz="4" w:space="0" w:color="auto"/>
            </w:tcBorders>
          </w:tcPr>
          <w:p w14:paraId="1A9B8021" w14:textId="77777777" w:rsidR="00317851" w:rsidRPr="00232D93" w:rsidRDefault="00317851" w:rsidP="00A9019F">
            <w:pPr>
              <w:rPr>
                <w:rFonts w:ascii="Times New Roman" w:hAnsi="Times New Roman" w:cs="Times New Roman"/>
                <w:sz w:val="24"/>
                <w:szCs w:val="24"/>
              </w:rPr>
            </w:pPr>
          </w:p>
        </w:tc>
        <w:tc>
          <w:tcPr>
            <w:tcW w:w="2976" w:type="dxa"/>
            <w:vMerge/>
            <w:tcBorders>
              <w:left w:val="single" w:sz="4" w:space="0" w:color="auto"/>
              <w:bottom w:val="single" w:sz="4" w:space="0" w:color="auto"/>
              <w:right w:val="single" w:sz="4" w:space="0" w:color="auto"/>
            </w:tcBorders>
          </w:tcPr>
          <w:p w14:paraId="5A8F3280" w14:textId="77777777" w:rsidR="00317851" w:rsidRPr="00232D93" w:rsidRDefault="00317851"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tcPr>
          <w:p w14:paraId="42914166"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senatnes priekšmeti</w:t>
            </w:r>
          </w:p>
          <w:p w14:paraId="5986CB48"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Konvencijas 1. pants</w:t>
            </w:r>
          </w:p>
          <w:p w14:paraId="23317235" w14:textId="77777777" w:rsidR="00317851" w:rsidRPr="00232D93" w:rsidRDefault="00317851"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3AF7280E"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antikvārie priekšmeti</w:t>
            </w:r>
          </w:p>
          <w:p w14:paraId="36C881E5"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NKMP:  “</w:t>
            </w:r>
            <w:proofErr w:type="spellStart"/>
            <w:r w:rsidRPr="00232D93">
              <w:rPr>
                <w:rFonts w:ascii="Times New Roman" w:hAnsi="Times New Roman" w:cs="Times New Roman"/>
                <w:i/>
                <w:sz w:val="24"/>
                <w:szCs w:val="24"/>
              </w:rPr>
              <w:t>antiquities</w:t>
            </w:r>
            <w:proofErr w:type="spellEnd"/>
            <w:r w:rsidRPr="00232D93">
              <w:rPr>
                <w:rFonts w:ascii="Times New Roman" w:hAnsi="Times New Roman" w:cs="Times New Roman"/>
                <w:i/>
                <w:sz w:val="24"/>
                <w:szCs w:val="24"/>
              </w:rPr>
              <w:t>” </w:t>
            </w:r>
            <w:r w:rsidRPr="00232D93">
              <w:rPr>
                <w:rFonts w:ascii="Times New Roman" w:hAnsi="Times New Roman" w:cs="Times New Roman"/>
                <w:sz w:val="24"/>
                <w:szCs w:val="24"/>
              </w:rPr>
              <w:t xml:space="preserve">atveidot kā antikvārie priekšmeti. </w:t>
            </w:r>
          </w:p>
          <w:p w14:paraId="1066C383" w14:textId="77777777" w:rsidR="00317851"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 xml:space="preserve">Ministru kabineta noteikumos Nr. 846 Rīgā 2016. gada 20. decembrī (prot. Nr. 69 49. §) Noteikumi par kultūras pieminekļu, tajā skaitā valstij piederošo senlietu, mākslas un antikvāro priekšmetu izvešanu no Latvijas un ievešanu Latvijā tiek izmantots termins antikvārie </w:t>
            </w:r>
            <w:r w:rsidRPr="00232D93">
              <w:rPr>
                <w:rFonts w:ascii="Times New Roman" w:hAnsi="Times New Roman" w:cs="Times New Roman"/>
                <w:sz w:val="24"/>
                <w:szCs w:val="24"/>
              </w:rPr>
              <w:lastRenderedPageBreak/>
              <w:t>priekšmeti. Kultūras mantojuma nozarē tiek lietot termins antikvārie priekšmeti.</w:t>
            </w:r>
          </w:p>
          <w:p w14:paraId="00E0F985" w14:textId="77777777" w:rsidR="0073096B" w:rsidRDefault="0073096B" w:rsidP="00A9019F">
            <w:pPr>
              <w:rPr>
                <w:rFonts w:ascii="Times New Roman" w:hAnsi="Times New Roman" w:cs="Times New Roman"/>
                <w:sz w:val="24"/>
                <w:szCs w:val="24"/>
              </w:rPr>
            </w:pPr>
          </w:p>
          <w:p w14:paraId="452BFBBE" w14:textId="595F632D" w:rsidR="0073096B" w:rsidRPr="00232D93" w:rsidRDefault="0073096B" w:rsidP="00A9019F">
            <w:pPr>
              <w:rPr>
                <w:rFonts w:ascii="Times New Roman" w:hAnsi="Times New Roman" w:cs="Times New Roman"/>
                <w:sz w:val="24"/>
                <w:szCs w:val="24"/>
              </w:rPr>
            </w:pPr>
            <w:r w:rsidRPr="00A50B85">
              <w:rPr>
                <w:rFonts w:ascii="Times New Roman" w:hAnsi="Times New Roman" w:cs="Times New Roman"/>
                <w:color w:val="00B050"/>
                <w:sz w:val="24"/>
                <w:szCs w:val="24"/>
              </w:rPr>
              <w:t xml:space="preserve">VVC: Priekšlikums pieņemts. </w:t>
            </w:r>
          </w:p>
        </w:tc>
        <w:tc>
          <w:tcPr>
            <w:tcW w:w="2552" w:type="dxa"/>
            <w:vMerge/>
            <w:tcBorders>
              <w:left w:val="single" w:sz="4" w:space="0" w:color="auto"/>
              <w:bottom w:val="single" w:sz="4" w:space="0" w:color="auto"/>
              <w:right w:val="single" w:sz="4" w:space="0" w:color="auto"/>
            </w:tcBorders>
          </w:tcPr>
          <w:p w14:paraId="78044280" w14:textId="77777777" w:rsidR="00317851" w:rsidRPr="00232D93" w:rsidRDefault="00317851" w:rsidP="00A9019F">
            <w:pPr>
              <w:rPr>
                <w:rFonts w:ascii="Times New Roman" w:hAnsi="Times New Roman" w:cs="Times New Roman"/>
                <w:sz w:val="24"/>
                <w:szCs w:val="24"/>
              </w:rPr>
            </w:pPr>
          </w:p>
        </w:tc>
      </w:tr>
      <w:tr w:rsidR="00317851" w:rsidRPr="00232D93" w14:paraId="0933579D" w14:textId="77777777" w:rsidTr="00B80040">
        <w:tc>
          <w:tcPr>
            <w:tcW w:w="2978" w:type="dxa"/>
            <w:vMerge w:val="restart"/>
            <w:tcBorders>
              <w:top w:val="single" w:sz="4" w:space="0" w:color="auto"/>
              <w:left w:val="single" w:sz="4" w:space="0" w:color="auto"/>
              <w:right w:val="single" w:sz="4" w:space="0" w:color="auto"/>
            </w:tcBorders>
            <w:hideMark/>
          </w:tcPr>
          <w:p w14:paraId="58F267D4" w14:textId="58FAA921" w:rsidR="00317851" w:rsidRPr="00232D93" w:rsidRDefault="00317851" w:rsidP="00A9019F">
            <w:pPr>
              <w:rPr>
                <w:rFonts w:ascii="Times New Roman" w:hAnsi="Times New Roman" w:cs="Times New Roman"/>
                <w:sz w:val="24"/>
                <w:szCs w:val="24"/>
              </w:rPr>
            </w:pPr>
            <w:r>
              <w:rPr>
                <w:rFonts w:ascii="Times New Roman" w:hAnsi="Times New Roman" w:cs="Times New Roman"/>
                <w:iCs/>
                <w:sz w:val="24"/>
                <w:szCs w:val="24"/>
              </w:rPr>
              <w:t>2</w:t>
            </w:r>
            <w:r w:rsidR="006C0A77">
              <w:rPr>
                <w:rFonts w:ascii="Times New Roman" w:hAnsi="Times New Roman" w:cs="Times New Roman"/>
                <w:iCs/>
                <w:sz w:val="24"/>
                <w:szCs w:val="24"/>
              </w:rPr>
              <w:t>6</w:t>
            </w:r>
            <w:r>
              <w:rPr>
                <w:rFonts w:ascii="Times New Roman" w:hAnsi="Times New Roman" w:cs="Times New Roman"/>
                <w:iCs/>
                <w:sz w:val="24"/>
                <w:szCs w:val="24"/>
              </w:rPr>
              <w:t xml:space="preserve">. </w:t>
            </w:r>
            <w:r w:rsidRPr="00232D93">
              <w:rPr>
                <w:rFonts w:ascii="Times New Roman" w:hAnsi="Times New Roman" w:cs="Times New Roman"/>
                <w:iCs/>
                <w:sz w:val="24"/>
                <w:szCs w:val="24"/>
              </w:rPr>
              <w:t>UNIDROIT</w:t>
            </w:r>
            <w:r w:rsidRPr="00232D93">
              <w:rPr>
                <w:rFonts w:ascii="Times New Roman" w:hAnsi="Times New Roman" w:cs="Times New Roman"/>
                <w:sz w:val="24"/>
                <w:szCs w:val="24"/>
              </w:rPr>
              <w:t xml:space="preserve"> Konvencija par zagtajiem vai nelikumīgi izvestajiem kultūras priekšmetiem</w:t>
            </w:r>
          </w:p>
        </w:tc>
        <w:tc>
          <w:tcPr>
            <w:tcW w:w="2976" w:type="dxa"/>
            <w:vMerge w:val="restart"/>
            <w:tcBorders>
              <w:top w:val="single" w:sz="4" w:space="0" w:color="auto"/>
              <w:left w:val="single" w:sz="4" w:space="0" w:color="auto"/>
              <w:right w:val="single" w:sz="4" w:space="0" w:color="auto"/>
            </w:tcBorders>
          </w:tcPr>
          <w:p w14:paraId="66861791" w14:textId="77777777" w:rsidR="00317851" w:rsidRPr="00232D93" w:rsidRDefault="004E3761" w:rsidP="00A9019F">
            <w:pPr>
              <w:rPr>
                <w:rFonts w:ascii="Times New Roman" w:hAnsi="Times New Roman" w:cs="Times New Roman"/>
                <w:sz w:val="24"/>
                <w:szCs w:val="24"/>
              </w:rPr>
            </w:pPr>
            <w:hyperlink r:id="rId93" w:history="1">
              <w:r w:rsidR="00317851" w:rsidRPr="00232D93">
                <w:rPr>
                  <w:rStyle w:val="Hipersaite"/>
                  <w:rFonts w:ascii="Times New Roman" w:hAnsi="Times New Roman" w:cs="Times New Roman"/>
                  <w:sz w:val="24"/>
                  <w:szCs w:val="24"/>
                </w:rPr>
                <w:t>https://likumi.lv/ta/id/302986-par-1995-gada-24-junija-unidroit-konvenciju-par-zagtajiem-vai-nelikumigi-izvestajiem-kulturas-prieksmetiem</w:t>
              </w:r>
            </w:hyperlink>
          </w:p>
          <w:p w14:paraId="321CF811" w14:textId="77777777" w:rsidR="00317851" w:rsidRDefault="00317851" w:rsidP="00A9019F">
            <w:pPr>
              <w:rPr>
                <w:rFonts w:ascii="Times New Roman" w:hAnsi="Times New Roman" w:cs="Times New Roman"/>
                <w:sz w:val="24"/>
                <w:szCs w:val="24"/>
              </w:rPr>
            </w:pPr>
          </w:p>
          <w:p w14:paraId="7CEDCDA1" w14:textId="77777777" w:rsidR="00A739B3" w:rsidRDefault="00A739B3" w:rsidP="00A739B3">
            <w:pPr>
              <w:rPr>
                <w:rFonts w:ascii="Times New Roman" w:hAnsi="Times New Roman" w:cs="Times New Roman"/>
                <w:sz w:val="24"/>
                <w:szCs w:val="24"/>
              </w:rPr>
            </w:pPr>
          </w:p>
          <w:p w14:paraId="481443EA" w14:textId="39E5C99D" w:rsidR="00A739B3" w:rsidRDefault="00A13815" w:rsidP="00A739B3">
            <w:pPr>
              <w:rPr>
                <w:rFonts w:ascii="Times New Roman" w:hAnsi="Times New Roman" w:cs="Times New Roman"/>
                <w:sz w:val="24"/>
                <w:szCs w:val="24"/>
              </w:rPr>
            </w:pPr>
            <w:r w:rsidRPr="00131CD1">
              <w:rPr>
                <w:rFonts w:ascii="Times New Roman" w:hAnsi="Times New Roman" w:cs="Times New Roman"/>
                <w:color w:val="00B050"/>
                <w:sz w:val="24"/>
                <w:szCs w:val="24"/>
              </w:rPr>
              <w:t>Konvencij</w:t>
            </w:r>
            <w:r w:rsidR="0021019E">
              <w:rPr>
                <w:rFonts w:ascii="Times New Roman" w:hAnsi="Times New Roman" w:cs="Times New Roman"/>
                <w:color w:val="00B050"/>
                <w:sz w:val="24"/>
                <w:szCs w:val="24"/>
              </w:rPr>
              <w:t>a</w:t>
            </w:r>
            <w:r w:rsidR="006B2660" w:rsidRPr="00131CD1">
              <w:rPr>
                <w:rFonts w:ascii="Times New Roman" w:hAnsi="Times New Roman" w:cs="Times New Roman"/>
                <w:color w:val="00B050"/>
                <w:sz w:val="24"/>
                <w:szCs w:val="24"/>
              </w:rPr>
              <w:t xml:space="preserve"> - </w:t>
            </w:r>
            <w:hyperlink r:id="rId94" w:history="1">
              <w:r w:rsidR="00131CD1" w:rsidRPr="00BA3E4B">
                <w:rPr>
                  <w:rStyle w:val="Hipersaite"/>
                  <w:rFonts w:ascii="Times New Roman" w:hAnsi="Times New Roman" w:cs="Times New Roman"/>
                  <w:sz w:val="24"/>
                  <w:szCs w:val="24"/>
                </w:rPr>
                <w:t>https://likumi.lv/ta/en/starptautiskie-ligumi/id/1801-unidroit-convention-on-stolen-or-illegally-exported-cultural-objects</w:t>
              </w:r>
            </w:hyperlink>
            <w:r w:rsidR="00131CD1">
              <w:rPr>
                <w:rFonts w:ascii="Times New Roman" w:hAnsi="Times New Roman" w:cs="Times New Roman"/>
                <w:sz w:val="24"/>
                <w:szCs w:val="24"/>
              </w:rPr>
              <w:t xml:space="preserve"> </w:t>
            </w:r>
          </w:p>
          <w:p w14:paraId="1F6B0230" w14:textId="77777777" w:rsidR="00A13815" w:rsidRDefault="00A13815" w:rsidP="00A739B3">
            <w:pPr>
              <w:rPr>
                <w:rFonts w:ascii="Times New Roman" w:hAnsi="Times New Roman" w:cs="Times New Roman"/>
                <w:sz w:val="24"/>
                <w:szCs w:val="24"/>
              </w:rPr>
            </w:pPr>
          </w:p>
          <w:p w14:paraId="4142F090" w14:textId="5620A66C" w:rsidR="00131CD1" w:rsidRPr="00A739B3" w:rsidRDefault="004E3761" w:rsidP="00A739B3">
            <w:pPr>
              <w:rPr>
                <w:rFonts w:ascii="Times New Roman" w:hAnsi="Times New Roman" w:cs="Times New Roman"/>
                <w:sz w:val="24"/>
                <w:szCs w:val="24"/>
              </w:rPr>
            </w:pPr>
            <w:hyperlink r:id="rId95" w:history="1">
              <w:r w:rsidR="00E33197" w:rsidRPr="00BA3E4B">
                <w:rPr>
                  <w:rStyle w:val="Hipersaite"/>
                  <w:rFonts w:ascii="Times New Roman" w:hAnsi="Times New Roman" w:cs="Times New Roman"/>
                  <w:sz w:val="24"/>
                  <w:szCs w:val="24"/>
                </w:rPr>
                <w:t>https://likumi.lv/ta/lv/starptautiskie-ligumi/id/1801-unidroit-konvencija-par-zagtajiem-vai-nelikumigi-izvestajiem-kulturas-prieksmetiem</w:t>
              </w:r>
            </w:hyperlink>
            <w:r w:rsidR="00E33197">
              <w:rPr>
                <w:rFonts w:ascii="Times New Roman" w:hAnsi="Times New Roman" w:cs="Times New Roman"/>
                <w:sz w:val="24"/>
                <w:szCs w:val="24"/>
              </w:rPr>
              <w:t xml:space="preserve"> </w:t>
            </w:r>
          </w:p>
        </w:tc>
        <w:tc>
          <w:tcPr>
            <w:tcW w:w="3402" w:type="dxa"/>
            <w:tcBorders>
              <w:top w:val="single" w:sz="4" w:space="0" w:color="auto"/>
              <w:left w:val="single" w:sz="4" w:space="0" w:color="auto"/>
              <w:bottom w:val="single" w:sz="4" w:space="0" w:color="auto"/>
              <w:right w:val="single" w:sz="4" w:space="0" w:color="auto"/>
            </w:tcBorders>
            <w:hideMark/>
          </w:tcPr>
          <w:p w14:paraId="4013AAD1" w14:textId="63AEBDBD"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Senlietas</w:t>
            </w:r>
          </w:p>
          <w:p w14:paraId="4D8CD9FC"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Konvencijas pielikums</w:t>
            </w:r>
          </w:p>
        </w:tc>
        <w:tc>
          <w:tcPr>
            <w:tcW w:w="3402" w:type="dxa"/>
            <w:tcBorders>
              <w:top w:val="single" w:sz="4" w:space="0" w:color="auto"/>
              <w:left w:val="single" w:sz="4" w:space="0" w:color="auto"/>
              <w:bottom w:val="single" w:sz="4" w:space="0" w:color="auto"/>
              <w:right w:val="single" w:sz="4" w:space="0" w:color="auto"/>
            </w:tcBorders>
            <w:hideMark/>
          </w:tcPr>
          <w:p w14:paraId="2F936C05"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antikvārie priekšmeti</w:t>
            </w:r>
          </w:p>
          <w:p w14:paraId="45A3BCA1" w14:textId="77777777" w:rsidR="00317851" w:rsidRPr="00232D93" w:rsidRDefault="00317851" w:rsidP="00A9019F">
            <w:pPr>
              <w:rPr>
                <w:rFonts w:ascii="Times New Roman" w:hAnsi="Times New Roman" w:cs="Times New Roman"/>
                <w:bCs/>
                <w:sz w:val="24"/>
                <w:szCs w:val="24"/>
              </w:rPr>
            </w:pPr>
            <w:r w:rsidRPr="00232D93">
              <w:rPr>
                <w:rFonts w:ascii="Times New Roman" w:hAnsi="Times New Roman" w:cs="Times New Roman"/>
                <w:sz w:val="24"/>
                <w:szCs w:val="24"/>
              </w:rPr>
              <w:t xml:space="preserve">NKMP: </w:t>
            </w:r>
            <w:r w:rsidRPr="00232D93">
              <w:rPr>
                <w:rFonts w:ascii="Times New Roman" w:hAnsi="Times New Roman" w:cs="Times New Roman"/>
                <w:bCs/>
                <w:sz w:val="24"/>
                <w:szCs w:val="24"/>
              </w:rPr>
              <w:t>Latvijas normatīvajos tiesību aktos jēdziens “senlieta” tiek attiecināma uz arheoloģiskiem  priekšmetiem, kuri ir senāki par17. gs. un ieskaitot. Saskaņā ar likumā par kultūras pieminekļu aizsardzību 7. panta 4 daļu ir noteikts, ka senlietas pieder valstij, savukārt likuma 3.</w:t>
            </w:r>
            <w:r w:rsidRPr="00232D93">
              <w:rPr>
                <w:rFonts w:ascii="Times New Roman" w:hAnsi="Times New Roman" w:cs="Times New Roman"/>
                <w:bCs/>
                <w:sz w:val="24"/>
                <w:szCs w:val="24"/>
                <w:vertAlign w:val="superscript"/>
              </w:rPr>
              <w:t xml:space="preserve">1 </w:t>
            </w:r>
            <w:r w:rsidRPr="00232D93">
              <w:rPr>
                <w:rFonts w:ascii="Times New Roman" w:hAnsi="Times New Roman" w:cs="Times New Roman"/>
                <w:bCs/>
                <w:sz w:val="24"/>
                <w:szCs w:val="24"/>
              </w:rPr>
              <w:t xml:space="preserve">pants aizliedz atsavināt, iegūt, glabāt, pārvietot un pārsūtīt senlietas. </w:t>
            </w:r>
          </w:p>
          <w:p w14:paraId="1D08D58A" w14:textId="77777777" w:rsidR="00317851" w:rsidRDefault="00317851" w:rsidP="00A9019F">
            <w:pPr>
              <w:rPr>
                <w:rFonts w:ascii="Times New Roman" w:hAnsi="Times New Roman" w:cs="Times New Roman"/>
                <w:bCs/>
                <w:sz w:val="24"/>
                <w:szCs w:val="24"/>
              </w:rPr>
            </w:pPr>
            <w:r w:rsidRPr="00232D93">
              <w:rPr>
                <w:rFonts w:ascii="Times New Roman" w:hAnsi="Times New Roman" w:cs="Times New Roman"/>
                <w:bCs/>
                <w:sz w:val="24"/>
                <w:szCs w:val="24"/>
              </w:rPr>
              <w:t>Konvencijas kontekstā</w:t>
            </w:r>
            <w:r w:rsidRPr="00232D93">
              <w:rPr>
                <w:rFonts w:ascii="Times New Roman" w:hAnsi="Times New Roman" w:cs="Times New Roman"/>
                <w:bCs/>
                <w:i/>
                <w:sz w:val="24"/>
                <w:szCs w:val="24"/>
              </w:rPr>
              <w:t xml:space="preserve"> “</w:t>
            </w:r>
            <w:proofErr w:type="spellStart"/>
            <w:r w:rsidRPr="00232D93">
              <w:rPr>
                <w:rFonts w:ascii="Times New Roman" w:hAnsi="Times New Roman" w:cs="Times New Roman"/>
                <w:bCs/>
                <w:i/>
                <w:sz w:val="24"/>
                <w:szCs w:val="24"/>
              </w:rPr>
              <w:t>antiquities</w:t>
            </w:r>
            <w:proofErr w:type="spellEnd"/>
            <w:r w:rsidRPr="00232D93">
              <w:rPr>
                <w:rFonts w:ascii="Times New Roman" w:hAnsi="Times New Roman" w:cs="Times New Roman"/>
                <w:bCs/>
                <w:i/>
                <w:sz w:val="24"/>
                <w:szCs w:val="24"/>
              </w:rPr>
              <w:t xml:space="preserve">” </w:t>
            </w:r>
            <w:r w:rsidRPr="00232D93">
              <w:rPr>
                <w:rFonts w:ascii="Times New Roman" w:hAnsi="Times New Roman" w:cs="Times New Roman"/>
                <w:bCs/>
                <w:sz w:val="24"/>
                <w:szCs w:val="24"/>
              </w:rPr>
              <w:t>tiek saprastas kā antikvārie priekšmeti, nevis senlietas.</w:t>
            </w:r>
          </w:p>
          <w:p w14:paraId="35884AE6" w14:textId="76F4D184" w:rsidR="00983377" w:rsidRPr="00232D93" w:rsidRDefault="00983377" w:rsidP="00A9019F">
            <w:pPr>
              <w:rPr>
                <w:rFonts w:ascii="Times New Roman" w:hAnsi="Times New Roman" w:cs="Times New Roman"/>
                <w:sz w:val="24"/>
                <w:szCs w:val="24"/>
              </w:rPr>
            </w:pPr>
            <w:r w:rsidRPr="00A50B85">
              <w:rPr>
                <w:rFonts w:ascii="Times New Roman" w:hAnsi="Times New Roman" w:cs="Times New Roman"/>
                <w:color w:val="00B050"/>
                <w:sz w:val="24"/>
                <w:szCs w:val="24"/>
              </w:rPr>
              <w:t>VVC: Priekšlikums pieņemts.</w:t>
            </w:r>
          </w:p>
        </w:tc>
        <w:tc>
          <w:tcPr>
            <w:tcW w:w="2552" w:type="dxa"/>
            <w:vMerge w:val="restart"/>
            <w:tcBorders>
              <w:top w:val="single" w:sz="4" w:space="0" w:color="auto"/>
              <w:left w:val="single" w:sz="4" w:space="0" w:color="auto"/>
              <w:right w:val="single" w:sz="4" w:space="0" w:color="auto"/>
            </w:tcBorders>
            <w:hideMark/>
          </w:tcPr>
          <w:p w14:paraId="48AE2E4C"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 xml:space="preserve">Agnese Černaja </w:t>
            </w:r>
          </w:p>
          <w:p w14:paraId="005FED1A"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agnese.cernaja@mantojums.lv</w:t>
            </w:r>
          </w:p>
          <w:p w14:paraId="5D330428" w14:textId="078E6BE2" w:rsidR="00317851" w:rsidRPr="00232D93" w:rsidRDefault="00317851" w:rsidP="00A9019F">
            <w:pPr>
              <w:rPr>
                <w:rFonts w:ascii="Times New Roman" w:hAnsi="Times New Roman" w:cs="Times New Roman"/>
                <w:sz w:val="24"/>
                <w:szCs w:val="24"/>
              </w:rPr>
            </w:pPr>
          </w:p>
        </w:tc>
      </w:tr>
      <w:tr w:rsidR="00317851" w:rsidRPr="00232D93" w14:paraId="497F5AFA" w14:textId="77777777" w:rsidTr="005F1176">
        <w:tc>
          <w:tcPr>
            <w:tcW w:w="2978" w:type="dxa"/>
            <w:vMerge/>
            <w:tcBorders>
              <w:left w:val="single" w:sz="4" w:space="0" w:color="auto"/>
              <w:bottom w:val="single" w:sz="4" w:space="0" w:color="auto"/>
              <w:right w:val="single" w:sz="4" w:space="0" w:color="auto"/>
            </w:tcBorders>
          </w:tcPr>
          <w:p w14:paraId="11B4D6CA" w14:textId="77777777" w:rsidR="00317851" w:rsidRPr="00232D93" w:rsidRDefault="00317851" w:rsidP="00A9019F">
            <w:pPr>
              <w:rPr>
                <w:rFonts w:ascii="Times New Roman" w:hAnsi="Times New Roman" w:cs="Times New Roman"/>
                <w:sz w:val="24"/>
                <w:szCs w:val="24"/>
              </w:rPr>
            </w:pPr>
          </w:p>
        </w:tc>
        <w:tc>
          <w:tcPr>
            <w:tcW w:w="2976" w:type="dxa"/>
            <w:vMerge/>
            <w:tcBorders>
              <w:left w:val="single" w:sz="4" w:space="0" w:color="auto"/>
              <w:bottom w:val="single" w:sz="4" w:space="0" w:color="auto"/>
              <w:right w:val="single" w:sz="4" w:space="0" w:color="auto"/>
            </w:tcBorders>
          </w:tcPr>
          <w:p w14:paraId="61A0B210" w14:textId="77777777" w:rsidR="00317851" w:rsidRPr="00232D93" w:rsidRDefault="00317851"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6CDBEFDE"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uzticamības pārbaude</w:t>
            </w:r>
          </w:p>
          <w:p w14:paraId="4C8E129B"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Konvencijas 4. pants</w:t>
            </w:r>
          </w:p>
        </w:tc>
        <w:tc>
          <w:tcPr>
            <w:tcW w:w="3402" w:type="dxa"/>
            <w:tcBorders>
              <w:top w:val="single" w:sz="4" w:space="0" w:color="auto"/>
              <w:left w:val="single" w:sz="4" w:space="0" w:color="auto"/>
              <w:bottom w:val="single" w:sz="4" w:space="0" w:color="auto"/>
              <w:right w:val="single" w:sz="4" w:space="0" w:color="auto"/>
            </w:tcBorders>
            <w:hideMark/>
          </w:tcPr>
          <w:p w14:paraId="016CA100" w14:textId="77777777" w:rsidR="00317851" w:rsidRPr="00232D93" w:rsidRDefault="00317851" w:rsidP="00A9019F">
            <w:pPr>
              <w:rPr>
                <w:rFonts w:ascii="Times New Roman" w:hAnsi="Times New Roman" w:cs="Times New Roman"/>
                <w:b/>
                <w:sz w:val="24"/>
                <w:szCs w:val="24"/>
              </w:rPr>
            </w:pPr>
            <w:r w:rsidRPr="00232D93">
              <w:rPr>
                <w:rFonts w:ascii="Times New Roman" w:hAnsi="Times New Roman" w:cs="Times New Roman"/>
                <w:b/>
                <w:sz w:val="24"/>
                <w:szCs w:val="24"/>
              </w:rPr>
              <w:t>pienācīga rūpība</w:t>
            </w:r>
          </w:p>
          <w:p w14:paraId="3F692490"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NKMP: Attiecībā uz “</w:t>
            </w:r>
            <w:proofErr w:type="spellStart"/>
            <w:r w:rsidRPr="00232D93">
              <w:rPr>
                <w:rFonts w:ascii="Times New Roman" w:hAnsi="Times New Roman" w:cs="Times New Roman"/>
                <w:i/>
                <w:sz w:val="24"/>
                <w:szCs w:val="24"/>
              </w:rPr>
              <w:t>due</w:t>
            </w:r>
            <w:proofErr w:type="spellEnd"/>
            <w:r w:rsidRPr="00232D93">
              <w:rPr>
                <w:rFonts w:ascii="Times New Roman" w:hAnsi="Times New Roman" w:cs="Times New Roman"/>
                <w:i/>
                <w:sz w:val="24"/>
                <w:szCs w:val="24"/>
              </w:rPr>
              <w:t xml:space="preserve"> </w:t>
            </w:r>
            <w:proofErr w:type="spellStart"/>
            <w:r w:rsidRPr="00232D93">
              <w:rPr>
                <w:rFonts w:ascii="Times New Roman" w:hAnsi="Times New Roman" w:cs="Times New Roman"/>
                <w:i/>
                <w:sz w:val="24"/>
                <w:szCs w:val="24"/>
              </w:rPr>
              <w:t>diligence</w:t>
            </w:r>
            <w:proofErr w:type="spellEnd"/>
            <w:r w:rsidRPr="00232D93">
              <w:rPr>
                <w:rFonts w:ascii="Times New Roman" w:hAnsi="Times New Roman" w:cs="Times New Roman"/>
                <w:sz w:val="24"/>
                <w:szCs w:val="24"/>
              </w:rPr>
              <w:t>” tulkojumiem, LV tiesību aktos tie parādās vismaz četros variantos:</w:t>
            </w:r>
          </w:p>
          <w:p w14:paraId="3FAC7E8E"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br/>
              <w:t>1) “uzticamības pārbaude” –UNIDROIT 1995.gada konvencija; Eiropas  Padomes 2017. konvencija;</w:t>
            </w:r>
            <w:r w:rsidRPr="00232D93">
              <w:rPr>
                <w:rFonts w:ascii="Times New Roman" w:hAnsi="Times New Roman" w:cs="Times New Roman"/>
                <w:sz w:val="24"/>
                <w:szCs w:val="24"/>
              </w:rPr>
              <w:br/>
              <w:t>2) “likumības pārbaude” – ICOM ētikas kodekss;</w:t>
            </w:r>
            <w:r w:rsidRPr="00232D93">
              <w:rPr>
                <w:rFonts w:ascii="Times New Roman" w:hAnsi="Times New Roman" w:cs="Times New Roman"/>
                <w:sz w:val="24"/>
                <w:szCs w:val="24"/>
              </w:rPr>
              <w:br/>
            </w:r>
            <w:r w:rsidRPr="00232D93">
              <w:rPr>
                <w:rFonts w:ascii="Times New Roman" w:hAnsi="Times New Roman" w:cs="Times New Roman"/>
                <w:bCs/>
                <w:sz w:val="24"/>
                <w:szCs w:val="24"/>
              </w:rPr>
              <w:t>3)</w:t>
            </w:r>
            <w:r w:rsidRPr="00232D93">
              <w:rPr>
                <w:rFonts w:ascii="Times New Roman" w:hAnsi="Times New Roman" w:cs="Times New Roman"/>
                <w:b/>
                <w:sz w:val="24"/>
                <w:szCs w:val="24"/>
              </w:rPr>
              <w:t xml:space="preserve"> “pienācīga rūpība” – </w:t>
            </w:r>
            <w:r w:rsidRPr="00232D93">
              <w:rPr>
                <w:rFonts w:ascii="Times New Roman" w:hAnsi="Times New Roman" w:cs="Times New Roman"/>
                <w:b/>
                <w:sz w:val="24"/>
                <w:szCs w:val="24"/>
              </w:rPr>
              <w:lastRenderedPageBreak/>
              <w:t>Likums Par kultūras pieminekļu aizsardzību, ES  Direktīva 2014/60/ES;</w:t>
            </w:r>
            <w:r w:rsidRPr="00232D93">
              <w:rPr>
                <w:rFonts w:ascii="Times New Roman" w:hAnsi="Times New Roman" w:cs="Times New Roman"/>
                <w:sz w:val="24"/>
                <w:szCs w:val="24"/>
              </w:rPr>
              <w:br/>
              <w:t>4) “padziļināta izpēte” – FKTK noteikumi kredīt- un maksājuma iestādēm.</w:t>
            </w:r>
            <w:r w:rsidRPr="00232D93">
              <w:rPr>
                <w:rFonts w:ascii="Times New Roman" w:hAnsi="Times New Roman" w:cs="Times New Roman"/>
                <w:sz w:val="24"/>
                <w:szCs w:val="24"/>
              </w:rPr>
              <w:br/>
            </w:r>
            <w:r w:rsidRPr="00232D93">
              <w:rPr>
                <w:rFonts w:ascii="Times New Roman" w:hAnsi="Times New Roman" w:cs="Times New Roman"/>
                <w:sz w:val="24"/>
                <w:szCs w:val="24"/>
              </w:rPr>
              <w:br/>
              <w:t xml:space="preserve">Tiešajā tulkojumā tuvākais termins būtu "pienācīga rūpība", kas arī atspoguļo prasāmo/veicamo darbību būtību. </w:t>
            </w:r>
          </w:p>
          <w:p w14:paraId="577FF583"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Kultūras mantojuma aizsardzības nozarē jēdziens “</w:t>
            </w:r>
            <w:proofErr w:type="spellStart"/>
            <w:r w:rsidRPr="00232D93">
              <w:rPr>
                <w:rFonts w:ascii="Times New Roman" w:hAnsi="Times New Roman" w:cs="Times New Roman"/>
                <w:i/>
                <w:sz w:val="24"/>
                <w:szCs w:val="24"/>
              </w:rPr>
              <w:t>due</w:t>
            </w:r>
            <w:proofErr w:type="spellEnd"/>
            <w:r w:rsidRPr="00232D93">
              <w:rPr>
                <w:rFonts w:ascii="Times New Roman" w:hAnsi="Times New Roman" w:cs="Times New Roman"/>
                <w:i/>
                <w:sz w:val="24"/>
                <w:szCs w:val="24"/>
              </w:rPr>
              <w:t xml:space="preserve"> </w:t>
            </w:r>
            <w:proofErr w:type="spellStart"/>
            <w:r w:rsidRPr="00232D93">
              <w:rPr>
                <w:rFonts w:ascii="Times New Roman" w:hAnsi="Times New Roman" w:cs="Times New Roman"/>
                <w:i/>
                <w:sz w:val="24"/>
                <w:szCs w:val="24"/>
              </w:rPr>
              <w:t>diligence</w:t>
            </w:r>
            <w:proofErr w:type="spellEnd"/>
            <w:r w:rsidRPr="00232D93">
              <w:rPr>
                <w:rFonts w:ascii="Times New Roman" w:hAnsi="Times New Roman" w:cs="Times New Roman"/>
                <w:sz w:val="24"/>
                <w:szCs w:val="24"/>
              </w:rPr>
              <w:t xml:space="preserve">” tiek lietos kā “pienācīga rūpība”. </w:t>
            </w:r>
          </w:p>
          <w:p w14:paraId="62FA79F4" w14:textId="77777777" w:rsidR="00317851" w:rsidRPr="00232D93" w:rsidRDefault="00317851" w:rsidP="00A9019F">
            <w:pPr>
              <w:rPr>
                <w:rFonts w:ascii="Times New Roman" w:hAnsi="Times New Roman" w:cs="Times New Roman"/>
                <w:sz w:val="24"/>
                <w:szCs w:val="24"/>
              </w:rPr>
            </w:pPr>
            <w:r w:rsidRPr="00232D93">
              <w:rPr>
                <w:rFonts w:ascii="Times New Roman" w:hAnsi="Times New Roman" w:cs="Times New Roman"/>
                <w:sz w:val="24"/>
                <w:szCs w:val="24"/>
              </w:rPr>
              <w:t>Jēdziens “pienācīga rūpība” tiek attiecināts gadījumos, kad jāpierāda vai pirms kāda kultūras priekšmeta iegādes ar pienācīgu rūpību ir noskaidrots:</w:t>
            </w:r>
          </w:p>
          <w:p w14:paraId="3E257DE7" w14:textId="77777777" w:rsidR="00317851" w:rsidRPr="00232D93" w:rsidRDefault="00317851" w:rsidP="00A9019F">
            <w:pPr>
              <w:pStyle w:val="Sarakstarindkopa"/>
              <w:numPr>
                <w:ilvl w:val="0"/>
                <w:numId w:val="37"/>
              </w:numPr>
              <w:ind w:left="320" w:hanging="284"/>
              <w:rPr>
                <w:rFonts w:ascii="Times New Roman" w:hAnsi="Times New Roman" w:cs="Times New Roman"/>
                <w:sz w:val="24"/>
                <w:szCs w:val="24"/>
              </w:rPr>
            </w:pPr>
            <w:r w:rsidRPr="00232D93">
              <w:rPr>
                <w:rFonts w:ascii="Times New Roman" w:hAnsi="Times New Roman" w:cs="Times New Roman"/>
                <w:sz w:val="24"/>
                <w:szCs w:val="24"/>
              </w:rPr>
              <w:t>vai šis priekšmets ir likumīgs – neatrodas Interpola zagto mākslas priekšmetu datu bāzē;</w:t>
            </w:r>
          </w:p>
          <w:p w14:paraId="3F5BCED9" w14:textId="77777777" w:rsidR="00317851" w:rsidRPr="00232D93" w:rsidRDefault="00317851" w:rsidP="00A9019F">
            <w:pPr>
              <w:numPr>
                <w:ilvl w:val="0"/>
                <w:numId w:val="37"/>
              </w:numPr>
              <w:ind w:left="320" w:hanging="284"/>
              <w:rPr>
                <w:rFonts w:ascii="Times New Roman" w:hAnsi="Times New Roman" w:cs="Times New Roman"/>
                <w:sz w:val="24"/>
                <w:szCs w:val="24"/>
              </w:rPr>
            </w:pPr>
            <w:r w:rsidRPr="00232D93">
              <w:rPr>
                <w:rFonts w:ascii="Times New Roman" w:hAnsi="Times New Roman" w:cs="Times New Roman"/>
                <w:sz w:val="24"/>
                <w:szCs w:val="24"/>
              </w:rPr>
              <w:t>vai priekšmetam ir nepieciešamās izvešanas atļaujas, ja tādas ir noteiktas;</w:t>
            </w:r>
          </w:p>
          <w:p w14:paraId="401B430F" w14:textId="77777777" w:rsidR="00317851" w:rsidRPr="00232D93" w:rsidRDefault="00317851" w:rsidP="00A9019F">
            <w:pPr>
              <w:numPr>
                <w:ilvl w:val="0"/>
                <w:numId w:val="37"/>
              </w:numPr>
              <w:ind w:left="320" w:hanging="284"/>
              <w:rPr>
                <w:rFonts w:ascii="Times New Roman" w:hAnsi="Times New Roman" w:cs="Times New Roman"/>
                <w:sz w:val="24"/>
                <w:szCs w:val="24"/>
              </w:rPr>
            </w:pPr>
            <w:r w:rsidRPr="00232D93">
              <w:rPr>
                <w:rFonts w:ascii="Times New Roman" w:hAnsi="Times New Roman" w:cs="Times New Roman"/>
                <w:sz w:val="24"/>
                <w:szCs w:val="24"/>
              </w:rPr>
              <w:t xml:space="preserve">vai ir zināma priekšmeta </w:t>
            </w:r>
            <w:proofErr w:type="spellStart"/>
            <w:r w:rsidRPr="00232D93">
              <w:rPr>
                <w:rFonts w:ascii="Times New Roman" w:hAnsi="Times New Roman" w:cs="Times New Roman"/>
                <w:sz w:val="24"/>
                <w:szCs w:val="24"/>
              </w:rPr>
              <w:t>provenanse</w:t>
            </w:r>
            <w:proofErr w:type="spellEnd"/>
            <w:r w:rsidRPr="00232D93">
              <w:rPr>
                <w:rFonts w:ascii="Times New Roman" w:hAnsi="Times New Roman" w:cs="Times New Roman"/>
                <w:sz w:val="24"/>
                <w:szCs w:val="24"/>
              </w:rPr>
              <w:t xml:space="preserve"> – izcelsmes vēsture. </w:t>
            </w:r>
          </w:p>
          <w:p w14:paraId="70E86353" w14:textId="77777777" w:rsidR="00317851" w:rsidRPr="00232D93" w:rsidRDefault="00317851" w:rsidP="00A9019F">
            <w:pPr>
              <w:numPr>
                <w:ilvl w:val="0"/>
                <w:numId w:val="37"/>
              </w:numPr>
              <w:ind w:left="320" w:hanging="284"/>
              <w:rPr>
                <w:rFonts w:ascii="Times New Roman" w:hAnsi="Times New Roman" w:cs="Times New Roman"/>
                <w:sz w:val="24"/>
                <w:szCs w:val="24"/>
              </w:rPr>
            </w:pPr>
            <w:r w:rsidRPr="00232D93">
              <w:rPr>
                <w:rFonts w:ascii="Times New Roman" w:hAnsi="Times New Roman" w:cs="Times New Roman"/>
                <w:sz w:val="24"/>
                <w:szCs w:val="24"/>
              </w:rPr>
              <w:t>vai priekšmets nav kādā no ICOM sarkanajiem sarakstiem;</w:t>
            </w:r>
          </w:p>
          <w:p w14:paraId="1E374EEE" w14:textId="77777777" w:rsidR="00317851" w:rsidRPr="00232D93" w:rsidRDefault="00317851" w:rsidP="00A9019F">
            <w:pPr>
              <w:numPr>
                <w:ilvl w:val="0"/>
                <w:numId w:val="37"/>
              </w:numPr>
              <w:ind w:left="320" w:hanging="284"/>
              <w:rPr>
                <w:rFonts w:ascii="Times New Roman" w:hAnsi="Times New Roman" w:cs="Times New Roman"/>
                <w:sz w:val="24"/>
                <w:szCs w:val="24"/>
              </w:rPr>
            </w:pPr>
            <w:r w:rsidRPr="00232D93">
              <w:rPr>
                <w:rFonts w:ascii="Times New Roman" w:hAnsi="Times New Roman" w:cs="Times New Roman"/>
                <w:sz w:val="24"/>
                <w:szCs w:val="24"/>
              </w:rPr>
              <w:t xml:space="preserve">vai priekšmeta īpašnieks neatrodas sankciju sarakstos. </w:t>
            </w:r>
          </w:p>
          <w:p w14:paraId="0AA5DBB2" w14:textId="77777777" w:rsidR="00317851" w:rsidRDefault="00317851"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Tas viss ir jānoskaidro, ņemot vērā iegādes apstākļus.  Tāpēc “pienācīga rūpība” būtu atbilstošākais skaidrojums darbībām, kas jāveic iegādājoties kultūras priekšmetu. </w:t>
            </w:r>
          </w:p>
          <w:p w14:paraId="030C9AD3" w14:textId="77777777" w:rsidR="001714C2" w:rsidRDefault="001714C2" w:rsidP="00A9019F">
            <w:pPr>
              <w:rPr>
                <w:rFonts w:ascii="Times New Roman" w:hAnsi="Times New Roman" w:cs="Times New Roman"/>
                <w:sz w:val="24"/>
                <w:szCs w:val="24"/>
              </w:rPr>
            </w:pPr>
          </w:p>
          <w:p w14:paraId="4ADBC9F7" w14:textId="6E7FCAC8" w:rsidR="006C3BBD" w:rsidRPr="008B52F6" w:rsidRDefault="001714C2" w:rsidP="00A9019F">
            <w:pPr>
              <w:rPr>
                <w:rFonts w:ascii="Times New Roman" w:hAnsi="Times New Roman" w:cs="Times New Roman"/>
                <w:sz w:val="24"/>
                <w:szCs w:val="24"/>
              </w:rPr>
            </w:pPr>
            <w:r w:rsidRPr="000A0CB1">
              <w:rPr>
                <w:rFonts w:ascii="Times New Roman" w:hAnsi="Times New Roman" w:cs="Times New Roman"/>
                <w:color w:val="00B050"/>
                <w:sz w:val="24"/>
                <w:szCs w:val="24"/>
              </w:rPr>
              <w:t xml:space="preserve">VVC: </w:t>
            </w:r>
            <w:r w:rsidR="0068043B">
              <w:rPr>
                <w:rFonts w:ascii="Times New Roman" w:hAnsi="Times New Roman" w:cs="Times New Roman"/>
                <w:color w:val="00B050"/>
                <w:sz w:val="24"/>
                <w:szCs w:val="24"/>
              </w:rPr>
              <w:t xml:space="preserve">Priekšlikums pieņemts. </w:t>
            </w:r>
            <w:r w:rsidR="00A27709">
              <w:rPr>
                <w:rFonts w:ascii="Times New Roman" w:hAnsi="Times New Roman" w:cs="Times New Roman"/>
                <w:color w:val="00B050"/>
                <w:sz w:val="24"/>
                <w:szCs w:val="24"/>
              </w:rPr>
              <w:t>Papildus norādām</w:t>
            </w:r>
            <w:r w:rsidR="00591C7C">
              <w:rPr>
                <w:rFonts w:ascii="Times New Roman" w:hAnsi="Times New Roman" w:cs="Times New Roman"/>
                <w:color w:val="00B050"/>
                <w:sz w:val="24"/>
                <w:szCs w:val="24"/>
              </w:rPr>
              <w:t xml:space="preserve">, ka </w:t>
            </w:r>
            <w:proofErr w:type="spellStart"/>
            <w:r w:rsidR="00591C7C">
              <w:rPr>
                <w:rFonts w:ascii="Times New Roman" w:hAnsi="Times New Roman" w:cs="Times New Roman"/>
                <w:color w:val="00B050"/>
                <w:sz w:val="24"/>
                <w:szCs w:val="24"/>
              </w:rPr>
              <w:t>avottekstā</w:t>
            </w:r>
            <w:proofErr w:type="spellEnd"/>
            <w:r w:rsidR="00591C7C">
              <w:rPr>
                <w:rFonts w:ascii="Times New Roman" w:hAnsi="Times New Roman" w:cs="Times New Roman"/>
                <w:color w:val="00B050"/>
                <w:sz w:val="24"/>
                <w:szCs w:val="24"/>
              </w:rPr>
              <w:t xml:space="preserve"> </w:t>
            </w:r>
            <w:r w:rsidR="004E5A6D" w:rsidRPr="000A0CB1">
              <w:rPr>
                <w:rFonts w:ascii="Times New Roman" w:hAnsi="Times New Roman" w:cs="Times New Roman"/>
                <w:color w:val="00B050"/>
                <w:sz w:val="24"/>
                <w:szCs w:val="24"/>
              </w:rPr>
              <w:t>lietotā</w:t>
            </w:r>
            <w:r w:rsidR="008801FD">
              <w:rPr>
                <w:rFonts w:ascii="Times New Roman" w:hAnsi="Times New Roman" w:cs="Times New Roman"/>
                <w:color w:val="00B050"/>
                <w:sz w:val="24"/>
                <w:szCs w:val="24"/>
              </w:rPr>
              <w:t>s</w:t>
            </w:r>
            <w:r w:rsidR="004E5A6D" w:rsidRPr="000A0CB1">
              <w:rPr>
                <w:rFonts w:ascii="Times New Roman" w:hAnsi="Times New Roman" w:cs="Times New Roman"/>
                <w:color w:val="00B050"/>
                <w:sz w:val="24"/>
                <w:szCs w:val="24"/>
              </w:rPr>
              <w:t xml:space="preserve"> frāze</w:t>
            </w:r>
            <w:r w:rsidR="008801FD">
              <w:rPr>
                <w:rFonts w:ascii="Times New Roman" w:hAnsi="Times New Roman" w:cs="Times New Roman"/>
                <w:color w:val="00B050"/>
                <w:sz w:val="24"/>
                <w:szCs w:val="24"/>
              </w:rPr>
              <w:t>s</w:t>
            </w:r>
            <w:r w:rsidR="004E5A6D" w:rsidRPr="000A0CB1">
              <w:rPr>
                <w:rFonts w:ascii="Times New Roman" w:hAnsi="Times New Roman" w:cs="Times New Roman"/>
                <w:color w:val="00B050"/>
                <w:sz w:val="24"/>
                <w:szCs w:val="24"/>
              </w:rPr>
              <w:t xml:space="preserve"> “</w:t>
            </w:r>
            <w:proofErr w:type="spellStart"/>
            <w:r w:rsidR="004E5A6D" w:rsidRPr="000A0CB1">
              <w:rPr>
                <w:rFonts w:ascii="Times New Roman" w:hAnsi="Times New Roman" w:cs="Times New Roman"/>
                <w:color w:val="00B050"/>
                <w:sz w:val="24"/>
                <w:szCs w:val="24"/>
              </w:rPr>
              <w:t>exercised</w:t>
            </w:r>
            <w:proofErr w:type="spellEnd"/>
            <w:r w:rsidR="004E5A6D" w:rsidRPr="000A0CB1">
              <w:rPr>
                <w:rFonts w:ascii="Times New Roman" w:hAnsi="Times New Roman" w:cs="Times New Roman"/>
                <w:color w:val="00B050"/>
                <w:sz w:val="24"/>
                <w:szCs w:val="24"/>
              </w:rPr>
              <w:t xml:space="preserve"> </w:t>
            </w:r>
            <w:proofErr w:type="spellStart"/>
            <w:r w:rsidR="004E5A6D" w:rsidRPr="000A0CB1">
              <w:rPr>
                <w:rFonts w:ascii="Times New Roman" w:hAnsi="Times New Roman" w:cs="Times New Roman"/>
                <w:color w:val="00B050"/>
                <w:sz w:val="24"/>
                <w:szCs w:val="24"/>
              </w:rPr>
              <w:t>due</w:t>
            </w:r>
            <w:proofErr w:type="spellEnd"/>
            <w:r w:rsidR="004E5A6D" w:rsidRPr="000A0CB1">
              <w:rPr>
                <w:rFonts w:ascii="Times New Roman" w:hAnsi="Times New Roman" w:cs="Times New Roman"/>
                <w:color w:val="00B050"/>
                <w:sz w:val="24"/>
                <w:szCs w:val="24"/>
              </w:rPr>
              <w:t xml:space="preserve"> </w:t>
            </w:r>
            <w:proofErr w:type="spellStart"/>
            <w:r w:rsidR="004E5A6D" w:rsidRPr="000A0CB1">
              <w:rPr>
                <w:rFonts w:ascii="Times New Roman" w:hAnsi="Times New Roman" w:cs="Times New Roman"/>
                <w:color w:val="00B050"/>
                <w:sz w:val="24"/>
                <w:szCs w:val="24"/>
              </w:rPr>
              <w:t>diligence</w:t>
            </w:r>
            <w:proofErr w:type="spellEnd"/>
            <w:r w:rsidR="004E5A6D" w:rsidRPr="000A0CB1">
              <w:rPr>
                <w:rFonts w:ascii="Times New Roman" w:hAnsi="Times New Roman" w:cs="Times New Roman"/>
                <w:color w:val="00B050"/>
                <w:sz w:val="24"/>
                <w:szCs w:val="24"/>
              </w:rPr>
              <w:t xml:space="preserve">” </w:t>
            </w:r>
            <w:r w:rsidR="008801FD">
              <w:rPr>
                <w:rFonts w:ascii="Times New Roman" w:hAnsi="Times New Roman" w:cs="Times New Roman"/>
                <w:color w:val="00B050"/>
                <w:sz w:val="24"/>
                <w:szCs w:val="24"/>
              </w:rPr>
              <w:t xml:space="preserve">atveidei </w:t>
            </w:r>
            <w:r w:rsidR="004E5A6D" w:rsidRPr="000A0CB1">
              <w:rPr>
                <w:rFonts w:ascii="Times New Roman" w:hAnsi="Times New Roman" w:cs="Times New Roman"/>
                <w:color w:val="00B050"/>
                <w:sz w:val="24"/>
                <w:szCs w:val="24"/>
              </w:rPr>
              <w:t xml:space="preserve">latviešu valodā </w:t>
            </w:r>
            <w:r w:rsidR="008801FD">
              <w:rPr>
                <w:rFonts w:ascii="Times New Roman" w:hAnsi="Times New Roman" w:cs="Times New Roman"/>
                <w:color w:val="00B050"/>
                <w:sz w:val="24"/>
                <w:szCs w:val="24"/>
              </w:rPr>
              <w:t>nepietiek ar vārdkopu</w:t>
            </w:r>
            <w:r w:rsidR="004E5A6D" w:rsidRPr="000A0CB1">
              <w:rPr>
                <w:rFonts w:ascii="Times New Roman" w:hAnsi="Times New Roman" w:cs="Times New Roman"/>
                <w:color w:val="00B050"/>
                <w:sz w:val="24"/>
                <w:szCs w:val="24"/>
              </w:rPr>
              <w:t xml:space="preserve"> “</w:t>
            </w:r>
            <w:r w:rsidR="004E5A6D" w:rsidRPr="00CE0A77">
              <w:rPr>
                <w:rFonts w:ascii="Times New Roman" w:hAnsi="Times New Roman" w:cs="Times New Roman"/>
                <w:color w:val="00B050"/>
                <w:sz w:val="24"/>
                <w:szCs w:val="24"/>
              </w:rPr>
              <w:t>pienācīga rūpība”</w:t>
            </w:r>
            <w:r w:rsidR="006C3BBD" w:rsidRPr="00CE0A77">
              <w:rPr>
                <w:rFonts w:ascii="Times New Roman" w:hAnsi="Times New Roman" w:cs="Times New Roman"/>
                <w:color w:val="00B050"/>
                <w:sz w:val="24"/>
                <w:szCs w:val="24"/>
              </w:rPr>
              <w:t xml:space="preserve">. </w:t>
            </w:r>
            <w:r w:rsidR="00940553" w:rsidRPr="00CE0A77">
              <w:rPr>
                <w:rFonts w:ascii="Times New Roman" w:hAnsi="Times New Roman" w:cs="Times New Roman"/>
                <w:color w:val="00B050"/>
                <w:sz w:val="24"/>
                <w:szCs w:val="24"/>
              </w:rPr>
              <w:t>Atbilstoši kontekstam</w:t>
            </w:r>
            <w:r w:rsidR="00A27709" w:rsidRPr="00CE0A77">
              <w:rPr>
                <w:rFonts w:ascii="Times New Roman" w:hAnsi="Times New Roman" w:cs="Times New Roman"/>
                <w:color w:val="00B050"/>
                <w:sz w:val="24"/>
                <w:szCs w:val="24"/>
              </w:rPr>
              <w:t xml:space="preserve"> var izmantot frāzes </w:t>
            </w:r>
            <w:r w:rsidR="00CE0A77" w:rsidRPr="00CE0A77">
              <w:rPr>
                <w:rFonts w:ascii="Times New Roman" w:hAnsi="Times New Roman" w:cs="Times New Roman"/>
                <w:color w:val="00B050"/>
                <w:sz w:val="24"/>
                <w:szCs w:val="24"/>
              </w:rPr>
              <w:t>“</w:t>
            </w:r>
            <w:r w:rsidR="00A27709" w:rsidRPr="00CE0A77">
              <w:rPr>
                <w:rFonts w:ascii="Times New Roman" w:hAnsi="Times New Roman" w:cs="Times New Roman"/>
                <w:color w:val="00B050"/>
                <w:sz w:val="24"/>
                <w:szCs w:val="24"/>
              </w:rPr>
              <w:t>ievērot pienācīgu rūpību</w:t>
            </w:r>
            <w:r w:rsidR="00CE0A77" w:rsidRPr="00CE0A77">
              <w:rPr>
                <w:rFonts w:ascii="Times New Roman" w:hAnsi="Times New Roman" w:cs="Times New Roman"/>
                <w:color w:val="00B050"/>
                <w:sz w:val="24"/>
                <w:szCs w:val="24"/>
              </w:rPr>
              <w:t>”</w:t>
            </w:r>
            <w:r w:rsidR="00A27709" w:rsidRPr="00CE0A77">
              <w:rPr>
                <w:rFonts w:ascii="Times New Roman" w:hAnsi="Times New Roman" w:cs="Times New Roman"/>
                <w:color w:val="00B050"/>
                <w:sz w:val="24"/>
                <w:szCs w:val="24"/>
              </w:rPr>
              <w:t xml:space="preserve">, </w:t>
            </w:r>
            <w:r w:rsidR="00CE0A77" w:rsidRPr="00CE0A77">
              <w:rPr>
                <w:rFonts w:ascii="Times New Roman" w:hAnsi="Times New Roman" w:cs="Times New Roman"/>
                <w:color w:val="00B050"/>
                <w:sz w:val="24"/>
                <w:szCs w:val="24"/>
              </w:rPr>
              <w:t>“</w:t>
            </w:r>
            <w:r w:rsidR="00A27709" w:rsidRPr="00CE0A77">
              <w:rPr>
                <w:rFonts w:ascii="Times New Roman" w:hAnsi="Times New Roman" w:cs="Times New Roman"/>
                <w:color w:val="00B050"/>
                <w:sz w:val="24"/>
                <w:szCs w:val="24"/>
              </w:rPr>
              <w:t>rīkoties ar pienācīgu rūpību</w:t>
            </w:r>
            <w:r w:rsidR="00CE0A77" w:rsidRPr="00CE0A77">
              <w:rPr>
                <w:rFonts w:ascii="Times New Roman" w:hAnsi="Times New Roman" w:cs="Times New Roman"/>
                <w:color w:val="00B050"/>
                <w:sz w:val="24"/>
                <w:szCs w:val="24"/>
              </w:rPr>
              <w:t>”</w:t>
            </w:r>
            <w:r w:rsidR="00CE0A77">
              <w:rPr>
                <w:rFonts w:ascii="Times New Roman" w:hAnsi="Times New Roman" w:cs="Times New Roman"/>
                <w:color w:val="00B050"/>
                <w:sz w:val="24"/>
                <w:szCs w:val="24"/>
              </w:rPr>
              <w:t xml:space="preserve"> u. tml.</w:t>
            </w:r>
          </w:p>
        </w:tc>
        <w:tc>
          <w:tcPr>
            <w:tcW w:w="2552" w:type="dxa"/>
            <w:vMerge/>
            <w:tcBorders>
              <w:left w:val="single" w:sz="4" w:space="0" w:color="auto"/>
              <w:bottom w:val="single" w:sz="4" w:space="0" w:color="auto"/>
              <w:right w:val="single" w:sz="4" w:space="0" w:color="auto"/>
            </w:tcBorders>
            <w:hideMark/>
          </w:tcPr>
          <w:p w14:paraId="651AA02A" w14:textId="267C0F33" w:rsidR="00317851" w:rsidRPr="00232D93" w:rsidRDefault="00317851" w:rsidP="00A9019F">
            <w:pPr>
              <w:rPr>
                <w:rFonts w:ascii="Times New Roman" w:hAnsi="Times New Roman" w:cs="Times New Roman"/>
                <w:sz w:val="24"/>
                <w:szCs w:val="24"/>
              </w:rPr>
            </w:pPr>
          </w:p>
        </w:tc>
      </w:tr>
      <w:tr w:rsidR="0064699D" w:rsidRPr="00232D93" w14:paraId="56A56567" w14:textId="77777777" w:rsidTr="00B80040">
        <w:tc>
          <w:tcPr>
            <w:tcW w:w="2978" w:type="dxa"/>
            <w:vMerge w:val="restart"/>
            <w:tcBorders>
              <w:top w:val="single" w:sz="4" w:space="0" w:color="auto"/>
              <w:left w:val="single" w:sz="4" w:space="0" w:color="auto"/>
              <w:right w:val="single" w:sz="4" w:space="0" w:color="auto"/>
            </w:tcBorders>
            <w:hideMark/>
          </w:tcPr>
          <w:p w14:paraId="35D1FBFE" w14:textId="187B59A1" w:rsidR="0064699D" w:rsidRPr="00232D93" w:rsidRDefault="0064699D" w:rsidP="00A9019F">
            <w:pPr>
              <w:rPr>
                <w:rFonts w:ascii="Times New Roman" w:hAnsi="Times New Roman" w:cs="Times New Roman"/>
                <w:sz w:val="24"/>
                <w:szCs w:val="24"/>
              </w:rPr>
            </w:pPr>
            <w:r>
              <w:rPr>
                <w:rFonts w:ascii="Times New Roman" w:hAnsi="Times New Roman" w:cs="Times New Roman"/>
                <w:sz w:val="24"/>
                <w:szCs w:val="24"/>
              </w:rPr>
              <w:lastRenderedPageBreak/>
              <w:t>2</w:t>
            </w:r>
            <w:r w:rsidR="006C0A77">
              <w:rPr>
                <w:rFonts w:ascii="Times New Roman" w:hAnsi="Times New Roman" w:cs="Times New Roman"/>
                <w:sz w:val="24"/>
                <w:szCs w:val="24"/>
              </w:rPr>
              <w:t>7</w:t>
            </w:r>
            <w:r>
              <w:rPr>
                <w:rFonts w:ascii="Times New Roman" w:hAnsi="Times New Roman" w:cs="Times New Roman"/>
                <w:sz w:val="24"/>
                <w:szCs w:val="24"/>
              </w:rPr>
              <w:t xml:space="preserve">. </w:t>
            </w:r>
            <w:r w:rsidRPr="00232D93">
              <w:rPr>
                <w:rFonts w:ascii="Times New Roman" w:hAnsi="Times New Roman" w:cs="Times New Roman"/>
                <w:sz w:val="24"/>
                <w:szCs w:val="24"/>
              </w:rPr>
              <w:t>Eiropas Padomes Konvencija par noziedzīgiem nodarījumiem, kas saistīti ar kultūras vērtībām</w:t>
            </w:r>
          </w:p>
        </w:tc>
        <w:tc>
          <w:tcPr>
            <w:tcW w:w="2976" w:type="dxa"/>
            <w:vMerge w:val="restart"/>
            <w:tcBorders>
              <w:top w:val="single" w:sz="4" w:space="0" w:color="auto"/>
              <w:left w:val="single" w:sz="4" w:space="0" w:color="auto"/>
              <w:right w:val="single" w:sz="4" w:space="0" w:color="auto"/>
            </w:tcBorders>
          </w:tcPr>
          <w:p w14:paraId="53BD0A93" w14:textId="77777777" w:rsidR="0064699D" w:rsidRPr="00232D93" w:rsidRDefault="004E3761" w:rsidP="00A9019F">
            <w:pPr>
              <w:rPr>
                <w:rFonts w:ascii="Times New Roman" w:hAnsi="Times New Roman" w:cs="Times New Roman"/>
                <w:sz w:val="24"/>
                <w:szCs w:val="24"/>
              </w:rPr>
            </w:pPr>
            <w:hyperlink r:id="rId96" w:history="1">
              <w:r w:rsidR="0064699D" w:rsidRPr="00232D93">
                <w:rPr>
                  <w:rStyle w:val="Hipersaite"/>
                  <w:rFonts w:ascii="Times New Roman" w:hAnsi="Times New Roman" w:cs="Times New Roman"/>
                  <w:sz w:val="24"/>
                  <w:szCs w:val="24"/>
                </w:rPr>
                <w:t>https://likumi.lv/ta/id/318751-par-eiropas-padomes-konvenciju-par-noziedzigiem-nodarijumiem-kas-saistiti-ar-kulturas-vertibam</w:t>
              </w:r>
            </w:hyperlink>
          </w:p>
          <w:p w14:paraId="164B984D" w14:textId="77777777" w:rsidR="0064699D" w:rsidRPr="00232D93" w:rsidRDefault="0064699D"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6D1E6EDA" w14:textId="77777777" w:rsidR="0064699D" w:rsidRPr="00232D93" w:rsidRDefault="0064699D" w:rsidP="00A9019F">
            <w:pPr>
              <w:rPr>
                <w:rFonts w:ascii="Times New Roman" w:hAnsi="Times New Roman" w:cs="Times New Roman"/>
                <w:b/>
                <w:sz w:val="24"/>
                <w:szCs w:val="24"/>
              </w:rPr>
            </w:pPr>
            <w:r w:rsidRPr="00232D93">
              <w:rPr>
                <w:rFonts w:ascii="Times New Roman" w:hAnsi="Times New Roman" w:cs="Times New Roman"/>
                <w:b/>
                <w:sz w:val="24"/>
                <w:szCs w:val="24"/>
              </w:rPr>
              <w:t>slepeni izrakumi</w:t>
            </w:r>
          </w:p>
          <w:p w14:paraId="438F99D4" w14:textId="77777777" w:rsidR="0064699D" w:rsidRPr="00232D93" w:rsidRDefault="0064699D" w:rsidP="00A9019F">
            <w:pPr>
              <w:rPr>
                <w:rFonts w:ascii="Times New Roman" w:hAnsi="Times New Roman" w:cs="Times New Roman"/>
                <w:sz w:val="24"/>
                <w:szCs w:val="24"/>
              </w:rPr>
            </w:pPr>
            <w:r w:rsidRPr="00232D93">
              <w:rPr>
                <w:rFonts w:ascii="Times New Roman" w:hAnsi="Times New Roman" w:cs="Times New Roman"/>
                <w:sz w:val="24"/>
                <w:szCs w:val="24"/>
              </w:rPr>
              <w:t>Konvencijas 2. pants</w:t>
            </w:r>
          </w:p>
        </w:tc>
        <w:tc>
          <w:tcPr>
            <w:tcW w:w="3402" w:type="dxa"/>
            <w:tcBorders>
              <w:top w:val="single" w:sz="4" w:space="0" w:color="auto"/>
              <w:left w:val="single" w:sz="4" w:space="0" w:color="auto"/>
              <w:bottom w:val="single" w:sz="4" w:space="0" w:color="auto"/>
              <w:right w:val="single" w:sz="4" w:space="0" w:color="auto"/>
            </w:tcBorders>
            <w:hideMark/>
          </w:tcPr>
          <w:p w14:paraId="770D44EF" w14:textId="77777777" w:rsidR="0064699D" w:rsidRPr="00232D93" w:rsidRDefault="0064699D" w:rsidP="00A9019F">
            <w:pPr>
              <w:rPr>
                <w:rFonts w:ascii="Times New Roman" w:hAnsi="Times New Roman" w:cs="Times New Roman"/>
                <w:b/>
                <w:sz w:val="24"/>
                <w:szCs w:val="24"/>
              </w:rPr>
            </w:pPr>
            <w:r w:rsidRPr="00232D93">
              <w:rPr>
                <w:rFonts w:ascii="Times New Roman" w:hAnsi="Times New Roman" w:cs="Times New Roman"/>
                <w:b/>
                <w:sz w:val="24"/>
                <w:szCs w:val="24"/>
              </w:rPr>
              <w:t>nelikumīgi izrakumi</w:t>
            </w:r>
          </w:p>
          <w:p w14:paraId="1311BC3E" w14:textId="77777777" w:rsidR="0064699D" w:rsidRDefault="0064699D" w:rsidP="00A9019F">
            <w:pPr>
              <w:rPr>
                <w:rFonts w:ascii="Times New Roman" w:hAnsi="Times New Roman" w:cs="Times New Roman"/>
                <w:sz w:val="24"/>
                <w:szCs w:val="24"/>
              </w:rPr>
            </w:pPr>
            <w:r w:rsidRPr="00232D93">
              <w:rPr>
                <w:rFonts w:ascii="Times New Roman" w:hAnsi="Times New Roman" w:cs="Times New Roman"/>
                <w:sz w:val="24"/>
                <w:szCs w:val="24"/>
              </w:rPr>
              <w:t>NKMP: skaidrojumu skatīt iepriekš.</w:t>
            </w:r>
          </w:p>
          <w:p w14:paraId="0A097897" w14:textId="77777777" w:rsidR="00F428C1" w:rsidRDefault="00F428C1" w:rsidP="00A9019F">
            <w:pPr>
              <w:rPr>
                <w:rFonts w:ascii="Times New Roman" w:hAnsi="Times New Roman" w:cs="Times New Roman"/>
                <w:sz w:val="24"/>
                <w:szCs w:val="24"/>
              </w:rPr>
            </w:pPr>
          </w:p>
          <w:p w14:paraId="531A8CBE" w14:textId="35BF2B4A" w:rsidR="00F428C1" w:rsidRPr="00232D93" w:rsidRDefault="00F428C1" w:rsidP="00A9019F">
            <w:pPr>
              <w:rPr>
                <w:rFonts w:ascii="Times New Roman" w:hAnsi="Times New Roman" w:cs="Times New Roman"/>
                <w:sz w:val="24"/>
                <w:szCs w:val="24"/>
              </w:rPr>
            </w:pPr>
            <w:r w:rsidRPr="00F428C1">
              <w:rPr>
                <w:rFonts w:ascii="Times New Roman" w:hAnsi="Times New Roman" w:cs="Times New Roman"/>
                <w:color w:val="00B050"/>
                <w:sz w:val="24"/>
                <w:szCs w:val="24"/>
              </w:rPr>
              <w:t>VVC: Priekšlikums pieņemts.</w:t>
            </w:r>
          </w:p>
        </w:tc>
        <w:tc>
          <w:tcPr>
            <w:tcW w:w="2552" w:type="dxa"/>
            <w:vMerge w:val="restart"/>
            <w:tcBorders>
              <w:top w:val="single" w:sz="4" w:space="0" w:color="auto"/>
              <w:left w:val="single" w:sz="4" w:space="0" w:color="auto"/>
              <w:right w:val="single" w:sz="4" w:space="0" w:color="auto"/>
            </w:tcBorders>
            <w:hideMark/>
          </w:tcPr>
          <w:p w14:paraId="3C96420B" w14:textId="77777777" w:rsidR="0064699D" w:rsidRPr="00232D93" w:rsidRDefault="0064699D" w:rsidP="00A9019F">
            <w:pPr>
              <w:rPr>
                <w:rFonts w:ascii="Times New Roman" w:hAnsi="Times New Roman" w:cs="Times New Roman"/>
                <w:sz w:val="24"/>
                <w:szCs w:val="24"/>
              </w:rPr>
            </w:pPr>
            <w:r w:rsidRPr="00232D93">
              <w:rPr>
                <w:rFonts w:ascii="Times New Roman" w:hAnsi="Times New Roman" w:cs="Times New Roman"/>
                <w:sz w:val="24"/>
                <w:szCs w:val="24"/>
              </w:rPr>
              <w:t xml:space="preserve">Agnese Černaja </w:t>
            </w:r>
          </w:p>
          <w:p w14:paraId="6B7084D9" w14:textId="77777777" w:rsidR="0064699D" w:rsidRPr="00232D93" w:rsidRDefault="0064699D" w:rsidP="00A9019F">
            <w:pPr>
              <w:rPr>
                <w:rFonts w:ascii="Times New Roman" w:hAnsi="Times New Roman" w:cs="Times New Roman"/>
                <w:sz w:val="24"/>
                <w:szCs w:val="24"/>
              </w:rPr>
            </w:pPr>
            <w:r w:rsidRPr="00232D93">
              <w:rPr>
                <w:rFonts w:ascii="Times New Roman" w:hAnsi="Times New Roman" w:cs="Times New Roman"/>
                <w:sz w:val="24"/>
                <w:szCs w:val="24"/>
              </w:rPr>
              <w:t>agnese.cernaja@mantojums.lv</w:t>
            </w:r>
          </w:p>
        </w:tc>
      </w:tr>
      <w:tr w:rsidR="0064699D" w:rsidRPr="00232D93" w14:paraId="1D57472F" w14:textId="77777777" w:rsidTr="00B80040">
        <w:tc>
          <w:tcPr>
            <w:tcW w:w="2978" w:type="dxa"/>
            <w:vMerge/>
            <w:tcBorders>
              <w:left w:val="single" w:sz="4" w:space="0" w:color="auto"/>
              <w:right w:val="single" w:sz="4" w:space="0" w:color="auto"/>
            </w:tcBorders>
          </w:tcPr>
          <w:p w14:paraId="223001E7" w14:textId="77777777" w:rsidR="0064699D" w:rsidRPr="00232D93" w:rsidRDefault="0064699D" w:rsidP="00A9019F">
            <w:pPr>
              <w:rPr>
                <w:rFonts w:ascii="Times New Roman" w:hAnsi="Times New Roman" w:cs="Times New Roman"/>
                <w:sz w:val="24"/>
                <w:szCs w:val="24"/>
              </w:rPr>
            </w:pPr>
          </w:p>
        </w:tc>
        <w:tc>
          <w:tcPr>
            <w:tcW w:w="2976" w:type="dxa"/>
            <w:vMerge/>
            <w:tcBorders>
              <w:left w:val="single" w:sz="4" w:space="0" w:color="auto"/>
              <w:right w:val="single" w:sz="4" w:space="0" w:color="auto"/>
            </w:tcBorders>
          </w:tcPr>
          <w:p w14:paraId="26C5BA76" w14:textId="77777777" w:rsidR="0064699D" w:rsidRPr="00232D93" w:rsidRDefault="0064699D"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hideMark/>
          </w:tcPr>
          <w:p w14:paraId="0A8EF58C" w14:textId="21FE265A" w:rsidR="0064699D" w:rsidRPr="00232D93" w:rsidRDefault="0064699D" w:rsidP="00A9019F">
            <w:pPr>
              <w:rPr>
                <w:rFonts w:ascii="Times New Roman" w:hAnsi="Times New Roman" w:cs="Times New Roman"/>
                <w:b/>
                <w:sz w:val="24"/>
                <w:szCs w:val="24"/>
              </w:rPr>
            </w:pPr>
            <w:r w:rsidRPr="00232D93">
              <w:rPr>
                <w:rFonts w:ascii="Times New Roman" w:hAnsi="Times New Roman" w:cs="Times New Roman"/>
                <w:b/>
                <w:sz w:val="24"/>
                <w:szCs w:val="24"/>
              </w:rPr>
              <w:t>Senlietas</w:t>
            </w:r>
          </w:p>
          <w:p w14:paraId="296EA393" w14:textId="77777777" w:rsidR="0064699D" w:rsidRPr="00232D93" w:rsidRDefault="0064699D" w:rsidP="00A9019F">
            <w:pPr>
              <w:rPr>
                <w:rFonts w:ascii="Times New Roman" w:hAnsi="Times New Roman" w:cs="Times New Roman"/>
                <w:sz w:val="24"/>
                <w:szCs w:val="24"/>
              </w:rPr>
            </w:pPr>
            <w:r w:rsidRPr="00232D93">
              <w:rPr>
                <w:rFonts w:ascii="Times New Roman" w:hAnsi="Times New Roman" w:cs="Times New Roman"/>
                <w:sz w:val="24"/>
                <w:szCs w:val="24"/>
              </w:rPr>
              <w:t>Konvencijas 2. pants</w:t>
            </w:r>
          </w:p>
        </w:tc>
        <w:tc>
          <w:tcPr>
            <w:tcW w:w="3402" w:type="dxa"/>
            <w:tcBorders>
              <w:top w:val="single" w:sz="4" w:space="0" w:color="auto"/>
              <w:left w:val="single" w:sz="4" w:space="0" w:color="auto"/>
              <w:bottom w:val="single" w:sz="4" w:space="0" w:color="auto"/>
              <w:right w:val="single" w:sz="4" w:space="0" w:color="auto"/>
            </w:tcBorders>
            <w:hideMark/>
          </w:tcPr>
          <w:p w14:paraId="1485FC39" w14:textId="77777777" w:rsidR="0064699D" w:rsidRPr="00232D93" w:rsidRDefault="0064699D" w:rsidP="00A9019F">
            <w:pPr>
              <w:rPr>
                <w:rFonts w:ascii="Times New Roman" w:hAnsi="Times New Roman" w:cs="Times New Roman"/>
                <w:b/>
                <w:sz w:val="24"/>
                <w:szCs w:val="24"/>
              </w:rPr>
            </w:pPr>
            <w:r w:rsidRPr="00232D93">
              <w:rPr>
                <w:rFonts w:ascii="Times New Roman" w:hAnsi="Times New Roman" w:cs="Times New Roman"/>
                <w:b/>
                <w:sz w:val="24"/>
                <w:szCs w:val="24"/>
              </w:rPr>
              <w:t>antikvārie priekšmeti</w:t>
            </w:r>
          </w:p>
          <w:p w14:paraId="7F1BD438" w14:textId="77777777" w:rsidR="0064699D" w:rsidRDefault="0064699D" w:rsidP="00A9019F">
            <w:pPr>
              <w:rPr>
                <w:rFonts w:ascii="Times New Roman" w:hAnsi="Times New Roman" w:cs="Times New Roman"/>
                <w:sz w:val="24"/>
                <w:szCs w:val="24"/>
              </w:rPr>
            </w:pPr>
            <w:r w:rsidRPr="00455461">
              <w:rPr>
                <w:rFonts w:ascii="Times New Roman" w:hAnsi="Times New Roman" w:cs="Times New Roman"/>
                <w:sz w:val="24"/>
                <w:szCs w:val="24"/>
              </w:rPr>
              <w:t xml:space="preserve">NKMP: </w:t>
            </w:r>
            <w:r w:rsidRPr="00232D93">
              <w:rPr>
                <w:rFonts w:ascii="Times New Roman" w:hAnsi="Times New Roman" w:cs="Times New Roman"/>
                <w:sz w:val="24"/>
                <w:szCs w:val="24"/>
              </w:rPr>
              <w:t>skaidrojumu skatīt iepriekš.</w:t>
            </w:r>
          </w:p>
          <w:p w14:paraId="7329C48F" w14:textId="69A963AC" w:rsidR="00F428C1" w:rsidRPr="00232D93" w:rsidRDefault="00F428C1" w:rsidP="00A9019F">
            <w:pPr>
              <w:rPr>
                <w:rFonts w:ascii="Times New Roman" w:hAnsi="Times New Roman" w:cs="Times New Roman"/>
                <w:sz w:val="24"/>
                <w:szCs w:val="24"/>
              </w:rPr>
            </w:pPr>
            <w:r w:rsidRPr="00F428C1">
              <w:rPr>
                <w:rFonts w:ascii="Times New Roman" w:hAnsi="Times New Roman" w:cs="Times New Roman"/>
                <w:color w:val="00B050"/>
                <w:sz w:val="24"/>
                <w:szCs w:val="24"/>
              </w:rPr>
              <w:t>VVC: Priekšlikums pieņemts.</w:t>
            </w:r>
          </w:p>
        </w:tc>
        <w:tc>
          <w:tcPr>
            <w:tcW w:w="2552" w:type="dxa"/>
            <w:vMerge/>
            <w:tcBorders>
              <w:left w:val="single" w:sz="4" w:space="0" w:color="auto"/>
              <w:right w:val="single" w:sz="4" w:space="0" w:color="auto"/>
            </w:tcBorders>
            <w:hideMark/>
          </w:tcPr>
          <w:p w14:paraId="1158F90E" w14:textId="2E120D4F" w:rsidR="0064699D" w:rsidRPr="00232D93" w:rsidRDefault="0064699D" w:rsidP="00A9019F">
            <w:pPr>
              <w:rPr>
                <w:rFonts w:ascii="Times New Roman" w:hAnsi="Times New Roman" w:cs="Times New Roman"/>
                <w:sz w:val="24"/>
                <w:szCs w:val="24"/>
              </w:rPr>
            </w:pPr>
          </w:p>
        </w:tc>
      </w:tr>
      <w:tr w:rsidR="0064699D" w:rsidRPr="00232D93" w14:paraId="5F3BBFA4" w14:textId="77777777" w:rsidTr="005F1176">
        <w:tc>
          <w:tcPr>
            <w:tcW w:w="2978" w:type="dxa"/>
            <w:vMerge/>
            <w:tcBorders>
              <w:left w:val="single" w:sz="4" w:space="0" w:color="auto"/>
              <w:bottom w:val="single" w:sz="4" w:space="0" w:color="auto"/>
              <w:right w:val="single" w:sz="4" w:space="0" w:color="auto"/>
            </w:tcBorders>
          </w:tcPr>
          <w:p w14:paraId="38529949" w14:textId="77777777" w:rsidR="0064699D" w:rsidRPr="00232D93" w:rsidRDefault="0064699D" w:rsidP="00A9019F">
            <w:pPr>
              <w:rPr>
                <w:rFonts w:ascii="Times New Roman" w:hAnsi="Times New Roman" w:cs="Times New Roman"/>
                <w:sz w:val="24"/>
                <w:szCs w:val="24"/>
              </w:rPr>
            </w:pPr>
          </w:p>
        </w:tc>
        <w:tc>
          <w:tcPr>
            <w:tcW w:w="2976" w:type="dxa"/>
            <w:vMerge/>
            <w:tcBorders>
              <w:left w:val="single" w:sz="4" w:space="0" w:color="auto"/>
              <w:bottom w:val="single" w:sz="4" w:space="0" w:color="auto"/>
              <w:right w:val="single" w:sz="4" w:space="0" w:color="auto"/>
            </w:tcBorders>
          </w:tcPr>
          <w:p w14:paraId="53CF5CBC" w14:textId="77777777" w:rsidR="0064699D" w:rsidRPr="00232D93" w:rsidRDefault="0064699D" w:rsidP="00A9019F">
            <w:pPr>
              <w:rPr>
                <w:rFonts w:ascii="Times New Roman" w:hAnsi="Times New Roman" w:cs="Times New Roman"/>
                <w:sz w:val="24"/>
                <w:szCs w:val="24"/>
              </w:rPr>
            </w:pPr>
          </w:p>
        </w:tc>
        <w:tc>
          <w:tcPr>
            <w:tcW w:w="3402" w:type="dxa"/>
            <w:tcBorders>
              <w:top w:val="single" w:sz="4" w:space="0" w:color="auto"/>
              <w:left w:val="single" w:sz="4" w:space="0" w:color="auto"/>
              <w:bottom w:val="single" w:sz="4" w:space="0" w:color="auto"/>
              <w:right w:val="single" w:sz="4" w:space="0" w:color="auto"/>
            </w:tcBorders>
            <w:shd w:val="clear" w:color="auto" w:fill="auto"/>
            <w:hideMark/>
          </w:tcPr>
          <w:p w14:paraId="5525829F" w14:textId="77777777" w:rsidR="0064699D" w:rsidRPr="00232D93" w:rsidRDefault="0064699D" w:rsidP="00A9019F">
            <w:pPr>
              <w:rPr>
                <w:rFonts w:ascii="Times New Roman" w:hAnsi="Times New Roman" w:cs="Times New Roman"/>
                <w:b/>
                <w:sz w:val="24"/>
                <w:szCs w:val="24"/>
              </w:rPr>
            </w:pPr>
            <w:r w:rsidRPr="00232D93">
              <w:rPr>
                <w:rFonts w:ascii="Times New Roman" w:hAnsi="Times New Roman" w:cs="Times New Roman"/>
                <w:b/>
                <w:sz w:val="24"/>
                <w:szCs w:val="24"/>
              </w:rPr>
              <w:t>uzticamības pārbaude</w:t>
            </w:r>
          </w:p>
          <w:p w14:paraId="1B10DDF0" w14:textId="77777777" w:rsidR="0064699D" w:rsidRPr="00232D93" w:rsidRDefault="0064699D" w:rsidP="00A9019F">
            <w:pPr>
              <w:rPr>
                <w:rFonts w:ascii="Times New Roman" w:hAnsi="Times New Roman" w:cs="Times New Roman"/>
                <w:sz w:val="24"/>
                <w:szCs w:val="24"/>
              </w:rPr>
            </w:pPr>
            <w:r w:rsidRPr="00232D93">
              <w:rPr>
                <w:rFonts w:ascii="Times New Roman" w:hAnsi="Times New Roman" w:cs="Times New Roman"/>
                <w:sz w:val="24"/>
                <w:szCs w:val="24"/>
              </w:rPr>
              <w:t>Konvencijas 20. pants</w:t>
            </w:r>
          </w:p>
        </w:tc>
        <w:tc>
          <w:tcPr>
            <w:tcW w:w="3402" w:type="dxa"/>
            <w:tcBorders>
              <w:top w:val="single" w:sz="4" w:space="0" w:color="auto"/>
              <w:left w:val="single" w:sz="4" w:space="0" w:color="auto"/>
              <w:bottom w:val="single" w:sz="4" w:space="0" w:color="auto"/>
              <w:right w:val="single" w:sz="4" w:space="0" w:color="auto"/>
            </w:tcBorders>
            <w:hideMark/>
          </w:tcPr>
          <w:p w14:paraId="711F014C" w14:textId="77777777" w:rsidR="0064699D" w:rsidRPr="00232D93" w:rsidRDefault="0064699D" w:rsidP="00A9019F">
            <w:pPr>
              <w:rPr>
                <w:rFonts w:ascii="Times New Roman" w:hAnsi="Times New Roman" w:cs="Times New Roman"/>
                <w:b/>
                <w:sz w:val="24"/>
                <w:szCs w:val="24"/>
              </w:rPr>
            </w:pPr>
            <w:r w:rsidRPr="00232D93">
              <w:rPr>
                <w:rFonts w:ascii="Times New Roman" w:hAnsi="Times New Roman" w:cs="Times New Roman"/>
                <w:b/>
                <w:sz w:val="24"/>
                <w:szCs w:val="24"/>
              </w:rPr>
              <w:t>pienācīga pārbaude</w:t>
            </w:r>
          </w:p>
          <w:p w14:paraId="2F762705" w14:textId="77777777" w:rsidR="0064699D" w:rsidRDefault="0064699D" w:rsidP="00A9019F">
            <w:pPr>
              <w:rPr>
                <w:rFonts w:ascii="Times New Roman" w:hAnsi="Times New Roman" w:cs="Times New Roman"/>
                <w:sz w:val="24"/>
                <w:szCs w:val="24"/>
              </w:rPr>
            </w:pPr>
            <w:r w:rsidRPr="00455461">
              <w:rPr>
                <w:rFonts w:ascii="Times New Roman" w:hAnsi="Times New Roman" w:cs="Times New Roman"/>
                <w:sz w:val="24"/>
                <w:szCs w:val="24"/>
              </w:rPr>
              <w:t xml:space="preserve">NKMP: </w:t>
            </w:r>
            <w:r w:rsidRPr="00232D93">
              <w:rPr>
                <w:rFonts w:ascii="Times New Roman" w:hAnsi="Times New Roman" w:cs="Times New Roman"/>
                <w:sz w:val="24"/>
                <w:szCs w:val="24"/>
              </w:rPr>
              <w:t>skaidrojumu skatīt iepriekš.</w:t>
            </w:r>
          </w:p>
          <w:p w14:paraId="4D81BAE4" w14:textId="2F7B9CBF" w:rsidR="002C602F" w:rsidRPr="00455461" w:rsidRDefault="00CE0A77" w:rsidP="00A9019F">
            <w:pPr>
              <w:rPr>
                <w:rFonts w:ascii="Times New Roman" w:hAnsi="Times New Roman" w:cs="Times New Roman"/>
                <w:sz w:val="24"/>
                <w:szCs w:val="24"/>
              </w:rPr>
            </w:pPr>
            <w:r w:rsidRPr="000A0CB1">
              <w:rPr>
                <w:rFonts w:ascii="Times New Roman" w:hAnsi="Times New Roman" w:cs="Times New Roman"/>
                <w:color w:val="00B050"/>
                <w:sz w:val="24"/>
                <w:szCs w:val="24"/>
              </w:rPr>
              <w:t xml:space="preserve">VVC: </w:t>
            </w:r>
            <w:r>
              <w:rPr>
                <w:rFonts w:ascii="Times New Roman" w:hAnsi="Times New Roman" w:cs="Times New Roman"/>
                <w:color w:val="00B050"/>
                <w:sz w:val="24"/>
                <w:szCs w:val="24"/>
              </w:rPr>
              <w:t xml:space="preserve">Priekšlikums pieņemts. Papildus norādām, ka </w:t>
            </w:r>
            <w:proofErr w:type="spellStart"/>
            <w:r>
              <w:rPr>
                <w:rFonts w:ascii="Times New Roman" w:hAnsi="Times New Roman" w:cs="Times New Roman"/>
                <w:color w:val="00B050"/>
                <w:sz w:val="24"/>
                <w:szCs w:val="24"/>
              </w:rPr>
              <w:t>avottekstā</w:t>
            </w:r>
            <w:proofErr w:type="spellEnd"/>
            <w:r>
              <w:rPr>
                <w:rFonts w:ascii="Times New Roman" w:hAnsi="Times New Roman" w:cs="Times New Roman"/>
                <w:color w:val="00B050"/>
                <w:sz w:val="24"/>
                <w:szCs w:val="24"/>
              </w:rPr>
              <w:t xml:space="preserve"> </w:t>
            </w:r>
            <w:r w:rsidRPr="000A0CB1">
              <w:rPr>
                <w:rFonts w:ascii="Times New Roman" w:hAnsi="Times New Roman" w:cs="Times New Roman"/>
                <w:color w:val="00B050"/>
                <w:sz w:val="24"/>
                <w:szCs w:val="24"/>
              </w:rPr>
              <w:t>lietotā</w:t>
            </w:r>
            <w:r>
              <w:rPr>
                <w:rFonts w:ascii="Times New Roman" w:hAnsi="Times New Roman" w:cs="Times New Roman"/>
                <w:color w:val="00B050"/>
                <w:sz w:val="24"/>
                <w:szCs w:val="24"/>
              </w:rPr>
              <w:t>s</w:t>
            </w:r>
            <w:r w:rsidRPr="000A0CB1">
              <w:rPr>
                <w:rFonts w:ascii="Times New Roman" w:hAnsi="Times New Roman" w:cs="Times New Roman"/>
                <w:color w:val="00B050"/>
                <w:sz w:val="24"/>
                <w:szCs w:val="24"/>
              </w:rPr>
              <w:t xml:space="preserve"> frāze</w:t>
            </w:r>
            <w:r>
              <w:rPr>
                <w:rFonts w:ascii="Times New Roman" w:hAnsi="Times New Roman" w:cs="Times New Roman"/>
                <w:color w:val="00B050"/>
                <w:sz w:val="24"/>
                <w:szCs w:val="24"/>
              </w:rPr>
              <w:t>s</w:t>
            </w:r>
            <w:r w:rsidRPr="000A0CB1">
              <w:rPr>
                <w:rFonts w:ascii="Times New Roman" w:hAnsi="Times New Roman" w:cs="Times New Roman"/>
                <w:color w:val="00B050"/>
                <w:sz w:val="24"/>
                <w:szCs w:val="24"/>
              </w:rPr>
              <w:t xml:space="preserve"> “</w:t>
            </w:r>
            <w:proofErr w:type="spellStart"/>
            <w:r w:rsidRPr="000A0CB1">
              <w:rPr>
                <w:rFonts w:ascii="Times New Roman" w:hAnsi="Times New Roman" w:cs="Times New Roman"/>
                <w:color w:val="00B050"/>
                <w:sz w:val="24"/>
                <w:szCs w:val="24"/>
              </w:rPr>
              <w:t>exercised</w:t>
            </w:r>
            <w:proofErr w:type="spellEnd"/>
            <w:r w:rsidRPr="000A0CB1">
              <w:rPr>
                <w:rFonts w:ascii="Times New Roman" w:hAnsi="Times New Roman" w:cs="Times New Roman"/>
                <w:color w:val="00B050"/>
                <w:sz w:val="24"/>
                <w:szCs w:val="24"/>
              </w:rPr>
              <w:t xml:space="preserve"> </w:t>
            </w:r>
            <w:proofErr w:type="spellStart"/>
            <w:r w:rsidRPr="000A0CB1">
              <w:rPr>
                <w:rFonts w:ascii="Times New Roman" w:hAnsi="Times New Roman" w:cs="Times New Roman"/>
                <w:color w:val="00B050"/>
                <w:sz w:val="24"/>
                <w:szCs w:val="24"/>
              </w:rPr>
              <w:t>due</w:t>
            </w:r>
            <w:proofErr w:type="spellEnd"/>
            <w:r w:rsidRPr="000A0CB1">
              <w:rPr>
                <w:rFonts w:ascii="Times New Roman" w:hAnsi="Times New Roman" w:cs="Times New Roman"/>
                <w:color w:val="00B050"/>
                <w:sz w:val="24"/>
                <w:szCs w:val="24"/>
              </w:rPr>
              <w:t xml:space="preserve"> </w:t>
            </w:r>
            <w:proofErr w:type="spellStart"/>
            <w:r w:rsidRPr="000A0CB1">
              <w:rPr>
                <w:rFonts w:ascii="Times New Roman" w:hAnsi="Times New Roman" w:cs="Times New Roman"/>
                <w:color w:val="00B050"/>
                <w:sz w:val="24"/>
                <w:szCs w:val="24"/>
              </w:rPr>
              <w:t>diligence</w:t>
            </w:r>
            <w:proofErr w:type="spellEnd"/>
            <w:r w:rsidRPr="000A0CB1">
              <w:rPr>
                <w:rFonts w:ascii="Times New Roman" w:hAnsi="Times New Roman" w:cs="Times New Roman"/>
                <w:color w:val="00B050"/>
                <w:sz w:val="24"/>
                <w:szCs w:val="24"/>
              </w:rPr>
              <w:t xml:space="preserve">” </w:t>
            </w:r>
            <w:r>
              <w:rPr>
                <w:rFonts w:ascii="Times New Roman" w:hAnsi="Times New Roman" w:cs="Times New Roman"/>
                <w:color w:val="00B050"/>
                <w:sz w:val="24"/>
                <w:szCs w:val="24"/>
              </w:rPr>
              <w:t xml:space="preserve">atveidei </w:t>
            </w:r>
            <w:r w:rsidRPr="000A0CB1">
              <w:rPr>
                <w:rFonts w:ascii="Times New Roman" w:hAnsi="Times New Roman" w:cs="Times New Roman"/>
                <w:color w:val="00B050"/>
                <w:sz w:val="24"/>
                <w:szCs w:val="24"/>
              </w:rPr>
              <w:t xml:space="preserve">latviešu valodā </w:t>
            </w:r>
            <w:r>
              <w:rPr>
                <w:rFonts w:ascii="Times New Roman" w:hAnsi="Times New Roman" w:cs="Times New Roman"/>
                <w:color w:val="00B050"/>
                <w:sz w:val="24"/>
                <w:szCs w:val="24"/>
              </w:rPr>
              <w:t>nepietiek ar vārdkopu</w:t>
            </w:r>
            <w:r w:rsidRPr="000A0CB1">
              <w:rPr>
                <w:rFonts w:ascii="Times New Roman" w:hAnsi="Times New Roman" w:cs="Times New Roman"/>
                <w:color w:val="00B050"/>
                <w:sz w:val="24"/>
                <w:szCs w:val="24"/>
              </w:rPr>
              <w:t xml:space="preserve"> “</w:t>
            </w:r>
            <w:r w:rsidRPr="00CE0A77">
              <w:rPr>
                <w:rFonts w:ascii="Times New Roman" w:hAnsi="Times New Roman" w:cs="Times New Roman"/>
                <w:color w:val="00B050"/>
                <w:sz w:val="24"/>
                <w:szCs w:val="24"/>
              </w:rPr>
              <w:t xml:space="preserve">pienācīga rūpība”. Atbilstoši kontekstam var izmantot frāzes </w:t>
            </w:r>
            <w:r w:rsidRPr="00CE0A77">
              <w:rPr>
                <w:rFonts w:ascii="Times New Roman" w:hAnsi="Times New Roman" w:cs="Times New Roman"/>
                <w:color w:val="00B050"/>
                <w:sz w:val="24"/>
                <w:szCs w:val="24"/>
              </w:rPr>
              <w:lastRenderedPageBreak/>
              <w:t>“ievērot pienācīgu rūpību”, “rīkoties ar pienācīgu rūpību”</w:t>
            </w:r>
            <w:r>
              <w:rPr>
                <w:rFonts w:ascii="Times New Roman" w:hAnsi="Times New Roman" w:cs="Times New Roman"/>
                <w:color w:val="00B050"/>
                <w:sz w:val="24"/>
                <w:szCs w:val="24"/>
              </w:rPr>
              <w:t xml:space="preserve"> u. tml.</w:t>
            </w:r>
          </w:p>
        </w:tc>
        <w:tc>
          <w:tcPr>
            <w:tcW w:w="2552" w:type="dxa"/>
            <w:vMerge/>
            <w:tcBorders>
              <w:left w:val="single" w:sz="4" w:space="0" w:color="auto"/>
              <w:bottom w:val="single" w:sz="4" w:space="0" w:color="auto"/>
              <w:right w:val="single" w:sz="4" w:space="0" w:color="auto"/>
            </w:tcBorders>
            <w:hideMark/>
          </w:tcPr>
          <w:p w14:paraId="5F83D2D3" w14:textId="05955589" w:rsidR="0064699D" w:rsidRPr="00232D93" w:rsidRDefault="0064699D" w:rsidP="00A9019F">
            <w:pPr>
              <w:rPr>
                <w:rFonts w:ascii="Times New Roman" w:hAnsi="Times New Roman" w:cs="Times New Roman"/>
                <w:sz w:val="24"/>
                <w:szCs w:val="24"/>
              </w:rPr>
            </w:pPr>
          </w:p>
        </w:tc>
      </w:tr>
      <w:tr w:rsidR="00A54144" w:rsidRPr="00232D93" w14:paraId="2FDD47F3" w14:textId="77777777" w:rsidTr="00B80040">
        <w:tc>
          <w:tcPr>
            <w:tcW w:w="2978" w:type="dxa"/>
            <w:tcBorders>
              <w:top w:val="single" w:sz="4" w:space="0" w:color="auto"/>
              <w:left w:val="single" w:sz="4" w:space="0" w:color="auto"/>
              <w:bottom w:val="single" w:sz="4" w:space="0" w:color="auto"/>
              <w:right w:val="single" w:sz="4" w:space="0" w:color="auto"/>
            </w:tcBorders>
            <w:hideMark/>
          </w:tcPr>
          <w:p w14:paraId="1233F25D" w14:textId="203E7439" w:rsidR="00A54144" w:rsidRPr="00232D93" w:rsidRDefault="0064699D" w:rsidP="00A9019F">
            <w:pPr>
              <w:rPr>
                <w:rFonts w:ascii="Times New Roman" w:hAnsi="Times New Roman" w:cs="Times New Roman"/>
                <w:sz w:val="24"/>
                <w:szCs w:val="24"/>
              </w:rPr>
            </w:pPr>
            <w:r>
              <w:rPr>
                <w:rFonts w:ascii="Times New Roman" w:hAnsi="Times New Roman" w:cs="Times New Roman"/>
                <w:sz w:val="24"/>
                <w:szCs w:val="24"/>
              </w:rPr>
              <w:t>2</w:t>
            </w:r>
            <w:r w:rsidR="006C0A77">
              <w:rPr>
                <w:rFonts w:ascii="Times New Roman" w:hAnsi="Times New Roman" w:cs="Times New Roman"/>
                <w:sz w:val="24"/>
                <w:szCs w:val="24"/>
              </w:rPr>
              <w:t>8</w:t>
            </w:r>
            <w:r w:rsidR="00EE18A6">
              <w:rPr>
                <w:rFonts w:ascii="Times New Roman" w:hAnsi="Times New Roman" w:cs="Times New Roman"/>
                <w:sz w:val="24"/>
                <w:szCs w:val="24"/>
              </w:rPr>
              <w:t xml:space="preserve">. </w:t>
            </w:r>
            <w:r w:rsidR="00A54144" w:rsidRPr="00232D93">
              <w:rPr>
                <w:rFonts w:ascii="Times New Roman" w:hAnsi="Times New Roman" w:cs="Times New Roman"/>
                <w:sz w:val="24"/>
                <w:szCs w:val="24"/>
              </w:rPr>
              <w:t>Eiropas Padomes Eiropas Konvencija arheoloģiskā mantojuma aizsardzībai</w:t>
            </w:r>
          </w:p>
        </w:tc>
        <w:tc>
          <w:tcPr>
            <w:tcW w:w="2976" w:type="dxa"/>
            <w:tcBorders>
              <w:top w:val="single" w:sz="4" w:space="0" w:color="auto"/>
              <w:left w:val="single" w:sz="4" w:space="0" w:color="auto"/>
              <w:bottom w:val="single" w:sz="4" w:space="0" w:color="auto"/>
              <w:right w:val="single" w:sz="4" w:space="0" w:color="auto"/>
            </w:tcBorders>
            <w:hideMark/>
          </w:tcPr>
          <w:p w14:paraId="6DE58FF5" w14:textId="77777777" w:rsidR="00A54144" w:rsidRPr="00232D93" w:rsidRDefault="004E3761" w:rsidP="00A9019F">
            <w:pPr>
              <w:rPr>
                <w:rFonts w:ascii="Times New Roman" w:hAnsi="Times New Roman" w:cs="Times New Roman"/>
                <w:sz w:val="24"/>
                <w:szCs w:val="24"/>
              </w:rPr>
            </w:pPr>
            <w:hyperlink r:id="rId97" w:history="1">
              <w:r w:rsidR="00A54144" w:rsidRPr="00232D93">
                <w:rPr>
                  <w:rStyle w:val="Hipersaite"/>
                  <w:rFonts w:ascii="Times New Roman" w:hAnsi="Times New Roman" w:cs="Times New Roman"/>
                  <w:sz w:val="24"/>
                  <w:szCs w:val="24"/>
                </w:rPr>
                <w:t>https://likumi.lv/ta/id/76423-par-eiropas-konvenciju-arheologiska-mantojuma-aizsardzibai</w:t>
              </w:r>
            </w:hyperlink>
          </w:p>
        </w:tc>
        <w:tc>
          <w:tcPr>
            <w:tcW w:w="3402" w:type="dxa"/>
            <w:tcBorders>
              <w:top w:val="single" w:sz="4" w:space="0" w:color="auto"/>
              <w:left w:val="single" w:sz="4" w:space="0" w:color="auto"/>
              <w:bottom w:val="single" w:sz="4" w:space="0" w:color="auto"/>
              <w:right w:val="single" w:sz="4" w:space="0" w:color="auto"/>
            </w:tcBorders>
            <w:hideMark/>
          </w:tcPr>
          <w:p w14:paraId="1AD0905C" w14:textId="77777777" w:rsidR="00A54144" w:rsidRPr="00232D93" w:rsidRDefault="00A54144" w:rsidP="00A9019F">
            <w:pPr>
              <w:rPr>
                <w:rFonts w:ascii="Times New Roman" w:hAnsi="Times New Roman" w:cs="Times New Roman"/>
                <w:b/>
                <w:sz w:val="24"/>
                <w:szCs w:val="24"/>
              </w:rPr>
            </w:pPr>
            <w:r w:rsidRPr="00232D93">
              <w:rPr>
                <w:rFonts w:ascii="Times New Roman" w:hAnsi="Times New Roman" w:cs="Times New Roman"/>
                <w:b/>
                <w:sz w:val="24"/>
                <w:szCs w:val="24"/>
              </w:rPr>
              <w:t>slepeni izrakumi</w:t>
            </w:r>
          </w:p>
          <w:p w14:paraId="4E3ED1B1" w14:textId="77777777" w:rsidR="00A54144" w:rsidRPr="00232D93" w:rsidRDefault="00A54144" w:rsidP="00A9019F">
            <w:pPr>
              <w:rPr>
                <w:rFonts w:ascii="Times New Roman" w:hAnsi="Times New Roman" w:cs="Times New Roman"/>
                <w:sz w:val="24"/>
                <w:szCs w:val="24"/>
              </w:rPr>
            </w:pPr>
            <w:r w:rsidRPr="00232D93">
              <w:rPr>
                <w:rFonts w:ascii="Times New Roman" w:hAnsi="Times New Roman" w:cs="Times New Roman"/>
                <w:sz w:val="24"/>
                <w:szCs w:val="24"/>
              </w:rPr>
              <w:t>Konvencijas preambula</w:t>
            </w:r>
          </w:p>
        </w:tc>
        <w:tc>
          <w:tcPr>
            <w:tcW w:w="3402" w:type="dxa"/>
            <w:tcBorders>
              <w:top w:val="single" w:sz="4" w:space="0" w:color="auto"/>
              <w:left w:val="single" w:sz="4" w:space="0" w:color="auto"/>
              <w:bottom w:val="single" w:sz="4" w:space="0" w:color="auto"/>
              <w:right w:val="single" w:sz="4" w:space="0" w:color="auto"/>
            </w:tcBorders>
            <w:hideMark/>
          </w:tcPr>
          <w:p w14:paraId="5AFF5CF3" w14:textId="77777777" w:rsidR="00A54144" w:rsidRPr="00232D93" w:rsidRDefault="00A54144" w:rsidP="00A9019F">
            <w:pPr>
              <w:rPr>
                <w:rFonts w:ascii="Times New Roman" w:hAnsi="Times New Roman" w:cs="Times New Roman"/>
                <w:b/>
                <w:sz w:val="24"/>
                <w:szCs w:val="24"/>
              </w:rPr>
            </w:pPr>
            <w:r w:rsidRPr="00232D93">
              <w:rPr>
                <w:rFonts w:ascii="Times New Roman" w:hAnsi="Times New Roman" w:cs="Times New Roman"/>
                <w:b/>
                <w:sz w:val="24"/>
                <w:szCs w:val="24"/>
              </w:rPr>
              <w:t>nelikumīgi izrakumi</w:t>
            </w:r>
          </w:p>
          <w:p w14:paraId="4371A1E4" w14:textId="77777777" w:rsidR="00A54144" w:rsidRDefault="00A54144" w:rsidP="00A9019F">
            <w:pPr>
              <w:rPr>
                <w:rFonts w:ascii="Times New Roman" w:hAnsi="Times New Roman" w:cs="Times New Roman"/>
                <w:sz w:val="24"/>
                <w:szCs w:val="24"/>
              </w:rPr>
            </w:pPr>
            <w:r w:rsidRPr="00455461">
              <w:rPr>
                <w:rFonts w:ascii="Times New Roman" w:hAnsi="Times New Roman" w:cs="Times New Roman"/>
                <w:sz w:val="24"/>
                <w:szCs w:val="24"/>
              </w:rPr>
              <w:t xml:space="preserve">NKMP: </w:t>
            </w:r>
            <w:r w:rsidRPr="00232D93">
              <w:rPr>
                <w:rFonts w:ascii="Times New Roman" w:hAnsi="Times New Roman" w:cs="Times New Roman"/>
                <w:sz w:val="24"/>
                <w:szCs w:val="24"/>
              </w:rPr>
              <w:t>skaidrojumu skatīt iepriekš.</w:t>
            </w:r>
          </w:p>
          <w:p w14:paraId="119DB477" w14:textId="795C8FFA" w:rsidR="00BA5BF4" w:rsidRPr="00232D93" w:rsidRDefault="00BA5BF4" w:rsidP="00A9019F">
            <w:pPr>
              <w:rPr>
                <w:rFonts w:ascii="Times New Roman" w:hAnsi="Times New Roman" w:cs="Times New Roman"/>
                <w:sz w:val="24"/>
                <w:szCs w:val="24"/>
              </w:rPr>
            </w:pPr>
            <w:r w:rsidRPr="00F428C1">
              <w:rPr>
                <w:rFonts w:ascii="Times New Roman" w:hAnsi="Times New Roman" w:cs="Times New Roman"/>
                <w:color w:val="00B050"/>
                <w:sz w:val="24"/>
                <w:szCs w:val="24"/>
              </w:rPr>
              <w:t>VVC: Priekšlikums pieņemts.</w:t>
            </w:r>
          </w:p>
        </w:tc>
        <w:tc>
          <w:tcPr>
            <w:tcW w:w="2552" w:type="dxa"/>
            <w:tcBorders>
              <w:top w:val="single" w:sz="4" w:space="0" w:color="auto"/>
              <w:left w:val="single" w:sz="4" w:space="0" w:color="auto"/>
              <w:bottom w:val="single" w:sz="4" w:space="0" w:color="auto"/>
              <w:right w:val="single" w:sz="4" w:space="0" w:color="auto"/>
            </w:tcBorders>
            <w:hideMark/>
          </w:tcPr>
          <w:p w14:paraId="0DFFF817" w14:textId="4CFF2756" w:rsidR="00A54144" w:rsidRPr="00232D93" w:rsidRDefault="00A54144" w:rsidP="00A9019F">
            <w:pPr>
              <w:rPr>
                <w:rFonts w:ascii="Times New Roman" w:hAnsi="Times New Roman" w:cs="Times New Roman"/>
                <w:sz w:val="24"/>
                <w:szCs w:val="24"/>
              </w:rPr>
            </w:pPr>
          </w:p>
        </w:tc>
      </w:tr>
    </w:tbl>
    <w:p w14:paraId="2D5BCB1E" w14:textId="103B5D25" w:rsidR="00A54144" w:rsidRPr="00232D93" w:rsidRDefault="00A54144" w:rsidP="00A9019F">
      <w:pPr>
        <w:spacing w:after="0" w:line="240" w:lineRule="auto"/>
        <w:rPr>
          <w:rFonts w:ascii="Times New Roman" w:hAnsi="Times New Roman" w:cs="Times New Roman"/>
          <w:b/>
          <w:bCs/>
          <w:sz w:val="24"/>
          <w:szCs w:val="24"/>
        </w:rPr>
      </w:pPr>
    </w:p>
    <w:p w14:paraId="50710658" w14:textId="01D59C85" w:rsidR="00A54144" w:rsidRPr="00232D93" w:rsidRDefault="00A54144" w:rsidP="00A9019F">
      <w:pPr>
        <w:spacing w:after="0" w:line="240" w:lineRule="auto"/>
        <w:rPr>
          <w:rFonts w:ascii="Times New Roman" w:hAnsi="Times New Roman" w:cs="Times New Roman"/>
          <w:b/>
          <w:bCs/>
          <w:sz w:val="24"/>
          <w:szCs w:val="24"/>
        </w:rPr>
      </w:pPr>
      <w:r w:rsidRPr="00232D93">
        <w:rPr>
          <w:rFonts w:ascii="Times New Roman" w:hAnsi="Times New Roman" w:cs="Times New Roman"/>
          <w:b/>
          <w:bCs/>
          <w:sz w:val="24"/>
          <w:szCs w:val="24"/>
        </w:rPr>
        <w:t>Labklājības ministrija</w:t>
      </w:r>
    </w:p>
    <w:p w14:paraId="7AE25DE6" w14:textId="59393A9D" w:rsidR="00A54144" w:rsidRPr="00232D93" w:rsidRDefault="00A54144" w:rsidP="00A9019F">
      <w:pPr>
        <w:spacing w:after="0" w:line="240" w:lineRule="auto"/>
        <w:rPr>
          <w:rFonts w:ascii="Times New Roman" w:hAnsi="Times New Roman" w:cs="Times New Roman"/>
          <w:b/>
          <w:bCs/>
          <w:sz w:val="24"/>
          <w:szCs w:val="24"/>
        </w:rPr>
      </w:pPr>
    </w:p>
    <w:tbl>
      <w:tblPr>
        <w:tblStyle w:val="Reatabula7"/>
        <w:tblW w:w="5000" w:type="pct"/>
        <w:tblInd w:w="-289" w:type="dxa"/>
        <w:tblLayout w:type="fixed"/>
        <w:tblLook w:val="04A0" w:firstRow="1" w:lastRow="0" w:firstColumn="1" w:lastColumn="0" w:noHBand="0" w:noVBand="1"/>
      </w:tblPr>
      <w:tblGrid>
        <w:gridCol w:w="3026"/>
        <w:gridCol w:w="3025"/>
        <w:gridCol w:w="3025"/>
        <w:gridCol w:w="3025"/>
        <w:gridCol w:w="3025"/>
      </w:tblGrid>
      <w:tr w:rsidR="00EE18A6" w:rsidRPr="00232D93" w14:paraId="56AFA2D4" w14:textId="77777777" w:rsidTr="001E0EDD">
        <w:tc>
          <w:tcPr>
            <w:tcW w:w="1000" w:type="pct"/>
          </w:tcPr>
          <w:p w14:paraId="76C85B31" w14:textId="1808678D" w:rsidR="00EE18A6" w:rsidRPr="00232D93" w:rsidRDefault="00EE18A6" w:rsidP="00A9019F">
            <w:pPr>
              <w:rPr>
                <w:rFonts w:ascii="Times New Roman" w:hAnsi="Times New Roman" w:cs="Times New Roman"/>
                <w:sz w:val="24"/>
                <w:szCs w:val="24"/>
              </w:rPr>
            </w:pPr>
            <w:r w:rsidRPr="00232D93">
              <w:rPr>
                <w:rFonts w:ascii="Times New Roman" w:hAnsi="Times New Roman" w:cs="Times New Roman"/>
                <w:b/>
                <w:sz w:val="24"/>
                <w:szCs w:val="24"/>
              </w:rPr>
              <w:t>Starptautiskā līguma</w:t>
            </w:r>
            <w:r w:rsidRPr="00232D93">
              <w:rPr>
                <w:rFonts w:ascii="Times New Roman" w:hAnsi="Times New Roman" w:cs="Times New Roman"/>
                <w:sz w:val="24"/>
                <w:szCs w:val="24"/>
              </w:rPr>
              <w:t xml:space="preserve">, kura tulkojumam latviešu valodā nepieciešams precizējums, </w:t>
            </w:r>
            <w:r w:rsidRPr="00232D93">
              <w:rPr>
                <w:rFonts w:ascii="Times New Roman" w:hAnsi="Times New Roman" w:cs="Times New Roman"/>
                <w:b/>
                <w:sz w:val="24"/>
                <w:szCs w:val="24"/>
              </w:rPr>
              <w:t>pilns nosaukums</w:t>
            </w:r>
          </w:p>
        </w:tc>
        <w:tc>
          <w:tcPr>
            <w:tcW w:w="1000" w:type="pct"/>
          </w:tcPr>
          <w:p w14:paraId="7F5F6D25" w14:textId="77777777" w:rsidR="00EE18A6" w:rsidRPr="00232D93" w:rsidRDefault="00EE18A6" w:rsidP="00A9019F">
            <w:pPr>
              <w:rPr>
                <w:rFonts w:ascii="Times New Roman" w:hAnsi="Times New Roman" w:cs="Times New Roman"/>
                <w:sz w:val="24"/>
                <w:szCs w:val="24"/>
              </w:rPr>
            </w:pPr>
            <w:r w:rsidRPr="00232D93">
              <w:rPr>
                <w:rFonts w:ascii="Times New Roman" w:hAnsi="Times New Roman" w:cs="Times New Roman"/>
                <w:b/>
                <w:sz w:val="24"/>
                <w:szCs w:val="24"/>
              </w:rPr>
              <w:t>Saite no likumi.lv</w:t>
            </w:r>
            <w:r w:rsidRPr="00232D93">
              <w:rPr>
                <w:rFonts w:ascii="Times New Roman" w:hAnsi="Times New Roman" w:cs="Times New Roman"/>
                <w:sz w:val="24"/>
                <w:szCs w:val="24"/>
              </w:rPr>
              <w:t>, kur šis starptautiskais līgums latviešu valodā publiski pieejams</w:t>
            </w:r>
          </w:p>
        </w:tc>
        <w:tc>
          <w:tcPr>
            <w:tcW w:w="1000" w:type="pct"/>
          </w:tcPr>
          <w:p w14:paraId="0AEB1882" w14:textId="77777777" w:rsidR="00EE18A6" w:rsidRPr="00232D93" w:rsidRDefault="00EE18A6"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precizējamā norma (esošā redakcijā)</w:t>
            </w:r>
          </w:p>
        </w:tc>
        <w:tc>
          <w:tcPr>
            <w:tcW w:w="1000" w:type="pct"/>
          </w:tcPr>
          <w:p w14:paraId="7817F4A3" w14:textId="77777777" w:rsidR="00EE18A6" w:rsidRPr="00232D93" w:rsidRDefault="00EE18A6"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precizētā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Pr="00232D93">
              <w:rPr>
                <w:rFonts w:ascii="Times New Roman" w:hAnsi="Times New Roman" w:cs="Times New Roman"/>
                <w:sz w:val="24"/>
                <w:szCs w:val="24"/>
              </w:rPr>
              <w:t xml:space="preserve"> </w:t>
            </w:r>
          </w:p>
          <w:p w14:paraId="4A110102" w14:textId="77777777" w:rsidR="00EE18A6" w:rsidRPr="00232D93" w:rsidRDefault="00EE18A6" w:rsidP="00A9019F">
            <w:pPr>
              <w:rPr>
                <w:rFonts w:ascii="Times New Roman" w:hAnsi="Times New Roman" w:cs="Times New Roman"/>
                <w:sz w:val="24"/>
                <w:szCs w:val="24"/>
              </w:rPr>
            </w:pPr>
            <w:r w:rsidRPr="00232D93">
              <w:rPr>
                <w:rFonts w:ascii="Times New Roman" w:hAnsi="Times New Roman" w:cs="Times New Roman"/>
                <w:b/>
                <w:sz w:val="24"/>
                <w:szCs w:val="24"/>
              </w:rPr>
              <w:t>(labotā redakcijā)</w:t>
            </w:r>
          </w:p>
        </w:tc>
        <w:tc>
          <w:tcPr>
            <w:tcW w:w="1000" w:type="pct"/>
          </w:tcPr>
          <w:p w14:paraId="096083DE" w14:textId="77777777" w:rsidR="00EE18A6" w:rsidRPr="00232D93" w:rsidRDefault="00EE18A6" w:rsidP="00A9019F">
            <w:pPr>
              <w:rPr>
                <w:rFonts w:ascii="Times New Roman" w:hAnsi="Times New Roman" w:cs="Times New Roman"/>
                <w:sz w:val="24"/>
                <w:szCs w:val="24"/>
              </w:rPr>
            </w:pPr>
            <w:r w:rsidRPr="00232D93">
              <w:rPr>
                <w:rFonts w:ascii="Times New Roman" w:hAnsi="Times New Roman" w:cs="Times New Roman"/>
                <w:b/>
                <w:sz w:val="24"/>
                <w:szCs w:val="24"/>
              </w:rPr>
              <w:t>Eksperta vārds, uzvārds, e-pasta adrese</w:t>
            </w:r>
            <w:r w:rsidRPr="00232D93">
              <w:rPr>
                <w:rFonts w:ascii="Times New Roman" w:hAnsi="Times New Roman" w:cs="Times New Roman"/>
                <w:sz w:val="24"/>
                <w:szCs w:val="24"/>
              </w:rPr>
              <w:t>, ar kuru Valsts valodas centram saskaņot terminoloģiju</w:t>
            </w:r>
          </w:p>
        </w:tc>
      </w:tr>
      <w:tr w:rsidR="00955B78" w:rsidRPr="00232D93" w14:paraId="30468F52" w14:textId="77777777" w:rsidTr="001E0EDD">
        <w:trPr>
          <w:trHeight w:val="2139"/>
        </w:trPr>
        <w:tc>
          <w:tcPr>
            <w:tcW w:w="1000" w:type="pct"/>
            <w:vMerge w:val="restart"/>
          </w:tcPr>
          <w:p w14:paraId="358D563F" w14:textId="13C03ED3" w:rsidR="00955B78" w:rsidRPr="00232D93" w:rsidRDefault="00955B78" w:rsidP="00A9019F">
            <w:pPr>
              <w:rPr>
                <w:rFonts w:ascii="Times New Roman" w:hAnsi="Times New Roman" w:cs="Times New Roman"/>
                <w:b/>
                <w:sz w:val="24"/>
                <w:szCs w:val="24"/>
              </w:rPr>
            </w:pPr>
            <w:r>
              <w:rPr>
                <w:rFonts w:ascii="Times New Roman" w:hAnsi="Times New Roman" w:cs="Times New Roman"/>
                <w:sz w:val="24"/>
                <w:szCs w:val="24"/>
              </w:rPr>
              <w:t>2</w:t>
            </w:r>
            <w:r w:rsidR="006C0A77">
              <w:rPr>
                <w:rFonts w:ascii="Times New Roman" w:hAnsi="Times New Roman" w:cs="Times New Roman"/>
                <w:sz w:val="24"/>
                <w:szCs w:val="24"/>
              </w:rPr>
              <w:t>9</w:t>
            </w:r>
            <w:r>
              <w:rPr>
                <w:rFonts w:ascii="Times New Roman" w:hAnsi="Times New Roman" w:cs="Times New Roman"/>
                <w:sz w:val="24"/>
                <w:szCs w:val="24"/>
              </w:rPr>
              <w:t xml:space="preserve">. </w:t>
            </w:r>
            <w:r w:rsidRPr="00232D93">
              <w:rPr>
                <w:rFonts w:ascii="Times New Roman" w:hAnsi="Times New Roman" w:cs="Times New Roman"/>
                <w:sz w:val="24"/>
                <w:szCs w:val="24"/>
              </w:rPr>
              <w:t>Pārskatītā Sociālā harta</w:t>
            </w:r>
          </w:p>
        </w:tc>
        <w:tc>
          <w:tcPr>
            <w:tcW w:w="1000" w:type="pct"/>
            <w:vMerge w:val="restart"/>
          </w:tcPr>
          <w:p w14:paraId="0A326C8E" w14:textId="77777777" w:rsidR="00955B78" w:rsidRPr="00232D93" w:rsidRDefault="004E3761" w:rsidP="00A9019F">
            <w:pPr>
              <w:rPr>
                <w:rFonts w:ascii="Times New Roman" w:hAnsi="Times New Roman" w:cs="Times New Roman"/>
                <w:b/>
                <w:sz w:val="24"/>
                <w:szCs w:val="24"/>
              </w:rPr>
            </w:pPr>
            <w:hyperlink r:id="rId98" w:history="1">
              <w:r w:rsidR="00955B78" w:rsidRPr="00232D93">
                <w:rPr>
                  <w:rFonts w:ascii="Times New Roman" w:hAnsi="Times New Roman" w:cs="Times New Roman"/>
                  <w:color w:val="0000FF" w:themeColor="hyperlink"/>
                  <w:sz w:val="24"/>
                  <w:szCs w:val="24"/>
                  <w:u w:val="single"/>
                </w:rPr>
                <w:t>https://likumi.lv/ta/lv/starptautiskie-ligumi/id/339-parskatita-eiropas-sociala-harta</w:t>
              </w:r>
            </w:hyperlink>
          </w:p>
        </w:tc>
        <w:tc>
          <w:tcPr>
            <w:tcW w:w="1000" w:type="pct"/>
          </w:tcPr>
          <w:p w14:paraId="4B7B49DE"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I sadaļa. </w:t>
            </w:r>
          </w:p>
          <w:p w14:paraId="53CDB206"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15. </w:t>
            </w:r>
            <w:r w:rsidRPr="00232D93">
              <w:rPr>
                <w:rFonts w:ascii="Times New Roman" w:hAnsi="Times New Roman" w:cs="Times New Roman"/>
                <w:b/>
                <w:sz w:val="24"/>
                <w:szCs w:val="24"/>
              </w:rPr>
              <w:t>Invalīdiem</w:t>
            </w:r>
            <w:r w:rsidRPr="00232D93">
              <w:rPr>
                <w:rFonts w:ascii="Times New Roman" w:hAnsi="Times New Roman" w:cs="Times New Roman"/>
                <w:sz w:val="24"/>
                <w:szCs w:val="24"/>
              </w:rPr>
              <w:t xml:space="preserve"> ir tiesības uz neatkarību, sociālo integrāciju un dalību sabiedriskajā dzīvē.</w:t>
            </w:r>
          </w:p>
        </w:tc>
        <w:tc>
          <w:tcPr>
            <w:tcW w:w="1000" w:type="pct"/>
          </w:tcPr>
          <w:p w14:paraId="15336AFF"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I sadaļa. </w:t>
            </w:r>
          </w:p>
          <w:p w14:paraId="709C71CE" w14:textId="77777777" w:rsidR="00955B78" w:rsidRPr="00232D93" w:rsidRDefault="00955B78" w:rsidP="00A9019F">
            <w:pPr>
              <w:rPr>
                <w:rFonts w:ascii="Times New Roman" w:hAnsi="Times New Roman" w:cs="Times New Roman"/>
                <w:sz w:val="24"/>
                <w:szCs w:val="24"/>
              </w:rPr>
            </w:pPr>
          </w:p>
          <w:p w14:paraId="0ECEE965" w14:textId="77777777" w:rsidR="00955B78"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15. </w:t>
            </w:r>
            <w:r w:rsidRPr="00232D93">
              <w:rPr>
                <w:rFonts w:ascii="Times New Roman" w:hAnsi="Times New Roman" w:cs="Times New Roman"/>
                <w:b/>
                <w:sz w:val="24"/>
                <w:szCs w:val="24"/>
              </w:rPr>
              <w:t>Personām ar invaliditāti</w:t>
            </w:r>
            <w:r w:rsidRPr="00232D93">
              <w:rPr>
                <w:rFonts w:ascii="Times New Roman" w:hAnsi="Times New Roman" w:cs="Times New Roman"/>
                <w:sz w:val="24"/>
                <w:szCs w:val="24"/>
              </w:rPr>
              <w:t xml:space="preserve"> ir tiesības uz neatkarību, sociālo integrāciju un dalību sabiedriskajā dzīvē.</w:t>
            </w:r>
          </w:p>
          <w:p w14:paraId="3CC6DC61" w14:textId="5F5E58C6" w:rsidR="00540F94" w:rsidRPr="00232D93" w:rsidRDefault="00540F94" w:rsidP="00A9019F">
            <w:pPr>
              <w:rPr>
                <w:rFonts w:ascii="Times New Roman" w:hAnsi="Times New Roman" w:cs="Times New Roman"/>
                <w:sz w:val="24"/>
                <w:szCs w:val="24"/>
              </w:rPr>
            </w:pPr>
            <w:r w:rsidRPr="002F376C">
              <w:rPr>
                <w:rFonts w:ascii="Times New Roman" w:hAnsi="Times New Roman" w:cs="Times New Roman"/>
                <w:color w:val="00B050"/>
                <w:sz w:val="24"/>
                <w:szCs w:val="24"/>
              </w:rPr>
              <w:t xml:space="preserve">VVC: Priekšlikums pieņemts. </w:t>
            </w:r>
          </w:p>
        </w:tc>
        <w:tc>
          <w:tcPr>
            <w:tcW w:w="1000" w:type="pct"/>
            <w:vMerge w:val="restart"/>
          </w:tcPr>
          <w:p w14:paraId="09269D28" w14:textId="4A4F4875" w:rsidR="00955B78" w:rsidRPr="00955B78"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Velga Lazdiņa-</w:t>
            </w:r>
            <w:proofErr w:type="spellStart"/>
            <w:r w:rsidRPr="00232D93">
              <w:rPr>
                <w:rFonts w:ascii="Times New Roman" w:hAnsi="Times New Roman" w:cs="Times New Roman"/>
                <w:sz w:val="24"/>
                <w:szCs w:val="24"/>
              </w:rPr>
              <w:t>Zaka</w:t>
            </w:r>
            <w:proofErr w:type="spellEnd"/>
            <w:r w:rsidRPr="00232D93">
              <w:rPr>
                <w:rFonts w:ascii="Times New Roman" w:hAnsi="Times New Roman" w:cs="Times New Roman"/>
                <w:sz w:val="24"/>
                <w:szCs w:val="24"/>
              </w:rPr>
              <w:t xml:space="preserve"> </w:t>
            </w:r>
            <w:hyperlink r:id="rId99" w:history="1">
              <w:r w:rsidRPr="00FE2360">
                <w:rPr>
                  <w:rStyle w:val="Hipersaite"/>
                  <w:rFonts w:ascii="Times New Roman" w:hAnsi="Times New Roman" w:cs="Times New Roman"/>
                  <w:sz w:val="24"/>
                  <w:szCs w:val="24"/>
                </w:rPr>
                <w:t>Velga.Lazdina-Zaka@lm.gov.lv</w:t>
              </w:r>
            </w:hyperlink>
            <w:r w:rsidRPr="00955B78">
              <w:rPr>
                <w:rFonts w:ascii="Times New Roman" w:hAnsi="Times New Roman" w:cs="Times New Roman"/>
                <w:sz w:val="24"/>
                <w:szCs w:val="24"/>
              </w:rPr>
              <w:t xml:space="preserve">  </w:t>
            </w:r>
          </w:p>
          <w:p w14:paraId="0B950C5E" w14:textId="1795ECD4"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  </w:t>
            </w:r>
          </w:p>
          <w:p w14:paraId="3401487C" w14:textId="70082A91"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  </w:t>
            </w:r>
          </w:p>
        </w:tc>
      </w:tr>
      <w:tr w:rsidR="00955B78" w:rsidRPr="00232D93" w14:paraId="3578FD5F" w14:textId="77777777" w:rsidTr="001E0EDD">
        <w:tc>
          <w:tcPr>
            <w:tcW w:w="1000" w:type="pct"/>
            <w:vMerge/>
          </w:tcPr>
          <w:p w14:paraId="5B3BD525" w14:textId="6A5C834A" w:rsidR="00955B78" w:rsidRPr="00232D93" w:rsidRDefault="00955B78" w:rsidP="00A9019F">
            <w:pPr>
              <w:rPr>
                <w:rFonts w:ascii="Times New Roman" w:hAnsi="Times New Roman" w:cs="Times New Roman"/>
                <w:sz w:val="24"/>
                <w:szCs w:val="24"/>
              </w:rPr>
            </w:pPr>
          </w:p>
        </w:tc>
        <w:tc>
          <w:tcPr>
            <w:tcW w:w="1000" w:type="pct"/>
            <w:vMerge/>
          </w:tcPr>
          <w:p w14:paraId="216CE18E" w14:textId="7A25A384" w:rsidR="00955B78" w:rsidRPr="00232D93" w:rsidRDefault="00955B78" w:rsidP="00A9019F">
            <w:pPr>
              <w:rPr>
                <w:rFonts w:ascii="Times New Roman" w:hAnsi="Times New Roman" w:cs="Times New Roman"/>
                <w:sz w:val="24"/>
                <w:szCs w:val="24"/>
              </w:rPr>
            </w:pPr>
          </w:p>
        </w:tc>
        <w:tc>
          <w:tcPr>
            <w:tcW w:w="1000" w:type="pct"/>
          </w:tcPr>
          <w:p w14:paraId="6915DAC0"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I sadaļa. </w:t>
            </w:r>
          </w:p>
          <w:p w14:paraId="0675F39C"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20. Visiem strādājošajiem ir tiesības uz </w:t>
            </w:r>
            <w:r w:rsidRPr="00232D93">
              <w:rPr>
                <w:rFonts w:ascii="Times New Roman" w:hAnsi="Times New Roman" w:cs="Times New Roman"/>
                <w:b/>
                <w:sz w:val="24"/>
                <w:szCs w:val="24"/>
              </w:rPr>
              <w:t>vienlīdzīgu attieksmi</w:t>
            </w:r>
            <w:r w:rsidRPr="00232D93">
              <w:rPr>
                <w:rFonts w:ascii="Times New Roman" w:hAnsi="Times New Roman" w:cs="Times New Roman"/>
                <w:sz w:val="24"/>
                <w:szCs w:val="24"/>
              </w:rPr>
              <w:t xml:space="preserve"> darba un nodarbinātības jautājumos bez diskriminācijas dzimuma dēļ.</w:t>
            </w:r>
          </w:p>
        </w:tc>
        <w:tc>
          <w:tcPr>
            <w:tcW w:w="1000" w:type="pct"/>
          </w:tcPr>
          <w:p w14:paraId="760F64CF"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I sadaļa.</w:t>
            </w:r>
          </w:p>
          <w:p w14:paraId="37474685" w14:textId="77777777" w:rsidR="00955B78"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20. Visiem strādājošajiem ir tiesības uz </w:t>
            </w:r>
            <w:r w:rsidRPr="00232D93">
              <w:rPr>
                <w:rFonts w:ascii="Times New Roman" w:hAnsi="Times New Roman" w:cs="Times New Roman"/>
                <w:b/>
                <w:sz w:val="24"/>
                <w:szCs w:val="24"/>
              </w:rPr>
              <w:t>vienlīdzīgām iespējām un vienlīdzīgu attieksmi</w:t>
            </w:r>
            <w:r w:rsidRPr="00232D93">
              <w:rPr>
                <w:rFonts w:ascii="Times New Roman" w:hAnsi="Times New Roman" w:cs="Times New Roman"/>
                <w:sz w:val="24"/>
                <w:szCs w:val="24"/>
              </w:rPr>
              <w:t xml:space="preserve"> darba un nodarbinātības jautājumos bez diskriminācijas dzimuma dēļ.</w:t>
            </w:r>
          </w:p>
          <w:p w14:paraId="479B61CB" w14:textId="44693AF3" w:rsidR="00EB2A6A" w:rsidRPr="00232D93" w:rsidRDefault="00EB2A6A" w:rsidP="00A9019F">
            <w:pPr>
              <w:rPr>
                <w:rFonts w:ascii="Times New Roman" w:hAnsi="Times New Roman" w:cs="Times New Roman"/>
                <w:sz w:val="24"/>
                <w:szCs w:val="24"/>
              </w:rPr>
            </w:pPr>
            <w:r w:rsidRPr="002F376C">
              <w:rPr>
                <w:rFonts w:ascii="Times New Roman" w:hAnsi="Times New Roman" w:cs="Times New Roman"/>
                <w:color w:val="00B050"/>
                <w:sz w:val="24"/>
                <w:szCs w:val="24"/>
              </w:rPr>
              <w:t>VVC: Priekšlikums pieņemts.</w:t>
            </w:r>
          </w:p>
        </w:tc>
        <w:tc>
          <w:tcPr>
            <w:tcW w:w="1000" w:type="pct"/>
            <w:vMerge/>
          </w:tcPr>
          <w:p w14:paraId="2F0387AE" w14:textId="486437D7" w:rsidR="00955B78" w:rsidRPr="00955B78" w:rsidRDefault="00955B78" w:rsidP="00A9019F">
            <w:pPr>
              <w:rPr>
                <w:rFonts w:ascii="Times New Roman" w:hAnsi="Times New Roman" w:cs="Times New Roman"/>
                <w:sz w:val="24"/>
                <w:szCs w:val="24"/>
              </w:rPr>
            </w:pPr>
          </w:p>
        </w:tc>
      </w:tr>
      <w:tr w:rsidR="00955B78" w:rsidRPr="00232D93" w14:paraId="3EA32D72" w14:textId="77777777" w:rsidTr="001E0EDD">
        <w:tc>
          <w:tcPr>
            <w:tcW w:w="1000" w:type="pct"/>
            <w:vMerge/>
          </w:tcPr>
          <w:p w14:paraId="092B4652" w14:textId="10FF05E7" w:rsidR="00955B78" w:rsidRPr="00232D93" w:rsidRDefault="00955B78" w:rsidP="00A9019F">
            <w:pPr>
              <w:rPr>
                <w:rFonts w:ascii="Times New Roman" w:hAnsi="Times New Roman" w:cs="Times New Roman"/>
                <w:sz w:val="24"/>
                <w:szCs w:val="24"/>
              </w:rPr>
            </w:pPr>
          </w:p>
        </w:tc>
        <w:tc>
          <w:tcPr>
            <w:tcW w:w="1000" w:type="pct"/>
            <w:vMerge/>
          </w:tcPr>
          <w:p w14:paraId="5C357A40" w14:textId="229227A4" w:rsidR="00955B78" w:rsidRPr="00232D93" w:rsidRDefault="00955B78" w:rsidP="00A9019F">
            <w:pPr>
              <w:rPr>
                <w:rFonts w:ascii="Times New Roman" w:hAnsi="Times New Roman" w:cs="Times New Roman"/>
                <w:sz w:val="24"/>
                <w:szCs w:val="24"/>
              </w:rPr>
            </w:pPr>
          </w:p>
        </w:tc>
        <w:tc>
          <w:tcPr>
            <w:tcW w:w="1000" w:type="pct"/>
          </w:tcPr>
          <w:p w14:paraId="0A9FC783"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4.pants – Tiesības uz taisnīgu atalgojumu</w:t>
            </w:r>
          </w:p>
          <w:p w14:paraId="2EB5B366"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w:t>
            </w:r>
            <w:r w:rsidRPr="00232D93">
              <w:rPr>
                <w:rFonts w:ascii="Times New Roman" w:hAnsi="Times New Roman" w:cs="Times New Roman"/>
                <w:sz w:val="24"/>
                <w:szCs w:val="24"/>
              </w:rPr>
              <w:lastRenderedPageBreak/>
              <w:t xml:space="preserve">tiesību uz taisnīgu atalgojumu izmantošanu, </w:t>
            </w:r>
            <w:r w:rsidRPr="00232D93">
              <w:rPr>
                <w:rFonts w:ascii="Times New Roman" w:hAnsi="Times New Roman" w:cs="Times New Roman"/>
                <w:b/>
                <w:sz w:val="24"/>
                <w:szCs w:val="24"/>
              </w:rPr>
              <w:t>Līgumslēdzējas puses, apspriežoties ar darba devēju un strādājošo organizācijām, apņemas</w:t>
            </w:r>
            <w:r w:rsidRPr="00232D93">
              <w:rPr>
                <w:rFonts w:ascii="Times New Roman" w:hAnsi="Times New Roman" w:cs="Times New Roman"/>
                <w:sz w:val="24"/>
                <w:szCs w:val="24"/>
              </w:rPr>
              <w:t>:</w:t>
            </w:r>
          </w:p>
          <w:p w14:paraId="0BB01C7C"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3. atzīt strādājošo vīriešu un sieviešu tiesības uz vienlīdzīgu samaksu par </w:t>
            </w:r>
            <w:r w:rsidRPr="00232D93">
              <w:rPr>
                <w:rFonts w:ascii="Times New Roman" w:hAnsi="Times New Roman" w:cs="Times New Roman"/>
                <w:b/>
                <w:sz w:val="24"/>
                <w:szCs w:val="24"/>
              </w:rPr>
              <w:t>vienlīdzīgas</w:t>
            </w:r>
            <w:r w:rsidRPr="00232D93">
              <w:rPr>
                <w:rFonts w:ascii="Times New Roman" w:hAnsi="Times New Roman" w:cs="Times New Roman"/>
                <w:sz w:val="24"/>
                <w:szCs w:val="24"/>
              </w:rPr>
              <w:t xml:space="preserve"> vērtības darbu;</w:t>
            </w:r>
          </w:p>
          <w:p w14:paraId="7E417F02"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4. atzīt visu strādājošo tiesības uz </w:t>
            </w:r>
            <w:r w:rsidRPr="00232D93">
              <w:rPr>
                <w:rFonts w:ascii="Times New Roman" w:hAnsi="Times New Roman" w:cs="Times New Roman"/>
                <w:b/>
                <w:sz w:val="24"/>
                <w:szCs w:val="24"/>
              </w:rPr>
              <w:t>pieņemamu</w:t>
            </w:r>
            <w:r w:rsidRPr="00232D93">
              <w:rPr>
                <w:rFonts w:ascii="Times New Roman" w:hAnsi="Times New Roman" w:cs="Times New Roman"/>
                <w:sz w:val="24"/>
                <w:szCs w:val="24"/>
              </w:rPr>
              <w:t xml:space="preserve"> termiņu, kurā tiek paziņots par darba attiecību izbeigšanu;</w:t>
            </w:r>
          </w:p>
        </w:tc>
        <w:tc>
          <w:tcPr>
            <w:tcW w:w="1000" w:type="pct"/>
          </w:tcPr>
          <w:p w14:paraId="31B2783F"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lastRenderedPageBreak/>
              <w:t>4.pants – Tiesības uz taisnīgu atalgojumu</w:t>
            </w:r>
          </w:p>
          <w:p w14:paraId="26BBE0EE"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w:t>
            </w:r>
            <w:r w:rsidRPr="00232D93">
              <w:rPr>
                <w:rFonts w:ascii="Times New Roman" w:hAnsi="Times New Roman" w:cs="Times New Roman"/>
                <w:sz w:val="24"/>
                <w:szCs w:val="24"/>
              </w:rPr>
              <w:lastRenderedPageBreak/>
              <w:t xml:space="preserve">tiesību uz taisnīgu atalgojumu izmantošanu, </w:t>
            </w:r>
            <w:r w:rsidRPr="00232D93">
              <w:rPr>
                <w:rFonts w:ascii="Times New Roman" w:hAnsi="Times New Roman" w:cs="Times New Roman"/>
                <w:b/>
                <w:sz w:val="24"/>
                <w:szCs w:val="24"/>
              </w:rPr>
              <w:t>Līgumslēdzējas puses</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apņemas</w:t>
            </w:r>
            <w:r w:rsidRPr="00232D93">
              <w:rPr>
                <w:rFonts w:ascii="Times New Roman" w:hAnsi="Times New Roman" w:cs="Times New Roman"/>
                <w:sz w:val="24"/>
                <w:szCs w:val="24"/>
              </w:rPr>
              <w:t>:</w:t>
            </w:r>
          </w:p>
          <w:p w14:paraId="10B0CE59"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3. atzīt strādājošo vīriešu un sieviešu tiesības uz vienlīdzīgu samaksu par </w:t>
            </w:r>
            <w:r w:rsidRPr="00232D93">
              <w:rPr>
                <w:rFonts w:ascii="Times New Roman" w:hAnsi="Times New Roman" w:cs="Times New Roman"/>
                <w:b/>
                <w:sz w:val="24"/>
                <w:szCs w:val="24"/>
              </w:rPr>
              <w:t>vienādas</w:t>
            </w:r>
            <w:r w:rsidRPr="00232D93">
              <w:rPr>
                <w:rFonts w:ascii="Times New Roman" w:hAnsi="Times New Roman" w:cs="Times New Roman"/>
                <w:sz w:val="24"/>
                <w:szCs w:val="24"/>
              </w:rPr>
              <w:t xml:space="preserve"> vērtības darbu;</w:t>
            </w:r>
          </w:p>
          <w:p w14:paraId="69E8F589"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4. atzīt visu strādājošo tiesības uz </w:t>
            </w:r>
            <w:r w:rsidRPr="00232D93">
              <w:rPr>
                <w:rFonts w:ascii="Times New Roman" w:hAnsi="Times New Roman" w:cs="Times New Roman"/>
                <w:b/>
                <w:sz w:val="24"/>
                <w:szCs w:val="24"/>
              </w:rPr>
              <w:t>saprātīgu</w:t>
            </w:r>
            <w:r w:rsidRPr="00232D93">
              <w:rPr>
                <w:rFonts w:ascii="Times New Roman" w:hAnsi="Times New Roman" w:cs="Times New Roman"/>
                <w:sz w:val="24"/>
                <w:szCs w:val="24"/>
              </w:rPr>
              <w:t xml:space="preserve"> termiņu, kurā tiek paziņots par darba attiecību izbeigšanu;</w:t>
            </w:r>
          </w:p>
          <w:p w14:paraId="043F1F2B" w14:textId="77777777" w:rsidR="00955B78" w:rsidRDefault="00955B78" w:rsidP="00A9019F">
            <w:pPr>
              <w:rPr>
                <w:rFonts w:ascii="Times New Roman" w:hAnsi="Times New Roman" w:cs="Times New Roman"/>
                <w:sz w:val="24"/>
                <w:szCs w:val="24"/>
              </w:rPr>
            </w:pPr>
          </w:p>
          <w:p w14:paraId="2920745E" w14:textId="5D83976F" w:rsidR="00491E11" w:rsidRPr="00232D93" w:rsidRDefault="00491E11" w:rsidP="00A9019F">
            <w:pPr>
              <w:rPr>
                <w:rFonts w:ascii="Times New Roman" w:hAnsi="Times New Roman" w:cs="Times New Roman"/>
                <w:sz w:val="24"/>
                <w:szCs w:val="24"/>
              </w:rPr>
            </w:pPr>
            <w:r w:rsidRPr="000F23FE">
              <w:rPr>
                <w:rFonts w:ascii="Times New Roman" w:hAnsi="Times New Roman" w:cs="Times New Roman"/>
                <w:color w:val="00B050"/>
                <w:sz w:val="24"/>
                <w:szCs w:val="24"/>
              </w:rPr>
              <w:t xml:space="preserve">VVC: </w:t>
            </w:r>
            <w:r w:rsidR="00815EDA">
              <w:rPr>
                <w:rFonts w:ascii="Times New Roman" w:hAnsi="Times New Roman" w:cs="Times New Roman"/>
                <w:color w:val="00B050"/>
                <w:sz w:val="24"/>
                <w:szCs w:val="24"/>
              </w:rPr>
              <w:t xml:space="preserve">Priekšlikums pieņemts. </w:t>
            </w:r>
            <w:r w:rsidRPr="000F23FE">
              <w:rPr>
                <w:rFonts w:ascii="Times New Roman" w:hAnsi="Times New Roman" w:cs="Times New Roman"/>
                <w:color w:val="00B050"/>
                <w:sz w:val="24"/>
                <w:szCs w:val="24"/>
              </w:rPr>
              <w:t>3</w:t>
            </w:r>
            <w:r w:rsidR="00C845AE" w:rsidRPr="000F23FE">
              <w:rPr>
                <w:rFonts w:ascii="Times New Roman" w:hAnsi="Times New Roman" w:cs="Times New Roman"/>
                <w:color w:val="00B050"/>
                <w:sz w:val="24"/>
                <w:szCs w:val="24"/>
              </w:rPr>
              <w:t>.</w:t>
            </w:r>
            <w:r w:rsidR="00525F69">
              <w:rPr>
                <w:rFonts w:ascii="Times New Roman" w:hAnsi="Times New Roman" w:cs="Times New Roman"/>
                <w:color w:val="00B050"/>
                <w:sz w:val="24"/>
                <w:szCs w:val="24"/>
              </w:rPr>
              <w:t> </w:t>
            </w:r>
            <w:r w:rsidR="00C845AE" w:rsidRPr="000F23FE">
              <w:rPr>
                <w:rFonts w:ascii="Times New Roman" w:hAnsi="Times New Roman" w:cs="Times New Roman"/>
                <w:color w:val="00B050"/>
                <w:sz w:val="24"/>
                <w:szCs w:val="24"/>
              </w:rPr>
              <w:t xml:space="preserve">punktā vārds “vienāds”: </w:t>
            </w:r>
            <w:r w:rsidR="000F23FE" w:rsidRPr="000F23FE">
              <w:rPr>
                <w:rFonts w:ascii="Times New Roman" w:hAnsi="Times New Roman" w:cs="Times New Roman"/>
                <w:color w:val="00B050"/>
                <w:sz w:val="24"/>
                <w:szCs w:val="24"/>
              </w:rPr>
              <w:t xml:space="preserve">Priekšlikums pieņemts. Šāda terminoloģija ir saskaņā ar Darba likumu (piem., 60. panta 1. punkts). </w:t>
            </w:r>
            <w:r w:rsidR="003F1957" w:rsidRPr="009E4325">
              <w:rPr>
                <w:rFonts w:ascii="Times New Roman" w:hAnsi="Times New Roman" w:cs="Times New Roman"/>
                <w:color w:val="00B050"/>
                <w:sz w:val="24"/>
                <w:szCs w:val="24"/>
              </w:rPr>
              <w:t>Priekšlikums pieņemts arī attiecībā uz 4. punktu.</w:t>
            </w:r>
          </w:p>
        </w:tc>
        <w:tc>
          <w:tcPr>
            <w:tcW w:w="1000" w:type="pct"/>
            <w:vMerge/>
          </w:tcPr>
          <w:p w14:paraId="5D1D0DB1" w14:textId="08C7C537" w:rsidR="00955B78" w:rsidRPr="00232D93" w:rsidRDefault="00955B78" w:rsidP="00A9019F">
            <w:pPr>
              <w:rPr>
                <w:rFonts w:ascii="Times New Roman" w:hAnsi="Times New Roman" w:cs="Times New Roman"/>
                <w:sz w:val="24"/>
                <w:szCs w:val="24"/>
              </w:rPr>
            </w:pPr>
          </w:p>
        </w:tc>
      </w:tr>
      <w:tr w:rsidR="00955B78" w:rsidRPr="00232D93" w14:paraId="3835737D" w14:textId="77777777" w:rsidTr="001E0EDD">
        <w:tc>
          <w:tcPr>
            <w:tcW w:w="1000" w:type="pct"/>
            <w:vMerge/>
          </w:tcPr>
          <w:p w14:paraId="1FD8F683" w14:textId="27921386" w:rsidR="00955B78" w:rsidRPr="00232D93" w:rsidRDefault="00955B78" w:rsidP="00A9019F">
            <w:pPr>
              <w:rPr>
                <w:rFonts w:ascii="Times New Roman" w:hAnsi="Times New Roman" w:cs="Times New Roman"/>
                <w:sz w:val="24"/>
                <w:szCs w:val="24"/>
              </w:rPr>
            </w:pPr>
          </w:p>
        </w:tc>
        <w:tc>
          <w:tcPr>
            <w:tcW w:w="1000" w:type="pct"/>
            <w:vMerge/>
          </w:tcPr>
          <w:p w14:paraId="6175C040" w14:textId="2A03BDC5" w:rsidR="00955B78" w:rsidRPr="00232D93" w:rsidRDefault="00955B78" w:rsidP="00A9019F">
            <w:pPr>
              <w:rPr>
                <w:rFonts w:ascii="Times New Roman" w:hAnsi="Times New Roman" w:cs="Times New Roman"/>
                <w:sz w:val="24"/>
                <w:szCs w:val="24"/>
              </w:rPr>
            </w:pPr>
          </w:p>
        </w:tc>
        <w:tc>
          <w:tcPr>
            <w:tcW w:w="1000" w:type="pct"/>
          </w:tcPr>
          <w:p w14:paraId="7D5D4E15" w14:textId="77777777" w:rsidR="00955B78" w:rsidRPr="00232D93" w:rsidRDefault="00955B78" w:rsidP="00A9019F">
            <w:pPr>
              <w:widowControl w:val="0"/>
              <w:rPr>
                <w:rFonts w:ascii="Times New Roman" w:hAnsi="Times New Roman" w:cs="Times New Roman"/>
                <w:bCs/>
                <w:sz w:val="24"/>
                <w:szCs w:val="24"/>
              </w:rPr>
            </w:pPr>
            <w:r w:rsidRPr="00232D93">
              <w:rPr>
                <w:rFonts w:ascii="Times New Roman" w:hAnsi="Times New Roman" w:cs="Times New Roman"/>
                <w:sz w:val="24"/>
                <w:szCs w:val="24"/>
              </w:rPr>
              <w:t xml:space="preserve">8.pants – </w:t>
            </w:r>
            <w:r w:rsidRPr="00232D93">
              <w:rPr>
                <w:rFonts w:ascii="Times New Roman" w:hAnsi="Times New Roman" w:cs="Times New Roman"/>
                <w:bCs/>
                <w:sz w:val="24"/>
                <w:szCs w:val="24"/>
              </w:rPr>
              <w:t>Strādājošo sieviešu tiesības uz maternitātes aizsardzību.</w:t>
            </w:r>
          </w:p>
          <w:p w14:paraId="7F897EFA"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strādājošo sieviešu </w:t>
            </w:r>
            <w:r w:rsidRPr="00232D93">
              <w:rPr>
                <w:rFonts w:ascii="Times New Roman" w:hAnsi="Times New Roman" w:cs="Times New Roman"/>
                <w:b/>
                <w:sz w:val="24"/>
                <w:szCs w:val="24"/>
              </w:rPr>
              <w:t>grūtniecības stāvoklī tiesību uz aizsardzību</w:t>
            </w:r>
            <w:r w:rsidRPr="00232D93">
              <w:rPr>
                <w:rFonts w:ascii="Times New Roman" w:hAnsi="Times New Roman" w:cs="Times New Roman"/>
                <w:sz w:val="24"/>
                <w:szCs w:val="24"/>
              </w:rPr>
              <w:t xml:space="preserve"> izmantošanu, Līgumslēdzējas puses apņemas:</w:t>
            </w:r>
          </w:p>
          <w:p w14:paraId="58D926B1"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2. uzskatīt par nelikumīgu to, ka darba devējs </w:t>
            </w:r>
            <w:r w:rsidRPr="00232D93">
              <w:rPr>
                <w:rFonts w:ascii="Times New Roman" w:hAnsi="Times New Roman" w:cs="Times New Roman"/>
                <w:b/>
                <w:sz w:val="24"/>
                <w:szCs w:val="24"/>
              </w:rPr>
              <w:t>brīdina sievieti</w:t>
            </w:r>
            <w:r w:rsidRPr="00232D93">
              <w:rPr>
                <w:rFonts w:ascii="Times New Roman" w:hAnsi="Times New Roman" w:cs="Times New Roman"/>
                <w:sz w:val="24"/>
                <w:szCs w:val="24"/>
              </w:rPr>
              <w:t xml:space="preserve"> par atlaišanu </w:t>
            </w:r>
            <w:r w:rsidRPr="00232D93">
              <w:rPr>
                <w:rFonts w:ascii="Times New Roman" w:hAnsi="Times New Roman" w:cs="Times New Roman"/>
                <w:b/>
                <w:sz w:val="24"/>
                <w:szCs w:val="24"/>
              </w:rPr>
              <w:t>laikā, kad sievieti ir brīdinājusi</w:t>
            </w:r>
            <w:r w:rsidRPr="00232D93">
              <w:rPr>
                <w:rFonts w:ascii="Times New Roman" w:hAnsi="Times New Roman" w:cs="Times New Roman"/>
                <w:sz w:val="24"/>
                <w:szCs w:val="24"/>
              </w:rPr>
              <w:t xml:space="preserve"> </w:t>
            </w:r>
            <w:r w:rsidRPr="00232D93">
              <w:rPr>
                <w:rFonts w:ascii="Times New Roman" w:hAnsi="Times New Roman" w:cs="Times New Roman"/>
                <w:sz w:val="24"/>
                <w:szCs w:val="24"/>
              </w:rPr>
              <w:lastRenderedPageBreak/>
              <w:t xml:space="preserve">darba devēju par savu grūtniecību </w:t>
            </w:r>
            <w:r w:rsidRPr="00232D93">
              <w:rPr>
                <w:rFonts w:ascii="Times New Roman" w:hAnsi="Times New Roman" w:cs="Times New Roman"/>
                <w:b/>
                <w:sz w:val="24"/>
                <w:szCs w:val="24"/>
              </w:rPr>
              <w:t>līdz pat</w:t>
            </w:r>
            <w:r w:rsidRPr="00232D93">
              <w:rPr>
                <w:rFonts w:ascii="Times New Roman" w:hAnsi="Times New Roman" w:cs="Times New Roman"/>
                <w:sz w:val="24"/>
                <w:szCs w:val="24"/>
              </w:rPr>
              <w:t xml:space="preserve"> dzemdību atvaļinājuma beigām, vai arī ja darba devējs paziņo par darba līguma uzteikumu tā, ka uzteikuma termiņš beigsies šajā periodā;</w:t>
            </w:r>
          </w:p>
          <w:p w14:paraId="1DAE4778"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3. </w:t>
            </w:r>
            <w:r w:rsidRPr="00232D93">
              <w:rPr>
                <w:rFonts w:ascii="Times New Roman" w:hAnsi="Times New Roman" w:cs="Times New Roman"/>
                <w:b/>
                <w:sz w:val="24"/>
                <w:szCs w:val="24"/>
              </w:rPr>
              <w:t>noteikt</w:t>
            </w:r>
            <w:r w:rsidRPr="00232D93">
              <w:rPr>
                <w:rFonts w:ascii="Times New Roman" w:hAnsi="Times New Roman" w:cs="Times New Roman"/>
                <w:sz w:val="24"/>
                <w:szCs w:val="24"/>
              </w:rPr>
              <w:t>, ka mātēm, kuras baro bērnu ar krūti, šim nolūkam ir tiesības uz pietiekami gariem pārtraukumiem darbā;</w:t>
            </w:r>
          </w:p>
          <w:p w14:paraId="41F8810A"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4. regulēt nodarbināšanu nakts </w:t>
            </w:r>
            <w:r w:rsidRPr="00232D93">
              <w:rPr>
                <w:rFonts w:ascii="Times New Roman" w:hAnsi="Times New Roman" w:cs="Times New Roman"/>
                <w:b/>
                <w:sz w:val="24"/>
                <w:szCs w:val="24"/>
              </w:rPr>
              <w:t>maiņās</w:t>
            </w:r>
            <w:r w:rsidRPr="00232D93">
              <w:rPr>
                <w:rFonts w:ascii="Times New Roman" w:hAnsi="Times New Roman" w:cs="Times New Roman"/>
                <w:sz w:val="24"/>
                <w:szCs w:val="24"/>
              </w:rPr>
              <w:t xml:space="preserve"> strādājošām sievietēm grūtniecības stāvoklī, nesen dzemdējušām sievietēm un </w:t>
            </w:r>
            <w:r w:rsidRPr="00232D93">
              <w:rPr>
                <w:rFonts w:ascii="Times New Roman" w:hAnsi="Times New Roman" w:cs="Times New Roman"/>
                <w:b/>
                <w:sz w:val="24"/>
                <w:szCs w:val="24"/>
              </w:rPr>
              <w:t>mātēm, kas</w:t>
            </w:r>
            <w:r w:rsidRPr="00232D93">
              <w:rPr>
                <w:rFonts w:ascii="Times New Roman" w:hAnsi="Times New Roman" w:cs="Times New Roman"/>
                <w:sz w:val="24"/>
                <w:szCs w:val="24"/>
              </w:rPr>
              <w:t xml:space="preserve"> baro savus bērnus ar krūti;</w:t>
            </w:r>
          </w:p>
          <w:p w14:paraId="757B2A2E"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5. aizliegt izmantot sievietes grūtniecības stāvoklī, nesen dzemdējušās sievietes un </w:t>
            </w:r>
            <w:r w:rsidRPr="00232D93">
              <w:rPr>
                <w:rFonts w:ascii="Times New Roman" w:hAnsi="Times New Roman" w:cs="Times New Roman"/>
                <w:b/>
                <w:sz w:val="24"/>
                <w:szCs w:val="24"/>
              </w:rPr>
              <w:t>mātes, kas</w:t>
            </w:r>
            <w:r w:rsidRPr="00232D93">
              <w:rPr>
                <w:rFonts w:ascii="Times New Roman" w:hAnsi="Times New Roman" w:cs="Times New Roman"/>
                <w:sz w:val="24"/>
                <w:szCs w:val="24"/>
              </w:rPr>
              <w:t xml:space="preserve"> savus bērnus baro ar krūti, darbam šahtās kalnrūpniecībā </w:t>
            </w:r>
            <w:r w:rsidRPr="00232D93">
              <w:rPr>
                <w:rFonts w:ascii="Times New Roman" w:hAnsi="Times New Roman" w:cs="Times New Roman"/>
                <w:b/>
                <w:sz w:val="24"/>
                <w:szCs w:val="24"/>
              </w:rPr>
              <w:t>un attiecīgi</w:t>
            </w:r>
            <w:r w:rsidRPr="00232D93">
              <w:rPr>
                <w:rFonts w:ascii="Times New Roman" w:hAnsi="Times New Roman" w:cs="Times New Roman"/>
                <w:sz w:val="24"/>
                <w:szCs w:val="24"/>
              </w:rPr>
              <w:t xml:space="preserve"> visos citos darbos, kas ir tām nepiemēroti sava bīstamā vai neveselīgā rakstura vai smaguma dēļ, un pieņemt attiecīgus mērus, lai aizsargātu šo sieviešu tiesības.</w:t>
            </w:r>
          </w:p>
        </w:tc>
        <w:tc>
          <w:tcPr>
            <w:tcW w:w="1000" w:type="pct"/>
          </w:tcPr>
          <w:p w14:paraId="110E26D7" w14:textId="77777777" w:rsidR="00955B78" w:rsidRPr="00232D93" w:rsidRDefault="00955B78" w:rsidP="00A9019F">
            <w:pPr>
              <w:widowControl w:val="0"/>
              <w:rPr>
                <w:rFonts w:ascii="Times New Roman" w:hAnsi="Times New Roman" w:cs="Times New Roman"/>
                <w:bCs/>
                <w:sz w:val="24"/>
                <w:szCs w:val="24"/>
              </w:rPr>
            </w:pPr>
            <w:r w:rsidRPr="00232D93">
              <w:rPr>
                <w:rFonts w:ascii="Times New Roman" w:hAnsi="Times New Roman" w:cs="Times New Roman"/>
                <w:sz w:val="24"/>
                <w:szCs w:val="24"/>
              </w:rPr>
              <w:lastRenderedPageBreak/>
              <w:t xml:space="preserve">8.pants – </w:t>
            </w:r>
            <w:r w:rsidRPr="00232D93">
              <w:rPr>
                <w:rFonts w:ascii="Times New Roman" w:hAnsi="Times New Roman" w:cs="Times New Roman"/>
                <w:bCs/>
                <w:sz w:val="24"/>
                <w:szCs w:val="24"/>
              </w:rPr>
              <w:t>Strādājošo sieviešu tiesības uz maternitātes aizsardzību.</w:t>
            </w:r>
          </w:p>
          <w:p w14:paraId="66F4D0F5"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strādājošo sieviešu </w:t>
            </w:r>
            <w:r w:rsidRPr="00232D93">
              <w:rPr>
                <w:rFonts w:ascii="Times New Roman" w:hAnsi="Times New Roman" w:cs="Times New Roman"/>
                <w:b/>
                <w:sz w:val="24"/>
                <w:szCs w:val="24"/>
              </w:rPr>
              <w:t>tiesību uz maternitātes aizsardzību</w:t>
            </w:r>
            <w:r w:rsidRPr="00232D93">
              <w:rPr>
                <w:rFonts w:ascii="Times New Roman" w:hAnsi="Times New Roman" w:cs="Times New Roman"/>
                <w:sz w:val="24"/>
                <w:szCs w:val="24"/>
              </w:rPr>
              <w:t xml:space="preserve"> izmantošanu, Līgumslēdzējas puses apņemas:</w:t>
            </w:r>
          </w:p>
          <w:p w14:paraId="59013273"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2. uzskatīt par nelikumīgu to, ka darba devējs </w:t>
            </w:r>
            <w:r w:rsidRPr="00232D93">
              <w:rPr>
                <w:rFonts w:ascii="Times New Roman" w:hAnsi="Times New Roman" w:cs="Times New Roman"/>
                <w:b/>
                <w:sz w:val="24"/>
                <w:szCs w:val="24"/>
              </w:rPr>
              <w:t>paziņo</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sievietei</w:t>
            </w:r>
            <w:r w:rsidRPr="00232D93">
              <w:rPr>
                <w:rFonts w:ascii="Times New Roman" w:hAnsi="Times New Roman" w:cs="Times New Roman"/>
                <w:sz w:val="24"/>
                <w:szCs w:val="24"/>
              </w:rPr>
              <w:t xml:space="preserve"> par atlaišanu </w:t>
            </w:r>
            <w:r w:rsidRPr="00232D93">
              <w:rPr>
                <w:rFonts w:ascii="Times New Roman" w:hAnsi="Times New Roman" w:cs="Times New Roman"/>
                <w:b/>
                <w:sz w:val="24"/>
                <w:szCs w:val="24"/>
              </w:rPr>
              <w:t>laikā no brīža kad</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sieviete</w:t>
            </w:r>
            <w:r w:rsidRPr="00232D93">
              <w:rPr>
                <w:rFonts w:ascii="Times New Roman" w:hAnsi="Times New Roman" w:cs="Times New Roman"/>
                <w:sz w:val="24"/>
                <w:szCs w:val="24"/>
              </w:rPr>
              <w:t xml:space="preserve"> ir </w:t>
            </w:r>
            <w:r w:rsidRPr="00232D93">
              <w:rPr>
                <w:rFonts w:ascii="Times New Roman" w:hAnsi="Times New Roman" w:cs="Times New Roman"/>
                <w:b/>
                <w:sz w:val="24"/>
                <w:szCs w:val="24"/>
              </w:rPr>
              <w:t>informējusi</w:t>
            </w:r>
            <w:r w:rsidRPr="00232D93">
              <w:rPr>
                <w:rFonts w:ascii="Times New Roman" w:hAnsi="Times New Roman" w:cs="Times New Roman"/>
                <w:sz w:val="24"/>
                <w:szCs w:val="24"/>
              </w:rPr>
              <w:t xml:space="preserve"> darba devēju </w:t>
            </w:r>
            <w:r w:rsidRPr="00232D93">
              <w:rPr>
                <w:rFonts w:ascii="Times New Roman" w:hAnsi="Times New Roman" w:cs="Times New Roman"/>
                <w:sz w:val="24"/>
                <w:szCs w:val="24"/>
              </w:rPr>
              <w:lastRenderedPageBreak/>
              <w:t xml:space="preserve">par savu grūtniecību </w:t>
            </w:r>
            <w:r w:rsidRPr="00232D93">
              <w:rPr>
                <w:rFonts w:ascii="Times New Roman" w:hAnsi="Times New Roman" w:cs="Times New Roman"/>
                <w:b/>
                <w:sz w:val="24"/>
                <w:szCs w:val="24"/>
              </w:rPr>
              <w:t xml:space="preserve">līdz </w:t>
            </w:r>
            <w:r w:rsidRPr="00232D93">
              <w:rPr>
                <w:rFonts w:ascii="Times New Roman" w:hAnsi="Times New Roman" w:cs="Times New Roman"/>
                <w:sz w:val="24"/>
                <w:szCs w:val="24"/>
              </w:rPr>
              <w:t>dzemdību atvaļinājuma beigām, vai arī ja darba devējs paziņo par darba līguma uzteikumu tā, ka uzteikuma termiņš beigsies šajā periodā;</w:t>
            </w:r>
          </w:p>
          <w:p w14:paraId="1DF951C0"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3. </w:t>
            </w:r>
            <w:r w:rsidRPr="00232D93">
              <w:rPr>
                <w:rFonts w:ascii="Times New Roman" w:hAnsi="Times New Roman" w:cs="Times New Roman"/>
                <w:b/>
                <w:sz w:val="24"/>
                <w:szCs w:val="24"/>
              </w:rPr>
              <w:t>nodrošināt</w:t>
            </w:r>
            <w:r w:rsidRPr="00232D93">
              <w:rPr>
                <w:rFonts w:ascii="Times New Roman" w:hAnsi="Times New Roman" w:cs="Times New Roman"/>
                <w:sz w:val="24"/>
                <w:szCs w:val="24"/>
              </w:rPr>
              <w:t>, ka mātēm, kuras baro bērnu ar krūti, šim nolūkam ir tiesības uz pietiekami gariem pārtraukumiem darbā;</w:t>
            </w:r>
          </w:p>
          <w:p w14:paraId="00C202C7"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4. regulēt nodarbināšanu nakts </w:t>
            </w:r>
            <w:r w:rsidRPr="00232D93">
              <w:rPr>
                <w:rFonts w:ascii="Times New Roman" w:hAnsi="Times New Roman" w:cs="Times New Roman"/>
                <w:b/>
                <w:sz w:val="24"/>
                <w:szCs w:val="24"/>
              </w:rPr>
              <w:t>darbā</w:t>
            </w:r>
            <w:r w:rsidRPr="00232D93">
              <w:rPr>
                <w:rFonts w:ascii="Times New Roman" w:hAnsi="Times New Roman" w:cs="Times New Roman"/>
                <w:sz w:val="24"/>
                <w:szCs w:val="24"/>
              </w:rPr>
              <w:t xml:space="preserve"> strādājošām sievietēm grūtniecības stāvoklī, nesen dzemdējušām sievietēm un </w:t>
            </w:r>
            <w:r w:rsidRPr="00232D93">
              <w:rPr>
                <w:rFonts w:ascii="Times New Roman" w:hAnsi="Times New Roman" w:cs="Times New Roman"/>
                <w:b/>
                <w:sz w:val="24"/>
                <w:szCs w:val="24"/>
              </w:rPr>
              <w:t>sievietēm, kuras</w:t>
            </w:r>
            <w:r w:rsidRPr="00232D93">
              <w:rPr>
                <w:rFonts w:ascii="Times New Roman" w:hAnsi="Times New Roman" w:cs="Times New Roman"/>
                <w:sz w:val="24"/>
                <w:szCs w:val="24"/>
              </w:rPr>
              <w:t xml:space="preserve"> baro savus bērnus ar krūti;</w:t>
            </w:r>
          </w:p>
          <w:p w14:paraId="30F05B97" w14:textId="77777777" w:rsidR="00955B78"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5. aizliegt izmantot sievietes grūtniecības stāvoklī, nesen dzemdējušās sievietes un </w:t>
            </w:r>
            <w:r w:rsidRPr="00232D93">
              <w:rPr>
                <w:rFonts w:ascii="Times New Roman" w:hAnsi="Times New Roman" w:cs="Times New Roman"/>
                <w:b/>
                <w:sz w:val="24"/>
                <w:szCs w:val="24"/>
              </w:rPr>
              <w:t>sievietes, kuras</w:t>
            </w:r>
            <w:r w:rsidRPr="00232D93">
              <w:rPr>
                <w:rFonts w:ascii="Times New Roman" w:hAnsi="Times New Roman" w:cs="Times New Roman"/>
                <w:sz w:val="24"/>
                <w:szCs w:val="24"/>
              </w:rPr>
              <w:t xml:space="preserve"> savus bērnus baro ar krūti, darbam šahtās kalnrūpniecībā </w:t>
            </w:r>
            <w:r w:rsidRPr="00232D93">
              <w:rPr>
                <w:rFonts w:ascii="Times New Roman" w:hAnsi="Times New Roman" w:cs="Times New Roman"/>
                <w:b/>
                <w:sz w:val="24"/>
                <w:szCs w:val="24"/>
              </w:rPr>
              <w:t>un visos</w:t>
            </w:r>
            <w:r w:rsidRPr="00232D93">
              <w:rPr>
                <w:rFonts w:ascii="Times New Roman" w:hAnsi="Times New Roman" w:cs="Times New Roman"/>
                <w:sz w:val="24"/>
                <w:szCs w:val="24"/>
              </w:rPr>
              <w:t xml:space="preserve"> citos darbos, kas ir tām nepiemēroti sava bīstamā vai neveselīgā rakstura vai smaguma dēļ, un pieņemt attiecīgus mērus, lai aizsargātu šo sieviešu tiesības.</w:t>
            </w:r>
          </w:p>
          <w:p w14:paraId="00FBEF9C" w14:textId="77777777" w:rsidR="004D111D" w:rsidRDefault="004D111D" w:rsidP="00A9019F">
            <w:pPr>
              <w:rPr>
                <w:rFonts w:ascii="Times New Roman" w:hAnsi="Times New Roman" w:cs="Times New Roman"/>
                <w:sz w:val="24"/>
                <w:szCs w:val="24"/>
              </w:rPr>
            </w:pPr>
          </w:p>
          <w:p w14:paraId="0E7CFF72" w14:textId="77777777" w:rsidR="004D111D" w:rsidRDefault="004D111D" w:rsidP="00A9019F">
            <w:pPr>
              <w:rPr>
                <w:rFonts w:ascii="Times New Roman" w:hAnsi="Times New Roman" w:cs="Times New Roman"/>
                <w:sz w:val="24"/>
                <w:szCs w:val="24"/>
              </w:rPr>
            </w:pPr>
            <w:r w:rsidRPr="00767704">
              <w:rPr>
                <w:rFonts w:ascii="Times New Roman" w:hAnsi="Times New Roman" w:cs="Times New Roman"/>
                <w:color w:val="00B050"/>
                <w:sz w:val="24"/>
                <w:szCs w:val="24"/>
              </w:rPr>
              <w:t xml:space="preserve">VVC: </w:t>
            </w:r>
            <w:r w:rsidR="00767704" w:rsidRPr="00767704">
              <w:rPr>
                <w:rFonts w:ascii="Times New Roman" w:hAnsi="Times New Roman" w:cs="Times New Roman"/>
                <w:color w:val="00B050"/>
                <w:sz w:val="24"/>
                <w:szCs w:val="24"/>
              </w:rPr>
              <w:t xml:space="preserve">“tiesības uz maternitātes aizsardzību” – priekšlikums pieņemts. </w:t>
            </w:r>
            <w:r w:rsidR="00767704" w:rsidRPr="00767704">
              <w:rPr>
                <w:rFonts w:ascii="Times New Roman" w:hAnsi="Times New Roman" w:cs="Times New Roman"/>
                <w:color w:val="00B050"/>
                <w:sz w:val="24"/>
                <w:szCs w:val="24"/>
              </w:rPr>
              <w:lastRenderedPageBreak/>
              <w:t xml:space="preserve">Skatīt arī </w:t>
            </w:r>
            <w:hyperlink r:id="rId100" w:history="1">
              <w:r w:rsidR="00767704" w:rsidRPr="00BA3E4B">
                <w:rPr>
                  <w:rStyle w:val="Hipersaite"/>
                  <w:rFonts w:ascii="Times New Roman" w:hAnsi="Times New Roman" w:cs="Times New Roman"/>
                  <w:sz w:val="24"/>
                  <w:szCs w:val="24"/>
                </w:rPr>
                <w:t>https://likumi.lv/ta/id/132858-par-maternitates-aizsardzibas-konvenciju</w:t>
              </w:r>
            </w:hyperlink>
            <w:r w:rsidR="00767704">
              <w:rPr>
                <w:rFonts w:ascii="Times New Roman" w:hAnsi="Times New Roman" w:cs="Times New Roman"/>
                <w:sz w:val="24"/>
                <w:szCs w:val="24"/>
              </w:rPr>
              <w:t xml:space="preserve"> </w:t>
            </w:r>
          </w:p>
          <w:p w14:paraId="3E86BE44" w14:textId="01302FB9" w:rsidR="00A30658" w:rsidRDefault="000711B0" w:rsidP="00A9019F">
            <w:pPr>
              <w:rPr>
                <w:rFonts w:ascii="Times New Roman" w:hAnsi="Times New Roman" w:cs="Times New Roman"/>
                <w:color w:val="00B050"/>
                <w:sz w:val="24"/>
                <w:szCs w:val="24"/>
              </w:rPr>
            </w:pPr>
            <w:r w:rsidRPr="000711B0">
              <w:rPr>
                <w:rFonts w:ascii="Times New Roman" w:hAnsi="Times New Roman" w:cs="Times New Roman"/>
                <w:color w:val="00B050"/>
                <w:sz w:val="24"/>
                <w:szCs w:val="24"/>
              </w:rPr>
              <w:t xml:space="preserve">“nakts darbs” – priekšlikums pieņemts. </w:t>
            </w:r>
            <w:r w:rsidRPr="00C207F7">
              <w:rPr>
                <w:rFonts w:ascii="Times New Roman" w:hAnsi="Times New Roman" w:cs="Times New Roman"/>
                <w:color w:val="00B050"/>
                <w:sz w:val="24"/>
                <w:szCs w:val="24"/>
              </w:rPr>
              <w:t xml:space="preserve">Skatīt </w:t>
            </w:r>
            <w:hyperlink r:id="rId101" w:history="1">
              <w:r w:rsidRPr="00C207F7">
                <w:rPr>
                  <w:rStyle w:val="Hipersaite"/>
                  <w:sz w:val="24"/>
                  <w:szCs w:val="24"/>
                </w:rPr>
                <w:t>Latvijas Nacionālais terminoloģijas portāls (termini.gov.lv)</w:t>
              </w:r>
            </w:hyperlink>
            <w:r w:rsidRPr="00C207F7">
              <w:rPr>
                <w:sz w:val="24"/>
                <w:szCs w:val="24"/>
              </w:rPr>
              <w:t xml:space="preserve"> </w:t>
            </w:r>
            <w:r w:rsidR="00393D3B" w:rsidRPr="00C207F7">
              <w:rPr>
                <w:rFonts w:ascii="Times New Roman" w:hAnsi="Times New Roman" w:cs="Times New Roman"/>
                <w:color w:val="00B050"/>
                <w:sz w:val="24"/>
                <w:szCs w:val="24"/>
              </w:rPr>
              <w:t>un Darba likumu.</w:t>
            </w:r>
          </w:p>
          <w:p w14:paraId="30A374BF" w14:textId="09C28122" w:rsidR="00AE6DAF" w:rsidRDefault="00AE6DAF" w:rsidP="00A9019F">
            <w:pPr>
              <w:rPr>
                <w:rFonts w:ascii="Times New Roman" w:hAnsi="Times New Roman" w:cs="Times New Roman"/>
                <w:color w:val="00B050"/>
                <w:sz w:val="24"/>
                <w:szCs w:val="24"/>
              </w:rPr>
            </w:pPr>
          </w:p>
          <w:p w14:paraId="05E0A7BF" w14:textId="168FF091" w:rsidR="00AE6DAF" w:rsidRDefault="00AE6DAF" w:rsidP="00A9019F">
            <w:pPr>
              <w:rPr>
                <w:rFonts w:ascii="Times New Roman" w:hAnsi="Times New Roman" w:cs="Times New Roman"/>
                <w:color w:val="00B050"/>
                <w:sz w:val="24"/>
                <w:szCs w:val="24"/>
              </w:rPr>
            </w:pPr>
          </w:p>
          <w:p w14:paraId="1BAAB161" w14:textId="77777777" w:rsidR="00AE6DAF" w:rsidRPr="00AE6DAF" w:rsidRDefault="00AE6DAF" w:rsidP="00AE6DAF">
            <w:pPr>
              <w:rPr>
                <w:rFonts w:ascii="Times New Roman" w:hAnsi="Times New Roman" w:cs="Times New Roman"/>
                <w:color w:val="00B050"/>
                <w:sz w:val="24"/>
                <w:szCs w:val="24"/>
              </w:rPr>
            </w:pPr>
            <w:r w:rsidRPr="00AE6DAF">
              <w:rPr>
                <w:rFonts w:ascii="Times New Roman" w:hAnsi="Times New Roman" w:cs="Times New Roman"/>
                <w:color w:val="00B050"/>
                <w:sz w:val="24"/>
                <w:szCs w:val="24"/>
              </w:rPr>
              <w:t>Piedāvātā redakcija 8. panta 2. punktam: “uzskatīt par nelikumīgu to, ka darba devējs paziņo sievietei par atlaišanu laikposmā no brīža, kad sieviete ir informējusi darba devēju par savu grūtniecību, līdz dzemdību atvaļinājuma beigām vai arī ja darba devējs paziņo par darba līguma uzteikumu tā, ka uzteikuma termiņš beigsies šajā periodā;”</w:t>
            </w:r>
          </w:p>
          <w:p w14:paraId="6C704F88" w14:textId="65BC096D" w:rsidR="00AE6DAF" w:rsidRDefault="00AE6DAF" w:rsidP="00AE6DAF">
            <w:pPr>
              <w:rPr>
                <w:rFonts w:ascii="Times New Roman" w:hAnsi="Times New Roman" w:cs="Times New Roman"/>
                <w:color w:val="00B050"/>
                <w:sz w:val="24"/>
                <w:szCs w:val="24"/>
              </w:rPr>
            </w:pPr>
            <w:r w:rsidRPr="00AE6DAF">
              <w:rPr>
                <w:rFonts w:ascii="Times New Roman" w:hAnsi="Times New Roman" w:cs="Times New Roman"/>
                <w:color w:val="00B050"/>
                <w:sz w:val="24"/>
                <w:szCs w:val="24"/>
              </w:rPr>
              <w:t xml:space="preserve">Komats nav liekams pirms “vai”, jo ar saikli tiek saistīti vienlīdzīgi </w:t>
            </w:r>
            <w:proofErr w:type="spellStart"/>
            <w:r w:rsidRPr="00AE6DAF">
              <w:rPr>
                <w:rFonts w:ascii="Times New Roman" w:hAnsi="Times New Roman" w:cs="Times New Roman"/>
                <w:color w:val="00B050"/>
                <w:sz w:val="24"/>
                <w:szCs w:val="24"/>
              </w:rPr>
              <w:t>palītgteikumi</w:t>
            </w:r>
            <w:proofErr w:type="spellEnd"/>
            <w:r w:rsidRPr="00AE6DAF">
              <w:rPr>
                <w:rFonts w:ascii="Times New Roman" w:hAnsi="Times New Roman" w:cs="Times New Roman"/>
                <w:color w:val="00B050"/>
                <w:sz w:val="24"/>
                <w:szCs w:val="24"/>
              </w:rPr>
              <w:t>.</w:t>
            </w:r>
          </w:p>
          <w:p w14:paraId="79C2848B" w14:textId="77777777" w:rsidR="00AE6DAF" w:rsidRPr="00AE6DAF" w:rsidRDefault="00AE6DAF" w:rsidP="00AE6DAF">
            <w:pPr>
              <w:rPr>
                <w:rFonts w:ascii="Times New Roman" w:hAnsi="Times New Roman" w:cs="Times New Roman"/>
                <w:color w:val="00B050"/>
                <w:sz w:val="24"/>
                <w:szCs w:val="24"/>
              </w:rPr>
            </w:pPr>
          </w:p>
          <w:p w14:paraId="7FEF9C78" w14:textId="0F298AEE" w:rsidR="00F439A8" w:rsidRDefault="00607DCF" w:rsidP="00A9019F">
            <w:pPr>
              <w:rPr>
                <w:rFonts w:ascii="Times New Roman" w:hAnsi="Times New Roman" w:cs="Times New Roman"/>
                <w:color w:val="00B050"/>
                <w:sz w:val="24"/>
                <w:szCs w:val="24"/>
              </w:rPr>
            </w:pPr>
            <w:r w:rsidRPr="00607DCF">
              <w:rPr>
                <w:rFonts w:ascii="Times New Roman" w:hAnsi="Times New Roman" w:cs="Times New Roman"/>
                <w:color w:val="00B050"/>
                <w:sz w:val="24"/>
                <w:szCs w:val="24"/>
              </w:rPr>
              <w:t>Redakcija saskaņota atbilstoši iepriekšējam komentāram</w:t>
            </w:r>
            <w:r w:rsidR="00AE6DAF" w:rsidRPr="00AE6DAF">
              <w:rPr>
                <w:rFonts w:ascii="Times New Roman" w:hAnsi="Times New Roman" w:cs="Times New Roman"/>
                <w:color w:val="00B050"/>
                <w:sz w:val="24"/>
                <w:szCs w:val="24"/>
              </w:rPr>
              <w:t>.</w:t>
            </w:r>
          </w:p>
          <w:p w14:paraId="3B99EFD0" w14:textId="77777777" w:rsidR="00AE6DAF" w:rsidRPr="00B61D7D" w:rsidRDefault="00AE6DAF" w:rsidP="00A9019F">
            <w:pPr>
              <w:rPr>
                <w:rFonts w:ascii="Times New Roman" w:hAnsi="Times New Roman" w:cs="Times New Roman"/>
                <w:color w:val="76923C" w:themeColor="accent3" w:themeShade="BF"/>
                <w:sz w:val="24"/>
                <w:szCs w:val="24"/>
              </w:rPr>
            </w:pPr>
          </w:p>
          <w:p w14:paraId="6B32CC70" w14:textId="196240E3" w:rsidR="00F439A8" w:rsidRPr="00CE1BDC" w:rsidRDefault="00F439A8" w:rsidP="00A9019F">
            <w:pPr>
              <w:rPr>
                <w:rFonts w:ascii="Times New Roman" w:hAnsi="Times New Roman" w:cs="Times New Roman"/>
                <w:color w:val="00B050"/>
                <w:sz w:val="24"/>
                <w:szCs w:val="24"/>
              </w:rPr>
            </w:pPr>
            <w:r w:rsidRPr="00CE1BDC">
              <w:rPr>
                <w:rFonts w:ascii="Times New Roman" w:hAnsi="Times New Roman" w:cs="Times New Roman"/>
                <w:color w:val="00B050"/>
                <w:sz w:val="24"/>
                <w:szCs w:val="24"/>
              </w:rPr>
              <w:t>Priekšlikums pieņemts attiecībā uz 3. punktu.</w:t>
            </w:r>
          </w:p>
          <w:p w14:paraId="78AB9D04" w14:textId="77777777" w:rsidR="00C207F7" w:rsidRPr="00CE1BDC" w:rsidRDefault="00C207F7" w:rsidP="00A9019F">
            <w:pPr>
              <w:rPr>
                <w:rFonts w:ascii="Times New Roman" w:hAnsi="Times New Roman" w:cs="Times New Roman"/>
                <w:color w:val="00B050"/>
                <w:sz w:val="24"/>
                <w:szCs w:val="24"/>
              </w:rPr>
            </w:pPr>
          </w:p>
          <w:p w14:paraId="6AB38A60" w14:textId="46890CF4" w:rsidR="00FA5BAC" w:rsidRPr="00CE1BDC" w:rsidRDefault="00FA5BAC" w:rsidP="00FA5BAC">
            <w:pPr>
              <w:rPr>
                <w:rFonts w:ascii="Times New Roman" w:hAnsi="Times New Roman" w:cs="Times New Roman"/>
                <w:color w:val="00B050"/>
                <w:sz w:val="24"/>
                <w:szCs w:val="24"/>
              </w:rPr>
            </w:pPr>
            <w:r w:rsidRPr="00CE1BDC">
              <w:rPr>
                <w:rFonts w:ascii="Times New Roman" w:hAnsi="Times New Roman" w:cs="Times New Roman"/>
                <w:color w:val="00B050"/>
                <w:sz w:val="24"/>
                <w:szCs w:val="24"/>
              </w:rPr>
              <w:lastRenderedPageBreak/>
              <w:t>Priekšlikumi pieņemt</w:t>
            </w:r>
            <w:r w:rsidR="009E1DA2" w:rsidRPr="00CE1BDC">
              <w:rPr>
                <w:rFonts w:ascii="Times New Roman" w:hAnsi="Times New Roman" w:cs="Times New Roman"/>
                <w:color w:val="00B050"/>
                <w:sz w:val="24"/>
                <w:szCs w:val="24"/>
              </w:rPr>
              <w:t>i</w:t>
            </w:r>
            <w:r w:rsidRPr="00CE1BDC">
              <w:rPr>
                <w:rFonts w:ascii="Times New Roman" w:hAnsi="Times New Roman" w:cs="Times New Roman"/>
                <w:color w:val="00B050"/>
                <w:sz w:val="24"/>
                <w:szCs w:val="24"/>
              </w:rPr>
              <w:t xml:space="preserve"> attiecībā uz 4. punktu.</w:t>
            </w:r>
          </w:p>
          <w:p w14:paraId="411C4242" w14:textId="77777777" w:rsidR="00FA5BAC" w:rsidRPr="00CE1BDC" w:rsidRDefault="00FA5BAC" w:rsidP="00FA5BAC">
            <w:pPr>
              <w:rPr>
                <w:rFonts w:ascii="Times New Roman" w:hAnsi="Times New Roman" w:cs="Times New Roman"/>
                <w:color w:val="00B050"/>
                <w:sz w:val="24"/>
                <w:szCs w:val="24"/>
              </w:rPr>
            </w:pPr>
          </w:p>
          <w:p w14:paraId="2DF13F78" w14:textId="38B27E79" w:rsidR="00FA5BAC" w:rsidRPr="009E1DA2" w:rsidRDefault="009E1DA2" w:rsidP="00A9019F">
            <w:pPr>
              <w:rPr>
                <w:rFonts w:ascii="Times New Roman" w:hAnsi="Times New Roman" w:cs="Times New Roman"/>
                <w:color w:val="00B050"/>
                <w:sz w:val="24"/>
                <w:szCs w:val="24"/>
              </w:rPr>
            </w:pPr>
            <w:r w:rsidRPr="00CE1BDC">
              <w:rPr>
                <w:rFonts w:ascii="Times New Roman" w:hAnsi="Times New Roman" w:cs="Times New Roman"/>
                <w:color w:val="00B050"/>
                <w:sz w:val="24"/>
                <w:szCs w:val="24"/>
              </w:rPr>
              <w:t xml:space="preserve">Priekšlikumi pieņemti attiecībā uz </w:t>
            </w:r>
            <w:r w:rsidR="00CE1BDC" w:rsidRPr="00CE1BDC">
              <w:rPr>
                <w:rFonts w:ascii="Times New Roman" w:hAnsi="Times New Roman" w:cs="Times New Roman"/>
                <w:color w:val="00B050"/>
                <w:sz w:val="24"/>
                <w:szCs w:val="24"/>
              </w:rPr>
              <w:t>5</w:t>
            </w:r>
            <w:r w:rsidRPr="00CE1BDC">
              <w:rPr>
                <w:rFonts w:ascii="Times New Roman" w:hAnsi="Times New Roman" w:cs="Times New Roman"/>
                <w:color w:val="00B050"/>
                <w:sz w:val="24"/>
                <w:szCs w:val="24"/>
              </w:rPr>
              <w:t>. punktu.</w:t>
            </w:r>
          </w:p>
        </w:tc>
        <w:tc>
          <w:tcPr>
            <w:tcW w:w="1000" w:type="pct"/>
            <w:vMerge/>
          </w:tcPr>
          <w:p w14:paraId="1B1CBAC2" w14:textId="0F2B1E61" w:rsidR="00955B78" w:rsidRPr="00232D93" w:rsidRDefault="00955B78" w:rsidP="00A9019F">
            <w:pPr>
              <w:rPr>
                <w:rFonts w:ascii="Times New Roman" w:hAnsi="Times New Roman" w:cs="Times New Roman"/>
                <w:sz w:val="24"/>
                <w:szCs w:val="24"/>
              </w:rPr>
            </w:pPr>
          </w:p>
        </w:tc>
      </w:tr>
      <w:tr w:rsidR="00955B78" w:rsidRPr="00232D93" w14:paraId="335F5912" w14:textId="77777777" w:rsidTr="001E0EDD">
        <w:tc>
          <w:tcPr>
            <w:tcW w:w="1000" w:type="pct"/>
            <w:vMerge/>
          </w:tcPr>
          <w:p w14:paraId="0AC6C23D" w14:textId="018443F7" w:rsidR="00955B78" w:rsidRPr="00232D93" w:rsidRDefault="00955B78" w:rsidP="00A9019F">
            <w:pPr>
              <w:rPr>
                <w:rFonts w:ascii="Times New Roman" w:hAnsi="Times New Roman" w:cs="Times New Roman"/>
                <w:sz w:val="24"/>
                <w:szCs w:val="24"/>
              </w:rPr>
            </w:pPr>
          </w:p>
        </w:tc>
        <w:tc>
          <w:tcPr>
            <w:tcW w:w="1000" w:type="pct"/>
            <w:vMerge/>
          </w:tcPr>
          <w:p w14:paraId="061645F3" w14:textId="4A2FFEEC" w:rsidR="00955B78" w:rsidRPr="00232D93" w:rsidRDefault="00955B78" w:rsidP="00A9019F">
            <w:pPr>
              <w:rPr>
                <w:rFonts w:ascii="Times New Roman" w:hAnsi="Times New Roman" w:cs="Times New Roman"/>
                <w:sz w:val="24"/>
                <w:szCs w:val="24"/>
              </w:rPr>
            </w:pPr>
          </w:p>
        </w:tc>
        <w:tc>
          <w:tcPr>
            <w:tcW w:w="1000" w:type="pct"/>
          </w:tcPr>
          <w:p w14:paraId="1F864010" w14:textId="77777777" w:rsidR="00955B78" w:rsidRPr="00232D93" w:rsidRDefault="00955B78" w:rsidP="00A9019F">
            <w:pPr>
              <w:widowControl w:val="0"/>
              <w:rPr>
                <w:rFonts w:ascii="Times New Roman" w:hAnsi="Times New Roman" w:cs="Times New Roman"/>
                <w:bCs/>
                <w:sz w:val="24"/>
                <w:szCs w:val="24"/>
              </w:rPr>
            </w:pPr>
            <w:r w:rsidRPr="00232D93">
              <w:rPr>
                <w:rFonts w:ascii="Times New Roman" w:hAnsi="Times New Roman" w:cs="Times New Roman"/>
                <w:bCs/>
                <w:sz w:val="24"/>
                <w:szCs w:val="24"/>
              </w:rPr>
              <w:t xml:space="preserve">9. pants - Tiesības uz </w:t>
            </w:r>
            <w:r w:rsidRPr="001E5C9D">
              <w:rPr>
                <w:rFonts w:ascii="Times New Roman" w:hAnsi="Times New Roman" w:cs="Times New Roman"/>
                <w:bCs/>
                <w:sz w:val="24"/>
                <w:szCs w:val="24"/>
              </w:rPr>
              <w:t>arodorientāciju</w:t>
            </w:r>
          </w:p>
          <w:p w14:paraId="7C5475E8"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tiesību uz arodorientāciju izmantošanu, Līgumslēdzējas puses apņemas vai nu nodrošināt, vai veicināt tāda dienesta izveidošanu, kas sniegtu palīdzību visām personām, </w:t>
            </w:r>
            <w:r w:rsidRPr="00232D93">
              <w:rPr>
                <w:rFonts w:ascii="Times New Roman" w:hAnsi="Times New Roman" w:cs="Times New Roman"/>
                <w:b/>
                <w:sz w:val="24"/>
                <w:szCs w:val="24"/>
              </w:rPr>
              <w:t>invalīdus</w:t>
            </w:r>
            <w:r w:rsidRPr="00232D93">
              <w:rPr>
                <w:rFonts w:ascii="Times New Roman" w:hAnsi="Times New Roman" w:cs="Times New Roman"/>
                <w:sz w:val="24"/>
                <w:szCs w:val="24"/>
              </w:rPr>
              <w:t xml:space="preserve"> ieskaitot, risināt problēmas, kas saistītas ar aroda izvēli un aroda prasmes pilnveidošanu, ņemot vērā indivīdam piemītošās īpašības un to atbilstību darba piedāvājumam: šai palīdzībai ir jābūt pieejamai bez maksas - kā jauniešiem, ieskaitot skolniekus, tā arī pieaugušajiem.</w:t>
            </w:r>
          </w:p>
        </w:tc>
        <w:tc>
          <w:tcPr>
            <w:tcW w:w="1000" w:type="pct"/>
          </w:tcPr>
          <w:p w14:paraId="4F3C4C27" w14:textId="77777777" w:rsidR="00955B78" w:rsidRPr="00232D93" w:rsidRDefault="00955B78" w:rsidP="00A9019F">
            <w:pPr>
              <w:widowControl w:val="0"/>
              <w:rPr>
                <w:rFonts w:ascii="Times New Roman" w:hAnsi="Times New Roman" w:cs="Times New Roman"/>
                <w:bCs/>
                <w:sz w:val="24"/>
                <w:szCs w:val="24"/>
              </w:rPr>
            </w:pPr>
            <w:r w:rsidRPr="00232D93">
              <w:rPr>
                <w:rFonts w:ascii="Times New Roman" w:hAnsi="Times New Roman" w:cs="Times New Roman"/>
                <w:bCs/>
                <w:sz w:val="24"/>
                <w:szCs w:val="24"/>
              </w:rPr>
              <w:t xml:space="preserve">9. pants - Tiesības uz </w:t>
            </w:r>
            <w:r w:rsidRPr="001E5C9D">
              <w:rPr>
                <w:rFonts w:ascii="Times New Roman" w:hAnsi="Times New Roman" w:cs="Times New Roman"/>
                <w:bCs/>
                <w:sz w:val="24"/>
                <w:szCs w:val="24"/>
              </w:rPr>
              <w:t>arodorientāciju</w:t>
            </w:r>
          </w:p>
          <w:p w14:paraId="13D17D76" w14:textId="77777777" w:rsidR="00955B78"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tiesību uz arodorientāciju izmantošanu, Līgumslēdzējas puses apņemas vai nu nodrošināt, vai veicināt tāda dienesta izveidošanu, kas sniegtu palīdzību visām personām, </w:t>
            </w:r>
            <w:r w:rsidRPr="00232D93">
              <w:rPr>
                <w:rFonts w:ascii="Times New Roman" w:hAnsi="Times New Roman" w:cs="Times New Roman"/>
                <w:b/>
                <w:sz w:val="24"/>
                <w:szCs w:val="24"/>
              </w:rPr>
              <w:t>personām ar invaliditāti</w:t>
            </w:r>
            <w:r w:rsidRPr="00232D93">
              <w:rPr>
                <w:rFonts w:ascii="Times New Roman" w:hAnsi="Times New Roman" w:cs="Times New Roman"/>
                <w:sz w:val="24"/>
                <w:szCs w:val="24"/>
              </w:rPr>
              <w:t xml:space="preserve"> ieskaitot, risināt problēmas, kas saistītas ar aroda izvēli un aroda prasmes pilnveidošanu, ņemot vērā </w:t>
            </w:r>
            <w:r w:rsidRPr="00D6434D">
              <w:rPr>
                <w:rFonts w:ascii="Times New Roman" w:hAnsi="Times New Roman" w:cs="Times New Roman"/>
                <w:sz w:val="24"/>
                <w:szCs w:val="24"/>
              </w:rPr>
              <w:t xml:space="preserve">indivīdam </w:t>
            </w:r>
            <w:r w:rsidRPr="00232D93">
              <w:rPr>
                <w:rFonts w:ascii="Times New Roman" w:hAnsi="Times New Roman" w:cs="Times New Roman"/>
                <w:sz w:val="24"/>
                <w:szCs w:val="24"/>
              </w:rPr>
              <w:t xml:space="preserve">piemītošās īpašības un to atbilstību darba piedāvājumam: šai palīdzībai ir jābūt pieejamai bez maksas </w:t>
            </w:r>
            <w:r w:rsidRPr="00101D98">
              <w:rPr>
                <w:rFonts w:ascii="Times New Roman" w:hAnsi="Times New Roman" w:cs="Times New Roman"/>
                <w:sz w:val="24"/>
                <w:szCs w:val="24"/>
                <w:highlight w:val="green"/>
              </w:rPr>
              <w:t>-</w:t>
            </w:r>
            <w:r w:rsidRPr="00232D93">
              <w:rPr>
                <w:rFonts w:ascii="Times New Roman" w:hAnsi="Times New Roman" w:cs="Times New Roman"/>
                <w:sz w:val="24"/>
                <w:szCs w:val="24"/>
              </w:rPr>
              <w:t xml:space="preserve"> kā jauniešiem, ieskaitot skolniekus, tā arī pieaugušajiem.</w:t>
            </w:r>
          </w:p>
          <w:p w14:paraId="74AD128B" w14:textId="77777777" w:rsidR="00D36322" w:rsidRDefault="00D36322" w:rsidP="00A9019F">
            <w:pPr>
              <w:widowControl w:val="0"/>
              <w:rPr>
                <w:rFonts w:ascii="Times New Roman" w:hAnsi="Times New Roman" w:cs="Times New Roman"/>
                <w:sz w:val="24"/>
                <w:szCs w:val="24"/>
              </w:rPr>
            </w:pPr>
          </w:p>
          <w:p w14:paraId="49344F60" w14:textId="77777777" w:rsidR="00D36322" w:rsidRDefault="00D36322" w:rsidP="00A9019F">
            <w:pPr>
              <w:widowControl w:val="0"/>
              <w:rPr>
                <w:rFonts w:ascii="Times New Roman" w:hAnsi="Times New Roman" w:cs="Times New Roman"/>
                <w:color w:val="00B050"/>
                <w:sz w:val="24"/>
                <w:szCs w:val="24"/>
              </w:rPr>
            </w:pPr>
            <w:r w:rsidRPr="00D36322">
              <w:rPr>
                <w:rFonts w:ascii="Times New Roman" w:hAnsi="Times New Roman" w:cs="Times New Roman"/>
                <w:color w:val="00B050"/>
                <w:sz w:val="24"/>
                <w:szCs w:val="24"/>
              </w:rPr>
              <w:t>VVC: Priekšlikums pieņemts</w:t>
            </w:r>
            <w:r w:rsidR="00D64FD5">
              <w:rPr>
                <w:rFonts w:ascii="Times New Roman" w:hAnsi="Times New Roman" w:cs="Times New Roman"/>
                <w:color w:val="00B050"/>
                <w:sz w:val="24"/>
                <w:szCs w:val="24"/>
              </w:rPr>
              <w:t xml:space="preserve"> norādīto labojumu kontekstā.</w:t>
            </w:r>
          </w:p>
          <w:p w14:paraId="7A9D3CFD" w14:textId="77777777" w:rsidR="00D64FD5" w:rsidRPr="006D79B6" w:rsidRDefault="00935572" w:rsidP="00A9019F">
            <w:pPr>
              <w:widowControl w:val="0"/>
              <w:rPr>
                <w:rFonts w:ascii="Times New Roman" w:hAnsi="Times New Roman" w:cs="Times New Roman"/>
                <w:color w:val="00B050"/>
                <w:sz w:val="24"/>
                <w:szCs w:val="24"/>
              </w:rPr>
            </w:pPr>
            <w:r w:rsidRPr="006D79B6">
              <w:rPr>
                <w:rFonts w:ascii="Times New Roman" w:hAnsi="Times New Roman" w:cs="Times New Roman"/>
                <w:color w:val="00B050"/>
                <w:sz w:val="24"/>
                <w:szCs w:val="24"/>
              </w:rPr>
              <w:t>Vienlaikus vēlētos rosināt pārskatīt termina “</w:t>
            </w:r>
            <w:proofErr w:type="spellStart"/>
            <w:r w:rsidRPr="006D79B6">
              <w:rPr>
                <w:rFonts w:ascii="Times New Roman" w:hAnsi="Times New Roman" w:cs="Times New Roman"/>
                <w:color w:val="00B050"/>
                <w:sz w:val="24"/>
                <w:szCs w:val="24"/>
              </w:rPr>
              <w:t>vocational</w:t>
            </w:r>
            <w:proofErr w:type="spellEnd"/>
            <w:r w:rsidRPr="006D79B6">
              <w:rPr>
                <w:rFonts w:ascii="Times New Roman" w:hAnsi="Times New Roman" w:cs="Times New Roman"/>
                <w:color w:val="00B050"/>
                <w:sz w:val="24"/>
                <w:szCs w:val="24"/>
              </w:rPr>
              <w:t xml:space="preserve"> </w:t>
            </w:r>
            <w:proofErr w:type="spellStart"/>
            <w:r w:rsidRPr="006D79B6">
              <w:rPr>
                <w:rFonts w:ascii="Times New Roman" w:hAnsi="Times New Roman" w:cs="Times New Roman"/>
                <w:color w:val="00B050"/>
                <w:sz w:val="24"/>
                <w:szCs w:val="24"/>
              </w:rPr>
              <w:t>guidance</w:t>
            </w:r>
            <w:proofErr w:type="spellEnd"/>
            <w:r w:rsidRPr="006D79B6">
              <w:rPr>
                <w:rFonts w:ascii="Times New Roman" w:hAnsi="Times New Roman" w:cs="Times New Roman"/>
                <w:color w:val="00B050"/>
                <w:sz w:val="24"/>
                <w:szCs w:val="24"/>
              </w:rPr>
              <w:t xml:space="preserve">” atbilsmi visā tekstā. </w:t>
            </w:r>
          </w:p>
          <w:p w14:paraId="28311AA6" w14:textId="77777777" w:rsidR="00101D98" w:rsidRDefault="00A17C25" w:rsidP="00A9019F">
            <w:pPr>
              <w:widowControl w:val="0"/>
              <w:rPr>
                <w:rFonts w:ascii="Times New Roman" w:hAnsi="Times New Roman" w:cs="Times New Roman"/>
                <w:color w:val="00B050"/>
                <w:sz w:val="24"/>
                <w:szCs w:val="24"/>
              </w:rPr>
            </w:pPr>
            <w:r w:rsidRPr="006D79B6">
              <w:rPr>
                <w:rFonts w:ascii="Times New Roman" w:hAnsi="Times New Roman" w:cs="Times New Roman"/>
                <w:color w:val="00B050"/>
                <w:sz w:val="24"/>
                <w:szCs w:val="24"/>
              </w:rPr>
              <w:t xml:space="preserve">2017. gadā ar Valsts </w:t>
            </w:r>
            <w:r w:rsidRPr="006D79B6">
              <w:rPr>
                <w:rFonts w:ascii="Times New Roman" w:hAnsi="Times New Roman" w:cs="Times New Roman"/>
                <w:color w:val="00B050"/>
                <w:sz w:val="24"/>
                <w:szCs w:val="24"/>
              </w:rPr>
              <w:lastRenderedPageBreak/>
              <w:t xml:space="preserve">izglītības attīstības aģentūras pārstāvi Intu Asari šim terminam saskaņota latviešu valodas atbilsme “karjeras attīstības atbalsts”. </w:t>
            </w:r>
            <w:r w:rsidR="0025447E">
              <w:rPr>
                <w:rFonts w:ascii="Times New Roman" w:hAnsi="Times New Roman" w:cs="Times New Roman"/>
                <w:color w:val="00B050"/>
                <w:sz w:val="24"/>
                <w:szCs w:val="24"/>
              </w:rPr>
              <w:t>Vēlētos lūgt ekspertu viedokli par iespējamību lietot šo atbilsmi.</w:t>
            </w:r>
          </w:p>
          <w:p w14:paraId="5392FEA5" w14:textId="16162908" w:rsidR="00A17C25" w:rsidRDefault="00101D98" w:rsidP="00A9019F">
            <w:pPr>
              <w:widowControl w:val="0"/>
              <w:rPr>
                <w:rFonts w:ascii="Times New Roman" w:hAnsi="Times New Roman" w:cs="Times New Roman"/>
                <w:color w:val="00B050"/>
                <w:sz w:val="24"/>
                <w:szCs w:val="24"/>
              </w:rPr>
            </w:pPr>
            <w:r w:rsidRPr="00BD10D2">
              <w:rPr>
                <w:rFonts w:ascii="Times New Roman" w:hAnsi="Times New Roman" w:cs="Times New Roman"/>
                <w:color w:val="00B050"/>
                <w:sz w:val="24"/>
                <w:szCs w:val="24"/>
              </w:rPr>
              <w:t xml:space="preserve">Redakcionāla piezīme: iekrāsotā defise aizstājama ar </w:t>
            </w:r>
            <w:r w:rsidR="003E46B6" w:rsidRPr="00BD10D2">
              <w:rPr>
                <w:rFonts w:ascii="Times New Roman" w:hAnsi="Times New Roman" w:cs="Times New Roman"/>
                <w:color w:val="00B050"/>
                <w:sz w:val="24"/>
                <w:szCs w:val="24"/>
              </w:rPr>
              <w:t>domuzīmi.</w:t>
            </w:r>
            <w:r w:rsidR="0025447E" w:rsidRPr="00BD10D2">
              <w:rPr>
                <w:rFonts w:ascii="Times New Roman" w:hAnsi="Times New Roman" w:cs="Times New Roman"/>
                <w:color w:val="00B050"/>
                <w:sz w:val="24"/>
                <w:szCs w:val="24"/>
              </w:rPr>
              <w:t xml:space="preserve"> </w:t>
            </w:r>
          </w:p>
          <w:p w14:paraId="6B30E5FB" w14:textId="77777777" w:rsidR="00607DCF" w:rsidRPr="00BD10D2" w:rsidRDefault="00607DCF" w:rsidP="00A9019F">
            <w:pPr>
              <w:widowControl w:val="0"/>
              <w:rPr>
                <w:rFonts w:ascii="Times New Roman" w:hAnsi="Times New Roman" w:cs="Times New Roman"/>
                <w:color w:val="00B050"/>
                <w:sz w:val="24"/>
                <w:szCs w:val="24"/>
              </w:rPr>
            </w:pPr>
          </w:p>
          <w:p w14:paraId="190E6E15" w14:textId="77777777" w:rsidR="00607DCF" w:rsidRDefault="00607DCF" w:rsidP="00A9019F">
            <w:pPr>
              <w:widowControl w:val="0"/>
              <w:rPr>
                <w:rFonts w:ascii="Times New Roman" w:hAnsi="Times New Roman" w:cs="Times New Roman"/>
                <w:color w:val="00B050"/>
                <w:sz w:val="24"/>
                <w:szCs w:val="24"/>
              </w:rPr>
            </w:pPr>
            <w:r w:rsidRPr="00607DCF">
              <w:rPr>
                <w:rFonts w:ascii="Times New Roman" w:hAnsi="Times New Roman" w:cs="Times New Roman"/>
                <w:color w:val="00B050"/>
                <w:sz w:val="24"/>
                <w:szCs w:val="24"/>
              </w:rPr>
              <w:t>Redakcija saskaņota atbilstoši iepriekšējam komentāram</w:t>
            </w:r>
            <w:r w:rsidR="00AE6DAF">
              <w:rPr>
                <w:rFonts w:ascii="Times New Roman" w:hAnsi="Times New Roman" w:cs="Times New Roman"/>
                <w:b/>
                <w:bCs/>
                <w:color w:val="00B050"/>
                <w:sz w:val="24"/>
                <w:szCs w:val="24"/>
              </w:rPr>
              <w:t>.</w:t>
            </w:r>
            <w:r w:rsidR="00975D6C" w:rsidRPr="00627333">
              <w:rPr>
                <w:rFonts w:ascii="Times New Roman" w:hAnsi="Times New Roman" w:cs="Times New Roman"/>
                <w:color w:val="00B050"/>
                <w:sz w:val="24"/>
                <w:szCs w:val="24"/>
              </w:rPr>
              <w:t xml:space="preserve"> </w:t>
            </w:r>
          </w:p>
          <w:p w14:paraId="57424C35" w14:textId="318FD997" w:rsidR="00975D6C" w:rsidRPr="00232D93" w:rsidRDefault="00975D6C" w:rsidP="00A9019F">
            <w:pPr>
              <w:widowControl w:val="0"/>
              <w:rPr>
                <w:rFonts w:ascii="Times New Roman" w:hAnsi="Times New Roman" w:cs="Times New Roman"/>
                <w:sz w:val="24"/>
                <w:szCs w:val="24"/>
              </w:rPr>
            </w:pPr>
            <w:r w:rsidRPr="00627333">
              <w:rPr>
                <w:rFonts w:ascii="Times New Roman" w:hAnsi="Times New Roman" w:cs="Times New Roman"/>
                <w:color w:val="00B050"/>
                <w:sz w:val="24"/>
                <w:szCs w:val="24"/>
              </w:rPr>
              <w:t>“</w:t>
            </w:r>
            <w:r w:rsidR="00607DCF">
              <w:rPr>
                <w:rFonts w:ascii="Times New Roman" w:hAnsi="Times New Roman" w:cs="Times New Roman"/>
                <w:color w:val="00B050"/>
                <w:sz w:val="24"/>
                <w:szCs w:val="24"/>
              </w:rPr>
              <w:t>K</w:t>
            </w:r>
            <w:r w:rsidR="00627333" w:rsidRPr="00627333">
              <w:rPr>
                <w:rFonts w:ascii="Times New Roman" w:hAnsi="Times New Roman" w:cs="Times New Roman"/>
                <w:b/>
                <w:bCs/>
                <w:color w:val="00B050"/>
                <w:sz w:val="24"/>
                <w:szCs w:val="24"/>
              </w:rPr>
              <w:t>arjeras attīstības atbalsts</w:t>
            </w:r>
            <w:r w:rsidRPr="00627333">
              <w:rPr>
                <w:rFonts w:ascii="Times New Roman" w:hAnsi="Times New Roman" w:cs="Times New Roman"/>
                <w:color w:val="00B050"/>
                <w:sz w:val="24"/>
                <w:szCs w:val="24"/>
              </w:rPr>
              <w:t>”</w:t>
            </w:r>
            <w:r w:rsidR="00627333" w:rsidRPr="00627333">
              <w:rPr>
                <w:rFonts w:ascii="Times New Roman" w:hAnsi="Times New Roman" w:cs="Times New Roman"/>
                <w:color w:val="00B050"/>
                <w:sz w:val="24"/>
                <w:szCs w:val="24"/>
              </w:rPr>
              <w:t xml:space="preserve"> lietojums</w:t>
            </w:r>
            <w:r w:rsidR="00770C05">
              <w:rPr>
                <w:rFonts w:ascii="Times New Roman" w:hAnsi="Times New Roman" w:cs="Times New Roman"/>
                <w:color w:val="00B050"/>
                <w:sz w:val="24"/>
                <w:szCs w:val="24"/>
              </w:rPr>
              <w:t xml:space="preserve"> (“arodorientācija” vietā). </w:t>
            </w:r>
          </w:p>
        </w:tc>
        <w:tc>
          <w:tcPr>
            <w:tcW w:w="1000" w:type="pct"/>
            <w:vMerge/>
          </w:tcPr>
          <w:p w14:paraId="25727781" w14:textId="2570A588" w:rsidR="00955B78" w:rsidRPr="00232D93" w:rsidRDefault="00955B78" w:rsidP="00A9019F">
            <w:pPr>
              <w:rPr>
                <w:rFonts w:ascii="Times New Roman" w:hAnsi="Times New Roman" w:cs="Times New Roman"/>
                <w:sz w:val="24"/>
                <w:szCs w:val="24"/>
              </w:rPr>
            </w:pPr>
          </w:p>
        </w:tc>
      </w:tr>
      <w:tr w:rsidR="00955B78" w:rsidRPr="00232D93" w14:paraId="29D17E62" w14:textId="77777777" w:rsidTr="001E0EDD">
        <w:tc>
          <w:tcPr>
            <w:tcW w:w="1000" w:type="pct"/>
            <w:vMerge/>
          </w:tcPr>
          <w:p w14:paraId="5D049B79" w14:textId="0050E4F8" w:rsidR="00955B78" w:rsidRPr="00232D93" w:rsidRDefault="00955B78" w:rsidP="00A9019F">
            <w:pPr>
              <w:rPr>
                <w:rFonts w:ascii="Times New Roman" w:hAnsi="Times New Roman" w:cs="Times New Roman"/>
                <w:sz w:val="24"/>
                <w:szCs w:val="24"/>
              </w:rPr>
            </w:pPr>
          </w:p>
        </w:tc>
        <w:tc>
          <w:tcPr>
            <w:tcW w:w="1000" w:type="pct"/>
            <w:vMerge/>
          </w:tcPr>
          <w:p w14:paraId="14CD5F2E" w14:textId="3A6CA62E" w:rsidR="00955B78" w:rsidRPr="00232D93" w:rsidRDefault="00955B78" w:rsidP="00A9019F">
            <w:pPr>
              <w:rPr>
                <w:rFonts w:ascii="Times New Roman" w:hAnsi="Times New Roman" w:cs="Times New Roman"/>
                <w:sz w:val="24"/>
                <w:szCs w:val="24"/>
              </w:rPr>
            </w:pPr>
          </w:p>
        </w:tc>
        <w:tc>
          <w:tcPr>
            <w:tcW w:w="1000" w:type="pct"/>
            <w:shd w:val="clear" w:color="auto" w:fill="auto"/>
          </w:tcPr>
          <w:p w14:paraId="25C9229B" w14:textId="77777777" w:rsidR="00955B78" w:rsidRPr="00F9639F" w:rsidRDefault="00955B78" w:rsidP="00A9019F">
            <w:pPr>
              <w:widowControl w:val="0"/>
              <w:rPr>
                <w:rFonts w:ascii="Times New Roman" w:hAnsi="Times New Roman" w:cs="Times New Roman"/>
                <w:bCs/>
                <w:sz w:val="24"/>
                <w:szCs w:val="24"/>
              </w:rPr>
            </w:pPr>
            <w:r w:rsidRPr="00F9639F">
              <w:rPr>
                <w:rFonts w:ascii="Times New Roman" w:hAnsi="Times New Roman" w:cs="Times New Roman"/>
                <w:bCs/>
                <w:sz w:val="24"/>
                <w:szCs w:val="24"/>
              </w:rPr>
              <w:t xml:space="preserve">10. pants - Tiesības uz </w:t>
            </w:r>
            <w:r w:rsidRPr="00523826">
              <w:rPr>
                <w:rFonts w:ascii="Times New Roman" w:hAnsi="Times New Roman" w:cs="Times New Roman"/>
                <w:bCs/>
                <w:sz w:val="24"/>
                <w:szCs w:val="24"/>
              </w:rPr>
              <w:t>arodapmācību</w:t>
            </w:r>
          </w:p>
          <w:p w14:paraId="3041654F" w14:textId="77777777" w:rsidR="00955B78" w:rsidRPr="00F9639F" w:rsidRDefault="00955B78" w:rsidP="00A9019F">
            <w:pPr>
              <w:widowControl w:val="0"/>
              <w:rPr>
                <w:rFonts w:ascii="Times New Roman" w:hAnsi="Times New Roman" w:cs="Times New Roman"/>
                <w:sz w:val="24"/>
                <w:szCs w:val="24"/>
              </w:rPr>
            </w:pPr>
            <w:r w:rsidRPr="00F9639F">
              <w:rPr>
                <w:rFonts w:ascii="Times New Roman" w:hAnsi="Times New Roman" w:cs="Times New Roman"/>
                <w:sz w:val="24"/>
                <w:szCs w:val="24"/>
              </w:rPr>
              <w:t xml:space="preserve">Lai nodrošinātu efektīvu tiesību uz </w:t>
            </w:r>
            <w:r w:rsidRPr="00523826">
              <w:rPr>
                <w:rFonts w:ascii="Times New Roman" w:hAnsi="Times New Roman" w:cs="Times New Roman"/>
                <w:sz w:val="24"/>
                <w:szCs w:val="24"/>
              </w:rPr>
              <w:t xml:space="preserve">arodapmācību </w:t>
            </w:r>
            <w:r w:rsidRPr="00F9639F">
              <w:rPr>
                <w:rFonts w:ascii="Times New Roman" w:hAnsi="Times New Roman" w:cs="Times New Roman"/>
                <w:sz w:val="24"/>
                <w:szCs w:val="24"/>
              </w:rPr>
              <w:t>izmantošanu, Līgumslēdzējas puses apņemas:</w:t>
            </w:r>
          </w:p>
          <w:p w14:paraId="57D848BC" w14:textId="77777777" w:rsidR="00955B78" w:rsidRPr="00F9639F" w:rsidRDefault="00955B78" w:rsidP="00A9019F">
            <w:pPr>
              <w:widowControl w:val="0"/>
              <w:rPr>
                <w:rFonts w:ascii="Times New Roman" w:hAnsi="Times New Roman" w:cs="Times New Roman"/>
                <w:sz w:val="24"/>
                <w:szCs w:val="24"/>
              </w:rPr>
            </w:pPr>
            <w:r w:rsidRPr="00F9639F">
              <w:rPr>
                <w:rFonts w:ascii="Times New Roman" w:hAnsi="Times New Roman" w:cs="Times New Roman"/>
                <w:sz w:val="24"/>
                <w:szCs w:val="24"/>
              </w:rPr>
              <w:t xml:space="preserve">1. nodrošināt vai veicināt visu personu, </w:t>
            </w:r>
            <w:r w:rsidRPr="00F9639F">
              <w:rPr>
                <w:rFonts w:ascii="Times New Roman" w:hAnsi="Times New Roman" w:cs="Times New Roman"/>
                <w:b/>
                <w:sz w:val="24"/>
                <w:szCs w:val="24"/>
              </w:rPr>
              <w:t>invalīdus</w:t>
            </w:r>
            <w:r w:rsidRPr="00F9639F">
              <w:rPr>
                <w:rFonts w:ascii="Times New Roman" w:hAnsi="Times New Roman" w:cs="Times New Roman"/>
                <w:sz w:val="24"/>
                <w:szCs w:val="24"/>
              </w:rPr>
              <w:t xml:space="preserve"> </w:t>
            </w:r>
            <w:r w:rsidRPr="00F9639F">
              <w:rPr>
                <w:rFonts w:ascii="Times New Roman" w:hAnsi="Times New Roman" w:cs="Times New Roman"/>
                <w:b/>
                <w:sz w:val="24"/>
                <w:szCs w:val="24"/>
              </w:rPr>
              <w:t>ieskaitot</w:t>
            </w:r>
            <w:r w:rsidRPr="00F9639F">
              <w:rPr>
                <w:rFonts w:ascii="Times New Roman" w:hAnsi="Times New Roman" w:cs="Times New Roman"/>
                <w:sz w:val="24"/>
                <w:szCs w:val="24"/>
              </w:rPr>
              <w:t xml:space="preserve">, tehnisko un </w:t>
            </w:r>
            <w:r w:rsidRPr="00523826">
              <w:rPr>
                <w:rFonts w:ascii="Times New Roman" w:hAnsi="Times New Roman" w:cs="Times New Roman"/>
                <w:sz w:val="24"/>
                <w:szCs w:val="24"/>
              </w:rPr>
              <w:t>arodapmācību</w:t>
            </w:r>
            <w:r w:rsidRPr="00F9639F">
              <w:rPr>
                <w:rFonts w:ascii="Times New Roman" w:hAnsi="Times New Roman" w:cs="Times New Roman"/>
                <w:sz w:val="24"/>
                <w:szCs w:val="24"/>
              </w:rPr>
              <w:t xml:space="preserve">, konsultējoties ar darba devēju un strādājošo organizācijām, un nodrošināt labvēlīgus apstākļus augstākās tehniskās un universitātes izglītības pieejamībai, kas ir balstīta </w:t>
            </w:r>
            <w:r w:rsidRPr="00F9639F">
              <w:rPr>
                <w:rFonts w:ascii="Times New Roman" w:hAnsi="Times New Roman" w:cs="Times New Roman"/>
                <w:sz w:val="24"/>
                <w:szCs w:val="24"/>
              </w:rPr>
              <w:lastRenderedPageBreak/>
              <w:t>vienīgi uz individuālām spējām;</w:t>
            </w:r>
          </w:p>
          <w:p w14:paraId="1F6B479D" w14:textId="77777777" w:rsidR="00955B78" w:rsidRPr="00F9639F" w:rsidRDefault="00955B78" w:rsidP="00A9019F">
            <w:pPr>
              <w:widowControl w:val="0"/>
              <w:rPr>
                <w:rFonts w:ascii="Times New Roman" w:hAnsi="Times New Roman" w:cs="Times New Roman"/>
                <w:sz w:val="24"/>
                <w:szCs w:val="24"/>
              </w:rPr>
            </w:pPr>
          </w:p>
        </w:tc>
        <w:tc>
          <w:tcPr>
            <w:tcW w:w="1000" w:type="pct"/>
          </w:tcPr>
          <w:p w14:paraId="71A71A6A" w14:textId="77777777" w:rsidR="00955B78" w:rsidRPr="00232D93" w:rsidRDefault="00955B78" w:rsidP="00A9019F">
            <w:pPr>
              <w:widowControl w:val="0"/>
              <w:rPr>
                <w:rFonts w:ascii="Times New Roman" w:hAnsi="Times New Roman" w:cs="Times New Roman"/>
                <w:bCs/>
                <w:sz w:val="24"/>
                <w:szCs w:val="24"/>
              </w:rPr>
            </w:pPr>
            <w:r w:rsidRPr="00232D93">
              <w:rPr>
                <w:rFonts w:ascii="Times New Roman" w:hAnsi="Times New Roman" w:cs="Times New Roman"/>
                <w:bCs/>
                <w:sz w:val="24"/>
                <w:szCs w:val="24"/>
              </w:rPr>
              <w:lastRenderedPageBreak/>
              <w:t>10. pants - Tiesības uz arodapmācību</w:t>
            </w:r>
          </w:p>
          <w:p w14:paraId="32AD402E"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Lai nodrošinātu efektīvu tiesību uz arodapmācību izmantošanu, Līgumslēdzējas puses apņemas:</w:t>
            </w:r>
          </w:p>
          <w:p w14:paraId="3B83FF4D"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1. nodrošināt vai veicināt visu personu, </w:t>
            </w:r>
            <w:r w:rsidRPr="00232D93">
              <w:rPr>
                <w:rFonts w:ascii="Times New Roman" w:hAnsi="Times New Roman" w:cs="Times New Roman"/>
                <w:b/>
                <w:sz w:val="24"/>
                <w:szCs w:val="24"/>
              </w:rPr>
              <w:t>ieskaitot personas ar invaliditāti</w:t>
            </w:r>
            <w:r w:rsidRPr="00232D93">
              <w:rPr>
                <w:rFonts w:ascii="Times New Roman" w:hAnsi="Times New Roman" w:cs="Times New Roman"/>
                <w:sz w:val="24"/>
                <w:szCs w:val="24"/>
              </w:rPr>
              <w:t xml:space="preserve">, tehnisko un arodapmācību, konsultējoties ar darba devēju un strādājošo organizācijām, un nodrošināt labvēlīgus apstākļus augstākās tehniskās un universitātes izglītības pieejamībai, kas ir balstīta </w:t>
            </w:r>
            <w:r w:rsidRPr="00232D93">
              <w:rPr>
                <w:rFonts w:ascii="Times New Roman" w:hAnsi="Times New Roman" w:cs="Times New Roman"/>
                <w:sz w:val="24"/>
                <w:szCs w:val="24"/>
              </w:rPr>
              <w:lastRenderedPageBreak/>
              <w:t>vienīgi uz individuālām spējām;</w:t>
            </w:r>
          </w:p>
          <w:p w14:paraId="099E20AB" w14:textId="77777777" w:rsidR="00353F33" w:rsidRPr="00353F33" w:rsidRDefault="001454F0" w:rsidP="0021714D">
            <w:pPr>
              <w:widowControl w:val="0"/>
              <w:rPr>
                <w:rFonts w:ascii="Times New Roman" w:hAnsi="Times New Roman" w:cs="Times New Roman"/>
                <w:color w:val="00B050"/>
                <w:sz w:val="24"/>
                <w:szCs w:val="24"/>
              </w:rPr>
            </w:pPr>
            <w:r w:rsidRPr="00532F68">
              <w:rPr>
                <w:rFonts w:ascii="Times New Roman" w:hAnsi="Times New Roman" w:cs="Times New Roman"/>
                <w:color w:val="00B050"/>
                <w:sz w:val="24"/>
                <w:szCs w:val="24"/>
              </w:rPr>
              <w:t>VVC: Priekšlikums pieņemts</w:t>
            </w:r>
            <w:r w:rsidR="006B2B1E">
              <w:rPr>
                <w:rFonts w:ascii="Times New Roman" w:hAnsi="Times New Roman" w:cs="Times New Roman"/>
                <w:color w:val="00B050"/>
                <w:sz w:val="24"/>
                <w:szCs w:val="24"/>
              </w:rPr>
              <w:t xml:space="preserve"> </w:t>
            </w:r>
            <w:r w:rsidR="00353F33">
              <w:rPr>
                <w:rFonts w:ascii="Times New Roman" w:hAnsi="Times New Roman" w:cs="Times New Roman"/>
                <w:color w:val="00B050"/>
                <w:sz w:val="24"/>
                <w:szCs w:val="24"/>
              </w:rPr>
              <w:t xml:space="preserve">ar </w:t>
            </w:r>
            <w:r w:rsidR="00353F33" w:rsidRPr="00353F33">
              <w:rPr>
                <w:rFonts w:ascii="Times New Roman" w:hAnsi="Times New Roman" w:cs="Times New Roman"/>
                <w:color w:val="00B050"/>
                <w:sz w:val="24"/>
                <w:szCs w:val="24"/>
              </w:rPr>
              <w:t>redakcionālu precizējumu</w:t>
            </w:r>
            <w:r w:rsidR="006B2B1E" w:rsidRPr="00353F33">
              <w:rPr>
                <w:rFonts w:ascii="Times New Roman" w:hAnsi="Times New Roman" w:cs="Times New Roman"/>
                <w:color w:val="00B050"/>
                <w:sz w:val="24"/>
                <w:szCs w:val="24"/>
              </w:rPr>
              <w:t xml:space="preserve"> “</w:t>
            </w:r>
            <w:r w:rsidR="00353F33" w:rsidRPr="00353F33">
              <w:rPr>
                <w:rFonts w:ascii="Times New Roman" w:hAnsi="Times New Roman" w:cs="Times New Roman"/>
                <w:color w:val="00B050"/>
                <w:sz w:val="24"/>
                <w:szCs w:val="24"/>
              </w:rPr>
              <w:t xml:space="preserve">personu, </w:t>
            </w:r>
            <w:r w:rsidR="006B302A" w:rsidRPr="00353F33">
              <w:rPr>
                <w:rFonts w:ascii="Times New Roman" w:hAnsi="Times New Roman" w:cs="Times New Roman"/>
                <w:color w:val="00B050"/>
                <w:sz w:val="24"/>
                <w:szCs w:val="24"/>
              </w:rPr>
              <w:t>ieskaitot person</w:t>
            </w:r>
            <w:r w:rsidR="006B302A" w:rsidRPr="00353F33">
              <w:rPr>
                <w:rFonts w:ascii="Times New Roman" w:hAnsi="Times New Roman" w:cs="Times New Roman"/>
                <w:b/>
                <w:bCs/>
                <w:color w:val="00B050"/>
                <w:sz w:val="24"/>
                <w:szCs w:val="24"/>
                <w:u w:val="single"/>
              </w:rPr>
              <w:t>u</w:t>
            </w:r>
            <w:r w:rsidR="006B302A" w:rsidRPr="00353F33">
              <w:rPr>
                <w:rFonts w:ascii="Times New Roman" w:hAnsi="Times New Roman" w:cs="Times New Roman"/>
                <w:color w:val="00B050"/>
                <w:sz w:val="24"/>
                <w:szCs w:val="24"/>
              </w:rPr>
              <w:t xml:space="preserve"> ar invaliditāti</w:t>
            </w:r>
            <w:r w:rsidR="006B2B1E" w:rsidRPr="00353F33">
              <w:rPr>
                <w:rFonts w:ascii="Times New Roman" w:hAnsi="Times New Roman" w:cs="Times New Roman"/>
                <w:color w:val="00B050"/>
                <w:sz w:val="24"/>
                <w:szCs w:val="24"/>
              </w:rPr>
              <w:t>”</w:t>
            </w:r>
            <w:r w:rsidR="006E68BC" w:rsidRPr="00353F33">
              <w:rPr>
                <w:rFonts w:ascii="Times New Roman" w:hAnsi="Times New Roman" w:cs="Times New Roman"/>
                <w:color w:val="00B050"/>
                <w:sz w:val="24"/>
                <w:szCs w:val="24"/>
              </w:rPr>
              <w:t xml:space="preserve"> (</w:t>
            </w:r>
            <w:r w:rsidR="009C4412" w:rsidRPr="00353F33">
              <w:rPr>
                <w:rFonts w:ascii="Times New Roman" w:hAnsi="Times New Roman" w:cs="Times New Roman"/>
                <w:color w:val="00B050"/>
                <w:sz w:val="24"/>
                <w:szCs w:val="24"/>
              </w:rPr>
              <w:t>ieteicams</w:t>
            </w:r>
            <w:r w:rsidR="006E68BC" w:rsidRPr="00353F33">
              <w:rPr>
                <w:rFonts w:ascii="Times New Roman" w:hAnsi="Times New Roman" w:cs="Times New Roman"/>
                <w:color w:val="00B050"/>
                <w:sz w:val="24"/>
                <w:szCs w:val="24"/>
              </w:rPr>
              <w:t xml:space="preserve"> </w:t>
            </w:r>
            <w:r w:rsidR="009C4412" w:rsidRPr="00353F33">
              <w:rPr>
                <w:rFonts w:ascii="Times New Roman" w:hAnsi="Times New Roman" w:cs="Times New Roman"/>
                <w:color w:val="00B050"/>
                <w:sz w:val="24"/>
                <w:szCs w:val="24"/>
              </w:rPr>
              <w:t>vienādot locījumus, lai nerastos pārpratumi)</w:t>
            </w:r>
            <w:r w:rsidRPr="00353F33">
              <w:rPr>
                <w:rFonts w:ascii="Times New Roman" w:hAnsi="Times New Roman" w:cs="Times New Roman"/>
                <w:color w:val="00B050"/>
                <w:sz w:val="24"/>
                <w:szCs w:val="24"/>
              </w:rPr>
              <w:t>.</w:t>
            </w:r>
          </w:p>
          <w:p w14:paraId="1E913C68" w14:textId="1FBBFB23" w:rsidR="006C47D6" w:rsidRDefault="001454F0" w:rsidP="0021714D">
            <w:pPr>
              <w:widowControl w:val="0"/>
              <w:rPr>
                <w:rFonts w:ascii="Times New Roman" w:hAnsi="Times New Roman" w:cs="Times New Roman"/>
                <w:sz w:val="24"/>
                <w:szCs w:val="24"/>
              </w:rPr>
            </w:pPr>
            <w:r w:rsidRPr="00353F33">
              <w:rPr>
                <w:rFonts w:ascii="Times New Roman" w:hAnsi="Times New Roman" w:cs="Times New Roman"/>
                <w:color w:val="00B050"/>
                <w:sz w:val="24"/>
                <w:szCs w:val="24"/>
              </w:rPr>
              <w:t xml:space="preserve">Ņemot vērā, ka </w:t>
            </w:r>
            <w:r w:rsidR="00532F68" w:rsidRPr="00353F33">
              <w:rPr>
                <w:rFonts w:ascii="Times New Roman" w:hAnsi="Times New Roman" w:cs="Times New Roman"/>
                <w:color w:val="00B050"/>
                <w:sz w:val="24"/>
                <w:szCs w:val="24"/>
              </w:rPr>
              <w:t>pēdējos</w:t>
            </w:r>
            <w:r w:rsidRPr="00353F33">
              <w:rPr>
                <w:rFonts w:ascii="Times New Roman" w:hAnsi="Times New Roman" w:cs="Times New Roman"/>
                <w:color w:val="00B050"/>
                <w:sz w:val="24"/>
                <w:szCs w:val="24"/>
              </w:rPr>
              <w:t xml:space="preserve"> </w:t>
            </w:r>
            <w:r w:rsidRPr="00532F68">
              <w:rPr>
                <w:rFonts w:ascii="Times New Roman" w:hAnsi="Times New Roman" w:cs="Times New Roman"/>
                <w:color w:val="00B050"/>
                <w:sz w:val="24"/>
                <w:szCs w:val="24"/>
              </w:rPr>
              <w:t xml:space="preserve">gados īpaši aktīvi </w:t>
            </w:r>
            <w:r w:rsidR="00532F68">
              <w:rPr>
                <w:rFonts w:ascii="Times New Roman" w:hAnsi="Times New Roman" w:cs="Times New Roman"/>
                <w:color w:val="00B050"/>
                <w:sz w:val="24"/>
                <w:szCs w:val="24"/>
              </w:rPr>
              <w:t xml:space="preserve">tiek apspriesta un saskaņota terminoloģija, kas attiecināma īpaši uz personām ar invaliditāti, šeit arī </w:t>
            </w:r>
            <w:r w:rsidR="00FD4800">
              <w:rPr>
                <w:rFonts w:ascii="Times New Roman" w:hAnsi="Times New Roman" w:cs="Times New Roman"/>
                <w:color w:val="00B050"/>
                <w:sz w:val="24"/>
                <w:szCs w:val="24"/>
              </w:rPr>
              <w:t>norādāms, ka minētajā pantā un visā tekstā pārskat</w:t>
            </w:r>
            <w:r w:rsidR="008D2BF0">
              <w:rPr>
                <w:rFonts w:ascii="Times New Roman" w:hAnsi="Times New Roman" w:cs="Times New Roman"/>
                <w:color w:val="00B050"/>
                <w:sz w:val="24"/>
                <w:szCs w:val="24"/>
              </w:rPr>
              <w:t>īta</w:t>
            </w:r>
            <w:r w:rsidR="00FD4800">
              <w:rPr>
                <w:rFonts w:ascii="Times New Roman" w:hAnsi="Times New Roman" w:cs="Times New Roman"/>
                <w:color w:val="00B050"/>
                <w:sz w:val="24"/>
                <w:szCs w:val="24"/>
              </w:rPr>
              <w:t xml:space="preserve"> terminu “</w:t>
            </w:r>
            <w:proofErr w:type="spellStart"/>
            <w:r w:rsidR="00FD4800">
              <w:rPr>
                <w:rFonts w:ascii="Times New Roman" w:hAnsi="Times New Roman" w:cs="Times New Roman"/>
                <w:color w:val="00B050"/>
                <w:sz w:val="24"/>
                <w:szCs w:val="24"/>
              </w:rPr>
              <w:t>access</w:t>
            </w:r>
            <w:proofErr w:type="spellEnd"/>
            <w:r w:rsidR="00D91041">
              <w:rPr>
                <w:rFonts w:ascii="Times New Roman" w:hAnsi="Times New Roman" w:cs="Times New Roman"/>
                <w:color w:val="00B050"/>
                <w:sz w:val="24"/>
                <w:szCs w:val="24"/>
              </w:rPr>
              <w:t>/</w:t>
            </w:r>
            <w:proofErr w:type="spellStart"/>
            <w:r w:rsidR="00D91041">
              <w:rPr>
                <w:rFonts w:ascii="Times New Roman" w:hAnsi="Times New Roman" w:cs="Times New Roman"/>
                <w:color w:val="00B050"/>
                <w:sz w:val="24"/>
                <w:szCs w:val="24"/>
              </w:rPr>
              <w:t>accessib</w:t>
            </w:r>
            <w:r w:rsidR="00187CA2">
              <w:rPr>
                <w:rFonts w:ascii="Times New Roman" w:hAnsi="Times New Roman" w:cs="Times New Roman"/>
                <w:color w:val="00B050"/>
                <w:sz w:val="24"/>
                <w:szCs w:val="24"/>
              </w:rPr>
              <w:t>le</w:t>
            </w:r>
            <w:proofErr w:type="spellEnd"/>
            <w:r w:rsidR="00FD4800">
              <w:rPr>
                <w:rFonts w:ascii="Times New Roman" w:hAnsi="Times New Roman" w:cs="Times New Roman"/>
                <w:color w:val="00B050"/>
                <w:sz w:val="24"/>
                <w:szCs w:val="24"/>
              </w:rPr>
              <w:t>”</w:t>
            </w:r>
            <w:r w:rsidR="00BE1EA1">
              <w:rPr>
                <w:rFonts w:ascii="Times New Roman" w:hAnsi="Times New Roman" w:cs="Times New Roman"/>
                <w:color w:val="00B050"/>
                <w:sz w:val="24"/>
                <w:szCs w:val="24"/>
              </w:rPr>
              <w:t xml:space="preserve"> un “</w:t>
            </w:r>
            <w:proofErr w:type="spellStart"/>
            <w:r w:rsidR="00862D0C">
              <w:rPr>
                <w:rFonts w:ascii="Times New Roman" w:hAnsi="Times New Roman" w:cs="Times New Roman"/>
                <w:color w:val="00B050"/>
                <w:sz w:val="24"/>
                <w:szCs w:val="24"/>
              </w:rPr>
              <w:t>available</w:t>
            </w:r>
            <w:proofErr w:type="spellEnd"/>
            <w:r w:rsidR="00BE1EA1">
              <w:rPr>
                <w:rFonts w:ascii="Times New Roman" w:hAnsi="Times New Roman" w:cs="Times New Roman"/>
                <w:color w:val="00B050"/>
                <w:sz w:val="24"/>
                <w:szCs w:val="24"/>
              </w:rPr>
              <w:t>”</w:t>
            </w:r>
            <w:r w:rsidR="00862D0C">
              <w:rPr>
                <w:rFonts w:ascii="Times New Roman" w:hAnsi="Times New Roman" w:cs="Times New Roman"/>
                <w:color w:val="00B050"/>
                <w:sz w:val="24"/>
                <w:szCs w:val="24"/>
              </w:rPr>
              <w:t xml:space="preserve"> atveide. Šobrīd </w:t>
            </w:r>
            <w:r w:rsidR="002149F0">
              <w:rPr>
                <w:rFonts w:ascii="Times New Roman" w:hAnsi="Times New Roman" w:cs="Times New Roman"/>
                <w:color w:val="00B050"/>
                <w:sz w:val="24"/>
                <w:szCs w:val="24"/>
              </w:rPr>
              <w:t>ir pieņemts un ar iesaistītajām pusēm</w:t>
            </w:r>
            <w:r w:rsidR="00FC5CC9">
              <w:rPr>
                <w:rFonts w:ascii="Times New Roman" w:hAnsi="Times New Roman" w:cs="Times New Roman"/>
                <w:color w:val="00B050"/>
                <w:sz w:val="24"/>
                <w:szCs w:val="24"/>
              </w:rPr>
              <w:t xml:space="preserve"> saskaņots terminu </w:t>
            </w:r>
            <w:r w:rsidR="002149F0">
              <w:rPr>
                <w:rFonts w:ascii="Times New Roman" w:hAnsi="Times New Roman" w:cs="Times New Roman"/>
                <w:color w:val="00B050"/>
                <w:sz w:val="24"/>
                <w:szCs w:val="24"/>
              </w:rPr>
              <w:t>“</w:t>
            </w:r>
            <w:proofErr w:type="spellStart"/>
            <w:r w:rsidR="002149F0">
              <w:rPr>
                <w:rFonts w:ascii="Times New Roman" w:hAnsi="Times New Roman" w:cs="Times New Roman"/>
                <w:color w:val="00B050"/>
                <w:sz w:val="24"/>
                <w:szCs w:val="24"/>
              </w:rPr>
              <w:t>accessibility</w:t>
            </w:r>
            <w:proofErr w:type="spellEnd"/>
            <w:r w:rsidR="00292C28">
              <w:rPr>
                <w:rFonts w:ascii="Times New Roman" w:hAnsi="Times New Roman" w:cs="Times New Roman"/>
                <w:color w:val="00B050"/>
                <w:sz w:val="24"/>
                <w:szCs w:val="24"/>
              </w:rPr>
              <w:t>/</w:t>
            </w:r>
            <w:proofErr w:type="spellStart"/>
            <w:r w:rsidR="00292C28">
              <w:rPr>
                <w:rFonts w:ascii="Times New Roman" w:hAnsi="Times New Roman" w:cs="Times New Roman"/>
                <w:color w:val="00B050"/>
                <w:sz w:val="24"/>
                <w:szCs w:val="24"/>
              </w:rPr>
              <w:t>access</w:t>
            </w:r>
            <w:proofErr w:type="spellEnd"/>
            <w:r w:rsidR="002149F0">
              <w:rPr>
                <w:rFonts w:ascii="Times New Roman" w:hAnsi="Times New Roman" w:cs="Times New Roman"/>
                <w:color w:val="00B050"/>
                <w:sz w:val="24"/>
                <w:szCs w:val="24"/>
              </w:rPr>
              <w:t xml:space="preserve">” </w:t>
            </w:r>
            <w:r w:rsidR="00FC5CC9">
              <w:rPr>
                <w:rFonts w:ascii="Times New Roman" w:hAnsi="Times New Roman" w:cs="Times New Roman"/>
                <w:color w:val="00B050"/>
                <w:sz w:val="24"/>
                <w:szCs w:val="24"/>
              </w:rPr>
              <w:t>atveidot kā “</w:t>
            </w:r>
            <w:proofErr w:type="spellStart"/>
            <w:r w:rsidR="00FC5CC9">
              <w:rPr>
                <w:rFonts w:ascii="Times New Roman" w:hAnsi="Times New Roman" w:cs="Times New Roman"/>
                <w:color w:val="00B050"/>
                <w:sz w:val="24"/>
                <w:szCs w:val="24"/>
              </w:rPr>
              <w:t>piekļūstamība</w:t>
            </w:r>
            <w:proofErr w:type="spellEnd"/>
            <w:r w:rsidR="00FC5CC9">
              <w:rPr>
                <w:rFonts w:ascii="Times New Roman" w:hAnsi="Times New Roman" w:cs="Times New Roman"/>
                <w:color w:val="00B050"/>
                <w:sz w:val="24"/>
                <w:szCs w:val="24"/>
              </w:rPr>
              <w:t xml:space="preserve">” (fiziska vides </w:t>
            </w:r>
            <w:proofErr w:type="spellStart"/>
            <w:r w:rsidR="00FC5CC9">
              <w:rPr>
                <w:rFonts w:ascii="Times New Roman" w:hAnsi="Times New Roman" w:cs="Times New Roman"/>
                <w:color w:val="00B050"/>
                <w:sz w:val="24"/>
                <w:szCs w:val="24"/>
              </w:rPr>
              <w:t>piekļūstamība</w:t>
            </w:r>
            <w:proofErr w:type="spellEnd"/>
            <w:r w:rsidR="00FC5CC9">
              <w:rPr>
                <w:rFonts w:ascii="Times New Roman" w:hAnsi="Times New Roman" w:cs="Times New Roman"/>
                <w:color w:val="00B050"/>
                <w:sz w:val="24"/>
                <w:szCs w:val="24"/>
              </w:rPr>
              <w:t xml:space="preserve">, </w:t>
            </w:r>
            <w:r w:rsidR="00F57124">
              <w:rPr>
                <w:rFonts w:ascii="Times New Roman" w:hAnsi="Times New Roman" w:cs="Times New Roman"/>
                <w:color w:val="00B050"/>
                <w:sz w:val="24"/>
                <w:szCs w:val="24"/>
              </w:rPr>
              <w:t>informācijas</w:t>
            </w:r>
            <w:r w:rsidR="00FC5CC9">
              <w:rPr>
                <w:rFonts w:ascii="Times New Roman" w:hAnsi="Times New Roman" w:cs="Times New Roman"/>
                <w:color w:val="00B050"/>
                <w:sz w:val="24"/>
                <w:szCs w:val="24"/>
              </w:rPr>
              <w:t xml:space="preserve"> </w:t>
            </w:r>
            <w:proofErr w:type="spellStart"/>
            <w:r w:rsidR="00FC5CC9">
              <w:rPr>
                <w:rFonts w:ascii="Times New Roman" w:hAnsi="Times New Roman" w:cs="Times New Roman"/>
                <w:color w:val="00B050"/>
                <w:sz w:val="24"/>
                <w:szCs w:val="24"/>
              </w:rPr>
              <w:t>piekļūstamība</w:t>
            </w:r>
            <w:proofErr w:type="spellEnd"/>
            <w:r w:rsidR="00F57124">
              <w:rPr>
                <w:rFonts w:ascii="Times New Roman" w:hAnsi="Times New Roman" w:cs="Times New Roman"/>
                <w:color w:val="00B050"/>
                <w:sz w:val="24"/>
                <w:szCs w:val="24"/>
              </w:rPr>
              <w:t>) un “</w:t>
            </w:r>
            <w:proofErr w:type="spellStart"/>
            <w:r w:rsidR="00F57124">
              <w:rPr>
                <w:rFonts w:ascii="Times New Roman" w:hAnsi="Times New Roman" w:cs="Times New Roman"/>
                <w:color w:val="00B050"/>
                <w:sz w:val="24"/>
                <w:szCs w:val="24"/>
              </w:rPr>
              <w:t>availability</w:t>
            </w:r>
            <w:proofErr w:type="spellEnd"/>
            <w:r w:rsidR="00F57124">
              <w:rPr>
                <w:rFonts w:ascii="Times New Roman" w:hAnsi="Times New Roman" w:cs="Times New Roman"/>
                <w:color w:val="00B050"/>
                <w:sz w:val="24"/>
                <w:szCs w:val="24"/>
              </w:rPr>
              <w:t xml:space="preserve">” kā “pieejamība” (pakalpojuma </w:t>
            </w:r>
            <w:r w:rsidR="00B82907">
              <w:rPr>
                <w:rFonts w:ascii="Times New Roman" w:hAnsi="Times New Roman" w:cs="Times New Roman"/>
                <w:color w:val="00B050"/>
                <w:sz w:val="24"/>
                <w:szCs w:val="24"/>
              </w:rPr>
              <w:t>esība)</w:t>
            </w:r>
            <w:r w:rsidR="00AB6ED9">
              <w:rPr>
                <w:rFonts w:ascii="Times New Roman" w:hAnsi="Times New Roman" w:cs="Times New Roman"/>
                <w:color w:val="00B050"/>
                <w:sz w:val="24"/>
                <w:szCs w:val="24"/>
              </w:rPr>
              <w:t>. Jāņem vērā, ka šis dalījums praksē ir “pārejas” periodā, tādēļ dažādo</w:t>
            </w:r>
            <w:r w:rsidR="003447AA">
              <w:rPr>
                <w:rFonts w:ascii="Times New Roman" w:hAnsi="Times New Roman" w:cs="Times New Roman"/>
                <w:color w:val="00B050"/>
                <w:sz w:val="24"/>
                <w:szCs w:val="24"/>
              </w:rPr>
              <w:t>s</w:t>
            </w:r>
            <w:r w:rsidR="00AB6ED9">
              <w:rPr>
                <w:rFonts w:ascii="Times New Roman" w:hAnsi="Times New Roman" w:cs="Times New Roman"/>
                <w:color w:val="00B050"/>
                <w:sz w:val="24"/>
                <w:szCs w:val="24"/>
              </w:rPr>
              <w:t xml:space="preserve"> informācijas avotos</w:t>
            </w:r>
            <w:r w:rsidR="003447AA">
              <w:rPr>
                <w:rFonts w:ascii="Times New Roman" w:hAnsi="Times New Roman" w:cs="Times New Roman"/>
                <w:color w:val="00B050"/>
                <w:sz w:val="24"/>
                <w:szCs w:val="24"/>
              </w:rPr>
              <w:t xml:space="preserve"> </w:t>
            </w:r>
            <w:r w:rsidR="000A5DE2">
              <w:rPr>
                <w:rFonts w:ascii="Times New Roman" w:hAnsi="Times New Roman" w:cs="Times New Roman"/>
                <w:color w:val="00B050"/>
                <w:sz w:val="24"/>
                <w:szCs w:val="24"/>
              </w:rPr>
              <w:t>termini var būt lietoti pamīšus (īpaši senākos tekstos), tādēļ atveides ir vērtējamas kontekstuāli.</w:t>
            </w:r>
            <w:r w:rsidR="00292C28">
              <w:rPr>
                <w:rFonts w:ascii="Times New Roman" w:hAnsi="Times New Roman" w:cs="Times New Roman"/>
                <w:color w:val="00B050"/>
                <w:sz w:val="24"/>
                <w:szCs w:val="24"/>
              </w:rPr>
              <w:t xml:space="preserve"> Šajā tekstā </w:t>
            </w:r>
            <w:r w:rsidR="00292C28">
              <w:rPr>
                <w:rFonts w:ascii="Times New Roman" w:hAnsi="Times New Roman" w:cs="Times New Roman"/>
                <w:color w:val="00B050"/>
                <w:sz w:val="24"/>
                <w:szCs w:val="24"/>
              </w:rPr>
              <w:lastRenderedPageBreak/>
              <w:t xml:space="preserve">lietoti abi minētie termini, bet kontekstuāli redzams, ka abi apzīmē pakalpojuma vispārīgu </w:t>
            </w:r>
            <w:r w:rsidR="00FD2F2B">
              <w:rPr>
                <w:rFonts w:ascii="Times New Roman" w:hAnsi="Times New Roman" w:cs="Times New Roman"/>
                <w:color w:val="00B050"/>
                <w:sz w:val="24"/>
                <w:szCs w:val="24"/>
              </w:rPr>
              <w:t xml:space="preserve">pieejamību, nevis kaut kā fizisku </w:t>
            </w:r>
            <w:proofErr w:type="spellStart"/>
            <w:r w:rsidR="00FD2F2B">
              <w:rPr>
                <w:rFonts w:ascii="Times New Roman" w:hAnsi="Times New Roman" w:cs="Times New Roman"/>
                <w:color w:val="00B050"/>
                <w:sz w:val="24"/>
                <w:szCs w:val="24"/>
              </w:rPr>
              <w:t>piekļūstamību</w:t>
            </w:r>
            <w:proofErr w:type="spellEnd"/>
            <w:r w:rsidR="00FD2F2B">
              <w:rPr>
                <w:rFonts w:ascii="Times New Roman" w:hAnsi="Times New Roman" w:cs="Times New Roman"/>
                <w:color w:val="00B050"/>
                <w:sz w:val="24"/>
                <w:szCs w:val="24"/>
              </w:rPr>
              <w:t>.</w:t>
            </w:r>
            <w:r w:rsidR="006971A3">
              <w:rPr>
                <w:rFonts w:ascii="Times New Roman" w:hAnsi="Times New Roman" w:cs="Times New Roman"/>
                <w:sz w:val="24"/>
                <w:szCs w:val="24"/>
              </w:rPr>
              <w:t xml:space="preserve"> </w:t>
            </w:r>
          </w:p>
          <w:p w14:paraId="66C14AF1" w14:textId="77777777" w:rsidR="007B6E49" w:rsidRDefault="007B6E49" w:rsidP="0021714D">
            <w:pPr>
              <w:widowControl w:val="0"/>
              <w:rPr>
                <w:rFonts w:ascii="Times New Roman" w:hAnsi="Times New Roman" w:cs="Times New Roman"/>
                <w:b/>
                <w:bCs/>
                <w:color w:val="00B050"/>
                <w:sz w:val="24"/>
                <w:szCs w:val="24"/>
              </w:rPr>
            </w:pPr>
          </w:p>
          <w:p w14:paraId="51E5F79A" w14:textId="1238081A" w:rsidR="00A754D6" w:rsidRPr="00607DCF" w:rsidRDefault="00607DCF" w:rsidP="0021714D">
            <w:pPr>
              <w:widowControl w:val="0"/>
              <w:rPr>
                <w:rFonts w:ascii="Times New Roman" w:hAnsi="Times New Roman" w:cs="Times New Roman"/>
                <w:color w:val="00B050"/>
                <w:sz w:val="24"/>
                <w:szCs w:val="24"/>
              </w:rPr>
            </w:pPr>
            <w:r w:rsidRPr="00607DCF">
              <w:rPr>
                <w:rFonts w:ascii="Times New Roman" w:hAnsi="Times New Roman" w:cs="Times New Roman"/>
                <w:color w:val="00B050"/>
                <w:sz w:val="24"/>
                <w:szCs w:val="24"/>
              </w:rPr>
              <w:t>Redakcija saskaņota atbilstoši iepriekšējam komentāram</w:t>
            </w:r>
            <w:r w:rsidR="00A754D6" w:rsidRPr="00607DCF">
              <w:rPr>
                <w:rFonts w:ascii="Times New Roman" w:hAnsi="Times New Roman" w:cs="Times New Roman"/>
                <w:color w:val="00B050"/>
                <w:sz w:val="24"/>
                <w:szCs w:val="24"/>
              </w:rPr>
              <w:t>.</w:t>
            </w:r>
          </w:p>
        </w:tc>
        <w:tc>
          <w:tcPr>
            <w:tcW w:w="1000" w:type="pct"/>
            <w:vMerge/>
          </w:tcPr>
          <w:p w14:paraId="7E58A57C" w14:textId="60DDD830" w:rsidR="00955B78" w:rsidRPr="00232D93" w:rsidRDefault="00955B78" w:rsidP="00A9019F">
            <w:pPr>
              <w:rPr>
                <w:rFonts w:ascii="Times New Roman" w:hAnsi="Times New Roman" w:cs="Times New Roman"/>
                <w:sz w:val="24"/>
                <w:szCs w:val="24"/>
              </w:rPr>
            </w:pPr>
          </w:p>
        </w:tc>
      </w:tr>
      <w:tr w:rsidR="00955B78" w:rsidRPr="00232D93" w14:paraId="273C16DB" w14:textId="77777777" w:rsidTr="001E0EDD">
        <w:tc>
          <w:tcPr>
            <w:tcW w:w="1000" w:type="pct"/>
            <w:vMerge/>
          </w:tcPr>
          <w:p w14:paraId="0A588659" w14:textId="25350BE1" w:rsidR="00955B78" w:rsidRPr="00232D93" w:rsidRDefault="00955B78" w:rsidP="00A9019F">
            <w:pPr>
              <w:rPr>
                <w:rFonts w:ascii="Times New Roman" w:hAnsi="Times New Roman" w:cs="Times New Roman"/>
                <w:sz w:val="24"/>
                <w:szCs w:val="24"/>
              </w:rPr>
            </w:pPr>
          </w:p>
        </w:tc>
        <w:tc>
          <w:tcPr>
            <w:tcW w:w="1000" w:type="pct"/>
            <w:vMerge/>
          </w:tcPr>
          <w:p w14:paraId="0126C958" w14:textId="7F156FAE" w:rsidR="00955B78" w:rsidRPr="00232D93" w:rsidRDefault="00955B78" w:rsidP="00A9019F">
            <w:pPr>
              <w:rPr>
                <w:rFonts w:ascii="Times New Roman" w:hAnsi="Times New Roman" w:cs="Times New Roman"/>
                <w:sz w:val="24"/>
                <w:szCs w:val="24"/>
              </w:rPr>
            </w:pPr>
          </w:p>
        </w:tc>
        <w:tc>
          <w:tcPr>
            <w:tcW w:w="1000" w:type="pct"/>
          </w:tcPr>
          <w:p w14:paraId="4806F39C" w14:textId="77777777" w:rsidR="00955B78" w:rsidRPr="00232D93" w:rsidRDefault="00955B78" w:rsidP="00A9019F">
            <w:pPr>
              <w:widowControl w:val="0"/>
              <w:rPr>
                <w:rFonts w:ascii="Times New Roman" w:hAnsi="Times New Roman" w:cs="Times New Roman"/>
                <w:bCs/>
                <w:sz w:val="24"/>
                <w:szCs w:val="24"/>
              </w:rPr>
            </w:pPr>
            <w:r w:rsidRPr="00232D93">
              <w:rPr>
                <w:rFonts w:ascii="Times New Roman" w:hAnsi="Times New Roman" w:cs="Times New Roman"/>
                <w:bCs/>
                <w:sz w:val="24"/>
                <w:szCs w:val="24"/>
              </w:rPr>
              <w:t xml:space="preserve">15. pants - </w:t>
            </w:r>
            <w:r w:rsidRPr="00232D93">
              <w:rPr>
                <w:rFonts w:ascii="Times New Roman" w:hAnsi="Times New Roman" w:cs="Times New Roman"/>
                <w:b/>
                <w:bCs/>
                <w:sz w:val="24"/>
                <w:szCs w:val="24"/>
              </w:rPr>
              <w:t>Invalīdu</w:t>
            </w:r>
            <w:r w:rsidRPr="00232D93">
              <w:rPr>
                <w:rFonts w:ascii="Times New Roman" w:hAnsi="Times New Roman" w:cs="Times New Roman"/>
                <w:bCs/>
                <w:sz w:val="24"/>
                <w:szCs w:val="24"/>
              </w:rPr>
              <w:t xml:space="preserve"> un </w:t>
            </w:r>
            <w:r w:rsidRPr="00682917">
              <w:rPr>
                <w:rFonts w:ascii="Times New Roman" w:hAnsi="Times New Roman" w:cs="Times New Roman"/>
                <w:sz w:val="24"/>
                <w:szCs w:val="24"/>
              </w:rPr>
              <w:t>garīgi atpalikušo personu</w:t>
            </w:r>
            <w:r w:rsidRPr="00232D93">
              <w:rPr>
                <w:rFonts w:ascii="Times New Roman" w:hAnsi="Times New Roman" w:cs="Times New Roman"/>
                <w:bCs/>
                <w:sz w:val="24"/>
                <w:szCs w:val="24"/>
              </w:rPr>
              <w:t xml:space="preserve"> tiesības uz neatkarību, integrāciju un dalību sabiedriskajā dzīvē</w:t>
            </w:r>
          </w:p>
          <w:p w14:paraId="4DBC7BD1"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w:t>
            </w:r>
            <w:r w:rsidRPr="00232D93">
              <w:rPr>
                <w:rFonts w:ascii="Times New Roman" w:hAnsi="Times New Roman" w:cs="Times New Roman"/>
                <w:b/>
                <w:sz w:val="24"/>
                <w:szCs w:val="24"/>
              </w:rPr>
              <w:t>invalīdu</w:t>
            </w:r>
            <w:r w:rsidRPr="00232D93">
              <w:rPr>
                <w:rFonts w:ascii="Times New Roman" w:hAnsi="Times New Roman" w:cs="Times New Roman"/>
                <w:sz w:val="24"/>
                <w:szCs w:val="24"/>
              </w:rPr>
              <w:t xml:space="preserve"> un </w:t>
            </w:r>
            <w:r w:rsidRPr="00682917">
              <w:rPr>
                <w:rFonts w:ascii="Times New Roman" w:hAnsi="Times New Roman" w:cs="Times New Roman"/>
                <w:sz w:val="24"/>
                <w:szCs w:val="24"/>
              </w:rPr>
              <w:t>garīgi atpalikušo personu</w:t>
            </w:r>
            <w:r w:rsidRPr="00232D93">
              <w:rPr>
                <w:rFonts w:ascii="Times New Roman" w:hAnsi="Times New Roman" w:cs="Times New Roman"/>
                <w:sz w:val="24"/>
                <w:szCs w:val="24"/>
              </w:rPr>
              <w:t>, neatkarīgi no viņu vecuma un invaliditātes veida un izcelsmes, tiesību uz neatkarību, integrāciju un dalību sabiedriskajā dzīvē izmantošanu, Līgumslēdzējas puses apņemas, jo īpaši:</w:t>
            </w:r>
          </w:p>
          <w:p w14:paraId="52E6E58E"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1. veikt nepieciešamās aktivitātes, lai nodrošinātu </w:t>
            </w:r>
            <w:r w:rsidRPr="00232D93">
              <w:rPr>
                <w:rFonts w:ascii="Times New Roman" w:hAnsi="Times New Roman" w:cs="Times New Roman"/>
                <w:b/>
                <w:sz w:val="24"/>
                <w:szCs w:val="24"/>
              </w:rPr>
              <w:t xml:space="preserve">invalīdiem </w:t>
            </w:r>
            <w:r w:rsidRPr="00232D93">
              <w:rPr>
                <w:rFonts w:ascii="Times New Roman" w:hAnsi="Times New Roman" w:cs="Times New Roman"/>
                <w:sz w:val="24"/>
                <w:szCs w:val="24"/>
              </w:rPr>
              <w:t xml:space="preserve">orientāciju, izglītību un arodapmācību, kur tas ir iespējams, vispārējās </w:t>
            </w:r>
            <w:r w:rsidRPr="00232D93">
              <w:rPr>
                <w:rFonts w:ascii="Times New Roman" w:hAnsi="Times New Roman" w:cs="Times New Roman"/>
                <w:b/>
                <w:sz w:val="24"/>
                <w:szCs w:val="24"/>
              </w:rPr>
              <w:t>iekārtas</w:t>
            </w:r>
            <w:r w:rsidRPr="00232D93">
              <w:rPr>
                <w:rFonts w:ascii="Times New Roman" w:hAnsi="Times New Roman" w:cs="Times New Roman"/>
                <w:sz w:val="24"/>
                <w:szCs w:val="24"/>
              </w:rPr>
              <w:t xml:space="preserve"> ietvaros, un, kur tas nav iespējams, specializētās institūcijās, kā valsts, tā privātas;</w:t>
            </w:r>
          </w:p>
          <w:p w14:paraId="7F015040"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2. veikt atbilstošus pasākumus, lai </w:t>
            </w:r>
            <w:r w:rsidRPr="00232D93">
              <w:rPr>
                <w:rFonts w:ascii="Times New Roman" w:hAnsi="Times New Roman" w:cs="Times New Roman"/>
                <w:b/>
                <w:sz w:val="24"/>
                <w:szCs w:val="24"/>
              </w:rPr>
              <w:t xml:space="preserve">personas, </w:t>
            </w:r>
            <w:r w:rsidRPr="00232D93">
              <w:rPr>
                <w:rFonts w:ascii="Times New Roman" w:hAnsi="Times New Roman" w:cs="Times New Roman"/>
                <w:b/>
                <w:sz w:val="24"/>
                <w:szCs w:val="24"/>
              </w:rPr>
              <w:lastRenderedPageBreak/>
              <w:t>kurām ir invaliditāte</w:t>
            </w:r>
            <w:r w:rsidRPr="00232D93">
              <w:rPr>
                <w:rFonts w:ascii="Times New Roman" w:hAnsi="Times New Roman" w:cs="Times New Roman"/>
                <w:sz w:val="24"/>
                <w:szCs w:val="24"/>
              </w:rPr>
              <w:t xml:space="preserve">, darba devēji pieņemtu un paturētu darbā, strādājot parastajā darba vidē un piemērojot darba apstākļus </w:t>
            </w:r>
            <w:r w:rsidRPr="00232D93">
              <w:rPr>
                <w:rFonts w:ascii="Times New Roman" w:hAnsi="Times New Roman" w:cs="Times New Roman"/>
                <w:b/>
                <w:sz w:val="24"/>
                <w:szCs w:val="24"/>
              </w:rPr>
              <w:t>invalīda</w:t>
            </w:r>
            <w:r w:rsidRPr="00232D93">
              <w:rPr>
                <w:rFonts w:ascii="Times New Roman" w:hAnsi="Times New Roman" w:cs="Times New Roman"/>
                <w:sz w:val="24"/>
                <w:szCs w:val="24"/>
              </w:rPr>
              <w:t xml:space="preserve"> vajadzībām, ja tas nav iespējams personu invaliditātes dēļ, tad pārveidojot un radot vienkāršāk veicamus darba veidus atkarībā no invaliditātes pakāpes. Dažos gadījumos šādiem pasākumiem var būt nepieciešams specializēts darba vietu aprīkojums.</w:t>
            </w:r>
          </w:p>
        </w:tc>
        <w:tc>
          <w:tcPr>
            <w:tcW w:w="1000" w:type="pct"/>
          </w:tcPr>
          <w:p w14:paraId="70709504" w14:textId="43E4E3B1" w:rsidR="00955B78" w:rsidRPr="00232D93" w:rsidRDefault="00955B78" w:rsidP="00A9019F">
            <w:pPr>
              <w:widowControl w:val="0"/>
              <w:rPr>
                <w:rFonts w:ascii="Times New Roman" w:hAnsi="Times New Roman" w:cs="Times New Roman"/>
                <w:bCs/>
                <w:sz w:val="24"/>
                <w:szCs w:val="24"/>
              </w:rPr>
            </w:pPr>
            <w:r w:rsidRPr="00232D93">
              <w:rPr>
                <w:rFonts w:ascii="Times New Roman" w:hAnsi="Times New Roman" w:cs="Times New Roman"/>
                <w:bCs/>
                <w:sz w:val="24"/>
                <w:szCs w:val="24"/>
              </w:rPr>
              <w:lastRenderedPageBreak/>
              <w:t xml:space="preserve">15. pants – </w:t>
            </w:r>
            <w:r w:rsidRPr="00232D93">
              <w:rPr>
                <w:rFonts w:ascii="Times New Roman" w:hAnsi="Times New Roman" w:cs="Times New Roman"/>
                <w:b/>
                <w:bCs/>
                <w:sz w:val="24"/>
                <w:szCs w:val="24"/>
              </w:rPr>
              <w:t>Personu ar inval</w:t>
            </w:r>
            <w:r w:rsidR="00DF3A7A">
              <w:rPr>
                <w:rFonts w:ascii="Times New Roman" w:hAnsi="Times New Roman" w:cs="Times New Roman"/>
                <w:b/>
                <w:bCs/>
                <w:sz w:val="24"/>
                <w:szCs w:val="24"/>
              </w:rPr>
              <w:t>i</w:t>
            </w:r>
            <w:r w:rsidRPr="00232D93">
              <w:rPr>
                <w:rFonts w:ascii="Times New Roman" w:hAnsi="Times New Roman" w:cs="Times New Roman"/>
                <w:b/>
                <w:bCs/>
                <w:sz w:val="24"/>
                <w:szCs w:val="24"/>
              </w:rPr>
              <w:t>ditāti</w:t>
            </w:r>
            <w:r w:rsidRPr="00232D93">
              <w:rPr>
                <w:rFonts w:ascii="Times New Roman" w:hAnsi="Times New Roman" w:cs="Times New Roman"/>
                <w:bCs/>
                <w:sz w:val="24"/>
                <w:szCs w:val="24"/>
              </w:rPr>
              <w:t xml:space="preserve"> un garīgi atpalikušo personu tiesības uz neatkarību, integrāciju un dalību sabiedriskajā dzīvē</w:t>
            </w:r>
          </w:p>
          <w:p w14:paraId="2A11BEB4" w14:textId="77B3D455"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w:t>
            </w:r>
            <w:r w:rsidRPr="00232D93">
              <w:rPr>
                <w:rFonts w:ascii="Times New Roman" w:hAnsi="Times New Roman" w:cs="Times New Roman"/>
                <w:b/>
                <w:sz w:val="24"/>
                <w:szCs w:val="24"/>
              </w:rPr>
              <w:t>personu ar inval</w:t>
            </w:r>
            <w:r w:rsidR="00DF3A7A">
              <w:rPr>
                <w:rFonts w:ascii="Times New Roman" w:hAnsi="Times New Roman" w:cs="Times New Roman"/>
                <w:b/>
                <w:sz w:val="24"/>
                <w:szCs w:val="24"/>
              </w:rPr>
              <w:t>i</w:t>
            </w:r>
            <w:r w:rsidRPr="00232D93">
              <w:rPr>
                <w:rFonts w:ascii="Times New Roman" w:hAnsi="Times New Roman" w:cs="Times New Roman"/>
                <w:b/>
                <w:sz w:val="24"/>
                <w:szCs w:val="24"/>
              </w:rPr>
              <w:t>ditāti</w:t>
            </w:r>
            <w:r w:rsidRPr="00232D93">
              <w:rPr>
                <w:rFonts w:ascii="Times New Roman" w:hAnsi="Times New Roman" w:cs="Times New Roman"/>
                <w:sz w:val="24"/>
                <w:szCs w:val="24"/>
              </w:rPr>
              <w:t xml:space="preserve"> un garīgi atpalikušo personu, neatkarīgi no viņu vecuma un invaliditātes veida un izcelsmes, tiesību uz neatkarību, integrāciju un dalību sabiedriskajā dzīvē izmantošanu, Līgumslēdzējas puses apņemas, jo īpaši:</w:t>
            </w:r>
          </w:p>
          <w:p w14:paraId="05CDC9CC"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1. veikt nepieciešamās aktivitātes, lai nodrošinātu </w:t>
            </w:r>
            <w:r w:rsidRPr="00232D93">
              <w:rPr>
                <w:rFonts w:ascii="Times New Roman" w:hAnsi="Times New Roman" w:cs="Times New Roman"/>
                <w:b/>
                <w:sz w:val="24"/>
                <w:szCs w:val="24"/>
              </w:rPr>
              <w:t>personām ar invaliditāti</w:t>
            </w:r>
            <w:r w:rsidRPr="00232D93">
              <w:rPr>
                <w:rFonts w:ascii="Times New Roman" w:hAnsi="Times New Roman" w:cs="Times New Roman"/>
                <w:sz w:val="24"/>
                <w:szCs w:val="24"/>
              </w:rPr>
              <w:t xml:space="preserve"> orientāciju, izglītību un arodapmācību, kur tas ir iespējams, vispārējās </w:t>
            </w:r>
            <w:r w:rsidRPr="00232D93">
              <w:rPr>
                <w:rFonts w:ascii="Times New Roman" w:hAnsi="Times New Roman" w:cs="Times New Roman"/>
                <w:b/>
                <w:sz w:val="24"/>
                <w:szCs w:val="24"/>
              </w:rPr>
              <w:t>sistēmas</w:t>
            </w:r>
            <w:r w:rsidRPr="00232D93">
              <w:rPr>
                <w:rFonts w:ascii="Times New Roman" w:hAnsi="Times New Roman" w:cs="Times New Roman"/>
                <w:sz w:val="24"/>
                <w:szCs w:val="24"/>
              </w:rPr>
              <w:t xml:space="preserve"> ietvaros, un, kur tas nav iespējams, specializētās institūcijās, kā valsts, tā privātas;</w:t>
            </w:r>
          </w:p>
          <w:p w14:paraId="42C358BF"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lastRenderedPageBreak/>
              <w:t xml:space="preserve">2. veikt atbilstošus pasākumus, lai </w:t>
            </w:r>
            <w:r w:rsidRPr="00232D93">
              <w:rPr>
                <w:rFonts w:ascii="Times New Roman" w:hAnsi="Times New Roman" w:cs="Times New Roman"/>
                <w:b/>
                <w:sz w:val="24"/>
                <w:szCs w:val="24"/>
              </w:rPr>
              <w:t>personas,</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ar invaliditāti</w:t>
            </w:r>
            <w:r w:rsidRPr="00232D93">
              <w:rPr>
                <w:rFonts w:ascii="Times New Roman" w:hAnsi="Times New Roman" w:cs="Times New Roman"/>
                <w:sz w:val="24"/>
                <w:szCs w:val="24"/>
              </w:rPr>
              <w:t xml:space="preserve">, darba devēji pieņemtu un paturētu darbā, strādājot parastajā darba vidē un piemērojot darba apstākļus </w:t>
            </w:r>
            <w:r w:rsidRPr="00232D93">
              <w:rPr>
                <w:rFonts w:ascii="Times New Roman" w:hAnsi="Times New Roman" w:cs="Times New Roman"/>
                <w:b/>
                <w:sz w:val="24"/>
                <w:szCs w:val="24"/>
              </w:rPr>
              <w:t>personu ar</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invaliditāti</w:t>
            </w:r>
            <w:r w:rsidRPr="00232D93">
              <w:rPr>
                <w:rFonts w:ascii="Times New Roman" w:hAnsi="Times New Roman" w:cs="Times New Roman"/>
                <w:sz w:val="24"/>
                <w:szCs w:val="24"/>
              </w:rPr>
              <w:t xml:space="preserve"> vajadzībām, ja tas nav iespējams personu invaliditātes dēļ, tad pārveidojot un radot vienkāršāk veicamus darba veidus atkarībā no invaliditātes pakāpes. Dažos gadījumos šādiem pasākumiem var būt nepieciešams specializēts darba vietu aprīkojums </w:t>
            </w:r>
            <w:r w:rsidRPr="00232D93">
              <w:rPr>
                <w:rFonts w:ascii="Times New Roman" w:hAnsi="Times New Roman" w:cs="Times New Roman"/>
                <w:b/>
                <w:sz w:val="24"/>
                <w:szCs w:val="24"/>
              </w:rPr>
              <w:t>un atbalsta pakalpojumi</w:t>
            </w:r>
            <w:r w:rsidRPr="00232D93">
              <w:rPr>
                <w:rFonts w:ascii="Times New Roman" w:hAnsi="Times New Roman" w:cs="Times New Roman"/>
                <w:sz w:val="24"/>
                <w:szCs w:val="24"/>
              </w:rPr>
              <w:t>.</w:t>
            </w:r>
          </w:p>
          <w:p w14:paraId="3A683D8D" w14:textId="77B26382" w:rsidR="00955B78" w:rsidRDefault="005C2A30" w:rsidP="00A9019F">
            <w:pPr>
              <w:widowControl w:val="0"/>
              <w:rPr>
                <w:rFonts w:ascii="Times New Roman" w:hAnsi="Times New Roman" w:cs="Times New Roman"/>
                <w:color w:val="00B050"/>
                <w:sz w:val="24"/>
                <w:szCs w:val="24"/>
              </w:rPr>
            </w:pPr>
            <w:r w:rsidRPr="000132BA">
              <w:rPr>
                <w:rFonts w:ascii="Times New Roman" w:hAnsi="Times New Roman" w:cs="Times New Roman"/>
                <w:color w:val="00B050"/>
                <w:sz w:val="24"/>
                <w:szCs w:val="24"/>
              </w:rPr>
              <w:t xml:space="preserve">VVC: </w:t>
            </w:r>
            <w:r w:rsidR="000132BA" w:rsidRPr="000132BA">
              <w:rPr>
                <w:rFonts w:ascii="Times New Roman" w:hAnsi="Times New Roman" w:cs="Times New Roman"/>
                <w:color w:val="00B050"/>
                <w:sz w:val="24"/>
                <w:szCs w:val="24"/>
              </w:rPr>
              <w:t>Priekšlikum</w:t>
            </w:r>
            <w:r w:rsidR="003523A1">
              <w:rPr>
                <w:rFonts w:ascii="Times New Roman" w:hAnsi="Times New Roman" w:cs="Times New Roman"/>
                <w:color w:val="00B050"/>
                <w:sz w:val="24"/>
                <w:szCs w:val="24"/>
              </w:rPr>
              <w:t>i</w:t>
            </w:r>
            <w:r w:rsidR="000132BA" w:rsidRPr="000132BA">
              <w:rPr>
                <w:rFonts w:ascii="Times New Roman" w:hAnsi="Times New Roman" w:cs="Times New Roman"/>
                <w:color w:val="00B050"/>
                <w:sz w:val="24"/>
                <w:szCs w:val="24"/>
              </w:rPr>
              <w:t xml:space="preserve"> terminoloģijas ziņā pieņemam</w:t>
            </w:r>
            <w:r w:rsidR="003523A1">
              <w:rPr>
                <w:rFonts w:ascii="Times New Roman" w:hAnsi="Times New Roman" w:cs="Times New Roman"/>
                <w:color w:val="00B050"/>
                <w:sz w:val="24"/>
                <w:szCs w:val="24"/>
              </w:rPr>
              <w:t>i</w:t>
            </w:r>
            <w:r w:rsidR="000132BA" w:rsidRPr="000132BA">
              <w:rPr>
                <w:rFonts w:ascii="Times New Roman" w:hAnsi="Times New Roman" w:cs="Times New Roman"/>
                <w:color w:val="00B050"/>
                <w:sz w:val="24"/>
                <w:szCs w:val="24"/>
              </w:rPr>
              <w:t xml:space="preserve">, </w:t>
            </w:r>
            <w:r w:rsidR="000132BA" w:rsidRPr="003F466A">
              <w:rPr>
                <w:rFonts w:ascii="Times New Roman" w:hAnsi="Times New Roman" w:cs="Times New Roman"/>
                <w:b/>
                <w:bCs/>
                <w:color w:val="00B050"/>
                <w:sz w:val="24"/>
                <w:szCs w:val="24"/>
              </w:rPr>
              <w:t>bet</w:t>
            </w:r>
            <w:r w:rsidR="000132BA" w:rsidRPr="000132BA">
              <w:rPr>
                <w:rFonts w:ascii="Times New Roman" w:hAnsi="Times New Roman" w:cs="Times New Roman"/>
                <w:color w:val="00B050"/>
                <w:sz w:val="24"/>
                <w:szCs w:val="24"/>
              </w:rPr>
              <w:t xml:space="preserve"> nepieciešams </w:t>
            </w:r>
            <w:r w:rsidR="007A0683">
              <w:rPr>
                <w:rFonts w:ascii="Times New Roman" w:hAnsi="Times New Roman" w:cs="Times New Roman"/>
                <w:color w:val="00B050"/>
                <w:sz w:val="24"/>
                <w:szCs w:val="24"/>
              </w:rPr>
              <w:t xml:space="preserve">mainīt </w:t>
            </w:r>
            <w:r w:rsidR="00784B14">
              <w:rPr>
                <w:rFonts w:ascii="Times New Roman" w:hAnsi="Times New Roman" w:cs="Times New Roman"/>
                <w:color w:val="00B050"/>
                <w:sz w:val="24"/>
                <w:szCs w:val="24"/>
              </w:rPr>
              <w:t xml:space="preserve">“garīgi atpalikusi persona” uz “persona ar garīga rakstura traucējumiem”. </w:t>
            </w:r>
            <w:r w:rsidR="00A87347">
              <w:rPr>
                <w:rFonts w:ascii="Times New Roman" w:hAnsi="Times New Roman" w:cs="Times New Roman"/>
                <w:color w:val="00B050"/>
                <w:sz w:val="24"/>
                <w:szCs w:val="24"/>
              </w:rPr>
              <w:t>Invaliditātes terminoloģijas darba grupā, kurā piedalījās gan ministriju pārstāvji, gan nozares pārs</w:t>
            </w:r>
            <w:r w:rsidR="003D595F">
              <w:rPr>
                <w:rFonts w:ascii="Times New Roman" w:hAnsi="Times New Roman" w:cs="Times New Roman"/>
                <w:color w:val="00B050"/>
                <w:sz w:val="24"/>
                <w:szCs w:val="24"/>
              </w:rPr>
              <w:t>t</w:t>
            </w:r>
            <w:r w:rsidR="00A87347">
              <w:rPr>
                <w:rFonts w:ascii="Times New Roman" w:hAnsi="Times New Roman" w:cs="Times New Roman"/>
                <w:color w:val="00B050"/>
                <w:sz w:val="24"/>
                <w:szCs w:val="24"/>
              </w:rPr>
              <w:t>āvj</w:t>
            </w:r>
            <w:r w:rsidR="003D595F">
              <w:rPr>
                <w:rFonts w:ascii="Times New Roman" w:hAnsi="Times New Roman" w:cs="Times New Roman"/>
                <w:color w:val="00B050"/>
                <w:sz w:val="24"/>
                <w:szCs w:val="24"/>
              </w:rPr>
              <w:t>i</w:t>
            </w:r>
            <w:r w:rsidR="00A87347">
              <w:rPr>
                <w:rFonts w:ascii="Times New Roman" w:hAnsi="Times New Roman" w:cs="Times New Roman"/>
                <w:color w:val="00B050"/>
                <w:sz w:val="24"/>
                <w:szCs w:val="24"/>
              </w:rPr>
              <w:t xml:space="preserve"> un VVC, savulaik VVC direktors M. Baltiņš norādīja, ka angļu valodas vārds “</w:t>
            </w:r>
            <w:proofErr w:type="spellStart"/>
            <w:r w:rsidR="00A87347">
              <w:rPr>
                <w:rFonts w:ascii="Times New Roman" w:hAnsi="Times New Roman" w:cs="Times New Roman"/>
                <w:color w:val="00B050"/>
                <w:sz w:val="24"/>
                <w:szCs w:val="24"/>
              </w:rPr>
              <w:t>disability</w:t>
            </w:r>
            <w:proofErr w:type="spellEnd"/>
            <w:r w:rsidR="00A87347">
              <w:rPr>
                <w:rFonts w:ascii="Times New Roman" w:hAnsi="Times New Roman" w:cs="Times New Roman"/>
                <w:color w:val="00B050"/>
                <w:sz w:val="24"/>
                <w:szCs w:val="24"/>
              </w:rPr>
              <w:t xml:space="preserve">” pēc būtības apzīmē </w:t>
            </w:r>
            <w:r w:rsidR="00A87347" w:rsidRPr="00A87347">
              <w:rPr>
                <w:rFonts w:ascii="Times New Roman" w:hAnsi="Times New Roman" w:cs="Times New Roman"/>
                <w:i/>
                <w:iCs/>
                <w:color w:val="00B050"/>
                <w:sz w:val="24"/>
                <w:szCs w:val="24"/>
              </w:rPr>
              <w:t>nespēju</w:t>
            </w:r>
            <w:r w:rsidR="00A87347">
              <w:rPr>
                <w:rFonts w:ascii="Times New Roman" w:hAnsi="Times New Roman" w:cs="Times New Roman"/>
                <w:color w:val="00B050"/>
                <w:sz w:val="24"/>
                <w:szCs w:val="24"/>
              </w:rPr>
              <w:t xml:space="preserve">. </w:t>
            </w:r>
            <w:r w:rsidR="00902812">
              <w:rPr>
                <w:rFonts w:ascii="Times New Roman" w:hAnsi="Times New Roman" w:cs="Times New Roman"/>
                <w:color w:val="00B050"/>
                <w:sz w:val="24"/>
                <w:szCs w:val="24"/>
              </w:rPr>
              <w:t xml:space="preserve">Tāpat terminoloģijas izskatīšanas un vērtēšanas </w:t>
            </w:r>
            <w:r w:rsidR="00902812">
              <w:rPr>
                <w:rFonts w:ascii="Times New Roman" w:hAnsi="Times New Roman" w:cs="Times New Roman"/>
                <w:color w:val="00B050"/>
                <w:sz w:val="24"/>
                <w:szCs w:val="24"/>
              </w:rPr>
              <w:lastRenderedPageBreak/>
              <w:t xml:space="preserve">procesā M. Baltiņš norādīja, ka “traucējums” </w:t>
            </w:r>
            <w:r w:rsidR="006878EF">
              <w:rPr>
                <w:rFonts w:ascii="Times New Roman" w:hAnsi="Times New Roman" w:cs="Times New Roman"/>
                <w:color w:val="00B050"/>
                <w:sz w:val="24"/>
                <w:szCs w:val="24"/>
              </w:rPr>
              <w:t>(</w:t>
            </w:r>
            <w:proofErr w:type="spellStart"/>
            <w:r w:rsidR="006878EF">
              <w:rPr>
                <w:rFonts w:ascii="Times New Roman" w:hAnsi="Times New Roman" w:cs="Times New Roman"/>
                <w:color w:val="00B050"/>
                <w:sz w:val="24"/>
                <w:szCs w:val="24"/>
              </w:rPr>
              <w:t>disorder</w:t>
            </w:r>
            <w:proofErr w:type="spellEnd"/>
            <w:r w:rsidR="006878EF">
              <w:rPr>
                <w:rFonts w:ascii="Times New Roman" w:hAnsi="Times New Roman" w:cs="Times New Roman"/>
                <w:color w:val="00B050"/>
                <w:sz w:val="24"/>
                <w:szCs w:val="24"/>
              </w:rPr>
              <w:t>) raksturo kaut ko, kas ir pārejošs</w:t>
            </w:r>
            <w:r w:rsidR="00BB41EC">
              <w:rPr>
                <w:rFonts w:ascii="Times New Roman" w:hAnsi="Times New Roman" w:cs="Times New Roman"/>
                <w:color w:val="00B050"/>
                <w:sz w:val="24"/>
                <w:szCs w:val="24"/>
              </w:rPr>
              <w:t xml:space="preserve">. </w:t>
            </w:r>
          </w:p>
          <w:p w14:paraId="461392DC" w14:textId="77777777" w:rsidR="001A4369" w:rsidRDefault="001A4369" w:rsidP="00A9019F">
            <w:pPr>
              <w:widowControl w:val="0"/>
              <w:rPr>
                <w:rFonts w:ascii="Times New Roman" w:hAnsi="Times New Roman" w:cs="Times New Roman"/>
                <w:color w:val="00B050"/>
                <w:sz w:val="24"/>
                <w:szCs w:val="24"/>
              </w:rPr>
            </w:pPr>
            <w:r w:rsidRPr="0074095A">
              <w:rPr>
                <w:rFonts w:ascii="Times New Roman" w:hAnsi="Times New Roman" w:cs="Times New Roman"/>
                <w:color w:val="00B050"/>
                <w:sz w:val="24"/>
                <w:szCs w:val="24"/>
              </w:rPr>
              <w:t xml:space="preserve">Invaliditātes likumā </w:t>
            </w:r>
            <w:r w:rsidR="000D522E" w:rsidRPr="0074095A">
              <w:rPr>
                <w:rFonts w:ascii="Times New Roman" w:hAnsi="Times New Roman" w:cs="Times New Roman"/>
                <w:color w:val="00B050"/>
                <w:sz w:val="24"/>
                <w:szCs w:val="24"/>
              </w:rPr>
              <w:t>“traucējumi” atveidots kā “</w:t>
            </w:r>
            <w:proofErr w:type="spellStart"/>
            <w:r w:rsidR="000D522E" w:rsidRPr="0074095A">
              <w:rPr>
                <w:rFonts w:ascii="Times New Roman" w:hAnsi="Times New Roman" w:cs="Times New Roman"/>
                <w:color w:val="00B050"/>
                <w:sz w:val="24"/>
                <w:szCs w:val="24"/>
              </w:rPr>
              <w:t>impair</w:t>
            </w:r>
            <w:r w:rsidR="0074095A" w:rsidRPr="0074095A">
              <w:rPr>
                <w:rFonts w:ascii="Times New Roman" w:hAnsi="Times New Roman" w:cs="Times New Roman"/>
                <w:color w:val="00B050"/>
                <w:sz w:val="24"/>
                <w:szCs w:val="24"/>
              </w:rPr>
              <w:t>ments</w:t>
            </w:r>
            <w:proofErr w:type="spellEnd"/>
            <w:r w:rsidR="000D522E" w:rsidRPr="0074095A">
              <w:rPr>
                <w:rFonts w:ascii="Times New Roman" w:hAnsi="Times New Roman" w:cs="Times New Roman"/>
                <w:color w:val="00B050"/>
                <w:sz w:val="24"/>
                <w:szCs w:val="24"/>
              </w:rPr>
              <w:t>”</w:t>
            </w:r>
            <w:r w:rsidR="0074095A" w:rsidRPr="0074095A">
              <w:rPr>
                <w:rFonts w:ascii="Times New Roman" w:hAnsi="Times New Roman" w:cs="Times New Roman"/>
                <w:color w:val="00B050"/>
                <w:sz w:val="24"/>
                <w:szCs w:val="24"/>
              </w:rPr>
              <w:t xml:space="preserve">. </w:t>
            </w:r>
          </w:p>
          <w:p w14:paraId="461FE95F" w14:textId="77777777" w:rsidR="0074095A" w:rsidRDefault="0074095A" w:rsidP="00A9019F">
            <w:pPr>
              <w:widowControl w:val="0"/>
              <w:rPr>
                <w:rFonts w:ascii="Times New Roman" w:hAnsi="Times New Roman" w:cs="Times New Roman"/>
                <w:color w:val="00B050"/>
                <w:sz w:val="24"/>
                <w:szCs w:val="24"/>
              </w:rPr>
            </w:pPr>
            <w:r w:rsidRPr="00AB7925">
              <w:rPr>
                <w:rFonts w:ascii="Times New Roman" w:hAnsi="Times New Roman" w:cs="Times New Roman"/>
                <w:color w:val="00B050"/>
                <w:sz w:val="24"/>
                <w:szCs w:val="24"/>
              </w:rPr>
              <w:t xml:space="preserve">Ja </w:t>
            </w:r>
            <w:proofErr w:type="spellStart"/>
            <w:r w:rsidRPr="00AB7925">
              <w:rPr>
                <w:rFonts w:ascii="Times New Roman" w:hAnsi="Times New Roman" w:cs="Times New Roman"/>
                <w:color w:val="00B050"/>
                <w:sz w:val="24"/>
                <w:szCs w:val="24"/>
              </w:rPr>
              <w:t>avottekstā</w:t>
            </w:r>
            <w:proofErr w:type="spellEnd"/>
            <w:r w:rsidRPr="00AB7925">
              <w:rPr>
                <w:rFonts w:ascii="Times New Roman" w:hAnsi="Times New Roman" w:cs="Times New Roman"/>
                <w:color w:val="00B050"/>
                <w:sz w:val="24"/>
                <w:szCs w:val="24"/>
              </w:rPr>
              <w:t xml:space="preserve"> konkrētajā norādītajā vietā ang</w:t>
            </w:r>
            <w:r w:rsidR="003B30EF" w:rsidRPr="00AB7925">
              <w:rPr>
                <w:rFonts w:ascii="Times New Roman" w:hAnsi="Times New Roman" w:cs="Times New Roman"/>
                <w:color w:val="00B050"/>
                <w:sz w:val="24"/>
                <w:szCs w:val="24"/>
              </w:rPr>
              <w:t>ļu</w:t>
            </w:r>
            <w:r w:rsidRPr="00AB7925">
              <w:rPr>
                <w:rFonts w:ascii="Times New Roman" w:hAnsi="Times New Roman" w:cs="Times New Roman"/>
                <w:color w:val="00B050"/>
                <w:sz w:val="24"/>
                <w:szCs w:val="24"/>
              </w:rPr>
              <w:t xml:space="preserve"> valodas </w:t>
            </w:r>
            <w:r w:rsidR="003B30EF" w:rsidRPr="00AB7925">
              <w:rPr>
                <w:rFonts w:ascii="Times New Roman" w:hAnsi="Times New Roman" w:cs="Times New Roman"/>
                <w:color w:val="00B050"/>
                <w:sz w:val="24"/>
                <w:szCs w:val="24"/>
              </w:rPr>
              <w:t>vārdkopa “</w:t>
            </w:r>
            <w:proofErr w:type="spellStart"/>
            <w:r w:rsidR="003B30EF" w:rsidRPr="00AB7925">
              <w:rPr>
                <w:rFonts w:ascii="Times New Roman" w:hAnsi="Times New Roman" w:cs="Times New Roman"/>
                <w:color w:val="00B050"/>
                <w:sz w:val="24"/>
                <w:szCs w:val="24"/>
              </w:rPr>
              <w:t>persons</w:t>
            </w:r>
            <w:proofErr w:type="spellEnd"/>
            <w:r w:rsidR="003B30EF" w:rsidRPr="00AB7925">
              <w:rPr>
                <w:rFonts w:ascii="Times New Roman" w:hAnsi="Times New Roman" w:cs="Times New Roman"/>
                <w:color w:val="00B050"/>
                <w:sz w:val="24"/>
                <w:szCs w:val="24"/>
              </w:rPr>
              <w:t xml:space="preserve"> </w:t>
            </w:r>
            <w:proofErr w:type="spellStart"/>
            <w:r w:rsidR="003B30EF" w:rsidRPr="00AB7925">
              <w:rPr>
                <w:rFonts w:ascii="Times New Roman" w:hAnsi="Times New Roman" w:cs="Times New Roman"/>
                <w:color w:val="00B050"/>
                <w:sz w:val="24"/>
                <w:szCs w:val="24"/>
              </w:rPr>
              <w:t>with</w:t>
            </w:r>
            <w:proofErr w:type="spellEnd"/>
            <w:r w:rsidR="003B30EF" w:rsidRPr="00AB7925">
              <w:rPr>
                <w:rFonts w:ascii="Times New Roman" w:hAnsi="Times New Roman" w:cs="Times New Roman"/>
                <w:color w:val="00B050"/>
                <w:sz w:val="24"/>
                <w:szCs w:val="24"/>
              </w:rPr>
              <w:t xml:space="preserve"> </w:t>
            </w:r>
            <w:proofErr w:type="spellStart"/>
            <w:r w:rsidR="003B30EF" w:rsidRPr="00AB7925">
              <w:rPr>
                <w:rFonts w:ascii="Times New Roman" w:hAnsi="Times New Roman" w:cs="Times New Roman"/>
                <w:color w:val="00B050"/>
                <w:sz w:val="24"/>
                <w:szCs w:val="24"/>
              </w:rPr>
              <w:t>disabilities</w:t>
            </w:r>
            <w:proofErr w:type="spellEnd"/>
            <w:r w:rsidR="003B30EF" w:rsidRPr="00AB7925">
              <w:rPr>
                <w:rFonts w:ascii="Times New Roman" w:hAnsi="Times New Roman" w:cs="Times New Roman"/>
                <w:color w:val="00B050"/>
                <w:sz w:val="24"/>
                <w:szCs w:val="24"/>
              </w:rPr>
              <w:t xml:space="preserve">” attiecināma gan uz fiziskiem, gan garīgiem aspektiem, </w:t>
            </w:r>
            <w:r w:rsidR="00FA70D9" w:rsidRPr="00AB7925">
              <w:rPr>
                <w:rFonts w:ascii="Times New Roman" w:hAnsi="Times New Roman" w:cs="Times New Roman"/>
                <w:color w:val="00B050"/>
                <w:sz w:val="24"/>
                <w:szCs w:val="24"/>
              </w:rPr>
              <w:t>šajā gadījumā piedāvāju garīgā spektra traucējumus apzīmēt ar “personas ar garīga rakstura traucējumiem”</w:t>
            </w:r>
            <w:r w:rsidR="00B04817" w:rsidRPr="00AB7925">
              <w:rPr>
                <w:rFonts w:ascii="Times New Roman" w:hAnsi="Times New Roman" w:cs="Times New Roman"/>
                <w:color w:val="00B050"/>
                <w:sz w:val="24"/>
                <w:szCs w:val="24"/>
              </w:rPr>
              <w:t>, kā tas lietots Sociālo pakal</w:t>
            </w:r>
            <w:r w:rsidR="00AB7925" w:rsidRPr="00AB7925">
              <w:rPr>
                <w:rFonts w:ascii="Times New Roman" w:hAnsi="Times New Roman" w:cs="Times New Roman"/>
                <w:color w:val="00B050"/>
                <w:sz w:val="24"/>
                <w:szCs w:val="24"/>
              </w:rPr>
              <w:t xml:space="preserve">pojumu un sociālās palīdzības likumā. </w:t>
            </w:r>
          </w:p>
          <w:p w14:paraId="6BE6D8C8" w14:textId="77777777" w:rsidR="005540FA" w:rsidRDefault="005540FA" w:rsidP="00A9019F">
            <w:pPr>
              <w:widowControl w:val="0"/>
              <w:rPr>
                <w:rFonts w:ascii="Times New Roman" w:hAnsi="Times New Roman" w:cs="Times New Roman"/>
                <w:color w:val="00B050"/>
                <w:sz w:val="24"/>
                <w:szCs w:val="24"/>
              </w:rPr>
            </w:pPr>
          </w:p>
          <w:p w14:paraId="5B3075B8" w14:textId="23313EA4" w:rsidR="005540FA" w:rsidRPr="00607DCF" w:rsidRDefault="00607DCF" w:rsidP="005540FA">
            <w:pPr>
              <w:widowControl w:val="0"/>
              <w:rPr>
                <w:rFonts w:ascii="Times New Roman" w:hAnsi="Times New Roman" w:cs="Times New Roman"/>
                <w:sz w:val="24"/>
                <w:szCs w:val="24"/>
              </w:rPr>
            </w:pPr>
            <w:r w:rsidRPr="00607DCF">
              <w:rPr>
                <w:rFonts w:ascii="Times New Roman" w:hAnsi="Times New Roman" w:cs="Times New Roman"/>
                <w:color w:val="00B050"/>
                <w:sz w:val="24"/>
                <w:szCs w:val="24"/>
              </w:rPr>
              <w:t>Redakcija saskaņota atbilstoši iepriekšējam komentāram.</w:t>
            </w:r>
          </w:p>
        </w:tc>
        <w:tc>
          <w:tcPr>
            <w:tcW w:w="1000" w:type="pct"/>
            <w:vMerge/>
          </w:tcPr>
          <w:p w14:paraId="6D2107FB" w14:textId="7E182147" w:rsidR="00955B78" w:rsidRPr="00232D93" w:rsidRDefault="00955B78" w:rsidP="00A9019F">
            <w:pPr>
              <w:rPr>
                <w:rFonts w:ascii="Times New Roman" w:hAnsi="Times New Roman" w:cs="Times New Roman"/>
                <w:sz w:val="24"/>
                <w:szCs w:val="24"/>
              </w:rPr>
            </w:pPr>
          </w:p>
        </w:tc>
      </w:tr>
      <w:tr w:rsidR="00955B78" w:rsidRPr="00232D93" w14:paraId="2154B7AE" w14:textId="77777777" w:rsidTr="001E0EDD">
        <w:tc>
          <w:tcPr>
            <w:tcW w:w="1000" w:type="pct"/>
            <w:vMerge/>
          </w:tcPr>
          <w:p w14:paraId="52646F0F" w14:textId="20A20A77" w:rsidR="00955B78" w:rsidRPr="00232D93" w:rsidRDefault="00955B78" w:rsidP="00A9019F">
            <w:pPr>
              <w:rPr>
                <w:rFonts w:ascii="Times New Roman" w:hAnsi="Times New Roman" w:cs="Times New Roman"/>
                <w:sz w:val="24"/>
                <w:szCs w:val="24"/>
              </w:rPr>
            </w:pPr>
          </w:p>
        </w:tc>
        <w:tc>
          <w:tcPr>
            <w:tcW w:w="1000" w:type="pct"/>
            <w:vMerge/>
          </w:tcPr>
          <w:p w14:paraId="720577F9" w14:textId="312CBF27" w:rsidR="00955B78" w:rsidRPr="00232D93" w:rsidRDefault="00955B78" w:rsidP="00A9019F">
            <w:pPr>
              <w:rPr>
                <w:rFonts w:ascii="Times New Roman" w:hAnsi="Times New Roman" w:cs="Times New Roman"/>
                <w:sz w:val="24"/>
                <w:szCs w:val="24"/>
              </w:rPr>
            </w:pPr>
          </w:p>
        </w:tc>
        <w:tc>
          <w:tcPr>
            <w:tcW w:w="1000" w:type="pct"/>
          </w:tcPr>
          <w:p w14:paraId="56D89061"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20.pants - </w:t>
            </w:r>
            <w:r w:rsidRPr="00232D93">
              <w:rPr>
                <w:rFonts w:ascii="Times New Roman" w:hAnsi="Times New Roman" w:cs="Times New Roman"/>
                <w:bCs/>
                <w:sz w:val="24"/>
                <w:szCs w:val="24"/>
              </w:rPr>
              <w:t xml:space="preserve">Tiesības uz </w:t>
            </w:r>
            <w:r w:rsidRPr="00232D93">
              <w:rPr>
                <w:rFonts w:ascii="Times New Roman" w:hAnsi="Times New Roman" w:cs="Times New Roman"/>
                <w:b/>
                <w:bCs/>
                <w:sz w:val="24"/>
                <w:szCs w:val="24"/>
              </w:rPr>
              <w:t>vienlīdzīgām tiesībām</w:t>
            </w:r>
            <w:r w:rsidRPr="00232D93">
              <w:rPr>
                <w:rFonts w:ascii="Times New Roman" w:hAnsi="Times New Roman" w:cs="Times New Roman"/>
                <w:bCs/>
                <w:sz w:val="24"/>
                <w:szCs w:val="24"/>
              </w:rPr>
              <w:t xml:space="preserve"> un attieksmi nodarbinātības un darba jautājumos bez diskriminācijas dzimuma dēļ</w:t>
            </w:r>
          </w:p>
          <w:p w14:paraId="4D27BC11"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tiesību uz vienlīdzīgām </w:t>
            </w:r>
            <w:r w:rsidRPr="00232D93">
              <w:rPr>
                <w:rFonts w:ascii="Times New Roman" w:hAnsi="Times New Roman" w:cs="Times New Roman"/>
                <w:b/>
                <w:sz w:val="24"/>
                <w:szCs w:val="24"/>
              </w:rPr>
              <w:t>tiesībām</w:t>
            </w:r>
            <w:r w:rsidRPr="00232D93">
              <w:rPr>
                <w:rFonts w:ascii="Times New Roman" w:hAnsi="Times New Roman" w:cs="Times New Roman"/>
                <w:sz w:val="24"/>
                <w:szCs w:val="24"/>
              </w:rPr>
              <w:t xml:space="preserve"> un attieksmi nodarbinātības un darba jautājumos, bez diskriminācijas dzimuma dēļ izmantošanu, </w:t>
            </w:r>
            <w:r w:rsidRPr="00232D93">
              <w:rPr>
                <w:rFonts w:ascii="Times New Roman" w:hAnsi="Times New Roman" w:cs="Times New Roman"/>
                <w:sz w:val="24"/>
                <w:szCs w:val="24"/>
              </w:rPr>
              <w:lastRenderedPageBreak/>
              <w:t xml:space="preserve">Līgumslēdzējas puses apņemas atzīt šīs tiesības un veikt attiecīgus pasākumus, lai nodrošinātu vai veicinātu to </w:t>
            </w:r>
            <w:r w:rsidRPr="00232D93">
              <w:rPr>
                <w:rFonts w:ascii="Times New Roman" w:hAnsi="Times New Roman" w:cs="Times New Roman"/>
                <w:b/>
                <w:sz w:val="24"/>
                <w:szCs w:val="24"/>
              </w:rPr>
              <w:t>norisi sekojošajās</w:t>
            </w:r>
            <w:r w:rsidRPr="00232D93">
              <w:rPr>
                <w:rFonts w:ascii="Times New Roman" w:hAnsi="Times New Roman" w:cs="Times New Roman"/>
                <w:sz w:val="24"/>
                <w:szCs w:val="24"/>
              </w:rPr>
              <w:t xml:space="preserve"> sfērās:</w:t>
            </w:r>
          </w:p>
          <w:p w14:paraId="0866C86C" w14:textId="77777777" w:rsidR="00955B78" w:rsidRPr="00232D93" w:rsidRDefault="00955B78" w:rsidP="00A9019F">
            <w:pPr>
              <w:widowControl w:val="0"/>
              <w:rPr>
                <w:rFonts w:ascii="Times New Roman" w:hAnsi="Times New Roman" w:cs="Times New Roman"/>
                <w:sz w:val="24"/>
                <w:szCs w:val="24"/>
              </w:rPr>
            </w:pPr>
            <w:r w:rsidRPr="00690673">
              <w:rPr>
                <w:rFonts w:ascii="Times New Roman" w:hAnsi="Times New Roman" w:cs="Times New Roman"/>
                <w:sz w:val="24"/>
                <w:szCs w:val="24"/>
              </w:rPr>
              <w:t xml:space="preserve">(a) pieeja </w:t>
            </w:r>
            <w:r w:rsidRPr="00690673">
              <w:rPr>
                <w:rFonts w:ascii="Times New Roman" w:hAnsi="Times New Roman" w:cs="Times New Roman"/>
                <w:b/>
                <w:sz w:val="24"/>
                <w:szCs w:val="24"/>
              </w:rPr>
              <w:t>darbam</w:t>
            </w:r>
            <w:r w:rsidRPr="00690673">
              <w:rPr>
                <w:rFonts w:ascii="Times New Roman" w:hAnsi="Times New Roman" w:cs="Times New Roman"/>
                <w:sz w:val="24"/>
                <w:szCs w:val="24"/>
              </w:rPr>
              <w:t xml:space="preserve">, aizsardzība atlaišanas </w:t>
            </w:r>
            <w:r w:rsidRPr="00690673">
              <w:rPr>
                <w:rFonts w:ascii="Times New Roman" w:hAnsi="Times New Roman" w:cs="Times New Roman"/>
                <w:b/>
                <w:sz w:val="24"/>
                <w:szCs w:val="24"/>
              </w:rPr>
              <w:t>un nodarbinātības samazināšanās gadījumos</w:t>
            </w:r>
            <w:r w:rsidRPr="00690673">
              <w:rPr>
                <w:rFonts w:ascii="Times New Roman" w:hAnsi="Times New Roman" w:cs="Times New Roman"/>
                <w:sz w:val="24"/>
                <w:szCs w:val="24"/>
              </w:rPr>
              <w:t>;</w:t>
            </w:r>
          </w:p>
        </w:tc>
        <w:tc>
          <w:tcPr>
            <w:tcW w:w="1000" w:type="pct"/>
          </w:tcPr>
          <w:p w14:paraId="6A238E74" w14:textId="333CDB5E"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lastRenderedPageBreak/>
              <w:t xml:space="preserve">20.pants – Tiesības uz </w:t>
            </w:r>
            <w:r w:rsidRPr="00232D93">
              <w:rPr>
                <w:rFonts w:ascii="Times New Roman" w:hAnsi="Times New Roman" w:cs="Times New Roman"/>
                <w:b/>
                <w:sz w:val="24"/>
                <w:szCs w:val="24"/>
              </w:rPr>
              <w:t>vienlīdzīgām iespējām</w:t>
            </w:r>
            <w:r w:rsidRPr="00232D93">
              <w:rPr>
                <w:rFonts w:ascii="Times New Roman" w:hAnsi="Times New Roman" w:cs="Times New Roman"/>
                <w:sz w:val="24"/>
                <w:szCs w:val="24"/>
              </w:rPr>
              <w:t xml:space="preserve"> un attieksmi nodarbinātības un darba jautājumos bez diskriminācijas dzimuma dēļ. </w:t>
            </w:r>
          </w:p>
          <w:p w14:paraId="711CF352"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tiesību uz vienlīdzīgām </w:t>
            </w:r>
            <w:r w:rsidRPr="00232D93">
              <w:rPr>
                <w:rFonts w:ascii="Times New Roman" w:hAnsi="Times New Roman" w:cs="Times New Roman"/>
                <w:b/>
                <w:sz w:val="24"/>
                <w:szCs w:val="24"/>
              </w:rPr>
              <w:t>iespējām</w:t>
            </w:r>
            <w:r w:rsidRPr="00232D93">
              <w:rPr>
                <w:rFonts w:ascii="Times New Roman" w:hAnsi="Times New Roman" w:cs="Times New Roman"/>
                <w:sz w:val="24"/>
                <w:szCs w:val="24"/>
              </w:rPr>
              <w:t xml:space="preserve"> un attieksmi nodarbinātības un darba jautājumos, bez diskriminācijas dzimuma dēļ </w:t>
            </w:r>
            <w:r w:rsidRPr="00232D93">
              <w:rPr>
                <w:rFonts w:ascii="Times New Roman" w:hAnsi="Times New Roman" w:cs="Times New Roman"/>
                <w:sz w:val="24"/>
                <w:szCs w:val="24"/>
              </w:rPr>
              <w:lastRenderedPageBreak/>
              <w:t xml:space="preserve">izmantošanu, Līgumslēdzējas puses apņemas atzīt šīs tiesības un veikt attiecīgus pasākumus, lai nodrošinātu vai veicinātu to </w:t>
            </w:r>
            <w:r w:rsidRPr="00232D93">
              <w:rPr>
                <w:rFonts w:ascii="Times New Roman" w:hAnsi="Times New Roman" w:cs="Times New Roman"/>
                <w:b/>
                <w:sz w:val="24"/>
                <w:szCs w:val="24"/>
              </w:rPr>
              <w:t>piemērošanu</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šādās</w:t>
            </w:r>
            <w:r w:rsidRPr="00232D93">
              <w:rPr>
                <w:rFonts w:ascii="Times New Roman" w:hAnsi="Times New Roman" w:cs="Times New Roman"/>
                <w:sz w:val="24"/>
                <w:szCs w:val="24"/>
              </w:rPr>
              <w:t xml:space="preserve"> sfērās:</w:t>
            </w:r>
          </w:p>
          <w:p w14:paraId="5B356E3C" w14:textId="2BD2CB77" w:rsidR="00955B78" w:rsidRDefault="00955B78" w:rsidP="00957C8E">
            <w:pPr>
              <w:pStyle w:val="Sarakstarindkopa"/>
              <w:widowControl w:val="0"/>
              <w:numPr>
                <w:ilvl w:val="0"/>
                <w:numId w:val="42"/>
              </w:numPr>
              <w:rPr>
                <w:rFonts w:ascii="Times New Roman" w:hAnsi="Times New Roman" w:cs="Times New Roman"/>
                <w:sz w:val="24"/>
                <w:szCs w:val="24"/>
              </w:rPr>
            </w:pPr>
            <w:r w:rsidRPr="00957C8E">
              <w:rPr>
                <w:rFonts w:ascii="Times New Roman" w:hAnsi="Times New Roman" w:cs="Times New Roman"/>
                <w:sz w:val="24"/>
                <w:szCs w:val="24"/>
              </w:rPr>
              <w:t xml:space="preserve">pieeja </w:t>
            </w:r>
            <w:r w:rsidRPr="00957C8E">
              <w:rPr>
                <w:rFonts w:ascii="Times New Roman" w:hAnsi="Times New Roman" w:cs="Times New Roman"/>
                <w:b/>
                <w:sz w:val="24"/>
                <w:szCs w:val="24"/>
              </w:rPr>
              <w:t>nodarbinātībai</w:t>
            </w:r>
            <w:r w:rsidRPr="00957C8E">
              <w:rPr>
                <w:rFonts w:ascii="Times New Roman" w:hAnsi="Times New Roman" w:cs="Times New Roman"/>
                <w:sz w:val="24"/>
                <w:szCs w:val="24"/>
              </w:rPr>
              <w:t xml:space="preserve">, aizsardzība atlaišanas </w:t>
            </w:r>
            <w:r w:rsidRPr="00957C8E">
              <w:rPr>
                <w:rFonts w:ascii="Times New Roman" w:hAnsi="Times New Roman" w:cs="Times New Roman"/>
                <w:b/>
                <w:sz w:val="24"/>
                <w:szCs w:val="24"/>
              </w:rPr>
              <w:t>gadījumos un profesionālā reintegrācija</w:t>
            </w:r>
            <w:r w:rsidRPr="00957C8E">
              <w:rPr>
                <w:rFonts w:ascii="Times New Roman" w:hAnsi="Times New Roman" w:cs="Times New Roman"/>
                <w:sz w:val="24"/>
                <w:szCs w:val="24"/>
              </w:rPr>
              <w:t>;</w:t>
            </w:r>
          </w:p>
          <w:p w14:paraId="58E601E6" w14:textId="77777777" w:rsidR="00957C8E" w:rsidRPr="00957C8E" w:rsidRDefault="00957C8E" w:rsidP="00957C8E">
            <w:pPr>
              <w:pStyle w:val="Sarakstarindkopa"/>
              <w:widowControl w:val="0"/>
              <w:rPr>
                <w:rFonts w:ascii="Times New Roman" w:hAnsi="Times New Roman" w:cs="Times New Roman"/>
                <w:sz w:val="24"/>
                <w:szCs w:val="24"/>
              </w:rPr>
            </w:pPr>
          </w:p>
          <w:p w14:paraId="3F759C38" w14:textId="77777777" w:rsidR="00E94470" w:rsidRDefault="00957C8E" w:rsidP="004207CD">
            <w:pPr>
              <w:widowControl w:val="0"/>
              <w:rPr>
                <w:rFonts w:ascii="Times New Roman" w:hAnsi="Times New Roman" w:cs="Times New Roman"/>
                <w:color w:val="00B050"/>
                <w:sz w:val="24"/>
                <w:szCs w:val="24"/>
              </w:rPr>
            </w:pPr>
            <w:r w:rsidRPr="00957C8E">
              <w:rPr>
                <w:rFonts w:ascii="Times New Roman" w:hAnsi="Times New Roman" w:cs="Times New Roman"/>
                <w:color w:val="00B050"/>
                <w:sz w:val="24"/>
                <w:szCs w:val="24"/>
              </w:rPr>
              <w:t xml:space="preserve">VVC: </w:t>
            </w:r>
            <w:r w:rsidR="00F91174" w:rsidRPr="00DD1539">
              <w:rPr>
                <w:rFonts w:ascii="Times New Roman" w:hAnsi="Times New Roman" w:cs="Times New Roman"/>
                <w:color w:val="00B050"/>
                <w:sz w:val="24"/>
                <w:szCs w:val="24"/>
              </w:rPr>
              <w:t xml:space="preserve">Priekšlikumi pieņemti attiecībā uz </w:t>
            </w:r>
            <w:r w:rsidR="00B563BF" w:rsidRPr="00DD1539">
              <w:rPr>
                <w:rFonts w:ascii="Times New Roman" w:hAnsi="Times New Roman" w:cs="Times New Roman"/>
                <w:color w:val="00B050"/>
                <w:sz w:val="24"/>
                <w:szCs w:val="24"/>
              </w:rPr>
              <w:t>“</w:t>
            </w:r>
            <w:proofErr w:type="spellStart"/>
            <w:r w:rsidR="00B563BF" w:rsidRPr="00DD1539">
              <w:rPr>
                <w:rFonts w:ascii="Times New Roman" w:hAnsi="Times New Roman" w:cs="Times New Roman"/>
                <w:color w:val="00B050"/>
                <w:sz w:val="24"/>
                <w:szCs w:val="24"/>
              </w:rPr>
              <w:t>equal</w:t>
            </w:r>
            <w:proofErr w:type="spellEnd"/>
            <w:r w:rsidR="00B563BF" w:rsidRPr="00DD1539">
              <w:rPr>
                <w:rFonts w:ascii="Times New Roman" w:hAnsi="Times New Roman" w:cs="Times New Roman"/>
                <w:color w:val="00B050"/>
                <w:sz w:val="24"/>
                <w:szCs w:val="24"/>
              </w:rPr>
              <w:t xml:space="preserve"> </w:t>
            </w:r>
            <w:proofErr w:type="spellStart"/>
            <w:r w:rsidR="00B563BF" w:rsidRPr="00DD1539">
              <w:rPr>
                <w:rFonts w:ascii="Times New Roman" w:hAnsi="Times New Roman" w:cs="Times New Roman"/>
                <w:color w:val="00B050"/>
                <w:sz w:val="24"/>
                <w:szCs w:val="24"/>
              </w:rPr>
              <w:t>opportunities</w:t>
            </w:r>
            <w:proofErr w:type="spellEnd"/>
            <w:r w:rsidR="00B563BF" w:rsidRPr="00DD1539">
              <w:rPr>
                <w:rFonts w:ascii="Times New Roman" w:hAnsi="Times New Roman" w:cs="Times New Roman"/>
                <w:color w:val="00B050"/>
                <w:sz w:val="24"/>
                <w:szCs w:val="24"/>
              </w:rPr>
              <w:t>”</w:t>
            </w:r>
            <w:r w:rsidR="004D704C" w:rsidRPr="00DD1539">
              <w:rPr>
                <w:rFonts w:ascii="Times New Roman" w:hAnsi="Times New Roman" w:cs="Times New Roman"/>
                <w:color w:val="00B050"/>
                <w:sz w:val="24"/>
                <w:szCs w:val="24"/>
              </w:rPr>
              <w:t xml:space="preserve">, </w:t>
            </w:r>
            <w:r w:rsidR="00B563BF" w:rsidRPr="00DD1539">
              <w:rPr>
                <w:rFonts w:ascii="Times New Roman" w:hAnsi="Times New Roman" w:cs="Times New Roman"/>
                <w:color w:val="00B050"/>
                <w:sz w:val="24"/>
                <w:szCs w:val="24"/>
              </w:rPr>
              <w:t>“</w:t>
            </w:r>
            <w:proofErr w:type="spellStart"/>
            <w:r w:rsidR="00B563BF" w:rsidRPr="00DD1539">
              <w:rPr>
                <w:rFonts w:ascii="Times New Roman" w:hAnsi="Times New Roman" w:cs="Times New Roman"/>
                <w:color w:val="00B050"/>
                <w:sz w:val="24"/>
                <w:szCs w:val="24"/>
              </w:rPr>
              <w:t>opportunities</w:t>
            </w:r>
            <w:proofErr w:type="spellEnd"/>
            <w:r w:rsidR="00B563BF" w:rsidRPr="00DD1539">
              <w:rPr>
                <w:rFonts w:ascii="Times New Roman" w:hAnsi="Times New Roman" w:cs="Times New Roman"/>
                <w:color w:val="00B050"/>
                <w:sz w:val="24"/>
                <w:szCs w:val="24"/>
              </w:rPr>
              <w:t>”</w:t>
            </w:r>
            <w:r w:rsidR="004D704C" w:rsidRPr="00DD1539">
              <w:rPr>
                <w:rFonts w:ascii="Times New Roman" w:hAnsi="Times New Roman" w:cs="Times New Roman"/>
                <w:color w:val="00B050"/>
                <w:sz w:val="24"/>
                <w:szCs w:val="24"/>
              </w:rPr>
              <w:t xml:space="preserve"> un “</w:t>
            </w:r>
            <w:proofErr w:type="spellStart"/>
            <w:r w:rsidR="004D704C" w:rsidRPr="00DD1539">
              <w:rPr>
                <w:rFonts w:ascii="Times New Roman" w:hAnsi="Times New Roman" w:cs="Times New Roman"/>
                <w:color w:val="00B050"/>
                <w:sz w:val="24"/>
                <w:szCs w:val="24"/>
              </w:rPr>
              <w:t>application</w:t>
            </w:r>
            <w:proofErr w:type="spellEnd"/>
            <w:r w:rsidR="004D704C" w:rsidRPr="00DD1539">
              <w:rPr>
                <w:rFonts w:ascii="Times New Roman" w:hAnsi="Times New Roman" w:cs="Times New Roman"/>
                <w:color w:val="00B050"/>
                <w:sz w:val="24"/>
                <w:szCs w:val="24"/>
              </w:rPr>
              <w:t xml:space="preserve"> </w:t>
            </w:r>
            <w:proofErr w:type="spellStart"/>
            <w:r w:rsidR="004D704C" w:rsidRPr="00DD1539">
              <w:rPr>
                <w:rFonts w:ascii="Times New Roman" w:hAnsi="Times New Roman" w:cs="Times New Roman"/>
                <w:color w:val="00B050"/>
                <w:sz w:val="24"/>
                <w:szCs w:val="24"/>
              </w:rPr>
              <w:t>in</w:t>
            </w:r>
            <w:proofErr w:type="spellEnd"/>
            <w:r w:rsidR="004D704C" w:rsidRPr="00DD1539">
              <w:rPr>
                <w:rFonts w:ascii="Times New Roman" w:hAnsi="Times New Roman" w:cs="Times New Roman"/>
                <w:color w:val="00B050"/>
                <w:sz w:val="24"/>
                <w:szCs w:val="24"/>
              </w:rPr>
              <w:t xml:space="preserve"> </w:t>
            </w:r>
            <w:proofErr w:type="spellStart"/>
            <w:r w:rsidR="004D704C" w:rsidRPr="00DD1539">
              <w:rPr>
                <w:rFonts w:ascii="Times New Roman" w:hAnsi="Times New Roman" w:cs="Times New Roman"/>
                <w:color w:val="00B050"/>
                <w:sz w:val="24"/>
                <w:szCs w:val="24"/>
              </w:rPr>
              <w:t>the</w:t>
            </w:r>
            <w:proofErr w:type="spellEnd"/>
            <w:r w:rsidR="004D704C" w:rsidRPr="00DD1539">
              <w:rPr>
                <w:rFonts w:ascii="Times New Roman" w:hAnsi="Times New Roman" w:cs="Times New Roman"/>
                <w:color w:val="00B050"/>
                <w:sz w:val="24"/>
                <w:szCs w:val="24"/>
              </w:rPr>
              <w:t xml:space="preserve"> </w:t>
            </w:r>
            <w:proofErr w:type="spellStart"/>
            <w:r w:rsidR="004D704C" w:rsidRPr="00DD1539">
              <w:rPr>
                <w:rFonts w:ascii="Times New Roman" w:hAnsi="Times New Roman" w:cs="Times New Roman"/>
                <w:color w:val="00B050"/>
                <w:sz w:val="24"/>
                <w:szCs w:val="24"/>
              </w:rPr>
              <w:t>following</w:t>
            </w:r>
            <w:proofErr w:type="spellEnd"/>
            <w:r w:rsidR="004D704C" w:rsidRPr="00DD1539">
              <w:rPr>
                <w:rFonts w:ascii="Times New Roman" w:hAnsi="Times New Roman" w:cs="Times New Roman"/>
                <w:color w:val="00B050"/>
                <w:sz w:val="24"/>
                <w:szCs w:val="24"/>
              </w:rPr>
              <w:t>”</w:t>
            </w:r>
            <w:r w:rsidR="00B563BF" w:rsidRPr="00DD1539">
              <w:rPr>
                <w:rFonts w:ascii="Times New Roman" w:hAnsi="Times New Roman" w:cs="Times New Roman"/>
                <w:color w:val="00B050"/>
                <w:sz w:val="24"/>
                <w:szCs w:val="24"/>
              </w:rPr>
              <w:t xml:space="preserve"> atveidi. </w:t>
            </w:r>
            <w:r w:rsidR="00A005A4">
              <w:rPr>
                <w:rFonts w:ascii="Times New Roman" w:hAnsi="Times New Roman" w:cs="Times New Roman"/>
                <w:color w:val="00B050"/>
                <w:sz w:val="24"/>
                <w:szCs w:val="24"/>
              </w:rPr>
              <w:t xml:space="preserve">Piedāvātu (a) punktu izteikt šādā redakcijā: “pieeja </w:t>
            </w:r>
            <w:r w:rsidR="00E94470">
              <w:rPr>
                <w:rFonts w:ascii="Times New Roman" w:hAnsi="Times New Roman" w:cs="Times New Roman"/>
                <w:color w:val="00B050"/>
                <w:sz w:val="24"/>
                <w:szCs w:val="24"/>
              </w:rPr>
              <w:t>nodarbinātībai, aizsardzība atlaišanas gadījumā un integrācija darba tirgū</w:t>
            </w:r>
            <w:r w:rsidR="00A005A4">
              <w:rPr>
                <w:rFonts w:ascii="Times New Roman" w:hAnsi="Times New Roman" w:cs="Times New Roman"/>
                <w:color w:val="00B050"/>
                <w:sz w:val="24"/>
                <w:szCs w:val="24"/>
              </w:rPr>
              <w:t>”</w:t>
            </w:r>
            <w:r w:rsidR="00E94470">
              <w:rPr>
                <w:rFonts w:ascii="Times New Roman" w:hAnsi="Times New Roman" w:cs="Times New Roman"/>
                <w:color w:val="00B050"/>
                <w:sz w:val="24"/>
                <w:szCs w:val="24"/>
              </w:rPr>
              <w:t xml:space="preserve">. </w:t>
            </w:r>
          </w:p>
          <w:p w14:paraId="23778AC7" w14:textId="77777777" w:rsidR="004B2548" w:rsidRPr="00607DCF" w:rsidRDefault="004B2548" w:rsidP="004207CD">
            <w:pPr>
              <w:widowControl w:val="0"/>
              <w:rPr>
                <w:rFonts w:ascii="Times New Roman" w:hAnsi="Times New Roman" w:cs="Times New Roman"/>
                <w:color w:val="00B050"/>
                <w:sz w:val="24"/>
                <w:szCs w:val="24"/>
              </w:rPr>
            </w:pPr>
          </w:p>
          <w:p w14:paraId="7EAF824D" w14:textId="51F4F962" w:rsidR="004B2548" w:rsidRPr="00957C8E" w:rsidRDefault="00607DCF" w:rsidP="004B2548">
            <w:pPr>
              <w:widowControl w:val="0"/>
              <w:rPr>
                <w:rFonts w:ascii="Times New Roman" w:hAnsi="Times New Roman" w:cs="Times New Roman"/>
                <w:sz w:val="24"/>
                <w:szCs w:val="24"/>
              </w:rPr>
            </w:pPr>
            <w:r w:rsidRPr="00607DCF">
              <w:rPr>
                <w:rFonts w:ascii="Times New Roman" w:hAnsi="Times New Roman" w:cs="Times New Roman"/>
                <w:color w:val="00B050"/>
                <w:sz w:val="24"/>
                <w:szCs w:val="24"/>
              </w:rPr>
              <w:t>Redakcija saskaņota atbilstoši iepriekšējam komentāram</w:t>
            </w:r>
            <w:r w:rsidR="00A754D6" w:rsidRPr="00607DCF">
              <w:rPr>
                <w:rFonts w:ascii="Times New Roman" w:hAnsi="Times New Roman" w:cs="Times New Roman"/>
                <w:color w:val="00B050"/>
                <w:sz w:val="24"/>
                <w:szCs w:val="24"/>
              </w:rPr>
              <w:t>.</w:t>
            </w:r>
          </w:p>
        </w:tc>
        <w:tc>
          <w:tcPr>
            <w:tcW w:w="1000" w:type="pct"/>
            <w:vMerge/>
          </w:tcPr>
          <w:p w14:paraId="2E26CB5F" w14:textId="20B01227" w:rsidR="00955B78" w:rsidRPr="00232D93" w:rsidRDefault="00955B78" w:rsidP="00A9019F">
            <w:pPr>
              <w:rPr>
                <w:rFonts w:ascii="Times New Roman" w:hAnsi="Times New Roman" w:cs="Times New Roman"/>
                <w:sz w:val="24"/>
                <w:szCs w:val="24"/>
              </w:rPr>
            </w:pPr>
          </w:p>
        </w:tc>
      </w:tr>
      <w:tr w:rsidR="00955B78" w:rsidRPr="00232D93" w14:paraId="6C925D13" w14:textId="77777777" w:rsidTr="001E0EDD">
        <w:tc>
          <w:tcPr>
            <w:tcW w:w="1000" w:type="pct"/>
            <w:vMerge/>
          </w:tcPr>
          <w:p w14:paraId="7E2DB5D5" w14:textId="03784695" w:rsidR="00955B78" w:rsidRPr="00232D93" w:rsidRDefault="00955B78" w:rsidP="00A9019F">
            <w:pPr>
              <w:rPr>
                <w:rFonts w:ascii="Times New Roman" w:hAnsi="Times New Roman" w:cs="Times New Roman"/>
                <w:sz w:val="24"/>
                <w:szCs w:val="24"/>
              </w:rPr>
            </w:pPr>
          </w:p>
        </w:tc>
        <w:tc>
          <w:tcPr>
            <w:tcW w:w="1000" w:type="pct"/>
            <w:vMerge/>
          </w:tcPr>
          <w:p w14:paraId="3AA5A610" w14:textId="38388351" w:rsidR="00955B78" w:rsidRPr="00232D93" w:rsidRDefault="00955B78" w:rsidP="00A9019F">
            <w:pPr>
              <w:rPr>
                <w:rFonts w:ascii="Times New Roman" w:hAnsi="Times New Roman" w:cs="Times New Roman"/>
                <w:sz w:val="24"/>
                <w:szCs w:val="24"/>
              </w:rPr>
            </w:pPr>
          </w:p>
        </w:tc>
        <w:tc>
          <w:tcPr>
            <w:tcW w:w="1000" w:type="pct"/>
          </w:tcPr>
          <w:p w14:paraId="7FE08D0C"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26.pants – Tiesības uz cieņu darbā </w:t>
            </w:r>
          </w:p>
          <w:p w14:paraId="6490125F"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w:t>
            </w:r>
            <w:r w:rsidRPr="00947BB0">
              <w:rPr>
                <w:rFonts w:ascii="Times New Roman" w:hAnsi="Times New Roman" w:cs="Times New Roman"/>
                <w:sz w:val="24"/>
                <w:szCs w:val="24"/>
              </w:rPr>
              <w:t>strādājošo</w:t>
            </w:r>
            <w:r w:rsidRPr="00232D93">
              <w:rPr>
                <w:rFonts w:ascii="Times New Roman" w:hAnsi="Times New Roman" w:cs="Times New Roman"/>
                <w:sz w:val="24"/>
                <w:szCs w:val="24"/>
              </w:rPr>
              <w:t xml:space="preserve"> tiesību uz savas cieņas aizsardzību darbā izmantošanu, Līgumslēdzējas puses, </w:t>
            </w:r>
            <w:r w:rsidRPr="00232D93">
              <w:rPr>
                <w:rFonts w:ascii="Times New Roman" w:hAnsi="Times New Roman" w:cs="Times New Roman"/>
                <w:sz w:val="24"/>
                <w:szCs w:val="24"/>
              </w:rPr>
              <w:lastRenderedPageBreak/>
              <w:t xml:space="preserve">konsultējoties ar darba devēju un </w:t>
            </w:r>
            <w:r w:rsidRPr="00947BB0">
              <w:rPr>
                <w:rFonts w:ascii="Times New Roman" w:hAnsi="Times New Roman" w:cs="Times New Roman"/>
                <w:sz w:val="24"/>
                <w:szCs w:val="24"/>
              </w:rPr>
              <w:t>strādājošo</w:t>
            </w:r>
            <w:r w:rsidRPr="00232D93">
              <w:rPr>
                <w:rFonts w:ascii="Times New Roman" w:hAnsi="Times New Roman" w:cs="Times New Roman"/>
                <w:sz w:val="24"/>
                <w:szCs w:val="24"/>
              </w:rPr>
              <w:t xml:space="preserve"> organizācijām, apņemas:</w:t>
            </w:r>
          </w:p>
          <w:p w14:paraId="061DC106"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1. veicināt </w:t>
            </w:r>
            <w:r w:rsidRPr="00232D93">
              <w:rPr>
                <w:rFonts w:ascii="Times New Roman" w:hAnsi="Times New Roman" w:cs="Times New Roman"/>
                <w:b/>
                <w:sz w:val="24"/>
                <w:szCs w:val="24"/>
              </w:rPr>
              <w:t>informācijas iegūšanu un aizsardzību</w:t>
            </w:r>
            <w:r w:rsidRPr="00232D93">
              <w:rPr>
                <w:rFonts w:ascii="Times New Roman" w:hAnsi="Times New Roman" w:cs="Times New Roman"/>
                <w:sz w:val="24"/>
                <w:szCs w:val="24"/>
              </w:rPr>
              <w:t xml:space="preserve"> pret </w:t>
            </w:r>
            <w:r w:rsidRPr="00947BB0">
              <w:rPr>
                <w:rFonts w:ascii="Times New Roman" w:hAnsi="Times New Roman" w:cs="Times New Roman"/>
                <w:sz w:val="24"/>
                <w:szCs w:val="24"/>
              </w:rPr>
              <w:t>seksuālo izmantošanu</w:t>
            </w:r>
            <w:r w:rsidRPr="00232D93">
              <w:rPr>
                <w:rFonts w:ascii="Times New Roman" w:hAnsi="Times New Roman" w:cs="Times New Roman"/>
                <w:sz w:val="24"/>
                <w:szCs w:val="24"/>
              </w:rPr>
              <w:t xml:space="preserve"> darba vietā vai attiecībā uz darbu</w:t>
            </w:r>
            <w:r w:rsidRPr="00232D93">
              <w:rPr>
                <w:rFonts w:ascii="Times New Roman" w:hAnsi="Times New Roman" w:cs="Times New Roman"/>
                <w:b/>
                <w:sz w:val="24"/>
                <w:szCs w:val="24"/>
                <w:u w:val="single"/>
              </w:rPr>
              <w:t xml:space="preserve"> </w:t>
            </w:r>
            <w:r w:rsidRPr="00232D93">
              <w:rPr>
                <w:rFonts w:ascii="Times New Roman" w:hAnsi="Times New Roman" w:cs="Times New Roman"/>
                <w:sz w:val="24"/>
                <w:szCs w:val="24"/>
              </w:rPr>
              <w:t xml:space="preserve">un pieņemt attiecīgus mērus, lai aizsargātu </w:t>
            </w:r>
            <w:r w:rsidRPr="00947BB0">
              <w:rPr>
                <w:rFonts w:ascii="Times New Roman" w:hAnsi="Times New Roman" w:cs="Times New Roman"/>
                <w:sz w:val="24"/>
                <w:szCs w:val="24"/>
              </w:rPr>
              <w:t>strādājošos</w:t>
            </w:r>
            <w:r w:rsidRPr="00232D93">
              <w:rPr>
                <w:rFonts w:ascii="Times New Roman" w:hAnsi="Times New Roman" w:cs="Times New Roman"/>
                <w:sz w:val="24"/>
                <w:szCs w:val="24"/>
              </w:rPr>
              <w:t xml:space="preserve"> no šāda veida uzvedības;</w:t>
            </w:r>
          </w:p>
          <w:p w14:paraId="3E82B5FB"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2. veicināt </w:t>
            </w:r>
            <w:r w:rsidRPr="00232D93">
              <w:rPr>
                <w:rFonts w:ascii="Times New Roman" w:hAnsi="Times New Roman" w:cs="Times New Roman"/>
                <w:b/>
                <w:sz w:val="24"/>
                <w:szCs w:val="24"/>
              </w:rPr>
              <w:t>informācijas iegūšanu un aizsardzību pret atkārtotiem nopēlumiem vai atklāti negatīvas uzbrukuma rīcības,</w:t>
            </w:r>
            <w:r w:rsidRPr="00232D93">
              <w:rPr>
                <w:rFonts w:ascii="Times New Roman" w:hAnsi="Times New Roman" w:cs="Times New Roman"/>
                <w:sz w:val="24"/>
                <w:szCs w:val="24"/>
              </w:rPr>
              <w:t xml:space="preserve"> kas </w:t>
            </w:r>
            <w:r w:rsidRPr="00232D93">
              <w:rPr>
                <w:rFonts w:ascii="Times New Roman" w:hAnsi="Times New Roman" w:cs="Times New Roman"/>
                <w:b/>
                <w:sz w:val="24"/>
                <w:szCs w:val="24"/>
              </w:rPr>
              <w:t>vērsta</w:t>
            </w:r>
            <w:r w:rsidRPr="00232D93">
              <w:rPr>
                <w:rFonts w:ascii="Times New Roman" w:hAnsi="Times New Roman" w:cs="Times New Roman"/>
                <w:sz w:val="24"/>
                <w:szCs w:val="24"/>
              </w:rPr>
              <w:t xml:space="preserve"> pret individuāliem </w:t>
            </w:r>
            <w:r w:rsidRPr="00947BB0">
              <w:rPr>
                <w:rFonts w:ascii="Times New Roman" w:hAnsi="Times New Roman" w:cs="Times New Roman"/>
                <w:sz w:val="24"/>
                <w:szCs w:val="24"/>
              </w:rPr>
              <w:t>strādājošajiem</w:t>
            </w:r>
            <w:r w:rsidRPr="00232D93">
              <w:rPr>
                <w:rFonts w:ascii="Times New Roman" w:hAnsi="Times New Roman" w:cs="Times New Roman"/>
                <w:b/>
                <w:sz w:val="24"/>
                <w:szCs w:val="24"/>
                <w:u w:val="single"/>
              </w:rPr>
              <w:t xml:space="preserve"> </w:t>
            </w:r>
            <w:r w:rsidRPr="00232D93">
              <w:rPr>
                <w:rFonts w:ascii="Times New Roman" w:hAnsi="Times New Roman" w:cs="Times New Roman"/>
                <w:sz w:val="24"/>
                <w:szCs w:val="24"/>
              </w:rPr>
              <w:t xml:space="preserve">, un pieņemt attiecīgos mērus, lai aizsargātu </w:t>
            </w:r>
            <w:r w:rsidRPr="00947BB0">
              <w:rPr>
                <w:rFonts w:ascii="Times New Roman" w:hAnsi="Times New Roman" w:cs="Times New Roman"/>
                <w:sz w:val="24"/>
                <w:szCs w:val="24"/>
              </w:rPr>
              <w:t>strādājošos</w:t>
            </w:r>
            <w:r w:rsidRPr="00232D93">
              <w:rPr>
                <w:rFonts w:ascii="Times New Roman" w:hAnsi="Times New Roman" w:cs="Times New Roman"/>
                <w:sz w:val="24"/>
                <w:szCs w:val="24"/>
              </w:rPr>
              <w:t xml:space="preserve"> no šāda veida uzvedības.</w:t>
            </w:r>
          </w:p>
        </w:tc>
        <w:tc>
          <w:tcPr>
            <w:tcW w:w="1000" w:type="pct"/>
          </w:tcPr>
          <w:p w14:paraId="378C3DDE" w14:textId="77777777" w:rsidR="00955B78" w:rsidRPr="00B14BEF" w:rsidRDefault="00955B78" w:rsidP="00A9019F">
            <w:pPr>
              <w:widowControl w:val="0"/>
              <w:rPr>
                <w:rFonts w:ascii="Times New Roman" w:hAnsi="Times New Roman" w:cs="Times New Roman"/>
                <w:sz w:val="24"/>
                <w:szCs w:val="24"/>
              </w:rPr>
            </w:pPr>
            <w:r w:rsidRPr="00B14BEF">
              <w:rPr>
                <w:rFonts w:ascii="Times New Roman" w:hAnsi="Times New Roman" w:cs="Times New Roman"/>
                <w:sz w:val="24"/>
                <w:szCs w:val="24"/>
              </w:rPr>
              <w:lastRenderedPageBreak/>
              <w:t xml:space="preserve">26.pants – Tiesības uz cieņu darbā </w:t>
            </w:r>
          </w:p>
          <w:p w14:paraId="1A2E45C4" w14:textId="77777777" w:rsidR="00955B78" w:rsidRPr="00B14BEF" w:rsidRDefault="00955B78" w:rsidP="00A9019F">
            <w:pPr>
              <w:widowControl w:val="0"/>
              <w:rPr>
                <w:rFonts w:ascii="Times New Roman" w:hAnsi="Times New Roman" w:cs="Times New Roman"/>
                <w:sz w:val="24"/>
                <w:szCs w:val="24"/>
              </w:rPr>
            </w:pPr>
            <w:r w:rsidRPr="00B14BEF">
              <w:rPr>
                <w:rFonts w:ascii="Times New Roman" w:hAnsi="Times New Roman" w:cs="Times New Roman"/>
                <w:sz w:val="24"/>
                <w:szCs w:val="24"/>
              </w:rPr>
              <w:t xml:space="preserve">Lai nodrošinātu efektīvu strādājošo tiesību uz savas cieņas aizsardzību darbā izmantošanu, Līgumslēdzējas puses, </w:t>
            </w:r>
            <w:r w:rsidRPr="00B14BEF">
              <w:rPr>
                <w:rFonts w:ascii="Times New Roman" w:hAnsi="Times New Roman" w:cs="Times New Roman"/>
                <w:sz w:val="24"/>
                <w:szCs w:val="24"/>
              </w:rPr>
              <w:lastRenderedPageBreak/>
              <w:t>konsultējoties ar darba devēju un strādājošo organizācijām, apņemas:</w:t>
            </w:r>
          </w:p>
          <w:p w14:paraId="7C373B0E" w14:textId="77777777" w:rsidR="00955B78" w:rsidRPr="00B14BEF" w:rsidRDefault="00955B78" w:rsidP="00A9019F">
            <w:pPr>
              <w:widowControl w:val="0"/>
              <w:rPr>
                <w:rFonts w:ascii="Times New Roman" w:hAnsi="Times New Roman" w:cs="Times New Roman"/>
                <w:sz w:val="24"/>
                <w:szCs w:val="24"/>
              </w:rPr>
            </w:pPr>
            <w:r w:rsidRPr="00B14BEF">
              <w:rPr>
                <w:rFonts w:ascii="Times New Roman" w:hAnsi="Times New Roman" w:cs="Times New Roman"/>
                <w:sz w:val="24"/>
                <w:szCs w:val="24"/>
              </w:rPr>
              <w:t xml:space="preserve">1. veicināt </w:t>
            </w:r>
            <w:r w:rsidRPr="00B14BEF">
              <w:rPr>
                <w:rFonts w:ascii="Times New Roman" w:hAnsi="Times New Roman" w:cs="Times New Roman"/>
                <w:b/>
                <w:sz w:val="24"/>
                <w:szCs w:val="24"/>
              </w:rPr>
              <w:t>izpratni un</w:t>
            </w:r>
            <w:r w:rsidRPr="00B14BEF">
              <w:rPr>
                <w:rFonts w:ascii="Times New Roman" w:hAnsi="Times New Roman" w:cs="Times New Roman"/>
                <w:sz w:val="24"/>
                <w:szCs w:val="24"/>
              </w:rPr>
              <w:t xml:space="preserve"> </w:t>
            </w:r>
            <w:r w:rsidRPr="00B14BEF">
              <w:rPr>
                <w:rFonts w:ascii="Times New Roman" w:hAnsi="Times New Roman" w:cs="Times New Roman"/>
                <w:b/>
                <w:sz w:val="24"/>
                <w:szCs w:val="24"/>
              </w:rPr>
              <w:t>informētību</w:t>
            </w:r>
            <w:r w:rsidRPr="00B14BEF">
              <w:rPr>
                <w:rFonts w:ascii="Times New Roman" w:hAnsi="Times New Roman" w:cs="Times New Roman"/>
                <w:sz w:val="24"/>
                <w:szCs w:val="24"/>
              </w:rPr>
              <w:t xml:space="preserve"> </w:t>
            </w:r>
            <w:r w:rsidRPr="00B14BEF">
              <w:rPr>
                <w:rFonts w:ascii="Times New Roman" w:hAnsi="Times New Roman" w:cs="Times New Roman"/>
                <w:b/>
                <w:sz w:val="24"/>
                <w:szCs w:val="24"/>
              </w:rPr>
              <w:t>par</w:t>
            </w:r>
            <w:r w:rsidRPr="00B14BEF">
              <w:rPr>
                <w:rFonts w:ascii="Times New Roman" w:hAnsi="Times New Roman" w:cs="Times New Roman"/>
                <w:sz w:val="24"/>
                <w:szCs w:val="24"/>
              </w:rPr>
              <w:t xml:space="preserve"> seksuālo izmantošanu darba vietā vai attiecībā uz darbu </w:t>
            </w:r>
            <w:r w:rsidRPr="00B14BEF">
              <w:rPr>
                <w:rFonts w:ascii="Times New Roman" w:hAnsi="Times New Roman" w:cs="Times New Roman"/>
                <w:b/>
                <w:sz w:val="24"/>
                <w:szCs w:val="24"/>
              </w:rPr>
              <w:t>un</w:t>
            </w:r>
            <w:r w:rsidRPr="00B14BEF">
              <w:rPr>
                <w:rFonts w:ascii="Times New Roman" w:hAnsi="Times New Roman" w:cs="Times New Roman"/>
                <w:sz w:val="24"/>
                <w:szCs w:val="24"/>
              </w:rPr>
              <w:t xml:space="preserve"> </w:t>
            </w:r>
            <w:r w:rsidRPr="00B14BEF">
              <w:rPr>
                <w:rFonts w:ascii="Times New Roman" w:hAnsi="Times New Roman" w:cs="Times New Roman"/>
                <w:b/>
                <w:sz w:val="24"/>
                <w:szCs w:val="24"/>
              </w:rPr>
              <w:t xml:space="preserve">tās novēršanu </w:t>
            </w:r>
            <w:r w:rsidRPr="00B14BEF">
              <w:rPr>
                <w:rFonts w:ascii="Times New Roman" w:hAnsi="Times New Roman" w:cs="Times New Roman"/>
                <w:sz w:val="24"/>
                <w:szCs w:val="24"/>
              </w:rPr>
              <w:t>un pieņemt attiecīgus mērus, lai aizsargātu strādājošos no šāda veida uzvedības;</w:t>
            </w:r>
          </w:p>
          <w:p w14:paraId="4DC259BB" w14:textId="77777777" w:rsidR="00955B78" w:rsidRPr="00B14BEF" w:rsidRDefault="00955B78" w:rsidP="00A9019F">
            <w:pPr>
              <w:rPr>
                <w:rFonts w:ascii="Times New Roman" w:hAnsi="Times New Roman" w:cs="Times New Roman"/>
                <w:sz w:val="24"/>
                <w:szCs w:val="24"/>
              </w:rPr>
            </w:pPr>
            <w:r w:rsidRPr="00B14BEF">
              <w:rPr>
                <w:rFonts w:ascii="Times New Roman" w:hAnsi="Times New Roman" w:cs="Times New Roman"/>
                <w:sz w:val="24"/>
                <w:szCs w:val="24"/>
              </w:rPr>
              <w:t xml:space="preserve">2. veicināt </w:t>
            </w:r>
            <w:r w:rsidRPr="00B14BEF">
              <w:rPr>
                <w:rFonts w:ascii="Times New Roman" w:hAnsi="Times New Roman" w:cs="Times New Roman"/>
                <w:b/>
                <w:sz w:val="24"/>
                <w:szCs w:val="24"/>
              </w:rPr>
              <w:t>izpratni un informētību par</w:t>
            </w:r>
            <w:r w:rsidRPr="00B14BEF">
              <w:rPr>
                <w:rFonts w:ascii="Times New Roman" w:hAnsi="Times New Roman" w:cs="Times New Roman"/>
                <w:sz w:val="24"/>
                <w:szCs w:val="24"/>
              </w:rPr>
              <w:t xml:space="preserve"> </w:t>
            </w:r>
            <w:r w:rsidRPr="00B14BEF">
              <w:rPr>
                <w:rFonts w:ascii="Times New Roman" w:hAnsi="Times New Roman" w:cs="Times New Roman"/>
                <w:b/>
                <w:sz w:val="24"/>
                <w:szCs w:val="24"/>
              </w:rPr>
              <w:t>atkārtotām nosodāmām vai izteikti</w:t>
            </w:r>
            <w:r w:rsidRPr="00B14BEF">
              <w:rPr>
                <w:rFonts w:ascii="Times New Roman" w:hAnsi="Times New Roman" w:cs="Times New Roman"/>
                <w:sz w:val="24"/>
                <w:szCs w:val="24"/>
              </w:rPr>
              <w:t xml:space="preserve"> </w:t>
            </w:r>
            <w:r w:rsidRPr="00B14BEF">
              <w:rPr>
                <w:rFonts w:ascii="Times New Roman" w:hAnsi="Times New Roman" w:cs="Times New Roman"/>
                <w:b/>
                <w:sz w:val="24"/>
                <w:szCs w:val="24"/>
              </w:rPr>
              <w:t>negatīvām</w:t>
            </w:r>
            <w:r w:rsidRPr="00B14BEF">
              <w:rPr>
                <w:rFonts w:ascii="Times New Roman" w:hAnsi="Times New Roman" w:cs="Times New Roman"/>
                <w:sz w:val="24"/>
                <w:szCs w:val="24"/>
              </w:rPr>
              <w:t xml:space="preserve"> </w:t>
            </w:r>
            <w:r w:rsidRPr="00B14BEF">
              <w:rPr>
                <w:rFonts w:ascii="Times New Roman" w:hAnsi="Times New Roman" w:cs="Times New Roman"/>
                <w:b/>
                <w:sz w:val="24"/>
                <w:szCs w:val="24"/>
              </w:rPr>
              <w:t>un aizskarošām rīcībām</w:t>
            </w:r>
            <w:r w:rsidRPr="00B14BEF">
              <w:rPr>
                <w:rFonts w:ascii="Times New Roman" w:hAnsi="Times New Roman" w:cs="Times New Roman"/>
                <w:sz w:val="24"/>
                <w:szCs w:val="24"/>
              </w:rPr>
              <w:t xml:space="preserve">, kas </w:t>
            </w:r>
            <w:r w:rsidRPr="00B14BEF">
              <w:rPr>
                <w:rFonts w:ascii="Times New Roman" w:hAnsi="Times New Roman" w:cs="Times New Roman"/>
                <w:b/>
                <w:sz w:val="24"/>
                <w:szCs w:val="24"/>
              </w:rPr>
              <w:t>vērstas</w:t>
            </w:r>
            <w:r w:rsidRPr="00B14BEF">
              <w:rPr>
                <w:rFonts w:ascii="Times New Roman" w:hAnsi="Times New Roman" w:cs="Times New Roman"/>
                <w:sz w:val="24"/>
                <w:szCs w:val="24"/>
              </w:rPr>
              <w:t xml:space="preserve"> pret individuāliem strādājošajiem </w:t>
            </w:r>
            <w:r w:rsidRPr="00B14BEF">
              <w:rPr>
                <w:rFonts w:ascii="Times New Roman" w:hAnsi="Times New Roman" w:cs="Times New Roman"/>
                <w:b/>
                <w:sz w:val="24"/>
                <w:szCs w:val="24"/>
              </w:rPr>
              <w:t>darba vietā vai attiecībā uz darbu</w:t>
            </w:r>
            <w:r w:rsidRPr="00B14BEF">
              <w:rPr>
                <w:rFonts w:ascii="Times New Roman" w:hAnsi="Times New Roman" w:cs="Times New Roman"/>
                <w:sz w:val="24"/>
                <w:szCs w:val="24"/>
              </w:rPr>
              <w:t xml:space="preserve">, </w:t>
            </w:r>
            <w:r w:rsidRPr="00B14BEF">
              <w:rPr>
                <w:rFonts w:ascii="Times New Roman" w:hAnsi="Times New Roman" w:cs="Times New Roman"/>
                <w:b/>
                <w:sz w:val="24"/>
                <w:szCs w:val="24"/>
              </w:rPr>
              <w:t xml:space="preserve">un to novēršanu </w:t>
            </w:r>
            <w:r w:rsidRPr="00B14BEF">
              <w:rPr>
                <w:rFonts w:ascii="Times New Roman" w:hAnsi="Times New Roman" w:cs="Times New Roman"/>
                <w:sz w:val="24"/>
                <w:szCs w:val="24"/>
              </w:rPr>
              <w:t>un pieņemt attiecīgos mērus, lai aizsargātu strādājošos no šāda veida uzvedības.</w:t>
            </w:r>
          </w:p>
          <w:p w14:paraId="7AC65D76" w14:textId="77777777" w:rsidR="007F4435" w:rsidRPr="00B14BEF" w:rsidRDefault="007F4435" w:rsidP="00A9019F">
            <w:pPr>
              <w:rPr>
                <w:rFonts w:ascii="Times New Roman" w:hAnsi="Times New Roman" w:cs="Times New Roman"/>
                <w:sz w:val="24"/>
                <w:szCs w:val="24"/>
              </w:rPr>
            </w:pPr>
          </w:p>
          <w:p w14:paraId="6EAC5A45" w14:textId="77777777" w:rsidR="008B70F2" w:rsidRPr="00B14BEF" w:rsidRDefault="007F4435" w:rsidP="00E0162C">
            <w:pPr>
              <w:rPr>
                <w:rFonts w:ascii="Times New Roman" w:hAnsi="Times New Roman" w:cs="Times New Roman"/>
                <w:color w:val="00B050"/>
                <w:sz w:val="24"/>
                <w:szCs w:val="24"/>
              </w:rPr>
            </w:pPr>
            <w:r w:rsidRPr="00B14BEF">
              <w:rPr>
                <w:rFonts w:ascii="Times New Roman" w:hAnsi="Times New Roman" w:cs="Times New Roman"/>
                <w:color w:val="00B050"/>
                <w:sz w:val="24"/>
                <w:szCs w:val="24"/>
              </w:rPr>
              <w:t xml:space="preserve">VVC: </w:t>
            </w:r>
            <w:r w:rsidR="006B1475" w:rsidRPr="00B14BEF">
              <w:rPr>
                <w:rFonts w:ascii="Times New Roman" w:hAnsi="Times New Roman" w:cs="Times New Roman"/>
                <w:color w:val="00B050"/>
                <w:sz w:val="24"/>
                <w:szCs w:val="24"/>
              </w:rPr>
              <w:t>Piedāvātu angļu valodas terminu “</w:t>
            </w:r>
            <w:proofErr w:type="spellStart"/>
            <w:r w:rsidR="006B1475" w:rsidRPr="00B14BEF">
              <w:rPr>
                <w:rFonts w:ascii="Times New Roman" w:hAnsi="Times New Roman" w:cs="Times New Roman"/>
                <w:color w:val="00B050"/>
                <w:sz w:val="24"/>
                <w:szCs w:val="24"/>
              </w:rPr>
              <w:t>worker</w:t>
            </w:r>
            <w:proofErr w:type="spellEnd"/>
            <w:r w:rsidR="006B1475" w:rsidRPr="00B14BEF">
              <w:rPr>
                <w:rFonts w:ascii="Times New Roman" w:hAnsi="Times New Roman" w:cs="Times New Roman"/>
                <w:color w:val="00B050"/>
                <w:sz w:val="24"/>
                <w:szCs w:val="24"/>
              </w:rPr>
              <w:t>” latviešu valodā atveidot kā “darbinieks” vai “darba ņēmējs”</w:t>
            </w:r>
            <w:r w:rsidR="000E21B5" w:rsidRPr="00B14BEF">
              <w:rPr>
                <w:rFonts w:ascii="Times New Roman" w:hAnsi="Times New Roman" w:cs="Times New Roman"/>
                <w:color w:val="00B050"/>
                <w:sz w:val="24"/>
                <w:szCs w:val="24"/>
              </w:rPr>
              <w:t xml:space="preserve"> atbilstoši LR normatīvajos aktos ierastajai praksei.</w:t>
            </w:r>
          </w:p>
          <w:p w14:paraId="2307840C" w14:textId="77777777" w:rsidR="0033440A" w:rsidRPr="00B14BEF" w:rsidRDefault="0033440A" w:rsidP="00E0162C">
            <w:pPr>
              <w:rPr>
                <w:rFonts w:ascii="Times New Roman" w:hAnsi="Times New Roman" w:cs="Times New Roman"/>
                <w:color w:val="00B050"/>
                <w:sz w:val="24"/>
                <w:szCs w:val="24"/>
              </w:rPr>
            </w:pPr>
            <w:r w:rsidRPr="00B14BEF">
              <w:rPr>
                <w:rFonts w:ascii="Times New Roman" w:hAnsi="Times New Roman" w:cs="Times New Roman"/>
                <w:color w:val="00B050"/>
                <w:sz w:val="24"/>
                <w:szCs w:val="24"/>
              </w:rPr>
              <w:t xml:space="preserve">Vēlētos arī lūgt </w:t>
            </w:r>
            <w:r w:rsidR="00BD5A5A" w:rsidRPr="00B14BEF">
              <w:rPr>
                <w:rFonts w:ascii="Times New Roman" w:hAnsi="Times New Roman" w:cs="Times New Roman"/>
                <w:color w:val="00B050"/>
                <w:sz w:val="24"/>
                <w:szCs w:val="24"/>
              </w:rPr>
              <w:t xml:space="preserve">komentāru par termina </w:t>
            </w:r>
            <w:r w:rsidRPr="00B14BEF">
              <w:rPr>
                <w:rFonts w:ascii="Times New Roman" w:hAnsi="Times New Roman" w:cs="Times New Roman"/>
                <w:color w:val="00B050"/>
                <w:sz w:val="24"/>
                <w:szCs w:val="24"/>
              </w:rPr>
              <w:t>“</w:t>
            </w:r>
            <w:proofErr w:type="spellStart"/>
            <w:r w:rsidR="00BD5A5A" w:rsidRPr="00B14BEF">
              <w:rPr>
                <w:rFonts w:ascii="Times New Roman" w:hAnsi="Times New Roman" w:cs="Times New Roman"/>
                <w:color w:val="00B050"/>
                <w:sz w:val="24"/>
                <w:szCs w:val="24"/>
              </w:rPr>
              <w:t>s</w:t>
            </w:r>
            <w:r w:rsidRPr="00B14BEF">
              <w:rPr>
                <w:rFonts w:ascii="Times New Roman" w:hAnsi="Times New Roman" w:cs="Times New Roman"/>
                <w:color w:val="00B050"/>
                <w:sz w:val="24"/>
                <w:szCs w:val="24"/>
              </w:rPr>
              <w:t>exual</w:t>
            </w:r>
            <w:proofErr w:type="spellEnd"/>
            <w:r w:rsidRPr="00B14BEF">
              <w:rPr>
                <w:rFonts w:ascii="Times New Roman" w:hAnsi="Times New Roman" w:cs="Times New Roman"/>
                <w:color w:val="00B050"/>
                <w:sz w:val="24"/>
                <w:szCs w:val="24"/>
              </w:rPr>
              <w:t xml:space="preserve"> </w:t>
            </w:r>
            <w:proofErr w:type="spellStart"/>
            <w:r w:rsidRPr="00B14BEF">
              <w:rPr>
                <w:rFonts w:ascii="Times New Roman" w:hAnsi="Times New Roman" w:cs="Times New Roman"/>
                <w:color w:val="00B050"/>
                <w:sz w:val="24"/>
                <w:szCs w:val="24"/>
              </w:rPr>
              <w:t>harassment</w:t>
            </w:r>
            <w:proofErr w:type="spellEnd"/>
            <w:r w:rsidRPr="00B14BEF">
              <w:rPr>
                <w:rFonts w:ascii="Times New Roman" w:hAnsi="Times New Roman" w:cs="Times New Roman"/>
                <w:color w:val="00B050"/>
                <w:sz w:val="24"/>
                <w:szCs w:val="24"/>
              </w:rPr>
              <w:t xml:space="preserve">” </w:t>
            </w:r>
            <w:r w:rsidR="00BD5A5A" w:rsidRPr="00B14BEF">
              <w:rPr>
                <w:rFonts w:ascii="Times New Roman" w:hAnsi="Times New Roman" w:cs="Times New Roman"/>
                <w:color w:val="00B050"/>
                <w:sz w:val="24"/>
                <w:szCs w:val="24"/>
              </w:rPr>
              <w:t>jēdzienisko nozīmi šī dokumenta kontekstā.</w:t>
            </w:r>
          </w:p>
          <w:p w14:paraId="3E295D7F" w14:textId="77777777" w:rsidR="00BD5A5A" w:rsidRPr="00B14BEF" w:rsidRDefault="00BD5A5A" w:rsidP="00E0162C">
            <w:pPr>
              <w:rPr>
                <w:rFonts w:ascii="Times New Roman" w:hAnsi="Times New Roman" w:cs="Times New Roman"/>
                <w:color w:val="00B050"/>
                <w:sz w:val="24"/>
                <w:szCs w:val="24"/>
              </w:rPr>
            </w:pPr>
            <w:r w:rsidRPr="00B14BEF">
              <w:rPr>
                <w:rFonts w:ascii="Times New Roman" w:hAnsi="Times New Roman" w:cs="Times New Roman"/>
                <w:color w:val="00B050"/>
                <w:sz w:val="24"/>
                <w:szCs w:val="24"/>
              </w:rPr>
              <w:lastRenderedPageBreak/>
              <w:t>“</w:t>
            </w:r>
            <w:proofErr w:type="spellStart"/>
            <w:r w:rsidRPr="00B14BEF">
              <w:rPr>
                <w:rFonts w:ascii="Times New Roman" w:hAnsi="Times New Roman" w:cs="Times New Roman"/>
                <w:color w:val="00B050"/>
                <w:sz w:val="24"/>
                <w:szCs w:val="24"/>
              </w:rPr>
              <w:t>harassment</w:t>
            </w:r>
            <w:proofErr w:type="spellEnd"/>
            <w:r w:rsidRPr="00B14BEF">
              <w:rPr>
                <w:rFonts w:ascii="Times New Roman" w:hAnsi="Times New Roman" w:cs="Times New Roman"/>
                <w:color w:val="00B050"/>
                <w:sz w:val="24"/>
                <w:szCs w:val="24"/>
              </w:rPr>
              <w:t xml:space="preserve">” </w:t>
            </w:r>
            <w:r w:rsidR="00B50836" w:rsidRPr="00B14BEF">
              <w:rPr>
                <w:rFonts w:ascii="Times New Roman" w:hAnsi="Times New Roman" w:cs="Times New Roman"/>
                <w:color w:val="00B050"/>
                <w:sz w:val="24"/>
                <w:szCs w:val="24"/>
              </w:rPr>
              <w:t>Bezdarbnieku un darba meklētāju atbalsta likumā</w:t>
            </w:r>
            <w:r w:rsidR="00D85138" w:rsidRPr="00B14BEF">
              <w:rPr>
                <w:rFonts w:ascii="Times New Roman" w:hAnsi="Times New Roman" w:cs="Times New Roman"/>
                <w:color w:val="00B050"/>
                <w:sz w:val="24"/>
                <w:szCs w:val="24"/>
              </w:rPr>
              <w:t>, kā arī Darba likumā</w:t>
            </w:r>
            <w:r w:rsidR="00B50836" w:rsidRPr="00B14BEF">
              <w:rPr>
                <w:rFonts w:ascii="Times New Roman" w:hAnsi="Times New Roman" w:cs="Times New Roman"/>
                <w:color w:val="00B050"/>
                <w:sz w:val="24"/>
                <w:szCs w:val="24"/>
              </w:rPr>
              <w:t xml:space="preserve"> atbilst terminam “aizskaršana”. </w:t>
            </w:r>
          </w:p>
          <w:p w14:paraId="13278BD5" w14:textId="77777777" w:rsidR="005D18F2" w:rsidRPr="00B14BEF" w:rsidRDefault="005D18F2" w:rsidP="00E0162C">
            <w:pPr>
              <w:rPr>
                <w:rFonts w:ascii="Times New Roman" w:hAnsi="Times New Roman" w:cs="Times New Roman"/>
                <w:color w:val="00B050"/>
                <w:sz w:val="24"/>
                <w:szCs w:val="24"/>
              </w:rPr>
            </w:pPr>
            <w:r w:rsidRPr="00B14BEF">
              <w:rPr>
                <w:rFonts w:ascii="Times New Roman" w:hAnsi="Times New Roman" w:cs="Times New Roman"/>
                <w:color w:val="00B050"/>
                <w:sz w:val="24"/>
                <w:szCs w:val="24"/>
              </w:rPr>
              <w:t xml:space="preserve">Tāpat </w:t>
            </w:r>
            <w:r w:rsidR="00EB4908" w:rsidRPr="00B14BEF">
              <w:rPr>
                <w:rFonts w:ascii="Times New Roman" w:hAnsi="Times New Roman" w:cs="Times New Roman"/>
                <w:color w:val="00B050"/>
                <w:sz w:val="24"/>
                <w:szCs w:val="24"/>
              </w:rPr>
              <w:t>Direktīvā 2002/73/EK</w:t>
            </w:r>
            <w:r w:rsidR="00AE07FD" w:rsidRPr="00B14BEF">
              <w:rPr>
                <w:rFonts w:ascii="Times New Roman" w:hAnsi="Times New Roman" w:cs="Times New Roman"/>
                <w:color w:val="00B050"/>
                <w:sz w:val="24"/>
                <w:szCs w:val="24"/>
              </w:rPr>
              <w:t xml:space="preserve"> (</w:t>
            </w:r>
            <w:r w:rsidR="007B3905" w:rsidRPr="00B14BEF">
              <w:rPr>
                <w:rFonts w:ascii="Times New Roman" w:hAnsi="Times New Roman" w:cs="Times New Roman"/>
                <w:color w:val="00B050"/>
                <w:sz w:val="24"/>
                <w:szCs w:val="24"/>
              </w:rPr>
              <w:t>normas ietvertas Darba likumā)</w:t>
            </w:r>
            <w:r w:rsidR="00EB4908" w:rsidRPr="00B14BEF">
              <w:rPr>
                <w:rFonts w:ascii="Times New Roman" w:hAnsi="Times New Roman" w:cs="Times New Roman"/>
                <w:color w:val="00B050"/>
                <w:sz w:val="24"/>
                <w:szCs w:val="24"/>
              </w:rPr>
              <w:t xml:space="preserve"> termins “</w:t>
            </w:r>
            <w:proofErr w:type="spellStart"/>
            <w:r w:rsidR="00EB4908" w:rsidRPr="00B14BEF">
              <w:rPr>
                <w:rFonts w:ascii="Times New Roman" w:hAnsi="Times New Roman" w:cs="Times New Roman"/>
                <w:color w:val="00B050"/>
                <w:sz w:val="24"/>
                <w:szCs w:val="24"/>
              </w:rPr>
              <w:t>sexual</w:t>
            </w:r>
            <w:proofErr w:type="spellEnd"/>
            <w:r w:rsidR="00EB4908" w:rsidRPr="00B14BEF">
              <w:rPr>
                <w:rFonts w:ascii="Times New Roman" w:hAnsi="Times New Roman" w:cs="Times New Roman"/>
                <w:color w:val="00B050"/>
                <w:sz w:val="24"/>
                <w:szCs w:val="24"/>
              </w:rPr>
              <w:t xml:space="preserve"> </w:t>
            </w:r>
            <w:proofErr w:type="spellStart"/>
            <w:r w:rsidR="00EB4908" w:rsidRPr="00B14BEF">
              <w:rPr>
                <w:rFonts w:ascii="Times New Roman" w:hAnsi="Times New Roman" w:cs="Times New Roman"/>
                <w:color w:val="00B050"/>
                <w:sz w:val="24"/>
                <w:szCs w:val="24"/>
              </w:rPr>
              <w:t>harassment</w:t>
            </w:r>
            <w:proofErr w:type="spellEnd"/>
            <w:r w:rsidR="00EB4908" w:rsidRPr="00B14BEF">
              <w:rPr>
                <w:rFonts w:ascii="Times New Roman" w:hAnsi="Times New Roman" w:cs="Times New Roman"/>
                <w:color w:val="00B050"/>
                <w:sz w:val="24"/>
                <w:szCs w:val="24"/>
              </w:rPr>
              <w:t>” skaidrots šādi: “</w:t>
            </w:r>
            <w:r w:rsidR="00EB4908" w:rsidRPr="00B14BEF">
              <w:rPr>
                <w:rFonts w:ascii="Times New Roman" w:hAnsi="Times New Roman" w:cs="Times New Roman"/>
                <w:b/>
                <w:bCs/>
                <w:color w:val="00B050"/>
                <w:sz w:val="24"/>
                <w:szCs w:val="24"/>
              </w:rPr>
              <w:t>seksuāla uzmākšanās:</w:t>
            </w:r>
            <w:r w:rsidR="00EB4908" w:rsidRPr="00B14BEF">
              <w:rPr>
                <w:rFonts w:ascii="Times New Roman" w:hAnsi="Times New Roman" w:cs="Times New Roman"/>
                <w:color w:val="00B050"/>
                <w:sz w:val="24"/>
                <w:szCs w:val="24"/>
              </w:rPr>
              <w:t xml:space="preserve"> ja notiek jebkāda veida nevēlama </w:t>
            </w:r>
            <w:r w:rsidR="00EB4908" w:rsidRPr="00B14BEF">
              <w:rPr>
                <w:rFonts w:ascii="Times New Roman" w:hAnsi="Times New Roman" w:cs="Times New Roman"/>
                <w:color w:val="00B050"/>
                <w:sz w:val="24"/>
                <w:szCs w:val="24"/>
                <w:u w:val="single"/>
              </w:rPr>
              <w:t>vārdiska, nevārdiska vai fiziska seksuāla rakstura rīcība</w:t>
            </w:r>
            <w:r w:rsidR="00EB4908" w:rsidRPr="00B14BEF">
              <w:rPr>
                <w:rFonts w:ascii="Times New Roman" w:hAnsi="Times New Roman" w:cs="Times New Roman"/>
                <w:color w:val="00B050"/>
                <w:sz w:val="24"/>
                <w:szCs w:val="24"/>
              </w:rPr>
              <w:t>, kuras mērķis vai sekas ir kādas personas cieņas aizskaršana, jo īpaši, ja tā rada iebiedējošu, naidīgu, degradējošu, pazemojošu vai aizskarošu vidi”.</w:t>
            </w:r>
          </w:p>
          <w:p w14:paraId="7CA18633" w14:textId="77777777" w:rsidR="007F3AB7" w:rsidRPr="00B14BEF" w:rsidRDefault="007F3AB7" w:rsidP="00E0162C">
            <w:pPr>
              <w:rPr>
                <w:rFonts w:ascii="Times New Roman" w:hAnsi="Times New Roman" w:cs="Times New Roman"/>
                <w:color w:val="00B050"/>
                <w:sz w:val="24"/>
                <w:szCs w:val="24"/>
              </w:rPr>
            </w:pPr>
          </w:p>
          <w:p w14:paraId="757D2180" w14:textId="77777777" w:rsidR="007F3AB7" w:rsidRPr="00B14BEF" w:rsidRDefault="007F3AB7" w:rsidP="00E0162C">
            <w:pPr>
              <w:rPr>
                <w:rFonts w:ascii="Times New Roman" w:hAnsi="Times New Roman" w:cs="Times New Roman"/>
                <w:color w:val="00B050"/>
                <w:sz w:val="24"/>
                <w:szCs w:val="24"/>
              </w:rPr>
            </w:pPr>
            <w:r w:rsidRPr="00B14BEF">
              <w:rPr>
                <w:rFonts w:ascii="Times New Roman" w:hAnsi="Times New Roman" w:cs="Times New Roman"/>
                <w:color w:val="00B050"/>
                <w:sz w:val="24"/>
                <w:szCs w:val="24"/>
              </w:rPr>
              <w:t>Priekšlikums pieņemts attiecībā uz 1. punkta piedāvāto redakciju.</w:t>
            </w:r>
          </w:p>
          <w:p w14:paraId="6AC8F7D4" w14:textId="417F2FDF" w:rsidR="007F3AB7" w:rsidRPr="00B14BEF" w:rsidRDefault="007F3AB7" w:rsidP="007F3AB7">
            <w:pPr>
              <w:rPr>
                <w:rFonts w:ascii="Times New Roman" w:hAnsi="Times New Roman" w:cs="Times New Roman"/>
                <w:color w:val="00B050"/>
                <w:sz w:val="24"/>
                <w:szCs w:val="24"/>
              </w:rPr>
            </w:pPr>
          </w:p>
          <w:p w14:paraId="7AE07261" w14:textId="47917AC0" w:rsidR="007F3AB7" w:rsidRPr="00B14BEF" w:rsidRDefault="007F3AB7" w:rsidP="00E0162C">
            <w:pPr>
              <w:rPr>
                <w:rFonts w:ascii="Times New Roman" w:hAnsi="Times New Roman" w:cs="Times New Roman"/>
                <w:color w:val="00B050"/>
                <w:sz w:val="24"/>
                <w:szCs w:val="24"/>
              </w:rPr>
            </w:pPr>
          </w:p>
          <w:p w14:paraId="575CC35E" w14:textId="77777777" w:rsidR="00607DCF" w:rsidRDefault="00607DCF" w:rsidP="00E0162C">
            <w:pPr>
              <w:rPr>
                <w:rFonts w:ascii="Times New Roman" w:hAnsi="Times New Roman" w:cs="Times New Roman"/>
                <w:color w:val="00B050"/>
                <w:sz w:val="24"/>
                <w:szCs w:val="24"/>
              </w:rPr>
            </w:pPr>
            <w:r w:rsidRPr="00607DCF">
              <w:rPr>
                <w:rFonts w:ascii="Times New Roman" w:hAnsi="Times New Roman" w:cs="Times New Roman"/>
                <w:color w:val="00B050"/>
                <w:sz w:val="24"/>
                <w:szCs w:val="24"/>
              </w:rPr>
              <w:t>Redakcija saskaņota atbilstoši iepriekšējam komentāram</w:t>
            </w:r>
            <w:r>
              <w:rPr>
                <w:rFonts w:ascii="Times New Roman" w:hAnsi="Times New Roman" w:cs="Times New Roman"/>
                <w:color w:val="00B050"/>
                <w:sz w:val="24"/>
                <w:szCs w:val="24"/>
              </w:rPr>
              <w:t>. Izvēlēts termins</w:t>
            </w:r>
            <w:r w:rsidR="00266E73" w:rsidRPr="00B14BEF">
              <w:rPr>
                <w:rFonts w:ascii="Times New Roman" w:hAnsi="Times New Roman" w:cs="Times New Roman"/>
                <w:color w:val="00B050"/>
                <w:sz w:val="24"/>
                <w:szCs w:val="24"/>
              </w:rPr>
              <w:t xml:space="preserve"> “</w:t>
            </w:r>
            <w:r w:rsidR="00266E73" w:rsidRPr="00B14BEF">
              <w:rPr>
                <w:rFonts w:ascii="Times New Roman" w:hAnsi="Times New Roman" w:cs="Times New Roman"/>
                <w:b/>
                <w:bCs/>
                <w:color w:val="00B050"/>
                <w:sz w:val="24"/>
                <w:szCs w:val="24"/>
              </w:rPr>
              <w:t>darba ņēmējs</w:t>
            </w:r>
            <w:r w:rsidR="00266E73" w:rsidRPr="00B14BEF">
              <w:rPr>
                <w:rFonts w:ascii="Times New Roman" w:hAnsi="Times New Roman" w:cs="Times New Roman"/>
                <w:color w:val="00B050"/>
                <w:sz w:val="24"/>
                <w:szCs w:val="24"/>
              </w:rPr>
              <w:t>”</w:t>
            </w:r>
            <w:r>
              <w:rPr>
                <w:rFonts w:ascii="Times New Roman" w:hAnsi="Times New Roman" w:cs="Times New Roman"/>
                <w:color w:val="00B050"/>
                <w:sz w:val="24"/>
                <w:szCs w:val="24"/>
              </w:rPr>
              <w:t>.</w:t>
            </w:r>
          </w:p>
          <w:p w14:paraId="05DF96F7" w14:textId="77777777" w:rsidR="00607DCF" w:rsidRDefault="00607DCF" w:rsidP="00E0162C">
            <w:pPr>
              <w:rPr>
                <w:rFonts w:ascii="Times New Roman" w:hAnsi="Times New Roman" w:cs="Times New Roman"/>
                <w:color w:val="00B050"/>
                <w:sz w:val="24"/>
                <w:szCs w:val="24"/>
              </w:rPr>
            </w:pPr>
          </w:p>
          <w:p w14:paraId="6C770F3C" w14:textId="1CBFD1C8" w:rsidR="00266E73" w:rsidRPr="00B14BEF" w:rsidRDefault="00266E73" w:rsidP="00E0162C">
            <w:pPr>
              <w:rPr>
                <w:rFonts w:ascii="Times New Roman" w:hAnsi="Times New Roman" w:cs="Times New Roman"/>
                <w:color w:val="00B050"/>
                <w:sz w:val="24"/>
                <w:szCs w:val="24"/>
              </w:rPr>
            </w:pPr>
            <w:r w:rsidRPr="00B14BEF">
              <w:rPr>
                <w:rFonts w:ascii="Times New Roman" w:hAnsi="Times New Roman" w:cs="Times New Roman"/>
                <w:color w:val="00B050"/>
                <w:sz w:val="24"/>
                <w:szCs w:val="24"/>
              </w:rPr>
              <w:t xml:space="preserve"> (</w:t>
            </w:r>
            <w:r w:rsidR="00A754D6">
              <w:rPr>
                <w:rFonts w:ascii="Times New Roman" w:hAnsi="Times New Roman" w:cs="Times New Roman"/>
                <w:color w:val="00B050"/>
                <w:sz w:val="24"/>
                <w:szCs w:val="24"/>
              </w:rPr>
              <w:t>LM</w:t>
            </w:r>
            <w:r w:rsidR="004F014E" w:rsidRPr="00B14BEF">
              <w:rPr>
                <w:rFonts w:ascii="Times New Roman" w:hAnsi="Times New Roman" w:cs="Times New Roman"/>
                <w:color w:val="00B050"/>
                <w:sz w:val="24"/>
                <w:szCs w:val="24"/>
              </w:rPr>
              <w:t xml:space="preserve"> : </w:t>
            </w:r>
            <w:r w:rsidR="00A237BE" w:rsidRPr="00B14BEF">
              <w:rPr>
                <w:rFonts w:ascii="Times New Roman" w:hAnsi="Times New Roman" w:cs="Times New Roman"/>
                <w:color w:val="00B050"/>
                <w:sz w:val="24"/>
                <w:szCs w:val="24"/>
              </w:rPr>
              <w:t xml:space="preserve">‘Šis starptautiskais dokuments aptver ne tikai šauro “darbinieku” jeb personu ar darba līgumu, bet gan arī dienestā esošos utt. </w:t>
            </w:r>
            <w:r w:rsidR="00A237BE" w:rsidRPr="00B14BEF">
              <w:rPr>
                <w:rFonts w:ascii="Times New Roman" w:hAnsi="Times New Roman" w:cs="Times New Roman"/>
                <w:color w:val="00B050"/>
                <w:sz w:val="24"/>
                <w:szCs w:val="24"/>
              </w:rPr>
              <w:lastRenderedPageBreak/>
              <w:t xml:space="preserve">Tāpēc pareizāk, iespējams, būtu izmantot plašāku </w:t>
            </w:r>
            <w:proofErr w:type="spellStart"/>
            <w:r w:rsidR="00A237BE" w:rsidRPr="00B14BEF">
              <w:rPr>
                <w:rFonts w:ascii="Times New Roman" w:hAnsi="Times New Roman" w:cs="Times New Roman"/>
                <w:color w:val="00B050"/>
                <w:sz w:val="24"/>
                <w:szCs w:val="24"/>
              </w:rPr>
              <w:t>teminu</w:t>
            </w:r>
            <w:proofErr w:type="spellEnd"/>
            <w:r w:rsidR="00A237BE" w:rsidRPr="00B14BEF">
              <w:rPr>
                <w:rFonts w:ascii="Times New Roman" w:hAnsi="Times New Roman" w:cs="Times New Roman"/>
                <w:color w:val="00B050"/>
                <w:sz w:val="24"/>
                <w:szCs w:val="24"/>
              </w:rPr>
              <w:t>, lai aptvertu arī citu kategoriju nodarbinātos. Iespējams, veiksmīgāk un pareizāk – “darba ņēmējs”’).</w:t>
            </w:r>
          </w:p>
          <w:p w14:paraId="1A0FEBF0" w14:textId="77777777" w:rsidR="00BE542F" w:rsidRPr="00B14BEF" w:rsidRDefault="00BE542F" w:rsidP="00BE542F">
            <w:pPr>
              <w:rPr>
                <w:rFonts w:ascii="Times New Roman" w:hAnsi="Times New Roman" w:cs="Times New Roman"/>
                <w:color w:val="00B050"/>
                <w:sz w:val="24"/>
                <w:szCs w:val="24"/>
              </w:rPr>
            </w:pPr>
            <w:r w:rsidRPr="00B14BEF">
              <w:rPr>
                <w:rFonts w:ascii="Times New Roman" w:hAnsi="Times New Roman" w:cs="Times New Roman"/>
                <w:color w:val="00B050"/>
                <w:sz w:val="24"/>
                <w:szCs w:val="24"/>
              </w:rPr>
              <w:t xml:space="preserve">‘Darba likumā savulaik izmantojām tobrīd politiskajai </w:t>
            </w:r>
            <w:proofErr w:type="spellStart"/>
            <w:r w:rsidRPr="00B14BEF">
              <w:rPr>
                <w:rFonts w:ascii="Times New Roman" w:hAnsi="Times New Roman" w:cs="Times New Roman"/>
                <w:color w:val="00B050"/>
                <w:sz w:val="24"/>
                <w:szCs w:val="24"/>
              </w:rPr>
              <w:t>realitātai</w:t>
            </w:r>
            <w:proofErr w:type="spellEnd"/>
            <w:r w:rsidRPr="00B14BEF">
              <w:rPr>
                <w:rFonts w:ascii="Times New Roman" w:hAnsi="Times New Roman" w:cs="Times New Roman"/>
                <w:color w:val="00B050"/>
                <w:sz w:val="24"/>
                <w:szCs w:val="24"/>
              </w:rPr>
              <w:t xml:space="preserve"> pielāgotu “seksuāla aizskaršana”. </w:t>
            </w:r>
          </w:p>
          <w:p w14:paraId="6FDB1E1E" w14:textId="77777777" w:rsidR="00BE542F" w:rsidRPr="00B14BEF" w:rsidRDefault="00BE542F" w:rsidP="00BE542F">
            <w:pPr>
              <w:rPr>
                <w:rFonts w:ascii="Times New Roman" w:hAnsi="Times New Roman" w:cs="Times New Roman"/>
                <w:color w:val="00B050"/>
                <w:sz w:val="24"/>
                <w:szCs w:val="24"/>
              </w:rPr>
            </w:pPr>
            <w:r w:rsidRPr="00B14BEF">
              <w:rPr>
                <w:rFonts w:ascii="Times New Roman" w:hAnsi="Times New Roman" w:cs="Times New Roman"/>
                <w:color w:val="00B050"/>
                <w:sz w:val="24"/>
                <w:szCs w:val="24"/>
              </w:rPr>
              <w:t>Ja skatās direktīvu  2006/54, tad tur tiek izmantots “seksuāla uzmākšanās” pret angļu “</w:t>
            </w:r>
            <w:proofErr w:type="spellStart"/>
            <w:r w:rsidRPr="00B14BEF">
              <w:rPr>
                <w:rFonts w:ascii="Times New Roman" w:hAnsi="Times New Roman" w:cs="Times New Roman"/>
                <w:color w:val="00B050"/>
                <w:sz w:val="24"/>
                <w:szCs w:val="24"/>
              </w:rPr>
              <w:t>sexual</w:t>
            </w:r>
            <w:proofErr w:type="spellEnd"/>
            <w:r w:rsidRPr="00B14BEF">
              <w:rPr>
                <w:rFonts w:ascii="Times New Roman" w:hAnsi="Times New Roman" w:cs="Times New Roman"/>
                <w:color w:val="00B050"/>
                <w:sz w:val="24"/>
                <w:szCs w:val="24"/>
              </w:rPr>
              <w:t xml:space="preserve"> </w:t>
            </w:r>
            <w:proofErr w:type="spellStart"/>
            <w:r w:rsidRPr="00B14BEF">
              <w:rPr>
                <w:rFonts w:ascii="Times New Roman" w:hAnsi="Times New Roman" w:cs="Times New Roman"/>
                <w:color w:val="00B050"/>
                <w:sz w:val="24"/>
                <w:szCs w:val="24"/>
              </w:rPr>
              <w:t>harassment</w:t>
            </w:r>
            <w:proofErr w:type="spellEnd"/>
            <w:r w:rsidRPr="00B14BEF">
              <w:rPr>
                <w:rFonts w:ascii="Times New Roman" w:hAnsi="Times New Roman" w:cs="Times New Roman"/>
                <w:color w:val="00B050"/>
                <w:sz w:val="24"/>
                <w:szCs w:val="24"/>
              </w:rPr>
              <w:t>” . Arī Hartā angļu tekstā ir lietots “</w:t>
            </w:r>
            <w:proofErr w:type="spellStart"/>
            <w:r w:rsidRPr="00B14BEF">
              <w:rPr>
                <w:rFonts w:ascii="Times New Roman" w:hAnsi="Times New Roman" w:cs="Times New Roman"/>
                <w:color w:val="00B050"/>
                <w:sz w:val="24"/>
                <w:szCs w:val="24"/>
              </w:rPr>
              <w:t>sexual</w:t>
            </w:r>
            <w:proofErr w:type="spellEnd"/>
            <w:r w:rsidRPr="00B14BEF">
              <w:rPr>
                <w:rFonts w:ascii="Times New Roman" w:hAnsi="Times New Roman" w:cs="Times New Roman"/>
                <w:color w:val="00B050"/>
                <w:sz w:val="24"/>
                <w:szCs w:val="24"/>
              </w:rPr>
              <w:t xml:space="preserve"> </w:t>
            </w:r>
            <w:proofErr w:type="spellStart"/>
            <w:r w:rsidRPr="00B14BEF">
              <w:rPr>
                <w:rFonts w:ascii="Times New Roman" w:hAnsi="Times New Roman" w:cs="Times New Roman"/>
                <w:color w:val="00B050"/>
                <w:sz w:val="24"/>
                <w:szCs w:val="24"/>
              </w:rPr>
              <w:t>harassment</w:t>
            </w:r>
            <w:proofErr w:type="spellEnd"/>
            <w:r w:rsidRPr="00B14BEF">
              <w:rPr>
                <w:rFonts w:ascii="Times New Roman" w:hAnsi="Times New Roman" w:cs="Times New Roman"/>
                <w:color w:val="00B050"/>
                <w:sz w:val="24"/>
                <w:szCs w:val="24"/>
              </w:rPr>
              <w:t xml:space="preserve">”.  </w:t>
            </w:r>
          </w:p>
          <w:p w14:paraId="0899B9AD" w14:textId="77777777" w:rsidR="0001669F" w:rsidRPr="00B14BEF" w:rsidRDefault="00BE542F" w:rsidP="00BE542F">
            <w:pPr>
              <w:rPr>
                <w:rFonts w:ascii="Times New Roman" w:hAnsi="Times New Roman" w:cs="Times New Roman"/>
                <w:color w:val="00B050"/>
                <w:sz w:val="24"/>
                <w:szCs w:val="24"/>
              </w:rPr>
            </w:pPr>
            <w:r w:rsidRPr="00B14BEF">
              <w:rPr>
                <w:rFonts w:ascii="Times New Roman" w:hAnsi="Times New Roman" w:cs="Times New Roman"/>
                <w:color w:val="00B050"/>
                <w:sz w:val="24"/>
                <w:szCs w:val="24"/>
              </w:rPr>
              <w:t>Mēs varam sadzīvot gan ar pielāgoto “seksuālā aizskaršana”, gan arī ar direktīvu latviešu tulkojumos  izmantoto “seksuālā uzmākšanās”.’</w:t>
            </w:r>
          </w:p>
          <w:p w14:paraId="76DE3D34" w14:textId="77777777" w:rsidR="00BE542F" w:rsidRPr="00B14BEF" w:rsidRDefault="00BE542F" w:rsidP="00BE542F">
            <w:pPr>
              <w:rPr>
                <w:rFonts w:ascii="Times New Roman" w:hAnsi="Times New Roman" w:cs="Times New Roman"/>
                <w:color w:val="00B050"/>
                <w:sz w:val="24"/>
                <w:szCs w:val="24"/>
              </w:rPr>
            </w:pPr>
          </w:p>
          <w:p w14:paraId="2698BD59" w14:textId="128EB363" w:rsidR="00BE542F" w:rsidRPr="00B14BEF" w:rsidRDefault="0019235F" w:rsidP="00BE542F">
            <w:pPr>
              <w:rPr>
                <w:rFonts w:ascii="Times New Roman" w:hAnsi="Times New Roman" w:cs="Times New Roman"/>
                <w:color w:val="00B050"/>
                <w:sz w:val="24"/>
                <w:szCs w:val="24"/>
              </w:rPr>
            </w:pPr>
            <w:r w:rsidRPr="00B14BEF">
              <w:rPr>
                <w:rFonts w:ascii="Times New Roman" w:hAnsi="Times New Roman" w:cs="Times New Roman"/>
                <w:color w:val="00B050"/>
                <w:sz w:val="24"/>
                <w:szCs w:val="24"/>
              </w:rPr>
              <w:t xml:space="preserve">VVC: </w:t>
            </w:r>
            <w:r w:rsidR="00A04924" w:rsidRPr="00B14BEF">
              <w:rPr>
                <w:rFonts w:ascii="Times New Roman" w:hAnsi="Times New Roman" w:cs="Times New Roman"/>
                <w:color w:val="00B050"/>
                <w:sz w:val="24"/>
                <w:szCs w:val="24"/>
              </w:rPr>
              <w:t>Ņemot vērā ministrijas komentāru, piedāvāj</w:t>
            </w:r>
            <w:r w:rsidR="00607DCF">
              <w:rPr>
                <w:rFonts w:ascii="Times New Roman" w:hAnsi="Times New Roman" w:cs="Times New Roman"/>
                <w:color w:val="00B050"/>
                <w:sz w:val="24"/>
                <w:szCs w:val="24"/>
              </w:rPr>
              <w:t>am</w:t>
            </w:r>
            <w:r w:rsidR="00A04924" w:rsidRPr="00B14BEF">
              <w:rPr>
                <w:rFonts w:ascii="Times New Roman" w:hAnsi="Times New Roman" w:cs="Times New Roman"/>
                <w:color w:val="00B050"/>
                <w:sz w:val="24"/>
                <w:szCs w:val="24"/>
              </w:rPr>
              <w:t xml:space="preserve"> lietot atbilsmi “seksuāla aizskaršana”, kas būtībā ir plašāks par “seksuāla uzmākšanās” (uzmākšanās ir aizskaršanas forma).</w:t>
            </w:r>
          </w:p>
          <w:p w14:paraId="4CA4D367" w14:textId="52B078C7" w:rsidR="0019235F" w:rsidRDefault="0019235F" w:rsidP="0019235F">
            <w:pPr>
              <w:rPr>
                <w:rFonts w:ascii="Times New Roman" w:hAnsi="Times New Roman" w:cs="Times New Roman"/>
                <w:color w:val="00B050"/>
                <w:sz w:val="24"/>
                <w:szCs w:val="24"/>
              </w:rPr>
            </w:pPr>
          </w:p>
          <w:p w14:paraId="15E2DD0D" w14:textId="77777777" w:rsidR="00A754D6" w:rsidRPr="00A754D6" w:rsidRDefault="00A754D6" w:rsidP="00A754D6">
            <w:pPr>
              <w:rPr>
                <w:rFonts w:ascii="Times New Roman" w:hAnsi="Times New Roman" w:cs="Times New Roman"/>
                <w:color w:val="00B050"/>
                <w:sz w:val="24"/>
                <w:szCs w:val="24"/>
              </w:rPr>
            </w:pPr>
            <w:r w:rsidRPr="00A754D6">
              <w:rPr>
                <w:rFonts w:ascii="Times New Roman" w:hAnsi="Times New Roman" w:cs="Times New Roman"/>
                <w:color w:val="00B050"/>
                <w:sz w:val="24"/>
                <w:szCs w:val="24"/>
              </w:rPr>
              <w:t xml:space="preserve">Papildus redakcionāls labojums 2. punktā. Ieteikums iespraust vārdu </w:t>
            </w:r>
            <w:r w:rsidRPr="00A754D6">
              <w:rPr>
                <w:rFonts w:ascii="Times New Roman" w:hAnsi="Times New Roman" w:cs="Times New Roman"/>
                <w:color w:val="00B050"/>
                <w:sz w:val="24"/>
                <w:szCs w:val="24"/>
              </w:rPr>
              <w:lastRenderedPageBreak/>
              <w:t xml:space="preserve">“veicināt” domas skaidrībai, kā arī komats liekams pirms “un pieņemt attiecīgus mērus”, jo, ja vienlīdzīgus teikuma locekļus saista saiklis “un”, kas atkārtojas vairāk par vienu reizi, tad katra atkārtotā saikļa priekšā liekams komats. Skat. </w:t>
            </w:r>
            <w:proofErr w:type="spellStart"/>
            <w:r w:rsidRPr="00A754D6">
              <w:rPr>
                <w:rFonts w:ascii="Times New Roman" w:hAnsi="Times New Roman" w:cs="Times New Roman"/>
                <w:color w:val="00B050"/>
                <w:sz w:val="24"/>
                <w:szCs w:val="24"/>
              </w:rPr>
              <w:t>Blinkena</w:t>
            </w:r>
            <w:proofErr w:type="spellEnd"/>
            <w:r w:rsidRPr="00A754D6">
              <w:rPr>
                <w:rFonts w:ascii="Times New Roman" w:hAnsi="Times New Roman" w:cs="Times New Roman"/>
                <w:color w:val="00B050"/>
                <w:sz w:val="24"/>
                <w:szCs w:val="24"/>
              </w:rPr>
              <w:t>, A. Latviešu interpunkcija. Rīga: Zvaigzne ABC, 2016, 231. lpp.</w:t>
            </w:r>
          </w:p>
          <w:p w14:paraId="73B25D88" w14:textId="2315157D" w:rsidR="004A796E" w:rsidRDefault="00A754D6" w:rsidP="00A754D6">
            <w:pPr>
              <w:rPr>
                <w:rFonts w:ascii="Times New Roman" w:hAnsi="Times New Roman" w:cs="Times New Roman"/>
                <w:color w:val="00B050"/>
                <w:sz w:val="24"/>
                <w:szCs w:val="24"/>
              </w:rPr>
            </w:pPr>
            <w:r w:rsidRPr="00A754D6">
              <w:rPr>
                <w:rFonts w:ascii="Times New Roman" w:hAnsi="Times New Roman" w:cs="Times New Roman"/>
                <w:color w:val="00B050"/>
                <w:sz w:val="24"/>
                <w:szCs w:val="24"/>
              </w:rPr>
              <w:t>Piedāvātā redakcija: “2. veicināt izpratni un informētību par atkārtotām nosodāmām vai izteikti negatīvām un aizskarošām rīcībām, kas vērstas pret individuāliem darba ņēmējiem darba vietā vai attiecībā uz darbu, un veicināt to novēršanu, un pieņemt attiecīgos mērus, lai aizsargātu darba ņēmējus no šāda veida uzvedības.”</w:t>
            </w:r>
          </w:p>
          <w:p w14:paraId="7AE62756" w14:textId="77777777" w:rsidR="00A754D6" w:rsidRDefault="00A754D6" w:rsidP="00A754D6">
            <w:pPr>
              <w:rPr>
                <w:rFonts w:ascii="Times New Roman" w:hAnsi="Times New Roman" w:cs="Times New Roman"/>
                <w:color w:val="00B050"/>
                <w:sz w:val="24"/>
                <w:szCs w:val="24"/>
              </w:rPr>
            </w:pPr>
          </w:p>
          <w:p w14:paraId="6DE17388" w14:textId="5FBA64C2" w:rsidR="00B14BEF" w:rsidRPr="00B14BEF" w:rsidRDefault="00607DCF" w:rsidP="00BE542F">
            <w:pPr>
              <w:rPr>
                <w:rFonts w:ascii="Times New Roman" w:hAnsi="Times New Roman" w:cs="Times New Roman"/>
                <w:color w:val="00B050"/>
                <w:sz w:val="24"/>
                <w:szCs w:val="24"/>
              </w:rPr>
            </w:pPr>
            <w:r w:rsidRPr="00607DCF">
              <w:rPr>
                <w:rFonts w:ascii="Times New Roman" w:hAnsi="Times New Roman" w:cs="Times New Roman"/>
                <w:color w:val="00B050"/>
                <w:sz w:val="24"/>
                <w:szCs w:val="24"/>
              </w:rPr>
              <w:t>Redakcija saskaņota atbilstoši iepriekšējam komentāram</w:t>
            </w:r>
            <w:r w:rsidR="00A754D6" w:rsidRPr="00A754D6">
              <w:rPr>
                <w:rFonts w:ascii="Times New Roman" w:hAnsi="Times New Roman" w:cs="Times New Roman"/>
                <w:color w:val="00B050"/>
                <w:sz w:val="24"/>
                <w:szCs w:val="24"/>
              </w:rPr>
              <w:t>.</w:t>
            </w:r>
          </w:p>
        </w:tc>
        <w:tc>
          <w:tcPr>
            <w:tcW w:w="1000" w:type="pct"/>
            <w:vMerge/>
          </w:tcPr>
          <w:p w14:paraId="7D1A1486" w14:textId="7D816EE6" w:rsidR="00955B78" w:rsidRPr="00232D93" w:rsidRDefault="00955B78" w:rsidP="00A9019F">
            <w:pPr>
              <w:rPr>
                <w:rFonts w:ascii="Times New Roman" w:hAnsi="Times New Roman" w:cs="Times New Roman"/>
                <w:sz w:val="24"/>
                <w:szCs w:val="24"/>
              </w:rPr>
            </w:pPr>
          </w:p>
        </w:tc>
      </w:tr>
      <w:tr w:rsidR="00955B78" w:rsidRPr="00232D93" w14:paraId="74CC089A" w14:textId="77777777" w:rsidTr="001E0EDD">
        <w:tc>
          <w:tcPr>
            <w:tcW w:w="1000" w:type="pct"/>
            <w:vMerge/>
          </w:tcPr>
          <w:p w14:paraId="7A633A23" w14:textId="6B727D61" w:rsidR="00955B78" w:rsidRPr="00232D93" w:rsidRDefault="00955B78" w:rsidP="00A9019F">
            <w:pPr>
              <w:rPr>
                <w:rFonts w:ascii="Times New Roman" w:hAnsi="Times New Roman" w:cs="Times New Roman"/>
                <w:sz w:val="24"/>
                <w:szCs w:val="24"/>
              </w:rPr>
            </w:pPr>
          </w:p>
        </w:tc>
        <w:tc>
          <w:tcPr>
            <w:tcW w:w="1000" w:type="pct"/>
            <w:vMerge/>
          </w:tcPr>
          <w:p w14:paraId="4BBA5D21" w14:textId="2240D0A6" w:rsidR="00955B78" w:rsidRPr="00232D93" w:rsidRDefault="00955B78" w:rsidP="00A9019F">
            <w:pPr>
              <w:rPr>
                <w:rFonts w:ascii="Times New Roman" w:hAnsi="Times New Roman" w:cs="Times New Roman"/>
                <w:sz w:val="24"/>
                <w:szCs w:val="24"/>
              </w:rPr>
            </w:pPr>
          </w:p>
        </w:tc>
        <w:tc>
          <w:tcPr>
            <w:tcW w:w="1000" w:type="pct"/>
          </w:tcPr>
          <w:p w14:paraId="4793A41D"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27.pants – Tiesības </w:t>
            </w:r>
            <w:r w:rsidRPr="00150339">
              <w:rPr>
                <w:rFonts w:ascii="Times New Roman" w:hAnsi="Times New Roman" w:cs="Times New Roman"/>
                <w:sz w:val="24"/>
                <w:szCs w:val="24"/>
              </w:rPr>
              <w:t>strādājošajiem</w:t>
            </w:r>
            <w:r w:rsidRPr="00232D93">
              <w:rPr>
                <w:rFonts w:ascii="Times New Roman" w:hAnsi="Times New Roman" w:cs="Times New Roman"/>
                <w:sz w:val="24"/>
                <w:szCs w:val="24"/>
              </w:rPr>
              <w:t xml:space="preserve"> ar ģimenes </w:t>
            </w:r>
            <w:r w:rsidRPr="00232D93">
              <w:rPr>
                <w:rFonts w:ascii="Times New Roman" w:hAnsi="Times New Roman" w:cs="Times New Roman"/>
                <w:b/>
                <w:sz w:val="24"/>
                <w:szCs w:val="24"/>
              </w:rPr>
              <w:t>saistībām</w:t>
            </w:r>
            <w:r w:rsidRPr="00232D93">
              <w:rPr>
                <w:rFonts w:ascii="Times New Roman" w:hAnsi="Times New Roman" w:cs="Times New Roman"/>
                <w:sz w:val="24"/>
                <w:szCs w:val="24"/>
              </w:rPr>
              <w:t xml:space="preserve"> uz vienlīdzīgām iespējām un vienlīdzīgu attieksmi</w:t>
            </w:r>
          </w:p>
          <w:p w14:paraId="060BC04F"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w:t>
            </w:r>
            <w:r w:rsidRPr="00232D93">
              <w:rPr>
                <w:rFonts w:ascii="Times New Roman" w:hAnsi="Times New Roman" w:cs="Times New Roman"/>
                <w:sz w:val="24"/>
                <w:szCs w:val="24"/>
              </w:rPr>
              <w:lastRenderedPageBreak/>
              <w:t xml:space="preserve">tiesību uz vienlīdzīgām iespējām un attieksmi sievietēm un vīriešiem ar ģimenes </w:t>
            </w:r>
            <w:r w:rsidRPr="00232D93">
              <w:rPr>
                <w:rFonts w:ascii="Times New Roman" w:hAnsi="Times New Roman" w:cs="Times New Roman"/>
                <w:b/>
                <w:sz w:val="24"/>
                <w:szCs w:val="24"/>
              </w:rPr>
              <w:t>saistībām</w:t>
            </w:r>
            <w:r w:rsidRPr="00232D93">
              <w:rPr>
                <w:rFonts w:ascii="Times New Roman" w:hAnsi="Times New Roman" w:cs="Times New Roman"/>
                <w:sz w:val="24"/>
                <w:szCs w:val="24"/>
              </w:rPr>
              <w:t xml:space="preserve"> un šādu un citu strādājošo starpā izmantošanu, Līgumslēdzējas puses apņemas:</w:t>
            </w:r>
          </w:p>
          <w:p w14:paraId="0BDD4D07"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1. veikt attiecīgus pasākumus:</w:t>
            </w:r>
          </w:p>
          <w:p w14:paraId="43E0AD1B"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(a) dodot iespēju </w:t>
            </w:r>
            <w:r w:rsidRPr="00150339">
              <w:rPr>
                <w:rFonts w:ascii="Times New Roman" w:hAnsi="Times New Roman" w:cs="Times New Roman"/>
                <w:sz w:val="24"/>
                <w:szCs w:val="24"/>
              </w:rPr>
              <w:t>strādājošajiem</w:t>
            </w:r>
            <w:r w:rsidRPr="00232D93">
              <w:rPr>
                <w:rFonts w:ascii="Times New Roman" w:hAnsi="Times New Roman" w:cs="Times New Roman"/>
                <w:sz w:val="24"/>
                <w:szCs w:val="24"/>
              </w:rPr>
              <w:t xml:space="preserve"> ar ģimenes </w:t>
            </w:r>
            <w:r w:rsidRPr="00232D93">
              <w:rPr>
                <w:rFonts w:ascii="Times New Roman" w:hAnsi="Times New Roman" w:cs="Times New Roman"/>
                <w:b/>
                <w:sz w:val="24"/>
                <w:szCs w:val="24"/>
              </w:rPr>
              <w:t>saistībām</w:t>
            </w:r>
            <w:r w:rsidRPr="00232D93">
              <w:rPr>
                <w:rFonts w:ascii="Times New Roman" w:hAnsi="Times New Roman" w:cs="Times New Roman"/>
                <w:sz w:val="24"/>
                <w:szCs w:val="24"/>
              </w:rPr>
              <w:t xml:space="preserve"> sākt strādāt un saglabāt darbu, tāpat kā atgriezties darbā pēc prombūtnes, kas bijusi atkarīga no pienākumiem, tai skaitā pasākumiem arodapmācības un apmācības jomā;</w:t>
            </w:r>
          </w:p>
          <w:p w14:paraId="1D5DBB0E"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3. nodrošināt to, ka ģimenes </w:t>
            </w:r>
            <w:r w:rsidRPr="00232D93">
              <w:rPr>
                <w:rFonts w:ascii="Times New Roman" w:hAnsi="Times New Roman" w:cs="Times New Roman"/>
                <w:b/>
                <w:sz w:val="24"/>
                <w:szCs w:val="24"/>
              </w:rPr>
              <w:t>saistības</w:t>
            </w:r>
            <w:r w:rsidRPr="00232D93">
              <w:rPr>
                <w:rFonts w:ascii="Times New Roman" w:hAnsi="Times New Roman" w:cs="Times New Roman"/>
                <w:sz w:val="24"/>
                <w:szCs w:val="24"/>
              </w:rPr>
              <w:t xml:space="preserve"> nav vērā ņemams iemesls, lai izbeigtu darba </w:t>
            </w:r>
            <w:r w:rsidRPr="00232D93">
              <w:rPr>
                <w:rFonts w:ascii="Times New Roman" w:hAnsi="Times New Roman" w:cs="Times New Roman"/>
                <w:b/>
                <w:sz w:val="24"/>
                <w:szCs w:val="24"/>
              </w:rPr>
              <w:t>saistības</w:t>
            </w:r>
            <w:r w:rsidRPr="00232D93">
              <w:rPr>
                <w:rFonts w:ascii="Times New Roman" w:hAnsi="Times New Roman" w:cs="Times New Roman"/>
                <w:sz w:val="24"/>
                <w:szCs w:val="24"/>
              </w:rPr>
              <w:t>.</w:t>
            </w:r>
          </w:p>
        </w:tc>
        <w:tc>
          <w:tcPr>
            <w:tcW w:w="1000" w:type="pct"/>
          </w:tcPr>
          <w:p w14:paraId="2FDDBE2F"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lastRenderedPageBreak/>
              <w:t xml:space="preserve">27.pants – Tiesības strādājošajiem ar ģimenes </w:t>
            </w:r>
            <w:r w:rsidRPr="00232D93">
              <w:rPr>
                <w:rFonts w:ascii="Times New Roman" w:hAnsi="Times New Roman" w:cs="Times New Roman"/>
                <w:b/>
                <w:sz w:val="24"/>
                <w:szCs w:val="24"/>
              </w:rPr>
              <w:t>pienākumiem</w:t>
            </w:r>
            <w:r w:rsidRPr="00232D93">
              <w:rPr>
                <w:rFonts w:ascii="Times New Roman" w:hAnsi="Times New Roman" w:cs="Times New Roman"/>
                <w:sz w:val="24"/>
                <w:szCs w:val="24"/>
              </w:rPr>
              <w:t xml:space="preserve"> uz vienlīdzīgām iespējām un vienlīdzīgu attieksmi</w:t>
            </w:r>
          </w:p>
          <w:p w14:paraId="68D5F075"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Lai nodrošinātu efektīvu </w:t>
            </w:r>
            <w:r w:rsidRPr="00232D93">
              <w:rPr>
                <w:rFonts w:ascii="Times New Roman" w:hAnsi="Times New Roman" w:cs="Times New Roman"/>
                <w:sz w:val="24"/>
                <w:szCs w:val="24"/>
              </w:rPr>
              <w:lastRenderedPageBreak/>
              <w:t xml:space="preserve">tiesību uz vienlīdzīgām iespējām un attieksmi sievietēm un vīriešiem ar ģimenes </w:t>
            </w:r>
            <w:r w:rsidRPr="00232D93">
              <w:rPr>
                <w:rFonts w:ascii="Times New Roman" w:hAnsi="Times New Roman" w:cs="Times New Roman"/>
                <w:b/>
                <w:sz w:val="24"/>
                <w:szCs w:val="24"/>
              </w:rPr>
              <w:t>pienākumiem</w:t>
            </w:r>
            <w:r w:rsidRPr="00232D93">
              <w:rPr>
                <w:rFonts w:ascii="Times New Roman" w:hAnsi="Times New Roman" w:cs="Times New Roman"/>
                <w:sz w:val="24"/>
                <w:szCs w:val="24"/>
              </w:rPr>
              <w:t xml:space="preserve"> un šādu un citu strādājošo starpā izmantošanu, Līgumslēdzējas puses apņemas:</w:t>
            </w:r>
          </w:p>
          <w:p w14:paraId="72769B1B"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1. veikt attiecīgus pasākumus:</w:t>
            </w:r>
          </w:p>
          <w:p w14:paraId="4B295C82"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(a) dodot iespēju strādājošajiem ar ģimenes </w:t>
            </w:r>
            <w:r w:rsidRPr="00232D93">
              <w:rPr>
                <w:rFonts w:ascii="Times New Roman" w:hAnsi="Times New Roman" w:cs="Times New Roman"/>
                <w:b/>
                <w:sz w:val="24"/>
                <w:szCs w:val="24"/>
              </w:rPr>
              <w:t>pienākumiem</w:t>
            </w:r>
            <w:r w:rsidRPr="00232D93">
              <w:rPr>
                <w:rFonts w:ascii="Times New Roman" w:hAnsi="Times New Roman" w:cs="Times New Roman"/>
                <w:sz w:val="24"/>
                <w:szCs w:val="24"/>
              </w:rPr>
              <w:t xml:space="preserve"> sākt strādāt un saglabāt darbu, tāpat kā atgriezties darbā pēc prombūtnes, kas bijusi atkarīga no pienākumiem, tai skaitā pasākumiem arodapmācības un apmācības jomā;</w:t>
            </w:r>
          </w:p>
          <w:p w14:paraId="57DE998A" w14:textId="77777777" w:rsidR="00955B78"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3. nodrošināt to, ka ģimenes </w:t>
            </w:r>
            <w:r w:rsidRPr="00232D93">
              <w:rPr>
                <w:rFonts w:ascii="Times New Roman" w:hAnsi="Times New Roman" w:cs="Times New Roman"/>
                <w:b/>
                <w:sz w:val="24"/>
                <w:szCs w:val="24"/>
              </w:rPr>
              <w:t>pienākumi</w:t>
            </w:r>
            <w:r w:rsidRPr="00232D93">
              <w:rPr>
                <w:rFonts w:ascii="Times New Roman" w:hAnsi="Times New Roman" w:cs="Times New Roman"/>
                <w:sz w:val="24"/>
                <w:szCs w:val="24"/>
              </w:rPr>
              <w:t xml:space="preserve"> nav vērā ņemams iemesls, lai izbeigtu darba </w:t>
            </w:r>
            <w:r w:rsidRPr="00232D93">
              <w:rPr>
                <w:rFonts w:ascii="Times New Roman" w:hAnsi="Times New Roman" w:cs="Times New Roman"/>
                <w:b/>
                <w:sz w:val="24"/>
                <w:szCs w:val="24"/>
              </w:rPr>
              <w:t>tiesiskās attiecības</w:t>
            </w:r>
            <w:r w:rsidRPr="00232D93">
              <w:rPr>
                <w:rFonts w:ascii="Times New Roman" w:hAnsi="Times New Roman" w:cs="Times New Roman"/>
                <w:sz w:val="24"/>
                <w:szCs w:val="24"/>
              </w:rPr>
              <w:t>.</w:t>
            </w:r>
          </w:p>
          <w:p w14:paraId="7019209B" w14:textId="77777777" w:rsidR="00425E75" w:rsidRDefault="00425E75" w:rsidP="00A9019F">
            <w:pPr>
              <w:widowControl w:val="0"/>
              <w:rPr>
                <w:rFonts w:ascii="Times New Roman" w:hAnsi="Times New Roman" w:cs="Times New Roman"/>
                <w:sz w:val="24"/>
                <w:szCs w:val="24"/>
              </w:rPr>
            </w:pPr>
          </w:p>
          <w:p w14:paraId="3A5CDA17" w14:textId="77777777" w:rsidR="00425E75" w:rsidRDefault="00425E75" w:rsidP="00A9019F">
            <w:pPr>
              <w:widowControl w:val="0"/>
              <w:rPr>
                <w:rFonts w:ascii="Times New Roman" w:hAnsi="Times New Roman" w:cs="Times New Roman"/>
                <w:color w:val="00B050"/>
                <w:sz w:val="24"/>
                <w:szCs w:val="24"/>
              </w:rPr>
            </w:pPr>
            <w:r w:rsidRPr="00F76739">
              <w:rPr>
                <w:rFonts w:ascii="Times New Roman" w:hAnsi="Times New Roman" w:cs="Times New Roman"/>
                <w:color w:val="00B050"/>
                <w:sz w:val="24"/>
                <w:szCs w:val="24"/>
              </w:rPr>
              <w:t>VVC: Priekšlikum</w:t>
            </w:r>
            <w:r w:rsidR="00EC40FE">
              <w:rPr>
                <w:rFonts w:ascii="Times New Roman" w:hAnsi="Times New Roman" w:cs="Times New Roman"/>
                <w:color w:val="00B050"/>
                <w:sz w:val="24"/>
                <w:szCs w:val="24"/>
              </w:rPr>
              <w:t>i</w:t>
            </w:r>
            <w:r w:rsidRPr="00F76739">
              <w:rPr>
                <w:rFonts w:ascii="Times New Roman" w:hAnsi="Times New Roman" w:cs="Times New Roman"/>
                <w:color w:val="00B050"/>
                <w:sz w:val="24"/>
                <w:szCs w:val="24"/>
              </w:rPr>
              <w:t xml:space="preserve"> pieņemt</w:t>
            </w:r>
            <w:r w:rsidR="00EC40FE">
              <w:rPr>
                <w:rFonts w:ascii="Times New Roman" w:hAnsi="Times New Roman" w:cs="Times New Roman"/>
                <w:color w:val="00B050"/>
                <w:sz w:val="24"/>
                <w:szCs w:val="24"/>
              </w:rPr>
              <w:t>i</w:t>
            </w:r>
            <w:r w:rsidRPr="00F76739">
              <w:rPr>
                <w:rFonts w:ascii="Times New Roman" w:hAnsi="Times New Roman" w:cs="Times New Roman"/>
                <w:color w:val="00B050"/>
                <w:sz w:val="24"/>
                <w:szCs w:val="24"/>
              </w:rPr>
              <w:t xml:space="preserve">. </w:t>
            </w:r>
            <w:r w:rsidR="00F76739" w:rsidRPr="00F76739">
              <w:rPr>
                <w:rFonts w:ascii="Times New Roman" w:hAnsi="Times New Roman" w:cs="Times New Roman"/>
                <w:color w:val="00B050"/>
                <w:sz w:val="24"/>
                <w:szCs w:val="24"/>
              </w:rPr>
              <w:t>Vienlaikus pievērst uzmanību termina “</w:t>
            </w:r>
            <w:proofErr w:type="spellStart"/>
            <w:r w:rsidR="00F76739" w:rsidRPr="00F76739">
              <w:rPr>
                <w:rFonts w:ascii="Times New Roman" w:hAnsi="Times New Roman" w:cs="Times New Roman"/>
                <w:color w:val="00B050"/>
                <w:sz w:val="24"/>
                <w:szCs w:val="24"/>
              </w:rPr>
              <w:t>worker</w:t>
            </w:r>
            <w:proofErr w:type="spellEnd"/>
            <w:r w:rsidR="00F76739" w:rsidRPr="00F76739">
              <w:rPr>
                <w:rFonts w:ascii="Times New Roman" w:hAnsi="Times New Roman" w:cs="Times New Roman"/>
                <w:color w:val="00B050"/>
                <w:sz w:val="24"/>
                <w:szCs w:val="24"/>
              </w:rPr>
              <w:t>” atveidei (komentārs ieprie</w:t>
            </w:r>
            <w:r w:rsidR="00F76739">
              <w:rPr>
                <w:rFonts w:ascii="Times New Roman" w:hAnsi="Times New Roman" w:cs="Times New Roman"/>
                <w:color w:val="00B050"/>
                <w:sz w:val="24"/>
                <w:szCs w:val="24"/>
              </w:rPr>
              <w:t>k</w:t>
            </w:r>
            <w:r w:rsidR="00F76739" w:rsidRPr="00F76739">
              <w:rPr>
                <w:rFonts w:ascii="Times New Roman" w:hAnsi="Times New Roman" w:cs="Times New Roman"/>
                <w:color w:val="00B050"/>
                <w:sz w:val="24"/>
                <w:szCs w:val="24"/>
              </w:rPr>
              <w:t xml:space="preserve">š tabulā). </w:t>
            </w:r>
          </w:p>
          <w:p w14:paraId="0CCED141" w14:textId="0E02CA26" w:rsidR="00831AA2" w:rsidRPr="00831AA2" w:rsidRDefault="00831AA2" w:rsidP="00A9019F">
            <w:pPr>
              <w:widowControl w:val="0"/>
              <w:rPr>
                <w:rFonts w:ascii="Times New Roman" w:hAnsi="Times New Roman" w:cs="Times New Roman"/>
                <w:b/>
                <w:bCs/>
                <w:sz w:val="24"/>
                <w:szCs w:val="24"/>
              </w:rPr>
            </w:pPr>
            <w:r w:rsidRPr="00831AA2">
              <w:rPr>
                <w:rFonts w:ascii="Times New Roman" w:hAnsi="Times New Roman" w:cs="Times New Roman"/>
                <w:b/>
                <w:bCs/>
                <w:color w:val="00B050"/>
                <w:sz w:val="24"/>
                <w:szCs w:val="24"/>
              </w:rPr>
              <w:t xml:space="preserve">Lietot “darba ņēmējs”. </w:t>
            </w:r>
          </w:p>
        </w:tc>
        <w:tc>
          <w:tcPr>
            <w:tcW w:w="1000" w:type="pct"/>
            <w:vMerge/>
          </w:tcPr>
          <w:p w14:paraId="753E5EE9" w14:textId="7C8FD658" w:rsidR="00955B78" w:rsidRPr="00232D93" w:rsidRDefault="00955B78" w:rsidP="00A9019F">
            <w:pPr>
              <w:rPr>
                <w:rFonts w:ascii="Times New Roman" w:hAnsi="Times New Roman" w:cs="Times New Roman"/>
                <w:sz w:val="24"/>
                <w:szCs w:val="24"/>
              </w:rPr>
            </w:pPr>
          </w:p>
        </w:tc>
      </w:tr>
      <w:tr w:rsidR="00955B78" w:rsidRPr="00232D93" w14:paraId="07D11D10" w14:textId="77777777" w:rsidTr="001E0EDD">
        <w:tc>
          <w:tcPr>
            <w:tcW w:w="1000" w:type="pct"/>
            <w:vMerge/>
          </w:tcPr>
          <w:p w14:paraId="1F265C3A" w14:textId="351EF092" w:rsidR="00955B78" w:rsidRPr="00232D93" w:rsidRDefault="00955B78" w:rsidP="00A9019F">
            <w:pPr>
              <w:rPr>
                <w:rFonts w:ascii="Times New Roman" w:hAnsi="Times New Roman" w:cs="Times New Roman"/>
                <w:sz w:val="24"/>
                <w:szCs w:val="24"/>
              </w:rPr>
            </w:pPr>
          </w:p>
        </w:tc>
        <w:tc>
          <w:tcPr>
            <w:tcW w:w="1000" w:type="pct"/>
            <w:vMerge/>
          </w:tcPr>
          <w:p w14:paraId="1DACEB4C" w14:textId="7EFFDB97" w:rsidR="00955B78" w:rsidRPr="00232D93" w:rsidRDefault="00955B78" w:rsidP="00A9019F">
            <w:pPr>
              <w:rPr>
                <w:rFonts w:ascii="Times New Roman" w:hAnsi="Times New Roman" w:cs="Times New Roman"/>
                <w:sz w:val="24"/>
                <w:szCs w:val="24"/>
              </w:rPr>
            </w:pPr>
          </w:p>
        </w:tc>
        <w:tc>
          <w:tcPr>
            <w:tcW w:w="1000" w:type="pct"/>
          </w:tcPr>
          <w:p w14:paraId="0DCB8E5E"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III sadaļa; 27.pants</w:t>
            </w:r>
          </w:p>
          <w:p w14:paraId="552151C3" w14:textId="77777777" w:rsidR="00955B78" w:rsidRPr="00232D93" w:rsidRDefault="00955B78" w:rsidP="00A9019F">
            <w:pPr>
              <w:widowControl w:val="0"/>
              <w:rPr>
                <w:rFonts w:ascii="Times New Roman" w:hAnsi="Times New Roman" w:cs="Times New Roman"/>
                <w:sz w:val="24"/>
                <w:szCs w:val="24"/>
              </w:rPr>
            </w:pPr>
            <w:r w:rsidRPr="00232D93">
              <w:rPr>
                <w:rFonts w:ascii="Times New Roman" w:hAnsi="Times New Roman" w:cs="Times New Roman"/>
                <w:sz w:val="24"/>
                <w:szCs w:val="24"/>
              </w:rPr>
              <w:t xml:space="preserve">Tiek saprasts, ka šis pants attiecas uz vīriešiem un sievietēm ar ģimenes </w:t>
            </w:r>
            <w:r w:rsidRPr="00232D93">
              <w:rPr>
                <w:rFonts w:ascii="Times New Roman" w:hAnsi="Times New Roman" w:cs="Times New Roman"/>
                <w:b/>
                <w:sz w:val="24"/>
                <w:szCs w:val="24"/>
              </w:rPr>
              <w:t>saistībām</w:t>
            </w:r>
            <w:r w:rsidRPr="00232D93">
              <w:rPr>
                <w:rFonts w:ascii="Times New Roman" w:hAnsi="Times New Roman" w:cs="Times New Roman"/>
                <w:sz w:val="24"/>
                <w:szCs w:val="24"/>
              </w:rPr>
              <w:t xml:space="preserve"> attiecībā uz no </w:t>
            </w:r>
            <w:r w:rsidRPr="00232D93">
              <w:rPr>
                <w:rFonts w:ascii="Times New Roman" w:hAnsi="Times New Roman" w:cs="Times New Roman"/>
                <w:sz w:val="24"/>
                <w:szCs w:val="24"/>
              </w:rPr>
              <w:lastRenderedPageBreak/>
              <w:t xml:space="preserve">viņiem atkarīgiem bērniem, tāpat kā attiecībā uz citiem tuvākajiem ģimenes locekļiem, kuriem noteikti nepieciešama viņu palīdzība vai atbalsts, kur šāda veida saistības ierobežo viņu iespējas sagatavoties priekš, piedalīties vai izvirzīties ekonomiskajās aktivitātēs. Termini "no viņiem atkarīgi bērni" un "citi tuvākie ģimenes locekļi, kuriem noteikti nepieciešama viņu palīdzība un atbalsts" nozīmē tās personas, </w:t>
            </w:r>
            <w:r w:rsidRPr="00232D93">
              <w:rPr>
                <w:rFonts w:ascii="Times New Roman" w:hAnsi="Times New Roman" w:cs="Times New Roman"/>
                <w:b/>
                <w:sz w:val="24"/>
                <w:szCs w:val="24"/>
              </w:rPr>
              <w:t>kuru statusu definējusi</w:t>
            </w:r>
            <w:r w:rsidRPr="00232D93">
              <w:rPr>
                <w:rFonts w:ascii="Times New Roman" w:hAnsi="Times New Roman" w:cs="Times New Roman"/>
                <w:sz w:val="24"/>
                <w:szCs w:val="24"/>
              </w:rPr>
              <w:t xml:space="preserve"> Līgumslēdzējas puses </w:t>
            </w:r>
            <w:r w:rsidRPr="00232D93">
              <w:rPr>
                <w:rFonts w:ascii="Times New Roman" w:hAnsi="Times New Roman" w:cs="Times New Roman"/>
                <w:b/>
                <w:sz w:val="24"/>
                <w:szCs w:val="24"/>
              </w:rPr>
              <w:t>nacionālie tiesību akti</w:t>
            </w:r>
            <w:r w:rsidRPr="00232D93">
              <w:rPr>
                <w:rFonts w:ascii="Times New Roman" w:hAnsi="Times New Roman" w:cs="Times New Roman"/>
                <w:sz w:val="24"/>
                <w:szCs w:val="24"/>
              </w:rPr>
              <w:t>.</w:t>
            </w:r>
          </w:p>
        </w:tc>
        <w:tc>
          <w:tcPr>
            <w:tcW w:w="1000" w:type="pct"/>
          </w:tcPr>
          <w:p w14:paraId="7A4A86B8" w14:textId="77777777" w:rsidR="00955B78" w:rsidRPr="00232D93" w:rsidRDefault="00955B78"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III sadaļa; 27.pants</w:t>
            </w:r>
          </w:p>
          <w:p w14:paraId="3F8E193E" w14:textId="77777777" w:rsidR="00955B78" w:rsidRDefault="00955B78" w:rsidP="00A9019F">
            <w:pPr>
              <w:rPr>
                <w:rFonts w:ascii="Times New Roman" w:hAnsi="Times New Roman" w:cs="Times New Roman"/>
                <w:sz w:val="24"/>
                <w:szCs w:val="24"/>
              </w:rPr>
            </w:pPr>
            <w:r w:rsidRPr="00232D93">
              <w:rPr>
                <w:rFonts w:ascii="Times New Roman" w:hAnsi="Times New Roman" w:cs="Times New Roman"/>
                <w:sz w:val="24"/>
                <w:szCs w:val="24"/>
              </w:rPr>
              <w:t xml:space="preserve">Tiek saprasts, ka šis pants attiecas uz vīriešiem un sievietēm ar ģimenes </w:t>
            </w:r>
            <w:r w:rsidRPr="00232D93">
              <w:rPr>
                <w:rFonts w:ascii="Times New Roman" w:hAnsi="Times New Roman" w:cs="Times New Roman"/>
                <w:b/>
                <w:sz w:val="24"/>
                <w:szCs w:val="24"/>
              </w:rPr>
              <w:t>pienākumiem</w:t>
            </w:r>
            <w:r w:rsidRPr="00232D93">
              <w:rPr>
                <w:rFonts w:ascii="Times New Roman" w:hAnsi="Times New Roman" w:cs="Times New Roman"/>
                <w:sz w:val="24"/>
                <w:szCs w:val="24"/>
              </w:rPr>
              <w:t xml:space="preserve"> attiecībā uz </w:t>
            </w:r>
            <w:r w:rsidRPr="00232D93">
              <w:rPr>
                <w:rFonts w:ascii="Times New Roman" w:hAnsi="Times New Roman" w:cs="Times New Roman"/>
                <w:sz w:val="24"/>
                <w:szCs w:val="24"/>
              </w:rPr>
              <w:lastRenderedPageBreak/>
              <w:t xml:space="preserve">no viņiem atkarīgiem bērniem, tāpat kā attiecībā uz citiem tuvākajiem ģimenes locekļiem, kuriem noteikti nepieciešama viņu palīdzība vai atbalsts, kur šāda veida saistības ierobežo viņu iespējas sagatavoties priekš, piedalīties vai izvirzīties ekonomiskajās aktivitātēs. Termini "no viņiem atkarīgi bērni" un "citi tuvākie ģimenes locekļi, kuriem noteikti nepieciešama viņu palīdzība un atbalsts" nozīmē tās personas, kuru </w:t>
            </w:r>
            <w:r w:rsidRPr="00232D93">
              <w:rPr>
                <w:rFonts w:ascii="Times New Roman" w:hAnsi="Times New Roman" w:cs="Times New Roman"/>
                <w:b/>
                <w:sz w:val="24"/>
                <w:szCs w:val="24"/>
              </w:rPr>
              <w:t>statuss definēts</w:t>
            </w:r>
            <w:r w:rsidRPr="00232D93">
              <w:rPr>
                <w:rFonts w:ascii="Times New Roman" w:hAnsi="Times New Roman" w:cs="Times New Roman"/>
                <w:sz w:val="24"/>
                <w:szCs w:val="24"/>
              </w:rPr>
              <w:t xml:space="preserve"> Līgumslēdzējas puses </w:t>
            </w:r>
            <w:r w:rsidRPr="00232D93">
              <w:rPr>
                <w:rFonts w:ascii="Times New Roman" w:hAnsi="Times New Roman" w:cs="Times New Roman"/>
                <w:b/>
                <w:sz w:val="24"/>
                <w:szCs w:val="24"/>
              </w:rPr>
              <w:t>nacionālajos tiesību aktos</w:t>
            </w:r>
            <w:r w:rsidRPr="00232D93">
              <w:rPr>
                <w:rFonts w:ascii="Times New Roman" w:hAnsi="Times New Roman" w:cs="Times New Roman"/>
                <w:sz w:val="24"/>
                <w:szCs w:val="24"/>
              </w:rPr>
              <w:t>.</w:t>
            </w:r>
          </w:p>
          <w:p w14:paraId="181F3BBB" w14:textId="1DA70187" w:rsidR="00294C5E" w:rsidRPr="00232D93" w:rsidRDefault="00294C5E" w:rsidP="00A9019F">
            <w:pPr>
              <w:rPr>
                <w:rFonts w:ascii="Times New Roman" w:hAnsi="Times New Roman" w:cs="Times New Roman"/>
                <w:sz w:val="24"/>
                <w:szCs w:val="24"/>
              </w:rPr>
            </w:pPr>
            <w:r w:rsidRPr="00294C5E">
              <w:rPr>
                <w:rFonts w:ascii="Times New Roman" w:hAnsi="Times New Roman" w:cs="Times New Roman"/>
                <w:color w:val="00B050"/>
                <w:sz w:val="24"/>
                <w:szCs w:val="24"/>
              </w:rPr>
              <w:t>VVC: Priekšlikum</w:t>
            </w:r>
            <w:r w:rsidR="005462FE">
              <w:rPr>
                <w:rFonts w:ascii="Times New Roman" w:hAnsi="Times New Roman" w:cs="Times New Roman"/>
                <w:color w:val="00B050"/>
                <w:sz w:val="24"/>
                <w:szCs w:val="24"/>
              </w:rPr>
              <w:t>i</w:t>
            </w:r>
            <w:r w:rsidRPr="00294C5E">
              <w:rPr>
                <w:rFonts w:ascii="Times New Roman" w:hAnsi="Times New Roman" w:cs="Times New Roman"/>
                <w:color w:val="00B050"/>
                <w:sz w:val="24"/>
                <w:szCs w:val="24"/>
              </w:rPr>
              <w:t xml:space="preserve"> pieņemt</w:t>
            </w:r>
            <w:r w:rsidR="005462FE">
              <w:rPr>
                <w:rFonts w:ascii="Times New Roman" w:hAnsi="Times New Roman" w:cs="Times New Roman"/>
                <w:color w:val="00B050"/>
                <w:sz w:val="24"/>
                <w:szCs w:val="24"/>
              </w:rPr>
              <w:t>i</w:t>
            </w:r>
            <w:r w:rsidRPr="00294C5E">
              <w:rPr>
                <w:rFonts w:ascii="Times New Roman" w:hAnsi="Times New Roman" w:cs="Times New Roman"/>
                <w:color w:val="00B050"/>
                <w:sz w:val="24"/>
                <w:szCs w:val="24"/>
              </w:rPr>
              <w:t xml:space="preserve">. </w:t>
            </w:r>
          </w:p>
        </w:tc>
        <w:tc>
          <w:tcPr>
            <w:tcW w:w="1000" w:type="pct"/>
            <w:vMerge/>
          </w:tcPr>
          <w:p w14:paraId="01432438" w14:textId="389825CB" w:rsidR="00955B78" w:rsidRPr="00232D93" w:rsidRDefault="00955B78" w:rsidP="00A9019F">
            <w:pPr>
              <w:rPr>
                <w:rFonts w:ascii="Times New Roman" w:hAnsi="Times New Roman" w:cs="Times New Roman"/>
                <w:sz w:val="24"/>
                <w:szCs w:val="24"/>
              </w:rPr>
            </w:pPr>
          </w:p>
        </w:tc>
      </w:tr>
      <w:tr w:rsidR="00FD6D32" w:rsidRPr="00232D93" w14:paraId="3FDB3523" w14:textId="77777777" w:rsidTr="00830F64">
        <w:tc>
          <w:tcPr>
            <w:tcW w:w="1000" w:type="pct"/>
            <w:vMerge w:val="restart"/>
          </w:tcPr>
          <w:p w14:paraId="0710FC42" w14:textId="36E2B835" w:rsidR="00FD6D32" w:rsidRDefault="006C0A77" w:rsidP="00A9019F">
            <w:pPr>
              <w:rPr>
                <w:rFonts w:ascii="Times New Roman" w:hAnsi="Times New Roman" w:cs="Times New Roman"/>
                <w:sz w:val="24"/>
                <w:szCs w:val="24"/>
              </w:rPr>
            </w:pPr>
            <w:r>
              <w:rPr>
                <w:rFonts w:ascii="Times New Roman" w:hAnsi="Times New Roman" w:cs="Times New Roman"/>
                <w:sz w:val="24"/>
                <w:szCs w:val="24"/>
              </w:rPr>
              <w:t>30</w:t>
            </w:r>
            <w:r w:rsidR="00FD6D32">
              <w:rPr>
                <w:rFonts w:ascii="Times New Roman" w:hAnsi="Times New Roman" w:cs="Times New Roman"/>
                <w:sz w:val="24"/>
                <w:szCs w:val="24"/>
              </w:rPr>
              <w:t xml:space="preserve">. </w:t>
            </w:r>
            <w:r w:rsidR="00FD6D32" w:rsidRPr="00232D93">
              <w:rPr>
                <w:rFonts w:ascii="Times New Roman" w:hAnsi="Times New Roman" w:cs="Times New Roman"/>
                <w:sz w:val="24"/>
                <w:szCs w:val="24"/>
              </w:rPr>
              <w:t>Parīzes nolīgums</w:t>
            </w:r>
          </w:p>
          <w:p w14:paraId="64D1A553" w14:textId="77777777" w:rsidR="00FD6D32" w:rsidRDefault="00FD6D32" w:rsidP="00A9019F">
            <w:pPr>
              <w:rPr>
                <w:rFonts w:ascii="Times New Roman" w:hAnsi="Times New Roman" w:cs="Times New Roman"/>
                <w:sz w:val="24"/>
                <w:szCs w:val="24"/>
              </w:rPr>
            </w:pPr>
          </w:p>
          <w:p w14:paraId="2E5838E5" w14:textId="31AA1418" w:rsidR="00FD6D32" w:rsidRPr="00232D93" w:rsidRDefault="00FD6D32" w:rsidP="00A9019F">
            <w:pPr>
              <w:rPr>
                <w:rFonts w:ascii="Times New Roman" w:hAnsi="Times New Roman" w:cs="Times New Roman"/>
                <w:sz w:val="24"/>
                <w:szCs w:val="24"/>
              </w:rPr>
            </w:pPr>
          </w:p>
        </w:tc>
        <w:tc>
          <w:tcPr>
            <w:tcW w:w="1000" w:type="pct"/>
            <w:vMerge w:val="restart"/>
          </w:tcPr>
          <w:p w14:paraId="08A90230" w14:textId="77777777" w:rsidR="00FD6D32" w:rsidRDefault="004E3761" w:rsidP="00A9019F">
            <w:pPr>
              <w:rPr>
                <w:rFonts w:ascii="Times New Roman" w:hAnsi="Times New Roman" w:cs="Times New Roman"/>
                <w:color w:val="0000FF" w:themeColor="hyperlink"/>
                <w:sz w:val="24"/>
                <w:szCs w:val="24"/>
                <w:u w:val="single"/>
              </w:rPr>
            </w:pPr>
            <w:hyperlink r:id="rId102" w:history="1">
              <w:r w:rsidR="00FD6D32" w:rsidRPr="0010058C">
                <w:rPr>
                  <w:rStyle w:val="Hipersaite"/>
                  <w:rFonts w:ascii="Times New Roman" w:hAnsi="Times New Roman" w:cs="Times New Roman"/>
                  <w:sz w:val="24"/>
                  <w:szCs w:val="24"/>
                </w:rPr>
                <w:t>https://likumi.lv/ta/lv/starptautiskie-ligumi/id/1730-parizes-noligums</w:t>
              </w:r>
            </w:hyperlink>
          </w:p>
          <w:p w14:paraId="2CF2312E" w14:textId="77777777" w:rsidR="00FD6D32" w:rsidRDefault="00FD6D32" w:rsidP="00A9019F">
            <w:pPr>
              <w:rPr>
                <w:rFonts w:ascii="Times New Roman" w:hAnsi="Times New Roman" w:cs="Times New Roman"/>
                <w:color w:val="0000FF" w:themeColor="hyperlink"/>
                <w:sz w:val="24"/>
                <w:szCs w:val="24"/>
                <w:u w:val="single"/>
              </w:rPr>
            </w:pPr>
          </w:p>
          <w:p w14:paraId="098B740C" w14:textId="3CF20D3A" w:rsidR="00FD6D32" w:rsidRPr="00FD6D32" w:rsidRDefault="00FD6D32" w:rsidP="00A9019F">
            <w:pPr>
              <w:rPr>
                <w:rFonts w:ascii="Times New Roman" w:hAnsi="Times New Roman" w:cs="Times New Roman"/>
                <w:color w:val="0000FF" w:themeColor="hyperlink"/>
                <w:sz w:val="24"/>
                <w:szCs w:val="24"/>
                <w:u w:val="single"/>
              </w:rPr>
            </w:pPr>
          </w:p>
        </w:tc>
        <w:tc>
          <w:tcPr>
            <w:tcW w:w="1000" w:type="pct"/>
          </w:tcPr>
          <w:p w14:paraId="45EFB571" w14:textId="3FC9E628" w:rsidR="00FD6D32" w:rsidRPr="00232D93" w:rsidRDefault="00FD6D32" w:rsidP="00A9019F">
            <w:pPr>
              <w:rPr>
                <w:rFonts w:ascii="Times New Roman" w:hAnsi="Times New Roman" w:cs="Times New Roman"/>
                <w:sz w:val="24"/>
                <w:szCs w:val="24"/>
              </w:rPr>
            </w:pPr>
            <w:r w:rsidRPr="00232D93">
              <w:rPr>
                <w:rFonts w:ascii="Times New Roman" w:hAnsi="Times New Roman" w:cs="Times New Roman"/>
                <w:sz w:val="24"/>
                <w:szCs w:val="24"/>
              </w:rPr>
              <w:t>Preambulas 11.rindkopa</w:t>
            </w:r>
          </w:p>
          <w:p w14:paraId="18109C06" w14:textId="77777777" w:rsidR="00FD6D32" w:rsidRPr="00232D93" w:rsidRDefault="00FD6D32" w:rsidP="00A9019F">
            <w:pPr>
              <w:rPr>
                <w:rFonts w:ascii="Times New Roman" w:hAnsi="Times New Roman" w:cs="Times New Roman"/>
                <w:sz w:val="24"/>
                <w:szCs w:val="24"/>
              </w:rPr>
            </w:pPr>
            <w:r w:rsidRPr="00232D93">
              <w:rPr>
                <w:rFonts w:ascii="Times New Roman" w:hAnsi="Times New Roman" w:cs="Times New Roman"/>
                <w:i/>
                <w:sz w:val="24"/>
                <w:szCs w:val="24"/>
              </w:rPr>
              <w:t>apzinādamās</w:t>
            </w:r>
            <w:r w:rsidRPr="00232D93">
              <w:rPr>
                <w:rFonts w:ascii="Times New Roman" w:hAnsi="Times New Roman" w:cs="Times New Roman"/>
                <w:sz w:val="24"/>
                <w:szCs w:val="24"/>
              </w:rPr>
              <w:t xml:space="preserve">, ka klimata pārmaiņas ir visas cilvēces </w:t>
            </w:r>
            <w:r w:rsidRPr="00232D93">
              <w:rPr>
                <w:rFonts w:ascii="Times New Roman" w:hAnsi="Times New Roman" w:cs="Times New Roman"/>
                <w:b/>
                <w:sz w:val="24"/>
                <w:szCs w:val="24"/>
              </w:rPr>
              <w:t>rūpests</w:t>
            </w:r>
            <w:r w:rsidRPr="00232D93">
              <w:rPr>
                <w:rFonts w:ascii="Times New Roman" w:hAnsi="Times New Roman" w:cs="Times New Roman"/>
                <w:sz w:val="24"/>
                <w:szCs w:val="24"/>
              </w:rPr>
              <w:t xml:space="preserve"> un ka Pusēm, risinot ar klimata pārmaiņām saistītās problēmas, būtu jāievēro un jāatbalsta cilvēktiesības, tiesības uz veselību, </w:t>
            </w:r>
            <w:proofErr w:type="spellStart"/>
            <w:r w:rsidRPr="00232D93">
              <w:rPr>
                <w:rFonts w:ascii="Times New Roman" w:hAnsi="Times New Roman" w:cs="Times New Roman"/>
                <w:sz w:val="24"/>
                <w:szCs w:val="24"/>
              </w:rPr>
              <w:t>pamatiedzīvotāju</w:t>
            </w:r>
            <w:proofErr w:type="spellEnd"/>
            <w:r w:rsidRPr="00232D93">
              <w:rPr>
                <w:rFonts w:ascii="Times New Roman" w:hAnsi="Times New Roman" w:cs="Times New Roman"/>
                <w:sz w:val="24"/>
                <w:szCs w:val="24"/>
              </w:rPr>
              <w:t xml:space="preserve">, vietējo kopienu, migrantu, bērnu, cilvēku ar invaliditāti un </w:t>
            </w:r>
            <w:r w:rsidRPr="00150339">
              <w:rPr>
                <w:rFonts w:ascii="Times New Roman" w:hAnsi="Times New Roman" w:cs="Times New Roman"/>
                <w:sz w:val="24"/>
                <w:szCs w:val="24"/>
              </w:rPr>
              <w:t>neaizsargātu personu</w:t>
            </w:r>
            <w:r w:rsidRPr="00232D93">
              <w:rPr>
                <w:rFonts w:ascii="Times New Roman" w:hAnsi="Times New Roman" w:cs="Times New Roman"/>
                <w:sz w:val="24"/>
                <w:szCs w:val="24"/>
              </w:rPr>
              <w:t xml:space="preserve"> tiesības, tiesības uz attīstību, </w:t>
            </w:r>
            <w:r w:rsidRPr="00232D93">
              <w:rPr>
                <w:rFonts w:ascii="Times New Roman" w:hAnsi="Times New Roman" w:cs="Times New Roman"/>
                <w:sz w:val="24"/>
                <w:szCs w:val="24"/>
                <w:u w:val="single"/>
              </w:rPr>
              <w:t xml:space="preserve"> </w:t>
            </w:r>
            <w:r w:rsidRPr="00232D93">
              <w:rPr>
                <w:rFonts w:ascii="Times New Roman" w:hAnsi="Times New Roman" w:cs="Times New Roman"/>
                <w:sz w:val="24"/>
                <w:szCs w:val="24"/>
              </w:rPr>
              <w:t xml:space="preserve">dzimumu līdztiesība, </w:t>
            </w:r>
            <w:r w:rsidRPr="00232D93">
              <w:rPr>
                <w:rFonts w:ascii="Times New Roman" w:hAnsi="Times New Roman" w:cs="Times New Roman"/>
                <w:sz w:val="24"/>
                <w:szCs w:val="24"/>
              </w:rPr>
              <w:lastRenderedPageBreak/>
              <w:t xml:space="preserve">sieviešu </w:t>
            </w:r>
            <w:r w:rsidRPr="00232D93">
              <w:rPr>
                <w:rFonts w:ascii="Times New Roman" w:hAnsi="Times New Roman" w:cs="Times New Roman"/>
                <w:b/>
                <w:sz w:val="24"/>
                <w:szCs w:val="24"/>
              </w:rPr>
              <w:t>tiesības</w:t>
            </w:r>
            <w:r w:rsidRPr="00232D93">
              <w:rPr>
                <w:rFonts w:ascii="Times New Roman" w:hAnsi="Times New Roman" w:cs="Times New Roman"/>
                <w:sz w:val="24"/>
                <w:szCs w:val="24"/>
              </w:rPr>
              <w:t xml:space="preserve"> un paaudžu vienlīdzība, un būtu jāņem vērā savas saistības šajā sakarā;</w:t>
            </w:r>
          </w:p>
        </w:tc>
        <w:tc>
          <w:tcPr>
            <w:tcW w:w="1000" w:type="pct"/>
          </w:tcPr>
          <w:p w14:paraId="503E6234" w14:textId="3E107FBF" w:rsidR="00FD6D32" w:rsidRPr="00232D93" w:rsidRDefault="00FD6D32"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Preambulas 11.rindkopa</w:t>
            </w:r>
          </w:p>
          <w:p w14:paraId="64F6E40A" w14:textId="77777777" w:rsidR="00FD6D32" w:rsidRDefault="00FD6D32" w:rsidP="00A9019F">
            <w:pPr>
              <w:rPr>
                <w:rFonts w:ascii="Times New Roman" w:hAnsi="Times New Roman" w:cs="Times New Roman"/>
                <w:sz w:val="24"/>
                <w:szCs w:val="24"/>
              </w:rPr>
            </w:pPr>
            <w:r w:rsidRPr="00232D93">
              <w:rPr>
                <w:rFonts w:ascii="Times New Roman" w:hAnsi="Times New Roman" w:cs="Times New Roman"/>
                <w:i/>
                <w:sz w:val="24"/>
                <w:szCs w:val="24"/>
              </w:rPr>
              <w:t>apzinādamās</w:t>
            </w:r>
            <w:r w:rsidRPr="00232D93">
              <w:rPr>
                <w:rFonts w:ascii="Times New Roman" w:hAnsi="Times New Roman" w:cs="Times New Roman"/>
                <w:sz w:val="24"/>
                <w:szCs w:val="24"/>
              </w:rPr>
              <w:t xml:space="preserve">, ka klimata pārmaiņas ir visas cilvēces </w:t>
            </w:r>
            <w:r w:rsidRPr="00232D93">
              <w:rPr>
                <w:rFonts w:ascii="Times New Roman" w:hAnsi="Times New Roman" w:cs="Times New Roman"/>
                <w:b/>
                <w:sz w:val="24"/>
                <w:szCs w:val="24"/>
              </w:rPr>
              <w:t>atbildība</w:t>
            </w:r>
            <w:r w:rsidRPr="00232D93">
              <w:rPr>
                <w:rFonts w:ascii="Times New Roman" w:hAnsi="Times New Roman" w:cs="Times New Roman"/>
                <w:sz w:val="24"/>
                <w:szCs w:val="24"/>
              </w:rPr>
              <w:t xml:space="preserve"> un ka Pusēm, risinot ar klimata pārmaiņām saistītās problēmas, būtu jāievēro un jāatbalsta cilvēktiesības, tiesības uz veselību, </w:t>
            </w:r>
            <w:proofErr w:type="spellStart"/>
            <w:r w:rsidRPr="00232D93">
              <w:rPr>
                <w:rFonts w:ascii="Times New Roman" w:hAnsi="Times New Roman" w:cs="Times New Roman"/>
                <w:sz w:val="24"/>
                <w:szCs w:val="24"/>
              </w:rPr>
              <w:t>pamatiedzīvotāju</w:t>
            </w:r>
            <w:proofErr w:type="spellEnd"/>
            <w:r w:rsidRPr="00232D93">
              <w:rPr>
                <w:rFonts w:ascii="Times New Roman" w:hAnsi="Times New Roman" w:cs="Times New Roman"/>
                <w:sz w:val="24"/>
                <w:szCs w:val="24"/>
              </w:rPr>
              <w:t xml:space="preserve">, vietējo kopienu, migrantu, bērnu, cilvēku ar invaliditāti un </w:t>
            </w:r>
            <w:r w:rsidRPr="00150339">
              <w:rPr>
                <w:rFonts w:ascii="Times New Roman" w:hAnsi="Times New Roman" w:cs="Times New Roman"/>
                <w:sz w:val="24"/>
                <w:szCs w:val="24"/>
              </w:rPr>
              <w:t>neaizsargātu personu</w:t>
            </w:r>
            <w:r w:rsidRPr="00232D93">
              <w:rPr>
                <w:rFonts w:ascii="Times New Roman" w:hAnsi="Times New Roman" w:cs="Times New Roman"/>
                <w:sz w:val="24"/>
                <w:szCs w:val="24"/>
              </w:rPr>
              <w:t xml:space="preserve"> tiesības, tiesības uz attīstību, </w:t>
            </w:r>
            <w:r w:rsidRPr="00232D93">
              <w:rPr>
                <w:rFonts w:ascii="Times New Roman" w:hAnsi="Times New Roman" w:cs="Times New Roman"/>
                <w:b/>
                <w:sz w:val="24"/>
                <w:szCs w:val="24"/>
              </w:rPr>
              <w:t xml:space="preserve">kā arī </w:t>
            </w:r>
            <w:r w:rsidRPr="00232D93">
              <w:rPr>
                <w:rFonts w:ascii="Times New Roman" w:hAnsi="Times New Roman" w:cs="Times New Roman"/>
                <w:sz w:val="24"/>
                <w:szCs w:val="24"/>
              </w:rPr>
              <w:t xml:space="preserve">dzimumu līdztiesība, </w:t>
            </w:r>
            <w:r w:rsidRPr="00232D93">
              <w:rPr>
                <w:rFonts w:ascii="Times New Roman" w:hAnsi="Times New Roman" w:cs="Times New Roman"/>
                <w:sz w:val="24"/>
                <w:szCs w:val="24"/>
              </w:rPr>
              <w:lastRenderedPageBreak/>
              <w:t xml:space="preserve">sieviešu </w:t>
            </w:r>
            <w:r w:rsidRPr="00232D93">
              <w:rPr>
                <w:rFonts w:ascii="Times New Roman" w:hAnsi="Times New Roman" w:cs="Times New Roman"/>
                <w:b/>
                <w:sz w:val="24"/>
                <w:szCs w:val="24"/>
              </w:rPr>
              <w:t>tiesību un iespēju stiprināšana</w:t>
            </w:r>
            <w:r w:rsidRPr="00232D93">
              <w:rPr>
                <w:rFonts w:ascii="Times New Roman" w:hAnsi="Times New Roman" w:cs="Times New Roman"/>
                <w:sz w:val="24"/>
                <w:szCs w:val="24"/>
              </w:rPr>
              <w:t xml:space="preserve"> un paaudžu vienlīdzība, un būtu jāņem vērā savas saistības šajā sakarā;</w:t>
            </w:r>
          </w:p>
          <w:p w14:paraId="3A255C35" w14:textId="77777777" w:rsidR="00E32D83" w:rsidRDefault="00E32D83" w:rsidP="00A9019F">
            <w:pPr>
              <w:rPr>
                <w:rFonts w:ascii="Times New Roman" w:hAnsi="Times New Roman" w:cs="Times New Roman"/>
                <w:sz w:val="24"/>
                <w:szCs w:val="24"/>
              </w:rPr>
            </w:pPr>
          </w:p>
          <w:p w14:paraId="26745DBA" w14:textId="77777777" w:rsidR="00DB476F" w:rsidRDefault="00E32D83" w:rsidP="00A9019F">
            <w:pPr>
              <w:rPr>
                <w:rFonts w:ascii="Times New Roman" w:hAnsi="Times New Roman" w:cs="Times New Roman"/>
                <w:color w:val="00B050"/>
                <w:sz w:val="24"/>
                <w:szCs w:val="24"/>
              </w:rPr>
            </w:pPr>
            <w:r w:rsidRPr="00404431">
              <w:rPr>
                <w:rFonts w:ascii="Times New Roman" w:hAnsi="Times New Roman" w:cs="Times New Roman"/>
                <w:color w:val="00B050"/>
                <w:sz w:val="24"/>
                <w:szCs w:val="24"/>
              </w:rPr>
              <w:t xml:space="preserve">VVC: </w:t>
            </w:r>
            <w:r w:rsidR="00DB476F">
              <w:rPr>
                <w:rFonts w:ascii="Times New Roman" w:hAnsi="Times New Roman" w:cs="Times New Roman"/>
                <w:color w:val="00B050"/>
                <w:sz w:val="24"/>
                <w:szCs w:val="24"/>
              </w:rPr>
              <w:t xml:space="preserve">Priekšlikums pieņemts. </w:t>
            </w:r>
            <w:r w:rsidR="004350B4">
              <w:rPr>
                <w:rFonts w:ascii="Times New Roman" w:hAnsi="Times New Roman" w:cs="Times New Roman"/>
                <w:color w:val="00B050"/>
                <w:sz w:val="24"/>
                <w:szCs w:val="24"/>
              </w:rPr>
              <w:t xml:space="preserve">Vēršam uzmanību, ka </w:t>
            </w:r>
            <w:r w:rsidRPr="00404431">
              <w:rPr>
                <w:rFonts w:ascii="Times New Roman" w:hAnsi="Times New Roman" w:cs="Times New Roman"/>
                <w:color w:val="00B050"/>
                <w:sz w:val="24"/>
                <w:szCs w:val="24"/>
              </w:rPr>
              <w:t xml:space="preserve">VVC veikto tulkojumu saskaņošanas procesā vairākkārt no ministrijām esam saņēmuši ieteikumu lietot </w:t>
            </w:r>
            <w:r w:rsidR="00F6512B" w:rsidRPr="00404431">
              <w:rPr>
                <w:rFonts w:ascii="Times New Roman" w:hAnsi="Times New Roman" w:cs="Times New Roman"/>
                <w:color w:val="00B050"/>
                <w:sz w:val="24"/>
                <w:szCs w:val="24"/>
              </w:rPr>
              <w:t xml:space="preserve">terminu “mazāk aizsargātas personas”, nevis “neaizsargātas personas”. </w:t>
            </w:r>
            <w:r w:rsidR="009524AD" w:rsidRPr="00404431">
              <w:rPr>
                <w:rFonts w:ascii="Times New Roman" w:hAnsi="Times New Roman" w:cs="Times New Roman"/>
                <w:color w:val="00B050"/>
                <w:sz w:val="24"/>
                <w:szCs w:val="24"/>
              </w:rPr>
              <w:t xml:space="preserve">Centram pret šādu ieteikumu iebildumu nav bijis. Lūgums sniegt ekspertu viedokli par iespēju šādu atbilsmi lietot arī šī dokumenta tulkojumā. </w:t>
            </w:r>
          </w:p>
          <w:p w14:paraId="7BFA4626" w14:textId="77777777" w:rsidR="00CE5CA8" w:rsidRDefault="00CE5CA8" w:rsidP="00A9019F">
            <w:pPr>
              <w:rPr>
                <w:rFonts w:ascii="Times New Roman" w:hAnsi="Times New Roman" w:cs="Times New Roman"/>
                <w:color w:val="00B050"/>
                <w:sz w:val="24"/>
                <w:szCs w:val="24"/>
              </w:rPr>
            </w:pPr>
          </w:p>
          <w:p w14:paraId="252D352E" w14:textId="02D08103" w:rsidR="00902162" w:rsidRPr="00842500" w:rsidRDefault="00607DCF" w:rsidP="00A9019F">
            <w:pPr>
              <w:rPr>
                <w:rFonts w:ascii="Times New Roman" w:hAnsi="Times New Roman" w:cs="Times New Roman"/>
                <w:color w:val="00B050"/>
                <w:sz w:val="24"/>
                <w:szCs w:val="24"/>
              </w:rPr>
            </w:pPr>
            <w:r w:rsidRPr="00842500">
              <w:rPr>
                <w:rFonts w:ascii="Times New Roman" w:hAnsi="Times New Roman" w:cs="Times New Roman"/>
                <w:color w:val="00B050"/>
                <w:sz w:val="24"/>
                <w:szCs w:val="24"/>
              </w:rPr>
              <w:t xml:space="preserve">Redakcija saskaņota </w:t>
            </w:r>
            <w:r w:rsidR="00842500" w:rsidRPr="00842500">
              <w:rPr>
                <w:rFonts w:ascii="Times New Roman" w:hAnsi="Times New Roman" w:cs="Times New Roman"/>
                <w:color w:val="00B050"/>
                <w:sz w:val="24"/>
                <w:szCs w:val="24"/>
              </w:rPr>
              <w:t>attiecībā uz vārdu savienojumu “mazāk aizsargātas personas”.</w:t>
            </w:r>
          </w:p>
          <w:p w14:paraId="4E0AF63A" w14:textId="77777777" w:rsidR="00607DCF" w:rsidRDefault="00607DCF" w:rsidP="00A9019F">
            <w:pPr>
              <w:rPr>
                <w:rFonts w:ascii="Times New Roman" w:hAnsi="Times New Roman" w:cs="Times New Roman"/>
                <w:color w:val="00B050"/>
                <w:sz w:val="24"/>
                <w:szCs w:val="24"/>
              </w:rPr>
            </w:pPr>
          </w:p>
          <w:p w14:paraId="41706BBA" w14:textId="77777777" w:rsidR="00902162" w:rsidRDefault="00902162" w:rsidP="00A9019F">
            <w:pPr>
              <w:rPr>
                <w:rFonts w:ascii="Times New Roman" w:hAnsi="Times New Roman" w:cs="Times New Roman"/>
                <w:color w:val="00B050"/>
                <w:sz w:val="24"/>
                <w:szCs w:val="24"/>
              </w:rPr>
            </w:pPr>
            <w:r>
              <w:rPr>
                <w:rFonts w:ascii="Times New Roman" w:hAnsi="Times New Roman" w:cs="Times New Roman"/>
                <w:color w:val="00B050"/>
                <w:sz w:val="24"/>
                <w:szCs w:val="24"/>
              </w:rPr>
              <w:t>“</w:t>
            </w:r>
            <w:proofErr w:type="spellStart"/>
            <w:r w:rsidRPr="00902162">
              <w:rPr>
                <w:rFonts w:ascii="Times New Roman" w:hAnsi="Times New Roman" w:cs="Times New Roman"/>
                <w:b/>
                <w:bCs/>
                <w:color w:val="00B050"/>
                <w:sz w:val="24"/>
                <w:szCs w:val="24"/>
              </w:rPr>
              <w:t>empowerment</w:t>
            </w:r>
            <w:proofErr w:type="spellEnd"/>
            <w:r w:rsidRPr="00902162">
              <w:rPr>
                <w:rFonts w:ascii="Times New Roman" w:hAnsi="Times New Roman" w:cs="Times New Roman"/>
                <w:b/>
                <w:bCs/>
                <w:color w:val="00B050"/>
                <w:sz w:val="24"/>
                <w:szCs w:val="24"/>
              </w:rPr>
              <w:t>” – “stiprināšana</w:t>
            </w:r>
            <w:r>
              <w:rPr>
                <w:rFonts w:ascii="Times New Roman" w:hAnsi="Times New Roman" w:cs="Times New Roman"/>
                <w:color w:val="00B050"/>
                <w:sz w:val="24"/>
                <w:szCs w:val="24"/>
              </w:rPr>
              <w:t>”</w:t>
            </w:r>
          </w:p>
          <w:p w14:paraId="0F6CC527" w14:textId="1EED4C08" w:rsidR="002D1E4B" w:rsidRDefault="002D1E4B" w:rsidP="00A9019F">
            <w:pPr>
              <w:rPr>
                <w:rFonts w:ascii="Times New Roman" w:hAnsi="Times New Roman" w:cs="Times New Roman"/>
                <w:color w:val="00B050"/>
                <w:sz w:val="24"/>
                <w:szCs w:val="24"/>
              </w:rPr>
            </w:pPr>
            <w:r>
              <w:rPr>
                <w:rFonts w:ascii="Times New Roman" w:hAnsi="Times New Roman" w:cs="Times New Roman"/>
                <w:color w:val="00B050"/>
                <w:sz w:val="24"/>
                <w:szCs w:val="24"/>
              </w:rPr>
              <w:t>(LM: ‘</w:t>
            </w:r>
            <w:r w:rsidRPr="002D1E4B">
              <w:rPr>
                <w:rFonts w:ascii="Times New Roman" w:hAnsi="Times New Roman" w:cs="Times New Roman"/>
                <w:color w:val="00B050"/>
                <w:sz w:val="24"/>
                <w:szCs w:val="24"/>
              </w:rPr>
              <w:t>šeit būs papildus skaidrojums angļu valodas frāzei “</w:t>
            </w:r>
            <w:proofErr w:type="spellStart"/>
            <w:r w:rsidRPr="002D1E4B">
              <w:rPr>
                <w:rFonts w:ascii="Times New Roman" w:hAnsi="Times New Roman" w:cs="Times New Roman"/>
                <w:color w:val="00B050"/>
                <w:sz w:val="24"/>
                <w:szCs w:val="24"/>
              </w:rPr>
              <w:t>empowerment</w:t>
            </w:r>
            <w:proofErr w:type="spellEnd"/>
            <w:r w:rsidRPr="002D1E4B">
              <w:rPr>
                <w:rFonts w:ascii="Times New Roman" w:hAnsi="Times New Roman" w:cs="Times New Roman"/>
                <w:color w:val="00B050"/>
                <w:sz w:val="24"/>
                <w:szCs w:val="24"/>
              </w:rPr>
              <w:t xml:space="preserve"> </w:t>
            </w:r>
            <w:proofErr w:type="spellStart"/>
            <w:r w:rsidRPr="002D1E4B">
              <w:rPr>
                <w:rFonts w:ascii="Times New Roman" w:hAnsi="Times New Roman" w:cs="Times New Roman"/>
                <w:color w:val="00B050"/>
                <w:sz w:val="24"/>
                <w:szCs w:val="24"/>
              </w:rPr>
              <w:t>of</w:t>
            </w:r>
            <w:proofErr w:type="spellEnd"/>
            <w:r w:rsidRPr="002D1E4B">
              <w:rPr>
                <w:rFonts w:ascii="Times New Roman" w:hAnsi="Times New Roman" w:cs="Times New Roman"/>
                <w:color w:val="00B050"/>
                <w:sz w:val="24"/>
                <w:szCs w:val="24"/>
              </w:rPr>
              <w:t xml:space="preserve"> </w:t>
            </w:r>
            <w:proofErr w:type="spellStart"/>
            <w:r w:rsidRPr="002D1E4B">
              <w:rPr>
                <w:rFonts w:ascii="Times New Roman" w:hAnsi="Times New Roman" w:cs="Times New Roman"/>
                <w:color w:val="00B050"/>
                <w:sz w:val="24"/>
                <w:szCs w:val="24"/>
              </w:rPr>
              <w:t>women</w:t>
            </w:r>
            <w:proofErr w:type="spellEnd"/>
            <w:r w:rsidRPr="002D1E4B">
              <w:rPr>
                <w:rFonts w:ascii="Times New Roman" w:hAnsi="Times New Roman" w:cs="Times New Roman"/>
                <w:color w:val="00B050"/>
                <w:sz w:val="24"/>
                <w:szCs w:val="24"/>
              </w:rPr>
              <w:t>”, to piedāvājam tulkot kā - “</w:t>
            </w:r>
            <w:r w:rsidRPr="002D1E4B">
              <w:rPr>
                <w:rFonts w:ascii="Times New Roman" w:hAnsi="Times New Roman" w:cs="Times New Roman"/>
                <w:b/>
                <w:bCs/>
                <w:color w:val="00B050"/>
                <w:sz w:val="24"/>
                <w:szCs w:val="24"/>
              </w:rPr>
              <w:t>sieviešu iespēju stiprināšana’</w:t>
            </w:r>
            <w:r>
              <w:rPr>
                <w:rFonts w:ascii="Times New Roman" w:hAnsi="Times New Roman" w:cs="Times New Roman"/>
                <w:color w:val="00B050"/>
                <w:sz w:val="24"/>
                <w:szCs w:val="24"/>
              </w:rPr>
              <w:t xml:space="preserve">). </w:t>
            </w:r>
          </w:p>
          <w:p w14:paraId="108AA1A1" w14:textId="77777777" w:rsidR="00607DCF" w:rsidRDefault="00607DCF" w:rsidP="00A9019F">
            <w:pPr>
              <w:rPr>
                <w:rFonts w:ascii="Times New Roman" w:hAnsi="Times New Roman" w:cs="Times New Roman"/>
                <w:color w:val="00B050"/>
                <w:sz w:val="24"/>
                <w:szCs w:val="24"/>
              </w:rPr>
            </w:pPr>
          </w:p>
          <w:p w14:paraId="16EE5105" w14:textId="24BDC2F7" w:rsidR="00607DCF" w:rsidRDefault="00607DCF" w:rsidP="00A9019F">
            <w:pPr>
              <w:rPr>
                <w:rFonts w:ascii="Times New Roman" w:hAnsi="Times New Roman" w:cs="Times New Roman"/>
                <w:color w:val="00B050"/>
                <w:sz w:val="24"/>
                <w:szCs w:val="24"/>
              </w:rPr>
            </w:pPr>
            <w:r w:rsidRPr="00607DCF">
              <w:rPr>
                <w:rFonts w:ascii="Times New Roman" w:hAnsi="Times New Roman" w:cs="Times New Roman"/>
                <w:color w:val="00B050"/>
                <w:sz w:val="24"/>
                <w:szCs w:val="24"/>
              </w:rPr>
              <w:lastRenderedPageBreak/>
              <w:t>Redakcija saskaņota atbilstoši iepriekšējam komentāram</w:t>
            </w:r>
          </w:p>
          <w:p w14:paraId="044A3E6F" w14:textId="5AD42077" w:rsidR="00607DCF" w:rsidRPr="004350B4" w:rsidRDefault="00607DCF" w:rsidP="00A9019F">
            <w:pPr>
              <w:rPr>
                <w:rFonts w:ascii="Times New Roman" w:hAnsi="Times New Roman" w:cs="Times New Roman"/>
                <w:color w:val="00B050"/>
                <w:sz w:val="24"/>
                <w:szCs w:val="24"/>
              </w:rPr>
            </w:pPr>
          </w:p>
        </w:tc>
        <w:tc>
          <w:tcPr>
            <w:tcW w:w="1000" w:type="pct"/>
            <w:vMerge w:val="restart"/>
            <w:shd w:val="clear" w:color="auto" w:fill="auto"/>
          </w:tcPr>
          <w:p w14:paraId="2C31C766" w14:textId="77777777" w:rsidR="000C7253" w:rsidRPr="00955B78" w:rsidRDefault="000C7253" w:rsidP="000C7253">
            <w:pPr>
              <w:rPr>
                <w:rFonts w:ascii="Times New Roman" w:hAnsi="Times New Roman" w:cs="Times New Roman"/>
                <w:sz w:val="24"/>
                <w:szCs w:val="24"/>
              </w:rPr>
            </w:pPr>
            <w:r w:rsidRPr="00232D93">
              <w:rPr>
                <w:rFonts w:ascii="Times New Roman" w:hAnsi="Times New Roman" w:cs="Times New Roman"/>
                <w:sz w:val="24"/>
                <w:szCs w:val="24"/>
              </w:rPr>
              <w:lastRenderedPageBreak/>
              <w:t>Velga Lazdiņa-</w:t>
            </w:r>
            <w:proofErr w:type="spellStart"/>
            <w:r w:rsidRPr="00232D93">
              <w:rPr>
                <w:rFonts w:ascii="Times New Roman" w:hAnsi="Times New Roman" w:cs="Times New Roman"/>
                <w:sz w:val="24"/>
                <w:szCs w:val="24"/>
              </w:rPr>
              <w:t>Zaka</w:t>
            </w:r>
            <w:proofErr w:type="spellEnd"/>
            <w:r w:rsidRPr="00232D93">
              <w:rPr>
                <w:rFonts w:ascii="Times New Roman" w:hAnsi="Times New Roman" w:cs="Times New Roman"/>
                <w:sz w:val="24"/>
                <w:szCs w:val="24"/>
              </w:rPr>
              <w:t xml:space="preserve"> </w:t>
            </w:r>
            <w:hyperlink r:id="rId103" w:history="1">
              <w:r w:rsidRPr="00FE2360">
                <w:rPr>
                  <w:rStyle w:val="Hipersaite"/>
                  <w:rFonts w:ascii="Times New Roman" w:hAnsi="Times New Roman" w:cs="Times New Roman"/>
                  <w:sz w:val="24"/>
                  <w:szCs w:val="24"/>
                </w:rPr>
                <w:t>Velga.Lazdina-Zaka@lm.gov.lv</w:t>
              </w:r>
            </w:hyperlink>
            <w:r w:rsidRPr="00955B78">
              <w:rPr>
                <w:rFonts w:ascii="Times New Roman" w:hAnsi="Times New Roman" w:cs="Times New Roman"/>
                <w:sz w:val="24"/>
                <w:szCs w:val="24"/>
              </w:rPr>
              <w:t xml:space="preserve">  </w:t>
            </w:r>
          </w:p>
          <w:p w14:paraId="2F49DE20" w14:textId="39F53C2B" w:rsidR="00FD6D32" w:rsidRPr="00830F64" w:rsidRDefault="00FD6D32" w:rsidP="00A9019F">
            <w:pPr>
              <w:rPr>
                <w:rFonts w:ascii="Times New Roman" w:hAnsi="Times New Roman" w:cs="Times New Roman"/>
                <w:sz w:val="24"/>
                <w:szCs w:val="24"/>
              </w:rPr>
            </w:pPr>
          </w:p>
        </w:tc>
      </w:tr>
      <w:tr w:rsidR="00FD6D32" w:rsidRPr="00232D93" w14:paraId="741997D0" w14:textId="77777777" w:rsidTr="00830F64">
        <w:tc>
          <w:tcPr>
            <w:tcW w:w="1000" w:type="pct"/>
            <w:vMerge/>
          </w:tcPr>
          <w:p w14:paraId="228B64E4" w14:textId="41B1EC21" w:rsidR="00FD6D32" w:rsidRPr="00232D93" w:rsidRDefault="00FD6D32" w:rsidP="00A9019F">
            <w:pPr>
              <w:rPr>
                <w:rFonts w:ascii="Times New Roman" w:hAnsi="Times New Roman" w:cs="Times New Roman"/>
                <w:sz w:val="24"/>
                <w:szCs w:val="24"/>
              </w:rPr>
            </w:pPr>
          </w:p>
        </w:tc>
        <w:tc>
          <w:tcPr>
            <w:tcW w:w="1000" w:type="pct"/>
            <w:vMerge/>
          </w:tcPr>
          <w:p w14:paraId="58AA5080" w14:textId="61BC7A1D" w:rsidR="00FD6D32" w:rsidRPr="00232D93" w:rsidRDefault="00FD6D32" w:rsidP="00A9019F">
            <w:pPr>
              <w:rPr>
                <w:rFonts w:ascii="Times New Roman" w:hAnsi="Times New Roman" w:cs="Times New Roman"/>
                <w:sz w:val="24"/>
                <w:szCs w:val="24"/>
              </w:rPr>
            </w:pPr>
          </w:p>
        </w:tc>
        <w:tc>
          <w:tcPr>
            <w:tcW w:w="1000" w:type="pct"/>
          </w:tcPr>
          <w:p w14:paraId="18DF17E4" w14:textId="77777777" w:rsidR="00FD6D32" w:rsidRPr="00232D93" w:rsidRDefault="00FD6D32" w:rsidP="00A9019F">
            <w:pPr>
              <w:rPr>
                <w:rFonts w:ascii="Times New Roman" w:hAnsi="Times New Roman" w:cs="Times New Roman"/>
                <w:sz w:val="24"/>
                <w:szCs w:val="24"/>
              </w:rPr>
            </w:pPr>
            <w:r w:rsidRPr="00232D93">
              <w:rPr>
                <w:rFonts w:ascii="Times New Roman" w:hAnsi="Times New Roman" w:cs="Times New Roman"/>
                <w:sz w:val="24"/>
                <w:szCs w:val="24"/>
              </w:rPr>
              <w:t>11.pants</w:t>
            </w:r>
          </w:p>
          <w:p w14:paraId="41A4540E" w14:textId="77777777" w:rsidR="00FD6D32" w:rsidRPr="00232D93" w:rsidRDefault="00FD6D32" w:rsidP="00A9019F">
            <w:pPr>
              <w:rPr>
                <w:rFonts w:ascii="Times New Roman" w:hAnsi="Times New Roman" w:cs="Times New Roman"/>
                <w:sz w:val="24"/>
                <w:szCs w:val="24"/>
              </w:rPr>
            </w:pPr>
            <w:r w:rsidRPr="00232D93">
              <w:rPr>
                <w:rFonts w:ascii="Times New Roman" w:hAnsi="Times New Roman" w:cs="Times New Roman"/>
                <w:sz w:val="24"/>
                <w:szCs w:val="24"/>
              </w:rPr>
              <w:t xml:space="preserve">2. Spēju veidošanai vajadzētu būt valstu virzītai un uz valsts vajadzībām balstītai un orientētai un sekmēt Pušu - jo īpaši jaunattīstības valstu Pušu - valstiskas atbildības uzņemšanos arī nacionālā, </w:t>
            </w:r>
            <w:proofErr w:type="spellStart"/>
            <w:r w:rsidRPr="00232D93">
              <w:rPr>
                <w:rFonts w:ascii="Times New Roman" w:hAnsi="Times New Roman" w:cs="Times New Roman"/>
                <w:b/>
                <w:sz w:val="24"/>
                <w:szCs w:val="24"/>
              </w:rPr>
              <w:t>pavalstiskā</w:t>
            </w:r>
            <w:proofErr w:type="spellEnd"/>
            <w:r w:rsidRPr="00232D93">
              <w:rPr>
                <w:rFonts w:ascii="Times New Roman" w:hAnsi="Times New Roman" w:cs="Times New Roman"/>
                <w:sz w:val="24"/>
                <w:szCs w:val="24"/>
              </w:rPr>
              <w:t xml:space="preserve"> un vietējā līmenī.</w:t>
            </w:r>
          </w:p>
          <w:p w14:paraId="583968D6" w14:textId="77777777" w:rsidR="00FD6D32" w:rsidRPr="00232D93" w:rsidRDefault="00FD6D32" w:rsidP="00A9019F">
            <w:pPr>
              <w:rPr>
                <w:rFonts w:ascii="Times New Roman" w:hAnsi="Times New Roman" w:cs="Times New Roman"/>
                <w:sz w:val="24"/>
                <w:szCs w:val="24"/>
              </w:rPr>
            </w:pPr>
            <w:r w:rsidRPr="00232D93">
              <w:rPr>
                <w:rFonts w:ascii="Times New Roman" w:hAnsi="Times New Roman" w:cs="Times New Roman"/>
                <w:b/>
                <w:sz w:val="24"/>
                <w:szCs w:val="24"/>
              </w:rPr>
              <w:t xml:space="preserve">3. </w:t>
            </w:r>
            <w:r w:rsidRPr="00232D93">
              <w:rPr>
                <w:rFonts w:ascii="Times New Roman" w:hAnsi="Times New Roman" w:cs="Times New Roman"/>
                <w:sz w:val="24"/>
                <w:szCs w:val="24"/>
              </w:rPr>
              <w:t xml:space="preserve">Spēju veidošanā vajadzētu vadīties no jau gūtajām atziņām, tostarp tām, kas gūtas </w:t>
            </w:r>
            <w:r w:rsidRPr="00232D93">
              <w:rPr>
                <w:rFonts w:ascii="Times New Roman" w:hAnsi="Times New Roman" w:cs="Times New Roman"/>
                <w:b/>
                <w:sz w:val="24"/>
                <w:szCs w:val="24"/>
              </w:rPr>
              <w:t>spēju veidošanā</w:t>
            </w:r>
            <w:r w:rsidRPr="00232D93">
              <w:rPr>
                <w:rFonts w:ascii="Times New Roman" w:hAnsi="Times New Roman" w:cs="Times New Roman"/>
                <w:sz w:val="24"/>
                <w:szCs w:val="24"/>
              </w:rPr>
              <w:t xml:space="preserve"> saskaņā ar konvenciju, un tam vajadzētu būt efektīvam un iteratīvam procesam, kas rosina uz līdzdalību, ir transversāls un saskan ar dzimumu līdztiesības principiem.</w:t>
            </w:r>
          </w:p>
        </w:tc>
        <w:tc>
          <w:tcPr>
            <w:tcW w:w="1000" w:type="pct"/>
          </w:tcPr>
          <w:p w14:paraId="2D77CC16" w14:textId="77777777" w:rsidR="00FD6D32" w:rsidRPr="00232D93" w:rsidRDefault="00FD6D32" w:rsidP="00A9019F">
            <w:pPr>
              <w:rPr>
                <w:rFonts w:ascii="Times New Roman" w:hAnsi="Times New Roman" w:cs="Times New Roman"/>
                <w:sz w:val="24"/>
                <w:szCs w:val="24"/>
              </w:rPr>
            </w:pPr>
            <w:r w:rsidRPr="00232D93">
              <w:rPr>
                <w:rFonts w:ascii="Times New Roman" w:hAnsi="Times New Roman" w:cs="Times New Roman"/>
                <w:sz w:val="24"/>
                <w:szCs w:val="24"/>
              </w:rPr>
              <w:t>11.pants</w:t>
            </w:r>
          </w:p>
          <w:p w14:paraId="4F22403C" w14:textId="77777777" w:rsidR="00FD6D32" w:rsidRDefault="00FD6D32" w:rsidP="00A9019F">
            <w:pPr>
              <w:rPr>
                <w:rFonts w:ascii="Times New Roman" w:hAnsi="Times New Roman" w:cs="Times New Roman"/>
                <w:sz w:val="24"/>
                <w:szCs w:val="24"/>
              </w:rPr>
            </w:pPr>
            <w:r w:rsidRPr="00232D93">
              <w:rPr>
                <w:rFonts w:ascii="Times New Roman" w:hAnsi="Times New Roman" w:cs="Times New Roman"/>
                <w:sz w:val="24"/>
                <w:szCs w:val="24"/>
              </w:rPr>
              <w:t xml:space="preserve">2. Spēju veidošanai vajadzētu būt valstu virzītai un uz valsts vajadzībām balstītai un orientētai un sekmēt Pušu - jo īpaši jaunattīstības valstu Pušu - valstiskas atbildības uzņemšanos arī nacionālā, </w:t>
            </w:r>
            <w:r w:rsidRPr="00232D93">
              <w:rPr>
                <w:rFonts w:ascii="Times New Roman" w:hAnsi="Times New Roman" w:cs="Times New Roman"/>
                <w:b/>
                <w:sz w:val="24"/>
                <w:szCs w:val="24"/>
              </w:rPr>
              <w:t>reģionālā</w:t>
            </w:r>
            <w:r w:rsidRPr="00232D93">
              <w:rPr>
                <w:rFonts w:ascii="Times New Roman" w:hAnsi="Times New Roman" w:cs="Times New Roman"/>
                <w:sz w:val="24"/>
                <w:szCs w:val="24"/>
              </w:rPr>
              <w:t xml:space="preserve"> un vietējā līmenī. Spēju veidošanā vajadzētu vadīties no jau gūtajām atziņām, tostarp tām, kas gūtas </w:t>
            </w:r>
            <w:r w:rsidRPr="00232D93">
              <w:rPr>
                <w:rFonts w:ascii="Times New Roman" w:hAnsi="Times New Roman" w:cs="Times New Roman"/>
                <w:b/>
                <w:sz w:val="24"/>
                <w:szCs w:val="24"/>
              </w:rPr>
              <w:t>kapacitātes stiprināšanā</w:t>
            </w:r>
            <w:r w:rsidRPr="00232D93">
              <w:rPr>
                <w:rFonts w:ascii="Times New Roman" w:hAnsi="Times New Roman" w:cs="Times New Roman"/>
                <w:sz w:val="24"/>
                <w:szCs w:val="24"/>
              </w:rPr>
              <w:t xml:space="preserve"> saskaņā ar konvenciju, un tam vajadzētu būt efektīvam un iteratīvam procesam, kas rosina uz līdzdalību, ir transversāls un saskan ar dzimumu līdztiesības principiem.</w:t>
            </w:r>
          </w:p>
          <w:p w14:paraId="5D28029B" w14:textId="77777777" w:rsidR="00311CB0" w:rsidRDefault="00311CB0" w:rsidP="00A9019F">
            <w:pPr>
              <w:rPr>
                <w:rFonts w:ascii="Times New Roman" w:hAnsi="Times New Roman" w:cs="Times New Roman"/>
                <w:sz w:val="24"/>
                <w:szCs w:val="24"/>
              </w:rPr>
            </w:pPr>
          </w:p>
          <w:p w14:paraId="432201E6" w14:textId="77777777" w:rsidR="004F0C19" w:rsidRDefault="00311CB0" w:rsidP="00A9019F">
            <w:pPr>
              <w:rPr>
                <w:rFonts w:ascii="Times New Roman" w:hAnsi="Times New Roman" w:cs="Times New Roman"/>
                <w:color w:val="00B050"/>
                <w:sz w:val="24"/>
                <w:szCs w:val="24"/>
              </w:rPr>
            </w:pPr>
            <w:r w:rsidRPr="00FA7DC4">
              <w:rPr>
                <w:rFonts w:ascii="Times New Roman" w:hAnsi="Times New Roman" w:cs="Times New Roman"/>
                <w:color w:val="00B050"/>
                <w:sz w:val="24"/>
                <w:szCs w:val="24"/>
              </w:rPr>
              <w:t xml:space="preserve">VVC: </w:t>
            </w:r>
            <w:r w:rsidR="00FB65EB">
              <w:rPr>
                <w:rFonts w:ascii="Times New Roman" w:hAnsi="Times New Roman" w:cs="Times New Roman"/>
                <w:color w:val="00B050"/>
                <w:sz w:val="24"/>
                <w:szCs w:val="24"/>
              </w:rPr>
              <w:t xml:space="preserve">“Reģionālā” lietojums pieņemts. </w:t>
            </w:r>
          </w:p>
          <w:p w14:paraId="5A2E9693" w14:textId="525FE005" w:rsidR="00311CB0" w:rsidRDefault="00F26107" w:rsidP="00A9019F">
            <w:pPr>
              <w:rPr>
                <w:rFonts w:ascii="Times New Roman" w:hAnsi="Times New Roman" w:cs="Times New Roman"/>
                <w:color w:val="00B050"/>
                <w:sz w:val="24"/>
                <w:szCs w:val="24"/>
              </w:rPr>
            </w:pPr>
            <w:r w:rsidRPr="00FA7DC4">
              <w:rPr>
                <w:rFonts w:ascii="Times New Roman" w:hAnsi="Times New Roman" w:cs="Times New Roman"/>
                <w:color w:val="00B050"/>
                <w:sz w:val="24"/>
                <w:szCs w:val="24"/>
              </w:rPr>
              <w:t>Iepriekš šajā pašā punktā angļu valodas termins “</w:t>
            </w:r>
            <w:proofErr w:type="spellStart"/>
            <w:r w:rsidRPr="00FA7DC4">
              <w:rPr>
                <w:rFonts w:ascii="Times New Roman" w:hAnsi="Times New Roman" w:cs="Times New Roman"/>
                <w:color w:val="00B050"/>
                <w:sz w:val="24"/>
                <w:szCs w:val="24"/>
              </w:rPr>
              <w:t>capacity-building</w:t>
            </w:r>
            <w:proofErr w:type="spellEnd"/>
            <w:r w:rsidRPr="00FA7DC4">
              <w:rPr>
                <w:rFonts w:ascii="Times New Roman" w:hAnsi="Times New Roman" w:cs="Times New Roman"/>
                <w:color w:val="00B050"/>
                <w:sz w:val="24"/>
                <w:szCs w:val="24"/>
              </w:rPr>
              <w:t xml:space="preserve">” ir </w:t>
            </w:r>
            <w:r w:rsidR="006F74C3" w:rsidRPr="00FA7DC4">
              <w:rPr>
                <w:rFonts w:ascii="Times New Roman" w:hAnsi="Times New Roman" w:cs="Times New Roman"/>
                <w:color w:val="00B050"/>
                <w:sz w:val="24"/>
                <w:szCs w:val="24"/>
              </w:rPr>
              <w:t xml:space="preserve">atveidots kā “spēju stiprināšana”, pret ko nav bijis iebildumu, bet zemāk </w:t>
            </w:r>
            <w:r w:rsidR="006F74C3" w:rsidRPr="00FA7DC4">
              <w:rPr>
                <w:rFonts w:ascii="Times New Roman" w:hAnsi="Times New Roman" w:cs="Times New Roman"/>
                <w:color w:val="00B050"/>
                <w:sz w:val="24"/>
                <w:szCs w:val="24"/>
              </w:rPr>
              <w:lastRenderedPageBreak/>
              <w:t>terminam ieteikta atbilsme “kapacitātes stiprināša</w:t>
            </w:r>
            <w:r w:rsidR="00FA7DC4" w:rsidRPr="00FA7DC4">
              <w:rPr>
                <w:rFonts w:ascii="Times New Roman" w:hAnsi="Times New Roman" w:cs="Times New Roman"/>
                <w:color w:val="00B050"/>
                <w:sz w:val="24"/>
                <w:szCs w:val="24"/>
              </w:rPr>
              <w:t>na</w:t>
            </w:r>
            <w:r w:rsidR="006F74C3" w:rsidRPr="00FA7DC4">
              <w:rPr>
                <w:rFonts w:ascii="Times New Roman" w:hAnsi="Times New Roman" w:cs="Times New Roman"/>
                <w:color w:val="00B050"/>
                <w:sz w:val="24"/>
                <w:szCs w:val="24"/>
              </w:rPr>
              <w:t>”</w:t>
            </w:r>
            <w:r w:rsidR="00FA7DC4" w:rsidRPr="00FA7DC4">
              <w:rPr>
                <w:rFonts w:ascii="Times New Roman" w:hAnsi="Times New Roman" w:cs="Times New Roman"/>
                <w:color w:val="00B050"/>
                <w:sz w:val="24"/>
                <w:szCs w:val="24"/>
              </w:rPr>
              <w:t xml:space="preserve">. </w:t>
            </w:r>
          </w:p>
          <w:p w14:paraId="74C9AA43" w14:textId="77777777" w:rsidR="00D2791E" w:rsidRDefault="00E856F0" w:rsidP="00A9019F">
            <w:pPr>
              <w:rPr>
                <w:rFonts w:ascii="Times New Roman" w:hAnsi="Times New Roman" w:cs="Times New Roman"/>
                <w:color w:val="00B050"/>
                <w:sz w:val="24"/>
                <w:szCs w:val="24"/>
              </w:rPr>
            </w:pPr>
            <w:r w:rsidRPr="00F55A2B">
              <w:rPr>
                <w:rFonts w:ascii="Times New Roman" w:hAnsi="Times New Roman" w:cs="Times New Roman"/>
                <w:color w:val="00B050"/>
                <w:sz w:val="24"/>
                <w:szCs w:val="24"/>
              </w:rPr>
              <w:t xml:space="preserve">Ņemot vērā kontekstu, piedāvātu terminu </w:t>
            </w:r>
            <w:r w:rsidR="009F0FD3">
              <w:rPr>
                <w:rFonts w:ascii="Times New Roman" w:hAnsi="Times New Roman" w:cs="Times New Roman"/>
                <w:color w:val="00B050"/>
                <w:sz w:val="24"/>
                <w:szCs w:val="24"/>
              </w:rPr>
              <w:t>“</w:t>
            </w:r>
            <w:proofErr w:type="spellStart"/>
            <w:r w:rsidR="009F0FD3">
              <w:rPr>
                <w:rFonts w:ascii="Times New Roman" w:hAnsi="Times New Roman" w:cs="Times New Roman"/>
                <w:color w:val="00B050"/>
                <w:sz w:val="24"/>
                <w:szCs w:val="24"/>
              </w:rPr>
              <w:t>capacity-building</w:t>
            </w:r>
            <w:proofErr w:type="spellEnd"/>
            <w:r w:rsidR="009F0FD3">
              <w:rPr>
                <w:rFonts w:ascii="Times New Roman" w:hAnsi="Times New Roman" w:cs="Times New Roman"/>
                <w:color w:val="00B050"/>
                <w:sz w:val="24"/>
                <w:szCs w:val="24"/>
              </w:rPr>
              <w:t xml:space="preserve">” </w:t>
            </w:r>
            <w:r w:rsidRPr="00F55A2B">
              <w:rPr>
                <w:rFonts w:ascii="Times New Roman" w:hAnsi="Times New Roman" w:cs="Times New Roman"/>
                <w:color w:val="00B050"/>
                <w:sz w:val="24"/>
                <w:szCs w:val="24"/>
              </w:rPr>
              <w:t>atveidot kā “</w:t>
            </w:r>
            <w:r w:rsidR="00083AFB" w:rsidRPr="00F55A2B">
              <w:rPr>
                <w:rFonts w:ascii="Times New Roman" w:hAnsi="Times New Roman" w:cs="Times New Roman"/>
                <w:color w:val="00B050"/>
                <w:sz w:val="24"/>
                <w:szCs w:val="24"/>
              </w:rPr>
              <w:t>spēju palielināšana</w:t>
            </w:r>
            <w:r w:rsidRPr="00F55A2B">
              <w:rPr>
                <w:rFonts w:ascii="Times New Roman" w:hAnsi="Times New Roman" w:cs="Times New Roman"/>
                <w:color w:val="00B050"/>
                <w:sz w:val="24"/>
                <w:szCs w:val="24"/>
              </w:rPr>
              <w:t>”</w:t>
            </w:r>
            <w:r w:rsidR="00F55A2B" w:rsidRPr="00F55A2B">
              <w:rPr>
                <w:rFonts w:ascii="Times New Roman" w:hAnsi="Times New Roman" w:cs="Times New Roman"/>
                <w:color w:val="00B050"/>
                <w:sz w:val="24"/>
                <w:szCs w:val="24"/>
              </w:rPr>
              <w:t xml:space="preserve"> vai “spēju stiprināšana”. </w:t>
            </w:r>
            <w:r w:rsidR="009F0FD3">
              <w:rPr>
                <w:rFonts w:ascii="Times New Roman" w:hAnsi="Times New Roman" w:cs="Times New Roman"/>
                <w:color w:val="00B050"/>
                <w:sz w:val="24"/>
                <w:szCs w:val="24"/>
              </w:rPr>
              <w:t>Kontekstuāl</w:t>
            </w:r>
            <w:r w:rsidR="00AF39CB">
              <w:rPr>
                <w:rFonts w:ascii="Times New Roman" w:hAnsi="Times New Roman" w:cs="Times New Roman"/>
                <w:color w:val="00B050"/>
                <w:sz w:val="24"/>
                <w:szCs w:val="24"/>
              </w:rPr>
              <w:t>s liek noprast, ka tiek runāts par esošo spēju “uzlabošanu”, “</w:t>
            </w:r>
            <w:r w:rsidR="00082C0A">
              <w:rPr>
                <w:rFonts w:ascii="Times New Roman" w:hAnsi="Times New Roman" w:cs="Times New Roman"/>
                <w:color w:val="00B050"/>
                <w:sz w:val="24"/>
                <w:szCs w:val="24"/>
              </w:rPr>
              <w:t>pilnveidošanu</w:t>
            </w:r>
            <w:r w:rsidR="00AF39CB">
              <w:rPr>
                <w:rFonts w:ascii="Times New Roman" w:hAnsi="Times New Roman" w:cs="Times New Roman"/>
                <w:color w:val="00B050"/>
                <w:sz w:val="24"/>
                <w:szCs w:val="24"/>
              </w:rPr>
              <w:t>”</w:t>
            </w:r>
            <w:r w:rsidR="00082C0A">
              <w:rPr>
                <w:rFonts w:ascii="Times New Roman" w:hAnsi="Times New Roman" w:cs="Times New Roman"/>
                <w:color w:val="00B050"/>
                <w:sz w:val="24"/>
                <w:szCs w:val="24"/>
              </w:rPr>
              <w:t xml:space="preserve">, nevis veidošanu no jauna. </w:t>
            </w:r>
          </w:p>
          <w:p w14:paraId="3A27447F" w14:textId="77777777" w:rsidR="0026347D" w:rsidRDefault="0026347D" w:rsidP="00A9019F">
            <w:pPr>
              <w:rPr>
                <w:rFonts w:ascii="Times New Roman" w:hAnsi="Times New Roman" w:cs="Times New Roman"/>
                <w:color w:val="00B050"/>
                <w:sz w:val="24"/>
                <w:szCs w:val="24"/>
              </w:rPr>
            </w:pPr>
            <w:r w:rsidRPr="0026347D">
              <w:rPr>
                <w:rFonts w:ascii="Times New Roman" w:hAnsi="Times New Roman" w:cs="Times New Roman"/>
                <w:color w:val="00B050"/>
                <w:sz w:val="24"/>
                <w:szCs w:val="24"/>
              </w:rPr>
              <w:t xml:space="preserve">Lūgums ekspertiem sniegt viedokli. </w:t>
            </w:r>
          </w:p>
          <w:p w14:paraId="464BE5AE" w14:textId="77777777" w:rsidR="00842500" w:rsidRDefault="00842500" w:rsidP="00695860">
            <w:pPr>
              <w:widowControl w:val="0"/>
              <w:rPr>
                <w:rFonts w:ascii="Times New Roman" w:hAnsi="Times New Roman" w:cs="Times New Roman"/>
                <w:b/>
                <w:bCs/>
                <w:color w:val="00B050"/>
                <w:sz w:val="24"/>
                <w:szCs w:val="24"/>
              </w:rPr>
            </w:pPr>
          </w:p>
          <w:p w14:paraId="52682A7C" w14:textId="14932A74" w:rsidR="00A754D6" w:rsidRPr="00842500" w:rsidRDefault="00842500" w:rsidP="00695860">
            <w:pPr>
              <w:widowControl w:val="0"/>
              <w:rPr>
                <w:rFonts w:ascii="Times New Roman" w:hAnsi="Times New Roman" w:cs="Times New Roman"/>
                <w:color w:val="00B050"/>
                <w:sz w:val="24"/>
                <w:szCs w:val="24"/>
              </w:rPr>
            </w:pPr>
            <w:r w:rsidRPr="00842500">
              <w:rPr>
                <w:rFonts w:ascii="Times New Roman" w:hAnsi="Times New Roman" w:cs="Times New Roman"/>
                <w:color w:val="00B050"/>
                <w:sz w:val="24"/>
                <w:szCs w:val="24"/>
              </w:rPr>
              <w:t>Redakcija saskaņota attiecībā uz vārdu savienojumu:</w:t>
            </w:r>
          </w:p>
          <w:p w14:paraId="67DD2282" w14:textId="6CD05644" w:rsidR="00695860" w:rsidRPr="00A754D6" w:rsidRDefault="00695860" w:rsidP="00695860">
            <w:pPr>
              <w:widowControl w:val="0"/>
              <w:rPr>
                <w:rFonts w:ascii="Times New Roman" w:hAnsi="Times New Roman" w:cs="Times New Roman"/>
                <w:color w:val="00B050"/>
                <w:sz w:val="24"/>
                <w:szCs w:val="24"/>
              </w:rPr>
            </w:pPr>
            <w:r w:rsidRPr="00842500">
              <w:rPr>
                <w:rFonts w:ascii="Times New Roman" w:hAnsi="Times New Roman" w:cs="Times New Roman"/>
                <w:color w:val="00B050"/>
                <w:sz w:val="24"/>
                <w:szCs w:val="24"/>
              </w:rPr>
              <w:t xml:space="preserve"> “</w:t>
            </w:r>
            <w:r w:rsidR="002944CE" w:rsidRPr="00842500">
              <w:rPr>
                <w:rFonts w:ascii="Times New Roman" w:hAnsi="Times New Roman" w:cs="Times New Roman"/>
                <w:color w:val="00B050"/>
                <w:sz w:val="24"/>
                <w:szCs w:val="24"/>
              </w:rPr>
              <w:t>spēju stiprināšana</w:t>
            </w:r>
            <w:r w:rsidRPr="00842500">
              <w:rPr>
                <w:rFonts w:ascii="Times New Roman" w:hAnsi="Times New Roman" w:cs="Times New Roman"/>
                <w:color w:val="00B050"/>
                <w:sz w:val="24"/>
                <w:szCs w:val="24"/>
              </w:rPr>
              <w:t>”</w:t>
            </w:r>
            <w:r w:rsidR="002944CE" w:rsidRPr="00842500">
              <w:rPr>
                <w:rFonts w:ascii="Times New Roman" w:hAnsi="Times New Roman" w:cs="Times New Roman"/>
                <w:color w:val="00B050"/>
                <w:sz w:val="24"/>
                <w:szCs w:val="24"/>
              </w:rPr>
              <w:t>.</w:t>
            </w:r>
            <w:r w:rsidR="002944CE">
              <w:rPr>
                <w:rFonts w:ascii="Times New Roman" w:hAnsi="Times New Roman" w:cs="Times New Roman"/>
                <w:color w:val="00B050"/>
                <w:sz w:val="24"/>
                <w:szCs w:val="24"/>
              </w:rPr>
              <w:t xml:space="preserve"> </w:t>
            </w:r>
          </w:p>
        </w:tc>
        <w:tc>
          <w:tcPr>
            <w:tcW w:w="1000" w:type="pct"/>
            <w:vMerge/>
            <w:shd w:val="clear" w:color="auto" w:fill="auto"/>
          </w:tcPr>
          <w:p w14:paraId="2981D01C" w14:textId="3A3FFC64" w:rsidR="00FD6D32" w:rsidRPr="00232D93" w:rsidRDefault="00FD6D32" w:rsidP="00A9019F">
            <w:pPr>
              <w:rPr>
                <w:rFonts w:ascii="Times New Roman" w:hAnsi="Times New Roman" w:cs="Times New Roman"/>
                <w:sz w:val="24"/>
                <w:szCs w:val="24"/>
              </w:rPr>
            </w:pPr>
          </w:p>
        </w:tc>
      </w:tr>
      <w:tr w:rsidR="004867B7" w:rsidRPr="00232D93" w14:paraId="58FAC59F" w14:textId="77777777" w:rsidTr="001E0EDD">
        <w:tc>
          <w:tcPr>
            <w:tcW w:w="1000" w:type="pct"/>
            <w:vMerge w:val="restart"/>
            <w:tcBorders>
              <w:top w:val="single" w:sz="4" w:space="0" w:color="auto"/>
              <w:left w:val="single" w:sz="4" w:space="0" w:color="auto"/>
              <w:right w:val="single" w:sz="4" w:space="0" w:color="auto"/>
            </w:tcBorders>
          </w:tcPr>
          <w:p w14:paraId="4D6ACC08" w14:textId="163EF194" w:rsidR="004867B7" w:rsidRPr="00232D93" w:rsidRDefault="006C0A77" w:rsidP="00A9019F">
            <w:pPr>
              <w:rPr>
                <w:rFonts w:ascii="Times New Roman" w:hAnsi="Times New Roman" w:cs="Times New Roman"/>
                <w:sz w:val="24"/>
                <w:szCs w:val="24"/>
              </w:rPr>
            </w:pPr>
            <w:r>
              <w:rPr>
                <w:rFonts w:ascii="Times New Roman" w:eastAsia="Times New Roman" w:hAnsi="Times New Roman" w:cs="Times New Roman"/>
                <w:bCs/>
                <w:sz w:val="24"/>
                <w:szCs w:val="24"/>
                <w:lang w:eastAsia="lv-LV"/>
              </w:rPr>
              <w:t>31</w:t>
            </w:r>
            <w:r w:rsidR="004867B7">
              <w:rPr>
                <w:rFonts w:ascii="Times New Roman" w:eastAsia="Times New Roman" w:hAnsi="Times New Roman" w:cs="Times New Roman"/>
                <w:bCs/>
                <w:sz w:val="24"/>
                <w:szCs w:val="24"/>
                <w:lang w:eastAsia="lv-LV"/>
              </w:rPr>
              <w:t xml:space="preserve">. </w:t>
            </w:r>
            <w:r w:rsidR="004867B7" w:rsidRPr="00232D93">
              <w:rPr>
                <w:rFonts w:ascii="Times New Roman" w:eastAsia="Times New Roman" w:hAnsi="Times New Roman" w:cs="Times New Roman"/>
                <w:bCs/>
                <w:sz w:val="24"/>
                <w:szCs w:val="24"/>
                <w:lang w:eastAsia="lv-LV"/>
              </w:rPr>
              <w:t>Konvencija par personu ar invaliditāti tiesībām</w:t>
            </w:r>
          </w:p>
        </w:tc>
        <w:tc>
          <w:tcPr>
            <w:tcW w:w="1000" w:type="pct"/>
            <w:vMerge w:val="restart"/>
            <w:tcBorders>
              <w:top w:val="single" w:sz="4" w:space="0" w:color="auto"/>
              <w:left w:val="single" w:sz="4" w:space="0" w:color="auto"/>
              <w:right w:val="single" w:sz="4" w:space="0" w:color="auto"/>
            </w:tcBorders>
            <w:hideMark/>
          </w:tcPr>
          <w:p w14:paraId="49DDEC8D" w14:textId="77777777" w:rsidR="004867B7" w:rsidRPr="00232D93" w:rsidRDefault="004E3761" w:rsidP="00A9019F">
            <w:pPr>
              <w:rPr>
                <w:rFonts w:ascii="Times New Roman" w:hAnsi="Times New Roman" w:cs="Times New Roman"/>
                <w:sz w:val="24"/>
                <w:szCs w:val="24"/>
              </w:rPr>
            </w:pPr>
            <w:hyperlink r:id="rId104" w:history="1">
              <w:r w:rsidR="004867B7" w:rsidRPr="00232D93">
                <w:rPr>
                  <w:rFonts w:ascii="Times New Roman" w:hAnsi="Times New Roman" w:cs="Times New Roman"/>
                  <w:color w:val="0000FF" w:themeColor="hyperlink"/>
                  <w:sz w:val="24"/>
                  <w:szCs w:val="24"/>
                  <w:u w:val="single"/>
                </w:rPr>
                <w:t>https://likumi.lv/ta/lv/starptautiskie-ligumi/id/1630</w:t>
              </w:r>
            </w:hyperlink>
          </w:p>
          <w:p w14:paraId="15223D0E" w14:textId="596CB6A2" w:rsidR="004867B7" w:rsidRPr="00232D93" w:rsidRDefault="004867B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5D8CF603"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t>Preambulas a) apakšpunkts</w:t>
            </w:r>
          </w:p>
          <w:p w14:paraId="03C6A636"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a) atsaucoties uz Apvienoto Nāciju Organizācijas Statūtos pasludinātajiem principiem, kas visiem cilvēku </w:t>
            </w:r>
            <w:r w:rsidRPr="00232D93">
              <w:rPr>
                <w:rFonts w:ascii="Times New Roman" w:hAnsi="Times New Roman" w:cs="Times New Roman"/>
                <w:b/>
                <w:color w:val="414142"/>
                <w:sz w:val="24"/>
                <w:szCs w:val="24"/>
                <w:shd w:val="clear" w:color="auto" w:fill="FFFFFF"/>
              </w:rPr>
              <w:t>saimes locekļiem</w:t>
            </w:r>
            <w:r w:rsidRPr="00232D93">
              <w:rPr>
                <w:rFonts w:ascii="Times New Roman" w:hAnsi="Times New Roman" w:cs="Times New Roman"/>
                <w:color w:val="414142"/>
                <w:sz w:val="24"/>
                <w:szCs w:val="24"/>
                <w:shd w:val="clear" w:color="auto" w:fill="FFFFFF"/>
              </w:rPr>
              <w:t xml:space="preserve"> piemītošo cieņu un vērtību, kā arī viņu vienlīdzīgās un neatņemamās tiesības atzīst par pamatu brīvībai, taisnīgumam un mieram pasaulē</w:t>
            </w:r>
          </w:p>
        </w:tc>
        <w:tc>
          <w:tcPr>
            <w:tcW w:w="1000" w:type="pct"/>
            <w:tcBorders>
              <w:top w:val="single" w:sz="4" w:space="0" w:color="auto"/>
              <w:left w:val="single" w:sz="4" w:space="0" w:color="auto"/>
              <w:bottom w:val="single" w:sz="4" w:space="0" w:color="auto"/>
              <w:right w:val="single" w:sz="4" w:space="0" w:color="auto"/>
            </w:tcBorders>
            <w:hideMark/>
          </w:tcPr>
          <w:p w14:paraId="238DE42B" w14:textId="77777777" w:rsidR="004867B7" w:rsidRDefault="004867B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a) atsaucoties uz Apvienoto Nāciju Organizācijas Statūtos pasludinātajiem principiem, kas visiem cilvēku </w:t>
            </w:r>
            <w:r w:rsidRPr="00232D93">
              <w:rPr>
                <w:rFonts w:ascii="Times New Roman" w:hAnsi="Times New Roman" w:cs="Times New Roman"/>
                <w:b/>
                <w:color w:val="414142"/>
                <w:sz w:val="24"/>
                <w:szCs w:val="24"/>
                <w:shd w:val="clear" w:color="auto" w:fill="FFFFFF"/>
              </w:rPr>
              <w:t>sabiedrības locekļiem</w:t>
            </w:r>
            <w:r w:rsidRPr="00232D93">
              <w:rPr>
                <w:rFonts w:ascii="Times New Roman" w:hAnsi="Times New Roman" w:cs="Times New Roman"/>
                <w:color w:val="414142"/>
                <w:sz w:val="24"/>
                <w:szCs w:val="24"/>
                <w:shd w:val="clear" w:color="auto" w:fill="FFFFFF"/>
              </w:rPr>
              <w:t xml:space="preserve"> piemītošo cieņu un vērtību, kā arī viņu vienlīdzīgās un neatņemamās tiesības atzīst par pamatu brīvībai, taisnīgumam un mieram pasaulē</w:t>
            </w:r>
          </w:p>
          <w:p w14:paraId="15524B4D" w14:textId="77777777" w:rsidR="00E95D5E" w:rsidRDefault="00E95D5E" w:rsidP="00A9019F">
            <w:pPr>
              <w:rPr>
                <w:rFonts w:ascii="Times New Roman" w:hAnsi="Times New Roman" w:cs="Times New Roman"/>
                <w:color w:val="414142"/>
                <w:sz w:val="24"/>
                <w:szCs w:val="24"/>
                <w:shd w:val="clear" w:color="auto" w:fill="FFFFFF"/>
              </w:rPr>
            </w:pPr>
          </w:p>
          <w:p w14:paraId="76E32647" w14:textId="2801ED73" w:rsidR="00E95D5E" w:rsidRPr="00232D93" w:rsidRDefault="00E95D5E" w:rsidP="00A9019F">
            <w:pPr>
              <w:rPr>
                <w:rFonts w:ascii="Times New Roman" w:hAnsi="Times New Roman" w:cs="Times New Roman"/>
                <w:sz w:val="24"/>
                <w:szCs w:val="24"/>
              </w:rPr>
            </w:pPr>
            <w:r w:rsidRPr="00E95D5E">
              <w:rPr>
                <w:rFonts w:ascii="Times New Roman" w:hAnsi="Times New Roman" w:cs="Times New Roman"/>
                <w:color w:val="00B050"/>
                <w:sz w:val="24"/>
                <w:szCs w:val="24"/>
                <w:shd w:val="clear" w:color="auto" w:fill="FFFFFF"/>
              </w:rPr>
              <w:t xml:space="preserve">VVC: Priekšlikums pieņemts. </w:t>
            </w:r>
          </w:p>
        </w:tc>
        <w:tc>
          <w:tcPr>
            <w:tcW w:w="1000" w:type="pct"/>
            <w:vMerge w:val="restart"/>
            <w:tcBorders>
              <w:top w:val="single" w:sz="4" w:space="0" w:color="auto"/>
              <w:left w:val="single" w:sz="4" w:space="0" w:color="auto"/>
              <w:right w:val="single" w:sz="4" w:space="0" w:color="auto"/>
            </w:tcBorders>
          </w:tcPr>
          <w:p w14:paraId="034068A2" w14:textId="38D3BB45" w:rsidR="004867B7" w:rsidRPr="000C7253" w:rsidRDefault="000C7253" w:rsidP="00A9019F">
            <w:pPr>
              <w:rPr>
                <w:rFonts w:ascii="Times New Roman" w:hAnsi="Times New Roman" w:cs="Times New Roman"/>
                <w:sz w:val="24"/>
                <w:szCs w:val="24"/>
              </w:rPr>
            </w:pPr>
            <w:r w:rsidRPr="000C7253">
              <w:rPr>
                <w:rFonts w:ascii="Times New Roman" w:hAnsi="Times New Roman" w:cs="Times New Roman"/>
                <w:sz w:val="24"/>
                <w:szCs w:val="24"/>
                <w:shd w:val="clear" w:color="auto" w:fill="FFFFFF"/>
              </w:rPr>
              <w:t xml:space="preserve">Aiga Lukašenoka </w:t>
            </w:r>
            <w:hyperlink r:id="rId105" w:history="1">
              <w:r w:rsidRPr="00FE77BF">
                <w:rPr>
                  <w:rStyle w:val="Hipersaite"/>
                  <w:rFonts w:ascii="Times New Roman" w:hAnsi="Times New Roman" w:cs="Times New Roman"/>
                  <w:sz w:val="24"/>
                  <w:szCs w:val="24"/>
                  <w:shd w:val="clear" w:color="auto" w:fill="FFFFFF"/>
                </w:rPr>
                <w:t>aiga.lukašenoka@lm.gov.lv</w:t>
              </w:r>
            </w:hyperlink>
            <w:r>
              <w:rPr>
                <w:rFonts w:ascii="Times New Roman" w:hAnsi="Times New Roman" w:cs="Times New Roman"/>
                <w:sz w:val="24"/>
                <w:szCs w:val="24"/>
                <w:shd w:val="clear" w:color="auto" w:fill="FFFFFF"/>
              </w:rPr>
              <w:t xml:space="preserve"> </w:t>
            </w:r>
            <w:r w:rsidR="004867B7" w:rsidRPr="000C7253">
              <w:rPr>
                <w:rFonts w:ascii="Times New Roman" w:hAnsi="Times New Roman" w:cs="Times New Roman"/>
                <w:sz w:val="36"/>
                <w:szCs w:val="36"/>
              </w:rPr>
              <w:t xml:space="preserve"> </w:t>
            </w:r>
          </w:p>
        </w:tc>
      </w:tr>
      <w:tr w:rsidR="004867B7" w:rsidRPr="00232D93" w14:paraId="7CC3C9C6" w14:textId="77777777" w:rsidTr="001E0EDD">
        <w:tc>
          <w:tcPr>
            <w:tcW w:w="1000" w:type="pct"/>
            <w:vMerge/>
            <w:tcBorders>
              <w:left w:val="single" w:sz="4" w:space="0" w:color="auto"/>
              <w:right w:val="single" w:sz="4" w:space="0" w:color="auto"/>
            </w:tcBorders>
          </w:tcPr>
          <w:p w14:paraId="68F56F04" w14:textId="0939B864" w:rsidR="004867B7" w:rsidRPr="00232D93" w:rsidRDefault="004867B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AB0E876" w14:textId="7FBE7D68" w:rsidR="004867B7" w:rsidRPr="00232D93" w:rsidRDefault="004867B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5FD2C1F2"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t>Preambulas c) apakšpunkts</w:t>
            </w:r>
          </w:p>
          <w:p w14:paraId="33673AE7"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lastRenderedPageBreak/>
              <w:t xml:space="preserve">c) apstiprinot visu cilvēktiesību un pamatbrīvību </w:t>
            </w:r>
            <w:r w:rsidRPr="00232D93">
              <w:rPr>
                <w:rFonts w:ascii="Times New Roman" w:hAnsi="Times New Roman" w:cs="Times New Roman"/>
                <w:b/>
                <w:color w:val="414142"/>
                <w:sz w:val="24"/>
                <w:szCs w:val="24"/>
                <w:shd w:val="clear" w:color="auto" w:fill="FFFFFF"/>
              </w:rPr>
              <w:t>vispārību</w:t>
            </w:r>
            <w:r w:rsidRPr="00232D93">
              <w:rPr>
                <w:rFonts w:ascii="Times New Roman" w:hAnsi="Times New Roman" w:cs="Times New Roman"/>
                <w:color w:val="414142"/>
                <w:sz w:val="24"/>
                <w:szCs w:val="24"/>
                <w:shd w:val="clear" w:color="auto" w:fill="FFFFFF"/>
              </w:rPr>
              <w:t>, nedalāmību, savstarpējo atkarību un savstarpējo saistību un nepieciešamību garantēt personām ar invaliditāti šo tiesību un brīvību pilnīgu izmantošanu bez diskriminācijas</w:t>
            </w:r>
          </w:p>
        </w:tc>
        <w:tc>
          <w:tcPr>
            <w:tcW w:w="1000" w:type="pct"/>
            <w:tcBorders>
              <w:top w:val="single" w:sz="4" w:space="0" w:color="auto"/>
              <w:left w:val="single" w:sz="4" w:space="0" w:color="auto"/>
              <w:bottom w:val="single" w:sz="4" w:space="0" w:color="auto"/>
              <w:right w:val="single" w:sz="4" w:space="0" w:color="auto"/>
            </w:tcBorders>
            <w:hideMark/>
          </w:tcPr>
          <w:p w14:paraId="4A345B74" w14:textId="77777777" w:rsidR="004867B7" w:rsidRDefault="004867B7"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lastRenderedPageBreak/>
              <w:t xml:space="preserve">c) apstiprinot visu cilvēktiesību un </w:t>
            </w:r>
            <w:r w:rsidRPr="00232D93">
              <w:rPr>
                <w:rFonts w:ascii="Times New Roman" w:hAnsi="Times New Roman" w:cs="Times New Roman"/>
                <w:color w:val="414142"/>
                <w:sz w:val="24"/>
                <w:szCs w:val="24"/>
                <w:shd w:val="clear" w:color="auto" w:fill="FFFFFF"/>
              </w:rPr>
              <w:lastRenderedPageBreak/>
              <w:t xml:space="preserve">pamatbrīvību </w:t>
            </w:r>
            <w:r w:rsidRPr="00232D93">
              <w:rPr>
                <w:rFonts w:ascii="Times New Roman" w:hAnsi="Times New Roman" w:cs="Times New Roman"/>
                <w:b/>
                <w:color w:val="414142"/>
                <w:sz w:val="24"/>
                <w:szCs w:val="24"/>
                <w:shd w:val="clear" w:color="auto" w:fill="FFFFFF"/>
              </w:rPr>
              <w:t>vispārīgumu</w:t>
            </w:r>
            <w:r w:rsidRPr="00232D93">
              <w:rPr>
                <w:rFonts w:ascii="Times New Roman" w:hAnsi="Times New Roman" w:cs="Times New Roman"/>
                <w:color w:val="414142"/>
                <w:sz w:val="24"/>
                <w:szCs w:val="24"/>
                <w:shd w:val="clear" w:color="auto" w:fill="FFFFFF"/>
              </w:rPr>
              <w:t>, nedalāmību, savstarpējo atkarību un savstarpējo saistību un nepieciešamību garantēt personām ar invaliditāti šo tiesību un brīvību pilnīgu izmantošanu bez diskriminācijas</w:t>
            </w:r>
            <w:r w:rsidRPr="00232D93">
              <w:rPr>
                <w:rFonts w:ascii="Times New Roman" w:eastAsia="Times New Roman" w:hAnsi="Times New Roman" w:cs="Times New Roman"/>
                <w:sz w:val="24"/>
                <w:szCs w:val="24"/>
                <w:lang w:eastAsia="lv-LV"/>
              </w:rPr>
              <w:t xml:space="preserve"> </w:t>
            </w:r>
          </w:p>
          <w:p w14:paraId="25EA18FA" w14:textId="77777777" w:rsidR="00455B6A" w:rsidRPr="005F763D" w:rsidRDefault="00455B6A" w:rsidP="00A9019F">
            <w:pPr>
              <w:rPr>
                <w:rFonts w:ascii="Times New Roman" w:eastAsia="Times New Roman" w:hAnsi="Times New Roman" w:cs="Times New Roman"/>
                <w:color w:val="00B050"/>
                <w:sz w:val="24"/>
                <w:szCs w:val="24"/>
                <w:lang w:eastAsia="lv-LV"/>
              </w:rPr>
            </w:pPr>
            <w:r w:rsidRPr="005F763D">
              <w:rPr>
                <w:rFonts w:ascii="Times New Roman" w:eastAsia="Times New Roman" w:hAnsi="Times New Roman" w:cs="Times New Roman"/>
                <w:color w:val="00B050"/>
                <w:sz w:val="24"/>
                <w:szCs w:val="24"/>
                <w:lang w:eastAsia="lv-LV"/>
              </w:rPr>
              <w:t>VVC: Priekšlikums pieņemts.</w:t>
            </w:r>
          </w:p>
          <w:p w14:paraId="1A4B8F87" w14:textId="52409A5F" w:rsidR="00455B6A" w:rsidRPr="00232D93" w:rsidRDefault="005F763D" w:rsidP="00A9019F">
            <w:pPr>
              <w:rPr>
                <w:rFonts w:ascii="Times New Roman" w:hAnsi="Times New Roman" w:cs="Times New Roman"/>
                <w:sz w:val="24"/>
                <w:szCs w:val="24"/>
              </w:rPr>
            </w:pPr>
            <w:r w:rsidRPr="005F763D">
              <w:rPr>
                <w:rFonts w:ascii="Times New Roman" w:eastAsia="Times New Roman" w:hAnsi="Times New Roman" w:cs="Times New Roman"/>
                <w:color w:val="00B050"/>
                <w:sz w:val="24"/>
                <w:szCs w:val="24"/>
                <w:lang w:eastAsia="lv-LV"/>
              </w:rPr>
              <w:t>Vispārība: ‘Sabiedrība, sabiedrības aprindas, parasti plašas.’ (</w:t>
            </w:r>
            <w:hyperlink r:id="rId106" w:history="1">
              <w:r w:rsidRPr="001B06B2">
                <w:rPr>
                  <w:rStyle w:val="Hipersaite"/>
                  <w:rFonts w:ascii="Times New Roman" w:eastAsia="Times New Roman" w:hAnsi="Times New Roman" w:cs="Times New Roman"/>
                  <w:sz w:val="24"/>
                  <w:szCs w:val="24"/>
                  <w:lang w:eastAsia="lv-LV"/>
                </w:rPr>
                <w:t>https://tezaurs.lv/visp%C4%81r%C4%ABba</w:t>
              </w:r>
            </w:hyperlink>
            <w:r w:rsidRPr="005F763D">
              <w:rPr>
                <w:rFonts w:ascii="Times New Roman" w:eastAsia="Times New Roman" w:hAnsi="Times New Roman" w:cs="Times New Roman"/>
                <w:color w:val="00B050"/>
                <w:sz w:val="24"/>
                <w:szCs w:val="24"/>
                <w:lang w:eastAsia="lv-LV"/>
              </w:rPr>
              <w:t xml:space="preserve">). </w:t>
            </w:r>
          </w:p>
        </w:tc>
        <w:tc>
          <w:tcPr>
            <w:tcW w:w="1000" w:type="pct"/>
            <w:vMerge/>
            <w:tcBorders>
              <w:left w:val="single" w:sz="4" w:space="0" w:color="auto"/>
              <w:right w:val="single" w:sz="4" w:space="0" w:color="auto"/>
            </w:tcBorders>
          </w:tcPr>
          <w:p w14:paraId="5FCDFF30" w14:textId="357E7300" w:rsidR="004867B7" w:rsidRPr="00232D93" w:rsidRDefault="004867B7" w:rsidP="00A9019F">
            <w:pPr>
              <w:rPr>
                <w:rFonts w:ascii="Times New Roman" w:hAnsi="Times New Roman" w:cs="Times New Roman"/>
                <w:sz w:val="24"/>
                <w:szCs w:val="24"/>
              </w:rPr>
            </w:pPr>
          </w:p>
        </w:tc>
      </w:tr>
      <w:tr w:rsidR="004867B7" w:rsidRPr="00232D93" w14:paraId="607EBA04" w14:textId="77777777" w:rsidTr="001E0EDD">
        <w:tc>
          <w:tcPr>
            <w:tcW w:w="1000" w:type="pct"/>
            <w:vMerge/>
            <w:tcBorders>
              <w:left w:val="single" w:sz="4" w:space="0" w:color="auto"/>
              <w:right w:val="single" w:sz="4" w:space="0" w:color="auto"/>
            </w:tcBorders>
          </w:tcPr>
          <w:p w14:paraId="440D9B91" w14:textId="4F0EA5E5" w:rsidR="004867B7" w:rsidRPr="00232D93" w:rsidRDefault="004867B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915F559" w14:textId="2B3A1434" w:rsidR="004867B7" w:rsidRPr="00232D93" w:rsidRDefault="004867B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3A7231D9" w14:textId="77777777" w:rsidR="004867B7" w:rsidRPr="00A859C1" w:rsidRDefault="004867B7" w:rsidP="00A9019F">
            <w:pPr>
              <w:rPr>
                <w:rFonts w:ascii="Times New Roman" w:hAnsi="Times New Roman" w:cs="Times New Roman"/>
                <w:sz w:val="24"/>
                <w:szCs w:val="24"/>
              </w:rPr>
            </w:pPr>
            <w:r w:rsidRPr="00A859C1">
              <w:rPr>
                <w:rFonts w:ascii="Times New Roman" w:hAnsi="Times New Roman" w:cs="Times New Roman"/>
                <w:sz w:val="24"/>
                <w:szCs w:val="24"/>
              </w:rPr>
              <w:t>Preambulas d) apakšpunkts</w:t>
            </w:r>
          </w:p>
          <w:p w14:paraId="49EF157E" w14:textId="77777777" w:rsidR="004867B7" w:rsidRPr="00A859C1" w:rsidRDefault="004867B7" w:rsidP="00A9019F">
            <w:pPr>
              <w:rPr>
                <w:rFonts w:ascii="Times New Roman" w:hAnsi="Times New Roman" w:cs="Times New Roman"/>
                <w:sz w:val="24"/>
                <w:szCs w:val="24"/>
              </w:rPr>
            </w:pPr>
            <w:r w:rsidRPr="00A859C1">
              <w:rPr>
                <w:rFonts w:ascii="Times New Roman" w:eastAsia="Times New Roman" w:hAnsi="Times New Roman" w:cs="Times New Roman"/>
                <w:sz w:val="24"/>
                <w:szCs w:val="24"/>
                <w:lang w:eastAsia="lv-LV"/>
              </w:rPr>
              <w:t xml:space="preserve">Starptautisko konvenciju par </w:t>
            </w:r>
            <w:r w:rsidRPr="00A859C1">
              <w:rPr>
                <w:rFonts w:ascii="Times New Roman" w:eastAsia="Times New Roman" w:hAnsi="Times New Roman" w:cs="Times New Roman"/>
                <w:b/>
                <w:sz w:val="24"/>
                <w:szCs w:val="24"/>
                <w:lang w:eastAsia="lv-LV"/>
              </w:rPr>
              <w:t>rasu visu veidu diskriminācijas likvidāciju</w:t>
            </w:r>
          </w:p>
        </w:tc>
        <w:tc>
          <w:tcPr>
            <w:tcW w:w="1000" w:type="pct"/>
            <w:tcBorders>
              <w:top w:val="single" w:sz="4" w:space="0" w:color="auto"/>
              <w:left w:val="single" w:sz="4" w:space="0" w:color="auto"/>
              <w:bottom w:val="single" w:sz="4" w:space="0" w:color="auto"/>
              <w:right w:val="single" w:sz="4" w:space="0" w:color="auto"/>
            </w:tcBorders>
            <w:hideMark/>
          </w:tcPr>
          <w:p w14:paraId="0D2F42AB" w14:textId="77777777" w:rsidR="004867B7" w:rsidRDefault="004867B7" w:rsidP="00A9019F">
            <w:pPr>
              <w:rPr>
                <w:rFonts w:ascii="Times New Roman" w:eastAsia="Times New Roman" w:hAnsi="Times New Roman" w:cs="Times New Roman"/>
                <w:b/>
                <w:sz w:val="24"/>
                <w:szCs w:val="24"/>
                <w:lang w:eastAsia="lv-LV"/>
              </w:rPr>
            </w:pPr>
            <w:r w:rsidRPr="00232D93">
              <w:rPr>
                <w:rFonts w:ascii="Times New Roman" w:eastAsia="Times New Roman" w:hAnsi="Times New Roman" w:cs="Times New Roman"/>
                <w:sz w:val="24"/>
                <w:szCs w:val="24"/>
                <w:lang w:eastAsia="lv-LV"/>
              </w:rPr>
              <w:t xml:space="preserve">Starptautisko konvenciju par </w:t>
            </w:r>
            <w:r w:rsidRPr="00232D93">
              <w:rPr>
                <w:rFonts w:ascii="Times New Roman" w:eastAsia="Times New Roman" w:hAnsi="Times New Roman" w:cs="Times New Roman"/>
                <w:b/>
                <w:sz w:val="24"/>
                <w:szCs w:val="24"/>
                <w:lang w:eastAsia="lv-LV"/>
              </w:rPr>
              <w:t>jebkuras rasu diskriminācijas izskaušanu</w:t>
            </w:r>
          </w:p>
          <w:p w14:paraId="26E89938" w14:textId="77777777" w:rsidR="00366794" w:rsidRDefault="00366794" w:rsidP="00A9019F">
            <w:pPr>
              <w:rPr>
                <w:rFonts w:ascii="Times New Roman" w:eastAsia="Times New Roman" w:hAnsi="Times New Roman" w:cs="Times New Roman"/>
                <w:b/>
                <w:sz w:val="24"/>
                <w:szCs w:val="24"/>
                <w:lang w:eastAsia="lv-LV"/>
              </w:rPr>
            </w:pPr>
          </w:p>
          <w:p w14:paraId="1B2E5B59" w14:textId="77777777" w:rsidR="00287E18" w:rsidRDefault="00366794" w:rsidP="00A9019F">
            <w:pPr>
              <w:rPr>
                <w:rFonts w:ascii="Times New Roman" w:eastAsia="Times New Roman" w:hAnsi="Times New Roman" w:cs="Times New Roman"/>
                <w:bCs/>
                <w:color w:val="00B050"/>
                <w:sz w:val="24"/>
                <w:szCs w:val="24"/>
                <w:lang w:eastAsia="lv-LV"/>
              </w:rPr>
            </w:pPr>
            <w:r w:rsidRPr="00823CB7">
              <w:rPr>
                <w:rFonts w:ascii="Times New Roman" w:eastAsia="Times New Roman" w:hAnsi="Times New Roman" w:cs="Times New Roman"/>
                <w:bCs/>
                <w:color w:val="00B050"/>
                <w:sz w:val="24"/>
                <w:szCs w:val="24"/>
                <w:lang w:eastAsia="lv-LV"/>
              </w:rPr>
              <w:t xml:space="preserve">VVC: </w:t>
            </w:r>
            <w:r w:rsidR="0008531A">
              <w:rPr>
                <w:rFonts w:ascii="Times New Roman" w:eastAsia="Times New Roman" w:hAnsi="Times New Roman" w:cs="Times New Roman"/>
                <w:bCs/>
                <w:color w:val="00B050"/>
                <w:sz w:val="24"/>
                <w:szCs w:val="24"/>
                <w:lang w:eastAsia="lv-LV"/>
              </w:rPr>
              <w:t xml:space="preserve">Ministrijas un iestādes lieto dažādus nosaukumus. </w:t>
            </w:r>
            <w:r w:rsidR="00323AB4" w:rsidRPr="00823CB7">
              <w:rPr>
                <w:rFonts w:ascii="Times New Roman" w:eastAsia="Times New Roman" w:hAnsi="Times New Roman" w:cs="Times New Roman"/>
                <w:bCs/>
                <w:color w:val="00B050"/>
                <w:sz w:val="24"/>
                <w:szCs w:val="24"/>
                <w:lang w:eastAsia="lv-LV"/>
              </w:rPr>
              <w:t>Starptautisk</w:t>
            </w:r>
            <w:r w:rsidR="00287E18">
              <w:rPr>
                <w:rFonts w:ascii="Times New Roman" w:eastAsia="Times New Roman" w:hAnsi="Times New Roman" w:cs="Times New Roman"/>
                <w:bCs/>
                <w:color w:val="00B050"/>
                <w:sz w:val="24"/>
                <w:szCs w:val="24"/>
                <w:lang w:eastAsia="lv-LV"/>
              </w:rPr>
              <w:t>ā</w:t>
            </w:r>
            <w:r w:rsidR="00323AB4" w:rsidRPr="00823CB7">
              <w:rPr>
                <w:rFonts w:ascii="Times New Roman" w:eastAsia="Times New Roman" w:hAnsi="Times New Roman" w:cs="Times New Roman"/>
                <w:bCs/>
                <w:color w:val="00B050"/>
                <w:sz w:val="24"/>
                <w:szCs w:val="24"/>
                <w:lang w:eastAsia="lv-LV"/>
              </w:rPr>
              <w:t xml:space="preserve"> konvencij</w:t>
            </w:r>
            <w:r w:rsidR="00287E18">
              <w:rPr>
                <w:rFonts w:ascii="Times New Roman" w:eastAsia="Times New Roman" w:hAnsi="Times New Roman" w:cs="Times New Roman"/>
                <w:bCs/>
                <w:color w:val="00B050"/>
                <w:sz w:val="24"/>
                <w:szCs w:val="24"/>
                <w:lang w:eastAsia="lv-LV"/>
              </w:rPr>
              <w:t>a</w:t>
            </w:r>
            <w:r w:rsidR="00323AB4" w:rsidRPr="00823CB7">
              <w:rPr>
                <w:rFonts w:ascii="Times New Roman" w:eastAsia="Times New Roman" w:hAnsi="Times New Roman" w:cs="Times New Roman"/>
                <w:bCs/>
                <w:color w:val="00B050"/>
                <w:sz w:val="24"/>
                <w:szCs w:val="24"/>
                <w:lang w:eastAsia="lv-LV"/>
              </w:rPr>
              <w:t xml:space="preserve"> par </w:t>
            </w:r>
            <w:r w:rsidR="00323AB4" w:rsidRPr="00A822D9">
              <w:rPr>
                <w:rFonts w:ascii="Times New Roman" w:eastAsia="Times New Roman" w:hAnsi="Times New Roman" w:cs="Times New Roman"/>
                <w:b/>
                <w:color w:val="00B050"/>
                <w:sz w:val="24"/>
                <w:szCs w:val="24"/>
                <w:lang w:eastAsia="lv-LV"/>
              </w:rPr>
              <w:t>jebkādas</w:t>
            </w:r>
            <w:r w:rsidR="00323AB4" w:rsidRPr="00823CB7">
              <w:rPr>
                <w:rFonts w:ascii="Times New Roman" w:eastAsia="Times New Roman" w:hAnsi="Times New Roman" w:cs="Times New Roman"/>
                <w:bCs/>
                <w:color w:val="00B050"/>
                <w:sz w:val="24"/>
                <w:szCs w:val="24"/>
                <w:lang w:eastAsia="lv-LV"/>
              </w:rPr>
              <w:t xml:space="preserve"> rasu diskriminācijas izskaušanu </w:t>
            </w:r>
            <w:r w:rsidR="00CF309E">
              <w:rPr>
                <w:rFonts w:ascii="Times New Roman" w:eastAsia="Times New Roman" w:hAnsi="Times New Roman" w:cs="Times New Roman"/>
                <w:bCs/>
                <w:color w:val="00B050"/>
                <w:sz w:val="24"/>
                <w:szCs w:val="24"/>
                <w:lang w:eastAsia="lv-LV"/>
              </w:rPr>
              <w:t xml:space="preserve">Skatīt </w:t>
            </w:r>
            <w:hyperlink r:id="rId107" w:history="1">
              <w:r w:rsidR="00CF309E" w:rsidRPr="001B06B2">
                <w:rPr>
                  <w:rStyle w:val="Hipersaite"/>
                  <w:rFonts w:ascii="Times New Roman" w:eastAsia="Times New Roman" w:hAnsi="Times New Roman" w:cs="Times New Roman"/>
                  <w:bCs/>
                  <w:sz w:val="24"/>
                  <w:szCs w:val="24"/>
                  <w:lang w:eastAsia="lv-LV"/>
                </w:rPr>
                <w:t>https://www.tiesibsargs.lv/lv/pages/tiesibu-akti/ano-dokumenti/starptautiska-konvencija-par-saru-doskriminacijas-izskausanu</w:t>
              </w:r>
            </w:hyperlink>
            <w:r w:rsidR="00287E18">
              <w:rPr>
                <w:rFonts w:ascii="Times New Roman" w:eastAsia="Times New Roman" w:hAnsi="Times New Roman" w:cs="Times New Roman"/>
                <w:bCs/>
                <w:color w:val="00B050"/>
                <w:sz w:val="24"/>
                <w:szCs w:val="24"/>
                <w:lang w:eastAsia="lv-LV"/>
              </w:rPr>
              <w:t>;</w:t>
            </w:r>
          </w:p>
          <w:p w14:paraId="6B49A4A4" w14:textId="77777777" w:rsidR="00755A2C" w:rsidRDefault="00CF309E" w:rsidP="00A9019F">
            <w:pPr>
              <w:rPr>
                <w:rFonts w:ascii="Times New Roman" w:eastAsia="Times New Roman" w:hAnsi="Times New Roman" w:cs="Times New Roman"/>
                <w:bCs/>
                <w:color w:val="00B050"/>
                <w:sz w:val="24"/>
                <w:szCs w:val="24"/>
                <w:lang w:eastAsia="lv-LV"/>
              </w:rPr>
            </w:pPr>
            <w:r>
              <w:rPr>
                <w:rFonts w:ascii="Times New Roman" w:eastAsia="Times New Roman" w:hAnsi="Times New Roman" w:cs="Times New Roman"/>
                <w:bCs/>
                <w:color w:val="00B050"/>
                <w:sz w:val="24"/>
                <w:szCs w:val="24"/>
                <w:lang w:eastAsia="lv-LV"/>
              </w:rPr>
              <w:t xml:space="preserve"> </w:t>
            </w:r>
            <w:r w:rsidR="00C46BC5">
              <w:rPr>
                <w:rFonts w:ascii="Times New Roman" w:eastAsia="Times New Roman" w:hAnsi="Times New Roman" w:cs="Times New Roman"/>
                <w:bCs/>
                <w:color w:val="00B050"/>
                <w:sz w:val="24"/>
                <w:szCs w:val="24"/>
                <w:lang w:eastAsia="lv-LV"/>
              </w:rPr>
              <w:t xml:space="preserve">Konvencija par </w:t>
            </w:r>
            <w:r w:rsidR="00C46BC5" w:rsidRPr="00A822D9">
              <w:rPr>
                <w:rFonts w:ascii="Times New Roman" w:eastAsia="Times New Roman" w:hAnsi="Times New Roman" w:cs="Times New Roman"/>
                <w:b/>
                <w:color w:val="00B050"/>
                <w:sz w:val="24"/>
                <w:szCs w:val="24"/>
                <w:lang w:eastAsia="lv-LV"/>
              </w:rPr>
              <w:t>jebkuras</w:t>
            </w:r>
            <w:r w:rsidR="00C46BC5">
              <w:rPr>
                <w:rFonts w:ascii="Times New Roman" w:eastAsia="Times New Roman" w:hAnsi="Times New Roman" w:cs="Times New Roman"/>
                <w:bCs/>
                <w:color w:val="00B050"/>
                <w:sz w:val="24"/>
                <w:szCs w:val="24"/>
                <w:lang w:eastAsia="lv-LV"/>
              </w:rPr>
              <w:t xml:space="preserve"> ras</w:t>
            </w:r>
            <w:r w:rsidR="00E02382">
              <w:rPr>
                <w:rFonts w:ascii="Times New Roman" w:eastAsia="Times New Roman" w:hAnsi="Times New Roman" w:cs="Times New Roman"/>
                <w:bCs/>
                <w:color w:val="00B050"/>
                <w:sz w:val="24"/>
                <w:szCs w:val="24"/>
                <w:lang w:eastAsia="lv-LV"/>
              </w:rPr>
              <w:t>u</w:t>
            </w:r>
            <w:r w:rsidR="00C46BC5">
              <w:rPr>
                <w:rFonts w:ascii="Times New Roman" w:eastAsia="Times New Roman" w:hAnsi="Times New Roman" w:cs="Times New Roman"/>
                <w:bCs/>
                <w:color w:val="00B050"/>
                <w:sz w:val="24"/>
                <w:szCs w:val="24"/>
                <w:lang w:eastAsia="lv-LV"/>
              </w:rPr>
              <w:t xml:space="preserve"> diskriminācijas izskaušanu</w:t>
            </w:r>
            <w:r w:rsidR="00E02382">
              <w:rPr>
                <w:rFonts w:ascii="Times New Roman" w:eastAsia="Times New Roman" w:hAnsi="Times New Roman" w:cs="Times New Roman"/>
                <w:bCs/>
                <w:color w:val="00B050"/>
                <w:sz w:val="24"/>
                <w:szCs w:val="24"/>
                <w:lang w:eastAsia="lv-LV"/>
              </w:rPr>
              <w:t xml:space="preserve"> (</w:t>
            </w:r>
            <w:hyperlink r:id="rId108" w:history="1">
              <w:r w:rsidR="00E02382" w:rsidRPr="001B06B2">
                <w:rPr>
                  <w:rStyle w:val="Hipersaite"/>
                  <w:rFonts w:ascii="Times New Roman" w:eastAsia="Times New Roman" w:hAnsi="Times New Roman" w:cs="Times New Roman"/>
                  <w:bCs/>
                  <w:sz w:val="24"/>
                  <w:szCs w:val="24"/>
                  <w:lang w:eastAsia="lv-LV"/>
                </w:rPr>
                <w:t>https://www.mfa.gov.lv/lv/ano-1965gada-konvencija-</w:t>
              </w:r>
              <w:r w:rsidR="00E02382" w:rsidRPr="001B06B2">
                <w:rPr>
                  <w:rStyle w:val="Hipersaite"/>
                  <w:rFonts w:ascii="Times New Roman" w:eastAsia="Times New Roman" w:hAnsi="Times New Roman" w:cs="Times New Roman"/>
                  <w:bCs/>
                  <w:sz w:val="24"/>
                  <w:szCs w:val="24"/>
                  <w:lang w:eastAsia="lv-LV"/>
                </w:rPr>
                <w:lastRenderedPageBreak/>
                <w:t>par-jebkuras-rasu-diskriminacijas-izskausanu</w:t>
              </w:r>
            </w:hyperlink>
            <w:r w:rsidR="00755A2C">
              <w:rPr>
                <w:rFonts w:ascii="Times New Roman" w:eastAsia="Times New Roman" w:hAnsi="Times New Roman" w:cs="Times New Roman"/>
                <w:bCs/>
                <w:color w:val="00B050"/>
                <w:sz w:val="24"/>
                <w:szCs w:val="24"/>
                <w:lang w:eastAsia="lv-LV"/>
              </w:rPr>
              <w:t xml:space="preserve">; </w:t>
            </w:r>
          </w:p>
          <w:p w14:paraId="5EB2B9A4" w14:textId="5336A933" w:rsidR="00366794" w:rsidRDefault="004E3761" w:rsidP="00A9019F">
            <w:pPr>
              <w:rPr>
                <w:rFonts w:ascii="Times New Roman" w:eastAsia="Times New Roman" w:hAnsi="Times New Roman" w:cs="Times New Roman"/>
                <w:bCs/>
                <w:color w:val="00B050"/>
                <w:sz w:val="24"/>
                <w:szCs w:val="24"/>
                <w:lang w:eastAsia="lv-LV"/>
              </w:rPr>
            </w:pPr>
            <w:hyperlink r:id="rId109" w:history="1">
              <w:r w:rsidR="00755A2C" w:rsidRPr="001B06B2">
                <w:rPr>
                  <w:rStyle w:val="Hipersaite"/>
                  <w:rFonts w:ascii="Times New Roman" w:eastAsia="Times New Roman" w:hAnsi="Times New Roman" w:cs="Times New Roman"/>
                  <w:bCs/>
                  <w:sz w:val="24"/>
                  <w:szCs w:val="24"/>
                  <w:lang w:eastAsia="lv-LV"/>
                </w:rPr>
                <w:t>http://tap.mk.gov.lv/mk/tap/?pid=30347364</w:t>
              </w:r>
            </w:hyperlink>
            <w:r w:rsidR="00755A2C">
              <w:rPr>
                <w:rFonts w:ascii="Times New Roman" w:eastAsia="Times New Roman" w:hAnsi="Times New Roman" w:cs="Times New Roman"/>
                <w:bCs/>
                <w:color w:val="00B050"/>
                <w:sz w:val="24"/>
                <w:szCs w:val="24"/>
                <w:lang w:eastAsia="lv-LV"/>
              </w:rPr>
              <w:t xml:space="preserve">) </w:t>
            </w:r>
          </w:p>
          <w:p w14:paraId="07019D3E" w14:textId="4D51207B" w:rsidR="00755A2C" w:rsidRDefault="00C261DA" w:rsidP="00A9019F">
            <w:pPr>
              <w:rPr>
                <w:rFonts w:ascii="Times New Roman" w:eastAsia="Times New Roman" w:hAnsi="Times New Roman" w:cs="Times New Roman"/>
                <w:bCs/>
                <w:color w:val="00B050"/>
                <w:sz w:val="24"/>
                <w:szCs w:val="24"/>
                <w:lang w:eastAsia="lv-LV"/>
              </w:rPr>
            </w:pPr>
            <w:r>
              <w:rPr>
                <w:rFonts w:ascii="Times New Roman" w:eastAsia="Times New Roman" w:hAnsi="Times New Roman" w:cs="Times New Roman"/>
                <w:bCs/>
                <w:color w:val="00B050"/>
                <w:sz w:val="24"/>
                <w:szCs w:val="24"/>
                <w:lang w:eastAsia="lv-LV"/>
              </w:rPr>
              <w:t>Konvencija par visu veidu rasu diskriminācijas izskaušanu (</w:t>
            </w:r>
            <w:hyperlink r:id="rId110" w:history="1">
              <w:r w:rsidRPr="001B06B2">
                <w:rPr>
                  <w:rStyle w:val="Hipersaite"/>
                  <w:rFonts w:ascii="Times New Roman" w:eastAsia="Times New Roman" w:hAnsi="Times New Roman" w:cs="Times New Roman"/>
                  <w:bCs/>
                  <w:sz w:val="24"/>
                  <w:szCs w:val="24"/>
                  <w:lang w:eastAsia="lv-LV"/>
                </w:rPr>
                <w:t>http://tap.mk.gov.lv/mk/tap/?pid=30347364</w:t>
              </w:r>
            </w:hyperlink>
            <w:r>
              <w:rPr>
                <w:rFonts w:ascii="Times New Roman" w:eastAsia="Times New Roman" w:hAnsi="Times New Roman" w:cs="Times New Roman"/>
                <w:bCs/>
                <w:color w:val="00B050"/>
                <w:sz w:val="24"/>
                <w:szCs w:val="24"/>
                <w:lang w:eastAsia="lv-LV"/>
              </w:rPr>
              <w:t>)</w:t>
            </w:r>
            <w:r w:rsidR="00490FF3">
              <w:rPr>
                <w:rFonts w:ascii="Times New Roman" w:eastAsia="Times New Roman" w:hAnsi="Times New Roman" w:cs="Times New Roman"/>
                <w:bCs/>
                <w:color w:val="00B050"/>
                <w:sz w:val="24"/>
                <w:szCs w:val="24"/>
                <w:lang w:eastAsia="lv-LV"/>
              </w:rPr>
              <w:t>.</w:t>
            </w:r>
          </w:p>
          <w:p w14:paraId="154C19AA" w14:textId="77777777" w:rsidR="00490FF3" w:rsidRDefault="00490FF3" w:rsidP="00A9019F">
            <w:pPr>
              <w:rPr>
                <w:rFonts w:ascii="Times New Roman" w:eastAsia="Times New Roman" w:hAnsi="Times New Roman" w:cs="Times New Roman"/>
                <w:bCs/>
                <w:color w:val="00B050"/>
                <w:sz w:val="24"/>
                <w:szCs w:val="24"/>
                <w:lang w:eastAsia="lv-LV"/>
              </w:rPr>
            </w:pPr>
          </w:p>
          <w:p w14:paraId="43EA21A5" w14:textId="77777777" w:rsidR="00E02382" w:rsidRDefault="00490FF3" w:rsidP="00CD45B3">
            <w:pPr>
              <w:rPr>
                <w:rFonts w:ascii="Times New Roman" w:eastAsia="Times New Roman" w:hAnsi="Times New Roman" w:cs="Times New Roman"/>
                <w:bCs/>
                <w:color w:val="00B050"/>
                <w:sz w:val="24"/>
                <w:szCs w:val="24"/>
                <w:lang w:eastAsia="lv-LV"/>
              </w:rPr>
            </w:pPr>
            <w:r>
              <w:rPr>
                <w:rFonts w:ascii="Times New Roman" w:eastAsia="Times New Roman" w:hAnsi="Times New Roman" w:cs="Times New Roman"/>
                <w:bCs/>
                <w:color w:val="00B050"/>
                <w:sz w:val="24"/>
                <w:szCs w:val="24"/>
                <w:lang w:eastAsia="lv-LV"/>
              </w:rPr>
              <w:t>VVC datubāzē redzams, ka ar Labklājības ministriju ir saskaņota atveide “</w:t>
            </w:r>
            <w:r w:rsidR="009F6B92" w:rsidRPr="009F6B92">
              <w:rPr>
                <w:rFonts w:ascii="Times New Roman" w:eastAsia="Times New Roman" w:hAnsi="Times New Roman" w:cs="Times New Roman"/>
                <w:bCs/>
                <w:color w:val="00B050"/>
                <w:sz w:val="24"/>
                <w:szCs w:val="24"/>
                <w:lang w:eastAsia="lv-LV"/>
              </w:rPr>
              <w:t xml:space="preserve">Starptautiskā konvencija par </w:t>
            </w:r>
            <w:r w:rsidR="009F6B92" w:rsidRPr="009F6B92">
              <w:rPr>
                <w:rFonts w:ascii="Times New Roman" w:eastAsia="Times New Roman" w:hAnsi="Times New Roman" w:cs="Times New Roman"/>
                <w:b/>
                <w:color w:val="00B050"/>
                <w:sz w:val="24"/>
                <w:szCs w:val="24"/>
                <w:lang w:eastAsia="lv-LV"/>
              </w:rPr>
              <w:t>jebkādas</w:t>
            </w:r>
            <w:r w:rsidR="009F6B92" w:rsidRPr="009F6B92">
              <w:rPr>
                <w:rFonts w:ascii="Times New Roman" w:eastAsia="Times New Roman" w:hAnsi="Times New Roman" w:cs="Times New Roman"/>
                <w:bCs/>
                <w:color w:val="00B050"/>
                <w:sz w:val="24"/>
                <w:szCs w:val="24"/>
                <w:lang w:eastAsia="lv-LV"/>
              </w:rPr>
              <w:t xml:space="preserve"> rasu diskriminācijas izskaušanu</w:t>
            </w:r>
            <w:r>
              <w:rPr>
                <w:rFonts w:ascii="Times New Roman" w:eastAsia="Times New Roman" w:hAnsi="Times New Roman" w:cs="Times New Roman"/>
                <w:bCs/>
                <w:color w:val="00B050"/>
                <w:sz w:val="24"/>
                <w:szCs w:val="24"/>
                <w:lang w:eastAsia="lv-LV"/>
              </w:rPr>
              <w:t>”</w:t>
            </w:r>
            <w:r w:rsidR="00CD45B3">
              <w:rPr>
                <w:rFonts w:ascii="Times New Roman" w:eastAsia="Times New Roman" w:hAnsi="Times New Roman" w:cs="Times New Roman"/>
                <w:bCs/>
                <w:color w:val="00B050"/>
                <w:sz w:val="24"/>
                <w:szCs w:val="24"/>
                <w:lang w:eastAsia="lv-LV"/>
              </w:rPr>
              <w:t>.</w:t>
            </w:r>
          </w:p>
          <w:p w14:paraId="4AE8BE94" w14:textId="77777777" w:rsidR="00A17A22" w:rsidRPr="00A17A22" w:rsidRDefault="00A17A22" w:rsidP="00CD45B3">
            <w:pPr>
              <w:rPr>
                <w:rFonts w:ascii="Times New Roman" w:hAnsi="Times New Roman" w:cs="Times New Roman"/>
                <w:bCs/>
                <w:color w:val="00B050"/>
                <w:sz w:val="24"/>
                <w:szCs w:val="24"/>
              </w:rPr>
            </w:pPr>
          </w:p>
          <w:p w14:paraId="1324B550" w14:textId="3F0AC119" w:rsidR="00A17A22" w:rsidRPr="00A17A22" w:rsidRDefault="00842500" w:rsidP="00CD45B3">
            <w:pPr>
              <w:rPr>
                <w:rFonts w:ascii="Times New Roman" w:hAnsi="Times New Roman" w:cs="Times New Roman"/>
                <w:bCs/>
                <w:color w:val="00B050"/>
                <w:sz w:val="24"/>
                <w:szCs w:val="24"/>
              </w:rPr>
            </w:pPr>
            <w:r>
              <w:rPr>
                <w:rFonts w:ascii="Times New Roman" w:hAnsi="Times New Roman" w:cs="Times New Roman"/>
                <w:bCs/>
                <w:color w:val="00B050"/>
                <w:sz w:val="24"/>
                <w:szCs w:val="24"/>
              </w:rPr>
              <w:t>Redakcija saskaņota attiecībā uz</w:t>
            </w:r>
          </w:p>
          <w:p w14:paraId="74185D6F" w14:textId="57C6D89C" w:rsidR="00CD45B3" w:rsidRPr="00366794" w:rsidRDefault="00B455ED" w:rsidP="00CD45B3">
            <w:pPr>
              <w:rPr>
                <w:rFonts w:ascii="Times New Roman" w:hAnsi="Times New Roman" w:cs="Times New Roman"/>
                <w:bCs/>
                <w:sz w:val="24"/>
                <w:szCs w:val="24"/>
              </w:rPr>
            </w:pPr>
            <w:r w:rsidRPr="00B16EC2">
              <w:rPr>
                <w:rFonts w:ascii="Times New Roman" w:hAnsi="Times New Roman" w:cs="Times New Roman"/>
                <w:bCs/>
                <w:color w:val="00B050"/>
                <w:sz w:val="24"/>
                <w:szCs w:val="24"/>
              </w:rPr>
              <w:t>atveid</w:t>
            </w:r>
            <w:r w:rsidR="00842500">
              <w:rPr>
                <w:rFonts w:ascii="Times New Roman" w:hAnsi="Times New Roman" w:cs="Times New Roman"/>
                <w:bCs/>
                <w:color w:val="00B050"/>
                <w:sz w:val="24"/>
                <w:szCs w:val="24"/>
              </w:rPr>
              <w:t>i</w:t>
            </w:r>
            <w:r w:rsidRPr="00B16EC2">
              <w:rPr>
                <w:rFonts w:ascii="Times New Roman" w:hAnsi="Times New Roman" w:cs="Times New Roman"/>
                <w:bCs/>
                <w:color w:val="00B050"/>
                <w:sz w:val="24"/>
                <w:szCs w:val="24"/>
              </w:rPr>
              <w:t xml:space="preserve"> “</w:t>
            </w:r>
            <w:r w:rsidRPr="009F6B92">
              <w:rPr>
                <w:rFonts w:ascii="Times New Roman" w:eastAsia="Times New Roman" w:hAnsi="Times New Roman" w:cs="Times New Roman"/>
                <w:bCs/>
                <w:color w:val="00B050"/>
                <w:sz w:val="24"/>
                <w:szCs w:val="24"/>
                <w:lang w:eastAsia="lv-LV"/>
              </w:rPr>
              <w:t xml:space="preserve">Starptautiskā konvencija par </w:t>
            </w:r>
            <w:r w:rsidRPr="00B455ED">
              <w:rPr>
                <w:rFonts w:ascii="Times New Roman" w:eastAsia="Times New Roman" w:hAnsi="Times New Roman" w:cs="Times New Roman"/>
                <w:b/>
                <w:i/>
                <w:iCs/>
                <w:color w:val="00B050"/>
                <w:sz w:val="24"/>
                <w:szCs w:val="24"/>
                <w:lang w:eastAsia="lv-LV"/>
              </w:rPr>
              <w:t>jebkādas</w:t>
            </w:r>
            <w:r w:rsidRPr="009F6B92">
              <w:rPr>
                <w:rFonts w:ascii="Times New Roman" w:eastAsia="Times New Roman" w:hAnsi="Times New Roman" w:cs="Times New Roman"/>
                <w:bCs/>
                <w:color w:val="00B050"/>
                <w:sz w:val="24"/>
                <w:szCs w:val="24"/>
                <w:lang w:eastAsia="lv-LV"/>
              </w:rPr>
              <w:t xml:space="preserve"> rasu diskriminācijas izskaušanu</w:t>
            </w:r>
            <w:r>
              <w:rPr>
                <w:rFonts w:ascii="Times New Roman" w:eastAsia="Times New Roman" w:hAnsi="Times New Roman" w:cs="Times New Roman"/>
                <w:bCs/>
                <w:color w:val="00B050"/>
                <w:sz w:val="24"/>
                <w:szCs w:val="24"/>
                <w:lang w:eastAsia="lv-LV"/>
              </w:rPr>
              <w:t>”.</w:t>
            </w:r>
          </w:p>
        </w:tc>
        <w:tc>
          <w:tcPr>
            <w:tcW w:w="1000" w:type="pct"/>
            <w:vMerge/>
            <w:tcBorders>
              <w:left w:val="single" w:sz="4" w:space="0" w:color="auto"/>
              <w:right w:val="single" w:sz="4" w:space="0" w:color="auto"/>
            </w:tcBorders>
          </w:tcPr>
          <w:p w14:paraId="65C56348" w14:textId="7C0AEC3C" w:rsidR="004867B7" w:rsidRPr="00232D93" w:rsidRDefault="004867B7" w:rsidP="00A9019F">
            <w:pPr>
              <w:rPr>
                <w:rFonts w:ascii="Times New Roman" w:hAnsi="Times New Roman" w:cs="Times New Roman"/>
                <w:sz w:val="24"/>
                <w:szCs w:val="24"/>
              </w:rPr>
            </w:pPr>
          </w:p>
        </w:tc>
      </w:tr>
      <w:tr w:rsidR="004867B7" w:rsidRPr="00232D93" w14:paraId="62BA4A00" w14:textId="77777777" w:rsidTr="001E0EDD">
        <w:tc>
          <w:tcPr>
            <w:tcW w:w="1000" w:type="pct"/>
            <w:vMerge/>
            <w:tcBorders>
              <w:left w:val="single" w:sz="4" w:space="0" w:color="auto"/>
              <w:right w:val="single" w:sz="4" w:space="0" w:color="auto"/>
            </w:tcBorders>
          </w:tcPr>
          <w:p w14:paraId="06CAC0D4" w14:textId="10D38A6C" w:rsidR="004867B7" w:rsidRPr="00232D93" w:rsidRDefault="004867B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B542E9A" w14:textId="358D351F" w:rsidR="004867B7" w:rsidRPr="00232D93" w:rsidRDefault="004867B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578C9C84"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t>Preambulas d) apakšpunkts</w:t>
            </w:r>
          </w:p>
          <w:p w14:paraId="485D543C"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t xml:space="preserve">Konvenciju par </w:t>
            </w:r>
            <w:r w:rsidRPr="00232D93">
              <w:rPr>
                <w:rFonts w:ascii="Times New Roman" w:hAnsi="Times New Roman" w:cs="Times New Roman"/>
                <w:b/>
                <w:sz w:val="24"/>
                <w:szCs w:val="24"/>
              </w:rPr>
              <w:t>sieviešu visu veidu diskriminācijas likvidāciju</w:t>
            </w:r>
          </w:p>
        </w:tc>
        <w:tc>
          <w:tcPr>
            <w:tcW w:w="1000" w:type="pct"/>
            <w:tcBorders>
              <w:top w:val="single" w:sz="4" w:space="0" w:color="auto"/>
              <w:left w:val="single" w:sz="4" w:space="0" w:color="auto"/>
              <w:bottom w:val="single" w:sz="4" w:space="0" w:color="auto"/>
              <w:right w:val="single" w:sz="4" w:space="0" w:color="auto"/>
            </w:tcBorders>
            <w:hideMark/>
          </w:tcPr>
          <w:p w14:paraId="4FD5EA05" w14:textId="77777777" w:rsidR="004867B7" w:rsidRDefault="004867B7" w:rsidP="00A9019F">
            <w:pPr>
              <w:rPr>
                <w:rFonts w:ascii="Times New Roman" w:eastAsia="Times New Roman" w:hAnsi="Times New Roman" w:cs="Times New Roman"/>
                <w:b/>
                <w:sz w:val="24"/>
                <w:szCs w:val="24"/>
                <w:lang w:eastAsia="lv-LV"/>
              </w:rPr>
            </w:pPr>
            <w:r w:rsidRPr="00232D93">
              <w:rPr>
                <w:rFonts w:ascii="Times New Roman" w:eastAsia="Times New Roman" w:hAnsi="Times New Roman" w:cs="Times New Roman"/>
                <w:sz w:val="24"/>
                <w:szCs w:val="24"/>
                <w:lang w:eastAsia="lv-LV"/>
              </w:rPr>
              <w:t xml:space="preserve">Konvenciju par </w:t>
            </w:r>
            <w:r w:rsidRPr="00232D93">
              <w:rPr>
                <w:rFonts w:ascii="Times New Roman" w:eastAsia="Times New Roman" w:hAnsi="Times New Roman" w:cs="Times New Roman"/>
                <w:b/>
                <w:sz w:val="24"/>
                <w:szCs w:val="24"/>
                <w:lang w:eastAsia="lv-LV"/>
              </w:rPr>
              <w:t>jebkuras sieviešu diskriminācijas izskaušanu</w:t>
            </w:r>
          </w:p>
          <w:p w14:paraId="261332C0" w14:textId="77777777" w:rsidR="00613260" w:rsidRDefault="00613260" w:rsidP="00A9019F">
            <w:pPr>
              <w:rPr>
                <w:rFonts w:ascii="Times New Roman" w:hAnsi="Times New Roman" w:cs="Times New Roman"/>
                <w:b/>
                <w:sz w:val="24"/>
                <w:szCs w:val="24"/>
              </w:rPr>
            </w:pPr>
          </w:p>
          <w:p w14:paraId="2FB098D8" w14:textId="596385A7" w:rsidR="00613260" w:rsidRDefault="00842500" w:rsidP="00842500">
            <w:pPr>
              <w:rPr>
                <w:rFonts w:ascii="Times New Roman" w:hAnsi="Times New Roman" w:cs="Times New Roman"/>
                <w:bCs/>
                <w:color w:val="00B050"/>
                <w:sz w:val="24"/>
                <w:szCs w:val="24"/>
              </w:rPr>
            </w:pPr>
            <w:r w:rsidRPr="00842500">
              <w:rPr>
                <w:rFonts w:ascii="Times New Roman" w:hAnsi="Times New Roman" w:cs="Times New Roman"/>
                <w:bCs/>
                <w:color w:val="00B050"/>
                <w:sz w:val="24"/>
                <w:szCs w:val="24"/>
              </w:rPr>
              <w:t>Redakcija saskaņota attiecībā uz</w:t>
            </w:r>
            <w:r>
              <w:rPr>
                <w:rFonts w:ascii="Times New Roman" w:hAnsi="Times New Roman" w:cs="Times New Roman"/>
                <w:bCs/>
                <w:color w:val="00B050"/>
                <w:sz w:val="24"/>
                <w:szCs w:val="24"/>
              </w:rPr>
              <w:t xml:space="preserve"> a</w:t>
            </w:r>
            <w:r w:rsidRPr="00842500">
              <w:rPr>
                <w:rFonts w:ascii="Times New Roman" w:hAnsi="Times New Roman" w:cs="Times New Roman"/>
                <w:bCs/>
                <w:color w:val="00B050"/>
                <w:sz w:val="24"/>
                <w:szCs w:val="24"/>
              </w:rPr>
              <w:t>tveidi</w:t>
            </w:r>
            <w:r w:rsidR="00613260" w:rsidRPr="00613260">
              <w:rPr>
                <w:rFonts w:ascii="Times New Roman" w:hAnsi="Times New Roman" w:cs="Times New Roman"/>
                <w:bCs/>
                <w:color w:val="00B050"/>
                <w:sz w:val="24"/>
                <w:szCs w:val="24"/>
              </w:rPr>
              <w:t xml:space="preserve">: </w:t>
            </w:r>
            <w:r>
              <w:rPr>
                <w:rFonts w:ascii="Times New Roman" w:hAnsi="Times New Roman" w:cs="Times New Roman"/>
                <w:bCs/>
                <w:color w:val="00B050"/>
                <w:sz w:val="24"/>
                <w:szCs w:val="24"/>
              </w:rPr>
              <w:t>“</w:t>
            </w:r>
            <w:r w:rsidR="00613260" w:rsidRPr="00613260">
              <w:rPr>
                <w:rFonts w:ascii="Times New Roman" w:hAnsi="Times New Roman" w:cs="Times New Roman"/>
                <w:bCs/>
                <w:color w:val="00B050"/>
                <w:sz w:val="24"/>
                <w:szCs w:val="24"/>
              </w:rPr>
              <w:t xml:space="preserve">Konvencija par </w:t>
            </w:r>
            <w:r w:rsidR="00613260" w:rsidRPr="00E9451E">
              <w:rPr>
                <w:rFonts w:ascii="Times New Roman" w:hAnsi="Times New Roman" w:cs="Times New Roman"/>
                <w:b/>
                <w:color w:val="00B050"/>
                <w:sz w:val="24"/>
                <w:szCs w:val="24"/>
              </w:rPr>
              <w:t>jebkādas</w:t>
            </w:r>
            <w:r w:rsidR="00613260" w:rsidRPr="00613260">
              <w:rPr>
                <w:rFonts w:ascii="Times New Roman" w:hAnsi="Times New Roman" w:cs="Times New Roman"/>
                <w:bCs/>
                <w:color w:val="00B050"/>
                <w:sz w:val="24"/>
                <w:szCs w:val="24"/>
              </w:rPr>
              <w:t xml:space="preserve"> sieviešu diskriminācijas izskaušanu. Valsts valodas centrs dokumentu tulkojis 2011. gadā. </w:t>
            </w:r>
          </w:p>
          <w:p w14:paraId="66402BB6" w14:textId="77777777" w:rsidR="00E9451E" w:rsidRDefault="00E9451E" w:rsidP="00A9019F">
            <w:pPr>
              <w:rPr>
                <w:rFonts w:ascii="Times New Roman" w:hAnsi="Times New Roman" w:cs="Times New Roman"/>
                <w:bCs/>
                <w:sz w:val="24"/>
                <w:szCs w:val="24"/>
              </w:rPr>
            </w:pPr>
          </w:p>
          <w:p w14:paraId="3F756B4C" w14:textId="3AE8BAF5" w:rsidR="00E9451E" w:rsidRPr="00613260" w:rsidRDefault="00E9451E" w:rsidP="00A9019F">
            <w:pPr>
              <w:rPr>
                <w:rFonts w:ascii="Times New Roman" w:hAnsi="Times New Roman" w:cs="Times New Roman"/>
                <w:bCs/>
                <w:sz w:val="24"/>
                <w:szCs w:val="24"/>
              </w:rPr>
            </w:pPr>
          </w:p>
        </w:tc>
        <w:tc>
          <w:tcPr>
            <w:tcW w:w="1000" w:type="pct"/>
            <w:vMerge/>
            <w:tcBorders>
              <w:left w:val="single" w:sz="4" w:space="0" w:color="auto"/>
              <w:right w:val="single" w:sz="4" w:space="0" w:color="auto"/>
            </w:tcBorders>
          </w:tcPr>
          <w:p w14:paraId="16A212DC" w14:textId="1A42083A" w:rsidR="004867B7" w:rsidRPr="00232D93" w:rsidRDefault="004867B7" w:rsidP="00A9019F">
            <w:pPr>
              <w:rPr>
                <w:rFonts w:ascii="Times New Roman" w:hAnsi="Times New Roman" w:cs="Times New Roman"/>
                <w:sz w:val="24"/>
                <w:szCs w:val="24"/>
              </w:rPr>
            </w:pPr>
          </w:p>
        </w:tc>
      </w:tr>
      <w:tr w:rsidR="004867B7" w:rsidRPr="00232D93" w14:paraId="387543FA" w14:textId="77777777" w:rsidTr="001E0EDD">
        <w:tc>
          <w:tcPr>
            <w:tcW w:w="1000" w:type="pct"/>
            <w:vMerge/>
            <w:tcBorders>
              <w:left w:val="single" w:sz="4" w:space="0" w:color="auto"/>
              <w:right w:val="single" w:sz="4" w:space="0" w:color="auto"/>
            </w:tcBorders>
          </w:tcPr>
          <w:p w14:paraId="1E3287E5" w14:textId="7BD6BBD4" w:rsidR="004867B7" w:rsidRPr="00232D93" w:rsidRDefault="004867B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3941E5B" w14:textId="6E3047E3" w:rsidR="004867B7" w:rsidRPr="00232D93" w:rsidRDefault="004867B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45D4B72"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t>Preambulas d) apakšpunkts</w:t>
            </w:r>
          </w:p>
          <w:p w14:paraId="7A242BB4"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Konvenciju pret spīdzināšanu un citiem </w:t>
            </w:r>
            <w:r w:rsidRPr="00232D93">
              <w:rPr>
                <w:rFonts w:ascii="Times New Roman" w:hAnsi="Times New Roman" w:cs="Times New Roman"/>
                <w:b/>
                <w:sz w:val="24"/>
                <w:szCs w:val="24"/>
              </w:rPr>
              <w:t>nežēlīgiem, necilvēcīgiem vai cieņu pazemojošiem apiešanās un sodīšanas veidiem</w:t>
            </w:r>
          </w:p>
        </w:tc>
        <w:tc>
          <w:tcPr>
            <w:tcW w:w="1000" w:type="pct"/>
            <w:tcBorders>
              <w:top w:val="single" w:sz="4" w:space="0" w:color="auto"/>
              <w:left w:val="single" w:sz="4" w:space="0" w:color="auto"/>
              <w:bottom w:val="single" w:sz="4" w:space="0" w:color="auto"/>
              <w:right w:val="single" w:sz="4" w:space="0" w:color="auto"/>
            </w:tcBorders>
            <w:hideMark/>
          </w:tcPr>
          <w:p w14:paraId="0E954126" w14:textId="77777777" w:rsidR="004867B7" w:rsidRDefault="004867B7" w:rsidP="00A9019F">
            <w:pPr>
              <w:rPr>
                <w:rFonts w:ascii="Times New Roman" w:eastAsia="Times New Roman" w:hAnsi="Times New Roman" w:cs="Times New Roman"/>
                <w:b/>
                <w:sz w:val="24"/>
                <w:szCs w:val="24"/>
                <w:lang w:eastAsia="lv-LV"/>
              </w:rPr>
            </w:pPr>
            <w:r w:rsidRPr="00232D93">
              <w:rPr>
                <w:rFonts w:ascii="Times New Roman" w:eastAsia="Times New Roman" w:hAnsi="Times New Roman" w:cs="Times New Roman"/>
                <w:sz w:val="24"/>
                <w:szCs w:val="24"/>
                <w:lang w:eastAsia="lv-LV"/>
              </w:rPr>
              <w:lastRenderedPageBreak/>
              <w:t xml:space="preserve">Konvenciju pret spīdzināšanu un citiem </w:t>
            </w:r>
            <w:r w:rsidRPr="00232D93">
              <w:rPr>
                <w:rFonts w:ascii="Times New Roman" w:eastAsia="Times New Roman" w:hAnsi="Times New Roman" w:cs="Times New Roman"/>
                <w:b/>
                <w:sz w:val="24"/>
                <w:szCs w:val="24"/>
                <w:lang w:eastAsia="lv-LV"/>
              </w:rPr>
              <w:lastRenderedPageBreak/>
              <w:t>nežēlīgas, necilvēcīgas vai pazemojošas izturēšanās vai sodīšanas veidiem</w:t>
            </w:r>
          </w:p>
          <w:p w14:paraId="4E13FFC9" w14:textId="77777777" w:rsidR="00522E41" w:rsidRDefault="00522E41" w:rsidP="00A9019F">
            <w:pPr>
              <w:rPr>
                <w:rFonts w:ascii="Times New Roman" w:eastAsia="Times New Roman" w:hAnsi="Times New Roman" w:cs="Times New Roman"/>
                <w:b/>
                <w:sz w:val="24"/>
                <w:szCs w:val="24"/>
                <w:lang w:eastAsia="lv-LV"/>
              </w:rPr>
            </w:pPr>
          </w:p>
          <w:p w14:paraId="58AD89AE" w14:textId="1B8E9C8A" w:rsidR="00522E41" w:rsidRPr="00522E41" w:rsidRDefault="00522E41" w:rsidP="00A9019F">
            <w:pPr>
              <w:rPr>
                <w:rFonts w:ascii="Times New Roman" w:hAnsi="Times New Roman" w:cs="Times New Roman"/>
                <w:bCs/>
                <w:sz w:val="24"/>
                <w:szCs w:val="24"/>
              </w:rPr>
            </w:pPr>
            <w:r w:rsidRPr="007F6348">
              <w:rPr>
                <w:rFonts w:ascii="Times New Roman" w:eastAsia="Times New Roman" w:hAnsi="Times New Roman" w:cs="Times New Roman"/>
                <w:bCs/>
                <w:color w:val="00B050"/>
                <w:sz w:val="24"/>
                <w:szCs w:val="24"/>
                <w:lang w:eastAsia="lv-LV"/>
              </w:rPr>
              <w:t xml:space="preserve">VVC: </w:t>
            </w:r>
            <w:r w:rsidR="003360BA" w:rsidRPr="007F6348">
              <w:rPr>
                <w:rFonts w:ascii="Times New Roman" w:eastAsia="Times New Roman" w:hAnsi="Times New Roman" w:cs="Times New Roman"/>
                <w:bCs/>
                <w:color w:val="00B050"/>
                <w:sz w:val="24"/>
                <w:szCs w:val="24"/>
                <w:lang w:eastAsia="lv-LV"/>
              </w:rPr>
              <w:t xml:space="preserve">Priekšlikums pieņemts. VVC 2020. gadā tulkojis Konvencijas Fakultatīvo protokolu (L13144). </w:t>
            </w:r>
          </w:p>
        </w:tc>
        <w:tc>
          <w:tcPr>
            <w:tcW w:w="1000" w:type="pct"/>
            <w:vMerge/>
            <w:tcBorders>
              <w:left w:val="single" w:sz="4" w:space="0" w:color="auto"/>
              <w:right w:val="single" w:sz="4" w:space="0" w:color="auto"/>
            </w:tcBorders>
          </w:tcPr>
          <w:p w14:paraId="1487CAA1" w14:textId="72425DB4" w:rsidR="004867B7" w:rsidRPr="00232D93" w:rsidRDefault="004867B7" w:rsidP="00A9019F">
            <w:pPr>
              <w:rPr>
                <w:rFonts w:ascii="Times New Roman" w:hAnsi="Times New Roman" w:cs="Times New Roman"/>
                <w:sz w:val="24"/>
                <w:szCs w:val="24"/>
              </w:rPr>
            </w:pPr>
          </w:p>
        </w:tc>
      </w:tr>
      <w:tr w:rsidR="000842C7" w:rsidRPr="00232D93" w14:paraId="3C9E35B4" w14:textId="77777777" w:rsidTr="001E0EDD">
        <w:tc>
          <w:tcPr>
            <w:tcW w:w="1000" w:type="pct"/>
            <w:vMerge/>
            <w:tcBorders>
              <w:left w:val="single" w:sz="4" w:space="0" w:color="auto"/>
              <w:right w:val="single" w:sz="4" w:space="0" w:color="auto"/>
            </w:tcBorders>
          </w:tcPr>
          <w:p w14:paraId="566BA05C" w14:textId="77F0B8B6"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79F3D757" w14:textId="0E2B2C75"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751D2A53" w14:textId="77777777" w:rsidR="000842C7" w:rsidRPr="00D1368B" w:rsidRDefault="000842C7" w:rsidP="00A9019F">
            <w:pPr>
              <w:rPr>
                <w:rFonts w:ascii="Times New Roman" w:hAnsi="Times New Roman" w:cs="Times New Roman"/>
                <w:sz w:val="24"/>
                <w:szCs w:val="24"/>
              </w:rPr>
            </w:pPr>
            <w:r w:rsidRPr="00D1368B">
              <w:rPr>
                <w:rFonts w:ascii="Times New Roman" w:hAnsi="Times New Roman" w:cs="Times New Roman"/>
                <w:sz w:val="24"/>
                <w:szCs w:val="24"/>
              </w:rPr>
              <w:t>Preambulas v) apakšpunkts</w:t>
            </w:r>
          </w:p>
          <w:p w14:paraId="309F19FE" w14:textId="7AEDB02E" w:rsidR="000842C7" w:rsidRPr="0001280C" w:rsidRDefault="000842C7" w:rsidP="00A9019F">
            <w:pPr>
              <w:rPr>
                <w:rFonts w:ascii="Times New Roman" w:hAnsi="Times New Roman" w:cs="Times New Roman"/>
                <w:sz w:val="24"/>
                <w:szCs w:val="24"/>
              </w:rPr>
            </w:pPr>
            <w:r w:rsidRPr="00D1368B">
              <w:rPr>
                <w:rFonts w:ascii="Times New Roman" w:hAnsi="Times New Roman" w:cs="Times New Roman"/>
                <w:color w:val="414142"/>
                <w:sz w:val="24"/>
                <w:szCs w:val="24"/>
                <w:shd w:val="clear" w:color="auto" w:fill="FFFFFF"/>
              </w:rPr>
              <w:t xml:space="preserve">v) atzīstot fiziskās, sociālās, ekonomiskās un kultūras vides, veselības aprūpes un izglītības, kā arī informācijas un sakaru </w:t>
            </w:r>
            <w:r w:rsidRPr="00D1368B">
              <w:rPr>
                <w:rFonts w:ascii="Times New Roman" w:hAnsi="Times New Roman" w:cs="Times New Roman"/>
                <w:b/>
                <w:color w:val="414142"/>
                <w:sz w:val="24"/>
                <w:szCs w:val="24"/>
                <w:shd w:val="clear" w:color="auto" w:fill="FFFFFF"/>
              </w:rPr>
              <w:t xml:space="preserve">pieejamības </w:t>
            </w:r>
            <w:r w:rsidRPr="00D1368B">
              <w:rPr>
                <w:rFonts w:ascii="Times New Roman" w:hAnsi="Times New Roman" w:cs="Times New Roman"/>
                <w:color w:val="414142"/>
                <w:sz w:val="24"/>
                <w:szCs w:val="24"/>
                <w:shd w:val="clear" w:color="auto" w:fill="FFFFFF"/>
              </w:rPr>
              <w:t>nozīmi, kas personām ar invaliditāti ļauj pilnībā izmantot visas cilvēktiesības un pamatbrīvības</w:t>
            </w:r>
          </w:p>
        </w:tc>
        <w:tc>
          <w:tcPr>
            <w:tcW w:w="1000" w:type="pct"/>
            <w:tcBorders>
              <w:top w:val="single" w:sz="4" w:space="0" w:color="auto"/>
              <w:left w:val="single" w:sz="4" w:space="0" w:color="auto"/>
              <w:bottom w:val="single" w:sz="4" w:space="0" w:color="auto"/>
              <w:right w:val="single" w:sz="4" w:space="0" w:color="auto"/>
            </w:tcBorders>
            <w:hideMark/>
          </w:tcPr>
          <w:p w14:paraId="32138650" w14:textId="77777777" w:rsidR="000842C7" w:rsidRDefault="000842C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v) atzīstot fiziskās, sociālās, ekonomiskās un kultūras vides, veselības aprūpes un izglītības, kā arī informācijas un sakaru </w:t>
            </w:r>
            <w:proofErr w:type="spellStart"/>
            <w:r w:rsidRPr="00232D93">
              <w:rPr>
                <w:rFonts w:ascii="Times New Roman" w:hAnsi="Times New Roman" w:cs="Times New Roman"/>
                <w:b/>
                <w:color w:val="414142"/>
                <w:sz w:val="24"/>
                <w:szCs w:val="24"/>
                <w:shd w:val="clear" w:color="auto" w:fill="FFFFFF"/>
              </w:rPr>
              <w:t>piekļūstamības</w:t>
            </w:r>
            <w:proofErr w:type="spellEnd"/>
            <w:r w:rsidRPr="00232D93">
              <w:rPr>
                <w:rFonts w:ascii="Times New Roman" w:hAnsi="Times New Roman" w:cs="Times New Roman"/>
                <w:color w:val="414142"/>
                <w:sz w:val="24"/>
                <w:szCs w:val="24"/>
                <w:shd w:val="clear" w:color="auto" w:fill="FFFFFF"/>
              </w:rPr>
              <w:t xml:space="preserve"> nozīmi, kas personām ar invaliditāti ļauj pilnībā izmantot visas cilvēktiesības un pamatbrīvības</w:t>
            </w:r>
          </w:p>
          <w:p w14:paraId="32146D27" w14:textId="77777777" w:rsidR="000842C7" w:rsidRDefault="000842C7" w:rsidP="00A9019F">
            <w:pPr>
              <w:rPr>
                <w:rFonts w:ascii="Times New Roman" w:hAnsi="Times New Roman" w:cs="Times New Roman"/>
                <w:sz w:val="24"/>
                <w:szCs w:val="24"/>
              </w:rPr>
            </w:pPr>
          </w:p>
          <w:p w14:paraId="54AC2C96" w14:textId="77777777" w:rsidR="000842C7" w:rsidRDefault="000842C7" w:rsidP="00A9019F">
            <w:pPr>
              <w:rPr>
                <w:rFonts w:ascii="Times New Roman" w:hAnsi="Times New Roman" w:cs="Times New Roman"/>
                <w:color w:val="00B050"/>
                <w:sz w:val="24"/>
                <w:szCs w:val="24"/>
              </w:rPr>
            </w:pPr>
            <w:r w:rsidRPr="007710D7">
              <w:rPr>
                <w:rFonts w:ascii="Times New Roman" w:hAnsi="Times New Roman" w:cs="Times New Roman"/>
                <w:color w:val="00B050"/>
                <w:sz w:val="24"/>
                <w:szCs w:val="24"/>
              </w:rPr>
              <w:t>VVC: Šīs konvencijas kontekstā ir vērtējams katrs gadījums, kad angļu valodā tiek lietots termins “</w:t>
            </w:r>
            <w:proofErr w:type="spellStart"/>
            <w:r w:rsidRPr="007710D7">
              <w:rPr>
                <w:rFonts w:ascii="Times New Roman" w:hAnsi="Times New Roman" w:cs="Times New Roman"/>
                <w:color w:val="00B050"/>
                <w:sz w:val="24"/>
                <w:szCs w:val="24"/>
              </w:rPr>
              <w:t>accessibility</w:t>
            </w:r>
            <w:proofErr w:type="spellEnd"/>
            <w:r w:rsidRPr="007710D7">
              <w:rPr>
                <w:rFonts w:ascii="Times New Roman" w:hAnsi="Times New Roman" w:cs="Times New Roman"/>
                <w:color w:val="00B050"/>
                <w:sz w:val="24"/>
                <w:szCs w:val="24"/>
              </w:rPr>
              <w:t xml:space="preserve">”. Kā jau tika minēts pie cita ieraksta </w:t>
            </w:r>
            <w:r>
              <w:rPr>
                <w:rFonts w:ascii="Times New Roman" w:hAnsi="Times New Roman" w:cs="Times New Roman"/>
                <w:color w:val="00B050"/>
                <w:sz w:val="24"/>
                <w:szCs w:val="24"/>
              </w:rPr>
              <w:t>saskaņošanas tabulā</w:t>
            </w:r>
            <w:r w:rsidRPr="007710D7">
              <w:rPr>
                <w:rFonts w:ascii="Times New Roman" w:hAnsi="Times New Roman" w:cs="Times New Roman"/>
                <w:color w:val="00B050"/>
                <w:sz w:val="24"/>
                <w:szCs w:val="24"/>
              </w:rPr>
              <w:t xml:space="preserve"> </w:t>
            </w:r>
            <w:proofErr w:type="spellStart"/>
            <w:r w:rsidRPr="007710D7">
              <w:rPr>
                <w:rFonts w:ascii="Times New Roman" w:hAnsi="Times New Roman" w:cs="Times New Roman"/>
                <w:color w:val="00B050"/>
                <w:sz w:val="24"/>
                <w:szCs w:val="24"/>
              </w:rPr>
              <w:t>tabulā</w:t>
            </w:r>
            <w:proofErr w:type="spellEnd"/>
            <w:r w:rsidRPr="007710D7">
              <w:rPr>
                <w:rFonts w:ascii="Times New Roman" w:hAnsi="Times New Roman" w:cs="Times New Roman"/>
                <w:color w:val="00B050"/>
                <w:sz w:val="24"/>
                <w:szCs w:val="24"/>
              </w:rPr>
              <w:t>, pirms pāris gadiem ar LM, TSB, personu ar invaliditāti un citu iesaistīto pušu dalību tika skatīta un (daļēji) saskaņota ar terminoloģija, kas vistiešāk skar tieši personas ar invaliditāti. Šobrīd ir panākta nosacīta vienošanās, ka angļu valodas termins “</w:t>
            </w:r>
            <w:proofErr w:type="spellStart"/>
            <w:r w:rsidRPr="007710D7">
              <w:rPr>
                <w:rFonts w:ascii="Times New Roman" w:hAnsi="Times New Roman" w:cs="Times New Roman"/>
                <w:color w:val="00B050"/>
                <w:sz w:val="24"/>
                <w:szCs w:val="24"/>
              </w:rPr>
              <w:t>accessibility</w:t>
            </w:r>
            <w:proofErr w:type="spellEnd"/>
            <w:r w:rsidRPr="007710D7">
              <w:rPr>
                <w:rFonts w:ascii="Times New Roman" w:hAnsi="Times New Roman" w:cs="Times New Roman"/>
                <w:color w:val="00B050"/>
                <w:sz w:val="24"/>
                <w:szCs w:val="24"/>
              </w:rPr>
              <w:t xml:space="preserve">” </w:t>
            </w:r>
            <w:r w:rsidRPr="007710D7">
              <w:rPr>
                <w:rFonts w:ascii="Times New Roman" w:hAnsi="Times New Roman" w:cs="Times New Roman"/>
                <w:color w:val="00B050"/>
                <w:sz w:val="24"/>
                <w:szCs w:val="24"/>
              </w:rPr>
              <w:lastRenderedPageBreak/>
              <w:t>konkrētajā nozarē apzīmē “</w:t>
            </w:r>
            <w:proofErr w:type="spellStart"/>
            <w:r w:rsidRPr="007710D7">
              <w:rPr>
                <w:rFonts w:ascii="Times New Roman" w:hAnsi="Times New Roman" w:cs="Times New Roman"/>
                <w:color w:val="00B050"/>
                <w:sz w:val="24"/>
                <w:szCs w:val="24"/>
              </w:rPr>
              <w:t>piekļūstamību</w:t>
            </w:r>
            <w:proofErr w:type="spellEnd"/>
            <w:r w:rsidRPr="007710D7">
              <w:rPr>
                <w:rFonts w:ascii="Times New Roman" w:hAnsi="Times New Roman" w:cs="Times New Roman"/>
                <w:color w:val="00B050"/>
                <w:sz w:val="24"/>
                <w:szCs w:val="24"/>
              </w:rPr>
              <w:t xml:space="preserve">” (visbiežāk attiecināms uz fizisko vidi un informācijas </w:t>
            </w:r>
            <w:proofErr w:type="spellStart"/>
            <w:r w:rsidRPr="007710D7">
              <w:rPr>
                <w:rFonts w:ascii="Times New Roman" w:hAnsi="Times New Roman" w:cs="Times New Roman"/>
                <w:color w:val="00B050"/>
                <w:sz w:val="24"/>
                <w:szCs w:val="24"/>
              </w:rPr>
              <w:t>piekļūstamību</w:t>
            </w:r>
            <w:proofErr w:type="spellEnd"/>
            <w:r w:rsidRPr="007710D7">
              <w:rPr>
                <w:rFonts w:ascii="Times New Roman" w:hAnsi="Times New Roman" w:cs="Times New Roman"/>
                <w:color w:val="00B050"/>
                <w:sz w:val="24"/>
                <w:szCs w:val="24"/>
              </w:rPr>
              <w:t xml:space="preserve"> jeb reālu spēju iepazīties ar informācijas saturu arī personām ar invaliditāti vai kādiem traucējumiem), bet angļu valodas termins “</w:t>
            </w:r>
            <w:proofErr w:type="spellStart"/>
            <w:r w:rsidRPr="007710D7">
              <w:rPr>
                <w:rFonts w:ascii="Times New Roman" w:hAnsi="Times New Roman" w:cs="Times New Roman"/>
                <w:color w:val="00B050"/>
                <w:sz w:val="24"/>
                <w:szCs w:val="24"/>
              </w:rPr>
              <w:t>availability</w:t>
            </w:r>
            <w:proofErr w:type="spellEnd"/>
            <w:r w:rsidRPr="007710D7">
              <w:rPr>
                <w:rFonts w:ascii="Times New Roman" w:hAnsi="Times New Roman" w:cs="Times New Roman"/>
                <w:color w:val="00B050"/>
                <w:sz w:val="24"/>
                <w:szCs w:val="24"/>
              </w:rPr>
              <w:t>” apzīmē vispārīgu</w:t>
            </w:r>
            <w:r>
              <w:rPr>
                <w:rFonts w:ascii="Times New Roman" w:hAnsi="Times New Roman" w:cs="Times New Roman"/>
                <w:color w:val="00B050"/>
                <w:sz w:val="24"/>
                <w:szCs w:val="24"/>
              </w:rPr>
              <w:t xml:space="preserve"> kaut kā (piem., sniegtā pakalpojuma) </w:t>
            </w:r>
            <w:r w:rsidRPr="007710D7">
              <w:rPr>
                <w:rFonts w:ascii="Times New Roman" w:hAnsi="Times New Roman" w:cs="Times New Roman"/>
                <w:color w:val="00B050"/>
                <w:sz w:val="24"/>
                <w:szCs w:val="24"/>
              </w:rPr>
              <w:t xml:space="preserve"> “pieejamību”</w:t>
            </w:r>
            <w:r>
              <w:rPr>
                <w:rFonts w:ascii="Times New Roman" w:hAnsi="Times New Roman" w:cs="Times New Roman"/>
                <w:color w:val="00B050"/>
                <w:sz w:val="24"/>
                <w:szCs w:val="24"/>
              </w:rPr>
              <w:t xml:space="preserve"> jeb esību</w:t>
            </w:r>
            <w:r w:rsidRPr="007710D7">
              <w:rPr>
                <w:rFonts w:ascii="Times New Roman" w:hAnsi="Times New Roman" w:cs="Times New Roman"/>
                <w:color w:val="00B050"/>
                <w:sz w:val="24"/>
                <w:szCs w:val="24"/>
              </w:rPr>
              <w:t xml:space="preserve">. Kā minēju iepriekš, šāds nozīmju dalījums praksē šobrīd joprojām ir “pārejas” stadijā, tomēr pozitīvā tendence ir tā, ka gan sabiedrība aizvien vairāk ievēro un interesējas par šo dalījumu, </w:t>
            </w:r>
            <w:r>
              <w:rPr>
                <w:rFonts w:ascii="Times New Roman" w:hAnsi="Times New Roman" w:cs="Times New Roman"/>
                <w:color w:val="00B050"/>
                <w:sz w:val="24"/>
                <w:szCs w:val="24"/>
              </w:rPr>
              <w:t>gan</w:t>
            </w:r>
            <w:r w:rsidRPr="007710D7">
              <w:rPr>
                <w:rFonts w:ascii="Times New Roman" w:hAnsi="Times New Roman" w:cs="Times New Roman"/>
                <w:color w:val="00B050"/>
                <w:sz w:val="24"/>
                <w:szCs w:val="24"/>
              </w:rPr>
              <w:t xml:space="preserve"> arī tas tiek ņemts vērā valsts pārvaldes un citu struktūru informācijas avotos un informatīvajā telpā. </w:t>
            </w:r>
            <w:r>
              <w:rPr>
                <w:rFonts w:ascii="Times New Roman" w:hAnsi="Times New Roman" w:cs="Times New Roman"/>
                <w:color w:val="00B050"/>
                <w:sz w:val="24"/>
                <w:szCs w:val="24"/>
              </w:rPr>
              <w:t xml:space="preserve">Piem., </w:t>
            </w:r>
            <w:hyperlink r:id="rId111" w:history="1">
              <w:r w:rsidRPr="001B06B2">
                <w:rPr>
                  <w:rStyle w:val="Hipersaite"/>
                  <w:rFonts w:ascii="Times New Roman" w:hAnsi="Times New Roman" w:cs="Times New Roman"/>
                  <w:sz w:val="24"/>
                  <w:szCs w:val="24"/>
                </w:rPr>
                <w:t>https://www.lm.gov.lv/lv/vides-pieklustamibas-pasnovertejums</w:t>
              </w:r>
            </w:hyperlink>
            <w:r>
              <w:rPr>
                <w:rFonts w:ascii="Times New Roman" w:hAnsi="Times New Roman" w:cs="Times New Roman"/>
                <w:color w:val="00B050"/>
                <w:sz w:val="24"/>
                <w:szCs w:val="24"/>
              </w:rPr>
              <w:t xml:space="preserve">; </w:t>
            </w:r>
            <w:hyperlink r:id="rId112" w:history="1">
              <w:r w:rsidRPr="001B06B2">
                <w:rPr>
                  <w:rStyle w:val="Hipersaite"/>
                  <w:rFonts w:ascii="Times New Roman" w:hAnsi="Times New Roman" w:cs="Times New Roman"/>
                  <w:sz w:val="24"/>
                  <w:szCs w:val="24"/>
                </w:rPr>
                <w:t>https://www.lm.gov.lv/lv/jaunums/sagatavots-materials-par-pakalpojumu-un-vides-pieklustamibu-cilvekiem-ar-funkcionaliem-traucejumiem</w:t>
              </w:r>
            </w:hyperlink>
            <w:r>
              <w:rPr>
                <w:rFonts w:ascii="Times New Roman" w:hAnsi="Times New Roman" w:cs="Times New Roman"/>
                <w:color w:val="00B050"/>
                <w:sz w:val="24"/>
                <w:szCs w:val="24"/>
              </w:rPr>
              <w:t xml:space="preserve">. </w:t>
            </w:r>
          </w:p>
          <w:p w14:paraId="6C3751E7" w14:textId="77777777" w:rsidR="000842C7" w:rsidRDefault="000842C7" w:rsidP="00A9019F">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Apzinoties, ka šis dalījums tikai tagad sāk nostiprināties, jāņem vērā, ka bieži šie termini un to atbilsmes tiek lietotas pamīšus, kas īpaši vērojams arī senākos tulkojumos un dokumentos kopumā. Turklāt jāņem vērā arī fakts, ka tekstos angļu valodā šāds dalījums ne vienmēr pastāv un termini tiek lietoti pamīšus vai kā sinonīmi.</w:t>
            </w:r>
          </w:p>
          <w:p w14:paraId="214DFBD6" w14:textId="77777777" w:rsidR="000842C7" w:rsidRDefault="000842C7" w:rsidP="00A9019F">
            <w:pPr>
              <w:rPr>
                <w:rFonts w:ascii="Times New Roman" w:hAnsi="Times New Roman" w:cs="Times New Roman"/>
                <w:sz w:val="24"/>
                <w:szCs w:val="24"/>
              </w:rPr>
            </w:pPr>
          </w:p>
          <w:p w14:paraId="47C31064" w14:textId="77777777" w:rsidR="000842C7" w:rsidRDefault="000842C7" w:rsidP="00A9019F">
            <w:pPr>
              <w:rPr>
                <w:rFonts w:ascii="Times New Roman" w:hAnsi="Times New Roman" w:cs="Times New Roman"/>
                <w:color w:val="00B050"/>
                <w:sz w:val="24"/>
                <w:szCs w:val="24"/>
              </w:rPr>
            </w:pPr>
            <w:proofErr w:type="spellStart"/>
            <w:r w:rsidRPr="00951819">
              <w:rPr>
                <w:rFonts w:ascii="Times New Roman" w:hAnsi="Times New Roman" w:cs="Times New Roman"/>
                <w:color w:val="00B050"/>
                <w:sz w:val="24"/>
                <w:szCs w:val="24"/>
              </w:rPr>
              <w:t>Avotteksta</w:t>
            </w:r>
            <w:proofErr w:type="spellEnd"/>
            <w:r w:rsidRPr="00951819">
              <w:rPr>
                <w:rFonts w:ascii="Times New Roman" w:hAnsi="Times New Roman" w:cs="Times New Roman"/>
                <w:color w:val="00B050"/>
                <w:sz w:val="24"/>
                <w:szCs w:val="24"/>
              </w:rPr>
              <w:t xml:space="preserve"> (v) apakšpunktā </w:t>
            </w:r>
            <w:r>
              <w:rPr>
                <w:rFonts w:ascii="Times New Roman" w:hAnsi="Times New Roman" w:cs="Times New Roman"/>
                <w:color w:val="00B050"/>
                <w:sz w:val="24"/>
                <w:szCs w:val="24"/>
              </w:rPr>
              <w:t xml:space="preserve">ir uzskaitītas dažādas “vides”. Fiziskas vides kontekstā noteikti ir domāta tās </w:t>
            </w:r>
            <w:proofErr w:type="spellStart"/>
            <w:r>
              <w:rPr>
                <w:rFonts w:ascii="Times New Roman" w:hAnsi="Times New Roman" w:cs="Times New Roman"/>
                <w:color w:val="00B050"/>
                <w:sz w:val="24"/>
                <w:szCs w:val="24"/>
              </w:rPr>
              <w:t>piekļūstamība</w:t>
            </w:r>
            <w:proofErr w:type="spellEnd"/>
            <w:r>
              <w:rPr>
                <w:rFonts w:ascii="Times New Roman" w:hAnsi="Times New Roman" w:cs="Times New Roman"/>
                <w:color w:val="00B050"/>
                <w:sz w:val="24"/>
                <w:szCs w:val="24"/>
              </w:rPr>
              <w:t>, bet sociālās, ekonomiskās, kultūras vides, kā arī veselības aprūpes un izglītības, informācijas un komunikācijas kontekstā šis punkts var tikt interpretēts divējādi. Ja (v) apakšpunktā ir pausta doma, ka konkrētai sabiedrības daļai (personām ar invaliditāti) ir jābūt nodrošinātiem konkrētiem dažādu jomu (kultūra, izglītība, utt.) pakalpojumiem vispārīgā nozīmē, tad termins “</w:t>
            </w:r>
            <w:proofErr w:type="spellStart"/>
            <w:r>
              <w:rPr>
                <w:rFonts w:ascii="Times New Roman" w:hAnsi="Times New Roman" w:cs="Times New Roman"/>
                <w:color w:val="00B050"/>
                <w:sz w:val="24"/>
                <w:szCs w:val="24"/>
              </w:rPr>
              <w:t>accessibility</w:t>
            </w:r>
            <w:proofErr w:type="spellEnd"/>
            <w:r>
              <w:rPr>
                <w:rFonts w:ascii="Times New Roman" w:hAnsi="Times New Roman" w:cs="Times New Roman"/>
                <w:color w:val="00B050"/>
                <w:sz w:val="24"/>
                <w:szCs w:val="24"/>
              </w:rPr>
              <w:t xml:space="preserve">” šajā gadījumā apzīmē “pieejamību”. Ja (v) </w:t>
            </w:r>
            <w:r>
              <w:rPr>
                <w:rFonts w:ascii="Times New Roman" w:hAnsi="Times New Roman" w:cs="Times New Roman"/>
                <w:color w:val="00B050"/>
                <w:sz w:val="24"/>
                <w:szCs w:val="24"/>
              </w:rPr>
              <w:lastRenderedPageBreak/>
              <w:t>apakšpunktā ir runāts par to, ka konkrēto jomu pakalpojumiem kopumā ir jābūt veidotiem tā, lai to sniegšanas vide būtu fiziski piekļūstama personām ar invaliditāti, vai arī informācijai jābūt pasniegtai veidā, ko var uztvert persona ar invaliditāti, tad termins “</w:t>
            </w:r>
            <w:proofErr w:type="spellStart"/>
            <w:r>
              <w:rPr>
                <w:rFonts w:ascii="Times New Roman" w:hAnsi="Times New Roman" w:cs="Times New Roman"/>
                <w:color w:val="00B050"/>
                <w:sz w:val="24"/>
                <w:szCs w:val="24"/>
              </w:rPr>
              <w:t>accessibility</w:t>
            </w:r>
            <w:proofErr w:type="spellEnd"/>
            <w:r>
              <w:rPr>
                <w:rFonts w:ascii="Times New Roman" w:hAnsi="Times New Roman" w:cs="Times New Roman"/>
                <w:color w:val="00B050"/>
                <w:sz w:val="24"/>
                <w:szCs w:val="24"/>
              </w:rPr>
              <w:t>” ir jātulko kā “</w:t>
            </w:r>
            <w:proofErr w:type="spellStart"/>
            <w:r>
              <w:rPr>
                <w:rFonts w:ascii="Times New Roman" w:hAnsi="Times New Roman" w:cs="Times New Roman"/>
                <w:color w:val="00B050"/>
                <w:sz w:val="24"/>
                <w:szCs w:val="24"/>
              </w:rPr>
              <w:t>piekļūstamība</w:t>
            </w:r>
            <w:proofErr w:type="spellEnd"/>
            <w:r>
              <w:rPr>
                <w:rFonts w:ascii="Times New Roman" w:hAnsi="Times New Roman" w:cs="Times New Roman"/>
                <w:color w:val="00B050"/>
                <w:sz w:val="24"/>
                <w:szCs w:val="24"/>
              </w:rPr>
              <w:t xml:space="preserve">”. </w:t>
            </w:r>
          </w:p>
          <w:p w14:paraId="2158A964" w14:textId="77777777" w:rsidR="000842C7" w:rsidRDefault="000842C7" w:rsidP="00A9019F">
            <w:pPr>
              <w:rPr>
                <w:rFonts w:ascii="Times New Roman" w:hAnsi="Times New Roman" w:cs="Times New Roman"/>
                <w:sz w:val="24"/>
                <w:szCs w:val="24"/>
              </w:rPr>
            </w:pPr>
          </w:p>
          <w:p w14:paraId="62B4F838" w14:textId="24DB1545" w:rsidR="000842C7" w:rsidRPr="00232D93" w:rsidRDefault="000842C7" w:rsidP="0074538D">
            <w:pPr>
              <w:rPr>
                <w:rFonts w:ascii="Times New Roman" w:hAnsi="Times New Roman" w:cs="Times New Roman"/>
                <w:color w:val="414142"/>
                <w:sz w:val="24"/>
                <w:szCs w:val="24"/>
                <w:shd w:val="clear" w:color="auto" w:fill="FFFFFF"/>
              </w:rPr>
            </w:pPr>
            <w:r>
              <w:rPr>
                <w:rFonts w:ascii="Times New Roman" w:hAnsi="Times New Roman" w:cs="Times New Roman"/>
                <w:color w:val="00B050"/>
                <w:sz w:val="24"/>
                <w:szCs w:val="24"/>
              </w:rPr>
              <w:t xml:space="preserve">Redakcija saskaņota </w:t>
            </w:r>
            <w:r w:rsidRPr="00612891">
              <w:rPr>
                <w:rFonts w:ascii="Times New Roman" w:hAnsi="Times New Roman" w:cs="Times New Roman"/>
                <w:color w:val="00B050"/>
                <w:sz w:val="24"/>
                <w:szCs w:val="24"/>
              </w:rPr>
              <w:t xml:space="preserve"> </w:t>
            </w:r>
            <w:r>
              <w:rPr>
                <w:rFonts w:ascii="Times New Roman" w:hAnsi="Times New Roman" w:cs="Times New Roman"/>
                <w:color w:val="00B050"/>
                <w:sz w:val="24"/>
                <w:szCs w:val="24"/>
              </w:rPr>
              <w:t xml:space="preserve">un lietota </w:t>
            </w:r>
            <w:r w:rsidRPr="00612891">
              <w:rPr>
                <w:rFonts w:ascii="Times New Roman" w:hAnsi="Times New Roman" w:cs="Times New Roman"/>
                <w:color w:val="00B050"/>
                <w:sz w:val="24"/>
                <w:szCs w:val="24"/>
              </w:rPr>
              <w:t>atbilsme “</w:t>
            </w:r>
            <w:proofErr w:type="spellStart"/>
            <w:r w:rsidRPr="00612891">
              <w:rPr>
                <w:rFonts w:ascii="Times New Roman" w:hAnsi="Times New Roman" w:cs="Times New Roman"/>
                <w:color w:val="00B050"/>
                <w:sz w:val="24"/>
                <w:szCs w:val="24"/>
              </w:rPr>
              <w:t>piekļūstamība</w:t>
            </w:r>
            <w:proofErr w:type="spellEnd"/>
            <w:r w:rsidRPr="00612891">
              <w:rPr>
                <w:rFonts w:ascii="Times New Roman" w:hAnsi="Times New Roman" w:cs="Times New Roman"/>
                <w:color w:val="00B050"/>
                <w:sz w:val="24"/>
                <w:szCs w:val="24"/>
              </w:rPr>
              <w:t xml:space="preserve">”  </w:t>
            </w:r>
          </w:p>
        </w:tc>
        <w:tc>
          <w:tcPr>
            <w:tcW w:w="1000" w:type="pct"/>
            <w:vMerge/>
            <w:tcBorders>
              <w:left w:val="single" w:sz="4" w:space="0" w:color="auto"/>
              <w:right w:val="single" w:sz="4" w:space="0" w:color="auto"/>
            </w:tcBorders>
          </w:tcPr>
          <w:p w14:paraId="53A3591B" w14:textId="1D2B163B" w:rsidR="000842C7" w:rsidRPr="00232D93" w:rsidRDefault="000842C7" w:rsidP="00A9019F">
            <w:pPr>
              <w:rPr>
                <w:rFonts w:ascii="Times New Roman" w:hAnsi="Times New Roman" w:cs="Times New Roman"/>
                <w:sz w:val="24"/>
                <w:szCs w:val="24"/>
              </w:rPr>
            </w:pPr>
          </w:p>
        </w:tc>
      </w:tr>
      <w:tr w:rsidR="000842C7" w:rsidRPr="00232D93" w14:paraId="44CC782B" w14:textId="77777777" w:rsidTr="001E0EDD">
        <w:tc>
          <w:tcPr>
            <w:tcW w:w="1000" w:type="pct"/>
            <w:vMerge/>
            <w:tcBorders>
              <w:left w:val="single" w:sz="4" w:space="0" w:color="auto"/>
              <w:right w:val="single" w:sz="4" w:space="0" w:color="auto"/>
            </w:tcBorders>
          </w:tcPr>
          <w:p w14:paraId="510FDA6D" w14:textId="190096A0"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83B6375" w14:textId="1BB21DFB"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45FC8B29" w14:textId="77777777"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sz w:val="24"/>
                <w:szCs w:val="24"/>
              </w:rPr>
              <w:t>Preambulas w) apakšpunkts</w:t>
            </w:r>
          </w:p>
          <w:p w14:paraId="0760E8DD" w14:textId="047371AD" w:rsidR="000842C7" w:rsidRPr="009B0DFC" w:rsidRDefault="000842C7" w:rsidP="00A9019F">
            <w:pPr>
              <w:rPr>
                <w:rFonts w:ascii="Times New Roman" w:hAnsi="Times New Roman" w:cs="Times New Roman"/>
                <w:sz w:val="24"/>
                <w:szCs w:val="24"/>
                <w:highlight w:val="yellow"/>
              </w:rPr>
            </w:pPr>
            <w:r w:rsidRPr="00232D93">
              <w:rPr>
                <w:rFonts w:ascii="Times New Roman" w:hAnsi="Times New Roman" w:cs="Times New Roman"/>
                <w:color w:val="414142"/>
                <w:sz w:val="24"/>
                <w:szCs w:val="24"/>
                <w:shd w:val="clear" w:color="auto" w:fill="FFFFFF"/>
              </w:rPr>
              <w:t xml:space="preserve">w) apzinoties, ka indivīdam, kam ir pienākumi pret citiem cilvēkiem un kopienu, kurai viņš vai viņa pieder, </w:t>
            </w:r>
            <w:r w:rsidRPr="00232D93">
              <w:rPr>
                <w:rFonts w:ascii="Times New Roman" w:hAnsi="Times New Roman" w:cs="Times New Roman"/>
                <w:b/>
                <w:color w:val="414142"/>
                <w:sz w:val="24"/>
                <w:szCs w:val="24"/>
                <w:shd w:val="clear" w:color="auto" w:fill="FFFFFF"/>
              </w:rPr>
              <w:t>ir jācīnās par</w:t>
            </w:r>
            <w:r w:rsidRPr="00232D93">
              <w:rPr>
                <w:rFonts w:ascii="Times New Roman" w:hAnsi="Times New Roman" w:cs="Times New Roman"/>
                <w:color w:val="414142"/>
                <w:sz w:val="24"/>
                <w:szCs w:val="24"/>
                <w:shd w:val="clear" w:color="auto" w:fill="FFFFFF"/>
              </w:rPr>
              <w:t xml:space="preserve"> Starptautiskajā Cilvēktiesību hartā atzīto tiesību veicināšanu un ievērošanu</w:t>
            </w:r>
          </w:p>
        </w:tc>
        <w:tc>
          <w:tcPr>
            <w:tcW w:w="1000" w:type="pct"/>
            <w:tcBorders>
              <w:top w:val="single" w:sz="4" w:space="0" w:color="auto"/>
              <w:left w:val="single" w:sz="4" w:space="0" w:color="auto"/>
              <w:bottom w:val="single" w:sz="4" w:space="0" w:color="auto"/>
              <w:right w:val="single" w:sz="4" w:space="0" w:color="auto"/>
            </w:tcBorders>
            <w:hideMark/>
          </w:tcPr>
          <w:p w14:paraId="39517916" w14:textId="77777777" w:rsidR="000842C7" w:rsidRDefault="000842C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w) apzinoties, ka indivīdam, kam ir pienākumi pret citiem cilvēkiem un kopienu, kurai viņš vai viņa pieder, </w:t>
            </w:r>
            <w:r w:rsidRPr="00232D93">
              <w:rPr>
                <w:rFonts w:ascii="Times New Roman" w:hAnsi="Times New Roman" w:cs="Times New Roman"/>
                <w:b/>
                <w:color w:val="414142"/>
                <w:sz w:val="24"/>
                <w:szCs w:val="24"/>
                <w:shd w:val="clear" w:color="auto" w:fill="FFFFFF"/>
              </w:rPr>
              <w:t xml:space="preserve">ir jātiecas uz </w:t>
            </w:r>
            <w:r w:rsidRPr="00232D93">
              <w:rPr>
                <w:rFonts w:ascii="Times New Roman" w:hAnsi="Times New Roman" w:cs="Times New Roman"/>
                <w:color w:val="414142"/>
                <w:sz w:val="24"/>
                <w:szCs w:val="24"/>
                <w:shd w:val="clear" w:color="auto" w:fill="FFFFFF"/>
              </w:rPr>
              <w:t>Starptautiskajā Cilvēktiesību hartā atzīto tiesību veicināšanu un ievērošanu</w:t>
            </w:r>
          </w:p>
          <w:p w14:paraId="2BD21844" w14:textId="059F1FA1" w:rsidR="000842C7" w:rsidRPr="00232D93" w:rsidRDefault="000842C7" w:rsidP="00A9019F">
            <w:pPr>
              <w:rPr>
                <w:rFonts w:ascii="Times New Roman" w:hAnsi="Times New Roman" w:cs="Times New Roman"/>
                <w:sz w:val="24"/>
                <w:szCs w:val="24"/>
              </w:rPr>
            </w:pPr>
            <w:r w:rsidRPr="00542155">
              <w:rPr>
                <w:rFonts w:ascii="Times New Roman" w:hAnsi="Times New Roman" w:cs="Times New Roman"/>
                <w:color w:val="00B050"/>
                <w:sz w:val="24"/>
                <w:szCs w:val="24"/>
                <w:shd w:val="clear" w:color="auto" w:fill="FFFFFF"/>
              </w:rPr>
              <w:t xml:space="preserve">VVC: Priekšlikums pieņemts. </w:t>
            </w:r>
          </w:p>
        </w:tc>
        <w:tc>
          <w:tcPr>
            <w:tcW w:w="1000" w:type="pct"/>
            <w:vMerge/>
            <w:tcBorders>
              <w:left w:val="single" w:sz="4" w:space="0" w:color="auto"/>
              <w:right w:val="single" w:sz="4" w:space="0" w:color="auto"/>
            </w:tcBorders>
          </w:tcPr>
          <w:p w14:paraId="35F9A219" w14:textId="6380C2CE" w:rsidR="000842C7" w:rsidRPr="00232D93" w:rsidRDefault="000842C7" w:rsidP="00A9019F">
            <w:pPr>
              <w:rPr>
                <w:rFonts w:ascii="Times New Roman" w:hAnsi="Times New Roman" w:cs="Times New Roman"/>
                <w:sz w:val="24"/>
                <w:szCs w:val="24"/>
              </w:rPr>
            </w:pPr>
          </w:p>
        </w:tc>
      </w:tr>
      <w:tr w:rsidR="000842C7" w:rsidRPr="00232D93" w14:paraId="2D6F43AD" w14:textId="77777777" w:rsidTr="001E0EDD">
        <w:tc>
          <w:tcPr>
            <w:tcW w:w="1000" w:type="pct"/>
            <w:vMerge/>
            <w:tcBorders>
              <w:left w:val="single" w:sz="4" w:space="0" w:color="auto"/>
              <w:right w:val="single" w:sz="4" w:space="0" w:color="auto"/>
            </w:tcBorders>
          </w:tcPr>
          <w:p w14:paraId="4C87F884" w14:textId="5DBE4541"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755C87B" w14:textId="2DA22225"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7615581D" w14:textId="77777777" w:rsidR="000842C7" w:rsidRPr="00FD2B84" w:rsidRDefault="000842C7" w:rsidP="00A9019F">
            <w:pPr>
              <w:rPr>
                <w:rFonts w:ascii="Times New Roman" w:hAnsi="Times New Roman" w:cs="Times New Roman"/>
                <w:color w:val="414142"/>
                <w:sz w:val="24"/>
                <w:szCs w:val="24"/>
                <w:shd w:val="clear" w:color="auto" w:fill="FFFFFF"/>
              </w:rPr>
            </w:pPr>
            <w:r w:rsidRPr="00FD2B84">
              <w:rPr>
                <w:rFonts w:ascii="Times New Roman" w:hAnsi="Times New Roman" w:cs="Times New Roman"/>
                <w:color w:val="414142"/>
                <w:sz w:val="24"/>
                <w:szCs w:val="24"/>
                <w:shd w:val="clear" w:color="auto" w:fill="FFFFFF"/>
              </w:rPr>
              <w:t>1.panta pirmā daļa</w:t>
            </w:r>
          </w:p>
          <w:p w14:paraId="75AC5ED4" w14:textId="2BE236BD" w:rsidR="000842C7" w:rsidRPr="00232D93" w:rsidRDefault="000842C7" w:rsidP="00A9019F">
            <w:pPr>
              <w:rPr>
                <w:rFonts w:ascii="Times New Roman" w:hAnsi="Times New Roman" w:cs="Times New Roman"/>
                <w:sz w:val="24"/>
                <w:szCs w:val="24"/>
              </w:rPr>
            </w:pPr>
            <w:r w:rsidRPr="00FD2B84">
              <w:rPr>
                <w:rFonts w:ascii="Times New Roman" w:hAnsi="Times New Roman" w:cs="Times New Roman"/>
                <w:color w:val="414142"/>
                <w:sz w:val="24"/>
                <w:szCs w:val="24"/>
                <w:shd w:val="clear" w:color="auto" w:fill="FFFFFF"/>
              </w:rPr>
              <w:t xml:space="preserve">Pie personām ar invaliditāti pieder personas, kurām ir ilgstoši fiziski, </w:t>
            </w:r>
            <w:r w:rsidRPr="00FD2B84">
              <w:rPr>
                <w:rFonts w:ascii="Times New Roman" w:hAnsi="Times New Roman" w:cs="Times New Roman"/>
                <w:b/>
                <w:color w:val="414142"/>
                <w:sz w:val="24"/>
                <w:szCs w:val="24"/>
                <w:shd w:val="clear" w:color="auto" w:fill="FFFFFF"/>
              </w:rPr>
              <w:t>garīgi</w:t>
            </w:r>
            <w:r w:rsidRPr="00FD2B84">
              <w:rPr>
                <w:rFonts w:ascii="Times New Roman" w:hAnsi="Times New Roman" w:cs="Times New Roman"/>
                <w:color w:val="414142"/>
                <w:sz w:val="24"/>
                <w:szCs w:val="24"/>
                <w:shd w:val="clear" w:color="auto" w:fill="FFFFFF"/>
              </w:rPr>
              <w:t xml:space="preserve">, intelektuāli vai maņu traucējumi, kas mijiedarbībā ar dažādiem šķēršļiem var apgrūtināt to pilnvērtīgu un efektīvu līdzdalību </w:t>
            </w:r>
            <w:r w:rsidRPr="00FD2B84">
              <w:rPr>
                <w:rFonts w:ascii="Times New Roman" w:hAnsi="Times New Roman" w:cs="Times New Roman"/>
                <w:color w:val="414142"/>
                <w:sz w:val="24"/>
                <w:szCs w:val="24"/>
                <w:shd w:val="clear" w:color="auto" w:fill="FFFFFF"/>
              </w:rPr>
              <w:lastRenderedPageBreak/>
              <w:t>sabiedrības dzīvē vienlīdzīgi ar citiem</w:t>
            </w:r>
          </w:p>
        </w:tc>
        <w:tc>
          <w:tcPr>
            <w:tcW w:w="1000" w:type="pct"/>
            <w:tcBorders>
              <w:top w:val="single" w:sz="4" w:space="0" w:color="auto"/>
              <w:left w:val="single" w:sz="4" w:space="0" w:color="auto"/>
              <w:bottom w:val="single" w:sz="4" w:space="0" w:color="auto"/>
              <w:right w:val="single" w:sz="4" w:space="0" w:color="auto"/>
            </w:tcBorders>
            <w:hideMark/>
          </w:tcPr>
          <w:p w14:paraId="54B2F235" w14:textId="77777777" w:rsidR="000842C7" w:rsidRDefault="000842C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Pie personām ar invaliditāti pieder personas, kurām ir ilgstoši fiziski, </w:t>
            </w:r>
            <w:r w:rsidRPr="00232D93">
              <w:rPr>
                <w:rFonts w:ascii="Times New Roman" w:hAnsi="Times New Roman" w:cs="Times New Roman"/>
                <w:b/>
                <w:color w:val="414142"/>
                <w:sz w:val="24"/>
                <w:szCs w:val="24"/>
                <w:shd w:val="clear" w:color="auto" w:fill="FFFFFF"/>
              </w:rPr>
              <w:t>psihiski</w:t>
            </w:r>
            <w:r w:rsidRPr="00232D93">
              <w:rPr>
                <w:rFonts w:ascii="Times New Roman" w:hAnsi="Times New Roman" w:cs="Times New Roman"/>
                <w:color w:val="414142"/>
                <w:sz w:val="24"/>
                <w:szCs w:val="24"/>
                <w:shd w:val="clear" w:color="auto" w:fill="FFFFFF"/>
              </w:rPr>
              <w:t>, intelektuāli vai maņu traucējumi, kas mijiedarbībā ar dažādiem šķēršļiem var apgrūtināt to pilnvērtīgu un efektīvu līdzdalību sabiedrības dzīvē vienlīdzīgi ar citiem</w:t>
            </w:r>
          </w:p>
          <w:p w14:paraId="7002C0EE" w14:textId="77777777" w:rsidR="000842C7" w:rsidRPr="00DF0613" w:rsidRDefault="000842C7" w:rsidP="00DF0613">
            <w:pPr>
              <w:rPr>
                <w:rFonts w:ascii="Times New Roman" w:hAnsi="Times New Roman" w:cs="Times New Roman"/>
                <w:color w:val="FF0000"/>
                <w:sz w:val="24"/>
                <w:szCs w:val="24"/>
              </w:rPr>
            </w:pPr>
            <w:r w:rsidRPr="00DF0613">
              <w:rPr>
                <w:rFonts w:ascii="Times New Roman" w:hAnsi="Times New Roman" w:cs="Times New Roman"/>
                <w:color w:val="FF0000"/>
                <w:sz w:val="24"/>
                <w:szCs w:val="24"/>
              </w:rPr>
              <w:lastRenderedPageBreak/>
              <w:t>ĀM</w:t>
            </w:r>
            <w:r>
              <w:rPr>
                <w:rFonts w:ascii="Times New Roman" w:hAnsi="Times New Roman" w:cs="Times New Roman"/>
                <w:color w:val="FF0000"/>
                <w:sz w:val="24"/>
                <w:szCs w:val="24"/>
              </w:rPr>
              <w:t>:</w:t>
            </w:r>
            <w:r w:rsidRPr="00DF0613">
              <w:rPr>
                <w:rFonts w:ascii="Times New Roman" w:hAnsi="Times New Roman" w:cs="Times New Roman"/>
                <w:color w:val="FF0000"/>
                <w:sz w:val="24"/>
                <w:szCs w:val="24"/>
              </w:rPr>
              <w:t xml:space="preserve"> ierosin</w:t>
            </w:r>
            <w:r>
              <w:rPr>
                <w:rFonts w:ascii="Times New Roman" w:hAnsi="Times New Roman" w:cs="Times New Roman"/>
                <w:color w:val="FF0000"/>
                <w:sz w:val="24"/>
                <w:szCs w:val="24"/>
              </w:rPr>
              <w:t>ām</w:t>
            </w:r>
            <w:r w:rsidRPr="00DF0613">
              <w:rPr>
                <w:rFonts w:ascii="Times New Roman" w:hAnsi="Times New Roman" w:cs="Times New Roman"/>
                <w:color w:val="FF0000"/>
                <w:sz w:val="24"/>
                <w:szCs w:val="24"/>
              </w:rPr>
              <w:t xml:space="preserve"> atgriezties pie vārdu</w:t>
            </w:r>
          </w:p>
          <w:p w14:paraId="34B056F5" w14:textId="77777777" w:rsidR="000842C7" w:rsidRPr="00DF0613" w:rsidRDefault="000842C7" w:rsidP="00DF0613">
            <w:pPr>
              <w:rPr>
                <w:rFonts w:ascii="Times New Roman" w:hAnsi="Times New Roman" w:cs="Times New Roman"/>
                <w:color w:val="FF0000"/>
                <w:sz w:val="24"/>
                <w:szCs w:val="24"/>
              </w:rPr>
            </w:pPr>
            <w:r w:rsidRPr="00DF0613">
              <w:rPr>
                <w:rFonts w:ascii="Times New Roman" w:hAnsi="Times New Roman" w:cs="Times New Roman"/>
                <w:color w:val="FF0000"/>
                <w:sz w:val="24"/>
                <w:szCs w:val="24"/>
              </w:rPr>
              <w:t>savienojuma “garīgiem traucējumiem”, pretējā gadījumā</w:t>
            </w:r>
          </w:p>
          <w:p w14:paraId="6C04CF71" w14:textId="77777777" w:rsidR="000842C7" w:rsidRPr="00DF0613" w:rsidRDefault="000842C7" w:rsidP="00DF0613">
            <w:pPr>
              <w:rPr>
                <w:rFonts w:ascii="Times New Roman" w:hAnsi="Times New Roman" w:cs="Times New Roman"/>
                <w:color w:val="FF0000"/>
                <w:sz w:val="24"/>
                <w:szCs w:val="24"/>
              </w:rPr>
            </w:pPr>
            <w:r w:rsidRPr="00DF0613">
              <w:rPr>
                <w:rFonts w:ascii="Times New Roman" w:hAnsi="Times New Roman" w:cs="Times New Roman"/>
                <w:color w:val="FF0000"/>
                <w:sz w:val="24"/>
                <w:szCs w:val="24"/>
              </w:rPr>
              <w:t>nepieciešams skaidrot kāpēc tikai konvencijas 1.panta</w:t>
            </w:r>
          </w:p>
          <w:p w14:paraId="0F97051C" w14:textId="77777777" w:rsidR="000842C7" w:rsidRPr="00DF0613" w:rsidRDefault="000842C7" w:rsidP="00DF0613">
            <w:pPr>
              <w:rPr>
                <w:rFonts w:ascii="Times New Roman" w:hAnsi="Times New Roman" w:cs="Times New Roman"/>
                <w:color w:val="FF0000"/>
                <w:sz w:val="24"/>
                <w:szCs w:val="24"/>
              </w:rPr>
            </w:pPr>
            <w:r w:rsidRPr="00DF0613">
              <w:rPr>
                <w:rFonts w:ascii="Times New Roman" w:hAnsi="Times New Roman" w:cs="Times New Roman"/>
                <w:color w:val="FF0000"/>
                <w:sz w:val="24"/>
                <w:szCs w:val="24"/>
              </w:rPr>
              <w:t>tulkojumā vārdu “</w:t>
            </w:r>
            <w:proofErr w:type="spellStart"/>
            <w:r w:rsidRPr="00DF0613">
              <w:rPr>
                <w:rFonts w:ascii="Times New Roman" w:hAnsi="Times New Roman" w:cs="Times New Roman"/>
                <w:color w:val="FF0000"/>
                <w:sz w:val="24"/>
                <w:szCs w:val="24"/>
              </w:rPr>
              <w:t>mental</w:t>
            </w:r>
            <w:proofErr w:type="spellEnd"/>
            <w:r w:rsidRPr="00DF0613">
              <w:rPr>
                <w:rFonts w:ascii="Times New Roman" w:hAnsi="Times New Roman" w:cs="Times New Roman"/>
                <w:color w:val="FF0000"/>
                <w:sz w:val="24"/>
                <w:szCs w:val="24"/>
              </w:rPr>
              <w:t>” tulko atšķirīgi no pārējā teksta</w:t>
            </w:r>
          </w:p>
          <w:p w14:paraId="2FABBBBE" w14:textId="77777777" w:rsidR="000842C7" w:rsidRDefault="000842C7" w:rsidP="00DF0613">
            <w:pPr>
              <w:rPr>
                <w:rFonts w:ascii="Times New Roman" w:hAnsi="Times New Roman" w:cs="Times New Roman"/>
                <w:color w:val="FF0000"/>
                <w:sz w:val="24"/>
                <w:szCs w:val="24"/>
              </w:rPr>
            </w:pPr>
            <w:r w:rsidRPr="00DF0613">
              <w:rPr>
                <w:rFonts w:ascii="Times New Roman" w:hAnsi="Times New Roman" w:cs="Times New Roman"/>
                <w:color w:val="FF0000"/>
                <w:sz w:val="24"/>
                <w:szCs w:val="24"/>
              </w:rPr>
              <w:t>(piem.17.,24. vai 26.pantos).</w:t>
            </w:r>
          </w:p>
          <w:p w14:paraId="6A4E472E" w14:textId="77777777" w:rsidR="000842C7" w:rsidRDefault="000842C7" w:rsidP="00DF0613">
            <w:pPr>
              <w:rPr>
                <w:rFonts w:ascii="Times New Roman" w:hAnsi="Times New Roman" w:cs="Times New Roman"/>
                <w:color w:val="FF0000"/>
                <w:sz w:val="24"/>
                <w:szCs w:val="24"/>
              </w:rPr>
            </w:pPr>
          </w:p>
          <w:p w14:paraId="580DA3C6" w14:textId="5BC89E48" w:rsidR="000842C7" w:rsidRDefault="000842C7" w:rsidP="00DF0613">
            <w:pPr>
              <w:rPr>
                <w:rFonts w:ascii="Times New Roman" w:hAnsi="Times New Roman" w:cs="Times New Roman"/>
                <w:color w:val="00B050"/>
                <w:sz w:val="24"/>
                <w:szCs w:val="24"/>
              </w:rPr>
            </w:pPr>
            <w:r w:rsidRPr="000121DE">
              <w:rPr>
                <w:rFonts w:ascii="Times New Roman" w:hAnsi="Times New Roman" w:cs="Times New Roman"/>
                <w:color w:val="00B050"/>
                <w:sz w:val="24"/>
                <w:szCs w:val="24"/>
              </w:rPr>
              <w:t>VVC: Piekrīt</w:t>
            </w:r>
            <w:r>
              <w:rPr>
                <w:rFonts w:ascii="Times New Roman" w:hAnsi="Times New Roman" w:cs="Times New Roman"/>
                <w:color w:val="00B050"/>
                <w:sz w:val="24"/>
                <w:szCs w:val="24"/>
              </w:rPr>
              <w:t>am</w:t>
            </w:r>
            <w:r w:rsidRPr="000121DE">
              <w:rPr>
                <w:rFonts w:ascii="Times New Roman" w:hAnsi="Times New Roman" w:cs="Times New Roman"/>
                <w:color w:val="00B050"/>
                <w:sz w:val="24"/>
                <w:szCs w:val="24"/>
              </w:rPr>
              <w:t xml:space="preserve"> ĀM ierosinājumam lietot vārdkopu “garīgi traucējumi” (vai “garīga rakstura traucējumi”, kā tas lietots, piem.,</w:t>
            </w:r>
            <w:r>
              <w:rPr>
                <w:rFonts w:ascii="Times New Roman" w:hAnsi="Times New Roman" w:cs="Times New Roman"/>
                <w:color w:val="00B050"/>
                <w:sz w:val="24"/>
                <w:szCs w:val="24"/>
              </w:rPr>
              <w:t xml:space="preserve"> Sociālo pakalpojumu un sociālās palīdzības likumā). </w:t>
            </w:r>
          </w:p>
          <w:p w14:paraId="1E50CAA2" w14:textId="77777777" w:rsidR="000842C7" w:rsidRDefault="000842C7" w:rsidP="00DF0613">
            <w:pPr>
              <w:rPr>
                <w:rFonts w:ascii="Times New Roman" w:hAnsi="Times New Roman" w:cs="Times New Roman"/>
                <w:color w:val="FF0000"/>
                <w:sz w:val="24"/>
                <w:szCs w:val="24"/>
              </w:rPr>
            </w:pPr>
          </w:p>
          <w:p w14:paraId="1C7A6B51" w14:textId="08D6D741" w:rsidR="000842C7" w:rsidRPr="00841D92" w:rsidRDefault="000842C7" w:rsidP="00DF0613">
            <w:pPr>
              <w:rPr>
                <w:rFonts w:ascii="Times New Roman" w:hAnsi="Times New Roman" w:cs="Times New Roman"/>
                <w:color w:val="00B050"/>
                <w:sz w:val="24"/>
                <w:szCs w:val="24"/>
              </w:rPr>
            </w:pPr>
            <w:r w:rsidRPr="00841D92">
              <w:rPr>
                <w:rFonts w:ascii="Times New Roman" w:hAnsi="Times New Roman" w:cs="Times New Roman"/>
                <w:color w:val="00B050"/>
                <w:sz w:val="24"/>
                <w:szCs w:val="24"/>
              </w:rPr>
              <w:t>LM:</w:t>
            </w:r>
          </w:p>
          <w:p w14:paraId="1F73BA53" w14:textId="77777777" w:rsidR="000842C7" w:rsidRPr="00841D92" w:rsidRDefault="000842C7" w:rsidP="00841D92">
            <w:pPr>
              <w:rPr>
                <w:rFonts w:ascii="Times New Roman" w:hAnsi="Times New Roman" w:cs="Times New Roman"/>
                <w:color w:val="00B050"/>
                <w:sz w:val="24"/>
                <w:szCs w:val="24"/>
              </w:rPr>
            </w:pPr>
            <w:r w:rsidRPr="00841D92">
              <w:rPr>
                <w:rFonts w:ascii="Times New Roman" w:hAnsi="Times New Roman" w:cs="Times New Roman"/>
                <w:color w:val="00B050"/>
                <w:sz w:val="24"/>
                <w:szCs w:val="24"/>
              </w:rPr>
              <w:t>‘Šādu priekšlikumu devām, jo Sociālo pakalpojumu un sociālās palīdzības likumā ir šāda definīcija:</w:t>
            </w:r>
          </w:p>
          <w:p w14:paraId="35BFC8F6" w14:textId="77777777" w:rsidR="000842C7" w:rsidRPr="00841D92" w:rsidRDefault="000842C7" w:rsidP="00841D92">
            <w:pPr>
              <w:rPr>
                <w:rFonts w:ascii="Times New Roman" w:hAnsi="Times New Roman" w:cs="Times New Roman"/>
                <w:color w:val="00B050"/>
                <w:sz w:val="24"/>
                <w:szCs w:val="24"/>
              </w:rPr>
            </w:pPr>
            <w:r w:rsidRPr="00841D92">
              <w:rPr>
                <w:rFonts w:ascii="Times New Roman" w:hAnsi="Times New Roman" w:cs="Times New Roman"/>
                <w:color w:val="00B050"/>
                <w:sz w:val="24"/>
                <w:szCs w:val="24"/>
              </w:rPr>
              <w:t>30) garīga rakstura traucējums — psihiska saslimšana vai garīgās attīstības traucējums</w:t>
            </w:r>
          </w:p>
          <w:p w14:paraId="198D51CC" w14:textId="77777777" w:rsidR="000842C7" w:rsidRPr="00841D92" w:rsidRDefault="000842C7" w:rsidP="00841D92">
            <w:pPr>
              <w:rPr>
                <w:rFonts w:ascii="Times New Roman" w:hAnsi="Times New Roman" w:cs="Times New Roman"/>
                <w:color w:val="00B050"/>
                <w:sz w:val="24"/>
                <w:szCs w:val="24"/>
              </w:rPr>
            </w:pPr>
            <w:r w:rsidRPr="00841D92">
              <w:rPr>
                <w:rFonts w:ascii="Times New Roman" w:hAnsi="Times New Roman" w:cs="Times New Roman"/>
                <w:color w:val="00B050"/>
                <w:sz w:val="24"/>
                <w:szCs w:val="24"/>
              </w:rPr>
              <w:t>Līdz ar to, zem jēdziena ‘garīga rakstura traucējumi’ ietilpst divi bloki:</w:t>
            </w:r>
          </w:p>
          <w:p w14:paraId="5D87BD13" w14:textId="77777777" w:rsidR="000842C7" w:rsidRPr="00841D92" w:rsidRDefault="000842C7" w:rsidP="00841D92">
            <w:pPr>
              <w:rPr>
                <w:rFonts w:ascii="Times New Roman" w:hAnsi="Times New Roman" w:cs="Times New Roman"/>
                <w:color w:val="00B050"/>
                <w:sz w:val="24"/>
                <w:szCs w:val="24"/>
              </w:rPr>
            </w:pPr>
            <w:r w:rsidRPr="00841D92">
              <w:rPr>
                <w:rFonts w:ascii="Times New Roman" w:hAnsi="Times New Roman" w:cs="Times New Roman"/>
                <w:color w:val="00B050"/>
                <w:sz w:val="24"/>
                <w:szCs w:val="24"/>
              </w:rPr>
              <w:t>1)</w:t>
            </w:r>
            <w:r w:rsidRPr="00841D92">
              <w:rPr>
                <w:rFonts w:ascii="Times New Roman" w:hAnsi="Times New Roman" w:cs="Times New Roman"/>
                <w:color w:val="00B050"/>
                <w:sz w:val="24"/>
                <w:szCs w:val="24"/>
              </w:rPr>
              <w:tab/>
              <w:t xml:space="preserve">dažādas psihiskās saslimšanas / diagnozes </w:t>
            </w:r>
          </w:p>
          <w:p w14:paraId="3B6D640F" w14:textId="77777777" w:rsidR="000842C7" w:rsidRPr="00841D92" w:rsidRDefault="000842C7" w:rsidP="00841D92">
            <w:pPr>
              <w:rPr>
                <w:rFonts w:ascii="Times New Roman" w:hAnsi="Times New Roman" w:cs="Times New Roman"/>
                <w:color w:val="00B050"/>
                <w:sz w:val="24"/>
                <w:szCs w:val="24"/>
              </w:rPr>
            </w:pPr>
            <w:r w:rsidRPr="00841D92">
              <w:rPr>
                <w:rFonts w:ascii="Times New Roman" w:hAnsi="Times New Roman" w:cs="Times New Roman"/>
                <w:color w:val="00B050"/>
                <w:sz w:val="24"/>
                <w:szCs w:val="24"/>
              </w:rPr>
              <w:lastRenderedPageBreak/>
              <w:t>2)</w:t>
            </w:r>
            <w:r w:rsidRPr="00841D92">
              <w:rPr>
                <w:rFonts w:ascii="Times New Roman" w:hAnsi="Times New Roman" w:cs="Times New Roman"/>
                <w:color w:val="00B050"/>
                <w:sz w:val="24"/>
                <w:szCs w:val="24"/>
              </w:rPr>
              <w:tab/>
              <w:t xml:space="preserve"> intelektuālās attīstības traucējumi (kur nav specifiska psihiska diagnoze ar mainīgu slimības gaitu, bet gan cilvēkam ir intelektuālās attīstības traucējumi, nereti jau no dzimšanas)</w:t>
            </w:r>
          </w:p>
          <w:p w14:paraId="6EA46B56" w14:textId="77777777" w:rsidR="000842C7" w:rsidRDefault="000842C7" w:rsidP="00841D92">
            <w:pPr>
              <w:rPr>
                <w:rFonts w:ascii="Times New Roman" w:hAnsi="Times New Roman" w:cs="Times New Roman"/>
                <w:color w:val="00B050"/>
                <w:sz w:val="24"/>
                <w:szCs w:val="24"/>
              </w:rPr>
            </w:pPr>
            <w:r w:rsidRPr="00841D92">
              <w:rPr>
                <w:rFonts w:ascii="Times New Roman" w:hAnsi="Times New Roman" w:cs="Times New Roman"/>
                <w:color w:val="00B050"/>
                <w:sz w:val="24"/>
                <w:szCs w:val="24"/>
              </w:rPr>
              <w:t xml:space="preserve">Līdz ar to ‘garīgi’ SPSPL likuma izpratnē aptver psihiskus un intelektuālus traucējumus. Bet atstājam gala izšķiršanos VVC kompetencē.’ </w:t>
            </w:r>
          </w:p>
          <w:p w14:paraId="34B6C4EB" w14:textId="77777777" w:rsidR="000842C7" w:rsidRDefault="000842C7" w:rsidP="00841D92">
            <w:pPr>
              <w:rPr>
                <w:rFonts w:ascii="Times New Roman" w:hAnsi="Times New Roman" w:cs="Times New Roman"/>
                <w:color w:val="00B050"/>
                <w:sz w:val="24"/>
                <w:szCs w:val="24"/>
              </w:rPr>
            </w:pPr>
          </w:p>
          <w:p w14:paraId="62AD3CD1" w14:textId="48F0B8F9" w:rsidR="000842C7" w:rsidRDefault="000842C7" w:rsidP="00841D92">
            <w:pPr>
              <w:rPr>
                <w:rFonts w:ascii="Times New Roman" w:hAnsi="Times New Roman" w:cs="Times New Roman"/>
                <w:color w:val="00B050"/>
                <w:sz w:val="24"/>
                <w:szCs w:val="24"/>
              </w:rPr>
            </w:pPr>
            <w:r>
              <w:rPr>
                <w:rFonts w:ascii="Times New Roman" w:hAnsi="Times New Roman" w:cs="Times New Roman"/>
                <w:color w:val="00B050"/>
                <w:sz w:val="24"/>
                <w:szCs w:val="24"/>
              </w:rPr>
              <w:t xml:space="preserve">VVC: </w:t>
            </w:r>
            <w:proofErr w:type="spellStart"/>
            <w:r>
              <w:rPr>
                <w:rFonts w:ascii="Times New Roman" w:hAnsi="Times New Roman" w:cs="Times New Roman"/>
                <w:color w:val="00B050"/>
                <w:sz w:val="24"/>
                <w:szCs w:val="24"/>
              </w:rPr>
              <w:t>Avottekstā</w:t>
            </w:r>
            <w:proofErr w:type="spellEnd"/>
            <w:r>
              <w:rPr>
                <w:rFonts w:ascii="Times New Roman" w:hAnsi="Times New Roman" w:cs="Times New Roman"/>
                <w:color w:val="00B050"/>
                <w:sz w:val="24"/>
                <w:szCs w:val="24"/>
              </w:rPr>
              <w:t xml:space="preserve"> angļu valodā tiek nošķirti divu veidu traucējumi: </w:t>
            </w:r>
            <w:proofErr w:type="spellStart"/>
            <w:r w:rsidRPr="00B419C1">
              <w:rPr>
                <w:rFonts w:ascii="Times New Roman" w:hAnsi="Times New Roman" w:cs="Times New Roman"/>
                <w:i/>
                <w:iCs/>
                <w:color w:val="00B050"/>
                <w:sz w:val="24"/>
                <w:szCs w:val="24"/>
              </w:rPr>
              <w:t>mental</w:t>
            </w:r>
            <w:proofErr w:type="spellEnd"/>
            <w:r>
              <w:rPr>
                <w:rFonts w:ascii="Times New Roman" w:hAnsi="Times New Roman" w:cs="Times New Roman"/>
                <w:color w:val="00B050"/>
                <w:sz w:val="24"/>
                <w:szCs w:val="24"/>
              </w:rPr>
              <w:t xml:space="preserve">, </w:t>
            </w:r>
            <w:proofErr w:type="spellStart"/>
            <w:r w:rsidRPr="00B419C1">
              <w:rPr>
                <w:rFonts w:ascii="Times New Roman" w:hAnsi="Times New Roman" w:cs="Times New Roman"/>
                <w:i/>
                <w:iCs/>
                <w:color w:val="00B050"/>
                <w:sz w:val="24"/>
                <w:szCs w:val="24"/>
              </w:rPr>
              <w:t>intellectual</w:t>
            </w:r>
            <w:proofErr w:type="spellEnd"/>
            <w:r>
              <w:rPr>
                <w:rFonts w:ascii="Times New Roman" w:hAnsi="Times New Roman" w:cs="Times New Roman"/>
                <w:color w:val="00B050"/>
                <w:sz w:val="24"/>
                <w:szCs w:val="24"/>
              </w:rPr>
              <w:t xml:space="preserve">. </w:t>
            </w:r>
          </w:p>
          <w:p w14:paraId="390C79B0" w14:textId="77777777" w:rsidR="000842C7" w:rsidRDefault="000842C7" w:rsidP="00A9019F">
            <w:pPr>
              <w:rPr>
                <w:rFonts w:ascii="Times New Roman" w:hAnsi="Times New Roman" w:cs="Times New Roman"/>
                <w:color w:val="00B050"/>
                <w:sz w:val="24"/>
                <w:szCs w:val="24"/>
              </w:rPr>
            </w:pPr>
            <w:r w:rsidRPr="00B419C1">
              <w:rPr>
                <w:rFonts w:ascii="Times New Roman" w:hAnsi="Times New Roman" w:cs="Times New Roman"/>
                <w:color w:val="00B050"/>
                <w:sz w:val="24"/>
                <w:szCs w:val="24"/>
              </w:rPr>
              <w:t>Ņemot vērā augstāk sniegto LM skaidrojumu, atveides “garīga rakstura traucējums” lietojums latviešu valodas tulkojumā apkopotu angļu valodā atsevišķi lietos vārdus “</w:t>
            </w:r>
            <w:proofErr w:type="spellStart"/>
            <w:r w:rsidRPr="00B419C1">
              <w:rPr>
                <w:rFonts w:ascii="Times New Roman" w:hAnsi="Times New Roman" w:cs="Times New Roman"/>
                <w:color w:val="00B050"/>
                <w:sz w:val="24"/>
                <w:szCs w:val="24"/>
              </w:rPr>
              <w:t>mental</w:t>
            </w:r>
            <w:proofErr w:type="spellEnd"/>
            <w:r w:rsidRPr="00B419C1">
              <w:rPr>
                <w:rFonts w:ascii="Times New Roman" w:hAnsi="Times New Roman" w:cs="Times New Roman"/>
                <w:color w:val="00B050"/>
                <w:sz w:val="24"/>
                <w:szCs w:val="24"/>
              </w:rPr>
              <w:t>” un “</w:t>
            </w:r>
            <w:proofErr w:type="spellStart"/>
            <w:r w:rsidRPr="00B419C1">
              <w:rPr>
                <w:rFonts w:ascii="Times New Roman" w:hAnsi="Times New Roman" w:cs="Times New Roman"/>
                <w:color w:val="00B050"/>
                <w:sz w:val="24"/>
                <w:szCs w:val="24"/>
              </w:rPr>
              <w:t>intellectual</w:t>
            </w:r>
            <w:proofErr w:type="spellEnd"/>
            <w:r w:rsidRPr="00B419C1">
              <w:rPr>
                <w:rFonts w:ascii="Times New Roman" w:hAnsi="Times New Roman" w:cs="Times New Roman"/>
                <w:color w:val="00B050"/>
                <w:sz w:val="24"/>
                <w:szCs w:val="24"/>
              </w:rPr>
              <w:t xml:space="preserve">”. </w:t>
            </w:r>
            <w:r>
              <w:rPr>
                <w:rFonts w:ascii="Times New Roman" w:hAnsi="Times New Roman" w:cs="Times New Roman"/>
                <w:color w:val="00B050"/>
                <w:sz w:val="24"/>
                <w:szCs w:val="24"/>
              </w:rPr>
              <w:t>Nesaskatām problēmu</w:t>
            </w:r>
            <w:r w:rsidRPr="00B419C1">
              <w:rPr>
                <w:rFonts w:ascii="Times New Roman" w:hAnsi="Times New Roman" w:cs="Times New Roman"/>
                <w:color w:val="00B050"/>
                <w:sz w:val="24"/>
                <w:szCs w:val="24"/>
              </w:rPr>
              <w:t xml:space="preserve"> un piedāvāju saglabāt arī ĀM sākotnēji izteikto ierosinājumu un lietot atbilsmi “garīga rakstura traucējumi”.  </w:t>
            </w:r>
          </w:p>
          <w:p w14:paraId="118D5F24" w14:textId="77777777" w:rsidR="000842C7" w:rsidRDefault="000842C7" w:rsidP="00A9019F">
            <w:pPr>
              <w:rPr>
                <w:rFonts w:ascii="Times New Roman" w:hAnsi="Times New Roman" w:cs="Times New Roman"/>
                <w:sz w:val="24"/>
                <w:szCs w:val="24"/>
              </w:rPr>
            </w:pPr>
          </w:p>
          <w:p w14:paraId="70BEDC4E" w14:textId="57664E69" w:rsidR="000842C7" w:rsidRPr="00232D93" w:rsidRDefault="000842C7" w:rsidP="00A9019F">
            <w:pPr>
              <w:rPr>
                <w:rFonts w:ascii="Times New Roman" w:hAnsi="Times New Roman" w:cs="Times New Roman"/>
                <w:sz w:val="24"/>
                <w:szCs w:val="24"/>
              </w:rPr>
            </w:pPr>
            <w:r w:rsidRPr="000842C7">
              <w:rPr>
                <w:rFonts w:ascii="Times New Roman" w:hAnsi="Times New Roman" w:cs="Times New Roman"/>
                <w:color w:val="00B050"/>
                <w:sz w:val="24"/>
                <w:szCs w:val="24"/>
              </w:rPr>
              <w:t>Redakcija saskaņota atbilstoši iepriekšējam komentāram.</w:t>
            </w:r>
          </w:p>
        </w:tc>
        <w:tc>
          <w:tcPr>
            <w:tcW w:w="1000" w:type="pct"/>
            <w:vMerge/>
            <w:tcBorders>
              <w:left w:val="single" w:sz="4" w:space="0" w:color="auto"/>
              <w:right w:val="single" w:sz="4" w:space="0" w:color="auto"/>
            </w:tcBorders>
          </w:tcPr>
          <w:p w14:paraId="65168EC0" w14:textId="5FDDA497" w:rsidR="000842C7" w:rsidRPr="00232D93" w:rsidRDefault="000842C7" w:rsidP="00A9019F">
            <w:pPr>
              <w:rPr>
                <w:rFonts w:ascii="Times New Roman" w:hAnsi="Times New Roman" w:cs="Times New Roman"/>
                <w:sz w:val="24"/>
                <w:szCs w:val="24"/>
              </w:rPr>
            </w:pPr>
          </w:p>
        </w:tc>
      </w:tr>
      <w:tr w:rsidR="000842C7" w:rsidRPr="00232D93" w14:paraId="0177762B" w14:textId="77777777" w:rsidTr="001E0EDD">
        <w:tc>
          <w:tcPr>
            <w:tcW w:w="1000" w:type="pct"/>
            <w:vMerge/>
            <w:tcBorders>
              <w:left w:val="single" w:sz="4" w:space="0" w:color="auto"/>
              <w:right w:val="single" w:sz="4" w:space="0" w:color="auto"/>
            </w:tcBorders>
          </w:tcPr>
          <w:p w14:paraId="0714DEE2" w14:textId="55001344"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46B725AB" w14:textId="39BBCFC9"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43C0AEF2" w14:textId="77777777"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sz w:val="24"/>
                <w:szCs w:val="24"/>
              </w:rPr>
              <w:t>2.pants</w:t>
            </w:r>
          </w:p>
          <w:p w14:paraId="07669836" w14:textId="52045075" w:rsidR="000842C7" w:rsidRPr="00FD2B84" w:rsidRDefault="000842C7"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"komunikācija" ietver valodu, tekstu,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raksta, taustes komunikācijas, liela izmēra rakstu zīmju un </w:t>
            </w:r>
            <w:r w:rsidRPr="00232D93">
              <w:rPr>
                <w:rFonts w:ascii="Times New Roman" w:hAnsi="Times New Roman" w:cs="Times New Roman"/>
                <w:b/>
                <w:color w:val="414142"/>
                <w:sz w:val="24"/>
                <w:szCs w:val="24"/>
                <w:shd w:val="clear" w:color="auto" w:fill="FFFFFF"/>
              </w:rPr>
              <w:t xml:space="preserve">pieejamu </w:t>
            </w:r>
            <w:r w:rsidRPr="00232D93">
              <w:rPr>
                <w:rFonts w:ascii="Times New Roman" w:hAnsi="Times New Roman" w:cs="Times New Roman"/>
                <w:color w:val="414142"/>
                <w:sz w:val="24"/>
                <w:szCs w:val="24"/>
                <w:shd w:val="clear" w:color="auto" w:fill="FFFFFF"/>
              </w:rPr>
              <w:t xml:space="preserve">multivides līdzekļu izmantošanu, kā arī pastiprinošus un alternatīvus komunikācijas veidus, līdzekļus un formātus, kam izmanto rakstiskus palīglīdzekļus, audio palīglīdzekļus, </w:t>
            </w:r>
            <w:r w:rsidRPr="00232D93">
              <w:rPr>
                <w:rFonts w:ascii="Times New Roman" w:hAnsi="Times New Roman" w:cs="Times New Roman"/>
                <w:b/>
                <w:color w:val="414142"/>
                <w:sz w:val="24"/>
                <w:szCs w:val="24"/>
                <w:shd w:val="clear" w:color="auto" w:fill="FFFFFF"/>
              </w:rPr>
              <w:t>vienkāršrunu</w:t>
            </w:r>
            <w:r w:rsidRPr="00232D93">
              <w:rPr>
                <w:rFonts w:ascii="Times New Roman" w:hAnsi="Times New Roman" w:cs="Times New Roman"/>
                <w:color w:val="414142"/>
                <w:sz w:val="24"/>
                <w:szCs w:val="24"/>
                <w:shd w:val="clear" w:color="auto" w:fill="FFFFFF"/>
              </w:rPr>
              <w:t xml:space="preserve">, priekšā lasītāju, tostarp </w:t>
            </w:r>
            <w:r w:rsidRPr="00232D93">
              <w:rPr>
                <w:rFonts w:ascii="Times New Roman" w:hAnsi="Times New Roman" w:cs="Times New Roman"/>
                <w:b/>
                <w:color w:val="414142"/>
                <w:sz w:val="24"/>
                <w:szCs w:val="24"/>
                <w:shd w:val="clear" w:color="auto" w:fill="FFFFFF"/>
              </w:rPr>
              <w:t>pieejamās</w:t>
            </w:r>
            <w:r w:rsidRPr="00232D93">
              <w:rPr>
                <w:rFonts w:ascii="Times New Roman" w:hAnsi="Times New Roman" w:cs="Times New Roman"/>
                <w:color w:val="414142"/>
                <w:sz w:val="24"/>
                <w:szCs w:val="24"/>
                <w:shd w:val="clear" w:color="auto" w:fill="FFFFFF"/>
              </w:rPr>
              <w:t xml:space="preserve"> informācijas un komunikācijas tehnoloģijas</w:t>
            </w:r>
          </w:p>
        </w:tc>
        <w:tc>
          <w:tcPr>
            <w:tcW w:w="1000" w:type="pct"/>
            <w:tcBorders>
              <w:top w:val="single" w:sz="4" w:space="0" w:color="auto"/>
              <w:left w:val="single" w:sz="4" w:space="0" w:color="auto"/>
              <w:bottom w:val="single" w:sz="4" w:space="0" w:color="auto"/>
              <w:right w:val="single" w:sz="4" w:space="0" w:color="auto"/>
            </w:tcBorders>
          </w:tcPr>
          <w:p w14:paraId="3AF49938" w14:textId="55F4F2B6" w:rsidR="000842C7" w:rsidRDefault="000842C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"komunikācija" ietver </w:t>
            </w:r>
            <w:proofErr w:type="spellStart"/>
            <w:r w:rsidRPr="00232D93">
              <w:rPr>
                <w:rFonts w:ascii="Times New Roman" w:hAnsi="Times New Roman" w:cs="Times New Roman"/>
                <w:color w:val="414142"/>
                <w:sz w:val="24"/>
                <w:szCs w:val="24"/>
                <w:shd w:val="clear" w:color="auto" w:fill="FFFFFF"/>
              </w:rPr>
              <w:t>valod</w:t>
            </w:r>
            <w:proofErr w:type="spellEnd"/>
            <w:r w:rsidRPr="00232D93">
              <w:rPr>
                <w:rFonts w:ascii="Times New Roman" w:hAnsi="Times New Roman" w:cs="Times New Roman"/>
                <w:color w:val="414142"/>
                <w:sz w:val="24"/>
                <w:szCs w:val="24"/>
                <w:shd w:val="clear" w:color="auto" w:fill="FFFFFF"/>
              </w:rPr>
              <w:t xml:space="preserve">, tekstu,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raksta, taustes komunikācijas, liela izmēra rakstu zīmju un </w:t>
            </w:r>
            <w:r w:rsidRPr="00232D93">
              <w:rPr>
                <w:rFonts w:ascii="Times New Roman" w:hAnsi="Times New Roman" w:cs="Times New Roman"/>
                <w:b/>
                <w:color w:val="414142"/>
                <w:sz w:val="24"/>
                <w:szCs w:val="24"/>
                <w:shd w:val="clear" w:color="auto" w:fill="FFFFFF"/>
              </w:rPr>
              <w:t>piekļūstamu</w:t>
            </w:r>
            <w:r w:rsidRPr="00232D93">
              <w:rPr>
                <w:rFonts w:ascii="Times New Roman" w:hAnsi="Times New Roman" w:cs="Times New Roman"/>
                <w:color w:val="414142"/>
                <w:sz w:val="24"/>
                <w:szCs w:val="24"/>
                <w:shd w:val="clear" w:color="auto" w:fill="FFFFFF"/>
              </w:rPr>
              <w:t xml:space="preserve"> multivides līdzekļu izmantošanu, kā arī pastiprinošus un alternatīvus komunikācijas veidus, līdzekļus un formātus, kam izmanto rakstiskus palīglīdzekļus, audio palīglīdzekļus, </w:t>
            </w:r>
            <w:r w:rsidRPr="00232D93">
              <w:rPr>
                <w:rFonts w:ascii="Times New Roman" w:hAnsi="Times New Roman" w:cs="Times New Roman"/>
                <w:b/>
                <w:color w:val="414142"/>
                <w:sz w:val="24"/>
                <w:szCs w:val="24"/>
                <w:shd w:val="clear" w:color="auto" w:fill="FFFFFF"/>
              </w:rPr>
              <w:t>vieglo valodu</w:t>
            </w:r>
            <w:r w:rsidRPr="00232D93">
              <w:rPr>
                <w:rFonts w:ascii="Times New Roman" w:hAnsi="Times New Roman" w:cs="Times New Roman"/>
                <w:color w:val="414142"/>
                <w:sz w:val="24"/>
                <w:szCs w:val="24"/>
                <w:shd w:val="clear" w:color="auto" w:fill="FFFFFF"/>
              </w:rPr>
              <w:t xml:space="preserve">, priekšā lasītāju, tostarp </w:t>
            </w:r>
            <w:r w:rsidRPr="00232D93">
              <w:rPr>
                <w:rFonts w:ascii="Times New Roman" w:hAnsi="Times New Roman" w:cs="Times New Roman"/>
                <w:b/>
                <w:color w:val="414142"/>
                <w:sz w:val="24"/>
                <w:szCs w:val="24"/>
                <w:shd w:val="clear" w:color="auto" w:fill="FFFFFF"/>
              </w:rPr>
              <w:t xml:space="preserve">piekļūstamās </w:t>
            </w:r>
            <w:r w:rsidRPr="00232D93">
              <w:rPr>
                <w:rFonts w:ascii="Times New Roman" w:hAnsi="Times New Roman" w:cs="Times New Roman"/>
                <w:color w:val="414142"/>
                <w:sz w:val="24"/>
                <w:szCs w:val="24"/>
                <w:shd w:val="clear" w:color="auto" w:fill="FFFFFF"/>
              </w:rPr>
              <w:t>informācijas un komunikācijas tehnoloģijas</w:t>
            </w:r>
          </w:p>
          <w:p w14:paraId="54A6DD72" w14:textId="77777777" w:rsidR="000842C7" w:rsidRDefault="000842C7" w:rsidP="00A9019F">
            <w:pPr>
              <w:rPr>
                <w:rFonts w:ascii="Times New Roman" w:hAnsi="Times New Roman" w:cs="Times New Roman"/>
                <w:color w:val="414142"/>
                <w:sz w:val="24"/>
                <w:szCs w:val="24"/>
                <w:shd w:val="clear" w:color="auto" w:fill="FFFFFF"/>
              </w:rPr>
            </w:pPr>
          </w:p>
          <w:p w14:paraId="7A5F8A56" w14:textId="77777777" w:rsidR="000842C7" w:rsidRDefault="000842C7" w:rsidP="00841D92">
            <w:pPr>
              <w:rPr>
                <w:rFonts w:ascii="Times New Roman" w:hAnsi="Times New Roman" w:cs="Times New Roman"/>
                <w:color w:val="00B050"/>
                <w:sz w:val="24"/>
                <w:szCs w:val="24"/>
                <w:shd w:val="clear" w:color="auto" w:fill="FFFFFF"/>
              </w:rPr>
            </w:pPr>
            <w:r w:rsidRPr="00837991">
              <w:rPr>
                <w:rFonts w:ascii="Times New Roman" w:hAnsi="Times New Roman" w:cs="Times New Roman"/>
                <w:color w:val="00B050"/>
                <w:sz w:val="24"/>
                <w:szCs w:val="24"/>
                <w:shd w:val="clear" w:color="auto" w:fill="FFFFFF"/>
              </w:rPr>
              <w:t>VVC: Piekrīt</w:t>
            </w:r>
            <w:r>
              <w:rPr>
                <w:rFonts w:ascii="Times New Roman" w:hAnsi="Times New Roman" w:cs="Times New Roman"/>
                <w:color w:val="00B050"/>
                <w:sz w:val="24"/>
                <w:szCs w:val="24"/>
                <w:shd w:val="clear" w:color="auto" w:fill="FFFFFF"/>
              </w:rPr>
              <w:t>am</w:t>
            </w:r>
            <w:r w:rsidRPr="00837991">
              <w:rPr>
                <w:rFonts w:ascii="Times New Roman" w:hAnsi="Times New Roman" w:cs="Times New Roman"/>
                <w:color w:val="00B050"/>
                <w:sz w:val="24"/>
                <w:szCs w:val="24"/>
                <w:shd w:val="clear" w:color="auto" w:fill="FFFFFF"/>
              </w:rPr>
              <w:t>, ka šajā gadījumā termins “</w:t>
            </w:r>
            <w:proofErr w:type="spellStart"/>
            <w:r w:rsidRPr="00837991">
              <w:rPr>
                <w:rFonts w:ascii="Times New Roman" w:hAnsi="Times New Roman" w:cs="Times New Roman"/>
                <w:color w:val="00B050"/>
                <w:sz w:val="24"/>
                <w:szCs w:val="24"/>
                <w:shd w:val="clear" w:color="auto" w:fill="FFFFFF"/>
              </w:rPr>
              <w:t>accessible</w:t>
            </w:r>
            <w:proofErr w:type="spellEnd"/>
            <w:r w:rsidRPr="00837991">
              <w:rPr>
                <w:rFonts w:ascii="Times New Roman" w:hAnsi="Times New Roman" w:cs="Times New Roman"/>
                <w:color w:val="00B050"/>
                <w:sz w:val="24"/>
                <w:szCs w:val="24"/>
                <w:shd w:val="clear" w:color="auto" w:fill="FFFFFF"/>
              </w:rPr>
              <w:t>” atveidojams kā “piekļūstams”</w:t>
            </w:r>
            <w:r>
              <w:rPr>
                <w:rFonts w:ascii="Times New Roman" w:hAnsi="Times New Roman" w:cs="Times New Roman"/>
                <w:color w:val="00B050"/>
                <w:sz w:val="24"/>
                <w:szCs w:val="24"/>
                <w:shd w:val="clear" w:color="auto" w:fill="FFFFFF"/>
              </w:rPr>
              <w:t xml:space="preserve"> (</w:t>
            </w:r>
            <w:proofErr w:type="spellStart"/>
            <w:r>
              <w:rPr>
                <w:rFonts w:ascii="Times New Roman" w:hAnsi="Times New Roman" w:cs="Times New Roman"/>
                <w:color w:val="00B050"/>
                <w:sz w:val="24"/>
                <w:szCs w:val="24"/>
                <w:shd w:val="clear" w:color="auto" w:fill="FFFFFF"/>
              </w:rPr>
              <w:t>mutividē</w:t>
            </w:r>
            <w:proofErr w:type="spellEnd"/>
            <w:r>
              <w:rPr>
                <w:rFonts w:ascii="Times New Roman" w:hAnsi="Times New Roman" w:cs="Times New Roman"/>
                <w:color w:val="00B050"/>
                <w:sz w:val="24"/>
                <w:szCs w:val="24"/>
                <w:shd w:val="clear" w:color="auto" w:fill="FFFFFF"/>
              </w:rPr>
              <w:t xml:space="preserve"> informācijai jābūt pasniegtai tā, lai persona to var uztvert)</w:t>
            </w:r>
            <w:r w:rsidRPr="00837991">
              <w:rPr>
                <w:rFonts w:ascii="Times New Roman" w:hAnsi="Times New Roman" w:cs="Times New Roman"/>
                <w:color w:val="00B050"/>
                <w:sz w:val="24"/>
                <w:szCs w:val="24"/>
                <w:shd w:val="clear" w:color="auto" w:fill="FFFFFF"/>
              </w:rPr>
              <w:t>. Tāpat piekrīt</w:t>
            </w:r>
            <w:r>
              <w:rPr>
                <w:rFonts w:ascii="Times New Roman" w:hAnsi="Times New Roman" w:cs="Times New Roman"/>
                <w:color w:val="00B050"/>
                <w:sz w:val="24"/>
                <w:szCs w:val="24"/>
                <w:shd w:val="clear" w:color="auto" w:fill="FFFFFF"/>
              </w:rPr>
              <w:t>am</w:t>
            </w:r>
            <w:r w:rsidRPr="00837991">
              <w:rPr>
                <w:rFonts w:ascii="Times New Roman" w:hAnsi="Times New Roman" w:cs="Times New Roman"/>
                <w:color w:val="00B050"/>
                <w:sz w:val="24"/>
                <w:szCs w:val="24"/>
                <w:shd w:val="clear" w:color="auto" w:fill="FFFFFF"/>
              </w:rPr>
              <w:t xml:space="preserve"> termina “vieglā valoda” lietojumam (šeit piebilstams, ka salīdzinoši nesen VVC sniedza konsultāciju par terminu “vienkāršā valoda” un “vieglā valoda” lietojumu, šķīrumu un atbilsmēm angļu valodā. Lai arī “</w:t>
            </w:r>
            <w:proofErr w:type="spellStart"/>
            <w:r w:rsidRPr="00837991">
              <w:rPr>
                <w:rFonts w:ascii="Times New Roman" w:hAnsi="Times New Roman" w:cs="Times New Roman"/>
                <w:color w:val="00B050"/>
                <w:sz w:val="24"/>
                <w:szCs w:val="24"/>
                <w:shd w:val="clear" w:color="auto" w:fill="FFFFFF"/>
              </w:rPr>
              <w:t>plain</w:t>
            </w:r>
            <w:proofErr w:type="spellEnd"/>
            <w:r w:rsidRPr="00837991">
              <w:rPr>
                <w:rFonts w:ascii="Times New Roman" w:hAnsi="Times New Roman" w:cs="Times New Roman"/>
                <w:color w:val="00B050"/>
                <w:sz w:val="24"/>
                <w:szCs w:val="24"/>
                <w:shd w:val="clear" w:color="auto" w:fill="FFFFFF"/>
              </w:rPr>
              <w:t xml:space="preserve"> </w:t>
            </w:r>
            <w:proofErr w:type="spellStart"/>
            <w:r w:rsidRPr="00837991">
              <w:rPr>
                <w:rFonts w:ascii="Times New Roman" w:hAnsi="Times New Roman" w:cs="Times New Roman"/>
                <w:color w:val="00B050"/>
                <w:sz w:val="24"/>
                <w:szCs w:val="24"/>
                <w:shd w:val="clear" w:color="auto" w:fill="FFFFFF"/>
              </w:rPr>
              <w:t>language</w:t>
            </w:r>
            <w:proofErr w:type="spellEnd"/>
            <w:r w:rsidRPr="00837991">
              <w:rPr>
                <w:rFonts w:ascii="Times New Roman" w:hAnsi="Times New Roman" w:cs="Times New Roman"/>
                <w:color w:val="00B050"/>
                <w:sz w:val="24"/>
                <w:szCs w:val="24"/>
                <w:shd w:val="clear" w:color="auto" w:fill="FFFFFF"/>
              </w:rPr>
              <w:t xml:space="preserve">” drīzāk atbilst latviešu valodas terminam “vienkāršā valoda”, bet termins “vieglā </w:t>
            </w:r>
            <w:r w:rsidRPr="00837991">
              <w:rPr>
                <w:rFonts w:ascii="Times New Roman" w:hAnsi="Times New Roman" w:cs="Times New Roman"/>
                <w:color w:val="00B050"/>
                <w:sz w:val="24"/>
                <w:szCs w:val="24"/>
                <w:shd w:val="clear" w:color="auto" w:fill="FFFFFF"/>
              </w:rPr>
              <w:lastRenderedPageBreak/>
              <w:t>valoda” angļu valodā būtu “</w:t>
            </w:r>
            <w:proofErr w:type="spellStart"/>
            <w:r w:rsidRPr="00837991">
              <w:rPr>
                <w:rFonts w:ascii="Times New Roman" w:hAnsi="Times New Roman" w:cs="Times New Roman"/>
                <w:color w:val="00B050"/>
                <w:sz w:val="24"/>
                <w:szCs w:val="24"/>
                <w:shd w:val="clear" w:color="auto" w:fill="FFFFFF"/>
              </w:rPr>
              <w:t>easy</w:t>
            </w:r>
            <w:proofErr w:type="spellEnd"/>
            <w:r w:rsidRPr="00837991">
              <w:rPr>
                <w:rFonts w:ascii="Times New Roman" w:hAnsi="Times New Roman" w:cs="Times New Roman"/>
                <w:color w:val="00B050"/>
                <w:sz w:val="24"/>
                <w:szCs w:val="24"/>
                <w:shd w:val="clear" w:color="auto" w:fill="FFFFFF"/>
              </w:rPr>
              <w:t xml:space="preserve"> </w:t>
            </w:r>
            <w:proofErr w:type="spellStart"/>
            <w:r w:rsidRPr="00837991">
              <w:rPr>
                <w:rFonts w:ascii="Times New Roman" w:hAnsi="Times New Roman" w:cs="Times New Roman"/>
                <w:color w:val="00B050"/>
                <w:sz w:val="24"/>
                <w:szCs w:val="24"/>
                <w:shd w:val="clear" w:color="auto" w:fill="FFFFFF"/>
              </w:rPr>
              <w:t>language</w:t>
            </w:r>
            <w:proofErr w:type="spellEnd"/>
            <w:r w:rsidRPr="00837991">
              <w:rPr>
                <w:rFonts w:ascii="Times New Roman" w:hAnsi="Times New Roman" w:cs="Times New Roman"/>
                <w:color w:val="00B050"/>
                <w:sz w:val="24"/>
                <w:szCs w:val="24"/>
                <w:shd w:val="clear" w:color="auto" w:fill="FFFFFF"/>
              </w:rPr>
              <w:t>” vai “</w:t>
            </w:r>
            <w:proofErr w:type="spellStart"/>
            <w:r w:rsidRPr="00837991">
              <w:rPr>
                <w:rFonts w:ascii="Times New Roman" w:hAnsi="Times New Roman" w:cs="Times New Roman"/>
                <w:color w:val="00B050"/>
                <w:sz w:val="24"/>
                <w:szCs w:val="24"/>
                <w:shd w:val="clear" w:color="auto" w:fill="FFFFFF"/>
              </w:rPr>
              <w:t>easy</w:t>
            </w:r>
            <w:proofErr w:type="spellEnd"/>
            <w:r w:rsidRPr="00837991">
              <w:rPr>
                <w:rFonts w:ascii="Times New Roman" w:hAnsi="Times New Roman" w:cs="Times New Roman"/>
                <w:color w:val="00B050"/>
                <w:sz w:val="24"/>
                <w:szCs w:val="24"/>
                <w:shd w:val="clear" w:color="auto" w:fill="FFFFFF"/>
              </w:rPr>
              <w:t>-to-</w:t>
            </w:r>
            <w:proofErr w:type="spellStart"/>
            <w:r w:rsidRPr="00837991">
              <w:rPr>
                <w:rFonts w:ascii="Times New Roman" w:hAnsi="Times New Roman" w:cs="Times New Roman"/>
                <w:color w:val="00B050"/>
                <w:sz w:val="24"/>
                <w:szCs w:val="24"/>
                <w:shd w:val="clear" w:color="auto" w:fill="FFFFFF"/>
              </w:rPr>
              <w:t>read</w:t>
            </w:r>
            <w:proofErr w:type="spellEnd"/>
            <w:r w:rsidRPr="00837991">
              <w:rPr>
                <w:rFonts w:ascii="Times New Roman" w:hAnsi="Times New Roman" w:cs="Times New Roman"/>
                <w:color w:val="00B050"/>
                <w:sz w:val="24"/>
                <w:szCs w:val="24"/>
                <w:shd w:val="clear" w:color="auto" w:fill="FFFFFF"/>
              </w:rPr>
              <w:t xml:space="preserve"> </w:t>
            </w:r>
            <w:proofErr w:type="spellStart"/>
            <w:r w:rsidRPr="00837991">
              <w:rPr>
                <w:rFonts w:ascii="Times New Roman" w:hAnsi="Times New Roman" w:cs="Times New Roman"/>
                <w:color w:val="00B050"/>
                <w:sz w:val="24"/>
                <w:szCs w:val="24"/>
                <w:shd w:val="clear" w:color="auto" w:fill="FFFFFF"/>
              </w:rPr>
              <w:t>language</w:t>
            </w:r>
            <w:proofErr w:type="spellEnd"/>
            <w:r w:rsidRPr="00837991">
              <w:rPr>
                <w:rFonts w:ascii="Times New Roman" w:hAnsi="Times New Roman" w:cs="Times New Roman"/>
                <w:color w:val="00B050"/>
                <w:sz w:val="24"/>
                <w:szCs w:val="24"/>
                <w:shd w:val="clear" w:color="auto" w:fill="FFFFFF"/>
              </w:rPr>
              <w:t xml:space="preserve">”, arī angļu valodā šobrīd konkrētajā kontekstā mēdz būt lietoti abi varianti). </w:t>
            </w:r>
          </w:p>
          <w:p w14:paraId="5DC3C7AE" w14:textId="77777777" w:rsidR="000842C7" w:rsidRDefault="000842C7" w:rsidP="00841D92">
            <w:pPr>
              <w:rPr>
                <w:rFonts w:ascii="Times New Roman" w:hAnsi="Times New Roman" w:cs="Times New Roman"/>
                <w:color w:val="FF0000"/>
                <w:sz w:val="24"/>
                <w:szCs w:val="24"/>
              </w:rPr>
            </w:pPr>
          </w:p>
          <w:p w14:paraId="05EA112F" w14:textId="20B999F6" w:rsidR="000842C7" w:rsidRPr="000121DE" w:rsidRDefault="000842C7" w:rsidP="00841D92">
            <w:pPr>
              <w:rPr>
                <w:rFonts w:ascii="Times New Roman" w:hAnsi="Times New Roman" w:cs="Times New Roman"/>
                <w:color w:val="FF0000"/>
                <w:sz w:val="24"/>
                <w:szCs w:val="24"/>
              </w:rPr>
            </w:pPr>
            <w:r w:rsidRPr="000842C7">
              <w:rPr>
                <w:rFonts w:ascii="Times New Roman" w:hAnsi="Times New Roman" w:cs="Times New Roman"/>
                <w:color w:val="00B050"/>
                <w:sz w:val="24"/>
                <w:szCs w:val="24"/>
              </w:rPr>
              <w:t>Redakcija saskaņota atbilstoši iepriekšējam komentāram.</w:t>
            </w:r>
          </w:p>
        </w:tc>
        <w:tc>
          <w:tcPr>
            <w:tcW w:w="1000" w:type="pct"/>
            <w:vMerge/>
            <w:tcBorders>
              <w:left w:val="single" w:sz="4" w:space="0" w:color="auto"/>
              <w:right w:val="single" w:sz="4" w:space="0" w:color="auto"/>
            </w:tcBorders>
          </w:tcPr>
          <w:p w14:paraId="7FA1E913" w14:textId="554EBBF6" w:rsidR="000842C7" w:rsidRPr="00232D93" w:rsidRDefault="000842C7" w:rsidP="00A9019F">
            <w:pPr>
              <w:rPr>
                <w:rFonts w:ascii="Times New Roman" w:hAnsi="Times New Roman" w:cs="Times New Roman"/>
                <w:sz w:val="24"/>
                <w:szCs w:val="24"/>
              </w:rPr>
            </w:pPr>
          </w:p>
        </w:tc>
      </w:tr>
      <w:tr w:rsidR="000842C7" w:rsidRPr="00232D93" w14:paraId="46036E63" w14:textId="77777777" w:rsidTr="001E0EDD">
        <w:tc>
          <w:tcPr>
            <w:tcW w:w="1000" w:type="pct"/>
            <w:vMerge/>
            <w:tcBorders>
              <w:left w:val="single" w:sz="4" w:space="0" w:color="auto"/>
              <w:right w:val="single" w:sz="4" w:space="0" w:color="auto"/>
            </w:tcBorders>
          </w:tcPr>
          <w:p w14:paraId="28C08689" w14:textId="488DB198"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7CF609FC" w14:textId="568BBDF4"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59FFFF4C" w14:textId="77777777"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sz w:val="24"/>
                <w:szCs w:val="24"/>
              </w:rPr>
              <w:t>4.panta 1.punkta e) apakšpunkts</w:t>
            </w:r>
          </w:p>
          <w:p w14:paraId="7F4FF4A1" w14:textId="4CF1E2B2"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e) veikt visus atbilstošos pasākumus, lai </w:t>
            </w:r>
            <w:r w:rsidRPr="00232D93">
              <w:rPr>
                <w:rFonts w:ascii="Times New Roman" w:hAnsi="Times New Roman" w:cs="Times New Roman"/>
                <w:b/>
                <w:color w:val="414142"/>
                <w:sz w:val="24"/>
                <w:szCs w:val="24"/>
                <w:shd w:val="clear" w:color="auto" w:fill="FFFFFF"/>
              </w:rPr>
              <w:t>likvidētu</w:t>
            </w:r>
            <w:r w:rsidRPr="00232D93">
              <w:rPr>
                <w:rFonts w:ascii="Times New Roman" w:hAnsi="Times New Roman" w:cs="Times New Roman"/>
                <w:color w:val="414142"/>
                <w:sz w:val="24"/>
                <w:szCs w:val="24"/>
                <w:shd w:val="clear" w:color="auto" w:fill="FFFFFF"/>
              </w:rPr>
              <w:t xml:space="preserve"> diskrimināciju invaliditātes dēļ, ko piekopj jebkāda persona, organizācija vai privāts komersants</w:t>
            </w:r>
          </w:p>
        </w:tc>
        <w:tc>
          <w:tcPr>
            <w:tcW w:w="1000" w:type="pct"/>
            <w:tcBorders>
              <w:top w:val="single" w:sz="4" w:space="0" w:color="auto"/>
              <w:left w:val="single" w:sz="4" w:space="0" w:color="auto"/>
              <w:bottom w:val="single" w:sz="4" w:space="0" w:color="auto"/>
              <w:right w:val="single" w:sz="4" w:space="0" w:color="auto"/>
            </w:tcBorders>
            <w:hideMark/>
          </w:tcPr>
          <w:p w14:paraId="738016E2" w14:textId="77777777" w:rsidR="000842C7" w:rsidRDefault="000842C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e) veikt visus atbilstošos pasākumus, lai </w:t>
            </w:r>
            <w:r w:rsidRPr="00232D93">
              <w:rPr>
                <w:rFonts w:ascii="Times New Roman" w:hAnsi="Times New Roman" w:cs="Times New Roman"/>
                <w:b/>
                <w:color w:val="414142"/>
                <w:sz w:val="24"/>
                <w:szCs w:val="24"/>
                <w:shd w:val="clear" w:color="auto" w:fill="FFFFFF"/>
              </w:rPr>
              <w:t xml:space="preserve">novērstu </w:t>
            </w:r>
            <w:r w:rsidRPr="00232D93">
              <w:rPr>
                <w:rFonts w:ascii="Times New Roman" w:hAnsi="Times New Roman" w:cs="Times New Roman"/>
                <w:color w:val="414142"/>
                <w:sz w:val="24"/>
                <w:szCs w:val="24"/>
                <w:shd w:val="clear" w:color="auto" w:fill="FFFFFF"/>
              </w:rPr>
              <w:t>diskrimināciju invaliditātes dēļ, ko piekopj jebkāda persona, organizācija vai privāts komersants</w:t>
            </w:r>
          </w:p>
          <w:p w14:paraId="13FADC02" w14:textId="77777777" w:rsidR="000842C7" w:rsidRDefault="000842C7" w:rsidP="00A9019F">
            <w:pPr>
              <w:rPr>
                <w:rFonts w:ascii="Times New Roman" w:hAnsi="Times New Roman" w:cs="Times New Roman"/>
                <w:sz w:val="24"/>
                <w:szCs w:val="24"/>
              </w:rPr>
            </w:pPr>
          </w:p>
          <w:p w14:paraId="3968CA50" w14:textId="19D6EE9A" w:rsidR="000842C7" w:rsidRPr="00232D93" w:rsidRDefault="000842C7" w:rsidP="00A9019F">
            <w:pPr>
              <w:rPr>
                <w:rFonts w:ascii="Times New Roman" w:hAnsi="Times New Roman" w:cs="Times New Roman"/>
                <w:sz w:val="24"/>
                <w:szCs w:val="24"/>
              </w:rPr>
            </w:pPr>
            <w:r w:rsidRPr="00C625E5">
              <w:rPr>
                <w:rFonts w:ascii="Times New Roman" w:hAnsi="Times New Roman" w:cs="Times New Roman"/>
                <w:color w:val="00B050"/>
                <w:sz w:val="24"/>
                <w:szCs w:val="24"/>
              </w:rPr>
              <w:t xml:space="preserve">VVC: Priekšlikums pieņemts. </w:t>
            </w:r>
          </w:p>
        </w:tc>
        <w:tc>
          <w:tcPr>
            <w:tcW w:w="1000" w:type="pct"/>
            <w:vMerge/>
            <w:tcBorders>
              <w:left w:val="single" w:sz="4" w:space="0" w:color="auto"/>
              <w:right w:val="single" w:sz="4" w:space="0" w:color="auto"/>
            </w:tcBorders>
          </w:tcPr>
          <w:p w14:paraId="0426226D" w14:textId="651B0CDE" w:rsidR="000842C7" w:rsidRPr="00232D93" w:rsidRDefault="000842C7" w:rsidP="00A9019F">
            <w:pPr>
              <w:rPr>
                <w:rFonts w:ascii="Times New Roman" w:hAnsi="Times New Roman" w:cs="Times New Roman"/>
                <w:sz w:val="24"/>
                <w:szCs w:val="24"/>
              </w:rPr>
            </w:pPr>
          </w:p>
        </w:tc>
      </w:tr>
      <w:tr w:rsidR="000842C7" w:rsidRPr="00232D93" w14:paraId="6F2AA6EB" w14:textId="77777777" w:rsidTr="001E0EDD">
        <w:tc>
          <w:tcPr>
            <w:tcW w:w="1000" w:type="pct"/>
            <w:vMerge/>
            <w:tcBorders>
              <w:left w:val="single" w:sz="4" w:space="0" w:color="auto"/>
              <w:right w:val="single" w:sz="4" w:space="0" w:color="auto"/>
            </w:tcBorders>
          </w:tcPr>
          <w:p w14:paraId="2457D349" w14:textId="59C98188"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8515196" w14:textId="526D4C5A"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538FA234" w14:textId="77777777"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sz w:val="24"/>
                <w:szCs w:val="24"/>
              </w:rPr>
              <w:t>4.panta 1.punkta f) apakšpunkts</w:t>
            </w:r>
          </w:p>
          <w:p w14:paraId="097C1878" w14:textId="484E7F1B"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f) uzņemties vai veicināt universālā dizaina preču, pakalpojumu, ierīču un objektu </w:t>
            </w:r>
            <w:r w:rsidRPr="00232D93">
              <w:rPr>
                <w:rFonts w:ascii="Times New Roman" w:hAnsi="Times New Roman" w:cs="Times New Roman"/>
                <w:b/>
                <w:color w:val="414142"/>
                <w:sz w:val="24"/>
                <w:szCs w:val="24"/>
                <w:shd w:val="clear" w:color="auto" w:fill="FFFFFF"/>
              </w:rPr>
              <w:t>pētījumus</w:t>
            </w:r>
            <w:r w:rsidRPr="00232D93">
              <w:rPr>
                <w:rFonts w:ascii="Times New Roman" w:hAnsi="Times New Roman" w:cs="Times New Roman"/>
                <w:color w:val="414142"/>
                <w:sz w:val="24"/>
                <w:szCs w:val="24"/>
                <w:shd w:val="clear" w:color="auto" w:fill="FFFFFF"/>
              </w:rPr>
              <w:t xml:space="preserve"> un </w:t>
            </w:r>
            <w:r w:rsidRPr="00232D93">
              <w:rPr>
                <w:rFonts w:ascii="Times New Roman" w:hAnsi="Times New Roman" w:cs="Times New Roman"/>
                <w:b/>
                <w:color w:val="414142"/>
                <w:sz w:val="24"/>
                <w:szCs w:val="24"/>
                <w:shd w:val="clear" w:color="auto" w:fill="FFFFFF"/>
              </w:rPr>
              <w:t>izstrādi</w:t>
            </w:r>
            <w:r w:rsidRPr="00232D93">
              <w:rPr>
                <w:rFonts w:ascii="Times New Roman" w:hAnsi="Times New Roman" w:cs="Times New Roman"/>
                <w:color w:val="414142"/>
                <w:sz w:val="24"/>
                <w:szCs w:val="24"/>
                <w:shd w:val="clear" w:color="auto" w:fill="FFFFFF"/>
              </w:rPr>
              <w:t xml:space="preserve">, kā definēts šīs konvencijas 2. pantā, kurām būtu nepieciešama pēc iespējas mazāka pielāgošana un viszemākās izmaksas, lai apmierinātu personu ar invaliditāti specifiskās vajadzības, veicināt to </w:t>
            </w:r>
            <w:r w:rsidRPr="00232D93">
              <w:rPr>
                <w:rFonts w:ascii="Times New Roman" w:hAnsi="Times New Roman" w:cs="Times New Roman"/>
                <w:b/>
                <w:color w:val="414142"/>
                <w:sz w:val="24"/>
                <w:szCs w:val="24"/>
                <w:shd w:val="clear" w:color="auto" w:fill="FFFFFF"/>
              </w:rPr>
              <w:t>pieejamību</w:t>
            </w:r>
            <w:r w:rsidRPr="00232D93">
              <w:rPr>
                <w:rFonts w:ascii="Times New Roman" w:hAnsi="Times New Roman" w:cs="Times New Roman"/>
                <w:color w:val="414142"/>
                <w:sz w:val="24"/>
                <w:szCs w:val="24"/>
                <w:shd w:val="clear" w:color="auto" w:fill="FFFFFF"/>
              </w:rPr>
              <w:t xml:space="preserve"> un izmantošanu un veicināt universālā </w:t>
            </w:r>
            <w:r w:rsidRPr="00232D93">
              <w:rPr>
                <w:rFonts w:ascii="Times New Roman" w:hAnsi="Times New Roman" w:cs="Times New Roman"/>
                <w:color w:val="414142"/>
                <w:sz w:val="24"/>
                <w:szCs w:val="24"/>
                <w:shd w:val="clear" w:color="auto" w:fill="FFFFFF"/>
              </w:rPr>
              <w:lastRenderedPageBreak/>
              <w:t xml:space="preserve">dizaina iekļaušanu standartos un </w:t>
            </w:r>
            <w:r w:rsidRPr="00232D93">
              <w:rPr>
                <w:rFonts w:ascii="Times New Roman" w:hAnsi="Times New Roman" w:cs="Times New Roman"/>
                <w:b/>
                <w:color w:val="414142"/>
                <w:sz w:val="24"/>
                <w:szCs w:val="24"/>
                <w:shd w:val="clear" w:color="auto" w:fill="FFFFFF"/>
              </w:rPr>
              <w:t>norādījumos</w:t>
            </w:r>
          </w:p>
        </w:tc>
        <w:tc>
          <w:tcPr>
            <w:tcW w:w="1000" w:type="pct"/>
            <w:tcBorders>
              <w:top w:val="single" w:sz="4" w:space="0" w:color="auto"/>
              <w:left w:val="single" w:sz="4" w:space="0" w:color="auto"/>
              <w:bottom w:val="single" w:sz="4" w:space="0" w:color="auto"/>
              <w:right w:val="single" w:sz="4" w:space="0" w:color="auto"/>
            </w:tcBorders>
            <w:hideMark/>
          </w:tcPr>
          <w:p w14:paraId="6AEB2E26" w14:textId="77777777" w:rsidR="000842C7" w:rsidRDefault="000842C7" w:rsidP="00A9019F">
            <w:pPr>
              <w:rPr>
                <w:rFonts w:ascii="Times New Roman" w:hAnsi="Times New Roman" w:cs="Times New Roman"/>
                <w:b/>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f) uzņemties vai veicināt universālā dizaina preču, pakalpojumu, ierīču un objektu </w:t>
            </w:r>
            <w:r w:rsidRPr="00232D93">
              <w:rPr>
                <w:rFonts w:ascii="Times New Roman" w:hAnsi="Times New Roman" w:cs="Times New Roman"/>
                <w:b/>
                <w:color w:val="414142"/>
                <w:sz w:val="24"/>
                <w:szCs w:val="24"/>
                <w:shd w:val="clear" w:color="auto" w:fill="FFFFFF"/>
              </w:rPr>
              <w:t>pētniecību</w:t>
            </w:r>
            <w:r w:rsidRPr="00232D93">
              <w:rPr>
                <w:rFonts w:ascii="Times New Roman" w:hAnsi="Times New Roman" w:cs="Times New Roman"/>
                <w:color w:val="414142"/>
                <w:sz w:val="24"/>
                <w:szCs w:val="24"/>
                <w:shd w:val="clear" w:color="auto" w:fill="FFFFFF"/>
              </w:rPr>
              <w:t xml:space="preserve"> un </w:t>
            </w:r>
            <w:r w:rsidRPr="00232D93">
              <w:rPr>
                <w:rFonts w:ascii="Times New Roman" w:hAnsi="Times New Roman" w:cs="Times New Roman"/>
                <w:b/>
                <w:color w:val="414142"/>
                <w:sz w:val="24"/>
                <w:szCs w:val="24"/>
                <w:shd w:val="clear" w:color="auto" w:fill="FFFFFF"/>
              </w:rPr>
              <w:t>attīstību</w:t>
            </w:r>
            <w:r w:rsidRPr="00232D93">
              <w:rPr>
                <w:rFonts w:ascii="Times New Roman" w:hAnsi="Times New Roman" w:cs="Times New Roman"/>
                <w:color w:val="414142"/>
                <w:sz w:val="24"/>
                <w:szCs w:val="24"/>
                <w:shd w:val="clear" w:color="auto" w:fill="FFFFFF"/>
              </w:rPr>
              <w:t xml:space="preserve">, kā definēts šīs konvencijas 2. pantā, kurām būtu nepieciešama pēc iespējas mazāka pielāgošana un viszemākās izmaksas, lai apmierinātu personu ar invaliditāti specifiskās vajadzības, veicināt to </w:t>
            </w:r>
            <w:proofErr w:type="spellStart"/>
            <w:r w:rsidRPr="00232D93">
              <w:rPr>
                <w:rFonts w:ascii="Times New Roman" w:hAnsi="Times New Roman" w:cs="Times New Roman"/>
                <w:b/>
                <w:color w:val="414142"/>
                <w:sz w:val="24"/>
                <w:szCs w:val="24"/>
                <w:shd w:val="clear" w:color="auto" w:fill="FFFFFF"/>
              </w:rPr>
              <w:t>piekļūstamību</w:t>
            </w:r>
            <w:proofErr w:type="spellEnd"/>
            <w:r w:rsidRPr="00232D93">
              <w:rPr>
                <w:rFonts w:ascii="Times New Roman" w:hAnsi="Times New Roman" w:cs="Times New Roman"/>
                <w:color w:val="414142"/>
                <w:sz w:val="24"/>
                <w:szCs w:val="24"/>
                <w:shd w:val="clear" w:color="auto" w:fill="FFFFFF"/>
              </w:rPr>
              <w:t xml:space="preserve"> un izmantošanu un veicināt universālā dizaina iekļaušanu standartos un </w:t>
            </w:r>
            <w:r w:rsidRPr="00232D93">
              <w:rPr>
                <w:rFonts w:ascii="Times New Roman" w:hAnsi="Times New Roman" w:cs="Times New Roman"/>
                <w:b/>
                <w:color w:val="414142"/>
                <w:sz w:val="24"/>
                <w:szCs w:val="24"/>
                <w:shd w:val="clear" w:color="auto" w:fill="FFFFFF"/>
              </w:rPr>
              <w:t>vadlīnijās</w:t>
            </w:r>
          </w:p>
          <w:p w14:paraId="78C37C6C" w14:textId="5B565E44" w:rsidR="000842C7" w:rsidRPr="00232D93" w:rsidRDefault="000842C7" w:rsidP="00A9019F">
            <w:pPr>
              <w:rPr>
                <w:rFonts w:ascii="Times New Roman" w:hAnsi="Times New Roman" w:cs="Times New Roman"/>
                <w:sz w:val="24"/>
                <w:szCs w:val="24"/>
              </w:rPr>
            </w:pPr>
            <w:r w:rsidRPr="001E720D">
              <w:rPr>
                <w:rFonts w:ascii="Times New Roman" w:hAnsi="Times New Roman" w:cs="Times New Roman"/>
                <w:bCs/>
                <w:color w:val="00B050"/>
                <w:sz w:val="24"/>
                <w:szCs w:val="24"/>
              </w:rPr>
              <w:lastRenderedPageBreak/>
              <w:t>VVC: Priekšlikum</w:t>
            </w:r>
            <w:r>
              <w:rPr>
                <w:rFonts w:ascii="Times New Roman" w:hAnsi="Times New Roman" w:cs="Times New Roman"/>
                <w:bCs/>
                <w:color w:val="00B050"/>
                <w:sz w:val="24"/>
                <w:szCs w:val="24"/>
              </w:rPr>
              <w:t>s</w:t>
            </w:r>
            <w:r w:rsidRPr="001E720D">
              <w:rPr>
                <w:rFonts w:ascii="Times New Roman" w:hAnsi="Times New Roman" w:cs="Times New Roman"/>
                <w:bCs/>
                <w:color w:val="00B050"/>
                <w:sz w:val="24"/>
                <w:szCs w:val="24"/>
              </w:rPr>
              <w:t xml:space="preserve"> pieņemts visu labojumu kontekstā. </w:t>
            </w:r>
          </w:p>
        </w:tc>
        <w:tc>
          <w:tcPr>
            <w:tcW w:w="1000" w:type="pct"/>
            <w:vMerge/>
            <w:tcBorders>
              <w:left w:val="single" w:sz="4" w:space="0" w:color="auto"/>
              <w:right w:val="single" w:sz="4" w:space="0" w:color="auto"/>
            </w:tcBorders>
          </w:tcPr>
          <w:p w14:paraId="7E892A59" w14:textId="6691E3BD" w:rsidR="000842C7" w:rsidRPr="00232D93" w:rsidRDefault="000842C7" w:rsidP="00A9019F">
            <w:pPr>
              <w:rPr>
                <w:rFonts w:ascii="Times New Roman" w:hAnsi="Times New Roman" w:cs="Times New Roman"/>
                <w:sz w:val="24"/>
                <w:szCs w:val="24"/>
              </w:rPr>
            </w:pPr>
          </w:p>
        </w:tc>
      </w:tr>
      <w:tr w:rsidR="000842C7" w:rsidRPr="00232D93" w14:paraId="72FA10D8" w14:textId="77777777" w:rsidTr="001E0EDD">
        <w:tc>
          <w:tcPr>
            <w:tcW w:w="1000" w:type="pct"/>
            <w:vMerge/>
            <w:tcBorders>
              <w:left w:val="single" w:sz="4" w:space="0" w:color="auto"/>
              <w:right w:val="single" w:sz="4" w:space="0" w:color="auto"/>
            </w:tcBorders>
          </w:tcPr>
          <w:p w14:paraId="40ECC065" w14:textId="05DABB1B"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59DAEF8" w14:textId="692708F3"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7B34CA86" w14:textId="77777777" w:rsidR="000842C7" w:rsidRPr="00C309CB" w:rsidRDefault="000842C7" w:rsidP="00A9019F">
            <w:pPr>
              <w:rPr>
                <w:rFonts w:ascii="Times New Roman" w:hAnsi="Times New Roman" w:cs="Times New Roman"/>
                <w:sz w:val="24"/>
                <w:szCs w:val="24"/>
              </w:rPr>
            </w:pPr>
            <w:r w:rsidRPr="00C309CB">
              <w:rPr>
                <w:rFonts w:ascii="Times New Roman" w:hAnsi="Times New Roman" w:cs="Times New Roman"/>
                <w:sz w:val="24"/>
                <w:szCs w:val="24"/>
              </w:rPr>
              <w:t>4.panta 1.punkta g) apakšpunkts</w:t>
            </w:r>
          </w:p>
          <w:p w14:paraId="5C8D1D72" w14:textId="334A832C" w:rsidR="000842C7" w:rsidRPr="00232D93" w:rsidRDefault="000842C7" w:rsidP="00A9019F">
            <w:pPr>
              <w:rPr>
                <w:rFonts w:ascii="Times New Roman" w:hAnsi="Times New Roman" w:cs="Times New Roman"/>
                <w:sz w:val="24"/>
                <w:szCs w:val="24"/>
              </w:rPr>
            </w:pPr>
            <w:r w:rsidRPr="00C309CB">
              <w:rPr>
                <w:rFonts w:ascii="Times New Roman" w:hAnsi="Times New Roman" w:cs="Times New Roman"/>
                <w:color w:val="414142"/>
                <w:sz w:val="24"/>
                <w:szCs w:val="24"/>
                <w:shd w:val="clear" w:color="auto" w:fill="FFFFFF"/>
              </w:rPr>
              <w:t xml:space="preserve">g) veikt vai veicināt personām ar invaliditāti piemērotu jauno tehnoloģiju, tostarp informācijas un </w:t>
            </w:r>
            <w:r w:rsidRPr="00C309CB">
              <w:rPr>
                <w:rFonts w:ascii="Times New Roman" w:hAnsi="Times New Roman" w:cs="Times New Roman"/>
                <w:b/>
                <w:color w:val="414142"/>
                <w:sz w:val="24"/>
                <w:szCs w:val="24"/>
                <w:shd w:val="clear" w:color="auto" w:fill="FFFFFF"/>
              </w:rPr>
              <w:t xml:space="preserve">sakaru </w:t>
            </w:r>
            <w:r w:rsidRPr="00C309CB">
              <w:rPr>
                <w:rFonts w:ascii="Times New Roman" w:hAnsi="Times New Roman" w:cs="Times New Roman"/>
                <w:color w:val="414142"/>
                <w:sz w:val="24"/>
                <w:szCs w:val="24"/>
                <w:shd w:val="clear" w:color="auto" w:fill="FFFFFF"/>
              </w:rPr>
              <w:t xml:space="preserve">tehnoloģiju, pārvietošanās palīglīdzekļu, ierīču un atbalsta tehnoloģiju, </w:t>
            </w:r>
            <w:r w:rsidRPr="00C309CB">
              <w:rPr>
                <w:rFonts w:ascii="Times New Roman" w:hAnsi="Times New Roman" w:cs="Times New Roman"/>
                <w:b/>
                <w:color w:val="414142"/>
                <w:sz w:val="24"/>
                <w:szCs w:val="24"/>
                <w:shd w:val="clear" w:color="auto" w:fill="FFFFFF"/>
              </w:rPr>
              <w:t>pētījumus</w:t>
            </w:r>
            <w:r w:rsidRPr="00C309CB">
              <w:rPr>
                <w:rFonts w:ascii="Times New Roman" w:hAnsi="Times New Roman" w:cs="Times New Roman"/>
                <w:color w:val="414142"/>
                <w:sz w:val="24"/>
                <w:szCs w:val="24"/>
                <w:shd w:val="clear" w:color="auto" w:fill="FFFFFF"/>
              </w:rPr>
              <w:t xml:space="preserve"> un </w:t>
            </w:r>
            <w:r w:rsidRPr="00C309CB">
              <w:rPr>
                <w:rFonts w:ascii="Times New Roman" w:hAnsi="Times New Roman" w:cs="Times New Roman"/>
                <w:b/>
                <w:color w:val="414142"/>
                <w:sz w:val="24"/>
                <w:szCs w:val="24"/>
                <w:shd w:val="clear" w:color="auto" w:fill="FFFFFF"/>
              </w:rPr>
              <w:t>izstrādi</w:t>
            </w:r>
            <w:r w:rsidRPr="00C309CB">
              <w:rPr>
                <w:rFonts w:ascii="Times New Roman" w:hAnsi="Times New Roman" w:cs="Times New Roman"/>
                <w:color w:val="414142"/>
                <w:sz w:val="24"/>
                <w:szCs w:val="24"/>
                <w:shd w:val="clear" w:color="auto" w:fill="FFFFFF"/>
              </w:rPr>
              <w:t xml:space="preserve">, kā arī veicināt to </w:t>
            </w:r>
            <w:r w:rsidRPr="00C309CB">
              <w:rPr>
                <w:rFonts w:ascii="Times New Roman" w:hAnsi="Times New Roman" w:cs="Times New Roman"/>
                <w:b/>
                <w:color w:val="414142"/>
                <w:sz w:val="24"/>
                <w:szCs w:val="24"/>
                <w:shd w:val="clear" w:color="auto" w:fill="FFFFFF"/>
              </w:rPr>
              <w:t xml:space="preserve">pieejamību </w:t>
            </w:r>
            <w:r w:rsidRPr="00C309CB">
              <w:rPr>
                <w:rFonts w:ascii="Times New Roman" w:hAnsi="Times New Roman" w:cs="Times New Roman"/>
                <w:color w:val="414142"/>
                <w:sz w:val="24"/>
                <w:szCs w:val="24"/>
                <w:shd w:val="clear" w:color="auto" w:fill="FFFFFF"/>
              </w:rPr>
              <w:t>un izmantošanu, dodot priekšroku tehnoloģijām par pieejamu cenu</w:t>
            </w:r>
          </w:p>
        </w:tc>
        <w:tc>
          <w:tcPr>
            <w:tcW w:w="1000" w:type="pct"/>
            <w:tcBorders>
              <w:top w:val="single" w:sz="4" w:space="0" w:color="auto"/>
              <w:left w:val="single" w:sz="4" w:space="0" w:color="auto"/>
              <w:bottom w:val="single" w:sz="4" w:space="0" w:color="auto"/>
              <w:right w:val="single" w:sz="4" w:space="0" w:color="auto"/>
            </w:tcBorders>
            <w:hideMark/>
          </w:tcPr>
          <w:p w14:paraId="56CD7442" w14:textId="77777777" w:rsidR="000842C7" w:rsidRDefault="000842C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g) veikt vai veicināt personām ar invaliditāti piemērotu jauno tehnoloģiju, tostarp informācijas un </w:t>
            </w:r>
            <w:r w:rsidRPr="00232D93">
              <w:rPr>
                <w:rFonts w:ascii="Times New Roman" w:hAnsi="Times New Roman" w:cs="Times New Roman"/>
                <w:b/>
                <w:color w:val="414142"/>
                <w:sz w:val="24"/>
                <w:szCs w:val="24"/>
                <w:shd w:val="clear" w:color="auto" w:fill="FFFFFF"/>
              </w:rPr>
              <w:t xml:space="preserve">komunikācijas </w:t>
            </w:r>
            <w:r w:rsidRPr="00232D93">
              <w:rPr>
                <w:rFonts w:ascii="Times New Roman" w:hAnsi="Times New Roman" w:cs="Times New Roman"/>
                <w:color w:val="414142"/>
                <w:sz w:val="24"/>
                <w:szCs w:val="24"/>
                <w:shd w:val="clear" w:color="auto" w:fill="FFFFFF"/>
              </w:rPr>
              <w:t xml:space="preserve">tehnoloģiju, pārvietošanās palīglīdzekļu, ierīču un atbalsta tehnoloģiju, </w:t>
            </w:r>
            <w:r w:rsidRPr="00232D93">
              <w:rPr>
                <w:rFonts w:ascii="Times New Roman" w:hAnsi="Times New Roman" w:cs="Times New Roman"/>
                <w:b/>
                <w:color w:val="414142"/>
                <w:sz w:val="24"/>
                <w:szCs w:val="24"/>
                <w:shd w:val="clear" w:color="auto" w:fill="FFFFFF"/>
              </w:rPr>
              <w:t>pētniecību</w:t>
            </w:r>
            <w:r w:rsidRPr="00232D93">
              <w:rPr>
                <w:rFonts w:ascii="Times New Roman" w:hAnsi="Times New Roman" w:cs="Times New Roman"/>
                <w:color w:val="414142"/>
                <w:sz w:val="24"/>
                <w:szCs w:val="24"/>
                <w:shd w:val="clear" w:color="auto" w:fill="FFFFFF"/>
              </w:rPr>
              <w:t xml:space="preserve"> un </w:t>
            </w:r>
            <w:r w:rsidRPr="00232D93">
              <w:rPr>
                <w:rFonts w:ascii="Times New Roman" w:hAnsi="Times New Roman" w:cs="Times New Roman"/>
                <w:b/>
                <w:color w:val="414142"/>
                <w:sz w:val="24"/>
                <w:szCs w:val="24"/>
                <w:shd w:val="clear" w:color="auto" w:fill="FFFFFF"/>
              </w:rPr>
              <w:t>attīstību</w:t>
            </w:r>
            <w:r w:rsidRPr="00232D93">
              <w:rPr>
                <w:rFonts w:ascii="Times New Roman" w:hAnsi="Times New Roman" w:cs="Times New Roman"/>
                <w:color w:val="414142"/>
                <w:sz w:val="24"/>
                <w:szCs w:val="24"/>
                <w:shd w:val="clear" w:color="auto" w:fill="FFFFFF"/>
              </w:rPr>
              <w:t xml:space="preserve">, kā arī veicināt to </w:t>
            </w:r>
            <w:proofErr w:type="spellStart"/>
            <w:r w:rsidRPr="00232D93">
              <w:rPr>
                <w:rFonts w:ascii="Times New Roman" w:hAnsi="Times New Roman" w:cs="Times New Roman"/>
                <w:b/>
                <w:color w:val="414142"/>
                <w:sz w:val="24"/>
                <w:szCs w:val="24"/>
                <w:shd w:val="clear" w:color="auto" w:fill="FFFFFF"/>
              </w:rPr>
              <w:t>piekļūstamību</w:t>
            </w:r>
            <w:proofErr w:type="spellEnd"/>
            <w:r w:rsidRPr="00232D93">
              <w:rPr>
                <w:rFonts w:ascii="Times New Roman" w:hAnsi="Times New Roman" w:cs="Times New Roman"/>
                <w:color w:val="414142"/>
                <w:sz w:val="24"/>
                <w:szCs w:val="24"/>
                <w:shd w:val="clear" w:color="auto" w:fill="FFFFFF"/>
              </w:rPr>
              <w:t xml:space="preserve"> un izmantošanu, dodot priekšroku tehnoloģijām par pieejamu cenu</w:t>
            </w:r>
          </w:p>
          <w:p w14:paraId="22F1E929" w14:textId="77777777" w:rsidR="000842C7" w:rsidRDefault="000842C7" w:rsidP="00B45632">
            <w:pPr>
              <w:rPr>
                <w:rFonts w:ascii="Times New Roman" w:hAnsi="Times New Roman" w:cs="Times New Roman"/>
                <w:color w:val="414142"/>
                <w:sz w:val="24"/>
                <w:szCs w:val="24"/>
                <w:shd w:val="clear" w:color="auto" w:fill="FFFFFF"/>
              </w:rPr>
            </w:pPr>
          </w:p>
          <w:p w14:paraId="358A93ED" w14:textId="77777777" w:rsidR="000842C7" w:rsidRDefault="000842C7" w:rsidP="00B45632">
            <w:pPr>
              <w:rPr>
                <w:rFonts w:ascii="Times New Roman" w:hAnsi="Times New Roman" w:cs="Times New Roman"/>
                <w:color w:val="00B050"/>
                <w:sz w:val="24"/>
                <w:szCs w:val="24"/>
                <w:shd w:val="clear" w:color="auto" w:fill="FFFFFF"/>
              </w:rPr>
            </w:pPr>
            <w:r w:rsidRPr="003E62D9">
              <w:rPr>
                <w:rFonts w:ascii="Times New Roman" w:hAnsi="Times New Roman" w:cs="Times New Roman"/>
                <w:color w:val="00B050"/>
                <w:sz w:val="24"/>
                <w:szCs w:val="24"/>
                <w:shd w:val="clear" w:color="auto" w:fill="FFFFFF"/>
              </w:rPr>
              <w:t xml:space="preserve">VVC: </w:t>
            </w:r>
            <w:r>
              <w:rPr>
                <w:rFonts w:ascii="Times New Roman" w:hAnsi="Times New Roman" w:cs="Times New Roman"/>
                <w:color w:val="00B050"/>
                <w:sz w:val="24"/>
                <w:szCs w:val="24"/>
                <w:shd w:val="clear" w:color="auto" w:fill="FFFFFF"/>
              </w:rPr>
              <w:t xml:space="preserve">Šī apakšpunkta kontekstā domāta minēto ierīču, tehnoloģiju utt. nodrošināšana kā tāda jeb </w:t>
            </w:r>
            <w:r w:rsidRPr="00B9347C">
              <w:rPr>
                <w:rFonts w:ascii="Times New Roman" w:hAnsi="Times New Roman" w:cs="Times New Roman"/>
                <w:b/>
                <w:bCs/>
                <w:color w:val="00B050"/>
                <w:sz w:val="24"/>
                <w:szCs w:val="24"/>
                <w:shd w:val="clear" w:color="auto" w:fill="FFFFFF"/>
              </w:rPr>
              <w:t>pieejamība</w:t>
            </w:r>
            <w:r>
              <w:rPr>
                <w:rFonts w:ascii="Times New Roman" w:hAnsi="Times New Roman" w:cs="Times New Roman"/>
                <w:color w:val="00B050"/>
                <w:sz w:val="24"/>
                <w:szCs w:val="24"/>
                <w:shd w:val="clear" w:color="auto" w:fill="FFFFFF"/>
              </w:rPr>
              <w:t>. Angļu valodā lietots termins “</w:t>
            </w:r>
            <w:proofErr w:type="spellStart"/>
            <w:r>
              <w:rPr>
                <w:rFonts w:ascii="Times New Roman" w:hAnsi="Times New Roman" w:cs="Times New Roman"/>
                <w:color w:val="00B050"/>
                <w:sz w:val="24"/>
                <w:szCs w:val="24"/>
                <w:shd w:val="clear" w:color="auto" w:fill="FFFFFF"/>
              </w:rPr>
              <w:t>availability</w:t>
            </w:r>
            <w:proofErr w:type="spellEnd"/>
            <w:r>
              <w:rPr>
                <w:rFonts w:ascii="Times New Roman" w:hAnsi="Times New Roman" w:cs="Times New Roman"/>
                <w:color w:val="00B050"/>
                <w:sz w:val="24"/>
                <w:szCs w:val="24"/>
                <w:shd w:val="clear" w:color="auto" w:fill="FFFFFF"/>
              </w:rPr>
              <w:t>”, kas arī atbilst iepriekš sniegtajam terminu “</w:t>
            </w:r>
            <w:proofErr w:type="spellStart"/>
            <w:r>
              <w:rPr>
                <w:rFonts w:ascii="Times New Roman" w:hAnsi="Times New Roman" w:cs="Times New Roman"/>
                <w:color w:val="00B050"/>
                <w:sz w:val="24"/>
                <w:szCs w:val="24"/>
                <w:shd w:val="clear" w:color="auto" w:fill="FFFFFF"/>
              </w:rPr>
              <w:t>accessibility</w:t>
            </w:r>
            <w:proofErr w:type="spellEnd"/>
            <w:r>
              <w:rPr>
                <w:rFonts w:ascii="Times New Roman" w:hAnsi="Times New Roman" w:cs="Times New Roman"/>
                <w:color w:val="00B050"/>
                <w:sz w:val="24"/>
                <w:szCs w:val="24"/>
                <w:shd w:val="clear" w:color="auto" w:fill="FFFFFF"/>
              </w:rPr>
              <w:t>” un “</w:t>
            </w:r>
            <w:proofErr w:type="spellStart"/>
            <w:r>
              <w:rPr>
                <w:rFonts w:ascii="Times New Roman" w:hAnsi="Times New Roman" w:cs="Times New Roman"/>
                <w:color w:val="00B050"/>
                <w:sz w:val="24"/>
                <w:szCs w:val="24"/>
                <w:shd w:val="clear" w:color="auto" w:fill="FFFFFF"/>
              </w:rPr>
              <w:t>availability</w:t>
            </w:r>
            <w:proofErr w:type="spellEnd"/>
            <w:r>
              <w:rPr>
                <w:rFonts w:ascii="Times New Roman" w:hAnsi="Times New Roman" w:cs="Times New Roman"/>
                <w:color w:val="00B050"/>
                <w:sz w:val="24"/>
                <w:szCs w:val="24"/>
                <w:shd w:val="clear" w:color="auto" w:fill="FFFFFF"/>
              </w:rPr>
              <w:t xml:space="preserve">” skaidrojumam. </w:t>
            </w:r>
            <w:r w:rsidRPr="00DD3140">
              <w:rPr>
                <w:rFonts w:ascii="Times New Roman" w:hAnsi="Times New Roman" w:cs="Times New Roman"/>
                <w:color w:val="00B050"/>
                <w:sz w:val="24"/>
                <w:szCs w:val="24"/>
                <w:shd w:val="clear" w:color="auto" w:fill="FFFFFF"/>
              </w:rPr>
              <w:t>Pārējie priekšlikumi pieņemti.</w:t>
            </w:r>
          </w:p>
          <w:p w14:paraId="2059B042" w14:textId="77777777" w:rsidR="000842C7" w:rsidRPr="00B70255" w:rsidRDefault="000842C7" w:rsidP="00B45632">
            <w:pPr>
              <w:rPr>
                <w:rFonts w:ascii="Times New Roman" w:hAnsi="Times New Roman" w:cs="Times New Roman"/>
                <w:color w:val="4F6228" w:themeColor="accent3" w:themeShade="80"/>
                <w:sz w:val="24"/>
                <w:szCs w:val="24"/>
                <w:shd w:val="clear" w:color="auto" w:fill="FFFFFF"/>
              </w:rPr>
            </w:pPr>
          </w:p>
          <w:p w14:paraId="2BCBA08E" w14:textId="510779CB" w:rsidR="000842C7" w:rsidRPr="003E62D9" w:rsidRDefault="00252384" w:rsidP="00B45632">
            <w:pPr>
              <w:rPr>
                <w:rFonts w:ascii="Times New Roman" w:hAnsi="Times New Roman" w:cs="Times New Roman"/>
                <w:color w:val="00B050"/>
                <w:sz w:val="24"/>
                <w:szCs w:val="24"/>
                <w:shd w:val="clear" w:color="auto" w:fill="FFFFFF"/>
              </w:rPr>
            </w:pPr>
            <w:r w:rsidRPr="00252384">
              <w:rPr>
                <w:rFonts w:ascii="Times New Roman" w:hAnsi="Times New Roman" w:cs="Times New Roman"/>
                <w:color w:val="00B050"/>
                <w:sz w:val="24"/>
                <w:szCs w:val="24"/>
                <w:shd w:val="clear" w:color="auto" w:fill="FFFFFF"/>
              </w:rPr>
              <w:t xml:space="preserve">Redakcija saskaņota </w:t>
            </w:r>
            <w:r>
              <w:rPr>
                <w:rFonts w:ascii="Times New Roman" w:hAnsi="Times New Roman" w:cs="Times New Roman"/>
                <w:color w:val="00B050"/>
                <w:sz w:val="24"/>
                <w:szCs w:val="24"/>
                <w:shd w:val="clear" w:color="auto" w:fill="FFFFFF"/>
              </w:rPr>
              <w:t xml:space="preserve">un lietojama </w:t>
            </w:r>
            <w:r w:rsidR="000842C7">
              <w:rPr>
                <w:rFonts w:ascii="Times New Roman" w:hAnsi="Times New Roman" w:cs="Times New Roman"/>
                <w:color w:val="00B050"/>
                <w:sz w:val="24"/>
                <w:szCs w:val="24"/>
                <w:shd w:val="clear" w:color="auto" w:fill="FFFFFF"/>
              </w:rPr>
              <w:t xml:space="preserve">atbilsme “pieejamība”.  </w:t>
            </w:r>
          </w:p>
          <w:p w14:paraId="2CAF758F" w14:textId="4C96F8A3" w:rsidR="000842C7" w:rsidRPr="001E720D" w:rsidRDefault="000842C7" w:rsidP="00A9019F">
            <w:pPr>
              <w:rPr>
                <w:rFonts w:ascii="Times New Roman" w:hAnsi="Times New Roman" w:cs="Times New Roman"/>
                <w:bCs/>
                <w:sz w:val="24"/>
                <w:szCs w:val="24"/>
              </w:rPr>
            </w:pPr>
          </w:p>
        </w:tc>
        <w:tc>
          <w:tcPr>
            <w:tcW w:w="1000" w:type="pct"/>
            <w:vMerge/>
            <w:tcBorders>
              <w:left w:val="single" w:sz="4" w:space="0" w:color="auto"/>
              <w:right w:val="single" w:sz="4" w:space="0" w:color="auto"/>
            </w:tcBorders>
          </w:tcPr>
          <w:p w14:paraId="623DABF0" w14:textId="0658B7F0" w:rsidR="000842C7" w:rsidRPr="00232D93" w:rsidRDefault="000842C7" w:rsidP="00A9019F">
            <w:pPr>
              <w:rPr>
                <w:rFonts w:ascii="Times New Roman" w:hAnsi="Times New Roman" w:cs="Times New Roman"/>
                <w:sz w:val="24"/>
                <w:szCs w:val="24"/>
              </w:rPr>
            </w:pPr>
          </w:p>
        </w:tc>
      </w:tr>
      <w:tr w:rsidR="000842C7" w:rsidRPr="00232D93" w14:paraId="62870F2E" w14:textId="77777777" w:rsidTr="001E0EDD">
        <w:tc>
          <w:tcPr>
            <w:tcW w:w="1000" w:type="pct"/>
            <w:vMerge/>
            <w:tcBorders>
              <w:left w:val="single" w:sz="4" w:space="0" w:color="auto"/>
              <w:right w:val="single" w:sz="4" w:space="0" w:color="auto"/>
            </w:tcBorders>
          </w:tcPr>
          <w:p w14:paraId="06F9597C" w14:textId="14951CF9"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6EA9CA0" w14:textId="76245D17"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1D531C54" w14:textId="77777777"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sz w:val="24"/>
                <w:szCs w:val="24"/>
              </w:rPr>
              <w:t>4.panta 1.punkta h) apakšpunkts</w:t>
            </w:r>
          </w:p>
          <w:p w14:paraId="14033266" w14:textId="187274CC" w:rsidR="000842C7" w:rsidRPr="00C309CB" w:rsidRDefault="000842C7"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lastRenderedPageBreak/>
              <w:t xml:space="preserve">h) sniegt personām ar invaliditāti </w:t>
            </w:r>
            <w:r w:rsidRPr="00232D93">
              <w:rPr>
                <w:rFonts w:ascii="Times New Roman" w:hAnsi="Times New Roman" w:cs="Times New Roman"/>
                <w:b/>
                <w:color w:val="414142"/>
                <w:sz w:val="24"/>
                <w:szCs w:val="24"/>
                <w:shd w:val="clear" w:color="auto" w:fill="FFFFFF"/>
              </w:rPr>
              <w:t>pieejamu</w:t>
            </w:r>
            <w:r w:rsidRPr="00232D93">
              <w:rPr>
                <w:rFonts w:ascii="Times New Roman" w:hAnsi="Times New Roman" w:cs="Times New Roman"/>
                <w:color w:val="414142"/>
                <w:sz w:val="24"/>
                <w:szCs w:val="24"/>
                <w:shd w:val="clear" w:color="auto" w:fill="FFFFFF"/>
              </w:rPr>
              <w:t xml:space="preserve"> informāciju par pārvietošanās palīglīdzekļiem, ierīcēm un atbalsta tehnoloģijām, tostarp jaunajām tehnoloģijām, kā arī par citiem palīdzības, atbalsta pakalpojumu un </w:t>
            </w:r>
            <w:r w:rsidRPr="00232D93">
              <w:rPr>
                <w:rFonts w:ascii="Times New Roman" w:hAnsi="Times New Roman" w:cs="Times New Roman"/>
                <w:b/>
                <w:color w:val="414142"/>
                <w:sz w:val="24"/>
                <w:szCs w:val="24"/>
                <w:shd w:val="clear" w:color="auto" w:fill="FFFFFF"/>
              </w:rPr>
              <w:t>objektu</w:t>
            </w:r>
            <w:r w:rsidRPr="00232D93">
              <w:rPr>
                <w:rFonts w:ascii="Times New Roman" w:hAnsi="Times New Roman" w:cs="Times New Roman"/>
                <w:color w:val="414142"/>
                <w:sz w:val="24"/>
                <w:szCs w:val="24"/>
                <w:shd w:val="clear" w:color="auto" w:fill="FFFFFF"/>
              </w:rPr>
              <w:t xml:space="preserve"> veidiem</w:t>
            </w:r>
          </w:p>
        </w:tc>
        <w:tc>
          <w:tcPr>
            <w:tcW w:w="1000" w:type="pct"/>
            <w:tcBorders>
              <w:top w:val="single" w:sz="4" w:space="0" w:color="auto"/>
              <w:left w:val="single" w:sz="4" w:space="0" w:color="auto"/>
              <w:bottom w:val="single" w:sz="4" w:space="0" w:color="auto"/>
              <w:right w:val="single" w:sz="4" w:space="0" w:color="auto"/>
            </w:tcBorders>
            <w:hideMark/>
          </w:tcPr>
          <w:p w14:paraId="79F76503" w14:textId="77777777" w:rsidR="000842C7" w:rsidRDefault="000842C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h) sniegt personām ar invaliditāti </w:t>
            </w:r>
            <w:r w:rsidRPr="00232D93">
              <w:rPr>
                <w:rFonts w:ascii="Times New Roman" w:hAnsi="Times New Roman" w:cs="Times New Roman"/>
                <w:b/>
                <w:color w:val="414142"/>
                <w:sz w:val="24"/>
                <w:szCs w:val="24"/>
                <w:shd w:val="clear" w:color="auto" w:fill="FFFFFF"/>
              </w:rPr>
              <w:t xml:space="preserve">piekļūstamu </w:t>
            </w:r>
            <w:r w:rsidRPr="00232D93">
              <w:rPr>
                <w:rFonts w:ascii="Times New Roman" w:hAnsi="Times New Roman" w:cs="Times New Roman"/>
                <w:color w:val="414142"/>
                <w:sz w:val="24"/>
                <w:szCs w:val="24"/>
                <w:shd w:val="clear" w:color="auto" w:fill="FFFFFF"/>
              </w:rPr>
              <w:t xml:space="preserve">informāciju par </w:t>
            </w:r>
            <w:r w:rsidRPr="00232D93">
              <w:rPr>
                <w:rFonts w:ascii="Times New Roman" w:hAnsi="Times New Roman" w:cs="Times New Roman"/>
                <w:color w:val="414142"/>
                <w:sz w:val="24"/>
                <w:szCs w:val="24"/>
                <w:shd w:val="clear" w:color="auto" w:fill="FFFFFF"/>
              </w:rPr>
              <w:lastRenderedPageBreak/>
              <w:t xml:space="preserve">pārvietošanās palīglīdzekļiem, ierīcēm un atbalsta tehnoloģijām, tostarp jaunajām tehnoloģijām, kā arī par citiem palīdzības, atbalsta pakalpojumu un </w:t>
            </w:r>
            <w:r w:rsidRPr="00232D93">
              <w:rPr>
                <w:rFonts w:ascii="Times New Roman" w:hAnsi="Times New Roman" w:cs="Times New Roman"/>
                <w:b/>
                <w:color w:val="414142"/>
                <w:sz w:val="24"/>
                <w:szCs w:val="24"/>
                <w:shd w:val="clear" w:color="auto" w:fill="FFFFFF"/>
              </w:rPr>
              <w:t xml:space="preserve">iekārtu </w:t>
            </w:r>
            <w:r w:rsidRPr="00232D93">
              <w:rPr>
                <w:rFonts w:ascii="Times New Roman" w:hAnsi="Times New Roman" w:cs="Times New Roman"/>
                <w:color w:val="414142"/>
                <w:sz w:val="24"/>
                <w:szCs w:val="24"/>
                <w:shd w:val="clear" w:color="auto" w:fill="FFFFFF"/>
              </w:rPr>
              <w:t>veidiem</w:t>
            </w:r>
          </w:p>
          <w:p w14:paraId="22EB190E" w14:textId="77777777" w:rsidR="000842C7" w:rsidRDefault="000842C7" w:rsidP="00A9019F">
            <w:pPr>
              <w:rPr>
                <w:rFonts w:ascii="Times New Roman" w:hAnsi="Times New Roman" w:cs="Times New Roman"/>
                <w:color w:val="414142"/>
                <w:sz w:val="24"/>
                <w:szCs w:val="24"/>
                <w:shd w:val="clear" w:color="auto" w:fill="FFFFFF"/>
              </w:rPr>
            </w:pPr>
          </w:p>
          <w:p w14:paraId="59B13CC8" w14:textId="302CF665" w:rsidR="000842C7" w:rsidRPr="00B45632" w:rsidRDefault="000842C7" w:rsidP="00B45632">
            <w:pPr>
              <w:rPr>
                <w:rFonts w:ascii="Times New Roman" w:eastAsia="Times New Roman" w:hAnsi="Times New Roman" w:cs="Times New Roman"/>
                <w:sz w:val="24"/>
                <w:szCs w:val="24"/>
                <w:lang w:eastAsia="lv-LV"/>
              </w:rPr>
            </w:pPr>
            <w:r w:rsidRPr="00812AF0">
              <w:rPr>
                <w:rFonts w:ascii="Times New Roman" w:hAnsi="Times New Roman" w:cs="Times New Roman"/>
                <w:color w:val="00B050"/>
                <w:sz w:val="24"/>
                <w:szCs w:val="24"/>
                <w:shd w:val="clear" w:color="auto" w:fill="FFFFFF"/>
              </w:rPr>
              <w:t>VVC: Priekšlikums pieņemts. (“</w:t>
            </w:r>
            <w:proofErr w:type="spellStart"/>
            <w:r w:rsidRPr="00812AF0">
              <w:rPr>
                <w:rFonts w:ascii="Times New Roman" w:hAnsi="Times New Roman" w:cs="Times New Roman"/>
                <w:color w:val="00B050"/>
                <w:sz w:val="24"/>
                <w:szCs w:val="24"/>
                <w:shd w:val="clear" w:color="auto" w:fill="FFFFFF"/>
              </w:rPr>
              <w:t>accessible</w:t>
            </w:r>
            <w:proofErr w:type="spellEnd"/>
            <w:r w:rsidRPr="00812AF0">
              <w:rPr>
                <w:rFonts w:ascii="Times New Roman" w:hAnsi="Times New Roman" w:cs="Times New Roman"/>
                <w:color w:val="00B050"/>
                <w:sz w:val="24"/>
                <w:szCs w:val="24"/>
                <w:shd w:val="clear" w:color="auto" w:fill="FFFFFF"/>
              </w:rPr>
              <w:t xml:space="preserve">” – informācija tiek pasniegta konkrētajai mērķauditorijai saprotamā veidā). </w:t>
            </w:r>
          </w:p>
        </w:tc>
        <w:tc>
          <w:tcPr>
            <w:tcW w:w="1000" w:type="pct"/>
            <w:vMerge/>
            <w:tcBorders>
              <w:left w:val="single" w:sz="4" w:space="0" w:color="auto"/>
              <w:right w:val="single" w:sz="4" w:space="0" w:color="auto"/>
            </w:tcBorders>
          </w:tcPr>
          <w:p w14:paraId="7F75BAAA" w14:textId="0FABA609" w:rsidR="000842C7" w:rsidRPr="00232D93" w:rsidRDefault="000842C7" w:rsidP="00A9019F">
            <w:pPr>
              <w:rPr>
                <w:rFonts w:ascii="Times New Roman" w:hAnsi="Times New Roman" w:cs="Times New Roman"/>
                <w:sz w:val="24"/>
                <w:szCs w:val="24"/>
              </w:rPr>
            </w:pPr>
          </w:p>
        </w:tc>
      </w:tr>
      <w:tr w:rsidR="000842C7" w:rsidRPr="00232D93" w14:paraId="081D531B" w14:textId="77777777" w:rsidTr="001E0EDD">
        <w:tc>
          <w:tcPr>
            <w:tcW w:w="1000" w:type="pct"/>
            <w:vMerge/>
            <w:tcBorders>
              <w:left w:val="single" w:sz="4" w:space="0" w:color="auto"/>
              <w:right w:val="single" w:sz="4" w:space="0" w:color="auto"/>
            </w:tcBorders>
          </w:tcPr>
          <w:p w14:paraId="26151810" w14:textId="470D7066"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248F40F" w14:textId="3D6FBA59" w:rsidR="000842C7" w:rsidRPr="00232D93" w:rsidRDefault="000842C7"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267FF48B" w14:textId="77777777"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sz w:val="24"/>
                <w:szCs w:val="24"/>
              </w:rPr>
              <w:t>4.panta 1.punkta i) apakšpunkts</w:t>
            </w:r>
          </w:p>
          <w:p w14:paraId="6B5A6F3E" w14:textId="15D53BC9" w:rsidR="000842C7" w:rsidRPr="00232D93" w:rsidRDefault="000842C7"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i) veicināt ar personām ar invaliditāti strādājošo profesionālo darbinieku un personāla </w:t>
            </w:r>
            <w:r w:rsidRPr="0008639E">
              <w:rPr>
                <w:rFonts w:ascii="Times New Roman" w:hAnsi="Times New Roman" w:cs="Times New Roman"/>
                <w:color w:val="414142"/>
                <w:sz w:val="24"/>
                <w:szCs w:val="24"/>
              </w:rPr>
              <w:t>apmācību</w:t>
            </w:r>
            <w:r w:rsidRPr="00232D93">
              <w:rPr>
                <w:rFonts w:ascii="Times New Roman" w:hAnsi="Times New Roman" w:cs="Times New Roman"/>
                <w:color w:val="414142"/>
                <w:sz w:val="24"/>
                <w:szCs w:val="24"/>
                <w:shd w:val="clear" w:color="auto" w:fill="FFFFFF"/>
              </w:rPr>
              <w:t xml:space="preserve"> par šajā konvencijā atzītajām tiesībām, </w:t>
            </w:r>
            <w:r w:rsidRPr="00232D93">
              <w:rPr>
                <w:rFonts w:ascii="Times New Roman" w:hAnsi="Times New Roman" w:cs="Times New Roman"/>
                <w:b/>
                <w:color w:val="414142"/>
                <w:sz w:val="24"/>
                <w:szCs w:val="24"/>
                <w:shd w:val="clear" w:color="auto" w:fill="FFFFFF"/>
              </w:rPr>
              <w:t>lai uzlabotu šo tiesību garantētās palīdzības un pakalpojumu sniegšanu</w:t>
            </w:r>
          </w:p>
        </w:tc>
        <w:tc>
          <w:tcPr>
            <w:tcW w:w="1000" w:type="pct"/>
            <w:tcBorders>
              <w:top w:val="single" w:sz="4" w:space="0" w:color="auto"/>
              <w:left w:val="single" w:sz="4" w:space="0" w:color="auto"/>
              <w:bottom w:val="single" w:sz="4" w:space="0" w:color="auto"/>
              <w:right w:val="single" w:sz="4" w:space="0" w:color="auto"/>
            </w:tcBorders>
            <w:hideMark/>
          </w:tcPr>
          <w:p w14:paraId="6B7B2F4E" w14:textId="77777777" w:rsidR="000842C7" w:rsidRDefault="000842C7" w:rsidP="00A9019F">
            <w:pPr>
              <w:rPr>
                <w:rFonts w:ascii="Times New Roman" w:eastAsia="Times New Roman" w:hAnsi="Times New Roman" w:cs="Times New Roman"/>
                <w:b/>
                <w:sz w:val="24"/>
                <w:szCs w:val="24"/>
                <w:lang w:eastAsia="lv-LV"/>
              </w:rPr>
            </w:pPr>
            <w:r w:rsidRPr="00232D93">
              <w:rPr>
                <w:rFonts w:ascii="Times New Roman" w:hAnsi="Times New Roman" w:cs="Times New Roman"/>
                <w:color w:val="414142"/>
                <w:sz w:val="24"/>
                <w:szCs w:val="24"/>
                <w:shd w:val="clear" w:color="auto" w:fill="FFFFFF"/>
              </w:rPr>
              <w:t xml:space="preserve">i) veicināt ar personām ar invaliditāti strādājošo profesionālo darbinieku un personāla </w:t>
            </w:r>
            <w:r w:rsidRPr="0008639E">
              <w:rPr>
                <w:rFonts w:ascii="Times New Roman" w:hAnsi="Times New Roman" w:cs="Times New Roman"/>
                <w:color w:val="414142"/>
                <w:sz w:val="24"/>
                <w:szCs w:val="24"/>
              </w:rPr>
              <w:t>apmācību</w:t>
            </w:r>
            <w:r w:rsidRPr="00232D93">
              <w:rPr>
                <w:rFonts w:ascii="Times New Roman" w:hAnsi="Times New Roman" w:cs="Times New Roman"/>
                <w:color w:val="414142"/>
                <w:sz w:val="24"/>
                <w:szCs w:val="24"/>
                <w:shd w:val="clear" w:color="auto" w:fill="FFFFFF"/>
              </w:rPr>
              <w:t xml:space="preserve"> par šajā konvencijā atzītajām tiesībām, lai </w:t>
            </w:r>
            <w:r w:rsidRPr="00232D93">
              <w:rPr>
                <w:rFonts w:ascii="Times New Roman" w:eastAsia="Times New Roman" w:hAnsi="Times New Roman" w:cs="Times New Roman"/>
                <w:b/>
                <w:sz w:val="24"/>
                <w:szCs w:val="24"/>
                <w:lang w:eastAsia="lv-LV"/>
              </w:rPr>
              <w:t>labāk sniegtu palīdzību un pakalpojumus, ko garantē šīs tiesības</w:t>
            </w:r>
          </w:p>
          <w:p w14:paraId="6FD2BA3F" w14:textId="77777777" w:rsidR="000842C7" w:rsidRDefault="000842C7" w:rsidP="00A9019F">
            <w:pPr>
              <w:rPr>
                <w:rFonts w:ascii="Times New Roman" w:eastAsia="Times New Roman" w:hAnsi="Times New Roman" w:cs="Times New Roman"/>
                <w:b/>
                <w:sz w:val="24"/>
                <w:szCs w:val="24"/>
                <w:lang w:eastAsia="lv-LV"/>
              </w:rPr>
            </w:pPr>
          </w:p>
          <w:p w14:paraId="023FE6EC" w14:textId="77777777" w:rsidR="000842C7" w:rsidRPr="00C45F31" w:rsidRDefault="000842C7" w:rsidP="00A9019F">
            <w:pPr>
              <w:rPr>
                <w:rFonts w:ascii="Times New Roman" w:eastAsia="Times New Roman" w:hAnsi="Times New Roman" w:cs="Times New Roman"/>
                <w:bCs/>
                <w:color w:val="00B050"/>
                <w:sz w:val="24"/>
                <w:szCs w:val="24"/>
                <w:lang w:eastAsia="lv-LV"/>
              </w:rPr>
            </w:pPr>
            <w:r w:rsidRPr="00C45F31">
              <w:rPr>
                <w:rFonts w:ascii="Times New Roman" w:eastAsia="Times New Roman" w:hAnsi="Times New Roman" w:cs="Times New Roman"/>
                <w:bCs/>
                <w:color w:val="00B050"/>
                <w:sz w:val="24"/>
                <w:szCs w:val="24"/>
                <w:lang w:eastAsia="lv-LV"/>
              </w:rPr>
              <w:t>VVC: Terminoloģijas ziņā šī punkta ietvaros vēlētos minēt, ka “apmācība(s)” kā angļu valodas termina “</w:t>
            </w:r>
            <w:proofErr w:type="spellStart"/>
            <w:r w:rsidRPr="00C45F31">
              <w:rPr>
                <w:rFonts w:ascii="Times New Roman" w:eastAsia="Times New Roman" w:hAnsi="Times New Roman" w:cs="Times New Roman"/>
                <w:bCs/>
                <w:color w:val="00B050"/>
                <w:sz w:val="24"/>
                <w:szCs w:val="24"/>
                <w:lang w:eastAsia="lv-LV"/>
              </w:rPr>
              <w:t>training</w:t>
            </w:r>
            <w:proofErr w:type="spellEnd"/>
            <w:r w:rsidRPr="00C45F31">
              <w:rPr>
                <w:rFonts w:ascii="Times New Roman" w:eastAsia="Times New Roman" w:hAnsi="Times New Roman" w:cs="Times New Roman"/>
                <w:bCs/>
                <w:color w:val="00B050"/>
                <w:sz w:val="24"/>
                <w:szCs w:val="24"/>
                <w:lang w:eastAsia="lv-LV"/>
              </w:rPr>
              <w:t>” atbilsme ir nevēlama. Par termina “apmācība” lietojumu Valsts valodas centrs ir vairākkārt konsultējies ar IZM, kas piekrīt šī termina aizstāšanai ar vārdu “</w:t>
            </w:r>
            <w:r w:rsidRPr="00C45F31">
              <w:rPr>
                <w:rFonts w:ascii="Times New Roman" w:eastAsia="Times New Roman" w:hAnsi="Times New Roman" w:cs="Times New Roman"/>
                <w:b/>
                <w:color w:val="00B050"/>
                <w:sz w:val="24"/>
                <w:szCs w:val="24"/>
                <w:lang w:eastAsia="lv-LV"/>
              </w:rPr>
              <w:t>mācības</w:t>
            </w:r>
            <w:r w:rsidRPr="00C45F31">
              <w:rPr>
                <w:rFonts w:ascii="Times New Roman" w:eastAsia="Times New Roman" w:hAnsi="Times New Roman" w:cs="Times New Roman"/>
                <w:bCs/>
                <w:color w:val="00B050"/>
                <w:sz w:val="24"/>
                <w:szCs w:val="24"/>
                <w:lang w:eastAsia="lv-LV"/>
              </w:rPr>
              <w:t>”</w:t>
            </w:r>
            <w:r>
              <w:rPr>
                <w:rFonts w:ascii="Times New Roman" w:eastAsia="Times New Roman" w:hAnsi="Times New Roman" w:cs="Times New Roman"/>
                <w:bCs/>
                <w:color w:val="00B050"/>
                <w:sz w:val="24"/>
                <w:szCs w:val="24"/>
                <w:lang w:eastAsia="lv-LV"/>
              </w:rPr>
              <w:t xml:space="preserve"> un arī </w:t>
            </w:r>
            <w:r>
              <w:rPr>
                <w:rFonts w:ascii="Times New Roman" w:eastAsia="Times New Roman" w:hAnsi="Times New Roman" w:cs="Times New Roman"/>
                <w:bCs/>
                <w:color w:val="00B050"/>
                <w:sz w:val="24"/>
                <w:szCs w:val="24"/>
                <w:lang w:eastAsia="lv-LV"/>
              </w:rPr>
              <w:lastRenderedPageBreak/>
              <w:t>savā praksē tiecās uz vārda “apmācības” izskaušanu.</w:t>
            </w:r>
          </w:p>
          <w:p w14:paraId="688A8BBA" w14:textId="77777777" w:rsidR="000842C7" w:rsidRDefault="000842C7" w:rsidP="00A9019F">
            <w:pPr>
              <w:rPr>
                <w:rFonts w:ascii="Times New Roman" w:hAnsi="Times New Roman" w:cs="Times New Roman"/>
                <w:bCs/>
                <w:color w:val="00B050"/>
                <w:sz w:val="24"/>
                <w:szCs w:val="24"/>
              </w:rPr>
            </w:pPr>
            <w:r w:rsidRPr="00C45F31">
              <w:rPr>
                <w:rFonts w:ascii="Times New Roman" w:hAnsi="Times New Roman" w:cs="Times New Roman"/>
                <w:bCs/>
                <w:color w:val="00B050"/>
                <w:sz w:val="24"/>
                <w:szCs w:val="24"/>
              </w:rPr>
              <w:t xml:space="preserve">Neatkarīgi no zināšanu un iemaņu iegūšanas veida, cilvēks mācās. </w:t>
            </w:r>
          </w:p>
          <w:p w14:paraId="261F4DEB" w14:textId="77777777" w:rsidR="000842C7" w:rsidRDefault="000842C7" w:rsidP="00A9019F">
            <w:pPr>
              <w:rPr>
                <w:rFonts w:ascii="Times New Roman" w:hAnsi="Times New Roman" w:cs="Times New Roman"/>
                <w:bCs/>
                <w:color w:val="00B050"/>
                <w:sz w:val="24"/>
                <w:szCs w:val="24"/>
              </w:rPr>
            </w:pPr>
          </w:p>
          <w:p w14:paraId="19FCF7B5" w14:textId="209B1469" w:rsidR="000842C7" w:rsidRDefault="00252384" w:rsidP="00BC4F6C">
            <w:pPr>
              <w:rPr>
                <w:rFonts w:ascii="Times New Roman" w:hAnsi="Times New Roman" w:cs="Times New Roman"/>
                <w:color w:val="00B050"/>
                <w:sz w:val="24"/>
                <w:szCs w:val="24"/>
                <w:shd w:val="clear" w:color="auto" w:fill="FFFFFF"/>
              </w:rPr>
            </w:pPr>
            <w:r w:rsidRPr="00252384">
              <w:rPr>
                <w:rFonts w:ascii="Times New Roman" w:hAnsi="Times New Roman" w:cs="Times New Roman"/>
                <w:color w:val="00B050"/>
                <w:sz w:val="24"/>
                <w:szCs w:val="24"/>
                <w:shd w:val="clear" w:color="auto" w:fill="FFFFFF"/>
              </w:rPr>
              <w:t xml:space="preserve">Redakcija saskaņota </w:t>
            </w:r>
            <w:r>
              <w:rPr>
                <w:rFonts w:ascii="Times New Roman" w:hAnsi="Times New Roman" w:cs="Times New Roman"/>
                <w:color w:val="00B050"/>
                <w:sz w:val="24"/>
                <w:szCs w:val="24"/>
                <w:shd w:val="clear" w:color="auto" w:fill="FFFFFF"/>
              </w:rPr>
              <w:t xml:space="preserve">un lietojama </w:t>
            </w:r>
            <w:r w:rsidR="000842C7">
              <w:rPr>
                <w:rFonts w:ascii="Times New Roman" w:hAnsi="Times New Roman" w:cs="Times New Roman"/>
                <w:color w:val="00B050"/>
                <w:sz w:val="24"/>
                <w:szCs w:val="24"/>
                <w:shd w:val="clear" w:color="auto" w:fill="FFFFFF"/>
              </w:rPr>
              <w:t xml:space="preserve">atbilsme “mācības”. </w:t>
            </w:r>
          </w:p>
          <w:p w14:paraId="18B78B3C" w14:textId="77777777" w:rsidR="000842C7" w:rsidRDefault="000842C7" w:rsidP="00BC4F6C">
            <w:pPr>
              <w:rPr>
                <w:rFonts w:ascii="Times New Roman" w:hAnsi="Times New Roman" w:cs="Times New Roman"/>
                <w:bCs/>
                <w:sz w:val="24"/>
                <w:szCs w:val="24"/>
              </w:rPr>
            </w:pPr>
          </w:p>
          <w:p w14:paraId="54654447" w14:textId="77777777" w:rsidR="000842C7" w:rsidRDefault="000842C7" w:rsidP="00BC4F6C">
            <w:pPr>
              <w:rPr>
                <w:rFonts w:ascii="Times New Roman" w:hAnsi="Times New Roman" w:cs="Times New Roman"/>
                <w:bCs/>
                <w:color w:val="00B050"/>
                <w:sz w:val="24"/>
                <w:szCs w:val="24"/>
              </w:rPr>
            </w:pPr>
            <w:r>
              <w:rPr>
                <w:rFonts w:ascii="Times New Roman" w:hAnsi="Times New Roman" w:cs="Times New Roman"/>
                <w:bCs/>
                <w:color w:val="00B050"/>
                <w:sz w:val="24"/>
                <w:szCs w:val="24"/>
              </w:rPr>
              <w:t>VVC: Nav iebildumu pret teikuma beigu daļas piedāvāto redakciju, kas ir tiešs frāzes “</w:t>
            </w:r>
            <w:proofErr w:type="spellStart"/>
            <w:r w:rsidRPr="00C25D3B">
              <w:rPr>
                <w:rFonts w:ascii="Times New Roman" w:hAnsi="Times New Roman" w:cs="Times New Roman"/>
                <w:bCs/>
                <w:color w:val="00B050"/>
                <w:sz w:val="24"/>
                <w:szCs w:val="24"/>
              </w:rPr>
              <w:t>so</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as</w:t>
            </w:r>
            <w:proofErr w:type="spellEnd"/>
            <w:r w:rsidRPr="00C25D3B">
              <w:rPr>
                <w:rFonts w:ascii="Times New Roman" w:hAnsi="Times New Roman" w:cs="Times New Roman"/>
                <w:bCs/>
                <w:color w:val="00B050"/>
                <w:sz w:val="24"/>
                <w:szCs w:val="24"/>
              </w:rPr>
              <w:t xml:space="preserve"> to </w:t>
            </w:r>
            <w:proofErr w:type="spellStart"/>
            <w:r w:rsidRPr="00C25D3B">
              <w:rPr>
                <w:rFonts w:ascii="Times New Roman" w:hAnsi="Times New Roman" w:cs="Times New Roman"/>
                <w:bCs/>
                <w:color w:val="00B050"/>
                <w:sz w:val="24"/>
                <w:szCs w:val="24"/>
              </w:rPr>
              <w:t>better</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provide</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the</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assistance</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and</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services</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guaranteed</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by</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those</w:t>
            </w:r>
            <w:proofErr w:type="spellEnd"/>
            <w:r w:rsidRPr="00C25D3B">
              <w:rPr>
                <w:rFonts w:ascii="Times New Roman" w:hAnsi="Times New Roman" w:cs="Times New Roman"/>
                <w:bCs/>
                <w:color w:val="00B050"/>
                <w:sz w:val="24"/>
                <w:szCs w:val="24"/>
              </w:rPr>
              <w:t xml:space="preserve"> </w:t>
            </w:r>
            <w:proofErr w:type="spellStart"/>
            <w:r w:rsidRPr="00C25D3B">
              <w:rPr>
                <w:rFonts w:ascii="Times New Roman" w:hAnsi="Times New Roman" w:cs="Times New Roman"/>
                <w:bCs/>
                <w:color w:val="00B050"/>
                <w:sz w:val="24"/>
                <w:szCs w:val="24"/>
              </w:rPr>
              <w:t>rights</w:t>
            </w:r>
            <w:proofErr w:type="spellEnd"/>
            <w:r>
              <w:rPr>
                <w:rFonts w:ascii="Times New Roman" w:hAnsi="Times New Roman" w:cs="Times New Roman"/>
                <w:bCs/>
                <w:color w:val="00B050"/>
                <w:sz w:val="24"/>
                <w:szCs w:val="24"/>
              </w:rPr>
              <w:t>” tulkojums. Jāpiebilst, ka esošais tulkojums arī ir precīzs, turklāt stilistiski veiksmīgāks. Iespējams, labāk būtu atstāt sākotnējo redakciju.</w:t>
            </w:r>
          </w:p>
          <w:p w14:paraId="4BF93C92" w14:textId="77777777" w:rsidR="000842C7" w:rsidRDefault="000842C7" w:rsidP="00BC4F6C">
            <w:pPr>
              <w:rPr>
                <w:rFonts w:ascii="Times New Roman" w:hAnsi="Times New Roman" w:cs="Times New Roman"/>
                <w:bCs/>
                <w:color w:val="00B050"/>
                <w:sz w:val="24"/>
                <w:szCs w:val="24"/>
              </w:rPr>
            </w:pPr>
          </w:p>
          <w:p w14:paraId="339592A5" w14:textId="142C98E5" w:rsidR="000842C7" w:rsidRPr="00252384" w:rsidRDefault="000842C7" w:rsidP="00BC4F6C">
            <w:pPr>
              <w:rPr>
                <w:rFonts w:ascii="Times New Roman" w:hAnsi="Times New Roman" w:cs="Times New Roman"/>
                <w:bCs/>
                <w:color w:val="00B050"/>
                <w:sz w:val="24"/>
                <w:szCs w:val="24"/>
              </w:rPr>
            </w:pPr>
            <w:r w:rsidRPr="00252384">
              <w:rPr>
                <w:rFonts w:ascii="Times New Roman" w:hAnsi="Times New Roman" w:cs="Times New Roman"/>
                <w:bCs/>
                <w:color w:val="00B050"/>
                <w:sz w:val="24"/>
                <w:szCs w:val="24"/>
              </w:rPr>
              <w:t xml:space="preserve">Saskaņotā redakcija: “.. </w:t>
            </w:r>
            <w:r w:rsidRPr="00252384">
              <w:rPr>
                <w:rFonts w:ascii="Times New Roman" w:hAnsi="Times New Roman" w:cs="Times New Roman"/>
                <w:bCs/>
                <w:color w:val="00B050"/>
                <w:sz w:val="24"/>
                <w:szCs w:val="24"/>
                <w:shd w:val="clear" w:color="auto" w:fill="FFFFFF"/>
              </w:rPr>
              <w:t xml:space="preserve">lai </w:t>
            </w:r>
            <w:r w:rsidRPr="00252384">
              <w:rPr>
                <w:rFonts w:ascii="Times New Roman" w:eastAsia="Times New Roman" w:hAnsi="Times New Roman" w:cs="Times New Roman"/>
                <w:bCs/>
                <w:color w:val="00B050"/>
                <w:sz w:val="24"/>
                <w:szCs w:val="24"/>
                <w:lang w:eastAsia="lv-LV"/>
              </w:rPr>
              <w:t>labāk sniegtu palīdzību un pakalpojumus, ko garantē šīs tiesības;</w:t>
            </w:r>
            <w:r w:rsidRPr="00252384">
              <w:rPr>
                <w:rFonts w:ascii="Times New Roman" w:hAnsi="Times New Roman" w:cs="Times New Roman"/>
                <w:bCs/>
                <w:color w:val="00B050"/>
                <w:sz w:val="24"/>
                <w:szCs w:val="24"/>
              </w:rPr>
              <w:t>”</w:t>
            </w:r>
          </w:p>
          <w:p w14:paraId="076A8022" w14:textId="306345D8" w:rsidR="000842C7" w:rsidRPr="00232D93" w:rsidRDefault="000842C7"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1BC24D54" w14:textId="684E5A3D" w:rsidR="000842C7" w:rsidRPr="00232D93" w:rsidRDefault="000842C7" w:rsidP="00A9019F">
            <w:pPr>
              <w:rPr>
                <w:rFonts w:ascii="Times New Roman" w:hAnsi="Times New Roman" w:cs="Times New Roman"/>
                <w:sz w:val="24"/>
                <w:szCs w:val="24"/>
              </w:rPr>
            </w:pPr>
          </w:p>
        </w:tc>
      </w:tr>
      <w:tr w:rsidR="00252384" w:rsidRPr="00232D93" w14:paraId="3B4B34B3" w14:textId="77777777" w:rsidTr="001E0EDD">
        <w:tc>
          <w:tcPr>
            <w:tcW w:w="1000" w:type="pct"/>
            <w:vMerge/>
            <w:tcBorders>
              <w:left w:val="single" w:sz="4" w:space="0" w:color="auto"/>
              <w:right w:val="single" w:sz="4" w:space="0" w:color="auto"/>
            </w:tcBorders>
          </w:tcPr>
          <w:p w14:paraId="5DE89ACB" w14:textId="20E8C3EF"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3F875628" w14:textId="2F6DD659"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5845B50"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5.panta 1.pukts</w:t>
            </w:r>
          </w:p>
          <w:p w14:paraId="322BB30A" w14:textId="71AFF329"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1. Dalībvalstis atzīst, ka visi cilvēki ir vienlīdzīgi likuma priekšā un saskaņā ar to un ka visiem cilvēkiem bez jebkādas diskriminācijas ir tiesības uz </w:t>
            </w:r>
            <w:r w:rsidRPr="00232D93">
              <w:rPr>
                <w:rFonts w:ascii="Times New Roman" w:hAnsi="Times New Roman" w:cs="Times New Roman"/>
                <w:b/>
                <w:color w:val="414142"/>
                <w:sz w:val="24"/>
                <w:szCs w:val="24"/>
                <w:shd w:val="clear" w:color="auto" w:fill="FFFFFF"/>
              </w:rPr>
              <w:t>vienādu</w:t>
            </w:r>
            <w:r w:rsidRPr="00232D93">
              <w:rPr>
                <w:rFonts w:ascii="Times New Roman" w:hAnsi="Times New Roman" w:cs="Times New Roman"/>
                <w:color w:val="414142"/>
                <w:sz w:val="24"/>
                <w:szCs w:val="24"/>
                <w:shd w:val="clear" w:color="auto" w:fill="FFFFFF"/>
              </w:rPr>
              <w:t xml:space="preserve"> likuma aizsardzību un uz likumā </w:t>
            </w:r>
            <w:r w:rsidRPr="00232D93">
              <w:rPr>
                <w:rFonts w:ascii="Times New Roman" w:hAnsi="Times New Roman" w:cs="Times New Roman"/>
                <w:color w:val="414142"/>
                <w:sz w:val="24"/>
                <w:szCs w:val="24"/>
                <w:shd w:val="clear" w:color="auto" w:fill="FFFFFF"/>
              </w:rPr>
              <w:lastRenderedPageBreak/>
              <w:t>paredzēto priekšrocību vienādu izmantošanu.</w:t>
            </w:r>
          </w:p>
        </w:tc>
        <w:tc>
          <w:tcPr>
            <w:tcW w:w="1000" w:type="pct"/>
            <w:tcBorders>
              <w:top w:val="single" w:sz="4" w:space="0" w:color="auto"/>
              <w:left w:val="single" w:sz="4" w:space="0" w:color="auto"/>
              <w:bottom w:val="single" w:sz="4" w:space="0" w:color="auto"/>
              <w:right w:val="single" w:sz="4" w:space="0" w:color="auto"/>
            </w:tcBorders>
            <w:hideMark/>
          </w:tcPr>
          <w:p w14:paraId="3EB3D0F8"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1. Dalībvalstis atzīst, ka visi cilvēki ir vienlīdzīgi likuma priekšā un saskaņā ar to un ka visiem cilvēkiem bez jebkādas diskriminācijas ir tiesības uz </w:t>
            </w:r>
            <w:r w:rsidRPr="00232D93">
              <w:rPr>
                <w:rFonts w:ascii="Times New Roman" w:hAnsi="Times New Roman" w:cs="Times New Roman"/>
                <w:b/>
                <w:color w:val="414142"/>
                <w:sz w:val="24"/>
                <w:szCs w:val="24"/>
                <w:shd w:val="clear" w:color="auto" w:fill="FFFFFF"/>
              </w:rPr>
              <w:t>vienlīdzīgu</w:t>
            </w:r>
            <w:r w:rsidRPr="00232D93">
              <w:rPr>
                <w:rFonts w:ascii="Times New Roman" w:hAnsi="Times New Roman" w:cs="Times New Roman"/>
                <w:color w:val="414142"/>
                <w:sz w:val="24"/>
                <w:szCs w:val="24"/>
                <w:shd w:val="clear" w:color="auto" w:fill="FFFFFF"/>
              </w:rPr>
              <w:t xml:space="preserve"> likuma aizsardzību un uz likumā paredzēto </w:t>
            </w:r>
            <w:r w:rsidRPr="00232D93">
              <w:rPr>
                <w:rFonts w:ascii="Times New Roman" w:hAnsi="Times New Roman" w:cs="Times New Roman"/>
                <w:color w:val="414142"/>
                <w:sz w:val="24"/>
                <w:szCs w:val="24"/>
                <w:shd w:val="clear" w:color="auto" w:fill="FFFFFF"/>
              </w:rPr>
              <w:lastRenderedPageBreak/>
              <w:t>priekšrocību vienādu izmantošanu.</w:t>
            </w:r>
          </w:p>
          <w:p w14:paraId="51805442" w14:textId="136484E0" w:rsidR="00252384" w:rsidRPr="009B2F4D" w:rsidRDefault="00252384" w:rsidP="00BC4F6C">
            <w:pPr>
              <w:rPr>
                <w:rFonts w:ascii="Times New Roman" w:hAnsi="Times New Roman" w:cs="Times New Roman"/>
                <w:color w:val="00B050"/>
                <w:sz w:val="24"/>
                <w:szCs w:val="24"/>
              </w:rPr>
            </w:pPr>
            <w:r w:rsidRPr="00693AE3">
              <w:rPr>
                <w:rFonts w:ascii="Times New Roman" w:hAnsi="Times New Roman" w:cs="Times New Roman"/>
                <w:color w:val="00B050"/>
                <w:sz w:val="24"/>
                <w:szCs w:val="24"/>
                <w:shd w:val="clear" w:color="auto" w:fill="FFFFFF"/>
              </w:rPr>
              <w:t xml:space="preserve">VVC: Priekšlikums pieņemts. </w:t>
            </w:r>
          </w:p>
        </w:tc>
        <w:tc>
          <w:tcPr>
            <w:tcW w:w="1000" w:type="pct"/>
            <w:vMerge/>
            <w:tcBorders>
              <w:left w:val="single" w:sz="4" w:space="0" w:color="auto"/>
              <w:right w:val="single" w:sz="4" w:space="0" w:color="auto"/>
            </w:tcBorders>
          </w:tcPr>
          <w:p w14:paraId="432D48B6" w14:textId="5BA0C3CA" w:rsidR="00252384" w:rsidRPr="00232D93" w:rsidRDefault="00252384" w:rsidP="00A9019F">
            <w:pPr>
              <w:rPr>
                <w:rFonts w:ascii="Times New Roman" w:hAnsi="Times New Roman" w:cs="Times New Roman"/>
                <w:sz w:val="24"/>
                <w:szCs w:val="24"/>
              </w:rPr>
            </w:pPr>
          </w:p>
        </w:tc>
      </w:tr>
      <w:tr w:rsidR="00252384" w:rsidRPr="00232D93" w14:paraId="77040B76" w14:textId="77777777" w:rsidTr="001E0EDD">
        <w:tc>
          <w:tcPr>
            <w:tcW w:w="1000" w:type="pct"/>
            <w:vMerge/>
            <w:tcBorders>
              <w:left w:val="single" w:sz="4" w:space="0" w:color="auto"/>
              <w:right w:val="single" w:sz="4" w:space="0" w:color="auto"/>
            </w:tcBorders>
          </w:tcPr>
          <w:p w14:paraId="3C2A9F56" w14:textId="41840189"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4A2F8746" w14:textId="2989ED45"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460C0281"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 xml:space="preserve">5.panta 3.pukts </w:t>
            </w:r>
          </w:p>
          <w:p w14:paraId="79C253DD" w14:textId="55C8DE83"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3. Lai veicinātu vienlīdzību un </w:t>
            </w:r>
            <w:r w:rsidRPr="00232D93">
              <w:rPr>
                <w:rFonts w:ascii="Times New Roman" w:hAnsi="Times New Roman" w:cs="Times New Roman"/>
                <w:b/>
                <w:color w:val="414142"/>
                <w:sz w:val="24"/>
                <w:szCs w:val="24"/>
                <w:shd w:val="clear" w:color="auto" w:fill="FFFFFF"/>
              </w:rPr>
              <w:t>likvidētu</w:t>
            </w:r>
            <w:r w:rsidRPr="00232D93">
              <w:rPr>
                <w:rFonts w:ascii="Times New Roman" w:hAnsi="Times New Roman" w:cs="Times New Roman"/>
                <w:color w:val="414142"/>
                <w:sz w:val="24"/>
                <w:szCs w:val="24"/>
                <w:shd w:val="clear" w:color="auto" w:fill="FFFFFF"/>
              </w:rPr>
              <w:t xml:space="preserve"> diskrimināciju, dalībvalstis veic visus atbilstošos pasākumus, lai nodrošinātu, ka tiek veikti saprātīgi pielāgojumi</w:t>
            </w:r>
          </w:p>
        </w:tc>
        <w:tc>
          <w:tcPr>
            <w:tcW w:w="1000" w:type="pct"/>
            <w:tcBorders>
              <w:top w:val="single" w:sz="4" w:space="0" w:color="auto"/>
              <w:left w:val="single" w:sz="4" w:space="0" w:color="auto"/>
              <w:bottom w:val="single" w:sz="4" w:space="0" w:color="auto"/>
              <w:right w:val="single" w:sz="4" w:space="0" w:color="auto"/>
            </w:tcBorders>
            <w:hideMark/>
          </w:tcPr>
          <w:p w14:paraId="1143E513"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3. Lai veicinātu vienlīdzību un </w:t>
            </w:r>
            <w:r w:rsidRPr="00232D93">
              <w:rPr>
                <w:rFonts w:ascii="Times New Roman" w:hAnsi="Times New Roman" w:cs="Times New Roman"/>
                <w:b/>
                <w:color w:val="414142"/>
                <w:sz w:val="24"/>
                <w:szCs w:val="24"/>
                <w:shd w:val="clear" w:color="auto" w:fill="FFFFFF"/>
              </w:rPr>
              <w:t>novērstu</w:t>
            </w:r>
            <w:r w:rsidRPr="00232D93">
              <w:rPr>
                <w:rFonts w:ascii="Times New Roman" w:hAnsi="Times New Roman" w:cs="Times New Roman"/>
                <w:color w:val="414142"/>
                <w:sz w:val="24"/>
                <w:szCs w:val="24"/>
                <w:shd w:val="clear" w:color="auto" w:fill="FFFFFF"/>
              </w:rPr>
              <w:t xml:space="preserve"> diskrimināciju, dalībvalstis veic visus atbilstošos pasākumus, lai nodrošinātu, ka tiek veikti saprātīgi pielāgojumi</w:t>
            </w:r>
          </w:p>
          <w:p w14:paraId="2F18377A" w14:textId="74B7CB89" w:rsidR="00252384" w:rsidRPr="00CA2EAB" w:rsidRDefault="00252384" w:rsidP="00A9019F">
            <w:pPr>
              <w:rPr>
                <w:rFonts w:ascii="Times New Roman" w:hAnsi="Times New Roman" w:cs="Times New Roman"/>
                <w:b/>
                <w:color w:val="00B050"/>
                <w:sz w:val="24"/>
                <w:szCs w:val="24"/>
              </w:rPr>
            </w:pPr>
            <w:r w:rsidRPr="00693AE3">
              <w:rPr>
                <w:rFonts w:ascii="Times New Roman" w:hAnsi="Times New Roman" w:cs="Times New Roman"/>
                <w:color w:val="00B050"/>
                <w:sz w:val="24"/>
                <w:szCs w:val="24"/>
                <w:shd w:val="clear" w:color="auto" w:fill="FFFFFF"/>
              </w:rPr>
              <w:t>VVC: Priekšlikums pieņemts.</w:t>
            </w:r>
          </w:p>
        </w:tc>
        <w:tc>
          <w:tcPr>
            <w:tcW w:w="1000" w:type="pct"/>
            <w:vMerge/>
            <w:tcBorders>
              <w:left w:val="single" w:sz="4" w:space="0" w:color="auto"/>
              <w:right w:val="single" w:sz="4" w:space="0" w:color="auto"/>
            </w:tcBorders>
          </w:tcPr>
          <w:p w14:paraId="4F151644" w14:textId="10486A1F" w:rsidR="00252384" w:rsidRPr="00232D93" w:rsidRDefault="00252384" w:rsidP="00A9019F">
            <w:pPr>
              <w:rPr>
                <w:rFonts w:ascii="Times New Roman" w:hAnsi="Times New Roman" w:cs="Times New Roman"/>
                <w:sz w:val="24"/>
                <w:szCs w:val="24"/>
              </w:rPr>
            </w:pPr>
          </w:p>
        </w:tc>
      </w:tr>
      <w:tr w:rsidR="00252384" w:rsidRPr="00232D93" w14:paraId="75BE7104" w14:textId="77777777" w:rsidTr="001E0EDD">
        <w:tc>
          <w:tcPr>
            <w:tcW w:w="1000" w:type="pct"/>
            <w:vMerge/>
            <w:tcBorders>
              <w:left w:val="single" w:sz="4" w:space="0" w:color="auto"/>
              <w:right w:val="single" w:sz="4" w:space="0" w:color="auto"/>
            </w:tcBorders>
          </w:tcPr>
          <w:p w14:paraId="25BD02D3" w14:textId="451BE155"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F22162B" w14:textId="51297598"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B440872"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8.panta 1.punkta a) apakšpunkta i) punkts</w:t>
            </w:r>
          </w:p>
          <w:p w14:paraId="14FEDD23" w14:textId="3C04CCB0"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i) </w:t>
            </w:r>
            <w:r w:rsidRPr="00232D93">
              <w:rPr>
                <w:rFonts w:ascii="Times New Roman" w:hAnsi="Times New Roman" w:cs="Times New Roman"/>
                <w:b/>
                <w:color w:val="414142"/>
                <w:sz w:val="24"/>
                <w:szCs w:val="24"/>
                <w:shd w:val="clear" w:color="auto" w:fill="FFFFFF"/>
              </w:rPr>
              <w:t>audzinātu atsaucību attiecībā</w:t>
            </w:r>
            <w:r w:rsidRPr="00232D93">
              <w:rPr>
                <w:rFonts w:ascii="Times New Roman" w:hAnsi="Times New Roman" w:cs="Times New Roman"/>
                <w:color w:val="414142"/>
                <w:sz w:val="24"/>
                <w:szCs w:val="24"/>
                <w:shd w:val="clear" w:color="auto" w:fill="FFFFFF"/>
              </w:rPr>
              <w:t xml:space="preserve"> pret personu ar invaliditāti tiesībām</w:t>
            </w:r>
            <w:r w:rsidRPr="00232D93">
              <w:rPr>
                <w:rFonts w:ascii="Times New Roman" w:hAnsi="Times New Roman" w:cs="Times New Roman"/>
                <w:sz w:val="24"/>
                <w:szCs w:val="24"/>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2A433954"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i) </w:t>
            </w:r>
            <w:r w:rsidRPr="00232D93">
              <w:rPr>
                <w:rFonts w:ascii="Times New Roman" w:hAnsi="Times New Roman" w:cs="Times New Roman"/>
                <w:b/>
                <w:color w:val="414142"/>
                <w:sz w:val="24"/>
                <w:szCs w:val="24"/>
                <w:shd w:val="clear" w:color="auto" w:fill="FFFFFF"/>
              </w:rPr>
              <w:t>veicinātu pieņemošu attieksmi</w:t>
            </w:r>
            <w:r w:rsidRPr="00232D93">
              <w:rPr>
                <w:rFonts w:ascii="Times New Roman" w:hAnsi="Times New Roman" w:cs="Times New Roman"/>
                <w:color w:val="414142"/>
                <w:sz w:val="24"/>
                <w:szCs w:val="24"/>
                <w:shd w:val="clear" w:color="auto" w:fill="FFFFFF"/>
              </w:rPr>
              <w:t xml:space="preserve"> pret personu ar invaliditāti tiesībām</w:t>
            </w:r>
          </w:p>
          <w:p w14:paraId="6FFB0B47" w14:textId="77777777" w:rsidR="00252384" w:rsidRPr="00232D93" w:rsidRDefault="00252384" w:rsidP="00A9019F">
            <w:pPr>
              <w:rPr>
                <w:rFonts w:ascii="Times New Roman" w:eastAsia="Times New Roman" w:hAnsi="Times New Roman" w:cs="Times New Roman"/>
                <w:sz w:val="24"/>
                <w:szCs w:val="24"/>
                <w:lang w:eastAsia="lv-LV"/>
              </w:rPr>
            </w:pPr>
            <w:r w:rsidRPr="00693AE3">
              <w:rPr>
                <w:rFonts w:ascii="Times New Roman" w:hAnsi="Times New Roman" w:cs="Times New Roman"/>
                <w:color w:val="00B050"/>
                <w:sz w:val="24"/>
                <w:szCs w:val="24"/>
                <w:shd w:val="clear" w:color="auto" w:fill="FFFFFF"/>
              </w:rPr>
              <w:t>VVC: Priekšlikums pieņemts.</w:t>
            </w:r>
          </w:p>
          <w:p w14:paraId="10763B6B" w14:textId="1F2D5C86" w:rsidR="00252384" w:rsidRPr="00232D93" w:rsidRDefault="00252384" w:rsidP="00A9019F">
            <w:pPr>
              <w:rPr>
                <w:rFonts w:ascii="Times New Roman" w:hAnsi="Times New Roman" w:cs="Times New Roman"/>
                <w:color w:val="414142"/>
                <w:sz w:val="24"/>
                <w:szCs w:val="24"/>
                <w:shd w:val="clear" w:color="auto" w:fill="FFFFFF"/>
              </w:rPr>
            </w:pPr>
          </w:p>
        </w:tc>
        <w:tc>
          <w:tcPr>
            <w:tcW w:w="1000" w:type="pct"/>
            <w:vMerge/>
            <w:tcBorders>
              <w:left w:val="single" w:sz="4" w:space="0" w:color="auto"/>
              <w:right w:val="single" w:sz="4" w:space="0" w:color="auto"/>
            </w:tcBorders>
          </w:tcPr>
          <w:p w14:paraId="22D23816" w14:textId="778F69DD" w:rsidR="00252384" w:rsidRPr="00232D93" w:rsidRDefault="00252384" w:rsidP="00A9019F">
            <w:pPr>
              <w:rPr>
                <w:rFonts w:ascii="Times New Roman" w:hAnsi="Times New Roman" w:cs="Times New Roman"/>
                <w:sz w:val="24"/>
                <w:szCs w:val="24"/>
              </w:rPr>
            </w:pPr>
          </w:p>
        </w:tc>
      </w:tr>
      <w:tr w:rsidR="00252384" w:rsidRPr="00232D93" w14:paraId="7764304F" w14:textId="77777777" w:rsidTr="001E0EDD">
        <w:tc>
          <w:tcPr>
            <w:tcW w:w="1000" w:type="pct"/>
            <w:vMerge/>
            <w:tcBorders>
              <w:left w:val="single" w:sz="4" w:space="0" w:color="auto"/>
              <w:right w:val="single" w:sz="4" w:space="0" w:color="auto"/>
            </w:tcBorders>
          </w:tcPr>
          <w:p w14:paraId="4D2DDEE2" w14:textId="53DD43A3"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73CC65F4" w14:textId="6A78A3E5"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6AC61E85" w14:textId="77777777" w:rsidR="00252384" w:rsidRPr="00C454E5" w:rsidRDefault="00252384" w:rsidP="00A9019F">
            <w:pPr>
              <w:rPr>
                <w:rFonts w:ascii="Times New Roman" w:hAnsi="Times New Roman" w:cs="Times New Roman"/>
                <w:sz w:val="24"/>
                <w:szCs w:val="24"/>
              </w:rPr>
            </w:pPr>
            <w:r w:rsidRPr="00C454E5">
              <w:rPr>
                <w:rFonts w:ascii="Times New Roman" w:hAnsi="Times New Roman" w:cs="Times New Roman"/>
                <w:sz w:val="24"/>
                <w:szCs w:val="24"/>
              </w:rPr>
              <w:t>8.panta 2.punkta c) apakšpunkts</w:t>
            </w:r>
          </w:p>
          <w:p w14:paraId="05E27E7A" w14:textId="4D8DC78E" w:rsidR="00252384" w:rsidRPr="00232D93" w:rsidRDefault="00252384" w:rsidP="00A9019F">
            <w:pPr>
              <w:rPr>
                <w:rFonts w:ascii="Times New Roman" w:hAnsi="Times New Roman" w:cs="Times New Roman"/>
                <w:sz w:val="24"/>
                <w:szCs w:val="24"/>
              </w:rPr>
            </w:pPr>
            <w:r w:rsidRPr="00C454E5">
              <w:rPr>
                <w:rFonts w:ascii="Times New Roman" w:hAnsi="Times New Roman" w:cs="Times New Roman"/>
                <w:color w:val="414142"/>
                <w:sz w:val="24"/>
                <w:szCs w:val="24"/>
                <w:shd w:val="clear" w:color="auto" w:fill="FFFFFF"/>
              </w:rPr>
              <w:t xml:space="preserve">c) </w:t>
            </w:r>
            <w:r w:rsidRPr="00C454E5">
              <w:rPr>
                <w:rFonts w:ascii="Times New Roman" w:hAnsi="Times New Roman" w:cs="Times New Roman"/>
                <w:b/>
                <w:color w:val="414142"/>
                <w:sz w:val="24"/>
                <w:szCs w:val="24"/>
                <w:shd w:val="clear" w:color="auto" w:fill="FFFFFF"/>
              </w:rPr>
              <w:t>masu informācijas līdzekļu mudināšanu attēlot</w:t>
            </w:r>
            <w:r w:rsidRPr="00C454E5">
              <w:rPr>
                <w:rFonts w:ascii="Times New Roman" w:hAnsi="Times New Roman" w:cs="Times New Roman"/>
                <w:color w:val="414142"/>
                <w:sz w:val="24"/>
                <w:szCs w:val="24"/>
                <w:shd w:val="clear" w:color="auto" w:fill="FFFFFF"/>
              </w:rPr>
              <w:t xml:space="preserve"> personas ar invaliditāti atbilstoši šīs konvencijas mērķim</w:t>
            </w:r>
          </w:p>
        </w:tc>
        <w:tc>
          <w:tcPr>
            <w:tcW w:w="1000" w:type="pct"/>
            <w:tcBorders>
              <w:top w:val="single" w:sz="4" w:space="0" w:color="auto"/>
              <w:left w:val="single" w:sz="4" w:space="0" w:color="auto"/>
              <w:bottom w:val="single" w:sz="4" w:space="0" w:color="auto"/>
              <w:right w:val="single" w:sz="4" w:space="0" w:color="auto"/>
            </w:tcBorders>
            <w:hideMark/>
          </w:tcPr>
          <w:p w14:paraId="532D7A83"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c) </w:t>
            </w:r>
            <w:r w:rsidRPr="00232D93">
              <w:rPr>
                <w:rFonts w:ascii="Times New Roman" w:eastAsia="Times New Roman" w:hAnsi="Times New Roman" w:cs="Times New Roman"/>
                <w:sz w:val="24"/>
                <w:szCs w:val="24"/>
                <w:lang w:eastAsia="lv-LV"/>
              </w:rPr>
              <w:t xml:space="preserve">visu mediju iedrošināšanu attēlot </w:t>
            </w:r>
            <w:r w:rsidRPr="00232D93">
              <w:rPr>
                <w:rFonts w:ascii="Times New Roman" w:hAnsi="Times New Roman" w:cs="Times New Roman"/>
                <w:color w:val="414142"/>
                <w:sz w:val="24"/>
                <w:szCs w:val="24"/>
                <w:shd w:val="clear" w:color="auto" w:fill="FFFFFF"/>
              </w:rPr>
              <w:t>personas ar invaliditāti atbilstoši šīs konvencijas mērķim</w:t>
            </w:r>
          </w:p>
          <w:p w14:paraId="12C1CAF6" w14:textId="77777777" w:rsidR="00252384" w:rsidRDefault="00252384" w:rsidP="00A9019F">
            <w:pPr>
              <w:rPr>
                <w:rFonts w:ascii="Times New Roman" w:eastAsia="Times New Roman" w:hAnsi="Times New Roman" w:cs="Times New Roman"/>
                <w:sz w:val="24"/>
                <w:szCs w:val="24"/>
                <w:lang w:eastAsia="lv-LV"/>
              </w:rPr>
            </w:pPr>
          </w:p>
          <w:p w14:paraId="2F93EAE7" w14:textId="77777777" w:rsidR="00252384" w:rsidRPr="00D0340F" w:rsidRDefault="00252384" w:rsidP="00D0340F">
            <w:pPr>
              <w:rPr>
                <w:rFonts w:ascii="Times New Roman" w:eastAsia="Times New Roman" w:hAnsi="Times New Roman" w:cs="Times New Roman"/>
                <w:color w:val="FF0000"/>
                <w:sz w:val="24"/>
                <w:szCs w:val="24"/>
                <w:lang w:eastAsia="lv-LV"/>
              </w:rPr>
            </w:pPr>
            <w:r w:rsidRPr="00D0340F">
              <w:rPr>
                <w:rFonts w:ascii="Times New Roman" w:eastAsia="Times New Roman" w:hAnsi="Times New Roman" w:cs="Times New Roman"/>
                <w:color w:val="FF0000"/>
                <w:sz w:val="24"/>
                <w:szCs w:val="24"/>
                <w:lang w:eastAsia="lv-LV"/>
              </w:rPr>
              <w:t>ĀM : Ierosinām apsvērt aizstāt vārdu</w:t>
            </w:r>
          </w:p>
          <w:p w14:paraId="58A767D9" w14:textId="77777777" w:rsidR="00252384" w:rsidRDefault="00252384" w:rsidP="00D0340F">
            <w:pPr>
              <w:rPr>
                <w:rFonts w:ascii="Times New Roman" w:eastAsia="Times New Roman" w:hAnsi="Times New Roman" w:cs="Times New Roman"/>
                <w:color w:val="FF0000"/>
                <w:sz w:val="24"/>
                <w:szCs w:val="24"/>
                <w:lang w:eastAsia="lv-LV"/>
              </w:rPr>
            </w:pPr>
            <w:r w:rsidRPr="00D0340F">
              <w:rPr>
                <w:rFonts w:ascii="Times New Roman" w:eastAsia="Times New Roman" w:hAnsi="Times New Roman" w:cs="Times New Roman"/>
                <w:color w:val="FF0000"/>
                <w:sz w:val="24"/>
                <w:szCs w:val="24"/>
                <w:lang w:eastAsia="lv-LV"/>
              </w:rPr>
              <w:t>”mediju” ar “plašsaziņas līdzekļi”</w:t>
            </w:r>
          </w:p>
          <w:p w14:paraId="2947D80F" w14:textId="77777777" w:rsidR="00252384" w:rsidRDefault="00252384" w:rsidP="00D0340F">
            <w:pPr>
              <w:rPr>
                <w:rFonts w:ascii="Times New Roman" w:eastAsia="Times New Roman" w:hAnsi="Times New Roman" w:cs="Times New Roman"/>
                <w:color w:val="FF0000"/>
                <w:sz w:val="24"/>
                <w:szCs w:val="24"/>
                <w:lang w:eastAsia="lv-LV"/>
              </w:rPr>
            </w:pPr>
          </w:p>
          <w:p w14:paraId="44388453" w14:textId="6741C8CE" w:rsidR="00252384" w:rsidRDefault="00252384" w:rsidP="00D0340F">
            <w:pPr>
              <w:rPr>
                <w:rFonts w:ascii="Times New Roman" w:eastAsia="Times New Roman" w:hAnsi="Times New Roman" w:cs="Times New Roman"/>
                <w:color w:val="00B050"/>
                <w:sz w:val="24"/>
                <w:szCs w:val="24"/>
                <w:lang w:eastAsia="lv-LV"/>
              </w:rPr>
            </w:pPr>
            <w:r w:rsidRPr="006C3ACB">
              <w:rPr>
                <w:rFonts w:ascii="Times New Roman" w:eastAsia="Times New Roman" w:hAnsi="Times New Roman" w:cs="Times New Roman"/>
                <w:color w:val="00B050"/>
                <w:sz w:val="24"/>
                <w:szCs w:val="24"/>
                <w:lang w:eastAsia="lv-LV"/>
              </w:rPr>
              <w:t>VVC: Piekrīt</w:t>
            </w:r>
            <w:r>
              <w:rPr>
                <w:rFonts w:ascii="Times New Roman" w:eastAsia="Times New Roman" w:hAnsi="Times New Roman" w:cs="Times New Roman"/>
                <w:color w:val="00B050"/>
                <w:sz w:val="24"/>
                <w:szCs w:val="24"/>
                <w:lang w:eastAsia="lv-LV"/>
              </w:rPr>
              <w:t>am</w:t>
            </w:r>
            <w:r w:rsidRPr="006C3ACB">
              <w:rPr>
                <w:rFonts w:ascii="Times New Roman" w:eastAsia="Times New Roman" w:hAnsi="Times New Roman" w:cs="Times New Roman"/>
                <w:color w:val="00B050"/>
                <w:sz w:val="24"/>
                <w:szCs w:val="24"/>
                <w:lang w:eastAsia="lv-LV"/>
              </w:rPr>
              <w:t xml:space="preserve"> ĀM ierosinājumam. </w:t>
            </w:r>
          </w:p>
          <w:p w14:paraId="47394BEE" w14:textId="77777777" w:rsidR="00252384" w:rsidRDefault="00252384" w:rsidP="00D0340F">
            <w:pPr>
              <w:rPr>
                <w:rFonts w:ascii="Times New Roman" w:eastAsia="Times New Roman" w:hAnsi="Times New Roman" w:cs="Times New Roman"/>
                <w:color w:val="00B050"/>
                <w:sz w:val="24"/>
                <w:szCs w:val="24"/>
                <w:lang w:eastAsia="lv-LV"/>
              </w:rPr>
            </w:pPr>
          </w:p>
          <w:p w14:paraId="7C22B2E3" w14:textId="77777777" w:rsidR="00252384" w:rsidRDefault="00252384" w:rsidP="00982822">
            <w:pPr>
              <w:rPr>
                <w:rFonts w:ascii="Times New Roman" w:hAnsi="Times New Roman" w:cs="Times New Roman"/>
                <w:color w:val="00B050"/>
                <w:sz w:val="24"/>
                <w:szCs w:val="24"/>
                <w:shd w:val="clear" w:color="auto" w:fill="FFFFFF"/>
              </w:rPr>
            </w:pPr>
            <w:r>
              <w:rPr>
                <w:rFonts w:ascii="Times New Roman" w:hAnsi="Times New Roman" w:cs="Times New Roman"/>
                <w:color w:val="00B050"/>
                <w:sz w:val="24"/>
                <w:szCs w:val="24"/>
                <w:shd w:val="clear" w:color="auto" w:fill="FFFFFF"/>
              </w:rPr>
              <w:t xml:space="preserve">Ar LM saskaņota atbilsme “plašsaziņas līdzekļi”.  </w:t>
            </w:r>
          </w:p>
          <w:p w14:paraId="5A35AEF7" w14:textId="77777777" w:rsidR="00252384" w:rsidRDefault="00252384" w:rsidP="00982822">
            <w:pPr>
              <w:rPr>
                <w:rFonts w:ascii="Times New Roman" w:eastAsia="Times New Roman" w:hAnsi="Times New Roman" w:cs="Times New Roman"/>
                <w:sz w:val="24"/>
                <w:szCs w:val="24"/>
                <w:lang w:eastAsia="lv-LV"/>
              </w:rPr>
            </w:pPr>
          </w:p>
          <w:p w14:paraId="5D1ABEDF" w14:textId="01448F4B" w:rsidR="00252384" w:rsidRPr="00232D93" w:rsidRDefault="00252384" w:rsidP="00A9019F">
            <w:pPr>
              <w:rPr>
                <w:rFonts w:ascii="Times New Roman" w:hAnsi="Times New Roman" w:cs="Times New Roman"/>
                <w:sz w:val="24"/>
                <w:szCs w:val="24"/>
              </w:rPr>
            </w:pPr>
            <w:r>
              <w:rPr>
                <w:rFonts w:ascii="Times New Roman" w:eastAsia="Times New Roman" w:hAnsi="Times New Roman" w:cs="Times New Roman"/>
                <w:color w:val="00B050"/>
                <w:sz w:val="24"/>
                <w:szCs w:val="24"/>
                <w:lang w:eastAsia="lv-LV"/>
              </w:rPr>
              <w:t>Redakcija saskaņota attiecībā uz</w:t>
            </w:r>
            <w:r w:rsidRPr="00A10DE6">
              <w:rPr>
                <w:rFonts w:ascii="Times New Roman" w:eastAsia="Times New Roman" w:hAnsi="Times New Roman" w:cs="Times New Roman"/>
                <w:color w:val="00B050"/>
                <w:sz w:val="24"/>
                <w:szCs w:val="24"/>
                <w:lang w:eastAsia="lv-LV"/>
              </w:rPr>
              <w:t xml:space="preserve"> “c) visu </w:t>
            </w:r>
            <w:r w:rsidRPr="000F3AE4">
              <w:rPr>
                <w:rFonts w:ascii="Times New Roman" w:eastAsia="Times New Roman" w:hAnsi="Times New Roman" w:cs="Times New Roman"/>
                <w:b/>
                <w:color w:val="00B050"/>
                <w:sz w:val="24"/>
                <w:szCs w:val="24"/>
                <w:lang w:eastAsia="lv-LV"/>
              </w:rPr>
              <w:t>plašsaziņas līdzekļu</w:t>
            </w:r>
            <w:r w:rsidRPr="00A10DE6">
              <w:rPr>
                <w:rFonts w:ascii="Times New Roman" w:eastAsia="Times New Roman" w:hAnsi="Times New Roman" w:cs="Times New Roman"/>
                <w:color w:val="00B050"/>
                <w:sz w:val="24"/>
                <w:szCs w:val="24"/>
                <w:lang w:eastAsia="lv-LV"/>
              </w:rPr>
              <w:t xml:space="preserve"> </w:t>
            </w:r>
            <w:r w:rsidRPr="00A10DE6">
              <w:rPr>
                <w:rFonts w:ascii="Times New Roman" w:eastAsia="Times New Roman" w:hAnsi="Times New Roman" w:cs="Times New Roman"/>
                <w:color w:val="00B050"/>
                <w:sz w:val="24"/>
                <w:szCs w:val="24"/>
                <w:lang w:eastAsia="lv-LV"/>
              </w:rPr>
              <w:lastRenderedPageBreak/>
              <w:t>iedrošināšanu attēlot personas ar invaliditāti atbilstoši šīs konvencijas mērķim”.</w:t>
            </w:r>
          </w:p>
        </w:tc>
        <w:tc>
          <w:tcPr>
            <w:tcW w:w="1000" w:type="pct"/>
            <w:vMerge/>
            <w:tcBorders>
              <w:left w:val="single" w:sz="4" w:space="0" w:color="auto"/>
              <w:right w:val="single" w:sz="4" w:space="0" w:color="auto"/>
            </w:tcBorders>
          </w:tcPr>
          <w:p w14:paraId="661965D3" w14:textId="313486AC" w:rsidR="00252384" w:rsidRPr="00232D93" w:rsidRDefault="00252384" w:rsidP="00A9019F">
            <w:pPr>
              <w:rPr>
                <w:rFonts w:ascii="Times New Roman" w:hAnsi="Times New Roman" w:cs="Times New Roman"/>
                <w:sz w:val="24"/>
                <w:szCs w:val="24"/>
              </w:rPr>
            </w:pPr>
          </w:p>
        </w:tc>
      </w:tr>
      <w:tr w:rsidR="00252384" w:rsidRPr="00232D93" w14:paraId="7863239A" w14:textId="77777777" w:rsidTr="001E0EDD">
        <w:tc>
          <w:tcPr>
            <w:tcW w:w="1000" w:type="pct"/>
            <w:vMerge/>
            <w:tcBorders>
              <w:left w:val="single" w:sz="4" w:space="0" w:color="auto"/>
              <w:right w:val="single" w:sz="4" w:space="0" w:color="auto"/>
            </w:tcBorders>
          </w:tcPr>
          <w:p w14:paraId="2424CAEE" w14:textId="471F3F56"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3289DD62" w14:textId="579E63A9"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017E7A5" w14:textId="77777777" w:rsidR="00252384" w:rsidRPr="00232D93" w:rsidRDefault="00252384" w:rsidP="00A9019F">
            <w:pPr>
              <w:rPr>
                <w:rFonts w:ascii="Times New Roman" w:eastAsia="Times New Roman" w:hAnsi="Times New Roman" w:cs="Times New Roman"/>
                <w:bCs/>
                <w:sz w:val="24"/>
                <w:szCs w:val="24"/>
                <w:lang w:eastAsia="lv-LV"/>
              </w:rPr>
            </w:pPr>
            <w:r w:rsidRPr="00232D93">
              <w:rPr>
                <w:rFonts w:ascii="Times New Roman" w:eastAsia="Times New Roman" w:hAnsi="Times New Roman" w:cs="Times New Roman"/>
                <w:bCs/>
                <w:sz w:val="24"/>
                <w:szCs w:val="24"/>
                <w:lang w:eastAsia="lv-LV"/>
              </w:rPr>
              <w:t>9.panta nosaukums</w:t>
            </w:r>
          </w:p>
          <w:p w14:paraId="64D8FF57" w14:textId="301E62FC" w:rsidR="00252384" w:rsidRPr="00232D93" w:rsidRDefault="00252384" w:rsidP="00A9019F">
            <w:pPr>
              <w:rPr>
                <w:rFonts w:ascii="Times New Roman" w:hAnsi="Times New Roman" w:cs="Times New Roman"/>
                <w:sz w:val="24"/>
                <w:szCs w:val="24"/>
              </w:rPr>
            </w:pPr>
            <w:r w:rsidRPr="00232D93">
              <w:rPr>
                <w:rFonts w:ascii="Times New Roman" w:eastAsia="Times New Roman" w:hAnsi="Times New Roman" w:cs="Times New Roman"/>
                <w:b/>
                <w:bCs/>
                <w:sz w:val="24"/>
                <w:szCs w:val="24"/>
                <w:lang w:eastAsia="lv-LV"/>
              </w:rPr>
              <w:t>Pieejamība</w:t>
            </w:r>
          </w:p>
        </w:tc>
        <w:tc>
          <w:tcPr>
            <w:tcW w:w="1000" w:type="pct"/>
            <w:tcBorders>
              <w:top w:val="single" w:sz="4" w:space="0" w:color="auto"/>
              <w:left w:val="single" w:sz="4" w:space="0" w:color="auto"/>
              <w:bottom w:val="single" w:sz="4" w:space="0" w:color="auto"/>
              <w:right w:val="single" w:sz="4" w:space="0" w:color="auto"/>
            </w:tcBorders>
            <w:hideMark/>
          </w:tcPr>
          <w:p w14:paraId="508C581B" w14:textId="77777777" w:rsidR="00252384" w:rsidRDefault="00252384" w:rsidP="00A9019F">
            <w:pPr>
              <w:rPr>
                <w:rFonts w:ascii="Times New Roman" w:eastAsia="Times New Roman" w:hAnsi="Times New Roman" w:cs="Times New Roman"/>
                <w:b/>
                <w:bCs/>
                <w:sz w:val="24"/>
                <w:szCs w:val="24"/>
                <w:lang w:eastAsia="lv-LV"/>
              </w:rPr>
            </w:pPr>
            <w:proofErr w:type="spellStart"/>
            <w:r w:rsidRPr="00232D93">
              <w:rPr>
                <w:rFonts w:ascii="Times New Roman" w:eastAsia="Times New Roman" w:hAnsi="Times New Roman" w:cs="Times New Roman"/>
                <w:b/>
                <w:bCs/>
                <w:sz w:val="24"/>
                <w:szCs w:val="24"/>
                <w:lang w:eastAsia="lv-LV"/>
              </w:rPr>
              <w:t>Piekļūstamība</w:t>
            </w:r>
            <w:proofErr w:type="spellEnd"/>
          </w:p>
          <w:p w14:paraId="331CE2BE" w14:textId="77777777" w:rsidR="00252384" w:rsidRDefault="00252384" w:rsidP="00A9019F">
            <w:pPr>
              <w:rPr>
                <w:rFonts w:ascii="Times New Roman" w:eastAsia="Times New Roman" w:hAnsi="Times New Roman" w:cs="Times New Roman"/>
                <w:b/>
                <w:bCs/>
                <w:sz w:val="24"/>
                <w:szCs w:val="24"/>
                <w:lang w:eastAsia="lv-LV"/>
              </w:rPr>
            </w:pPr>
          </w:p>
          <w:p w14:paraId="71F3F164" w14:textId="7633722E" w:rsidR="00252384" w:rsidRPr="00232D93" w:rsidRDefault="00252384" w:rsidP="00A9019F">
            <w:pPr>
              <w:rPr>
                <w:rFonts w:ascii="Times New Roman" w:eastAsia="Times New Roman" w:hAnsi="Times New Roman" w:cs="Times New Roman"/>
                <w:sz w:val="24"/>
                <w:szCs w:val="24"/>
                <w:lang w:eastAsia="lv-LV"/>
              </w:rPr>
            </w:pPr>
            <w:r w:rsidRPr="004E56A5">
              <w:rPr>
                <w:rFonts w:ascii="Times New Roman" w:eastAsia="Times New Roman" w:hAnsi="Times New Roman" w:cs="Times New Roman"/>
                <w:color w:val="00B050"/>
                <w:sz w:val="24"/>
                <w:szCs w:val="24"/>
                <w:lang w:eastAsia="lv-LV"/>
              </w:rPr>
              <w:t xml:space="preserve">VVC: Priekšlikums pieņemts. </w:t>
            </w:r>
          </w:p>
        </w:tc>
        <w:tc>
          <w:tcPr>
            <w:tcW w:w="1000" w:type="pct"/>
            <w:vMerge/>
            <w:tcBorders>
              <w:left w:val="single" w:sz="4" w:space="0" w:color="auto"/>
              <w:right w:val="single" w:sz="4" w:space="0" w:color="auto"/>
            </w:tcBorders>
          </w:tcPr>
          <w:p w14:paraId="3680705B" w14:textId="7262268E" w:rsidR="00252384" w:rsidRPr="00232D93" w:rsidRDefault="00252384" w:rsidP="00A9019F">
            <w:pPr>
              <w:rPr>
                <w:rFonts w:ascii="Times New Roman" w:hAnsi="Times New Roman" w:cs="Times New Roman"/>
                <w:sz w:val="24"/>
                <w:szCs w:val="24"/>
              </w:rPr>
            </w:pPr>
          </w:p>
        </w:tc>
      </w:tr>
      <w:tr w:rsidR="00252384" w:rsidRPr="00232D93" w14:paraId="716C4273" w14:textId="77777777" w:rsidTr="001E0EDD">
        <w:tc>
          <w:tcPr>
            <w:tcW w:w="1000" w:type="pct"/>
            <w:vMerge/>
            <w:tcBorders>
              <w:left w:val="single" w:sz="4" w:space="0" w:color="auto"/>
              <w:right w:val="single" w:sz="4" w:space="0" w:color="auto"/>
            </w:tcBorders>
          </w:tcPr>
          <w:p w14:paraId="2757512B" w14:textId="3A6DFF76"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BD1B2B0" w14:textId="28EE1EAC"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AFE8DB5"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1.punkts</w:t>
            </w:r>
          </w:p>
          <w:p w14:paraId="0589A5F2" w14:textId="528F222F" w:rsidR="00252384" w:rsidRPr="00C454E5"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1. Lai personas ar invaliditāti varētu dzīvot neatkarīgi un pilnvērtīgi piedalīties visās dzīves jomās, dalībvalstis veic atbilstošus pasākumus, lai vienlīdzīgi ar citiem nodrošinātu personām ar invaliditāti </w:t>
            </w:r>
            <w:r w:rsidRPr="00232D93">
              <w:rPr>
                <w:rFonts w:ascii="Times New Roman" w:hAnsi="Times New Roman" w:cs="Times New Roman"/>
                <w:b/>
                <w:color w:val="414142"/>
                <w:sz w:val="24"/>
                <w:szCs w:val="24"/>
                <w:shd w:val="clear" w:color="auto" w:fill="FFFFFF"/>
              </w:rPr>
              <w:t>pieeju fiziskajai videi</w:t>
            </w:r>
            <w:r w:rsidRPr="00232D93">
              <w:rPr>
                <w:rFonts w:ascii="Times New Roman" w:hAnsi="Times New Roman" w:cs="Times New Roman"/>
                <w:color w:val="414142"/>
                <w:sz w:val="24"/>
                <w:szCs w:val="24"/>
                <w:shd w:val="clear" w:color="auto" w:fill="FFFFFF"/>
              </w:rPr>
              <w:t xml:space="preserve">, transportam, informācijai un sakariem, tostarp informācijas un </w:t>
            </w:r>
            <w:r w:rsidRPr="00232D93">
              <w:rPr>
                <w:rFonts w:ascii="Times New Roman" w:hAnsi="Times New Roman" w:cs="Times New Roman"/>
                <w:b/>
                <w:color w:val="414142"/>
                <w:sz w:val="24"/>
                <w:szCs w:val="24"/>
                <w:shd w:val="clear" w:color="auto" w:fill="FFFFFF"/>
              </w:rPr>
              <w:t>sakaru</w:t>
            </w:r>
            <w:r w:rsidRPr="00232D93">
              <w:rPr>
                <w:rFonts w:ascii="Times New Roman" w:hAnsi="Times New Roman" w:cs="Times New Roman"/>
                <w:color w:val="414142"/>
                <w:sz w:val="24"/>
                <w:szCs w:val="24"/>
                <w:shd w:val="clear" w:color="auto" w:fill="FFFFFF"/>
              </w:rPr>
              <w:t xml:space="preserve"> tehnoloģijām un sistēmām, un citiem objektiem un pakalpojumiem, kas ir atvērti vai ko sniedz sabiedrībai gan pilsētās, gan lauku rajonos. Šie pasākumi, kas ietver </w:t>
            </w:r>
            <w:r w:rsidRPr="00232D93">
              <w:rPr>
                <w:rFonts w:ascii="Times New Roman" w:hAnsi="Times New Roman" w:cs="Times New Roman"/>
                <w:b/>
                <w:color w:val="414142"/>
                <w:sz w:val="24"/>
                <w:szCs w:val="24"/>
                <w:shd w:val="clear" w:color="auto" w:fill="FFFFFF"/>
              </w:rPr>
              <w:t xml:space="preserve">pieejamībai </w:t>
            </w:r>
            <w:r w:rsidRPr="00232D93">
              <w:rPr>
                <w:rFonts w:ascii="Times New Roman" w:hAnsi="Times New Roman" w:cs="Times New Roman"/>
                <w:color w:val="414142"/>
                <w:sz w:val="24"/>
                <w:szCs w:val="24"/>
                <w:shd w:val="clear" w:color="auto" w:fill="FFFFFF"/>
              </w:rPr>
              <w:t>traucējošu šķēršļu un barjeru identificēšanu un likvidēšanu, cita starpā attiecas uz:</w:t>
            </w:r>
          </w:p>
        </w:tc>
        <w:tc>
          <w:tcPr>
            <w:tcW w:w="1000" w:type="pct"/>
            <w:tcBorders>
              <w:top w:val="single" w:sz="4" w:space="0" w:color="auto"/>
              <w:left w:val="single" w:sz="4" w:space="0" w:color="auto"/>
              <w:bottom w:val="single" w:sz="4" w:space="0" w:color="auto"/>
              <w:right w:val="single" w:sz="4" w:space="0" w:color="auto"/>
            </w:tcBorders>
            <w:hideMark/>
          </w:tcPr>
          <w:p w14:paraId="41C8E82A"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1. Lai personas ar invaliditāti varētu dzīvot neatkarīgi un pilnvērtīgi piedalīties visās dzīves jomās, dalībvalstis veic atbilstošus pasākumus, lai vienlīdzīgi ar citiem nodrošinātu personām ar invaliditāti </w:t>
            </w:r>
            <w:proofErr w:type="spellStart"/>
            <w:r w:rsidRPr="00232D93">
              <w:rPr>
                <w:rFonts w:ascii="Times New Roman" w:hAnsi="Times New Roman" w:cs="Times New Roman"/>
                <w:b/>
                <w:color w:val="414142"/>
                <w:sz w:val="24"/>
                <w:szCs w:val="24"/>
                <w:shd w:val="clear" w:color="auto" w:fill="FFFFFF"/>
              </w:rPr>
              <w:t>piekļūstamību</w:t>
            </w:r>
            <w:proofErr w:type="spellEnd"/>
            <w:r w:rsidRPr="00232D93">
              <w:rPr>
                <w:rFonts w:ascii="Times New Roman" w:hAnsi="Times New Roman" w:cs="Times New Roman"/>
                <w:b/>
                <w:color w:val="414142"/>
                <w:sz w:val="24"/>
                <w:szCs w:val="24"/>
                <w:shd w:val="clear" w:color="auto" w:fill="FFFFFF"/>
              </w:rPr>
              <w:t xml:space="preserve"> būvētai videi</w:t>
            </w:r>
            <w:r w:rsidRPr="00232D93">
              <w:rPr>
                <w:rFonts w:ascii="Times New Roman" w:hAnsi="Times New Roman" w:cs="Times New Roman"/>
                <w:color w:val="414142"/>
                <w:sz w:val="24"/>
                <w:szCs w:val="24"/>
                <w:shd w:val="clear" w:color="auto" w:fill="FFFFFF"/>
              </w:rPr>
              <w:t xml:space="preserve">, transportam, informācijai un sakariem, tostarp informācijas un </w:t>
            </w:r>
            <w:r w:rsidRPr="00232D93">
              <w:rPr>
                <w:rFonts w:ascii="Times New Roman" w:hAnsi="Times New Roman" w:cs="Times New Roman"/>
                <w:b/>
                <w:color w:val="414142"/>
                <w:sz w:val="24"/>
                <w:szCs w:val="24"/>
                <w:shd w:val="clear" w:color="auto" w:fill="FFFFFF"/>
              </w:rPr>
              <w:t>komunikācijas</w:t>
            </w:r>
            <w:r w:rsidRPr="00232D93">
              <w:rPr>
                <w:rFonts w:ascii="Times New Roman" w:hAnsi="Times New Roman" w:cs="Times New Roman"/>
                <w:color w:val="414142"/>
                <w:sz w:val="24"/>
                <w:szCs w:val="24"/>
                <w:shd w:val="clear" w:color="auto" w:fill="FFFFFF"/>
              </w:rPr>
              <w:t xml:space="preserve"> tehnoloģijām un sistēmām, un citiem objektiem un pakalpojumiem, kas ir atvērti vai ko sniedz sabiedrībai gan pilsētās, gan lauku rajonos. Šie pasākumi, kas ietver </w:t>
            </w:r>
            <w:proofErr w:type="spellStart"/>
            <w:r w:rsidRPr="00232D93">
              <w:rPr>
                <w:rFonts w:ascii="Times New Roman" w:hAnsi="Times New Roman" w:cs="Times New Roman"/>
                <w:b/>
                <w:color w:val="414142"/>
                <w:sz w:val="24"/>
                <w:szCs w:val="24"/>
                <w:shd w:val="clear" w:color="auto" w:fill="FFFFFF"/>
              </w:rPr>
              <w:t>pieklūstamībai</w:t>
            </w:r>
            <w:proofErr w:type="spellEnd"/>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traucējošu šķēršļu un barjeru identificēšanu un likvidēšanu, cita starpā attiecas uz:</w:t>
            </w:r>
          </w:p>
          <w:p w14:paraId="537F5C2A" w14:textId="77777777" w:rsidR="00252384" w:rsidRDefault="00252384" w:rsidP="00A9019F">
            <w:pPr>
              <w:rPr>
                <w:rFonts w:ascii="Times New Roman" w:hAnsi="Times New Roman" w:cs="Times New Roman"/>
                <w:color w:val="414142"/>
                <w:sz w:val="24"/>
                <w:szCs w:val="24"/>
                <w:shd w:val="clear" w:color="auto" w:fill="FFFFFF"/>
              </w:rPr>
            </w:pPr>
          </w:p>
          <w:p w14:paraId="57FF86FB" w14:textId="77777777" w:rsidR="00252384" w:rsidRDefault="00252384" w:rsidP="00A9019F">
            <w:pPr>
              <w:rPr>
                <w:rFonts w:ascii="Times New Roman" w:hAnsi="Times New Roman" w:cs="Times New Roman"/>
                <w:color w:val="414142"/>
                <w:sz w:val="24"/>
                <w:szCs w:val="24"/>
                <w:shd w:val="clear" w:color="auto" w:fill="FFFFFF"/>
              </w:rPr>
            </w:pPr>
            <w:r w:rsidRPr="00A97DEB">
              <w:rPr>
                <w:rFonts w:ascii="Times New Roman" w:hAnsi="Times New Roman" w:cs="Times New Roman"/>
                <w:color w:val="00B050"/>
                <w:sz w:val="24"/>
                <w:szCs w:val="24"/>
                <w:shd w:val="clear" w:color="auto" w:fill="FFFFFF"/>
              </w:rPr>
              <w:t xml:space="preserve">VVC: </w:t>
            </w:r>
            <w:r>
              <w:rPr>
                <w:rFonts w:ascii="Times New Roman" w:hAnsi="Times New Roman" w:cs="Times New Roman"/>
                <w:color w:val="00B050"/>
                <w:sz w:val="24"/>
                <w:szCs w:val="24"/>
                <w:shd w:val="clear" w:color="auto" w:fill="FFFFFF"/>
              </w:rPr>
              <w:t>P</w:t>
            </w:r>
            <w:r w:rsidRPr="00A97DEB">
              <w:rPr>
                <w:rFonts w:ascii="Times New Roman" w:hAnsi="Times New Roman" w:cs="Times New Roman"/>
                <w:color w:val="00B050"/>
                <w:sz w:val="24"/>
                <w:szCs w:val="24"/>
                <w:shd w:val="clear" w:color="auto" w:fill="FFFFFF"/>
              </w:rPr>
              <w:t>riekšlikums pieņemts.</w:t>
            </w:r>
            <w:r w:rsidRPr="00A97DEB">
              <w:rPr>
                <w:rFonts w:ascii="Times New Roman" w:hAnsi="Times New Roman" w:cs="Times New Roman"/>
                <w:color w:val="414142"/>
                <w:sz w:val="24"/>
                <w:szCs w:val="24"/>
                <w:shd w:val="clear" w:color="auto" w:fill="FFFFFF"/>
              </w:rPr>
              <w:t xml:space="preserve"> </w:t>
            </w:r>
          </w:p>
          <w:p w14:paraId="0CAFE64C" w14:textId="00EA2F38" w:rsidR="00252384" w:rsidRPr="00E9547B" w:rsidRDefault="004E3761" w:rsidP="00982822">
            <w:pPr>
              <w:rPr>
                <w:rFonts w:ascii="Times New Roman" w:eastAsia="Times New Roman" w:hAnsi="Times New Roman" w:cs="Times New Roman"/>
                <w:color w:val="76923C" w:themeColor="accent3" w:themeShade="BF"/>
                <w:sz w:val="24"/>
                <w:szCs w:val="24"/>
                <w:lang w:eastAsia="lv-LV"/>
              </w:rPr>
            </w:pPr>
            <w:hyperlink r:id="rId113" w:history="1">
              <w:r w:rsidR="00252384">
                <w:rPr>
                  <w:rStyle w:val="Hipersaite"/>
                </w:rPr>
                <w:t xml:space="preserve">Sagatavots materiāls par pakalpojumu un vides </w:t>
              </w:r>
              <w:proofErr w:type="spellStart"/>
              <w:r w:rsidR="00252384">
                <w:rPr>
                  <w:rStyle w:val="Hipersaite"/>
                </w:rPr>
                <w:lastRenderedPageBreak/>
                <w:t>piekļūstamību</w:t>
              </w:r>
              <w:proofErr w:type="spellEnd"/>
              <w:r w:rsidR="00252384">
                <w:rPr>
                  <w:rStyle w:val="Hipersaite"/>
                </w:rPr>
                <w:t xml:space="preserve"> cilvēkiem ar funkcionāliem traucējumiem | Labklājības ministrija (lm.gov.lv)</w:t>
              </w:r>
            </w:hyperlink>
            <w:r w:rsidR="00252384">
              <w:t xml:space="preserve"> </w:t>
            </w:r>
          </w:p>
        </w:tc>
        <w:tc>
          <w:tcPr>
            <w:tcW w:w="1000" w:type="pct"/>
            <w:vMerge/>
            <w:tcBorders>
              <w:left w:val="single" w:sz="4" w:space="0" w:color="auto"/>
              <w:right w:val="single" w:sz="4" w:space="0" w:color="auto"/>
            </w:tcBorders>
          </w:tcPr>
          <w:p w14:paraId="5322999F" w14:textId="521B66ED" w:rsidR="00252384" w:rsidRPr="00232D93" w:rsidRDefault="00252384" w:rsidP="00A9019F">
            <w:pPr>
              <w:rPr>
                <w:rFonts w:ascii="Times New Roman" w:hAnsi="Times New Roman" w:cs="Times New Roman"/>
                <w:sz w:val="24"/>
                <w:szCs w:val="24"/>
              </w:rPr>
            </w:pPr>
          </w:p>
        </w:tc>
      </w:tr>
      <w:tr w:rsidR="00252384" w:rsidRPr="00232D93" w14:paraId="3822CBAE" w14:textId="77777777" w:rsidTr="001E0EDD">
        <w:tc>
          <w:tcPr>
            <w:tcW w:w="1000" w:type="pct"/>
            <w:vMerge/>
            <w:tcBorders>
              <w:left w:val="single" w:sz="4" w:space="0" w:color="auto"/>
              <w:right w:val="single" w:sz="4" w:space="0" w:color="auto"/>
            </w:tcBorders>
          </w:tcPr>
          <w:p w14:paraId="2759B602" w14:textId="00488604"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37A83834" w14:textId="7949FADA"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DE34DB7"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1.punkta b) apakšpunkts</w:t>
            </w:r>
          </w:p>
          <w:p w14:paraId="2D5E2FC3" w14:textId="54294BCB" w:rsidR="00252384" w:rsidRPr="00232D93" w:rsidRDefault="00252384" w:rsidP="00A9019F">
            <w:pPr>
              <w:rPr>
                <w:rFonts w:ascii="Times New Roman" w:hAnsi="Times New Roman" w:cs="Times New Roman"/>
                <w:b/>
                <w:sz w:val="24"/>
                <w:szCs w:val="24"/>
              </w:rPr>
            </w:pPr>
            <w:r w:rsidRPr="00232D93">
              <w:rPr>
                <w:rFonts w:ascii="Times New Roman" w:hAnsi="Times New Roman" w:cs="Times New Roman"/>
                <w:color w:val="414142"/>
                <w:sz w:val="24"/>
                <w:szCs w:val="24"/>
                <w:shd w:val="clear" w:color="auto" w:fill="FFFFFF"/>
              </w:rPr>
              <w:t xml:space="preserve">b) informācijas, sakaru un citiem pakalpojumiem, tostarp elektroniskajiem pakalpojumiem un </w:t>
            </w:r>
            <w:r w:rsidRPr="00232D93">
              <w:rPr>
                <w:rFonts w:ascii="Times New Roman" w:hAnsi="Times New Roman" w:cs="Times New Roman"/>
                <w:b/>
                <w:color w:val="414142"/>
                <w:sz w:val="24"/>
                <w:szCs w:val="24"/>
                <w:shd w:val="clear" w:color="auto" w:fill="FFFFFF"/>
              </w:rPr>
              <w:t>avārijas</w:t>
            </w:r>
            <w:r w:rsidRPr="00232D93">
              <w:rPr>
                <w:rFonts w:ascii="Times New Roman" w:hAnsi="Times New Roman" w:cs="Times New Roman"/>
                <w:color w:val="414142"/>
                <w:sz w:val="24"/>
                <w:szCs w:val="24"/>
                <w:shd w:val="clear" w:color="auto" w:fill="FFFFFF"/>
              </w:rPr>
              <w:t xml:space="preserve"> dienestiem</w:t>
            </w:r>
          </w:p>
        </w:tc>
        <w:tc>
          <w:tcPr>
            <w:tcW w:w="1000" w:type="pct"/>
            <w:tcBorders>
              <w:top w:val="single" w:sz="4" w:space="0" w:color="auto"/>
              <w:left w:val="single" w:sz="4" w:space="0" w:color="auto"/>
              <w:bottom w:val="single" w:sz="4" w:space="0" w:color="auto"/>
              <w:right w:val="single" w:sz="4" w:space="0" w:color="auto"/>
            </w:tcBorders>
            <w:hideMark/>
          </w:tcPr>
          <w:p w14:paraId="6EEF3D1D"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b) informācijas,</w:t>
            </w:r>
            <w:r>
              <w:rPr>
                <w:rFonts w:ascii="Times New Roman" w:hAnsi="Times New Roman" w:cs="Times New Roman"/>
                <w:color w:val="414142"/>
                <w:sz w:val="24"/>
                <w:szCs w:val="24"/>
                <w:shd w:val="clear" w:color="auto" w:fill="FFFFFF"/>
              </w:rPr>
              <w:t xml:space="preserve"> </w:t>
            </w:r>
            <w:r w:rsidRPr="00D0340F">
              <w:rPr>
                <w:rFonts w:ascii="Times New Roman" w:hAnsi="Times New Roman" w:cs="Times New Roman"/>
                <w:b/>
                <w:bCs/>
                <w:color w:val="414142"/>
                <w:sz w:val="24"/>
                <w:szCs w:val="24"/>
                <w:shd w:val="clear" w:color="auto" w:fill="FFFFFF"/>
              </w:rPr>
              <w:t>komunikācijas</w:t>
            </w:r>
            <w:r w:rsidRPr="00232D93">
              <w:rPr>
                <w:rFonts w:ascii="Times New Roman" w:hAnsi="Times New Roman" w:cs="Times New Roman"/>
                <w:color w:val="414142"/>
                <w:sz w:val="24"/>
                <w:szCs w:val="24"/>
                <w:shd w:val="clear" w:color="auto" w:fill="FFFFFF"/>
              </w:rPr>
              <w:t xml:space="preserve"> un citiem pakalpojumiem, tostarp elektroniskajiem pakalpojumiem un </w:t>
            </w:r>
            <w:r w:rsidRPr="00232D93">
              <w:rPr>
                <w:rFonts w:ascii="Times New Roman" w:hAnsi="Times New Roman" w:cs="Times New Roman"/>
                <w:b/>
                <w:color w:val="414142"/>
                <w:sz w:val="24"/>
                <w:szCs w:val="24"/>
                <w:shd w:val="clear" w:color="auto" w:fill="FFFFFF"/>
              </w:rPr>
              <w:t>glābšanas</w:t>
            </w:r>
            <w:r w:rsidRPr="00232D93">
              <w:rPr>
                <w:rFonts w:ascii="Times New Roman" w:hAnsi="Times New Roman" w:cs="Times New Roman"/>
                <w:color w:val="414142"/>
                <w:sz w:val="24"/>
                <w:szCs w:val="24"/>
                <w:shd w:val="clear" w:color="auto" w:fill="FFFFFF"/>
              </w:rPr>
              <w:t xml:space="preserve"> dienestiem</w:t>
            </w:r>
          </w:p>
          <w:p w14:paraId="115B28FB" w14:textId="6B087D04" w:rsidR="00252384" w:rsidRPr="004E56A5" w:rsidRDefault="00252384" w:rsidP="00A9019F">
            <w:pPr>
              <w:rPr>
                <w:rFonts w:ascii="Times New Roman" w:eastAsia="Times New Roman" w:hAnsi="Times New Roman" w:cs="Times New Roman"/>
                <w:sz w:val="24"/>
                <w:szCs w:val="24"/>
                <w:lang w:eastAsia="lv-LV"/>
              </w:rPr>
            </w:pPr>
            <w:r w:rsidRPr="006E737E">
              <w:rPr>
                <w:rFonts w:ascii="Times New Roman" w:hAnsi="Times New Roman" w:cs="Times New Roman"/>
                <w:color w:val="00B050"/>
                <w:sz w:val="24"/>
                <w:szCs w:val="24"/>
                <w:shd w:val="clear" w:color="auto" w:fill="FFFFFF"/>
              </w:rPr>
              <w:t xml:space="preserve">VVC: Priekšlikums pieņemts. </w:t>
            </w:r>
          </w:p>
        </w:tc>
        <w:tc>
          <w:tcPr>
            <w:tcW w:w="1000" w:type="pct"/>
            <w:vMerge/>
            <w:tcBorders>
              <w:left w:val="single" w:sz="4" w:space="0" w:color="auto"/>
              <w:right w:val="single" w:sz="4" w:space="0" w:color="auto"/>
            </w:tcBorders>
          </w:tcPr>
          <w:p w14:paraId="713FD031" w14:textId="26296E44" w:rsidR="00252384" w:rsidRPr="00232D93" w:rsidRDefault="00252384" w:rsidP="00A9019F">
            <w:pPr>
              <w:rPr>
                <w:rFonts w:ascii="Times New Roman" w:hAnsi="Times New Roman" w:cs="Times New Roman"/>
                <w:sz w:val="24"/>
                <w:szCs w:val="24"/>
              </w:rPr>
            </w:pPr>
          </w:p>
        </w:tc>
      </w:tr>
      <w:tr w:rsidR="00252384" w:rsidRPr="00232D93" w14:paraId="4F9DB9C4" w14:textId="77777777" w:rsidTr="001E0EDD">
        <w:tc>
          <w:tcPr>
            <w:tcW w:w="1000" w:type="pct"/>
            <w:vMerge/>
            <w:tcBorders>
              <w:left w:val="single" w:sz="4" w:space="0" w:color="auto"/>
              <w:right w:val="single" w:sz="4" w:space="0" w:color="auto"/>
            </w:tcBorders>
          </w:tcPr>
          <w:p w14:paraId="784EF7DB" w14:textId="2AE4EA88"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088788DE" w14:textId="79B18915"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0F9E43C"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a) apakšpunkts</w:t>
            </w:r>
          </w:p>
          <w:p w14:paraId="0960668A" w14:textId="0DB58F64"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a) izstrādātu un ieviestu minimālos standartus un vadlīnijas par iedzīvotājiem atvērto objektu un sniegto pakalpojumu </w:t>
            </w:r>
            <w:r w:rsidRPr="00232D93">
              <w:rPr>
                <w:rFonts w:ascii="Times New Roman" w:hAnsi="Times New Roman" w:cs="Times New Roman"/>
                <w:b/>
                <w:color w:val="414142"/>
                <w:sz w:val="24"/>
                <w:szCs w:val="24"/>
                <w:shd w:val="clear" w:color="auto" w:fill="FFFFFF"/>
              </w:rPr>
              <w:t>pieejamību</w:t>
            </w:r>
            <w:r w:rsidRPr="00232D93">
              <w:rPr>
                <w:rFonts w:ascii="Times New Roman" w:hAnsi="Times New Roman" w:cs="Times New Roman"/>
                <w:color w:val="414142"/>
                <w:sz w:val="24"/>
                <w:szCs w:val="24"/>
                <w:shd w:val="clear" w:color="auto" w:fill="FFFFFF"/>
              </w:rPr>
              <w:t xml:space="preserve"> un pārraudzītu to īstenošanu</w:t>
            </w:r>
          </w:p>
        </w:tc>
        <w:tc>
          <w:tcPr>
            <w:tcW w:w="1000" w:type="pct"/>
            <w:tcBorders>
              <w:top w:val="single" w:sz="4" w:space="0" w:color="auto"/>
              <w:left w:val="single" w:sz="4" w:space="0" w:color="auto"/>
              <w:bottom w:val="single" w:sz="4" w:space="0" w:color="auto"/>
              <w:right w:val="single" w:sz="4" w:space="0" w:color="auto"/>
            </w:tcBorders>
            <w:hideMark/>
          </w:tcPr>
          <w:p w14:paraId="111AC194"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a) izstrādātu un ieviestu minimālos standartus un vadlīnijas par iedzīvotājiem atvērto objektu un sniegto pakalpojumu </w:t>
            </w:r>
            <w:proofErr w:type="spellStart"/>
            <w:r w:rsidRPr="00232D93">
              <w:rPr>
                <w:rFonts w:ascii="Times New Roman" w:hAnsi="Times New Roman" w:cs="Times New Roman"/>
                <w:b/>
                <w:color w:val="414142"/>
                <w:sz w:val="24"/>
                <w:szCs w:val="24"/>
                <w:shd w:val="clear" w:color="auto" w:fill="FFFFFF"/>
              </w:rPr>
              <w:t>piekļūstamību</w:t>
            </w:r>
            <w:proofErr w:type="spellEnd"/>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un pārraudzītu to īstenošanu</w:t>
            </w:r>
          </w:p>
          <w:p w14:paraId="4A810D7D" w14:textId="77777777" w:rsidR="00252384" w:rsidRDefault="00252384" w:rsidP="00A9019F">
            <w:pPr>
              <w:rPr>
                <w:rFonts w:ascii="Times New Roman" w:hAnsi="Times New Roman" w:cs="Times New Roman"/>
                <w:sz w:val="24"/>
                <w:szCs w:val="24"/>
              </w:rPr>
            </w:pPr>
          </w:p>
          <w:p w14:paraId="524A72C1" w14:textId="53EF57E0" w:rsidR="00252384" w:rsidRPr="00232D93" w:rsidRDefault="00252384" w:rsidP="00A9019F">
            <w:pPr>
              <w:rPr>
                <w:rFonts w:ascii="Times New Roman" w:hAnsi="Times New Roman" w:cs="Times New Roman"/>
                <w:color w:val="414142"/>
                <w:sz w:val="24"/>
                <w:szCs w:val="24"/>
                <w:shd w:val="clear" w:color="auto" w:fill="FFFFFF"/>
              </w:rPr>
            </w:pPr>
            <w:r w:rsidRPr="006E737E">
              <w:rPr>
                <w:rFonts w:ascii="Times New Roman" w:hAnsi="Times New Roman" w:cs="Times New Roman"/>
                <w:color w:val="00B050"/>
                <w:sz w:val="24"/>
                <w:szCs w:val="24"/>
                <w:shd w:val="clear" w:color="auto" w:fill="FFFFFF"/>
              </w:rPr>
              <w:t>VVC: Priekšlikums pieņemts.</w:t>
            </w:r>
          </w:p>
        </w:tc>
        <w:tc>
          <w:tcPr>
            <w:tcW w:w="1000" w:type="pct"/>
            <w:vMerge/>
            <w:tcBorders>
              <w:left w:val="single" w:sz="4" w:space="0" w:color="auto"/>
              <w:right w:val="single" w:sz="4" w:space="0" w:color="auto"/>
            </w:tcBorders>
          </w:tcPr>
          <w:p w14:paraId="0D213FEA" w14:textId="1E77EC50" w:rsidR="00252384" w:rsidRPr="00232D93" w:rsidRDefault="00252384" w:rsidP="00A9019F">
            <w:pPr>
              <w:rPr>
                <w:rFonts w:ascii="Times New Roman" w:hAnsi="Times New Roman" w:cs="Times New Roman"/>
                <w:sz w:val="24"/>
                <w:szCs w:val="24"/>
              </w:rPr>
            </w:pPr>
          </w:p>
        </w:tc>
      </w:tr>
      <w:tr w:rsidR="00252384" w:rsidRPr="00232D93" w14:paraId="448F02FC" w14:textId="77777777" w:rsidTr="001E0EDD">
        <w:tc>
          <w:tcPr>
            <w:tcW w:w="1000" w:type="pct"/>
            <w:vMerge/>
            <w:tcBorders>
              <w:left w:val="single" w:sz="4" w:space="0" w:color="auto"/>
              <w:right w:val="single" w:sz="4" w:space="0" w:color="auto"/>
            </w:tcBorders>
          </w:tcPr>
          <w:p w14:paraId="39E4868E" w14:textId="2B063FA5"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0F0AD293" w14:textId="29C4676C"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594F423"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b) apakšpunkts</w:t>
            </w:r>
          </w:p>
          <w:p w14:paraId="1B5541DE" w14:textId="1E66CFF6"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b) Dalībvalstis veic arī atbilstošus pasākumus, lai nodrošinātu, ka sabiedrībai atvērtie privātā sektora objekti un to sniegtie pakalpojumi ir pilnībā </w:t>
            </w:r>
            <w:r w:rsidRPr="00232D93">
              <w:rPr>
                <w:rFonts w:ascii="Times New Roman" w:hAnsi="Times New Roman" w:cs="Times New Roman"/>
                <w:b/>
                <w:color w:val="414142"/>
                <w:sz w:val="24"/>
                <w:szCs w:val="24"/>
                <w:shd w:val="clear" w:color="auto" w:fill="FFFFFF"/>
              </w:rPr>
              <w:t xml:space="preserve">pieejami </w:t>
            </w:r>
            <w:r w:rsidRPr="00232D93">
              <w:rPr>
                <w:rFonts w:ascii="Times New Roman" w:hAnsi="Times New Roman" w:cs="Times New Roman"/>
                <w:color w:val="414142"/>
                <w:sz w:val="24"/>
                <w:szCs w:val="24"/>
                <w:shd w:val="clear" w:color="auto" w:fill="FFFFFF"/>
              </w:rPr>
              <w:t>personām ar invaliditāti</w:t>
            </w:r>
          </w:p>
        </w:tc>
        <w:tc>
          <w:tcPr>
            <w:tcW w:w="1000" w:type="pct"/>
            <w:tcBorders>
              <w:top w:val="single" w:sz="4" w:space="0" w:color="auto"/>
              <w:left w:val="single" w:sz="4" w:space="0" w:color="auto"/>
              <w:bottom w:val="single" w:sz="4" w:space="0" w:color="auto"/>
              <w:right w:val="single" w:sz="4" w:space="0" w:color="auto"/>
            </w:tcBorders>
            <w:hideMark/>
          </w:tcPr>
          <w:p w14:paraId="12E2900D"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b) Dalībvalstis veic arī atbilstošus pasākumus, lai nodrošinātu, ka sabiedrībai atvērtie privātā sektora objekti un to sniegtie pakalpojumi ir pilnībā </w:t>
            </w:r>
            <w:r w:rsidRPr="00232D93">
              <w:rPr>
                <w:rFonts w:ascii="Times New Roman" w:hAnsi="Times New Roman" w:cs="Times New Roman"/>
                <w:b/>
                <w:color w:val="414142"/>
                <w:sz w:val="24"/>
                <w:szCs w:val="24"/>
                <w:shd w:val="clear" w:color="auto" w:fill="FFFFFF"/>
              </w:rPr>
              <w:t>piekļūstami</w:t>
            </w:r>
            <w:r w:rsidRPr="00232D93">
              <w:rPr>
                <w:rFonts w:ascii="Times New Roman" w:hAnsi="Times New Roman" w:cs="Times New Roman"/>
                <w:color w:val="414142"/>
                <w:sz w:val="24"/>
                <w:szCs w:val="24"/>
                <w:shd w:val="clear" w:color="auto" w:fill="FFFFFF"/>
              </w:rPr>
              <w:t xml:space="preserve"> personām ar invaliditāti</w:t>
            </w:r>
          </w:p>
          <w:p w14:paraId="30CC993F" w14:textId="18BCFEE5" w:rsidR="00252384" w:rsidRPr="00232D93" w:rsidRDefault="00252384" w:rsidP="00A9019F">
            <w:pPr>
              <w:rPr>
                <w:rFonts w:ascii="Times New Roman" w:hAnsi="Times New Roman" w:cs="Times New Roman"/>
                <w:color w:val="414142"/>
                <w:sz w:val="24"/>
                <w:szCs w:val="24"/>
                <w:shd w:val="clear" w:color="auto" w:fill="FFFFFF"/>
              </w:rPr>
            </w:pPr>
            <w:r w:rsidRPr="006E737E">
              <w:rPr>
                <w:rFonts w:ascii="Times New Roman" w:hAnsi="Times New Roman" w:cs="Times New Roman"/>
                <w:color w:val="00B050"/>
                <w:sz w:val="24"/>
                <w:szCs w:val="24"/>
                <w:shd w:val="clear" w:color="auto" w:fill="FFFFFF"/>
              </w:rPr>
              <w:t>VVC: Priekšlikums pieņemts.</w:t>
            </w:r>
          </w:p>
        </w:tc>
        <w:tc>
          <w:tcPr>
            <w:tcW w:w="1000" w:type="pct"/>
            <w:vMerge/>
            <w:tcBorders>
              <w:left w:val="single" w:sz="4" w:space="0" w:color="auto"/>
              <w:right w:val="single" w:sz="4" w:space="0" w:color="auto"/>
            </w:tcBorders>
          </w:tcPr>
          <w:p w14:paraId="341FD72F" w14:textId="6EC062D6" w:rsidR="00252384" w:rsidRPr="00232D93" w:rsidRDefault="00252384" w:rsidP="00A9019F">
            <w:pPr>
              <w:rPr>
                <w:rFonts w:ascii="Times New Roman" w:hAnsi="Times New Roman" w:cs="Times New Roman"/>
                <w:sz w:val="24"/>
                <w:szCs w:val="24"/>
              </w:rPr>
            </w:pPr>
          </w:p>
        </w:tc>
      </w:tr>
      <w:tr w:rsidR="00252384" w:rsidRPr="00232D93" w14:paraId="6921F44C" w14:textId="77777777" w:rsidTr="001E0EDD">
        <w:tc>
          <w:tcPr>
            <w:tcW w:w="1000" w:type="pct"/>
            <w:vMerge/>
            <w:tcBorders>
              <w:left w:val="single" w:sz="4" w:space="0" w:color="auto"/>
              <w:right w:val="single" w:sz="4" w:space="0" w:color="auto"/>
            </w:tcBorders>
          </w:tcPr>
          <w:p w14:paraId="67E8331E" w14:textId="659CAC51"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1FDE37C" w14:textId="468B93F0"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AEA7D3B"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c) apakšpunkts</w:t>
            </w:r>
          </w:p>
          <w:p w14:paraId="4D1B6FCD" w14:textId="40D33A1E" w:rsidR="00252384" w:rsidRPr="00232D93"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c) visām ieinteresētajām personām nodrošinātu </w:t>
            </w:r>
            <w:r w:rsidRPr="00AE49B3">
              <w:rPr>
                <w:rFonts w:ascii="Times New Roman" w:hAnsi="Times New Roman" w:cs="Times New Roman"/>
                <w:color w:val="414142"/>
                <w:sz w:val="24"/>
                <w:szCs w:val="24"/>
                <w:shd w:val="clear" w:color="auto" w:fill="FFFFFF"/>
              </w:rPr>
              <w:t>apmācību</w:t>
            </w:r>
            <w:r w:rsidRPr="00232D93">
              <w:rPr>
                <w:rFonts w:ascii="Times New Roman" w:hAnsi="Times New Roman" w:cs="Times New Roman"/>
                <w:color w:val="414142"/>
                <w:sz w:val="24"/>
                <w:szCs w:val="24"/>
                <w:shd w:val="clear" w:color="auto" w:fill="FFFFFF"/>
              </w:rPr>
              <w:t xml:space="preserve"> par </w:t>
            </w:r>
            <w:r w:rsidRPr="00232D93">
              <w:rPr>
                <w:rFonts w:ascii="Times New Roman" w:hAnsi="Times New Roman" w:cs="Times New Roman"/>
                <w:b/>
                <w:color w:val="414142"/>
                <w:sz w:val="24"/>
                <w:szCs w:val="24"/>
                <w:shd w:val="clear" w:color="auto" w:fill="FFFFFF"/>
              </w:rPr>
              <w:t xml:space="preserve">pieejamības </w:t>
            </w:r>
            <w:r w:rsidRPr="00232D93">
              <w:rPr>
                <w:rFonts w:ascii="Times New Roman" w:hAnsi="Times New Roman" w:cs="Times New Roman"/>
                <w:color w:val="414142"/>
                <w:sz w:val="24"/>
                <w:szCs w:val="24"/>
                <w:shd w:val="clear" w:color="auto" w:fill="FFFFFF"/>
              </w:rPr>
              <w:lastRenderedPageBreak/>
              <w:t>problēmām, ar kurām saskaras personas ar invaliditāti</w:t>
            </w:r>
          </w:p>
        </w:tc>
        <w:tc>
          <w:tcPr>
            <w:tcW w:w="1000" w:type="pct"/>
            <w:tcBorders>
              <w:top w:val="single" w:sz="4" w:space="0" w:color="auto"/>
              <w:left w:val="single" w:sz="4" w:space="0" w:color="auto"/>
              <w:bottom w:val="single" w:sz="4" w:space="0" w:color="auto"/>
              <w:right w:val="single" w:sz="4" w:space="0" w:color="auto"/>
            </w:tcBorders>
            <w:hideMark/>
          </w:tcPr>
          <w:p w14:paraId="2119A75E"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c) visām ieinteresētajām personām nodrošinātu </w:t>
            </w:r>
            <w:r w:rsidRPr="00AE49B3">
              <w:rPr>
                <w:rFonts w:ascii="Times New Roman" w:hAnsi="Times New Roman" w:cs="Times New Roman"/>
                <w:color w:val="414142"/>
                <w:sz w:val="24"/>
                <w:szCs w:val="24"/>
                <w:shd w:val="clear" w:color="auto" w:fill="FFFFFF"/>
              </w:rPr>
              <w:t>apmācību</w:t>
            </w:r>
            <w:r w:rsidRPr="00232D93">
              <w:rPr>
                <w:rFonts w:ascii="Times New Roman" w:hAnsi="Times New Roman" w:cs="Times New Roman"/>
                <w:color w:val="414142"/>
                <w:sz w:val="24"/>
                <w:szCs w:val="24"/>
                <w:shd w:val="clear" w:color="auto" w:fill="FFFFFF"/>
              </w:rPr>
              <w:t xml:space="preserve"> par </w:t>
            </w:r>
            <w:proofErr w:type="spellStart"/>
            <w:r w:rsidRPr="00232D93">
              <w:rPr>
                <w:rFonts w:ascii="Times New Roman" w:hAnsi="Times New Roman" w:cs="Times New Roman"/>
                <w:b/>
                <w:color w:val="414142"/>
                <w:sz w:val="24"/>
                <w:szCs w:val="24"/>
                <w:shd w:val="clear" w:color="auto" w:fill="FFFFFF"/>
              </w:rPr>
              <w:t>piekļūstamības</w:t>
            </w:r>
            <w:proofErr w:type="spellEnd"/>
            <w:r w:rsidRPr="00232D93">
              <w:rPr>
                <w:rFonts w:ascii="Times New Roman" w:hAnsi="Times New Roman" w:cs="Times New Roman"/>
                <w:color w:val="414142"/>
                <w:sz w:val="24"/>
                <w:szCs w:val="24"/>
                <w:shd w:val="clear" w:color="auto" w:fill="FFFFFF"/>
              </w:rPr>
              <w:t xml:space="preserve"> problēmām, </w:t>
            </w:r>
            <w:r w:rsidRPr="00232D93">
              <w:rPr>
                <w:rFonts w:ascii="Times New Roman" w:hAnsi="Times New Roman" w:cs="Times New Roman"/>
                <w:color w:val="414142"/>
                <w:sz w:val="24"/>
                <w:szCs w:val="24"/>
                <w:shd w:val="clear" w:color="auto" w:fill="FFFFFF"/>
              </w:rPr>
              <w:lastRenderedPageBreak/>
              <w:t>ar kurām saskaras personas ar invaliditāti</w:t>
            </w:r>
          </w:p>
          <w:p w14:paraId="70369525" w14:textId="77777777" w:rsidR="00252384" w:rsidRDefault="00252384" w:rsidP="00A9019F">
            <w:pPr>
              <w:rPr>
                <w:rFonts w:ascii="Times New Roman" w:hAnsi="Times New Roman" w:cs="Times New Roman"/>
                <w:color w:val="414142"/>
                <w:sz w:val="24"/>
                <w:szCs w:val="24"/>
                <w:shd w:val="clear" w:color="auto" w:fill="FFFFFF"/>
              </w:rPr>
            </w:pPr>
          </w:p>
          <w:p w14:paraId="309CEC6E" w14:textId="79048EAB" w:rsidR="00252384" w:rsidRPr="00232D93" w:rsidRDefault="00252384" w:rsidP="00A9019F">
            <w:pPr>
              <w:rPr>
                <w:rFonts w:ascii="Times New Roman" w:hAnsi="Times New Roman" w:cs="Times New Roman"/>
                <w:sz w:val="24"/>
                <w:szCs w:val="24"/>
              </w:rPr>
            </w:pPr>
            <w:r w:rsidRPr="00D42C1C">
              <w:rPr>
                <w:rFonts w:ascii="Times New Roman" w:hAnsi="Times New Roman" w:cs="Times New Roman"/>
                <w:color w:val="00B050"/>
                <w:sz w:val="24"/>
                <w:szCs w:val="24"/>
                <w:shd w:val="clear" w:color="auto" w:fill="FFFFFF"/>
              </w:rPr>
              <w:t xml:space="preserve">VVC: Priekšlikums pieņemts. Skatīt komentāru iepriekš par termina “apmācības” lietojumu. </w:t>
            </w:r>
            <w:r>
              <w:rPr>
                <w:rFonts w:ascii="Times New Roman" w:hAnsi="Times New Roman" w:cs="Times New Roman"/>
                <w:color w:val="00B050"/>
                <w:sz w:val="24"/>
                <w:szCs w:val="24"/>
                <w:shd w:val="clear" w:color="auto" w:fill="FFFFFF"/>
              </w:rPr>
              <w:t xml:space="preserve">Lietot “mācības”. </w:t>
            </w:r>
          </w:p>
        </w:tc>
        <w:tc>
          <w:tcPr>
            <w:tcW w:w="1000" w:type="pct"/>
            <w:vMerge/>
            <w:tcBorders>
              <w:left w:val="single" w:sz="4" w:space="0" w:color="auto"/>
              <w:right w:val="single" w:sz="4" w:space="0" w:color="auto"/>
            </w:tcBorders>
          </w:tcPr>
          <w:p w14:paraId="0F271374" w14:textId="73B74955" w:rsidR="00252384" w:rsidRPr="00232D93" w:rsidRDefault="00252384" w:rsidP="00A9019F">
            <w:pPr>
              <w:rPr>
                <w:rFonts w:ascii="Times New Roman" w:hAnsi="Times New Roman" w:cs="Times New Roman"/>
                <w:sz w:val="24"/>
                <w:szCs w:val="24"/>
              </w:rPr>
            </w:pPr>
          </w:p>
        </w:tc>
      </w:tr>
      <w:tr w:rsidR="00252384" w:rsidRPr="00232D93" w14:paraId="0C7CBA20" w14:textId="77777777" w:rsidTr="001E0EDD">
        <w:tc>
          <w:tcPr>
            <w:tcW w:w="1000" w:type="pct"/>
            <w:vMerge/>
            <w:tcBorders>
              <w:left w:val="single" w:sz="4" w:space="0" w:color="auto"/>
              <w:right w:val="single" w:sz="4" w:space="0" w:color="auto"/>
            </w:tcBorders>
          </w:tcPr>
          <w:p w14:paraId="385EA111" w14:textId="59853857"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155D42E" w14:textId="66CF4230"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80E571C"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d) apakšpunkts</w:t>
            </w:r>
          </w:p>
          <w:p w14:paraId="1463D8AB" w14:textId="29307B7B"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d) ēkās un citos iedzīvotājiem atvērtos objektos nodrošinātu informāciju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rakstā un </w:t>
            </w:r>
            <w:r w:rsidRPr="00232D93">
              <w:rPr>
                <w:rFonts w:ascii="Times New Roman" w:hAnsi="Times New Roman" w:cs="Times New Roman"/>
                <w:b/>
                <w:color w:val="414142"/>
                <w:sz w:val="24"/>
                <w:szCs w:val="24"/>
                <w:shd w:val="clear" w:color="auto" w:fill="FFFFFF"/>
              </w:rPr>
              <w:t>viegli lasāmos</w:t>
            </w:r>
            <w:r w:rsidRPr="00232D93">
              <w:rPr>
                <w:rFonts w:ascii="Times New Roman" w:hAnsi="Times New Roman" w:cs="Times New Roman"/>
                <w:color w:val="414142"/>
                <w:sz w:val="24"/>
                <w:szCs w:val="24"/>
                <w:shd w:val="clear" w:color="auto" w:fill="FFFFFF"/>
              </w:rPr>
              <w:t xml:space="preserve"> un saprotamos veidos</w:t>
            </w:r>
          </w:p>
        </w:tc>
        <w:tc>
          <w:tcPr>
            <w:tcW w:w="1000" w:type="pct"/>
            <w:tcBorders>
              <w:top w:val="single" w:sz="4" w:space="0" w:color="auto"/>
              <w:left w:val="single" w:sz="4" w:space="0" w:color="auto"/>
              <w:bottom w:val="single" w:sz="4" w:space="0" w:color="auto"/>
              <w:right w:val="single" w:sz="4" w:space="0" w:color="auto"/>
            </w:tcBorders>
            <w:hideMark/>
          </w:tcPr>
          <w:p w14:paraId="7CC392C0"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d) ēkās un citos iedzīvotājiem atvērtos objektos nodrošinātu informāciju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rakstā un </w:t>
            </w:r>
            <w:r w:rsidRPr="00232D93">
              <w:rPr>
                <w:rFonts w:ascii="Times New Roman" w:eastAsia="Times New Roman" w:hAnsi="Times New Roman" w:cs="Times New Roman"/>
                <w:b/>
                <w:sz w:val="24"/>
                <w:szCs w:val="24"/>
                <w:lang w:eastAsia="lv-LV"/>
              </w:rPr>
              <w:t>vieglā valodā lasāmos</w:t>
            </w:r>
            <w:r w:rsidRPr="00232D93">
              <w:rPr>
                <w:rFonts w:ascii="Times New Roman" w:hAnsi="Times New Roman" w:cs="Times New Roman"/>
                <w:color w:val="414142"/>
                <w:sz w:val="24"/>
                <w:szCs w:val="24"/>
                <w:shd w:val="clear" w:color="auto" w:fill="FFFFFF"/>
              </w:rPr>
              <w:t xml:space="preserve"> un saprotamos veidos</w:t>
            </w:r>
          </w:p>
          <w:p w14:paraId="75E1D0D9" w14:textId="77777777" w:rsidR="00252384" w:rsidRDefault="00252384" w:rsidP="00A9019F">
            <w:pPr>
              <w:rPr>
                <w:rFonts w:ascii="Times New Roman" w:hAnsi="Times New Roman" w:cs="Times New Roman"/>
                <w:color w:val="414142"/>
                <w:sz w:val="24"/>
                <w:szCs w:val="24"/>
                <w:shd w:val="clear" w:color="auto" w:fill="FFFFFF"/>
              </w:rPr>
            </w:pPr>
          </w:p>
          <w:p w14:paraId="731613D5" w14:textId="77777777" w:rsidR="00252384" w:rsidRPr="00725A91" w:rsidRDefault="00252384" w:rsidP="00A9019F">
            <w:pPr>
              <w:rPr>
                <w:rFonts w:ascii="Times New Roman" w:hAnsi="Times New Roman" w:cs="Times New Roman"/>
                <w:color w:val="00B050"/>
                <w:sz w:val="24"/>
                <w:szCs w:val="24"/>
                <w:shd w:val="clear" w:color="auto" w:fill="FFFFFF"/>
              </w:rPr>
            </w:pPr>
            <w:r w:rsidRPr="00725A91">
              <w:rPr>
                <w:rFonts w:ascii="Times New Roman" w:hAnsi="Times New Roman" w:cs="Times New Roman"/>
                <w:color w:val="00B050"/>
                <w:sz w:val="24"/>
                <w:szCs w:val="24"/>
                <w:shd w:val="clear" w:color="auto" w:fill="FFFFFF"/>
              </w:rPr>
              <w:t xml:space="preserve">VVC: Priekšlikums pieņemts. </w:t>
            </w:r>
          </w:p>
          <w:p w14:paraId="557BC29B" w14:textId="43FDDAE6"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07E58DC7" w14:textId="382B0A73" w:rsidR="00252384" w:rsidRPr="00232D93" w:rsidRDefault="00252384" w:rsidP="00A9019F">
            <w:pPr>
              <w:rPr>
                <w:rFonts w:ascii="Times New Roman" w:hAnsi="Times New Roman" w:cs="Times New Roman"/>
                <w:sz w:val="24"/>
                <w:szCs w:val="24"/>
              </w:rPr>
            </w:pPr>
          </w:p>
        </w:tc>
      </w:tr>
      <w:tr w:rsidR="00252384" w:rsidRPr="00232D93" w14:paraId="50724EDA" w14:textId="77777777" w:rsidTr="001E0EDD">
        <w:tc>
          <w:tcPr>
            <w:tcW w:w="1000" w:type="pct"/>
            <w:vMerge/>
            <w:tcBorders>
              <w:left w:val="single" w:sz="4" w:space="0" w:color="auto"/>
              <w:right w:val="single" w:sz="4" w:space="0" w:color="auto"/>
            </w:tcBorders>
          </w:tcPr>
          <w:p w14:paraId="358B2154" w14:textId="663C9D8A"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358A70E1" w14:textId="3E74A713"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A05F7A2"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e) apakšpunkts</w:t>
            </w:r>
          </w:p>
          <w:p w14:paraId="2F130930" w14:textId="51F9F34B" w:rsidR="00252384" w:rsidRPr="00232D93"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e) nodrošinātu dažādus palīgu un starpnieku, tostarp pavadoņu, lasītāju un profesionālu </w:t>
            </w:r>
            <w:proofErr w:type="spellStart"/>
            <w:r w:rsidRPr="00232D93">
              <w:rPr>
                <w:rFonts w:ascii="Times New Roman" w:hAnsi="Times New Roman" w:cs="Times New Roman"/>
                <w:b/>
                <w:color w:val="414142"/>
                <w:sz w:val="24"/>
                <w:szCs w:val="24"/>
                <w:shd w:val="clear" w:color="auto" w:fill="FFFFFF"/>
              </w:rPr>
              <w:t>surdotulkotāju</w:t>
            </w:r>
            <w:proofErr w:type="spellEnd"/>
            <w:r w:rsidRPr="00232D93">
              <w:rPr>
                <w:rFonts w:ascii="Times New Roman" w:hAnsi="Times New Roman" w:cs="Times New Roman"/>
                <w:color w:val="414142"/>
                <w:sz w:val="24"/>
                <w:szCs w:val="24"/>
                <w:shd w:val="clear" w:color="auto" w:fill="FFFFFF"/>
              </w:rPr>
              <w:t xml:space="preserve">, pakalpojumu veidus, lai atvieglotu </w:t>
            </w:r>
            <w:r w:rsidRPr="00232D93">
              <w:rPr>
                <w:rFonts w:ascii="Times New Roman" w:hAnsi="Times New Roman" w:cs="Times New Roman"/>
                <w:b/>
                <w:color w:val="414142"/>
                <w:sz w:val="24"/>
                <w:szCs w:val="24"/>
                <w:shd w:val="clear" w:color="auto" w:fill="FFFFFF"/>
              </w:rPr>
              <w:t>pieejamību ēkām</w:t>
            </w:r>
            <w:r w:rsidRPr="00232D93">
              <w:rPr>
                <w:rFonts w:ascii="Times New Roman" w:hAnsi="Times New Roman" w:cs="Times New Roman"/>
                <w:color w:val="414142"/>
                <w:sz w:val="24"/>
                <w:szCs w:val="24"/>
                <w:shd w:val="clear" w:color="auto" w:fill="FFFFFF"/>
              </w:rPr>
              <w:t xml:space="preserve"> un citiem iedzīvotājiem atvērtiem objektiem</w:t>
            </w:r>
          </w:p>
        </w:tc>
        <w:tc>
          <w:tcPr>
            <w:tcW w:w="1000" w:type="pct"/>
            <w:tcBorders>
              <w:top w:val="single" w:sz="4" w:space="0" w:color="auto"/>
              <w:left w:val="single" w:sz="4" w:space="0" w:color="auto"/>
              <w:bottom w:val="single" w:sz="4" w:space="0" w:color="auto"/>
              <w:right w:val="single" w:sz="4" w:space="0" w:color="auto"/>
            </w:tcBorders>
            <w:hideMark/>
          </w:tcPr>
          <w:p w14:paraId="7CF75E62"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e) nodrošinātu dažādus palīgu un starpnieku, tostarp pavadoņu, lasītāju un profesionālu </w:t>
            </w:r>
            <w:proofErr w:type="spellStart"/>
            <w:r w:rsidRPr="00232D93">
              <w:rPr>
                <w:rFonts w:ascii="Times New Roman" w:hAnsi="Times New Roman" w:cs="Times New Roman"/>
                <w:b/>
                <w:color w:val="414142"/>
                <w:sz w:val="24"/>
                <w:szCs w:val="24"/>
                <w:shd w:val="clear" w:color="auto" w:fill="FFFFFF"/>
              </w:rPr>
              <w:t>surdotulku</w:t>
            </w:r>
            <w:proofErr w:type="spellEnd"/>
            <w:r w:rsidRPr="00232D93">
              <w:rPr>
                <w:rFonts w:ascii="Times New Roman" w:hAnsi="Times New Roman" w:cs="Times New Roman"/>
                <w:color w:val="414142"/>
                <w:sz w:val="24"/>
                <w:szCs w:val="24"/>
                <w:shd w:val="clear" w:color="auto" w:fill="FFFFFF"/>
              </w:rPr>
              <w:t xml:space="preserve">, pakalpojumu veidus, lai atvieglotu </w:t>
            </w:r>
            <w:proofErr w:type="spellStart"/>
            <w:r w:rsidRPr="00232D93">
              <w:rPr>
                <w:rFonts w:ascii="Times New Roman" w:hAnsi="Times New Roman" w:cs="Times New Roman"/>
                <w:b/>
                <w:color w:val="414142"/>
                <w:sz w:val="24"/>
                <w:szCs w:val="24"/>
                <w:shd w:val="clear" w:color="auto" w:fill="FFFFFF"/>
              </w:rPr>
              <w:t>piekļūstamību</w:t>
            </w:r>
            <w:proofErr w:type="spellEnd"/>
            <w:r w:rsidRPr="00232D93">
              <w:rPr>
                <w:rFonts w:ascii="Times New Roman" w:hAnsi="Times New Roman" w:cs="Times New Roman"/>
                <w:b/>
                <w:color w:val="414142"/>
                <w:sz w:val="24"/>
                <w:szCs w:val="24"/>
                <w:shd w:val="clear" w:color="auto" w:fill="FFFFFF"/>
              </w:rPr>
              <w:t xml:space="preserve"> būvētai videi</w:t>
            </w:r>
            <w:r w:rsidRPr="00232D93">
              <w:rPr>
                <w:rFonts w:ascii="Times New Roman" w:hAnsi="Times New Roman" w:cs="Times New Roman"/>
                <w:color w:val="414142"/>
                <w:sz w:val="24"/>
                <w:szCs w:val="24"/>
                <w:shd w:val="clear" w:color="auto" w:fill="FFFFFF"/>
              </w:rPr>
              <w:t xml:space="preserve"> un citiem iedzīvotājiem atvērtiem objektiem</w:t>
            </w:r>
          </w:p>
          <w:p w14:paraId="08542FE9" w14:textId="38ECC326" w:rsidR="00252384" w:rsidRPr="00232D93" w:rsidRDefault="00252384" w:rsidP="00A9019F">
            <w:pPr>
              <w:rPr>
                <w:rFonts w:ascii="Times New Roman" w:hAnsi="Times New Roman" w:cs="Times New Roman"/>
                <w:color w:val="414142"/>
                <w:sz w:val="24"/>
                <w:szCs w:val="24"/>
                <w:shd w:val="clear" w:color="auto" w:fill="FFFFFF"/>
              </w:rPr>
            </w:pPr>
            <w:r w:rsidRPr="00E715F3">
              <w:rPr>
                <w:rFonts w:ascii="Times New Roman" w:hAnsi="Times New Roman" w:cs="Times New Roman"/>
                <w:color w:val="00B050"/>
                <w:sz w:val="24"/>
                <w:szCs w:val="24"/>
              </w:rPr>
              <w:t xml:space="preserve">VVC: Priekšlikums pieņemts. </w:t>
            </w:r>
          </w:p>
        </w:tc>
        <w:tc>
          <w:tcPr>
            <w:tcW w:w="1000" w:type="pct"/>
            <w:vMerge/>
            <w:tcBorders>
              <w:left w:val="single" w:sz="4" w:space="0" w:color="auto"/>
              <w:right w:val="single" w:sz="4" w:space="0" w:color="auto"/>
            </w:tcBorders>
          </w:tcPr>
          <w:p w14:paraId="20BEBD56" w14:textId="1C3A6BFB" w:rsidR="00252384" w:rsidRPr="00232D93" w:rsidRDefault="00252384" w:rsidP="00A9019F">
            <w:pPr>
              <w:rPr>
                <w:rFonts w:ascii="Times New Roman" w:hAnsi="Times New Roman" w:cs="Times New Roman"/>
                <w:sz w:val="24"/>
                <w:szCs w:val="24"/>
              </w:rPr>
            </w:pPr>
          </w:p>
        </w:tc>
      </w:tr>
      <w:tr w:rsidR="00252384" w:rsidRPr="00232D93" w14:paraId="26E08F5E" w14:textId="77777777" w:rsidTr="001E0EDD">
        <w:tc>
          <w:tcPr>
            <w:tcW w:w="1000" w:type="pct"/>
            <w:vMerge/>
            <w:tcBorders>
              <w:left w:val="single" w:sz="4" w:space="0" w:color="auto"/>
              <w:right w:val="single" w:sz="4" w:space="0" w:color="auto"/>
            </w:tcBorders>
          </w:tcPr>
          <w:p w14:paraId="7E6AFA41" w14:textId="084D3B21"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90F8327" w14:textId="15E20448"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29DC4295"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f) apakšpunkts</w:t>
            </w:r>
          </w:p>
          <w:p w14:paraId="65B29D30" w14:textId="01F32A12" w:rsidR="00252384" w:rsidRPr="00232D93"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f) veicinātu citus atbilstošus palīdzības un atbalsta veidus personām ar invaliditāti, lai tām nodrošinātu informācijas </w:t>
            </w:r>
            <w:r w:rsidRPr="00232D93">
              <w:rPr>
                <w:rFonts w:ascii="Times New Roman" w:hAnsi="Times New Roman" w:cs="Times New Roman"/>
                <w:b/>
                <w:color w:val="414142"/>
                <w:sz w:val="24"/>
                <w:szCs w:val="24"/>
                <w:shd w:val="clear" w:color="auto" w:fill="FFFFFF"/>
              </w:rPr>
              <w:t>pieejamību</w:t>
            </w:r>
            <w:r w:rsidRPr="00232D93">
              <w:rPr>
                <w:rFonts w:ascii="Times New Roman" w:hAnsi="Times New Roman" w:cs="Times New Roman"/>
                <w:b/>
                <w:sz w:val="24"/>
                <w:szCs w:val="24"/>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1BFC9B89" w14:textId="77777777" w:rsidR="00252384" w:rsidRDefault="00252384" w:rsidP="00A9019F">
            <w:pPr>
              <w:rPr>
                <w:rFonts w:ascii="Times New Roman" w:eastAsia="Times New Roman" w:hAnsi="Times New Roman" w:cs="Times New Roman"/>
                <w:b/>
                <w:sz w:val="24"/>
                <w:szCs w:val="24"/>
                <w:lang w:eastAsia="lv-LV"/>
              </w:rPr>
            </w:pPr>
            <w:r w:rsidRPr="00232D93">
              <w:rPr>
                <w:rFonts w:ascii="Times New Roman" w:hAnsi="Times New Roman" w:cs="Times New Roman"/>
                <w:color w:val="414142"/>
                <w:sz w:val="24"/>
                <w:szCs w:val="24"/>
                <w:shd w:val="clear" w:color="auto" w:fill="FFFFFF"/>
              </w:rPr>
              <w:t xml:space="preserve">f) veicinātu citus atbilstošus palīdzības un atbalsta veidus personām ar invaliditāti, lai tām nodrošinātu informācijas </w:t>
            </w:r>
            <w:proofErr w:type="spellStart"/>
            <w:r w:rsidRPr="00232D93">
              <w:rPr>
                <w:rFonts w:ascii="Times New Roman" w:eastAsia="Times New Roman" w:hAnsi="Times New Roman" w:cs="Times New Roman"/>
                <w:b/>
                <w:sz w:val="24"/>
                <w:szCs w:val="24"/>
                <w:lang w:eastAsia="lv-LV"/>
              </w:rPr>
              <w:t>piekļūstamību</w:t>
            </w:r>
            <w:proofErr w:type="spellEnd"/>
          </w:p>
          <w:p w14:paraId="49F0425F" w14:textId="44E7A020" w:rsidR="00252384" w:rsidRPr="00232D93" w:rsidRDefault="00252384" w:rsidP="00A9019F">
            <w:pPr>
              <w:rPr>
                <w:rFonts w:ascii="Times New Roman" w:hAnsi="Times New Roman" w:cs="Times New Roman"/>
                <w:sz w:val="24"/>
                <w:szCs w:val="24"/>
              </w:rPr>
            </w:pPr>
            <w:r w:rsidRPr="00E715F3">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212F190B" w14:textId="1ACB06D7" w:rsidR="00252384" w:rsidRPr="00232D93" w:rsidRDefault="00252384" w:rsidP="00A9019F">
            <w:pPr>
              <w:rPr>
                <w:rFonts w:ascii="Times New Roman" w:hAnsi="Times New Roman" w:cs="Times New Roman"/>
                <w:sz w:val="24"/>
                <w:szCs w:val="24"/>
              </w:rPr>
            </w:pPr>
          </w:p>
        </w:tc>
      </w:tr>
      <w:tr w:rsidR="00252384" w:rsidRPr="00232D93" w14:paraId="77F312EA" w14:textId="77777777" w:rsidTr="001E0EDD">
        <w:tc>
          <w:tcPr>
            <w:tcW w:w="1000" w:type="pct"/>
            <w:vMerge/>
            <w:tcBorders>
              <w:left w:val="single" w:sz="4" w:space="0" w:color="auto"/>
              <w:right w:val="single" w:sz="4" w:space="0" w:color="auto"/>
            </w:tcBorders>
          </w:tcPr>
          <w:p w14:paraId="71A134E0" w14:textId="79D220EC"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07674FA" w14:textId="0D45EE21"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902636A"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g) apakšpunkts</w:t>
            </w:r>
          </w:p>
          <w:p w14:paraId="22E0B2D3" w14:textId="3BACA20A" w:rsidR="00252384" w:rsidRPr="00232D93"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g) veicinātu jauno informācijas un </w:t>
            </w:r>
            <w:r w:rsidRPr="00232D93">
              <w:rPr>
                <w:rFonts w:ascii="Times New Roman" w:hAnsi="Times New Roman" w:cs="Times New Roman"/>
                <w:b/>
                <w:color w:val="414142"/>
                <w:sz w:val="24"/>
                <w:szCs w:val="24"/>
                <w:shd w:val="clear" w:color="auto" w:fill="FFFFFF"/>
              </w:rPr>
              <w:t xml:space="preserve">sakaru </w:t>
            </w:r>
            <w:r w:rsidRPr="00232D93">
              <w:rPr>
                <w:rFonts w:ascii="Times New Roman" w:hAnsi="Times New Roman" w:cs="Times New Roman"/>
                <w:color w:val="414142"/>
                <w:sz w:val="24"/>
                <w:szCs w:val="24"/>
                <w:shd w:val="clear" w:color="auto" w:fill="FFFFFF"/>
              </w:rPr>
              <w:t xml:space="preserve">tehnoloģiju un sistēmu, tostarp tīmekļa, </w:t>
            </w:r>
            <w:r w:rsidRPr="00232D93">
              <w:rPr>
                <w:rFonts w:ascii="Times New Roman" w:hAnsi="Times New Roman" w:cs="Times New Roman"/>
                <w:b/>
                <w:color w:val="414142"/>
                <w:sz w:val="24"/>
                <w:szCs w:val="24"/>
                <w:shd w:val="clear" w:color="auto" w:fill="FFFFFF"/>
              </w:rPr>
              <w:t>pieejamību</w:t>
            </w:r>
            <w:r w:rsidRPr="00232D93">
              <w:rPr>
                <w:rFonts w:ascii="Times New Roman" w:hAnsi="Times New Roman" w:cs="Times New Roman"/>
                <w:color w:val="414142"/>
                <w:sz w:val="24"/>
                <w:szCs w:val="24"/>
                <w:shd w:val="clear" w:color="auto" w:fill="FFFFFF"/>
              </w:rPr>
              <w:t xml:space="preserve"> personām ar invaliditāti</w:t>
            </w:r>
          </w:p>
        </w:tc>
        <w:tc>
          <w:tcPr>
            <w:tcW w:w="1000" w:type="pct"/>
            <w:tcBorders>
              <w:top w:val="single" w:sz="4" w:space="0" w:color="auto"/>
              <w:left w:val="single" w:sz="4" w:space="0" w:color="auto"/>
              <w:bottom w:val="single" w:sz="4" w:space="0" w:color="auto"/>
              <w:right w:val="single" w:sz="4" w:space="0" w:color="auto"/>
            </w:tcBorders>
            <w:hideMark/>
          </w:tcPr>
          <w:p w14:paraId="3BB38603"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g) veicinātu jauno informācijas un </w:t>
            </w:r>
            <w:r w:rsidRPr="00232D93">
              <w:rPr>
                <w:rFonts w:ascii="Times New Roman" w:eastAsia="Times New Roman" w:hAnsi="Times New Roman" w:cs="Times New Roman"/>
                <w:b/>
                <w:sz w:val="24"/>
                <w:szCs w:val="24"/>
                <w:lang w:eastAsia="lv-LV"/>
              </w:rPr>
              <w:t>komunikācijas</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tehnoloģiju un sistēmu, tostarp tīmekļa, </w:t>
            </w:r>
            <w:proofErr w:type="spellStart"/>
            <w:r w:rsidRPr="00232D93">
              <w:rPr>
                <w:rFonts w:ascii="Times New Roman" w:hAnsi="Times New Roman" w:cs="Times New Roman"/>
                <w:b/>
                <w:color w:val="414142"/>
                <w:sz w:val="24"/>
                <w:szCs w:val="24"/>
                <w:shd w:val="clear" w:color="auto" w:fill="FFFFFF"/>
              </w:rPr>
              <w:t>piekļūstamību</w:t>
            </w:r>
            <w:proofErr w:type="spellEnd"/>
            <w:r w:rsidRPr="00232D93">
              <w:rPr>
                <w:rFonts w:ascii="Times New Roman" w:hAnsi="Times New Roman" w:cs="Times New Roman"/>
                <w:color w:val="414142"/>
                <w:sz w:val="24"/>
                <w:szCs w:val="24"/>
                <w:shd w:val="clear" w:color="auto" w:fill="FFFFFF"/>
              </w:rPr>
              <w:t xml:space="preserve"> personām ar invaliditāti </w:t>
            </w:r>
          </w:p>
          <w:p w14:paraId="21390FE9" w14:textId="7128E57F" w:rsidR="00252384" w:rsidRPr="00232D93" w:rsidRDefault="00252384" w:rsidP="00A9019F">
            <w:pPr>
              <w:rPr>
                <w:rFonts w:ascii="Times New Roman" w:hAnsi="Times New Roman" w:cs="Times New Roman"/>
                <w:sz w:val="24"/>
                <w:szCs w:val="24"/>
              </w:rPr>
            </w:pPr>
            <w:r w:rsidRPr="00E715F3">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25242D85" w14:textId="4ECD2D26" w:rsidR="00252384" w:rsidRPr="00232D93" w:rsidRDefault="00252384" w:rsidP="00A9019F">
            <w:pPr>
              <w:rPr>
                <w:rFonts w:ascii="Times New Roman" w:hAnsi="Times New Roman" w:cs="Times New Roman"/>
                <w:sz w:val="24"/>
                <w:szCs w:val="24"/>
              </w:rPr>
            </w:pPr>
          </w:p>
        </w:tc>
      </w:tr>
      <w:tr w:rsidR="00252384" w:rsidRPr="00232D93" w14:paraId="4BE4B0DD" w14:textId="77777777" w:rsidTr="001E0EDD">
        <w:tc>
          <w:tcPr>
            <w:tcW w:w="1000" w:type="pct"/>
            <w:vMerge/>
            <w:tcBorders>
              <w:left w:val="single" w:sz="4" w:space="0" w:color="auto"/>
              <w:right w:val="single" w:sz="4" w:space="0" w:color="auto"/>
            </w:tcBorders>
          </w:tcPr>
          <w:p w14:paraId="2FC9860E" w14:textId="3049D762"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1289ADB" w14:textId="1BD89682"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1B2AFB04"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9.panta 2.punkta h) apakšpunkts</w:t>
            </w:r>
          </w:p>
          <w:p w14:paraId="5AEC7842"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h) veicinātu </w:t>
            </w:r>
            <w:r w:rsidRPr="00232D93">
              <w:rPr>
                <w:rFonts w:ascii="Times New Roman" w:hAnsi="Times New Roman" w:cs="Times New Roman"/>
                <w:b/>
                <w:color w:val="414142"/>
                <w:sz w:val="24"/>
                <w:szCs w:val="24"/>
                <w:shd w:val="clear" w:color="auto" w:fill="FFFFFF"/>
              </w:rPr>
              <w:t>pieejamās</w:t>
            </w:r>
            <w:r w:rsidRPr="00232D93">
              <w:rPr>
                <w:rFonts w:ascii="Times New Roman" w:hAnsi="Times New Roman" w:cs="Times New Roman"/>
                <w:color w:val="414142"/>
                <w:sz w:val="24"/>
                <w:szCs w:val="24"/>
                <w:shd w:val="clear" w:color="auto" w:fill="FFFFFF"/>
              </w:rPr>
              <w:t xml:space="preserve"> informācijas un </w:t>
            </w:r>
            <w:r w:rsidRPr="00232D93">
              <w:rPr>
                <w:rFonts w:ascii="Times New Roman" w:hAnsi="Times New Roman" w:cs="Times New Roman"/>
                <w:b/>
                <w:color w:val="414142"/>
                <w:sz w:val="24"/>
                <w:szCs w:val="24"/>
                <w:shd w:val="clear" w:color="auto" w:fill="FFFFFF"/>
              </w:rPr>
              <w:t xml:space="preserve">sakaru </w:t>
            </w:r>
            <w:r w:rsidRPr="00232D93">
              <w:rPr>
                <w:rFonts w:ascii="Times New Roman" w:hAnsi="Times New Roman" w:cs="Times New Roman"/>
                <w:color w:val="414142"/>
                <w:sz w:val="24"/>
                <w:szCs w:val="24"/>
                <w:shd w:val="clear" w:color="auto" w:fill="FFFFFF"/>
              </w:rPr>
              <w:t xml:space="preserve">tehnoloģiju un sistēmu projektēšanu, izstrādi, ražošanu un izplatīšanu </w:t>
            </w:r>
            <w:r w:rsidRPr="00232D93">
              <w:rPr>
                <w:rFonts w:ascii="Times New Roman" w:hAnsi="Times New Roman" w:cs="Times New Roman"/>
                <w:b/>
                <w:color w:val="414142"/>
                <w:sz w:val="24"/>
                <w:szCs w:val="24"/>
                <w:shd w:val="clear" w:color="auto" w:fill="FFFFFF"/>
              </w:rPr>
              <w:t xml:space="preserve">agrīnā </w:t>
            </w:r>
            <w:r w:rsidRPr="00232D93">
              <w:rPr>
                <w:rFonts w:ascii="Times New Roman" w:hAnsi="Times New Roman" w:cs="Times New Roman"/>
                <w:color w:val="414142"/>
                <w:sz w:val="24"/>
                <w:szCs w:val="24"/>
                <w:shd w:val="clear" w:color="auto" w:fill="FFFFFF"/>
              </w:rPr>
              <w:t>stadijā tā, lai panāktu šo tehnoloģiju un sistēmu pieejamību ar minimālām izmaksām</w:t>
            </w:r>
          </w:p>
          <w:p w14:paraId="6B155ECF" w14:textId="3CCE5178"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pieejamās</w:t>
            </w:r>
          </w:p>
        </w:tc>
        <w:tc>
          <w:tcPr>
            <w:tcW w:w="1000" w:type="pct"/>
            <w:tcBorders>
              <w:top w:val="single" w:sz="4" w:space="0" w:color="auto"/>
              <w:left w:val="single" w:sz="4" w:space="0" w:color="auto"/>
              <w:bottom w:val="single" w:sz="4" w:space="0" w:color="auto"/>
              <w:right w:val="single" w:sz="4" w:space="0" w:color="auto"/>
            </w:tcBorders>
            <w:hideMark/>
          </w:tcPr>
          <w:p w14:paraId="092C3D51"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h) veicinātu </w:t>
            </w:r>
            <w:r w:rsidRPr="00232D93">
              <w:rPr>
                <w:rFonts w:ascii="Times New Roman" w:eastAsia="Times New Roman" w:hAnsi="Times New Roman" w:cs="Times New Roman"/>
                <w:b/>
                <w:sz w:val="24"/>
                <w:szCs w:val="24"/>
                <w:lang w:eastAsia="lv-LV"/>
              </w:rPr>
              <w:t>piekļūstamās</w:t>
            </w:r>
            <w:r w:rsidRPr="00232D93">
              <w:rPr>
                <w:rFonts w:ascii="Times New Roman" w:hAnsi="Times New Roman" w:cs="Times New Roman"/>
                <w:color w:val="414142"/>
                <w:sz w:val="24"/>
                <w:szCs w:val="24"/>
                <w:shd w:val="clear" w:color="auto" w:fill="FFFFFF"/>
              </w:rPr>
              <w:t xml:space="preserve"> informācijas un </w:t>
            </w:r>
            <w:r w:rsidRPr="00232D93">
              <w:rPr>
                <w:rFonts w:ascii="Times New Roman" w:eastAsia="Times New Roman" w:hAnsi="Times New Roman" w:cs="Times New Roman"/>
                <w:b/>
                <w:sz w:val="24"/>
                <w:szCs w:val="24"/>
                <w:lang w:eastAsia="lv-LV"/>
              </w:rPr>
              <w:t>komunikāciju</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tehnoloģiju un sistēmu projektēšanu, izstrādi, ražošanu un izplatīšanu </w:t>
            </w:r>
            <w:r w:rsidRPr="00232D93">
              <w:rPr>
                <w:rFonts w:ascii="Times New Roman" w:hAnsi="Times New Roman" w:cs="Times New Roman"/>
                <w:b/>
                <w:sz w:val="24"/>
                <w:szCs w:val="24"/>
              </w:rPr>
              <w:t>izstrādes</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stadijā tā, lai panāktu šo tehnoloģiju un sistēmu </w:t>
            </w:r>
            <w:proofErr w:type="spellStart"/>
            <w:r w:rsidRPr="00232D93">
              <w:rPr>
                <w:rFonts w:ascii="Times New Roman" w:eastAsia="Times New Roman" w:hAnsi="Times New Roman" w:cs="Times New Roman"/>
                <w:b/>
                <w:sz w:val="24"/>
                <w:szCs w:val="24"/>
                <w:lang w:eastAsia="lv-LV"/>
              </w:rPr>
              <w:t>piekļūstamību</w:t>
            </w:r>
            <w:proofErr w:type="spellEnd"/>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ar minimālām izmaksām </w:t>
            </w:r>
          </w:p>
          <w:p w14:paraId="013904ED" w14:textId="77777777" w:rsidR="00252384" w:rsidRDefault="00252384" w:rsidP="00A9019F">
            <w:pPr>
              <w:rPr>
                <w:rFonts w:ascii="Times New Roman" w:hAnsi="Times New Roman" w:cs="Times New Roman"/>
                <w:color w:val="00B050"/>
                <w:sz w:val="24"/>
                <w:szCs w:val="24"/>
              </w:rPr>
            </w:pPr>
            <w:r w:rsidRPr="00E715F3">
              <w:rPr>
                <w:rFonts w:ascii="Times New Roman" w:hAnsi="Times New Roman" w:cs="Times New Roman"/>
                <w:color w:val="00B050"/>
                <w:sz w:val="24"/>
                <w:szCs w:val="24"/>
              </w:rPr>
              <w:t>VVC: Priekšlikums pieņemts.</w:t>
            </w:r>
          </w:p>
          <w:p w14:paraId="2DE327CE" w14:textId="037EA9EE" w:rsidR="00252384" w:rsidRPr="00232D93" w:rsidRDefault="00252384" w:rsidP="00A9019F">
            <w:pPr>
              <w:rPr>
                <w:rFonts w:ascii="Times New Roman" w:hAnsi="Times New Roman" w:cs="Times New Roman"/>
                <w:b/>
                <w:sz w:val="24"/>
                <w:szCs w:val="24"/>
              </w:rPr>
            </w:pPr>
            <w:r>
              <w:rPr>
                <w:rFonts w:ascii="Times New Roman" w:hAnsi="Times New Roman" w:cs="Times New Roman"/>
                <w:color w:val="00B050"/>
                <w:sz w:val="24"/>
                <w:szCs w:val="24"/>
              </w:rPr>
              <w:t>“komunikācij</w:t>
            </w:r>
            <w:r w:rsidRPr="00DF345C">
              <w:rPr>
                <w:rFonts w:ascii="Times New Roman" w:hAnsi="Times New Roman" w:cs="Times New Roman"/>
                <w:b/>
                <w:bCs/>
                <w:color w:val="00B050"/>
                <w:sz w:val="24"/>
                <w:szCs w:val="24"/>
              </w:rPr>
              <w:t>as</w:t>
            </w:r>
            <w:r>
              <w:rPr>
                <w:rFonts w:ascii="Times New Roman" w:hAnsi="Times New Roman" w:cs="Times New Roman"/>
                <w:color w:val="00B050"/>
                <w:sz w:val="24"/>
                <w:szCs w:val="24"/>
              </w:rPr>
              <w:t xml:space="preserve"> tehnoloģijas” (</w:t>
            </w:r>
            <w:hyperlink r:id="rId114" w:history="1">
              <w:r w:rsidRPr="004253B6">
                <w:rPr>
                  <w:rStyle w:val="Hipersaite"/>
                  <w:rFonts w:ascii="Times New Roman" w:hAnsi="Times New Roman" w:cs="Times New Roman"/>
                  <w:sz w:val="24"/>
                  <w:szCs w:val="24"/>
                </w:rPr>
                <w:t>https://www.valodaskonsultacijas.lv/lv/questions/167</w:t>
              </w:r>
            </w:hyperlink>
            <w:r>
              <w:rPr>
                <w:rFonts w:ascii="Times New Roman" w:hAnsi="Times New Roman" w:cs="Times New Roman"/>
                <w:color w:val="00B050"/>
                <w:sz w:val="24"/>
                <w:szCs w:val="24"/>
              </w:rPr>
              <w:t xml:space="preserve">). </w:t>
            </w:r>
          </w:p>
        </w:tc>
        <w:tc>
          <w:tcPr>
            <w:tcW w:w="1000" w:type="pct"/>
            <w:vMerge/>
            <w:tcBorders>
              <w:left w:val="single" w:sz="4" w:space="0" w:color="auto"/>
              <w:right w:val="single" w:sz="4" w:space="0" w:color="auto"/>
            </w:tcBorders>
          </w:tcPr>
          <w:p w14:paraId="7E7AE65E" w14:textId="5F12ACC7" w:rsidR="00252384" w:rsidRPr="00232D93" w:rsidRDefault="00252384" w:rsidP="00A9019F">
            <w:pPr>
              <w:rPr>
                <w:rFonts w:ascii="Times New Roman" w:hAnsi="Times New Roman" w:cs="Times New Roman"/>
                <w:sz w:val="24"/>
                <w:szCs w:val="24"/>
              </w:rPr>
            </w:pPr>
          </w:p>
        </w:tc>
      </w:tr>
      <w:tr w:rsidR="00252384" w:rsidRPr="00232D93" w14:paraId="1785531D" w14:textId="77777777" w:rsidTr="001E0EDD">
        <w:tc>
          <w:tcPr>
            <w:tcW w:w="1000" w:type="pct"/>
            <w:vMerge/>
            <w:tcBorders>
              <w:left w:val="single" w:sz="4" w:space="0" w:color="auto"/>
              <w:right w:val="single" w:sz="4" w:space="0" w:color="auto"/>
            </w:tcBorders>
          </w:tcPr>
          <w:p w14:paraId="0ACADD06" w14:textId="6A7B26EE"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38DE701" w14:textId="11917419"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094BC33"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13.panta 2.punkts</w:t>
            </w:r>
          </w:p>
          <w:p w14:paraId="5FDD8870" w14:textId="6504972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2. Lai sekmētu efektīvu tiesas pieejamību personām ar invaliditāti, dalībvalstis veicina atbilstošu </w:t>
            </w:r>
            <w:r w:rsidRPr="00DC1FB2">
              <w:rPr>
                <w:rFonts w:ascii="Times New Roman" w:hAnsi="Times New Roman" w:cs="Times New Roman"/>
                <w:color w:val="414142"/>
                <w:sz w:val="24"/>
                <w:szCs w:val="24"/>
                <w:shd w:val="clear" w:color="auto" w:fill="FFFFFF"/>
              </w:rPr>
              <w:t>apmācību</w:t>
            </w:r>
            <w:r w:rsidRPr="00232D93">
              <w:rPr>
                <w:rFonts w:ascii="Times New Roman" w:hAnsi="Times New Roman" w:cs="Times New Roman"/>
                <w:color w:val="414142"/>
                <w:sz w:val="24"/>
                <w:szCs w:val="24"/>
                <w:shd w:val="clear" w:color="auto" w:fill="FFFFFF"/>
              </w:rPr>
              <w:t xml:space="preserve"> darbiniekiem, kas strādā </w:t>
            </w:r>
            <w:r w:rsidRPr="00232D93">
              <w:rPr>
                <w:rFonts w:ascii="Times New Roman" w:hAnsi="Times New Roman" w:cs="Times New Roman"/>
                <w:b/>
                <w:color w:val="414142"/>
                <w:sz w:val="24"/>
                <w:szCs w:val="24"/>
                <w:shd w:val="clear" w:color="auto" w:fill="FFFFFF"/>
              </w:rPr>
              <w:t xml:space="preserve">tiesu administrācijas </w:t>
            </w:r>
            <w:r w:rsidRPr="00232D93">
              <w:rPr>
                <w:rFonts w:ascii="Times New Roman" w:hAnsi="Times New Roman" w:cs="Times New Roman"/>
                <w:color w:val="414142"/>
                <w:sz w:val="24"/>
                <w:szCs w:val="24"/>
                <w:shd w:val="clear" w:color="auto" w:fill="FFFFFF"/>
              </w:rPr>
              <w:t xml:space="preserve">jomā, tostarp policijas un </w:t>
            </w:r>
            <w:r w:rsidRPr="00232D93">
              <w:rPr>
                <w:rFonts w:ascii="Times New Roman" w:hAnsi="Times New Roman" w:cs="Times New Roman"/>
                <w:b/>
                <w:color w:val="414142"/>
                <w:sz w:val="24"/>
                <w:szCs w:val="24"/>
                <w:shd w:val="clear" w:color="auto" w:fill="FFFFFF"/>
              </w:rPr>
              <w:t>cietumu</w:t>
            </w:r>
            <w:r w:rsidRPr="00232D93">
              <w:rPr>
                <w:rFonts w:ascii="Times New Roman" w:hAnsi="Times New Roman" w:cs="Times New Roman"/>
                <w:color w:val="414142"/>
                <w:sz w:val="24"/>
                <w:szCs w:val="24"/>
                <w:shd w:val="clear" w:color="auto" w:fill="FFFFFF"/>
              </w:rPr>
              <w:t xml:space="preserve"> personālam</w:t>
            </w:r>
          </w:p>
        </w:tc>
        <w:tc>
          <w:tcPr>
            <w:tcW w:w="1000" w:type="pct"/>
            <w:tcBorders>
              <w:top w:val="single" w:sz="4" w:space="0" w:color="auto"/>
              <w:left w:val="single" w:sz="4" w:space="0" w:color="auto"/>
              <w:bottom w:val="single" w:sz="4" w:space="0" w:color="auto"/>
              <w:right w:val="single" w:sz="4" w:space="0" w:color="auto"/>
            </w:tcBorders>
            <w:hideMark/>
          </w:tcPr>
          <w:p w14:paraId="152129EA"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2. Lai sekmētu efektīvu tiesas pieejamību personām ar invaliditāti, dalībvalstis veicina atbilstošu </w:t>
            </w:r>
            <w:r w:rsidRPr="00DC1FB2">
              <w:rPr>
                <w:rFonts w:ascii="Times New Roman" w:hAnsi="Times New Roman" w:cs="Times New Roman"/>
                <w:color w:val="414142"/>
                <w:sz w:val="24"/>
                <w:szCs w:val="24"/>
                <w:shd w:val="clear" w:color="auto" w:fill="FFFFFF"/>
              </w:rPr>
              <w:t>apmācību</w:t>
            </w:r>
            <w:r w:rsidRPr="00232D93">
              <w:rPr>
                <w:rFonts w:ascii="Times New Roman" w:hAnsi="Times New Roman" w:cs="Times New Roman"/>
                <w:color w:val="414142"/>
                <w:sz w:val="24"/>
                <w:szCs w:val="24"/>
                <w:shd w:val="clear" w:color="auto" w:fill="FFFFFF"/>
              </w:rPr>
              <w:t xml:space="preserve"> darbiniekiem, kas strādā </w:t>
            </w:r>
            <w:r w:rsidRPr="00232D93">
              <w:rPr>
                <w:rFonts w:ascii="Times New Roman" w:eastAsia="Times New Roman" w:hAnsi="Times New Roman" w:cs="Times New Roman"/>
                <w:b/>
                <w:sz w:val="24"/>
                <w:szCs w:val="24"/>
                <w:lang w:eastAsia="lv-LV"/>
              </w:rPr>
              <w:t>tieslietu</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jomā, tostarp policijas un </w:t>
            </w:r>
            <w:r w:rsidRPr="00232D93">
              <w:rPr>
                <w:rFonts w:ascii="Times New Roman" w:eastAsia="Times New Roman" w:hAnsi="Times New Roman" w:cs="Times New Roman"/>
                <w:b/>
                <w:sz w:val="24"/>
                <w:szCs w:val="24"/>
                <w:lang w:eastAsia="lv-LV"/>
              </w:rPr>
              <w:t>ieslodzījuma vietu</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personālam</w:t>
            </w:r>
          </w:p>
          <w:p w14:paraId="3451B912" w14:textId="77777777" w:rsidR="00252384" w:rsidRPr="00244857" w:rsidRDefault="00252384" w:rsidP="00A9019F">
            <w:pPr>
              <w:rPr>
                <w:rFonts w:ascii="Times New Roman" w:hAnsi="Times New Roman" w:cs="Times New Roman"/>
                <w:color w:val="00B050"/>
                <w:sz w:val="24"/>
                <w:szCs w:val="24"/>
                <w:shd w:val="clear" w:color="auto" w:fill="FFFFFF"/>
              </w:rPr>
            </w:pPr>
            <w:r w:rsidRPr="00244857">
              <w:rPr>
                <w:rFonts w:ascii="Times New Roman" w:hAnsi="Times New Roman" w:cs="Times New Roman"/>
                <w:color w:val="00B050"/>
                <w:sz w:val="24"/>
                <w:szCs w:val="24"/>
                <w:shd w:val="clear" w:color="auto" w:fill="FFFFFF"/>
              </w:rPr>
              <w:t xml:space="preserve">VVC: Priekšlikums pieņemts. Komentāru par termina “apmācības” lietojumu skatīt iepriekš.  </w:t>
            </w:r>
            <w:r>
              <w:rPr>
                <w:rFonts w:ascii="Times New Roman" w:hAnsi="Times New Roman" w:cs="Times New Roman"/>
                <w:color w:val="00B050"/>
                <w:sz w:val="24"/>
                <w:szCs w:val="24"/>
                <w:shd w:val="clear" w:color="auto" w:fill="FFFFFF"/>
              </w:rPr>
              <w:t xml:space="preserve">Lietot “mācības”. </w:t>
            </w:r>
          </w:p>
          <w:p w14:paraId="50C814A4" w14:textId="7C279236" w:rsidR="00252384" w:rsidRPr="00232D93" w:rsidRDefault="00252384" w:rsidP="00A9019F">
            <w:pPr>
              <w:rPr>
                <w:rFonts w:ascii="Times New Roman" w:eastAsia="Times New Roman" w:hAnsi="Times New Roman" w:cs="Times New Roman"/>
                <w:sz w:val="24"/>
                <w:szCs w:val="24"/>
                <w:lang w:eastAsia="lv-LV"/>
              </w:rPr>
            </w:pPr>
          </w:p>
        </w:tc>
        <w:tc>
          <w:tcPr>
            <w:tcW w:w="1000" w:type="pct"/>
            <w:vMerge/>
            <w:tcBorders>
              <w:left w:val="single" w:sz="4" w:space="0" w:color="auto"/>
              <w:right w:val="single" w:sz="4" w:space="0" w:color="auto"/>
            </w:tcBorders>
          </w:tcPr>
          <w:p w14:paraId="26CCBD42" w14:textId="141F8B52" w:rsidR="00252384" w:rsidRPr="00232D93" w:rsidRDefault="00252384" w:rsidP="00A9019F">
            <w:pPr>
              <w:rPr>
                <w:rFonts w:ascii="Times New Roman" w:hAnsi="Times New Roman" w:cs="Times New Roman"/>
                <w:sz w:val="24"/>
                <w:szCs w:val="24"/>
              </w:rPr>
            </w:pPr>
          </w:p>
        </w:tc>
      </w:tr>
      <w:tr w:rsidR="00252384" w:rsidRPr="00232D93" w14:paraId="0F631001" w14:textId="77777777" w:rsidTr="001E0EDD">
        <w:tc>
          <w:tcPr>
            <w:tcW w:w="1000" w:type="pct"/>
            <w:vMerge/>
            <w:tcBorders>
              <w:left w:val="single" w:sz="4" w:space="0" w:color="auto"/>
              <w:right w:val="single" w:sz="4" w:space="0" w:color="auto"/>
            </w:tcBorders>
          </w:tcPr>
          <w:p w14:paraId="4B12CABA" w14:textId="2F2E5DED"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AF82082" w14:textId="20D6090B"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2CCD347E"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 xml:space="preserve">14.panta 2.punkts </w:t>
            </w:r>
          </w:p>
          <w:p w14:paraId="66401A70" w14:textId="57639532"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2. Dalībvalstis nodrošina, ka tad, ja personām ar invaliditāti saskaņā ar kādu procedūru tiek atņemta brīvība, tām vienlīdzīgi ar citiem ir tiesības uz garantijām, ko paredz starptautiskās </w:t>
            </w:r>
            <w:r w:rsidRPr="00232D93">
              <w:rPr>
                <w:rFonts w:ascii="Times New Roman" w:hAnsi="Times New Roman" w:cs="Times New Roman"/>
                <w:b/>
                <w:color w:val="414142"/>
                <w:sz w:val="24"/>
                <w:szCs w:val="24"/>
                <w:shd w:val="clear" w:color="auto" w:fill="FFFFFF"/>
              </w:rPr>
              <w:t>humānās tiesības</w:t>
            </w:r>
            <w:r w:rsidRPr="00232D93">
              <w:rPr>
                <w:rFonts w:ascii="Times New Roman" w:hAnsi="Times New Roman" w:cs="Times New Roman"/>
                <w:color w:val="414142"/>
                <w:sz w:val="24"/>
                <w:szCs w:val="24"/>
                <w:shd w:val="clear" w:color="auto" w:fill="FFFFFF"/>
              </w:rPr>
              <w:t>, un pret tām izturas saskaņā ar šīs konvencijas mērķiem un principiem, tostarp nodrošina saprātīgus pielāgojumus.</w:t>
            </w:r>
          </w:p>
        </w:tc>
        <w:tc>
          <w:tcPr>
            <w:tcW w:w="1000" w:type="pct"/>
            <w:tcBorders>
              <w:top w:val="single" w:sz="4" w:space="0" w:color="auto"/>
              <w:left w:val="single" w:sz="4" w:space="0" w:color="auto"/>
              <w:bottom w:val="single" w:sz="4" w:space="0" w:color="auto"/>
              <w:right w:val="single" w:sz="4" w:space="0" w:color="auto"/>
            </w:tcBorders>
            <w:hideMark/>
          </w:tcPr>
          <w:p w14:paraId="225F8DAF"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2. Dalībvalstis nodrošina, ka tad, ja personām ar invaliditāti saskaņā ar kādu procedūru tiek atņemta brīvība, tām vienlīdzīgi ar citiem ir tiesības uz garantijām, ko paredz starptautiskās </w:t>
            </w:r>
            <w:r w:rsidRPr="00232D93">
              <w:rPr>
                <w:rFonts w:ascii="Times New Roman" w:hAnsi="Times New Roman" w:cs="Times New Roman"/>
                <w:b/>
                <w:color w:val="414142"/>
                <w:sz w:val="24"/>
                <w:szCs w:val="24"/>
                <w:shd w:val="clear" w:color="auto" w:fill="FFFFFF"/>
              </w:rPr>
              <w:t>cilvēktiesības</w:t>
            </w:r>
            <w:r w:rsidRPr="00232D93">
              <w:rPr>
                <w:rFonts w:ascii="Times New Roman" w:hAnsi="Times New Roman" w:cs="Times New Roman"/>
                <w:color w:val="414142"/>
                <w:sz w:val="24"/>
                <w:szCs w:val="24"/>
                <w:shd w:val="clear" w:color="auto" w:fill="FFFFFF"/>
              </w:rPr>
              <w:t>, un pret tām izturas saskaņā ar šīs konvencijas mērķiem un principiem, tostarp nodrošina saprātīgus pielāgojumus.</w:t>
            </w:r>
          </w:p>
          <w:p w14:paraId="44432383" w14:textId="46CB4957" w:rsidR="00252384" w:rsidRPr="00232D93" w:rsidRDefault="00252384" w:rsidP="00A9019F">
            <w:pPr>
              <w:rPr>
                <w:rFonts w:ascii="Times New Roman" w:hAnsi="Times New Roman" w:cs="Times New Roman"/>
                <w:sz w:val="24"/>
                <w:szCs w:val="24"/>
              </w:rPr>
            </w:pPr>
            <w:r w:rsidRPr="006D511A">
              <w:rPr>
                <w:rFonts w:ascii="Times New Roman" w:hAnsi="Times New Roman" w:cs="Times New Roman"/>
                <w:color w:val="00B050"/>
                <w:sz w:val="24"/>
                <w:szCs w:val="24"/>
                <w:shd w:val="clear" w:color="auto" w:fill="FFFFFF"/>
              </w:rPr>
              <w:t xml:space="preserve">VVC: Priekšlikums pieņemts. </w:t>
            </w:r>
          </w:p>
        </w:tc>
        <w:tc>
          <w:tcPr>
            <w:tcW w:w="1000" w:type="pct"/>
            <w:vMerge/>
            <w:tcBorders>
              <w:left w:val="single" w:sz="4" w:space="0" w:color="auto"/>
              <w:right w:val="single" w:sz="4" w:space="0" w:color="auto"/>
            </w:tcBorders>
          </w:tcPr>
          <w:p w14:paraId="5EB636D9" w14:textId="4E25AA76" w:rsidR="00252384" w:rsidRPr="00232D93" w:rsidRDefault="00252384" w:rsidP="00A9019F">
            <w:pPr>
              <w:rPr>
                <w:rFonts w:ascii="Times New Roman" w:hAnsi="Times New Roman" w:cs="Times New Roman"/>
                <w:sz w:val="24"/>
                <w:szCs w:val="24"/>
              </w:rPr>
            </w:pPr>
          </w:p>
        </w:tc>
      </w:tr>
      <w:tr w:rsidR="00252384" w:rsidRPr="00232D93" w14:paraId="36470D8B" w14:textId="77777777" w:rsidTr="001E0EDD">
        <w:tc>
          <w:tcPr>
            <w:tcW w:w="1000" w:type="pct"/>
            <w:vMerge/>
            <w:tcBorders>
              <w:left w:val="single" w:sz="4" w:space="0" w:color="auto"/>
              <w:right w:val="single" w:sz="4" w:space="0" w:color="auto"/>
            </w:tcBorders>
          </w:tcPr>
          <w:p w14:paraId="0262A3B7" w14:textId="160944F1"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D2F5F47" w14:textId="7CA67D61"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shd w:val="clear" w:color="auto" w:fill="auto"/>
            <w:hideMark/>
          </w:tcPr>
          <w:p w14:paraId="6EACD895" w14:textId="77777777" w:rsidR="00252384" w:rsidRPr="00D51D4D" w:rsidRDefault="00252384" w:rsidP="00A9019F">
            <w:pPr>
              <w:rPr>
                <w:rFonts w:ascii="Times New Roman" w:hAnsi="Times New Roman" w:cs="Times New Roman"/>
                <w:sz w:val="24"/>
                <w:szCs w:val="24"/>
              </w:rPr>
            </w:pPr>
            <w:r w:rsidRPr="00D51D4D">
              <w:rPr>
                <w:rFonts w:ascii="Times New Roman" w:hAnsi="Times New Roman" w:cs="Times New Roman"/>
                <w:sz w:val="24"/>
                <w:szCs w:val="24"/>
              </w:rPr>
              <w:t>15.panta nosaukums</w:t>
            </w:r>
          </w:p>
          <w:p w14:paraId="2D85B51B" w14:textId="77FDB15B" w:rsidR="00252384" w:rsidRPr="00232D93" w:rsidRDefault="00252384" w:rsidP="00A9019F">
            <w:pPr>
              <w:rPr>
                <w:rFonts w:ascii="Times New Roman" w:hAnsi="Times New Roman" w:cs="Times New Roman"/>
                <w:color w:val="414142"/>
                <w:sz w:val="24"/>
                <w:szCs w:val="24"/>
                <w:shd w:val="clear" w:color="auto" w:fill="FFFFFF"/>
              </w:rPr>
            </w:pPr>
            <w:r w:rsidRPr="00D51D4D">
              <w:rPr>
                <w:rFonts w:ascii="Times New Roman" w:hAnsi="Times New Roman" w:cs="Times New Roman"/>
                <w:sz w:val="24"/>
                <w:szCs w:val="24"/>
              </w:rPr>
              <w:t xml:space="preserve">Tiesības netikt pakļautam spīdzināšanai vai nežēlīgiem, necilvēcīgiem </w:t>
            </w:r>
            <w:r w:rsidRPr="00D51D4D">
              <w:rPr>
                <w:rFonts w:ascii="Times New Roman" w:hAnsi="Times New Roman" w:cs="Times New Roman"/>
                <w:b/>
                <w:sz w:val="24"/>
                <w:szCs w:val="24"/>
              </w:rPr>
              <w:t>vai cieņu pazemojošiem apiešanās un sodīšanas veidiem</w:t>
            </w:r>
          </w:p>
        </w:tc>
        <w:tc>
          <w:tcPr>
            <w:tcW w:w="1000" w:type="pct"/>
            <w:tcBorders>
              <w:top w:val="single" w:sz="4" w:space="0" w:color="auto"/>
              <w:left w:val="single" w:sz="4" w:space="0" w:color="auto"/>
              <w:bottom w:val="single" w:sz="4" w:space="0" w:color="auto"/>
              <w:right w:val="single" w:sz="4" w:space="0" w:color="auto"/>
            </w:tcBorders>
            <w:hideMark/>
          </w:tcPr>
          <w:p w14:paraId="755DB3EB" w14:textId="77777777" w:rsidR="00252384" w:rsidRDefault="00252384" w:rsidP="00A9019F">
            <w:pPr>
              <w:rPr>
                <w:rFonts w:ascii="Times New Roman" w:eastAsia="Times New Roman" w:hAnsi="Times New Roman" w:cs="Times New Roman"/>
                <w:b/>
                <w:bCs/>
                <w:sz w:val="24"/>
                <w:szCs w:val="24"/>
                <w:lang w:eastAsia="lv-LV"/>
              </w:rPr>
            </w:pPr>
            <w:r w:rsidRPr="00232D93">
              <w:rPr>
                <w:rFonts w:ascii="Times New Roman" w:eastAsia="Times New Roman" w:hAnsi="Times New Roman" w:cs="Times New Roman"/>
                <w:bCs/>
                <w:sz w:val="24"/>
                <w:szCs w:val="24"/>
                <w:lang w:eastAsia="lv-LV"/>
              </w:rPr>
              <w:t xml:space="preserve">Tiesības netikt pakļautam spīdzināšanai vai nežēlīgiem, necilvēcīgiem </w:t>
            </w:r>
            <w:r w:rsidRPr="00232D93">
              <w:rPr>
                <w:rFonts w:ascii="Times New Roman" w:eastAsia="Times New Roman" w:hAnsi="Times New Roman" w:cs="Times New Roman"/>
                <w:b/>
                <w:bCs/>
                <w:sz w:val="24"/>
                <w:szCs w:val="24"/>
                <w:lang w:eastAsia="lv-LV"/>
              </w:rPr>
              <w:t>vai pazemojošas izturēšanās un sodīšanas veidiem</w:t>
            </w:r>
          </w:p>
          <w:p w14:paraId="26CC2207" w14:textId="77777777" w:rsidR="00252384" w:rsidRDefault="00252384" w:rsidP="00A9019F">
            <w:pPr>
              <w:rPr>
                <w:rFonts w:ascii="Times New Roman" w:eastAsia="Times New Roman" w:hAnsi="Times New Roman" w:cs="Times New Roman"/>
                <w:color w:val="00B050"/>
                <w:sz w:val="24"/>
                <w:szCs w:val="24"/>
                <w:lang w:eastAsia="lv-LV"/>
              </w:rPr>
            </w:pPr>
            <w:r w:rsidRPr="00D34D8D">
              <w:rPr>
                <w:rFonts w:ascii="Times New Roman" w:eastAsia="Times New Roman" w:hAnsi="Times New Roman" w:cs="Times New Roman"/>
                <w:color w:val="00B050"/>
                <w:sz w:val="24"/>
                <w:szCs w:val="24"/>
                <w:lang w:eastAsia="lv-LV"/>
              </w:rPr>
              <w:t>VVC: Analoģiski “</w:t>
            </w:r>
            <w:proofErr w:type="spellStart"/>
            <w:r w:rsidRPr="00D34D8D">
              <w:rPr>
                <w:rFonts w:ascii="Times New Roman" w:eastAsia="Times New Roman" w:hAnsi="Times New Roman" w:cs="Times New Roman"/>
                <w:color w:val="00B050"/>
                <w:sz w:val="24"/>
                <w:szCs w:val="24"/>
                <w:lang w:eastAsia="lv-LV"/>
              </w:rPr>
              <w:t>European</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Committee</w:t>
            </w:r>
            <w:proofErr w:type="spellEnd"/>
            <w:r w:rsidRPr="00D34D8D">
              <w:rPr>
                <w:rFonts w:ascii="Times New Roman" w:eastAsia="Times New Roman" w:hAnsi="Times New Roman" w:cs="Times New Roman"/>
                <w:color w:val="00B050"/>
                <w:sz w:val="24"/>
                <w:szCs w:val="24"/>
                <w:lang w:eastAsia="lv-LV"/>
              </w:rPr>
              <w:t xml:space="preserve"> for </w:t>
            </w:r>
            <w:proofErr w:type="spellStart"/>
            <w:r w:rsidRPr="00D34D8D">
              <w:rPr>
                <w:rFonts w:ascii="Times New Roman" w:eastAsia="Times New Roman" w:hAnsi="Times New Roman" w:cs="Times New Roman"/>
                <w:color w:val="00B050"/>
                <w:sz w:val="24"/>
                <w:szCs w:val="24"/>
                <w:lang w:eastAsia="lv-LV"/>
              </w:rPr>
              <w:t>the</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Prevention</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of</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Torture</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and</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Inhuman</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or</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Degrading</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Treatment</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or</w:t>
            </w:r>
            <w:proofErr w:type="spellEnd"/>
            <w:r w:rsidRPr="00D34D8D">
              <w:rPr>
                <w:rFonts w:ascii="Times New Roman" w:eastAsia="Times New Roman" w:hAnsi="Times New Roman" w:cs="Times New Roman"/>
                <w:color w:val="00B050"/>
                <w:sz w:val="24"/>
                <w:szCs w:val="24"/>
                <w:lang w:eastAsia="lv-LV"/>
              </w:rPr>
              <w:t xml:space="preserve"> </w:t>
            </w:r>
            <w:proofErr w:type="spellStart"/>
            <w:r w:rsidRPr="00D34D8D">
              <w:rPr>
                <w:rFonts w:ascii="Times New Roman" w:eastAsia="Times New Roman" w:hAnsi="Times New Roman" w:cs="Times New Roman"/>
                <w:color w:val="00B050"/>
                <w:sz w:val="24"/>
                <w:szCs w:val="24"/>
                <w:lang w:eastAsia="lv-LV"/>
              </w:rPr>
              <w:t>Punishment</w:t>
            </w:r>
            <w:proofErr w:type="spellEnd"/>
            <w:r w:rsidRPr="00D34D8D">
              <w:rPr>
                <w:rFonts w:ascii="Times New Roman" w:eastAsia="Times New Roman" w:hAnsi="Times New Roman" w:cs="Times New Roman"/>
                <w:color w:val="00B050"/>
                <w:sz w:val="24"/>
                <w:szCs w:val="24"/>
                <w:lang w:eastAsia="lv-LV"/>
              </w:rPr>
              <w:t>”</w:t>
            </w:r>
            <w:r>
              <w:rPr>
                <w:rFonts w:ascii="Times New Roman" w:eastAsia="Times New Roman" w:hAnsi="Times New Roman" w:cs="Times New Roman"/>
                <w:color w:val="00B050"/>
                <w:sz w:val="24"/>
                <w:szCs w:val="24"/>
                <w:lang w:eastAsia="lv-LV"/>
              </w:rPr>
              <w:t>, kas latviešu valodā tiek tulkots kā “</w:t>
            </w:r>
            <w:r w:rsidRPr="00396802">
              <w:rPr>
                <w:rFonts w:ascii="Times New Roman" w:eastAsia="Times New Roman" w:hAnsi="Times New Roman" w:cs="Times New Roman"/>
                <w:color w:val="00B050"/>
                <w:sz w:val="24"/>
                <w:szCs w:val="24"/>
                <w:lang w:eastAsia="lv-LV"/>
              </w:rPr>
              <w:t>Eiropas Komiteja spīdzināšanas un necilvēcīgas vai pazemojošas rīcības vai soda novēršanai</w:t>
            </w:r>
            <w:r>
              <w:rPr>
                <w:rFonts w:ascii="Times New Roman" w:eastAsia="Times New Roman" w:hAnsi="Times New Roman" w:cs="Times New Roman"/>
                <w:color w:val="00B050"/>
                <w:sz w:val="24"/>
                <w:szCs w:val="24"/>
                <w:lang w:eastAsia="lv-LV"/>
              </w:rPr>
              <w:t xml:space="preserve">” (VVC 2022. gada tulkojumos lietotā atbilsme). </w:t>
            </w:r>
          </w:p>
          <w:p w14:paraId="00423080" w14:textId="77777777" w:rsidR="00252384" w:rsidRDefault="00252384" w:rsidP="00A9019F">
            <w:pPr>
              <w:rPr>
                <w:rFonts w:ascii="Times New Roman" w:hAnsi="Times New Roman" w:cs="Times New Roman"/>
                <w:color w:val="00B050"/>
                <w:sz w:val="24"/>
                <w:szCs w:val="24"/>
              </w:rPr>
            </w:pPr>
            <w:r>
              <w:rPr>
                <w:rFonts w:ascii="Times New Roman" w:hAnsi="Times New Roman" w:cs="Times New Roman"/>
                <w:color w:val="00B050"/>
                <w:sz w:val="24"/>
                <w:szCs w:val="24"/>
              </w:rPr>
              <w:t xml:space="preserve">Piedāvātu tulkot kā “Tiesības netikt pakļautiem </w:t>
            </w:r>
            <w:r>
              <w:rPr>
                <w:rFonts w:ascii="Times New Roman" w:hAnsi="Times New Roman" w:cs="Times New Roman"/>
                <w:color w:val="00B050"/>
                <w:sz w:val="24"/>
                <w:szCs w:val="24"/>
              </w:rPr>
              <w:lastRenderedPageBreak/>
              <w:t>spīdzināšanai vai nežēlīgai, necilvēcīgai vai pazemojošai rīcībai un sodīšanas veidiem ”</w:t>
            </w:r>
          </w:p>
          <w:p w14:paraId="064B5CB2" w14:textId="77777777" w:rsidR="00252384" w:rsidRDefault="00252384" w:rsidP="00A9019F">
            <w:pPr>
              <w:rPr>
                <w:rFonts w:ascii="Times New Roman" w:hAnsi="Times New Roman" w:cs="Times New Roman"/>
                <w:sz w:val="24"/>
                <w:szCs w:val="24"/>
              </w:rPr>
            </w:pPr>
          </w:p>
          <w:p w14:paraId="6F453E1B" w14:textId="1EB98D03" w:rsidR="00252384" w:rsidRPr="00232D93" w:rsidRDefault="00252384" w:rsidP="00A9019F">
            <w:pPr>
              <w:rPr>
                <w:rFonts w:ascii="Times New Roman" w:hAnsi="Times New Roman" w:cs="Times New Roman"/>
                <w:sz w:val="24"/>
                <w:szCs w:val="24"/>
              </w:rPr>
            </w:pPr>
            <w:r>
              <w:rPr>
                <w:rFonts w:ascii="Times New Roman" w:hAnsi="Times New Roman" w:cs="Times New Roman"/>
                <w:color w:val="00B050"/>
                <w:sz w:val="24"/>
                <w:szCs w:val="24"/>
              </w:rPr>
              <w:t xml:space="preserve">Redakcija </w:t>
            </w:r>
            <w:r w:rsidRPr="008F3ECF">
              <w:rPr>
                <w:rFonts w:ascii="Times New Roman" w:hAnsi="Times New Roman" w:cs="Times New Roman"/>
                <w:color w:val="00B050"/>
                <w:sz w:val="24"/>
                <w:szCs w:val="24"/>
              </w:rPr>
              <w:t xml:space="preserve"> saskaņota </w:t>
            </w:r>
            <w:r>
              <w:rPr>
                <w:rFonts w:ascii="Times New Roman" w:hAnsi="Times New Roman" w:cs="Times New Roman"/>
                <w:color w:val="00B050"/>
                <w:sz w:val="24"/>
                <w:szCs w:val="24"/>
              </w:rPr>
              <w:t xml:space="preserve">attiecībā uz </w:t>
            </w:r>
            <w:proofErr w:type="spellStart"/>
            <w:r w:rsidRPr="008F3ECF">
              <w:rPr>
                <w:rFonts w:ascii="Times New Roman" w:hAnsi="Times New Roman" w:cs="Times New Roman"/>
                <w:color w:val="00B050"/>
                <w:sz w:val="24"/>
                <w:szCs w:val="24"/>
              </w:rPr>
              <w:t>atbilsm</w:t>
            </w:r>
            <w:r>
              <w:rPr>
                <w:rFonts w:ascii="Times New Roman" w:hAnsi="Times New Roman" w:cs="Times New Roman"/>
                <w:color w:val="00B050"/>
                <w:sz w:val="24"/>
                <w:szCs w:val="24"/>
              </w:rPr>
              <w:t>i</w:t>
            </w:r>
            <w:r w:rsidRPr="008F3ECF">
              <w:rPr>
                <w:rFonts w:ascii="Times New Roman" w:hAnsi="Times New Roman" w:cs="Times New Roman"/>
                <w:color w:val="00B050"/>
                <w:sz w:val="24"/>
                <w:szCs w:val="24"/>
              </w:rPr>
              <w:t>“Tiesības</w:t>
            </w:r>
            <w:proofErr w:type="spellEnd"/>
            <w:r w:rsidRPr="008F3ECF">
              <w:rPr>
                <w:rFonts w:ascii="Times New Roman" w:hAnsi="Times New Roman" w:cs="Times New Roman"/>
                <w:color w:val="00B050"/>
                <w:sz w:val="24"/>
                <w:szCs w:val="24"/>
              </w:rPr>
              <w:t xml:space="preserve"> </w:t>
            </w:r>
            <w:r>
              <w:rPr>
                <w:rFonts w:ascii="Times New Roman" w:hAnsi="Times New Roman" w:cs="Times New Roman"/>
                <w:color w:val="00B050"/>
                <w:sz w:val="24"/>
                <w:szCs w:val="24"/>
              </w:rPr>
              <w:t>netikt pakļautiem spīdzināšanai vai nežēlīgai, necilvēcīgai vai pazemojošai rīcībai un sodīšanas veidiem”.</w:t>
            </w:r>
          </w:p>
        </w:tc>
        <w:tc>
          <w:tcPr>
            <w:tcW w:w="1000" w:type="pct"/>
            <w:vMerge/>
            <w:tcBorders>
              <w:left w:val="single" w:sz="4" w:space="0" w:color="auto"/>
              <w:right w:val="single" w:sz="4" w:space="0" w:color="auto"/>
            </w:tcBorders>
          </w:tcPr>
          <w:p w14:paraId="4E6C92C2" w14:textId="1A24FC69" w:rsidR="00252384" w:rsidRPr="00232D93" w:rsidRDefault="00252384" w:rsidP="00A9019F">
            <w:pPr>
              <w:rPr>
                <w:rFonts w:ascii="Times New Roman" w:hAnsi="Times New Roman" w:cs="Times New Roman"/>
                <w:sz w:val="24"/>
                <w:szCs w:val="24"/>
              </w:rPr>
            </w:pPr>
          </w:p>
        </w:tc>
      </w:tr>
      <w:tr w:rsidR="00252384" w:rsidRPr="00232D93" w14:paraId="62274AB1" w14:textId="77777777" w:rsidTr="001E0EDD">
        <w:tc>
          <w:tcPr>
            <w:tcW w:w="1000" w:type="pct"/>
            <w:vMerge/>
            <w:tcBorders>
              <w:left w:val="single" w:sz="4" w:space="0" w:color="auto"/>
              <w:right w:val="single" w:sz="4" w:space="0" w:color="auto"/>
            </w:tcBorders>
          </w:tcPr>
          <w:p w14:paraId="3C18F994" w14:textId="0C16EAC7"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52B720B" w14:textId="05B8580F"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0874FAA"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15.panta 1.punkts</w:t>
            </w:r>
          </w:p>
          <w:p w14:paraId="61D47EFD" w14:textId="120828BB" w:rsidR="00252384" w:rsidRPr="00232D93"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1. Neviens nedrīkst būt pakļauts spīdzināšanai vai nežēlīgiem, necilvēcīgiem </w:t>
            </w:r>
            <w:r w:rsidRPr="00232D93">
              <w:rPr>
                <w:rFonts w:ascii="Times New Roman" w:hAnsi="Times New Roman" w:cs="Times New Roman"/>
                <w:b/>
                <w:color w:val="414142"/>
                <w:sz w:val="24"/>
                <w:szCs w:val="24"/>
                <w:shd w:val="clear" w:color="auto" w:fill="FFFFFF"/>
              </w:rPr>
              <w:t>vai cieņu pazemojošiem apiešanās</w:t>
            </w:r>
            <w:r w:rsidRPr="00232D93">
              <w:rPr>
                <w:rFonts w:ascii="Times New Roman" w:hAnsi="Times New Roman" w:cs="Times New Roman"/>
                <w:color w:val="414142"/>
                <w:sz w:val="24"/>
                <w:szCs w:val="24"/>
                <w:shd w:val="clear" w:color="auto" w:fill="FFFFFF"/>
              </w:rPr>
              <w:t xml:space="preserve"> vai sodīšanas veidiem. Jo īpaši, nevienu cilvēku bez viņa vai viņas brīvi sniegtas atļaujas nedrīkst pakļaut medicīniskiem vai zinātniskiem eksperimentiem</w:t>
            </w:r>
          </w:p>
        </w:tc>
        <w:tc>
          <w:tcPr>
            <w:tcW w:w="1000" w:type="pct"/>
            <w:tcBorders>
              <w:top w:val="single" w:sz="4" w:space="0" w:color="auto"/>
              <w:left w:val="single" w:sz="4" w:space="0" w:color="auto"/>
              <w:bottom w:val="single" w:sz="4" w:space="0" w:color="auto"/>
              <w:right w:val="single" w:sz="4" w:space="0" w:color="auto"/>
            </w:tcBorders>
            <w:hideMark/>
          </w:tcPr>
          <w:p w14:paraId="0A756902"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1. Neviens nedrīkst būt pakļauts spīdzināšanai vai nežēlīgiem, necilvēcīgiem </w:t>
            </w:r>
            <w:r w:rsidRPr="00232D93">
              <w:rPr>
                <w:rFonts w:ascii="Times New Roman" w:hAnsi="Times New Roman" w:cs="Times New Roman"/>
                <w:b/>
                <w:color w:val="414142"/>
                <w:sz w:val="24"/>
                <w:szCs w:val="24"/>
                <w:shd w:val="clear" w:color="auto" w:fill="FFFFFF"/>
              </w:rPr>
              <w:t xml:space="preserve">vai </w:t>
            </w:r>
            <w:r w:rsidRPr="00232D93">
              <w:rPr>
                <w:rFonts w:ascii="Times New Roman" w:eastAsia="Times New Roman" w:hAnsi="Times New Roman" w:cs="Times New Roman"/>
                <w:b/>
                <w:sz w:val="24"/>
                <w:szCs w:val="24"/>
                <w:lang w:eastAsia="lv-LV"/>
              </w:rPr>
              <w:t>pazemojošas izturēšanās</w:t>
            </w:r>
            <w:r w:rsidRPr="00232D93">
              <w:rPr>
                <w:rFonts w:ascii="Times New Roman" w:hAnsi="Times New Roman" w:cs="Times New Roman"/>
                <w:color w:val="414142"/>
                <w:sz w:val="24"/>
                <w:szCs w:val="24"/>
                <w:shd w:val="clear" w:color="auto" w:fill="FFFFFF"/>
              </w:rPr>
              <w:t xml:space="preserve"> vai sodīšanas veidiem. Jo īpaši, nevienu cilvēku bez viņa vai viņas brīvi sniegtas atļaujas nedrīkst pakļaut medicīniskiem vai zinātniskiem eksperimentiem</w:t>
            </w:r>
          </w:p>
          <w:p w14:paraId="554A37C9" w14:textId="77777777" w:rsidR="00252384" w:rsidRPr="00324D47" w:rsidRDefault="00252384" w:rsidP="00A9019F">
            <w:pPr>
              <w:rPr>
                <w:rFonts w:ascii="Times New Roman" w:hAnsi="Times New Roman" w:cs="Times New Roman"/>
                <w:color w:val="00B050"/>
                <w:sz w:val="24"/>
                <w:szCs w:val="24"/>
                <w:shd w:val="clear" w:color="auto" w:fill="FFFFFF"/>
              </w:rPr>
            </w:pPr>
            <w:r w:rsidRPr="00324D47">
              <w:rPr>
                <w:rFonts w:ascii="Times New Roman" w:hAnsi="Times New Roman" w:cs="Times New Roman"/>
                <w:color w:val="00B050"/>
                <w:sz w:val="24"/>
                <w:szCs w:val="24"/>
                <w:shd w:val="clear" w:color="auto" w:fill="FFFFFF"/>
              </w:rPr>
              <w:t xml:space="preserve">VVC: Skatīt komentāru pie iepriekšējā ieraksta tabulā. </w:t>
            </w:r>
          </w:p>
          <w:p w14:paraId="3018960A" w14:textId="5E0F4275" w:rsidR="00252384" w:rsidRPr="00232D93" w:rsidRDefault="00252384" w:rsidP="00A9019F">
            <w:pPr>
              <w:rPr>
                <w:rFonts w:ascii="Times New Roman" w:hAnsi="Times New Roman" w:cs="Times New Roman"/>
                <w:color w:val="414142"/>
                <w:sz w:val="24"/>
                <w:szCs w:val="24"/>
                <w:shd w:val="clear" w:color="auto" w:fill="FFFFFF"/>
              </w:rPr>
            </w:pPr>
          </w:p>
        </w:tc>
        <w:tc>
          <w:tcPr>
            <w:tcW w:w="1000" w:type="pct"/>
            <w:vMerge/>
            <w:tcBorders>
              <w:left w:val="single" w:sz="4" w:space="0" w:color="auto"/>
              <w:right w:val="single" w:sz="4" w:space="0" w:color="auto"/>
            </w:tcBorders>
          </w:tcPr>
          <w:p w14:paraId="3A40C737" w14:textId="17F3F986" w:rsidR="00252384" w:rsidRPr="00232D93" w:rsidRDefault="00252384" w:rsidP="00A9019F">
            <w:pPr>
              <w:rPr>
                <w:rFonts w:ascii="Times New Roman" w:hAnsi="Times New Roman" w:cs="Times New Roman"/>
                <w:sz w:val="24"/>
                <w:szCs w:val="24"/>
              </w:rPr>
            </w:pPr>
          </w:p>
        </w:tc>
      </w:tr>
      <w:tr w:rsidR="00252384" w:rsidRPr="00232D93" w14:paraId="085A0F99" w14:textId="77777777" w:rsidTr="001E0EDD">
        <w:tc>
          <w:tcPr>
            <w:tcW w:w="1000" w:type="pct"/>
            <w:vMerge/>
            <w:tcBorders>
              <w:left w:val="single" w:sz="4" w:space="0" w:color="auto"/>
              <w:right w:val="single" w:sz="4" w:space="0" w:color="auto"/>
            </w:tcBorders>
          </w:tcPr>
          <w:p w14:paraId="1AD2FCF7" w14:textId="66399807"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B3F586A" w14:textId="4A8A262D"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2485BB97"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15.panta 2.punkts</w:t>
            </w:r>
          </w:p>
          <w:p w14:paraId="1480818C" w14:textId="397A47E7" w:rsidR="00252384" w:rsidRPr="00D51D4D"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2. Dalībvalstis veic visus efektīvos normatīvos, administratīvos, tiesas vai citus pasākumus, lai vienlīdzīgi ar citiem nepieļautu personu ar invaliditāti pakļaušanu spīdzināšanai vai nežēlīgiem, necilvēcīgiem </w:t>
            </w:r>
            <w:r w:rsidRPr="00232D93">
              <w:rPr>
                <w:rFonts w:ascii="Times New Roman" w:hAnsi="Times New Roman" w:cs="Times New Roman"/>
                <w:b/>
                <w:color w:val="414142"/>
                <w:sz w:val="24"/>
                <w:szCs w:val="24"/>
                <w:shd w:val="clear" w:color="auto" w:fill="FFFFFF"/>
              </w:rPr>
              <w:lastRenderedPageBreak/>
              <w:t>vai cieņu pazemojošiem apiešanās</w:t>
            </w:r>
            <w:r w:rsidRPr="00232D93">
              <w:rPr>
                <w:rFonts w:ascii="Times New Roman" w:hAnsi="Times New Roman" w:cs="Times New Roman"/>
                <w:color w:val="414142"/>
                <w:sz w:val="24"/>
                <w:szCs w:val="24"/>
                <w:shd w:val="clear" w:color="auto" w:fill="FFFFFF"/>
              </w:rPr>
              <w:t xml:space="preserve"> vai sodīšanas veidiem.</w:t>
            </w:r>
          </w:p>
        </w:tc>
        <w:tc>
          <w:tcPr>
            <w:tcW w:w="1000" w:type="pct"/>
            <w:tcBorders>
              <w:top w:val="single" w:sz="4" w:space="0" w:color="auto"/>
              <w:left w:val="single" w:sz="4" w:space="0" w:color="auto"/>
              <w:bottom w:val="single" w:sz="4" w:space="0" w:color="auto"/>
              <w:right w:val="single" w:sz="4" w:space="0" w:color="auto"/>
            </w:tcBorders>
            <w:hideMark/>
          </w:tcPr>
          <w:p w14:paraId="23253DAA"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2. Dalībvalstis veic visus efektīvos normatīvos, administratīvos, tiesas vai citus pasākumus, lai vienlīdzīgi ar citiem nepieļautu personu ar invaliditāti pakļaušanu spīdzināšanai vai nežēlīgiem, necilvēcīgiem </w:t>
            </w:r>
            <w:r w:rsidRPr="00232D93">
              <w:rPr>
                <w:rFonts w:ascii="Times New Roman" w:hAnsi="Times New Roman" w:cs="Times New Roman"/>
                <w:b/>
                <w:color w:val="414142"/>
                <w:sz w:val="24"/>
                <w:szCs w:val="24"/>
                <w:shd w:val="clear" w:color="auto" w:fill="FFFFFF"/>
              </w:rPr>
              <w:t xml:space="preserve">vai pazemojošas </w:t>
            </w:r>
            <w:r w:rsidRPr="00232D93">
              <w:rPr>
                <w:rFonts w:ascii="Times New Roman" w:hAnsi="Times New Roman" w:cs="Times New Roman"/>
                <w:b/>
                <w:color w:val="414142"/>
                <w:sz w:val="24"/>
                <w:szCs w:val="24"/>
                <w:shd w:val="clear" w:color="auto" w:fill="FFFFFF"/>
              </w:rPr>
              <w:lastRenderedPageBreak/>
              <w:t>izturēšanās</w:t>
            </w:r>
            <w:r w:rsidRPr="00232D93">
              <w:rPr>
                <w:rFonts w:ascii="Times New Roman" w:hAnsi="Times New Roman" w:cs="Times New Roman"/>
                <w:color w:val="414142"/>
                <w:sz w:val="24"/>
                <w:szCs w:val="24"/>
                <w:shd w:val="clear" w:color="auto" w:fill="FFFFFF"/>
              </w:rPr>
              <w:t xml:space="preserve"> vai sodīšanas veidiem.</w:t>
            </w:r>
          </w:p>
          <w:p w14:paraId="20F69D05" w14:textId="66BB66F1" w:rsidR="00252384" w:rsidRPr="00D34D8D" w:rsidRDefault="00252384" w:rsidP="00A9019F">
            <w:pPr>
              <w:rPr>
                <w:rFonts w:ascii="Times New Roman" w:hAnsi="Times New Roman" w:cs="Times New Roman"/>
                <w:sz w:val="24"/>
                <w:szCs w:val="24"/>
              </w:rPr>
            </w:pPr>
            <w:r w:rsidRPr="00324D47">
              <w:rPr>
                <w:rFonts w:ascii="Times New Roman" w:hAnsi="Times New Roman" w:cs="Times New Roman"/>
                <w:color w:val="00B050"/>
                <w:sz w:val="24"/>
                <w:szCs w:val="24"/>
                <w:shd w:val="clear" w:color="auto" w:fill="FFFFFF"/>
              </w:rPr>
              <w:t xml:space="preserve">VVC: Skatīt komentāru pie iepriekšējā ieraksta tabulā. </w:t>
            </w:r>
          </w:p>
        </w:tc>
        <w:tc>
          <w:tcPr>
            <w:tcW w:w="1000" w:type="pct"/>
            <w:vMerge/>
            <w:tcBorders>
              <w:left w:val="single" w:sz="4" w:space="0" w:color="auto"/>
              <w:right w:val="single" w:sz="4" w:space="0" w:color="auto"/>
            </w:tcBorders>
          </w:tcPr>
          <w:p w14:paraId="2FF29565" w14:textId="30E759D3" w:rsidR="00252384" w:rsidRPr="00232D93" w:rsidRDefault="00252384" w:rsidP="00A9019F">
            <w:pPr>
              <w:rPr>
                <w:rFonts w:ascii="Times New Roman" w:hAnsi="Times New Roman" w:cs="Times New Roman"/>
                <w:sz w:val="24"/>
                <w:szCs w:val="24"/>
              </w:rPr>
            </w:pPr>
          </w:p>
        </w:tc>
      </w:tr>
      <w:tr w:rsidR="00252384" w:rsidRPr="00232D93" w14:paraId="03D56ED8" w14:textId="77777777" w:rsidTr="001E0EDD">
        <w:tc>
          <w:tcPr>
            <w:tcW w:w="1000" w:type="pct"/>
            <w:vMerge/>
            <w:tcBorders>
              <w:left w:val="single" w:sz="4" w:space="0" w:color="auto"/>
              <w:right w:val="single" w:sz="4" w:space="0" w:color="auto"/>
            </w:tcBorders>
          </w:tcPr>
          <w:p w14:paraId="7DB234FD" w14:textId="6BE80914"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38A7C98C" w14:textId="2C62F89A"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5FAFCB99"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16.panta 2.punkts</w:t>
            </w:r>
          </w:p>
          <w:p w14:paraId="4A11E77B" w14:textId="7622A7FC" w:rsidR="00252384" w:rsidRPr="00232D93"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2. Dalībvalstis veic visus atbilstošos pasākumus, lai novērstu visu veidu ekspluatāciju, vardarbību un ļaunprātīgu izmantošanu, cita starpā nodrošinot personām ar invaliditāti, viņu ģimenēm un aprūpētājiem atbilstošu palīdzību un atbalstu, ņemot vērā dzimumu un vecumu, tostarp sniedzot informāciju un apmācību par to, kā izvairīties no ekspluatācijas, vardarbības un ļaunprātīgas izmantošanas gadījumiem, tos </w:t>
            </w:r>
            <w:r w:rsidRPr="00232D93">
              <w:rPr>
                <w:rFonts w:ascii="Times New Roman" w:hAnsi="Times New Roman" w:cs="Times New Roman"/>
                <w:b/>
                <w:color w:val="414142"/>
                <w:sz w:val="24"/>
                <w:szCs w:val="24"/>
                <w:shd w:val="clear" w:color="auto" w:fill="FFFFFF"/>
              </w:rPr>
              <w:t>pazīt</w:t>
            </w:r>
            <w:r w:rsidRPr="00232D93">
              <w:rPr>
                <w:rFonts w:ascii="Times New Roman" w:hAnsi="Times New Roman" w:cs="Times New Roman"/>
                <w:color w:val="414142"/>
                <w:sz w:val="24"/>
                <w:szCs w:val="24"/>
                <w:shd w:val="clear" w:color="auto" w:fill="FFFFFF"/>
              </w:rPr>
              <w:t xml:space="preserve"> un par tiem ziņot. Dalībvalstis nodrošina, ka aizsardzības pasākumos ņem vērā personu ar invaliditāti vecumu, dzimumu un invaliditāti</w:t>
            </w:r>
          </w:p>
        </w:tc>
        <w:tc>
          <w:tcPr>
            <w:tcW w:w="1000" w:type="pct"/>
            <w:tcBorders>
              <w:top w:val="single" w:sz="4" w:space="0" w:color="auto"/>
              <w:left w:val="single" w:sz="4" w:space="0" w:color="auto"/>
              <w:bottom w:val="single" w:sz="4" w:space="0" w:color="auto"/>
              <w:right w:val="single" w:sz="4" w:space="0" w:color="auto"/>
            </w:tcBorders>
            <w:hideMark/>
          </w:tcPr>
          <w:p w14:paraId="75FB22D6" w14:textId="77777777" w:rsidR="00252384" w:rsidRDefault="00252384"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2. Dalībvalstis veic visus atbilstošos pasākumus, lai novērstu visu veidu ekspluatāciju, vardarbību un ļaunprātīgu izmantošanu, cita starpā nodrošinot personām ar invaliditāti, viņu ģimenēm un aprūpētājiem atbilstošu palīdzību un atbalstu, ņemot vērā dzimumu un vecumu, tostarp sniedzot informāciju un </w:t>
            </w:r>
            <w:r w:rsidRPr="00AD2480">
              <w:rPr>
                <w:rFonts w:ascii="Times New Roman" w:hAnsi="Times New Roman" w:cs="Times New Roman"/>
                <w:color w:val="414142"/>
                <w:sz w:val="24"/>
                <w:szCs w:val="24"/>
                <w:shd w:val="clear" w:color="auto" w:fill="FFFFFF"/>
              </w:rPr>
              <w:t>apmācību</w:t>
            </w:r>
            <w:r w:rsidRPr="00232D93">
              <w:rPr>
                <w:rFonts w:ascii="Times New Roman" w:hAnsi="Times New Roman" w:cs="Times New Roman"/>
                <w:color w:val="414142"/>
                <w:sz w:val="24"/>
                <w:szCs w:val="24"/>
                <w:shd w:val="clear" w:color="auto" w:fill="FFFFFF"/>
              </w:rPr>
              <w:t xml:space="preserve"> par to, kā izvairīties no ekspluatācijas, vardarbības un ļaunprātīgas izmantošanas gadījumiem, tos </w:t>
            </w:r>
            <w:r w:rsidRPr="00232D93">
              <w:rPr>
                <w:rFonts w:ascii="Times New Roman" w:hAnsi="Times New Roman" w:cs="Times New Roman"/>
                <w:b/>
                <w:color w:val="414142"/>
                <w:sz w:val="24"/>
                <w:szCs w:val="24"/>
                <w:shd w:val="clear" w:color="auto" w:fill="FFFFFF"/>
              </w:rPr>
              <w:t>atpazīt</w:t>
            </w:r>
            <w:r w:rsidRPr="00232D93">
              <w:rPr>
                <w:rFonts w:ascii="Times New Roman" w:hAnsi="Times New Roman" w:cs="Times New Roman"/>
                <w:color w:val="414142"/>
                <w:sz w:val="24"/>
                <w:szCs w:val="24"/>
                <w:shd w:val="clear" w:color="auto" w:fill="FFFFFF"/>
              </w:rPr>
              <w:t xml:space="preserve"> un par tiem ziņot. Dalībvalstis nodrošina, ka aizsardzības pasākumos ņem vērā personu ar invaliditāti vecumu, dzimumu un invaliditāti</w:t>
            </w:r>
          </w:p>
          <w:p w14:paraId="3E74564A" w14:textId="77777777" w:rsidR="00252384" w:rsidRPr="00A474AC" w:rsidRDefault="00252384" w:rsidP="00A9019F">
            <w:pPr>
              <w:rPr>
                <w:rFonts w:ascii="Times New Roman" w:hAnsi="Times New Roman" w:cs="Times New Roman"/>
                <w:color w:val="00B050"/>
                <w:sz w:val="24"/>
                <w:szCs w:val="24"/>
              </w:rPr>
            </w:pPr>
            <w:r w:rsidRPr="00A474AC">
              <w:rPr>
                <w:rFonts w:ascii="Times New Roman" w:hAnsi="Times New Roman" w:cs="Times New Roman"/>
                <w:color w:val="00B050"/>
                <w:sz w:val="24"/>
                <w:szCs w:val="24"/>
              </w:rPr>
              <w:t>VVC: “atpazīt” – priekšlikums pieņemts.</w:t>
            </w:r>
          </w:p>
          <w:p w14:paraId="101F3A1D" w14:textId="77777777" w:rsidR="00252384" w:rsidRDefault="00252384" w:rsidP="00A9019F">
            <w:pPr>
              <w:rPr>
                <w:rFonts w:ascii="Times New Roman" w:hAnsi="Times New Roman" w:cs="Times New Roman"/>
                <w:color w:val="00B050"/>
                <w:sz w:val="24"/>
                <w:szCs w:val="24"/>
              </w:rPr>
            </w:pPr>
            <w:r w:rsidRPr="00A474AC">
              <w:rPr>
                <w:rFonts w:ascii="Times New Roman" w:hAnsi="Times New Roman" w:cs="Times New Roman"/>
                <w:color w:val="00B050"/>
                <w:sz w:val="24"/>
                <w:szCs w:val="24"/>
              </w:rPr>
              <w:t>Šajā punktā šobrīd atbilsme “apmācība” lietots, lai atveidotu angļu valodas vārdu “</w:t>
            </w:r>
            <w:proofErr w:type="spellStart"/>
            <w:r w:rsidRPr="00A474AC">
              <w:rPr>
                <w:rFonts w:ascii="Times New Roman" w:hAnsi="Times New Roman" w:cs="Times New Roman"/>
                <w:color w:val="00B050"/>
                <w:sz w:val="24"/>
                <w:szCs w:val="24"/>
              </w:rPr>
              <w:t>education</w:t>
            </w:r>
            <w:proofErr w:type="spellEnd"/>
            <w:r w:rsidRPr="00A474AC">
              <w:rPr>
                <w:rFonts w:ascii="Times New Roman" w:hAnsi="Times New Roman" w:cs="Times New Roman"/>
                <w:color w:val="00B050"/>
                <w:sz w:val="24"/>
                <w:szCs w:val="24"/>
              </w:rPr>
              <w:t xml:space="preserve">”. Piedāvāju to latviešu valodā tulkot kā “izglītošana”. </w:t>
            </w:r>
          </w:p>
          <w:p w14:paraId="19052D39" w14:textId="77777777" w:rsidR="00252384" w:rsidRDefault="00252384" w:rsidP="00A9019F">
            <w:pPr>
              <w:rPr>
                <w:rFonts w:ascii="Times New Roman" w:hAnsi="Times New Roman" w:cs="Times New Roman"/>
                <w:color w:val="00B050"/>
                <w:sz w:val="24"/>
                <w:szCs w:val="24"/>
              </w:rPr>
            </w:pPr>
          </w:p>
          <w:p w14:paraId="76A4B081" w14:textId="6410DE8B" w:rsidR="00252384" w:rsidRDefault="00252384" w:rsidP="00A9019F">
            <w:pPr>
              <w:rPr>
                <w:rFonts w:ascii="Times New Roman" w:hAnsi="Times New Roman" w:cs="Times New Roman"/>
                <w:color w:val="00B050"/>
                <w:sz w:val="24"/>
                <w:szCs w:val="24"/>
              </w:rPr>
            </w:pPr>
            <w:r>
              <w:rPr>
                <w:rFonts w:ascii="Times New Roman" w:hAnsi="Times New Roman" w:cs="Times New Roman"/>
                <w:color w:val="00B050"/>
                <w:sz w:val="24"/>
                <w:szCs w:val="24"/>
              </w:rPr>
              <w:lastRenderedPageBreak/>
              <w:t xml:space="preserve">Redakcija </w:t>
            </w:r>
            <w:r w:rsidRPr="00F72033">
              <w:rPr>
                <w:rFonts w:ascii="Times New Roman" w:hAnsi="Times New Roman" w:cs="Times New Roman"/>
                <w:color w:val="00B050"/>
                <w:sz w:val="24"/>
                <w:szCs w:val="24"/>
              </w:rPr>
              <w:t xml:space="preserve"> </w:t>
            </w:r>
            <w:r w:rsidRPr="008F3ECF">
              <w:rPr>
                <w:rFonts w:ascii="Times New Roman" w:hAnsi="Times New Roman" w:cs="Times New Roman"/>
                <w:color w:val="00B050"/>
                <w:sz w:val="24"/>
                <w:szCs w:val="24"/>
              </w:rPr>
              <w:t xml:space="preserve">saskaņota </w:t>
            </w:r>
            <w:r>
              <w:rPr>
                <w:rFonts w:ascii="Times New Roman" w:hAnsi="Times New Roman" w:cs="Times New Roman"/>
                <w:color w:val="00B050"/>
                <w:sz w:val="24"/>
                <w:szCs w:val="24"/>
              </w:rPr>
              <w:t xml:space="preserve">attiecībā uz </w:t>
            </w:r>
            <w:r w:rsidRPr="008F3ECF">
              <w:rPr>
                <w:rFonts w:ascii="Times New Roman" w:hAnsi="Times New Roman" w:cs="Times New Roman"/>
                <w:color w:val="00B050"/>
                <w:sz w:val="24"/>
                <w:szCs w:val="24"/>
              </w:rPr>
              <w:t>atbilsm</w:t>
            </w:r>
            <w:r>
              <w:rPr>
                <w:rFonts w:ascii="Times New Roman" w:hAnsi="Times New Roman" w:cs="Times New Roman"/>
                <w:color w:val="00B050"/>
                <w:sz w:val="24"/>
                <w:szCs w:val="24"/>
              </w:rPr>
              <w:t xml:space="preserve">i “izglītošana”. </w:t>
            </w:r>
          </w:p>
          <w:p w14:paraId="52DE6C51" w14:textId="2A9374F8"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39EE3E36" w14:textId="366DC673" w:rsidR="00252384" w:rsidRPr="00232D93" w:rsidRDefault="00252384" w:rsidP="00A9019F">
            <w:pPr>
              <w:rPr>
                <w:rFonts w:ascii="Times New Roman" w:hAnsi="Times New Roman" w:cs="Times New Roman"/>
                <w:sz w:val="24"/>
                <w:szCs w:val="24"/>
              </w:rPr>
            </w:pPr>
          </w:p>
        </w:tc>
      </w:tr>
      <w:tr w:rsidR="00252384" w:rsidRPr="00232D93" w14:paraId="35076255" w14:textId="77777777" w:rsidTr="001E0EDD">
        <w:tc>
          <w:tcPr>
            <w:tcW w:w="1000" w:type="pct"/>
            <w:vMerge/>
            <w:tcBorders>
              <w:left w:val="single" w:sz="4" w:space="0" w:color="auto"/>
              <w:right w:val="single" w:sz="4" w:space="0" w:color="auto"/>
            </w:tcBorders>
          </w:tcPr>
          <w:p w14:paraId="514A274F" w14:textId="3FB13C00" w:rsidR="00252384" w:rsidRPr="00232D93" w:rsidRDefault="00252384" w:rsidP="00A9019F">
            <w:pPr>
              <w:rPr>
                <w:rFonts w:ascii="Times New Roman" w:eastAsia="Times New Roman" w:hAnsi="Times New Roman" w:cs="Times New Roman"/>
                <w:bCs/>
                <w:sz w:val="24"/>
                <w:szCs w:val="24"/>
                <w:lang w:eastAsia="lv-LV"/>
              </w:rPr>
            </w:pPr>
          </w:p>
        </w:tc>
        <w:tc>
          <w:tcPr>
            <w:tcW w:w="1000" w:type="pct"/>
            <w:vMerge/>
            <w:tcBorders>
              <w:left w:val="single" w:sz="4" w:space="0" w:color="auto"/>
              <w:right w:val="single" w:sz="4" w:space="0" w:color="auto"/>
            </w:tcBorders>
          </w:tcPr>
          <w:p w14:paraId="24D2F192" w14:textId="0D57B008"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tcPr>
          <w:p w14:paraId="50B5C2D2"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16.panta 5.punkts</w:t>
            </w:r>
          </w:p>
          <w:p w14:paraId="0E4B6A15" w14:textId="67FFCC0D"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5. Dalībvalstis pieņem efektīvus tiesību aktus un </w:t>
            </w:r>
            <w:r w:rsidRPr="00232D93">
              <w:rPr>
                <w:rFonts w:ascii="Times New Roman" w:hAnsi="Times New Roman" w:cs="Times New Roman"/>
                <w:b/>
                <w:color w:val="414142"/>
                <w:sz w:val="24"/>
                <w:szCs w:val="24"/>
                <w:shd w:val="clear" w:color="auto" w:fill="FFFFFF"/>
              </w:rPr>
              <w:t>stratēģijas</w:t>
            </w:r>
            <w:r w:rsidRPr="00232D93">
              <w:rPr>
                <w:rFonts w:ascii="Times New Roman" w:hAnsi="Times New Roman" w:cs="Times New Roman"/>
                <w:color w:val="414142"/>
                <w:sz w:val="24"/>
                <w:szCs w:val="24"/>
                <w:shd w:val="clear" w:color="auto" w:fill="FFFFFF"/>
              </w:rPr>
              <w:t xml:space="preserve">, tostarp tiesību aktus un stratēģijas attiecībā uz sievietēm un bērniem, lai nodrošinātu, ka personu ar invaliditāti ekspluatācijas, vardarbības un ļaunprātīgas izmantošanas gadījumi tiek identificēti, izmeklēti un, ja nepieciešams, par tiem tiek uzsākta </w:t>
            </w:r>
            <w:r w:rsidRPr="00232D93">
              <w:rPr>
                <w:rFonts w:ascii="Times New Roman" w:hAnsi="Times New Roman" w:cs="Times New Roman"/>
                <w:b/>
                <w:color w:val="414142"/>
                <w:sz w:val="24"/>
                <w:szCs w:val="24"/>
                <w:shd w:val="clear" w:color="auto" w:fill="FFFFFF"/>
              </w:rPr>
              <w:t>vajāšana</w:t>
            </w:r>
          </w:p>
        </w:tc>
        <w:tc>
          <w:tcPr>
            <w:tcW w:w="1000" w:type="pct"/>
            <w:tcBorders>
              <w:top w:val="single" w:sz="4" w:space="0" w:color="auto"/>
              <w:left w:val="single" w:sz="4" w:space="0" w:color="auto"/>
              <w:bottom w:val="single" w:sz="4" w:space="0" w:color="auto"/>
              <w:right w:val="single" w:sz="4" w:space="0" w:color="auto"/>
            </w:tcBorders>
          </w:tcPr>
          <w:p w14:paraId="5B43FFCA" w14:textId="77777777" w:rsidR="00252384" w:rsidRDefault="00252384" w:rsidP="00A9019F">
            <w:pPr>
              <w:rPr>
                <w:rFonts w:ascii="Times New Roman" w:hAnsi="Times New Roman" w:cs="Times New Roman"/>
                <w:b/>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5. Dalībvalstis pieņem efektīvus tiesību aktus un </w:t>
            </w:r>
            <w:proofErr w:type="spellStart"/>
            <w:r w:rsidRPr="00232D93">
              <w:rPr>
                <w:rFonts w:ascii="Times New Roman" w:eastAsia="Times New Roman" w:hAnsi="Times New Roman" w:cs="Times New Roman"/>
                <w:b/>
                <w:sz w:val="24"/>
                <w:szCs w:val="24"/>
                <w:lang w:eastAsia="lv-LV"/>
              </w:rPr>
              <w:t>rīcībpolitikas</w:t>
            </w:r>
            <w:proofErr w:type="spellEnd"/>
            <w:r w:rsidRPr="00232D93">
              <w:rPr>
                <w:rFonts w:ascii="Times New Roman" w:hAnsi="Times New Roman" w:cs="Times New Roman"/>
                <w:color w:val="414142"/>
                <w:sz w:val="24"/>
                <w:szCs w:val="24"/>
                <w:shd w:val="clear" w:color="auto" w:fill="FFFFFF"/>
              </w:rPr>
              <w:t xml:space="preserve">, tostarp tiesību aktus un stratēģijas attiecībā uz sievietēm un bērniem, lai nodrošinātu, ka personu ar invaliditāti ekspluatācijas, vardarbības un ļaunprātīgas izmantošanas gadījumi tiek identificēti, izmeklēti un, ja nepieciešams, par tiem tiek uzsākta </w:t>
            </w:r>
            <w:r w:rsidRPr="00232D93">
              <w:rPr>
                <w:rFonts w:ascii="Times New Roman" w:hAnsi="Times New Roman" w:cs="Times New Roman"/>
                <w:b/>
                <w:color w:val="414142"/>
                <w:sz w:val="24"/>
                <w:szCs w:val="24"/>
                <w:shd w:val="clear" w:color="auto" w:fill="FFFFFF"/>
              </w:rPr>
              <w:t>kriminālvajāšana</w:t>
            </w:r>
          </w:p>
          <w:p w14:paraId="5AB8C5E4" w14:textId="77777777" w:rsidR="00252384" w:rsidRDefault="00252384" w:rsidP="00A9019F">
            <w:pPr>
              <w:rPr>
                <w:rFonts w:ascii="Times New Roman" w:hAnsi="Times New Roman" w:cs="Times New Roman"/>
                <w:b/>
                <w:color w:val="414142"/>
                <w:sz w:val="24"/>
                <w:szCs w:val="24"/>
                <w:shd w:val="clear" w:color="auto" w:fill="FFFFFF"/>
              </w:rPr>
            </w:pPr>
          </w:p>
          <w:p w14:paraId="7D8CB00A" w14:textId="77777777" w:rsidR="00252384" w:rsidRDefault="00252384" w:rsidP="00A9019F">
            <w:pPr>
              <w:rPr>
                <w:rFonts w:ascii="Times New Roman" w:hAnsi="Times New Roman" w:cs="Times New Roman"/>
                <w:bCs/>
                <w:color w:val="00B050"/>
                <w:sz w:val="24"/>
                <w:szCs w:val="24"/>
                <w:shd w:val="clear" w:color="auto" w:fill="FFFFFF"/>
              </w:rPr>
            </w:pPr>
            <w:r w:rsidRPr="00EB40C4">
              <w:rPr>
                <w:rFonts w:ascii="Times New Roman" w:hAnsi="Times New Roman" w:cs="Times New Roman"/>
                <w:bCs/>
                <w:color w:val="00B050"/>
                <w:sz w:val="24"/>
                <w:szCs w:val="24"/>
                <w:shd w:val="clear" w:color="auto" w:fill="FFFFFF"/>
              </w:rPr>
              <w:t>VVC: Priekšlikums pieņemts. Redakcionāls apsvērums: vai “</w:t>
            </w:r>
            <w:proofErr w:type="spellStart"/>
            <w:r w:rsidRPr="00EB40C4">
              <w:rPr>
                <w:rFonts w:ascii="Times New Roman" w:hAnsi="Times New Roman" w:cs="Times New Roman"/>
                <w:bCs/>
                <w:color w:val="00B050"/>
                <w:sz w:val="24"/>
                <w:szCs w:val="24"/>
                <w:shd w:val="clear" w:color="auto" w:fill="FFFFFF"/>
              </w:rPr>
              <w:t>rīcībpolitika</w:t>
            </w:r>
            <w:proofErr w:type="spellEnd"/>
            <w:r w:rsidRPr="00EB40C4">
              <w:rPr>
                <w:rFonts w:ascii="Times New Roman" w:hAnsi="Times New Roman" w:cs="Times New Roman"/>
                <w:bCs/>
                <w:color w:val="00B050"/>
                <w:sz w:val="24"/>
                <w:szCs w:val="24"/>
                <w:shd w:val="clear" w:color="auto" w:fill="FFFFFF"/>
              </w:rPr>
              <w:t>” nebūtu lietojams vienskaitlī?</w:t>
            </w:r>
          </w:p>
          <w:p w14:paraId="1EBE285D" w14:textId="77777777" w:rsidR="00252384" w:rsidRDefault="00252384" w:rsidP="00530A31">
            <w:pPr>
              <w:rPr>
                <w:rFonts w:ascii="Times New Roman" w:hAnsi="Times New Roman" w:cs="Times New Roman"/>
                <w:b/>
                <w:color w:val="00B050"/>
                <w:sz w:val="24"/>
                <w:szCs w:val="24"/>
                <w:shd w:val="clear" w:color="auto" w:fill="FFFFFF"/>
              </w:rPr>
            </w:pPr>
          </w:p>
          <w:p w14:paraId="194A6546" w14:textId="76365DEC" w:rsidR="00252384" w:rsidRDefault="00252384" w:rsidP="00530A31">
            <w:pPr>
              <w:rPr>
                <w:rFonts w:ascii="Times New Roman" w:hAnsi="Times New Roman" w:cs="Times New Roman"/>
                <w:bCs/>
                <w:color w:val="00B050"/>
                <w:sz w:val="24"/>
                <w:szCs w:val="24"/>
              </w:rPr>
            </w:pPr>
            <w:r w:rsidRPr="00530A31">
              <w:rPr>
                <w:rFonts w:ascii="Times New Roman" w:hAnsi="Times New Roman" w:cs="Times New Roman"/>
                <w:b/>
                <w:color w:val="00B050"/>
                <w:sz w:val="24"/>
                <w:szCs w:val="24"/>
                <w:shd w:val="clear" w:color="auto" w:fill="FFFFFF"/>
              </w:rPr>
              <w:t xml:space="preserve">RBR: </w:t>
            </w:r>
            <w:r w:rsidRPr="00530A31">
              <w:rPr>
                <w:rFonts w:ascii="Times New Roman" w:hAnsi="Times New Roman" w:cs="Times New Roman"/>
                <w:bCs/>
                <w:color w:val="00B050"/>
                <w:sz w:val="24"/>
                <w:szCs w:val="24"/>
                <w:shd w:val="clear" w:color="auto" w:fill="FFFFFF"/>
              </w:rPr>
              <w:t>Priekšlikumi pieņemti, vienīgi</w:t>
            </w:r>
            <w:r>
              <w:rPr>
                <w:rFonts w:ascii="Times New Roman" w:hAnsi="Times New Roman" w:cs="Times New Roman"/>
                <w:bCs/>
                <w:color w:val="00B050"/>
                <w:sz w:val="24"/>
                <w:szCs w:val="24"/>
                <w:shd w:val="clear" w:color="auto" w:fill="FFFFFF"/>
              </w:rPr>
              <w:t xml:space="preserve"> piekrītu, ka</w:t>
            </w:r>
            <w:r w:rsidRPr="00530A31">
              <w:rPr>
                <w:rFonts w:ascii="Times New Roman" w:hAnsi="Times New Roman" w:cs="Times New Roman"/>
                <w:bCs/>
                <w:color w:val="00B050"/>
                <w:sz w:val="24"/>
                <w:szCs w:val="24"/>
                <w:shd w:val="clear" w:color="auto" w:fill="FFFFFF"/>
              </w:rPr>
              <w:t xml:space="preserve"> ieteicams vārdu </w:t>
            </w:r>
            <w:r w:rsidRPr="00530A31">
              <w:rPr>
                <w:rFonts w:ascii="Times New Roman" w:hAnsi="Times New Roman" w:cs="Times New Roman"/>
                <w:bCs/>
                <w:color w:val="00B050"/>
                <w:sz w:val="24"/>
                <w:szCs w:val="24"/>
              </w:rPr>
              <w:t>“</w:t>
            </w:r>
            <w:proofErr w:type="spellStart"/>
            <w:r w:rsidRPr="00530A31">
              <w:rPr>
                <w:rFonts w:ascii="Times New Roman" w:hAnsi="Times New Roman" w:cs="Times New Roman"/>
                <w:bCs/>
                <w:color w:val="00B050"/>
                <w:sz w:val="24"/>
                <w:szCs w:val="24"/>
              </w:rPr>
              <w:t>rīcībpolitika</w:t>
            </w:r>
            <w:proofErr w:type="spellEnd"/>
            <w:r w:rsidRPr="00530A31">
              <w:rPr>
                <w:rFonts w:ascii="Times New Roman" w:hAnsi="Times New Roman" w:cs="Times New Roman"/>
                <w:bCs/>
                <w:color w:val="00B050"/>
                <w:sz w:val="24"/>
                <w:szCs w:val="24"/>
                <w:shd w:val="clear" w:color="auto" w:fill="FFFFFF"/>
              </w:rPr>
              <w:t xml:space="preserve">” lietot vienskaitlī. Angļu valodas ietekmē plaši lieto vārdu </w:t>
            </w:r>
            <w:r w:rsidRPr="00530A31">
              <w:rPr>
                <w:rFonts w:ascii="Times New Roman" w:hAnsi="Times New Roman" w:cs="Times New Roman"/>
                <w:bCs/>
                <w:color w:val="00B050"/>
                <w:sz w:val="24"/>
                <w:szCs w:val="24"/>
              </w:rPr>
              <w:t>“</w:t>
            </w:r>
            <w:r w:rsidRPr="00530A31">
              <w:rPr>
                <w:rFonts w:ascii="Times New Roman" w:hAnsi="Times New Roman" w:cs="Times New Roman"/>
                <w:bCs/>
                <w:color w:val="00B050"/>
                <w:sz w:val="24"/>
                <w:szCs w:val="24"/>
                <w:shd w:val="clear" w:color="auto" w:fill="FFFFFF"/>
              </w:rPr>
              <w:t xml:space="preserve">politika” daudzskaitlī, tomēr tas nav nepieciešams, Valodas konsultāciju elektroniskajā datubāzē ir ieraksts par vienskaitliniekiem un gadījumiem, kad tos lieto </w:t>
            </w:r>
            <w:r w:rsidRPr="00530A31">
              <w:rPr>
                <w:rFonts w:ascii="Times New Roman" w:hAnsi="Times New Roman" w:cs="Times New Roman"/>
                <w:bCs/>
                <w:color w:val="00B050"/>
                <w:sz w:val="24"/>
                <w:szCs w:val="24"/>
                <w:shd w:val="clear" w:color="auto" w:fill="FFFFFF"/>
              </w:rPr>
              <w:lastRenderedPageBreak/>
              <w:t xml:space="preserve">daudzskaitlī, tajā ir teikts, ka </w:t>
            </w:r>
            <w:r w:rsidRPr="00530A31">
              <w:rPr>
                <w:rFonts w:ascii="Times New Roman" w:hAnsi="Times New Roman" w:cs="Times New Roman"/>
                <w:bCs/>
                <w:color w:val="00B050"/>
                <w:sz w:val="24"/>
                <w:szCs w:val="24"/>
              </w:rPr>
              <w:t xml:space="preserve">“abstraktu nojēgumu apzīmējumi, kuri latviešu valodniecībā tika uzskatīti par tradicionāliem vienskaitliniekiem un kuru lietojums daudzskaitlī tika kvalificēts kā novirze no literārās valodas normas, mūsdienās zaudē savu vienskaitlinieka statusu un tiek lietoti daudzskaitlī vai pat tikai daudzskaitlī: apdraudējumi, izaicinājumi, neatkarības, draudzības, izglītības, pieredzes, riski, </w:t>
            </w:r>
            <w:r w:rsidRPr="00843E8F">
              <w:rPr>
                <w:rFonts w:ascii="Times New Roman" w:hAnsi="Times New Roman" w:cs="Times New Roman"/>
                <w:bCs/>
                <w:color w:val="00B050"/>
                <w:sz w:val="24"/>
                <w:szCs w:val="24"/>
              </w:rPr>
              <w:t>politikas”,</w:t>
            </w:r>
            <w:r w:rsidRPr="00530A31">
              <w:rPr>
                <w:rFonts w:ascii="Times New Roman" w:hAnsi="Times New Roman" w:cs="Times New Roman"/>
                <w:bCs/>
                <w:color w:val="00B050"/>
                <w:sz w:val="24"/>
                <w:szCs w:val="24"/>
              </w:rPr>
              <w:t xml:space="preserve"> tomēr VVC praksē mēs cenšamies izvairīties no vārda “politika” lietošanas </w:t>
            </w:r>
            <w:proofErr w:type="spellStart"/>
            <w:r w:rsidRPr="00530A31">
              <w:rPr>
                <w:rFonts w:ascii="Times New Roman" w:hAnsi="Times New Roman" w:cs="Times New Roman"/>
                <w:bCs/>
                <w:color w:val="00B050"/>
                <w:sz w:val="24"/>
                <w:szCs w:val="24"/>
              </w:rPr>
              <w:t>daudzskaitlīs</w:t>
            </w:r>
            <w:proofErr w:type="spellEnd"/>
            <w:r w:rsidRPr="00530A31">
              <w:rPr>
                <w:rFonts w:ascii="Times New Roman" w:hAnsi="Times New Roman" w:cs="Times New Roman"/>
                <w:bCs/>
                <w:color w:val="00B050"/>
                <w:sz w:val="24"/>
                <w:szCs w:val="24"/>
              </w:rPr>
              <w:t>, jo parasti to lieto vienskaitlī, kā tas ir norādīts Tezaurs.lv (</w:t>
            </w:r>
            <w:hyperlink r:id="rId115" w:history="1">
              <w:r w:rsidRPr="00530A31">
                <w:rPr>
                  <w:rStyle w:val="Hipersaite"/>
                  <w:rFonts w:ascii="Times New Roman" w:hAnsi="Times New Roman" w:cs="Times New Roman"/>
                  <w:bCs/>
                  <w:sz w:val="24"/>
                  <w:szCs w:val="24"/>
                </w:rPr>
                <w:t>https://tezaurs.lv/politika</w:t>
              </w:r>
            </w:hyperlink>
            <w:r w:rsidRPr="00530A31">
              <w:rPr>
                <w:rFonts w:ascii="Times New Roman" w:hAnsi="Times New Roman" w:cs="Times New Roman"/>
                <w:bCs/>
                <w:color w:val="00B050"/>
                <w:sz w:val="24"/>
                <w:szCs w:val="24"/>
              </w:rPr>
              <w:t>). Vārda 2. definīcijā ir teikts, ka politika ir paņēmienu kopums, līdz ar to ir saprotams, ka tas ir plašs jēdziens kas daudz ko aptver, līdz ar to neuzskatām par nepieciešamu lietot šā vārda daudzskaitļa formu. Turklāt šajā punktā arī otrā vietā, kur ir lietots vārds “stratēģijas”, tas ir aizstājams ar “</w:t>
            </w:r>
            <w:proofErr w:type="spellStart"/>
            <w:r w:rsidRPr="00530A31">
              <w:rPr>
                <w:rFonts w:ascii="Times New Roman" w:hAnsi="Times New Roman" w:cs="Times New Roman"/>
                <w:bCs/>
                <w:color w:val="00B050"/>
                <w:sz w:val="24"/>
                <w:szCs w:val="24"/>
              </w:rPr>
              <w:t>rīcībpolitika</w:t>
            </w:r>
            <w:proofErr w:type="spellEnd"/>
            <w:r w:rsidRPr="00530A31">
              <w:rPr>
                <w:rFonts w:ascii="Times New Roman" w:hAnsi="Times New Roman" w:cs="Times New Roman"/>
                <w:bCs/>
                <w:color w:val="00B050"/>
                <w:sz w:val="24"/>
                <w:szCs w:val="24"/>
              </w:rPr>
              <w:t xml:space="preserve">”, </w:t>
            </w:r>
            <w:r w:rsidRPr="00530A31">
              <w:rPr>
                <w:rFonts w:ascii="Times New Roman" w:hAnsi="Times New Roman" w:cs="Times New Roman"/>
                <w:bCs/>
                <w:color w:val="00B050"/>
                <w:sz w:val="24"/>
                <w:szCs w:val="24"/>
              </w:rPr>
              <w:lastRenderedPageBreak/>
              <w:t xml:space="preserve">jo tekstā angļu valodā šajā vietā arī ir lietots </w:t>
            </w:r>
            <w:proofErr w:type="spellStart"/>
            <w:r w:rsidRPr="00530A31">
              <w:rPr>
                <w:rFonts w:ascii="Times New Roman" w:hAnsi="Times New Roman" w:cs="Times New Roman"/>
                <w:bCs/>
                <w:color w:val="00B050"/>
                <w:sz w:val="24"/>
                <w:szCs w:val="24"/>
              </w:rPr>
              <w:t>termints</w:t>
            </w:r>
            <w:proofErr w:type="spellEnd"/>
            <w:r w:rsidRPr="00530A31">
              <w:rPr>
                <w:rFonts w:ascii="Times New Roman" w:hAnsi="Times New Roman" w:cs="Times New Roman"/>
                <w:bCs/>
                <w:color w:val="00B050"/>
                <w:sz w:val="24"/>
                <w:szCs w:val="24"/>
              </w:rPr>
              <w:t xml:space="preserve"> “</w:t>
            </w:r>
            <w:proofErr w:type="spellStart"/>
            <w:r w:rsidRPr="00530A31">
              <w:rPr>
                <w:rFonts w:ascii="Times New Roman" w:hAnsi="Times New Roman" w:cs="Times New Roman"/>
                <w:bCs/>
                <w:color w:val="00B050"/>
                <w:sz w:val="24"/>
                <w:szCs w:val="24"/>
              </w:rPr>
              <w:t>policies</w:t>
            </w:r>
            <w:proofErr w:type="spellEnd"/>
            <w:r w:rsidRPr="00530A31">
              <w:rPr>
                <w:rFonts w:ascii="Times New Roman" w:hAnsi="Times New Roman" w:cs="Times New Roman"/>
                <w:bCs/>
                <w:color w:val="00B050"/>
                <w:sz w:val="24"/>
                <w:szCs w:val="24"/>
              </w:rPr>
              <w:t>”.</w:t>
            </w:r>
          </w:p>
          <w:p w14:paraId="561BE8CC" w14:textId="77777777" w:rsidR="00252384" w:rsidRDefault="00252384" w:rsidP="00530A31">
            <w:pPr>
              <w:rPr>
                <w:rFonts w:ascii="Times New Roman" w:hAnsi="Times New Roman" w:cs="Times New Roman"/>
                <w:bCs/>
                <w:color w:val="00B050"/>
                <w:sz w:val="24"/>
                <w:szCs w:val="24"/>
                <w:shd w:val="clear" w:color="auto" w:fill="FFFFFF"/>
              </w:rPr>
            </w:pPr>
          </w:p>
          <w:p w14:paraId="7E3170E8" w14:textId="6C57903A" w:rsidR="00252384" w:rsidRPr="009B406E" w:rsidRDefault="001E0EDD" w:rsidP="00A9019F">
            <w:pPr>
              <w:rPr>
                <w:rFonts w:ascii="Times New Roman" w:hAnsi="Times New Roman" w:cs="Times New Roman"/>
                <w:color w:val="00B050"/>
                <w:sz w:val="24"/>
                <w:szCs w:val="24"/>
                <w:shd w:val="clear" w:color="auto" w:fill="FFFFFF"/>
              </w:rPr>
            </w:pPr>
            <w:r>
              <w:rPr>
                <w:rFonts w:ascii="Times New Roman" w:hAnsi="Times New Roman" w:cs="Times New Roman"/>
                <w:b/>
                <w:color w:val="00B050"/>
                <w:sz w:val="24"/>
                <w:szCs w:val="24"/>
              </w:rPr>
              <w:t xml:space="preserve">Redakcija </w:t>
            </w:r>
            <w:r w:rsidR="00252384" w:rsidRPr="00D16910">
              <w:rPr>
                <w:rFonts w:ascii="Times New Roman" w:hAnsi="Times New Roman" w:cs="Times New Roman"/>
                <w:b/>
                <w:color w:val="00B050"/>
                <w:sz w:val="24"/>
                <w:szCs w:val="24"/>
              </w:rPr>
              <w:t xml:space="preserve"> </w:t>
            </w:r>
            <w:r>
              <w:rPr>
                <w:rFonts w:ascii="Times New Roman" w:hAnsi="Times New Roman" w:cs="Times New Roman"/>
                <w:b/>
                <w:color w:val="00B050"/>
                <w:sz w:val="24"/>
                <w:szCs w:val="24"/>
              </w:rPr>
              <w:t>s</w:t>
            </w:r>
            <w:r w:rsidR="00252384" w:rsidRPr="00D16910">
              <w:rPr>
                <w:rFonts w:ascii="Times New Roman" w:hAnsi="Times New Roman" w:cs="Times New Roman"/>
                <w:b/>
                <w:color w:val="00B050"/>
                <w:sz w:val="24"/>
                <w:szCs w:val="24"/>
              </w:rPr>
              <w:t>askaņot</w:t>
            </w:r>
            <w:r w:rsidR="00252384">
              <w:rPr>
                <w:rFonts w:ascii="Times New Roman" w:hAnsi="Times New Roman" w:cs="Times New Roman"/>
                <w:b/>
                <w:color w:val="00B050"/>
                <w:sz w:val="24"/>
                <w:szCs w:val="24"/>
              </w:rPr>
              <w:t xml:space="preserve">a </w:t>
            </w:r>
            <w:r>
              <w:rPr>
                <w:rFonts w:ascii="Times New Roman" w:hAnsi="Times New Roman" w:cs="Times New Roman"/>
                <w:b/>
                <w:color w:val="00B050"/>
                <w:sz w:val="24"/>
                <w:szCs w:val="24"/>
              </w:rPr>
              <w:t xml:space="preserve">attiecībā uz </w:t>
            </w:r>
            <w:r w:rsidR="00252384">
              <w:rPr>
                <w:rFonts w:ascii="Times New Roman" w:hAnsi="Times New Roman" w:cs="Times New Roman"/>
                <w:b/>
                <w:color w:val="00B050"/>
                <w:sz w:val="24"/>
                <w:szCs w:val="24"/>
              </w:rPr>
              <w:t>vārda “</w:t>
            </w:r>
            <w:proofErr w:type="spellStart"/>
            <w:r w:rsidR="00252384">
              <w:rPr>
                <w:rFonts w:ascii="Times New Roman" w:hAnsi="Times New Roman" w:cs="Times New Roman"/>
                <w:b/>
                <w:color w:val="00B050"/>
                <w:sz w:val="24"/>
                <w:szCs w:val="24"/>
              </w:rPr>
              <w:t>policies</w:t>
            </w:r>
            <w:proofErr w:type="spellEnd"/>
            <w:r w:rsidR="00252384">
              <w:rPr>
                <w:rFonts w:ascii="Times New Roman" w:hAnsi="Times New Roman" w:cs="Times New Roman"/>
                <w:b/>
                <w:color w:val="00B050"/>
                <w:sz w:val="24"/>
                <w:szCs w:val="24"/>
              </w:rPr>
              <w:t>” atveid</w:t>
            </w:r>
            <w:r>
              <w:rPr>
                <w:rFonts w:ascii="Times New Roman" w:hAnsi="Times New Roman" w:cs="Times New Roman"/>
                <w:b/>
                <w:color w:val="00B050"/>
                <w:sz w:val="24"/>
                <w:szCs w:val="24"/>
              </w:rPr>
              <w:t>i</w:t>
            </w:r>
            <w:r w:rsidR="00252384">
              <w:rPr>
                <w:rFonts w:ascii="Times New Roman" w:hAnsi="Times New Roman" w:cs="Times New Roman"/>
                <w:b/>
                <w:color w:val="00B050"/>
                <w:sz w:val="24"/>
                <w:szCs w:val="24"/>
              </w:rPr>
              <w:t xml:space="preserve"> kā “</w:t>
            </w:r>
            <w:proofErr w:type="spellStart"/>
            <w:r w:rsidR="00252384">
              <w:rPr>
                <w:rFonts w:ascii="Times New Roman" w:hAnsi="Times New Roman" w:cs="Times New Roman"/>
                <w:b/>
                <w:color w:val="00B050"/>
                <w:sz w:val="24"/>
                <w:szCs w:val="24"/>
              </w:rPr>
              <w:t>rīcībpolitika</w:t>
            </w:r>
            <w:proofErr w:type="spellEnd"/>
            <w:r w:rsidR="00252384">
              <w:rPr>
                <w:rFonts w:ascii="Times New Roman" w:hAnsi="Times New Roman" w:cs="Times New Roman"/>
                <w:b/>
                <w:color w:val="00B050"/>
                <w:sz w:val="24"/>
                <w:szCs w:val="24"/>
              </w:rPr>
              <w:t xml:space="preserve">” vienskaitlī. </w:t>
            </w:r>
            <w:r>
              <w:rPr>
                <w:rFonts w:ascii="Times New Roman" w:hAnsi="Times New Roman" w:cs="Times New Roman"/>
                <w:b/>
                <w:color w:val="00B050"/>
                <w:sz w:val="24"/>
                <w:szCs w:val="24"/>
              </w:rPr>
              <w:t>Redakcija saskaņota</w:t>
            </w:r>
            <w:r w:rsidR="00252384" w:rsidRPr="00D16910">
              <w:rPr>
                <w:rFonts w:ascii="Times New Roman" w:hAnsi="Times New Roman" w:cs="Times New Roman"/>
                <w:b/>
                <w:color w:val="00B050"/>
                <w:sz w:val="24"/>
                <w:szCs w:val="24"/>
              </w:rPr>
              <w:t>: “</w:t>
            </w:r>
            <w:r w:rsidR="00252384" w:rsidRPr="002950AA">
              <w:rPr>
                <w:rFonts w:ascii="Times New Roman" w:hAnsi="Times New Roman" w:cs="Times New Roman"/>
                <w:b/>
                <w:color w:val="00B050"/>
                <w:sz w:val="24"/>
                <w:szCs w:val="24"/>
              </w:rPr>
              <w:t xml:space="preserve">Dalībvalstis pieņem efektīvus tiesību aktus un </w:t>
            </w:r>
            <w:proofErr w:type="spellStart"/>
            <w:r w:rsidR="00252384" w:rsidRPr="00843E8F">
              <w:rPr>
                <w:rFonts w:ascii="Times New Roman" w:hAnsi="Times New Roman" w:cs="Times New Roman"/>
                <w:b/>
                <w:color w:val="00B050"/>
                <w:sz w:val="24"/>
                <w:szCs w:val="24"/>
              </w:rPr>
              <w:t>rīcībpolitiku</w:t>
            </w:r>
            <w:proofErr w:type="spellEnd"/>
            <w:r w:rsidR="00252384" w:rsidRPr="00843E8F">
              <w:rPr>
                <w:rFonts w:ascii="Times New Roman" w:hAnsi="Times New Roman" w:cs="Times New Roman"/>
                <w:b/>
                <w:color w:val="00B050"/>
                <w:sz w:val="24"/>
                <w:szCs w:val="24"/>
              </w:rPr>
              <w:t xml:space="preserve">, tostarp tiesību aktus un </w:t>
            </w:r>
            <w:proofErr w:type="spellStart"/>
            <w:r w:rsidR="00252384" w:rsidRPr="00843E8F">
              <w:rPr>
                <w:rFonts w:ascii="Times New Roman" w:hAnsi="Times New Roman" w:cs="Times New Roman"/>
                <w:b/>
                <w:color w:val="00B050"/>
                <w:sz w:val="24"/>
                <w:szCs w:val="24"/>
              </w:rPr>
              <w:t>rīcībpolitiku</w:t>
            </w:r>
            <w:proofErr w:type="spellEnd"/>
            <w:r w:rsidR="00252384" w:rsidRPr="002950AA">
              <w:rPr>
                <w:rFonts w:ascii="Times New Roman" w:hAnsi="Times New Roman" w:cs="Times New Roman"/>
                <w:b/>
                <w:color w:val="00B050"/>
                <w:sz w:val="24"/>
                <w:szCs w:val="24"/>
              </w:rPr>
              <w:t xml:space="preserve"> attiecībā uz sievietēm un bērniem, lai nodrošinātu, ka personu ar invaliditāti ekspluatācijas, vardarbības un ļaunprātīgas izmantošanas gadījumi tiek identificēti, izmeklēti un, ja nepieciešams, par tiem tiek uzsākta kriminālvajāšana</w:t>
            </w:r>
            <w:r w:rsidR="00252384" w:rsidRPr="00D16910">
              <w:rPr>
                <w:rFonts w:ascii="Times New Roman" w:hAnsi="Times New Roman" w:cs="Times New Roman"/>
                <w:b/>
                <w:color w:val="00B050"/>
                <w:sz w:val="24"/>
                <w:szCs w:val="24"/>
              </w:rPr>
              <w:t xml:space="preserve">” </w:t>
            </w:r>
          </w:p>
        </w:tc>
        <w:tc>
          <w:tcPr>
            <w:tcW w:w="1000" w:type="pct"/>
            <w:vMerge/>
            <w:tcBorders>
              <w:left w:val="single" w:sz="4" w:space="0" w:color="auto"/>
              <w:right w:val="single" w:sz="4" w:space="0" w:color="auto"/>
            </w:tcBorders>
          </w:tcPr>
          <w:p w14:paraId="49C566D9" w14:textId="7808E930" w:rsidR="00252384" w:rsidRPr="00232D93" w:rsidRDefault="00252384" w:rsidP="00A9019F">
            <w:pPr>
              <w:rPr>
                <w:rFonts w:ascii="Times New Roman" w:hAnsi="Times New Roman" w:cs="Times New Roman"/>
                <w:sz w:val="24"/>
                <w:szCs w:val="24"/>
              </w:rPr>
            </w:pPr>
          </w:p>
        </w:tc>
      </w:tr>
      <w:tr w:rsidR="00252384" w:rsidRPr="00232D93" w14:paraId="542676C5" w14:textId="77777777" w:rsidTr="001E0EDD">
        <w:tc>
          <w:tcPr>
            <w:tcW w:w="1000" w:type="pct"/>
            <w:vMerge/>
            <w:tcBorders>
              <w:left w:val="single" w:sz="4" w:space="0" w:color="auto"/>
              <w:right w:val="single" w:sz="4" w:space="0" w:color="auto"/>
            </w:tcBorders>
          </w:tcPr>
          <w:p w14:paraId="7242C702" w14:textId="1C717E48" w:rsidR="00252384" w:rsidRPr="00232D93" w:rsidRDefault="00252384"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06D97F0E" w14:textId="17330C74" w:rsidR="00252384" w:rsidRPr="00232D93" w:rsidRDefault="00252384"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EDAB7CA" w14:textId="77777777"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sz w:val="24"/>
                <w:szCs w:val="24"/>
              </w:rPr>
              <w:t>18.panta 2.punkts</w:t>
            </w:r>
          </w:p>
          <w:p w14:paraId="591B18E9" w14:textId="77C97B0C" w:rsidR="00252384" w:rsidRPr="00232D93" w:rsidRDefault="00252384"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2. Bērni ar invaliditāti tiek reģistrēti uzreiz pēc dzimšanas, un viņiem pēc dzimšanas ir tiesības uz vārdu, tiesības saņemt pilsonību un, ciktāl iespējams, tiesības zināt savus vecākus un saņemt viņu </w:t>
            </w:r>
            <w:r w:rsidRPr="00232D93">
              <w:rPr>
                <w:rFonts w:ascii="Times New Roman" w:hAnsi="Times New Roman" w:cs="Times New Roman"/>
                <w:b/>
                <w:color w:val="414142"/>
                <w:sz w:val="24"/>
                <w:szCs w:val="24"/>
                <w:shd w:val="clear" w:color="auto" w:fill="FFFFFF"/>
              </w:rPr>
              <w:t>rūpes</w:t>
            </w:r>
          </w:p>
        </w:tc>
        <w:tc>
          <w:tcPr>
            <w:tcW w:w="1000" w:type="pct"/>
            <w:tcBorders>
              <w:top w:val="single" w:sz="4" w:space="0" w:color="auto"/>
              <w:left w:val="single" w:sz="4" w:space="0" w:color="auto"/>
              <w:bottom w:val="single" w:sz="4" w:space="0" w:color="auto"/>
              <w:right w:val="single" w:sz="4" w:space="0" w:color="auto"/>
            </w:tcBorders>
            <w:hideMark/>
          </w:tcPr>
          <w:p w14:paraId="3515A643" w14:textId="77777777" w:rsidR="00252384" w:rsidRDefault="00252384" w:rsidP="00A9019F">
            <w:pPr>
              <w:rPr>
                <w:rFonts w:ascii="Times New Roman" w:hAnsi="Times New Roman" w:cs="Times New Roman"/>
                <w:b/>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2. Bērni ar invaliditāti tiek reģistrēti uzreiz pēc dzimšanas, un viņiem pēc dzimšanas ir tiesības uz vārdu, tiesības saņemt pilsonību un, ciktāl iespējams, tiesības zināt savus vecākus un saņemt viņu </w:t>
            </w:r>
            <w:r w:rsidRPr="00232D93">
              <w:rPr>
                <w:rFonts w:ascii="Times New Roman" w:hAnsi="Times New Roman" w:cs="Times New Roman"/>
                <w:b/>
                <w:color w:val="414142"/>
                <w:sz w:val="24"/>
                <w:szCs w:val="24"/>
                <w:shd w:val="clear" w:color="auto" w:fill="FFFFFF"/>
              </w:rPr>
              <w:t>aprūpi</w:t>
            </w:r>
          </w:p>
          <w:p w14:paraId="7F9789D1" w14:textId="1A98321B" w:rsidR="00252384" w:rsidRPr="00232D93" w:rsidRDefault="00252384" w:rsidP="00A9019F">
            <w:pPr>
              <w:rPr>
                <w:rFonts w:ascii="Times New Roman" w:hAnsi="Times New Roman" w:cs="Times New Roman"/>
                <w:sz w:val="24"/>
                <w:szCs w:val="24"/>
              </w:rPr>
            </w:pPr>
            <w:r w:rsidRPr="007A39CC">
              <w:rPr>
                <w:rFonts w:ascii="Times New Roman" w:eastAsia="Times New Roman" w:hAnsi="Times New Roman" w:cs="Times New Roman"/>
                <w:color w:val="00B050"/>
                <w:sz w:val="24"/>
                <w:szCs w:val="24"/>
                <w:lang w:eastAsia="lv-LV"/>
              </w:rPr>
              <w:t xml:space="preserve">VVC: Priekšlikums pieņemts. </w:t>
            </w:r>
          </w:p>
        </w:tc>
        <w:tc>
          <w:tcPr>
            <w:tcW w:w="1000" w:type="pct"/>
            <w:vMerge/>
            <w:tcBorders>
              <w:left w:val="single" w:sz="4" w:space="0" w:color="auto"/>
              <w:right w:val="single" w:sz="4" w:space="0" w:color="auto"/>
            </w:tcBorders>
          </w:tcPr>
          <w:p w14:paraId="738F1BB2" w14:textId="08E6BED1" w:rsidR="00252384" w:rsidRPr="00232D93" w:rsidRDefault="00252384" w:rsidP="00A9019F">
            <w:pPr>
              <w:rPr>
                <w:rFonts w:ascii="Times New Roman" w:hAnsi="Times New Roman" w:cs="Times New Roman"/>
                <w:sz w:val="24"/>
                <w:szCs w:val="24"/>
              </w:rPr>
            </w:pPr>
          </w:p>
        </w:tc>
      </w:tr>
      <w:tr w:rsidR="001E0EDD" w:rsidRPr="00232D93" w14:paraId="5779410B" w14:textId="77777777" w:rsidTr="001E0EDD">
        <w:tc>
          <w:tcPr>
            <w:tcW w:w="1000" w:type="pct"/>
            <w:vMerge/>
            <w:tcBorders>
              <w:left w:val="single" w:sz="4" w:space="0" w:color="auto"/>
              <w:right w:val="single" w:sz="4" w:space="0" w:color="auto"/>
            </w:tcBorders>
          </w:tcPr>
          <w:p w14:paraId="476F737C" w14:textId="49065637"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9AE330B" w14:textId="13264F74"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E72E110"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20.panta d)apakšpunkts</w:t>
            </w:r>
          </w:p>
          <w:p w14:paraId="624EBB42" w14:textId="48311DEB"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lastRenderedPageBreak/>
              <w:t xml:space="preserve">d) mudinot komersantus, kas ražo pārvietošanās palīglīdzekļus, ierīces un </w:t>
            </w:r>
            <w:r w:rsidRPr="00232D93">
              <w:rPr>
                <w:rFonts w:ascii="Times New Roman" w:hAnsi="Times New Roman" w:cs="Times New Roman"/>
                <w:b/>
                <w:color w:val="414142"/>
                <w:sz w:val="24"/>
                <w:szCs w:val="24"/>
                <w:shd w:val="clear" w:color="auto" w:fill="FFFFFF"/>
              </w:rPr>
              <w:t>atbalsta</w:t>
            </w:r>
            <w:r w:rsidRPr="00232D93">
              <w:rPr>
                <w:rFonts w:ascii="Times New Roman" w:hAnsi="Times New Roman" w:cs="Times New Roman"/>
                <w:color w:val="414142"/>
                <w:sz w:val="24"/>
                <w:szCs w:val="24"/>
                <w:shd w:val="clear" w:color="auto" w:fill="FFFFFF"/>
              </w:rPr>
              <w:t xml:space="preserve"> tehnoloģijas, ņemt vērā visus personu ar invaliditāti pārvietošanās aspektus</w:t>
            </w:r>
          </w:p>
        </w:tc>
        <w:tc>
          <w:tcPr>
            <w:tcW w:w="1000" w:type="pct"/>
            <w:tcBorders>
              <w:top w:val="single" w:sz="4" w:space="0" w:color="auto"/>
              <w:left w:val="single" w:sz="4" w:space="0" w:color="auto"/>
              <w:bottom w:val="single" w:sz="4" w:space="0" w:color="auto"/>
              <w:right w:val="single" w:sz="4" w:space="0" w:color="auto"/>
            </w:tcBorders>
            <w:hideMark/>
          </w:tcPr>
          <w:p w14:paraId="348DBE52"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lastRenderedPageBreak/>
              <w:t xml:space="preserve">d) mudinot komersantus, kas ražo pārvietošanās </w:t>
            </w:r>
            <w:r w:rsidRPr="00232D93">
              <w:rPr>
                <w:rFonts w:ascii="Times New Roman" w:hAnsi="Times New Roman" w:cs="Times New Roman"/>
                <w:color w:val="414142"/>
                <w:sz w:val="24"/>
                <w:szCs w:val="24"/>
                <w:shd w:val="clear" w:color="auto" w:fill="FFFFFF"/>
              </w:rPr>
              <w:lastRenderedPageBreak/>
              <w:t xml:space="preserve">palīglīdzekļus, ierīces un </w:t>
            </w:r>
            <w:proofErr w:type="spellStart"/>
            <w:r w:rsidRPr="00232D93">
              <w:rPr>
                <w:rFonts w:ascii="Times New Roman" w:eastAsia="Times New Roman" w:hAnsi="Times New Roman" w:cs="Times New Roman"/>
                <w:b/>
                <w:sz w:val="24"/>
                <w:szCs w:val="24"/>
                <w:lang w:eastAsia="lv-LV"/>
              </w:rPr>
              <w:t>asistīvās</w:t>
            </w:r>
            <w:proofErr w:type="spellEnd"/>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tehnoloģijas, ņemt vērā visus personu ar invaliditāti pārvietošanās aspektus</w:t>
            </w:r>
            <w:r w:rsidRPr="00232D93">
              <w:rPr>
                <w:rFonts w:ascii="Times New Roman" w:eastAsia="Times New Roman" w:hAnsi="Times New Roman" w:cs="Times New Roman"/>
                <w:sz w:val="24"/>
                <w:szCs w:val="24"/>
                <w:lang w:eastAsia="lv-LV"/>
              </w:rPr>
              <w:t xml:space="preserve"> </w:t>
            </w:r>
          </w:p>
          <w:p w14:paraId="293CAA00" w14:textId="3CCB26C8" w:rsidR="001E0EDD" w:rsidRPr="00583AE8" w:rsidRDefault="001E0EDD" w:rsidP="00A9019F">
            <w:pPr>
              <w:rPr>
                <w:rFonts w:ascii="Times New Roman" w:hAnsi="Times New Roman" w:cs="Times New Roman"/>
                <w:b/>
                <w:color w:val="00B050"/>
                <w:sz w:val="24"/>
                <w:szCs w:val="24"/>
              </w:rPr>
            </w:pPr>
            <w:r w:rsidRPr="00ED04C5">
              <w:rPr>
                <w:rFonts w:ascii="Times New Roman" w:hAnsi="Times New Roman" w:cs="Times New Roman"/>
                <w:color w:val="00B050"/>
                <w:sz w:val="24"/>
                <w:szCs w:val="24"/>
              </w:rPr>
              <w:t xml:space="preserve">VVC: Priekšlikums pieņemts. </w:t>
            </w:r>
          </w:p>
        </w:tc>
        <w:tc>
          <w:tcPr>
            <w:tcW w:w="1000" w:type="pct"/>
            <w:vMerge/>
            <w:tcBorders>
              <w:left w:val="single" w:sz="4" w:space="0" w:color="auto"/>
              <w:right w:val="single" w:sz="4" w:space="0" w:color="auto"/>
            </w:tcBorders>
          </w:tcPr>
          <w:p w14:paraId="17529DB7" w14:textId="3FC2D5F4" w:rsidR="001E0EDD" w:rsidRPr="00232D93" w:rsidRDefault="001E0EDD" w:rsidP="00A9019F">
            <w:pPr>
              <w:rPr>
                <w:rFonts w:ascii="Times New Roman" w:hAnsi="Times New Roman" w:cs="Times New Roman"/>
                <w:sz w:val="24"/>
                <w:szCs w:val="24"/>
              </w:rPr>
            </w:pPr>
          </w:p>
        </w:tc>
      </w:tr>
      <w:tr w:rsidR="001E0EDD" w:rsidRPr="00232D93" w14:paraId="5D5FE052" w14:textId="77777777" w:rsidTr="001E0EDD">
        <w:tc>
          <w:tcPr>
            <w:tcW w:w="1000" w:type="pct"/>
            <w:vMerge/>
            <w:tcBorders>
              <w:left w:val="single" w:sz="4" w:space="0" w:color="auto"/>
              <w:right w:val="single" w:sz="4" w:space="0" w:color="auto"/>
            </w:tcBorders>
          </w:tcPr>
          <w:p w14:paraId="4C6B920C" w14:textId="4F005AC7"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5CEB9A3" w14:textId="24B85778"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4BF6170"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21.panta a)apakšpunkts</w:t>
            </w:r>
          </w:p>
          <w:p w14:paraId="08E7AA25" w14:textId="1D09EC0B"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a) informāciju, kas paredzēta plašai sabiedrībai, savlaicīgi un bez papildu maksas sniedzot personām ar invaliditāti </w:t>
            </w:r>
            <w:r w:rsidRPr="00232D93">
              <w:rPr>
                <w:rFonts w:ascii="Times New Roman" w:hAnsi="Times New Roman" w:cs="Times New Roman"/>
                <w:b/>
                <w:color w:val="414142"/>
                <w:sz w:val="24"/>
                <w:szCs w:val="24"/>
                <w:shd w:val="clear" w:color="auto" w:fill="FFFFFF"/>
              </w:rPr>
              <w:t>pieejamos</w:t>
            </w:r>
            <w:r w:rsidRPr="00232D93">
              <w:rPr>
                <w:rFonts w:ascii="Times New Roman" w:hAnsi="Times New Roman" w:cs="Times New Roman"/>
                <w:color w:val="414142"/>
                <w:sz w:val="24"/>
                <w:szCs w:val="24"/>
                <w:shd w:val="clear" w:color="auto" w:fill="FFFFFF"/>
              </w:rPr>
              <w:t xml:space="preserve"> formātos un ar tehnoloģijām, kas atbilst dažādiem invaliditātes veidiem</w:t>
            </w:r>
          </w:p>
        </w:tc>
        <w:tc>
          <w:tcPr>
            <w:tcW w:w="1000" w:type="pct"/>
            <w:tcBorders>
              <w:top w:val="single" w:sz="4" w:space="0" w:color="auto"/>
              <w:left w:val="single" w:sz="4" w:space="0" w:color="auto"/>
              <w:bottom w:val="single" w:sz="4" w:space="0" w:color="auto"/>
              <w:right w:val="single" w:sz="4" w:space="0" w:color="auto"/>
            </w:tcBorders>
            <w:hideMark/>
          </w:tcPr>
          <w:p w14:paraId="4543CC9C"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a) informāciju, kas paredzēta plašai sabiedrībai, savlaicīgi un bez papildu maksas sniedzot personām ar invaliditāti </w:t>
            </w:r>
            <w:r w:rsidRPr="00232D93">
              <w:rPr>
                <w:rFonts w:ascii="Times New Roman" w:eastAsia="Times New Roman" w:hAnsi="Times New Roman" w:cs="Times New Roman"/>
                <w:b/>
                <w:sz w:val="24"/>
                <w:szCs w:val="24"/>
                <w:lang w:eastAsia="lv-LV"/>
              </w:rPr>
              <w:t>piekļūstamos</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formātos un ar tehnoloģijām, kas atbilst dažādiem invaliditātes veidiem</w:t>
            </w:r>
            <w:r w:rsidRPr="00232D93">
              <w:rPr>
                <w:rFonts w:ascii="Times New Roman" w:eastAsia="Times New Roman" w:hAnsi="Times New Roman" w:cs="Times New Roman"/>
                <w:sz w:val="24"/>
                <w:szCs w:val="24"/>
                <w:lang w:eastAsia="lv-LV"/>
              </w:rPr>
              <w:t xml:space="preserve"> </w:t>
            </w:r>
          </w:p>
          <w:p w14:paraId="3A76FE38" w14:textId="550D6319" w:rsidR="001E0EDD" w:rsidRPr="00232D93" w:rsidRDefault="001E0EDD" w:rsidP="00A9019F">
            <w:pPr>
              <w:rPr>
                <w:rFonts w:ascii="Times New Roman" w:eastAsia="Times New Roman" w:hAnsi="Times New Roman" w:cs="Times New Roman"/>
                <w:sz w:val="24"/>
                <w:szCs w:val="24"/>
                <w:lang w:eastAsia="lv-LV"/>
              </w:rPr>
            </w:pPr>
            <w:r w:rsidRPr="00ED04C5">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02038DB4" w14:textId="3096D00D" w:rsidR="001E0EDD" w:rsidRPr="00232D93" w:rsidRDefault="001E0EDD" w:rsidP="00A9019F">
            <w:pPr>
              <w:rPr>
                <w:rFonts w:ascii="Times New Roman" w:hAnsi="Times New Roman" w:cs="Times New Roman"/>
                <w:sz w:val="24"/>
                <w:szCs w:val="24"/>
              </w:rPr>
            </w:pPr>
          </w:p>
        </w:tc>
      </w:tr>
      <w:tr w:rsidR="001E0EDD" w:rsidRPr="00232D93" w14:paraId="2AF4A3DB" w14:textId="77777777" w:rsidTr="001E0EDD">
        <w:tc>
          <w:tcPr>
            <w:tcW w:w="1000" w:type="pct"/>
            <w:vMerge/>
            <w:tcBorders>
              <w:left w:val="single" w:sz="4" w:space="0" w:color="auto"/>
              <w:right w:val="single" w:sz="4" w:space="0" w:color="auto"/>
            </w:tcBorders>
          </w:tcPr>
          <w:p w14:paraId="691C6945" w14:textId="5BA7695F"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01FF723C" w14:textId="40823CA0"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F1EAE5C"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21.panta b)apakšpunkts</w:t>
            </w:r>
          </w:p>
          <w:p w14:paraId="5DCBA2B4" w14:textId="0713E64D" w:rsidR="001E0EDD" w:rsidRPr="00232D93" w:rsidRDefault="001E0EDD" w:rsidP="00A9019F">
            <w:pPr>
              <w:rPr>
                <w:rFonts w:ascii="Times New Roman" w:hAnsi="Times New Roman" w:cs="Times New Roman"/>
                <w:b/>
                <w:sz w:val="24"/>
                <w:szCs w:val="24"/>
              </w:rPr>
            </w:pPr>
            <w:r w:rsidRPr="00232D93">
              <w:rPr>
                <w:rFonts w:ascii="Times New Roman" w:hAnsi="Times New Roman" w:cs="Times New Roman"/>
                <w:color w:val="414142"/>
                <w:sz w:val="24"/>
                <w:szCs w:val="24"/>
                <w:shd w:val="clear" w:color="auto" w:fill="FFFFFF"/>
              </w:rPr>
              <w:t xml:space="preserve">b) pieņemot un atvieglojot to, ka oficiālos pasākumos personas ar invaliditāti pēc savas izvēles izmanto zīmju valodu,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rakstu, pastiprinošos un alternatīvos komunikācijas veidus un citus </w:t>
            </w:r>
            <w:r w:rsidRPr="00232D93">
              <w:rPr>
                <w:rFonts w:ascii="Times New Roman" w:hAnsi="Times New Roman" w:cs="Times New Roman"/>
                <w:b/>
                <w:color w:val="414142"/>
                <w:sz w:val="24"/>
                <w:szCs w:val="24"/>
                <w:shd w:val="clear" w:color="auto" w:fill="FFFFFF"/>
              </w:rPr>
              <w:t xml:space="preserve">pieejamos </w:t>
            </w:r>
            <w:r w:rsidRPr="00232D93">
              <w:rPr>
                <w:rFonts w:ascii="Times New Roman" w:hAnsi="Times New Roman" w:cs="Times New Roman"/>
                <w:color w:val="414142"/>
                <w:sz w:val="24"/>
                <w:szCs w:val="24"/>
                <w:shd w:val="clear" w:color="auto" w:fill="FFFFFF"/>
              </w:rPr>
              <w:t>komunikācijas līdzekļus, veidus un formātus</w:t>
            </w:r>
            <w:r w:rsidRPr="00232D93">
              <w:rPr>
                <w:rFonts w:ascii="Times New Roman" w:hAnsi="Times New Roman" w:cs="Times New Roman"/>
                <w:sz w:val="24"/>
                <w:szCs w:val="24"/>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67AC7253"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b) pieņemot un atvieglojot to, ka oficiālos pasākumos personas ar invaliditāti pēc savas izvēles izmanto zīmju valodu,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rakstu, pastiprinošos un alternatīvos komunikācijas veidus un citus </w:t>
            </w:r>
            <w:r w:rsidRPr="00232D93">
              <w:rPr>
                <w:rFonts w:ascii="Times New Roman" w:eastAsia="Times New Roman" w:hAnsi="Times New Roman" w:cs="Times New Roman"/>
                <w:b/>
                <w:sz w:val="24"/>
                <w:szCs w:val="24"/>
                <w:lang w:eastAsia="lv-LV"/>
              </w:rPr>
              <w:t>piekļūstamus</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komunikācijas līdzekļus, veidus un formātus</w:t>
            </w:r>
            <w:r w:rsidRPr="00232D93">
              <w:rPr>
                <w:rFonts w:ascii="Times New Roman" w:eastAsia="Times New Roman" w:hAnsi="Times New Roman" w:cs="Times New Roman"/>
                <w:sz w:val="24"/>
                <w:szCs w:val="24"/>
                <w:lang w:eastAsia="lv-LV"/>
              </w:rPr>
              <w:t xml:space="preserve"> </w:t>
            </w:r>
          </w:p>
          <w:p w14:paraId="682DACC7" w14:textId="5DAABF14" w:rsidR="001E0EDD" w:rsidRPr="00D91DB8" w:rsidRDefault="001E0EDD" w:rsidP="00A9019F">
            <w:pPr>
              <w:rPr>
                <w:rFonts w:ascii="Times New Roman" w:eastAsia="Times New Roman" w:hAnsi="Times New Roman" w:cs="Times New Roman"/>
                <w:color w:val="00B050"/>
                <w:sz w:val="24"/>
                <w:szCs w:val="24"/>
                <w:lang w:eastAsia="lv-LV"/>
              </w:rPr>
            </w:pPr>
            <w:r w:rsidRPr="00ED04C5">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3B4A42E2" w14:textId="5F5C9B2B" w:rsidR="001E0EDD" w:rsidRPr="00232D93" w:rsidRDefault="001E0EDD" w:rsidP="00A9019F">
            <w:pPr>
              <w:rPr>
                <w:rFonts w:ascii="Times New Roman" w:hAnsi="Times New Roman" w:cs="Times New Roman"/>
                <w:sz w:val="24"/>
                <w:szCs w:val="24"/>
              </w:rPr>
            </w:pPr>
          </w:p>
        </w:tc>
      </w:tr>
      <w:tr w:rsidR="001E0EDD" w:rsidRPr="00232D93" w14:paraId="0FA24301" w14:textId="77777777" w:rsidTr="001E0EDD">
        <w:tc>
          <w:tcPr>
            <w:tcW w:w="1000" w:type="pct"/>
            <w:vMerge/>
            <w:tcBorders>
              <w:left w:val="single" w:sz="4" w:space="0" w:color="auto"/>
              <w:right w:val="single" w:sz="4" w:space="0" w:color="auto"/>
            </w:tcBorders>
          </w:tcPr>
          <w:p w14:paraId="336C6CA7" w14:textId="0F1C221C"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191172F" w14:textId="4555566D"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8F59D1F"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21.panta c)apakšpunkts</w:t>
            </w:r>
          </w:p>
          <w:p w14:paraId="4C468AB5" w14:textId="31998DA6" w:rsidR="001E0EDD" w:rsidRPr="00D24429"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c) mudinot privātās struktūras, kas sniedz pakalpojumus plašai sabiedrībai, tostarp ar tīmekļa palīdzību, sniegt informāciju un </w:t>
            </w:r>
            <w:r w:rsidRPr="00232D93">
              <w:rPr>
                <w:rFonts w:ascii="Times New Roman" w:hAnsi="Times New Roman" w:cs="Times New Roman"/>
                <w:color w:val="414142"/>
                <w:sz w:val="24"/>
                <w:szCs w:val="24"/>
                <w:shd w:val="clear" w:color="auto" w:fill="FFFFFF"/>
              </w:rPr>
              <w:lastRenderedPageBreak/>
              <w:t xml:space="preserve">pakalpojumus personām ar invaliditāti </w:t>
            </w:r>
            <w:r w:rsidRPr="00232D93">
              <w:rPr>
                <w:rFonts w:ascii="Times New Roman" w:hAnsi="Times New Roman" w:cs="Times New Roman"/>
                <w:b/>
                <w:color w:val="414142"/>
                <w:sz w:val="24"/>
                <w:szCs w:val="24"/>
                <w:shd w:val="clear" w:color="auto" w:fill="FFFFFF"/>
              </w:rPr>
              <w:t>pieejamā</w:t>
            </w:r>
            <w:r w:rsidRPr="00232D93">
              <w:rPr>
                <w:rFonts w:ascii="Times New Roman" w:hAnsi="Times New Roman" w:cs="Times New Roman"/>
                <w:color w:val="414142"/>
                <w:sz w:val="24"/>
                <w:szCs w:val="24"/>
                <w:shd w:val="clear" w:color="auto" w:fill="FFFFFF"/>
              </w:rPr>
              <w:t xml:space="preserve"> formātā, ko tās var izmantot</w:t>
            </w:r>
            <w:r w:rsidRPr="00232D93">
              <w:rPr>
                <w:rFonts w:ascii="Times New Roman" w:hAnsi="Times New Roman" w:cs="Times New Roman"/>
                <w:sz w:val="24"/>
                <w:szCs w:val="24"/>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0E9C3733"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c) mudinot privātās struktūras, kas sniedz pakalpojumus plašai sabiedrībai, tostarp ar tīmekļa palīdzību, sniegt informāciju un pakalpojumus personām ar </w:t>
            </w:r>
            <w:r w:rsidRPr="00232D93">
              <w:rPr>
                <w:rFonts w:ascii="Times New Roman" w:hAnsi="Times New Roman" w:cs="Times New Roman"/>
                <w:color w:val="414142"/>
                <w:sz w:val="24"/>
                <w:szCs w:val="24"/>
                <w:shd w:val="clear" w:color="auto" w:fill="FFFFFF"/>
              </w:rPr>
              <w:lastRenderedPageBreak/>
              <w:t xml:space="preserve">invaliditāti </w:t>
            </w:r>
            <w:r w:rsidRPr="00232D93">
              <w:rPr>
                <w:rFonts w:ascii="Times New Roman" w:eastAsia="Times New Roman" w:hAnsi="Times New Roman" w:cs="Times New Roman"/>
                <w:b/>
                <w:sz w:val="24"/>
                <w:szCs w:val="24"/>
                <w:lang w:eastAsia="lv-LV"/>
              </w:rPr>
              <w:t>piekļūstamā</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formātā, ko tās var izmantot</w:t>
            </w:r>
          </w:p>
          <w:p w14:paraId="49441BBE" w14:textId="19FE6331" w:rsidR="001E0EDD" w:rsidRPr="00232D93" w:rsidRDefault="001E0EDD" w:rsidP="00A9019F">
            <w:pPr>
              <w:rPr>
                <w:rFonts w:ascii="Times New Roman" w:eastAsia="Times New Roman" w:hAnsi="Times New Roman" w:cs="Times New Roman"/>
                <w:sz w:val="24"/>
                <w:szCs w:val="24"/>
                <w:lang w:eastAsia="lv-LV"/>
              </w:rPr>
            </w:pPr>
            <w:r w:rsidRPr="00ED04C5">
              <w:rPr>
                <w:rFonts w:ascii="Times New Roman" w:hAnsi="Times New Roman" w:cs="Times New Roman"/>
                <w:color w:val="00B050"/>
                <w:sz w:val="24"/>
                <w:szCs w:val="24"/>
              </w:rPr>
              <w:t>VVC: Priekšlikums pieņemts.</w:t>
            </w:r>
            <w:r w:rsidRPr="00232D93">
              <w:rPr>
                <w:rFonts w:ascii="Times New Roman" w:eastAsia="Times New Roman" w:hAnsi="Times New Roman" w:cs="Times New Roman"/>
                <w:sz w:val="24"/>
                <w:szCs w:val="24"/>
                <w:lang w:eastAsia="lv-LV"/>
              </w:rPr>
              <w:t xml:space="preserve"> </w:t>
            </w:r>
          </w:p>
        </w:tc>
        <w:tc>
          <w:tcPr>
            <w:tcW w:w="1000" w:type="pct"/>
            <w:vMerge/>
            <w:tcBorders>
              <w:left w:val="single" w:sz="4" w:space="0" w:color="auto"/>
              <w:right w:val="single" w:sz="4" w:space="0" w:color="auto"/>
            </w:tcBorders>
          </w:tcPr>
          <w:p w14:paraId="54E927A2" w14:textId="75E16DA9" w:rsidR="001E0EDD" w:rsidRPr="00232D93" w:rsidRDefault="001E0EDD" w:rsidP="00A9019F">
            <w:pPr>
              <w:rPr>
                <w:rFonts w:ascii="Times New Roman" w:hAnsi="Times New Roman" w:cs="Times New Roman"/>
                <w:sz w:val="24"/>
                <w:szCs w:val="24"/>
              </w:rPr>
            </w:pPr>
          </w:p>
        </w:tc>
      </w:tr>
      <w:tr w:rsidR="001E0EDD" w:rsidRPr="00232D93" w14:paraId="686A9631" w14:textId="77777777" w:rsidTr="001E0EDD">
        <w:tc>
          <w:tcPr>
            <w:tcW w:w="1000" w:type="pct"/>
            <w:vMerge/>
            <w:tcBorders>
              <w:left w:val="single" w:sz="4" w:space="0" w:color="auto"/>
              <w:right w:val="single" w:sz="4" w:space="0" w:color="auto"/>
            </w:tcBorders>
          </w:tcPr>
          <w:p w14:paraId="644AAC87" w14:textId="3E4BAF44"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FC9A68A" w14:textId="7302678E"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FF3CE0A"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21.panta d)apakšpunkts</w:t>
            </w:r>
          </w:p>
          <w:p w14:paraId="1B29B2B9" w14:textId="47344E6B"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d) mudinot plašsaziņas līdzekļus, tostarp tos, kas informāciju izplata ar tīmekļa palīdzību, padarīt savus pakalpojumus </w:t>
            </w:r>
            <w:r w:rsidRPr="00232D93">
              <w:rPr>
                <w:rFonts w:ascii="Times New Roman" w:hAnsi="Times New Roman" w:cs="Times New Roman"/>
                <w:b/>
                <w:color w:val="414142"/>
                <w:sz w:val="24"/>
                <w:szCs w:val="24"/>
                <w:shd w:val="clear" w:color="auto" w:fill="FFFFFF"/>
              </w:rPr>
              <w:t xml:space="preserve">pieejamus </w:t>
            </w:r>
            <w:r w:rsidRPr="00232D93">
              <w:rPr>
                <w:rFonts w:ascii="Times New Roman" w:hAnsi="Times New Roman" w:cs="Times New Roman"/>
                <w:color w:val="414142"/>
                <w:sz w:val="24"/>
                <w:szCs w:val="24"/>
                <w:shd w:val="clear" w:color="auto" w:fill="FFFFFF"/>
              </w:rPr>
              <w:t>personām ar invaliditāti</w:t>
            </w:r>
          </w:p>
        </w:tc>
        <w:tc>
          <w:tcPr>
            <w:tcW w:w="1000" w:type="pct"/>
            <w:tcBorders>
              <w:top w:val="single" w:sz="4" w:space="0" w:color="auto"/>
              <w:left w:val="single" w:sz="4" w:space="0" w:color="auto"/>
              <w:bottom w:val="single" w:sz="4" w:space="0" w:color="auto"/>
              <w:right w:val="single" w:sz="4" w:space="0" w:color="auto"/>
            </w:tcBorders>
            <w:hideMark/>
          </w:tcPr>
          <w:p w14:paraId="74B9FCB8"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d) mudinot plašsaziņas līdzekļus, tostarp tos, kas informāciju izplata ar tīmekļa palīdzību, padarīt savus pakalpojumus </w:t>
            </w:r>
            <w:r w:rsidRPr="00232D93">
              <w:rPr>
                <w:rFonts w:ascii="Times New Roman" w:eastAsia="Times New Roman" w:hAnsi="Times New Roman" w:cs="Times New Roman"/>
                <w:b/>
                <w:sz w:val="24"/>
                <w:szCs w:val="24"/>
                <w:lang w:eastAsia="lv-LV"/>
              </w:rPr>
              <w:t>piekļūstamus</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personām ar invaliditāti</w:t>
            </w:r>
            <w:r w:rsidRPr="00232D93">
              <w:rPr>
                <w:rFonts w:ascii="Times New Roman" w:eastAsia="Times New Roman" w:hAnsi="Times New Roman" w:cs="Times New Roman"/>
                <w:sz w:val="24"/>
                <w:szCs w:val="24"/>
                <w:lang w:eastAsia="lv-LV"/>
              </w:rPr>
              <w:t xml:space="preserve"> </w:t>
            </w:r>
          </w:p>
          <w:p w14:paraId="29BA2A9E" w14:textId="1E2114B5" w:rsidR="001E0EDD" w:rsidRPr="00232D93" w:rsidRDefault="001E0EDD" w:rsidP="00A9019F">
            <w:pPr>
              <w:rPr>
                <w:rFonts w:ascii="Times New Roman" w:hAnsi="Times New Roman" w:cs="Times New Roman"/>
                <w:sz w:val="24"/>
                <w:szCs w:val="24"/>
              </w:rPr>
            </w:pPr>
            <w:r w:rsidRPr="00A31289">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right w:val="single" w:sz="4" w:space="0" w:color="auto"/>
            </w:tcBorders>
          </w:tcPr>
          <w:p w14:paraId="6601A6D8" w14:textId="6438D2F8" w:rsidR="001E0EDD" w:rsidRPr="00232D93" w:rsidRDefault="001E0EDD" w:rsidP="00A9019F">
            <w:pPr>
              <w:rPr>
                <w:rFonts w:ascii="Times New Roman" w:hAnsi="Times New Roman" w:cs="Times New Roman"/>
                <w:sz w:val="24"/>
                <w:szCs w:val="24"/>
              </w:rPr>
            </w:pPr>
          </w:p>
        </w:tc>
      </w:tr>
      <w:tr w:rsidR="001E0EDD" w:rsidRPr="00232D93" w14:paraId="69C1313F" w14:textId="77777777" w:rsidTr="001E0EDD">
        <w:tc>
          <w:tcPr>
            <w:tcW w:w="1000" w:type="pct"/>
            <w:vMerge/>
            <w:tcBorders>
              <w:left w:val="single" w:sz="4" w:space="0" w:color="auto"/>
              <w:right w:val="single" w:sz="4" w:space="0" w:color="auto"/>
            </w:tcBorders>
          </w:tcPr>
          <w:p w14:paraId="08E104BA" w14:textId="788FA721"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3B7EFE21" w14:textId="3A0B9E9D"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5C39441"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 xml:space="preserve">23.panta 1.punkts </w:t>
            </w:r>
          </w:p>
          <w:p w14:paraId="0FFDB84F" w14:textId="1B1B64BF"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1. Dalībvalstis veic efektīvus un atbilstošus pasākumus, lai </w:t>
            </w:r>
            <w:r w:rsidRPr="00232D93">
              <w:rPr>
                <w:rFonts w:ascii="Times New Roman" w:hAnsi="Times New Roman" w:cs="Times New Roman"/>
                <w:b/>
                <w:color w:val="414142"/>
                <w:sz w:val="24"/>
                <w:szCs w:val="24"/>
                <w:shd w:val="clear" w:color="auto" w:fill="FFFFFF"/>
              </w:rPr>
              <w:t>likvidētu</w:t>
            </w:r>
            <w:r w:rsidRPr="00232D93">
              <w:rPr>
                <w:rFonts w:ascii="Times New Roman" w:hAnsi="Times New Roman" w:cs="Times New Roman"/>
                <w:color w:val="414142"/>
                <w:sz w:val="24"/>
                <w:szCs w:val="24"/>
                <w:shd w:val="clear" w:color="auto" w:fill="FFFFFF"/>
              </w:rPr>
              <w:t xml:space="preserve"> diskrimināciju pret personām ar invaliditāti visos jautājumos saistībā ar laulību, ģimeni, </w:t>
            </w:r>
            <w:r w:rsidRPr="00232D93">
              <w:rPr>
                <w:rFonts w:ascii="Times New Roman" w:hAnsi="Times New Roman" w:cs="Times New Roman"/>
                <w:b/>
                <w:color w:val="414142"/>
                <w:sz w:val="24"/>
                <w:szCs w:val="24"/>
                <w:shd w:val="clear" w:color="auto" w:fill="FFFFFF"/>
              </w:rPr>
              <w:t>vecāku stāvokli</w:t>
            </w:r>
            <w:r w:rsidRPr="00232D93">
              <w:rPr>
                <w:rFonts w:ascii="Times New Roman" w:hAnsi="Times New Roman" w:cs="Times New Roman"/>
                <w:color w:val="414142"/>
                <w:sz w:val="24"/>
                <w:szCs w:val="24"/>
                <w:shd w:val="clear" w:color="auto" w:fill="FFFFFF"/>
              </w:rPr>
              <w:t xml:space="preserve"> un attiecībām, vienlīdzīgi ar citiem, lai nodrošinātu, ka</w:t>
            </w:r>
            <w:r w:rsidRPr="00232D93">
              <w:rPr>
                <w:rFonts w:ascii="Times New Roman" w:hAnsi="Times New Roman" w:cs="Times New Roman"/>
                <w:sz w:val="24"/>
                <w:szCs w:val="24"/>
              </w:rPr>
              <w:t>:</w:t>
            </w:r>
          </w:p>
        </w:tc>
        <w:tc>
          <w:tcPr>
            <w:tcW w:w="1000" w:type="pct"/>
            <w:tcBorders>
              <w:top w:val="single" w:sz="4" w:space="0" w:color="auto"/>
              <w:left w:val="single" w:sz="4" w:space="0" w:color="auto"/>
              <w:bottom w:val="single" w:sz="4" w:space="0" w:color="auto"/>
              <w:right w:val="single" w:sz="4" w:space="0" w:color="auto"/>
            </w:tcBorders>
            <w:hideMark/>
          </w:tcPr>
          <w:p w14:paraId="3A7B4965"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1. Dalībvalstis veic efektīvus un atbilstošus pasākumus, lai </w:t>
            </w:r>
            <w:r w:rsidRPr="00232D93">
              <w:rPr>
                <w:rFonts w:ascii="Times New Roman" w:eastAsia="Times New Roman" w:hAnsi="Times New Roman" w:cs="Times New Roman"/>
                <w:b/>
                <w:sz w:val="24"/>
                <w:szCs w:val="24"/>
                <w:lang w:eastAsia="lv-LV"/>
              </w:rPr>
              <w:t>novērstu</w:t>
            </w:r>
            <w:r w:rsidRPr="00232D93">
              <w:rPr>
                <w:rFonts w:ascii="Times New Roman" w:hAnsi="Times New Roman" w:cs="Times New Roman"/>
                <w:color w:val="414142"/>
                <w:sz w:val="24"/>
                <w:szCs w:val="24"/>
                <w:shd w:val="clear" w:color="auto" w:fill="FFFFFF"/>
              </w:rPr>
              <w:t xml:space="preserve"> diskrimināciju pret personām ar invaliditāti visos jautājumos saistībā ar laulību, ģimeni, </w:t>
            </w:r>
            <w:r w:rsidRPr="00232D93">
              <w:rPr>
                <w:rFonts w:ascii="Times New Roman" w:hAnsi="Times New Roman" w:cs="Times New Roman"/>
                <w:b/>
                <w:color w:val="414142"/>
                <w:sz w:val="24"/>
                <w:szCs w:val="24"/>
                <w:shd w:val="clear" w:color="auto" w:fill="FFFFFF"/>
              </w:rPr>
              <w:t>vecāku pienākumiem</w:t>
            </w:r>
            <w:r w:rsidRPr="00232D93">
              <w:rPr>
                <w:rFonts w:ascii="Times New Roman" w:hAnsi="Times New Roman" w:cs="Times New Roman"/>
                <w:color w:val="414142"/>
                <w:sz w:val="24"/>
                <w:szCs w:val="24"/>
                <w:shd w:val="clear" w:color="auto" w:fill="FFFFFF"/>
              </w:rPr>
              <w:t xml:space="preserve"> un attiecībām, vienlīdzīgi ar citiem, lai nodrošinātu, ka</w:t>
            </w:r>
            <w:r w:rsidRPr="00232D93">
              <w:rPr>
                <w:rFonts w:ascii="Times New Roman" w:eastAsia="Times New Roman" w:hAnsi="Times New Roman" w:cs="Times New Roman"/>
                <w:sz w:val="24"/>
                <w:szCs w:val="24"/>
                <w:lang w:eastAsia="lv-LV"/>
              </w:rPr>
              <w:t>:</w:t>
            </w:r>
          </w:p>
          <w:p w14:paraId="139476B5" w14:textId="26BB7E03" w:rsidR="001E0EDD" w:rsidRPr="00232D93" w:rsidRDefault="001E0EDD" w:rsidP="00A9019F">
            <w:pPr>
              <w:rPr>
                <w:rFonts w:ascii="Times New Roman" w:hAnsi="Times New Roman" w:cs="Times New Roman"/>
                <w:sz w:val="24"/>
                <w:szCs w:val="24"/>
              </w:rPr>
            </w:pPr>
            <w:r w:rsidRPr="00A31289">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right w:val="single" w:sz="4" w:space="0" w:color="auto"/>
            </w:tcBorders>
          </w:tcPr>
          <w:p w14:paraId="419AC696" w14:textId="6AD0D02A" w:rsidR="001E0EDD" w:rsidRPr="00232D93" w:rsidRDefault="001E0EDD" w:rsidP="00A9019F">
            <w:pPr>
              <w:rPr>
                <w:rFonts w:ascii="Times New Roman" w:hAnsi="Times New Roman" w:cs="Times New Roman"/>
                <w:sz w:val="24"/>
                <w:szCs w:val="24"/>
              </w:rPr>
            </w:pPr>
          </w:p>
        </w:tc>
      </w:tr>
      <w:tr w:rsidR="001E0EDD" w:rsidRPr="00232D93" w14:paraId="285D89FA" w14:textId="77777777" w:rsidTr="001E0EDD">
        <w:tc>
          <w:tcPr>
            <w:tcW w:w="1000" w:type="pct"/>
            <w:vMerge/>
            <w:tcBorders>
              <w:left w:val="single" w:sz="4" w:space="0" w:color="auto"/>
              <w:right w:val="single" w:sz="4" w:space="0" w:color="auto"/>
            </w:tcBorders>
          </w:tcPr>
          <w:p w14:paraId="7C3F138A" w14:textId="67CEC102"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1ADD8108" w14:textId="01CF5D58"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B3937CB"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 xml:space="preserve">23.panta 5.punkts </w:t>
            </w:r>
          </w:p>
          <w:p w14:paraId="61AF3307" w14:textId="1D1E49BB"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5. Ja tuvākie ģimenes locekļi nespēj rūpēties par bērnu ar invaliditāti, dalībvalstis dara visu iespējamo, lai nodrošinātu alternatīvu aprūpi, ko var sniegt attālākie radinieki, bet, ja tas nav iespējams, tad </w:t>
            </w:r>
            <w:r w:rsidRPr="00232D93">
              <w:rPr>
                <w:rFonts w:ascii="Times New Roman" w:hAnsi="Times New Roman" w:cs="Times New Roman"/>
                <w:b/>
                <w:color w:val="414142"/>
                <w:sz w:val="24"/>
                <w:szCs w:val="24"/>
                <w:shd w:val="clear" w:color="auto" w:fill="FFFFFF"/>
              </w:rPr>
              <w:t>ģimenes</w:t>
            </w:r>
            <w:r w:rsidRPr="00232D93">
              <w:rPr>
                <w:rFonts w:ascii="Times New Roman" w:hAnsi="Times New Roman" w:cs="Times New Roman"/>
                <w:color w:val="414142"/>
                <w:sz w:val="24"/>
                <w:szCs w:val="24"/>
                <w:shd w:val="clear" w:color="auto" w:fill="FFFFFF"/>
              </w:rPr>
              <w:t xml:space="preserve"> vidē sabiedrībā</w:t>
            </w:r>
          </w:p>
        </w:tc>
        <w:tc>
          <w:tcPr>
            <w:tcW w:w="1000" w:type="pct"/>
            <w:tcBorders>
              <w:top w:val="single" w:sz="4" w:space="0" w:color="auto"/>
              <w:left w:val="single" w:sz="4" w:space="0" w:color="auto"/>
              <w:bottom w:val="single" w:sz="4" w:space="0" w:color="auto"/>
              <w:right w:val="single" w:sz="4" w:space="0" w:color="auto"/>
            </w:tcBorders>
            <w:hideMark/>
          </w:tcPr>
          <w:p w14:paraId="372EEF9B"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5. Ja tuvākie ģimenes locekļi nespēj rūpēties par bērnu ar invaliditāti, dalībvalstis dara visu iespējamo, lai nodrošinātu alternatīvu aprūpi, ko var sniegt attālākie radinieki, bet, ja tas nav iespējams, tad </w:t>
            </w:r>
            <w:r w:rsidRPr="00232D93">
              <w:rPr>
                <w:rFonts w:ascii="Times New Roman" w:eastAsia="Times New Roman" w:hAnsi="Times New Roman" w:cs="Times New Roman"/>
                <w:b/>
                <w:sz w:val="24"/>
                <w:szCs w:val="24"/>
                <w:lang w:eastAsia="lv-LV"/>
              </w:rPr>
              <w:t>ģimeniskā</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vidē sabiedrībā</w:t>
            </w:r>
          </w:p>
          <w:p w14:paraId="19456F55" w14:textId="1EAAE3B4" w:rsidR="001E0EDD" w:rsidRPr="00232D93" w:rsidRDefault="001E0EDD" w:rsidP="00A9019F">
            <w:pPr>
              <w:rPr>
                <w:rFonts w:ascii="Times New Roman" w:hAnsi="Times New Roman" w:cs="Times New Roman"/>
                <w:sz w:val="24"/>
                <w:szCs w:val="24"/>
              </w:rPr>
            </w:pPr>
            <w:r w:rsidRPr="00A31289">
              <w:rPr>
                <w:rFonts w:ascii="Times New Roman" w:eastAsia="Times New Roman" w:hAnsi="Times New Roman" w:cs="Times New Roman"/>
                <w:color w:val="00B050"/>
                <w:sz w:val="24"/>
                <w:szCs w:val="24"/>
                <w:lang w:eastAsia="lv-LV"/>
              </w:rPr>
              <w:t>VVC: Priekšlikums pieņemts.</w:t>
            </w:r>
            <w:r w:rsidRPr="00232D93">
              <w:rPr>
                <w:rFonts w:ascii="Times New Roman" w:eastAsia="Times New Roman" w:hAnsi="Times New Roman" w:cs="Times New Roman"/>
                <w:sz w:val="24"/>
                <w:szCs w:val="24"/>
                <w:lang w:eastAsia="lv-LV"/>
              </w:rPr>
              <w:t xml:space="preserve"> </w:t>
            </w:r>
          </w:p>
        </w:tc>
        <w:tc>
          <w:tcPr>
            <w:tcW w:w="1000" w:type="pct"/>
            <w:vMerge/>
            <w:tcBorders>
              <w:left w:val="single" w:sz="4" w:space="0" w:color="auto"/>
              <w:right w:val="single" w:sz="4" w:space="0" w:color="auto"/>
            </w:tcBorders>
          </w:tcPr>
          <w:p w14:paraId="17CCD6EA" w14:textId="0B3CB6DD" w:rsidR="001E0EDD" w:rsidRPr="00232D93" w:rsidRDefault="001E0EDD" w:rsidP="00A9019F">
            <w:pPr>
              <w:rPr>
                <w:rFonts w:ascii="Times New Roman" w:hAnsi="Times New Roman" w:cs="Times New Roman"/>
                <w:sz w:val="24"/>
                <w:szCs w:val="24"/>
              </w:rPr>
            </w:pPr>
          </w:p>
        </w:tc>
      </w:tr>
      <w:tr w:rsidR="001E0EDD" w:rsidRPr="00232D93" w14:paraId="78E50BF8" w14:textId="77777777" w:rsidTr="001E0EDD">
        <w:tc>
          <w:tcPr>
            <w:tcW w:w="1000" w:type="pct"/>
            <w:vMerge/>
            <w:tcBorders>
              <w:left w:val="single" w:sz="4" w:space="0" w:color="auto"/>
              <w:right w:val="single" w:sz="4" w:space="0" w:color="auto"/>
            </w:tcBorders>
          </w:tcPr>
          <w:p w14:paraId="6A9AE94C" w14:textId="333FF11D"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53F4FC4C" w14:textId="3711B22E"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95E10BC"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24.panta 2.punkta b)apakšpunkts</w:t>
            </w:r>
          </w:p>
          <w:p w14:paraId="5BFAF472" w14:textId="28B50604"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b) personas ar invaliditāti var vienlīdzīgi ar citiem piekļūt </w:t>
            </w:r>
            <w:r w:rsidRPr="00232D93">
              <w:rPr>
                <w:rFonts w:ascii="Times New Roman" w:hAnsi="Times New Roman" w:cs="Times New Roman"/>
                <w:b/>
                <w:color w:val="414142"/>
                <w:sz w:val="24"/>
                <w:szCs w:val="24"/>
                <w:shd w:val="clear" w:color="auto" w:fill="FFFFFF"/>
              </w:rPr>
              <w:t>integrāciju veicinošai</w:t>
            </w:r>
            <w:r w:rsidRPr="00232D93">
              <w:rPr>
                <w:rFonts w:ascii="Times New Roman" w:hAnsi="Times New Roman" w:cs="Times New Roman"/>
                <w:color w:val="414142"/>
                <w:sz w:val="24"/>
                <w:szCs w:val="24"/>
                <w:shd w:val="clear" w:color="auto" w:fill="FFFFFF"/>
              </w:rPr>
              <w:t>, kvalitatīvai un brīvai pamatizglītībai un vidējai izglītībai sabiedrībā, kurā tās dzīvo</w:t>
            </w:r>
          </w:p>
        </w:tc>
        <w:tc>
          <w:tcPr>
            <w:tcW w:w="1000" w:type="pct"/>
            <w:tcBorders>
              <w:top w:val="single" w:sz="4" w:space="0" w:color="auto"/>
              <w:left w:val="single" w:sz="4" w:space="0" w:color="auto"/>
              <w:bottom w:val="single" w:sz="4" w:space="0" w:color="auto"/>
              <w:right w:val="single" w:sz="4" w:space="0" w:color="auto"/>
            </w:tcBorders>
            <w:hideMark/>
          </w:tcPr>
          <w:p w14:paraId="02CD953C"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b) personas ar invaliditāti var vienlīdzīgi ar citiem piekļūt </w:t>
            </w:r>
            <w:r w:rsidRPr="00232D93">
              <w:rPr>
                <w:rFonts w:ascii="Times New Roman" w:eastAsia="Times New Roman" w:hAnsi="Times New Roman" w:cs="Times New Roman"/>
                <w:b/>
                <w:sz w:val="24"/>
                <w:szCs w:val="24"/>
                <w:lang w:eastAsia="lv-LV"/>
              </w:rPr>
              <w:t>iekļaujošai</w:t>
            </w:r>
            <w:r w:rsidRPr="00232D93">
              <w:rPr>
                <w:rFonts w:ascii="Times New Roman" w:hAnsi="Times New Roman" w:cs="Times New Roman"/>
                <w:color w:val="414142"/>
                <w:sz w:val="24"/>
                <w:szCs w:val="24"/>
                <w:shd w:val="clear" w:color="auto" w:fill="FFFFFF"/>
              </w:rPr>
              <w:t>, kvalitatīvai un brīvai pamatizglītībai un vidējai izglītībai sabiedrībā, kurā tās dzīvo</w:t>
            </w:r>
            <w:r w:rsidRPr="00232D93">
              <w:rPr>
                <w:rFonts w:ascii="Times New Roman" w:eastAsia="Times New Roman" w:hAnsi="Times New Roman" w:cs="Times New Roman"/>
                <w:sz w:val="24"/>
                <w:szCs w:val="24"/>
                <w:lang w:eastAsia="lv-LV"/>
              </w:rPr>
              <w:t xml:space="preserve"> </w:t>
            </w:r>
          </w:p>
          <w:p w14:paraId="458095F3" w14:textId="23E2C7A3" w:rsidR="001E0EDD" w:rsidRPr="00232D93" w:rsidRDefault="001E0EDD" w:rsidP="00A9019F">
            <w:pPr>
              <w:rPr>
                <w:rFonts w:ascii="Times New Roman" w:hAnsi="Times New Roman" w:cs="Times New Roman"/>
                <w:sz w:val="24"/>
                <w:szCs w:val="24"/>
              </w:rPr>
            </w:pPr>
            <w:r w:rsidRPr="00A31289">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right w:val="single" w:sz="4" w:space="0" w:color="auto"/>
            </w:tcBorders>
          </w:tcPr>
          <w:p w14:paraId="710571A0" w14:textId="3CED5256" w:rsidR="001E0EDD" w:rsidRPr="00232D93" w:rsidRDefault="001E0EDD" w:rsidP="00A9019F">
            <w:pPr>
              <w:rPr>
                <w:rFonts w:ascii="Times New Roman" w:hAnsi="Times New Roman" w:cs="Times New Roman"/>
                <w:sz w:val="24"/>
                <w:szCs w:val="24"/>
              </w:rPr>
            </w:pPr>
          </w:p>
        </w:tc>
      </w:tr>
      <w:tr w:rsidR="001E0EDD" w:rsidRPr="00232D93" w14:paraId="75A828B9" w14:textId="77777777" w:rsidTr="001E0EDD">
        <w:tc>
          <w:tcPr>
            <w:tcW w:w="1000" w:type="pct"/>
            <w:vMerge/>
            <w:tcBorders>
              <w:left w:val="single" w:sz="4" w:space="0" w:color="auto"/>
              <w:right w:val="single" w:sz="4" w:space="0" w:color="auto"/>
            </w:tcBorders>
          </w:tcPr>
          <w:p w14:paraId="28CCD6FF" w14:textId="777C7146"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5560B693" w14:textId="7C1287EE"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D54AE5E"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24.panta 3.punkta a)apakšpunkts</w:t>
            </w:r>
          </w:p>
          <w:p w14:paraId="5C8EC98A" w14:textId="04B2027A"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a) atvieglo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raksta, alternatīvā raksta, pastiprinošo un alternatīvo komunikācijas veidu, līdzekļu un formātu, kā arī orientēšanās un pārvietošanās iemaņu apgūšanu un atvieglo </w:t>
            </w:r>
            <w:r w:rsidRPr="00232D93">
              <w:rPr>
                <w:rFonts w:ascii="Times New Roman" w:hAnsi="Times New Roman" w:cs="Times New Roman"/>
                <w:b/>
                <w:color w:val="414142"/>
                <w:sz w:val="24"/>
                <w:szCs w:val="24"/>
                <w:shd w:val="clear" w:color="auto" w:fill="FFFFFF"/>
              </w:rPr>
              <w:t>līdzinieku</w:t>
            </w:r>
            <w:r w:rsidRPr="00232D93">
              <w:rPr>
                <w:rFonts w:ascii="Times New Roman" w:hAnsi="Times New Roman" w:cs="Times New Roman"/>
                <w:color w:val="414142"/>
                <w:sz w:val="24"/>
                <w:szCs w:val="24"/>
                <w:shd w:val="clear" w:color="auto" w:fill="FFFFFF"/>
              </w:rPr>
              <w:t xml:space="preserve"> atbalstu un </w:t>
            </w:r>
            <w:proofErr w:type="spellStart"/>
            <w:r w:rsidRPr="00232D93">
              <w:rPr>
                <w:rFonts w:ascii="Times New Roman" w:hAnsi="Times New Roman" w:cs="Times New Roman"/>
                <w:color w:val="414142"/>
                <w:sz w:val="24"/>
                <w:szCs w:val="24"/>
                <w:shd w:val="clear" w:color="auto" w:fill="FFFFFF"/>
              </w:rPr>
              <w:t>darbaudzināšanu</w:t>
            </w:r>
            <w:proofErr w:type="spellEnd"/>
          </w:p>
        </w:tc>
        <w:tc>
          <w:tcPr>
            <w:tcW w:w="1000" w:type="pct"/>
            <w:tcBorders>
              <w:top w:val="single" w:sz="4" w:space="0" w:color="auto"/>
              <w:left w:val="single" w:sz="4" w:space="0" w:color="auto"/>
              <w:bottom w:val="single" w:sz="4" w:space="0" w:color="auto"/>
              <w:right w:val="single" w:sz="4" w:space="0" w:color="auto"/>
            </w:tcBorders>
            <w:hideMark/>
          </w:tcPr>
          <w:p w14:paraId="26231959"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a) atvieglo </w:t>
            </w:r>
            <w:proofErr w:type="spellStart"/>
            <w:r w:rsidRPr="00232D93">
              <w:rPr>
                <w:rFonts w:ascii="Times New Roman" w:hAnsi="Times New Roman" w:cs="Times New Roman"/>
                <w:color w:val="414142"/>
                <w:sz w:val="24"/>
                <w:szCs w:val="24"/>
                <w:shd w:val="clear" w:color="auto" w:fill="FFFFFF"/>
              </w:rPr>
              <w:t>Braila</w:t>
            </w:r>
            <w:proofErr w:type="spellEnd"/>
            <w:r w:rsidRPr="00232D93">
              <w:rPr>
                <w:rFonts w:ascii="Times New Roman" w:hAnsi="Times New Roman" w:cs="Times New Roman"/>
                <w:color w:val="414142"/>
                <w:sz w:val="24"/>
                <w:szCs w:val="24"/>
                <w:shd w:val="clear" w:color="auto" w:fill="FFFFFF"/>
              </w:rPr>
              <w:t xml:space="preserve"> raksta, alternatīvā raksta, pastiprinošo un alternatīvo komunikācijas veidu, līdzekļu un formātu, kā arī orientēšanās un pārvietošanās iemaņu apgūšanu un atvieglo </w:t>
            </w:r>
            <w:r w:rsidRPr="00232D93">
              <w:rPr>
                <w:rFonts w:ascii="Times New Roman" w:eastAsia="Times New Roman" w:hAnsi="Times New Roman" w:cs="Times New Roman"/>
                <w:b/>
                <w:sz w:val="24"/>
                <w:szCs w:val="24"/>
                <w:lang w:eastAsia="lv-LV"/>
              </w:rPr>
              <w:t>savstarpējo</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atbalstu un </w:t>
            </w:r>
            <w:proofErr w:type="spellStart"/>
            <w:r w:rsidRPr="00232D93">
              <w:rPr>
                <w:rFonts w:ascii="Times New Roman" w:hAnsi="Times New Roman" w:cs="Times New Roman"/>
                <w:color w:val="414142"/>
                <w:sz w:val="24"/>
                <w:szCs w:val="24"/>
                <w:shd w:val="clear" w:color="auto" w:fill="FFFFFF"/>
              </w:rPr>
              <w:t>darbaudzināšanu</w:t>
            </w:r>
            <w:proofErr w:type="spellEnd"/>
            <w:r w:rsidRPr="00232D93">
              <w:rPr>
                <w:rFonts w:ascii="Times New Roman" w:eastAsia="Times New Roman" w:hAnsi="Times New Roman" w:cs="Times New Roman"/>
                <w:sz w:val="24"/>
                <w:szCs w:val="24"/>
                <w:lang w:eastAsia="lv-LV"/>
              </w:rPr>
              <w:t xml:space="preserve"> </w:t>
            </w:r>
          </w:p>
          <w:p w14:paraId="6CD6A373" w14:textId="2B90216F" w:rsidR="001E0EDD" w:rsidRPr="00232D93" w:rsidRDefault="001E0EDD" w:rsidP="00A9019F">
            <w:pPr>
              <w:rPr>
                <w:rFonts w:ascii="Times New Roman" w:hAnsi="Times New Roman" w:cs="Times New Roman"/>
                <w:sz w:val="24"/>
                <w:szCs w:val="24"/>
              </w:rPr>
            </w:pPr>
            <w:r w:rsidRPr="00A31289">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right w:val="single" w:sz="4" w:space="0" w:color="auto"/>
            </w:tcBorders>
          </w:tcPr>
          <w:p w14:paraId="01495756" w14:textId="6DF5BF40" w:rsidR="001E0EDD" w:rsidRPr="00232D93" w:rsidRDefault="001E0EDD" w:rsidP="00A9019F">
            <w:pPr>
              <w:rPr>
                <w:rFonts w:ascii="Times New Roman" w:hAnsi="Times New Roman" w:cs="Times New Roman"/>
                <w:sz w:val="24"/>
                <w:szCs w:val="24"/>
              </w:rPr>
            </w:pPr>
          </w:p>
        </w:tc>
      </w:tr>
      <w:tr w:rsidR="001E0EDD" w:rsidRPr="00232D93" w14:paraId="06AD2932" w14:textId="77777777" w:rsidTr="001E0EDD">
        <w:tc>
          <w:tcPr>
            <w:tcW w:w="1000" w:type="pct"/>
            <w:vMerge/>
            <w:tcBorders>
              <w:left w:val="single" w:sz="4" w:space="0" w:color="auto"/>
              <w:right w:val="single" w:sz="4" w:space="0" w:color="auto"/>
            </w:tcBorders>
          </w:tcPr>
          <w:p w14:paraId="62DED700" w14:textId="3975FBA3"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9EB07F3" w14:textId="11EC834E"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BCD0A94"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24.panta 3.punkta c)apakšpunkts</w:t>
            </w:r>
          </w:p>
          <w:p w14:paraId="5D9DFECD" w14:textId="541B84BD"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c) nodrošina to, ka </w:t>
            </w:r>
            <w:r w:rsidRPr="00232D93">
              <w:rPr>
                <w:rFonts w:ascii="Times New Roman" w:hAnsi="Times New Roman" w:cs="Times New Roman"/>
                <w:b/>
                <w:color w:val="414142"/>
                <w:sz w:val="24"/>
                <w:szCs w:val="24"/>
                <w:shd w:val="clear" w:color="auto" w:fill="FFFFFF"/>
              </w:rPr>
              <w:t>aklas</w:t>
            </w:r>
            <w:r w:rsidRPr="00232D93">
              <w:rPr>
                <w:rFonts w:ascii="Times New Roman" w:hAnsi="Times New Roman" w:cs="Times New Roman"/>
                <w:color w:val="414142"/>
                <w:sz w:val="24"/>
                <w:szCs w:val="24"/>
                <w:shd w:val="clear" w:color="auto" w:fill="FFFFFF"/>
              </w:rPr>
              <w:t xml:space="preserve">, nedzirdīgas vai gan </w:t>
            </w:r>
            <w:r w:rsidRPr="00232D93">
              <w:rPr>
                <w:rFonts w:ascii="Times New Roman" w:hAnsi="Times New Roman" w:cs="Times New Roman"/>
                <w:b/>
                <w:color w:val="414142"/>
                <w:sz w:val="24"/>
                <w:szCs w:val="24"/>
                <w:shd w:val="clear" w:color="auto" w:fill="FFFFFF"/>
              </w:rPr>
              <w:t>aklas</w:t>
            </w:r>
            <w:r w:rsidRPr="00232D93">
              <w:rPr>
                <w:rFonts w:ascii="Times New Roman" w:hAnsi="Times New Roman" w:cs="Times New Roman"/>
                <w:color w:val="414142"/>
                <w:sz w:val="24"/>
                <w:szCs w:val="24"/>
                <w:shd w:val="clear" w:color="auto" w:fill="FFFFFF"/>
              </w:rPr>
              <w:t>, gan nedzirdīgas personas, it īpaši bērni, izglītību saņem tādās valodās un ar tādu komunikācijas veidu un līdzekļu palīdzību, kas konkrētajam indivīdam ir vispiemērotākās, un tādā vidē, kas maksimāli veicina zināšanu apguvi un sociālo attīstību</w:t>
            </w:r>
          </w:p>
        </w:tc>
        <w:tc>
          <w:tcPr>
            <w:tcW w:w="1000" w:type="pct"/>
            <w:tcBorders>
              <w:top w:val="single" w:sz="4" w:space="0" w:color="auto"/>
              <w:left w:val="single" w:sz="4" w:space="0" w:color="auto"/>
              <w:bottom w:val="single" w:sz="4" w:space="0" w:color="auto"/>
              <w:right w:val="single" w:sz="4" w:space="0" w:color="auto"/>
            </w:tcBorders>
            <w:hideMark/>
          </w:tcPr>
          <w:p w14:paraId="6E15A45D"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c) nodrošina to, ka </w:t>
            </w:r>
            <w:r w:rsidRPr="00232D93">
              <w:rPr>
                <w:rFonts w:ascii="Times New Roman" w:eastAsia="Times New Roman" w:hAnsi="Times New Roman" w:cs="Times New Roman"/>
                <w:b/>
                <w:sz w:val="24"/>
                <w:szCs w:val="24"/>
                <w:lang w:eastAsia="lv-LV"/>
              </w:rPr>
              <w:t>neredzīgas</w:t>
            </w:r>
            <w:r w:rsidRPr="00232D93">
              <w:rPr>
                <w:rFonts w:ascii="Times New Roman" w:hAnsi="Times New Roman" w:cs="Times New Roman"/>
                <w:color w:val="414142"/>
                <w:sz w:val="24"/>
                <w:szCs w:val="24"/>
                <w:shd w:val="clear" w:color="auto" w:fill="FFFFFF"/>
              </w:rPr>
              <w:t xml:space="preserve">, nedzirdīgas vai gan </w:t>
            </w:r>
            <w:r w:rsidRPr="00232D93">
              <w:rPr>
                <w:rFonts w:ascii="Times New Roman" w:eastAsia="Times New Roman" w:hAnsi="Times New Roman" w:cs="Times New Roman"/>
                <w:b/>
                <w:sz w:val="24"/>
                <w:szCs w:val="24"/>
                <w:lang w:eastAsia="lv-LV"/>
              </w:rPr>
              <w:t>neredzīgas</w:t>
            </w:r>
            <w:r w:rsidRPr="00232D93">
              <w:rPr>
                <w:rFonts w:ascii="Times New Roman" w:hAnsi="Times New Roman" w:cs="Times New Roman"/>
                <w:color w:val="414142"/>
                <w:sz w:val="24"/>
                <w:szCs w:val="24"/>
                <w:shd w:val="clear" w:color="auto" w:fill="FFFFFF"/>
              </w:rPr>
              <w:t>, gan nedzirdīgas personas, it īpaši bērni, izglītību saņem tādās valodās un ar tādu komunikācijas veidu un līdzekļu palīdzību, kas konkrētajam indivīdam ir vispiemērotākās, un tādā vidē, kas maksimāli veicina zināšanu apguvi un sociālo attīstību</w:t>
            </w:r>
            <w:r w:rsidRPr="00232D93">
              <w:rPr>
                <w:rFonts w:ascii="Times New Roman" w:eastAsia="Times New Roman" w:hAnsi="Times New Roman" w:cs="Times New Roman"/>
                <w:sz w:val="24"/>
                <w:szCs w:val="24"/>
                <w:lang w:eastAsia="lv-LV"/>
              </w:rPr>
              <w:t xml:space="preserve"> </w:t>
            </w:r>
          </w:p>
          <w:p w14:paraId="1144DF82" w14:textId="4F4F7FDE" w:rsidR="001E0EDD" w:rsidRPr="00232D93" w:rsidRDefault="001E0EDD" w:rsidP="00A9019F">
            <w:pPr>
              <w:rPr>
                <w:rFonts w:ascii="Times New Roman" w:hAnsi="Times New Roman" w:cs="Times New Roman"/>
                <w:sz w:val="24"/>
                <w:szCs w:val="24"/>
              </w:rPr>
            </w:pPr>
            <w:r w:rsidRPr="00EC72C9">
              <w:rPr>
                <w:rFonts w:ascii="Times New Roman" w:eastAsia="Times New Roman" w:hAnsi="Times New Roman" w:cs="Times New Roman"/>
                <w:color w:val="00B050"/>
                <w:sz w:val="24"/>
                <w:szCs w:val="24"/>
                <w:lang w:eastAsia="lv-LV"/>
              </w:rPr>
              <w:t xml:space="preserve">VVC: Priekšlikums pieņemts. </w:t>
            </w:r>
          </w:p>
        </w:tc>
        <w:tc>
          <w:tcPr>
            <w:tcW w:w="1000" w:type="pct"/>
            <w:vMerge/>
            <w:tcBorders>
              <w:left w:val="single" w:sz="4" w:space="0" w:color="auto"/>
              <w:right w:val="single" w:sz="4" w:space="0" w:color="auto"/>
            </w:tcBorders>
          </w:tcPr>
          <w:p w14:paraId="1A3F3A52" w14:textId="07B6FBF4" w:rsidR="001E0EDD" w:rsidRPr="00232D93" w:rsidRDefault="001E0EDD" w:rsidP="00A9019F">
            <w:pPr>
              <w:rPr>
                <w:rFonts w:ascii="Times New Roman" w:hAnsi="Times New Roman" w:cs="Times New Roman"/>
                <w:sz w:val="24"/>
                <w:szCs w:val="24"/>
              </w:rPr>
            </w:pPr>
          </w:p>
        </w:tc>
      </w:tr>
      <w:tr w:rsidR="001E0EDD" w:rsidRPr="00232D93" w14:paraId="1DF5543E" w14:textId="77777777" w:rsidTr="001E0EDD">
        <w:tc>
          <w:tcPr>
            <w:tcW w:w="1000" w:type="pct"/>
            <w:vMerge/>
            <w:tcBorders>
              <w:left w:val="single" w:sz="4" w:space="0" w:color="auto"/>
              <w:right w:val="single" w:sz="4" w:space="0" w:color="auto"/>
            </w:tcBorders>
          </w:tcPr>
          <w:p w14:paraId="1AE1DB70" w14:textId="7E436DCF"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5AC0E15" w14:textId="7BD896FB"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9573789"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24.panta 5.punkts</w:t>
            </w:r>
          </w:p>
          <w:p w14:paraId="21377497" w14:textId="71FA3C63"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5. Dalībvalstis nodrošina, ka personām ar invaliditāti bez diskriminācijas un vienlīdzīgi ar citiem ir iespējas saņemt vispārīgo </w:t>
            </w:r>
            <w:r w:rsidRPr="00232D93">
              <w:rPr>
                <w:rFonts w:ascii="Times New Roman" w:hAnsi="Times New Roman" w:cs="Times New Roman"/>
                <w:b/>
                <w:color w:val="414142"/>
                <w:sz w:val="24"/>
                <w:szCs w:val="24"/>
                <w:shd w:val="clear" w:color="auto" w:fill="FFFFFF"/>
              </w:rPr>
              <w:t>terciāro</w:t>
            </w:r>
            <w:r w:rsidRPr="00232D93">
              <w:rPr>
                <w:rFonts w:ascii="Times New Roman" w:hAnsi="Times New Roman" w:cs="Times New Roman"/>
                <w:color w:val="414142"/>
                <w:sz w:val="24"/>
                <w:szCs w:val="24"/>
                <w:shd w:val="clear" w:color="auto" w:fill="FFFFFF"/>
              </w:rPr>
              <w:t xml:space="preserve"> izglītību, profesionālo izglītību, pieaugušo izglītību un mūžizglītību. Šai nolūkā dalībvalstis personām ar invaliditāti nodrošina saprātīgus pielāgojumus.</w:t>
            </w:r>
          </w:p>
        </w:tc>
        <w:tc>
          <w:tcPr>
            <w:tcW w:w="1000" w:type="pct"/>
            <w:tcBorders>
              <w:top w:val="single" w:sz="4" w:space="0" w:color="auto"/>
              <w:left w:val="single" w:sz="4" w:space="0" w:color="auto"/>
              <w:bottom w:val="single" w:sz="4" w:space="0" w:color="auto"/>
              <w:right w:val="single" w:sz="4" w:space="0" w:color="auto"/>
            </w:tcBorders>
            <w:hideMark/>
          </w:tcPr>
          <w:p w14:paraId="13E49260"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5. Dalībvalstis nodrošina, ka personām ar invaliditāti bez diskriminācijas un vienlīdzīgi ar citiem ir iespējas saņemt vispārīgo </w:t>
            </w:r>
            <w:r w:rsidRPr="00232D93">
              <w:rPr>
                <w:rFonts w:ascii="Times New Roman" w:eastAsia="Times New Roman" w:hAnsi="Times New Roman" w:cs="Times New Roman"/>
                <w:b/>
                <w:sz w:val="24"/>
                <w:szCs w:val="24"/>
                <w:lang w:eastAsia="lv-LV"/>
              </w:rPr>
              <w:t>augstāko</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izglītību, profesionālo izglītību, pieaugušo izglītību un mūžizglītību. Šai nolūkā dalībvalstis personām ar invaliditāti nodrošina saprātīgus pielāgojumus</w:t>
            </w:r>
            <w:r w:rsidRPr="00232D93">
              <w:rPr>
                <w:rFonts w:ascii="Times New Roman" w:eastAsia="Times New Roman" w:hAnsi="Times New Roman" w:cs="Times New Roman"/>
                <w:sz w:val="24"/>
                <w:szCs w:val="24"/>
                <w:lang w:eastAsia="lv-LV"/>
              </w:rPr>
              <w:t xml:space="preserve"> </w:t>
            </w:r>
          </w:p>
          <w:p w14:paraId="67807B54" w14:textId="42D03375" w:rsidR="001E0EDD" w:rsidRPr="00232D93" w:rsidRDefault="001E0EDD" w:rsidP="00A9019F">
            <w:pPr>
              <w:rPr>
                <w:rFonts w:ascii="Times New Roman" w:eastAsia="Times New Roman" w:hAnsi="Times New Roman" w:cs="Times New Roman"/>
                <w:sz w:val="24"/>
                <w:szCs w:val="24"/>
                <w:lang w:eastAsia="lv-LV"/>
              </w:rPr>
            </w:pPr>
            <w:r w:rsidRPr="00EC72C9">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right w:val="single" w:sz="4" w:space="0" w:color="auto"/>
            </w:tcBorders>
          </w:tcPr>
          <w:p w14:paraId="47082161" w14:textId="3F2513E5" w:rsidR="001E0EDD" w:rsidRPr="00232D93" w:rsidRDefault="001E0EDD" w:rsidP="00A9019F">
            <w:pPr>
              <w:rPr>
                <w:rFonts w:ascii="Times New Roman" w:hAnsi="Times New Roman" w:cs="Times New Roman"/>
                <w:sz w:val="24"/>
                <w:szCs w:val="24"/>
              </w:rPr>
            </w:pPr>
          </w:p>
        </w:tc>
      </w:tr>
      <w:tr w:rsidR="001E0EDD" w:rsidRPr="00232D93" w14:paraId="180E1CD2" w14:textId="77777777" w:rsidTr="001E0EDD">
        <w:tc>
          <w:tcPr>
            <w:tcW w:w="1000" w:type="pct"/>
            <w:vMerge/>
            <w:tcBorders>
              <w:left w:val="single" w:sz="4" w:space="0" w:color="auto"/>
              <w:right w:val="single" w:sz="4" w:space="0" w:color="auto"/>
            </w:tcBorders>
          </w:tcPr>
          <w:p w14:paraId="06E265DB" w14:textId="0C7903A6"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366A3BF4" w14:textId="198DA769"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069DFA9"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 xml:space="preserve">25.panta b) </w:t>
            </w:r>
            <w:proofErr w:type="spellStart"/>
            <w:r w:rsidRPr="00232D93">
              <w:rPr>
                <w:rFonts w:ascii="Times New Roman" w:hAnsi="Times New Roman" w:cs="Times New Roman"/>
                <w:sz w:val="24"/>
                <w:szCs w:val="24"/>
              </w:rPr>
              <w:t>apskšpunkts</w:t>
            </w:r>
            <w:proofErr w:type="spellEnd"/>
          </w:p>
          <w:p w14:paraId="7E8F4C4D" w14:textId="68B61110"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b) </w:t>
            </w:r>
            <w:r w:rsidRPr="00232D93">
              <w:rPr>
                <w:rFonts w:ascii="Times New Roman" w:hAnsi="Times New Roman" w:cs="Times New Roman"/>
                <w:b/>
                <w:color w:val="414142"/>
                <w:sz w:val="24"/>
                <w:szCs w:val="24"/>
                <w:shd w:val="clear" w:color="auto" w:fill="FFFFFF"/>
              </w:rPr>
              <w:t>nodrošina tos pakalpojumus veselības aizsardzības pakalpojumi</w:t>
            </w:r>
            <w:r w:rsidRPr="00232D93">
              <w:rPr>
                <w:rFonts w:ascii="Times New Roman" w:hAnsi="Times New Roman" w:cs="Times New Roman"/>
                <w:color w:val="414142"/>
                <w:sz w:val="24"/>
                <w:szCs w:val="24"/>
                <w:shd w:val="clear" w:color="auto" w:fill="FFFFFF"/>
              </w:rPr>
              <w:t>, kuri personām ar invaliditāti ir nepieciešami tieši viņu invaliditātes dēļ, tostarp agrīnu diagnostiku un, ja nepieciešams, agrīnu iejaukšanos, un pakalpojumus, kas ir paredzēti, lai pēc iespējas samazinātu un novērstu jaunas invaliditātes rašanos, tostarp bērniem un vecākiem cilvēkiem</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04D4A579"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eastAsia="Times New Roman" w:hAnsi="Times New Roman" w:cs="Times New Roman"/>
                <w:sz w:val="24"/>
                <w:szCs w:val="24"/>
                <w:lang w:eastAsia="lv-LV"/>
              </w:rPr>
              <w:t xml:space="preserve">b) </w:t>
            </w:r>
            <w:r w:rsidRPr="00232D93">
              <w:rPr>
                <w:rFonts w:ascii="Times New Roman" w:eastAsia="Times New Roman" w:hAnsi="Times New Roman" w:cs="Times New Roman"/>
                <w:b/>
                <w:sz w:val="24"/>
                <w:szCs w:val="24"/>
                <w:lang w:eastAsia="lv-LV"/>
              </w:rPr>
              <w:t>nodrošina tos veselības aizsardzības pakalpojumus</w:t>
            </w:r>
            <w:r w:rsidRPr="00232D93">
              <w:rPr>
                <w:rFonts w:ascii="Times New Roman" w:hAnsi="Times New Roman" w:cs="Times New Roman"/>
                <w:color w:val="414142"/>
                <w:sz w:val="24"/>
                <w:szCs w:val="24"/>
                <w:shd w:val="clear" w:color="auto" w:fill="FFFFFF"/>
              </w:rPr>
              <w:t>, kuri personām ar invaliditāti ir nepieciešami tieši viņu invaliditātes dēļ, tostarp agrīnu diagnostiku un, ja nepieciešams, agrīnu iejaukšanos, un pakalpojumus, kas ir paredzēti, lai pēc iespējas samazinātu un novērstu jaunas invaliditātes rašanos, tostarp bērniem un vecākiem cilvēkiem</w:t>
            </w:r>
          </w:p>
          <w:p w14:paraId="5A6F11CB" w14:textId="6CDCB86B" w:rsidR="001E0EDD" w:rsidRPr="00232D93" w:rsidRDefault="001E0EDD" w:rsidP="00A9019F">
            <w:pPr>
              <w:rPr>
                <w:rFonts w:ascii="Times New Roman" w:eastAsia="Times New Roman" w:hAnsi="Times New Roman" w:cs="Times New Roman"/>
                <w:sz w:val="24"/>
                <w:szCs w:val="24"/>
                <w:lang w:eastAsia="lv-LV"/>
              </w:rPr>
            </w:pPr>
            <w:r w:rsidRPr="00EC72C9">
              <w:rPr>
                <w:rFonts w:ascii="Times New Roman" w:eastAsia="Times New Roman" w:hAnsi="Times New Roman" w:cs="Times New Roman"/>
                <w:color w:val="00B050"/>
                <w:sz w:val="24"/>
                <w:szCs w:val="24"/>
                <w:lang w:eastAsia="lv-LV"/>
              </w:rPr>
              <w:t>VVC: Priekšlikums pieņemts.</w:t>
            </w:r>
            <w:r>
              <w:rPr>
                <w:rFonts w:ascii="Times New Roman" w:eastAsia="Times New Roman" w:hAnsi="Times New Roman" w:cs="Times New Roman"/>
                <w:color w:val="00B050"/>
                <w:sz w:val="24"/>
                <w:szCs w:val="24"/>
                <w:lang w:eastAsia="lv-LV"/>
              </w:rPr>
              <w:t xml:space="preserve"> Tulkojumā bija ieviesusies neuzmanības kļūda.</w:t>
            </w:r>
          </w:p>
        </w:tc>
        <w:tc>
          <w:tcPr>
            <w:tcW w:w="1000" w:type="pct"/>
            <w:vMerge/>
            <w:tcBorders>
              <w:left w:val="single" w:sz="4" w:space="0" w:color="auto"/>
              <w:right w:val="single" w:sz="4" w:space="0" w:color="auto"/>
            </w:tcBorders>
          </w:tcPr>
          <w:p w14:paraId="720A8145" w14:textId="6A5C3225" w:rsidR="001E0EDD" w:rsidRPr="00232D93" w:rsidRDefault="001E0EDD" w:rsidP="00A9019F">
            <w:pPr>
              <w:rPr>
                <w:rFonts w:ascii="Times New Roman" w:hAnsi="Times New Roman" w:cs="Times New Roman"/>
                <w:sz w:val="24"/>
                <w:szCs w:val="24"/>
              </w:rPr>
            </w:pPr>
          </w:p>
        </w:tc>
      </w:tr>
      <w:tr w:rsidR="001E0EDD" w:rsidRPr="00232D93" w14:paraId="6F67D038" w14:textId="77777777" w:rsidTr="001E0EDD">
        <w:tc>
          <w:tcPr>
            <w:tcW w:w="1000" w:type="pct"/>
            <w:vMerge/>
            <w:tcBorders>
              <w:left w:val="single" w:sz="4" w:space="0" w:color="auto"/>
              <w:right w:val="single" w:sz="4" w:space="0" w:color="auto"/>
            </w:tcBorders>
          </w:tcPr>
          <w:p w14:paraId="39FBD004" w14:textId="6DFCAED3"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0C67ED6B" w14:textId="11CBB863"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80DF38B" w14:textId="77777777"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eastAsia="Times New Roman" w:hAnsi="Times New Roman" w:cs="Times New Roman"/>
                <w:sz w:val="24"/>
                <w:szCs w:val="24"/>
                <w:lang w:eastAsia="lv-LV"/>
              </w:rPr>
              <w:t xml:space="preserve">26.panta nosaukums </w:t>
            </w:r>
          </w:p>
          <w:p w14:paraId="0191B9B1" w14:textId="4A451DB9"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eastAsia="Times New Roman" w:hAnsi="Times New Roman" w:cs="Times New Roman"/>
                <w:b/>
                <w:sz w:val="24"/>
                <w:szCs w:val="24"/>
                <w:lang w:eastAsia="lv-LV"/>
              </w:rPr>
              <w:t xml:space="preserve">Adaptācija </w:t>
            </w:r>
            <w:r w:rsidRPr="00232D93">
              <w:rPr>
                <w:rFonts w:ascii="Times New Roman" w:eastAsia="Times New Roman" w:hAnsi="Times New Roman" w:cs="Times New Roman"/>
                <w:sz w:val="24"/>
                <w:szCs w:val="24"/>
                <w:lang w:eastAsia="lv-LV"/>
              </w:rPr>
              <w:t>un rehabilitācija</w:t>
            </w:r>
          </w:p>
        </w:tc>
        <w:tc>
          <w:tcPr>
            <w:tcW w:w="1000" w:type="pct"/>
            <w:tcBorders>
              <w:top w:val="single" w:sz="4" w:space="0" w:color="auto"/>
              <w:left w:val="single" w:sz="4" w:space="0" w:color="auto"/>
              <w:bottom w:val="single" w:sz="4" w:space="0" w:color="auto"/>
              <w:right w:val="single" w:sz="4" w:space="0" w:color="auto"/>
            </w:tcBorders>
            <w:hideMark/>
          </w:tcPr>
          <w:p w14:paraId="768A5E34"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eastAsia="Times New Roman" w:hAnsi="Times New Roman" w:cs="Times New Roman"/>
                <w:b/>
                <w:sz w:val="24"/>
                <w:szCs w:val="24"/>
                <w:lang w:eastAsia="lv-LV"/>
              </w:rPr>
              <w:t xml:space="preserve">Habilitācija </w:t>
            </w:r>
            <w:r w:rsidRPr="00232D93">
              <w:rPr>
                <w:rFonts w:ascii="Times New Roman" w:eastAsia="Times New Roman" w:hAnsi="Times New Roman" w:cs="Times New Roman"/>
                <w:sz w:val="24"/>
                <w:szCs w:val="24"/>
                <w:lang w:eastAsia="lv-LV"/>
              </w:rPr>
              <w:t>un rehabilitācija</w:t>
            </w:r>
          </w:p>
          <w:p w14:paraId="354CE75A" w14:textId="77777777" w:rsidR="001E0EDD" w:rsidRDefault="001E0EDD" w:rsidP="00A9019F">
            <w:pPr>
              <w:rPr>
                <w:rFonts w:ascii="Times New Roman" w:eastAsia="Times New Roman" w:hAnsi="Times New Roman" w:cs="Times New Roman"/>
                <w:bCs/>
                <w:color w:val="00B050"/>
                <w:sz w:val="24"/>
                <w:szCs w:val="24"/>
                <w:lang w:eastAsia="lv-LV"/>
              </w:rPr>
            </w:pPr>
            <w:r w:rsidRPr="00FE2298">
              <w:rPr>
                <w:rFonts w:ascii="Times New Roman" w:eastAsia="Times New Roman" w:hAnsi="Times New Roman" w:cs="Times New Roman"/>
                <w:bCs/>
                <w:color w:val="00B050"/>
                <w:sz w:val="24"/>
                <w:szCs w:val="24"/>
                <w:lang w:eastAsia="lv-LV"/>
              </w:rPr>
              <w:lastRenderedPageBreak/>
              <w:t xml:space="preserve">VVC: </w:t>
            </w:r>
            <w:r>
              <w:rPr>
                <w:rFonts w:ascii="Times New Roman" w:eastAsia="Times New Roman" w:hAnsi="Times New Roman" w:cs="Times New Roman"/>
                <w:bCs/>
                <w:color w:val="00B050"/>
                <w:sz w:val="24"/>
                <w:szCs w:val="24"/>
                <w:lang w:eastAsia="lv-LV"/>
              </w:rPr>
              <w:t xml:space="preserve">Priekšlikums pieņemts. </w:t>
            </w:r>
          </w:p>
          <w:p w14:paraId="62544847" w14:textId="77777777" w:rsidR="001E0EDD" w:rsidRPr="009E7A07" w:rsidRDefault="001E0EDD" w:rsidP="00A9019F">
            <w:pPr>
              <w:rPr>
                <w:rFonts w:ascii="Times New Roman" w:eastAsia="Times New Roman" w:hAnsi="Times New Roman" w:cs="Times New Roman"/>
                <w:bCs/>
                <w:color w:val="00B050"/>
                <w:sz w:val="24"/>
                <w:szCs w:val="24"/>
                <w:lang w:eastAsia="lv-LV"/>
              </w:rPr>
            </w:pPr>
            <w:r w:rsidRPr="00FE2298">
              <w:rPr>
                <w:rFonts w:ascii="Times New Roman" w:eastAsia="Times New Roman" w:hAnsi="Times New Roman" w:cs="Times New Roman"/>
                <w:bCs/>
                <w:color w:val="00B050"/>
                <w:sz w:val="24"/>
                <w:szCs w:val="24"/>
                <w:lang w:eastAsia="lv-LV"/>
              </w:rPr>
              <w:t>Medicīnas jomā “habilitācija” apzīmē cilvēka funkcionālo spēju veidošanu gadījumos, kad persona jau piedzimst ar konkrētiem veselības traucējumiem</w:t>
            </w:r>
            <w:r w:rsidRPr="00FE2298">
              <w:rPr>
                <w:rFonts w:ascii="Times New Roman" w:eastAsia="Times New Roman" w:hAnsi="Times New Roman" w:cs="Times New Roman"/>
                <w:b/>
                <w:color w:val="00B050"/>
                <w:sz w:val="24"/>
                <w:szCs w:val="24"/>
                <w:lang w:eastAsia="lv-LV"/>
              </w:rPr>
              <w:t xml:space="preserve"> (</w:t>
            </w:r>
            <w:hyperlink r:id="rId116" w:history="1">
              <w:r w:rsidRPr="009E7A07">
                <w:rPr>
                  <w:rStyle w:val="Hipersaite"/>
                  <w:rFonts w:ascii="Times New Roman" w:eastAsia="Times New Roman" w:hAnsi="Times New Roman" w:cs="Times New Roman"/>
                  <w:bCs/>
                  <w:sz w:val="24"/>
                  <w:szCs w:val="24"/>
                  <w:lang w:eastAsia="lv-LV"/>
                </w:rPr>
                <w:t>https://www.la.lv/atveselosanas-pec-slimibas</w:t>
              </w:r>
            </w:hyperlink>
            <w:r w:rsidRPr="009E7A07">
              <w:rPr>
                <w:rFonts w:ascii="Times New Roman" w:eastAsia="Times New Roman" w:hAnsi="Times New Roman" w:cs="Times New Roman"/>
                <w:bCs/>
                <w:color w:val="00B050"/>
                <w:sz w:val="24"/>
                <w:szCs w:val="24"/>
                <w:lang w:eastAsia="lv-LV"/>
              </w:rPr>
              <w:t xml:space="preserve">). </w:t>
            </w:r>
          </w:p>
          <w:p w14:paraId="4E8D68DB" w14:textId="5665AACD" w:rsidR="001E0EDD" w:rsidRPr="00232D93" w:rsidRDefault="004E3761" w:rsidP="00A9019F">
            <w:pPr>
              <w:rPr>
                <w:rFonts w:ascii="Times New Roman" w:eastAsia="Times New Roman" w:hAnsi="Times New Roman" w:cs="Times New Roman"/>
                <w:sz w:val="24"/>
                <w:szCs w:val="24"/>
                <w:lang w:eastAsia="lv-LV"/>
              </w:rPr>
            </w:pPr>
            <w:hyperlink r:id="rId117" w:history="1">
              <w:r w:rsidR="001E0EDD" w:rsidRPr="009E7A07">
                <w:rPr>
                  <w:rStyle w:val="Hipersaite"/>
                  <w:rFonts w:ascii="Times New Roman" w:eastAsia="Times New Roman" w:hAnsi="Times New Roman" w:cs="Times New Roman"/>
                  <w:bCs/>
                  <w:sz w:val="24"/>
                  <w:szCs w:val="24"/>
                  <w:lang w:eastAsia="lv-LV"/>
                </w:rPr>
                <w:t>https://medical-dictionary.thefreedictionary.com/habilitation</w:t>
              </w:r>
            </w:hyperlink>
            <w:r w:rsidR="001E0EDD">
              <w:rPr>
                <w:rFonts w:ascii="Times New Roman" w:eastAsia="Times New Roman" w:hAnsi="Times New Roman" w:cs="Times New Roman"/>
                <w:b/>
                <w:sz w:val="24"/>
                <w:szCs w:val="24"/>
                <w:lang w:eastAsia="lv-LV"/>
              </w:rPr>
              <w:t xml:space="preserve"> </w:t>
            </w:r>
          </w:p>
        </w:tc>
        <w:tc>
          <w:tcPr>
            <w:tcW w:w="1000" w:type="pct"/>
            <w:vMerge/>
            <w:tcBorders>
              <w:left w:val="single" w:sz="4" w:space="0" w:color="auto"/>
              <w:right w:val="single" w:sz="4" w:space="0" w:color="auto"/>
            </w:tcBorders>
          </w:tcPr>
          <w:p w14:paraId="21FC842F" w14:textId="4F6D5873" w:rsidR="001E0EDD" w:rsidRPr="00232D93" w:rsidRDefault="001E0EDD" w:rsidP="00A9019F">
            <w:pPr>
              <w:rPr>
                <w:rFonts w:ascii="Times New Roman" w:hAnsi="Times New Roman" w:cs="Times New Roman"/>
                <w:sz w:val="24"/>
                <w:szCs w:val="24"/>
              </w:rPr>
            </w:pPr>
          </w:p>
        </w:tc>
      </w:tr>
      <w:tr w:rsidR="001E0EDD" w:rsidRPr="00232D93" w14:paraId="11314242" w14:textId="77777777" w:rsidTr="001E0EDD">
        <w:tc>
          <w:tcPr>
            <w:tcW w:w="1000" w:type="pct"/>
            <w:vMerge/>
            <w:tcBorders>
              <w:left w:val="single" w:sz="4" w:space="0" w:color="auto"/>
              <w:right w:val="single" w:sz="4" w:space="0" w:color="auto"/>
            </w:tcBorders>
          </w:tcPr>
          <w:p w14:paraId="6A30A36E" w14:textId="30E70D3E"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6FAB077" w14:textId="2AF3D8B8"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2DC4BD87" w14:textId="77777777"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sz w:val="24"/>
                <w:szCs w:val="24"/>
              </w:rPr>
              <w:t>26.panta 1.punkts</w:t>
            </w:r>
            <w:r w:rsidRPr="00232D93">
              <w:rPr>
                <w:rFonts w:ascii="Times New Roman" w:eastAsia="Times New Roman" w:hAnsi="Times New Roman" w:cs="Times New Roman"/>
                <w:sz w:val="24"/>
                <w:szCs w:val="24"/>
                <w:lang w:eastAsia="lv-LV"/>
              </w:rPr>
              <w:t xml:space="preserve"> </w:t>
            </w:r>
          </w:p>
          <w:p w14:paraId="436056C9" w14:textId="6FA7A5C1"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1. Dalībvalstis veic efektīvus un atbilstošus pasākumus, tostarp ar </w:t>
            </w:r>
            <w:r w:rsidRPr="00232D93">
              <w:rPr>
                <w:rFonts w:ascii="Times New Roman" w:hAnsi="Times New Roman" w:cs="Times New Roman"/>
                <w:b/>
                <w:color w:val="414142"/>
                <w:sz w:val="24"/>
                <w:szCs w:val="24"/>
                <w:shd w:val="clear" w:color="auto" w:fill="FFFFFF"/>
              </w:rPr>
              <w:t>līdzinieku</w:t>
            </w:r>
            <w:r w:rsidRPr="00232D93">
              <w:rPr>
                <w:rFonts w:ascii="Times New Roman" w:hAnsi="Times New Roman" w:cs="Times New Roman"/>
                <w:color w:val="414142"/>
                <w:sz w:val="24"/>
                <w:szCs w:val="24"/>
                <w:shd w:val="clear" w:color="auto" w:fill="FFFFFF"/>
              </w:rPr>
              <w:t xml:space="preserve"> atbalstu, lai personas ar invaliditāti varētu panākt un saglabāt maksimālu patstāvību, pilnīgas fiziskās, garīgās, sociālās un profesionālās spējas un pilnīgu iekļaušanos un līdzdalību visās dzīves jomās. Šai nolūkā dalībvalstis organizē, nostiprina un paplašina vispusīgus </w:t>
            </w:r>
            <w:r w:rsidRPr="00232D93">
              <w:rPr>
                <w:rFonts w:ascii="Times New Roman" w:hAnsi="Times New Roman" w:cs="Times New Roman"/>
                <w:b/>
                <w:color w:val="414142"/>
                <w:sz w:val="24"/>
                <w:szCs w:val="24"/>
                <w:shd w:val="clear" w:color="auto" w:fill="FFFFFF"/>
              </w:rPr>
              <w:t>adaptācijas</w:t>
            </w:r>
            <w:r w:rsidRPr="00232D93">
              <w:rPr>
                <w:rFonts w:ascii="Times New Roman" w:hAnsi="Times New Roman" w:cs="Times New Roman"/>
                <w:color w:val="414142"/>
                <w:sz w:val="24"/>
                <w:szCs w:val="24"/>
                <w:shd w:val="clear" w:color="auto" w:fill="FFFFFF"/>
              </w:rPr>
              <w:t xml:space="preserve"> un rehabilitācijas pakalpojumus un programmas, jo īpaši veselības aizsardzības, nodarbinātības, izglītības un sociālo pakalpojumu jomā, tā lai šie pakalpojumi un programmas</w:t>
            </w:r>
          </w:p>
        </w:tc>
        <w:tc>
          <w:tcPr>
            <w:tcW w:w="1000" w:type="pct"/>
            <w:tcBorders>
              <w:top w:val="single" w:sz="4" w:space="0" w:color="auto"/>
              <w:left w:val="single" w:sz="4" w:space="0" w:color="auto"/>
              <w:bottom w:val="single" w:sz="4" w:space="0" w:color="auto"/>
              <w:right w:val="single" w:sz="4" w:space="0" w:color="auto"/>
            </w:tcBorders>
            <w:hideMark/>
          </w:tcPr>
          <w:p w14:paraId="38C54C87"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1. Dalībvalstis veic efektīvus un atbilstošus pasākumus, tostarp ar </w:t>
            </w:r>
            <w:r w:rsidRPr="00232D93">
              <w:rPr>
                <w:rFonts w:ascii="Times New Roman" w:hAnsi="Times New Roman" w:cs="Times New Roman"/>
                <w:b/>
                <w:color w:val="414142"/>
                <w:sz w:val="24"/>
                <w:szCs w:val="24"/>
                <w:shd w:val="clear" w:color="auto" w:fill="FFFFFF"/>
              </w:rPr>
              <w:t>savstarpēju</w:t>
            </w:r>
            <w:r w:rsidRPr="00232D93">
              <w:rPr>
                <w:rFonts w:ascii="Times New Roman" w:hAnsi="Times New Roman" w:cs="Times New Roman"/>
                <w:color w:val="414142"/>
                <w:sz w:val="24"/>
                <w:szCs w:val="24"/>
                <w:shd w:val="clear" w:color="auto" w:fill="FFFFFF"/>
              </w:rPr>
              <w:t xml:space="preserve"> atbalstu, lai personas ar invaliditāti varētu panākt un saglabāt maksimālu patstāvību, pilnīgas fiziskās, garīgās, sociālās un profesionālās spējas un pilnīgu iekļaušanos un līdzdalību visās dzīves jomās. Šai nolūkā dalībvalstis organizē, nostiprina un paplašina vispusīgus </w:t>
            </w:r>
            <w:r w:rsidRPr="00232D93">
              <w:rPr>
                <w:rFonts w:ascii="Times New Roman" w:hAnsi="Times New Roman" w:cs="Times New Roman"/>
                <w:b/>
                <w:color w:val="414142"/>
                <w:sz w:val="24"/>
                <w:szCs w:val="24"/>
                <w:shd w:val="clear" w:color="auto" w:fill="FFFFFF"/>
              </w:rPr>
              <w:t>habilitācijas</w:t>
            </w:r>
            <w:r w:rsidRPr="00232D93">
              <w:rPr>
                <w:rFonts w:ascii="Times New Roman" w:hAnsi="Times New Roman" w:cs="Times New Roman"/>
                <w:color w:val="414142"/>
                <w:sz w:val="24"/>
                <w:szCs w:val="24"/>
                <w:shd w:val="clear" w:color="auto" w:fill="FFFFFF"/>
              </w:rPr>
              <w:t xml:space="preserve"> un rehabilitācijas pakalpojumus un programmas, jo īpaši veselības aizsardzības, nodarbinātības, izglītības un sociālo pakalpojumu jomā, tā lai šie pakalpojumi un programmas</w:t>
            </w:r>
          </w:p>
          <w:p w14:paraId="61EE441E" w14:textId="04159FBA" w:rsidR="001E0EDD" w:rsidRPr="00232D93" w:rsidRDefault="001E0EDD" w:rsidP="00A9019F">
            <w:pPr>
              <w:rPr>
                <w:rFonts w:ascii="Times New Roman" w:eastAsia="Times New Roman" w:hAnsi="Times New Roman" w:cs="Times New Roman"/>
                <w:sz w:val="24"/>
                <w:szCs w:val="24"/>
                <w:lang w:eastAsia="lv-LV"/>
              </w:rPr>
            </w:pPr>
            <w:r w:rsidRPr="00615C8C">
              <w:rPr>
                <w:rFonts w:ascii="Times New Roman" w:hAnsi="Times New Roman" w:cs="Times New Roman"/>
                <w:color w:val="00B050"/>
                <w:sz w:val="24"/>
                <w:szCs w:val="24"/>
                <w:shd w:val="clear" w:color="auto" w:fill="FFFFFF"/>
              </w:rPr>
              <w:lastRenderedPageBreak/>
              <w:t xml:space="preserve">VVC: Priekšlikums pieņemts. </w:t>
            </w:r>
          </w:p>
        </w:tc>
        <w:tc>
          <w:tcPr>
            <w:tcW w:w="1000" w:type="pct"/>
            <w:vMerge/>
            <w:tcBorders>
              <w:left w:val="single" w:sz="4" w:space="0" w:color="auto"/>
              <w:right w:val="single" w:sz="4" w:space="0" w:color="auto"/>
            </w:tcBorders>
          </w:tcPr>
          <w:p w14:paraId="0CB830B5" w14:textId="67CDD279" w:rsidR="001E0EDD" w:rsidRPr="00232D93" w:rsidRDefault="001E0EDD" w:rsidP="00A9019F">
            <w:pPr>
              <w:rPr>
                <w:rFonts w:ascii="Times New Roman" w:hAnsi="Times New Roman" w:cs="Times New Roman"/>
                <w:sz w:val="24"/>
                <w:szCs w:val="24"/>
              </w:rPr>
            </w:pPr>
          </w:p>
        </w:tc>
      </w:tr>
      <w:tr w:rsidR="001E0EDD" w:rsidRPr="00232D93" w14:paraId="168B2929" w14:textId="77777777" w:rsidTr="001E0EDD">
        <w:tc>
          <w:tcPr>
            <w:tcW w:w="1000" w:type="pct"/>
            <w:vMerge/>
            <w:tcBorders>
              <w:left w:val="single" w:sz="4" w:space="0" w:color="auto"/>
              <w:right w:val="single" w:sz="4" w:space="0" w:color="auto"/>
            </w:tcBorders>
          </w:tcPr>
          <w:p w14:paraId="6A96849E" w14:textId="5E105EAC"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2B6A911E" w14:textId="350CC9D9"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4C148F5B" w14:textId="77777777"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sz w:val="24"/>
                <w:szCs w:val="24"/>
              </w:rPr>
              <w:t>26.panta 2.punkts</w:t>
            </w:r>
            <w:r w:rsidRPr="00232D93">
              <w:rPr>
                <w:rFonts w:ascii="Times New Roman" w:eastAsia="Times New Roman" w:hAnsi="Times New Roman" w:cs="Times New Roman"/>
                <w:sz w:val="24"/>
                <w:szCs w:val="24"/>
                <w:lang w:eastAsia="lv-LV"/>
              </w:rPr>
              <w:t xml:space="preserve"> </w:t>
            </w:r>
          </w:p>
          <w:p w14:paraId="753F20D7" w14:textId="4BCC8195"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2. Dalībvalstis veicina </w:t>
            </w:r>
            <w:r w:rsidRPr="00232D93">
              <w:rPr>
                <w:rFonts w:ascii="Times New Roman" w:hAnsi="Times New Roman" w:cs="Times New Roman"/>
                <w:b/>
                <w:color w:val="414142"/>
                <w:sz w:val="24"/>
                <w:szCs w:val="24"/>
                <w:shd w:val="clear" w:color="auto" w:fill="FFFFFF"/>
              </w:rPr>
              <w:t>adaptācijas</w:t>
            </w:r>
            <w:r w:rsidRPr="00232D93">
              <w:rPr>
                <w:rFonts w:ascii="Times New Roman" w:hAnsi="Times New Roman" w:cs="Times New Roman"/>
                <w:color w:val="414142"/>
                <w:sz w:val="24"/>
                <w:szCs w:val="24"/>
                <w:shd w:val="clear" w:color="auto" w:fill="FFFFFF"/>
              </w:rPr>
              <w:t xml:space="preserve"> un rehabilitācijas jomā strādājošo profesionālo darbinieku un personāla sākotnējās </w:t>
            </w:r>
            <w:r w:rsidRPr="00072593">
              <w:rPr>
                <w:rFonts w:ascii="Times New Roman" w:hAnsi="Times New Roman" w:cs="Times New Roman"/>
                <w:color w:val="414142"/>
                <w:sz w:val="24"/>
                <w:szCs w:val="24"/>
                <w:shd w:val="clear" w:color="auto" w:fill="FFFFFF"/>
              </w:rPr>
              <w:t>apmācības</w:t>
            </w:r>
            <w:r w:rsidRPr="00232D93">
              <w:rPr>
                <w:rFonts w:ascii="Times New Roman" w:hAnsi="Times New Roman" w:cs="Times New Roman"/>
                <w:color w:val="414142"/>
                <w:sz w:val="24"/>
                <w:szCs w:val="24"/>
                <w:shd w:val="clear" w:color="auto" w:fill="FFFFFF"/>
              </w:rPr>
              <w:t xml:space="preserve"> un tālākizglītības attīstību</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6B78D4A7"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2. Dalībvalstis veicina </w:t>
            </w:r>
            <w:r w:rsidRPr="00232D93">
              <w:rPr>
                <w:rFonts w:ascii="Times New Roman" w:hAnsi="Times New Roman" w:cs="Times New Roman"/>
                <w:b/>
                <w:color w:val="414142"/>
                <w:sz w:val="24"/>
                <w:szCs w:val="24"/>
                <w:shd w:val="clear" w:color="auto" w:fill="FFFFFF"/>
              </w:rPr>
              <w:t>habilitācijas</w:t>
            </w:r>
            <w:r w:rsidRPr="00232D93">
              <w:rPr>
                <w:rFonts w:ascii="Times New Roman" w:hAnsi="Times New Roman" w:cs="Times New Roman"/>
                <w:color w:val="414142"/>
                <w:sz w:val="24"/>
                <w:szCs w:val="24"/>
                <w:shd w:val="clear" w:color="auto" w:fill="FFFFFF"/>
              </w:rPr>
              <w:t xml:space="preserve"> un rehabilitācijas jomā strādājošo profesionālo darbinieku un personāla sākotnējās </w:t>
            </w:r>
            <w:r w:rsidRPr="00843E8F">
              <w:rPr>
                <w:rFonts w:ascii="Times New Roman" w:hAnsi="Times New Roman" w:cs="Times New Roman"/>
                <w:color w:val="414142"/>
                <w:sz w:val="24"/>
                <w:szCs w:val="24"/>
                <w:shd w:val="clear" w:color="auto" w:fill="FFFFFF"/>
              </w:rPr>
              <w:t>apmācības</w:t>
            </w:r>
            <w:r w:rsidRPr="00232D93">
              <w:rPr>
                <w:rFonts w:ascii="Times New Roman" w:hAnsi="Times New Roman" w:cs="Times New Roman"/>
                <w:color w:val="414142"/>
                <w:sz w:val="24"/>
                <w:szCs w:val="24"/>
                <w:shd w:val="clear" w:color="auto" w:fill="FFFFFF"/>
              </w:rPr>
              <w:t xml:space="preserve"> un tālākizglītības attīstību</w:t>
            </w:r>
          </w:p>
          <w:p w14:paraId="11DBC701" w14:textId="15830B06" w:rsidR="001E0EDD" w:rsidRPr="00232D93" w:rsidRDefault="001E0EDD" w:rsidP="00A9019F">
            <w:pPr>
              <w:rPr>
                <w:rFonts w:ascii="Times New Roman" w:eastAsia="Times New Roman" w:hAnsi="Times New Roman" w:cs="Times New Roman"/>
                <w:sz w:val="24"/>
                <w:szCs w:val="24"/>
                <w:lang w:eastAsia="lv-LV"/>
              </w:rPr>
            </w:pPr>
            <w:r w:rsidRPr="00615C8C">
              <w:rPr>
                <w:rFonts w:ascii="Times New Roman" w:hAnsi="Times New Roman" w:cs="Times New Roman"/>
                <w:color w:val="00B050"/>
                <w:sz w:val="24"/>
                <w:szCs w:val="24"/>
                <w:shd w:val="clear" w:color="auto" w:fill="FFFFFF"/>
              </w:rPr>
              <w:t>VVC: Priekšlikums pieņemts.</w:t>
            </w:r>
            <w:r>
              <w:rPr>
                <w:rFonts w:ascii="Times New Roman" w:hAnsi="Times New Roman" w:cs="Times New Roman"/>
                <w:color w:val="00B050"/>
                <w:sz w:val="24"/>
                <w:szCs w:val="24"/>
                <w:shd w:val="clear" w:color="auto" w:fill="FFFFFF"/>
              </w:rPr>
              <w:t xml:space="preserve"> Skatīt komentārus iepriekš par termina “apmācības” lietojumu. Lietot “mācības”. </w:t>
            </w:r>
          </w:p>
        </w:tc>
        <w:tc>
          <w:tcPr>
            <w:tcW w:w="1000" w:type="pct"/>
            <w:vMerge/>
            <w:tcBorders>
              <w:left w:val="single" w:sz="4" w:space="0" w:color="auto"/>
              <w:right w:val="single" w:sz="4" w:space="0" w:color="auto"/>
            </w:tcBorders>
          </w:tcPr>
          <w:p w14:paraId="376E1E3F" w14:textId="46A849BF" w:rsidR="001E0EDD" w:rsidRPr="00232D93" w:rsidRDefault="001E0EDD" w:rsidP="00A9019F">
            <w:pPr>
              <w:rPr>
                <w:rFonts w:ascii="Times New Roman" w:hAnsi="Times New Roman" w:cs="Times New Roman"/>
                <w:sz w:val="24"/>
                <w:szCs w:val="24"/>
              </w:rPr>
            </w:pPr>
          </w:p>
        </w:tc>
      </w:tr>
      <w:tr w:rsidR="001E0EDD" w:rsidRPr="00232D93" w14:paraId="66B4AFE5" w14:textId="77777777" w:rsidTr="001E0EDD">
        <w:tc>
          <w:tcPr>
            <w:tcW w:w="1000" w:type="pct"/>
            <w:vMerge/>
            <w:tcBorders>
              <w:left w:val="single" w:sz="4" w:space="0" w:color="auto"/>
              <w:right w:val="single" w:sz="4" w:space="0" w:color="auto"/>
            </w:tcBorders>
          </w:tcPr>
          <w:p w14:paraId="471559F5" w14:textId="4121FBE7"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1928DAC2" w14:textId="4FC9ACC0"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B2CEBA4" w14:textId="77777777"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sz w:val="24"/>
                <w:szCs w:val="24"/>
              </w:rPr>
              <w:t>27.panta 1.punkts</w:t>
            </w:r>
            <w:r w:rsidRPr="00232D93">
              <w:rPr>
                <w:rFonts w:ascii="Times New Roman" w:eastAsia="Times New Roman" w:hAnsi="Times New Roman" w:cs="Times New Roman"/>
                <w:sz w:val="24"/>
                <w:szCs w:val="24"/>
                <w:lang w:eastAsia="lv-LV"/>
              </w:rPr>
              <w:t xml:space="preserve"> </w:t>
            </w:r>
          </w:p>
          <w:p w14:paraId="3C1443A6" w14:textId="4558D1E3"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1. Dalībvalstis atzīst personu ar invaliditāti tiesības uz darbu vienlīdzīgi ar citiem; tās ietver iespēju pelnīt iztikas līdzekļus ar darbu, kuru persona ar invaliditāti brīvi izvēlas vai kuram piekrīt darba tirgū un darba vidē, kas ir atklāta, </w:t>
            </w:r>
            <w:r w:rsidRPr="00232D93">
              <w:rPr>
                <w:rFonts w:ascii="Times New Roman" w:hAnsi="Times New Roman" w:cs="Times New Roman"/>
                <w:b/>
                <w:color w:val="414142"/>
                <w:sz w:val="24"/>
                <w:szCs w:val="24"/>
                <w:shd w:val="clear" w:color="auto" w:fill="FFFFFF"/>
              </w:rPr>
              <w:t>veicina integrāciju</w:t>
            </w:r>
            <w:r w:rsidRPr="00232D93">
              <w:rPr>
                <w:rFonts w:ascii="Times New Roman" w:hAnsi="Times New Roman" w:cs="Times New Roman"/>
                <w:color w:val="414142"/>
                <w:sz w:val="24"/>
                <w:szCs w:val="24"/>
                <w:shd w:val="clear" w:color="auto" w:fill="FFFFFF"/>
              </w:rPr>
              <w:t xml:space="preserve"> un ir </w:t>
            </w:r>
            <w:r w:rsidRPr="00232D93">
              <w:rPr>
                <w:rFonts w:ascii="Times New Roman" w:hAnsi="Times New Roman" w:cs="Times New Roman"/>
                <w:b/>
                <w:color w:val="414142"/>
                <w:sz w:val="24"/>
                <w:szCs w:val="24"/>
                <w:shd w:val="clear" w:color="auto" w:fill="FFFFFF"/>
              </w:rPr>
              <w:t>pieejama</w:t>
            </w:r>
            <w:r w:rsidRPr="00232D93">
              <w:rPr>
                <w:rFonts w:ascii="Times New Roman" w:hAnsi="Times New Roman" w:cs="Times New Roman"/>
                <w:color w:val="414142"/>
                <w:sz w:val="24"/>
                <w:szCs w:val="24"/>
                <w:shd w:val="clear" w:color="auto" w:fill="FFFFFF"/>
              </w:rPr>
              <w:t xml:space="preserve"> personām ar invaliditāti. Dalībvalstis nodrošina un veicina tiesību uz darbu īstenošanu, tostarp personām, kas par personām ar invaliditāti kļuvušas darbā, un veic atbilstošus pasākumus, tostarp pieņemot normatīvos aktus, lai cita starpā:</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64613DE7"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1. Dalībvalstis atzīst personu ar invaliditāti tiesības uz darbu vienlīdzīgi ar citiem; tās ietver iespēju pelnīt iztikas līdzekļus ar darbu, kuru persona ar invaliditāti brīvi izvēlas vai kuram piekrīt darba tirgū un darba vidē, kas ir atklāta, </w:t>
            </w:r>
            <w:r w:rsidRPr="00232D93">
              <w:rPr>
                <w:rFonts w:ascii="Times New Roman" w:hAnsi="Times New Roman" w:cs="Times New Roman"/>
                <w:b/>
                <w:color w:val="414142"/>
                <w:sz w:val="24"/>
                <w:szCs w:val="24"/>
                <w:shd w:val="clear" w:color="auto" w:fill="FFFFFF"/>
              </w:rPr>
              <w:t xml:space="preserve">iekļaujoša </w:t>
            </w:r>
            <w:r w:rsidRPr="00232D93">
              <w:rPr>
                <w:rFonts w:ascii="Times New Roman" w:hAnsi="Times New Roman" w:cs="Times New Roman"/>
                <w:color w:val="414142"/>
                <w:sz w:val="24"/>
                <w:szCs w:val="24"/>
                <w:shd w:val="clear" w:color="auto" w:fill="FFFFFF"/>
              </w:rPr>
              <w:t xml:space="preserve">un ir </w:t>
            </w:r>
            <w:r w:rsidRPr="00232D93">
              <w:rPr>
                <w:rFonts w:ascii="Times New Roman" w:eastAsia="Times New Roman" w:hAnsi="Times New Roman" w:cs="Times New Roman"/>
                <w:b/>
                <w:sz w:val="24"/>
                <w:szCs w:val="24"/>
                <w:lang w:eastAsia="lv-LV"/>
              </w:rPr>
              <w:t>piekļūstama</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personām ar invaliditāti. Dalībvalstis nodrošina un veicina tiesību uz darbu īstenošanu, tostarp personām, kas par personām ar invaliditāti kļuvušas darbā, un veic atbilstošus pasākumus, tostarp pieņemot normatīvos aktus, lai cita starpā:</w:t>
            </w:r>
          </w:p>
          <w:p w14:paraId="70741ACF" w14:textId="0190B0A5" w:rsidR="001E0EDD" w:rsidRPr="00232D93" w:rsidRDefault="001E0EDD" w:rsidP="00A9019F">
            <w:pPr>
              <w:rPr>
                <w:rFonts w:ascii="Times New Roman" w:eastAsia="Times New Roman" w:hAnsi="Times New Roman" w:cs="Times New Roman"/>
                <w:sz w:val="24"/>
                <w:szCs w:val="24"/>
                <w:lang w:eastAsia="lv-LV"/>
              </w:rPr>
            </w:pPr>
            <w:r w:rsidRPr="00127AE6">
              <w:rPr>
                <w:rFonts w:ascii="Times New Roman" w:eastAsia="Times New Roman" w:hAnsi="Times New Roman" w:cs="Times New Roman"/>
                <w:color w:val="00B050"/>
                <w:sz w:val="24"/>
                <w:szCs w:val="24"/>
                <w:lang w:eastAsia="lv-LV"/>
              </w:rPr>
              <w:t xml:space="preserve">VVC: Priekšlikums pieņemts. </w:t>
            </w:r>
          </w:p>
        </w:tc>
        <w:tc>
          <w:tcPr>
            <w:tcW w:w="1000" w:type="pct"/>
            <w:vMerge/>
            <w:tcBorders>
              <w:left w:val="single" w:sz="4" w:space="0" w:color="auto"/>
              <w:right w:val="single" w:sz="4" w:space="0" w:color="auto"/>
            </w:tcBorders>
          </w:tcPr>
          <w:p w14:paraId="3135596E" w14:textId="06F527CE" w:rsidR="001E0EDD" w:rsidRPr="00232D93" w:rsidRDefault="001E0EDD" w:rsidP="00A9019F">
            <w:pPr>
              <w:rPr>
                <w:rFonts w:ascii="Times New Roman" w:hAnsi="Times New Roman" w:cs="Times New Roman"/>
                <w:sz w:val="24"/>
                <w:szCs w:val="24"/>
              </w:rPr>
            </w:pPr>
          </w:p>
        </w:tc>
      </w:tr>
      <w:tr w:rsidR="001E0EDD" w:rsidRPr="00232D93" w14:paraId="22BC117A" w14:textId="77777777" w:rsidTr="001E0EDD">
        <w:tc>
          <w:tcPr>
            <w:tcW w:w="1000" w:type="pct"/>
            <w:vMerge/>
            <w:tcBorders>
              <w:left w:val="single" w:sz="4" w:space="0" w:color="auto"/>
              <w:right w:val="single" w:sz="4" w:space="0" w:color="auto"/>
            </w:tcBorders>
          </w:tcPr>
          <w:p w14:paraId="166F2166" w14:textId="6190CE99"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40610764" w14:textId="01241D9D"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41FB004" w14:textId="77777777"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sz w:val="24"/>
                <w:szCs w:val="24"/>
              </w:rPr>
              <w:t>27.panta 1.punkta b) apakšpunkts</w:t>
            </w:r>
          </w:p>
          <w:p w14:paraId="7F8C666D" w14:textId="2EB065E1"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b) aizsargātu personu ar invaliditāti tiesības uz taisnīgiem un labvēlīgiem darba apstākļiem vienlīdzīgi ar citiem, ieskaitot vienlīdzīgas iespējas un vienādu atlīdzību par līdzvērtīgu darbu, drošus un veselīgus darba apstākļus, tostarp aizsardzību pret uzmākšanos un sūdzību </w:t>
            </w:r>
            <w:r w:rsidRPr="00232D93">
              <w:rPr>
                <w:rFonts w:ascii="Times New Roman" w:hAnsi="Times New Roman" w:cs="Times New Roman"/>
                <w:b/>
                <w:color w:val="414142"/>
                <w:sz w:val="24"/>
                <w:szCs w:val="24"/>
                <w:shd w:val="clear" w:color="auto" w:fill="FFFFFF"/>
              </w:rPr>
              <w:t>apmierināšanu</w:t>
            </w:r>
          </w:p>
        </w:tc>
        <w:tc>
          <w:tcPr>
            <w:tcW w:w="1000" w:type="pct"/>
            <w:tcBorders>
              <w:top w:val="single" w:sz="4" w:space="0" w:color="auto"/>
              <w:left w:val="single" w:sz="4" w:space="0" w:color="auto"/>
              <w:bottom w:val="single" w:sz="4" w:space="0" w:color="auto"/>
              <w:right w:val="single" w:sz="4" w:space="0" w:color="auto"/>
            </w:tcBorders>
            <w:hideMark/>
          </w:tcPr>
          <w:p w14:paraId="2011B70E" w14:textId="77777777" w:rsidR="001E0EDD" w:rsidRDefault="001E0EDD" w:rsidP="00A9019F">
            <w:pPr>
              <w:rPr>
                <w:rFonts w:ascii="Times New Roman" w:eastAsia="Times New Roman" w:hAnsi="Times New Roman" w:cs="Times New Roman"/>
                <w:b/>
                <w:sz w:val="24"/>
                <w:szCs w:val="24"/>
                <w:lang w:eastAsia="lv-LV"/>
              </w:rPr>
            </w:pPr>
            <w:r w:rsidRPr="00232D93">
              <w:rPr>
                <w:rFonts w:ascii="Times New Roman" w:hAnsi="Times New Roman" w:cs="Times New Roman"/>
                <w:color w:val="414142"/>
                <w:sz w:val="24"/>
                <w:szCs w:val="24"/>
                <w:shd w:val="clear" w:color="auto" w:fill="FFFFFF"/>
              </w:rPr>
              <w:t xml:space="preserve">b) aizsargātu personu ar invaliditāti tiesības uz taisnīgiem un labvēlīgiem darba apstākļiem vienlīdzīgi ar citiem, ieskaitot vienlīdzīgas iespējas un vienādu atlīdzību par </w:t>
            </w:r>
            <w:r w:rsidRPr="007912B6">
              <w:rPr>
                <w:rFonts w:ascii="Times New Roman" w:hAnsi="Times New Roman" w:cs="Times New Roman"/>
                <w:color w:val="414142"/>
                <w:sz w:val="24"/>
                <w:szCs w:val="24"/>
                <w:shd w:val="clear" w:color="auto" w:fill="FFFFFF"/>
              </w:rPr>
              <w:t>līdzvērtīgu</w:t>
            </w:r>
            <w:r w:rsidRPr="00232D93">
              <w:rPr>
                <w:rFonts w:ascii="Times New Roman" w:hAnsi="Times New Roman" w:cs="Times New Roman"/>
                <w:color w:val="414142"/>
                <w:sz w:val="24"/>
                <w:szCs w:val="24"/>
                <w:shd w:val="clear" w:color="auto" w:fill="FFFFFF"/>
              </w:rPr>
              <w:t xml:space="preserve"> darbu, drošus un veselīgus darba apstākļus, tostarp aizsardzību pret uzmākšanos un sūdzību </w:t>
            </w:r>
            <w:r w:rsidRPr="00232D93">
              <w:rPr>
                <w:rFonts w:ascii="Times New Roman" w:eastAsia="Times New Roman" w:hAnsi="Times New Roman" w:cs="Times New Roman"/>
                <w:b/>
                <w:sz w:val="24"/>
                <w:szCs w:val="24"/>
                <w:lang w:eastAsia="lv-LV"/>
              </w:rPr>
              <w:t>risināšanu</w:t>
            </w:r>
          </w:p>
          <w:p w14:paraId="62A85E1D" w14:textId="77777777" w:rsidR="001E0EDD" w:rsidRDefault="001E0EDD" w:rsidP="00A9019F">
            <w:pPr>
              <w:rPr>
                <w:rFonts w:ascii="Times New Roman" w:eastAsia="Times New Roman" w:hAnsi="Times New Roman" w:cs="Times New Roman"/>
                <w:b/>
                <w:sz w:val="24"/>
                <w:szCs w:val="24"/>
                <w:lang w:eastAsia="lv-LV"/>
              </w:rPr>
            </w:pPr>
          </w:p>
          <w:p w14:paraId="702F6A0E" w14:textId="77777777" w:rsidR="001E0EDD" w:rsidRDefault="001E0EDD" w:rsidP="00A9019F">
            <w:pPr>
              <w:rPr>
                <w:rFonts w:ascii="Times New Roman" w:hAnsi="Times New Roman" w:cs="Times New Roman"/>
                <w:bCs/>
                <w:color w:val="00B050"/>
                <w:sz w:val="24"/>
                <w:szCs w:val="24"/>
              </w:rPr>
            </w:pPr>
            <w:r w:rsidRPr="006B3884">
              <w:rPr>
                <w:rFonts w:ascii="Times New Roman" w:eastAsia="Times New Roman" w:hAnsi="Times New Roman" w:cs="Times New Roman"/>
                <w:bCs/>
                <w:color w:val="00B050"/>
                <w:sz w:val="24"/>
                <w:szCs w:val="24"/>
                <w:lang w:eastAsia="lv-LV"/>
              </w:rPr>
              <w:t>VVC: Eiropas Sociālās hartas tulkojuma kontekstā iepriekš tabulā ieteikts angļu valodas frāzi “</w:t>
            </w:r>
            <w:proofErr w:type="spellStart"/>
            <w:r w:rsidRPr="006B3884">
              <w:rPr>
                <w:rFonts w:ascii="Times New Roman" w:eastAsia="Times New Roman" w:hAnsi="Times New Roman" w:cs="Times New Roman"/>
                <w:bCs/>
                <w:color w:val="00B050"/>
                <w:sz w:val="24"/>
                <w:szCs w:val="24"/>
                <w:lang w:eastAsia="lv-LV"/>
              </w:rPr>
              <w:t>work</w:t>
            </w:r>
            <w:proofErr w:type="spellEnd"/>
            <w:r w:rsidRPr="006B3884">
              <w:rPr>
                <w:rFonts w:ascii="Times New Roman" w:eastAsia="Times New Roman" w:hAnsi="Times New Roman" w:cs="Times New Roman"/>
                <w:bCs/>
                <w:color w:val="00B050"/>
                <w:sz w:val="24"/>
                <w:szCs w:val="24"/>
                <w:lang w:eastAsia="lv-LV"/>
              </w:rPr>
              <w:t xml:space="preserve"> </w:t>
            </w:r>
            <w:proofErr w:type="spellStart"/>
            <w:r w:rsidRPr="006B3884">
              <w:rPr>
                <w:rFonts w:ascii="Times New Roman" w:eastAsia="Times New Roman" w:hAnsi="Times New Roman" w:cs="Times New Roman"/>
                <w:bCs/>
                <w:color w:val="00B050"/>
                <w:sz w:val="24"/>
                <w:szCs w:val="24"/>
                <w:lang w:eastAsia="lv-LV"/>
              </w:rPr>
              <w:t>of</w:t>
            </w:r>
            <w:proofErr w:type="spellEnd"/>
            <w:r w:rsidRPr="006B3884">
              <w:rPr>
                <w:rFonts w:ascii="Times New Roman" w:eastAsia="Times New Roman" w:hAnsi="Times New Roman" w:cs="Times New Roman"/>
                <w:bCs/>
                <w:color w:val="00B050"/>
                <w:sz w:val="24"/>
                <w:szCs w:val="24"/>
                <w:lang w:eastAsia="lv-LV"/>
              </w:rPr>
              <w:t xml:space="preserve"> </w:t>
            </w:r>
            <w:proofErr w:type="spellStart"/>
            <w:r w:rsidRPr="006B3884">
              <w:rPr>
                <w:rFonts w:ascii="Times New Roman" w:eastAsia="Times New Roman" w:hAnsi="Times New Roman" w:cs="Times New Roman"/>
                <w:bCs/>
                <w:color w:val="00B050"/>
                <w:sz w:val="24"/>
                <w:szCs w:val="24"/>
                <w:lang w:eastAsia="lv-LV"/>
              </w:rPr>
              <w:t>equal</w:t>
            </w:r>
            <w:proofErr w:type="spellEnd"/>
            <w:r w:rsidRPr="006B3884">
              <w:rPr>
                <w:rFonts w:ascii="Times New Roman" w:eastAsia="Times New Roman" w:hAnsi="Times New Roman" w:cs="Times New Roman"/>
                <w:bCs/>
                <w:color w:val="00B050"/>
                <w:sz w:val="24"/>
                <w:szCs w:val="24"/>
                <w:lang w:eastAsia="lv-LV"/>
              </w:rPr>
              <w:t xml:space="preserve"> </w:t>
            </w:r>
            <w:proofErr w:type="spellStart"/>
            <w:r w:rsidRPr="006B3884">
              <w:rPr>
                <w:rFonts w:ascii="Times New Roman" w:eastAsia="Times New Roman" w:hAnsi="Times New Roman" w:cs="Times New Roman"/>
                <w:bCs/>
                <w:color w:val="00B050"/>
                <w:sz w:val="24"/>
                <w:szCs w:val="24"/>
                <w:lang w:eastAsia="lv-LV"/>
              </w:rPr>
              <w:t>value</w:t>
            </w:r>
            <w:proofErr w:type="spellEnd"/>
            <w:r w:rsidRPr="006B3884">
              <w:rPr>
                <w:rFonts w:ascii="Times New Roman" w:eastAsia="Times New Roman" w:hAnsi="Times New Roman" w:cs="Times New Roman"/>
                <w:bCs/>
                <w:color w:val="00B050"/>
                <w:sz w:val="24"/>
                <w:szCs w:val="24"/>
                <w:lang w:eastAsia="lv-LV"/>
              </w:rPr>
              <w:t>” atvedot kā “vienādas nozīmes darbs”, pret ko VVC nav iebildumu (</w:t>
            </w:r>
            <w:r w:rsidRPr="006B3884">
              <w:rPr>
                <w:rFonts w:ascii="Times New Roman" w:hAnsi="Times New Roman" w:cs="Times New Roman"/>
                <w:bCs/>
                <w:color w:val="00B050"/>
                <w:sz w:val="24"/>
                <w:szCs w:val="24"/>
              </w:rPr>
              <w:t>Šāda terminoloģija ir saskaņā ar Darba likumu (piem., 60. panta 1. punkts)</w:t>
            </w:r>
            <w:r>
              <w:rPr>
                <w:rFonts w:ascii="Times New Roman" w:hAnsi="Times New Roman" w:cs="Times New Roman"/>
                <w:bCs/>
                <w:color w:val="00B050"/>
                <w:sz w:val="24"/>
                <w:szCs w:val="24"/>
              </w:rPr>
              <w:t>)</w:t>
            </w:r>
            <w:r w:rsidRPr="006B3884">
              <w:rPr>
                <w:rFonts w:ascii="Times New Roman" w:hAnsi="Times New Roman" w:cs="Times New Roman"/>
                <w:bCs/>
                <w:color w:val="00B050"/>
                <w:sz w:val="24"/>
                <w:szCs w:val="24"/>
              </w:rPr>
              <w:t xml:space="preserve">. Piedāvāju šādu atbilsmi lietot arī šī dokumenta tulkojumā. </w:t>
            </w:r>
          </w:p>
          <w:p w14:paraId="66048E06" w14:textId="77777777" w:rsidR="001E0EDD" w:rsidRDefault="001E0EDD" w:rsidP="00A9019F">
            <w:pPr>
              <w:rPr>
                <w:rFonts w:ascii="Times New Roman" w:eastAsia="Times New Roman" w:hAnsi="Times New Roman" w:cs="Times New Roman"/>
                <w:bCs/>
                <w:sz w:val="24"/>
                <w:szCs w:val="24"/>
                <w:lang w:eastAsia="lv-LV"/>
              </w:rPr>
            </w:pPr>
          </w:p>
          <w:p w14:paraId="57C96E98" w14:textId="29DA8667" w:rsidR="001E0EDD" w:rsidRDefault="001E0EDD" w:rsidP="00A9019F">
            <w:pPr>
              <w:rPr>
                <w:rFonts w:ascii="Times New Roman" w:hAnsi="Times New Roman" w:cs="Times New Roman"/>
                <w:color w:val="00B050"/>
                <w:sz w:val="24"/>
                <w:szCs w:val="24"/>
                <w:shd w:val="clear" w:color="auto" w:fill="FFFFFF"/>
              </w:rPr>
            </w:pPr>
            <w:r w:rsidRPr="001E0EDD">
              <w:rPr>
                <w:rFonts w:ascii="Times New Roman" w:hAnsi="Times New Roman" w:cs="Times New Roman"/>
                <w:color w:val="00B050"/>
                <w:sz w:val="24"/>
                <w:szCs w:val="24"/>
                <w:shd w:val="clear" w:color="auto" w:fill="FFFFFF"/>
              </w:rPr>
              <w:t xml:space="preserve">Redakcija saskaņota </w:t>
            </w:r>
            <w:r>
              <w:rPr>
                <w:rFonts w:ascii="Times New Roman" w:hAnsi="Times New Roman" w:cs="Times New Roman"/>
                <w:color w:val="00B050"/>
                <w:sz w:val="24"/>
                <w:szCs w:val="24"/>
                <w:shd w:val="clear" w:color="auto" w:fill="FFFFFF"/>
              </w:rPr>
              <w:t xml:space="preserve">attiecībā uz </w:t>
            </w:r>
            <w:r w:rsidRPr="001E0EDD">
              <w:rPr>
                <w:rFonts w:ascii="Times New Roman" w:hAnsi="Times New Roman" w:cs="Times New Roman"/>
                <w:color w:val="00B050"/>
                <w:sz w:val="24"/>
                <w:szCs w:val="24"/>
                <w:shd w:val="clear" w:color="auto" w:fill="FFFFFF"/>
              </w:rPr>
              <w:t>.</w:t>
            </w:r>
            <w:r w:rsidRPr="00F11E2A">
              <w:rPr>
                <w:rFonts w:ascii="Times New Roman" w:hAnsi="Times New Roman" w:cs="Times New Roman"/>
                <w:color w:val="00B050"/>
                <w:sz w:val="24"/>
                <w:szCs w:val="24"/>
                <w:shd w:val="clear" w:color="auto" w:fill="FFFFFF"/>
              </w:rPr>
              <w:t>atbilsm</w:t>
            </w:r>
            <w:r>
              <w:rPr>
                <w:rFonts w:ascii="Times New Roman" w:hAnsi="Times New Roman" w:cs="Times New Roman"/>
                <w:color w:val="00B050"/>
                <w:sz w:val="24"/>
                <w:szCs w:val="24"/>
                <w:shd w:val="clear" w:color="auto" w:fill="FFFFFF"/>
              </w:rPr>
              <w:t>i</w:t>
            </w:r>
            <w:r w:rsidRPr="00F11E2A">
              <w:rPr>
                <w:rFonts w:ascii="Times New Roman" w:hAnsi="Times New Roman" w:cs="Times New Roman"/>
                <w:color w:val="00B050"/>
                <w:sz w:val="24"/>
                <w:szCs w:val="24"/>
                <w:shd w:val="clear" w:color="auto" w:fill="FFFFFF"/>
              </w:rPr>
              <w:t xml:space="preserve"> “</w:t>
            </w:r>
            <w:r>
              <w:rPr>
                <w:rFonts w:ascii="Times New Roman" w:hAnsi="Times New Roman" w:cs="Times New Roman"/>
                <w:color w:val="00B050"/>
                <w:sz w:val="24"/>
                <w:szCs w:val="24"/>
                <w:shd w:val="clear" w:color="auto" w:fill="FFFFFF"/>
              </w:rPr>
              <w:t>vienādas nozīmes darbs</w:t>
            </w:r>
            <w:r w:rsidRPr="00F11E2A">
              <w:rPr>
                <w:rFonts w:ascii="Times New Roman" w:hAnsi="Times New Roman" w:cs="Times New Roman"/>
                <w:color w:val="00B050"/>
                <w:sz w:val="24"/>
                <w:szCs w:val="24"/>
                <w:shd w:val="clear" w:color="auto" w:fill="FFFFFF"/>
              </w:rPr>
              <w:t>”.</w:t>
            </w:r>
          </w:p>
          <w:p w14:paraId="65A4A511" w14:textId="77777777" w:rsidR="001E0EDD" w:rsidRDefault="001E0EDD" w:rsidP="00A9019F">
            <w:pPr>
              <w:rPr>
                <w:rFonts w:ascii="Times New Roman" w:hAnsi="Times New Roman" w:cs="Times New Roman"/>
                <w:bCs/>
                <w:sz w:val="24"/>
                <w:szCs w:val="24"/>
                <w:shd w:val="clear" w:color="auto" w:fill="FFFFFF"/>
              </w:rPr>
            </w:pPr>
          </w:p>
          <w:p w14:paraId="484250C5" w14:textId="785D73EF" w:rsidR="001E0EDD" w:rsidRPr="00232D93" w:rsidRDefault="001E0EDD" w:rsidP="00A9019F">
            <w:pPr>
              <w:rPr>
                <w:rFonts w:ascii="Times New Roman" w:eastAsia="Times New Roman" w:hAnsi="Times New Roman" w:cs="Times New Roman"/>
                <w:b/>
                <w:sz w:val="24"/>
                <w:szCs w:val="24"/>
                <w:lang w:eastAsia="lv-LV"/>
              </w:rPr>
            </w:pPr>
            <w:r w:rsidRPr="00ED0B89">
              <w:rPr>
                <w:rFonts w:ascii="Times New Roman" w:hAnsi="Times New Roman" w:cs="Times New Roman"/>
                <w:color w:val="00B050"/>
                <w:sz w:val="24"/>
                <w:szCs w:val="24"/>
                <w:shd w:val="clear" w:color="auto" w:fill="FFFFFF"/>
              </w:rPr>
              <w:t>VVC: Priekšlikums pieņemts attiecībā uz “apmierināšanu” aizstāšanu ar “risināšanu”.</w:t>
            </w:r>
          </w:p>
        </w:tc>
        <w:tc>
          <w:tcPr>
            <w:tcW w:w="1000" w:type="pct"/>
            <w:vMerge/>
            <w:tcBorders>
              <w:left w:val="single" w:sz="4" w:space="0" w:color="auto"/>
              <w:right w:val="single" w:sz="4" w:space="0" w:color="auto"/>
            </w:tcBorders>
          </w:tcPr>
          <w:p w14:paraId="33216212" w14:textId="0604CC73" w:rsidR="001E0EDD" w:rsidRPr="00232D93" w:rsidRDefault="001E0EDD" w:rsidP="00A9019F">
            <w:pPr>
              <w:rPr>
                <w:rFonts w:ascii="Times New Roman" w:hAnsi="Times New Roman" w:cs="Times New Roman"/>
                <w:sz w:val="24"/>
                <w:szCs w:val="24"/>
              </w:rPr>
            </w:pPr>
          </w:p>
        </w:tc>
      </w:tr>
      <w:tr w:rsidR="001E0EDD" w:rsidRPr="00232D93" w14:paraId="103B5957" w14:textId="77777777" w:rsidTr="001E0EDD">
        <w:tc>
          <w:tcPr>
            <w:tcW w:w="1000" w:type="pct"/>
            <w:vMerge/>
            <w:tcBorders>
              <w:left w:val="single" w:sz="4" w:space="0" w:color="auto"/>
              <w:right w:val="single" w:sz="4" w:space="0" w:color="auto"/>
            </w:tcBorders>
          </w:tcPr>
          <w:p w14:paraId="5C85E48A" w14:textId="0B52B720"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79D5AED" w14:textId="7F480902"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6837CD0" w14:textId="77777777"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sz w:val="24"/>
                <w:szCs w:val="24"/>
              </w:rPr>
              <w:t>27.panta 1.punkta h) apakšpunkts</w:t>
            </w:r>
          </w:p>
          <w:p w14:paraId="0135CDEA" w14:textId="7D57FCF1"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lastRenderedPageBreak/>
              <w:t xml:space="preserve">h) veicinātu personu ar invaliditāti nodarbinātību privātajā sektorā, īstenojot </w:t>
            </w:r>
            <w:r w:rsidRPr="00232D93">
              <w:rPr>
                <w:rFonts w:ascii="Times New Roman" w:hAnsi="Times New Roman" w:cs="Times New Roman"/>
                <w:b/>
                <w:color w:val="414142"/>
                <w:sz w:val="24"/>
                <w:szCs w:val="24"/>
                <w:shd w:val="clear" w:color="auto" w:fill="FFFFFF"/>
              </w:rPr>
              <w:t>atbilstošu stratēģiju</w:t>
            </w:r>
            <w:r w:rsidRPr="00232D93">
              <w:rPr>
                <w:rFonts w:ascii="Times New Roman" w:hAnsi="Times New Roman" w:cs="Times New Roman"/>
                <w:color w:val="414142"/>
                <w:sz w:val="24"/>
                <w:szCs w:val="24"/>
                <w:shd w:val="clear" w:color="auto" w:fill="FFFFFF"/>
              </w:rPr>
              <w:t xml:space="preserve"> un pasākumus, starp kuriem var būt pozitīvas rīcības programmas, stimuli un citi pasākumi</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tcPr>
          <w:p w14:paraId="2A9555AC"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lastRenderedPageBreak/>
              <w:t xml:space="preserve">h) veicinātu personu ar invaliditāti nodarbinātību </w:t>
            </w:r>
            <w:r w:rsidRPr="00232D93">
              <w:rPr>
                <w:rFonts w:ascii="Times New Roman" w:hAnsi="Times New Roman" w:cs="Times New Roman"/>
                <w:color w:val="414142"/>
                <w:sz w:val="24"/>
                <w:szCs w:val="24"/>
                <w:shd w:val="clear" w:color="auto" w:fill="FFFFFF"/>
              </w:rPr>
              <w:lastRenderedPageBreak/>
              <w:t xml:space="preserve">privātajā sektorā, īstenojot </w:t>
            </w:r>
            <w:r w:rsidRPr="00232D93">
              <w:rPr>
                <w:rFonts w:ascii="Times New Roman" w:eastAsia="Times New Roman" w:hAnsi="Times New Roman" w:cs="Times New Roman"/>
                <w:b/>
                <w:sz w:val="24"/>
                <w:szCs w:val="24"/>
                <w:lang w:eastAsia="lv-LV"/>
              </w:rPr>
              <w:t xml:space="preserve">atbilstošas </w:t>
            </w:r>
            <w:proofErr w:type="spellStart"/>
            <w:r w:rsidRPr="00232D93">
              <w:rPr>
                <w:rFonts w:ascii="Times New Roman" w:eastAsia="Times New Roman" w:hAnsi="Times New Roman" w:cs="Times New Roman"/>
                <w:b/>
                <w:sz w:val="24"/>
                <w:szCs w:val="24"/>
                <w:lang w:eastAsia="lv-LV"/>
              </w:rPr>
              <w:t>rīcībpolitikas</w:t>
            </w:r>
            <w:proofErr w:type="spellEnd"/>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un pasākumus, starp kuriem var būt pozitīvas rīcības programmas, stimuli un citi pasākumi</w:t>
            </w:r>
            <w:r w:rsidRPr="00232D93">
              <w:rPr>
                <w:rFonts w:ascii="Times New Roman" w:eastAsia="Times New Roman" w:hAnsi="Times New Roman" w:cs="Times New Roman"/>
                <w:sz w:val="24"/>
                <w:szCs w:val="24"/>
                <w:lang w:eastAsia="lv-LV"/>
              </w:rPr>
              <w:t xml:space="preserve"> </w:t>
            </w:r>
          </w:p>
          <w:p w14:paraId="08292CA1" w14:textId="3E046321" w:rsidR="001E0EDD" w:rsidRPr="00232D93" w:rsidRDefault="001E0EDD" w:rsidP="00A9019F">
            <w:pPr>
              <w:rPr>
                <w:rFonts w:ascii="Times New Roman" w:eastAsia="Times New Roman" w:hAnsi="Times New Roman" w:cs="Times New Roman"/>
                <w:sz w:val="24"/>
                <w:szCs w:val="24"/>
                <w:lang w:eastAsia="lv-LV"/>
              </w:rPr>
            </w:pPr>
            <w:r w:rsidRPr="00160915">
              <w:rPr>
                <w:rFonts w:ascii="Times New Roman" w:eastAsia="Times New Roman" w:hAnsi="Times New Roman" w:cs="Times New Roman"/>
                <w:color w:val="00B050"/>
                <w:sz w:val="24"/>
                <w:szCs w:val="24"/>
                <w:lang w:eastAsia="lv-LV"/>
              </w:rPr>
              <w:t xml:space="preserve">VVC: Priekšlikums pieņemts daļēji – “atbilstošu </w:t>
            </w:r>
            <w:proofErr w:type="spellStart"/>
            <w:r w:rsidRPr="00160915">
              <w:rPr>
                <w:rFonts w:ascii="Times New Roman" w:eastAsia="Times New Roman" w:hAnsi="Times New Roman" w:cs="Times New Roman"/>
                <w:color w:val="00B050"/>
                <w:sz w:val="24"/>
                <w:szCs w:val="24"/>
                <w:lang w:eastAsia="lv-LV"/>
              </w:rPr>
              <w:t>rīcībpolitiku</w:t>
            </w:r>
            <w:proofErr w:type="spellEnd"/>
            <w:r w:rsidRPr="00160915">
              <w:rPr>
                <w:rFonts w:ascii="Times New Roman" w:eastAsia="Times New Roman" w:hAnsi="Times New Roman" w:cs="Times New Roman"/>
                <w:color w:val="00B050"/>
                <w:sz w:val="24"/>
                <w:szCs w:val="24"/>
                <w:lang w:eastAsia="lv-LV"/>
              </w:rPr>
              <w:t>”. Skat. komentāru iepriekš.</w:t>
            </w:r>
            <w:r w:rsidRPr="00C5566A">
              <w:rPr>
                <w:rFonts w:ascii="Times New Roman" w:eastAsia="Times New Roman" w:hAnsi="Times New Roman" w:cs="Times New Roman"/>
                <w:color w:val="00B050"/>
                <w:sz w:val="24"/>
                <w:szCs w:val="24"/>
                <w:lang w:eastAsia="lv-LV"/>
              </w:rPr>
              <w:t xml:space="preserve"> </w:t>
            </w:r>
          </w:p>
        </w:tc>
        <w:tc>
          <w:tcPr>
            <w:tcW w:w="1000" w:type="pct"/>
            <w:vMerge/>
            <w:tcBorders>
              <w:left w:val="single" w:sz="4" w:space="0" w:color="auto"/>
              <w:right w:val="single" w:sz="4" w:space="0" w:color="auto"/>
            </w:tcBorders>
          </w:tcPr>
          <w:p w14:paraId="2EA1CCD2" w14:textId="098E8F63" w:rsidR="001E0EDD" w:rsidRPr="00232D93" w:rsidRDefault="001E0EDD" w:rsidP="00A9019F">
            <w:pPr>
              <w:rPr>
                <w:rFonts w:ascii="Times New Roman" w:hAnsi="Times New Roman" w:cs="Times New Roman"/>
                <w:sz w:val="24"/>
                <w:szCs w:val="24"/>
              </w:rPr>
            </w:pPr>
          </w:p>
        </w:tc>
      </w:tr>
      <w:tr w:rsidR="001E0EDD" w:rsidRPr="00232D93" w14:paraId="03E9A4D5" w14:textId="77777777" w:rsidTr="001E0EDD">
        <w:tc>
          <w:tcPr>
            <w:tcW w:w="1000" w:type="pct"/>
            <w:vMerge/>
            <w:tcBorders>
              <w:left w:val="single" w:sz="4" w:space="0" w:color="auto"/>
              <w:right w:val="single" w:sz="4" w:space="0" w:color="auto"/>
            </w:tcBorders>
          </w:tcPr>
          <w:p w14:paraId="3B179920" w14:textId="3D1F6D9B"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135A39F1" w14:textId="79BCA653"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123BB590"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28.panta 1.punkts</w:t>
            </w:r>
            <w:r w:rsidRPr="00232D93">
              <w:rPr>
                <w:rFonts w:ascii="Times New Roman" w:hAnsi="Times New Roman" w:cs="Times New Roman"/>
                <w:color w:val="414142"/>
                <w:sz w:val="24"/>
                <w:szCs w:val="24"/>
                <w:shd w:val="clear" w:color="auto" w:fill="FFFFFF"/>
              </w:rPr>
              <w:t xml:space="preserve"> </w:t>
            </w:r>
          </w:p>
          <w:p w14:paraId="12B26A13" w14:textId="17B11AA0"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1. Dalībvalstis atzīst personu ar invaliditāti tiesības uz atbilstošu dzīves līmeni sev un saviem ģimenes locekļiem, tostarp uz </w:t>
            </w:r>
            <w:r w:rsidRPr="00232D93">
              <w:rPr>
                <w:rFonts w:ascii="Times New Roman" w:hAnsi="Times New Roman" w:cs="Times New Roman"/>
                <w:b/>
                <w:color w:val="414142"/>
                <w:sz w:val="24"/>
                <w:szCs w:val="24"/>
                <w:shd w:val="clear" w:color="auto" w:fill="FFFFFF"/>
              </w:rPr>
              <w:t>pienācīgu</w:t>
            </w:r>
            <w:r w:rsidRPr="00232D93">
              <w:rPr>
                <w:rFonts w:ascii="Times New Roman" w:hAnsi="Times New Roman" w:cs="Times New Roman"/>
                <w:color w:val="414142"/>
                <w:sz w:val="24"/>
                <w:szCs w:val="24"/>
                <w:shd w:val="clear" w:color="auto" w:fill="FFFFFF"/>
              </w:rPr>
              <w:t xml:space="preserve"> pārtiku, apģērbu un mājokli un uz pastāvīgu dzīves apstākļu uzlabošanos, un veic atbilstošus pasākumus, lai nodrošinātu un veicinātu šo tiesību īstenošanu bez diskriminācijas invaliditātes dēļ</w:t>
            </w:r>
            <w:r w:rsidRPr="00232D93">
              <w:rPr>
                <w:rFonts w:ascii="Times New Roman" w:eastAsia="Times New Roman" w:hAnsi="Times New Roman" w:cs="Times New Roman"/>
                <w:sz w:val="24"/>
                <w:szCs w:val="24"/>
                <w:lang w:eastAsia="lv-LV"/>
              </w:rPr>
              <w:t>.</w:t>
            </w:r>
          </w:p>
        </w:tc>
        <w:tc>
          <w:tcPr>
            <w:tcW w:w="1000" w:type="pct"/>
            <w:tcBorders>
              <w:top w:val="single" w:sz="4" w:space="0" w:color="auto"/>
              <w:left w:val="single" w:sz="4" w:space="0" w:color="auto"/>
              <w:bottom w:val="single" w:sz="4" w:space="0" w:color="auto"/>
              <w:right w:val="single" w:sz="4" w:space="0" w:color="auto"/>
            </w:tcBorders>
            <w:hideMark/>
          </w:tcPr>
          <w:p w14:paraId="297E0774"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1. Dalībvalstis atzīst personu ar invaliditāti tiesības uz atbilstošu dzīves līmeni sev un saviem ģimenes locekļiem, tostarp uz </w:t>
            </w:r>
            <w:r w:rsidRPr="00232D93">
              <w:rPr>
                <w:rFonts w:ascii="Times New Roman" w:hAnsi="Times New Roman" w:cs="Times New Roman"/>
                <w:b/>
                <w:color w:val="414142"/>
                <w:sz w:val="24"/>
                <w:szCs w:val="24"/>
                <w:shd w:val="clear" w:color="auto" w:fill="FFFFFF"/>
              </w:rPr>
              <w:t>a</w:t>
            </w:r>
            <w:r w:rsidRPr="00232D93">
              <w:rPr>
                <w:rFonts w:ascii="Times New Roman" w:eastAsia="Times New Roman" w:hAnsi="Times New Roman" w:cs="Times New Roman"/>
                <w:b/>
                <w:sz w:val="24"/>
                <w:szCs w:val="24"/>
                <w:lang w:eastAsia="lv-LV"/>
              </w:rPr>
              <w:t>tbilstošu</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pārtiku, apģērbu un mājokli un uz pastāvīgu dzīves apstākļu uzlabošanos, un veic atbilstošus pasākumus, lai nodrošinātu un veicinātu šo tiesību īstenošanu bez diskriminācijas invaliditātes dēļ</w:t>
            </w:r>
            <w:r w:rsidRPr="00232D93">
              <w:rPr>
                <w:rFonts w:ascii="Times New Roman" w:eastAsia="Times New Roman" w:hAnsi="Times New Roman" w:cs="Times New Roman"/>
                <w:sz w:val="24"/>
                <w:szCs w:val="24"/>
                <w:lang w:eastAsia="lv-LV"/>
              </w:rPr>
              <w:t xml:space="preserve"> </w:t>
            </w:r>
          </w:p>
          <w:p w14:paraId="619C2681" w14:textId="62F0C7CE" w:rsidR="001E0EDD" w:rsidRPr="00232D93" w:rsidRDefault="001E0EDD" w:rsidP="00A9019F">
            <w:pPr>
              <w:rPr>
                <w:rFonts w:ascii="Times New Roman" w:eastAsia="Times New Roman" w:hAnsi="Times New Roman" w:cs="Times New Roman"/>
                <w:sz w:val="24"/>
                <w:szCs w:val="24"/>
                <w:lang w:eastAsia="lv-LV"/>
              </w:rPr>
            </w:pPr>
            <w:r w:rsidRPr="00E33472">
              <w:rPr>
                <w:rFonts w:ascii="Times New Roman" w:eastAsia="Times New Roman" w:hAnsi="Times New Roman" w:cs="Times New Roman"/>
                <w:color w:val="00B050"/>
                <w:sz w:val="24"/>
                <w:szCs w:val="24"/>
                <w:lang w:eastAsia="lv-LV"/>
              </w:rPr>
              <w:t xml:space="preserve">VVC: Skatīt komentāru augstāk. </w:t>
            </w:r>
          </w:p>
        </w:tc>
        <w:tc>
          <w:tcPr>
            <w:tcW w:w="1000" w:type="pct"/>
            <w:vMerge/>
            <w:tcBorders>
              <w:left w:val="single" w:sz="4" w:space="0" w:color="auto"/>
              <w:right w:val="single" w:sz="4" w:space="0" w:color="auto"/>
            </w:tcBorders>
          </w:tcPr>
          <w:p w14:paraId="3E7E0745" w14:textId="5545C83F" w:rsidR="001E0EDD" w:rsidRPr="00232D93" w:rsidRDefault="001E0EDD" w:rsidP="00A9019F">
            <w:pPr>
              <w:rPr>
                <w:rFonts w:ascii="Times New Roman" w:hAnsi="Times New Roman" w:cs="Times New Roman"/>
                <w:sz w:val="24"/>
                <w:szCs w:val="24"/>
              </w:rPr>
            </w:pPr>
          </w:p>
        </w:tc>
      </w:tr>
      <w:tr w:rsidR="001E0EDD" w:rsidRPr="00232D93" w14:paraId="3679379A" w14:textId="77777777" w:rsidTr="001E0EDD">
        <w:tc>
          <w:tcPr>
            <w:tcW w:w="1000" w:type="pct"/>
            <w:vMerge/>
            <w:tcBorders>
              <w:left w:val="single" w:sz="4" w:space="0" w:color="auto"/>
              <w:right w:val="single" w:sz="4" w:space="0" w:color="auto"/>
            </w:tcBorders>
          </w:tcPr>
          <w:p w14:paraId="0573F7B6" w14:textId="47E1D02F"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4CF2A8AE" w14:textId="7056AAC2"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33B8AEA"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28.panta 2.punkta a) apakšpunkts</w:t>
            </w:r>
          </w:p>
          <w:p w14:paraId="2764CB9B" w14:textId="7E4D13BD" w:rsidR="001E0EDD" w:rsidRPr="004F6934" w:rsidRDefault="001E0EDD" w:rsidP="00A9019F">
            <w:pPr>
              <w:rPr>
                <w:rFonts w:ascii="Times New Roman" w:hAnsi="Times New Roman" w:cs="Times New Roman"/>
                <w:sz w:val="24"/>
                <w:szCs w:val="24"/>
              </w:rPr>
            </w:pPr>
            <w:r w:rsidRPr="00232D93">
              <w:rPr>
                <w:rFonts w:ascii="Times New Roman" w:hAnsi="Times New Roman" w:cs="Times New Roman"/>
                <w:color w:val="414142"/>
                <w:sz w:val="24"/>
                <w:szCs w:val="24"/>
                <w:shd w:val="clear" w:color="auto" w:fill="FFFFFF"/>
              </w:rPr>
              <w:t xml:space="preserve">a) nodrošināt personām ar invaliditāti vienlīdzīgu pieeju tīra ūdens apgādei un nodrošināt pieeju atbilstošiem un </w:t>
            </w:r>
            <w:r w:rsidRPr="00232D93">
              <w:rPr>
                <w:rFonts w:ascii="Times New Roman" w:hAnsi="Times New Roman" w:cs="Times New Roman"/>
                <w:b/>
                <w:color w:val="414142"/>
                <w:sz w:val="24"/>
                <w:szCs w:val="24"/>
                <w:shd w:val="clear" w:color="auto" w:fill="FFFFFF"/>
              </w:rPr>
              <w:t>pieejamiem</w:t>
            </w:r>
            <w:r w:rsidRPr="00232D93">
              <w:rPr>
                <w:rFonts w:ascii="Times New Roman" w:hAnsi="Times New Roman" w:cs="Times New Roman"/>
                <w:color w:val="414142"/>
                <w:sz w:val="24"/>
                <w:szCs w:val="24"/>
                <w:shd w:val="clear" w:color="auto" w:fill="FFFFFF"/>
              </w:rPr>
              <w:t xml:space="preserve"> pakalpojumiem, ierīcēm un citai palīdzībai, kas saistīta </w:t>
            </w:r>
            <w:r w:rsidRPr="00232D93">
              <w:rPr>
                <w:rFonts w:ascii="Times New Roman" w:hAnsi="Times New Roman" w:cs="Times New Roman"/>
                <w:color w:val="414142"/>
                <w:sz w:val="24"/>
                <w:szCs w:val="24"/>
                <w:shd w:val="clear" w:color="auto" w:fill="FFFFFF"/>
              </w:rPr>
              <w:lastRenderedPageBreak/>
              <w:t>ar personu ar invaliditāti vajadzībām</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5704E658"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lastRenderedPageBreak/>
              <w:t xml:space="preserve">a) nodrošināt personām ar invaliditāti vienlīdzīgu pieeju tīra ūdens apgādei un nodrošināt pieeju atbilstošiem un </w:t>
            </w:r>
            <w:r w:rsidRPr="00232D93">
              <w:rPr>
                <w:rFonts w:ascii="Times New Roman" w:eastAsia="Times New Roman" w:hAnsi="Times New Roman" w:cs="Times New Roman"/>
                <w:b/>
                <w:sz w:val="24"/>
                <w:szCs w:val="24"/>
                <w:lang w:eastAsia="lv-LV"/>
              </w:rPr>
              <w:t>piekļūstamiem</w:t>
            </w:r>
            <w:r w:rsidRPr="00232D93">
              <w:rPr>
                <w:rFonts w:ascii="Times New Roman" w:hAnsi="Times New Roman" w:cs="Times New Roman"/>
                <w:color w:val="414142"/>
                <w:sz w:val="24"/>
                <w:szCs w:val="24"/>
                <w:shd w:val="clear" w:color="auto" w:fill="FFFFFF"/>
              </w:rPr>
              <w:t xml:space="preserve"> pakalpojumiem, ierīcēm un citai palīdzībai, kas saistīta ar personu ar invaliditāti vajadzībām</w:t>
            </w:r>
            <w:r w:rsidRPr="00232D93">
              <w:rPr>
                <w:rFonts w:ascii="Times New Roman" w:eastAsia="Times New Roman" w:hAnsi="Times New Roman" w:cs="Times New Roman"/>
                <w:sz w:val="24"/>
                <w:szCs w:val="24"/>
                <w:lang w:eastAsia="lv-LV"/>
              </w:rPr>
              <w:t xml:space="preserve"> </w:t>
            </w:r>
          </w:p>
          <w:p w14:paraId="60E3B254" w14:textId="7205964E" w:rsidR="001E0EDD" w:rsidRPr="00232D93" w:rsidRDefault="001E0EDD" w:rsidP="00A9019F">
            <w:pPr>
              <w:rPr>
                <w:rFonts w:ascii="Times New Roman" w:hAnsi="Times New Roman" w:cs="Times New Roman"/>
                <w:sz w:val="24"/>
                <w:szCs w:val="24"/>
              </w:rPr>
            </w:pPr>
            <w:r w:rsidRPr="001D576B">
              <w:rPr>
                <w:rFonts w:ascii="Times New Roman" w:eastAsia="Times New Roman" w:hAnsi="Times New Roman" w:cs="Times New Roman"/>
                <w:color w:val="00B050"/>
                <w:sz w:val="24"/>
                <w:szCs w:val="24"/>
                <w:lang w:eastAsia="lv-LV"/>
              </w:rPr>
              <w:lastRenderedPageBreak/>
              <w:t xml:space="preserve">VVC: Priekšlikums pieņemts. </w:t>
            </w:r>
          </w:p>
        </w:tc>
        <w:tc>
          <w:tcPr>
            <w:tcW w:w="1000" w:type="pct"/>
            <w:vMerge/>
            <w:tcBorders>
              <w:left w:val="single" w:sz="4" w:space="0" w:color="auto"/>
              <w:right w:val="single" w:sz="4" w:space="0" w:color="auto"/>
            </w:tcBorders>
          </w:tcPr>
          <w:p w14:paraId="1A3D2320" w14:textId="711FE9BB" w:rsidR="001E0EDD" w:rsidRPr="00232D93" w:rsidRDefault="001E0EDD" w:rsidP="00A9019F">
            <w:pPr>
              <w:rPr>
                <w:rFonts w:ascii="Times New Roman" w:hAnsi="Times New Roman" w:cs="Times New Roman"/>
                <w:sz w:val="24"/>
                <w:szCs w:val="24"/>
              </w:rPr>
            </w:pPr>
          </w:p>
        </w:tc>
      </w:tr>
      <w:tr w:rsidR="001E0EDD" w:rsidRPr="00232D93" w14:paraId="5237AEBB" w14:textId="77777777" w:rsidTr="001E0EDD">
        <w:tc>
          <w:tcPr>
            <w:tcW w:w="1000" w:type="pct"/>
            <w:vMerge/>
            <w:tcBorders>
              <w:left w:val="single" w:sz="4" w:space="0" w:color="auto"/>
              <w:right w:val="single" w:sz="4" w:space="0" w:color="auto"/>
            </w:tcBorders>
          </w:tcPr>
          <w:p w14:paraId="14D77F1B" w14:textId="3CFC70B8"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A33DE2A" w14:textId="3B7D0DEC"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C4FBB13"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28.panta 2.punkta e) apakšpunkts</w:t>
            </w:r>
          </w:p>
          <w:p w14:paraId="56F75D34" w14:textId="49C8C8DB"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e) nodrošināt </w:t>
            </w:r>
            <w:r w:rsidRPr="00232D93">
              <w:rPr>
                <w:rFonts w:ascii="Times New Roman" w:hAnsi="Times New Roman" w:cs="Times New Roman"/>
                <w:b/>
                <w:color w:val="414142"/>
                <w:sz w:val="24"/>
                <w:szCs w:val="24"/>
                <w:shd w:val="clear" w:color="auto" w:fill="FFFFFF"/>
              </w:rPr>
              <w:t>personām ar invaliditāti pensiju pabalstu</w:t>
            </w:r>
            <w:r w:rsidRPr="00232D93">
              <w:rPr>
                <w:rFonts w:ascii="Times New Roman" w:hAnsi="Times New Roman" w:cs="Times New Roman"/>
                <w:color w:val="414142"/>
                <w:sz w:val="24"/>
                <w:szCs w:val="24"/>
                <w:shd w:val="clear" w:color="auto" w:fill="FFFFFF"/>
              </w:rPr>
              <w:t xml:space="preserve"> un programmu pieejamību</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221D9BDA"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e) nodrošināt </w:t>
            </w:r>
            <w:r w:rsidRPr="00232D93">
              <w:rPr>
                <w:rFonts w:ascii="Times New Roman" w:eastAsia="Times New Roman" w:hAnsi="Times New Roman" w:cs="Times New Roman"/>
                <w:b/>
                <w:sz w:val="24"/>
                <w:szCs w:val="24"/>
                <w:lang w:eastAsia="lv-LV"/>
              </w:rPr>
              <w:t>personām ar invaliditāti vecuma pensiju, pabalstu</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un programmu pieejamību</w:t>
            </w:r>
            <w:r w:rsidRPr="00232D93">
              <w:rPr>
                <w:rFonts w:ascii="Times New Roman" w:eastAsia="Times New Roman" w:hAnsi="Times New Roman" w:cs="Times New Roman"/>
                <w:sz w:val="24"/>
                <w:szCs w:val="24"/>
                <w:lang w:eastAsia="lv-LV"/>
              </w:rPr>
              <w:t xml:space="preserve"> </w:t>
            </w:r>
          </w:p>
          <w:p w14:paraId="64F0C80B" w14:textId="77777777" w:rsidR="001E0EDD" w:rsidRDefault="001E0EDD" w:rsidP="00A9019F">
            <w:pPr>
              <w:rPr>
                <w:rFonts w:ascii="Times New Roman" w:eastAsia="Times New Roman" w:hAnsi="Times New Roman" w:cs="Times New Roman"/>
                <w:sz w:val="24"/>
                <w:szCs w:val="24"/>
                <w:lang w:eastAsia="lv-LV"/>
              </w:rPr>
            </w:pPr>
          </w:p>
          <w:p w14:paraId="6ABF73DF" w14:textId="043743A3" w:rsidR="001E0EDD" w:rsidRPr="00232D93" w:rsidRDefault="001E0EDD" w:rsidP="00A9019F">
            <w:pPr>
              <w:rPr>
                <w:rFonts w:ascii="Times New Roman" w:eastAsia="Times New Roman" w:hAnsi="Times New Roman" w:cs="Times New Roman"/>
                <w:sz w:val="24"/>
                <w:szCs w:val="24"/>
                <w:lang w:eastAsia="lv-LV"/>
              </w:rPr>
            </w:pPr>
            <w:r w:rsidRPr="008B469D">
              <w:rPr>
                <w:rFonts w:ascii="Times New Roman" w:eastAsia="Times New Roman" w:hAnsi="Times New Roman" w:cs="Times New Roman"/>
                <w:color w:val="00B050"/>
                <w:sz w:val="24"/>
                <w:szCs w:val="24"/>
                <w:lang w:eastAsia="lv-LV"/>
              </w:rPr>
              <w:t xml:space="preserve">VVC: Priekšlikums pieņemts. </w:t>
            </w:r>
          </w:p>
        </w:tc>
        <w:tc>
          <w:tcPr>
            <w:tcW w:w="1000" w:type="pct"/>
            <w:vMerge/>
            <w:tcBorders>
              <w:left w:val="single" w:sz="4" w:space="0" w:color="auto"/>
              <w:right w:val="single" w:sz="4" w:space="0" w:color="auto"/>
            </w:tcBorders>
          </w:tcPr>
          <w:p w14:paraId="4DCD2600" w14:textId="478BF0B9" w:rsidR="001E0EDD" w:rsidRPr="00232D93" w:rsidRDefault="001E0EDD" w:rsidP="00A9019F">
            <w:pPr>
              <w:rPr>
                <w:rFonts w:ascii="Times New Roman" w:hAnsi="Times New Roman" w:cs="Times New Roman"/>
                <w:sz w:val="24"/>
                <w:szCs w:val="24"/>
              </w:rPr>
            </w:pPr>
          </w:p>
        </w:tc>
      </w:tr>
      <w:tr w:rsidR="001E0EDD" w:rsidRPr="00232D93" w14:paraId="3CCA500A" w14:textId="77777777" w:rsidTr="001E0EDD">
        <w:tc>
          <w:tcPr>
            <w:tcW w:w="1000" w:type="pct"/>
            <w:vMerge/>
            <w:tcBorders>
              <w:left w:val="single" w:sz="4" w:space="0" w:color="auto"/>
              <w:right w:val="single" w:sz="4" w:space="0" w:color="auto"/>
            </w:tcBorders>
          </w:tcPr>
          <w:p w14:paraId="08281DA1" w14:textId="5E9EC8D0"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06054D75" w14:textId="0C8ACB14"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14414756"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29.panta a) apakšpunkta i) punkts</w:t>
            </w:r>
          </w:p>
          <w:p w14:paraId="0A064672" w14:textId="275A6E02"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i) nodrošinot, ka balsošanas procedūras, objekti un materiāli ir atbilstoši, </w:t>
            </w:r>
            <w:r w:rsidRPr="00232D93">
              <w:rPr>
                <w:rFonts w:ascii="Times New Roman" w:hAnsi="Times New Roman" w:cs="Times New Roman"/>
                <w:b/>
                <w:color w:val="414142"/>
                <w:sz w:val="24"/>
                <w:szCs w:val="24"/>
                <w:shd w:val="clear" w:color="auto" w:fill="FFFFFF"/>
              </w:rPr>
              <w:t>pieejami</w:t>
            </w:r>
            <w:r w:rsidRPr="00232D93">
              <w:rPr>
                <w:rFonts w:ascii="Times New Roman" w:hAnsi="Times New Roman" w:cs="Times New Roman"/>
                <w:color w:val="414142"/>
                <w:sz w:val="24"/>
                <w:szCs w:val="24"/>
                <w:shd w:val="clear" w:color="auto" w:fill="FFFFFF"/>
              </w:rPr>
              <w:t xml:space="preserve"> un viegli saprotami un lietojami</w:t>
            </w:r>
          </w:p>
        </w:tc>
        <w:tc>
          <w:tcPr>
            <w:tcW w:w="1000" w:type="pct"/>
            <w:tcBorders>
              <w:top w:val="single" w:sz="4" w:space="0" w:color="auto"/>
              <w:left w:val="single" w:sz="4" w:space="0" w:color="auto"/>
              <w:bottom w:val="single" w:sz="4" w:space="0" w:color="auto"/>
              <w:right w:val="single" w:sz="4" w:space="0" w:color="auto"/>
            </w:tcBorders>
            <w:hideMark/>
          </w:tcPr>
          <w:p w14:paraId="1B53F46A"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i) nodrošinot, ka balsošanas procedūras, objekti un materiāli ir atbilstoši, </w:t>
            </w:r>
            <w:r w:rsidRPr="00232D93">
              <w:rPr>
                <w:rFonts w:ascii="Times New Roman" w:hAnsi="Times New Roman" w:cs="Times New Roman"/>
                <w:b/>
                <w:color w:val="414142"/>
                <w:sz w:val="24"/>
                <w:szCs w:val="24"/>
                <w:shd w:val="clear" w:color="auto" w:fill="FFFFFF"/>
              </w:rPr>
              <w:t>piekļ</w:t>
            </w:r>
            <w:r>
              <w:rPr>
                <w:rFonts w:ascii="Times New Roman" w:hAnsi="Times New Roman" w:cs="Times New Roman"/>
                <w:b/>
                <w:color w:val="414142"/>
                <w:sz w:val="24"/>
                <w:szCs w:val="24"/>
                <w:shd w:val="clear" w:color="auto" w:fill="FFFFFF"/>
              </w:rPr>
              <w:t>ū</w:t>
            </w:r>
            <w:r w:rsidRPr="00232D93">
              <w:rPr>
                <w:rFonts w:ascii="Times New Roman" w:hAnsi="Times New Roman" w:cs="Times New Roman"/>
                <w:b/>
                <w:color w:val="414142"/>
                <w:sz w:val="24"/>
                <w:szCs w:val="24"/>
                <w:shd w:val="clear" w:color="auto" w:fill="FFFFFF"/>
              </w:rPr>
              <w:t>stami</w:t>
            </w:r>
            <w:r w:rsidRPr="00232D93">
              <w:rPr>
                <w:rFonts w:ascii="Times New Roman" w:hAnsi="Times New Roman" w:cs="Times New Roman"/>
                <w:color w:val="414142"/>
                <w:sz w:val="24"/>
                <w:szCs w:val="24"/>
                <w:shd w:val="clear" w:color="auto" w:fill="FFFFFF"/>
              </w:rPr>
              <w:t xml:space="preserve"> un viegli saprotami un lietojami</w:t>
            </w:r>
          </w:p>
          <w:p w14:paraId="2DC92A74" w14:textId="7ED44572" w:rsidR="001E0EDD" w:rsidRPr="00A31F16" w:rsidRDefault="001E0EDD" w:rsidP="00A9019F">
            <w:pPr>
              <w:rPr>
                <w:rFonts w:ascii="Times New Roman" w:eastAsia="Times New Roman" w:hAnsi="Times New Roman" w:cs="Times New Roman"/>
                <w:bCs/>
                <w:color w:val="76923C" w:themeColor="accent3" w:themeShade="BF"/>
                <w:sz w:val="24"/>
                <w:szCs w:val="24"/>
                <w:lang w:eastAsia="lv-LV"/>
              </w:rPr>
            </w:pPr>
            <w:r w:rsidRPr="00016CD7">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196E6FF9" w14:textId="439D66E0" w:rsidR="001E0EDD" w:rsidRPr="00232D93" w:rsidRDefault="001E0EDD" w:rsidP="00A9019F">
            <w:pPr>
              <w:rPr>
                <w:rFonts w:ascii="Times New Roman" w:hAnsi="Times New Roman" w:cs="Times New Roman"/>
                <w:sz w:val="24"/>
                <w:szCs w:val="24"/>
              </w:rPr>
            </w:pPr>
          </w:p>
        </w:tc>
      </w:tr>
      <w:tr w:rsidR="001E0EDD" w:rsidRPr="00232D93" w14:paraId="4B5C6334" w14:textId="77777777" w:rsidTr="001E0EDD">
        <w:tc>
          <w:tcPr>
            <w:tcW w:w="1000" w:type="pct"/>
            <w:vMerge/>
            <w:tcBorders>
              <w:left w:val="single" w:sz="4" w:space="0" w:color="auto"/>
              <w:right w:val="single" w:sz="4" w:space="0" w:color="auto"/>
            </w:tcBorders>
          </w:tcPr>
          <w:p w14:paraId="58E43395" w14:textId="464C26E8"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459BD39D" w14:textId="08808A74"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05E6915"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30.panta 1.punkta a) apakšpunkts</w:t>
            </w:r>
          </w:p>
          <w:p w14:paraId="7D37E8DF" w14:textId="30F20C6B"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a) ir pieejami kultūras materiāli </w:t>
            </w:r>
            <w:r w:rsidRPr="00232D93">
              <w:rPr>
                <w:rFonts w:ascii="Times New Roman" w:hAnsi="Times New Roman" w:cs="Times New Roman"/>
                <w:b/>
                <w:color w:val="414142"/>
                <w:sz w:val="24"/>
                <w:szCs w:val="24"/>
                <w:shd w:val="clear" w:color="auto" w:fill="FFFFFF"/>
              </w:rPr>
              <w:t>pieejamos</w:t>
            </w:r>
            <w:r w:rsidRPr="00232D93">
              <w:rPr>
                <w:rFonts w:ascii="Times New Roman" w:hAnsi="Times New Roman" w:cs="Times New Roman"/>
                <w:color w:val="414142"/>
                <w:sz w:val="24"/>
                <w:szCs w:val="24"/>
                <w:shd w:val="clear" w:color="auto" w:fill="FFFFFF"/>
              </w:rPr>
              <w:t xml:space="preserve"> formātos</w:t>
            </w:r>
          </w:p>
        </w:tc>
        <w:tc>
          <w:tcPr>
            <w:tcW w:w="1000" w:type="pct"/>
            <w:tcBorders>
              <w:top w:val="single" w:sz="4" w:space="0" w:color="auto"/>
              <w:left w:val="single" w:sz="4" w:space="0" w:color="auto"/>
              <w:bottom w:val="single" w:sz="4" w:space="0" w:color="auto"/>
              <w:right w:val="single" w:sz="4" w:space="0" w:color="auto"/>
            </w:tcBorders>
            <w:hideMark/>
          </w:tcPr>
          <w:p w14:paraId="501D0030"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a) ir pieejami kultūras materiāli </w:t>
            </w:r>
            <w:r w:rsidRPr="00232D93">
              <w:rPr>
                <w:rFonts w:ascii="Times New Roman" w:eastAsia="Times New Roman" w:hAnsi="Times New Roman" w:cs="Times New Roman"/>
                <w:b/>
                <w:sz w:val="24"/>
                <w:szCs w:val="24"/>
                <w:lang w:eastAsia="lv-LV"/>
              </w:rPr>
              <w:t>piekļūstamos</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formātos</w:t>
            </w:r>
            <w:r w:rsidRPr="00232D93">
              <w:rPr>
                <w:rFonts w:ascii="Times New Roman" w:eastAsia="Times New Roman" w:hAnsi="Times New Roman" w:cs="Times New Roman"/>
                <w:sz w:val="24"/>
                <w:szCs w:val="24"/>
                <w:lang w:eastAsia="lv-LV"/>
              </w:rPr>
              <w:t xml:space="preserve"> </w:t>
            </w:r>
          </w:p>
          <w:p w14:paraId="64EDA760" w14:textId="039D20DC" w:rsidR="001E0EDD" w:rsidRPr="00232D93" w:rsidRDefault="001E0EDD" w:rsidP="00A9019F">
            <w:pPr>
              <w:rPr>
                <w:rFonts w:ascii="Times New Roman" w:eastAsia="Times New Roman" w:hAnsi="Times New Roman" w:cs="Times New Roman"/>
                <w:sz w:val="24"/>
                <w:szCs w:val="24"/>
                <w:lang w:eastAsia="lv-LV"/>
              </w:rPr>
            </w:pPr>
            <w:r w:rsidRPr="00016CD7">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0C3AEB2A" w14:textId="727D76E8" w:rsidR="001E0EDD" w:rsidRPr="00232D93" w:rsidRDefault="001E0EDD" w:rsidP="00A9019F">
            <w:pPr>
              <w:rPr>
                <w:rFonts w:ascii="Times New Roman" w:hAnsi="Times New Roman" w:cs="Times New Roman"/>
                <w:sz w:val="24"/>
                <w:szCs w:val="24"/>
              </w:rPr>
            </w:pPr>
          </w:p>
        </w:tc>
      </w:tr>
      <w:tr w:rsidR="001E0EDD" w:rsidRPr="00232D93" w14:paraId="0F11DEE7" w14:textId="77777777" w:rsidTr="001E0EDD">
        <w:tc>
          <w:tcPr>
            <w:tcW w:w="1000" w:type="pct"/>
            <w:vMerge/>
            <w:tcBorders>
              <w:left w:val="single" w:sz="4" w:space="0" w:color="auto"/>
              <w:right w:val="single" w:sz="4" w:space="0" w:color="auto"/>
            </w:tcBorders>
          </w:tcPr>
          <w:p w14:paraId="3FE62380" w14:textId="5247A04F"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7AECCF12" w14:textId="20DDE49F"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9A5F321"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30.panta 1.punkta b) apakšpunkts</w:t>
            </w:r>
          </w:p>
          <w:p w14:paraId="0DA5E03A" w14:textId="6E6D2662" w:rsidR="001E0EDD" w:rsidRPr="002E3315" w:rsidRDefault="001E0EDD" w:rsidP="00A9019F">
            <w:pPr>
              <w:rPr>
                <w:rFonts w:ascii="Times New Roman" w:eastAsia="Times New Roman" w:hAnsi="Times New Roman" w:cs="Times New Roman"/>
                <w:sz w:val="24"/>
                <w:szCs w:val="24"/>
                <w:highlight w:val="yellow"/>
                <w:lang w:eastAsia="lv-LV"/>
              </w:rPr>
            </w:pPr>
            <w:r w:rsidRPr="00232D93">
              <w:rPr>
                <w:rFonts w:ascii="Times New Roman" w:hAnsi="Times New Roman" w:cs="Times New Roman"/>
                <w:color w:val="414142"/>
                <w:sz w:val="24"/>
                <w:szCs w:val="24"/>
                <w:shd w:val="clear" w:color="auto" w:fill="FFFFFF"/>
              </w:rPr>
              <w:t xml:space="preserve">b) ir </w:t>
            </w:r>
            <w:r w:rsidRPr="00232D93">
              <w:rPr>
                <w:rFonts w:ascii="Times New Roman" w:hAnsi="Times New Roman" w:cs="Times New Roman"/>
                <w:b/>
                <w:color w:val="414142"/>
                <w:sz w:val="24"/>
                <w:szCs w:val="24"/>
                <w:shd w:val="clear" w:color="auto" w:fill="FFFFFF"/>
              </w:rPr>
              <w:t>pieejamas</w:t>
            </w:r>
            <w:r w:rsidRPr="00232D93">
              <w:rPr>
                <w:rFonts w:ascii="Times New Roman" w:hAnsi="Times New Roman" w:cs="Times New Roman"/>
                <w:color w:val="414142"/>
                <w:sz w:val="24"/>
                <w:szCs w:val="24"/>
                <w:shd w:val="clear" w:color="auto" w:fill="FFFFFF"/>
              </w:rPr>
              <w:t xml:space="preserve"> televīzijas programmas, filmas, teātris un citi kultūras pasākumi </w:t>
            </w:r>
            <w:r w:rsidRPr="00232D93">
              <w:rPr>
                <w:rFonts w:ascii="Times New Roman" w:hAnsi="Times New Roman" w:cs="Times New Roman"/>
                <w:b/>
                <w:color w:val="414142"/>
                <w:sz w:val="24"/>
                <w:szCs w:val="24"/>
                <w:shd w:val="clear" w:color="auto" w:fill="FFFFFF"/>
              </w:rPr>
              <w:t>pieejamos</w:t>
            </w:r>
            <w:r w:rsidRPr="00232D93">
              <w:rPr>
                <w:rFonts w:ascii="Times New Roman" w:hAnsi="Times New Roman" w:cs="Times New Roman"/>
                <w:color w:val="414142"/>
                <w:sz w:val="24"/>
                <w:szCs w:val="24"/>
                <w:shd w:val="clear" w:color="auto" w:fill="FFFFFF"/>
              </w:rPr>
              <w:t xml:space="preserve"> formātos</w:t>
            </w:r>
          </w:p>
        </w:tc>
        <w:tc>
          <w:tcPr>
            <w:tcW w:w="1000" w:type="pct"/>
            <w:tcBorders>
              <w:top w:val="single" w:sz="4" w:space="0" w:color="auto"/>
              <w:left w:val="single" w:sz="4" w:space="0" w:color="auto"/>
              <w:bottom w:val="single" w:sz="4" w:space="0" w:color="auto"/>
              <w:right w:val="single" w:sz="4" w:space="0" w:color="auto"/>
            </w:tcBorders>
            <w:hideMark/>
          </w:tcPr>
          <w:p w14:paraId="2E54CEDE"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b) ir </w:t>
            </w:r>
            <w:r w:rsidRPr="00232D93">
              <w:rPr>
                <w:rFonts w:ascii="Times New Roman" w:hAnsi="Times New Roman" w:cs="Times New Roman"/>
                <w:b/>
                <w:color w:val="414142"/>
                <w:sz w:val="24"/>
                <w:szCs w:val="24"/>
                <w:shd w:val="clear" w:color="auto" w:fill="FFFFFF"/>
              </w:rPr>
              <w:t>piekļ</w:t>
            </w:r>
            <w:r>
              <w:rPr>
                <w:rFonts w:ascii="Times New Roman" w:hAnsi="Times New Roman" w:cs="Times New Roman"/>
                <w:b/>
                <w:color w:val="414142"/>
                <w:sz w:val="24"/>
                <w:szCs w:val="24"/>
                <w:shd w:val="clear" w:color="auto" w:fill="FFFFFF"/>
              </w:rPr>
              <w:t>ū</w:t>
            </w:r>
            <w:r w:rsidRPr="00232D93">
              <w:rPr>
                <w:rFonts w:ascii="Times New Roman" w:hAnsi="Times New Roman" w:cs="Times New Roman"/>
                <w:b/>
                <w:color w:val="414142"/>
                <w:sz w:val="24"/>
                <w:szCs w:val="24"/>
                <w:shd w:val="clear" w:color="auto" w:fill="FFFFFF"/>
              </w:rPr>
              <w:t xml:space="preserve">stamas </w:t>
            </w:r>
            <w:r w:rsidRPr="00232D93">
              <w:rPr>
                <w:rFonts w:ascii="Times New Roman" w:hAnsi="Times New Roman" w:cs="Times New Roman"/>
                <w:color w:val="414142"/>
                <w:sz w:val="24"/>
                <w:szCs w:val="24"/>
                <w:shd w:val="clear" w:color="auto" w:fill="FFFFFF"/>
              </w:rPr>
              <w:t xml:space="preserve">televīzijas programmas, filmas, teātris un citi kultūras pasākumi </w:t>
            </w:r>
            <w:r w:rsidRPr="00232D93">
              <w:rPr>
                <w:rFonts w:ascii="Times New Roman" w:hAnsi="Times New Roman" w:cs="Times New Roman"/>
                <w:b/>
                <w:color w:val="414142"/>
                <w:sz w:val="24"/>
                <w:szCs w:val="24"/>
                <w:shd w:val="clear" w:color="auto" w:fill="FFFFFF"/>
              </w:rPr>
              <w:t>piekļūstamos</w:t>
            </w:r>
            <w:r w:rsidRPr="00232D93">
              <w:rPr>
                <w:rFonts w:ascii="Times New Roman" w:hAnsi="Times New Roman" w:cs="Times New Roman"/>
                <w:color w:val="414142"/>
                <w:sz w:val="24"/>
                <w:szCs w:val="24"/>
                <w:shd w:val="clear" w:color="auto" w:fill="FFFFFF"/>
              </w:rPr>
              <w:t xml:space="preserve"> formātos</w:t>
            </w:r>
          </w:p>
          <w:p w14:paraId="2F97BAE2" w14:textId="0690DE9D" w:rsidR="001E0EDD" w:rsidRPr="00232D93" w:rsidRDefault="001E0EDD" w:rsidP="00A9019F">
            <w:pPr>
              <w:rPr>
                <w:rFonts w:ascii="Times New Roman" w:eastAsia="Times New Roman" w:hAnsi="Times New Roman" w:cs="Times New Roman"/>
                <w:sz w:val="24"/>
                <w:szCs w:val="24"/>
                <w:lang w:eastAsia="lv-LV"/>
              </w:rPr>
            </w:pPr>
            <w:r w:rsidRPr="00016CD7">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6AE93136" w14:textId="7B986D24" w:rsidR="001E0EDD" w:rsidRPr="00232D93" w:rsidRDefault="001E0EDD" w:rsidP="00A9019F">
            <w:pPr>
              <w:rPr>
                <w:rFonts w:ascii="Times New Roman" w:hAnsi="Times New Roman" w:cs="Times New Roman"/>
                <w:sz w:val="24"/>
                <w:szCs w:val="24"/>
              </w:rPr>
            </w:pPr>
          </w:p>
        </w:tc>
      </w:tr>
      <w:tr w:rsidR="001E0EDD" w:rsidRPr="00232D93" w14:paraId="77B9B248" w14:textId="77777777" w:rsidTr="001E0EDD">
        <w:tc>
          <w:tcPr>
            <w:tcW w:w="1000" w:type="pct"/>
            <w:vMerge/>
            <w:tcBorders>
              <w:left w:val="single" w:sz="4" w:space="0" w:color="auto"/>
              <w:right w:val="single" w:sz="4" w:space="0" w:color="auto"/>
            </w:tcBorders>
          </w:tcPr>
          <w:p w14:paraId="2BC39265" w14:textId="445C224B"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08D403B0" w14:textId="1D9C7030"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141703F3"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30.panta 1.punkta c) apakšpunkts</w:t>
            </w:r>
          </w:p>
          <w:p w14:paraId="76245DCF" w14:textId="51FF2EE8"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c) ir </w:t>
            </w:r>
            <w:r w:rsidRPr="00232D93">
              <w:rPr>
                <w:rFonts w:ascii="Times New Roman" w:hAnsi="Times New Roman" w:cs="Times New Roman"/>
                <w:b/>
                <w:color w:val="414142"/>
                <w:sz w:val="24"/>
                <w:szCs w:val="24"/>
                <w:shd w:val="clear" w:color="auto" w:fill="FFFFFF"/>
              </w:rPr>
              <w:t xml:space="preserve">pieejamas </w:t>
            </w:r>
            <w:r w:rsidRPr="00232D93">
              <w:rPr>
                <w:rFonts w:ascii="Times New Roman" w:hAnsi="Times New Roman" w:cs="Times New Roman"/>
                <w:color w:val="414142"/>
                <w:sz w:val="24"/>
                <w:szCs w:val="24"/>
                <w:shd w:val="clear" w:color="auto" w:fill="FFFFFF"/>
              </w:rPr>
              <w:t xml:space="preserve">tādas kultūras pasākumu vai pakalpojumu vietas kā teātri, muzeji, kinoteātri, bibliotēkas un tūrisma pakalpojumi, un pēc iespējas </w:t>
            </w:r>
            <w:r w:rsidRPr="00232D93">
              <w:rPr>
                <w:rFonts w:ascii="Times New Roman" w:hAnsi="Times New Roman" w:cs="Times New Roman"/>
                <w:color w:val="414142"/>
                <w:sz w:val="24"/>
                <w:szCs w:val="24"/>
                <w:shd w:val="clear" w:color="auto" w:fill="FFFFFF"/>
              </w:rPr>
              <w:lastRenderedPageBreak/>
              <w:t xml:space="preserve">lielākā mērā ir </w:t>
            </w:r>
            <w:r w:rsidRPr="00232D93">
              <w:rPr>
                <w:rFonts w:ascii="Times New Roman" w:hAnsi="Times New Roman" w:cs="Times New Roman"/>
                <w:b/>
                <w:color w:val="414142"/>
                <w:sz w:val="24"/>
                <w:szCs w:val="24"/>
                <w:shd w:val="clear" w:color="auto" w:fill="FFFFFF"/>
              </w:rPr>
              <w:t>pieejami</w:t>
            </w:r>
            <w:r w:rsidRPr="00232D93">
              <w:rPr>
                <w:rFonts w:ascii="Times New Roman" w:hAnsi="Times New Roman" w:cs="Times New Roman"/>
                <w:color w:val="414142"/>
                <w:sz w:val="24"/>
                <w:szCs w:val="24"/>
                <w:shd w:val="clear" w:color="auto" w:fill="FFFFFF"/>
              </w:rPr>
              <w:t xml:space="preserve"> valsts nozīmes kultūras pieminekļi un objekti</w:t>
            </w:r>
          </w:p>
        </w:tc>
        <w:tc>
          <w:tcPr>
            <w:tcW w:w="1000" w:type="pct"/>
            <w:tcBorders>
              <w:top w:val="single" w:sz="4" w:space="0" w:color="auto"/>
              <w:left w:val="single" w:sz="4" w:space="0" w:color="auto"/>
              <w:bottom w:val="single" w:sz="4" w:space="0" w:color="auto"/>
              <w:right w:val="single" w:sz="4" w:space="0" w:color="auto"/>
            </w:tcBorders>
            <w:hideMark/>
          </w:tcPr>
          <w:p w14:paraId="28B231F0"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c) ir </w:t>
            </w:r>
            <w:r w:rsidRPr="00232D93">
              <w:rPr>
                <w:rFonts w:ascii="Times New Roman" w:hAnsi="Times New Roman" w:cs="Times New Roman"/>
                <w:b/>
                <w:color w:val="414142"/>
                <w:sz w:val="24"/>
                <w:szCs w:val="24"/>
                <w:shd w:val="clear" w:color="auto" w:fill="FFFFFF"/>
              </w:rPr>
              <w:t>piekļūstamas</w:t>
            </w:r>
            <w:r w:rsidRPr="00232D93">
              <w:rPr>
                <w:rFonts w:ascii="Times New Roman" w:hAnsi="Times New Roman" w:cs="Times New Roman"/>
                <w:color w:val="414142"/>
                <w:sz w:val="24"/>
                <w:szCs w:val="24"/>
                <w:shd w:val="clear" w:color="auto" w:fill="FFFFFF"/>
              </w:rPr>
              <w:t xml:space="preserve"> tādas kultūras pasākumu vai pakalpojumu vietas kā teātri, muzeji, kinoteātri, bibliotēkas un tūrisma pakalpojumi, un pēc iespējas lielākā mērā ir </w:t>
            </w:r>
            <w:r w:rsidRPr="00232D93">
              <w:rPr>
                <w:rFonts w:ascii="Times New Roman" w:hAnsi="Times New Roman" w:cs="Times New Roman"/>
                <w:b/>
                <w:color w:val="414142"/>
                <w:sz w:val="24"/>
                <w:szCs w:val="24"/>
                <w:shd w:val="clear" w:color="auto" w:fill="FFFFFF"/>
              </w:rPr>
              <w:t xml:space="preserve">piekļūstami </w:t>
            </w:r>
            <w:r w:rsidRPr="00232D93">
              <w:rPr>
                <w:rFonts w:ascii="Times New Roman" w:hAnsi="Times New Roman" w:cs="Times New Roman"/>
                <w:color w:val="414142"/>
                <w:sz w:val="24"/>
                <w:szCs w:val="24"/>
                <w:shd w:val="clear" w:color="auto" w:fill="FFFFFF"/>
              </w:rPr>
              <w:lastRenderedPageBreak/>
              <w:t>valsts nozīmes kultūras pieminekļi un objekti</w:t>
            </w:r>
          </w:p>
          <w:p w14:paraId="6C2FB48D" w14:textId="57329B8E" w:rsidR="001E0EDD" w:rsidRPr="00232D93" w:rsidRDefault="001E0EDD" w:rsidP="00A9019F">
            <w:pPr>
              <w:rPr>
                <w:rFonts w:ascii="Times New Roman" w:eastAsia="Times New Roman" w:hAnsi="Times New Roman" w:cs="Times New Roman"/>
                <w:sz w:val="24"/>
                <w:szCs w:val="24"/>
                <w:lang w:eastAsia="lv-LV"/>
              </w:rPr>
            </w:pPr>
            <w:r w:rsidRPr="00016CD7">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7D2E63DB" w14:textId="1588AC38" w:rsidR="001E0EDD" w:rsidRPr="00232D93" w:rsidRDefault="001E0EDD" w:rsidP="00A9019F">
            <w:pPr>
              <w:rPr>
                <w:rFonts w:ascii="Times New Roman" w:hAnsi="Times New Roman" w:cs="Times New Roman"/>
                <w:sz w:val="24"/>
                <w:szCs w:val="24"/>
              </w:rPr>
            </w:pPr>
          </w:p>
        </w:tc>
      </w:tr>
      <w:tr w:rsidR="001E0EDD" w:rsidRPr="00232D93" w14:paraId="20A500FF" w14:textId="77777777" w:rsidTr="001E0EDD">
        <w:tc>
          <w:tcPr>
            <w:tcW w:w="1000" w:type="pct"/>
            <w:vMerge/>
            <w:tcBorders>
              <w:left w:val="single" w:sz="4" w:space="0" w:color="auto"/>
              <w:right w:val="single" w:sz="4" w:space="0" w:color="auto"/>
            </w:tcBorders>
          </w:tcPr>
          <w:p w14:paraId="5DE6EDB9" w14:textId="37439E76"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7F3ACC56" w14:textId="3822DE99"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7E6324F9"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30.panta 3.punkts</w:t>
            </w:r>
          </w:p>
          <w:p w14:paraId="4D6AC53F" w14:textId="3C8E730C"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3. Dalībvalstis saskaņā ar starptautiskajām tiesībām veic visus atbilstošos pasākumus, lai nodrošinātu, ka tiesību akti, kas aizsargā intelektuālā īpašuma tiesības, neveido nepamatotu vai diskriminējošu barjeru kultūras materiālu </w:t>
            </w:r>
            <w:r w:rsidRPr="00232D93">
              <w:rPr>
                <w:rFonts w:ascii="Times New Roman" w:hAnsi="Times New Roman" w:cs="Times New Roman"/>
                <w:b/>
                <w:color w:val="414142"/>
                <w:sz w:val="24"/>
                <w:szCs w:val="24"/>
                <w:shd w:val="clear" w:color="auto" w:fill="FFFFFF"/>
              </w:rPr>
              <w:t>pieejamībai</w:t>
            </w:r>
            <w:r w:rsidRPr="00232D93">
              <w:rPr>
                <w:rFonts w:ascii="Times New Roman" w:hAnsi="Times New Roman" w:cs="Times New Roman"/>
                <w:color w:val="414142"/>
                <w:sz w:val="24"/>
                <w:szCs w:val="24"/>
                <w:shd w:val="clear" w:color="auto" w:fill="FFFFFF"/>
              </w:rPr>
              <w:t xml:space="preserve"> personām ar invaliditāti</w:t>
            </w:r>
          </w:p>
        </w:tc>
        <w:tc>
          <w:tcPr>
            <w:tcW w:w="1000" w:type="pct"/>
            <w:tcBorders>
              <w:top w:val="single" w:sz="4" w:space="0" w:color="auto"/>
              <w:left w:val="single" w:sz="4" w:space="0" w:color="auto"/>
              <w:bottom w:val="single" w:sz="4" w:space="0" w:color="auto"/>
              <w:right w:val="single" w:sz="4" w:space="0" w:color="auto"/>
            </w:tcBorders>
            <w:hideMark/>
          </w:tcPr>
          <w:p w14:paraId="1DDBA572"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3. Dalībvalstis saskaņā ar starptautiskajām tiesībām veic visus atbilstošos pasākumus, lai nodrošinātu, ka tiesību akti, kas aizsargā intelektuālā īpašuma tiesības, neveido nepamatotu vai diskriminējošu barjeru kultūras materiālu </w:t>
            </w:r>
            <w:proofErr w:type="spellStart"/>
            <w:r w:rsidRPr="00232D93">
              <w:rPr>
                <w:rFonts w:ascii="Times New Roman" w:eastAsia="Times New Roman" w:hAnsi="Times New Roman" w:cs="Times New Roman"/>
                <w:b/>
                <w:sz w:val="24"/>
                <w:szCs w:val="24"/>
                <w:lang w:eastAsia="lv-LV"/>
              </w:rPr>
              <w:t>piekļūstamībai</w:t>
            </w:r>
            <w:proofErr w:type="spellEnd"/>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personām ar invaliditāti</w:t>
            </w:r>
            <w:r w:rsidRPr="00232D93">
              <w:rPr>
                <w:rFonts w:ascii="Times New Roman" w:eastAsia="Times New Roman" w:hAnsi="Times New Roman" w:cs="Times New Roman"/>
                <w:sz w:val="24"/>
                <w:szCs w:val="24"/>
                <w:lang w:eastAsia="lv-LV"/>
              </w:rPr>
              <w:t xml:space="preserve"> </w:t>
            </w:r>
          </w:p>
          <w:p w14:paraId="141DDF1A" w14:textId="0E66CBBA" w:rsidR="001E0EDD" w:rsidRPr="00232D93" w:rsidRDefault="001E0EDD" w:rsidP="00A9019F">
            <w:pPr>
              <w:rPr>
                <w:rFonts w:ascii="Times New Roman" w:eastAsia="Times New Roman" w:hAnsi="Times New Roman" w:cs="Times New Roman"/>
                <w:sz w:val="24"/>
                <w:szCs w:val="24"/>
                <w:lang w:eastAsia="lv-LV"/>
              </w:rPr>
            </w:pPr>
            <w:r w:rsidRPr="00016CD7">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59049A6C" w14:textId="2CC2633B" w:rsidR="001E0EDD" w:rsidRPr="00232D93" w:rsidRDefault="001E0EDD" w:rsidP="00A9019F">
            <w:pPr>
              <w:rPr>
                <w:rFonts w:ascii="Times New Roman" w:hAnsi="Times New Roman" w:cs="Times New Roman"/>
                <w:sz w:val="24"/>
                <w:szCs w:val="24"/>
              </w:rPr>
            </w:pPr>
          </w:p>
        </w:tc>
      </w:tr>
      <w:tr w:rsidR="001E0EDD" w:rsidRPr="00232D93" w14:paraId="4B8B74C5" w14:textId="77777777" w:rsidTr="001E0EDD">
        <w:tc>
          <w:tcPr>
            <w:tcW w:w="1000" w:type="pct"/>
            <w:vMerge/>
            <w:tcBorders>
              <w:left w:val="single" w:sz="4" w:space="0" w:color="auto"/>
              <w:right w:val="single" w:sz="4" w:space="0" w:color="auto"/>
            </w:tcBorders>
          </w:tcPr>
          <w:p w14:paraId="7EA26327" w14:textId="2C2BABA6"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36C2BAFE" w14:textId="2F70F18B"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264C46DF" w14:textId="77777777" w:rsidR="001E0EDD" w:rsidRPr="00232D93"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sz w:val="24"/>
                <w:szCs w:val="24"/>
              </w:rPr>
              <w:t>30.panta 5.punkta c) apakšpunkts</w:t>
            </w:r>
          </w:p>
          <w:p w14:paraId="0FF5DF14" w14:textId="57478D50"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c) lai nodrošinātu, ka personām ar invaliditāti ir </w:t>
            </w:r>
            <w:r w:rsidRPr="00232D93">
              <w:rPr>
                <w:rFonts w:ascii="Times New Roman" w:hAnsi="Times New Roman" w:cs="Times New Roman"/>
                <w:b/>
                <w:color w:val="414142"/>
                <w:sz w:val="24"/>
                <w:szCs w:val="24"/>
                <w:shd w:val="clear" w:color="auto" w:fill="FFFFFF"/>
              </w:rPr>
              <w:t xml:space="preserve">pieejami </w:t>
            </w:r>
            <w:r w:rsidRPr="00232D93">
              <w:rPr>
                <w:rFonts w:ascii="Times New Roman" w:hAnsi="Times New Roman" w:cs="Times New Roman"/>
                <w:color w:val="414142"/>
                <w:sz w:val="24"/>
                <w:szCs w:val="24"/>
                <w:shd w:val="clear" w:color="auto" w:fill="FFFFFF"/>
              </w:rPr>
              <w:t>sporta, atpūtas un tūrisma objekti</w:t>
            </w:r>
          </w:p>
        </w:tc>
        <w:tc>
          <w:tcPr>
            <w:tcW w:w="1000" w:type="pct"/>
            <w:tcBorders>
              <w:top w:val="single" w:sz="4" w:space="0" w:color="auto"/>
              <w:left w:val="single" w:sz="4" w:space="0" w:color="auto"/>
              <w:bottom w:val="single" w:sz="4" w:space="0" w:color="auto"/>
              <w:right w:val="single" w:sz="4" w:space="0" w:color="auto"/>
            </w:tcBorders>
            <w:hideMark/>
          </w:tcPr>
          <w:p w14:paraId="2F03B0D1"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c) lai nodrošinātu, ka personām ar invaliditāti ir </w:t>
            </w:r>
            <w:r w:rsidRPr="00232D93">
              <w:rPr>
                <w:rFonts w:ascii="Times New Roman" w:eastAsia="Times New Roman" w:hAnsi="Times New Roman" w:cs="Times New Roman"/>
                <w:b/>
                <w:sz w:val="24"/>
                <w:szCs w:val="24"/>
                <w:lang w:eastAsia="lv-LV"/>
              </w:rPr>
              <w:t>piekļūstami</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sporta, atpūtas un tūrisma objekti</w:t>
            </w:r>
            <w:r w:rsidRPr="00232D93">
              <w:rPr>
                <w:rFonts w:ascii="Times New Roman" w:eastAsia="Times New Roman" w:hAnsi="Times New Roman" w:cs="Times New Roman"/>
                <w:sz w:val="24"/>
                <w:szCs w:val="24"/>
                <w:lang w:eastAsia="lv-LV"/>
              </w:rPr>
              <w:t xml:space="preserve"> </w:t>
            </w:r>
          </w:p>
          <w:p w14:paraId="667BB331" w14:textId="3BA31446" w:rsidR="001E0EDD" w:rsidRPr="005B19BB" w:rsidRDefault="001E0EDD" w:rsidP="00A9019F">
            <w:pPr>
              <w:rPr>
                <w:rFonts w:ascii="Times New Roman" w:eastAsia="Times New Roman" w:hAnsi="Times New Roman" w:cs="Times New Roman"/>
                <w:color w:val="00B050"/>
                <w:sz w:val="24"/>
                <w:szCs w:val="24"/>
                <w:lang w:eastAsia="lv-LV"/>
              </w:rPr>
            </w:pPr>
            <w:r w:rsidRPr="00016CD7">
              <w:rPr>
                <w:rFonts w:ascii="Times New Roman" w:hAnsi="Times New Roman" w:cs="Times New Roman"/>
                <w:color w:val="00B050"/>
                <w:sz w:val="24"/>
                <w:szCs w:val="24"/>
              </w:rPr>
              <w:t>VVC: Priekšlikums pieņemts.</w:t>
            </w:r>
          </w:p>
        </w:tc>
        <w:tc>
          <w:tcPr>
            <w:tcW w:w="1000" w:type="pct"/>
            <w:vMerge/>
            <w:tcBorders>
              <w:left w:val="single" w:sz="4" w:space="0" w:color="auto"/>
              <w:right w:val="single" w:sz="4" w:space="0" w:color="auto"/>
            </w:tcBorders>
          </w:tcPr>
          <w:p w14:paraId="32965018" w14:textId="3865AB7F" w:rsidR="001E0EDD" w:rsidRPr="00232D93" w:rsidRDefault="001E0EDD" w:rsidP="00A9019F">
            <w:pPr>
              <w:rPr>
                <w:rFonts w:ascii="Times New Roman" w:hAnsi="Times New Roman" w:cs="Times New Roman"/>
                <w:sz w:val="24"/>
                <w:szCs w:val="24"/>
              </w:rPr>
            </w:pPr>
          </w:p>
        </w:tc>
      </w:tr>
      <w:tr w:rsidR="001E0EDD" w:rsidRPr="00232D93" w14:paraId="58E25D8E" w14:textId="77777777" w:rsidTr="001E0EDD">
        <w:tc>
          <w:tcPr>
            <w:tcW w:w="1000" w:type="pct"/>
            <w:vMerge/>
            <w:tcBorders>
              <w:left w:val="single" w:sz="4" w:space="0" w:color="auto"/>
              <w:right w:val="single" w:sz="4" w:space="0" w:color="auto"/>
            </w:tcBorders>
          </w:tcPr>
          <w:p w14:paraId="16D68646" w14:textId="2264B781"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3EE9DB16" w14:textId="0CE08C2F"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0C1FB0B4"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31.pants 1.punkts</w:t>
            </w:r>
          </w:p>
          <w:p w14:paraId="4416C09B" w14:textId="36CA923A"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1. Dalībvalstis apņemas vākt atbilstošu informāciju, tostarp statistikas un pētījumu datus, lai tās varētu izstrādāt un īstenot </w:t>
            </w:r>
            <w:r w:rsidRPr="00232D93">
              <w:rPr>
                <w:rFonts w:ascii="Times New Roman" w:hAnsi="Times New Roman" w:cs="Times New Roman"/>
                <w:b/>
                <w:color w:val="414142"/>
                <w:sz w:val="24"/>
                <w:szCs w:val="24"/>
                <w:shd w:val="clear" w:color="auto" w:fill="FFFFFF"/>
              </w:rPr>
              <w:t>stratēģijas</w:t>
            </w:r>
            <w:r w:rsidRPr="00232D93">
              <w:rPr>
                <w:rFonts w:ascii="Times New Roman" w:hAnsi="Times New Roman" w:cs="Times New Roman"/>
                <w:color w:val="414142"/>
                <w:sz w:val="24"/>
                <w:szCs w:val="24"/>
                <w:shd w:val="clear" w:color="auto" w:fill="FFFFFF"/>
              </w:rPr>
              <w:t xml:space="preserve"> šīs konvencijas īstenošanai. Šīs informācijas vākšanas un glabāšanas procesā ir:</w:t>
            </w:r>
          </w:p>
        </w:tc>
        <w:tc>
          <w:tcPr>
            <w:tcW w:w="1000" w:type="pct"/>
            <w:tcBorders>
              <w:top w:val="single" w:sz="4" w:space="0" w:color="auto"/>
              <w:left w:val="single" w:sz="4" w:space="0" w:color="auto"/>
              <w:bottom w:val="single" w:sz="4" w:space="0" w:color="auto"/>
              <w:right w:val="single" w:sz="4" w:space="0" w:color="auto"/>
            </w:tcBorders>
            <w:hideMark/>
          </w:tcPr>
          <w:p w14:paraId="254CE0B5"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1. Dalībvalstis apņemas vākt atbilstošu informāciju, tostarp statistikas un pētījumu datus, lai tās varētu izstrādāt un īstenot </w:t>
            </w:r>
            <w:proofErr w:type="spellStart"/>
            <w:r w:rsidRPr="00232D93">
              <w:rPr>
                <w:rFonts w:ascii="Times New Roman" w:hAnsi="Times New Roman" w:cs="Times New Roman"/>
                <w:b/>
                <w:color w:val="414142"/>
                <w:sz w:val="24"/>
                <w:szCs w:val="24"/>
                <w:shd w:val="clear" w:color="auto" w:fill="FFFFFF"/>
              </w:rPr>
              <w:t>rīcībpolitikas</w:t>
            </w:r>
            <w:proofErr w:type="spellEnd"/>
            <w:r w:rsidRPr="00232D93">
              <w:rPr>
                <w:rFonts w:ascii="Times New Roman" w:hAnsi="Times New Roman" w:cs="Times New Roman"/>
                <w:color w:val="414142"/>
                <w:sz w:val="24"/>
                <w:szCs w:val="24"/>
                <w:shd w:val="clear" w:color="auto" w:fill="FFFFFF"/>
              </w:rPr>
              <w:t xml:space="preserve"> šīs konvencijas īstenošanai. Šīs informācijas vākšanas un glabāšanas procesā ir:</w:t>
            </w:r>
            <w:r w:rsidRPr="00232D93">
              <w:rPr>
                <w:rFonts w:ascii="Times New Roman" w:eastAsia="Times New Roman" w:hAnsi="Times New Roman" w:cs="Times New Roman"/>
                <w:sz w:val="24"/>
                <w:szCs w:val="24"/>
                <w:lang w:eastAsia="lv-LV"/>
              </w:rPr>
              <w:t xml:space="preserve"> </w:t>
            </w:r>
          </w:p>
          <w:p w14:paraId="11553F25" w14:textId="77777777" w:rsidR="001E0EDD" w:rsidRPr="00232D93" w:rsidRDefault="001E0EDD" w:rsidP="008150B7">
            <w:pPr>
              <w:rPr>
                <w:rFonts w:ascii="Times New Roman" w:eastAsia="Times New Roman" w:hAnsi="Times New Roman" w:cs="Times New Roman"/>
                <w:sz w:val="24"/>
                <w:szCs w:val="24"/>
                <w:lang w:eastAsia="lv-LV"/>
              </w:rPr>
            </w:pPr>
            <w:r w:rsidRPr="008150B7">
              <w:rPr>
                <w:rFonts w:ascii="Times New Roman" w:hAnsi="Times New Roman" w:cs="Times New Roman"/>
                <w:color w:val="00B050"/>
                <w:sz w:val="24"/>
                <w:szCs w:val="24"/>
              </w:rPr>
              <w:t>VVC: Priekšlikums pieņemts</w:t>
            </w:r>
            <w:r>
              <w:rPr>
                <w:rFonts w:ascii="Times New Roman" w:hAnsi="Times New Roman" w:cs="Times New Roman"/>
                <w:color w:val="00B050"/>
                <w:sz w:val="24"/>
                <w:szCs w:val="24"/>
              </w:rPr>
              <w:t xml:space="preserve"> – “</w:t>
            </w:r>
            <w:proofErr w:type="spellStart"/>
            <w:r>
              <w:rPr>
                <w:rFonts w:ascii="Times New Roman" w:hAnsi="Times New Roman" w:cs="Times New Roman"/>
                <w:color w:val="00B050"/>
                <w:sz w:val="24"/>
                <w:szCs w:val="24"/>
              </w:rPr>
              <w:t>rīcībpolitika</w:t>
            </w:r>
            <w:proofErr w:type="spellEnd"/>
            <w:r>
              <w:rPr>
                <w:rFonts w:ascii="Times New Roman" w:hAnsi="Times New Roman" w:cs="Times New Roman"/>
                <w:color w:val="00B050"/>
                <w:sz w:val="24"/>
                <w:szCs w:val="24"/>
              </w:rPr>
              <w:t>”. Skat. komentārus iepriekš.</w:t>
            </w:r>
          </w:p>
          <w:p w14:paraId="37E7DBCB" w14:textId="145894B0" w:rsidR="001E0EDD" w:rsidRPr="00232D93" w:rsidRDefault="001E0EDD" w:rsidP="00A9019F">
            <w:pPr>
              <w:rPr>
                <w:rFonts w:ascii="Times New Roman" w:eastAsia="Times New Roman" w:hAnsi="Times New Roman" w:cs="Times New Roman"/>
                <w:sz w:val="24"/>
                <w:szCs w:val="24"/>
                <w:lang w:eastAsia="lv-LV"/>
              </w:rPr>
            </w:pPr>
          </w:p>
        </w:tc>
        <w:tc>
          <w:tcPr>
            <w:tcW w:w="1000" w:type="pct"/>
            <w:vMerge/>
            <w:tcBorders>
              <w:left w:val="single" w:sz="4" w:space="0" w:color="auto"/>
              <w:right w:val="single" w:sz="4" w:space="0" w:color="auto"/>
            </w:tcBorders>
          </w:tcPr>
          <w:p w14:paraId="54E7BA49" w14:textId="1D6EA305" w:rsidR="001E0EDD" w:rsidRPr="00232D93" w:rsidRDefault="001E0EDD" w:rsidP="00A9019F">
            <w:pPr>
              <w:rPr>
                <w:rFonts w:ascii="Times New Roman" w:hAnsi="Times New Roman" w:cs="Times New Roman"/>
                <w:sz w:val="24"/>
                <w:szCs w:val="24"/>
              </w:rPr>
            </w:pPr>
          </w:p>
        </w:tc>
      </w:tr>
      <w:tr w:rsidR="001E0EDD" w:rsidRPr="00232D93" w14:paraId="608AD9B2" w14:textId="77777777" w:rsidTr="001E0EDD">
        <w:tc>
          <w:tcPr>
            <w:tcW w:w="1000" w:type="pct"/>
            <w:vMerge/>
            <w:tcBorders>
              <w:left w:val="single" w:sz="4" w:space="0" w:color="auto"/>
              <w:right w:val="single" w:sz="4" w:space="0" w:color="auto"/>
            </w:tcBorders>
          </w:tcPr>
          <w:p w14:paraId="56C99B5C" w14:textId="570DBC3A"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0F59ECB8" w14:textId="44FACF44"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64D19D0"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31.pants 2.punkts</w:t>
            </w:r>
          </w:p>
          <w:p w14:paraId="79F19E91" w14:textId="46E423FE"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2. Saskaņā ar šo pantu savākto informāciju atbilstoši </w:t>
            </w:r>
            <w:r w:rsidRPr="00232D93">
              <w:rPr>
                <w:rFonts w:ascii="Times New Roman" w:hAnsi="Times New Roman" w:cs="Times New Roman"/>
                <w:b/>
                <w:color w:val="414142"/>
                <w:sz w:val="24"/>
                <w:szCs w:val="24"/>
                <w:shd w:val="clear" w:color="auto" w:fill="FFFFFF"/>
              </w:rPr>
              <w:t>dezagregē</w:t>
            </w:r>
            <w:r w:rsidRPr="00232D93">
              <w:rPr>
                <w:rFonts w:ascii="Times New Roman" w:hAnsi="Times New Roman" w:cs="Times New Roman"/>
                <w:color w:val="414142"/>
                <w:sz w:val="24"/>
                <w:szCs w:val="24"/>
                <w:shd w:val="clear" w:color="auto" w:fill="FFFFFF"/>
              </w:rPr>
              <w:t xml:space="preserve"> un izmanto, lai palīdzētu novērtēt no Konvencijas izrietošu saistību īstenošanu un identificētu barjeras, ar kurām sastopas personas ar invaliditāti, īstenojot savas tiesības.</w:t>
            </w:r>
          </w:p>
        </w:tc>
        <w:tc>
          <w:tcPr>
            <w:tcW w:w="1000" w:type="pct"/>
            <w:tcBorders>
              <w:top w:val="single" w:sz="4" w:space="0" w:color="auto"/>
              <w:left w:val="single" w:sz="4" w:space="0" w:color="auto"/>
              <w:bottom w:val="single" w:sz="4" w:space="0" w:color="auto"/>
              <w:right w:val="single" w:sz="4" w:space="0" w:color="auto"/>
            </w:tcBorders>
            <w:hideMark/>
          </w:tcPr>
          <w:p w14:paraId="3945A289"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2. Saskaņā ar šo pantu savākto informāciju atbilstoši </w:t>
            </w:r>
            <w:r w:rsidRPr="00232D93">
              <w:rPr>
                <w:rFonts w:ascii="Times New Roman" w:hAnsi="Times New Roman" w:cs="Times New Roman"/>
                <w:b/>
                <w:color w:val="414142"/>
                <w:sz w:val="24"/>
                <w:szCs w:val="24"/>
                <w:shd w:val="clear" w:color="auto" w:fill="FFFFFF"/>
              </w:rPr>
              <w:t>sagrupē</w:t>
            </w:r>
            <w:r w:rsidRPr="00232D93">
              <w:rPr>
                <w:rFonts w:ascii="Times New Roman" w:hAnsi="Times New Roman" w:cs="Times New Roman"/>
                <w:color w:val="414142"/>
                <w:sz w:val="24"/>
                <w:szCs w:val="24"/>
                <w:shd w:val="clear" w:color="auto" w:fill="FFFFFF"/>
              </w:rPr>
              <w:t xml:space="preserve"> un izmanto, lai palīdzētu novērtēt no Konvencijas izrietošu saistību īstenošanu un identificētu barjeras, ar kurām sastopas personas ar invaliditāti, īstenojot savas tiesības.</w:t>
            </w:r>
          </w:p>
          <w:p w14:paraId="455D1FE7" w14:textId="3F7944C0" w:rsidR="001E0EDD" w:rsidRPr="00232D93" w:rsidRDefault="001E0EDD" w:rsidP="00A9019F">
            <w:pPr>
              <w:rPr>
                <w:rFonts w:ascii="Times New Roman" w:eastAsia="Times New Roman" w:hAnsi="Times New Roman" w:cs="Times New Roman"/>
                <w:sz w:val="24"/>
                <w:szCs w:val="24"/>
                <w:lang w:eastAsia="lv-LV"/>
              </w:rPr>
            </w:pPr>
            <w:r w:rsidRPr="009A46E0">
              <w:rPr>
                <w:rFonts w:ascii="Times New Roman" w:hAnsi="Times New Roman" w:cs="Times New Roman"/>
                <w:color w:val="00B050"/>
                <w:sz w:val="24"/>
                <w:szCs w:val="24"/>
                <w:shd w:val="clear" w:color="auto" w:fill="FFFFFF"/>
              </w:rPr>
              <w:t xml:space="preserve">VVC: Priekšlikums pieņemts. </w:t>
            </w:r>
          </w:p>
        </w:tc>
        <w:tc>
          <w:tcPr>
            <w:tcW w:w="1000" w:type="pct"/>
            <w:vMerge/>
            <w:tcBorders>
              <w:left w:val="single" w:sz="4" w:space="0" w:color="auto"/>
              <w:right w:val="single" w:sz="4" w:space="0" w:color="auto"/>
            </w:tcBorders>
          </w:tcPr>
          <w:p w14:paraId="209DCB3E" w14:textId="3870B648" w:rsidR="001E0EDD" w:rsidRPr="00232D93" w:rsidRDefault="001E0EDD" w:rsidP="00A9019F">
            <w:pPr>
              <w:rPr>
                <w:rFonts w:ascii="Times New Roman" w:hAnsi="Times New Roman" w:cs="Times New Roman"/>
                <w:sz w:val="24"/>
                <w:szCs w:val="24"/>
              </w:rPr>
            </w:pPr>
          </w:p>
        </w:tc>
      </w:tr>
      <w:tr w:rsidR="001E0EDD" w:rsidRPr="00232D93" w14:paraId="5CBF6DFE" w14:textId="77777777" w:rsidTr="001E0EDD">
        <w:tc>
          <w:tcPr>
            <w:tcW w:w="1000" w:type="pct"/>
            <w:vMerge/>
            <w:tcBorders>
              <w:left w:val="single" w:sz="4" w:space="0" w:color="auto"/>
              <w:right w:val="single" w:sz="4" w:space="0" w:color="auto"/>
            </w:tcBorders>
          </w:tcPr>
          <w:p w14:paraId="0EA45E00" w14:textId="64EE4781"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52B6EA42" w14:textId="243A1DF8"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FF8FD05"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32.pants 1.punkta a) apakšpunkts</w:t>
            </w:r>
          </w:p>
          <w:p w14:paraId="6797072B" w14:textId="4E0F7E62"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a) nodrošināt, ka starptautiskā sadarbība, tostarp starptautiskās attīstības programmas, veicina personu ar invaliditāti </w:t>
            </w:r>
            <w:r w:rsidRPr="00232D93">
              <w:rPr>
                <w:rFonts w:ascii="Times New Roman" w:hAnsi="Times New Roman" w:cs="Times New Roman"/>
                <w:b/>
                <w:color w:val="414142"/>
                <w:sz w:val="24"/>
                <w:szCs w:val="24"/>
                <w:shd w:val="clear" w:color="auto" w:fill="FFFFFF"/>
              </w:rPr>
              <w:t>integrāciju</w:t>
            </w:r>
            <w:r w:rsidRPr="00232D93">
              <w:rPr>
                <w:rFonts w:ascii="Times New Roman" w:hAnsi="Times New Roman" w:cs="Times New Roman"/>
                <w:color w:val="414142"/>
                <w:sz w:val="24"/>
                <w:szCs w:val="24"/>
                <w:shd w:val="clear" w:color="auto" w:fill="FFFFFF"/>
              </w:rPr>
              <w:t xml:space="preserve"> un ir tām pieejama</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49229703"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a) nodrošināt, ka starptautiskā sadarbība, tostarp starptautiskās attīstības programmas, veicina personu ar invaliditāti </w:t>
            </w:r>
            <w:r w:rsidRPr="00232D93">
              <w:rPr>
                <w:rFonts w:ascii="Times New Roman" w:eastAsia="Times New Roman" w:hAnsi="Times New Roman" w:cs="Times New Roman"/>
                <w:b/>
                <w:sz w:val="24"/>
                <w:szCs w:val="24"/>
                <w:lang w:eastAsia="lv-LV"/>
              </w:rPr>
              <w:t>iekļaušanu</w:t>
            </w:r>
            <w:r w:rsidRPr="00232D93">
              <w:rPr>
                <w:rFonts w:ascii="Times New Roman" w:hAnsi="Times New Roman" w:cs="Times New Roman"/>
                <w:b/>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un ir tām pieejama</w:t>
            </w:r>
            <w:r w:rsidRPr="00232D93">
              <w:rPr>
                <w:rFonts w:ascii="Times New Roman" w:eastAsia="Times New Roman" w:hAnsi="Times New Roman" w:cs="Times New Roman"/>
                <w:sz w:val="24"/>
                <w:szCs w:val="24"/>
                <w:lang w:eastAsia="lv-LV"/>
              </w:rPr>
              <w:t xml:space="preserve"> </w:t>
            </w:r>
          </w:p>
          <w:p w14:paraId="27FAF868" w14:textId="4F082D53" w:rsidR="001E0EDD" w:rsidRPr="00232D93" w:rsidRDefault="001E0EDD" w:rsidP="00A9019F">
            <w:pPr>
              <w:rPr>
                <w:rFonts w:ascii="Times New Roman" w:eastAsia="Times New Roman" w:hAnsi="Times New Roman" w:cs="Times New Roman"/>
                <w:sz w:val="24"/>
                <w:szCs w:val="24"/>
                <w:lang w:eastAsia="lv-LV"/>
              </w:rPr>
            </w:pPr>
            <w:r w:rsidRPr="00EC62FB">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right w:val="single" w:sz="4" w:space="0" w:color="auto"/>
            </w:tcBorders>
          </w:tcPr>
          <w:p w14:paraId="621863F4" w14:textId="649C8178" w:rsidR="001E0EDD" w:rsidRPr="00232D93" w:rsidRDefault="001E0EDD" w:rsidP="00A9019F">
            <w:pPr>
              <w:rPr>
                <w:rFonts w:ascii="Times New Roman" w:hAnsi="Times New Roman" w:cs="Times New Roman"/>
                <w:sz w:val="24"/>
                <w:szCs w:val="24"/>
              </w:rPr>
            </w:pPr>
          </w:p>
        </w:tc>
      </w:tr>
      <w:tr w:rsidR="001E0EDD" w:rsidRPr="00232D93" w14:paraId="70A22329" w14:textId="77777777" w:rsidTr="001E0EDD">
        <w:tc>
          <w:tcPr>
            <w:tcW w:w="1000" w:type="pct"/>
            <w:vMerge/>
            <w:tcBorders>
              <w:left w:val="single" w:sz="4" w:space="0" w:color="auto"/>
              <w:right w:val="single" w:sz="4" w:space="0" w:color="auto"/>
            </w:tcBorders>
          </w:tcPr>
          <w:p w14:paraId="04C3F931" w14:textId="7FB7C53E"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D3B8CDD" w14:textId="52075E41"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5D1664DE"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32.pants 1.punkta d) apakšpunkts</w:t>
            </w:r>
          </w:p>
          <w:p w14:paraId="7D6F2D66" w14:textId="3F2881D9"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d) attiecīgā gadījumā sniegt tehnisko un ekonomisko palīdzību, tostarp atvieglojot pieejamu atbalsta tehnoloģiju </w:t>
            </w:r>
            <w:r w:rsidRPr="00232D93">
              <w:rPr>
                <w:rFonts w:ascii="Times New Roman" w:hAnsi="Times New Roman" w:cs="Times New Roman"/>
                <w:b/>
                <w:color w:val="414142"/>
                <w:sz w:val="24"/>
                <w:szCs w:val="24"/>
                <w:shd w:val="clear" w:color="auto" w:fill="FFFFFF"/>
              </w:rPr>
              <w:t xml:space="preserve">pieejamību </w:t>
            </w:r>
            <w:r w:rsidRPr="00232D93">
              <w:rPr>
                <w:rFonts w:ascii="Times New Roman" w:hAnsi="Times New Roman" w:cs="Times New Roman"/>
                <w:color w:val="414142"/>
                <w:sz w:val="24"/>
                <w:szCs w:val="24"/>
                <w:shd w:val="clear" w:color="auto" w:fill="FFFFFF"/>
              </w:rPr>
              <w:t xml:space="preserve">un veicot to savstarpēju apmaiņu, kā arī nododot </w:t>
            </w:r>
            <w:r w:rsidRPr="00232D93">
              <w:rPr>
                <w:rFonts w:ascii="Times New Roman" w:hAnsi="Times New Roman" w:cs="Times New Roman"/>
                <w:b/>
                <w:color w:val="414142"/>
                <w:sz w:val="24"/>
                <w:szCs w:val="24"/>
                <w:shd w:val="clear" w:color="auto" w:fill="FFFFFF"/>
              </w:rPr>
              <w:t>tehnoloģiju</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73C2859A"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d) attiecīgā gadījumā sniegt tehnisko un ekonomisko palīdzību, tostarp atvieglojot pieejamu atbalsta tehnoloģiju </w:t>
            </w:r>
            <w:proofErr w:type="spellStart"/>
            <w:r w:rsidRPr="00232D93">
              <w:rPr>
                <w:rFonts w:ascii="Times New Roman" w:hAnsi="Times New Roman" w:cs="Times New Roman"/>
                <w:b/>
                <w:color w:val="414142"/>
                <w:sz w:val="24"/>
                <w:szCs w:val="24"/>
                <w:shd w:val="clear" w:color="auto" w:fill="FFFFFF"/>
              </w:rPr>
              <w:t>piekļūstamību</w:t>
            </w:r>
            <w:proofErr w:type="spellEnd"/>
            <w:r w:rsidRPr="00232D93">
              <w:rPr>
                <w:rFonts w:ascii="Times New Roman" w:hAnsi="Times New Roman" w:cs="Times New Roman"/>
                <w:color w:val="414142"/>
                <w:sz w:val="24"/>
                <w:szCs w:val="24"/>
                <w:shd w:val="clear" w:color="auto" w:fill="FFFFFF"/>
              </w:rPr>
              <w:t xml:space="preserve"> un veicot to savstarpēju apmaiņu, kā arī nododot </w:t>
            </w:r>
            <w:r w:rsidRPr="00232D93">
              <w:rPr>
                <w:rFonts w:ascii="Times New Roman" w:hAnsi="Times New Roman" w:cs="Times New Roman"/>
                <w:b/>
                <w:color w:val="414142"/>
                <w:sz w:val="24"/>
                <w:szCs w:val="24"/>
                <w:shd w:val="clear" w:color="auto" w:fill="FFFFFF"/>
              </w:rPr>
              <w:t>tehnoloģijas</w:t>
            </w:r>
            <w:r w:rsidRPr="00232D93">
              <w:rPr>
                <w:rFonts w:ascii="Times New Roman" w:eastAsia="Times New Roman" w:hAnsi="Times New Roman" w:cs="Times New Roman"/>
                <w:sz w:val="24"/>
                <w:szCs w:val="24"/>
                <w:lang w:eastAsia="lv-LV"/>
              </w:rPr>
              <w:t xml:space="preserve"> </w:t>
            </w:r>
          </w:p>
          <w:p w14:paraId="088C599D" w14:textId="77777777" w:rsidR="001E0EDD" w:rsidRDefault="001E0EDD" w:rsidP="00A9019F">
            <w:pPr>
              <w:rPr>
                <w:rFonts w:ascii="Times New Roman" w:eastAsia="Times New Roman" w:hAnsi="Times New Roman" w:cs="Times New Roman"/>
                <w:sz w:val="24"/>
                <w:szCs w:val="24"/>
                <w:lang w:eastAsia="lv-LV"/>
              </w:rPr>
            </w:pPr>
          </w:p>
          <w:p w14:paraId="2D2D96CB" w14:textId="0B568879" w:rsidR="001E0EDD" w:rsidRPr="00232D93" w:rsidRDefault="001E0EDD" w:rsidP="00A9019F">
            <w:pPr>
              <w:rPr>
                <w:rFonts w:ascii="Times New Roman" w:eastAsia="Times New Roman" w:hAnsi="Times New Roman" w:cs="Times New Roman"/>
                <w:sz w:val="24"/>
                <w:szCs w:val="24"/>
                <w:lang w:eastAsia="lv-LV"/>
              </w:rPr>
            </w:pPr>
            <w:r w:rsidRPr="00D474D2">
              <w:rPr>
                <w:rFonts w:ascii="Times New Roman" w:eastAsia="Times New Roman" w:hAnsi="Times New Roman" w:cs="Times New Roman"/>
                <w:color w:val="00B050"/>
                <w:sz w:val="24"/>
                <w:szCs w:val="24"/>
                <w:lang w:eastAsia="lv-LV"/>
              </w:rPr>
              <w:t xml:space="preserve">VVC: Priekšlikums pieņemts. </w:t>
            </w:r>
          </w:p>
        </w:tc>
        <w:tc>
          <w:tcPr>
            <w:tcW w:w="1000" w:type="pct"/>
            <w:vMerge/>
            <w:tcBorders>
              <w:left w:val="single" w:sz="4" w:space="0" w:color="auto"/>
              <w:right w:val="single" w:sz="4" w:space="0" w:color="auto"/>
            </w:tcBorders>
          </w:tcPr>
          <w:p w14:paraId="48FEC396" w14:textId="631FB248" w:rsidR="001E0EDD" w:rsidRPr="00232D93" w:rsidRDefault="001E0EDD" w:rsidP="00A9019F">
            <w:pPr>
              <w:rPr>
                <w:rFonts w:ascii="Times New Roman" w:hAnsi="Times New Roman" w:cs="Times New Roman"/>
                <w:sz w:val="24"/>
                <w:szCs w:val="24"/>
              </w:rPr>
            </w:pPr>
          </w:p>
        </w:tc>
      </w:tr>
      <w:tr w:rsidR="001E0EDD" w:rsidRPr="00232D93" w14:paraId="6C3B58B9" w14:textId="77777777" w:rsidTr="001E0EDD">
        <w:tc>
          <w:tcPr>
            <w:tcW w:w="1000" w:type="pct"/>
            <w:vMerge/>
            <w:tcBorders>
              <w:left w:val="single" w:sz="4" w:space="0" w:color="auto"/>
              <w:right w:val="single" w:sz="4" w:space="0" w:color="auto"/>
            </w:tcBorders>
          </w:tcPr>
          <w:p w14:paraId="08963D9C" w14:textId="4816CF5D"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06C63609" w14:textId="2E1DF5BB"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48A11002"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33.panta 3.punkts</w:t>
            </w:r>
          </w:p>
          <w:p w14:paraId="73D85218" w14:textId="65EFEE19"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3. Pārraudzības procesā pilnībā iesaistās un piedalās pilsoniskā sabiedrība, jo </w:t>
            </w:r>
            <w:r w:rsidRPr="00232D93">
              <w:rPr>
                <w:rFonts w:ascii="Times New Roman" w:hAnsi="Times New Roman" w:cs="Times New Roman"/>
                <w:color w:val="414142"/>
                <w:sz w:val="24"/>
                <w:szCs w:val="24"/>
                <w:shd w:val="clear" w:color="auto" w:fill="FFFFFF"/>
              </w:rPr>
              <w:lastRenderedPageBreak/>
              <w:t xml:space="preserve">īpaši personas ar invaliditāti un </w:t>
            </w:r>
            <w:r w:rsidRPr="00232D93">
              <w:rPr>
                <w:rFonts w:ascii="Times New Roman" w:hAnsi="Times New Roman" w:cs="Times New Roman"/>
                <w:b/>
                <w:color w:val="414142"/>
                <w:sz w:val="24"/>
                <w:szCs w:val="24"/>
                <w:shd w:val="clear" w:color="auto" w:fill="FFFFFF"/>
              </w:rPr>
              <w:t>tos</w:t>
            </w:r>
            <w:r w:rsidRPr="00232D93">
              <w:rPr>
                <w:rFonts w:ascii="Times New Roman" w:hAnsi="Times New Roman" w:cs="Times New Roman"/>
                <w:color w:val="414142"/>
                <w:sz w:val="24"/>
                <w:szCs w:val="24"/>
                <w:shd w:val="clear" w:color="auto" w:fill="FFFFFF"/>
              </w:rPr>
              <w:t xml:space="preserve"> pārstāvošās organizācijas.</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26607414"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lastRenderedPageBreak/>
              <w:t xml:space="preserve">3. Pārraudzības procesā pilnībā iesaistās un piedalās pilsoniskā sabiedrība, jo īpaši personas ar invaliditāti </w:t>
            </w:r>
            <w:r w:rsidRPr="00232D93">
              <w:rPr>
                <w:rFonts w:ascii="Times New Roman" w:hAnsi="Times New Roman" w:cs="Times New Roman"/>
                <w:color w:val="414142"/>
                <w:sz w:val="24"/>
                <w:szCs w:val="24"/>
                <w:shd w:val="clear" w:color="auto" w:fill="FFFFFF"/>
              </w:rPr>
              <w:lastRenderedPageBreak/>
              <w:t xml:space="preserve">un </w:t>
            </w:r>
            <w:r w:rsidRPr="00232D93">
              <w:rPr>
                <w:rFonts w:ascii="Times New Roman" w:hAnsi="Times New Roman" w:cs="Times New Roman"/>
                <w:b/>
                <w:color w:val="414142"/>
                <w:sz w:val="24"/>
                <w:szCs w:val="24"/>
                <w:shd w:val="clear" w:color="auto" w:fill="FFFFFF"/>
              </w:rPr>
              <w:t>tās</w:t>
            </w:r>
            <w:r w:rsidRPr="00232D93">
              <w:rPr>
                <w:rFonts w:ascii="Times New Roman" w:hAnsi="Times New Roman" w:cs="Times New Roman"/>
                <w:color w:val="414142"/>
                <w:sz w:val="24"/>
                <w:szCs w:val="24"/>
                <w:shd w:val="clear" w:color="auto" w:fill="FFFFFF"/>
              </w:rPr>
              <w:t xml:space="preserve"> pārstāvošās organizācijas.</w:t>
            </w:r>
          </w:p>
          <w:p w14:paraId="4CD25A3B" w14:textId="5D51ED85" w:rsidR="001E0EDD" w:rsidRPr="00232D93" w:rsidRDefault="001E0EDD" w:rsidP="00A9019F">
            <w:pPr>
              <w:rPr>
                <w:rFonts w:ascii="Times New Roman" w:eastAsia="Times New Roman" w:hAnsi="Times New Roman" w:cs="Times New Roman"/>
                <w:sz w:val="24"/>
                <w:szCs w:val="24"/>
                <w:lang w:eastAsia="lv-LV"/>
              </w:rPr>
            </w:pPr>
            <w:r w:rsidRPr="00D474D2">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right w:val="single" w:sz="4" w:space="0" w:color="auto"/>
            </w:tcBorders>
          </w:tcPr>
          <w:p w14:paraId="3CDC587C" w14:textId="4E68E3B2" w:rsidR="001E0EDD" w:rsidRPr="00232D93" w:rsidRDefault="001E0EDD" w:rsidP="00A9019F">
            <w:pPr>
              <w:rPr>
                <w:rFonts w:ascii="Times New Roman" w:hAnsi="Times New Roman" w:cs="Times New Roman"/>
                <w:sz w:val="24"/>
                <w:szCs w:val="24"/>
              </w:rPr>
            </w:pPr>
          </w:p>
        </w:tc>
      </w:tr>
      <w:tr w:rsidR="001E0EDD" w:rsidRPr="00232D93" w14:paraId="621291D9" w14:textId="77777777" w:rsidTr="0042027A">
        <w:tc>
          <w:tcPr>
            <w:tcW w:w="1000" w:type="pct"/>
            <w:vMerge/>
            <w:tcBorders>
              <w:left w:val="single" w:sz="4" w:space="0" w:color="auto"/>
              <w:bottom w:val="single" w:sz="4" w:space="0" w:color="auto"/>
              <w:right w:val="single" w:sz="4" w:space="0" w:color="auto"/>
            </w:tcBorders>
          </w:tcPr>
          <w:p w14:paraId="73CEBED7" w14:textId="32935812"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bottom w:val="single" w:sz="4" w:space="0" w:color="auto"/>
              <w:right w:val="single" w:sz="4" w:space="0" w:color="auto"/>
            </w:tcBorders>
            <w:hideMark/>
          </w:tcPr>
          <w:p w14:paraId="5D7C3F95" w14:textId="59A68760"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68002CD0"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40.panta 2.punkts</w:t>
            </w:r>
          </w:p>
          <w:p w14:paraId="50FFD40B" w14:textId="69C41AF3"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2. Ne vēlāk kā sešus mēnešus pēc šīs konvencijas stāšanās spēkā Apvienoto Nāciju Organizācijas ģenerālsekretārs sasauc dalībvalstu konferenci. </w:t>
            </w:r>
            <w:r w:rsidRPr="00232D93">
              <w:rPr>
                <w:rFonts w:ascii="Times New Roman" w:hAnsi="Times New Roman" w:cs="Times New Roman"/>
                <w:b/>
                <w:color w:val="414142"/>
                <w:sz w:val="24"/>
                <w:szCs w:val="24"/>
                <w:shd w:val="clear" w:color="auto" w:fill="FFFFFF"/>
              </w:rPr>
              <w:t>Nākošās</w:t>
            </w:r>
            <w:r w:rsidRPr="00232D93">
              <w:rPr>
                <w:rFonts w:ascii="Times New Roman" w:hAnsi="Times New Roman" w:cs="Times New Roman"/>
                <w:color w:val="414142"/>
                <w:sz w:val="24"/>
                <w:szCs w:val="24"/>
                <w:shd w:val="clear" w:color="auto" w:fill="FFFFFF"/>
              </w:rPr>
              <w:t xml:space="preserve"> sanāksmes Apvienoto Nāciju Organizācijas ģenerālsekretārs sasauc ik pēc diviem gadiem vai pēc dalībvalstu konferences lēmuma</w:t>
            </w:r>
            <w:r w:rsidRPr="00232D93">
              <w:rPr>
                <w:rFonts w:ascii="Times New Roman" w:eastAsia="Times New Roman" w:hAnsi="Times New Roman" w:cs="Times New Roman"/>
                <w:sz w:val="24"/>
                <w:szCs w:val="24"/>
                <w:lang w:eastAsia="lv-LV"/>
              </w:rPr>
              <w:t xml:space="preserve"> </w:t>
            </w:r>
          </w:p>
        </w:tc>
        <w:tc>
          <w:tcPr>
            <w:tcW w:w="1000" w:type="pct"/>
            <w:tcBorders>
              <w:top w:val="single" w:sz="4" w:space="0" w:color="auto"/>
              <w:left w:val="single" w:sz="4" w:space="0" w:color="auto"/>
              <w:bottom w:val="single" w:sz="4" w:space="0" w:color="auto"/>
              <w:right w:val="single" w:sz="4" w:space="0" w:color="auto"/>
            </w:tcBorders>
            <w:hideMark/>
          </w:tcPr>
          <w:p w14:paraId="0866BE77" w14:textId="77777777" w:rsidR="001E0EDD"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2. Ne vēlāk kā sešus mēnešus pēc šīs konvencijas stāšanās spēkā Apvienoto Nāciju Organizācijas ģenerālsekretārs sasauc dalībvalstu konferenci. </w:t>
            </w:r>
            <w:r w:rsidRPr="00232D93">
              <w:rPr>
                <w:rFonts w:ascii="Times New Roman" w:hAnsi="Times New Roman" w:cs="Times New Roman"/>
                <w:b/>
                <w:color w:val="414142"/>
                <w:sz w:val="24"/>
                <w:szCs w:val="24"/>
                <w:shd w:val="clear" w:color="auto" w:fill="FFFFFF"/>
              </w:rPr>
              <w:t xml:space="preserve">Nākamās </w:t>
            </w:r>
            <w:r w:rsidRPr="00232D93">
              <w:rPr>
                <w:rFonts w:ascii="Times New Roman" w:hAnsi="Times New Roman" w:cs="Times New Roman"/>
                <w:color w:val="414142"/>
                <w:sz w:val="24"/>
                <w:szCs w:val="24"/>
                <w:shd w:val="clear" w:color="auto" w:fill="FFFFFF"/>
              </w:rPr>
              <w:t>sanāksmes Apvienoto Nāciju Organizācijas ģenerālsekretārs sasauc ik pēc diviem gadiem vai pēc dalībvalstu konferences lēmuma</w:t>
            </w:r>
            <w:r w:rsidRPr="00232D93">
              <w:rPr>
                <w:rFonts w:ascii="Times New Roman" w:eastAsia="Times New Roman" w:hAnsi="Times New Roman" w:cs="Times New Roman"/>
                <w:sz w:val="24"/>
                <w:szCs w:val="24"/>
                <w:lang w:eastAsia="lv-LV"/>
              </w:rPr>
              <w:t xml:space="preserve"> </w:t>
            </w:r>
          </w:p>
          <w:p w14:paraId="01767E99" w14:textId="68A58FC1" w:rsidR="001E0EDD" w:rsidRPr="00232D93" w:rsidRDefault="001E0EDD" w:rsidP="00A9019F">
            <w:pPr>
              <w:rPr>
                <w:rFonts w:ascii="Times New Roman" w:eastAsia="Times New Roman" w:hAnsi="Times New Roman" w:cs="Times New Roman"/>
                <w:sz w:val="24"/>
                <w:szCs w:val="24"/>
                <w:lang w:eastAsia="lv-LV"/>
              </w:rPr>
            </w:pPr>
            <w:r w:rsidRPr="00D474D2">
              <w:rPr>
                <w:rFonts w:ascii="Times New Roman" w:eastAsia="Times New Roman" w:hAnsi="Times New Roman" w:cs="Times New Roman"/>
                <w:color w:val="00B050"/>
                <w:sz w:val="24"/>
                <w:szCs w:val="24"/>
                <w:lang w:eastAsia="lv-LV"/>
              </w:rPr>
              <w:t>VVC: Priekšlikums pieņemts.</w:t>
            </w:r>
          </w:p>
        </w:tc>
        <w:tc>
          <w:tcPr>
            <w:tcW w:w="1000" w:type="pct"/>
            <w:vMerge/>
            <w:tcBorders>
              <w:left w:val="single" w:sz="4" w:space="0" w:color="auto"/>
              <w:bottom w:val="single" w:sz="4" w:space="0" w:color="auto"/>
              <w:right w:val="single" w:sz="4" w:space="0" w:color="auto"/>
            </w:tcBorders>
          </w:tcPr>
          <w:p w14:paraId="39E35A78" w14:textId="28F3F88F" w:rsidR="001E0EDD" w:rsidRPr="00232D93" w:rsidRDefault="001E0EDD" w:rsidP="00A9019F">
            <w:pPr>
              <w:rPr>
                <w:rFonts w:ascii="Times New Roman" w:hAnsi="Times New Roman" w:cs="Times New Roman"/>
                <w:sz w:val="24"/>
                <w:szCs w:val="24"/>
              </w:rPr>
            </w:pPr>
          </w:p>
        </w:tc>
      </w:tr>
      <w:tr w:rsidR="001E0EDD" w:rsidRPr="00232D93" w14:paraId="23C3FB46" w14:textId="77777777" w:rsidTr="0042027A">
        <w:tc>
          <w:tcPr>
            <w:tcW w:w="1000" w:type="pct"/>
            <w:vMerge/>
            <w:tcBorders>
              <w:left w:val="single" w:sz="4" w:space="0" w:color="auto"/>
              <w:right w:val="single" w:sz="4" w:space="0" w:color="auto"/>
            </w:tcBorders>
          </w:tcPr>
          <w:p w14:paraId="1D22210B" w14:textId="64A449BC"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415A6E4D" w14:textId="0DADA5AA"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nil"/>
              <w:right w:val="single" w:sz="4" w:space="0" w:color="auto"/>
            </w:tcBorders>
            <w:hideMark/>
          </w:tcPr>
          <w:p w14:paraId="44120475" w14:textId="77777777" w:rsidR="001E0EDD" w:rsidRPr="00232D93" w:rsidRDefault="001E0EDD" w:rsidP="00A9019F">
            <w:pPr>
              <w:rPr>
                <w:rFonts w:ascii="Times New Roman" w:hAnsi="Times New Roman" w:cs="Times New Roman"/>
                <w:sz w:val="24"/>
                <w:szCs w:val="24"/>
              </w:rPr>
            </w:pPr>
            <w:r w:rsidRPr="00232D93">
              <w:rPr>
                <w:rFonts w:ascii="Times New Roman" w:hAnsi="Times New Roman" w:cs="Times New Roman"/>
                <w:sz w:val="24"/>
                <w:szCs w:val="24"/>
              </w:rPr>
              <w:t>49.pants</w:t>
            </w:r>
          </w:p>
          <w:p w14:paraId="3458501C" w14:textId="0241CFFA" w:rsidR="001E0EDD" w:rsidRPr="00232D93" w:rsidRDefault="001E0EDD" w:rsidP="00A9019F">
            <w:pPr>
              <w:rPr>
                <w:rFonts w:ascii="Times New Roman" w:eastAsia="Times New Roman" w:hAnsi="Times New Roman" w:cs="Times New Roman"/>
                <w:sz w:val="24"/>
                <w:szCs w:val="24"/>
                <w:lang w:eastAsia="lv-LV"/>
              </w:rPr>
            </w:pPr>
            <w:r w:rsidRPr="00232D93">
              <w:rPr>
                <w:rFonts w:ascii="Times New Roman" w:hAnsi="Times New Roman" w:cs="Times New Roman"/>
                <w:color w:val="414142"/>
                <w:sz w:val="24"/>
                <w:szCs w:val="24"/>
                <w:shd w:val="clear" w:color="auto" w:fill="FFFFFF"/>
              </w:rPr>
              <w:t xml:space="preserve">Šīs konvencijas tekstu padara pieejamu </w:t>
            </w:r>
            <w:r w:rsidRPr="00232D93">
              <w:rPr>
                <w:rFonts w:ascii="Times New Roman" w:hAnsi="Times New Roman" w:cs="Times New Roman"/>
                <w:b/>
                <w:color w:val="414142"/>
                <w:sz w:val="24"/>
                <w:szCs w:val="24"/>
                <w:shd w:val="clear" w:color="auto" w:fill="FFFFFF"/>
              </w:rPr>
              <w:t>pieejamos</w:t>
            </w:r>
            <w:r w:rsidRPr="00232D93">
              <w:rPr>
                <w:rFonts w:ascii="Times New Roman" w:hAnsi="Times New Roman" w:cs="Times New Roman"/>
                <w:color w:val="414142"/>
                <w:sz w:val="24"/>
                <w:szCs w:val="24"/>
                <w:shd w:val="clear" w:color="auto" w:fill="FFFFFF"/>
              </w:rPr>
              <w:t xml:space="preserve"> formātos.</w:t>
            </w:r>
          </w:p>
        </w:tc>
        <w:tc>
          <w:tcPr>
            <w:tcW w:w="1000" w:type="pct"/>
            <w:tcBorders>
              <w:top w:val="single" w:sz="4" w:space="0" w:color="auto"/>
              <w:left w:val="single" w:sz="4" w:space="0" w:color="auto"/>
              <w:bottom w:val="nil"/>
              <w:right w:val="single" w:sz="4" w:space="0" w:color="auto"/>
            </w:tcBorders>
            <w:hideMark/>
          </w:tcPr>
          <w:p w14:paraId="3D0BA744" w14:textId="77777777" w:rsidR="001E0EDD" w:rsidRDefault="001E0EDD"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Šīs konvencijas tekstu padara pieejamu </w:t>
            </w:r>
            <w:r w:rsidRPr="00232D93">
              <w:rPr>
                <w:rFonts w:ascii="Times New Roman" w:hAnsi="Times New Roman" w:cs="Times New Roman"/>
                <w:b/>
                <w:color w:val="414142"/>
                <w:sz w:val="24"/>
                <w:szCs w:val="24"/>
                <w:shd w:val="clear" w:color="auto" w:fill="FFFFFF"/>
              </w:rPr>
              <w:t xml:space="preserve">piekļūstamos </w:t>
            </w:r>
            <w:r w:rsidRPr="00232D93">
              <w:rPr>
                <w:rFonts w:ascii="Times New Roman" w:hAnsi="Times New Roman" w:cs="Times New Roman"/>
                <w:color w:val="414142"/>
                <w:sz w:val="24"/>
                <w:szCs w:val="24"/>
                <w:shd w:val="clear" w:color="auto" w:fill="FFFFFF"/>
              </w:rPr>
              <w:t>formātos.</w:t>
            </w:r>
          </w:p>
          <w:p w14:paraId="3B061472" w14:textId="031CA117" w:rsidR="001E0EDD" w:rsidRPr="00232D93" w:rsidRDefault="001E0EDD" w:rsidP="00A9019F">
            <w:pPr>
              <w:rPr>
                <w:rFonts w:ascii="Times New Roman" w:eastAsia="Times New Roman" w:hAnsi="Times New Roman" w:cs="Times New Roman"/>
                <w:sz w:val="24"/>
                <w:szCs w:val="24"/>
                <w:lang w:eastAsia="lv-LV"/>
              </w:rPr>
            </w:pPr>
            <w:r w:rsidRPr="00BB76FB">
              <w:rPr>
                <w:rFonts w:ascii="Times New Roman" w:hAnsi="Times New Roman" w:cs="Times New Roman"/>
                <w:color w:val="00B050"/>
                <w:sz w:val="24"/>
                <w:szCs w:val="24"/>
                <w:shd w:val="clear" w:color="auto" w:fill="FFFFFF"/>
              </w:rPr>
              <w:t xml:space="preserve">VVC: Priekšlikums pieņemts. </w:t>
            </w:r>
          </w:p>
        </w:tc>
        <w:tc>
          <w:tcPr>
            <w:tcW w:w="1000" w:type="pct"/>
            <w:vMerge/>
            <w:tcBorders>
              <w:left w:val="single" w:sz="4" w:space="0" w:color="auto"/>
              <w:right w:val="single" w:sz="4" w:space="0" w:color="auto"/>
            </w:tcBorders>
          </w:tcPr>
          <w:p w14:paraId="734B1DD2" w14:textId="59B9219B" w:rsidR="001E0EDD" w:rsidRPr="00232D93" w:rsidRDefault="001E0EDD" w:rsidP="00A9019F">
            <w:pPr>
              <w:rPr>
                <w:rFonts w:ascii="Times New Roman" w:hAnsi="Times New Roman" w:cs="Times New Roman"/>
                <w:sz w:val="24"/>
                <w:szCs w:val="24"/>
              </w:rPr>
            </w:pPr>
          </w:p>
        </w:tc>
      </w:tr>
      <w:tr w:rsidR="001E0EDD" w:rsidRPr="00232D93" w14:paraId="34E53AB0" w14:textId="77777777" w:rsidTr="0042027A">
        <w:tc>
          <w:tcPr>
            <w:tcW w:w="1000" w:type="pct"/>
            <w:vMerge/>
            <w:tcBorders>
              <w:left w:val="single" w:sz="4" w:space="0" w:color="auto"/>
              <w:right w:val="single" w:sz="4" w:space="0" w:color="auto"/>
            </w:tcBorders>
          </w:tcPr>
          <w:p w14:paraId="720169E0" w14:textId="2E4B0FA7"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tcPr>
          <w:p w14:paraId="3B47B23B" w14:textId="10A43311" w:rsidR="001E0EDD" w:rsidRPr="00232D93" w:rsidRDefault="001E0EDD" w:rsidP="00A9019F">
            <w:pPr>
              <w:rPr>
                <w:rFonts w:ascii="Times New Roman" w:hAnsi="Times New Roman" w:cs="Times New Roman"/>
                <w:sz w:val="24"/>
                <w:szCs w:val="24"/>
              </w:rPr>
            </w:pPr>
          </w:p>
        </w:tc>
        <w:tc>
          <w:tcPr>
            <w:tcW w:w="1000" w:type="pct"/>
            <w:tcBorders>
              <w:top w:val="nil"/>
              <w:left w:val="single" w:sz="4" w:space="0" w:color="auto"/>
              <w:bottom w:val="single" w:sz="4" w:space="0" w:color="auto"/>
              <w:right w:val="single" w:sz="4" w:space="0" w:color="auto"/>
            </w:tcBorders>
            <w:hideMark/>
          </w:tcPr>
          <w:p w14:paraId="73690D49" w14:textId="7C5CAA78" w:rsidR="001E0EDD" w:rsidRPr="00232D93" w:rsidRDefault="001E0EDD" w:rsidP="00A9019F">
            <w:pPr>
              <w:rPr>
                <w:rFonts w:ascii="Times New Roman" w:eastAsia="Times New Roman" w:hAnsi="Times New Roman" w:cs="Times New Roman"/>
                <w:sz w:val="24"/>
                <w:szCs w:val="24"/>
                <w:lang w:eastAsia="lv-LV"/>
              </w:rPr>
            </w:pPr>
          </w:p>
        </w:tc>
        <w:tc>
          <w:tcPr>
            <w:tcW w:w="1000" w:type="pct"/>
            <w:tcBorders>
              <w:top w:val="nil"/>
              <w:left w:val="single" w:sz="4" w:space="0" w:color="auto"/>
              <w:bottom w:val="single" w:sz="4" w:space="0" w:color="auto"/>
              <w:right w:val="single" w:sz="4" w:space="0" w:color="auto"/>
            </w:tcBorders>
            <w:hideMark/>
          </w:tcPr>
          <w:p w14:paraId="202FAAA0" w14:textId="0A04C9DE" w:rsidR="001E0EDD" w:rsidRPr="00232D93" w:rsidRDefault="001E0EDD" w:rsidP="00A9019F">
            <w:pPr>
              <w:rPr>
                <w:rFonts w:ascii="Times New Roman" w:eastAsia="Times New Roman" w:hAnsi="Times New Roman" w:cs="Times New Roman"/>
                <w:sz w:val="24"/>
                <w:szCs w:val="24"/>
                <w:lang w:eastAsia="lv-LV"/>
              </w:rPr>
            </w:pPr>
          </w:p>
        </w:tc>
        <w:tc>
          <w:tcPr>
            <w:tcW w:w="1000" w:type="pct"/>
            <w:vMerge/>
            <w:tcBorders>
              <w:left w:val="single" w:sz="4" w:space="0" w:color="auto"/>
              <w:right w:val="single" w:sz="4" w:space="0" w:color="auto"/>
            </w:tcBorders>
          </w:tcPr>
          <w:p w14:paraId="5FB16E66" w14:textId="0647CBE6" w:rsidR="001E0EDD" w:rsidRPr="00232D93" w:rsidRDefault="001E0EDD" w:rsidP="00A9019F">
            <w:pPr>
              <w:rPr>
                <w:rFonts w:ascii="Times New Roman" w:hAnsi="Times New Roman" w:cs="Times New Roman"/>
                <w:sz w:val="24"/>
                <w:szCs w:val="24"/>
              </w:rPr>
            </w:pPr>
          </w:p>
        </w:tc>
      </w:tr>
      <w:tr w:rsidR="001E0EDD" w:rsidRPr="00232D93" w14:paraId="4D667B44" w14:textId="77777777" w:rsidTr="0042027A">
        <w:tc>
          <w:tcPr>
            <w:tcW w:w="1000" w:type="pct"/>
            <w:vMerge/>
            <w:tcBorders>
              <w:left w:val="single" w:sz="4" w:space="0" w:color="auto"/>
              <w:right w:val="single" w:sz="4" w:space="0" w:color="auto"/>
            </w:tcBorders>
          </w:tcPr>
          <w:p w14:paraId="52FDB65D" w14:textId="7F49830D"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6A49EB85" w14:textId="62B2C557"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08A0BD1" w14:textId="2115419B" w:rsidR="001E0EDD" w:rsidRPr="00232D93" w:rsidRDefault="001E0EDD" w:rsidP="00A9019F">
            <w:pPr>
              <w:rPr>
                <w:rFonts w:ascii="Times New Roman" w:eastAsia="Times New Roman" w:hAnsi="Times New Roman" w:cs="Times New Roman"/>
                <w:sz w:val="24"/>
                <w:szCs w:val="24"/>
                <w:lang w:eastAsia="lv-LV"/>
              </w:rPr>
            </w:pPr>
          </w:p>
        </w:tc>
        <w:tc>
          <w:tcPr>
            <w:tcW w:w="1000" w:type="pct"/>
            <w:tcBorders>
              <w:top w:val="single" w:sz="4" w:space="0" w:color="auto"/>
              <w:left w:val="single" w:sz="4" w:space="0" w:color="auto"/>
              <w:bottom w:val="single" w:sz="4" w:space="0" w:color="auto"/>
              <w:right w:val="single" w:sz="4" w:space="0" w:color="auto"/>
            </w:tcBorders>
            <w:hideMark/>
          </w:tcPr>
          <w:p w14:paraId="3AF40C45" w14:textId="47828949" w:rsidR="001E0EDD" w:rsidRPr="00232D93" w:rsidRDefault="001E0EDD" w:rsidP="00A9019F">
            <w:pPr>
              <w:rPr>
                <w:rFonts w:ascii="Times New Roman" w:eastAsia="Times New Roman" w:hAnsi="Times New Roman" w:cs="Times New Roman"/>
                <w:sz w:val="24"/>
                <w:szCs w:val="24"/>
                <w:lang w:eastAsia="lv-LV"/>
              </w:rPr>
            </w:pPr>
          </w:p>
        </w:tc>
        <w:tc>
          <w:tcPr>
            <w:tcW w:w="1000" w:type="pct"/>
            <w:vMerge/>
            <w:tcBorders>
              <w:left w:val="single" w:sz="4" w:space="0" w:color="auto"/>
              <w:right w:val="single" w:sz="4" w:space="0" w:color="auto"/>
            </w:tcBorders>
          </w:tcPr>
          <w:p w14:paraId="3F878783" w14:textId="0B65FD4A" w:rsidR="001E0EDD" w:rsidRPr="00232D93" w:rsidRDefault="001E0EDD" w:rsidP="00A9019F">
            <w:pPr>
              <w:rPr>
                <w:rFonts w:ascii="Times New Roman" w:hAnsi="Times New Roman" w:cs="Times New Roman"/>
                <w:sz w:val="24"/>
                <w:szCs w:val="24"/>
              </w:rPr>
            </w:pPr>
          </w:p>
        </w:tc>
      </w:tr>
      <w:tr w:rsidR="001E0EDD" w:rsidRPr="00232D93" w14:paraId="03BCBFE1" w14:textId="77777777" w:rsidTr="0042027A">
        <w:tc>
          <w:tcPr>
            <w:tcW w:w="1000" w:type="pct"/>
            <w:vMerge/>
            <w:tcBorders>
              <w:left w:val="single" w:sz="4" w:space="0" w:color="auto"/>
              <w:right w:val="single" w:sz="4" w:space="0" w:color="auto"/>
            </w:tcBorders>
          </w:tcPr>
          <w:p w14:paraId="0FA9AD89" w14:textId="423591DE"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7B731D88" w14:textId="1C29CD23"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nil"/>
              <w:right w:val="single" w:sz="4" w:space="0" w:color="auto"/>
            </w:tcBorders>
            <w:hideMark/>
          </w:tcPr>
          <w:p w14:paraId="793E3FED" w14:textId="1DD4EDC4" w:rsidR="001E0EDD" w:rsidRPr="00232D93" w:rsidRDefault="001E0EDD" w:rsidP="00A9019F">
            <w:pPr>
              <w:rPr>
                <w:rFonts w:ascii="Times New Roman" w:eastAsia="Times New Roman" w:hAnsi="Times New Roman" w:cs="Times New Roman"/>
                <w:sz w:val="24"/>
                <w:szCs w:val="24"/>
                <w:lang w:eastAsia="lv-LV"/>
              </w:rPr>
            </w:pPr>
          </w:p>
        </w:tc>
        <w:tc>
          <w:tcPr>
            <w:tcW w:w="1000" w:type="pct"/>
            <w:tcBorders>
              <w:top w:val="single" w:sz="4" w:space="0" w:color="auto"/>
              <w:left w:val="single" w:sz="4" w:space="0" w:color="auto"/>
              <w:bottom w:val="nil"/>
              <w:right w:val="single" w:sz="4" w:space="0" w:color="auto"/>
            </w:tcBorders>
            <w:hideMark/>
          </w:tcPr>
          <w:p w14:paraId="642771B7" w14:textId="0CB24B74" w:rsidR="001E0EDD" w:rsidRPr="00232D93" w:rsidRDefault="001E0EDD" w:rsidP="00A9019F">
            <w:pPr>
              <w:rPr>
                <w:rFonts w:ascii="Times New Roman" w:eastAsia="Times New Roman" w:hAnsi="Times New Roman" w:cs="Times New Roman"/>
                <w:sz w:val="24"/>
                <w:szCs w:val="24"/>
                <w:lang w:eastAsia="lv-LV"/>
              </w:rPr>
            </w:pPr>
          </w:p>
        </w:tc>
        <w:tc>
          <w:tcPr>
            <w:tcW w:w="1000" w:type="pct"/>
            <w:vMerge/>
            <w:tcBorders>
              <w:left w:val="single" w:sz="4" w:space="0" w:color="auto"/>
              <w:right w:val="single" w:sz="4" w:space="0" w:color="auto"/>
            </w:tcBorders>
          </w:tcPr>
          <w:p w14:paraId="584254D1" w14:textId="0AAF893E" w:rsidR="001E0EDD" w:rsidRPr="00232D93" w:rsidRDefault="001E0EDD" w:rsidP="00A9019F">
            <w:pPr>
              <w:rPr>
                <w:rFonts w:ascii="Times New Roman" w:hAnsi="Times New Roman" w:cs="Times New Roman"/>
                <w:sz w:val="24"/>
                <w:szCs w:val="24"/>
              </w:rPr>
            </w:pPr>
          </w:p>
        </w:tc>
      </w:tr>
      <w:tr w:rsidR="001E0EDD" w:rsidRPr="00232D93" w14:paraId="492BAD39" w14:textId="77777777" w:rsidTr="0042027A">
        <w:tc>
          <w:tcPr>
            <w:tcW w:w="1000" w:type="pct"/>
            <w:vMerge/>
            <w:tcBorders>
              <w:left w:val="single" w:sz="4" w:space="0" w:color="auto"/>
              <w:right w:val="single" w:sz="4" w:space="0" w:color="auto"/>
            </w:tcBorders>
          </w:tcPr>
          <w:p w14:paraId="271D3042" w14:textId="0B30B49E"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25D12606" w14:textId="668DC180" w:rsidR="001E0EDD" w:rsidRPr="00232D93" w:rsidRDefault="001E0EDD" w:rsidP="00A9019F">
            <w:pPr>
              <w:rPr>
                <w:rFonts w:ascii="Times New Roman" w:hAnsi="Times New Roman" w:cs="Times New Roman"/>
                <w:sz w:val="24"/>
                <w:szCs w:val="24"/>
              </w:rPr>
            </w:pPr>
          </w:p>
        </w:tc>
        <w:tc>
          <w:tcPr>
            <w:tcW w:w="1000" w:type="pct"/>
            <w:tcBorders>
              <w:top w:val="nil"/>
              <w:left w:val="single" w:sz="4" w:space="0" w:color="auto"/>
              <w:bottom w:val="single" w:sz="4" w:space="0" w:color="auto"/>
              <w:right w:val="single" w:sz="4" w:space="0" w:color="auto"/>
            </w:tcBorders>
            <w:hideMark/>
          </w:tcPr>
          <w:p w14:paraId="6D38CE57" w14:textId="2D1AF31B" w:rsidR="001E0EDD" w:rsidRPr="00232D93" w:rsidRDefault="001E0EDD" w:rsidP="00A9019F">
            <w:pPr>
              <w:rPr>
                <w:rFonts w:ascii="Times New Roman" w:eastAsia="Times New Roman" w:hAnsi="Times New Roman" w:cs="Times New Roman"/>
                <w:sz w:val="24"/>
                <w:szCs w:val="24"/>
                <w:lang w:eastAsia="lv-LV"/>
              </w:rPr>
            </w:pPr>
          </w:p>
        </w:tc>
        <w:tc>
          <w:tcPr>
            <w:tcW w:w="1000" w:type="pct"/>
            <w:tcBorders>
              <w:top w:val="nil"/>
              <w:left w:val="single" w:sz="4" w:space="0" w:color="auto"/>
              <w:bottom w:val="single" w:sz="4" w:space="0" w:color="auto"/>
              <w:right w:val="single" w:sz="4" w:space="0" w:color="auto"/>
            </w:tcBorders>
            <w:hideMark/>
          </w:tcPr>
          <w:p w14:paraId="3750D398" w14:textId="7DED1E8F" w:rsidR="001E0EDD" w:rsidRPr="00232D93" w:rsidRDefault="001E0EDD" w:rsidP="00A9019F">
            <w:pPr>
              <w:rPr>
                <w:rFonts w:ascii="Times New Roman" w:eastAsia="Times New Roman" w:hAnsi="Times New Roman" w:cs="Times New Roman"/>
                <w:sz w:val="24"/>
                <w:szCs w:val="24"/>
                <w:lang w:eastAsia="lv-LV"/>
              </w:rPr>
            </w:pPr>
          </w:p>
        </w:tc>
        <w:tc>
          <w:tcPr>
            <w:tcW w:w="1000" w:type="pct"/>
            <w:vMerge/>
            <w:tcBorders>
              <w:left w:val="single" w:sz="4" w:space="0" w:color="auto"/>
              <w:right w:val="single" w:sz="4" w:space="0" w:color="auto"/>
            </w:tcBorders>
          </w:tcPr>
          <w:p w14:paraId="32D24EF4" w14:textId="67453CDD" w:rsidR="001E0EDD" w:rsidRPr="00232D93" w:rsidRDefault="001E0EDD" w:rsidP="00A9019F">
            <w:pPr>
              <w:rPr>
                <w:rFonts w:ascii="Times New Roman" w:hAnsi="Times New Roman" w:cs="Times New Roman"/>
                <w:sz w:val="24"/>
                <w:szCs w:val="24"/>
              </w:rPr>
            </w:pPr>
          </w:p>
        </w:tc>
      </w:tr>
      <w:tr w:rsidR="001E0EDD" w:rsidRPr="00232D93" w14:paraId="3776E7BD" w14:textId="77777777" w:rsidTr="001E0EDD">
        <w:tc>
          <w:tcPr>
            <w:tcW w:w="1000" w:type="pct"/>
            <w:vMerge/>
            <w:tcBorders>
              <w:left w:val="single" w:sz="4" w:space="0" w:color="auto"/>
              <w:right w:val="single" w:sz="4" w:space="0" w:color="auto"/>
            </w:tcBorders>
          </w:tcPr>
          <w:p w14:paraId="645E2E8C" w14:textId="46024DF8"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right w:val="single" w:sz="4" w:space="0" w:color="auto"/>
            </w:tcBorders>
            <w:hideMark/>
          </w:tcPr>
          <w:p w14:paraId="0C2C91E5" w14:textId="48F6FADA"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1C284FEC" w14:textId="210D19BB" w:rsidR="001E0EDD" w:rsidRPr="00232D93" w:rsidRDefault="001E0EDD" w:rsidP="00A9019F">
            <w:pPr>
              <w:rPr>
                <w:rFonts w:ascii="Times New Roman" w:eastAsia="Times New Roman" w:hAnsi="Times New Roman" w:cs="Times New Roman"/>
                <w:sz w:val="24"/>
                <w:szCs w:val="24"/>
                <w:lang w:eastAsia="lv-LV"/>
              </w:rPr>
            </w:pPr>
          </w:p>
        </w:tc>
        <w:tc>
          <w:tcPr>
            <w:tcW w:w="1000" w:type="pct"/>
            <w:tcBorders>
              <w:top w:val="single" w:sz="4" w:space="0" w:color="auto"/>
              <w:left w:val="single" w:sz="4" w:space="0" w:color="auto"/>
              <w:bottom w:val="single" w:sz="4" w:space="0" w:color="auto"/>
              <w:right w:val="single" w:sz="4" w:space="0" w:color="auto"/>
            </w:tcBorders>
            <w:hideMark/>
          </w:tcPr>
          <w:p w14:paraId="518EDC90" w14:textId="0EA0EC62" w:rsidR="001E0EDD" w:rsidRPr="00232D93" w:rsidRDefault="001E0EDD" w:rsidP="00A9019F">
            <w:pPr>
              <w:rPr>
                <w:rFonts w:ascii="Times New Roman" w:eastAsia="Times New Roman" w:hAnsi="Times New Roman" w:cs="Times New Roman"/>
                <w:sz w:val="24"/>
                <w:szCs w:val="24"/>
                <w:lang w:eastAsia="lv-LV"/>
              </w:rPr>
            </w:pPr>
          </w:p>
        </w:tc>
        <w:tc>
          <w:tcPr>
            <w:tcW w:w="1000" w:type="pct"/>
            <w:vMerge/>
            <w:tcBorders>
              <w:left w:val="single" w:sz="4" w:space="0" w:color="auto"/>
              <w:right w:val="single" w:sz="4" w:space="0" w:color="auto"/>
            </w:tcBorders>
          </w:tcPr>
          <w:p w14:paraId="70B05341" w14:textId="663CE3AB" w:rsidR="001E0EDD" w:rsidRPr="00232D93" w:rsidRDefault="001E0EDD" w:rsidP="00A9019F">
            <w:pPr>
              <w:rPr>
                <w:rFonts w:ascii="Times New Roman" w:hAnsi="Times New Roman" w:cs="Times New Roman"/>
                <w:sz w:val="24"/>
                <w:szCs w:val="24"/>
              </w:rPr>
            </w:pPr>
          </w:p>
        </w:tc>
      </w:tr>
      <w:tr w:rsidR="001E0EDD" w:rsidRPr="00232D93" w14:paraId="48D05FE7" w14:textId="77777777" w:rsidTr="0042027A">
        <w:tc>
          <w:tcPr>
            <w:tcW w:w="1000" w:type="pct"/>
            <w:vMerge/>
            <w:tcBorders>
              <w:left w:val="single" w:sz="4" w:space="0" w:color="auto"/>
              <w:bottom w:val="single" w:sz="4" w:space="0" w:color="auto"/>
              <w:right w:val="single" w:sz="4" w:space="0" w:color="auto"/>
            </w:tcBorders>
          </w:tcPr>
          <w:p w14:paraId="42CB6373" w14:textId="6175F597" w:rsidR="001E0EDD" w:rsidRPr="00232D93" w:rsidRDefault="001E0EDD" w:rsidP="00A9019F">
            <w:pPr>
              <w:rPr>
                <w:rFonts w:ascii="Times New Roman" w:hAnsi="Times New Roman" w:cs="Times New Roman"/>
                <w:sz w:val="24"/>
                <w:szCs w:val="24"/>
              </w:rPr>
            </w:pPr>
          </w:p>
        </w:tc>
        <w:tc>
          <w:tcPr>
            <w:tcW w:w="1000" w:type="pct"/>
            <w:vMerge/>
            <w:tcBorders>
              <w:left w:val="single" w:sz="4" w:space="0" w:color="auto"/>
              <w:bottom w:val="single" w:sz="4" w:space="0" w:color="auto"/>
              <w:right w:val="single" w:sz="4" w:space="0" w:color="auto"/>
            </w:tcBorders>
            <w:hideMark/>
          </w:tcPr>
          <w:p w14:paraId="0FB30760" w14:textId="055B7B2D" w:rsidR="001E0EDD" w:rsidRPr="00232D93" w:rsidRDefault="001E0EDD" w:rsidP="00A9019F">
            <w:pPr>
              <w:rPr>
                <w:rFonts w:ascii="Times New Roman" w:hAnsi="Times New Roman" w:cs="Times New Roman"/>
                <w:sz w:val="24"/>
                <w:szCs w:val="24"/>
              </w:rPr>
            </w:pPr>
          </w:p>
        </w:tc>
        <w:tc>
          <w:tcPr>
            <w:tcW w:w="1000" w:type="pct"/>
            <w:tcBorders>
              <w:top w:val="single" w:sz="4" w:space="0" w:color="auto"/>
              <w:left w:val="single" w:sz="4" w:space="0" w:color="auto"/>
              <w:bottom w:val="single" w:sz="4" w:space="0" w:color="auto"/>
              <w:right w:val="single" w:sz="4" w:space="0" w:color="auto"/>
            </w:tcBorders>
            <w:hideMark/>
          </w:tcPr>
          <w:p w14:paraId="325B2695" w14:textId="371D5F8F" w:rsidR="001E0EDD" w:rsidRPr="00232D93" w:rsidRDefault="001E0EDD" w:rsidP="00A9019F">
            <w:pPr>
              <w:rPr>
                <w:rFonts w:ascii="Times New Roman" w:eastAsia="Times New Roman" w:hAnsi="Times New Roman" w:cs="Times New Roman"/>
                <w:sz w:val="24"/>
                <w:szCs w:val="24"/>
                <w:lang w:eastAsia="lv-LV"/>
              </w:rPr>
            </w:pPr>
          </w:p>
        </w:tc>
        <w:tc>
          <w:tcPr>
            <w:tcW w:w="1000" w:type="pct"/>
            <w:tcBorders>
              <w:top w:val="single" w:sz="4" w:space="0" w:color="auto"/>
              <w:left w:val="single" w:sz="4" w:space="0" w:color="auto"/>
              <w:bottom w:val="single" w:sz="4" w:space="0" w:color="auto"/>
              <w:right w:val="single" w:sz="4" w:space="0" w:color="auto"/>
            </w:tcBorders>
            <w:hideMark/>
          </w:tcPr>
          <w:p w14:paraId="6DE3FC7D" w14:textId="7CE7C1A5" w:rsidR="001E0EDD" w:rsidRPr="00232D93" w:rsidRDefault="001E0EDD" w:rsidP="00A9019F">
            <w:pPr>
              <w:rPr>
                <w:rFonts w:ascii="Times New Roman" w:eastAsia="Times New Roman" w:hAnsi="Times New Roman" w:cs="Times New Roman"/>
                <w:sz w:val="24"/>
                <w:szCs w:val="24"/>
                <w:lang w:eastAsia="lv-LV"/>
              </w:rPr>
            </w:pPr>
          </w:p>
        </w:tc>
        <w:tc>
          <w:tcPr>
            <w:tcW w:w="1000" w:type="pct"/>
            <w:vMerge/>
            <w:tcBorders>
              <w:left w:val="single" w:sz="4" w:space="0" w:color="auto"/>
              <w:bottom w:val="single" w:sz="4" w:space="0" w:color="auto"/>
              <w:right w:val="single" w:sz="4" w:space="0" w:color="auto"/>
            </w:tcBorders>
          </w:tcPr>
          <w:p w14:paraId="5E5A49DC" w14:textId="21910E3E" w:rsidR="001E0EDD" w:rsidRPr="00232D93" w:rsidRDefault="001E0EDD" w:rsidP="00A9019F">
            <w:pPr>
              <w:rPr>
                <w:rFonts w:ascii="Times New Roman" w:hAnsi="Times New Roman" w:cs="Times New Roman"/>
                <w:sz w:val="24"/>
                <w:szCs w:val="24"/>
              </w:rPr>
            </w:pPr>
          </w:p>
        </w:tc>
      </w:tr>
    </w:tbl>
    <w:p w14:paraId="038A85C3" w14:textId="28F8EDED" w:rsidR="00A54144" w:rsidRDefault="00A54144" w:rsidP="00A9019F">
      <w:pPr>
        <w:spacing w:after="0" w:line="240" w:lineRule="auto"/>
        <w:rPr>
          <w:rFonts w:ascii="Times New Roman" w:hAnsi="Times New Roman" w:cs="Times New Roman"/>
          <w:b/>
          <w:bCs/>
          <w:sz w:val="24"/>
          <w:szCs w:val="24"/>
        </w:rPr>
      </w:pPr>
    </w:p>
    <w:p w14:paraId="70CC6FF7" w14:textId="77777777" w:rsidR="00B80040" w:rsidRPr="00232D93" w:rsidRDefault="00B80040" w:rsidP="00A9019F">
      <w:pPr>
        <w:spacing w:after="0" w:line="240" w:lineRule="auto"/>
        <w:rPr>
          <w:rFonts w:ascii="Times New Roman" w:hAnsi="Times New Roman" w:cs="Times New Roman"/>
          <w:b/>
          <w:bCs/>
          <w:sz w:val="24"/>
          <w:szCs w:val="24"/>
        </w:rPr>
      </w:pPr>
    </w:p>
    <w:p w14:paraId="518528A4" w14:textId="70ADBF49" w:rsidR="00A54144" w:rsidRPr="00232D93" w:rsidRDefault="00A54144" w:rsidP="00A9019F">
      <w:pPr>
        <w:spacing w:after="0" w:line="240" w:lineRule="auto"/>
        <w:rPr>
          <w:rFonts w:ascii="Times New Roman" w:hAnsi="Times New Roman" w:cs="Times New Roman"/>
          <w:b/>
          <w:bCs/>
          <w:sz w:val="24"/>
          <w:szCs w:val="24"/>
        </w:rPr>
      </w:pPr>
      <w:r w:rsidRPr="00232D93">
        <w:rPr>
          <w:rFonts w:ascii="Times New Roman" w:hAnsi="Times New Roman" w:cs="Times New Roman"/>
          <w:b/>
          <w:bCs/>
          <w:sz w:val="24"/>
          <w:szCs w:val="24"/>
        </w:rPr>
        <w:t>Vides aizsardzības un reģionālās attīstības ministrija</w:t>
      </w:r>
    </w:p>
    <w:p w14:paraId="54903526" w14:textId="3B53E6B8" w:rsidR="00A54144" w:rsidRPr="00232D93" w:rsidRDefault="00A54144" w:rsidP="00A9019F">
      <w:pPr>
        <w:spacing w:after="0" w:line="240" w:lineRule="auto"/>
        <w:rPr>
          <w:rFonts w:ascii="Times New Roman" w:hAnsi="Times New Roman" w:cs="Times New Roman"/>
          <w:b/>
          <w:bCs/>
          <w:sz w:val="24"/>
          <w:szCs w:val="24"/>
        </w:rPr>
      </w:pPr>
    </w:p>
    <w:tbl>
      <w:tblPr>
        <w:tblStyle w:val="Reatabula8"/>
        <w:tblW w:w="0" w:type="auto"/>
        <w:tblInd w:w="-289" w:type="dxa"/>
        <w:tblLayout w:type="fixed"/>
        <w:tblLook w:val="04A0" w:firstRow="1" w:lastRow="0" w:firstColumn="1" w:lastColumn="0" w:noHBand="0" w:noVBand="1"/>
      </w:tblPr>
      <w:tblGrid>
        <w:gridCol w:w="2978"/>
        <w:gridCol w:w="3118"/>
        <w:gridCol w:w="2977"/>
        <w:gridCol w:w="2977"/>
        <w:gridCol w:w="2976"/>
      </w:tblGrid>
      <w:tr w:rsidR="00534DD8" w:rsidRPr="00232D93" w14:paraId="0476251E" w14:textId="77777777" w:rsidTr="00033D3C">
        <w:tc>
          <w:tcPr>
            <w:tcW w:w="2978" w:type="dxa"/>
          </w:tcPr>
          <w:p w14:paraId="525DC091" w14:textId="77777777" w:rsidR="00534DD8" w:rsidRPr="00232D93" w:rsidRDefault="00534DD8" w:rsidP="00A9019F">
            <w:pPr>
              <w:rPr>
                <w:rFonts w:ascii="Times New Roman" w:hAnsi="Times New Roman" w:cs="Times New Roman"/>
                <w:sz w:val="24"/>
                <w:szCs w:val="24"/>
              </w:rPr>
            </w:pPr>
            <w:r w:rsidRPr="00232D93">
              <w:rPr>
                <w:rFonts w:ascii="Times New Roman" w:hAnsi="Times New Roman" w:cs="Times New Roman"/>
                <w:b/>
                <w:sz w:val="24"/>
                <w:szCs w:val="24"/>
              </w:rPr>
              <w:t>Starptautiskā līguma</w:t>
            </w:r>
            <w:r w:rsidRPr="00232D93">
              <w:rPr>
                <w:rFonts w:ascii="Times New Roman" w:hAnsi="Times New Roman" w:cs="Times New Roman"/>
                <w:sz w:val="24"/>
                <w:szCs w:val="24"/>
              </w:rPr>
              <w:t xml:space="preserve">, kura tulkojumam latviešu valodā nepieciešams precizējums, </w:t>
            </w:r>
            <w:r w:rsidRPr="00232D93">
              <w:rPr>
                <w:rFonts w:ascii="Times New Roman" w:hAnsi="Times New Roman" w:cs="Times New Roman"/>
                <w:b/>
                <w:sz w:val="24"/>
                <w:szCs w:val="24"/>
              </w:rPr>
              <w:t>pilns nosaukums</w:t>
            </w:r>
          </w:p>
        </w:tc>
        <w:tc>
          <w:tcPr>
            <w:tcW w:w="3118" w:type="dxa"/>
          </w:tcPr>
          <w:p w14:paraId="71B14D8B" w14:textId="77777777" w:rsidR="00534DD8" w:rsidRPr="00232D93" w:rsidRDefault="00534DD8" w:rsidP="00A9019F">
            <w:pPr>
              <w:rPr>
                <w:rFonts w:ascii="Times New Roman" w:hAnsi="Times New Roman" w:cs="Times New Roman"/>
                <w:sz w:val="24"/>
                <w:szCs w:val="24"/>
              </w:rPr>
            </w:pPr>
            <w:r w:rsidRPr="00232D93">
              <w:rPr>
                <w:rFonts w:ascii="Times New Roman" w:hAnsi="Times New Roman" w:cs="Times New Roman"/>
                <w:b/>
                <w:sz w:val="24"/>
                <w:szCs w:val="24"/>
              </w:rPr>
              <w:t>Saite no likumi.lv</w:t>
            </w:r>
            <w:r w:rsidRPr="00232D93">
              <w:rPr>
                <w:rFonts w:ascii="Times New Roman" w:hAnsi="Times New Roman" w:cs="Times New Roman"/>
                <w:sz w:val="24"/>
                <w:szCs w:val="24"/>
              </w:rPr>
              <w:t>, kur šis starptautiskais līgums latviešu valodā publiski pieejams</w:t>
            </w:r>
          </w:p>
        </w:tc>
        <w:tc>
          <w:tcPr>
            <w:tcW w:w="2977" w:type="dxa"/>
          </w:tcPr>
          <w:p w14:paraId="1834227C" w14:textId="231BA90B" w:rsidR="002073A5" w:rsidRDefault="00534DD8"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precizējamā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002073A5">
              <w:rPr>
                <w:rFonts w:ascii="Times New Roman" w:hAnsi="Times New Roman" w:cs="Times New Roman"/>
                <w:b/>
                <w:sz w:val="24"/>
                <w:szCs w:val="24"/>
              </w:rPr>
              <w:t>;</w:t>
            </w:r>
            <w:r w:rsidRPr="00232D93">
              <w:rPr>
                <w:rFonts w:ascii="Times New Roman" w:hAnsi="Times New Roman" w:cs="Times New Roman"/>
                <w:sz w:val="24"/>
                <w:szCs w:val="24"/>
              </w:rPr>
              <w:t xml:space="preserve"> </w:t>
            </w:r>
          </w:p>
          <w:p w14:paraId="1A8B8D68" w14:textId="1943D483" w:rsidR="00534DD8" w:rsidRDefault="002073A5" w:rsidP="00A9019F">
            <w:pPr>
              <w:rPr>
                <w:rFonts w:ascii="Times New Roman" w:hAnsi="Times New Roman" w:cs="Times New Roman"/>
                <w:b/>
                <w:sz w:val="24"/>
                <w:szCs w:val="24"/>
              </w:rPr>
            </w:pPr>
            <w:r>
              <w:rPr>
                <w:rFonts w:ascii="Times New Roman" w:hAnsi="Times New Roman" w:cs="Times New Roman"/>
                <w:sz w:val="24"/>
                <w:szCs w:val="24"/>
              </w:rPr>
              <w:t>Termini vai vārdu savienojumi visā projektā</w:t>
            </w:r>
            <w:r w:rsidRPr="00232D93">
              <w:rPr>
                <w:rFonts w:ascii="Times New Roman" w:hAnsi="Times New Roman" w:cs="Times New Roman"/>
                <w:b/>
                <w:sz w:val="24"/>
                <w:szCs w:val="24"/>
              </w:rPr>
              <w:t xml:space="preserve"> </w:t>
            </w:r>
            <w:r w:rsidR="00534DD8" w:rsidRPr="00232D93">
              <w:rPr>
                <w:rFonts w:ascii="Times New Roman" w:hAnsi="Times New Roman" w:cs="Times New Roman"/>
                <w:b/>
                <w:sz w:val="24"/>
                <w:szCs w:val="24"/>
              </w:rPr>
              <w:t>(esošā redakcijā)</w:t>
            </w:r>
          </w:p>
          <w:p w14:paraId="39F8C9A7" w14:textId="53DF52A5" w:rsidR="00534DD8" w:rsidRPr="00232D93" w:rsidRDefault="00534DD8" w:rsidP="00A9019F">
            <w:pPr>
              <w:rPr>
                <w:rFonts w:ascii="Times New Roman" w:hAnsi="Times New Roman" w:cs="Times New Roman"/>
                <w:sz w:val="24"/>
                <w:szCs w:val="24"/>
              </w:rPr>
            </w:pPr>
          </w:p>
        </w:tc>
        <w:tc>
          <w:tcPr>
            <w:tcW w:w="2977" w:type="dxa"/>
          </w:tcPr>
          <w:p w14:paraId="185CE4C3" w14:textId="2E526C35" w:rsidR="00534DD8" w:rsidRDefault="00534DD8" w:rsidP="00A9019F">
            <w:pPr>
              <w:rPr>
                <w:rFonts w:ascii="Times New Roman" w:hAnsi="Times New Roman" w:cs="Times New Roman"/>
                <w:sz w:val="24"/>
                <w:szCs w:val="24"/>
              </w:rPr>
            </w:pPr>
            <w:r w:rsidRPr="00232D93">
              <w:rPr>
                <w:rFonts w:ascii="Times New Roman" w:hAnsi="Times New Roman" w:cs="Times New Roman"/>
                <w:sz w:val="24"/>
                <w:szCs w:val="24"/>
              </w:rPr>
              <w:t xml:space="preserve">Attiecīgā līguma tulkojuma </w:t>
            </w:r>
            <w:r w:rsidRPr="00232D93">
              <w:rPr>
                <w:rFonts w:ascii="Times New Roman" w:hAnsi="Times New Roman" w:cs="Times New Roman"/>
                <w:b/>
                <w:sz w:val="24"/>
                <w:szCs w:val="24"/>
              </w:rPr>
              <w:t>precizētā</w:t>
            </w:r>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norma</w:t>
            </w:r>
            <w:r w:rsidR="002073A5">
              <w:rPr>
                <w:rFonts w:ascii="Times New Roman" w:hAnsi="Times New Roman" w:cs="Times New Roman"/>
                <w:sz w:val="24"/>
                <w:szCs w:val="24"/>
              </w:rPr>
              <w:t>;</w:t>
            </w:r>
          </w:p>
          <w:p w14:paraId="2B0DEB25" w14:textId="0CE519D7" w:rsidR="002073A5" w:rsidRPr="00232D93" w:rsidRDefault="002073A5" w:rsidP="00A9019F">
            <w:pPr>
              <w:rPr>
                <w:rFonts w:ascii="Times New Roman" w:hAnsi="Times New Roman" w:cs="Times New Roman"/>
                <w:sz w:val="24"/>
                <w:szCs w:val="24"/>
              </w:rPr>
            </w:pPr>
            <w:r>
              <w:rPr>
                <w:rFonts w:ascii="Times New Roman" w:hAnsi="Times New Roman" w:cs="Times New Roman"/>
                <w:sz w:val="24"/>
                <w:szCs w:val="24"/>
              </w:rPr>
              <w:t xml:space="preserve">Terminu vai vārdu </w:t>
            </w:r>
            <w:proofErr w:type="spellStart"/>
            <w:r>
              <w:rPr>
                <w:rFonts w:ascii="Times New Roman" w:hAnsi="Times New Roman" w:cs="Times New Roman"/>
                <w:sz w:val="24"/>
                <w:szCs w:val="24"/>
              </w:rPr>
              <w:t>isavienojumu</w:t>
            </w:r>
            <w:proofErr w:type="spellEnd"/>
          </w:p>
          <w:p w14:paraId="3EC0BF31" w14:textId="77777777" w:rsidR="00534DD8" w:rsidRPr="00232D93" w:rsidRDefault="00534DD8" w:rsidP="00A9019F">
            <w:pPr>
              <w:rPr>
                <w:rFonts w:ascii="Times New Roman" w:hAnsi="Times New Roman" w:cs="Times New Roman"/>
                <w:sz w:val="24"/>
                <w:szCs w:val="24"/>
              </w:rPr>
            </w:pPr>
            <w:r w:rsidRPr="00232D93">
              <w:rPr>
                <w:rFonts w:ascii="Times New Roman" w:hAnsi="Times New Roman" w:cs="Times New Roman"/>
                <w:b/>
                <w:sz w:val="24"/>
                <w:szCs w:val="24"/>
              </w:rPr>
              <w:t>(labotā redakcijā)</w:t>
            </w:r>
          </w:p>
        </w:tc>
        <w:tc>
          <w:tcPr>
            <w:tcW w:w="2976" w:type="dxa"/>
          </w:tcPr>
          <w:p w14:paraId="0373970B" w14:textId="77777777" w:rsidR="00534DD8" w:rsidRPr="00232D93" w:rsidRDefault="00534DD8" w:rsidP="00A9019F">
            <w:pPr>
              <w:rPr>
                <w:rFonts w:ascii="Times New Roman" w:hAnsi="Times New Roman" w:cs="Times New Roman"/>
                <w:sz w:val="24"/>
                <w:szCs w:val="24"/>
              </w:rPr>
            </w:pPr>
            <w:r w:rsidRPr="00232D93">
              <w:rPr>
                <w:rFonts w:ascii="Times New Roman" w:hAnsi="Times New Roman" w:cs="Times New Roman"/>
                <w:b/>
                <w:sz w:val="24"/>
                <w:szCs w:val="24"/>
              </w:rPr>
              <w:t>Eksperta vārds, uzvārds, e-pasta adrese</w:t>
            </w:r>
            <w:r w:rsidRPr="00232D93">
              <w:rPr>
                <w:rFonts w:ascii="Times New Roman" w:hAnsi="Times New Roman" w:cs="Times New Roman"/>
                <w:sz w:val="24"/>
                <w:szCs w:val="24"/>
              </w:rPr>
              <w:t>, ar kuru Valsts valodas centram saskaņot terminoloģiju</w:t>
            </w:r>
          </w:p>
        </w:tc>
      </w:tr>
      <w:tr w:rsidR="004867B7" w:rsidRPr="00232D93" w14:paraId="5B54D7F7" w14:textId="77777777" w:rsidTr="00033D3C">
        <w:tc>
          <w:tcPr>
            <w:tcW w:w="2978" w:type="dxa"/>
            <w:vMerge w:val="restart"/>
          </w:tcPr>
          <w:p w14:paraId="5045494B" w14:textId="650C94D6" w:rsidR="004867B7" w:rsidRPr="00232D93" w:rsidRDefault="004867B7" w:rsidP="00A9019F">
            <w:pPr>
              <w:shd w:val="clear" w:color="auto" w:fill="FFFFFF"/>
              <w:rPr>
                <w:rFonts w:ascii="Times New Roman" w:eastAsia="Times New Roman" w:hAnsi="Times New Roman" w:cs="Times New Roman"/>
                <w:sz w:val="24"/>
                <w:szCs w:val="24"/>
                <w:lang w:eastAsia="en-GB"/>
              </w:rPr>
            </w:pPr>
            <w:r>
              <w:rPr>
                <w:rFonts w:ascii="Times New Roman" w:eastAsia="Times New Roman" w:hAnsi="Times New Roman" w:cs="Times New Roman"/>
                <w:bCs/>
                <w:color w:val="201F1E"/>
                <w:sz w:val="24"/>
                <w:szCs w:val="24"/>
                <w:bdr w:val="none" w:sz="0" w:space="0" w:color="auto" w:frame="1"/>
                <w:lang w:eastAsia="en-GB"/>
              </w:rPr>
              <w:t>3</w:t>
            </w:r>
            <w:r w:rsidR="006C0A77">
              <w:rPr>
                <w:rFonts w:ascii="Times New Roman" w:eastAsia="Times New Roman" w:hAnsi="Times New Roman" w:cs="Times New Roman"/>
                <w:bCs/>
                <w:color w:val="201F1E"/>
                <w:sz w:val="24"/>
                <w:szCs w:val="24"/>
                <w:bdr w:val="none" w:sz="0" w:space="0" w:color="auto" w:frame="1"/>
                <w:lang w:eastAsia="en-GB"/>
              </w:rPr>
              <w:t>2</w:t>
            </w:r>
            <w:r>
              <w:rPr>
                <w:rFonts w:ascii="Times New Roman" w:eastAsia="Times New Roman" w:hAnsi="Times New Roman" w:cs="Times New Roman"/>
                <w:bCs/>
                <w:color w:val="201F1E"/>
                <w:sz w:val="24"/>
                <w:szCs w:val="24"/>
                <w:bdr w:val="none" w:sz="0" w:space="0" w:color="auto" w:frame="1"/>
                <w:lang w:eastAsia="en-GB"/>
              </w:rPr>
              <w:t xml:space="preserve">. </w:t>
            </w:r>
            <w:r w:rsidRPr="00232D93">
              <w:rPr>
                <w:rFonts w:ascii="Times New Roman" w:eastAsia="Times New Roman" w:hAnsi="Times New Roman" w:cs="Times New Roman"/>
                <w:bCs/>
                <w:color w:val="201F1E"/>
                <w:sz w:val="24"/>
                <w:szCs w:val="24"/>
                <w:bdr w:val="none" w:sz="0" w:space="0" w:color="auto" w:frame="1"/>
                <w:lang w:eastAsia="en-GB"/>
              </w:rPr>
              <w:t>ANO Vispārējā konvencija par klimata pārmaiņām</w:t>
            </w:r>
            <w:r w:rsidRPr="00232D93">
              <w:rPr>
                <w:rFonts w:ascii="Times New Roman" w:eastAsia="Times New Roman" w:hAnsi="Times New Roman" w:cs="Times New Roman"/>
                <w:color w:val="201F1E"/>
                <w:sz w:val="24"/>
                <w:szCs w:val="24"/>
                <w:bdr w:val="none" w:sz="0" w:space="0" w:color="auto" w:frame="1"/>
                <w:lang w:eastAsia="en-GB"/>
              </w:rPr>
              <w:t> </w:t>
            </w:r>
          </w:p>
        </w:tc>
        <w:tc>
          <w:tcPr>
            <w:tcW w:w="3118" w:type="dxa"/>
            <w:vMerge w:val="restart"/>
          </w:tcPr>
          <w:p w14:paraId="0D199066" w14:textId="77777777" w:rsidR="004867B7" w:rsidRPr="00232D93" w:rsidRDefault="004E3761" w:rsidP="00A9019F">
            <w:pPr>
              <w:shd w:val="clear" w:color="auto" w:fill="FFFFFF"/>
              <w:jc w:val="both"/>
              <w:rPr>
                <w:rFonts w:ascii="Times New Roman" w:eastAsia="Times New Roman" w:hAnsi="Times New Roman" w:cs="Times New Roman"/>
                <w:color w:val="323130"/>
                <w:sz w:val="24"/>
                <w:szCs w:val="24"/>
                <w:lang w:eastAsia="en-GB"/>
              </w:rPr>
            </w:pPr>
            <w:hyperlink r:id="rId118" w:tgtFrame="_blank" w:history="1">
              <w:r w:rsidR="004867B7" w:rsidRPr="00232D93">
                <w:rPr>
                  <w:rFonts w:ascii="Times New Roman" w:eastAsia="Times New Roman" w:hAnsi="Times New Roman" w:cs="Times New Roman"/>
                  <w:color w:val="0000FF"/>
                  <w:sz w:val="24"/>
                  <w:szCs w:val="24"/>
                  <w:u w:val="single"/>
                  <w:bdr w:val="none" w:sz="0" w:space="0" w:color="auto" w:frame="1"/>
                  <w:lang w:eastAsia="en-GB"/>
                </w:rPr>
                <w:t>https://likumi.lv/ta/id/34198-par-apvienoto-naciju-organizacijas-visparejo-konvenciju-par-klimata-parmainam</w:t>
              </w:r>
            </w:hyperlink>
            <w:r w:rsidR="004867B7" w:rsidRPr="00232D93">
              <w:rPr>
                <w:rFonts w:ascii="Times New Roman" w:eastAsia="Times New Roman" w:hAnsi="Times New Roman" w:cs="Times New Roman"/>
                <w:color w:val="414142"/>
                <w:sz w:val="24"/>
                <w:szCs w:val="24"/>
                <w:bdr w:val="none" w:sz="0" w:space="0" w:color="auto" w:frame="1"/>
                <w:lang w:eastAsia="en-GB"/>
              </w:rPr>
              <w:t> </w:t>
            </w:r>
          </w:p>
        </w:tc>
        <w:tc>
          <w:tcPr>
            <w:tcW w:w="2977" w:type="dxa"/>
          </w:tcPr>
          <w:p w14:paraId="28C55DD7" w14:textId="3DD10F20" w:rsidR="004867B7" w:rsidRPr="00232D93" w:rsidRDefault="004867B7"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Izmeši</w:t>
            </w:r>
            <w:proofErr w:type="spellEnd"/>
          </w:p>
        </w:tc>
        <w:tc>
          <w:tcPr>
            <w:tcW w:w="2977" w:type="dxa"/>
          </w:tcPr>
          <w:p w14:paraId="04B220ED" w14:textId="77777777" w:rsidR="004867B7" w:rsidRDefault="004867B7" w:rsidP="00A9019F">
            <w:pPr>
              <w:rPr>
                <w:rFonts w:ascii="Times New Roman" w:hAnsi="Times New Roman" w:cs="Times New Roman"/>
                <w:sz w:val="24"/>
                <w:szCs w:val="24"/>
              </w:rPr>
            </w:pPr>
            <w:r w:rsidRPr="00232D93">
              <w:rPr>
                <w:rFonts w:ascii="Times New Roman" w:hAnsi="Times New Roman" w:cs="Times New Roman"/>
                <w:sz w:val="24"/>
                <w:szCs w:val="24"/>
              </w:rPr>
              <w:t>Emisijas</w:t>
            </w:r>
          </w:p>
          <w:p w14:paraId="1A028392" w14:textId="77777777" w:rsidR="00E27B57" w:rsidRDefault="00E27B57" w:rsidP="00A9019F">
            <w:pPr>
              <w:rPr>
                <w:rFonts w:ascii="Times New Roman" w:hAnsi="Times New Roman" w:cs="Times New Roman"/>
                <w:color w:val="00B050"/>
                <w:sz w:val="24"/>
                <w:szCs w:val="24"/>
              </w:rPr>
            </w:pPr>
            <w:r w:rsidRPr="00E27B57">
              <w:rPr>
                <w:rFonts w:ascii="Times New Roman" w:hAnsi="Times New Roman" w:cs="Times New Roman"/>
                <w:color w:val="00B050"/>
                <w:sz w:val="24"/>
                <w:szCs w:val="24"/>
              </w:rPr>
              <w:lastRenderedPageBreak/>
              <w:t xml:space="preserve">VVC: Priekšlikums pieņemts. </w:t>
            </w:r>
          </w:p>
          <w:p w14:paraId="36ADD134" w14:textId="1C39A793" w:rsidR="00D90FE3" w:rsidRPr="00232D93" w:rsidRDefault="00216641" w:rsidP="00A9019F">
            <w:pPr>
              <w:rPr>
                <w:rFonts w:ascii="Times New Roman" w:hAnsi="Times New Roman" w:cs="Times New Roman"/>
                <w:sz w:val="24"/>
                <w:szCs w:val="24"/>
              </w:rPr>
            </w:pPr>
            <w:r>
              <w:rPr>
                <w:rFonts w:ascii="Times New Roman" w:hAnsi="Times New Roman" w:cs="Times New Roman"/>
                <w:color w:val="00B050"/>
                <w:sz w:val="24"/>
                <w:szCs w:val="24"/>
              </w:rPr>
              <w:t>Likums “Par piesārņojumu”</w:t>
            </w:r>
          </w:p>
        </w:tc>
        <w:tc>
          <w:tcPr>
            <w:tcW w:w="2976" w:type="dxa"/>
            <w:vMerge w:val="restart"/>
          </w:tcPr>
          <w:p w14:paraId="453F9866"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Līga Platace</w:t>
            </w:r>
          </w:p>
          <w:p w14:paraId="33C65919" w14:textId="77777777" w:rsidR="004867B7" w:rsidRPr="00232D93" w:rsidRDefault="004E3761" w:rsidP="00A9019F">
            <w:pPr>
              <w:rPr>
                <w:rFonts w:ascii="Times New Roman" w:hAnsi="Times New Roman" w:cs="Times New Roman"/>
                <w:sz w:val="24"/>
                <w:szCs w:val="24"/>
                <w:u w:val="single"/>
              </w:rPr>
            </w:pPr>
            <w:hyperlink r:id="rId119" w:history="1">
              <w:r w:rsidR="004867B7" w:rsidRPr="00232D93">
                <w:rPr>
                  <w:rFonts w:ascii="Times New Roman" w:hAnsi="Times New Roman" w:cs="Times New Roman"/>
                  <w:color w:val="0000FF"/>
                  <w:sz w:val="24"/>
                  <w:szCs w:val="24"/>
                  <w:u w:val="single"/>
                </w:rPr>
                <w:t>Liga.platace@varam.gov.lv</w:t>
              </w:r>
            </w:hyperlink>
            <w:r w:rsidR="004867B7" w:rsidRPr="00232D93">
              <w:rPr>
                <w:rFonts w:ascii="Times New Roman" w:hAnsi="Times New Roman" w:cs="Times New Roman"/>
                <w:sz w:val="24"/>
                <w:szCs w:val="24"/>
                <w:u w:val="single"/>
              </w:rPr>
              <w:t xml:space="preserve">  </w:t>
            </w:r>
            <w:r w:rsidR="004867B7" w:rsidRPr="00232D93">
              <w:rPr>
                <w:rFonts w:ascii="Times New Roman" w:hAnsi="Times New Roman" w:cs="Times New Roman"/>
                <w:b/>
                <w:sz w:val="24"/>
                <w:szCs w:val="24"/>
                <w:u w:val="single"/>
              </w:rPr>
              <w:t xml:space="preserve"> </w:t>
            </w:r>
            <w:r w:rsidR="004867B7" w:rsidRPr="00232D93">
              <w:rPr>
                <w:rFonts w:ascii="Times New Roman" w:hAnsi="Times New Roman" w:cs="Times New Roman"/>
                <w:sz w:val="24"/>
                <w:szCs w:val="24"/>
                <w:u w:val="single"/>
              </w:rPr>
              <w:t xml:space="preserve">   </w:t>
            </w:r>
          </w:p>
        </w:tc>
      </w:tr>
      <w:tr w:rsidR="004867B7" w:rsidRPr="00232D93" w14:paraId="66629B4B" w14:textId="77777777" w:rsidTr="00033D3C">
        <w:tc>
          <w:tcPr>
            <w:tcW w:w="2978" w:type="dxa"/>
            <w:vMerge/>
          </w:tcPr>
          <w:p w14:paraId="27A76535" w14:textId="77777777" w:rsidR="004867B7" w:rsidRPr="00232D93" w:rsidRDefault="004867B7" w:rsidP="00A9019F">
            <w:pPr>
              <w:shd w:val="clear" w:color="auto" w:fill="FFFFFF"/>
              <w:rPr>
                <w:rFonts w:ascii="Times New Roman" w:eastAsia="Times New Roman" w:hAnsi="Times New Roman" w:cs="Times New Roman"/>
                <w:bCs/>
                <w:color w:val="201F1E"/>
                <w:sz w:val="24"/>
                <w:szCs w:val="24"/>
                <w:bdr w:val="none" w:sz="0" w:space="0" w:color="auto" w:frame="1"/>
                <w:lang w:eastAsia="en-GB"/>
              </w:rPr>
            </w:pPr>
          </w:p>
        </w:tc>
        <w:tc>
          <w:tcPr>
            <w:tcW w:w="3118" w:type="dxa"/>
            <w:vMerge/>
          </w:tcPr>
          <w:p w14:paraId="5BE275CC" w14:textId="77777777" w:rsidR="004867B7" w:rsidRPr="00232D93" w:rsidRDefault="004867B7" w:rsidP="00A9019F">
            <w:pPr>
              <w:shd w:val="clear" w:color="auto" w:fill="FFFFFF"/>
              <w:jc w:val="both"/>
              <w:rPr>
                <w:rFonts w:ascii="Times New Roman" w:eastAsia="Times New Roman" w:hAnsi="Times New Roman" w:cs="Times New Roman"/>
                <w:color w:val="0000FF"/>
                <w:sz w:val="24"/>
                <w:szCs w:val="24"/>
                <w:u w:val="single"/>
                <w:bdr w:val="none" w:sz="0" w:space="0" w:color="auto" w:frame="1"/>
                <w:lang w:eastAsia="en-GB"/>
              </w:rPr>
            </w:pPr>
          </w:p>
        </w:tc>
        <w:tc>
          <w:tcPr>
            <w:tcW w:w="2977" w:type="dxa"/>
          </w:tcPr>
          <w:p w14:paraId="5500E658" w14:textId="77777777" w:rsidR="004867B7" w:rsidRPr="00333EFB" w:rsidRDefault="004867B7" w:rsidP="00A9019F">
            <w:pPr>
              <w:rPr>
                <w:rFonts w:ascii="Times New Roman" w:hAnsi="Times New Roman" w:cs="Times New Roman"/>
                <w:bCs/>
                <w:color w:val="201F1E"/>
                <w:sz w:val="24"/>
                <w:szCs w:val="24"/>
                <w:shd w:val="clear" w:color="auto" w:fill="FFFFFF"/>
              </w:rPr>
            </w:pPr>
            <w:proofErr w:type="spellStart"/>
            <w:r w:rsidRPr="00333EFB">
              <w:rPr>
                <w:rFonts w:ascii="Times New Roman" w:hAnsi="Times New Roman" w:cs="Times New Roman"/>
                <w:bCs/>
                <w:color w:val="201F1E"/>
                <w:sz w:val="24"/>
                <w:szCs w:val="24"/>
                <w:shd w:val="clear" w:color="auto" w:fill="FFFFFF"/>
              </w:rPr>
              <w:t>Novadne</w:t>
            </w:r>
            <w:proofErr w:type="spellEnd"/>
          </w:p>
          <w:p w14:paraId="19CE0142" w14:textId="0D970AA3" w:rsidR="009D6008" w:rsidRPr="00730FB0" w:rsidRDefault="009D6008" w:rsidP="00A9019F">
            <w:pPr>
              <w:rPr>
                <w:rFonts w:ascii="Times New Roman" w:hAnsi="Times New Roman" w:cs="Times New Roman"/>
                <w:bCs/>
                <w:color w:val="201F1E"/>
                <w:sz w:val="24"/>
                <w:szCs w:val="24"/>
                <w:highlight w:val="yellow"/>
                <w:shd w:val="clear" w:color="auto" w:fill="FFFFFF"/>
              </w:rPr>
            </w:pPr>
          </w:p>
        </w:tc>
        <w:tc>
          <w:tcPr>
            <w:tcW w:w="2977" w:type="dxa"/>
          </w:tcPr>
          <w:p w14:paraId="7DD90C47" w14:textId="77777777" w:rsidR="004867B7" w:rsidRDefault="004867B7" w:rsidP="00A9019F">
            <w:pPr>
              <w:rPr>
                <w:rFonts w:ascii="Times New Roman" w:hAnsi="Times New Roman" w:cs="Times New Roman"/>
                <w:bCs/>
                <w:color w:val="201F1E"/>
                <w:sz w:val="24"/>
                <w:szCs w:val="24"/>
                <w:shd w:val="clear" w:color="auto" w:fill="FFFFFF"/>
              </w:rPr>
            </w:pPr>
            <w:r w:rsidRPr="00232D93">
              <w:rPr>
                <w:rFonts w:ascii="Times New Roman" w:hAnsi="Times New Roman" w:cs="Times New Roman"/>
                <w:bCs/>
                <w:color w:val="201F1E"/>
                <w:sz w:val="24"/>
                <w:szCs w:val="24"/>
                <w:shd w:val="clear" w:color="auto" w:fill="FFFFFF"/>
              </w:rPr>
              <w:t>piesaiste</w:t>
            </w:r>
            <w:r w:rsidRPr="00232D93">
              <w:rPr>
                <w:rFonts w:ascii="Times New Roman" w:hAnsi="Times New Roman" w:cs="Times New Roman"/>
                <w:color w:val="201F1E"/>
                <w:sz w:val="24"/>
                <w:szCs w:val="24"/>
                <w:shd w:val="clear" w:color="auto" w:fill="FFFFFF"/>
              </w:rPr>
              <w:t xml:space="preserve"> vai </w:t>
            </w:r>
            <w:proofErr w:type="spellStart"/>
            <w:r w:rsidRPr="00232D93">
              <w:rPr>
                <w:rFonts w:ascii="Times New Roman" w:hAnsi="Times New Roman" w:cs="Times New Roman"/>
                <w:bCs/>
                <w:color w:val="201F1E"/>
                <w:sz w:val="24"/>
                <w:szCs w:val="24"/>
                <w:shd w:val="clear" w:color="auto" w:fill="FFFFFF"/>
              </w:rPr>
              <w:t>piesaistītājsistēma</w:t>
            </w:r>
            <w:proofErr w:type="spellEnd"/>
            <w:r w:rsidRPr="00232D93">
              <w:rPr>
                <w:rFonts w:ascii="Times New Roman" w:hAnsi="Times New Roman" w:cs="Times New Roman"/>
                <w:bCs/>
                <w:color w:val="201F1E"/>
                <w:sz w:val="24"/>
                <w:szCs w:val="24"/>
                <w:shd w:val="clear" w:color="auto" w:fill="FFFFFF"/>
              </w:rPr>
              <w:t xml:space="preserve"> (</w:t>
            </w:r>
            <w:proofErr w:type="spellStart"/>
            <w:r w:rsidRPr="00232D93">
              <w:rPr>
                <w:rFonts w:ascii="Times New Roman" w:hAnsi="Times New Roman" w:cs="Times New Roman"/>
                <w:bCs/>
                <w:i/>
                <w:iCs/>
                <w:color w:val="201F1E"/>
                <w:sz w:val="24"/>
                <w:szCs w:val="24"/>
                <w:shd w:val="clear" w:color="auto" w:fill="FFFFFF"/>
              </w:rPr>
              <w:t>source</w:t>
            </w:r>
            <w:proofErr w:type="spellEnd"/>
            <w:r w:rsidRPr="00232D93">
              <w:rPr>
                <w:rFonts w:ascii="Times New Roman" w:hAnsi="Times New Roman" w:cs="Times New Roman"/>
                <w:bCs/>
                <w:color w:val="201F1E"/>
                <w:sz w:val="24"/>
                <w:szCs w:val="24"/>
                <w:shd w:val="clear" w:color="auto" w:fill="FFFFFF"/>
              </w:rPr>
              <w:t>)</w:t>
            </w:r>
          </w:p>
          <w:p w14:paraId="74E0AAEF" w14:textId="77777777" w:rsidR="00C06E48" w:rsidRDefault="00D03894" w:rsidP="00A9019F">
            <w:pPr>
              <w:rPr>
                <w:rFonts w:ascii="Times New Roman" w:hAnsi="Times New Roman" w:cs="Times New Roman"/>
                <w:bCs/>
                <w:color w:val="00B050"/>
                <w:sz w:val="24"/>
                <w:szCs w:val="24"/>
                <w:shd w:val="clear" w:color="auto" w:fill="FFFFFF"/>
              </w:rPr>
            </w:pPr>
            <w:r w:rsidRPr="00DD1FCE">
              <w:rPr>
                <w:rFonts w:ascii="Times New Roman" w:hAnsi="Times New Roman" w:cs="Times New Roman"/>
                <w:bCs/>
                <w:color w:val="00B050"/>
                <w:sz w:val="24"/>
                <w:szCs w:val="24"/>
                <w:shd w:val="clear" w:color="auto" w:fill="FFFFFF"/>
              </w:rPr>
              <w:t>VVC: Konvencijas angļu valodas versijā lieto terminu “</w:t>
            </w:r>
            <w:proofErr w:type="spellStart"/>
            <w:r w:rsidRPr="00DD1FCE">
              <w:rPr>
                <w:rFonts w:ascii="Times New Roman" w:hAnsi="Times New Roman" w:cs="Times New Roman"/>
                <w:bCs/>
                <w:color w:val="00B050"/>
                <w:sz w:val="24"/>
                <w:szCs w:val="24"/>
                <w:shd w:val="clear" w:color="auto" w:fill="FFFFFF"/>
              </w:rPr>
              <w:t>sink</w:t>
            </w:r>
            <w:proofErr w:type="spellEnd"/>
            <w:r w:rsidRPr="00DD1FCE">
              <w:rPr>
                <w:rFonts w:ascii="Times New Roman" w:hAnsi="Times New Roman" w:cs="Times New Roman"/>
                <w:bCs/>
                <w:color w:val="00B050"/>
                <w:sz w:val="24"/>
                <w:szCs w:val="24"/>
                <w:shd w:val="clear" w:color="auto" w:fill="FFFFFF"/>
              </w:rPr>
              <w:t xml:space="preserve">”. </w:t>
            </w:r>
            <w:r w:rsidR="00365671" w:rsidRPr="00DD1FCE">
              <w:rPr>
                <w:rFonts w:ascii="Times New Roman" w:hAnsi="Times New Roman" w:cs="Times New Roman"/>
                <w:bCs/>
                <w:color w:val="00B050"/>
                <w:sz w:val="24"/>
                <w:szCs w:val="24"/>
                <w:shd w:val="clear" w:color="auto" w:fill="FFFFFF"/>
              </w:rPr>
              <w:t xml:space="preserve">Regulā </w:t>
            </w:r>
            <w:r w:rsidR="00002DA7" w:rsidRPr="00DD1FCE">
              <w:rPr>
                <w:rFonts w:ascii="Times New Roman" w:hAnsi="Times New Roman" w:cs="Times New Roman"/>
                <w:bCs/>
                <w:color w:val="00B050"/>
                <w:sz w:val="24"/>
                <w:szCs w:val="24"/>
                <w:shd w:val="clear" w:color="auto" w:fill="FFFFFF"/>
              </w:rPr>
              <w:t xml:space="preserve">Nr. 525/2013  (2013. gada 21. maijs) par mehānismu siltumnīcefekta gāzu emisiju pārraudzībai un ziņošanai un citas informācijas ziņošanai valstu un Savienības līmenī saistībā ar klimata pārmaiņām un par Lēmuma Nr. 280/2004/EK atcelšanu, kas ir pamatā </w:t>
            </w:r>
            <w:r w:rsidR="003357C8" w:rsidRPr="00DD1FCE">
              <w:rPr>
                <w:rFonts w:ascii="Times New Roman" w:hAnsi="Times New Roman" w:cs="Times New Roman"/>
                <w:bCs/>
                <w:color w:val="00B050"/>
                <w:sz w:val="24"/>
                <w:szCs w:val="24"/>
                <w:shd w:val="clear" w:color="auto" w:fill="FFFFFF"/>
              </w:rPr>
              <w:t>prasībai katru gadu MK iesniegt informatīvo ziņojumu “Par siltumnīcefekta gāzu emisiju samazināšanas un oglekļa dioksīda piesaistes saistību izpildi”</w:t>
            </w:r>
            <w:r w:rsidR="00F7220C" w:rsidRPr="00DD1FCE">
              <w:rPr>
                <w:rFonts w:ascii="Times New Roman" w:hAnsi="Times New Roman" w:cs="Times New Roman"/>
                <w:bCs/>
                <w:color w:val="00B050"/>
                <w:sz w:val="24"/>
                <w:szCs w:val="24"/>
                <w:shd w:val="clear" w:color="auto" w:fill="FFFFFF"/>
              </w:rPr>
              <w:t xml:space="preserve"> (skatīt arī likumu “Par piesārņojumu”)</w:t>
            </w:r>
            <w:r w:rsidR="00352D07">
              <w:rPr>
                <w:rFonts w:ascii="Times New Roman" w:hAnsi="Times New Roman" w:cs="Times New Roman"/>
                <w:bCs/>
                <w:color w:val="00B050"/>
                <w:sz w:val="24"/>
                <w:szCs w:val="24"/>
                <w:shd w:val="clear" w:color="auto" w:fill="FFFFFF"/>
              </w:rPr>
              <w:t>, lietota atbilsme “piesaiste”</w:t>
            </w:r>
            <w:r w:rsidR="00475ACD">
              <w:rPr>
                <w:rFonts w:ascii="Times New Roman" w:hAnsi="Times New Roman" w:cs="Times New Roman"/>
                <w:bCs/>
                <w:color w:val="00B050"/>
                <w:sz w:val="24"/>
                <w:szCs w:val="24"/>
                <w:shd w:val="clear" w:color="auto" w:fill="FFFFFF"/>
              </w:rPr>
              <w:t xml:space="preserve"> (darbība). </w:t>
            </w:r>
            <w:r w:rsidR="0048604D">
              <w:rPr>
                <w:rFonts w:ascii="Times New Roman" w:hAnsi="Times New Roman" w:cs="Times New Roman"/>
                <w:bCs/>
                <w:color w:val="00B050"/>
                <w:sz w:val="24"/>
                <w:szCs w:val="24"/>
                <w:shd w:val="clear" w:color="auto" w:fill="FFFFFF"/>
              </w:rPr>
              <w:t>Gadījumā, kad termins lietots, lai apzīmētu mehānismu, Regulā latviešu valodā tas tulkots kā “</w:t>
            </w:r>
            <w:r w:rsidR="0048604D" w:rsidRPr="00AE58F1">
              <w:rPr>
                <w:rFonts w:ascii="Times New Roman" w:hAnsi="Times New Roman" w:cs="Times New Roman"/>
                <w:b/>
                <w:color w:val="00B050"/>
                <w:sz w:val="24"/>
                <w:szCs w:val="24"/>
                <w:shd w:val="clear" w:color="auto" w:fill="FFFFFF"/>
              </w:rPr>
              <w:t>piesaistītājs</w:t>
            </w:r>
            <w:r w:rsidR="0048604D">
              <w:rPr>
                <w:rFonts w:ascii="Times New Roman" w:hAnsi="Times New Roman" w:cs="Times New Roman"/>
                <w:bCs/>
                <w:color w:val="00B050"/>
                <w:sz w:val="24"/>
                <w:szCs w:val="24"/>
                <w:shd w:val="clear" w:color="auto" w:fill="FFFFFF"/>
              </w:rPr>
              <w:t>”</w:t>
            </w:r>
            <w:r w:rsidR="00356265">
              <w:rPr>
                <w:rFonts w:ascii="Times New Roman" w:hAnsi="Times New Roman" w:cs="Times New Roman"/>
                <w:bCs/>
                <w:color w:val="00B050"/>
                <w:sz w:val="24"/>
                <w:szCs w:val="24"/>
                <w:shd w:val="clear" w:color="auto" w:fill="FFFFFF"/>
              </w:rPr>
              <w:t xml:space="preserve"> (skatīt arī </w:t>
            </w:r>
            <w:r w:rsidR="00356265" w:rsidRPr="00356265">
              <w:rPr>
                <w:rFonts w:ascii="Times New Roman" w:hAnsi="Times New Roman" w:cs="Times New Roman"/>
                <w:bCs/>
                <w:color w:val="00B050"/>
                <w:sz w:val="24"/>
                <w:szCs w:val="24"/>
                <w:shd w:val="clear" w:color="auto" w:fill="FFFFFF"/>
              </w:rPr>
              <w:t>EIROPAS PARLAMENTA UN PADOMES REGULA (ES) 2018/842</w:t>
            </w:r>
            <w:r w:rsidR="00356265">
              <w:rPr>
                <w:rFonts w:ascii="Times New Roman" w:hAnsi="Times New Roman" w:cs="Times New Roman"/>
                <w:bCs/>
                <w:color w:val="00B050"/>
                <w:sz w:val="24"/>
                <w:szCs w:val="24"/>
                <w:shd w:val="clear" w:color="auto" w:fill="FFFFFF"/>
              </w:rPr>
              <w:t xml:space="preserve">). </w:t>
            </w:r>
            <w:r w:rsidR="000313E7">
              <w:rPr>
                <w:rFonts w:ascii="Times New Roman" w:hAnsi="Times New Roman" w:cs="Times New Roman"/>
                <w:bCs/>
                <w:color w:val="00B050"/>
                <w:sz w:val="24"/>
                <w:szCs w:val="24"/>
                <w:shd w:val="clear" w:color="auto" w:fill="FFFFFF"/>
              </w:rPr>
              <w:t>Šād</w:t>
            </w:r>
            <w:r w:rsidR="00500282">
              <w:rPr>
                <w:rFonts w:ascii="Times New Roman" w:hAnsi="Times New Roman" w:cs="Times New Roman"/>
                <w:bCs/>
                <w:color w:val="00B050"/>
                <w:sz w:val="24"/>
                <w:szCs w:val="24"/>
                <w:shd w:val="clear" w:color="auto" w:fill="FFFFFF"/>
              </w:rPr>
              <w:t xml:space="preserve">a atbilsme lietota arī 2021. g. </w:t>
            </w:r>
            <w:r w:rsidR="00500282">
              <w:rPr>
                <w:rFonts w:ascii="Times New Roman" w:hAnsi="Times New Roman" w:cs="Times New Roman"/>
                <w:bCs/>
                <w:color w:val="00B050"/>
                <w:sz w:val="24"/>
                <w:szCs w:val="24"/>
                <w:shd w:val="clear" w:color="auto" w:fill="FFFFFF"/>
              </w:rPr>
              <w:lastRenderedPageBreak/>
              <w:t xml:space="preserve">novembrī sagatavotajā informatīvajā ziņojumā. </w:t>
            </w:r>
          </w:p>
          <w:p w14:paraId="187B8406" w14:textId="77777777" w:rsidR="00D74EE6" w:rsidRDefault="00D036E4" w:rsidP="00A9019F">
            <w:pPr>
              <w:rPr>
                <w:rFonts w:ascii="Times New Roman" w:hAnsi="Times New Roman" w:cs="Times New Roman"/>
                <w:bCs/>
                <w:color w:val="00B050"/>
                <w:sz w:val="24"/>
                <w:szCs w:val="24"/>
                <w:shd w:val="clear" w:color="auto" w:fill="FFFFFF"/>
              </w:rPr>
            </w:pPr>
            <w:r>
              <w:rPr>
                <w:rFonts w:ascii="Times New Roman" w:hAnsi="Times New Roman" w:cs="Times New Roman"/>
                <w:bCs/>
                <w:color w:val="00B050"/>
                <w:sz w:val="24"/>
                <w:szCs w:val="24"/>
                <w:shd w:val="clear" w:color="auto" w:fill="FFFFFF"/>
              </w:rPr>
              <w:t>“</w:t>
            </w:r>
            <w:proofErr w:type="spellStart"/>
            <w:r>
              <w:rPr>
                <w:rFonts w:ascii="Times New Roman" w:hAnsi="Times New Roman" w:cs="Times New Roman"/>
                <w:bCs/>
                <w:color w:val="00B050"/>
                <w:sz w:val="24"/>
                <w:szCs w:val="24"/>
                <w:shd w:val="clear" w:color="auto" w:fill="FFFFFF"/>
              </w:rPr>
              <w:t>Piesaitītājsitēma</w:t>
            </w:r>
            <w:proofErr w:type="spellEnd"/>
            <w:r>
              <w:rPr>
                <w:rFonts w:ascii="Times New Roman" w:hAnsi="Times New Roman" w:cs="Times New Roman"/>
                <w:bCs/>
                <w:color w:val="00B050"/>
                <w:sz w:val="24"/>
                <w:szCs w:val="24"/>
                <w:shd w:val="clear" w:color="auto" w:fill="FFFFFF"/>
              </w:rPr>
              <w:t xml:space="preserve">” un “piesaistītājs” mēdz būt lietoti paralēli (skatīt, piem., </w:t>
            </w:r>
            <w:hyperlink r:id="rId120" w:history="1">
              <w:r w:rsidRPr="00E45F60">
                <w:rPr>
                  <w:rStyle w:val="Hipersaite"/>
                  <w:rFonts w:ascii="Times New Roman" w:hAnsi="Times New Roman" w:cs="Times New Roman"/>
                  <w:bCs/>
                  <w:sz w:val="24"/>
                  <w:szCs w:val="24"/>
                  <w:shd w:val="clear" w:color="auto" w:fill="FFFFFF"/>
                </w:rPr>
                <w:t>https://www.europarl.europa.eu/news/lv/headlines/society/20190926STO62270/kas-ir-ogleklneitralitate-un-ka-so-merki-sasniegt-lidz-2050-gadam</w:t>
              </w:r>
            </w:hyperlink>
            <w:r>
              <w:rPr>
                <w:rFonts w:ascii="Times New Roman" w:hAnsi="Times New Roman" w:cs="Times New Roman"/>
                <w:bCs/>
                <w:color w:val="00B050"/>
                <w:sz w:val="24"/>
                <w:szCs w:val="24"/>
                <w:shd w:val="clear" w:color="auto" w:fill="FFFFFF"/>
              </w:rPr>
              <w:t xml:space="preserve">). </w:t>
            </w:r>
          </w:p>
          <w:p w14:paraId="71313F3E" w14:textId="77777777" w:rsidR="00D036E4" w:rsidRDefault="00D036E4" w:rsidP="00A9019F">
            <w:pPr>
              <w:rPr>
                <w:rFonts w:ascii="Times New Roman" w:hAnsi="Times New Roman" w:cs="Times New Roman"/>
                <w:bCs/>
                <w:color w:val="00B050"/>
                <w:sz w:val="24"/>
                <w:szCs w:val="24"/>
                <w:shd w:val="clear" w:color="auto" w:fill="FFFFFF"/>
              </w:rPr>
            </w:pPr>
            <w:r>
              <w:rPr>
                <w:rFonts w:ascii="Times New Roman" w:hAnsi="Times New Roman" w:cs="Times New Roman"/>
                <w:bCs/>
                <w:color w:val="00B050"/>
                <w:sz w:val="24"/>
                <w:szCs w:val="24"/>
                <w:shd w:val="clear" w:color="auto" w:fill="FFFFFF"/>
              </w:rPr>
              <w:t xml:space="preserve">Lūgums </w:t>
            </w:r>
            <w:r w:rsidR="00D77310">
              <w:rPr>
                <w:rFonts w:ascii="Times New Roman" w:hAnsi="Times New Roman" w:cs="Times New Roman"/>
                <w:bCs/>
                <w:color w:val="00B050"/>
                <w:sz w:val="24"/>
                <w:szCs w:val="24"/>
                <w:shd w:val="clear" w:color="auto" w:fill="FFFFFF"/>
              </w:rPr>
              <w:t xml:space="preserve">atkārtoti </w:t>
            </w:r>
            <w:r>
              <w:rPr>
                <w:rFonts w:ascii="Times New Roman" w:hAnsi="Times New Roman" w:cs="Times New Roman"/>
                <w:bCs/>
                <w:color w:val="00B050"/>
                <w:sz w:val="24"/>
                <w:szCs w:val="24"/>
                <w:shd w:val="clear" w:color="auto" w:fill="FFFFFF"/>
              </w:rPr>
              <w:t xml:space="preserve">sniegt ekspertu viedokli par </w:t>
            </w:r>
            <w:r w:rsidR="00D77310">
              <w:rPr>
                <w:rFonts w:ascii="Times New Roman" w:hAnsi="Times New Roman" w:cs="Times New Roman"/>
                <w:bCs/>
                <w:color w:val="00B050"/>
                <w:sz w:val="24"/>
                <w:szCs w:val="24"/>
                <w:shd w:val="clear" w:color="auto" w:fill="FFFFFF"/>
              </w:rPr>
              <w:t xml:space="preserve">vēlamo atbilsmi. </w:t>
            </w:r>
          </w:p>
          <w:p w14:paraId="7A79EC32" w14:textId="77777777" w:rsidR="000A787D" w:rsidRDefault="000A787D" w:rsidP="00A9019F">
            <w:pPr>
              <w:rPr>
                <w:rFonts w:ascii="Times New Roman" w:hAnsi="Times New Roman" w:cs="Times New Roman"/>
                <w:bCs/>
                <w:color w:val="00B050"/>
                <w:sz w:val="24"/>
                <w:szCs w:val="24"/>
                <w:shd w:val="clear" w:color="auto" w:fill="FFFFFF"/>
              </w:rPr>
            </w:pPr>
          </w:p>
          <w:p w14:paraId="0F12F4E8" w14:textId="1825247E" w:rsidR="000A787D" w:rsidRPr="00FD7EA4" w:rsidRDefault="00FD7EA4" w:rsidP="00A9019F">
            <w:pPr>
              <w:rPr>
                <w:rFonts w:ascii="Times New Roman" w:hAnsi="Times New Roman" w:cs="Times New Roman"/>
                <w:bCs/>
                <w:color w:val="201F1E"/>
                <w:sz w:val="24"/>
                <w:szCs w:val="24"/>
                <w:shd w:val="clear" w:color="auto" w:fill="FFFFFF"/>
              </w:rPr>
            </w:pPr>
            <w:r w:rsidRPr="00FD7EA4">
              <w:rPr>
                <w:rFonts w:ascii="Times New Roman" w:hAnsi="Times New Roman" w:cs="Times New Roman"/>
                <w:bCs/>
                <w:color w:val="00B050"/>
                <w:sz w:val="24"/>
                <w:szCs w:val="24"/>
                <w:shd w:val="clear" w:color="auto" w:fill="FFFFFF"/>
              </w:rPr>
              <w:t xml:space="preserve">Redakcija saskaņota attiecībā uz </w:t>
            </w:r>
            <w:r w:rsidR="005F64F1" w:rsidRPr="00FD7EA4">
              <w:rPr>
                <w:rFonts w:ascii="Times New Roman" w:hAnsi="Times New Roman" w:cs="Times New Roman"/>
                <w:bCs/>
                <w:color w:val="00B050"/>
                <w:sz w:val="24"/>
                <w:szCs w:val="24"/>
                <w:shd w:val="clear" w:color="auto" w:fill="FFFFFF"/>
              </w:rPr>
              <w:t xml:space="preserve"> atbilsmi “piesaistītājs” (</w:t>
            </w:r>
            <w:proofErr w:type="spellStart"/>
            <w:r w:rsidR="005F64F1" w:rsidRPr="00FD7EA4">
              <w:rPr>
                <w:rFonts w:ascii="Times New Roman" w:hAnsi="Times New Roman" w:cs="Times New Roman"/>
                <w:bCs/>
                <w:color w:val="00B050"/>
                <w:sz w:val="24"/>
                <w:szCs w:val="24"/>
                <w:shd w:val="clear" w:color="auto" w:fill="FFFFFF"/>
              </w:rPr>
              <w:t>sink</w:t>
            </w:r>
            <w:proofErr w:type="spellEnd"/>
            <w:r w:rsidR="005F64F1" w:rsidRPr="00FD7EA4">
              <w:rPr>
                <w:rFonts w:ascii="Times New Roman" w:hAnsi="Times New Roman" w:cs="Times New Roman"/>
                <w:bCs/>
                <w:color w:val="00B050"/>
                <w:sz w:val="24"/>
                <w:szCs w:val="24"/>
                <w:shd w:val="clear" w:color="auto" w:fill="FFFFFF"/>
              </w:rPr>
              <w:t>)</w:t>
            </w:r>
            <w:r w:rsidR="000F0B17" w:rsidRPr="00FD7EA4">
              <w:rPr>
                <w:rFonts w:ascii="Times New Roman" w:hAnsi="Times New Roman" w:cs="Times New Roman"/>
                <w:bCs/>
                <w:color w:val="00B050"/>
                <w:sz w:val="24"/>
                <w:szCs w:val="24"/>
                <w:shd w:val="clear" w:color="auto" w:fill="FFFFFF"/>
              </w:rPr>
              <w:t>. Tātad “</w:t>
            </w:r>
            <w:proofErr w:type="spellStart"/>
            <w:r w:rsidR="000F0B17" w:rsidRPr="00FD7EA4">
              <w:rPr>
                <w:rFonts w:ascii="Times New Roman" w:hAnsi="Times New Roman" w:cs="Times New Roman"/>
                <w:bCs/>
                <w:color w:val="00B050"/>
                <w:sz w:val="24"/>
                <w:szCs w:val="24"/>
                <w:shd w:val="clear" w:color="auto" w:fill="FFFFFF"/>
              </w:rPr>
              <w:t>removal</w:t>
            </w:r>
            <w:proofErr w:type="spellEnd"/>
            <w:r w:rsidR="000F0B17" w:rsidRPr="00FD7EA4">
              <w:rPr>
                <w:rFonts w:ascii="Times New Roman" w:hAnsi="Times New Roman" w:cs="Times New Roman"/>
                <w:bCs/>
                <w:color w:val="00B050"/>
                <w:sz w:val="24"/>
                <w:szCs w:val="24"/>
                <w:shd w:val="clear" w:color="auto" w:fill="FFFFFF"/>
              </w:rPr>
              <w:t xml:space="preserve"> </w:t>
            </w:r>
            <w:proofErr w:type="spellStart"/>
            <w:r w:rsidR="000F0B17" w:rsidRPr="00FD7EA4">
              <w:rPr>
                <w:rFonts w:ascii="Times New Roman" w:hAnsi="Times New Roman" w:cs="Times New Roman"/>
                <w:bCs/>
                <w:color w:val="00B050"/>
                <w:sz w:val="24"/>
                <w:szCs w:val="24"/>
                <w:shd w:val="clear" w:color="auto" w:fill="FFFFFF"/>
              </w:rPr>
              <w:t>by</w:t>
            </w:r>
            <w:proofErr w:type="spellEnd"/>
            <w:r w:rsidR="000F0B17" w:rsidRPr="00FD7EA4">
              <w:rPr>
                <w:rFonts w:ascii="Times New Roman" w:hAnsi="Times New Roman" w:cs="Times New Roman"/>
                <w:bCs/>
                <w:color w:val="00B050"/>
                <w:sz w:val="24"/>
                <w:szCs w:val="24"/>
                <w:shd w:val="clear" w:color="auto" w:fill="FFFFFF"/>
              </w:rPr>
              <w:t xml:space="preserve"> </w:t>
            </w:r>
            <w:proofErr w:type="spellStart"/>
            <w:r w:rsidR="000F0B17" w:rsidRPr="00FD7EA4">
              <w:rPr>
                <w:rFonts w:ascii="Times New Roman" w:hAnsi="Times New Roman" w:cs="Times New Roman"/>
                <w:bCs/>
                <w:color w:val="00B050"/>
                <w:sz w:val="24"/>
                <w:szCs w:val="24"/>
                <w:shd w:val="clear" w:color="auto" w:fill="FFFFFF"/>
              </w:rPr>
              <w:t>sink</w:t>
            </w:r>
            <w:proofErr w:type="spellEnd"/>
            <w:r w:rsidR="000F0B17" w:rsidRPr="00FD7EA4">
              <w:rPr>
                <w:rFonts w:ascii="Times New Roman" w:hAnsi="Times New Roman" w:cs="Times New Roman"/>
                <w:bCs/>
                <w:color w:val="00B050"/>
                <w:sz w:val="24"/>
                <w:szCs w:val="24"/>
                <w:shd w:val="clear" w:color="auto" w:fill="FFFFFF"/>
              </w:rPr>
              <w:t>” – piesaiste</w:t>
            </w:r>
            <w:r w:rsidR="00BA0D59" w:rsidRPr="00FD7EA4">
              <w:rPr>
                <w:rFonts w:ascii="Times New Roman" w:hAnsi="Times New Roman" w:cs="Times New Roman"/>
                <w:bCs/>
                <w:color w:val="00B050"/>
                <w:sz w:val="24"/>
                <w:szCs w:val="24"/>
                <w:shd w:val="clear" w:color="auto" w:fill="FFFFFF"/>
              </w:rPr>
              <w:t>; “</w:t>
            </w:r>
            <w:proofErr w:type="spellStart"/>
            <w:r w:rsidR="00BA0D59" w:rsidRPr="00FD7EA4">
              <w:rPr>
                <w:rFonts w:ascii="Times New Roman" w:hAnsi="Times New Roman" w:cs="Times New Roman"/>
                <w:bCs/>
                <w:color w:val="00B050"/>
                <w:sz w:val="24"/>
                <w:szCs w:val="24"/>
                <w:shd w:val="clear" w:color="auto" w:fill="FFFFFF"/>
              </w:rPr>
              <w:t>sink</w:t>
            </w:r>
            <w:proofErr w:type="spellEnd"/>
            <w:r w:rsidR="00BA0D59" w:rsidRPr="00FD7EA4">
              <w:rPr>
                <w:rFonts w:ascii="Times New Roman" w:hAnsi="Times New Roman" w:cs="Times New Roman"/>
                <w:bCs/>
                <w:color w:val="00B050"/>
                <w:sz w:val="24"/>
                <w:szCs w:val="24"/>
                <w:shd w:val="clear" w:color="auto" w:fill="FFFFFF"/>
              </w:rPr>
              <w:t xml:space="preserve">” – piesaistītājs. </w:t>
            </w:r>
          </w:p>
        </w:tc>
        <w:tc>
          <w:tcPr>
            <w:tcW w:w="2976" w:type="dxa"/>
            <w:vMerge/>
          </w:tcPr>
          <w:p w14:paraId="654A1709" w14:textId="77777777" w:rsidR="004867B7" w:rsidRPr="00232D93" w:rsidRDefault="004867B7" w:rsidP="00A9019F">
            <w:pPr>
              <w:rPr>
                <w:rFonts w:ascii="Times New Roman" w:hAnsi="Times New Roman" w:cs="Times New Roman"/>
                <w:sz w:val="24"/>
                <w:szCs w:val="24"/>
              </w:rPr>
            </w:pPr>
          </w:p>
        </w:tc>
      </w:tr>
      <w:tr w:rsidR="004867B7" w:rsidRPr="00232D93" w14:paraId="554833B0" w14:textId="77777777" w:rsidTr="00033D3C">
        <w:tc>
          <w:tcPr>
            <w:tcW w:w="2978" w:type="dxa"/>
            <w:vMerge/>
          </w:tcPr>
          <w:p w14:paraId="5F6D999D" w14:textId="77777777" w:rsidR="004867B7" w:rsidRPr="00232D93" w:rsidRDefault="004867B7" w:rsidP="00A9019F">
            <w:pPr>
              <w:shd w:val="clear" w:color="auto" w:fill="FFFFFF"/>
              <w:rPr>
                <w:rFonts w:ascii="Times New Roman" w:eastAsia="Times New Roman" w:hAnsi="Times New Roman" w:cs="Times New Roman"/>
                <w:bCs/>
                <w:color w:val="201F1E"/>
                <w:sz w:val="24"/>
                <w:szCs w:val="24"/>
                <w:bdr w:val="none" w:sz="0" w:space="0" w:color="auto" w:frame="1"/>
                <w:lang w:eastAsia="en-GB"/>
              </w:rPr>
            </w:pPr>
          </w:p>
        </w:tc>
        <w:tc>
          <w:tcPr>
            <w:tcW w:w="3118" w:type="dxa"/>
            <w:vMerge/>
          </w:tcPr>
          <w:p w14:paraId="0AAB05EA" w14:textId="77777777" w:rsidR="004867B7" w:rsidRPr="00232D93" w:rsidRDefault="004867B7" w:rsidP="00A9019F">
            <w:pPr>
              <w:shd w:val="clear" w:color="auto" w:fill="FFFFFF"/>
              <w:jc w:val="both"/>
              <w:rPr>
                <w:rFonts w:ascii="Times New Roman" w:eastAsia="Times New Roman" w:hAnsi="Times New Roman" w:cs="Times New Roman"/>
                <w:color w:val="0000FF"/>
                <w:sz w:val="24"/>
                <w:szCs w:val="24"/>
                <w:u w:val="single"/>
                <w:bdr w:val="none" w:sz="0" w:space="0" w:color="auto" w:frame="1"/>
                <w:lang w:eastAsia="en-GB"/>
              </w:rPr>
            </w:pPr>
          </w:p>
        </w:tc>
        <w:tc>
          <w:tcPr>
            <w:tcW w:w="2977" w:type="dxa"/>
          </w:tcPr>
          <w:p w14:paraId="782713B3" w14:textId="77777777" w:rsidR="004867B7" w:rsidRDefault="004867B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atsūknēšanu pa </w:t>
            </w:r>
            <w:proofErr w:type="spellStart"/>
            <w:r w:rsidRPr="00232D93">
              <w:rPr>
                <w:rFonts w:ascii="Times New Roman" w:hAnsi="Times New Roman" w:cs="Times New Roman"/>
                <w:color w:val="414142"/>
                <w:sz w:val="24"/>
                <w:szCs w:val="24"/>
                <w:shd w:val="clear" w:color="auto" w:fill="FFFFFF"/>
              </w:rPr>
              <w:t>novadnēm</w:t>
            </w:r>
            <w:proofErr w:type="spellEnd"/>
          </w:p>
          <w:p w14:paraId="5E0E885F" w14:textId="310EF6D9" w:rsidR="00D2705D" w:rsidRPr="00232D93" w:rsidRDefault="00D2705D" w:rsidP="00A9019F">
            <w:pPr>
              <w:rPr>
                <w:rFonts w:ascii="Times New Roman" w:hAnsi="Times New Roman" w:cs="Times New Roman"/>
                <w:bCs/>
                <w:color w:val="201F1E"/>
                <w:sz w:val="24"/>
                <w:szCs w:val="24"/>
                <w:shd w:val="clear" w:color="auto" w:fill="FFFFFF"/>
              </w:rPr>
            </w:pPr>
          </w:p>
        </w:tc>
        <w:tc>
          <w:tcPr>
            <w:tcW w:w="2977" w:type="dxa"/>
          </w:tcPr>
          <w:p w14:paraId="79839ACB" w14:textId="77777777" w:rsidR="004867B7" w:rsidRDefault="00F617D9" w:rsidP="00A9019F">
            <w:pPr>
              <w:rPr>
                <w:rFonts w:ascii="Times New Roman" w:hAnsi="Times New Roman" w:cs="Times New Roman"/>
                <w:bCs/>
                <w:color w:val="201F1E"/>
                <w:sz w:val="24"/>
                <w:szCs w:val="24"/>
                <w:shd w:val="clear" w:color="auto" w:fill="FFFFFF"/>
              </w:rPr>
            </w:pPr>
            <w:r w:rsidRPr="00232D93">
              <w:rPr>
                <w:rFonts w:ascii="Times New Roman" w:hAnsi="Times New Roman" w:cs="Times New Roman"/>
                <w:bCs/>
                <w:color w:val="201F1E"/>
                <w:sz w:val="24"/>
                <w:szCs w:val="24"/>
                <w:shd w:val="clear" w:color="auto" w:fill="FFFFFF"/>
              </w:rPr>
              <w:t>P</w:t>
            </w:r>
            <w:r w:rsidR="004867B7" w:rsidRPr="00232D93">
              <w:rPr>
                <w:rFonts w:ascii="Times New Roman" w:hAnsi="Times New Roman" w:cs="Times New Roman"/>
                <w:bCs/>
                <w:color w:val="201F1E"/>
                <w:sz w:val="24"/>
                <w:szCs w:val="24"/>
                <w:shd w:val="clear" w:color="auto" w:fill="FFFFFF"/>
              </w:rPr>
              <w:t>iesaiste</w:t>
            </w:r>
          </w:p>
          <w:p w14:paraId="6E927E59" w14:textId="266A196C" w:rsidR="00C7780B" w:rsidRPr="00232D93" w:rsidRDefault="00C7780B" w:rsidP="00A9019F">
            <w:pPr>
              <w:rPr>
                <w:rFonts w:ascii="Times New Roman" w:hAnsi="Times New Roman" w:cs="Times New Roman"/>
                <w:bCs/>
                <w:color w:val="201F1E"/>
                <w:sz w:val="24"/>
                <w:szCs w:val="24"/>
                <w:shd w:val="clear" w:color="auto" w:fill="FFFFFF"/>
              </w:rPr>
            </w:pPr>
            <w:r w:rsidRPr="00C7780B">
              <w:rPr>
                <w:rFonts w:ascii="Times New Roman" w:hAnsi="Times New Roman" w:cs="Times New Roman"/>
                <w:bCs/>
                <w:color w:val="00B050"/>
                <w:sz w:val="24"/>
                <w:szCs w:val="24"/>
                <w:shd w:val="clear" w:color="auto" w:fill="FFFFFF"/>
              </w:rPr>
              <w:t xml:space="preserve">VVC: </w:t>
            </w:r>
            <w:r w:rsidR="002E3ECF">
              <w:rPr>
                <w:rFonts w:ascii="Times New Roman" w:hAnsi="Times New Roman" w:cs="Times New Roman"/>
                <w:bCs/>
                <w:color w:val="00B050"/>
                <w:sz w:val="24"/>
                <w:szCs w:val="24"/>
                <w:shd w:val="clear" w:color="auto" w:fill="FFFFFF"/>
              </w:rPr>
              <w:t>Angļu valodā “</w:t>
            </w:r>
            <w:proofErr w:type="spellStart"/>
            <w:r w:rsidR="002E3ECF" w:rsidRPr="002E3ECF">
              <w:rPr>
                <w:rFonts w:ascii="Times New Roman" w:hAnsi="Times New Roman" w:cs="Times New Roman"/>
                <w:bCs/>
                <w:color w:val="00B050"/>
                <w:sz w:val="24"/>
                <w:szCs w:val="24"/>
                <w:shd w:val="clear" w:color="auto" w:fill="FFFFFF"/>
              </w:rPr>
              <w:t>removals</w:t>
            </w:r>
            <w:proofErr w:type="spellEnd"/>
            <w:r w:rsidR="002E3ECF" w:rsidRPr="002E3ECF">
              <w:rPr>
                <w:rFonts w:ascii="Times New Roman" w:hAnsi="Times New Roman" w:cs="Times New Roman"/>
                <w:bCs/>
                <w:color w:val="00B050"/>
                <w:sz w:val="24"/>
                <w:szCs w:val="24"/>
                <w:shd w:val="clear" w:color="auto" w:fill="FFFFFF"/>
              </w:rPr>
              <w:t xml:space="preserve"> by </w:t>
            </w:r>
            <w:proofErr w:type="spellStart"/>
            <w:r w:rsidR="002E3ECF" w:rsidRPr="002E3ECF">
              <w:rPr>
                <w:rFonts w:ascii="Times New Roman" w:hAnsi="Times New Roman" w:cs="Times New Roman"/>
                <w:bCs/>
                <w:color w:val="00B050"/>
                <w:sz w:val="24"/>
                <w:szCs w:val="24"/>
                <w:shd w:val="clear" w:color="auto" w:fill="FFFFFF"/>
              </w:rPr>
              <w:t>sinks</w:t>
            </w:r>
            <w:proofErr w:type="spellEnd"/>
            <w:r w:rsidR="002E3ECF">
              <w:rPr>
                <w:rFonts w:ascii="Times New Roman" w:hAnsi="Times New Roman" w:cs="Times New Roman"/>
                <w:bCs/>
                <w:color w:val="00B050"/>
                <w:sz w:val="24"/>
                <w:szCs w:val="24"/>
                <w:shd w:val="clear" w:color="auto" w:fill="FFFFFF"/>
              </w:rPr>
              <w:t xml:space="preserve">”. </w:t>
            </w:r>
            <w:r w:rsidRPr="00C7780B">
              <w:rPr>
                <w:rFonts w:ascii="Times New Roman" w:hAnsi="Times New Roman" w:cs="Times New Roman"/>
                <w:bCs/>
                <w:color w:val="00B050"/>
                <w:sz w:val="24"/>
                <w:szCs w:val="24"/>
                <w:shd w:val="clear" w:color="auto" w:fill="FFFFFF"/>
              </w:rPr>
              <w:t xml:space="preserve">Priekšlikums pieņemts. </w:t>
            </w:r>
          </w:p>
        </w:tc>
        <w:tc>
          <w:tcPr>
            <w:tcW w:w="2976" w:type="dxa"/>
            <w:vMerge/>
          </w:tcPr>
          <w:p w14:paraId="0506145F" w14:textId="77777777" w:rsidR="004867B7" w:rsidRPr="00232D93" w:rsidRDefault="004867B7" w:rsidP="00A9019F">
            <w:pPr>
              <w:rPr>
                <w:rFonts w:ascii="Times New Roman" w:hAnsi="Times New Roman" w:cs="Times New Roman"/>
                <w:sz w:val="24"/>
                <w:szCs w:val="24"/>
              </w:rPr>
            </w:pPr>
          </w:p>
        </w:tc>
      </w:tr>
      <w:tr w:rsidR="004867B7" w:rsidRPr="00232D93" w14:paraId="7828D077" w14:textId="77777777" w:rsidTr="00033D3C">
        <w:tc>
          <w:tcPr>
            <w:tcW w:w="2978" w:type="dxa"/>
            <w:vMerge/>
          </w:tcPr>
          <w:p w14:paraId="1B907FF5" w14:textId="77777777" w:rsidR="004867B7" w:rsidRPr="00232D93" w:rsidRDefault="004867B7" w:rsidP="00A9019F">
            <w:pPr>
              <w:shd w:val="clear" w:color="auto" w:fill="FFFFFF"/>
              <w:rPr>
                <w:rFonts w:ascii="Times New Roman" w:eastAsia="Times New Roman" w:hAnsi="Times New Roman" w:cs="Times New Roman"/>
                <w:bCs/>
                <w:color w:val="201F1E"/>
                <w:sz w:val="24"/>
                <w:szCs w:val="24"/>
                <w:bdr w:val="none" w:sz="0" w:space="0" w:color="auto" w:frame="1"/>
                <w:lang w:eastAsia="en-GB"/>
              </w:rPr>
            </w:pPr>
          </w:p>
        </w:tc>
        <w:tc>
          <w:tcPr>
            <w:tcW w:w="3118" w:type="dxa"/>
            <w:vMerge/>
          </w:tcPr>
          <w:p w14:paraId="1189A6BC" w14:textId="77777777" w:rsidR="004867B7" w:rsidRPr="00232D93" w:rsidRDefault="004867B7" w:rsidP="00A9019F">
            <w:pPr>
              <w:shd w:val="clear" w:color="auto" w:fill="FFFFFF"/>
              <w:jc w:val="both"/>
              <w:rPr>
                <w:rFonts w:ascii="Times New Roman" w:eastAsia="Times New Roman" w:hAnsi="Times New Roman" w:cs="Times New Roman"/>
                <w:color w:val="0000FF"/>
                <w:sz w:val="24"/>
                <w:szCs w:val="24"/>
                <w:u w:val="single"/>
                <w:bdr w:val="none" w:sz="0" w:space="0" w:color="auto" w:frame="1"/>
                <w:lang w:eastAsia="en-GB"/>
              </w:rPr>
            </w:pPr>
          </w:p>
        </w:tc>
        <w:tc>
          <w:tcPr>
            <w:tcW w:w="2977" w:type="dxa"/>
          </w:tcPr>
          <w:p w14:paraId="2756D670" w14:textId="77777777" w:rsidR="004867B7" w:rsidRDefault="004867B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novadīšanu pa </w:t>
            </w:r>
            <w:proofErr w:type="spellStart"/>
            <w:r w:rsidRPr="00232D93">
              <w:rPr>
                <w:rFonts w:ascii="Times New Roman" w:hAnsi="Times New Roman" w:cs="Times New Roman"/>
                <w:color w:val="414142"/>
                <w:sz w:val="24"/>
                <w:szCs w:val="24"/>
                <w:shd w:val="clear" w:color="auto" w:fill="FFFFFF"/>
              </w:rPr>
              <w:t>novadnēm</w:t>
            </w:r>
            <w:proofErr w:type="spellEnd"/>
          </w:p>
          <w:p w14:paraId="68CE2DC5" w14:textId="7A525294" w:rsidR="006F284C" w:rsidRPr="00232D93" w:rsidRDefault="006F284C" w:rsidP="00A9019F">
            <w:pPr>
              <w:rPr>
                <w:rFonts w:ascii="Times New Roman" w:hAnsi="Times New Roman" w:cs="Times New Roman"/>
                <w:bCs/>
                <w:color w:val="201F1E"/>
                <w:sz w:val="24"/>
                <w:szCs w:val="24"/>
                <w:shd w:val="clear" w:color="auto" w:fill="FFFFFF"/>
              </w:rPr>
            </w:pPr>
          </w:p>
        </w:tc>
        <w:tc>
          <w:tcPr>
            <w:tcW w:w="2977" w:type="dxa"/>
          </w:tcPr>
          <w:p w14:paraId="298F6C17" w14:textId="77777777" w:rsidR="004867B7" w:rsidRDefault="00F617D9" w:rsidP="00A9019F">
            <w:pPr>
              <w:rPr>
                <w:rFonts w:ascii="Times New Roman" w:hAnsi="Times New Roman" w:cs="Times New Roman"/>
                <w:bCs/>
                <w:color w:val="201F1E"/>
                <w:sz w:val="24"/>
                <w:szCs w:val="24"/>
                <w:shd w:val="clear" w:color="auto" w:fill="FFFFFF"/>
              </w:rPr>
            </w:pPr>
            <w:r w:rsidRPr="00232D93">
              <w:rPr>
                <w:rFonts w:ascii="Times New Roman" w:hAnsi="Times New Roman" w:cs="Times New Roman"/>
                <w:bCs/>
                <w:color w:val="201F1E"/>
                <w:sz w:val="24"/>
                <w:szCs w:val="24"/>
                <w:shd w:val="clear" w:color="auto" w:fill="FFFFFF"/>
              </w:rPr>
              <w:t>P</w:t>
            </w:r>
            <w:r w:rsidR="004867B7" w:rsidRPr="00232D93">
              <w:rPr>
                <w:rFonts w:ascii="Times New Roman" w:hAnsi="Times New Roman" w:cs="Times New Roman"/>
                <w:bCs/>
                <w:color w:val="201F1E"/>
                <w:sz w:val="24"/>
                <w:szCs w:val="24"/>
                <w:shd w:val="clear" w:color="auto" w:fill="FFFFFF"/>
              </w:rPr>
              <w:t>iesaiste</w:t>
            </w:r>
          </w:p>
          <w:p w14:paraId="48BED69A" w14:textId="10ECF60A" w:rsidR="00C7780B" w:rsidRPr="00232D93" w:rsidRDefault="002E3ECF" w:rsidP="00A9019F">
            <w:pPr>
              <w:rPr>
                <w:rFonts w:ascii="Times New Roman" w:hAnsi="Times New Roman" w:cs="Times New Roman"/>
                <w:bCs/>
                <w:color w:val="201F1E"/>
                <w:sz w:val="24"/>
                <w:szCs w:val="24"/>
                <w:shd w:val="clear" w:color="auto" w:fill="FFFFFF"/>
              </w:rPr>
            </w:pPr>
            <w:r w:rsidRPr="00C7780B">
              <w:rPr>
                <w:rFonts w:ascii="Times New Roman" w:hAnsi="Times New Roman" w:cs="Times New Roman"/>
                <w:bCs/>
                <w:color w:val="00B050"/>
                <w:sz w:val="24"/>
                <w:szCs w:val="24"/>
                <w:shd w:val="clear" w:color="auto" w:fill="FFFFFF"/>
              </w:rPr>
              <w:t xml:space="preserve">VVC: </w:t>
            </w:r>
            <w:r>
              <w:rPr>
                <w:rFonts w:ascii="Times New Roman" w:hAnsi="Times New Roman" w:cs="Times New Roman"/>
                <w:bCs/>
                <w:color w:val="00B050"/>
                <w:sz w:val="24"/>
                <w:szCs w:val="24"/>
                <w:shd w:val="clear" w:color="auto" w:fill="FFFFFF"/>
              </w:rPr>
              <w:t>Angļu valodā “</w:t>
            </w:r>
            <w:proofErr w:type="spellStart"/>
            <w:r w:rsidRPr="002E3ECF">
              <w:rPr>
                <w:rFonts w:ascii="Times New Roman" w:hAnsi="Times New Roman" w:cs="Times New Roman"/>
                <w:bCs/>
                <w:color w:val="00B050"/>
                <w:sz w:val="24"/>
                <w:szCs w:val="24"/>
                <w:shd w:val="clear" w:color="auto" w:fill="FFFFFF"/>
              </w:rPr>
              <w:t>removals</w:t>
            </w:r>
            <w:proofErr w:type="spellEnd"/>
            <w:r w:rsidRPr="002E3ECF">
              <w:rPr>
                <w:rFonts w:ascii="Times New Roman" w:hAnsi="Times New Roman" w:cs="Times New Roman"/>
                <w:bCs/>
                <w:color w:val="00B050"/>
                <w:sz w:val="24"/>
                <w:szCs w:val="24"/>
                <w:shd w:val="clear" w:color="auto" w:fill="FFFFFF"/>
              </w:rPr>
              <w:t xml:space="preserve"> by </w:t>
            </w:r>
            <w:proofErr w:type="spellStart"/>
            <w:r w:rsidRPr="002E3ECF">
              <w:rPr>
                <w:rFonts w:ascii="Times New Roman" w:hAnsi="Times New Roman" w:cs="Times New Roman"/>
                <w:bCs/>
                <w:color w:val="00B050"/>
                <w:sz w:val="24"/>
                <w:szCs w:val="24"/>
                <w:shd w:val="clear" w:color="auto" w:fill="FFFFFF"/>
              </w:rPr>
              <w:t>sinks</w:t>
            </w:r>
            <w:proofErr w:type="spellEnd"/>
            <w:r>
              <w:rPr>
                <w:rFonts w:ascii="Times New Roman" w:hAnsi="Times New Roman" w:cs="Times New Roman"/>
                <w:bCs/>
                <w:color w:val="00B050"/>
                <w:sz w:val="24"/>
                <w:szCs w:val="24"/>
                <w:shd w:val="clear" w:color="auto" w:fill="FFFFFF"/>
              </w:rPr>
              <w:t xml:space="preserve">”. </w:t>
            </w:r>
            <w:r w:rsidR="00C7780B" w:rsidRPr="00C7780B">
              <w:rPr>
                <w:rFonts w:ascii="Times New Roman" w:hAnsi="Times New Roman" w:cs="Times New Roman"/>
                <w:bCs/>
                <w:color w:val="00B050"/>
                <w:sz w:val="24"/>
                <w:szCs w:val="24"/>
                <w:shd w:val="clear" w:color="auto" w:fill="FFFFFF"/>
              </w:rPr>
              <w:t>Priekšlikums pieņemts.</w:t>
            </w:r>
          </w:p>
        </w:tc>
        <w:tc>
          <w:tcPr>
            <w:tcW w:w="2976" w:type="dxa"/>
            <w:vMerge/>
          </w:tcPr>
          <w:p w14:paraId="5C3BAB55" w14:textId="77777777" w:rsidR="004867B7" w:rsidRPr="00232D93" w:rsidRDefault="004867B7" w:rsidP="00A9019F">
            <w:pPr>
              <w:rPr>
                <w:rFonts w:ascii="Times New Roman" w:hAnsi="Times New Roman" w:cs="Times New Roman"/>
                <w:sz w:val="24"/>
                <w:szCs w:val="24"/>
              </w:rPr>
            </w:pPr>
          </w:p>
        </w:tc>
      </w:tr>
      <w:tr w:rsidR="004867B7" w:rsidRPr="00232D93" w14:paraId="45DDD353" w14:textId="77777777" w:rsidTr="00033D3C">
        <w:tc>
          <w:tcPr>
            <w:tcW w:w="2978" w:type="dxa"/>
            <w:vMerge/>
          </w:tcPr>
          <w:p w14:paraId="306DBD63" w14:textId="77777777" w:rsidR="004867B7" w:rsidRPr="00232D93" w:rsidRDefault="004867B7" w:rsidP="00A9019F">
            <w:pPr>
              <w:shd w:val="clear" w:color="auto" w:fill="FFFFFF"/>
              <w:rPr>
                <w:rFonts w:ascii="Times New Roman" w:eastAsia="Times New Roman" w:hAnsi="Times New Roman" w:cs="Times New Roman"/>
                <w:bCs/>
                <w:color w:val="201F1E"/>
                <w:sz w:val="24"/>
                <w:szCs w:val="24"/>
                <w:bdr w:val="none" w:sz="0" w:space="0" w:color="auto" w:frame="1"/>
                <w:lang w:eastAsia="en-GB"/>
              </w:rPr>
            </w:pPr>
          </w:p>
        </w:tc>
        <w:tc>
          <w:tcPr>
            <w:tcW w:w="3118" w:type="dxa"/>
            <w:vMerge/>
          </w:tcPr>
          <w:p w14:paraId="7D074073" w14:textId="77777777" w:rsidR="004867B7" w:rsidRPr="00232D93" w:rsidRDefault="004867B7" w:rsidP="00A9019F">
            <w:pPr>
              <w:shd w:val="clear" w:color="auto" w:fill="FFFFFF"/>
              <w:jc w:val="both"/>
              <w:rPr>
                <w:rFonts w:ascii="Times New Roman" w:eastAsia="Times New Roman" w:hAnsi="Times New Roman" w:cs="Times New Roman"/>
                <w:color w:val="0000FF"/>
                <w:sz w:val="24"/>
                <w:szCs w:val="24"/>
                <w:u w:val="single"/>
                <w:bdr w:val="none" w:sz="0" w:space="0" w:color="auto" w:frame="1"/>
                <w:lang w:eastAsia="en-GB"/>
              </w:rPr>
            </w:pPr>
          </w:p>
        </w:tc>
        <w:tc>
          <w:tcPr>
            <w:tcW w:w="2977" w:type="dxa"/>
          </w:tcPr>
          <w:p w14:paraId="2E53EB83" w14:textId="77777777" w:rsidR="004867B7" w:rsidRPr="00333EFB" w:rsidRDefault="004867B7" w:rsidP="00A9019F">
            <w:pPr>
              <w:rPr>
                <w:rFonts w:ascii="Times New Roman" w:hAnsi="Times New Roman" w:cs="Times New Roman"/>
                <w:color w:val="414142"/>
                <w:sz w:val="24"/>
                <w:szCs w:val="24"/>
                <w:shd w:val="clear" w:color="auto" w:fill="FFFFFF"/>
              </w:rPr>
            </w:pPr>
            <w:proofErr w:type="spellStart"/>
            <w:r w:rsidRPr="00333EFB">
              <w:rPr>
                <w:rFonts w:ascii="Times New Roman" w:hAnsi="Times New Roman" w:cs="Times New Roman"/>
                <w:color w:val="414142"/>
                <w:sz w:val="24"/>
                <w:szCs w:val="24"/>
                <w:shd w:val="clear" w:color="auto" w:fill="FFFFFF"/>
              </w:rPr>
              <w:t>novadņu</w:t>
            </w:r>
            <w:proofErr w:type="spellEnd"/>
            <w:r w:rsidRPr="00333EFB">
              <w:rPr>
                <w:rFonts w:ascii="Times New Roman" w:hAnsi="Times New Roman" w:cs="Times New Roman"/>
                <w:color w:val="414142"/>
                <w:sz w:val="24"/>
                <w:szCs w:val="24"/>
                <w:shd w:val="clear" w:color="auto" w:fill="FFFFFF"/>
              </w:rPr>
              <w:t xml:space="preserve"> efektīvo ietilpību</w:t>
            </w:r>
          </w:p>
          <w:p w14:paraId="1A40728B" w14:textId="1A9B6BC8" w:rsidR="00FB4EFD" w:rsidRPr="00D725CB" w:rsidRDefault="00FB4EFD" w:rsidP="00A9019F">
            <w:pPr>
              <w:rPr>
                <w:rFonts w:ascii="Times New Roman" w:hAnsi="Times New Roman" w:cs="Times New Roman"/>
                <w:bCs/>
                <w:color w:val="201F1E"/>
                <w:sz w:val="24"/>
                <w:szCs w:val="24"/>
                <w:highlight w:val="yellow"/>
                <w:shd w:val="clear" w:color="auto" w:fill="FFFFFF"/>
              </w:rPr>
            </w:pPr>
            <w:r w:rsidRPr="00426159">
              <w:rPr>
                <w:rFonts w:ascii="Arial" w:hAnsi="Arial" w:cs="Arial"/>
                <w:color w:val="FF0000"/>
                <w:sz w:val="20"/>
                <w:szCs w:val="20"/>
                <w:shd w:val="clear" w:color="auto" w:fill="FFFFFF"/>
              </w:rPr>
              <w:t> </w:t>
            </w:r>
          </w:p>
        </w:tc>
        <w:tc>
          <w:tcPr>
            <w:tcW w:w="2977" w:type="dxa"/>
          </w:tcPr>
          <w:p w14:paraId="3576EE3A" w14:textId="77777777" w:rsidR="004867B7" w:rsidRPr="00232D93" w:rsidRDefault="004867B7" w:rsidP="00A9019F">
            <w:pPr>
              <w:rPr>
                <w:rFonts w:ascii="Times New Roman" w:hAnsi="Times New Roman" w:cs="Times New Roman"/>
                <w:bCs/>
                <w:color w:val="201F1E"/>
                <w:sz w:val="24"/>
                <w:szCs w:val="24"/>
                <w:shd w:val="clear" w:color="auto" w:fill="FFFFFF"/>
              </w:rPr>
            </w:pPr>
            <w:proofErr w:type="spellStart"/>
            <w:r w:rsidRPr="00232D93">
              <w:rPr>
                <w:rFonts w:ascii="Times New Roman" w:hAnsi="Times New Roman" w:cs="Times New Roman"/>
                <w:bCs/>
                <w:color w:val="201F1E"/>
                <w:sz w:val="24"/>
                <w:szCs w:val="24"/>
                <w:shd w:val="clear" w:color="auto" w:fill="FFFFFF"/>
              </w:rPr>
              <w:t>piesaistītājsistēmu</w:t>
            </w:r>
            <w:proofErr w:type="spellEnd"/>
            <w:r w:rsidRPr="00232D93">
              <w:rPr>
                <w:rFonts w:ascii="Times New Roman" w:hAnsi="Times New Roman" w:cs="Times New Roman"/>
                <w:bCs/>
                <w:color w:val="201F1E"/>
                <w:sz w:val="24"/>
                <w:szCs w:val="24"/>
                <w:shd w:val="clear" w:color="auto" w:fill="FFFFFF"/>
              </w:rPr>
              <w:t xml:space="preserve"> kapacitāte </w:t>
            </w:r>
          </w:p>
          <w:p w14:paraId="20D737D5" w14:textId="77777777" w:rsidR="004867B7" w:rsidRDefault="004867B7" w:rsidP="00A9019F">
            <w:pPr>
              <w:rPr>
                <w:rFonts w:ascii="Times New Roman" w:hAnsi="Times New Roman" w:cs="Times New Roman"/>
                <w:bCs/>
                <w:color w:val="201F1E"/>
                <w:sz w:val="24"/>
                <w:szCs w:val="24"/>
                <w:shd w:val="clear" w:color="auto" w:fill="FFFFFF"/>
              </w:rPr>
            </w:pPr>
            <w:r w:rsidRPr="00232D93">
              <w:rPr>
                <w:rFonts w:ascii="Times New Roman" w:hAnsi="Times New Roman" w:cs="Times New Roman"/>
                <w:bCs/>
                <w:color w:val="201F1E"/>
                <w:sz w:val="24"/>
                <w:szCs w:val="24"/>
                <w:shd w:val="clear" w:color="auto" w:fill="FFFFFF"/>
              </w:rPr>
              <w:t>(</w:t>
            </w:r>
            <w:proofErr w:type="spellStart"/>
            <w:r w:rsidRPr="00232D93">
              <w:rPr>
                <w:rFonts w:ascii="Times New Roman" w:hAnsi="Times New Roman" w:cs="Times New Roman"/>
                <w:bCs/>
                <w:i/>
                <w:iCs/>
                <w:color w:val="201F1E"/>
                <w:sz w:val="24"/>
                <w:szCs w:val="24"/>
                <w:shd w:val="clear" w:color="auto" w:fill="FFFFFF"/>
              </w:rPr>
              <w:t>capacity</w:t>
            </w:r>
            <w:proofErr w:type="spellEnd"/>
            <w:r w:rsidRPr="00232D93">
              <w:rPr>
                <w:rFonts w:ascii="Times New Roman" w:hAnsi="Times New Roman" w:cs="Times New Roman"/>
                <w:bCs/>
                <w:i/>
                <w:iCs/>
                <w:color w:val="201F1E"/>
                <w:sz w:val="24"/>
                <w:szCs w:val="24"/>
                <w:shd w:val="clear" w:color="auto" w:fill="FFFFFF"/>
              </w:rPr>
              <w:t xml:space="preserve"> </w:t>
            </w:r>
            <w:proofErr w:type="spellStart"/>
            <w:r w:rsidRPr="00232D93">
              <w:rPr>
                <w:rFonts w:ascii="Times New Roman" w:hAnsi="Times New Roman" w:cs="Times New Roman"/>
                <w:bCs/>
                <w:i/>
                <w:iCs/>
                <w:color w:val="201F1E"/>
                <w:sz w:val="24"/>
                <w:szCs w:val="24"/>
                <w:shd w:val="clear" w:color="auto" w:fill="FFFFFF"/>
              </w:rPr>
              <w:t>of</w:t>
            </w:r>
            <w:proofErr w:type="spellEnd"/>
            <w:r w:rsidRPr="00232D93">
              <w:rPr>
                <w:rFonts w:ascii="Times New Roman" w:hAnsi="Times New Roman" w:cs="Times New Roman"/>
                <w:bCs/>
                <w:i/>
                <w:iCs/>
                <w:color w:val="201F1E"/>
                <w:sz w:val="24"/>
                <w:szCs w:val="24"/>
                <w:shd w:val="clear" w:color="auto" w:fill="FFFFFF"/>
              </w:rPr>
              <w:t xml:space="preserve"> </w:t>
            </w:r>
            <w:proofErr w:type="spellStart"/>
            <w:r w:rsidRPr="00232D93">
              <w:rPr>
                <w:rFonts w:ascii="Times New Roman" w:hAnsi="Times New Roman" w:cs="Times New Roman"/>
                <w:bCs/>
                <w:i/>
                <w:iCs/>
                <w:color w:val="201F1E"/>
                <w:sz w:val="24"/>
                <w:szCs w:val="24"/>
                <w:shd w:val="clear" w:color="auto" w:fill="FFFFFF"/>
              </w:rPr>
              <w:t>sinks</w:t>
            </w:r>
            <w:proofErr w:type="spellEnd"/>
            <w:r w:rsidRPr="00232D93">
              <w:rPr>
                <w:rFonts w:ascii="Times New Roman" w:hAnsi="Times New Roman" w:cs="Times New Roman"/>
                <w:bCs/>
                <w:color w:val="201F1E"/>
                <w:sz w:val="24"/>
                <w:szCs w:val="24"/>
                <w:shd w:val="clear" w:color="auto" w:fill="FFFFFF"/>
              </w:rPr>
              <w:t>)</w:t>
            </w:r>
          </w:p>
          <w:p w14:paraId="12F67C71" w14:textId="77777777" w:rsidR="00C7780B" w:rsidRDefault="00C7780B" w:rsidP="00A9019F">
            <w:pPr>
              <w:rPr>
                <w:rFonts w:ascii="Times New Roman" w:hAnsi="Times New Roman" w:cs="Times New Roman"/>
                <w:bCs/>
                <w:color w:val="00B050"/>
                <w:sz w:val="24"/>
                <w:szCs w:val="24"/>
                <w:shd w:val="clear" w:color="auto" w:fill="FFFFFF"/>
              </w:rPr>
            </w:pPr>
            <w:r w:rsidRPr="00D725CB">
              <w:rPr>
                <w:rFonts w:ascii="Times New Roman" w:hAnsi="Times New Roman" w:cs="Times New Roman"/>
                <w:bCs/>
                <w:color w:val="00B050"/>
                <w:sz w:val="24"/>
                <w:szCs w:val="24"/>
                <w:shd w:val="clear" w:color="auto" w:fill="FFFFFF"/>
              </w:rPr>
              <w:t xml:space="preserve">VVC: </w:t>
            </w:r>
            <w:r w:rsidR="002A0062">
              <w:rPr>
                <w:rFonts w:ascii="Times New Roman" w:hAnsi="Times New Roman" w:cs="Times New Roman"/>
                <w:bCs/>
                <w:color w:val="00B050"/>
                <w:sz w:val="24"/>
                <w:szCs w:val="24"/>
                <w:shd w:val="clear" w:color="auto" w:fill="FFFFFF"/>
              </w:rPr>
              <w:t>Angļu valodā “</w:t>
            </w:r>
            <w:proofErr w:type="spellStart"/>
            <w:r w:rsidR="002A0062" w:rsidRPr="002A0062">
              <w:rPr>
                <w:rFonts w:ascii="Times New Roman" w:hAnsi="Times New Roman" w:cs="Times New Roman"/>
                <w:bCs/>
                <w:color w:val="00B050"/>
                <w:sz w:val="24"/>
                <w:szCs w:val="24"/>
                <w:shd w:val="clear" w:color="auto" w:fill="FFFFFF"/>
              </w:rPr>
              <w:t>effective</w:t>
            </w:r>
            <w:proofErr w:type="spellEnd"/>
            <w:r w:rsidR="002A0062" w:rsidRPr="002A0062">
              <w:rPr>
                <w:rFonts w:ascii="Times New Roman" w:hAnsi="Times New Roman" w:cs="Times New Roman"/>
                <w:bCs/>
                <w:color w:val="00B050"/>
                <w:sz w:val="24"/>
                <w:szCs w:val="24"/>
                <w:shd w:val="clear" w:color="auto" w:fill="FFFFFF"/>
              </w:rPr>
              <w:t xml:space="preserve"> </w:t>
            </w:r>
            <w:proofErr w:type="spellStart"/>
            <w:r w:rsidR="002A0062" w:rsidRPr="002A0062">
              <w:rPr>
                <w:rFonts w:ascii="Times New Roman" w:hAnsi="Times New Roman" w:cs="Times New Roman"/>
                <w:bCs/>
                <w:color w:val="00B050"/>
                <w:sz w:val="24"/>
                <w:szCs w:val="24"/>
                <w:shd w:val="clear" w:color="auto" w:fill="FFFFFF"/>
              </w:rPr>
              <w:t>capacity</w:t>
            </w:r>
            <w:proofErr w:type="spellEnd"/>
            <w:r w:rsidR="002A0062" w:rsidRPr="002A0062">
              <w:rPr>
                <w:rFonts w:ascii="Times New Roman" w:hAnsi="Times New Roman" w:cs="Times New Roman"/>
                <w:bCs/>
                <w:color w:val="00B050"/>
                <w:sz w:val="24"/>
                <w:szCs w:val="24"/>
                <w:shd w:val="clear" w:color="auto" w:fill="FFFFFF"/>
              </w:rPr>
              <w:t xml:space="preserve"> </w:t>
            </w:r>
            <w:proofErr w:type="spellStart"/>
            <w:r w:rsidR="002A0062" w:rsidRPr="002A0062">
              <w:rPr>
                <w:rFonts w:ascii="Times New Roman" w:hAnsi="Times New Roman" w:cs="Times New Roman"/>
                <w:bCs/>
                <w:color w:val="00B050"/>
                <w:sz w:val="24"/>
                <w:szCs w:val="24"/>
                <w:shd w:val="clear" w:color="auto" w:fill="FFFFFF"/>
              </w:rPr>
              <w:t>of</w:t>
            </w:r>
            <w:proofErr w:type="spellEnd"/>
            <w:r w:rsidR="002A0062" w:rsidRPr="002A0062">
              <w:rPr>
                <w:rFonts w:ascii="Times New Roman" w:hAnsi="Times New Roman" w:cs="Times New Roman"/>
                <w:bCs/>
                <w:color w:val="00B050"/>
                <w:sz w:val="24"/>
                <w:szCs w:val="24"/>
                <w:shd w:val="clear" w:color="auto" w:fill="FFFFFF"/>
              </w:rPr>
              <w:t xml:space="preserve"> </w:t>
            </w:r>
            <w:proofErr w:type="spellStart"/>
            <w:r w:rsidR="002A0062" w:rsidRPr="002A0062">
              <w:rPr>
                <w:rFonts w:ascii="Times New Roman" w:hAnsi="Times New Roman" w:cs="Times New Roman"/>
                <w:bCs/>
                <w:color w:val="00B050"/>
                <w:sz w:val="24"/>
                <w:szCs w:val="24"/>
                <w:shd w:val="clear" w:color="auto" w:fill="FFFFFF"/>
              </w:rPr>
              <w:t>sinks</w:t>
            </w:r>
            <w:proofErr w:type="spellEnd"/>
            <w:r w:rsidR="002A0062">
              <w:rPr>
                <w:rFonts w:ascii="Times New Roman" w:hAnsi="Times New Roman" w:cs="Times New Roman"/>
                <w:bCs/>
                <w:color w:val="00B050"/>
                <w:sz w:val="24"/>
                <w:szCs w:val="24"/>
                <w:shd w:val="clear" w:color="auto" w:fill="FFFFFF"/>
              </w:rPr>
              <w:t xml:space="preserve">”. </w:t>
            </w:r>
            <w:r w:rsidR="0070206F" w:rsidRPr="00D725CB">
              <w:rPr>
                <w:rFonts w:ascii="Times New Roman" w:hAnsi="Times New Roman" w:cs="Times New Roman"/>
                <w:bCs/>
                <w:color w:val="00B050"/>
                <w:sz w:val="24"/>
                <w:szCs w:val="24"/>
                <w:shd w:val="clear" w:color="auto" w:fill="FFFFFF"/>
              </w:rPr>
              <w:t xml:space="preserve">Atveide atkarīga no </w:t>
            </w:r>
            <w:r w:rsidR="0070206F" w:rsidRPr="00D725CB">
              <w:rPr>
                <w:rFonts w:ascii="Times New Roman" w:hAnsi="Times New Roman" w:cs="Times New Roman"/>
                <w:bCs/>
                <w:color w:val="00B050"/>
                <w:sz w:val="24"/>
                <w:szCs w:val="24"/>
                <w:shd w:val="clear" w:color="auto" w:fill="FFFFFF"/>
              </w:rPr>
              <w:lastRenderedPageBreak/>
              <w:t>termina “</w:t>
            </w:r>
            <w:proofErr w:type="spellStart"/>
            <w:r w:rsidR="00D725CB" w:rsidRPr="00D725CB">
              <w:rPr>
                <w:rFonts w:ascii="Times New Roman" w:hAnsi="Times New Roman" w:cs="Times New Roman"/>
                <w:bCs/>
                <w:color w:val="00B050"/>
                <w:sz w:val="24"/>
                <w:szCs w:val="24"/>
                <w:shd w:val="clear" w:color="auto" w:fill="FFFFFF"/>
              </w:rPr>
              <w:t>sink</w:t>
            </w:r>
            <w:proofErr w:type="spellEnd"/>
            <w:r w:rsidR="0070206F" w:rsidRPr="00D725CB">
              <w:rPr>
                <w:rFonts w:ascii="Times New Roman" w:hAnsi="Times New Roman" w:cs="Times New Roman"/>
                <w:bCs/>
                <w:color w:val="00B050"/>
                <w:sz w:val="24"/>
                <w:szCs w:val="24"/>
                <w:shd w:val="clear" w:color="auto" w:fill="FFFFFF"/>
              </w:rPr>
              <w:t>”</w:t>
            </w:r>
            <w:r w:rsidR="00D725CB" w:rsidRPr="00D725CB">
              <w:rPr>
                <w:rFonts w:ascii="Times New Roman" w:hAnsi="Times New Roman" w:cs="Times New Roman"/>
                <w:bCs/>
                <w:color w:val="00B050"/>
                <w:sz w:val="24"/>
                <w:szCs w:val="24"/>
                <w:shd w:val="clear" w:color="auto" w:fill="FFFFFF"/>
              </w:rPr>
              <w:t xml:space="preserve"> tulkojuma saskaņojuma. </w:t>
            </w:r>
          </w:p>
          <w:p w14:paraId="3CBC3A70" w14:textId="77777777" w:rsidR="00333EFB" w:rsidRDefault="00333EFB" w:rsidP="00A9019F">
            <w:pPr>
              <w:rPr>
                <w:rFonts w:ascii="Times New Roman" w:hAnsi="Times New Roman" w:cs="Times New Roman"/>
                <w:bCs/>
                <w:color w:val="00B050"/>
                <w:sz w:val="24"/>
                <w:szCs w:val="24"/>
                <w:shd w:val="clear" w:color="auto" w:fill="FFFFFF"/>
              </w:rPr>
            </w:pPr>
          </w:p>
          <w:p w14:paraId="2E9DF599" w14:textId="7516AEB3" w:rsidR="00333EFB" w:rsidRPr="00333EFB" w:rsidRDefault="00FD7EA4" w:rsidP="00A9019F">
            <w:pPr>
              <w:rPr>
                <w:rFonts w:ascii="Times New Roman" w:hAnsi="Times New Roman" w:cs="Times New Roman"/>
                <w:b/>
                <w:color w:val="201F1E"/>
                <w:sz w:val="24"/>
                <w:szCs w:val="24"/>
                <w:shd w:val="clear" w:color="auto" w:fill="FFFFFF"/>
              </w:rPr>
            </w:pPr>
            <w:r>
              <w:rPr>
                <w:rFonts w:ascii="Times New Roman" w:hAnsi="Times New Roman" w:cs="Times New Roman"/>
                <w:b/>
                <w:color w:val="00B050"/>
                <w:sz w:val="24"/>
                <w:szCs w:val="24"/>
                <w:shd w:val="clear" w:color="auto" w:fill="FFFFFF"/>
              </w:rPr>
              <w:t>Redakcija saskaņota attiecībā uz atbilsmi</w:t>
            </w:r>
            <w:r w:rsidR="00333EFB" w:rsidRPr="00333EFB">
              <w:rPr>
                <w:rFonts w:ascii="Times New Roman" w:hAnsi="Times New Roman" w:cs="Times New Roman"/>
                <w:b/>
                <w:color w:val="00B050"/>
                <w:sz w:val="24"/>
                <w:szCs w:val="24"/>
                <w:shd w:val="clear" w:color="auto" w:fill="FFFFFF"/>
              </w:rPr>
              <w:t xml:space="preserve"> “piesaistītāju kapacitāte”</w:t>
            </w:r>
            <w:r>
              <w:rPr>
                <w:rFonts w:ascii="Times New Roman" w:hAnsi="Times New Roman" w:cs="Times New Roman"/>
                <w:b/>
                <w:color w:val="00B050"/>
                <w:sz w:val="24"/>
                <w:szCs w:val="24"/>
                <w:shd w:val="clear" w:color="auto" w:fill="FFFFFF"/>
              </w:rPr>
              <w:t>.</w:t>
            </w:r>
          </w:p>
        </w:tc>
        <w:tc>
          <w:tcPr>
            <w:tcW w:w="2976" w:type="dxa"/>
            <w:vMerge/>
          </w:tcPr>
          <w:p w14:paraId="7CE3AFD7" w14:textId="77777777" w:rsidR="004867B7" w:rsidRPr="00232D93" w:rsidRDefault="004867B7" w:rsidP="00A9019F">
            <w:pPr>
              <w:rPr>
                <w:rFonts w:ascii="Times New Roman" w:hAnsi="Times New Roman" w:cs="Times New Roman"/>
                <w:sz w:val="24"/>
                <w:szCs w:val="24"/>
              </w:rPr>
            </w:pPr>
          </w:p>
        </w:tc>
      </w:tr>
      <w:tr w:rsidR="004867B7" w:rsidRPr="00232D93" w14:paraId="2B16031E" w14:textId="77777777" w:rsidTr="00033D3C">
        <w:tc>
          <w:tcPr>
            <w:tcW w:w="2978" w:type="dxa"/>
            <w:vMerge/>
          </w:tcPr>
          <w:p w14:paraId="427782F2" w14:textId="77777777" w:rsidR="004867B7" w:rsidRPr="00232D93" w:rsidRDefault="004867B7" w:rsidP="00A9019F">
            <w:pPr>
              <w:shd w:val="clear" w:color="auto" w:fill="FFFFFF"/>
              <w:rPr>
                <w:rFonts w:ascii="Times New Roman" w:eastAsia="Times New Roman" w:hAnsi="Times New Roman" w:cs="Times New Roman"/>
                <w:bCs/>
                <w:color w:val="201F1E"/>
                <w:sz w:val="24"/>
                <w:szCs w:val="24"/>
                <w:bdr w:val="none" w:sz="0" w:space="0" w:color="auto" w:frame="1"/>
                <w:lang w:eastAsia="en-GB"/>
              </w:rPr>
            </w:pPr>
          </w:p>
        </w:tc>
        <w:tc>
          <w:tcPr>
            <w:tcW w:w="3118" w:type="dxa"/>
            <w:vMerge/>
          </w:tcPr>
          <w:p w14:paraId="7DE7459E" w14:textId="77777777" w:rsidR="004867B7" w:rsidRPr="00232D93" w:rsidRDefault="004867B7" w:rsidP="00A9019F">
            <w:pPr>
              <w:shd w:val="clear" w:color="auto" w:fill="FFFFFF"/>
              <w:jc w:val="both"/>
              <w:rPr>
                <w:rFonts w:ascii="Times New Roman" w:eastAsia="Times New Roman" w:hAnsi="Times New Roman" w:cs="Times New Roman"/>
                <w:color w:val="0000FF"/>
                <w:sz w:val="24"/>
                <w:szCs w:val="24"/>
                <w:u w:val="single"/>
                <w:bdr w:val="none" w:sz="0" w:space="0" w:color="auto" w:frame="1"/>
                <w:lang w:eastAsia="en-GB"/>
              </w:rPr>
            </w:pPr>
          </w:p>
        </w:tc>
        <w:tc>
          <w:tcPr>
            <w:tcW w:w="2977" w:type="dxa"/>
          </w:tcPr>
          <w:p w14:paraId="208C52E9" w14:textId="77777777" w:rsidR="004867B7" w:rsidRDefault="004867B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nosūkšanas pa </w:t>
            </w:r>
            <w:proofErr w:type="spellStart"/>
            <w:r w:rsidRPr="00232D93">
              <w:rPr>
                <w:rFonts w:ascii="Times New Roman" w:hAnsi="Times New Roman" w:cs="Times New Roman"/>
                <w:color w:val="414142"/>
                <w:sz w:val="24"/>
                <w:szCs w:val="24"/>
                <w:shd w:val="clear" w:color="auto" w:fill="FFFFFF"/>
              </w:rPr>
              <w:t>novadnēm</w:t>
            </w:r>
            <w:proofErr w:type="spellEnd"/>
            <w:r w:rsidRPr="00232D93">
              <w:rPr>
                <w:rFonts w:ascii="Times New Roman" w:hAnsi="Times New Roman" w:cs="Times New Roman"/>
                <w:color w:val="414142"/>
                <w:sz w:val="24"/>
                <w:szCs w:val="24"/>
                <w:shd w:val="clear" w:color="auto" w:fill="FFFFFF"/>
              </w:rPr>
              <w:t> </w:t>
            </w:r>
          </w:p>
          <w:p w14:paraId="2C66B815" w14:textId="373CC3D2" w:rsidR="000E36E5" w:rsidRPr="00232D93" w:rsidRDefault="000E36E5" w:rsidP="00A9019F">
            <w:pPr>
              <w:rPr>
                <w:rFonts w:ascii="Times New Roman" w:hAnsi="Times New Roman" w:cs="Times New Roman"/>
                <w:bCs/>
                <w:color w:val="201F1E"/>
                <w:sz w:val="24"/>
                <w:szCs w:val="24"/>
                <w:shd w:val="clear" w:color="auto" w:fill="FFFFFF"/>
              </w:rPr>
            </w:pPr>
          </w:p>
        </w:tc>
        <w:tc>
          <w:tcPr>
            <w:tcW w:w="2977" w:type="dxa"/>
          </w:tcPr>
          <w:p w14:paraId="282E1805" w14:textId="77777777" w:rsidR="004867B7" w:rsidRDefault="00F617D9" w:rsidP="00A9019F">
            <w:pPr>
              <w:rPr>
                <w:rFonts w:ascii="Times New Roman" w:hAnsi="Times New Roman" w:cs="Times New Roman"/>
                <w:bCs/>
                <w:color w:val="201F1E"/>
                <w:sz w:val="24"/>
                <w:szCs w:val="24"/>
                <w:shd w:val="clear" w:color="auto" w:fill="FFFFFF"/>
              </w:rPr>
            </w:pPr>
            <w:r w:rsidRPr="00232D93">
              <w:rPr>
                <w:rFonts w:ascii="Times New Roman" w:hAnsi="Times New Roman" w:cs="Times New Roman"/>
                <w:bCs/>
                <w:color w:val="201F1E"/>
                <w:sz w:val="24"/>
                <w:szCs w:val="24"/>
                <w:shd w:val="clear" w:color="auto" w:fill="FFFFFF"/>
              </w:rPr>
              <w:t>P</w:t>
            </w:r>
            <w:r w:rsidR="004867B7" w:rsidRPr="00232D93">
              <w:rPr>
                <w:rFonts w:ascii="Times New Roman" w:hAnsi="Times New Roman" w:cs="Times New Roman"/>
                <w:bCs/>
                <w:color w:val="201F1E"/>
                <w:sz w:val="24"/>
                <w:szCs w:val="24"/>
                <w:shd w:val="clear" w:color="auto" w:fill="FFFFFF"/>
              </w:rPr>
              <w:t>iesaiste</w:t>
            </w:r>
          </w:p>
          <w:p w14:paraId="7BB0D6DD" w14:textId="1B80D383" w:rsidR="002A2851" w:rsidRPr="00232D93" w:rsidRDefault="002A2851" w:rsidP="00A9019F">
            <w:pPr>
              <w:rPr>
                <w:rFonts w:ascii="Times New Roman" w:hAnsi="Times New Roman" w:cs="Times New Roman"/>
                <w:bCs/>
                <w:color w:val="201F1E"/>
                <w:sz w:val="24"/>
                <w:szCs w:val="24"/>
                <w:shd w:val="clear" w:color="auto" w:fill="FFFFFF"/>
              </w:rPr>
            </w:pPr>
            <w:r w:rsidRPr="00C7780B">
              <w:rPr>
                <w:rFonts w:ascii="Times New Roman" w:hAnsi="Times New Roman" w:cs="Times New Roman"/>
                <w:bCs/>
                <w:color w:val="00B050"/>
                <w:sz w:val="24"/>
                <w:szCs w:val="24"/>
                <w:shd w:val="clear" w:color="auto" w:fill="FFFFFF"/>
              </w:rPr>
              <w:t xml:space="preserve">VVC: </w:t>
            </w:r>
            <w:r w:rsidR="00227194">
              <w:rPr>
                <w:rFonts w:ascii="Times New Roman" w:hAnsi="Times New Roman" w:cs="Times New Roman"/>
                <w:bCs/>
                <w:color w:val="00B050"/>
                <w:sz w:val="24"/>
                <w:szCs w:val="24"/>
                <w:shd w:val="clear" w:color="auto" w:fill="FFFFFF"/>
              </w:rPr>
              <w:t>Angļu valodā “</w:t>
            </w:r>
            <w:proofErr w:type="spellStart"/>
            <w:r w:rsidR="00227194" w:rsidRPr="00227194">
              <w:rPr>
                <w:rFonts w:ascii="Times New Roman" w:hAnsi="Times New Roman" w:cs="Times New Roman"/>
                <w:bCs/>
                <w:color w:val="00B050"/>
                <w:sz w:val="24"/>
                <w:szCs w:val="24"/>
                <w:shd w:val="clear" w:color="auto" w:fill="FFFFFF"/>
              </w:rPr>
              <w:t>removals</w:t>
            </w:r>
            <w:proofErr w:type="spellEnd"/>
            <w:r w:rsidR="00227194" w:rsidRPr="00227194">
              <w:rPr>
                <w:rFonts w:ascii="Times New Roman" w:hAnsi="Times New Roman" w:cs="Times New Roman"/>
                <w:bCs/>
                <w:color w:val="00B050"/>
                <w:sz w:val="24"/>
                <w:szCs w:val="24"/>
                <w:shd w:val="clear" w:color="auto" w:fill="FFFFFF"/>
              </w:rPr>
              <w:t xml:space="preserve"> by </w:t>
            </w:r>
            <w:proofErr w:type="spellStart"/>
            <w:r w:rsidR="00227194" w:rsidRPr="00227194">
              <w:rPr>
                <w:rFonts w:ascii="Times New Roman" w:hAnsi="Times New Roman" w:cs="Times New Roman"/>
                <w:bCs/>
                <w:color w:val="00B050"/>
                <w:sz w:val="24"/>
                <w:szCs w:val="24"/>
                <w:shd w:val="clear" w:color="auto" w:fill="FFFFFF"/>
              </w:rPr>
              <w:t>sinks</w:t>
            </w:r>
            <w:proofErr w:type="spellEnd"/>
            <w:r w:rsidR="00227194">
              <w:rPr>
                <w:rFonts w:ascii="Times New Roman" w:hAnsi="Times New Roman" w:cs="Times New Roman"/>
                <w:bCs/>
                <w:color w:val="00B050"/>
                <w:sz w:val="24"/>
                <w:szCs w:val="24"/>
                <w:shd w:val="clear" w:color="auto" w:fill="FFFFFF"/>
              </w:rPr>
              <w:t xml:space="preserve">”. </w:t>
            </w:r>
            <w:r w:rsidRPr="00C7780B">
              <w:rPr>
                <w:rFonts w:ascii="Times New Roman" w:hAnsi="Times New Roman" w:cs="Times New Roman"/>
                <w:bCs/>
                <w:color w:val="00B050"/>
                <w:sz w:val="24"/>
                <w:szCs w:val="24"/>
                <w:shd w:val="clear" w:color="auto" w:fill="FFFFFF"/>
              </w:rPr>
              <w:t>Priekšlikums pieņemts.</w:t>
            </w:r>
          </w:p>
        </w:tc>
        <w:tc>
          <w:tcPr>
            <w:tcW w:w="2976" w:type="dxa"/>
            <w:vMerge/>
          </w:tcPr>
          <w:p w14:paraId="4A2FE94D" w14:textId="77777777" w:rsidR="004867B7" w:rsidRPr="00232D93" w:rsidRDefault="004867B7" w:rsidP="00A9019F">
            <w:pPr>
              <w:rPr>
                <w:rFonts w:ascii="Times New Roman" w:hAnsi="Times New Roman" w:cs="Times New Roman"/>
                <w:sz w:val="24"/>
                <w:szCs w:val="24"/>
              </w:rPr>
            </w:pPr>
          </w:p>
        </w:tc>
      </w:tr>
      <w:tr w:rsidR="004867B7" w:rsidRPr="00232D93" w14:paraId="0D162A35" w14:textId="77777777" w:rsidTr="00033D3C">
        <w:tc>
          <w:tcPr>
            <w:tcW w:w="2978" w:type="dxa"/>
            <w:vMerge/>
          </w:tcPr>
          <w:p w14:paraId="54EB987F" w14:textId="77777777" w:rsidR="004867B7" w:rsidRPr="00232D93" w:rsidRDefault="004867B7" w:rsidP="00A9019F">
            <w:pPr>
              <w:shd w:val="clear" w:color="auto" w:fill="FFFFFF"/>
              <w:rPr>
                <w:rFonts w:ascii="Times New Roman" w:eastAsia="Times New Roman" w:hAnsi="Times New Roman" w:cs="Times New Roman"/>
                <w:bCs/>
                <w:color w:val="201F1E"/>
                <w:sz w:val="24"/>
                <w:szCs w:val="24"/>
                <w:bdr w:val="none" w:sz="0" w:space="0" w:color="auto" w:frame="1"/>
                <w:lang w:eastAsia="en-GB"/>
              </w:rPr>
            </w:pPr>
          </w:p>
        </w:tc>
        <w:tc>
          <w:tcPr>
            <w:tcW w:w="3118" w:type="dxa"/>
            <w:vMerge/>
          </w:tcPr>
          <w:p w14:paraId="6D461840" w14:textId="77777777" w:rsidR="004867B7" w:rsidRPr="00232D93" w:rsidRDefault="004867B7" w:rsidP="00A9019F">
            <w:pPr>
              <w:shd w:val="clear" w:color="auto" w:fill="FFFFFF"/>
              <w:jc w:val="both"/>
              <w:rPr>
                <w:rFonts w:ascii="Times New Roman" w:eastAsia="Times New Roman" w:hAnsi="Times New Roman" w:cs="Times New Roman"/>
                <w:color w:val="0000FF"/>
                <w:sz w:val="24"/>
                <w:szCs w:val="24"/>
                <w:u w:val="single"/>
                <w:bdr w:val="none" w:sz="0" w:space="0" w:color="auto" w:frame="1"/>
                <w:lang w:eastAsia="en-GB"/>
              </w:rPr>
            </w:pPr>
          </w:p>
        </w:tc>
        <w:tc>
          <w:tcPr>
            <w:tcW w:w="2977" w:type="dxa"/>
          </w:tcPr>
          <w:p w14:paraId="6B8D57D2" w14:textId="77777777" w:rsidR="004867B7" w:rsidRDefault="004867B7" w:rsidP="00A9019F">
            <w:pPr>
              <w:rPr>
                <w:rFonts w:ascii="Times New Roman" w:hAnsi="Times New Roman" w:cs="Times New Roman"/>
                <w:color w:val="414142"/>
                <w:sz w:val="24"/>
                <w:szCs w:val="24"/>
                <w:shd w:val="clear" w:color="auto" w:fill="FFFFFF"/>
              </w:rPr>
            </w:pPr>
            <w:r w:rsidRPr="00232D93">
              <w:rPr>
                <w:rFonts w:ascii="Times New Roman" w:hAnsi="Times New Roman" w:cs="Times New Roman"/>
                <w:color w:val="414142"/>
                <w:sz w:val="24"/>
                <w:szCs w:val="24"/>
                <w:shd w:val="clear" w:color="auto" w:fill="FFFFFF"/>
              </w:rPr>
              <w:t xml:space="preserve">atsūkšanu pa </w:t>
            </w:r>
            <w:proofErr w:type="spellStart"/>
            <w:r w:rsidRPr="00232D93">
              <w:rPr>
                <w:rFonts w:ascii="Times New Roman" w:hAnsi="Times New Roman" w:cs="Times New Roman"/>
                <w:color w:val="414142"/>
                <w:sz w:val="24"/>
                <w:szCs w:val="24"/>
                <w:shd w:val="clear" w:color="auto" w:fill="FFFFFF"/>
              </w:rPr>
              <w:t>novadnēm</w:t>
            </w:r>
            <w:proofErr w:type="spellEnd"/>
            <w:r w:rsidRPr="00232D93">
              <w:rPr>
                <w:rFonts w:ascii="Times New Roman" w:hAnsi="Times New Roman" w:cs="Times New Roman"/>
                <w:color w:val="414142"/>
                <w:sz w:val="24"/>
                <w:szCs w:val="24"/>
                <w:shd w:val="clear" w:color="auto" w:fill="FFFFFF"/>
              </w:rPr>
              <w:t> </w:t>
            </w:r>
          </w:p>
          <w:p w14:paraId="351D4078" w14:textId="1F941A6C" w:rsidR="0074400F" w:rsidRPr="00232D93" w:rsidRDefault="0074400F" w:rsidP="00A9019F">
            <w:pPr>
              <w:rPr>
                <w:rFonts w:ascii="Times New Roman" w:hAnsi="Times New Roman" w:cs="Times New Roman"/>
                <w:bCs/>
                <w:color w:val="201F1E"/>
                <w:sz w:val="24"/>
                <w:szCs w:val="24"/>
                <w:shd w:val="clear" w:color="auto" w:fill="FFFFFF"/>
              </w:rPr>
            </w:pPr>
          </w:p>
        </w:tc>
        <w:tc>
          <w:tcPr>
            <w:tcW w:w="2977" w:type="dxa"/>
          </w:tcPr>
          <w:p w14:paraId="537BCB6E" w14:textId="77777777" w:rsidR="004867B7" w:rsidRDefault="00F617D9" w:rsidP="00A9019F">
            <w:pPr>
              <w:rPr>
                <w:rFonts w:ascii="Times New Roman" w:hAnsi="Times New Roman" w:cs="Times New Roman"/>
                <w:bCs/>
                <w:color w:val="201F1E"/>
                <w:sz w:val="24"/>
                <w:szCs w:val="24"/>
                <w:shd w:val="clear" w:color="auto" w:fill="FFFFFF"/>
              </w:rPr>
            </w:pPr>
            <w:r w:rsidRPr="00232D93">
              <w:rPr>
                <w:rFonts w:ascii="Times New Roman" w:hAnsi="Times New Roman" w:cs="Times New Roman"/>
                <w:bCs/>
                <w:color w:val="201F1E"/>
                <w:sz w:val="24"/>
                <w:szCs w:val="24"/>
                <w:shd w:val="clear" w:color="auto" w:fill="FFFFFF"/>
              </w:rPr>
              <w:t>P</w:t>
            </w:r>
            <w:r w:rsidR="004867B7" w:rsidRPr="00232D93">
              <w:rPr>
                <w:rFonts w:ascii="Times New Roman" w:hAnsi="Times New Roman" w:cs="Times New Roman"/>
                <w:bCs/>
                <w:color w:val="201F1E"/>
                <w:sz w:val="24"/>
                <w:szCs w:val="24"/>
                <w:shd w:val="clear" w:color="auto" w:fill="FFFFFF"/>
              </w:rPr>
              <w:t>iesaiste</w:t>
            </w:r>
          </w:p>
          <w:p w14:paraId="3E3F00C1" w14:textId="7D0E8B3F" w:rsidR="002A2851" w:rsidRPr="00232D93" w:rsidRDefault="002A2851" w:rsidP="00A9019F">
            <w:pPr>
              <w:rPr>
                <w:rFonts w:ascii="Times New Roman" w:hAnsi="Times New Roman" w:cs="Times New Roman"/>
                <w:bCs/>
                <w:color w:val="201F1E"/>
                <w:sz w:val="24"/>
                <w:szCs w:val="24"/>
                <w:shd w:val="clear" w:color="auto" w:fill="FFFFFF"/>
              </w:rPr>
            </w:pPr>
            <w:r w:rsidRPr="00C7780B">
              <w:rPr>
                <w:rFonts w:ascii="Times New Roman" w:hAnsi="Times New Roman" w:cs="Times New Roman"/>
                <w:bCs/>
                <w:color w:val="00B050"/>
                <w:sz w:val="24"/>
                <w:szCs w:val="24"/>
                <w:shd w:val="clear" w:color="auto" w:fill="FFFFFF"/>
              </w:rPr>
              <w:t xml:space="preserve">VVC: </w:t>
            </w:r>
            <w:r w:rsidR="00227194">
              <w:rPr>
                <w:rFonts w:ascii="Times New Roman" w:hAnsi="Times New Roman" w:cs="Times New Roman"/>
                <w:bCs/>
                <w:color w:val="00B050"/>
                <w:sz w:val="24"/>
                <w:szCs w:val="24"/>
                <w:shd w:val="clear" w:color="auto" w:fill="FFFFFF"/>
              </w:rPr>
              <w:t>Angļu valodā “</w:t>
            </w:r>
            <w:proofErr w:type="spellStart"/>
            <w:r w:rsidR="00227194" w:rsidRPr="00227194">
              <w:rPr>
                <w:rFonts w:ascii="Times New Roman" w:hAnsi="Times New Roman" w:cs="Times New Roman"/>
                <w:bCs/>
                <w:color w:val="00B050"/>
                <w:sz w:val="24"/>
                <w:szCs w:val="24"/>
                <w:shd w:val="clear" w:color="auto" w:fill="FFFFFF"/>
              </w:rPr>
              <w:t>removals</w:t>
            </w:r>
            <w:proofErr w:type="spellEnd"/>
            <w:r w:rsidR="00227194" w:rsidRPr="00227194">
              <w:rPr>
                <w:rFonts w:ascii="Times New Roman" w:hAnsi="Times New Roman" w:cs="Times New Roman"/>
                <w:bCs/>
                <w:color w:val="00B050"/>
                <w:sz w:val="24"/>
                <w:szCs w:val="24"/>
                <w:shd w:val="clear" w:color="auto" w:fill="FFFFFF"/>
              </w:rPr>
              <w:t xml:space="preserve"> by </w:t>
            </w:r>
            <w:proofErr w:type="spellStart"/>
            <w:r w:rsidR="00227194" w:rsidRPr="00227194">
              <w:rPr>
                <w:rFonts w:ascii="Times New Roman" w:hAnsi="Times New Roman" w:cs="Times New Roman"/>
                <w:bCs/>
                <w:color w:val="00B050"/>
                <w:sz w:val="24"/>
                <w:szCs w:val="24"/>
                <w:shd w:val="clear" w:color="auto" w:fill="FFFFFF"/>
              </w:rPr>
              <w:t>sinks</w:t>
            </w:r>
            <w:proofErr w:type="spellEnd"/>
            <w:r w:rsidR="00227194">
              <w:rPr>
                <w:rFonts w:ascii="Times New Roman" w:hAnsi="Times New Roman" w:cs="Times New Roman"/>
                <w:bCs/>
                <w:color w:val="00B050"/>
                <w:sz w:val="24"/>
                <w:szCs w:val="24"/>
                <w:shd w:val="clear" w:color="auto" w:fill="FFFFFF"/>
              </w:rPr>
              <w:t xml:space="preserve">”. </w:t>
            </w:r>
            <w:r w:rsidRPr="00C7780B">
              <w:rPr>
                <w:rFonts w:ascii="Times New Roman" w:hAnsi="Times New Roman" w:cs="Times New Roman"/>
                <w:bCs/>
                <w:color w:val="00B050"/>
                <w:sz w:val="24"/>
                <w:szCs w:val="24"/>
                <w:shd w:val="clear" w:color="auto" w:fill="FFFFFF"/>
              </w:rPr>
              <w:t>Priekšlikums pieņemts.</w:t>
            </w:r>
          </w:p>
        </w:tc>
        <w:tc>
          <w:tcPr>
            <w:tcW w:w="2976" w:type="dxa"/>
            <w:vMerge/>
          </w:tcPr>
          <w:p w14:paraId="120CB8B1" w14:textId="77777777" w:rsidR="004867B7" w:rsidRPr="00232D93" w:rsidRDefault="004867B7" w:rsidP="00A9019F">
            <w:pPr>
              <w:rPr>
                <w:rFonts w:ascii="Times New Roman" w:hAnsi="Times New Roman" w:cs="Times New Roman"/>
                <w:sz w:val="24"/>
                <w:szCs w:val="24"/>
              </w:rPr>
            </w:pPr>
          </w:p>
        </w:tc>
      </w:tr>
      <w:tr w:rsidR="004867B7" w:rsidRPr="00232D93" w14:paraId="1B4AE125" w14:textId="77777777" w:rsidTr="00033D3C">
        <w:tc>
          <w:tcPr>
            <w:tcW w:w="2978" w:type="dxa"/>
            <w:vMerge/>
          </w:tcPr>
          <w:p w14:paraId="7B6C4579" w14:textId="77777777" w:rsidR="004867B7" w:rsidRPr="00232D93" w:rsidRDefault="004867B7" w:rsidP="00A9019F">
            <w:pPr>
              <w:shd w:val="clear" w:color="auto" w:fill="FFFFFF"/>
              <w:rPr>
                <w:rFonts w:ascii="Times New Roman" w:eastAsia="Times New Roman" w:hAnsi="Times New Roman" w:cs="Times New Roman"/>
                <w:bCs/>
                <w:color w:val="201F1E"/>
                <w:sz w:val="24"/>
                <w:szCs w:val="24"/>
                <w:bdr w:val="none" w:sz="0" w:space="0" w:color="auto" w:frame="1"/>
                <w:lang w:eastAsia="en-GB"/>
              </w:rPr>
            </w:pPr>
          </w:p>
        </w:tc>
        <w:tc>
          <w:tcPr>
            <w:tcW w:w="3118" w:type="dxa"/>
            <w:vMerge/>
          </w:tcPr>
          <w:p w14:paraId="03B22E98" w14:textId="77777777" w:rsidR="004867B7" w:rsidRPr="00232D93" w:rsidRDefault="004867B7" w:rsidP="00A9019F">
            <w:pPr>
              <w:shd w:val="clear" w:color="auto" w:fill="FFFFFF"/>
              <w:jc w:val="both"/>
              <w:rPr>
                <w:rFonts w:ascii="Times New Roman" w:eastAsia="Times New Roman" w:hAnsi="Times New Roman" w:cs="Times New Roman"/>
                <w:color w:val="0000FF"/>
                <w:sz w:val="24"/>
                <w:szCs w:val="24"/>
                <w:u w:val="single"/>
                <w:bdr w:val="none" w:sz="0" w:space="0" w:color="auto" w:frame="1"/>
                <w:lang w:eastAsia="en-GB"/>
              </w:rPr>
            </w:pPr>
          </w:p>
        </w:tc>
        <w:tc>
          <w:tcPr>
            <w:tcW w:w="2977" w:type="dxa"/>
          </w:tcPr>
          <w:p w14:paraId="65B2259A" w14:textId="77777777" w:rsidR="004867B7" w:rsidRPr="00232D93" w:rsidRDefault="004867B7" w:rsidP="00A9019F">
            <w:pPr>
              <w:rPr>
                <w:rFonts w:ascii="Times New Roman" w:hAnsi="Times New Roman" w:cs="Times New Roman"/>
                <w:sz w:val="24"/>
                <w:szCs w:val="24"/>
                <w:shd w:val="clear" w:color="auto" w:fill="FFFFFF"/>
              </w:rPr>
            </w:pPr>
            <w:r w:rsidRPr="00232D93">
              <w:rPr>
                <w:rFonts w:ascii="Times New Roman" w:hAnsi="Times New Roman" w:cs="Times New Roman"/>
                <w:sz w:val="24"/>
                <w:szCs w:val="24"/>
                <w:shd w:val="clear" w:color="auto" w:fill="FFFFFF"/>
              </w:rPr>
              <w:t>8</w:t>
            </w:r>
            <w:r w:rsidRPr="00232D93">
              <w:rPr>
                <w:rFonts w:ascii="Times New Roman" w:hAnsi="Times New Roman" w:cs="Times New Roman"/>
                <w:b/>
                <w:sz w:val="24"/>
                <w:szCs w:val="24"/>
                <w:shd w:val="clear" w:color="auto" w:fill="FFFFFF"/>
              </w:rPr>
              <w:t>. "</w:t>
            </w:r>
            <w:proofErr w:type="spellStart"/>
            <w:r w:rsidRPr="00232D93">
              <w:rPr>
                <w:rFonts w:ascii="Times New Roman" w:hAnsi="Times New Roman" w:cs="Times New Roman"/>
                <w:b/>
                <w:sz w:val="24"/>
                <w:szCs w:val="24"/>
                <w:shd w:val="clear" w:color="auto" w:fill="FFFFFF"/>
              </w:rPr>
              <w:t>Novadne</w:t>
            </w:r>
            <w:proofErr w:type="spellEnd"/>
            <w:r w:rsidRPr="00232D93">
              <w:rPr>
                <w:rFonts w:ascii="Times New Roman" w:hAnsi="Times New Roman" w:cs="Times New Roman"/>
                <w:b/>
                <w:sz w:val="24"/>
                <w:szCs w:val="24"/>
                <w:shd w:val="clear" w:color="auto" w:fill="FFFFFF"/>
              </w:rPr>
              <w:t>"</w:t>
            </w:r>
            <w:r w:rsidRPr="00232D93">
              <w:rPr>
                <w:rFonts w:ascii="Times New Roman" w:hAnsi="Times New Roman" w:cs="Times New Roman"/>
                <w:sz w:val="24"/>
                <w:szCs w:val="24"/>
                <w:shd w:val="clear" w:color="auto" w:fill="FFFFFF"/>
              </w:rPr>
              <w:t xml:space="preserve"> nozīmē jebkuru procesu, darbību vai mehānismu, kas </w:t>
            </w:r>
            <w:r w:rsidRPr="00232D93">
              <w:rPr>
                <w:rFonts w:ascii="Times New Roman" w:hAnsi="Times New Roman" w:cs="Times New Roman"/>
                <w:b/>
                <w:sz w:val="24"/>
                <w:szCs w:val="24"/>
                <w:shd w:val="clear" w:color="auto" w:fill="FFFFFF"/>
              </w:rPr>
              <w:t xml:space="preserve">izvada </w:t>
            </w:r>
            <w:r w:rsidRPr="00232D93">
              <w:rPr>
                <w:rFonts w:ascii="Times New Roman" w:hAnsi="Times New Roman" w:cs="Times New Roman"/>
                <w:sz w:val="24"/>
                <w:szCs w:val="24"/>
                <w:shd w:val="clear" w:color="auto" w:fill="FFFFFF"/>
              </w:rPr>
              <w:t>siltumnīcefekta gāzi, aerosolu vai siltumnīcefekta gāzes priekšteci no atmosfēras</w:t>
            </w:r>
          </w:p>
        </w:tc>
        <w:tc>
          <w:tcPr>
            <w:tcW w:w="2977" w:type="dxa"/>
          </w:tcPr>
          <w:p w14:paraId="71FA8DE1" w14:textId="77777777" w:rsidR="004867B7" w:rsidRDefault="004867B7" w:rsidP="00A9019F">
            <w:pPr>
              <w:rPr>
                <w:rFonts w:ascii="Times New Roman" w:hAnsi="Times New Roman" w:cs="Times New Roman"/>
                <w:sz w:val="24"/>
                <w:szCs w:val="24"/>
                <w:shd w:val="clear" w:color="auto" w:fill="FFFFFF"/>
              </w:rPr>
            </w:pPr>
            <w:r w:rsidRPr="00232D93">
              <w:rPr>
                <w:rFonts w:ascii="Times New Roman" w:hAnsi="Times New Roman" w:cs="Times New Roman"/>
                <w:sz w:val="24"/>
                <w:szCs w:val="24"/>
                <w:shd w:val="clear" w:color="auto" w:fill="FFFFFF"/>
              </w:rPr>
              <w:t>8</w:t>
            </w:r>
            <w:r w:rsidRPr="00232D93">
              <w:rPr>
                <w:rFonts w:ascii="Times New Roman" w:hAnsi="Times New Roman" w:cs="Times New Roman"/>
                <w:b/>
                <w:sz w:val="24"/>
                <w:szCs w:val="24"/>
                <w:shd w:val="clear" w:color="auto" w:fill="FFFFFF"/>
              </w:rPr>
              <w:t>. "Piesaiste"</w:t>
            </w:r>
            <w:r w:rsidRPr="00232D93">
              <w:rPr>
                <w:rFonts w:ascii="Times New Roman" w:hAnsi="Times New Roman" w:cs="Times New Roman"/>
                <w:sz w:val="24"/>
                <w:szCs w:val="24"/>
                <w:shd w:val="clear" w:color="auto" w:fill="FFFFFF"/>
              </w:rPr>
              <w:t xml:space="preserve"> nozīmē jebkuru procesu, darbību vai mehānismu, kas </w:t>
            </w:r>
            <w:r w:rsidRPr="00232D93">
              <w:rPr>
                <w:rFonts w:ascii="Times New Roman" w:hAnsi="Times New Roman" w:cs="Times New Roman"/>
                <w:b/>
                <w:sz w:val="24"/>
                <w:szCs w:val="24"/>
                <w:shd w:val="clear" w:color="auto" w:fill="FFFFFF"/>
              </w:rPr>
              <w:t xml:space="preserve">piesaista </w:t>
            </w:r>
            <w:r w:rsidRPr="00232D93">
              <w:rPr>
                <w:rFonts w:ascii="Times New Roman" w:hAnsi="Times New Roman" w:cs="Times New Roman"/>
                <w:sz w:val="24"/>
                <w:szCs w:val="24"/>
                <w:shd w:val="clear" w:color="auto" w:fill="FFFFFF"/>
              </w:rPr>
              <w:t>siltumnīcefekta gāzi, aerosolu vai siltumnīcefekta gāzes priekšteci no atmosfēras.</w:t>
            </w:r>
          </w:p>
          <w:p w14:paraId="7E598179" w14:textId="3421D631" w:rsidR="00B67A35" w:rsidRPr="00232D93" w:rsidRDefault="00B67A35" w:rsidP="00A9019F">
            <w:pPr>
              <w:rPr>
                <w:rFonts w:ascii="Times New Roman" w:hAnsi="Times New Roman" w:cs="Times New Roman"/>
                <w:bCs/>
                <w:sz w:val="24"/>
                <w:szCs w:val="24"/>
                <w:shd w:val="clear" w:color="auto" w:fill="FFFFFF"/>
              </w:rPr>
            </w:pPr>
            <w:r w:rsidRPr="00C7780B">
              <w:rPr>
                <w:rFonts w:ascii="Times New Roman" w:hAnsi="Times New Roman" w:cs="Times New Roman"/>
                <w:bCs/>
                <w:color w:val="00B050"/>
                <w:sz w:val="24"/>
                <w:szCs w:val="24"/>
                <w:shd w:val="clear" w:color="auto" w:fill="FFFFFF"/>
              </w:rPr>
              <w:t>VVC: Priekšlikums pieņemts.</w:t>
            </w:r>
          </w:p>
        </w:tc>
        <w:tc>
          <w:tcPr>
            <w:tcW w:w="2976" w:type="dxa"/>
            <w:vMerge/>
          </w:tcPr>
          <w:p w14:paraId="4AC8FAD0" w14:textId="77777777" w:rsidR="004867B7" w:rsidRPr="00232D93" w:rsidRDefault="004867B7" w:rsidP="00A9019F">
            <w:pPr>
              <w:rPr>
                <w:rFonts w:ascii="Times New Roman" w:hAnsi="Times New Roman" w:cs="Times New Roman"/>
                <w:sz w:val="24"/>
                <w:szCs w:val="24"/>
              </w:rPr>
            </w:pPr>
          </w:p>
        </w:tc>
      </w:tr>
      <w:tr w:rsidR="00534DD8" w:rsidRPr="00232D93" w14:paraId="78D9B5C9" w14:textId="77777777" w:rsidTr="00033D3C">
        <w:tc>
          <w:tcPr>
            <w:tcW w:w="2978" w:type="dxa"/>
          </w:tcPr>
          <w:p w14:paraId="3D397D88" w14:textId="34F2F0D7" w:rsidR="00534DD8" w:rsidRPr="00232D93" w:rsidRDefault="004867B7" w:rsidP="00A9019F">
            <w:pPr>
              <w:shd w:val="clear" w:color="auto" w:fill="FFFFFF"/>
              <w:rPr>
                <w:rFonts w:ascii="Times New Roman" w:eastAsia="Times New Roman" w:hAnsi="Times New Roman" w:cs="Times New Roman"/>
                <w:sz w:val="24"/>
                <w:szCs w:val="24"/>
                <w:lang w:eastAsia="en-GB"/>
              </w:rPr>
            </w:pPr>
            <w:r>
              <w:rPr>
                <w:rFonts w:ascii="Times New Roman" w:eastAsia="Times New Roman" w:hAnsi="Times New Roman" w:cs="Times New Roman"/>
                <w:bCs/>
                <w:sz w:val="24"/>
                <w:szCs w:val="24"/>
                <w:bdr w:val="none" w:sz="0" w:space="0" w:color="auto" w:frame="1"/>
                <w:lang w:eastAsia="en-GB"/>
              </w:rPr>
              <w:t>3</w:t>
            </w:r>
            <w:r w:rsidR="006C0A77">
              <w:rPr>
                <w:rFonts w:ascii="Times New Roman" w:eastAsia="Times New Roman" w:hAnsi="Times New Roman" w:cs="Times New Roman"/>
                <w:bCs/>
                <w:sz w:val="24"/>
                <w:szCs w:val="24"/>
                <w:bdr w:val="none" w:sz="0" w:space="0" w:color="auto" w:frame="1"/>
                <w:lang w:eastAsia="en-GB"/>
              </w:rPr>
              <w:t>3</w:t>
            </w:r>
            <w:r w:rsidR="002073A5">
              <w:rPr>
                <w:rFonts w:ascii="Times New Roman" w:eastAsia="Times New Roman" w:hAnsi="Times New Roman" w:cs="Times New Roman"/>
                <w:bCs/>
                <w:sz w:val="24"/>
                <w:szCs w:val="24"/>
                <w:bdr w:val="none" w:sz="0" w:space="0" w:color="auto" w:frame="1"/>
                <w:lang w:eastAsia="en-GB"/>
              </w:rPr>
              <w:t xml:space="preserve">. </w:t>
            </w:r>
            <w:r w:rsidR="00534DD8" w:rsidRPr="00232D93">
              <w:rPr>
                <w:rFonts w:ascii="Times New Roman" w:eastAsia="Times New Roman" w:hAnsi="Times New Roman" w:cs="Times New Roman"/>
                <w:bCs/>
                <w:sz w:val="24"/>
                <w:szCs w:val="24"/>
                <w:bdr w:val="none" w:sz="0" w:space="0" w:color="auto" w:frame="1"/>
                <w:lang w:eastAsia="en-GB"/>
              </w:rPr>
              <w:t>ANO Vispārējās konvencijas par klimata pārmaiņām </w:t>
            </w:r>
            <w:r w:rsidR="00534DD8" w:rsidRPr="00232D93">
              <w:rPr>
                <w:rFonts w:ascii="Times New Roman" w:eastAsia="Times New Roman" w:hAnsi="Times New Roman" w:cs="Times New Roman"/>
                <w:bCs/>
                <w:sz w:val="24"/>
                <w:szCs w:val="24"/>
                <w:bdr w:val="none" w:sz="0" w:space="0" w:color="auto" w:frame="1"/>
                <w:shd w:val="clear" w:color="auto" w:fill="FFFFFF"/>
                <w:lang w:eastAsia="en-GB"/>
              </w:rPr>
              <w:t>Kioto protokols</w:t>
            </w:r>
            <w:r w:rsidR="00534DD8" w:rsidRPr="00232D93">
              <w:rPr>
                <w:rFonts w:ascii="Times New Roman" w:eastAsia="Times New Roman" w:hAnsi="Times New Roman" w:cs="Times New Roman"/>
                <w:sz w:val="24"/>
                <w:szCs w:val="24"/>
                <w:bdr w:val="none" w:sz="0" w:space="0" w:color="auto" w:frame="1"/>
                <w:shd w:val="clear" w:color="auto" w:fill="FFFFFF"/>
                <w:lang w:eastAsia="en-GB"/>
              </w:rPr>
              <w:t> </w:t>
            </w:r>
          </w:p>
        </w:tc>
        <w:tc>
          <w:tcPr>
            <w:tcW w:w="3118" w:type="dxa"/>
          </w:tcPr>
          <w:p w14:paraId="6191A2F8" w14:textId="77777777" w:rsidR="00534DD8" w:rsidRPr="00232D93" w:rsidRDefault="004E3761" w:rsidP="00A9019F">
            <w:pPr>
              <w:shd w:val="clear" w:color="auto" w:fill="FFFFFF"/>
              <w:jc w:val="both"/>
              <w:rPr>
                <w:rFonts w:ascii="Times New Roman" w:eastAsia="Times New Roman" w:hAnsi="Times New Roman" w:cs="Times New Roman"/>
                <w:color w:val="323130"/>
                <w:sz w:val="24"/>
                <w:szCs w:val="24"/>
                <w:lang w:eastAsia="en-GB"/>
              </w:rPr>
            </w:pPr>
            <w:hyperlink r:id="rId121" w:tgtFrame="_blank" w:history="1">
              <w:r w:rsidR="00534DD8" w:rsidRPr="00232D93">
                <w:rPr>
                  <w:rFonts w:ascii="Times New Roman" w:eastAsia="Times New Roman" w:hAnsi="Times New Roman" w:cs="Times New Roman"/>
                  <w:color w:val="0000FF"/>
                  <w:sz w:val="24"/>
                  <w:szCs w:val="24"/>
                  <w:u w:val="single"/>
                  <w:bdr w:val="none" w:sz="0" w:space="0" w:color="auto" w:frame="1"/>
                  <w:lang w:eastAsia="en-GB"/>
                </w:rPr>
                <w:t>https://likumi.lv/ta/lv/starptautiskie-ligumi/id/1422-apvienoto-naciju-organizacijas-visparejas-konvencijas-par-klimata-parmainam-kioto-protokols</w:t>
              </w:r>
            </w:hyperlink>
            <w:r w:rsidR="00534DD8" w:rsidRPr="00232D93">
              <w:rPr>
                <w:rFonts w:ascii="Times New Roman" w:eastAsia="Times New Roman" w:hAnsi="Times New Roman" w:cs="Times New Roman"/>
                <w:color w:val="414142"/>
                <w:sz w:val="24"/>
                <w:szCs w:val="24"/>
                <w:bdr w:val="none" w:sz="0" w:space="0" w:color="auto" w:frame="1"/>
                <w:lang w:eastAsia="en-GB"/>
              </w:rPr>
              <w:t> </w:t>
            </w:r>
          </w:p>
        </w:tc>
        <w:tc>
          <w:tcPr>
            <w:tcW w:w="2977" w:type="dxa"/>
          </w:tcPr>
          <w:p w14:paraId="2B25F8C2" w14:textId="77777777" w:rsidR="00534DD8" w:rsidRPr="00232D93" w:rsidRDefault="00534DD8" w:rsidP="00A9019F">
            <w:pPr>
              <w:rPr>
                <w:rFonts w:ascii="Times New Roman" w:hAnsi="Times New Roman" w:cs="Times New Roman"/>
                <w:sz w:val="24"/>
                <w:szCs w:val="24"/>
              </w:rPr>
            </w:pPr>
            <w:proofErr w:type="spellStart"/>
            <w:r w:rsidRPr="00232D93">
              <w:rPr>
                <w:rFonts w:ascii="Times New Roman" w:hAnsi="Times New Roman" w:cs="Times New Roman"/>
                <w:bCs/>
                <w:sz w:val="24"/>
                <w:szCs w:val="24"/>
                <w:shd w:val="clear" w:color="auto" w:fill="FFFFFF"/>
              </w:rPr>
              <w:t>novadne</w:t>
            </w:r>
            <w:proofErr w:type="spellEnd"/>
            <w:r w:rsidRPr="00232D93">
              <w:rPr>
                <w:rFonts w:ascii="Times New Roman" w:hAnsi="Times New Roman" w:cs="Times New Roman"/>
                <w:bCs/>
                <w:sz w:val="24"/>
                <w:szCs w:val="24"/>
                <w:shd w:val="clear" w:color="auto" w:fill="FFFFFF"/>
              </w:rPr>
              <w:t xml:space="preserve">, </w:t>
            </w:r>
            <w:proofErr w:type="spellStart"/>
            <w:r w:rsidRPr="00232D93">
              <w:rPr>
                <w:rFonts w:ascii="Times New Roman" w:hAnsi="Times New Roman" w:cs="Times New Roman"/>
                <w:sz w:val="24"/>
                <w:szCs w:val="24"/>
                <w:bdr w:val="none" w:sz="0" w:space="0" w:color="auto" w:frame="1"/>
              </w:rPr>
              <w:t>novadņu</w:t>
            </w:r>
            <w:proofErr w:type="spellEnd"/>
            <w:r w:rsidRPr="00232D93">
              <w:rPr>
                <w:rFonts w:ascii="Times New Roman" w:hAnsi="Times New Roman" w:cs="Times New Roman"/>
                <w:sz w:val="24"/>
                <w:szCs w:val="24"/>
                <w:bdr w:val="none" w:sz="0" w:space="0" w:color="auto" w:frame="1"/>
              </w:rPr>
              <w:t>,</w:t>
            </w:r>
            <w:r w:rsidRPr="00232D93">
              <w:rPr>
                <w:rFonts w:ascii="Times New Roman" w:hAnsi="Times New Roman" w:cs="Times New Roman"/>
                <w:sz w:val="24"/>
                <w:szCs w:val="24"/>
                <w:shd w:val="clear" w:color="auto" w:fill="FFFFFF"/>
              </w:rPr>
              <w:t xml:space="preserve"> atsūknēšanu pa </w:t>
            </w:r>
            <w:proofErr w:type="spellStart"/>
            <w:r w:rsidRPr="00232D93">
              <w:rPr>
                <w:rFonts w:ascii="Times New Roman" w:hAnsi="Times New Roman" w:cs="Times New Roman"/>
                <w:sz w:val="24"/>
                <w:szCs w:val="24"/>
                <w:shd w:val="clear" w:color="auto" w:fill="FFFFFF"/>
              </w:rPr>
              <w:t>novadnēm</w:t>
            </w:r>
            <w:proofErr w:type="spellEnd"/>
          </w:p>
        </w:tc>
        <w:tc>
          <w:tcPr>
            <w:tcW w:w="2977" w:type="dxa"/>
          </w:tcPr>
          <w:p w14:paraId="7F75B30E" w14:textId="77777777" w:rsidR="00534DD8" w:rsidRDefault="00534DD8" w:rsidP="00A9019F">
            <w:pPr>
              <w:rPr>
                <w:rFonts w:ascii="Times New Roman" w:hAnsi="Times New Roman" w:cs="Times New Roman"/>
                <w:sz w:val="24"/>
                <w:szCs w:val="24"/>
                <w:shd w:val="clear" w:color="auto" w:fill="FFFFFF"/>
              </w:rPr>
            </w:pPr>
            <w:r w:rsidRPr="00232D93">
              <w:rPr>
                <w:rFonts w:ascii="Times New Roman" w:hAnsi="Times New Roman" w:cs="Times New Roman"/>
                <w:bCs/>
                <w:sz w:val="24"/>
                <w:szCs w:val="24"/>
                <w:shd w:val="clear" w:color="auto" w:fill="FFFFFF"/>
              </w:rPr>
              <w:t>piesaiste</w:t>
            </w:r>
            <w:r w:rsidRPr="00232D93">
              <w:rPr>
                <w:rFonts w:ascii="Times New Roman" w:hAnsi="Times New Roman" w:cs="Times New Roman"/>
                <w:sz w:val="24"/>
                <w:szCs w:val="24"/>
                <w:shd w:val="clear" w:color="auto" w:fill="FFFFFF"/>
              </w:rPr>
              <w:t xml:space="preserve"> </w:t>
            </w:r>
          </w:p>
          <w:p w14:paraId="6AC4FD32" w14:textId="6163175F" w:rsidR="00B7485A" w:rsidRPr="00232D93" w:rsidRDefault="00B7485A" w:rsidP="00A9019F">
            <w:pPr>
              <w:rPr>
                <w:rFonts w:ascii="Times New Roman" w:hAnsi="Times New Roman" w:cs="Times New Roman"/>
                <w:sz w:val="24"/>
                <w:szCs w:val="24"/>
              </w:rPr>
            </w:pPr>
            <w:r w:rsidRPr="00C7780B">
              <w:rPr>
                <w:rFonts w:ascii="Times New Roman" w:hAnsi="Times New Roman" w:cs="Times New Roman"/>
                <w:bCs/>
                <w:color w:val="00B050"/>
                <w:sz w:val="24"/>
                <w:szCs w:val="24"/>
                <w:shd w:val="clear" w:color="auto" w:fill="FFFFFF"/>
              </w:rPr>
              <w:t>VVC: Priekšlikums pieņemts.</w:t>
            </w:r>
          </w:p>
        </w:tc>
        <w:tc>
          <w:tcPr>
            <w:tcW w:w="2976" w:type="dxa"/>
          </w:tcPr>
          <w:p w14:paraId="22325563" w14:textId="77777777" w:rsidR="00534DD8" w:rsidRPr="00232D93" w:rsidRDefault="00534DD8" w:rsidP="00A9019F">
            <w:pPr>
              <w:rPr>
                <w:rFonts w:ascii="Times New Roman" w:hAnsi="Times New Roman" w:cs="Times New Roman"/>
                <w:sz w:val="24"/>
                <w:szCs w:val="24"/>
              </w:rPr>
            </w:pPr>
            <w:r w:rsidRPr="00232D93">
              <w:rPr>
                <w:rFonts w:ascii="Times New Roman" w:hAnsi="Times New Roman" w:cs="Times New Roman"/>
                <w:sz w:val="24"/>
                <w:szCs w:val="24"/>
              </w:rPr>
              <w:t>Līga Platace</w:t>
            </w:r>
          </w:p>
          <w:p w14:paraId="000271F0" w14:textId="77777777" w:rsidR="00534DD8" w:rsidRPr="00232D93" w:rsidRDefault="004E3761" w:rsidP="00A9019F">
            <w:pPr>
              <w:rPr>
                <w:rFonts w:ascii="Times New Roman" w:hAnsi="Times New Roman" w:cs="Times New Roman"/>
                <w:sz w:val="24"/>
                <w:szCs w:val="24"/>
              </w:rPr>
            </w:pPr>
            <w:hyperlink r:id="rId122" w:history="1">
              <w:r w:rsidR="00534DD8" w:rsidRPr="00232D93">
                <w:rPr>
                  <w:rFonts w:ascii="Times New Roman" w:hAnsi="Times New Roman" w:cs="Times New Roman"/>
                  <w:color w:val="0000FF"/>
                  <w:sz w:val="24"/>
                  <w:szCs w:val="24"/>
                  <w:u w:val="single"/>
                </w:rPr>
                <w:t>Liga.platace@varam.gov.lv</w:t>
              </w:r>
            </w:hyperlink>
            <w:r w:rsidR="00534DD8" w:rsidRPr="00232D93">
              <w:rPr>
                <w:rFonts w:ascii="Times New Roman" w:hAnsi="Times New Roman" w:cs="Times New Roman"/>
                <w:sz w:val="24"/>
                <w:szCs w:val="24"/>
                <w:u w:val="single"/>
              </w:rPr>
              <w:t xml:space="preserve"> </w:t>
            </w:r>
            <w:r w:rsidR="00534DD8" w:rsidRPr="00232D93">
              <w:rPr>
                <w:rFonts w:ascii="Times New Roman" w:hAnsi="Times New Roman" w:cs="Times New Roman"/>
                <w:b/>
                <w:sz w:val="24"/>
                <w:szCs w:val="24"/>
              </w:rPr>
              <w:t xml:space="preserve"> </w:t>
            </w:r>
          </w:p>
        </w:tc>
      </w:tr>
      <w:tr w:rsidR="004867B7" w:rsidRPr="00232D93" w14:paraId="22F801D7" w14:textId="77777777" w:rsidTr="00033D3C">
        <w:tc>
          <w:tcPr>
            <w:tcW w:w="2978" w:type="dxa"/>
            <w:vMerge w:val="restart"/>
          </w:tcPr>
          <w:p w14:paraId="0A53F9F3" w14:textId="27D6E02B" w:rsidR="004867B7" w:rsidRPr="00232D93" w:rsidRDefault="004867B7" w:rsidP="00A9019F">
            <w:pPr>
              <w:shd w:val="clear" w:color="auto" w:fill="FFFFFF"/>
              <w:rPr>
                <w:rFonts w:ascii="Times New Roman" w:eastAsia="Times New Roman" w:hAnsi="Times New Roman" w:cs="Times New Roman"/>
                <w:sz w:val="24"/>
                <w:szCs w:val="24"/>
                <w:lang w:val="en-GB" w:eastAsia="en-GB"/>
              </w:rPr>
            </w:pPr>
            <w:r>
              <w:rPr>
                <w:rFonts w:ascii="Times New Roman" w:eastAsia="Times New Roman" w:hAnsi="Times New Roman" w:cs="Times New Roman"/>
                <w:bCs/>
                <w:sz w:val="24"/>
                <w:szCs w:val="24"/>
                <w:bdr w:val="none" w:sz="0" w:space="0" w:color="auto" w:frame="1"/>
                <w:shd w:val="clear" w:color="auto" w:fill="FFFFFF"/>
                <w:lang w:eastAsia="en-GB"/>
              </w:rPr>
              <w:t>3</w:t>
            </w:r>
            <w:r w:rsidR="006C0A77">
              <w:rPr>
                <w:rFonts w:ascii="Times New Roman" w:eastAsia="Times New Roman" w:hAnsi="Times New Roman" w:cs="Times New Roman"/>
                <w:bCs/>
                <w:sz w:val="24"/>
                <w:szCs w:val="24"/>
                <w:bdr w:val="none" w:sz="0" w:space="0" w:color="auto" w:frame="1"/>
                <w:shd w:val="clear" w:color="auto" w:fill="FFFFFF"/>
                <w:lang w:eastAsia="en-GB"/>
              </w:rPr>
              <w:t>4</w:t>
            </w:r>
            <w:r>
              <w:rPr>
                <w:rFonts w:ascii="Times New Roman" w:eastAsia="Times New Roman" w:hAnsi="Times New Roman" w:cs="Times New Roman"/>
                <w:bCs/>
                <w:sz w:val="24"/>
                <w:szCs w:val="24"/>
                <w:bdr w:val="none" w:sz="0" w:space="0" w:color="auto" w:frame="1"/>
                <w:shd w:val="clear" w:color="auto" w:fill="FFFFFF"/>
                <w:lang w:eastAsia="en-GB"/>
              </w:rPr>
              <w:t xml:space="preserve">. </w:t>
            </w:r>
            <w:r w:rsidRPr="00232D93">
              <w:rPr>
                <w:rFonts w:ascii="Times New Roman" w:eastAsia="Times New Roman" w:hAnsi="Times New Roman" w:cs="Times New Roman"/>
                <w:bCs/>
                <w:sz w:val="24"/>
                <w:szCs w:val="24"/>
                <w:bdr w:val="none" w:sz="0" w:space="0" w:color="auto" w:frame="1"/>
                <w:shd w:val="clear" w:color="auto" w:fill="FFFFFF"/>
                <w:lang w:eastAsia="en-GB"/>
              </w:rPr>
              <w:t>Kioto protokola Dohas grozījums</w:t>
            </w:r>
            <w:r w:rsidRPr="00232D93">
              <w:rPr>
                <w:rFonts w:ascii="Times New Roman" w:eastAsia="Times New Roman" w:hAnsi="Times New Roman" w:cs="Times New Roman"/>
                <w:sz w:val="24"/>
                <w:szCs w:val="24"/>
                <w:bdr w:val="none" w:sz="0" w:space="0" w:color="auto" w:frame="1"/>
                <w:shd w:val="clear" w:color="auto" w:fill="FFFFFF"/>
                <w:lang w:eastAsia="en-GB"/>
              </w:rPr>
              <w:t> </w:t>
            </w:r>
          </w:p>
        </w:tc>
        <w:tc>
          <w:tcPr>
            <w:tcW w:w="3118" w:type="dxa"/>
            <w:vMerge w:val="restart"/>
          </w:tcPr>
          <w:p w14:paraId="52A894ED" w14:textId="77777777" w:rsidR="004867B7" w:rsidRPr="00232D93" w:rsidRDefault="004E3761" w:rsidP="00A9019F">
            <w:pPr>
              <w:shd w:val="clear" w:color="auto" w:fill="FFFFFF"/>
              <w:jc w:val="both"/>
              <w:rPr>
                <w:rFonts w:ascii="Times New Roman" w:eastAsia="Times New Roman" w:hAnsi="Times New Roman" w:cs="Times New Roman"/>
                <w:color w:val="323130"/>
                <w:sz w:val="24"/>
                <w:szCs w:val="24"/>
                <w:lang w:eastAsia="en-GB"/>
              </w:rPr>
            </w:pPr>
            <w:hyperlink r:id="rId123" w:tgtFrame="_blank" w:history="1">
              <w:r w:rsidR="004867B7" w:rsidRPr="00232D93">
                <w:rPr>
                  <w:rFonts w:ascii="Times New Roman" w:eastAsia="Times New Roman" w:hAnsi="Times New Roman" w:cs="Times New Roman"/>
                  <w:color w:val="0000FF"/>
                  <w:sz w:val="24"/>
                  <w:szCs w:val="24"/>
                  <w:u w:val="single"/>
                  <w:bdr w:val="none" w:sz="0" w:space="0" w:color="auto" w:frame="1"/>
                  <w:lang w:eastAsia="en-GB"/>
                </w:rPr>
                <w:t>https://likumi.lv/ta/lv/starptautiskie-ligumi/id/1140-kioto-protokola-dohas-grozijums</w:t>
              </w:r>
            </w:hyperlink>
            <w:r w:rsidR="004867B7" w:rsidRPr="00232D93">
              <w:rPr>
                <w:rFonts w:ascii="Times New Roman" w:eastAsia="Times New Roman" w:hAnsi="Times New Roman" w:cs="Times New Roman"/>
                <w:color w:val="414142"/>
                <w:sz w:val="24"/>
                <w:szCs w:val="24"/>
                <w:bdr w:val="none" w:sz="0" w:space="0" w:color="auto" w:frame="1"/>
                <w:lang w:eastAsia="en-GB"/>
              </w:rPr>
              <w:t> </w:t>
            </w:r>
          </w:p>
        </w:tc>
        <w:tc>
          <w:tcPr>
            <w:tcW w:w="2977" w:type="dxa"/>
          </w:tcPr>
          <w:p w14:paraId="28662409" w14:textId="77777777" w:rsidR="004867B7" w:rsidRPr="00232D93" w:rsidRDefault="004867B7"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izmeši</w:t>
            </w:r>
            <w:proofErr w:type="spellEnd"/>
          </w:p>
        </w:tc>
        <w:tc>
          <w:tcPr>
            <w:tcW w:w="2977" w:type="dxa"/>
          </w:tcPr>
          <w:p w14:paraId="41FA4FFD" w14:textId="77777777" w:rsidR="004867B7" w:rsidRDefault="00F617D9" w:rsidP="00A9019F">
            <w:pPr>
              <w:rPr>
                <w:rFonts w:ascii="Times New Roman" w:hAnsi="Times New Roman" w:cs="Times New Roman"/>
                <w:sz w:val="24"/>
                <w:szCs w:val="24"/>
              </w:rPr>
            </w:pPr>
            <w:r w:rsidRPr="00232D93">
              <w:rPr>
                <w:rFonts w:ascii="Times New Roman" w:hAnsi="Times New Roman" w:cs="Times New Roman"/>
                <w:sz w:val="24"/>
                <w:szCs w:val="24"/>
              </w:rPr>
              <w:t>E</w:t>
            </w:r>
            <w:r w:rsidR="004867B7" w:rsidRPr="00232D93">
              <w:rPr>
                <w:rFonts w:ascii="Times New Roman" w:hAnsi="Times New Roman" w:cs="Times New Roman"/>
                <w:sz w:val="24"/>
                <w:szCs w:val="24"/>
              </w:rPr>
              <w:t>misijas</w:t>
            </w:r>
          </w:p>
          <w:p w14:paraId="7181423C" w14:textId="3ADB64EB" w:rsidR="00B7485A" w:rsidRPr="00232D93" w:rsidRDefault="00B7485A" w:rsidP="00A9019F">
            <w:pPr>
              <w:rPr>
                <w:rFonts w:ascii="Times New Roman" w:hAnsi="Times New Roman" w:cs="Times New Roman"/>
                <w:sz w:val="24"/>
                <w:szCs w:val="24"/>
              </w:rPr>
            </w:pPr>
            <w:r w:rsidRPr="00C7780B">
              <w:rPr>
                <w:rFonts w:ascii="Times New Roman" w:hAnsi="Times New Roman" w:cs="Times New Roman"/>
                <w:bCs/>
                <w:color w:val="00B050"/>
                <w:sz w:val="24"/>
                <w:szCs w:val="24"/>
                <w:shd w:val="clear" w:color="auto" w:fill="FFFFFF"/>
              </w:rPr>
              <w:t>VVC: Priekšlikums pieņemts.</w:t>
            </w:r>
          </w:p>
        </w:tc>
        <w:tc>
          <w:tcPr>
            <w:tcW w:w="2976" w:type="dxa"/>
            <w:vMerge w:val="restart"/>
          </w:tcPr>
          <w:p w14:paraId="06D6F741"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rPr>
              <w:t>Līga Platace</w:t>
            </w:r>
          </w:p>
          <w:p w14:paraId="7FD82B09" w14:textId="77777777" w:rsidR="004867B7" w:rsidRPr="00232D93" w:rsidRDefault="004E3761" w:rsidP="00A9019F">
            <w:pPr>
              <w:rPr>
                <w:rFonts w:ascii="Times New Roman" w:hAnsi="Times New Roman" w:cs="Times New Roman"/>
                <w:sz w:val="24"/>
                <w:szCs w:val="24"/>
              </w:rPr>
            </w:pPr>
            <w:hyperlink r:id="rId124" w:history="1">
              <w:r w:rsidR="004867B7" w:rsidRPr="00232D93">
                <w:rPr>
                  <w:rFonts w:ascii="Times New Roman" w:hAnsi="Times New Roman" w:cs="Times New Roman"/>
                  <w:color w:val="0000FF"/>
                  <w:sz w:val="24"/>
                  <w:szCs w:val="24"/>
                  <w:u w:val="single"/>
                </w:rPr>
                <w:t>Liga.platace@varam.gov.lv</w:t>
              </w:r>
            </w:hyperlink>
            <w:r w:rsidR="004867B7" w:rsidRPr="00232D93">
              <w:rPr>
                <w:rFonts w:ascii="Times New Roman" w:hAnsi="Times New Roman" w:cs="Times New Roman"/>
                <w:sz w:val="24"/>
                <w:szCs w:val="24"/>
                <w:u w:val="single"/>
              </w:rPr>
              <w:t xml:space="preserve"> </w:t>
            </w:r>
            <w:r w:rsidR="004867B7" w:rsidRPr="00232D93">
              <w:rPr>
                <w:rFonts w:ascii="Times New Roman" w:hAnsi="Times New Roman" w:cs="Times New Roman"/>
                <w:b/>
                <w:sz w:val="24"/>
                <w:szCs w:val="24"/>
              </w:rPr>
              <w:t xml:space="preserve"> </w:t>
            </w:r>
          </w:p>
        </w:tc>
      </w:tr>
      <w:tr w:rsidR="004867B7" w:rsidRPr="00232D93" w14:paraId="0568A5ED" w14:textId="77777777" w:rsidTr="00033D3C">
        <w:tc>
          <w:tcPr>
            <w:tcW w:w="2978" w:type="dxa"/>
            <w:vMerge/>
          </w:tcPr>
          <w:p w14:paraId="74A0AD35" w14:textId="77777777" w:rsidR="004867B7" w:rsidRPr="00232D93" w:rsidRDefault="004867B7" w:rsidP="00A9019F">
            <w:pPr>
              <w:rPr>
                <w:rFonts w:ascii="Times New Roman" w:hAnsi="Times New Roman" w:cs="Times New Roman"/>
                <w:sz w:val="24"/>
                <w:szCs w:val="24"/>
              </w:rPr>
            </w:pPr>
          </w:p>
        </w:tc>
        <w:tc>
          <w:tcPr>
            <w:tcW w:w="3118" w:type="dxa"/>
            <w:vMerge/>
          </w:tcPr>
          <w:p w14:paraId="5321C74F" w14:textId="77777777" w:rsidR="004867B7" w:rsidRPr="00232D93" w:rsidRDefault="004867B7" w:rsidP="00A9019F">
            <w:pPr>
              <w:rPr>
                <w:rFonts w:ascii="Times New Roman" w:hAnsi="Times New Roman" w:cs="Times New Roman"/>
                <w:sz w:val="24"/>
                <w:szCs w:val="24"/>
              </w:rPr>
            </w:pPr>
          </w:p>
        </w:tc>
        <w:tc>
          <w:tcPr>
            <w:tcW w:w="2977" w:type="dxa"/>
          </w:tcPr>
          <w:p w14:paraId="51E801AE" w14:textId="77777777" w:rsidR="004867B7" w:rsidRPr="00232D93" w:rsidRDefault="004867B7" w:rsidP="00A9019F">
            <w:pPr>
              <w:rPr>
                <w:rFonts w:ascii="Times New Roman" w:hAnsi="Times New Roman" w:cs="Times New Roman"/>
                <w:sz w:val="24"/>
                <w:szCs w:val="24"/>
              </w:rPr>
            </w:pPr>
            <w:r w:rsidRPr="00232D93">
              <w:rPr>
                <w:rFonts w:ascii="Times New Roman" w:hAnsi="Times New Roman" w:cs="Times New Roman"/>
                <w:sz w:val="24"/>
                <w:szCs w:val="24"/>
                <w:shd w:val="clear" w:color="auto" w:fill="FFFFFF"/>
              </w:rPr>
              <w:t xml:space="preserve">atsūknēšanu pa </w:t>
            </w:r>
            <w:proofErr w:type="spellStart"/>
            <w:r w:rsidRPr="00232D93">
              <w:rPr>
                <w:rFonts w:ascii="Times New Roman" w:hAnsi="Times New Roman" w:cs="Times New Roman"/>
                <w:sz w:val="24"/>
                <w:szCs w:val="24"/>
                <w:shd w:val="clear" w:color="auto" w:fill="FFFFFF"/>
              </w:rPr>
              <w:t>novadnēm</w:t>
            </w:r>
            <w:proofErr w:type="spellEnd"/>
          </w:p>
        </w:tc>
        <w:tc>
          <w:tcPr>
            <w:tcW w:w="2977" w:type="dxa"/>
          </w:tcPr>
          <w:p w14:paraId="669A17A5" w14:textId="77777777" w:rsidR="004867B7" w:rsidRDefault="004867B7" w:rsidP="00A9019F">
            <w:pPr>
              <w:rPr>
                <w:rFonts w:ascii="Times New Roman" w:hAnsi="Times New Roman" w:cs="Times New Roman"/>
                <w:sz w:val="24"/>
                <w:szCs w:val="24"/>
                <w:shd w:val="clear" w:color="auto" w:fill="FFFFFF"/>
              </w:rPr>
            </w:pPr>
            <w:r w:rsidRPr="00232D93">
              <w:rPr>
                <w:rFonts w:ascii="Times New Roman" w:hAnsi="Times New Roman" w:cs="Times New Roman"/>
                <w:bCs/>
                <w:sz w:val="24"/>
                <w:szCs w:val="24"/>
                <w:shd w:val="clear" w:color="auto" w:fill="FFFFFF"/>
              </w:rPr>
              <w:t>piesaiste</w:t>
            </w:r>
            <w:r w:rsidRPr="00232D93">
              <w:rPr>
                <w:rFonts w:ascii="Times New Roman" w:hAnsi="Times New Roman" w:cs="Times New Roman"/>
                <w:sz w:val="24"/>
                <w:szCs w:val="24"/>
                <w:shd w:val="clear" w:color="auto" w:fill="FFFFFF"/>
              </w:rPr>
              <w:t xml:space="preserve"> </w:t>
            </w:r>
          </w:p>
          <w:p w14:paraId="4C956433" w14:textId="4089FD18" w:rsidR="00B7485A" w:rsidRPr="00232D93" w:rsidRDefault="00B7485A" w:rsidP="00A9019F">
            <w:pPr>
              <w:rPr>
                <w:rFonts w:ascii="Times New Roman" w:hAnsi="Times New Roman" w:cs="Times New Roman"/>
                <w:sz w:val="24"/>
                <w:szCs w:val="24"/>
              </w:rPr>
            </w:pPr>
            <w:r w:rsidRPr="00C7780B">
              <w:rPr>
                <w:rFonts w:ascii="Times New Roman" w:hAnsi="Times New Roman" w:cs="Times New Roman"/>
                <w:bCs/>
                <w:color w:val="00B050"/>
                <w:sz w:val="24"/>
                <w:szCs w:val="24"/>
                <w:shd w:val="clear" w:color="auto" w:fill="FFFFFF"/>
              </w:rPr>
              <w:t>VVC: Priekšlikums pieņemts.</w:t>
            </w:r>
          </w:p>
        </w:tc>
        <w:tc>
          <w:tcPr>
            <w:tcW w:w="2976" w:type="dxa"/>
            <w:vMerge/>
          </w:tcPr>
          <w:p w14:paraId="1A31D943" w14:textId="77777777" w:rsidR="004867B7" w:rsidRPr="00232D93" w:rsidRDefault="004867B7" w:rsidP="00A9019F">
            <w:pPr>
              <w:rPr>
                <w:rFonts w:ascii="Times New Roman" w:hAnsi="Times New Roman" w:cs="Times New Roman"/>
                <w:sz w:val="24"/>
                <w:szCs w:val="24"/>
              </w:rPr>
            </w:pPr>
          </w:p>
        </w:tc>
      </w:tr>
      <w:tr w:rsidR="00450561" w:rsidRPr="00232D93" w14:paraId="50A710CE" w14:textId="77777777" w:rsidTr="00033D3C">
        <w:tc>
          <w:tcPr>
            <w:tcW w:w="2978" w:type="dxa"/>
            <w:vMerge w:val="restart"/>
          </w:tcPr>
          <w:p w14:paraId="40669A17" w14:textId="09C343F1" w:rsidR="00450561" w:rsidRPr="00232D93" w:rsidRDefault="00450561" w:rsidP="00A9019F">
            <w:pPr>
              <w:rPr>
                <w:rFonts w:ascii="Times New Roman" w:hAnsi="Times New Roman" w:cs="Times New Roman"/>
                <w:sz w:val="24"/>
                <w:szCs w:val="24"/>
              </w:rPr>
            </w:pPr>
            <w:r>
              <w:rPr>
                <w:rFonts w:ascii="Times New Roman" w:hAnsi="Times New Roman" w:cs="Times New Roman"/>
                <w:sz w:val="24"/>
                <w:szCs w:val="24"/>
              </w:rPr>
              <w:lastRenderedPageBreak/>
              <w:t>3</w:t>
            </w:r>
            <w:r w:rsidR="004E3761">
              <w:rPr>
                <w:rFonts w:ascii="Times New Roman" w:hAnsi="Times New Roman" w:cs="Times New Roman"/>
                <w:sz w:val="24"/>
                <w:szCs w:val="24"/>
              </w:rPr>
              <w:t>5</w:t>
            </w:r>
            <w:r>
              <w:rPr>
                <w:rFonts w:ascii="Times New Roman" w:hAnsi="Times New Roman" w:cs="Times New Roman"/>
                <w:sz w:val="24"/>
                <w:szCs w:val="24"/>
              </w:rPr>
              <w:t xml:space="preserve">. </w:t>
            </w:r>
            <w:r w:rsidRPr="00232D93">
              <w:rPr>
                <w:rFonts w:ascii="Times New Roman" w:hAnsi="Times New Roman" w:cs="Times New Roman"/>
                <w:sz w:val="24"/>
                <w:szCs w:val="24"/>
              </w:rPr>
              <w:t xml:space="preserve">Baltijas jūras reģiona jūras vides aizsardzības konvencija (Helsinku konvencija) </w:t>
            </w:r>
          </w:p>
        </w:tc>
        <w:tc>
          <w:tcPr>
            <w:tcW w:w="3118" w:type="dxa"/>
            <w:vMerge w:val="restart"/>
          </w:tcPr>
          <w:p w14:paraId="3B324563" w14:textId="77777777" w:rsidR="00450561" w:rsidRPr="00232D93" w:rsidRDefault="004E3761" w:rsidP="00A9019F">
            <w:pPr>
              <w:rPr>
                <w:rFonts w:ascii="Times New Roman" w:hAnsi="Times New Roman" w:cs="Times New Roman"/>
                <w:sz w:val="24"/>
                <w:szCs w:val="24"/>
              </w:rPr>
            </w:pPr>
            <w:hyperlink r:id="rId125" w:history="1">
              <w:r w:rsidR="00450561" w:rsidRPr="00232D93">
                <w:rPr>
                  <w:rFonts w:ascii="Times New Roman" w:hAnsi="Times New Roman" w:cs="Times New Roman"/>
                  <w:color w:val="0000FF"/>
                  <w:sz w:val="24"/>
                  <w:szCs w:val="24"/>
                  <w:u w:val="single"/>
                </w:rPr>
                <w:t>https://likumi.lv/ta/lv/starptautiskie-l</w:t>
              </w:r>
              <w:bookmarkStart w:id="5" w:name="_Hlt100310743"/>
              <w:bookmarkStart w:id="6" w:name="_Hlt100310744"/>
              <w:r w:rsidR="00450561" w:rsidRPr="00232D93">
                <w:rPr>
                  <w:rFonts w:ascii="Times New Roman" w:hAnsi="Times New Roman" w:cs="Times New Roman"/>
                  <w:color w:val="0000FF"/>
                  <w:sz w:val="24"/>
                  <w:szCs w:val="24"/>
                  <w:u w:val="single"/>
                </w:rPr>
                <w:t>i</w:t>
              </w:r>
              <w:bookmarkEnd w:id="5"/>
              <w:bookmarkEnd w:id="6"/>
              <w:r w:rsidR="00450561" w:rsidRPr="00232D93">
                <w:rPr>
                  <w:rFonts w:ascii="Times New Roman" w:hAnsi="Times New Roman" w:cs="Times New Roman"/>
                  <w:color w:val="0000FF"/>
                  <w:sz w:val="24"/>
                  <w:szCs w:val="24"/>
                  <w:u w:val="single"/>
                </w:rPr>
                <w:t>gumi/id/1313</w:t>
              </w:r>
            </w:hyperlink>
          </w:p>
          <w:p w14:paraId="129CC96C" w14:textId="77777777" w:rsidR="00450561" w:rsidRPr="00232D93" w:rsidRDefault="00450561" w:rsidP="00A9019F">
            <w:pPr>
              <w:rPr>
                <w:rFonts w:ascii="Times New Roman" w:hAnsi="Times New Roman" w:cs="Times New Roman"/>
                <w:sz w:val="24"/>
                <w:szCs w:val="24"/>
              </w:rPr>
            </w:pPr>
          </w:p>
        </w:tc>
        <w:tc>
          <w:tcPr>
            <w:tcW w:w="2977" w:type="dxa"/>
          </w:tcPr>
          <w:p w14:paraId="23E801A3"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Termins “</w:t>
            </w:r>
            <w:proofErr w:type="spellStart"/>
            <w:r w:rsidRPr="00232D93">
              <w:rPr>
                <w:rFonts w:ascii="Times New Roman" w:hAnsi="Times New Roman" w:cs="Times New Roman"/>
                <w:sz w:val="24"/>
                <w:szCs w:val="24"/>
              </w:rPr>
              <w:t>jūrasvide</w:t>
            </w:r>
            <w:proofErr w:type="spellEnd"/>
            <w:r w:rsidRPr="00232D93">
              <w:rPr>
                <w:rFonts w:ascii="Times New Roman" w:hAnsi="Times New Roman" w:cs="Times New Roman"/>
                <w:sz w:val="24"/>
                <w:szCs w:val="24"/>
              </w:rPr>
              <w:t>” preambulas 1. rindkopa: “</w:t>
            </w:r>
            <w:r w:rsidRPr="00232D93">
              <w:rPr>
                <w:rFonts w:ascii="Times New Roman" w:hAnsi="Times New Roman" w:cs="Times New Roman"/>
                <w:color w:val="333333"/>
                <w:sz w:val="24"/>
                <w:szCs w:val="24"/>
                <w:shd w:val="clear" w:color="auto" w:fill="FFFFFF"/>
              </w:rPr>
              <w:t xml:space="preserve">APZINOTIES Baltijas jūras reģiona </w:t>
            </w:r>
            <w:proofErr w:type="spellStart"/>
            <w:r w:rsidRPr="00232D93">
              <w:rPr>
                <w:rFonts w:ascii="Times New Roman" w:hAnsi="Times New Roman" w:cs="Times New Roman"/>
                <w:color w:val="333333"/>
                <w:sz w:val="24"/>
                <w:szCs w:val="24"/>
                <w:u w:val="single"/>
                <w:shd w:val="clear" w:color="auto" w:fill="FFFFFF"/>
              </w:rPr>
              <w:t>jūrasvides</w:t>
            </w:r>
            <w:proofErr w:type="spellEnd"/>
            <w:r w:rsidRPr="00232D93">
              <w:rPr>
                <w:rFonts w:ascii="Times New Roman" w:hAnsi="Times New Roman" w:cs="Times New Roman"/>
                <w:color w:val="333333"/>
                <w:sz w:val="24"/>
                <w:szCs w:val="24"/>
                <w:shd w:val="clear" w:color="auto" w:fill="FFFFFF"/>
              </w:rPr>
              <w:t xml:space="preserve"> nenovērtējamās bagātības un tās unikālās hidrogrāfiskās un ekoloģiskās īpatnības, kā arī tās dzīvo resursu </w:t>
            </w:r>
            <w:r w:rsidRPr="00232D93">
              <w:rPr>
                <w:rFonts w:ascii="Times New Roman" w:hAnsi="Times New Roman" w:cs="Times New Roman"/>
                <w:color w:val="333333"/>
                <w:sz w:val="24"/>
                <w:szCs w:val="24"/>
                <w:u w:val="single"/>
                <w:shd w:val="clear" w:color="auto" w:fill="FFFFFF"/>
              </w:rPr>
              <w:t>jūtīgumu</w:t>
            </w:r>
            <w:r w:rsidRPr="00232D93">
              <w:rPr>
                <w:rFonts w:ascii="Times New Roman" w:hAnsi="Times New Roman" w:cs="Times New Roman"/>
                <w:color w:val="333333"/>
                <w:sz w:val="24"/>
                <w:szCs w:val="24"/>
                <w:shd w:val="clear" w:color="auto" w:fill="FFFFFF"/>
              </w:rPr>
              <w:t xml:space="preserve"> pret vides izmaiņām;”</w:t>
            </w:r>
          </w:p>
          <w:p w14:paraId="1693960C" w14:textId="77777777" w:rsidR="00450561" w:rsidRPr="00232D93" w:rsidRDefault="00450561" w:rsidP="00A9019F">
            <w:pPr>
              <w:rPr>
                <w:rFonts w:ascii="Times New Roman" w:hAnsi="Times New Roman" w:cs="Times New Roman"/>
                <w:sz w:val="24"/>
                <w:szCs w:val="24"/>
                <w:u w:val="single"/>
              </w:rPr>
            </w:pPr>
            <w:r w:rsidRPr="00232D93">
              <w:rPr>
                <w:rFonts w:ascii="Times New Roman" w:hAnsi="Times New Roman" w:cs="Times New Roman"/>
                <w:sz w:val="24"/>
                <w:szCs w:val="24"/>
                <w:u w:val="single"/>
              </w:rPr>
              <w:t xml:space="preserve">(un citur preambulā un visā tekstā, gandrīz katrā pantā) </w:t>
            </w:r>
          </w:p>
          <w:p w14:paraId="36EFF6F1" w14:textId="77777777" w:rsidR="00450561" w:rsidRPr="00232D93" w:rsidRDefault="00450561" w:rsidP="00A9019F">
            <w:pPr>
              <w:rPr>
                <w:rFonts w:ascii="Times New Roman" w:hAnsi="Times New Roman" w:cs="Times New Roman"/>
                <w:sz w:val="24"/>
                <w:szCs w:val="24"/>
              </w:rPr>
            </w:pPr>
          </w:p>
        </w:tc>
        <w:tc>
          <w:tcPr>
            <w:tcW w:w="2977" w:type="dxa"/>
          </w:tcPr>
          <w:p w14:paraId="2EE15850"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Jūras vide (jāraksta divos vārdos):</w:t>
            </w:r>
          </w:p>
          <w:p w14:paraId="1605C9F6"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“APZINOTIES Baltijas jūras reģiona </w:t>
            </w:r>
            <w:r w:rsidRPr="00232D93">
              <w:rPr>
                <w:rFonts w:ascii="Times New Roman" w:hAnsi="Times New Roman" w:cs="Times New Roman"/>
                <w:b/>
                <w:color w:val="333333"/>
                <w:sz w:val="24"/>
                <w:szCs w:val="24"/>
                <w:u w:val="single"/>
                <w:shd w:val="clear" w:color="auto" w:fill="FFFFFF"/>
              </w:rPr>
              <w:t>jūras vides</w:t>
            </w:r>
            <w:r w:rsidRPr="00232D93">
              <w:rPr>
                <w:rFonts w:ascii="Times New Roman" w:hAnsi="Times New Roman" w:cs="Times New Roman"/>
                <w:b/>
                <w:color w:val="333333"/>
                <w:sz w:val="24"/>
                <w:szCs w:val="24"/>
                <w:shd w:val="clear" w:color="auto" w:fill="FFFFFF"/>
              </w:rPr>
              <w:t xml:space="preserve"> </w:t>
            </w:r>
            <w:r w:rsidRPr="00232D93">
              <w:rPr>
                <w:rFonts w:ascii="Times New Roman" w:hAnsi="Times New Roman" w:cs="Times New Roman"/>
                <w:color w:val="333333"/>
                <w:sz w:val="24"/>
                <w:szCs w:val="24"/>
                <w:shd w:val="clear" w:color="auto" w:fill="FFFFFF"/>
              </w:rPr>
              <w:t xml:space="preserve">nenovērtējamās bagātības un tās unikālās hidrogrāfiskās un ekoloģiskās īpatnības, kā arī tās dzīvo resursu </w:t>
            </w:r>
            <w:r w:rsidRPr="00232D93">
              <w:rPr>
                <w:rFonts w:ascii="Times New Roman" w:hAnsi="Times New Roman" w:cs="Times New Roman"/>
                <w:b/>
                <w:color w:val="333333"/>
                <w:sz w:val="24"/>
                <w:szCs w:val="24"/>
                <w:u w:val="single"/>
                <w:shd w:val="clear" w:color="auto" w:fill="FFFFFF"/>
              </w:rPr>
              <w:t>jutīgumu</w:t>
            </w:r>
            <w:r w:rsidRPr="00232D93">
              <w:rPr>
                <w:rFonts w:ascii="Times New Roman" w:hAnsi="Times New Roman" w:cs="Times New Roman"/>
                <w:color w:val="333333"/>
                <w:sz w:val="24"/>
                <w:szCs w:val="24"/>
                <w:shd w:val="clear" w:color="auto" w:fill="FFFFFF"/>
              </w:rPr>
              <w:t xml:space="preserve"> pret vides izmaiņām;”</w:t>
            </w:r>
          </w:p>
          <w:p w14:paraId="0A6161B7" w14:textId="77777777" w:rsidR="00FB3147" w:rsidRDefault="00FB3147" w:rsidP="00A9019F">
            <w:pPr>
              <w:rPr>
                <w:rFonts w:ascii="Times New Roman" w:hAnsi="Times New Roman" w:cs="Times New Roman"/>
                <w:color w:val="333333"/>
                <w:sz w:val="24"/>
                <w:szCs w:val="24"/>
                <w:shd w:val="clear" w:color="auto" w:fill="FFFFFF"/>
              </w:rPr>
            </w:pPr>
          </w:p>
          <w:p w14:paraId="595C7E8F" w14:textId="3DC95B97" w:rsidR="00FB3147" w:rsidRPr="00FB3147" w:rsidRDefault="00FB3147" w:rsidP="00A9019F">
            <w:pPr>
              <w:rPr>
                <w:rFonts w:ascii="Times New Roman" w:hAnsi="Times New Roman" w:cs="Times New Roman"/>
                <w:color w:val="00B050"/>
                <w:sz w:val="24"/>
                <w:szCs w:val="24"/>
              </w:rPr>
            </w:pPr>
            <w:r>
              <w:rPr>
                <w:rFonts w:ascii="Times New Roman" w:hAnsi="Times New Roman" w:cs="Times New Roman"/>
                <w:color w:val="00B050"/>
                <w:sz w:val="24"/>
                <w:szCs w:val="24"/>
                <w:shd w:val="clear" w:color="auto" w:fill="FFFFFF"/>
              </w:rPr>
              <w:t xml:space="preserve">VVC: </w:t>
            </w:r>
            <w:r w:rsidR="00DA235E">
              <w:rPr>
                <w:rFonts w:ascii="Times New Roman" w:hAnsi="Times New Roman" w:cs="Times New Roman"/>
                <w:color w:val="00B050"/>
                <w:sz w:val="24"/>
                <w:szCs w:val="24"/>
                <w:shd w:val="clear" w:color="auto" w:fill="FFFFFF"/>
              </w:rPr>
              <w:t>Priekšlikum</w:t>
            </w:r>
            <w:r w:rsidR="00C979A1">
              <w:rPr>
                <w:rFonts w:ascii="Times New Roman" w:hAnsi="Times New Roman" w:cs="Times New Roman"/>
                <w:color w:val="00B050"/>
                <w:sz w:val="24"/>
                <w:szCs w:val="24"/>
                <w:shd w:val="clear" w:color="auto" w:fill="FFFFFF"/>
              </w:rPr>
              <w:t xml:space="preserve">s pieņemts. Skatīt </w:t>
            </w:r>
            <w:hyperlink r:id="rId126" w:history="1">
              <w:r w:rsidR="00C979A1" w:rsidRPr="0060481D">
                <w:rPr>
                  <w:rStyle w:val="Hipersaite"/>
                  <w:rFonts w:ascii="Times New Roman" w:hAnsi="Times New Roman" w:cs="Times New Roman"/>
                  <w:sz w:val="24"/>
                  <w:szCs w:val="24"/>
                  <w:shd w:val="clear" w:color="auto" w:fill="FFFFFF"/>
                </w:rPr>
                <w:t>https://vvc.gov.lv/image/catalog/dokumenti/Response_Manual_Vol_1.pdf</w:t>
              </w:r>
            </w:hyperlink>
            <w:r w:rsidR="00C979A1">
              <w:rPr>
                <w:rFonts w:ascii="Times New Roman" w:hAnsi="Times New Roman" w:cs="Times New Roman"/>
                <w:color w:val="00B050"/>
                <w:sz w:val="24"/>
                <w:szCs w:val="24"/>
                <w:shd w:val="clear" w:color="auto" w:fill="FFFFFF"/>
              </w:rPr>
              <w:t xml:space="preserve">. </w:t>
            </w:r>
          </w:p>
          <w:p w14:paraId="77218E1F" w14:textId="77777777" w:rsidR="00450561" w:rsidRPr="00232D93" w:rsidRDefault="00450561" w:rsidP="00A9019F">
            <w:pPr>
              <w:rPr>
                <w:rFonts w:ascii="Times New Roman" w:hAnsi="Times New Roman" w:cs="Times New Roman"/>
                <w:sz w:val="24"/>
                <w:szCs w:val="24"/>
              </w:rPr>
            </w:pPr>
          </w:p>
        </w:tc>
        <w:tc>
          <w:tcPr>
            <w:tcW w:w="2976" w:type="dxa"/>
            <w:vMerge w:val="restart"/>
          </w:tcPr>
          <w:p w14:paraId="20ED23F0" w14:textId="48B70516"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 xml:space="preserve">Baiba Zasa, </w:t>
            </w:r>
            <w:hyperlink r:id="rId127" w:history="1">
              <w:r w:rsidR="00B80040" w:rsidRPr="007D538D">
                <w:rPr>
                  <w:rStyle w:val="Hipersaite"/>
                  <w:rFonts w:ascii="Times New Roman" w:hAnsi="Times New Roman" w:cs="Times New Roman"/>
                  <w:sz w:val="24"/>
                  <w:szCs w:val="24"/>
                </w:rPr>
                <w:t>baiba.zasa@varam.gov.lv</w:t>
              </w:r>
            </w:hyperlink>
            <w:r w:rsidR="00B80040">
              <w:rPr>
                <w:rFonts w:ascii="Times New Roman" w:hAnsi="Times New Roman" w:cs="Times New Roman"/>
                <w:sz w:val="24"/>
                <w:szCs w:val="24"/>
              </w:rPr>
              <w:t xml:space="preserve"> </w:t>
            </w:r>
          </w:p>
          <w:p w14:paraId="5D563E76" w14:textId="23AC7A0B" w:rsidR="00450561" w:rsidRPr="00232D93" w:rsidRDefault="00450561" w:rsidP="00A9019F">
            <w:pPr>
              <w:rPr>
                <w:rFonts w:ascii="Times New Roman" w:hAnsi="Times New Roman" w:cs="Times New Roman"/>
                <w:sz w:val="24"/>
                <w:szCs w:val="24"/>
              </w:rPr>
            </w:pPr>
          </w:p>
        </w:tc>
      </w:tr>
      <w:tr w:rsidR="00450561" w:rsidRPr="00232D93" w14:paraId="4D99DE98" w14:textId="77777777" w:rsidTr="00033D3C">
        <w:tc>
          <w:tcPr>
            <w:tcW w:w="2978" w:type="dxa"/>
            <w:vMerge/>
          </w:tcPr>
          <w:p w14:paraId="10994EEE" w14:textId="77777777" w:rsidR="00450561" w:rsidRPr="00232D93" w:rsidRDefault="00450561" w:rsidP="00A9019F">
            <w:pPr>
              <w:rPr>
                <w:rFonts w:ascii="Times New Roman" w:hAnsi="Times New Roman" w:cs="Times New Roman"/>
                <w:sz w:val="24"/>
                <w:szCs w:val="24"/>
              </w:rPr>
            </w:pPr>
          </w:p>
        </w:tc>
        <w:tc>
          <w:tcPr>
            <w:tcW w:w="3118" w:type="dxa"/>
            <w:vMerge/>
          </w:tcPr>
          <w:p w14:paraId="6475B2D0" w14:textId="77777777" w:rsidR="00450561" w:rsidRPr="00232D93" w:rsidRDefault="00450561" w:rsidP="00A9019F">
            <w:pPr>
              <w:rPr>
                <w:rFonts w:ascii="Times New Roman" w:hAnsi="Times New Roman" w:cs="Times New Roman"/>
                <w:sz w:val="24"/>
                <w:szCs w:val="24"/>
              </w:rPr>
            </w:pPr>
          </w:p>
        </w:tc>
        <w:tc>
          <w:tcPr>
            <w:tcW w:w="2977" w:type="dxa"/>
          </w:tcPr>
          <w:p w14:paraId="1259B1CD" w14:textId="77777777" w:rsidR="00450561" w:rsidRPr="00232D93" w:rsidRDefault="00450561" w:rsidP="00A9019F">
            <w:pPr>
              <w:rPr>
                <w:rFonts w:ascii="Times New Roman" w:hAnsi="Times New Roman" w:cs="Times New Roman"/>
                <w:color w:val="333333"/>
                <w:sz w:val="24"/>
                <w:szCs w:val="24"/>
                <w:u w:val="single"/>
                <w:shd w:val="clear" w:color="auto" w:fill="FFFFFF"/>
              </w:rPr>
            </w:pPr>
            <w:r w:rsidRPr="00232D93">
              <w:rPr>
                <w:rFonts w:ascii="Times New Roman" w:hAnsi="Times New Roman" w:cs="Times New Roman"/>
                <w:color w:val="333333"/>
                <w:sz w:val="24"/>
                <w:szCs w:val="24"/>
                <w:shd w:val="clear" w:color="auto" w:fill="FFFFFF"/>
              </w:rPr>
              <w:t xml:space="preserve">Baltijas </w:t>
            </w:r>
            <w:proofErr w:type="spellStart"/>
            <w:r w:rsidRPr="00232D93">
              <w:rPr>
                <w:rFonts w:ascii="Times New Roman" w:hAnsi="Times New Roman" w:cs="Times New Roman"/>
                <w:color w:val="333333"/>
                <w:sz w:val="24"/>
                <w:szCs w:val="24"/>
                <w:shd w:val="clear" w:color="auto" w:fill="FFFFFF"/>
              </w:rPr>
              <w:t>jūrasvides</w:t>
            </w:r>
            <w:proofErr w:type="spellEnd"/>
            <w:r w:rsidRPr="00232D93">
              <w:rPr>
                <w:rFonts w:ascii="Times New Roman" w:hAnsi="Times New Roman" w:cs="Times New Roman"/>
                <w:color w:val="333333"/>
                <w:sz w:val="24"/>
                <w:szCs w:val="24"/>
                <w:shd w:val="clear" w:color="auto" w:fill="FFFFFF"/>
              </w:rPr>
              <w:t xml:space="preserve"> aizsardzības </w:t>
            </w:r>
            <w:r w:rsidRPr="00232D93">
              <w:rPr>
                <w:rFonts w:ascii="Times New Roman" w:hAnsi="Times New Roman" w:cs="Times New Roman"/>
                <w:color w:val="333333"/>
                <w:sz w:val="24"/>
                <w:szCs w:val="24"/>
                <w:u w:val="single"/>
                <w:shd w:val="clear" w:color="auto" w:fill="FFFFFF"/>
              </w:rPr>
              <w:t xml:space="preserve">komitejas </w:t>
            </w:r>
          </w:p>
          <w:p w14:paraId="1606CFF4"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color w:val="333333"/>
                <w:sz w:val="24"/>
                <w:szCs w:val="24"/>
                <w:u w:val="single"/>
                <w:shd w:val="clear" w:color="auto" w:fill="FFFFFF"/>
              </w:rPr>
              <w:t>(</w:t>
            </w:r>
            <w:r w:rsidRPr="00232D93">
              <w:rPr>
                <w:rFonts w:ascii="Times New Roman" w:hAnsi="Times New Roman" w:cs="Times New Roman"/>
                <w:sz w:val="24"/>
                <w:szCs w:val="24"/>
              </w:rPr>
              <w:t>preambulas 6. rindkopa)</w:t>
            </w:r>
          </w:p>
        </w:tc>
        <w:tc>
          <w:tcPr>
            <w:tcW w:w="2977" w:type="dxa"/>
          </w:tcPr>
          <w:p w14:paraId="36E436EA" w14:textId="77777777" w:rsidR="00450561" w:rsidRDefault="00450561" w:rsidP="00A9019F">
            <w:pPr>
              <w:rPr>
                <w:rFonts w:ascii="Times New Roman" w:hAnsi="Times New Roman" w:cs="Times New Roman"/>
                <w:b/>
                <w:color w:val="333333"/>
                <w:sz w:val="24"/>
                <w:szCs w:val="24"/>
                <w:u w:val="single"/>
                <w:shd w:val="clear" w:color="auto" w:fill="FFFFFF"/>
              </w:rPr>
            </w:pPr>
            <w:r w:rsidRPr="00232D93">
              <w:rPr>
                <w:rFonts w:ascii="Times New Roman" w:hAnsi="Times New Roman" w:cs="Times New Roman"/>
                <w:color w:val="333333"/>
                <w:sz w:val="24"/>
                <w:szCs w:val="24"/>
                <w:shd w:val="clear" w:color="auto" w:fill="FFFFFF"/>
              </w:rPr>
              <w:t xml:space="preserve">Baltijas </w:t>
            </w:r>
            <w:r w:rsidRPr="00232D93">
              <w:rPr>
                <w:rFonts w:ascii="Times New Roman" w:hAnsi="Times New Roman" w:cs="Times New Roman"/>
                <w:b/>
                <w:color w:val="333333"/>
                <w:sz w:val="24"/>
                <w:szCs w:val="24"/>
                <w:shd w:val="clear" w:color="auto" w:fill="FFFFFF"/>
              </w:rPr>
              <w:t>jūras vides</w:t>
            </w:r>
            <w:r w:rsidRPr="00232D93">
              <w:rPr>
                <w:rFonts w:ascii="Times New Roman" w:hAnsi="Times New Roman" w:cs="Times New Roman"/>
                <w:color w:val="333333"/>
                <w:sz w:val="24"/>
                <w:szCs w:val="24"/>
                <w:shd w:val="clear" w:color="auto" w:fill="FFFFFF"/>
              </w:rPr>
              <w:t xml:space="preserve"> aizsardzības </w:t>
            </w:r>
            <w:r w:rsidRPr="00232D93">
              <w:rPr>
                <w:rFonts w:ascii="Times New Roman" w:hAnsi="Times New Roman" w:cs="Times New Roman"/>
                <w:b/>
                <w:color w:val="333333"/>
                <w:sz w:val="24"/>
                <w:szCs w:val="24"/>
                <w:u w:val="single"/>
                <w:shd w:val="clear" w:color="auto" w:fill="FFFFFF"/>
              </w:rPr>
              <w:t>komisijas</w:t>
            </w:r>
          </w:p>
          <w:p w14:paraId="1E648C40" w14:textId="34FCCDBF" w:rsidR="00A44DB0" w:rsidRPr="00A44DB0" w:rsidRDefault="00A44DB0" w:rsidP="00A9019F">
            <w:pPr>
              <w:rPr>
                <w:rFonts w:ascii="Times New Roman" w:hAnsi="Times New Roman" w:cs="Times New Roman"/>
                <w:bCs/>
                <w:sz w:val="24"/>
                <w:szCs w:val="24"/>
              </w:rPr>
            </w:pPr>
            <w:r w:rsidRPr="00A44DB0">
              <w:rPr>
                <w:rFonts w:ascii="Times New Roman" w:hAnsi="Times New Roman" w:cs="Times New Roman"/>
                <w:bCs/>
                <w:color w:val="00B050"/>
                <w:sz w:val="24"/>
                <w:szCs w:val="24"/>
                <w:shd w:val="clear" w:color="auto" w:fill="FFFFFF"/>
              </w:rPr>
              <w:t xml:space="preserve">VVC: Priekšlikums pieņemts. </w:t>
            </w:r>
            <w:r w:rsidR="00676C33">
              <w:rPr>
                <w:rFonts w:ascii="Times New Roman" w:hAnsi="Times New Roman" w:cs="Times New Roman"/>
                <w:bCs/>
                <w:color w:val="00B050"/>
                <w:sz w:val="24"/>
                <w:szCs w:val="24"/>
                <w:shd w:val="clear" w:color="auto" w:fill="FFFFFF"/>
              </w:rPr>
              <w:t xml:space="preserve">Skatīt </w:t>
            </w:r>
            <w:hyperlink r:id="rId128" w:history="1">
              <w:r w:rsidR="00676C33" w:rsidRPr="00E45F60">
                <w:rPr>
                  <w:rStyle w:val="Hipersaite"/>
                  <w:rFonts w:ascii="Times New Roman" w:hAnsi="Times New Roman" w:cs="Times New Roman"/>
                  <w:bCs/>
                  <w:sz w:val="24"/>
                  <w:szCs w:val="24"/>
                  <w:shd w:val="clear" w:color="auto" w:fill="FFFFFF"/>
                </w:rPr>
                <w:t>https://vvc.gov.lv/image/catalog/dokumenti/Response_Manual_Vol_1.pdf</w:t>
              </w:r>
            </w:hyperlink>
            <w:r w:rsidR="00676C33">
              <w:rPr>
                <w:rFonts w:ascii="Times New Roman" w:hAnsi="Times New Roman" w:cs="Times New Roman"/>
                <w:bCs/>
                <w:color w:val="00B050"/>
                <w:sz w:val="24"/>
                <w:szCs w:val="24"/>
                <w:shd w:val="clear" w:color="auto" w:fill="FFFFFF"/>
              </w:rPr>
              <w:t xml:space="preserve"> </w:t>
            </w:r>
          </w:p>
        </w:tc>
        <w:tc>
          <w:tcPr>
            <w:tcW w:w="2976" w:type="dxa"/>
            <w:vMerge/>
          </w:tcPr>
          <w:p w14:paraId="1265271A" w14:textId="566FFA96" w:rsidR="00450561" w:rsidRPr="00232D93" w:rsidRDefault="00450561" w:rsidP="00A9019F">
            <w:pPr>
              <w:rPr>
                <w:rFonts w:ascii="Times New Roman" w:hAnsi="Times New Roman" w:cs="Times New Roman"/>
                <w:sz w:val="24"/>
                <w:szCs w:val="24"/>
              </w:rPr>
            </w:pPr>
          </w:p>
        </w:tc>
      </w:tr>
      <w:tr w:rsidR="00450561" w:rsidRPr="00232D93" w14:paraId="24537829" w14:textId="77777777" w:rsidTr="00033D3C">
        <w:tc>
          <w:tcPr>
            <w:tcW w:w="2978" w:type="dxa"/>
            <w:vMerge/>
          </w:tcPr>
          <w:p w14:paraId="6C33DE3F" w14:textId="77777777" w:rsidR="00450561" w:rsidRPr="00232D93" w:rsidRDefault="00450561" w:rsidP="00A9019F">
            <w:pPr>
              <w:rPr>
                <w:rFonts w:ascii="Times New Roman" w:hAnsi="Times New Roman" w:cs="Times New Roman"/>
                <w:sz w:val="24"/>
                <w:szCs w:val="24"/>
              </w:rPr>
            </w:pPr>
          </w:p>
        </w:tc>
        <w:tc>
          <w:tcPr>
            <w:tcW w:w="3118" w:type="dxa"/>
            <w:vMerge/>
          </w:tcPr>
          <w:p w14:paraId="1CE1F766" w14:textId="77777777" w:rsidR="00450561" w:rsidRPr="00232D93" w:rsidRDefault="00450561" w:rsidP="00A9019F">
            <w:pPr>
              <w:rPr>
                <w:rFonts w:ascii="Times New Roman" w:hAnsi="Times New Roman" w:cs="Times New Roman"/>
                <w:sz w:val="24"/>
                <w:szCs w:val="24"/>
              </w:rPr>
            </w:pPr>
          </w:p>
        </w:tc>
        <w:tc>
          <w:tcPr>
            <w:tcW w:w="2977" w:type="dxa"/>
          </w:tcPr>
          <w:p w14:paraId="23DCB5BC" w14:textId="77777777" w:rsidR="00450561" w:rsidRPr="00232D93"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1973.gada Gdaņskas Konvencijas par zveju un Baltijas jūras un </w:t>
            </w:r>
            <w:r w:rsidRPr="00232D93">
              <w:rPr>
                <w:rFonts w:ascii="Times New Roman" w:hAnsi="Times New Roman" w:cs="Times New Roman"/>
                <w:color w:val="333333"/>
                <w:sz w:val="24"/>
                <w:szCs w:val="24"/>
                <w:u w:val="single"/>
                <w:shd w:val="clear" w:color="auto" w:fill="FFFFFF"/>
              </w:rPr>
              <w:t xml:space="preserve">tai piegulošo platību </w:t>
            </w:r>
            <w:r w:rsidRPr="00232D93">
              <w:rPr>
                <w:rFonts w:ascii="Times New Roman" w:hAnsi="Times New Roman" w:cs="Times New Roman"/>
                <w:color w:val="333333"/>
                <w:sz w:val="24"/>
                <w:szCs w:val="24"/>
                <w:shd w:val="clear" w:color="auto" w:fill="FFFFFF"/>
              </w:rPr>
              <w:t>dzīvo resursu saglabāšanu izveidotā Starptautiskā Baltijas jūras zvejas komiteja;</w:t>
            </w:r>
          </w:p>
          <w:p w14:paraId="6534B12E"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color w:val="333333"/>
                <w:sz w:val="24"/>
                <w:szCs w:val="24"/>
                <w:shd w:val="clear" w:color="auto" w:fill="FFFFFF"/>
              </w:rPr>
              <w:t>(preambulas 8. rindkopa)</w:t>
            </w:r>
          </w:p>
        </w:tc>
        <w:tc>
          <w:tcPr>
            <w:tcW w:w="2977" w:type="dxa"/>
          </w:tcPr>
          <w:p w14:paraId="317E2148" w14:textId="24EEE22A" w:rsidR="00450561" w:rsidRPr="00232D93" w:rsidRDefault="00450561" w:rsidP="00A9019F">
            <w:pPr>
              <w:rPr>
                <w:rFonts w:ascii="Times New Roman" w:hAnsi="Times New Roman" w:cs="Times New Roman"/>
                <w:b/>
                <w:sz w:val="24"/>
                <w:szCs w:val="24"/>
              </w:rPr>
            </w:pPr>
            <w:r w:rsidRPr="00232D93">
              <w:rPr>
                <w:rFonts w:ascii="Times New Roman" w:hAnsi="Times New Roman" w:cs="Times New Roman"/>
                <w:color w:val="414142"/>
                <w:sz w:val="24"/>
                <w:szCs w:val="24"/>
                <w:shd w:val="clear" w:color="auto" w:fill="FFFFFF"/>
              </w:rPr>
              <w:t xml:space="preserve">Konvencija par zvejniecību un dzīvo resursu saglabāšanu Baltijas jūrā un </w:t>
            </w:r>
            <w:proofErr w:type="spellStart"/>
            <w:r w:rsidRPr="00232D93">
              <w:rPr>
                <w:rFonts w:ascii="Times New Roman" w:hAnsi="Times New Roman" w:cs="Times New Roman"/>
                <w:b/>
                <w:sz w:val="24"/>
                <w:szCs w:val="24"/>
              </w:rPr>
              <w:t>beltos</w:t>
            </w:r>
            <w:proofErr w:type="spellEnd"/>
            <w:r w:rsidR="003120D1" w:rsidRPr="003120D1">
              <w:rPr>
                <w:rFonts w:ascii="Times New Roman" w:hAnsi="Times New Roman" w:cs="Times New Roman"/>
                <w:bCs/>
                <w:sz w:val="24"/>
                <w:szCs w:val="24"/>
              </w:rPr>
              <w:t xml:space="preserve"> izveidotā</w:t>
            </w:r>
          </w:p>
          <w:p w14:paraId="157BB241" w14:textId="77777777" w:rsidR="00450561" w:rsidRDefault="00450561" w:rsidP="00A9019F">
            <w:pPr>
              <w:rPr>
                <w:rFonts w:ascii="Times New Roman" w:hAnsi="Times New Roman" w:cs="Times New Roman"/>
                <w:b/>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Starptautiskā Baltijas jūras </w:t>
            </w:r>
            <w:r w:rsidRPr="00232D93">
              <w:rPr>
                <w:rFonts w:ascii="Times New Roman" w:hAnsi="Times New Roman" w:cs="Times New Roman"/>
                <w:b/>
                <w:color w:val="333333"/>
                <w:sz w:val="24"/>
                <w:szCs w:val="24"/>
                <w:shd w:val="clear" w:color="auto" w:fill="FFFFFF"/>
              </w:rPr>
              <w:t>zvejniecības komisija.</w:t>
            </w:r>
          </w:p>
          <w:p w14:paraId="4865F1EB" w14:textId="77777777" w:rsidR="00FD226A" w:rsidRPr="00FD226A" w:rsidRDefault="00FD226A" w:rsidP="00FD226A">
            <w:pPr>
              <w:rPr>
                <w:rFonts w:ascii="Times New Roman" w:hAnsi="Times New Roman" w:cs="Times New Roman"/>
                <w:color w:val="00B050"/>
                <w:sz w:val="24"/>
                <w:szCs w:val="24"/>
              </w:rPr>
            </w:pPr>
          </w:p>
          <w:p w14:paraId="13261F6D" w14:textId="77777777" w:rsidR="00FD226A" w:rsidRPr="00FD226A" w:rsidRDefault="00FD226A" w:rsidP="00FD226A">
            <w:pPr>
              <w:rPr>
                <w:rFonts w:ascii="Times New Roman" w:hAnsi="Times New Roman" w:cs="Times New Roman"/>
                <w:color w:val="00B050"/>
                <w:sz w:val="24"/>
                <w:szCs w:val="24"/>
              </w:rPr>
            </w:pPr>
            <w:r w:rsidRPr="00FD226A">
              <w:rPr>
                <w:rFonts w:ascii="Times New Roman" w:hAnsi="Times New Roman" w:cs="Times New Roman"/>
                <w:color w:val="00B050"/>
                <w:sz w:val="24"/>
                <w:szCs w:val="24"/>
              </w:rPr>
              <w:t xml:space="preserve">VVC: Nosaukums angļu valodā “1973 </w:t>
            </w:r>
            <w:proofErr w:type="spellStart"/>
            <w:r w:rsidRPr="00FD226A">
              <w:rPr>
                <w:rFonts w:ascii="Times New Roman" w:hAnsi="Times New Roman" w:cs="Times New Roman"/>
                <w:color w:val="00B050"/>
                <w:sz w:val="24"/>
                <w:szCs w:val="24"/>
              </w:rPr>
              <w:t>Gdansk</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Convention</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on</w:t>
            </w:r>
            <w:proofErr w:type="spellEnd"/>
            <w:r w:rsidRPr="00FD226A">
              <w:rPr>
                <w:rFonts w:ascii="Times New Roman" w:hAnsi="Times New Roman" w:cs="Times New Roman"/>
                <w:color w:val="00B050"/>
                <w:sz w:val="24"/>
                <w:szCs w:val="24"/>
              </w:rPr>
              <w:t xml:space="preserve"> </w:t>
            </w:r>
          </w:p>
          <w:p w14:paraId="652B1506" w14:textId="77777777" w:rsidR="001D11A7" w:rsidRDefault="00FD226A" w:rsidP="00FD226A">
            <w:pPr>
              <w:rPr>
                <w:rFonts w:ascii="Times New Roman" w:hAnsi="Times New Roman" w:cs="Times New Roman"/>
                <w:color w:val="00B050"/>
                <w:sz w:val="24"/>
                <w:szCs w:val="24"/>
              </w:rPr>
            </w:pPr>
            <w:proofErr w:type="spellStart"/>
            <w:r w:rsidRPr="00FD226A">
              <w:rPr>
                <w:rFonts w:ascii="Times New Roman" w:hAnsi="Times New Roman" w:cs="Times New Roman"/>
                <w:color w:val="00B050"/>
                <w:sz w:val="24"/>
                <w:szCs w:val="24"/>
              </w:rPr>
              <w:lastRenderedPageBreak/>
              <w:t>Fishing</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and</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Conservation</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of</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the</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Living</w:t>
            </w:r>
            <w:proofErr w:type="spellEnd"/>
            <w:r w:rsidRPr="00FD226A">
              <w:rPr>
                <w:rFonts w:ascii="Times New Roman" w:hAnsi="Times New Roman" w:cs="Times New Roman"/>
                <w:color w:val="00B050"/>
                <w:sz w:val="24"/>
                <w:szCs w:val="24"/>
              </w:rPr>
              <w:t xml:space="preserve"> Resources </w:t>
            </w:r>
            <w:proofErr w:type="spellStart"/>
            <w:r w:rsidRPr="00FD226A">
              <w:rPr>
                <w:rFonts w:ascii="Times New Roman" w:hAnsi="Times New Roman" w:cs="Times New Roman"/>
                <w:color w:val="00B050"/>
                <w:sz w:val="24"/>
                <w:szCs w:val="24"/>
              </w:rPr>
              <w:t>in</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the</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Baltic</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Sea</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and</w:t>
            </w:r>
            <w:proofErr w:type="spellEnd"/>
            <w:r w:rsidRPr="00FD226A">
              <w:rPr>
                <w:rFonts w:ascii="Times New Roman" w:hAnsi="Times New Roman" w:cs="Times New Roman"/>
                <w:color w:val="00B050"/>
                <w:sz w:val="24"/>
                <w:szCs w:val="24"/>
              </w:rPr>
              <w:t xml:space="preserve"> </w:t>
            </w:r>
            <w:proofErr w:type="spellStart"/>
            <w:r w:rsidRPr="00FD226A">
              <w:rPr>
                <w:rFonts w:ascii="Times New Roman" w:hAnsi="Times New Roman" w:cs="Times New Roman"/>
                <w:color w:val="00B050"/>
                <w:sz w:val="24"/>
                <w:szCs w:val="24"/>
              </w:rPr>
              <w:t>the</w:t>
            </w:r>
            <w:proofErr w:type="spellEnd"/>
            <w:r w:rsidRPr="00FD226A">
              <w:rPr>
                <w:rFonts w:ascii="Times New Roman" w:hAnsi="Times New Roman" w:cs="Times New Roman"/>
                <w:color w:val="00B050"/>
                <w:sz w:val="24"/>
                <w:szCs w:val="24"/>
              </w:rPr>
              <w:t xml:space="preserve"> Belts”.</w:t>
            </w:r>
          </w:p>
          <w:p w14:paraId="53FAE4F4" w14:textId="77777777" w:rsidR="00FD226A" w:rsidRDefault="00FD226A" w:rsidP="00FD226A">
            <w:pPr>
              <w:rPr>
                <w:rFonts w:ascii="Times New Roman" w:hAnsi="Times New Roman" w:cs="Times New Roman"/>
                <w:color w:val="00B050"/>
                <w:sz w:val="24"/>
                <w:szCs w:val="24"/>
              </w:rPr>
            </w:pPr>
            <w:r w:rsidRPr="00FD226A">
              <w:rPr>
                <w:rFonts w:ascii="Times New Roman" w:hAnsi="Times New Roman" w:cs="Times New Roman"/>
                <w:color w:val="00B050"/>
                <w:sz w:val="24"/>
                <w:szCs w:val="24"/>
              </w:rPr>
              <w:t xml:space="preserve"> </w:t>
            </w:r>
          </w:p>
          <w:p w14:paraId="532C4C9D" w14:textId="77777777" w:rsidR="004C56AB" w:rsidRDefault="004C56AB" w:rsidP="00FD226A">
            <w:pPr>
              <w:rPr>
                <w:rFonts w:ascii="Times New Roman" w:hAnsi="Times New Roman" w:cs="Times New Roman"/>
                <w:color w:val="00B050"/>
                <w:sz w:val="24"/>
                <w:szCs w:val="24"/>
              </w:rPr>
            </w:pPr>
            <w:r>
              <w:rPr>
                <w:rFonts w:ascii="Times New Roman" w:hAnsi="Times New Roman" w:cs="Times New Roman"/>
                <w:color w:val="00B050"/>
                <w:sz w:val="24"/>
                <w:szCs w:val="24"/>
              </w:rPr>
              <w:t xml:space="preserve">Priekšlikums pieņemts. Skatīt </w:t>
            </w:r>
            <w:hyperlink r:id="rId129" w:history="1">
              <w:r w:rsidR="00942894" w:rsidRPr="00E45F60">
                <w:rPr>
                  <w:rStyle w:val="Hipersaite"/>
                  <w:rFonts w:ascii="Times New Roman" w:hAnsi="Times New Roman" w:cs="Times New Roman"/>
                  <w:sz w:val="24"/>
                  <w:szCs w:val="24"/>
                </w:rPr>
                <w:t>https://likumi.lv/ta/lv/starptautiskie-ligumi/id/1092</w:t>
              </w:r>
            </w:hyperlink>
            <w:r w:rsidR="00942894">
              <w:rPr>
                <w:rFonts w:ascii="Times New Roman" w:hAnsi="Times New Roman" w:cs="Times New Roman"/>
                <w:color w:val="00B050"/>
                <w:sz w:val="24"/>
                <w:szCs w:val="24"/>
              </w:rPr>
              <w:t xml:space="preserve"> (vairs nav spēkā). </w:t>
            </w:r>
          </w:p>
          <w:p w14:paraId="4ECF8C64" w14:textId="45290EDF" w:rsidR="00113A88" w:rsidRPr="00FD226A" w:rsidRDefault="00113A88" w:rsidP="00FD226A">
            <w:pPr>
              <w:rPr>
                <w:rFonts w:ascii="Times New Roman" w:hAnsi="Times New Roman" w:cs="Times New Roman"/>
                <w:sz w:val="24"/>
                <w:szCs w:val="24"/>
              </w:rPr>
            </w:pPr>
          </w:p>
        </w:tc>
        <w:tc>
          <w:tcPr>
            <w:tcW w:w="2976" w:type="dxa"/>
            <w:vMerge/>
          </w:tcPr>
          <w:p w14:paraId="0B49ABE0" w14:textId="6AC0A66E" w:rsidR="00450561" w:rsidRPr="00232D93" w:rsidRDefault="00450561" w:rsidP="00A9019F">
            <w:pPr>
              <w:rPr>
                <w:rFonts w:ascii="Times New Roman" w:hAnsi="Times New Roman" w:cs="Times New Roman"/>
                <w:sz w:val="24"/>
                <w:szCs w:val="24"/>
              </w:rPr>
            </w:pPr>
          </w:p>
        </w:tc>
      </w:tr>
      <w:tr w:rsidR="00450561" w:rsidRPr="00232D93" w14:paraId="1BAAFAF6" w14:textId="77777777" w:rsidTr="00033D3C">
        <w:tc>
          <w:tcPr>
            <w:tcW w:w="2978" w:type="dxa"/>
            <w:vMerge/>
          </w:tcPr>
          <w:p w14:paraId="6A35FD68" w14:textId="77777777" w:rsidR="00450561" w:rsidRPr="00232D93" w:rsidRDefault="00450561" w:rsidP="00A9019F">
            <w:pPr>
              <w:rPr>
                <w:rFonts w:ascii="Times New Roman" w:hAnsi="Times New Roman" w:cs="Times New Roman"/>
                <w:sz w:val="24"/>
                <w:szCs w:val="24"/>
              </w:rPr>
            </w:pPr>
          </w:p>
        </w:tc>
        <w:tc>
          <w:tcPr>
            <w:tcW w:w="3118" w:type="dxa"/>
            <w:vMerge/>
          </w:tcPr>
          <w:p w14:paraId="344765CF" w14:textId="77777777" w:rsidR="00450561" w:rsidRPr="00232D93" w:rsidRDefault="00450561" w:rsidP="00A9019F">
            <w:pPr>
              <w:rPr>
                <w:rFonts w:ascii="Times New Roman" w:hAnsi="Times New Roman" w:cs="Times New Roman"/>
                <w:sz w:val="24"/>
                <w:szCs w:val="24"/>
              </w:rPr>
            </w:pPr>
          </w:p>
        </w:tc>
        <w:tc>
          <w:tcPr>
            <w:tcW w:w="2977" w:type="dxa"/>
          </w:tcPr>
          <w:p w14:paraId="321986AC" w14:textId="77777777" w:rsidR="00450561" w:rsidRPr="00232D93" w:rsidRDefault="00450561" w:rsidP="00A9019F">
            <w:pPr>
              <w:ind w:left="360"/>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1. pants. Konvencijas priekšmets</w:t>
            </w:r>
          </w:p>
          <w:p w14:paraId="18505179"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color w:val="333333"/>
                <w:sz w:val="24"/>
                <w:szCs w:val="24"/>
                <w:shd w:val="clear" w:color="auto" w:fill="FFFFFF"/>
              </w:rPr>
              <w:t xml:space="preserve">Šī konvencija </w:t>
            </w:r>
            <w:r w:rsidRPr="00232D93">
              <w:rPr>
                <w:rFonts w:ascii="Times New Roman" w:hAnsi="Times New Roman" w:cs="Times New Roman"/>
                <w:color w:val="333333"/>
                <w:sz w:val="24"/>
                <w:szCs w:val="24"/>
                <w:u w:val="single"/>
                <w:shd w:val="clear" w:color="auto" w:fill="FFFFFF"/>
              </w:rPr>
              <w:t>attieksies</w:t>
            </w:r>
            <w:r w:rsidRPr="00232D93">
              <w:rPr>
                <w:rFonts w:ascii="Times New Roman" w:hAnsi="Times New Roman" w:cs="Times New Roman"/>
                <w:color w:val="333333"/>
                <w:sz w:val="24"/>
                <w:szCs w:val="24"/>
                <w:shd w:val="clear" w:color="auto" w:fill="FFFFFF"/>
              </w:rPr>
              <w:t xml:space="preserve"> uz "Baltijas jūras reģionu". Šīs Konvencijas mērķiem "Baltijas jūras reģions" </w:t>
            </w:r>
            <w:r w:rsidRPr="00232D93">
              <w:rPr>
                <w:rFonts w:ascii="Times New Roman" w:hAnsi="Times New Roman" w:cs="Times New Roman"/>
                <w:color w:val="333333"/>
                <w:sz w:val="24"/>
                <w:szCs w:val="24"/>
                <w:u w:val="single"/>
                <w:shd w:val="clear" w:color="auto" w:fill="FFFFFF"/>
              </w:rPr>
              <w:t xml:space="preserve">būs </w:t>
            </w:r>
            <w:r w:rsidRPr="00232D93">
              <w:rPr>
                <w:rFonts w:ascii="Times New Roman" w:hAnsi="Times New Roman" w:cs="Times New Roman"/>
                <w:color w:val="333333"/>
                <w:sz w:val="24"/>
                <w:szCs w:val="24"/>
                <w:shd w:val="clear" w:color="auto" w:fill="FFFFFF"/>
              </w:rPr>
              <w:t>Baltijas jūra un pieeja pie Baltijas jūras, (..).</w:t>
            </w:r>
          </w:p>
        </w:tc>
        <w:tc>
          <w:tcPr>
            <w:tcW w:w="2977" w:type="dxa"/>
          </w:tcPr>
          <w:p w14:paraId="5C525264" w14:textId="77777777" w:rsidR="00450561" w:rsidRPr="00232D93"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1. pants. Konvencijas priekšmets</w:t>
            </w:r>
          </w:p>
          <w:p w14:paraId="562E38B7"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Šī konvencija </w:t>
            </w:r>
            <w:r w:rsidRPr="00232D93">
              <w:rPr>
                <w:rFonts w:ascii="Times New Roman" w:hAnsi="Times New Roman" w:cs="Times New Roman"/>
                <w:b/>
                <w:color w:val="333333"/>
                <w:sz w:val="24"/>
                <w:szCs w:val="24"/>
                <w:u w:val="single"/>
                <w:shd w:val="clear" w:color="auto" w:fill="FFFFFF"/>
              </w:rPr>
              <w:t>attiecas</w:t>
            </w:r>
            <w:r w:rsidRPr="00232D93">
              <w:rPr>
                <w:rFonts w:ascii="Times New Roman" w:hAnsi="Times New Roman" w:cs="Times New Roman"/>
                <w:color w:val="333333"/>
                <w:sz w:val="24"/>
                <w:szCs w:val="24"/>
                <w:shd w:val="clear" w:color="auto" w:fill="FFFFFF"/>
              </w:rPr>
              <w:t xml:space="preserve"> uz "Baltijas jūras reģionu". Šīs Konvencijas mērķiem "Baltijas jūras reģions" </w:t>
            </w:r>
            <w:r w:rsidRPr="00232D93">
              <w:rPr>
                <w:rFonts w:ascii="Times New Roman" w:hAnsi="Times New Roman" w:cs="Times New Roman"/>
                <w:b/>
                <w:color w:val="333333"/>
                <w:sz w:val="24"/>
                <w:szCs w:val="24"/>
                <w:u w:val="single"/>
                <w:shd w:val="clear" w:color="auto" w:fill="FFFFFF"/>
              </w:rPr>
              <w:t xml:space="preserve">ir </w:t>
            </w:r>
            <w:r w:rsidRPr="00232D93">
              <w:rPr>
                <w:rFonts w:ascii="Times New Roman" w:hAnsi="Times New Roman" w:cs="Times New Roman"/>
                <w:color w:val="333333"/>
                <w:sz w:val="24"/>
                <w:szCs w:val="24"/>
                <w:shd w:val="clear" w:color="auto" w:fill="FFFFFF"/>
              </w:rPr>
              <w:t>Baltijas jūra un pieeja pie Baltijas jūras, (..).</w:t>
            </w:r>
          </w:p>
          <w:p w14:paraId="06A92B7B" w14:textId="77777777" w:rsidR="00C96004" w:rsidRDefault="00C96004" w:rsidP="00A9019F">
            <w:pPr>
              <w:rPr>
                <w:rFonts w:ascii="Times New Roman" w:hAnsi="Times New Roman" w:cs="Times New Roman"/>
                <w:color w:val="333333"/>
                <w:sz w:val="24"/>
                <w:szCs w:val="24"/>
              </w:rPr>
            </w:pPr>
          </w:p>
          <w:p w14:paraId="54D7A6C4" w14:textId="7FFEAB4E" w:rsidR="004952C0" w:rsidRPr="00F00B1B" w:rsidRDefault="004952C0" w:rsidP="004952C0">
            <w:pPr>
              <w:rPr>
                <w:rFonts w:ascii="Times New Roman" w:hAnsi="Times New Roman" w:cs="Times New Roman"/>
                <w:color w:val="00B050"/>
                <w:sz w:val="24"/>
                <w:szCs w:val="24"/>
                <w:shd w:val="clear" w:color="auto" w:fill="FFFFFF"/>
              </w:rPr>
            </w:pPr>
            <w:r w:rsidRPr="00F00B1B">
              <w:rPr>
                <w:rFonts w:ascii="Times New Roman" w:hAnsi="Times New Roman" w:cs="Times New Roman"/>
                <w:color w:val="00B050"/>
                <w:sz w:val="24"/>
                <w:szCs w:val="24"/>
              </w:rPr>
              <w:t>VVC:</w:t>
            </w:r>
            <w:r>
              <w:rPr>
                <w:rFonts w:ascii="Times New Roman" w:hAnsi="Times New Roman" w:cs="Times New Roman"/>
                <w:color w:val="00B050"/>
                <w:sz w:val="24"/>
                <w:szCs w:val="24"/>
              </w:rPr>
              <w:t xml:space="preserve"> Priekšlikums pieņemts. Piedāvātā redakcija: “</w:t>
            </w:r>
            <w:r w:rsidRPr="00F00B1B">
              <w:rPr>
                <w:rFonts w:ascii="Times New Roman" w:hAnsi="Times New Roman" w:cs="Times New Roman"/>
                <w:color w:val="00B050"/>
                <w:sz w:val="24"/>
                <w:szCs w:val="24"/>
                <w:shd w:val="clear" w:color="auto" w:fill="FFFFFF"/>
              </w:rPr>
              <w:t>1. pants. Konvencijas priekšmets</w:t>
            </w:r>
          </w:p>
          <w:p w14:paraId="70259BB8" w14:textId="77777777" w:rsidR="004952C0" w:rsidRPr="00F00B1B" w:rsidRDefault="004952C0" w:rsidP="004952C0">
            <w:pPr>
              <w:rPr>
                <w:rFonts w:ascii="Times New Roman" w:hAnsi="Times New Roman" w:cs="Times New Roman"/>
                <w:color w:val="00B050"/>
                <w:sz w:val="24"/>
                <w:szCs w:val="24"/>
              </w:rPr>
            </w:pPr>
            <w:r w:rsidRPr="00F00B1B">
              <w:rPr>
                <w:rFonts w:ascii="Times New Roman" w:hAnsi="Times New Roman" w:cs="Times New Roman"/>
                <w:color w:val="00B050"/>
                <w:sz w:val="24"/>
                <w:szCs w:val="24"/>
                <w:shd w:val="clear" w:color="auto" w:fill="FFFFFF"/>
              </w:rPr>
              <w:t xml:space="preserve">Šī </w:t>
            </w:r>
            <w:r w:rsidRPr="00843E8F">
              <w:rPr>
                <w:rFonts w:ascii="Times New Roman" w:hAnsi="Times New Roman" w:cs="Times New Roman"/>
                <w:color w:val="00B050"/>
                <w:sz w:val="24"/>
                <w:szCs w:val="24"/>
                <w:shd w:val="clear" w:color="auto" w:fill="FFFFFF"/>
              </w:rPr>
              <w:t xml:space="preserve">konvencija </w:t>
            </w:r>
            <w:r w:rsidRPr="00843E8F">
              <w:rPr>
                <w:rFonts w:ascii="Times New Roman" w:hAnsi="Times New Roman" w:cs="Times New Roman"/>
                <w:b/>
                <w:color w:val="00B050"/>
                <w:sz w:val="24"/>
                <w:szCs w:val="24"/>
                <w:u w:val="single"/>
                <w:shd w:val="clear" w:color="auto" w:fill="FFFFFF"/>
              </w:rPr>
              <w:t>attiecas</w:t>
            </w:r>
            <w:r w:rsidRPr="00843E8F">
              <w:rPr>
                <w:rFonts w:ascii="Times New Roman" w:hAnsi="Times New Roman" w:cs="Times New Roman"/>
                <w:color w:val="00B050"/>
                <w:sz w:val="24"/>
                <w:szCs w:val="24"/>
                <w:shd w:val="clear" w:color="auto" w:fill="FFFFFF"/>
              </w:rPr>
              <w:t xml:space="preserve"> uz “Baltijas jūras reģionu”. Šīs konvencijas mērķiem “Baltijas jūras </w:t>
            </w:r>
            <w:proofErr w:type="spellStart"/>
            <w:r w:rsidRPr="00843E8F">
              <w:rPr>
                <w:rFonts w:ascii="Times New Roman" w:hAnsi="Times New Roman" w:cs="Times New Roman"/>
                <w:color w:val="00B050"/>
                <w:sz w:val="24"/>
                <w:szCs w:val="24"/>
                <w:shd w:val="clear" w:color="auto" w:fill="FFFFFF"/>
              </w:rPr>
              <w:t>regions</w:t>
            </w:r>
            <w:proofErr w:type="spellEnd"/>
            <w:r w:rsidRPr="00843E8F">
              <w:rPr>
                <w:rFonts w:ascii="Times New Roman" w:hAnsi="Times New Roman" w:cs="Times New Roman"/>
                <w:color w:val="00B050"/>
                <w:sz w:val="24"/>
                <w:szCs w:val="24"/>
                <w:shd w:val="clear" w:color="auto" w:fill="FFFFFF"/>
              </w:rPr>
              <w:t xml:space="preserve">” </w:t>
            </w:r>
            <w:r w:rsidRPr="00843E8F">
              <w:rPr>
                <w:rFonts w:ascii="Times New Roman" w:hAnsi="Times New Roman" w:cs="Times New Roman"/>
                <w:b/>
                <w:color w:val="00B050"/>
                <w:sz w:val="24"/>
                <w:szCs w:val="24"/>
                <w:u w:val="single"/>
                <w:shd w:val="clear" w:color="auto" w:fill="FFFFFF"/>
              </w:rPr>
              <w:t>ir</w:t>
            </w:r>
            <w:r w:rsidRPr="00F00B1B">
              <w:rPr>
                <w:rFonts w:ascii="Times New Roman" w:hAnsi="Times New Roman" w:cs="Times New Roman"/>
                <w:b/>
                <w:color w:val="00B050"/>
                <w:sz w:val="24"/>
                <w:szCs w:val="24"/>
                <w:u w:val="single"/>
                <w:shd w:val="clear" w:color="auto" w:fill="FFFFFF"/>
              </w:rPr>
              <w:t xml:space="preserve"> </w:t>
            </w:r>
            <w:r w:rsidRPr="00F00B1B">
              <w:rPr>
                <w:rFonts w:ascii="Times New Roman" w:hAnsi="Times New Roman" w:cs="Times New Roman"/>
                <w:color w:val="00B050"/>
                <w:sz w:val="24"/>
                <w:szCs w:val="24"/>
                <w:shd w:val="clear" w:color="auto" w:fill="FFFFFF"/>
              </w:rPr>
              <w:t>Baltijas jūra un pieeja pie Baltijas jūras, (..).</w:t>
            </w:r>
            <w:r w:rsidRPr="00F00B1B">
              <w:rPr>
                <w:rFonts w:ascii="Times New Roman" w:hAnsi="Times New Roman" w:cs="Times New Roman"/>
                <w:color w:val="00B050"/>
                <w:sz w:val="24"/>
                <w:szCs w:val="24"/>
              </w:rPr>
              <w:t>”</w:t>
            </w:r>
          </w:p>
          <w:p w14:paraId="6DD3DEF9" w14:textId="77777777" w:rsidR="004952C0" w:rsidRDefault="004952C0" w:rsidP="004952C0">
            <w:pPr>
              <w:rPr>
                <w:rFonts w:ascii="Times New Roman" w:hAnsi="Times New Roman" w:cs="Times New Roman"/>
                <w:color w:val="00B050"/>
                <w:sz w:val="24"/>
                <w:szCs w:val="24"/>
              </w:rPr>
            </w:pPr>
            <w:r>
              <w:rPr>
                <w:rFonts w:ascii="Times New Roman" w:hAnsi="Times New Roman" w:cs="Times New Roman"/>
                <w:color w:val="00B050"/>
                <w:sz w:val="24"/>
                <w:szCs w:val="24"/>
              </w:rPr>
              <w:t xml:space="preserve">Ieteikums aizstāt taisnās pēdiņas ar apaļajām pēdiņām visā tekstā, ņemot vērā to, ka tās lieto mūsdienu latviešu literārās valodas iespiestajos rakstos (skat. </w:t>
            </w:r>
            <w:proofErr w:type="spellStart"/>
            <w:r>
              <w:rPr>
                <w:rFonts w:ascii="Times New Roman" w:hAnsi="Times New Roman" w:cs="Times New Roman"/>
                <w:color w:val="00B050"/>
                <w:sz w:val="24"/>
                <w:szCs w:val="24"/>
              </w:rPr>
              <w:t>Blinkena</w:t>
            </w:r>
            <w:proofErr w:type="spellEnd"/>
            <w:r>
              <w:rPr>
                <w:rFonts w:ascii="Times New Roman" w:hAnsi="Times New Roman" w:cs="Times New Roman"/>
                <w:color w:val="00B050"/>
                <w:sz w:val="24"/>
                <w:szCs w:val="24"/>
              </w:rPr>
              <w:t xml:space="preserve">, A. </w:t>
            </w:r>
            <w:r>
              <w:rPr>
                <w:rFonts w:ascii="Times New Roman" w:hAnsi="Times New Roman" w:cs="Times New Roman"/>
                <w:i/>
                <w:iCs/>
                <w:color w:val="00B050"/>
                <w:sz w:val="24"/>
                <w:szCs w:val="24"/>
              </w:rPr>
              <w:t xml:space="preserve">Latviešu </w:t>
            </w:r>
            <w:r>
              <w:rPr>
                <w:rFonts w:ascii="Times New Roman" w:hAnsi="Times New Roman" w:cs="Times New Roman"/>
                <w:i/>
                <w:iCs/>
                <w:color w:val="00B050"/>
                <w:sz w:val="24"/>
                <w:szCs w:val="24"/>
              </w:rPr>
              <w:lastRenderedPageBreak/>
              <w:t>interpunkcija</w:t>
            </w:r>
            <w:r>
              <w:rPr>
                <w:rFonts w:ascii="Times New Roman" w:hAnsi="Times New Roman" w:cs="Times New Roman"/>
                <w:color w:val="00B050"/>
                <w:sz w:val="24"/>
                <w:szCs w:val="24"/>
              </w:rPr>
              <w:t>. Rīga: Zvaigzne ABC, 2016, 398. lpp.). VVC praksē lietojam apaļās pēdiņas.</w:t>
            </w:r>
          </w:p>
          <w:p w14:paraId="741DDD7B" w14:textId="77777777" w:rsidR="004952C0" w:rsidRDefault="004952C0" w:rsidP="004952C0">
            <w:pPr>
              <w:rPr>
                <w:rFonts w:ascii="Times New Roman" w:hAnsi="Times New Roman" w:cs="Times New Roman"/>
                <w:color w:val="00B050"/>
                <w:sz w:val="24"/>
                <w:szCs w:val="24"/>
              </w:rPr>
            </w:pPr>
            <w:r w:rsidRPr="004952C0">
              <w:rPr>
                <w:rFonts w:ascii="Times New Roman" w:hAnsi="Times New Roman" w:cs="Times New Roman"/>
                <w:color w:val="00B050"/>
                <w:sz w:val="24"/>
                <w:szCs w:val="24"/>
              </w:rPr>
              <w:t xml:space="preserve">Kā arī vēlamies norādīt uz to, ka nav </w:t>
            </w:r>
            <w:r>
              <w:rPr>
                <w:rFonts w:ascii="Times New Roman" w:hAnsi="Times New Roman" w:cs="Times New Roman"/>
                <w:color w:val="00B050"/>
                <w:sz w:val="24"/>
                <w:szCs w:val="24"/>
              </w:rPr>
              <w:t>gramatiska pamatojuma rakstīt vārdu “konvencija” ar lielo sākumburtu pēc norādāmā vietniekvārda, j</w:t>
            </w:r>
            <w:r w:rsidRPr="004926F0">
              <w:rPr>
                <w:rFonts w:ascii="Times New Roman" w:hAnsi="Times New Roman" w:cs="Times New Roman"/>
                <w:color w:val="00B050"/>
                <w:sz w:val="24"/>
                <w:szCs w:val="24"/>
              </w:rPr>
              <w:t>o norādāmais vietniekvārds jau precizē to, ka tiek runāts par šo konkrēto konvenciju. Ja norādāmais vietniekvārds nebūtu norādīts, būtu attaisnojama lielā sākumburta lietošana, jo tad lielais sākumburts izteiktu to, ko šeit izsaka norādāmais vietniekvārds – ka runa ir nevis vispārīgi par jebkādu konvenciju, bet gan par vienu konkrētu (proti, “šo”) konvenciju.</w:t>
            </w:r>
          </w:p>
          <w:p w14:paraId="18355983" w14:textId="77777777" w:rsidR="001E2C80" w:rsidRDefault="001E2C80" w:rsidP="004952C0">
            <w:pPr>
              <w:rPr>
                <w:rFonts w:ascii="Times New Roman" w:hAnsi="Times New Roman" w:cs="Times New Roman"/>
                <w:color w:val="00B050"/>
                <w:sz w:val="24"/>
                <w:szCs w:val="24"/>
              </w:rPr>
            </w:pPr>
          </w:p>
          <w:p w14:paraId="5D2FB273" w14:textId="2E784777" w:rsidR="00450561" w:rsidRPr="00C96004" w:rsidRDefault="00FD7EA4" w:rsidP="00A9019F">
            <w:pPr>
              <w:rPr>
                <w:rFonts w:ascii="Times New Roman" w:hAnsi="Times New Roman" w:cs="Times New Roman"/>
                <w:color w:val="00B050"/>
                <w:sz w:val="24"/>
                <w:szCs w:val="24"/>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09DDC3BE" w14:textId="1E8FD2E3" w:rsidR="00450561" w:rsidRPr="00232D93" w:rsidRDefault="00450561" w:rsidP="00A9019F">
            <w:pPr>
              <w:rPr>
                <w:rFonts w:ascii="Times New Roman" w:hAnsi="Times New Roman" w:cs="Times New Roman"/>
                <w:sz w:val="24"/>
                <w:szCs w:val="24"/>
              </w:rPr>
            </w:pPr>
          </w:p>
        </w:tc>
      </w:tr>
      <w:tr w:rsidR="00450561" w:rsidRPr="00232D93" w14:paraId="0951FBFC" w14:textId="77777777" w:rsidTr="00033D3C">
        <w:tc>
          <w:tcPr>
            <w:tcW w:w="2978" w:type="dxa"/>
            <w:vMerge/>
          </w:tcPr>
          <w:p w14:paraId="51D4A4D6" w14:textId="77777777" w:rsidR="00450561" w:rsidRPr="00232D93" w:rsidRDefault="00450561" w:rsidP="00A9019F">
            <w:pPr>
              <w:rPr>
                <w:rFonts w:ascii="Times New Roman" w:hAnsi="Times New Roman" w:cs="Times New Roman"/>
                <w:sz w:val="24"/>
                <w:szCs w:val="24"/>
              </w:rPr>
            </w:pPr>
          </w:p>
        </w:tc>
        <w:tc>
          <w:tcPr>
            <w:tcW w:w="3118" w:type="dxa"/>
            <w:vMerge/>
          </w:tcPr>
          <w:p w14:paraId="65C495FC" w14:textId="77777777" w:rsidR="00450561" w:rsidRPr="00232D93" w:rsidRDefault="00450561" w:rsidP="00A9019F">
            <w:pPr>
              <w:rPr>
                <w:rFonts w:ascii="Times New Roman" w:hAnsi="Times New Roman" w:cs="Times New Roman"/>
                <w:sz w:val="24"/>
                <w:szCs w:val="24"/>
              </w:rPr>
            </w:pPr>
          </w:p>
        </w:tc>
        <w:tc>
          <w:tcPr>
            <w:tcW w:w="2977" w:type="dxa"/>
          </w:tcPr>
          <w:p w14:paraId="41BAC222"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b/>
                <w:sz w:val="24"/>
                <w:szCs w:val="24"/>
              </w:rPr>
              <w:t>4.pants.</w:t>
            </w:r>
            <w:r w:rsidRPr="00232D93">
              <w:rPr>
                <w:rFonts w:ascii="Times New Roman" w:hAnsi="Times New Roman" w:cs="Times New Roman"/>
                <w:sz w:val="24"/>
                <w:szCs w:val="24"/>
              </w:rPr>
              <w:t xml:space="preserve"> Piemērošana.</w:t>
            </w:r>
          </w:p>
          <w:p w14:paraId="34B6672C"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color w:val="333333"/>
                <w:sz w:val="24"/>
                <w:szCs w:val="24"/>
                <w:shd w:val="clear" w:color="auto" w:fill="FFFFFF"/>
              </w:rPr>
              <w:t xml:space="preserve">1. Šī Konvencija </w:t>
            </w:r>
            <w:r w:rsidRPr="00232D93">
              <w:rPr>
                <w:rFonts w:ascii="Times New Roman" w:hAnsi="Times New Roman" w:cs="Times New Roman"/>
                <w:color w:val="333333"/>
                <w:sz w:val="24"/>
                <w:szCs w:val="24"/>
                <w:u w:val="single"/>
                <w:shd w:val="clear" w:color="auto" w:fill="FFFFFF"/>
              </w:rPr>
              <w:t>dos ieguldījumu</w:t>
            </w:r>
            <w:r w:rsidRPr="00232D93">
              <w:rPr>
                <w:rFonts w:ascii="Times New Roman" w:hAnsi="Times New Roman" w:cs="Times New Roman"/>
                <w:color w:val="333333"/>
                <w:sz w:val="24"/>
                <w:szCs w:val="24"/>
                <w:shd w:val="clear" w:color="auto" w:fill="FFFFFF"/>
              </w:rPr>
              <w:t xml:space="preserve"> Baltijas jūras reģiona </w:t>
            </w:r>
            <w:proofErr w:type="spellStart"/>
            <w:r w:rsidRPr="00232D93">
              <w:rPr>
                <w:rFonts w:ascii="Times New Roman" w:hAnsi="Times New Roman" w:cs="Times New Roman"/>
                <w:color w:val="333333"/>
                <w:sz w:val="24"/>
                <w:szCs w:val="24"/>
                <w:u w:val="single"/>
                <w:shd w:val="clear" w:color="auto" w:fill="FFFFFF"/>
              </w:rPr>
              <w:t>jūrasvides</w:t>
            </w:r>
            <w:proofErr w:type="spellEnd"/>
            <w:r w:rsidRPr="00232D93">
              <w:rPr>
                <w:rFonts w:ascii="Times New Roman" w:hAnsi="Times New Roman" w:cs="Times New Roman"/>
                <w:color w:val="333333"/>
                <w:sz w:val="24"/>
                <w:szCs w:val="24"/>
                <w:shd w:val="clear" w:color="auto" w:fill="FFFFFF"/>
              </w:rPr>
              <w:t xml:space="preserve">, kas </w:t>
            </w:r>
            <w:r w:rsidRPr="00232D93">
              <w:rPr>
                <w:rFonts w:ascii="Times New Roman" w:hAnsi="Times New Roman" w:cs="Times New Roman"/>
                <w:color w:val="333333"/>
                <w:sz w:val="24"/>
                <w:szCs w:val="24"/>
                <w:u w:val="single"/>
                <w:shd w:val="clear" w:color="auto" w:fill="FFFFFF"/>
              </w:rPr>
              <w:t>sevī</w:t>
            </w:r>
            <w:r w:rsidRPr="00232D93">
              <w:rPr>
                <w:rFonts w:ascii="Times New Roman" w:hAnsi="Times New Roman" w:cs="Times New Roman"/>
                <w:color w:val="333333"/>
                <w:sz w:val="24"/>
                <w:szCs w:val="24"/>
                <w:shd w:val="clear" w:color="auto" w:fill="FFFFFF"/>
              </w:rPr>
              <w:t xml:space="preserve"> ietver ūdens masu un jūras gultni ar  (..), </w:t>
            </w:r>
            <w:r w:rsidRPr="00232D93">
              <w:rPr>
                <w:rFonts w:ascii="Times New Roman" w:hAnsi="Times New Roman" w:cs="Times New Roman"/>
                <w:color w:val="333333"/>
                <w:sz w:val="24"/>
                <w:szCs w:val="24"/>
                <w:u w:val="single"/>
                <w:shd w:val="clear" w:color="auto" w:fill="FFFFFF"/>
              </w:rPr>
              <w:t>aizsardzībā</w:t>
            </w:r>
            <w:r w:rsidRPr="00232D93">
              <w:rPr>
                <w:rFonts w:ascii="Times New Roman" w:hAnsi="Times New Roman" w:cs="Times New Roman"/>
                <w:color w:val="333333"/>
                <w:sz w:val="24"/>
                <w:szCs w:val="24"/>
                <w:shd w:val="clear" w:color="auto" w:fill="FFFFFF"/>
              </w:rPr>
              <w:t>.</w:t>
            </w:r>
          </w:p>
        </w:tc>
        <w:tc>
          <w:tcPr>
            <w:tcW w:w="2977" w:type="dxa"/>
          </w:tcPr>
          <w:p w14:paraId="54A0CE23"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4.pants. Piemērošana.</w:t>
            </w:r>
          </w:p>
          <w:p w14:paraId="17E05A25"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1. Šī Konvencija </w:t>
            </w:r>
            <w:r w:rsidRPr="00232D93">
              <w:rPr>
                <w:rFonts w:ascii="Times New Roman" w:hAnsi="Times New Roman" w:cs="Times New Roman"/>
                <w:b/>
                <w:color w:val="333333"/>
                <w:sz w:val="24"/>
                <w:szCs w:val="24"/>
                <w:u w:val="single"/>
                <w:shd w:val="clear" w:color="auto" w:fill="FFFFFF"/>
              </w:rPr>
              <w:t>attiecas uz</w:t>
            </w:r>
            <w:r w:rsidRPr="00232D93">
              <w:rPr>
                <w:rFonts w:ascii="Times New Roman" w:hAnsi="Times New Roman" w:cs="Times New Roman"/>
                <w:color w:val="333333"/>
                <w:sz w:val="24"/>
                <w:szCs w:val="24"/>
                <w:u w:val="single"/>
                <w:shd w:val="clear" w:color="auto" w:fill="FFFFFF"/>
              </w:rPr>
              <w:t xml:space="preserve"> </w:t>
            </w:r>
            <w:r w:rsidRPr="00232D93">
              <w:rPr>
                <w:rFonts w:ascii="Times New Roman" w:hAnsi="Times New Roman" w:cs="Times New Roman"/>
                <w:color w:val="333333"/>
                <w:sz w:val="24"/>
                <w:szCs w:val="24"/>
                <w:shd w:val="clear" w:color="auto" w:fill="FFFFFF"/>
              </w:rPr>
              <w:t>Baltijas jūras reģiona</w:t>
            </w:r>
            <w:r w:rsidRPr="00232D93">
              <w:rPr>
                <w:rFonts w:ascii="Times New Roman" w:hAnsi="Times New Roman" w:cs="Times New Roman"/>
                <w:b/>
                <w:color w:val="333333"/>
                <w:sz w:val="24"/>
                <w:szCs w:val="24"/>
                <w:shd w:val="clear" w:color="auto" w:fill="FFFFFF"/>
              </w:rPr>
              <w:t xml:space="preserve"> jūras vides,</w:t>
            </w:r>
            <w:r w:rsidRPr="00232D93">
              <w:rPr>
                <w:rFonts w:ascii="Times New Roman" w:hAnsi="Times New Roman" w:cs="Times New Roman"/>
                <w:color w:val="333333"/>
                <w:sz w:val="24"/>
                <w:szCs w:val="24"/>
                <w:shd w:val="clear" w:color="auto" w:fill="FFFFFF"/>
              </w:rPr>
              <w:t xml:space="preserve"> kas ietver ūdens masu un jūras gultni ar </w:t>
            </w:r>
            <w:r w:rsidRPr="00232D93">
              <w:rPr>
                <w:rFonts w:ascii="Times New Roman" w:hAnsi="Times New Roman" w:cs="Times New Roman"/>
                <w:b/>
                <w:color w:val="333333"/>
                <w:sz w:val="24"/>
                <w:szCs w:val="24"/>
                <w:shd w:val="clear" w:color="auto" w:fill="FFFFFF"/>
              </w:rPr>
              <w:t xml:space="preserve"> </w:t>
            </w:r>
            <w:r w:rsidRPr="00232D93">
              <w:rPr>
                <w:rFonts w:ascii="Times New Roman" w:hAnsi="Times New Roman" w:cs="Times New Roman"/>
                <w:color w:val="333333"/>
                <w:sz w:val="24"/>
                <w:szCs w:val="24"/>
                <w:shd w:val="clear" w:color="auto" w:fill="FFFFFF"/>
              </w:rPr>
              <w:t xml:space="preserve">(..), </w:t>
            </w:r>
            <w:r w:rsidRPr="00232D93">
              <w:rPr>
                <w:rFonts w:ascii="Times New Roman" w:hAnsi="Times New Roman" w:cs="Times New Roman"/>
                <w:b/>
                <w:color w:val="333333"/>
                <w:sz w:val="24"/>
                <w:szCs w:val="24"/>
                <w:shd w:val="clear" w:color="auto" w:fill="FFFFFF"/>
              </w:rPr>
              <w:t>aizsardzību</w:t>
            </w:r>
            <w:r w:rsidRPr="00232D93">
              <w:rPr>
                <w:rFonts w:ascii="Times New Roman" w:hAnsi="Times New Roman" w:cs="Times New Roman"/>
                <w:color w:val="333333"/>
                <w:sz w:val="24"/>
                <w:szCs w:val="24"/>
                <w:shd w:val="clear" w:color="auto" w:fill="FFFFFF"/>
              </w:rPr>
              <w:t>.</w:t>
            </w:r>
          </w:p>
          <w:p w14:paraId="2DA2F8C9" w14:textId="77777777" w:rsidR="004B2735" w:rsidRDefault="004B2735" w:rsidP="00A9019F">
            <w:pPr>
              <w:rPr>
                <w:rFonts w:ascii="Times New Roman" w:hAnsi="Times New Roman" w:cs="Times New Roman"/>
                <w:color w:val="333333"/>
                <w:sz w:val="24"/>
                <w:szCs w:val="24"/>
              </w:rPr>
            </w:pPr>
          </w:p>
          <w:p w14:paraId="1BB7662C" w14:textId="77777777" w:rsidR="00450561" w:rsidRDefault="004B2735" w:rsidP="00A9019F">
            <w:pPr>
              <w:rPr>
                <w:rFonts w:ascii="Times New Roman" w:hAnsi="Times New Roman" w:cs="Times New Roman"/>
                <w:color w:val="00B050"/>
                <w:sz w:val="24"/>
                <w:szCs w:val="24"/>
                <w:shd w:val="clear" w:color="auto" w:fill="FFFFFF"/>
              </w:rPr>
            </w:pPr>
            <w:r>
              <w:rPr>
                <w:rFonts w:ascii="Times New Roman" w:hAnsi="Times New Roman" w:cs="Times New Roman"/>
                <w:color w:val="00B050"/>
                <w:sz w:val="24"/>
                <w:szCs w:val="24"/>
                <w:shd w:val="clear" w:color="auto" w:fill="FFFFFF"/>
              </w:rPr>
              <w:lastRenderedPageBreak/>
              <w:t xml:space="preserve">VVC: Skat. iepriekšējo komentāru. Piedāvātā redakcija: “1. </w:t>
            </w:r>
            <w:r w:rsidRPr="00843E8F">
              <w:rPr>
                <w:rFonts w:ascii="Times New Roman" w:hAnsi="Times New Roman" w:cs="Times New Roman"/>
                <w:color w:val="00B050"/>
                <w:sz w:val="24"/>
                <w:szCs w:val="24"/>
                <w:shd w:val="clear" w:color="auto" w:fill="FFFFFF"/>
              </w:rPr>
              <w:t>Šī k</w:t>
            </w:r>
            <w:r>
              <w:rPr>
                <w:rFonts w:ascii="Times New Roman" w:hAnsi="Times New Roman" w:cs="Times New Roman"/>
                <w:color w:val="00B050"/>
                <w:sz w:val="24"/>
                <w:szCs w:val="24"/>
                <w:shd w:val="clear" w:color="auto" w:fill="FFFFFF"/>
              </w:rPr>
              <w:t xml:space="preserve">onvencija </w:t>
            </w:r>
            <w:r w:rsidRPr="002954DC">
              <w:rPr>
                <w:rFonts w:ascii="Times New Roman" w:hAnsi="Times New Roman" w:cs="Times New Roman"/>
                <w:b/>
                <w:bCs/>
                <w:color w:val="00B050"/>
                <w:sz w:val="24"/>
                <w:szCs w:val="24"/>
                <w:shd w:val="clear" w:color="auto" w:fill="FFFFFF"/>
              </w:rPr>
              <w:t>attiecas uz</w:t>
            </w:r>
            <w:r>
              <w:rPr>
                <w:rFonts w:ascii="Times New Roman" w:hAnsi="Times New Roman" w:cs="Times New Roman"/>
                <w:color w:val="00B050"/>
                <w:sz w:val="24"/>
                <w:szCs w:val="24"/>
                <w:shd w:val="clear" w:color="auto" w:fill="FFFFFF"/>
              </w:rPr>
              <w:t xml:space="preserve"> Baltijas jūras reģiona </w:t>
            </w:r>
            <w:r w:rsidRPr="002954DC">
              <w:rPr>
                <w:rFonts w:ascii="Times New Roman" w:hAnsi="Times New Roman" w:cs="Times New Roman"/>
                <w:b/>
                <w:bCs/>
                <w:color w:val="00B050"/>
                <w:sz w:val="24"/>
                <w:szCs w:val="24"/>
                <w:shd w:val="clear" w:color="auto" w:fill="FFFFFF"/>
              </w:rPr>
              <w:t>jūras vides</w:t>
            </w:r>
            <w:r>
              <w:rPr>
                <w:rFonts w:ascii="Times New Roman" w:hAnsi="Times New Roman" w:cs="Times New Roman"/>
                <w:color w:val="00B050"/>
                <w:sz w:val="24"/>
                <w:szCs w:val="24"/>
                <w:shd w:val="clear" w:color="auto" w:fill="FFFFFF"/>
              </w:rPr>
              <w:t xml:space="preserve">, kas ietver ūdens masu un jūras gultni ar </w:t>
            </w:r>
            <w:r w:rsidRPr="002954DC">
              <w:rPr>
                <w:rFonts w:ascii="Times New Roman" w:hAnsi="Times New Roman" w:cs="Times New Roman"/>
                <w:color w:val="00B050"/>
                <w:sz w:val="24"/>
                <w:szCs w:val="24"/>
                <w:shd w:val="clear" w:color="auto" w:fill="FFFFFF"/>
              </w:rPr>
              <w:t>visiem dzīvajiem resursiem un citām dzīvības formām jūrā,</w:t>
            </w:r>
            <w:r>
              <w:rPr>
                <w:rFonts w:ascii="Times New Roman" w:hAnsi="Times New Roman" w:cs="Times New Roman"/>
                <w:color w:val="00B050"/>
                <w:sz w:val="24"/>
                <w:szCs w:val="24"/>
                <w:shd w:val="clear" w:color="auto" w:fill="FFFFFF"/>
              </w:rPr>
              <w:t xml:space="preserve"> </w:t>
            </w:r>
            <w:r w:rsidRPr="002954DC">
              <w:rPr>
                <w:rFonts w:ascii="Times New Roman" w:hAnsi="Times New Roman" w:cs="Times New Roman"/>
                <w:b/>
                <w:bCs/>
                <w:color w:val="00B050"/>
                <w:sz w:val="24"/>
                <w:szCs w:val="24"/>
                <w:shd w:val="clear" w:color="auto" w:fill="FFFFFF"/>
              </w:rPr>
              <w:t>aizsardzību</w:t>
            </w:r>
            <w:r>
              <w:rPr>
                <w:rFonts w:ascii="Times New Roman" w:hAnsi="Times New Roman" w:cs="Times New Roman"/>
                <w:color w:val="00B050"/>
                <w:sz w:val="24"/>
                <w:szCs w:val="24"/>
                <w:shd w:val="clear" w:color="auto" w:fill="FFFFFF"/>
              </w:rPr>
              <w:t>.”</w:t>
            </w:r>
          </w:p>
          <w:p w14:paraId="11FD10A1" w14:textId="77777777" w:rsidR="006F2EAD" w:rsidRDefault="006F2EAD" w:rsidP="00A9019F">
            <w:pPr>
              <w:rPr>
                <w:rFonts w:ascii="Times New Roman" w:hAnsi="Times New Roman" w:cs="Times New Roman"/>
                <w:color w:val="00B050"/>
                <w:sz w:val="24"/>
                <w:szCs w:val="24"/>
                <w:shd w:val="clear" w:color="auto" w:fill="FFFFFF"/>
              </w:rPr>
            </w:pPr>
          </w:p>
          <w:p w14:paraId="3810F5AC" w14:textId="26176BCF" w:rsidR="006F2EAD" w:rsidRPr="00232D93" w:rsidRDefault="00FD7EA4" w:rsidP="00A9019F">
            <w:pPr>
              <w:rPr>
                <w:rFonts w:ascii="Times New Roman" w:hAnsi="Times New Roman" w:cs="Times New Roman"/>
                <w:sz w:val="24"/>
                <w:szCs w:val="24"/>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7DADA2F8" w14:textId="32B91915" w:rsidR="00450561" w:rsidRPr="00232D93" w:rsidRDefault="00450561" w:rsidP="00A9019F">
            <w:pPr>
              <w:rPr>
                <w:rFonts w:ascii="Times New Roman" w:hAnsi="Times New Roman" w:cs="Times New Roman"/>
                <w:sz w:val="24"/>
                <w:szCs w:val="24"/>
              </w:rPr>
            </w:pPr>
          </w:p>
        </w:tc>
      </w:tr>
      <w:tr w:rsidR="00450561" w:rsidRPr="00232D93" w14:paraId="2063F4AA" w14:textId="77777777" w:rsidTr="00033D3C">
        <w:tc>
          <w:tcPr>
            <w:tcW w:w="2978" w:type="dxa"/>
            <w:vMerge/>
          </w:tcPr>
          <w:p w14:paraId="14921EAF" w14:textId="77777777" w:rsidR="00450561" w:rsidRPr="00232D93" w:rsidRDefault="00450561" w:rsidP="00A9019F">
            <w:pPr>
              <w:rPr>
                <w:rFonts w:ascii="Times New Roman" w:hAnsi="Times New Roman" w:cs="Times New Roman"/>
                <w:sz w:val="24"/>
                <w:szCs w:val="24"/>
              </w:rPr>
            </w:pPr>
          </w:p>
        </w:tc>
        <w:tc>
          <w:tcPr>
            <w:tcW w:w="3118" w:type="dxa"/>
            <w:vMerge/>
          </w:tcPr>
          <w:p w14:paraId="44AFEA94" w14:textId="77777777" w:rsidR="00450561" w:rsidRPr="00232D93" w:rsidRDefault="00450561" w:rsidP="00A9019F">
            <w:pPr>
              <w:rPr>
                <w:rFonts w:ascii="Times New Roman" w:hAnsi="Times New Roman" w:cs="Times New Roman"/>
                <w:sz w:val="24"/>
                <w:szCs w:val="24"/>
              </w:rPr>
            </w:pPr>
          </w:p>
        </w:tc>
        <w:tc>
          <w:tcPr>
            <w:tcW w:w="2977" w:type="dxa"/>
          </w:tcPr>
          <w:p w14:paraId="2BC702CA"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b/>
                <w:sz w:val="24"/>
                <w:szCs w:val="24"/>
              </w:rPr>
              <w:t>“</w:t>
            </w:r>
            <w:proofErr w:type="spellStart"/>
            <w:r w:rsidRPr="00232D93">
              <w:rPr>
                <w:rFonts w:ascii="Times New Roman" w:hAnsi="Times New Roman" w:cs="Times New Roman"/>
                <w:b/>
                <w:sz w:val="24"/>
                <w:szCs w:val="24"/>
                <w:u w:val="single"/>
              </w:rPr>
              <w:t>Shall</w:t>
            </w:r>
            <w:proofErr w:type="spellEnd"/>
            <w:r w:rsidRPr="00232D93">
              <w:rPr>
                <w:rFonts w:ascii="Times New Roman" w:hAnsi="Times New Roman" w:cs="Times New Roman"/>
                <w:sz w:val="24"/>
                <w:szCs w:val="24"/>
              </w:rPr>
              <w:t xml:space="preserve">” </w:t>
            </w:r>
            <w:r w:rsidRPr="00232D93">
              <w:rPr>
                <w:rFonts w:ascii="Times New Roman" w:hAnsi="Times New Roman" w:cs="Times New Roman"/>
                <w:b/>
                <w:sz w:val="24"/>
                <w:szCs w:val="24"/>
              </w:rPr>
              <w:t>tulkojums visā tekstā</w:t>
            </w:r>
            <w:r w:rsidRPr="00232D93">
              <w:rPr>
                <w:rFonts w:ascii="Times New Roman" w:hAnsi="Times New Roman" w:cs="Times New Roman"/>
                <w:sz w:val="24"/>
                <w:szCs w:val="24"/>
              </w:rPr>
              <w:t>.</w:t>
            </w:r>
          </w:p>
          <w:p w14:paraId="0CC2BCC1"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apply</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ensure</w:t>
            </w:r>
            <w:proofErr w:type="spellEnd"/>
            <w:r w:rsidRPr="00232D93">
              <w:rPr>
                <w:rFonts w:ascii="Times New Roman" w:hAnsi="Times New Roman" w:cs="Times New Roman"/>
                <w:sz w:val="24"/>
                <w:szCs w:val="24"/>
              </w:rPr>
              <w:t>, u.c.)</w:t>
            </w:r>
          </w:p>
        </w:tc>
        <w:tc>
          <w:tcPr>
            <w:tcW w:w="2977" w:type="dxa"/>
          </w:tcPr>
          <w:p w14:paraId="330748F6" w14:textId="77777777" w:rsidR="00450561"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 xml:space="preserve">Jālabo uz </w:t>
            </w:r>
            <w:r w:rsidRPr="00232D93">
              <w:rPr>
                <w:rFonts w:ascii="Times New Roman" w:hAnsi="Times New Roman" w:cs="Times New Roman"/>
                <w:sz w:val="24"/>
                <w:szCs w:val="24"/>
                <w:u w:val="single"/>
              </w:rPr>
              <w:t>tagadnes</w:t>
            </w:r>
            <w:r w:rsidRPr="00232D93">
              <w:rPr>
                <w:rFonts w:ascii="Times New Roman" w:hAnsi="Times New Roman" w:cs="Times New Roman"/>
                <w:sz w:val="24"/>
                <w:szCs w:val="24"/>
              </w:rPr>
              <w:t xml:space="preserve"> formu.</w:t>
            </w:r>
          </w:p>
          <w:p w14:paraId="04A40EA6" w14:textId="77777777" w:rsidR="00551A5D" w:rsidRDefault="00551A5D" w:rsidP="00A9019F">
            <w:pPr>
              <w:rPr>
                <w:rFonts w:ascii="Times New Roman" w:hAnsi="Times New Roman" w:cs="Times New Roman"/>
                <w:sz w:val="24"/>
                <w:szCs w:val="24"/>
              </w:rPr>
            </w:pPr>
          </w:p>
          <w:p w14:paraId="5DED2AA3" w14:textId="77777777" w:rsidR="00450561" w:rsidRDefault="00551A5D"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 precīzāk – jālabo uz īstenības izteiksmi.</w:t>
            </w:r>
          </w:p>
          <w:p w14:paraId="2FC5B3F4" w14:textId="77777777" w:rsidR="006F2EAD" w:rsidRDefault="006F2EAD" w:rsidP="00A9019F">
            <w:pPr>
              <w:rPr>
                <w:rFonts w:ascii="Times New Roman" w:hAnsi="Times New Roman" w:cs="Times New Roman"/>
                <w:color w:val="00B050"/>
                <w:sz w:val="24"/>
                <w:szCs w:val="24"/>
              </w:rPr>
            </w:pPr>
          </w:p>
          <w:p w14:paraId="25CFE286" w14:textId="02B98B22" w:rsidR="006F2EAD" w:rsidRPr="00551A5D" w:rsidRDefault="00FD7EA4" w:rsidP="00A9019F">
            <w:pPr>
              <w:rPr>
                <w:rFonts w:ascii="Times New Roman" w:hAnsi="Times New Roman" w:cs="Times New Roman"/>
                <w:color w:val="00B050"/>
                <w:sz w:val="24"/>
                <w:szCs w:val="24"/>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3332012D" w14:textId="695036C0" w:rsidR="00450561" w:rsidRPr="00232D93" w:rsidRDefault="00450561" w:rsidP="00A9019F">
            <w:pPr>
              <w:rPr>
                <w:rFonts w:ascii="Times New Roman" w:hAnsi="Times New Roman" w:cs="Times New Roman"/>
                <w:sz w:val="24"/>
                <w:szCs w:val="24"/>
              </w:rPr>
            </w:pPr>
          </w:p>
        </w:tc>
      </w:tr>
      <w:tr w:rsidR="00450561" w:rsidRPr="00232D93" w14:paraId="42F538B1" w14:textId="77777777" w:rsidTr="00033D3C">
        <w:tc>
          <w:tcPr>
            <w:tcW w:w="2978" w:type="dxa"/>
            <w:vMerge/>
          </w:tcPr>
          <w:p w14:paraId="6B379A53" w14:textId="77777777" w:rsidR="00450561" w:rsidRPr="00232D93" w:rsidRDefault="00450561" w:rsidP="00A9019F">
            <w:pPr>
              <w:rPr>
                <w:rFonts w:ascii="Times New Roman" w:hAnsi="Times New Roman" w:cs="Times New Roman"/>
                <w:sz w:val="24"/>
                <w:szCs w:val="24"/>
              </w:rPr>
            </w:pPr>
          </w:p>
        </w:tc>
        <w:tc>
          <w:tcPr>
            <w:tcW w:w="3118" w:type="dxa"/>
            <w:vMerge/>
          </w:tcPr>
          <w:p w14:paraId="4F28541E" w14:textId="77777777" w:rsidR="00450561" w:rsidRPr="00232D93" w:rsidRDefault="00450561" w:rsidP="00A9019F">
            <w:pPr>
              <w:rPr>
                <w:rFonts w:ascii="Times New Roman" w:hAnsi="Times New Roman" w:cs="Times New Roman"/>
                <w:sz w:val="24"/>
                <w:szCs w:val="24"/>
              </w:rPr>
            </w:pPr>
          </w:p>
        </w:tc>
        <w:tc>
          <w:tcPr>
            <w:tcW w:w="2977" w:type="dxa"/>
          </w:tcPr>
          <w:p w14:paraId="592FE760" w14:textId="77777777" w:rsidR="00450561" w:rsidRPr="00843E8F" w:rsidRDefault="00450561" w:rsidP="00A9019F">
            <w:pPr>
              <w:rPr>
                <w:rFonts w:ascii="Times New Roman" w:hAnsi="Times New Roman" w:cs="Times New Roman"/>
                <w:b/>
                <w:bCs/>
                <w:color w:val="333333"/>
                <w:sz w:val="24"/>
                <w:szCs w:val="24"/>
                <w:u w:val="single"/>
                <w:shd w:val="clear" w:color="auto" w:fill="FFFFFF"/>
              </w:rPr>
            </w:pPr>
            <w:r w:rsidRPr="00843E8F">
              <w:rPr>
                <w:rFonts w:ascii="Times New Roman" w:hAnsi="Times New Roman" w:cs="Times New Roman"/>
                <w:b/>
                <w:bCs/>
                <w:color w:val="333333"/>
                <w:sz w:val="24"/>
                <w:szCs w:val="24"/>
                <w:shd w:val="clear" w:color="auto" w:fill="FFFFFF"/>
              </w:rPr>
              <w:t>9.pants</w:t>
            </w:r>
            <w:r w:rsidRPr="00843E8F">
              <w:rPr>
                <w:rFonts w:ascii="Times New Roman" w:hAnsi="Times New Roman" w:cs="Times New Roman"/>
                <w:b/>
                <w:bCs/>
                <w:color w:val="333333"/>
                <w:sz w:val="24"/>
                <w:szCs w:val="24"/>
              </w:rPr>
              <w:br/>
            </w:r>
            <w:r w:rsidRPr="00843E8F">
              <w:rPr>
                <w:rFonts w:ascii="Times New Roman" w:hAnsi="Times New Roman" w:cs="Times New Roman"/>
                <w:bCs/>
                <w:color w:val="333333"/>
                <w:sz w:val="24"/>
                <w:szCs w:val="24"/>
                <w:shd w:val="clear" w:color="auto" w:fill="FFFFFF"/>
              </w:rPr>
              <w:t xml:space="preserve">Atpūtas </w:t>
            </w:r>
            <w:r w:rsidRPr="00843E8F">
              <w:rPr>
                <w:rFonts w:ascii="Times New Roman" w:hAnsi="Times New Roman" w:cs="Times New Roman"/>
                <w:bCs/>
                <w:color w:val="333333"/>
                <w:sz w:val="24"/>
                <w:szCs w:val="24"/>
                <w:u w:val="single"/>
                <w:shd w:val="clear" w:color="auto" w:fill="FFFFFF"/>
              </w:rPr>
              <w:t>braucieni.</w:t>
            </w:r>
          </w:p>
          <w:p w14:paraId="1567EBF5" w14:textId="77777777" w:rsidR="00450561" w:rsidRPr="00843E8F" w:rsidRDefault="00450561" w:rsidP="00A9019F">
            <w:pPr>
              <w:rPr>
                <w:rFonts w:ascii="Times New Roman" w:hAnsi="Times New Roman" w:cs="Times New Roman"/>
                <w:color w:val="333333"/>
                <w:sz w:val="24"/>
                <w:szCs w:val="24"/>
                <w:shd w:val="clear" w:color="auto" w:fill="FFFFFF"/>
              </w:rPr>
            </w:pPr>
            <w:r w:rsidRPr="00843E8F">
              <w:rPr>
                <w:rFonts w:ascii="Times New Roman" w:hAnsi="Times New Roman" w:cs="Times New Roman"/>
                <w:color w:val="333333"/>
                <w:sz w:val="24"/>
                <w:szCs w:val="24"/>
                <w:shd w:val="clear" w:color="auto" w:fill="FFFFFF"/>
              </w:rPr>
              <w:t xml:space="preserve">Līgumslēdzējas puses </w:t>
            </w:r>
            <w:r w:rsidRPr="00843E8F">
              <w:rPr>
                <w:rFonts w:ascii="Times New Roman" w:hAnsi="Times New Roman" w:cs="Times New Roman"/>
                <w:color w:val="333333"/>
                <w:sz w:val="24"/>
                <w:szCs w:val="24"/>
                <w:u w:val="single"/>
                <w:shd w:val="clear" w:color="auto" w:fill="FFFFFF"/>
              </w:rPr>
              <w:t>bez</w:t>
            </w:r>
            <w:r w:rsidRPr="00843E8F">
              <w:rPr>
                <w:rFonts w:ascii="Times New Roman" w:hAnsi="Times New Roman" w:cs="Times New Roman"/>
                <w:color w:val="333333"/>
                <w:sz w:val="24"/>
                <w:szCs w:val="24"/>
                <w:shd w:val="clear" w:color="auto" w:fill="FFFFFF"/>
              </w:rPr>
              <w:t xml:space="preserve"> to šīs Konvencijas </w:t>
            </w:r>
            <w:r w:rsidRPr="00843E8F">
              <w:rPr>
                <w:rFonts w:ascii="Times New Roman" w:hAnsi="Times New Roman" w:cs="Times New Roman"/>
                <w:color w:val="333333"/>
                <w:sz w:val="24"/>
                <w:szCs w:val="24"/>
                <w:u w:val="single"/>
                <w:shd w:val="clear" w:color="auto" w:fill="FFFFFF"/>
              </w:rPr>
              <w:t>nolīguma</w:t>
            </w:r>
            <w:r w:rsidRPr="00843E8F">
              <w:rPr>
                <w:rFonts w:ascii="Times New Roman" w:hAnsi="Times New Roman" w:cs="Times New Roman"/>
                <w:color w:val="333333"/>
                <w:sz w:val="24"/>
                <w:szCs w:val="24"/>
                <w:shd w:val="clear" w:color="auto" w:fill="FFFFFF"/>
              </w:rPr>
              <w:t xml:space="preserve"> īstenošanas, kurus atbilstoši </w:t>
            </w:r>
            <w:r w:rsidRPr="00843E8F">
              <w:rPr>
                <w:rFonts w:ascii="Times New Roman" w:hAnsi="Times New Roman" w:cs="Times New Roman"/>
                <w:color w:val="333333"/>
                <w:sz w:val="24"/>
                <w:szCs w:val="24"/>
                <w:u w:val="single"/>
                <w:shd w:val="clear" w:color="auto" w:fill="FFFFFF"/>
              </w:rPr>
              <w:t>var pielietot</w:t>
            </w:r>
            <w:r w:rsidRPr="00843E8F">
              <w:rPr>
                <w:rFonts w:ascii="Times New Roman" w:hAnsi="Times New Roman" w:cs="Times New Roman"/>
                <w:color w:val="333333"/>
                <w:sz w:val="24"/>
                <w:szCs w:val="24"/>
                <w:shd w:val="clear" w:color="auto" w:fill="FFFFFF"/>
              </w:rPr>
              <w:t xml:space="preserve"> arī atpūtas braucieniem jūrā, veic speciālus pasākumus, lai mazinātu kaitīgo ietekmi uz Baltijas jūras reģiona </w:t>
            </w:r>
            <w:proofErr w:type="spellStart"/>
            <w:r w:rsidRPr="00843E8F">
              <w:rPr>
                <w:rFonts w:ascii="Times New Roman" w:hAnsi="Times New Roman" w:cs="Times New Roman"/>
                <w:color w:val="333333"/>
                <w:sz w:val="24"/>
                <w:szCs w:val="24"/>
                <w:shd w:val="clear" w:color="auto" w:fill="FFFFFF"/>
              </w:rPr>
              <w:t>jūrasvidi</w:t>
            </w:r>
            <w:proofErr w:type="spellEnd"/>
            <w:r w:rsidRPr="00843E8F">
              <w:rPr>
                <w:rFonts w:ascii="Times New Roman" w:hAnsi="Times New Roman" w:cs="Times New Roman"/>
                <w:color w:val="333333"/>
                <w:sz w:val="24"/>
                <w:szCs w:val="24"/>
                <w:shd w:val="clear" w:color="auto" w:fill="FFFFFF"/>
              </w:rPr>
              <w:t xml:space="preserve">, ko rada atpūtas braucieni. Tai skaitā, šie pasākumi attiecas uz gaisa piesārņošanu, troksni un </w:t>
            </w:r>
            <w:r w:rsidRPr="00843E8F">
              <w:rPr>
                <w:rFonts w:ascii="Times New Roman" w:hAnsi="Times New Roman" w:cs="Times New Roman"/>
                <w:color w:val="333333"/>
                <w:sz w:val="24"/>
                <w:szCs w:val="24"/>
                <w:shd w:val="clear" w:color="auto" w:fill="FFFFFF"/>
              </w:rPr>
              <w:lastRenderedPageBreak/>
              <w:t xml:space="preserve">hidrodinamisko iedarbību, </w:t>
            </w:r>
            <w:r w:rsidRPr="00843E8F">
              <w:rPr>
                <w:rFonts w:ascii="Times New Roman" w:hAnsi="Times New Roman" w:cs="Times New Roman"/>
                <w:color w:val="333333"/>
                <w:sz w:val="24"/>
                <w:szCs w:val="24"/>
                <w:u w:val="single"/>
                <w:shd w:val="clear" w:color="auto" w:fill="FFFFFF"/>
              </w:rPr>
              <w:t>tāpat arī</w:t>
            </w:r>
            <w:r w:rsidRPr="00843E8F">
              <w:rPr>
                <w:rFonts w:ascii="Times New Roman" w:hAnsi="Times New Roman" w:cs="Times New Roman"/>
                <w:color w:val="333333"/>
                <w:sz w:val="24"/>
                <w:szCs w:val="24"/>
                <w:shd w:val="clear" w:color="auto" w:fill="FFFFFF"/>
              </w:rPr>
              <w:t xml:space="preserve"> uz atbilstošām atpūtas </w:t>
            </w:r>
            <w:r w:rsidRPr="00843E8F">
              <w:rPr>
                <w:rFonts w:ascii="Times New Roman" w:hAnsi="Times New Roman" w:cs="Times New Roman"/>
                <w:color w:val="333333"/>
                <w:sz w:val="24"/>
                <w:szCs w:val="24"/>
                <w:u w:val="single"/>
                <w:shd w:val="clear" w:color="auto" w:fill="FFFFFF"/>
              </w:rPr>
              <w:t xml:space="preserve">jahtu </w:t>
            </w:r>
            <w:r w:rsidRPr="00843E8F">
              <w:rPr>
                <w:rFonts w:ascii="Times New Roman" w:hAnsi="Times New Roman" w:cs="Times New Roman"/>
                <w:color w:val="333333"/>
                <w:sz w:val="24"/>
                <w:szCs w:val="24"/>
                <w:shd w:val="clear" w:color="auto" w:fill="FFFFFF"/>
              </w:rPr>
              <w:t>(kuģu) atkritumu savākšanas iekārtām.</w:t>
            </w:r>
          </w:p>
          <w:p w14:paraId="4F261905" w14:textId="77777777" w:rsidR="009323FE" w:rsidRPr="00843E8F" w:rsidRDefault="009323FE" w:rsidP="00A9019F">
            <w:pPr>
              <w:rPr>
                <w:rFonts w:ascii="Times New Roman" w:hAnsi="Times New Roman" w:cs="Times New Roman"/>
                <w:color w:val="333333"/>
                <w:sz w:val="24"/>
                <w:szCs w:val="24"/>
                <w:shd w:val="clear" w:color="auto" w:fill="FFFFFF"/>
              </w:rPr>
            </w:pPr>
          </w:p>
          <w:p w14:paraId="73594414" w14:textId="77777777" w:rsidR="00AB1A1E" w:rsidRPr="00843E8F" w:rsidRDefault="009323FE" w:rsidP="009323FE">
            <w:pPr>
              <w:rPr>
                <w:rFonts w:ascii="Times New Roman" w:hAnsi="Times New Roman" w:cs="Times New Roman"/>
                <w:color w:val="00B050"/>
                <w:sz w:val="24"/>
                <w:szCs w:val="24"/>
              </w:rPr>
            </w:pPr>
            <w:r w:rsidRPr="00843E8F">
              <w:rPr>
                <w:rFonts w:ascii="Times New Roman" w:hAnsi="Times New Roman" w:cs="Times New Roman"/>
                <w:color w:val="00B050"/>
                <w:sz w:val="24"/>
                <w:szCs w:val="24"/>
              </w:rPr>
              <w:t xml:space="preserve">VVC: </w:t>
            </w:r>
            <w:r w:rsidR="00AB1A1E" w:rsidRPr="00843E8F">
              <w:rPr>
                <w:rFonts w:ascii="Times New Roman" w:hAnsi="Times New Roman" w:cs="Times New Roman"/>
                <w:color w:val="00B050"/>
                <w:sz w:val="24"/>
                <w:szCs w:val="24"/>
              </w:rPr>
              <w:t>Pievienojām redakciju angļu valodā, lai labāk būtu saprotami piedāvātie labojumi.</w:t>
            </w:r>
          </w:p>
          <w:p w14:paraId="2BE2A4EC" w14:textId="14F76E90" w:rsidR="009323FE" w:rsidRPr="00843E8F" w:rsidRDefault="009323FE" w:rsidP="009323FE">
            <w:pPr>
              <w:rPr>
                <w:rFonts w:ascii="Times New Roman" w:hAnsi="Times New Roman" w:cs="Times New Roman"/>
                <w:sz w:val="24"/>
                <w:szCs w:val="24"/>
              </w:rPr>
            </w:pP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Contracting</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Parties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shall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addition</w:t>
            </w:r>
            <w:proofErr w:type="spellEnd"/>
            <w:r w:rsidRPr="00843E8F">
              <w:rPr>
                <w:rFonts w:ascii="Times New Roman" w:hAnsi="Times New Roman" w:cs="Times New Roman"/>
                <w:sz w:val="24"/>
                <w:szCs w:val="24"/>
              </w:rPr>
              <w:t xml:space="preserve"> to </w:t>
            </w:r>
            <w:proofErr w:type="spellStart"/>
            <w:r w:rsidRPr="00843E8F">
              <w:rPr>
                <w:rFonts w:ascii="Times New Roman" w:hAnsi="Times New Roman" w:cs="Times New Roman"/>
                <w:sz w:val="24"/>
                <w:szCs w:val="24"/>
              </w:rPr>
              <w:t>implementing</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those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provisions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of</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this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Convention</w:t>
            </w:r>
            <w:proofErr w:type="spellEnd"/>
          </w:p>
          <w:p w14:paraId="30DDC821" w14:textId="77777777" w:rsidR="009323FE" w:rsidRPr="00843E8F" w:rsidRDefault="009323FE" w:rsidP="009323FE">
            <w:pPr>
              <w:rPr>
                <w:rFonts w:ascii="Times New Roman" w:hAnsi="Times New Roman" w:cs="Times New Roman"/>
                <w:sz w:val="24"/>
                <w:szCs w:val="24"/>
              </w:rPr>
            </w:pPr>
            <w:proofErr w:type="spellStart"/>
            <w:r w:rsidRPr="00843E8F">
              <w:rPr>
                <w:rFonts w:ascii="Times New Roman" w:hAnsi="Times New Roman" w:cs="Times New Roman"/>
                <w:sz w:val="24"/>
                <w:szCs w:val="24"/>
              </w:rPr>
              <w:t>which</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can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appropriately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applied</w:t>
            </w:r>
            <w:proofErr w:type="spellEnd"/>
            <w:r w:rsidRPr="00843E8F">
              <w:rPr>
                <w:rFonts w:ascii="Times New Roman" w:hAnsi="Times New Roman" w:cs="Times New Roman"/>
                <w:sz w:val="24"/>
                <w:szCs w:val="24"/>
              </w:rPr>
              <w:t xml:space="preserve"> to </w:t>
            </w:r>
            <w:proofErr w:type="spellStart"/>
            <w:r w:rsidRPr="00843E8F">
              <w:rPr>
                <w:rFonts w:ascii="Times New Roman" w:hAnsi="Times New Roman" w:cs="Times New Roman"/>
                <w:sz w:val="24"/>
                <w:szCs w:val="24"/>
              </w:rPr>
              <w:t>pleasure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craft</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take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special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measures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order</w:t>
            </w:r>
            <w:proofErr w:type="spellEnd"/>
            <w:r w:rsidRPr="00843E8F">
              <w:rPr>
                <w:rFonts w:ascii="Times New Roman" w:hAnsi="Times New Roman" w:cs="Times New Roman"/>
                <w:sz w:val="24"/>
                <w:szCs w:val="24"/>
              </w:rPr>
              <w:t xml:space="preserve"> to abate</w:t>
            </w:r>
          </w:p>
          <w:p w14:paraId="47535E06" w14:textId="77777777" w:rsidR="009323FE" w:rsidRPr="00843E8F" w:rsidRDefault="009323FE" w:rsidP="009323FE">
            <w:pPr>
              <w:rPr>
                <w:rFonts w:ascii="Times New Roman" w:hAnsi="Times New Roman" w:cs="Times New Roman"/>
                <w:sz w:val="24"/>
                <w:szCs w:val="24"/>
              </w:rPr>
            </w:pPr>
            <w:proofErr w:type="spellStart"/>
            <w:r w:rsidRPr="00843E8F">
              <w:rPr>
                <w:rFonts w:ascii="Times New Roman" w:hAnsi="Times New Roman" w:cs="Times New Roman"/>
                <w:sz w:val="24"/>
                <w:szCs w:val="24"/>
              </w:rPr>
              <w:t>harmful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effects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marine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environment</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of</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Baltic</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Sea</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Area</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caused</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pleasure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craft</w:t>
            </w:r>
            <w:proofErr w:type="spellEnd"/>
          </w:p>
          <w:p w14:paraId="644AE352" w14:textId="77777777" w:rsidR="009323FE" w:rsidRPr="00843E8F" w:rsidRDefault="009323FE" w:rsidP="009323FE">
            <w:pPr>
              <w:rPr>
                <w:rFonts w:ascii="Times New Roman" w:hAnsi="Times New Roman" w:cs="Times New Roman"/>
                <w:sz w:val="24"/>
                <w:szCs w:val="24"/>
              </w:rPr>
            </w:pPr>
            <w:proofErr w:type="spellStart"/>
            <w:r w:rsidRPr="00843E8F">
              <w:rPr>
                <w:rFonts w:ascii="Times New Roman" w:hAnsi="Times New Roman" w:cs="Times New Roman"/>
                <w:sz w:val="24"/>
                <w:szCs w:val="24"/>
              </w:rPr>
              <w:t>activities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measures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shall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inter</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alia</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deal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with</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air</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pollution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noise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and</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hydrodynamic</w:t>
            </w:r>
            <w:proofErr w:type="spellEnd"/>
          </w:p>
          <w:p w14:paraId="1DCC3DF8" w14:textId="27FFA425" w:rsidR="00450561" w:rsidRPr="00843E8F" w:rsidRDefault="009323FE" w:rsidP="00A9019F">
            <w:pPr>
              <w:rPr>
                <w:rFonts w:ascii="Times New Roman" w:hAnsi="Times New Roman" w:cs="Times New Roman"/>
                <w:sz w:val="24"/>
                <w:szCs w:val="24"/>
              </w:rPr>
            </w:pPr>
            <w:proofErr w:type="spellStart"/>
            <w:r w:rsidRPr="00843E8F">
              <w:rPr>
                <w:rFonts w:ascii="Times New Roman" w:hAnsi="Times New Roman" w:cs="Times New Roman"/>
                <w:sz w:val="24"/>
                <w:szCs w:val="24"/>
              </w:rPr>
              <w:t>effects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well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with</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adequate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reception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facilities</w:t>
            </w:r>
            <w:proofErr w:type="spellEnd"/>
            <w:r w:rsidRPr="00843E8F">
              <w:rPr>
                <w:rFonts w:ascii="Times New Roman" w:hAnsi="Times New Roman" w:cs="Times New Roman"/>
                <w:sz w:val="24"/>
                <w:szCs w:val="24"/>
              </w:rPr>
              <w:t xml:space="preserve"> for </w:t>
            </w:r>
            <w:proofErr w:type="spellStart"/>
            <w:r w:rsidRPr="00843E8F">
              <w:rPr>
                <w:rFonts w:ascii="Times New Roman" w:hAnsi="Times New Roman" w:cs="Times New Roman"/>
                <w:sz w:val="24"/>
                <w:szCs w:val="24"/>
              </w:rPr>
              <w:t>wastes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from</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pleasure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craft</w:t>
            </w:r>
            <w:proofErr w:type="spellEnd"/>
            <w:r w:rsidRPr="00843E8F">
              <w:rPr>
                <w:rFonts w:ascii="Times New Roman" w:hAnsi="Times New Roman" w:cs="Times New Roman"/>
                <w:sz w:val="24"/>
                <w:szCs w:val="24"/>
              </w:rPr>
              <w:t>.</w:t>
            </w:r>
          </w:p>
        </w:tc>
        <w:tc>
          <w:tcPr>
            <w:tcW w:w="2977" w:type="dxa"/>
          </w:tcPr>
          <w:p w14:paraId="3F7222BE" w14:textId="77777777" w:rsidR="00450561" w:rsidRPr="00843E8F" w:rsidRDefault="00450561" w:rsidP="00A9019F">
            <w:pPr>
              <w:rPr>
                <w:rFonts w:ascii="Times New Roman" w:hAnsi="Times New Roman" w:cs="Times New Roman"/>
                <w:b/>
                <w:bCs/>
                <w:color w:val="333333"/>
                <w:sz w:val="24"/>
                <w:szCs w:val="24"/>
                <w:u w:val="single"/>
                <w:shd w:val="clear" w:color="auto" w:fill="FFFFFF"/>
              </w:rPr>
            </w:pPr>
            <w:r w:rsidRPr="00843E8F">
              <w:rPr>
                <w:rFonts w:ascii="Times New Roman" w:hAnsi="Times New Roman" w:cs="Times New Roman"/>
                <w:b/>
                <w:bCs/>
                <w:color w:val="333333"/>
                <w:sz w:val="24"/>
                <w:szCs w:val="24"/>
                <w:shd w:val="clear" w:color="auto" w:fill="FFFFFF"/>
              </w:rPr>
              <w:lastRenderedPageBreak/>
              <w:t>9.pants</w:t>
            </w:r>
            <w:r w:rsidRPr="00843E8F">
              <w:rPr>
                <w:rFonts w:ascii="Times New Roman" w:hAnsi="Times New Roman" w:cs="Times New Roman"/>
                <w:b/>
                <w:bCs/>
                <w:color w:val="333333"/>
                <w:sz w:val="24"/>
                <w:szCs w:val="24"/>
              </w:rPr>
              <w:br/>
            </w:r>
            <w:r w:rsidRPr="00843E8F">
              <w:rPr>
                <w:rFonts w:ascii="Times New Roman" w:hAnsi="Times New Roman" w:cs="Times New Roman"/>
                <w:bCs/>
                <w:color w:val="333333"/>
                <w:sz w:val="24"/>
                <w:szCs w:val="24"/>
                <w:shd w:val="clear" w:color="auto" w:fill="FFFFFF"/>
              </w:rPr>
              <w:t xml:space="preserve">Atpūtas </w:t>
            </w:r>
            <w:r w:rsidRPr="00843E8F">
              <w:rPr>
                <w:rFonts w:ascii="Times New Roman" w:hAnsi="Times New Roman" w:cs="Times New Roman"/>
                <w:b/>
                <w:bCs/>
                <w:color w:val="333333"/>
                <w:sz w:val="24"/>
                <w:szCs w:val="24"/>
                <w:u w:val="single"/>
                <w:shd w:val="clear" w:color="auto" w:fill="FFFFFF"/>
              </w:rPr>
              <w:t>kuģi.</w:t>
            </w:r>
          </w:p>
          <w:p w14:paraId="43253DD9" w14:textId="77777777" w:rsidR="00450561" w:rsidRPr="00843E8F" w:rsidRDefault="00450561" w:rsidP="00A9019F">
            <w:pPr>
              <w:rPr>
                <w:rFonts w:ascii="Times New Roman" w:hAnsi="Times New Roman" w:cs="Times New Roman"/>
                <w:color w:val="333333"/>
                <w:sz w:val="24"/>
                <w:szCs w:val="24"/>
                <w:shd w:val="clear" w:color="auto" w:fill="FFFFFF"/>
              </w:rPr>
            </w:pPr>
            <w:r w:rsidRPr="00843E8F">
              <w:rPr>
                <w:rFonts w:ascii="Times New Roman" w:hAnsi="Times New Roman" w:cs="Times New Roman"/>
                <w:color w:val="333333"/>
                <w:sz w:val="24"/>
                <w:szCs w:val="24"/>
                <w:shd w:val="clear" w:color="auto" w:fill="FFFFFF"/>
              </w:rPr>
              <w:t xml:space="preserve">Līgumslēdzējas puses </w:t>
            </w:r>
            <w:r w:rsidRPr="00843E8F">
              <w:rPr>
                <w:rFonts w:ascii="Times New Roman" w:hAnsi="Times New Roman" w:cs="Times New Roman"/>
                <w:b/>
                <w:color w:val="333333"/>
                <w:sz w:val="24"/>
                <w:szCs w:val="24"/>
                <w:u w:val="single"/>
                <w:shd w:val="clear" w:color="auto" w:fill="FFFFFF"/>
              </w:rPr>
              <w:t>papildus</w:t>
            </w:r>
            <w:r w:rsidRPr="00843E8F">
              <w:rPr>
                <w:rFonts w:ascii="Times New Roman" w:hAnsi="Times New Roman" w:cs="Times New Roman"/>
                <w:color w:val="333333"/>
                <w:sz w:val="24"/>
                <w:szCs w:val="24"/>
                <w:shd w:val="clear" w:color="auto" w:fill="FFFFFF"/>
              </w:rPr>
              <w:t xml:space="preserve"> to šīs Konvencijas </w:t>
            </w:r>
            <w:r w:rsidRPr="00843E8F">
              <w:rPr>
                <w:rFonts w:ascii="Times New Roman" w:hAnsi="Times New Roman" w:cs="Times New Roman"/>
                <w:b/>
                <w:color w:val="333333"/>
                <w:sz w:val="24"/>
                <w:szCs w:val="24"/>
                <w:u w:val="single"/>
                <w:shd w:val="clear" w:color="auto" w:fill="FFFFFF"/>
              </w:rPr>
              <w:t xml:space="preserve">nosacījumu </w:t>
            </w:r>
            <w:r w:rsidRPr="00843E8F">
              <w:rPr>
                <w:rFonts w:ascii="Times New Roman" w:hAnsi="Times New Roman" w:cs="Times New Roman"/>
                <w:color w:val="333333"/>
                <w:sz w:val="24"/>
                <w:szCs w:val="24"/>
                <w:shd w:val="clear" w:color="auto" w:fill="FFFFFF"/>
              </w:rPr>
              <w:t xml:space="preserve">īstenošanai, kurus </w:t>
            </w:r>
            <w:r w:rsidRPr="00843E8F">
              <w:rPr>
                <w:rFonts w:ascii="Times New Roman" w:hAnsi="Times New Roman" w:cs="Times New Roman"/>
                <w:b/>
                <w:color w:val="333333"/>
                <w:sz w:val="24"/>
                <w:szCs w:val="24"/>
                <w:shd w:val="clear" w:color="auto" w:fill="FFFFFF"/>
              </w:rPr>
              <w:t>var atbilstīgi piemērot arī atpūtas kuģiem</w:t>
            </w:r>
            <w:r w:rsidRPr="00843E8F">
              <w:rPr>
                <w:rFonts w:ascii="Times New Roman" w:hAnsi="Times New Roman" w:cs="Times New Roman"/>
                <w:color w:val="333333"/>
                <w:sz w:val="24"/>
                <w:szCs w:val="24"/>
                <w:shd w:val="clear" w:color="auto" w:fill="FFFFFF"/>
              </w:rPr>
              <w:t xml:space="preserve">, veic </w:t>
            </w:r>
            <w:r w:rsidRPr="00843E8F">
              <w:rPr>
                <w:rFonts w:ascii="Times New Roman" w:hAnsi="Times New Roman" w:cs="Times New Roman"/>
                <w:b/>
                <w:color w:val="333333"/>
                <w:sz w:val="24"/>
                <w:szCs w:val="24"/>
                <w:shd w:val="clear" w:color="auto" w:fill="FFFFFF"/>
              </w:rPr>
              <w:t xml:space="preserve">īpašus </w:t>
            </w:r>
            <w:r w:rsidRPr="00843E8F">
              <w:rPr>
                <w:rFonts w:ascii="Times New Roman" w:hAnsi="Times New Roman" w:cs="Times New Roman"/>
                <w:color w:val="333333"/>
                <w:sz w:val="24"/>
                <w:szCs w:val="24"/>
                <w:shd w:val="clear" w:color="auto" w:fill="FFFFFF"/>
              </w:rPr>
              <w:t xml:space="preserve">pasākumus, lai mazinātu kaitīgo ietekmi uz Baltijas jūras reģiona </w:t>
            </w:r>
            <w:r w:rsidRPr="00843E8F">
              <w:rPr>
                <w:rFonts w:ascii="Times New Roman" w:hAnsi="Times New Roman" w:cs="Times New Roman"/>
                <w:b/>
                <w:color w:val="333333"/>
                <w:sz w:val="24"/>
                <w:szCs w:val="24"/>
                <w:shd w:val="clear" w:color="auto" w:fill="FFFFFF"/>
              </w:rPr>
              <w:t>jūras vidi</w:t>
            </w:r>
            <w:r w:rsidRPr="00843E8F">
              <w:rPr>
                <w:rFonts w:ascii="Times New Roman" w:hAnsi="Times New Roman" w:cs="Times New Roman"/>
                <w:color w:val="333333"/>
                <w:sz w:val="24"/>
                <w:szCs w:val="24"/>
                <w:shd w:val="clear" w:color="auto" w:fill="FFFFFF"/>
              </w:rPr>
              <w:t xml:space="preserve">, ko rada atpūtas </w:t>
            </w:r>
            <w:r w:rsidRPr="00843E8F">
              <w:rPr>
                <w:rFonts w:ascii="Times New Roman" w:hAnsi="Times New Roman" w:cs="Times New Roman"/>
                <w:b/>
                <w:color w:val="333333"/>
                <w:sz w:val="24"/>
                <w:szCs w:val="24"/>
                <w:u w:val="single"/>
                <w:shd w:val="clear" w:color="auto" w:fill="FFFFFF"/>
              </w:rPr>
              <w:t>kuģi</w:t>
            </w:r>
            <w:r w:rsidRPr="00843E8F">
              <w:rPr>
                <w:rFonts w:ascii="Times New Roman" w:hAnsi="Times New Roman" w:cs="Times New Roman"/>
                <w:color w:val="333333"/>
                <w:sz w:val="24"/>
                <w:szCs w:val="24"/>
                <w:u w:val="single"/>
                <w:shd w:val="clear" w:color="auto" w:fill="FFFFFF"/>
              </w:rPr>
              <w:t>.</w:t>
            </w:r>
            <w:r w:rsidRPr="00843E8F">
              <w:rPr>
                <w:rFonts w:ascii="Times New Roman" w:hAnsi="Times New Roman" w:cs="Times New Roman"/>
                <w:color w:val="333333"/>
                <w:sz w:val="24"/>
                <w:szCs w:val="24"/>
                <w:shd w:val="clear" w:color="auto" w:fill="FFFFFF"/>
              </w:rPr>
              <w:t xml:space="preserve"> Tai skaitā, šie pasākumi attiecas uz gaisa piesārņošanu, </w:t>
            </w:r>
            <w:r w:rsidRPr="00843E8F">
              <w:rPr>
                <w:rFonts w:ascii="Times New Roman" w:hAnsi="Times New Roman" w:cs="Times New Roman"/>
                <w:color w:val="333333"/>
                <w:sz w:val="24"/>
                <w:szCs w:val="24"/>
                <w:shd w:val="clear" w:color="auto" w:fill="FFFFFF"/>
              </w:rPr>
              <w:lastRenderedPageBreak/>
              <w:t xml:space="preserve">troksni un hidrodinamisko iedarbību, </w:t>
            </w:r>
            <w:r w:rsidRPr="00843E8F">
              <w:rPr>
                <w:rFonts w:ascii="Times New Roman" w:hAnsi="Times New Roman" w:cs="Times New Roman"/>
                <w:b/>
                <w:color w:val="333333"/>
                <w:sz w:val="24"/>
                <w:szCs w:val="24"/>
                <w:shd w:val="clear" w:color="auto" w:fill="FFFFFF"/>
              </w:rPr>
              <w:t>kā</w:t>
            </w:r>
            <w:r w:rsidRPr="00843E8F">
              <w:rPr>
                <w:rFonts w:ascii="Times New Roman" w:hAnsi="Times New Roman" w:cs="Times New Roman"/>
                <w:color w:val="333333"/>
                <w:sz w:val="24"/>
                <w:szCs w:val="24"/>
                <w:shd w:val="clear" w:color="auto" w:fill="FFFFFF"/>
              </w:rPr>
              <w:t xml:space="preserve"> arī uz atbilstošām atpūtas</w:t>
            </w:r>
            <w:r w:rsidRPr="00843E8F">
              <w:rPr>
                <w:rFonts w:ascii="Times New Roman" w:hAnsi="Times New Roman" w:cs="Times New Roman"/>
                <w:b/>
                <w:color w:val="333333"/>
                <w:sz w:val="24"/>
                <w:szCs w:val="24"/>
                <w:shd w:val="clear" w:color="auto" w:fill="FFFFFF"/>
              </w:rPr>
              <w:t xml:space="preserve"> kuģu</w:t>
            </w:r>
            <w:r w:rsidRPr="00843E8F">
              <w:rPr>
                <w:rFonts w:ascii="Times New Roman" w:hAnsi="Times New Roman" w:cs="Times New Roman"/>
                <w:color w:val="333333"/>
                <w:sz w:val="24"/>
                <w:szCs w:val="24"/>
                <w:shd w:val="clear" w:color="auto" w:fill="FFFFFF"/>
              </w:rPr>
              <w:t xml:space="preserve"> atkritumu savākšanas iekārtām.</w:t>
            </w:r>
          </w:p>
          <w:p w14:paraId="194B77CF" w14:textId="77777777" w:rsidR="00AB2BBC" w:rsidRPr="00843E8F" w:rsidRDefault="00AB2BBC" w:rsidP="00A9019F">
            <w:pPr>
              <w:rPr>
                <w:rFonts w:ascii="Times New Roman" w:hAnsi="Times New Roman" w:cs="Times New Roman"/>
                <w:color w:val="00B050"/>
                <w:sz w:val="24"/>
                <w:szCs w:val="24"/>
                <w:shd w:val="clear" w:color="auto" w:fill="FFFFFF"/>
              </w:rPr>
            </w:pPr>
            <w:r w:rsidRPr="00843E8F">
              <w:rPr>
                <w:rFonts w:ascii="Times New Roman" w:hAnsi="Times New Roman" w:cs="Times New Roman"/>
                <w:color w:val="00B050"/>
                <w:sz w:val="24"/>
                <w:szCs w:val="24"/>
                <w:shd w:val="clear" w:color="auto" w:fill="FFFFFF"/>
              </w:rPr>
              <w:t>VVC: “atpūtas kuģi”</w:t>
            </w:r>
            <w:r w:rsidR="006E09C0" w:rsidRPr="00843E8F">
              <w:rPr>
                <w:rFonts w:ascii="Times New Roman" w:hAnsi="Times New Roman" w:cs="Times New Roman"/>
                <w:color w:val="00B050"/>
                <w:sz w:val="24"/>
                <w:szCs w:val="24"/>
                <w:shd w:val="clear" w:color="auto" w:fill="FFFFFF"/>
              </w:rPr>
              <w:t>, “nosacījumi”</w:t>
            </w:r>
            <w:r w:rsidRPr="00843E8F">
              <w:rPr>
                <w:rFonts w:ascii="Times New Roman" w:hAnsi="Times New Roman" w:cs="Times New Roman"/>
                <w:color w:val="00B050"/>
                <w:sz w:val="24"/>
                <w:szCs w:val="24"/>
                <w:shd w:val="clear" w:color="auto" w:fill="FFFFFF"/>
              </w:rPr>
              <w:t xml:space="preserve"> – priekšlikums pieņemts. </w:t>
            </w:r>
          </w:p>
          <w:p w14:paraId="3EBA2530" w14:textId="77777777" w:rsidR="00212036" w:rsidRPr="00843E8F" w:rsidRDefault="00212036" w:rsidP="00A9019F">
            <w:pPr>
              <w:rPr>
                <w:rFonts w:ascii="Times New Roman" w:hAnsi="Times New Roman" w:cs="Times New Roman"/>
                <w:color w:val="00B050"/>
                <w:sz w:val="24"/>
                <w:szCs w:val="24"/>
                <w:shd w:val="clear" w:color="auto" w:fill="FFFFFF"/>
              </w:rPr>
            </w:pPr>
          </w:p>
          <w:p w14:paraId="0AF0E642" w14:textId="1393C5F1" w:rsidR="00212036" w:rsidRPr="00843E8F" w:rsidRDefault="00212036" w:rsidP="00A9019F">
            <w:pPr>
              <w:rPr>
                <w:rFonts w:ascii="Times New Roman" w:hAnsi="Times New Roman" w:cs="Times New Roman"/>
                <w:i/>
                <w:color w:val="00B050"/>
                <w:sz w:val="24"/>
                <w:szCs w:val="24"/>
                <w:shd w:val="clear" w:color="auto" w:fill="FFFFFF"/>
              </w:rPr>
            </w:pPr>
            <w:r w:rsidRPr="00843E8F">
              <w:rPr>
                <w:rFonts w:ascii="Times New Roman" w:hAnsi="Times New Roman" w:cs="Times New Roman"/>
                <w:color w:val="00B050"/>
                <w:sz w:val="24"/>
                <w:szCs w:val="24"/>
                <w:shd w:val="clear" w:color="auto" w:fill="FFFFFF"/>
              </w:rPr>
              <w:t xml:space="preserve">VVC: </w:t>
            </w:r>
            <w:r w:rsidR="001B46D2" w:rsidRPr="00843E8F">
              <w:rPr>
                <w:rFonts w:ascii="Times New Roman" w:hAnsi="Times New Roman" w:cs="Times New Roman"/>
                <w:color w:val="00B050"/>
                <w:sz w:val="24"/>
                <w:szCs w:val="24"/>
                <w:shd w:val="clear" w:color="auto" w:fill="FFFFFF"/>
              </w:rPr>
              <w:t>Pēc panta nosaukuma (Atpūtas kuģi) punkts nav liekams</w:t>
            </w:r>
            <w:r w:rsidR="007023A7" w:rsidRPr="00843E8F">
              <w:rPr>
                <w:rFonts w:ascii="Times New Roman" w:hAnsi="Times New Roman" w:cs="Times New Roman"/>
                <w:color w:val="00B050"/>
                <w:sz w:val="24"/>
                <w:szCs w:val="24"/>
                <w:shd w:val="clear" w:color="auto" w:fill="FFFFFF"/>
              </w:rPr>
              <w:t>. Skat. arī komentāru iepriekš par lielo sākumburtu lietojumu.</w:t>
            </w:r>
            <w:r w:rsidR="000A5033" w:rsidRPr="00843E8F">
              <w:rPr>
                <w:rFonts w:ascii="Times New Roman" w:hAnsi="Times New Roman" w:cs="Times New Roman"/>
                <w:color w:val="00B050"/>
                <w:sz w:val="24"/>
                <w:szCs w:val="24"/>
                <w:shd w:val="clear" w:color="auto" w:fill="FFFFFF"/>
              </w:rPr>
              <w:t xml:space="preserve"> Ieteicams arī netulkot latīniskās frāzes (šajā gadījumā </w:t>
            </w:r>
            <w:proofErr w:type="spellStart"/>
            <w:r w:rsidR="000A5033" w:rsidRPr="00843E8F">
              <w:rPr>
                <w:rFonts w:ascii="Times New Roman" w:hAnsi="Times New Roman" w:cs="Times New Roman"/>
                <w:i/>
                <w:iCs/>
                <w:color w:val="00B050"/>
                <w:sz w:val="24"/>
                <w:szCs w:val="24"/>
                <w:shd w:val="clear" w:color="auto" w:fill="FFFFFF"/>
              </w:rPr>
              <w:t>inter</w:t>
            </w:r>
            <w:proofErr w:type="spellEnd"/>
            <w:r w:rsidR="000A5033" w:rsidRPr="00843E8F">
              <w:rPr>
                <w:rFonts w:ascii="Times New Roman" w:hAnsi="Times New Roman" w:cs="Times New Roman"/>
                <w:i/>
                <w:iCs/>
                <w:color w:val="00B050"/>
                <w:sz w:val="24"/>
                <w:szCs w:val="24"/>
                <w:shd w:val="clear" w:color="auto" w:fill="FFFFFF"/>
              </w:rPr>
              <w:t xml:space="preserve"> </w:t>
            </w:r>
            <w:proofErr w:type="spellStart"/>
            <w:r w:rsidR="000A5033" w:rsidRPr="00843E8F">
              <w:rPr>
                <w:rFonts w:ascii="Times New Roman" w:hAnsi="Times New Roman" w:cs="Times New Roman"/>
                <w:i/>
                <w:iCs/>
                <w:color w:val="00B050"/>
                <w:sz w:val="24"/>
                <w:szCs w:val="24"/>
                <w:shd w:val="clear" w:color="auto" w:fill="FFFFFF"/>
              </w:rPr>
              <w:t>alia</w:t>
            </w:r>
            <w:proofErr w:type="spellEnd"/>
            <w:r w:rsidR="000A5033" w:rsidRPr="00843E8F">
              <w:rPr>
                <w:rFonts w:ascii="Times New Roman" w:hAnsi="Times New Roman" w:cs="Times New Roman"/>
                <w:i/>
                <w:iCs/>
                <w:color w:val="00B050"/>
                <w:sz w:val="24"/>
                <w:szCs w:val="24"/>
                <w:shd w:val="clear" w:color="auto" w:fill="FFFFFF"/>
              </w:rPr>
              <w:t>)</w:t>
            </w:r>
          </w:p>
          <w:p w14:paraId="40E2BD47" w14:textId="3F075467" w:rsidR="007023A7" w:rsidRPr="00843E8F" w:rsidRDefault="007023A7" w:rsidP="007023A7">
            <w:pPr>
              <w:rPr>
                <w:rFonts w:ascii="Times New Roman" w:hAnsi="Times New Roman" w:cs="Times New Roman"/>
                <w:b/>
                <w:bCs/>
                <w:color w:val="00B050"/>
                <w:sz w:val="24"/>
                <w:szCs w:val="24"/>
                <w:u w:val="single"/>
                <w:shd w:val="clear" w:color="auto" w:fill="FFFFFF"/>
              </w:rPr>
            </w:pPr>
            <w:r w:rsidRPr="00843E8F">
              <w:rPr>
                <w:rFonts w:ascii="Times New Roman" w:hAnsi="Times New Roman" w:cs="Times New Roman"/>
                <w:color w:val="00B050"/>
                <w:sz w:val="24"/>
                <w:szCs w:val="24"/>
                <w:shd w:val="clear" w:color="auto" w:fill="FFFFFF"/>
              </w:rPr>
              <w:t>Piedāvātā redakcija: “</w:t>
            </w:r>
            <w:r w:rsidRPr="00843E8F">
              <w:rPr>
                <w:rFonts w:ascii="Times New Roman" w:hAnsi="Times New Roman" w:cs="Times New Roman"/>
                <w:b/>
                <w:bCs/>
                <w:color w:val="00B050"/>
                <w:sz w:val="24"/>
                <w:szCs w:val="24"/>
                <w:shd w:val="clear" w:color="auto" w:fill="FFFFFF"/>
              </w:rPr>
              <w:t>9. pants</w:t>
            </w:r>
            <w:r w:rsidRPr="00843E8F">
              <w:rPr>
                <w:rFonts w:ascii="Times New Roman" w:hAnsi="Times New Roman" w:cs="Times New Roman"/>
                <w:b/>
                <w:bCs/>
                <w:color w:val="00B050"/>
                <w:sz w:val="24"/>
                <w:szCs w:val="24"/>
                <w:shd w:val="clear" w:color="auto" w:fill="FFFFFF"/>
              </w:rPr>
              <w:br/>
            </w:r>
            <w:r w:rsidRPr="00843E8F">
              <w:rPr>
                <w:rFonts w:ascii="Times New Roman" w:hAnsi="Times New Roman" w:cs="Times New Roman"/>
                <w:bCs/>
                <w:color w:val="00B050"/>
                <w:sz w:val="24"/>
                <w:szCs w:val="24"/>
                <w:shd w:val="clear" w:color="auto" w:fill="FFFFFF"/>
              </w:rPr>
              <w:t xml:space="preserve">Atpūtas </w:t>
            </w:r>
            <w:r w:rsidRPr="00843E8F">
              <w:rPr>
                <w:rFonts w:ascii="Times New Roman" w:hAnsi="Times New Roman" w:cs="Times New Roman"/>
                <w:b/>
                <w:bCs/>
                <w:color w:val="00B050"/>
                <w:sz w:val="24"/>
                <w:szCs w:val="24"/>
                <w:u w:val="single"/>
                <w:shd w:val="clear" w:color="auto" w:fill="FFFFFF"/>
              </w:rPr>
              <w:t>kuģi</w:t>
            </w:r>
          </w:p>
          <w:p w14:paraId="4F15D797" w14:textId="77777777" w:rsidR="00AB2BBC" w:rsidRPr="00843E8F" w:rsidRDefault="007023A7" w:rsidP="00A9019F">
            <w:pPr>
              <w:rPr>
                <w:rFonts w:ascii="Times New Roman" w:hAnsi="Times New Roman" w:cs="Times New Roman"/>
                <w:color w:val="00B050"/>
                <w:sz w:val="24"/>
                <w:szCs w:val="24"/>
                <w:shd w:val="clear" w:color="auto" w:fill="FFFFFF"/>
              </w:rPr>
            </w:pPr>
            <w:r w:rsidRPr="00843E8F">
              <w:rPr>
                <w:rFonts w:ascii="Times New Roman" w:hAnsi="Times New Roman" w:cs="Times New Roman"/>
                <w:color w:val="00B050"/>
                <w:sz w:val="24"/>
                <w:szCs w:val="24"/>
                <w:shd w:val="clear" w:color="auto" w:fill="FFFFFF"/>
              </w:rPr>
              <w:t xml:space="preserve">Līgumslēdzējas puses </w:t>
            </w:r>
            <w:r w:rsidRPr="00843E8F">
              <w:rPr>
                <w:rFonts w:ascii="Times New Roman" w:hAnsi="Times New Roman" w:cs="Times New Roman"/>
                <w:b/>
                <w:color w:val="00B050"/>
                <w:sz w:val="24"/>
                <w:szCs w:val="24"/>
                <w:u w:val="single"/>
                <w:shd w:val="clear" w:color="auto" w:fill="FFFFFF"/>
              </w:rPr>
              <w:t>papildus</w:t>
            </w:r>
            <w:r w:rsidRPr="00843E8F">
              <w:rPr>
                <w:rFonts w:ascii="Times New Roman" w:hAnsi="Times New Roman" w:cs="Times New Roman"/>
                <w:color w:val="00B050"/>
                <w:sz w:val="24"/>
                <w:szCs w:val="24"/>
                <w:shd w:val="clear" w:color="auto" w:fill="FFFFFF"/>
              </w:rPr>
              <w:t xml:space="preserve"> to šīs konvencijas </w:t>
            </w:r>
            <w:r w:rsidRPr="00843E8F">
              <w:rPr>
                <w:rFonts w:ascii="Times New Roman" w:hAnsi="Times New Roman" w:cs="Times New Roman"/>
                <w:b/>
                <w:color w:val="00B050"/>
                <w:sz w:val="24"/>
                <w:szCs w:val="24"/>
                <w:u w:val="single"/>
                <w:shd w:val="clear" w:color="auto" w:fill="FFFFFF"/>
              </w:rPr>
              <w:t xml:space="preserve">nosacījumu </w:t>
            </w:r>
            <w:r w:rsidRPr="00843E8F">
              <w:rPr>
                <w:rFonts w:ascii="Times New Roman" w:hAnsi="Times New Roman" w:cs="Times New Roman"/>
                <w:color w:val="00B050"/>
                <w:sz w:val="24"/>
                <w:szCs w:val="24"/>
                <w:shd w:val="clear" w:color="auto" w:fill="FFFFFF"/>
              </w:rPr>
              <w:t xml:space="preserve">īstenošanai, kurus </w:t>
            </w:r>
            <w:r w:rsidRPr="00843E8F">
              <w:rPr>
                <w:rFonts w:ascii="Times New Roman" w:hAnsi="Times New Roman" w:cs="Times New Roman"/>
                <w:b/>
                <w:color w:val="00B050"/>
                <w:sz w:val="24"/>
                <w:szCs w:val="24"/>
                <w:shd w:val="clear" w:color="auto" w:fill="FFFFFF"/>
              </w:rPr>
              <w:t>var atbilstīgi piemērot arī atpūtas kuģiem</w:t>
            </w:r>
            <w:r w:rsidRPr="00843E8F">
              <w:rPr>
                <w:rFonts w:ascii="Times New Roman" w:hAnsi="Times New Roman" w:cs="Times New Roman"/>
                <w:color w:val="00B050"/>
                <w:sz w:val="24"/>
                <w:szCs w:val="24"/>
                <w:shd w:val="clear" w:color="auto" w:fill="FFFFFF"/>
              </w:rPr>
              <w:t xml:space="preserve">, veic </w:t>
            </w:r>
            <w:r w:rsidRPr="00843E8F">
              <w:rPr>
                <w:rFonts w:ascii="Times New Roman" w:hAnsi="Times New Roman" w:cs="Times New Roman"/>
                <w:b/>
                <w:color w:val="00B050"/>
                <w:sz w:val="24"/>
                <w:szCs w:val="24"/>
                <w:shd w:val="clear" w:color="auto" w:fill="FFFFFF"/>
              </w:rPr>
              <w:t xml:space="preserve">īpašus </w:t>
            </w:r>
            <w:r w:rsidRPr="00843E8F">
              <w:rPr>
                <w:rFonts w:ascii="Times New Roman" w:hAnsi="Times New Roman" w:cs="Times New Roman"/>
                <w:color w:val="00B050"/>
                <w:sz w:val="24"/>
                <w:szCs w:val="24"/>
                <w:shd w:val="clear" w:color="auto" w:fill="FFFFFF"/>
              </w:rPr>
              <w:t xml:space="preserve">pasākumus, lai mazinātu kaitīgo ietekmi uz Baltijas jūras reģiona </w:t>
            </w:r>
            <w:r w:rsidRPr="00843E8F">
              <w:rPr>
                <w:rFonts w:ascii="Times New Roman" w:hAnsi="Times New Roman" w:cs="Times New Roman"/>
                <w:b/>
                <w:color w:val="00B050"/>
                <w:sz w:val="24"/>
                <w:szCs w:val="24"/>
                <w:shd w:val="clear" w:color="auto" w:fill="FFFFFF"/>
              </w:rPr>
              <w:t>jūras vidi</w:t>
            </w:r>
            <w:r w:rsidRPr="00843E8F">
              <w:rPr>
                <w:rFonts w:ascii="Times New Roman" w:hAnsi="Times New Roman" w:cs="Times New Roman"/>
                <w:color w:val="00B050"/>
                <w:sz w:val="24"/>
                <w:szCs w:val="24"/>
                <w:shd w:val="clear" w:color="auto" w:fill="FFFFFF"/>
              </w:rPr>
              <w:t xml:space="preserve">, ko rada atpūtas </w:t>
            </w:r>
            <w:r w:rsidRPr="00843E8F">
              <w:rPr>
                <w:rFonts w:ascii="Times New Roman" w:hAnsi="Times New Roman" w:cs="Times New Roman"/>
                <w:b/>
                <w:color w:val="00B050"/>
                <w:sz w:val="24"/>
                <w:szCs w:val="24"/>
                <w:u w:val="single"/>
                <w:shd w:val="clear" w:color="auto" w:fill="FFFFFF"/>
              </w:rPr>
              <w:t>kuģi</w:t>
            </w:r>
            <w:r w:rsidRPr="00843E8F">
              <w:rPr>
                <w:rFonts w:ascii="Times New Roman" w:hAnsi="Times New Roman" w:cs="Times New Roman"/>
                <w:color w:val="00B050"/>
                <w:sz w:val="24"/>
                <w:szCs w:val="24"/>
                <w:u w:val="single"/>
                <w:shd w:val="clear" w:color="auto" w:fill="FFFFFF"/>
              </w:rPr>
              <w:t>.</w:t>
            </w:r>
            <w:r w:rsidRPr="00843E8F">
              <w:rPr>
                <w:rFonts w:ascii="Times New Roman" w:hAnsi="Times New Roman" w:cs="Times New Roman"/>
                <w:color w:val="00B050"/>
                <w:sz w:val="24"/>
                <w:szCs w:val="24"/>
                <w:shd w:val="clear" w:color="auto" w:fill="FFFFFF"/>
              </w:rPr>
              <w:t xml:space="preserve"> </w:t>
            </w:r>
            <w:r w:rsidR="00AB1A1E" w:rsidRPr="00843E8F">
              <w:rPr>
                <w:rFonts w:ascii="Times New Roman" w:hAnsi="Times New Roman" w:cs="Times New Roman"/>
                <w:color w:val="00B050"/>
                <w:sz w:val="24"/>
                <w:szCs w:val="24"/>
                <w:shd w:val="clear" w:color="auto" w:fill="FFFFFF"/>
              </w:rPr>
              <w:t>Šie</w:t>
            </w:r>
            <w:r w:rsidRPr="00843E8F">
              <w:rPr>
                <w:rFonts w:ascii="Times New Roman" w:hAnsi="Times New Roman" w:cs="Times New Roman"/>
                <w:color w:val="00B050"/>
                <w:sz w:val="24"/>
                <w:szCs w:val="24"/>
                <w:shd w:val="clear" w:color="auto" w:fill="FFFFFF"/>
              </w:rPr>
              <w:t xml:space="preserve"> pasākumi </w:t>
            </w:r>
            <w:proofErr w:type="spellStart"/>
            <w:r w:rsidR="00AB1A1E" w:rsidRPr="00843E8F">
              <w:rPr>
                <w:rFonts w:ascii="Times New Roman" w:hAnsi="Times New Roman" w:cs="Times New Roman"/>
                <w:i/>
                <w:iCs/>
                <w:color w:val="00B050"/>
                <w:sz w:val="24"/>
                <w:szCs w:val="24"/>
                <w:shd w:val="clear" w:color="auto" w:fill="FFFFFF"/>
              </w:rPr>
              <w:t>inter</w:t>
            </w:r>
            <w:proofErr w:type="spellEnd"/>
            <w:r w:rsidR="00AB1A1E" w:rsidRPr="00843E8F">
              <w:rPr>
                <w:rFonts w:ascii="Times New Roman" w:hAnsi="Times New Roman" w:cs="Times New Roman"/>
                <w:i/>
                <w:iCs/>
                <w:color w:val="00B050"/>
                <w:sz w:val="24"/>
                <w:szCs w:val="24"/>
                <w:shd w:val="clear" w:color="auto" w:fill="FFFFFF"/>
              </w:rPr>
              <w:t xml:space="preserve"> </w:t>
            </w:r>
            <w:proofErr w:type="spellStart"/>
            <w:r w:rsidR="00AB1A1E" w:rsidRPr="00843E8F">
              <w:rPr>
                <w:rFonts w:ascii="Times New Roman" w:hAnsi="Times New Roman" w:cs="Times New Roman"/>
                <w:i/>
                <w:iCs/>
                <w:color w:val="00B050"/>
                <w:sz w:val="24"/>
                <w:szCs w:val="24"/>
                <w:shd w:val="clear" w:color="auto" w:fill="FFFFFF"/>
              </w:rPr>
              <w:t>alia</w:t>
            </w:r>
            <w:proofErr w:type="spellEnd"/>
            <w:r w:rsidRPr="00843E8F">
              <w:rPr>
                <w:rFonts w:ascii="Times New Roman" w:hAnsi="Times New Roman" w:cs="Times New Roman"/>
                <w:i/>
                <w:color w:val="00B050"/>
                <w:sz w:val="24"/>
                <w:szCs w:val="24"/>
                <w:shd w:val="clear" w:color="auto" w:fill="FFFFFF"/>
              </w:rPr>
              <w:t xml:space="preserve"> </w:t>
            </w:r>
            <w:r w:rsidRPr="00843E8F">
              <w:rPr>
                <w:rFonts w:ascii="Times New Roman" w:hAnsi="Times New Roman" w:cs="Times New Roman"/>
                <w:color w:val="00B050"/>
                <w:sz w:val="24"/>
                <w:szCs w:val="24"/>
                <w:shd w:val="clear" w:color="auto" w:fill="FFFFFF"/>
              </w:rPr>
              <w:t xml:space="preserve">attiecas uz gaisa piesārņošanu, troksni un hidrodinamisko iedarbību, </w:t>
            </w:r>
            <w:r w:rsidRPr="00843E8F">
              <w:rPr>
                <w:rFonts w:ascii="Times New Roman" w:hAnsi="Times New Roman" w:cs="Times New Roman"/>
                <w:b/>
                <w:color w:val="00B050"/>
                <w:sz w:val="24"/>
                <w:szCs w:val="24"/>
                <w:shd w:val="clear" w:color="auto" w:fill="FFFFFF"/>
              </w:rPr>
              <w:t>kā</w:t>
            </w:r>
            <w:r w:rsidRPr="00843E8F">
              <w:rPr>
                <w:rFonts w:ascii="Times New Roman" w:hAnsi="Times New Roman" w:cs="Times New Roman"/>
                <w:color w:val="00B050"/>
                <w:sz w:val="24"/>
                <w:szCs w:val="24"/>
                <w:shd w:val="clear" w:color="auto" w:fill="FFFFFF"/>
              </w:rPr>
              <w:t xml:space="preserve"> arī uz atbilstošām atpūtas</w:t>
            </w:r>
            <w:r w:rsidRPr="00843E8F">
              <w:rPr>
                <w:rFonts w:ascii="Times New Roman" w:hAnsi="Times New Roman" w:cs="Times New Roman"/>
                <w:b/>
                <w:color w:val="00B050"/>
                <w:sz w:val="24"/>
                <w:szCs w:val="24"/>
                <w:shd w:val="clear" w:color="auto" w:fill="FFFFFF"/>
              </w:rPr>
              <w:t xml:space="preserve"> kuģu</w:t>
            </w:r>
            <w:r w:rsidRPr="00843E8F">
              <w:rPr>
                <w:rFonts w:ascii="Times New Roman" w:hAnsi="Times New Roman" w:cs="Times New Roman"/>
                <w:color w:val="00B050"/>
                <w:sz w:val="24"/>
                <w:szCs w:val="24"/>
                <w:shd w:val="clear" w:color="auto" w:fill="FFFFFF"/>
              </w:rPr>
              <w:t xml:space="preserve"> </w:t>
            </w:r>
            <w:r w:rsidRPr="00843E8F">
              <w:rPr>
                <w:rFonts w:ascii="Times New Roman" w:hAnsi="Times New Roman" w:cs="Times New Roman"/>
                <w:color w:val="00B050"/>
                <w:sz w:val="24"/>
                <w:szCs w:val="24"/>
                <w:shd w:val="clear" w:color="auto" w:fill="FFFFFF"/>
              </w:rPr>
              <w:lastRenderedPageBreak/>
              <w:t>atkritumu savākšanas iekārtām.”</w:t>
            </w:r>
          </w:p>
          <w:p w14:paraId="5D7A6EA7" w14:textId="77777777" w:rsidR="005160CD" w:rsidRPr="00843E8F" w:rsidRDefault="005160CD" w:rsidP="00A9019F">
            <w:pPr>
              <w:rPr>
                <w:rFonts w:ascii="Times New Roman" w:hAnsi="Times New Roman" w:cs="Times New Roman"/>
                <w:color w:val="00B050"/>
                <w:sz w:val="24"/>
                <w:szCs w:val="24"/>
                <w:shd w:val="clear" w:color="auto" w:fill="FFFFFF"/>
              </w:rPr>
            </w:pPr>
          </w:p>
          <w:p w14:paraId="18ABB016" w14:textId="72012CDB" w:rsidR="005160CD" w:rsidRPr="00843E8F" w:rsidRDefault="00FD7EA4" w:rsidP="00A9019F">
            <w:pPr>
              <w:rPr>
                <w:rFonts w:ascii="Times New Roman" w:hAnsi="Times New Roman" w:cs="Times New Roman"/>
                <w:color w:val="00B050"/>
                <w:sz w:val="24"/>
                <w:szCs w:val="24"/>
                <w:shd w:val="clear" w:color="auto" w:fill="FFFFFF"/>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0D8F0666" w14:textId="381BD81A" w:rsidR="00450561" w:rsidRPr="00232D93" w:rsidRDefault="00450561" w:rsidP="00A9019F">
            <w:pPr>
              <w:rPr>
                <w:rFonts w:ascii="Times New Roman" w:hAnsi="Times New Roman" w:cs="Times New Roman"/>
                <w:sz w:val="24"/>
                <w:szCs w:val="24"/>
              </w:rPr>
            </w:pPr>
          </w:p>
        </w:tc>
      </w:tr>
      <w:tr w:rsidR="00450561" w:rsidRPr="00232D93" w14:paraId="6C32CEEF" w14:textId="77777777" w:rsidTr="00033D3C">
        <w:tc>
          <w:tcPr>
            <w:tcW w:w="2978" w:type="dxa"/>
            <w:vMerge/>
          </w:tcPr>
          <w:p w14:paraId="362D86FE" w14:textId="77777777" w:rsidR="00450561" w:rsidRPr="00232D93" w:rsidRDefault="00450561" w:rsidP="00A9019F">
            <w:pPr>
              <w:rPr>
                <w:rFonts w:ascii="Times New Roman" w:hAnsi="Times New Roman" w:cs="Times New Roman"/>
                <w:sz w:val="24"/>
                <w:szCs w:val="24"/>
              </w:rPr>
            </w:pPr>
          </w:p>
        </w:tc>
        <w:tc>
          <w:tcPr>
            <w:tcW w:w="3118" w:type="dxa"/>
            <w:vMerge/>
          </w:tcPr>
          <w:p w14:paraId="0BA08695" w14:textId="77777777" w:rsidR="00450561" w:rsidRPr="00232D93" w:rsidRDefault="00450561" w:rsidP="00A9019F">
            <w:pPr>
              <w:rPr>
                <w:rFonts w:ascii="Times New Roman" w:hAnsi="Times New Roman" w:cs="Times New Roman"/>
                <w:sz w:val="24"/>
                <w:szCs w:val="24"/>
              </w:rPr>
            </w:pPr>
          </w:p>
        </w:tc>
        <w:tc>
          <w:tcPr>
            <w:tcW w:w="2977" w:type="dxa"/>
          </w:tcPr>
          <w:p w14:paraId="2857C079"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b/>
                <w:sz w:val="24"/>
                <w:szCs w:val="24"/>
              </w:rPr>
              <w:t>19.pants</w:t>
            </w:r>
            <w:r w:rsidRPr="00232D93">
              <w:rPr>
                <w:rFonts w:ascii="Times New Roman" w:hAnsi="Times New Roman" w:cs="Times New Roman"/>
                <w:sz w:val="24"/>
                <w:szCs w:val="24"/>
              </w:rPr>
              <w:t>. Komisija</w:t>
            </w:r>
          </w:p>
          <w:p w14:paraId="242BD1DE"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2. Baltijas jūras reģiona </w:t>
            </w:r>
            <w:proofErr w:type="spellStart"/>
            <w:r w:rsidRPr="00232D93">
              <w:rPr>
                <w:rFonts w:ascii="Times New Roman" w:hAnsi="Times New Roman" w:cs="Times New Roman"/>
                <w:color w:val="333333"/>
                <w:sz w:val="24"/>
                <w:szCs w:val="24"/>
                <w:shd w:val="clear" w:color="auto" w:fill="FFFFFF"/>
              </w:rPr>
              <w:t>jūrasvides</w:t>
            </w:r>
            <w:proofErr w:type="spellEnd"/>
            <w:r w:rsidRPr="00232D93">
              <w:rPr>
                <w:rFonts w:ascii="Times New Roman" w:hAnsi="Times New Roman" w:cs="Times New Roman"/>
                <w:color w:val="333333"/>
                <w:sz w:val="24"/>
                <w:szCs w:val="24"/>
                <w:shd w:val="clear" w:color="auto" w:fill="FFFFFF"/>
              </w:rPr>
              <w:t xml:space="preserve"> aizsardzības komisija, kas dibināta izpildot 1974.gada Konvenciju par Baltijas jūras reģiona </w:t>
            </w:r>
            <w:proofErr w:type="spellStart"/>
            <w:r w:rsidRPr="00232D93">
              <w:rPr>
                <w:rFonts w:ascii="Times New Roman" w:hAnsi="Times New Roman" w:cs="Times New Roman"/>
                <w:color w:val="333333"/>
                <w:sz w:val="24"/>
                <w:szCs w:val="24"/>
                <w:shd w:val="clear" w:color="auto" w:fill="FFFFFF"/>
              </w:rPr>
              <w:t>jūrasvides</w:t>
            </w:r>
            <w:proofErr w:type="spellEnd"/>
            <w:r w:rsidRPr="00232D93">
              <w:rPr>
                <w:rFonts w:ascii="Times New Roman" w:hAnsi="Times New Roman" w:cs="Times New Roman"/>
                <w:color w:val="333333"/>
                <w:sz w:val="24"/>
                <w:szCs w:val="24"/>
                <w:shd w:val="clear" w:color="auto" w:fill="FFFFFF"/>
              </w:rPr>
              <w:t xml:space="preserve"> aizsardzību, </w:t>
            </w:r>
            <w:r w:rsidRPr="00232D93">
              <w:rPr>
                <w:rFonts w:ascii="Times New Roman" w:hAnsi="Times New Roman" w:cs="Times New Roman"/>
                <w:color w:val="333333"/>
                <w:sz w:val="24"/>
                <w:szCs w:val="24"/>
                <w:u w:val="single"/>
                <w:shd w:val="clear" w:color="auto" w:fill="FFFFFF"/>
              </w:rPr>
              <w:t>būs Komisija</w:t>
            </w:r>
            <w:r w:rsidRPr="00232D93">
              <w:rPr>
                <w:rFonts w:ascii="Times New Roman" w:hAnsi="Times New Roman" w:cs="Times New Roman"/>
                <w:color w:val="333333"/>
                <w:sz w:val="24"/>
                <w:szCs w:val="24"/>
                <w:shd w:val="clear" w:color="auto" w:fill="FFFFFF"/>
              </w:rPr>
              <w:t>. </w:t>
            </w:r>
          </w:p>
          <w:p w14:paraId="7C4E8E09" w14:textId="77777777" w:rsidR="006C6069" w:rsidRDefault="006C6069" w:rsidP="00A9019F">
            <w:pPr>
              <w:rPr>
                <w:rFonts w:ascii="Times New Roman" w:hAnsi="Times New Roman" w:cs="Times New Roman"/>
                <w:color w:val="333333"/>
                <w:sz w:val="24"/>
                <w:szCs w:val="24"/>
                <w:shd w:val="clear" w:color="auto" w:fill="FFFFFF"/>
              </w:rPr>
            </w:pPr>
          </w:p>
          <w:p w14:paraId="497F9A3A" w14:textId="401EE546" w:rsidR="00450561" w:rsidRPr="00232D93" w:rsidRDefault="00450561" w:rsidP="00A9019F">
            <w:pPr>
              <w:rPr>
                <w:rFonts w:ascii="Times New Roman" w:hAnsi="Times New Roman" w:cs="Times New Roman"/>
                <w:sz w:val="24"/>
                <w:szCs w:val="24"/>
              </w:rPr>
            </w:pPr>
          </w:p>
        </w:tc>
        <w:tc>
          <w:tcPr>
            <w:tcW w:w="2977" w:type="dxa"/>
          </w:tcPr>
          <w:p w14:paraId="3F4C8CB8"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19.pants. Komisija</w:t>
            </w:r>
          </w:p>
          <w:p w14:paraId="06450A26"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2. </w:t>
            </w:r>
            <w:r w:rsidRPr="00232D93">
              <w:rPr>
                <w:rFonts w:ascii="Times New Roman" w:hAnsi="Times New Roman" w:cs="Times New Roman"/>
                <w:b/>
                <w:color w:val="333333"/>
                <w:sz w:val="24"/>
                <w:szCs w:val="24"/>
                <w:shd w:val="clear" w:color="auto" w:fill="FFFFFF"/>
              </w:rPr>
              <w:t>Komisija ir</w:t>
            </w:r>
            <w:r w:rsidRPr="00232D93">
              <w:rPr>
                <w:rFonts w:ascii="Times New Roman" w:hAnsi="Times New Roman" w:cs="Times New Roman"/>
                <w:color w:val="333333"/>
                <w:sz w:val="24"/>
                <w:szCs w:val="24"/>
                <w:shd w:val="clear" w:color="auto" w:fill="FFFFFF"/>
              </w:rPr>
              <w:t xml:space="preserve"> Baltijas jūras reģiona </w:t>
            </w:r>
            <w:r w:rsidRPr="00232D93">
              <w:rPr>
                <w:rFonts w:ascii="Times New Roman" w:hAnsi="Times New Roman" w:cs="Times New Roman"/>
                <w:b/>
                <w:color w:val="333333"/>
                <w:sz w:val="24"/>
                <w:szCs w:val="24"/>
                <w:shd w:val="clear" w:color="auto" w:fill="FFFFFF"/>
              </w:rPr>
              <w:t>jūras vides</w:t>
            </w:r>
            <w:r w:rsidRPr="00232D93">
              <w:rPr>
                <w:rFonts w:ascii="Times New Roman" w:hAnsi="Times New Roman" w:cs="Times New Roman"/>
                <w:color w:val="333333"/>
                <w:sz w:val="24"/>
                <w:szCs w:val="24"/>
                <w:shd w:val="clear" w:color="auto" w:fill="FFFFFF"/>
              </w:rPr>
              <w:t xml:space="preserve"> aizsardzības komisija, kas dibināta </w:t>
            </w:r>
            <w:r w:rsidRPr="00232D93">
              <w:rPr>
                <w:rFonts w:ascii="Times New Roman" w:hAnsi="Times New Roman" w:cs="Times New Roman"/>
                <w:b/>
                <w:color w:val="333333"/>
                <w:sz w:val="24"/>
                <w:szCs w:val="24"/>
                <w:u w:val="single"/>
                <w:shd w:val="clear" w:color="auto" w:fill="FFFFFF"/>
              </w:rPr>
              <w:t>saskaņā ar</w:t>
            </w:r>
            <w:r w:rsidRPr="00232D93">
              <w:rPr>
                <w:rFonts w:ascii="Times New Roman" w:hAnsi="Times New Roman" w:cs="Times New Roman"/>
                <w:color w:val="333333"/>
                <w:sz w:val="24"/>
                <w:szCs w:val="24"/>
                <w:shd w:val="clear" w:color="auto" w:fill="FFFFFF"/>
              </w:rPr>
              <w:t xml:space="preserve"> 1974. gada Konvenciju par Baltijas jūras reģiona jūras vides aizsardzību.</w:t>
            </w:r>
          </w:p>
          <w:p w14:paraId="76BF4D07" w14:textId="415EFA10" w:rsidR="00450561" w:rsidRPr="001F1B7D" w:rsidRDefault="00360868"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w:t>
            </w:r>
          </w:p>
        </w:tc>
        <w:tc>
          <w:tcPr>
            <w:tcW w:w="2976" w:type="dxa"/>
            <w:vMerge/>
          </w:tcPr>
          <w:p w14:paraId="23FAEBBF" w14:textId="7A989294" w:rsidR="00450561" w:rsidRPr="00232D93" w:rsidRDefault="00450561" w:rsidP="00A9019F">
            <w:pPr>
              <w:rPr>
                <w:rFonts w:ascii="Times New Roman" w:hAnsi="Times New Roman" w:cs="Times New Roman"/>
                <w:sz w:val="24"/>
                <w:szCs w:val="24"/>
              </w:rPr>
            </w:pPr>
          </w:p>
        </w:tc>
      </w:tr>
      <w:tr w:rsidR="00450561" w:rsidRPr="00232D93" w14:paraId="42A4017D" w14:textId="77777777" w:rsidTr="00033D3C">
        <w:tc>
          <w:tcPr>
            <w:tcW w:w="2978" w:type="dxa"/>
            <w:vMerge/>
          </w:tcPr>
          <w:p w14:paraId="5E8DDA1E" w14:textId="77777777" w:rsidR="00450561" w:rsidRPr="00232D93" w:rsidRDefault="00450561" w:rsidP="00A9019F">
            <w:pPr>
              <w:rPr>
                <w:rFonts w:ascii="Times New Roman" w:hAnsi="Times New Roman" w:cs="Times New Roman"/>
                <w:sz w:val="24"/>
                <w:szCs w:val="24"/>
              </w:rPr>
            </w:pPr>
          </w:p>
        </w:tc>
        <w:tc>
          <w:tcPr>
            <w:tcW w:w="3118" w:type="dxa"/>
            <w:vMerge/>
          </w:tcPr>
          <w:p w14:paraId="02F5AB69" w14:textId="77777777" w:rsidR="00450561" w:rsidRPr="00232D93" w:rsidRDefault="00450561" w:rsidP="00A9019F">
            <w:pPr>
              <w:rPr>
                <w:rFonts w:ascii="Times New Roman" w:hAnsi="Times New Roman" w:cs="Times New Roman"/>
                <w:sz w:val="24"/>
                <w:szCs w:val="24"/>
              </w:rPr>
            </w:pPr>
          </w:p>
        </w:tc>
        <w:tc>
          <w:tcPr>
            <w:tcW w:w="2977" w:type="dxa"/>
          </w:tcPr>
          <w:p w14:paraId="25BD8DF3" w14:textId="77777777" w:rsidR="00450561" w:rsidRPr="000A0A28" w:rsidRDefault="00450561" w:rsidP="00A9019F">
            <w:pPr>
              <w:rPr>
                <w:rFonts w:ascii="Times New Roman" w:hAnsi="Times New Roman" w:cs="Times New Roman"/>
                <w:sz w:val="24"/>
                <w:szCs w:val="24"/>
              </w:rPr>
            </w:pPr>
            <w:r w:rsidRPr="000A0A28">
              <w:rPr>
                <w:rFonts w:ascii="Times New Roman" w:hAnsi="Times New Roman" w:cs="Times New Roman"/>
                <w:b/>
                <w:sz w:val="24"/>
                <w:szCs w:val="24"/>
              </w:rPr>
              <w:t>20.pants</w:t>
            </w:r>
            <w:r w:rsidRPr="000A0A28">
              <w:rPr>
                <w:rFonts w:ascii="Times New Roman" w:hAnsi="Times New Roman" w:cs="Times New Roman"/>
                <w:sz w:val="24"/>
                <w:szCs w:val="24"/>
              </w:rPr>
              <w:t>. Komisijas pienākumi.</w:t>
            </w:r>
          </w:p>
          <w:p w14:paraId="753A5A72" w14:textId="77777777" w:rsidR="00450561" w:rsidRDefault="00450561" w:rsidP="00A9019F">
            <w:pPr>
              <w:rPr>
                <w:rFonts w:ascii="Times New Roman" w:hAnsi="Times New Roman" w:cs="Times New Roman"/>
                <w:color w:val="333333"/>
                <w:sz w:val="24"/>
                <w:szCs w:val="24"/>
                <w:shd w:val="clear" w:color="auto" w:fill="FFFFFF"/>
              </w:rPr>
            </w:pPr>
            <w:r w:rsidRPr="000A0A28">
              <w:rPr>
                <w:rFonts w:ascii="Times New Roman" w:hAnsi="Times New Roman" w:cs="Times New Roman"/>
                <w:color w:val="333333"/>
                <w:sz w:val="24"/>
                <w:szCs w:val="24"/>
                <w:shd w:val="clear" w:color="auto" w:fill="FFFFFF"/>
              </w:rPr>
              <w:t>d) noteikt piesārņojuma kontroles kritērijus, piesārņošanas samazināšanas ceļus un iezīmēt vajadzīgos pasākumus, īpaši III pielikumā aprakstītos:</w:t>
            </w:r>
          </w:p>
          <w:p w14:paraId="30D1D164" w14:textId="77777777" w:rsidR="006C6069" w:rsidRDefault="006C6069" w:rsidP="00A9019F">
            <w:pPr>
              <w:rPr>
                <w:rFonts w:ascii="Times New Roman" w:hAnsi="Times New Roman" w:cs="Times New Roman"/>
                <w:color w:val="333333"/>
                <w:sz w:val="24"/>
                <w:szCs w:val="24"/>
                <w:shd w:val="clear" w:color="auto" w:fill="FFFFFF"/>
              </w:rPr>
            </w:pPr>
          </w:p>
          <w:p w14:paraId="4E910C4E" w14:textId="77777777" w:rsidR="006C6069" w:rsidRDefault="006C6069" w:rsidP="006C6069">
            <w:pPr>
              <w:rPr>
                <w:rFonts w:ascii="Times New Roman" w:hAnsi="Times New Roman" w:cs="Times New Roman"/>
                <w:color w:val="00B050"/>
                <w:sz w:val="24"/>
                <w:szCs w:val="24"/>
              </w:rPr>
            </w:pPr>
            <w:r>
              <w:rPr>
                <w:rFonts w:ascii="Times New Roman" w:hAnsi="Times New Roman" w:cs="Times New Roman"/>
                <w:color w:val="00B050"/>
                <w:sz w:val="24"/>
                <w:szCs w:val="24"/>
              </w:rPr>
              <w:t>VVC: Pievienojām redakciju angļu valodā, lai labāk būtu saprotami piedāvātie labojumi.</w:t>
            </w:r>
          </w:p>
          <w:p w14:paraId="73FB5C99" w14:textId="64155900" w:rsidR="00450561" w:rsidRPr="000A0A28" w:rsidRDefault="00F74E76" w:rsidP="00A9019F">
            <w:pPr>
              <w:rPr>
                <w:rFonts w:ascii="Times New Roman" w:hAnsi="Times New Roman" w:cs="Times New Roman"/>
                <w:sz w:val="24"/>
                <w:szCs w:val="24"/>
              </w:rPr>
            </w:pPr>
            <w:r>
              <w:rPr>
                <w:rFonts w:ascii="Times New Roman" w:hAnsi="Times New Roman" w:cs="Times New Roman"/>
                <w:sz w:val="24"/>
                <w:szCs w:val="24"/>
              </w:rPr>
              <w:t xml:space="preserve">d) </w:t>
            </w:r>
            <w:r w:rsidRPr="00F74E76">
              <w:rPr>
                <w:rFonts w:ascii="Times New Roman" w:hAnsi="Times New Roman" w:cs="Times New Roman"/>
                <w:sz w:val="24"/>
                <w:szCs w:val="24"/>
              </w:rPr>
              <w:t xml:space="preserve">to </w:t>
            </w:r>
            <w:proofErr w:type="spellStart"/>
            <w:r w:rsidRPr="00F74E76">
              <w:rPr>
                <w:rFonts w:ascii="Times New Roman" w:hAnsi="Times New Roman" w:cs="Times New Roman"/>
                <w:sz w:val="24"/>
                <w:szCs w:val="24"/>
              </w:rPr>
              <w:t>define</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pollution</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control</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criteria</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objectives</w:t>
            </w:r>
            <w:proofErr w:type="spellEnd"/>
            <w:r w:rsidRPr="00F74E76">
              <w:rPr>
                <w:rFonts w:ascii="Times New Roman" w:hAnsi="Times New Roman" w:cs="Times New Roman"/>
                <w:sz w:val="24"/>
                <w:szCs w:val="24"/>
              </w:rPr>
              <w:t xml:space="preserve"> for </w:t>
            </w:r>
            <w:proofErr w:type="spellStart"/>
            <w:r w:rsidRPr="00F74E76">
              <w:rPr>
                <w:rFonts w:ascii="Times New Roman" w:hAnsi="Times New Roman" w:cs="Times New Roman"/>
                <w:sz w:val="24"/>
                <w:szCs w:val="24"/>
              </w:rPr>
              <w:t>the</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reduction</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of</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pollution</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and</w:t>
            </w:r>
            <w:proofErr w:type="spellEnd"/>
            <w:r>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objectives</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concerning</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measures</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lastRenderedPageBreak/>
              <w:t>particularly</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those</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described</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in</w:t>
            </w:r>
            <w:proofErr w:type="spellEnd"/>
            <w:r w:rsidRPr="00F74E76">
              <w:rPr>
                <w:rFonts w:ascii="Times New Roman" w:hAnsi="Times New Roman" w:cs="Times New Roman"/>
                <w:sz w:val="24"/>
                <w:szCs w:val="24"/>
              </w:rPr>
              <w:t xml:space="preserve"> </w:t>
            </w:r>
            <w:proofErr w:type="spellStart"/>
            <w:r w:rsidRPr="00F74E76">
              <w:rPr>
                <w:rFonts w:ascii="Times New Roman" w:hAnsi="Times New Roman" w:cs="Times New Roman"/>
                <w:sz w:val="24"/>
                <w:szCs w:val="24"/>
              </w:rPr>
              <w:t>Annex</w:t>
            </w:r>
            <w:proofErr w:type="spellEnd"/>
            <w:r w:rsidRPr="00F74E76">
              <w:rPr>
                <w:rFonts w:ascii="Times New Roman" w:hAnsi="Times New Roman" w:cs="Times New Roman"/>
                <w:sz w:val="24"/>
                <w:szCs w:val="24"/>
              </w:rPr>
              <w:t xml:space="preserve"> III;</w:t>
            </w:r>
          </w:p>
        </w:tc>
        <w:tc>
          <w:tcPr>
            <w:tcW w:w="2977" w:type="dxa"/>
          </w:tcPr>
          <w:p w14:paraId="6CF1D5ED" w14:textId="77777777" w:rsidR="00450561" w:rsidRDefault="00450561" w:rsidP="00A9019F">
            <w:pPr>
              <w:rPr>
                <w:rFonts w:ascii="Times New Roman" w:hAnsi="Times New Roman" w:cs="Times New Roman"/>
                <w:b/>
                <w:color w:val="333333"/>
                <w:sz w:val="24"/>
                <w:szCs w:val="24"/>
                <w:shd w:val="clear" w:color="auto" w:fill="FFFFFF"/>
              </w:rPr>
            </w:pPr>
            <w:r w:rsidRPr="00232D93">
              <w:rPr>
                <w:rFonts w:ascii="Times New Roman" w:hAnsi="Times New Roman" w:cs="Times New Roman"/>
                <w:color w:val="333333"/>
                <w:sz w:val="24"/>
                <w:szCs w:val="24"/>
                <w:shd w:val="clear" w:color="auto" w:fill="FFFFFF"/>
              </w:rPr>
              <w:lastRenderedPageBreak/>
              <w:t xml:space="preserve">d) noteikt piesārņojuma kontroles kritērijus, piesārņošanas samazināšanas </w:t>
            </w:r>
            <w:r w:rsidRPr="00232D93">
              <w:rPr>
                <w:rFonts w:ascii="Times New Roman" w:hAnsi="Times New Roman" w:cs="Times New Roman"/>
                <w:b/>
                <w:color w:val="333333"/>
                <w:sz w:val="24"/>
                <w:szCs w:val="24"/>
                <w:u w:val="single"/>
                <w:shd w:val="clear" w:color="auto" w:fill="FFFFFF"/>
              </w:rPr>
              <w:t>mērķus</w:t>
            </w:r>
            <w:r w:rsidRPr="00232D93">
              <w:rPr>
                <w:rFonts w:ascii="Times New Roman" w:hAnsi="Times New Roman" w:cs="Times New Roman"/>
                <w:color w:val="333333"/>
                <w:sz w:val="24"/>
                <w:szCs w:val="24"/>
                <w:shd w:val="clear" w:color="auto" w:fill="FFFFFF"/>
              </w:rPr>
              <w:t xml:space="preserve"> un pasākumu, īpaši III pielikumā aprakstīto, </w:t>
            </w:r>
            <w:r w:rsidRPr="00232D93">
              <w:rPr>
                <w:rFonts w:ascii="Times New Roman" w:hAnsi="Times New Roman" w:cs="Times New Roman"/>
                <w:b/>
                <w:color w:val="333333"/>
                <w:sz w:val="24"/>
                <w:szCs w:val="24"/>
                <w:u w:val="single"/>
                <w:shd w:val="clear" w:color="auto" w:fill="FFFFFF"/>
              </w:rPr>
              <w:t>mērķus</w:t>
            </w:r>
            <w:r w:rsidRPr="00232D93">
              <w:rPr>
                <w:rFonts w:ascii="Times New Roman" w:hAnsi="Times New Roman" w:cs="Times New Roman"/>
                <w:b/>
                <w:color w:val="333333"/>
                <w:sz w:val="24"/>
                <w:szCs w:val="24"/>
                <w:shd w:val="clear" w:color="auto" w:fill="FFFFFF"/>
              </w:rPr>
              <w:t>;</w:t>
            </w:r>
          </w:p>
          <w:p w14:paraId="0C751192" w14:textId="77777777" w:rsidR="00612D55" w:rsidRDefault="00612D55" w:rsidP="00A9019F">
            <w:pPr>
              <w:rPr>
                <w:rFonts w:ascii="Times New Roman" w:hAnsi="Times New Roman" w:cs="Times New Roman"/>
                <w:b/>
                <w:color w:val="333333"/>
                <w:sz w:val="24"/>
                <w:szCs w:val="24"/>
                <w:shd w:val="clear" w:color="auto" w:fill="FFFFFF"/>
              </w:rPr>
            </w:pPr>
          </w:p>
          <w:p w14:paraId="57B04A67" w14:textId="606234ED" w:rsidR="000E1DB8" w:rsidRDefault="000E1DB8" w:rsidP="000A521B">
            <w:pPr>
              <w:rPr>
                <w:rFonts w:ascii="Times New Roman" w:hAnsi="Times New Roman" w:cs="Times New Roman"/>
                <w:bCs/>
                <w:color w:val="00B050"/>
                <w:sz w:val="24"/>
                <w:szCs w:val="24"/>
                <w:shd w:val="clear" w:color="auto" w:fill="FFFFFF"/>
              </w:rPr>
            </w:pPr>
            <w:r w:rsidRPr="000E1DB8">
              <w:rPr>
                <w:rFonts w:ascii="Times New Roman" w:hAnsi="Times New Roman" w:cs="Times New Roman"/>
                <w:bCs/>
                <w:color w:val="00B050"/>
                <w:sz w:val="24"/>
                <w:szCs w:val="24"/>
                <w:shd w:val="clear" w:color="auto" w:fill="FFFFFF"/>
              </w:rPr>
              <w:t xml:space="preserve">VVC: </w:t>
            </w:r>
            <w:r w:rsidR="001528D9">
              <w:rPr>
                <w:rFonts w:ascii="Times New Roman" w:hAnsi="Times New Roman" w:cs="Times New Roman"/>
                <w:bCs/>
                <w:color w:val="00B050"/>
                <w:sz w:val="24"/>
                <w:szCs w:val="24"/>
                <w:shd w:val="clear" w:color="auto" w:fill="FFFFFF"/>
              </w:rPr>
              <w:t>Piekrīt</w:t>
            </w:r>
            <w:r w:rsidR="00FD7EA4">
              <w:rPr>
                <w:rFonts w:ascii="Times New Roman" w:hAnsi="Times New Roman" w:cs="Times New Roman"/>
                <w:bCs/>
                <w:color w:val="00B050"/>
                <w:sz w:val="24"/>
                <w:szCs w:val="24"/>
                <w:shd w:val="clear" w:color="auto" w:fill="FFFFFF"/>
              </w:rPr>
              <w:t>am</w:t>
            </w:r>
            <w:r w:rsidR="001528D9">
              <w:rPr>
                <w:rFonts w:ascii="Times New Roman" w:hAnsi="Times New Roman" w:cs="Times New Roman"/>
                <w:bCs/>
                <w:color w:val="00B050"/>
                <w:sz w:val="24"/>
                <w:szCs w:val="24"/>
                <w:shd w:val="clear" w:color="auto" w:fill="FFFFFF"/>
              </w:rPr>
              <w:t xml:space="preserve"> angļu valodas termina “</w:t>
            </w:r>
            <w:proofErr w:type="spellStart"/>
            <w:r w:rsidR="001528D9">
              <w:rPr>
                <w:rFonts w:ascii="Times New Roman" w:hAnsi="Times New Roman" w:cs="Times New Roman"/>
                <w:bCs/>
                <w:color w:val="00B050"/>
                <w:sz w:val="24"/>
                <w:szCs w:val="24"/>
                <w:shd w:val="clear" w:color="auto" w:fill="FFFFFF"/>
              </w:rPr>
              <w:t>objective</w:t>
            </w:r>
            <w:proofErr w:type="spellEnd"/>
            <w:r w:rsidR="001528D9">
              <w:rPr>
                <w:rFonts w:ascii="Times New Roman" w:hAnsi="Times New Roman" w:cs="Times New Roman"/>
                <w:bCs/>
                <w:color w:val="00B050"/>
                <w:sz w:val="24"/>
                <w:szCs w:val="24"/>
                <w:shd w:val="clear" w:color="auto" w:fill="FFFFFF"/>
              </w:rPr>
              <w:t xml:space="preserve">” atveidei kā “mērķis”. </w:t>
            </w:r>
          </w:p>
          <w:p w14:paraId="614D05F6" w14:textId="77777777" w:rsidR="00F74E76" w:rsidRDefault="00F74E76" w:rsidP="000A521B">
            <w:pPr>
              <w:rPr>
                <w:rFonts w:ascii="Times New Roman" w:hAnsi="Times New Roman" w:cs="Times New Roman"/>
                <w:bCs/>
                <w:color w:val="00B050"/>
                <w:sz w:val="24"/>
                <w:szCs w:val="24"/>
                <w:shd w:val="clear" w:color="auto" w:fill="FFFFFF"/>
              </w:rPr>
            </w:pPr>
          </w:p>
          <w:p w14:paraId="7C0D1A8D" w14:textId="6D1B3139" w:rsidR="000E1DB8" w:rsidRDefault="00C21513" w:rsidP="000A521B">
            <w:pPr>
              <w:rPr>
                <w:rFonts w:ascii="Times New Roman" w:hAnsi="Times New Roman" w:cs="Times New Roman"/>
                <w:bCs/>
                <w:color w:val="00B050"/>
                <w:sz w:val="24"/>
                <w:szCs w:val="24"/>
                <w:shd w:val="clear" w:color="auto" w:fill="FFFFFF"/>
              </w:rPr>
            </w:pPr>
            <w:r>
              <w:rPr>
                <w:rFonts w:ascii="Times New Roman" w:hAnsi="Times New Roman" w:cs="Times New Roman"/>
                <w:bCs/>
                <w:color w:val="00B050"/>
                <w:sz w:val="24"/>
                <w:szCs w:val="24"/>
                <w:shd w:val="clear" w:color="auto" w:fill="FFFFFF"/>
              </w:rPr>
              <w:t>Š</w:t>
            </w:r>
            <w:r w:rsidR="00FE52A2">
              <w:rPr>
                <w:rFonts w:ascii="Times New Roman" w:hAnsi="Times New Roman" w:cs="Times New Roman"/>
                <w:bCs/>
                <w:color w:val="00B050"/>
                <w:sz w:val="24"/>
                <w:szCs w:val="24"/>
                <w:shd w:val="clear" w:color="auto" w:fill="FFFFFF"/>
              </w:rPr>
              <w:t>ā apakšpunkta labskanību var uzlabot.</w:t>
            </w:r>
            <w:r w:rsidR="00F74E76">
              <w:rPr>
                <w:rFonts w:ascii="Times New Roman" w:hAnsi="Times New Roman" w:cs="Times New Roman"/>
                <w:bCs/>
                <w:color w:val="00B050"/>
                <w:sz w:val="24"/>
                <w:szCs w:val="24"/>
                <w:shd w:val="clear" w:color="auto" w:fill="FFFFFF"/>
              </w:rPr>
              <w:t xml:space="preserve"> Piedāvātā redakcija: “</w:t>
            </w:r>
            <w:r w:rsidR="00EC258F" w:rsidRPr="00EC258F">
              <w:rPr>
                <w:rFonts w:ascii="Times New Roman" w:hAnsi="Times New Roman" w:cs="Times New Roman"/>
                <w:color w:val="00B050"/>
                <w:sz w:val="24"/>
                <w:szCs w:val="24"/>
                <w:shd w:val="clear" w:color="auto" w:fill="FFFFFF"/>
              </w:rPr>
              <w:t xml:space="preserve">d) noteikt piesārņojuma kontroles kritērijus, piesārņošanas samazināšanas </w:t>
            </w:r>
            <w:r w:rsidR="00EC258F" w:rsidRPr="00EC258F">
              <w:rPr>
                <w:rFonts w:ascii="Times New Roman" w:hAnsi="Times New Roman" w:cs="Times New Roman"/>
                <w:b/>
                <w:color w:val="00B050"/>
                <w:sz w:val="24"/>
                <w:szCs w:val="24"/>
                <w:u w:val="single"/>
                <w:shd w:val="clear" w:color="auto" w:fill="FFFFFF"/>
              </w:rPr>
              <w:t>mērķus</w:t>
            </w:r>
            <w:r w:rsidR="00EC258F" w:rsidRPr="00EC258F">
              <w:rPr>
                <w:rFonts w:ascii="Times New Roman" w:hAnsi="Times New Roman" w:cs="Times New Roman"/>
                <w:color w:val="00B050"/>
                <w:sz w:val="24"/>
                <w:szCs w:val="24"/>
                <w:shd w:val="clear" w:color="auto" w:fill="FFFFFF"/>
              </w:rPr>
              <w:t xml:space="preserve"> un </w:t>
            </w:r>
            <w:r w:rsidR="0005049E" w:rsidRPr="0005049E">
              <w:rPr>
                <w:rFonts w:ascii="Times New Roman" w:hAnsi="Times New Roman" w:cs="Times New Roman"/>
                <w:b/>
                <w:bCs/>
                <w:color w:val="00B050"/>
                <w:sz w:val="24"/>
                <w:szCs w:val="24"/>
                <w:shd w:val="clear" w:color="auto" w:fill="FFFFFF"/>
              </w:rPr>
              <w:t xml:space="preserve">mērķus attiecībā uz </w:t>
            </w:r>
            <w:r w:rsidR="00EC258F" w:rsidRPr="0005049E">
              <w:rPr>
                <w:rFonts w:ascii="Times New Roman" w:hAnsi="Times New Roman" w:cs="Times New Roman"/>
                <w:b/>
                <w:bCs/>
                <w:color w:val="00B050"/>
                <w:sz w:val="24"/>
                <w:szCs w:val="24"/>
                <w:shd w:val="clear" w:color="auto" w:fill="FFFFFF"/>
              </w:rPr>
              <w:t>pasākum</w:t>
            </w:r>
            <w:r w:rsidR="0005049E" w:rsidRPr="0005049E">
              <w:rPr>
                <w:rFonts w:ascii="Times New Roman" w:hAnsi="Times New Roman" w:cs="Times New Roman"/>
                <w:b/>
                <w:bCs/>
                <w:color w:val="00B050"/>
                <w:sz w:val="24"/>
                <w:szCs w:val="24"/>
                <w:shd w:val="clear" w:color="auto" w:fill="FFFFFF"/>
              </w:rPr>
              <w:t>iem</w:t>
            </w:r>
            <w:r w:rsidR="00EC258F" w:rsidRPr="0005049E">
              <w:rPr>
                <w:rFonts w:ascii="Times New Roman" w:hAnsi="Times New Roman" w:cs="Times New Roman"/>
                <w:b/>
                <w:bCs/>
                <w:color w:val="00B050"/>
                <w:sz w:val="24"/>
                <w:szCs w:val="24"/>
                <w:shd w:val="clear" w:color="auto" w:fill="FFFFFF"/>
              </w:rPr>
              <w:t>,</w:t>
            </w:r>
            <w:r w:rsidR="0005049E" w:rsidRPr="0005049E">
              <w:rPr>
                <w:rFonts w:ascii="Times New Roman" w:hAnsi="Times New Roman" w:cs="Times New Roman"/>
                <w:b/>
                <w:bCs/>
                <w:color w:val="00B050"/>
                <w:sz w:val="24"/>
                <w:szCs w:val="24"/>
                <w:shd w:val="clear" w:color="auto" w:fill="FFFFFF"/>
              </w:rPr>
              <w:t xml:space="preserve"> jo</w:t>
            </w:r>
            <w:r w:rsidR="00EC258F" w:rsidRPr="0005049E">
              <w:rPr>
                <w:rFonts w:ascii="Times New Roman" w:hAnsi="Times New Roman" w:cs="Times New Roman"/>
                <w:b/>
                <w:bCs/>
                <w:color w:val="00B050"/>
                <w:sz w:val="24"/>
                <w:szCs w:val="24"/>
                <w:shd w:val="clear" w:color="auto" w:fill="FFFFFF"/>
              </w:rPr>
              <w:t xml:space="preserve"> īpaši </w:t>
            </w:r>
            <w:r w:rsidR="00EC258F" w:rsidRPr="0005049E">
              <w:rPr>
                <w:rFonts w:ascii="Times New Roman" w:hAnsi="Times New Roman" w:cs="Times New Roman"/>
                <w:b/>
                <w:bCs/>
                <w:color w:val="00B050"/>
                <w:sz w:val="24"/>
                <w:szCs w:val="24"/>
                <w:shd w:val="clear" w:color="auto" w:fill="FFFFFF"/>
              </w:rPr>
              <w:lastRenderedPageBreak/>
              <w:t>III</w:t>
            </w:r>
            <w:r w:rsidR="004B3CED">
              <w:rPr>
                <w:rFonts w:ascii="Times New Roman" w:hAnsi="Times New Roman" w:cs="Times New Roman"/>
                <w:b/>
                <w:bCs/>
                <w:color w:val="00B050"/>
                <w:sz w:val="24"/>
                <w:szCs w:val="24"/>
                <w:shd w:val="clear" w:color="auto" w:fill="FFFFFF"/>
              </w:rPr>
              <w:t> </w:t>
            </w:r>
            <w:r w:rsidR="00EC258F" w:rsidRPr="0005049E">
              <w:rPr>
                <w:rFonts w:ascii="Times New Roman" w:hAnsi="Times New Roman" w:cs="Times New Roman"/>
                <w:b/>
                <w:bCs/>
                <w:color w:val="00B050"/>
                <w:sz w:val="24"/>
                <w:szCs w:val="24"/>
                <w:shd w:val="clear" w:color="auto" w:fill="FFFFFF"/>
              </w:rPr>
              <w:t>pielikumā aprakstīt</w:t>
            </w:r>
            <w:r w:rsidR="0005049E" w:rsidRPr="0005049E">
              <w:rPr>
                <w:rFonts w:ascii="Times New Roman" w:hAnsi="Times New Roman" w:cs="Times New Roman"/>
                <w:b/>
                <w:bCs/>
                <w:color w:val="00B050"/>
                <w:sz w:val="24"/>
                <w:szCs w:val="24"/>
                <w:shd w:val="clear" w:color="auto" w:fill="FFFFFF"/>
              </w:rPr>
              <w:t>ajiem pasākumiem</w:t>
            </w:r>
            <w:r w:rsidR="00EC258F" w:rsidRPr="00EC258F">
              <w:rPr>
                <w:rFonts w:ascii="Times New Roman" w:hAnsi="Times New Roman" w:cs="Times New Roman"/>
                <w:b/>
                <w:color w:val="00B050"/>
                <w:sz w:val="24"/>
                <w:szCs w:val="24"/>
                <w:shd w:val="clear" w:color="auto" w:fill="FFFFFF"/>
              </w:rPr>
              <w:t>;</w:t>
            </w:r>
            <w:r w:rsidR="00F74E76" w:rsidRPr="00EC258F">
              <w:rPr>
                <w:rFonts w:ascii="Times New Roman" w:hAnsi="Times New Roman" w:cs="Times New Roman"/>
                <w:bCs/>
                <w:color w:val="00B050"/>
                <w:sz w:val="24"/>
                <w:szCs w:val="24"/>
                <w:shd w:val="clear" w:color="auto" w:fill="FFFFFF"/>
              </w:rPr>
              <w:t>”</w:t>
            </w:r>
          </w:p>
          <w:p w14:paraId="7DE4E55C" w14:textId="77777777" w:rsidR="005160CD" w:rsidRDefault="005160CD" w:rsidP="000A521B">
            <w:pPr>
              <w:rPr>
                <w:rFonts w:ascii="Times New Roman" w:hAnsi="Times New Roman" w:cs="Times New Roman"/>
                <w:bCs/>
                <w:color w:val="00B050"/>
                <w:sz w:val="24"/>
                <w:szCs w:val="24"/>
                <w:shd w:val="clear" w:color="auto" w:fill="FFFFFF"/>
              </w:rPr>
            </w:pPr>
          </w:p>
          <w:p w14:paraId="0D1C48B4" w14:textId="302FC61B" w:rsidR="005160CD" w:rsidRPr="00EC258F" w:rsidRDefault="00FD7EA4" w:rsidP="000A521B">
            <w:pPr>
              <w:rPr>
                <w:rFonts w:ascii="Times New Roman" w:hAnsi="Times New Roman" w:cs="Times New Roman"/>
                <w:b/>
                <w:color w:val="333333"/>
                <w:sz w:val="24"/>
                <w:szCs w:val="24"/>
                <w:shd w:val="clear" w:color="auto" w:fill="FFFFFF"/>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111DE341" w14:textId="69520E06" w:rsidR="00450561" w:rsidRPr="00232D93" w:rsidRDefault="00450561" w:rsidP="00A9019F">
            <w:pPr>
              <w:rPr>
                <w:rFonts w:ascii="Times New Roman" w:hAnsi="Times New Roman" w:cs="Times New Roman"/>
                <w:sz w:val="24"/>
                <w:szCs w:val="24"/>
              </w:rPr>
            </w:pPr>
          </w:p>
        </w:tc>
      </w:tr>
      <w:tr w:rsidR="00450561" w:rsidRPr="00232D93" w14:paraId="53D57AA6" w14:textId="77777777" w:rsidTr="00033D3C">
        <w:tc>
          <w:tcPr>
            <w:tcW w:w="2978" w:type="dxa"/>
            <w:vMerge/>
          </w:tcPr>
          <w:p w14:paraId="4E45FADE" w14:textId="77777777" w:rsidR="00450561" w:rsidRPr="00232D93" w:rsidRDefault="00450561" w:rsidP="00A9019F">
            <w:pPr>
              <w:rPr>
                <w:rFonts w:ascii="Times New Roman" w:hAnsi="Times New Roman" w:cs="Times New Roman"/>
                <w:sz w:val="24"/>
                <w:szCs w:val="24"/>
              </w:rPr>
            </w:pPr>
          </w:p>
        </w:tc>
        <w:tc>
          <w:tcPr>
            <w:tcW w:w="3118" w:type="dxa"/>
            <w:vMerge/>
          </w:tcPr>
          <w:p w14:paraId="6DB5F0C9" w14:textId="77777777" w:rsidR="00450561" w:rsidRPr="00232D93" w:rsidRDefault="00450561" w:rsidP="00A9019F">
            <w:pPr>
              <w:rPr>
                <w:rFonts w:ascii="Times New Roman" w:hAnsi="Times New Roman" w:cs="Times New Roman"/>
                <w:sz w:val="24"/>
                <w:szCs w:val="24"/>
              </w:rPr>
            </w:pPr>
          </w:p>
        </w:tc>
        <w:tc>
          <w:tcPr>
            <w:tcW w:w="2977" w:type="dxa"/>
          </w:tcPr>
          <w:p w14:paraId="77E33C90"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b/>
                <w:sz w:val="24"/>
                <w:szCs w:val="24"/>
              </w:rPr>
              <w:t>21.pants</w:t>
            </w:r>
            <w:r w:rsidRPr="00232D93">
              <w:rPr>
                <w:rFonts w:ascii="Times New Roman" w:hAnsi="Times New Roman" w:cs="Times New Roman"/>
                <w:sz w:val="24"/>
                <w:szCs w:val="24"/>
              </w:rPr>
              <w:t>. Komisijas darba organizācija</w:t>
            </w:r>
          </w:p>
          <w:p w14:paraId="63974FBB"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color w:val="333333"/>
                <w:sz w:val="24"/>
                <w:szCs w:val="24"/>
                <w:shd w:val="clear" w:color="auto" w:fill="FFFFFF"/>
              </w:rPr>
              <w:t xml:space="preserve">4. Komisija </w:t>
            </w:r>
            <w:r w:rsidRPr="00232D93">
              <w:rPr>
                <w:rFonts w:ascii="Times New Roman" w:hAnsi="Times New Roman" w:cs="Times New Roman"/>
                <w:color w:val="333333"/>
                <w:sz w:val="24"/>
                <w:szCs w:val="24"/>
                <w:u w:val="single"/>
                <w:shd w:val="clear" w:color="auto" w:fill="FFFFFF"/>
              </w:rPr>
              <w:t xml:space="preserve">nozīmē </w:t>
            </w:r>
            <w:r w:rsidRPr="00232D93">
              <w:rPr>
                <w:rFonts w:ascii="Times New Roman" w:hAnsi="Times New Roman" w:cs="Times New Roman"/>
                <w:color w:val="333333"/>
                <w:sz w:val="24"/>
                <w:szCs w:val="24"/>
                <w:shd w:val="clear" w:color="auto" w:fill="FFFFFF"/>
              </w:rPr>
              <w:t>Izpildsekretāru un izstrādā noteikumus nepieciešamā personāla nozīmēšanai, kā arī (..).</w:t>
            </w:r>
          </w:p>
        </w:tc>
        <w:tc>
          <w:tcPr>
            <w:tcW w:w="2977" w:type="dxa"/>
          </w:tcPr>
          <w:p w14:paraId="0689A495"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4. Komisija </w:t>
            </w:r>
            <w:r w:rsidRPr="00232D93">
              <w:rPr>
                <w:rFonts w:ascii="Times New Roman" w:hAnsi="Times New Roman" w:cs="Times New Roman"/>
                <w:b/>
                <w:color w:val="333333"/>
                <w:sz w:val="24"/>
                <w:szCs w:val="24"/>
                <w:shd w:val="clear" w:color="auto" w:fill="FFFFFF"/>
              </w:rPr>
              <w:t xml:space="preserve">ieceļ </w:t>
            </w:r>
            <w:r w:rsidRPr="00232D93">
              <w:rPr>
                <w:rFonts w:ascii="Times New Roman" w:hAnsi="Times New Roman" w:cs="Times New Roman"/>
                <w:color w:val="333333"/>
                <w:sz w:val="24"/>
                <w:szCs w:val="24"/>
                <w:shd w:val="clear" w:color="auto" w:fill="FFFFFF"/>
              </w:rPr>
              <w:t xml:space="preserve">Izpildsekretāru un </w:t>
            </w:r>
            <w:r w:rsidRPr="00232D93">
              <w:rPr>
                <w:rFonts w:ascii="Times New Roman" w:hAnsi="Times New Roman" w:cs="Times New Roman"/>
                <w:b/>
                <w:color w:val="333333"/>
                <w:sz w:val="24"/>
                <w:szCs w:val="24"/>
                <w:shd w:val="clear" w:color="auto" w:fill="FFFFFF"/>
              </w:rPr>
              <w:t>pieņem</w:t>
            </w:r>
            <w:r w:rsidRPr="00232D93">
              <w:rPr>
                <w:rFonts w:ascii="Times New Roman" w:hAnsi="Times New Roman" w:cs="Times New Roman"/>
                <w:color w:val="333333"/>
                <w:sz w:val="24"/>
                <w:szCs w:val="24"/>
                <w:shd w:val="clear" w:color="auto" w:fill="FFFFFF"/>
              </w:rPr>
              <w:t xml:space="preserve"> noteikumus </w:t>
            </w:r>
            <w:r w:rsidRPr="00232D93">
              <w:rPr>
                <w:rFonts w:ascii="Times New Roman" w:hAnsi="Times New Roman" w:cs="Times New Roman"/>
                <w:b/>
                <w:color w:val="333333"/>
                <w:sz w:val="24"/>
                <w:szCs w:val="24"/>
                <w:shd w:val="clear" w:color="auto" w:fill="FFFFFF"/>
              </w:rPr>
              <w:t>cita</w:t>
            </w:r>
            <w:r w:rsidRPr="00232D93">
              <w:rPr>
                <w:rFonts w:ascii="Times New Roman" w:hAnsi="Times New Roman" w:cs="Times New Roman"/>
                <w:color w:val="333333"/>
                <w:sz w:val="24"/>
                <w:szCs w:val="24"/>
                <w:shd w:val="clear" w:color="auto" w:fill="FFFFFF"/>
              </w:rPr>
              <w:t xml:space="preserve"> nepieciešamā personāla </w:t>
            </w:r>
            <w:r w:rsidRPr="00232D93">
              <w:rPr>
                <w:rFonts w:ascii="Times New Roman" w:hAnsi="Times New Roman" w:cs="Times New Roman"/>
                <w:b/>
                <w:color w:val="333333"/>
                <w:sz w:val="24"/>
                <w:szCs w:val="24"/>
                <w:shd w:val="clear" w:color="auto" w:fill="FFFFFF"/>
              </w:rPr>
              <w:t>iecelšanai</w:t>
            </w:r>
            <w:r w:rsidRPr="00232D93">
              <w:rPr>
                <w:rFonts w:ascii="Times New Roman" w:hAnsi="Times New Roman" w:cs="Times New Roman"/>
                <w:color w:val="333333"/>
                <w:sz w:val="24"/>
                <w:szCs w:val="24"/>
                <w:shd w:val="clear" w:color="auto" w:fill="FFFFFF"/>
              </w:rPr>
              <w:t>, kā arī (..).</w:t>
            </w:r>
          </w:p>
          <w:p w14:paraId="3EDA96AB" w14:textId="347D19A6" w:rsidR="000A0A28" w:rsidRPr="00232D93" w:rsidRDefault="000A0A28" w:rsidP="00A9019F">
            <w:pPr>
              <w:rPr>
                <w:rFonts w:ascii="Times New Roman" w:hAnsi="Times New Roman" w:cs="Times New Roman"/>
                <w:sz w:val="24"/>
                <w:szCs w:val="24"/>
              </w:rPr>
            </w:pPr>
            <w:r w:rsidRPr="000A0A28">
              <w:rPr>
                <w:rFonts w:ascii="Times New Roman" w:hAnsi="Times New Roman" w:cs="Times New Roman"/>
                <w:color w:val="00B050"/>
                <w:sz w:val="24"/>
                <w:szCs w:val="24"/>
                <w:shd w:val="clear" w:color="auto" w:fill="FFFFFF"/>
              </w:rPr>
              <w:t xml:space="preserve">VVC: Priekšlikums pieņemts. </w:t>
            </w:r>
          </w:p>
        </w:tc>
        <w:tc>
          <w:tcPr>
            <w:tcW w:w="2976" w:type="dxa"/>
            <w:vMerge/>
          </w:tcPr>
          <w:p w14:paraId="62D300E0" w14:textId="5C93A777" w:rsidR="00450561" w:rsidRPr="00232D93" w:rsidRDefault="00450561" w:rsidP="00A9019F">
            <w:pPr>
              <w:rPr>
                <w:rFonts w:ascii="Times New Roman" w:hAnsi="Times New Roman" w:cs="Times New Roman"/>
                <w:sz w:val="24"/>
                <w:szCs w:val="24"/>
              </w:rPr>
            </w:pPr>
          </w:p>
        </w:tc>
      </w:tr>
      <w:tr w:rsidR="00450561" w:rsidRPr="00232D93" w14:paraId="7377E077" w14:textId="77777777" w:rsidTr="00033D3C">
        <w:tc>
          <w:tcPr>
            <w:tcW w:w="2978" w:type="dxa"/>
            <w:vMerge/>
          </w:tcPr>
          <w:p w14:paraId="063F8B8A" w14:textId="77777777" w:rsidR="00450561" w:rsidRPr="00232D93" w:rsidRDefault="00450561" w:rsidP="00A9019F">
            <w:pPr>
              <w:rPr>
                <w:rFonts w:ascii="Times New Roman" w:hAnsi="Times New Roman" w:cs="Times New Roman"/>
                <w:sz w:val="24"/>
                <w:szCs w:val="24"/>
              </w:rPr>
            </w:pPr>
          </w:p>
        </w:tc>
        <w:tc>
          <w:tcPr>
            <w:tcW w:w="3118" w:type="dxa"/>
            <w:vMerge/>
          </w:tcPr>
          <w:p w14:paraId="4ED8D572" w14:textId="77777777" w:rsidR="00450561" w:rsidRPr="00232D93" w:rsidRDefault="00450561" w:rsidP="00A9019F">
            <w:pPr>
              <w:rPr>
                <w:rFonts w:ascii="Times New Roman" w:hAnsi="Times New Roman" w:cs="Times New Roman"/>
                <w:sz w:val="24"/>
                <w:szCs w:val="24"/>
              </w:rPr>
            </w:pPr>
          </w:p>
        </w:tc>
        <w:tc>
          <w:tcPr>
            <w:tcW w:w="2977" w:type="dxa"/>
          </w:tcPr>
          <w:p w14:paraId="6F81459C" w14:textId="77777777" w:rsidR="00450561" w:rsidRPr="00843E8F" w:rsidRDefault="00450561" w:rsidP="00A9019F">
            <w:pPr>
              <w:rPr>
                <w:rFonts w:ascii="Times New Roman" w:hAnsi="Times New Roman" w:cs="Times New Roman"/>
                <w:sz w:val="24"/>
                <w:szCs w:val="24"/>
              </w:rPr>
            </w:pPr>
            <w:r w:rsidRPr="00843E8F">
              <w:rPr>
                <w:rFonts w:ascii="Times New Roman" w:hAnsi="Times New Roman" w:cs="Times New Roman"/>
                <w:sz w:val="24"/>
                <w:szCs w:val="24"/>
              </w:rPr>
              <w:t>22.pants. Komisijas finansiālais nodrošinājums</w:t>
            </w:r>
          </w:p>
          <w:p w14:paraId="1058A6E5" w14:textId="77777777" w:rsidR="00450561" w:rsidRPr="00843E8F" w:rsidRDefault="00450561" w:rsidP="00A9019F">
            <w:pPr>
              <w:rPr>
                <w:rFonts w:ascii="Times New Roman" w:hAnsi="Times New Roman" w:cs="Times New Roman"/>
                <w:color w:val="333333"/>
                <w:sz w:val="24"/>
                <w:szCs w:val="24"/>
                <w:shd w:val="clear" w:color="auto" w:fill="FFFFFF"/>
              </w:rPr>
            </w:pPr>
            <w:r w:rsidRPr="00843E8F">
              <w:rPr>
                <w:rFonts w:ascii="Times New Roman" w:hAnsi="Times New Roman" w:cs="Times New Roman"/>
                <w:color w:val="333333"/>
                <w:sz w:val="24"/>
                <w:szCs w:val="24"/>
                <w:shd w:val="clear" w:color="auto" w:fill="FFFFFF"/>
              </w:rPr>
              <w:t xml:space="preserve">3. Kopējais budžets, ieskaitot arī jebkuru papildbudžetu, ko apstiprinājusi Komisija, sastāv no </w:t>
            </w:r>
            <w:r w:rsidRPr="00843E8F">
              <w:rPr>
                <w:rFonts w:ascii="Times New Roman" w:hAnsi="Times New Roman" w:cs="Times New Roman"/>
                <w:sz w:val="24"/>
                <w:szCs w:val="24"/>
                <w:u w:val="single"/>
                <w:shd w:val="clear" w:color="auto" w:fill="FFFFFF"/>
              </w:rPr>
              <w:t>Eiropas ekonomiskajā kopienā neietilpstošo Līgumslēdzēju pušu ekvivalentiem ieguldījumiem,</w:t>
            </w:r>
            <w:r w:rsidRPr="00843E8F">
              <w:rPr>
                <w:rFonts w:ascii="Times New Roman" w:hAnsi="Times New Roman" w:cs="Times New Roman"/>
                <w:sz w:val="24"/>
                <w:szCs w:val="24"/>
                <w:shd w:val="clear" w:color="auto" w:fill="FFFFFF"/>
              </w:rPr>
              <w:t xml:space="preserve"> </w:t>
            </w:r>
            <w:r w:rsidRPr="00843E8F">
              <w:rPr>
                <w:rFonts w:ascii="Times New Roman" w:hAnsi="Times New Roman" w:cs="Times New Roman"/>
                <w:color w:val="333333"/>
                <w:sz w:val="24"/>
                <w:szCs w:val="24"/>
                <w:shd w:val="clear" w:color="auto" w:fill="FFFFFF"/>
              </w:rPr>
              <w:t>ja vien Komisija vienbalsīgi nenolemj citādi</w:t>
            </w:r>
          </w:p>
          <w:p w14:paraId="184BB82D" w14:textId="77777777" w:rsidR="007354D4" w:rsidRPr="00843E8F" w:rsidRDefault="007354D4" w:rsidP="00A9019F">
            <w:pPr>
              <w:rPr>
                <w:rFonts w:ascii="Times New Roman" w:hAnsi="Times New Roman" w:cs="Times New Roman"/>
                <w:color w:val="333333"/>
                <w:sz w:val="24"/>
                <w:szCs w:val="24"/>
                <w:shd w:val="clear" w:color="auto" w:fill="FFFFFF"/>
              </w:rPr>
            </w:pPr>
          </w:p>
          <w:p w14:paraId="2BE54913" w14:textId="77777777" w:rsidR="007354D4" w:rsidRPr="00843E8F" w:rsidRDefault="007354D4" w:rsidP="007354D4">
            <w:pPr>
              <w:rPr>
                <w:rFonts w:ascii="Times New Roman" w:hAnsi="Times New Roman" w:cs="Times New Roman"/>
                <w:color w:val="00B050"/>
                <w:sz w:val="24"/>
                <w:szCs w:val="24"/>
              </w:rPr>
            </w:pPr>
            <w:r w:rsidRPr="00843E8F">
              <w:rPr>
                <w:rFonts w:ascii="Times New Roman" w:hAnsi="Times New Roman" w:cs="Times New Roman"/>
                <w:color w:val="00B050"/>
                <w:sz w:val="24"/>
                <w:szCs w:val="24"/>
              </w:rPr>
              <w:t>VVC: Pievienojām redakciju angļu valodā, lai labāk būtu saprotami piedāvātie labojumi.</w:t>
            </w:r>
          </w:p>
          <w:p w14:paraId="7A9CFD41" w14:textId="412E0805" w:rsidR="0001392B" w:rsidRPr="00843E8F" w:rsidRDefault="0001392B" w:rsidP="0001392B">
            <w:pPr>
              <w:rPr>
                <w:rFonts w:ascii="Times New Roman" w:hAnsi="Times New Roman" w:cs="Times New Roman"/>
                <w:sz w:val="24"/>
                <w:szCs w:val="24"/>
              </w:rPr>
            </w:pPr>
            <w:r w:rsidRPr="00843E8F">
              <w:rPr>
                <w:rFonts w:ascii="Times New Roman" w:hAnsi="Times New Roman" w:cs="Times New Roman"/>
                <w:sz w:val="24"/>
                <w:szCs w:val="24"/>
              </w:rPr>
              <w:t xml:space="preserve">3.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total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amount</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of</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budget</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including</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any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supplementary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budget</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adopted</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p>
          <w:p w14:paraId="73ACB067" w14:textId="77777777" w:rsidR="0001392B" w:rsidRPr="00843E8F" w:rsidRDefault="0001392B" w:rsidP="0001392B">
            <w:pPr>
              <w:rPr>
                <w:rFonts w:ascii="Times New Roman" w:hAnsi="Times New Roman" w:cs="Times New Roman"/>
                <w:color w:val="00B050"/>
                <w:sz w:val="24"/>
                <w:szCs w:val="24"/>
              </w:rPr>
            </w:pPr>
            <w:proofErr w:type="spellStart"/>
            <w:r w:rsidRPr="00843E8F">
              <w:rPr>
                <w:rFonts w:ascii="Times New Roman" w:hAnsi="Times New Roman" w:cs="Times New Roman"/>
                <w:sz w:val="24"/>
                <w:szCs w:val="24"/>
              </w:rPr>
              <w:lastRenderedPageBreak/>
              <w:t>Commission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shall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contributed</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Contracting</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Parties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other</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than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color w:val="00B050"/>
                <w:sz w:val="24"/>
                <w:szCs w:val="24"/>
              </w:rPr>
              <w:t>European</w:t>
            </w:r>
            <w:proofErr w:type="spellEnd"/>
          </w:p>
          <w:p w14:paraId="42F8611E" w14:textId="77777777" w:rsidR="0001392B" w:rsidRPr="00843E8F" w:rsidRDefault="0001392B" w:rsidP="0001392B">
            <w:pPr>
              <w:rPr>
                <w:rFonts w:ascii="Times New Roman" w:hAnsi="Times New Roman" w:cs="Times New Roman"/>
                <w:sz w:val="24"/>
                <w:szCs w:val="24"/>
              </w:rPr>
            </w:pPr>
            <w:proofErr w:type="spellStart"/>
            <w:r w:rsidRPr="00843E8F">
              <w:rPr>
                <w:rFonts w:ascii="Times New Roman" w:hAnsi="Times New Roman" w:cs="Times New Roman"/>
                <w:color w:val="00B050"/>
                <w:sz w:val="24"/>
                <w:szCs w:val="24"/>
              </w:rPr>
              <w:t>Economic</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Community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equal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parts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unless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unanimously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decided</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otherwise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by</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p>
          <w:p w14:paraId="4D5871A6" w14:textId="4DB2A5EC" w:rsidR="00450561" w:rsidRPr="00843E8F" w:rsidRDefault="0001392B" w:rsidP="00A9019F">
            <w:pPr>
              <w:rPr>
                <w:rFonts w:ascii="Times New Roman" w:hAnsi="Times New Roman" w:cs="Times New Roman"/>
                <w:sz w:val="24"/>
                <w:szCs w:val="24"/>
              </w:rPr>
            </w:pPr>
            <w:proofErr w:type="spellStart"/>
            <w:r w:rsidRPr="00843E8F">
              <w:rPr>
                <w:rFonts w:ascii="Times New Roman" w:hAnsi="Times New Roman" w:cs="Times New Roman"/>
                <w:sz w:val="24"/>
                <w:szCs w:val="24"/>
              </w:rPr>
              <w:t>Commission</w:t>
            </w:r>
            <w:proofErr w:type="spellEnd"/>
          </w:p>
        </w:tc>
        <w:tc>
          <w:tcPr>
            <w:tcW w:w="2977" w:type="dxa"/>
          </w:tcPr>
          <w:p w14:paraId="550CD06F" w14:textId="77777777" w:rsidR="00450561" w:rsidRPr="00843E8F" w:rsidRDefault="00450561" w:rsidP="00A9019F">
            <w:pPr>
              <w:rPr>
                <w:rFonts w:ascii="Times New Roman" w:hAnsi="Times New Roman" w:cs="Times New Roman"/>
                <w:b/>
                <w:sz w:val="24"/>
                <w:szCs w:val="24"/>
              </w:rPr>
            </w:pPr>
            <w:r w:rsidRPr="00843E8F">
              <w:rPr>
                <w:rFonts w:ascii="Times New Roman" w:hAnsi="Times New Roman" w:cs="Times New Roman"/>
                <w:sz w:val="24"/>
                <w:szCs w:val="24"/>
              </w:rPr>
              <w:lastRenderedPageBreak/>
              <w:t xml:space="preserve">22.pants. Komisijas </w:t>
            </w:r>
            <w:r w:rsidRPr="00843E8F">
              <w:rPr>
                <w:rFonts w:ascii="Times New Roman" w:hAnsi="Times New Roman" w:cs="Times New Roman"/>
                <w:b/>
                <w:sz w:val="24"/>
                <w:szCs w:val="24"/>
              </w:rPr>
              <w:t>finanšu noteikumi</w:t>
            </w:r>
          </w:p>
          <w:p w14:paraId="4E0AA164" w14:textId="77777777" w:rsidR="00450561" w:rsidRPr="00843E8F" w:rsidRDefault="00450561" w:rsidP="00A9019F">
            <w:pPr>
              <w:rPr>
                <w:rFonts w:ascii="Times New Roman" w:hAnsi="Times New Roman" w:cs="Times New Roman"/>
                <w:color w:val="333333"/>
                <w:sz w:val="24"/>
                <w:szCs w:val="24"/>
                <w:shd w:val="clear" w:color="auto" w:fill="FFFFFF"/>
              </w:rPr>
            </w:pPr>
            <w:r w:rsidRPr="00843E8F">
              <w:rPr>
                <w:rFonts w:ascii="Times New Roman" w:hAnsi="Times New Roman" w:cs="Times New Roman"/>
                <w:color w:val="333333"/>
                <w:sz w:val="24"/>
                <w:szCs w:val="24"/>
                <w:shd w:val="clear" w:color="auto" w:fill="FFFFFF"/>
              </w:rPr>
              <w:t xml:space="preserve">3. Kopējais budžets, ieskaitot arī jebkuru papildbudžetu, ko apstiprinājusi Komisija, sastāv no </w:t>
            </w:r>
            <w:r w:rsidRPr="00843E8F">
              <w:rPr>
                <w:rFonts w:ascii="Times New Roman" w:hAnsi="Times New Roman" w:cs="Times New Roman"/>
                <w:b/>
                <w:sz w:val="24"/>
                <w:szCs w:val="24"/>
                <w:shd w:val="clear" w:color="auto" w:fill="FFFFFF"/>
              </w:rPr>
              <w:t xml:space="preserve">Līgumslēdzēju pušu, izņemot Eiropas ekonomisko kopienu, vienādiem </w:t>
            </w:r>
            <w:r w:rsidRPr="00843E8F">
              <w:rPr>
                <w:rFonts w:ascii="Times New Roman" w:hAnsi="Times New Roman" w:cs="Times New Roman"/>
                <w:color w:val="333333"/>
                <w:sz w:val="24"/>
                <w:szCs w:val="24"/>
                <w:shd w:val="clear" w:color="auto" w:fill="FFFFFF"/>
              </w:rPr>
              <w:t>ieguldījumiem, ja vien Komisija vienbalsīgi nenolemj citādi.</w:t>
            </w:r>
          </w:p>
          <w:p w14:paraId="543AA984" w14:textId="77777777" w:rsidR="00F7347C" w:rsidRPr="00843E8F" w:rsidRDefault="00F7347C" w:rsidP="00A9019F">
            <w:pPr>
              <w:rPr>
                <w:rFonts w:ascii="Times New Roman" w:hAnsi="Times New Roman" w:cs="Times New Roman"/>
                <w:color w:val="333333"/>
                <w:sz w:val="24"/>
                <w:szCs w:val="24"/>
                <w:shd w:val="clear" w:color="auto" w:fill="FFFFFF"/>
              </w:rPr>
            </w:pPr>
          </w:p>
          <w:p w14:paraId="60DB7753" w14:textId="77777777" w:rsidR="00F7347C" w:rsidRPr="00843E8F" w:rsidRDefault="00F7347C" w:rsidP="00A9019F">
            <w:pPr>
              <w:rPr>
                <w:rFonts w:ascii="Times New Roman" w:hAnsi="Times New Roman" w:cs="Times New Roman"/>
                <w:color w:val="00B050"/>
                <w:sz w:val="24"/>
                <w:szCs w:val="24"/>
                <w:shd w:val="clear" w:color="auto" w:fill="FFFFFF"/>
              </w:rPr>
            </w:pPr>
            <w:r w:rsidRPr="00843E8F">
              <w:rPr>
                <w:rFonts w:ascii="Times New Roman" w:hAnsi="Times New Roman" w:cs="Times New Roman"/>
                <w:color w:val="00B050"/>
                <w:sz w:val="24"/>
                <w:szCs w:val="24"/>
                <w:shd w:val="clear" w:color="auto" w:fill="FFFFFF"/>
              </w:rPr>
              <w:t>VVC: “Finanšu noteikumi” – priekšlikums pieņemts.</w:t>
            </w:r>
          </w:p>
          <w:p w14:paraId="50DF3CAB" w14:textId="77777777" w:rsidR="00F7347C" w:rsidRPr="00843E8F" w:rsidRDefault="004E3761" w:rsidP="00A9019F">
            <w:pPr>
              <w:rPr>
                <w:rFonts w:ascii="Times New Roman" w:hAnsi="Times New Roman" w:cs="Times New Roman"/>
                <w:sz w:val="24"/>
                <w:szCs w:val="24"/>
              </w:rPr>
            </w:pPr>
            <w:hyperlink r:id="rId130" w:history="1">
              <w:r w:rsidR="00F7347C" w:rsidRPr="00843E8F">
                <w:rPr>
                  <w:rStyle w:val="Hipersaite"/>
                  <w:rFonts w:ascii="Times New Roman" w:hAnsi="Times New Roman" w:cs="Times New Roman"/>
                  <w:sz w:val="24"/>
                  <w:szCs w:val="24"/>
                </w:rPr>
                <w:t>Latvijas Nacionālais terminoloģijas portāls (termini.gov.lv)</w:t>
              </w:r>
            </w:hyperlink>
            <w:r w:rsidR="00F7347C" w:rsidRPr="00843E8F">
              <w:rPr>
                <w:rFonts w:ascii="Times New Roman" w:hAnsi="Times New Roman" w:cs="Times New Roman"/>
                <w:sz w:val="24"/>
                <w:szCs w:val="24"/>
              </w:rPr>
              <w:t xml:space="preserve"> </w:t>
            </w:r>
          </w:p>
          <w:p w14:paraId="437F7FD6" w14:textId="77777777" w:rsidR="004A49D9" w:rsidRPr="00843E8F" w:rsidRDefault="004A49D9" w:rsidP="00A9019F">
            <w:pPr>
              <w:rPr>
                <w:rFonts w:ascii="Times New Roman" w:hAnsi="Times New Roman" w:cs="Times New Roman"/>
                <w:sz w:val="24"/>
                <w:szCs w:val="24"/>
              </w:rPr>
            </w:pPr>
          </w:p>
          <w:p w14:paraId="6E48B61D" w14:textId="5524DB9D" w:rsidR="00F7347C" w:rsidRPr="00843E8F" w:rsidRDefault="004A49D9" w:rsidP="00A9019F">
            <w:pPr>
              <w:rPr>
                <w:rFonts w:ascii="Times New Roman" w:hAnsi="Times New Roman" w:cs="Times New Roman"/>
                <w:color w:val="00B050"/>
                <w:sz w:val="24"/>
                <w:szCs w:val="24"/>
              </w:rPr>
            </w:pPr>
            <w:r w:rsidRPr="00843E8F">
              <w:rPr>
                <w:rFonts w:ascii="Times New Roman" w:hAnsi="Times New Roman" w:cs="Times New Roman"/>
                <w:color w:val="00B050"/>
                <w:sz w:val="24"/>
                <w:szCs w:val="24"/>
              </w:rPr>
              <w:t>Vēlamies vērst uzmanību uz to, ka nepareizi ir atveidots termins “</w:t>
            </w:r>
            <w:proofErr w:type="spellStart"/>
            <w:r w:rsidR="00A47037" w:rsidRPr="00843E8F">
              <w:rPr>
                <w:rFonts w:ascii="Times New Roman" w:hAnsi="Times New Roman" w:cs="Times New Roman"/>
                <w:color w:val="00B050"/>
                <w:sz w:val="24"/>
                <w:szCs w:val="24"/>
              </w:rPr>
              <w:t>European</w:t>
            </w:r>
            <w:proofErr w:type="spellEnd"/>
            <w:r w:rsidR="00A47037" w:rsidRPr="00843E8F">
              <w:rPr>
                <w:rFonts w:ascii="Times New Roman" w:hAnsi="Times New Roman" w:cs="Times New Roman"/>
                <w:color w:val="00B050"/>
                <w:sz w:val="24"/>
                <w:szCs w:val="24"/>
              </w:rPr>
              <w:t xml:space="preserve"> </w:t>
            </w:r>
            <w:proofErr w:type="spellStart"/>
            <w:r w:rsidR="00A47037" w:rsidRPr="00843E8F">
              <w:rPr>
                <w:rFonts w:ascii="Times New Roman" w:hAnsi="Times New Roman" w:cs="Times New Roman"/>
                <w:color w:val="00B050"/>
                <w:sz w:val="24"/>
                <w:szCs w:val="24"/>
              </w:rPr>
              <w:lastRenderedPageBreak/>
              <w:t>Economic</w:t>
            </w:r>
            <w:proofErr w:type="spellEnd"/>
            <w:r w:rsidR="00A47037" w:rsidRPr="00843E8F">
              <w:rPr>
                <w:rFonts w:ascii="Times New Roman" w:hAnsi="Times New Roman" w:cs="Times New Roman"/>
                <w:color w:val="00B050"/>
                <w:sz w:val="24"/>
                <w:szCs w:val="24"/>
              </w:rPr>
              <w:t xml:space="preserve"> </w:t>
            </w:r>
            <w:proofErr w:type="spellStart"/>
            <w:r w:rsidR="00A47037" w:rsidRPr="00843E8F">
              <w:rPr>
                <w:rFonts w:ascii="Times New Roman" w:hAnsi="Times New Roman" w:cs="Times New Roman"/>
                <w:color w:val="00B050"/>
                <w:sz w:val="24"/>
                <w:szCs w:val="24"/>
              </w:rPr>
              <w:t>Community</w:t>
            </w:r>
            <w:proofErr w:type="spellEnd"/>
            <w:r w:rsidR="00A47037" w:rsidRPr="00843E8F">
              <w:rPr>
                <w:rFonts w:ascii="Times New Roman" w:hAnsi="Times New Roman" w:cs="Times New Roman"/>
                <w:color w:val="00B050"/>
                <w:sz w:val="24"/>
                <w:szCs w:val="24"/>
              </w:rPr>
              <w:t xml:space="preserve">”, pareizi ir “Eiropas Ekonomikas kopiena” (skat. </w:t>
            </w:r>
            <w:hyperlink r:id="rId131" w:history="1">
              <w:r w:rsidR="007354D4" w:rsidRPr="00843E8F">
                <w:rPr>
                  <w:rStyle w:val="Hipersaite"/>
                  <w:rFonts w:ascii="Times New Roman" w:hAnsi="Times New Roman" w:cs="Times New Roman"/>
                  <w:sz w:val="24"/>
                  <w:szCs w:val="24"/>
                </w:rPr>
                <w:t>Eiropas Ekonomikas kopiena - Latvijas Nacionālais terminoloģijas portāls (termini.gov.lv)</w:t>
              </w:r>
            </w:hyperlink>
            <w:r w:rsidR="007354D4" w:rsidRPr="00843E8F">
              <w:rPr>
                <w:rFonts w:ascii="Times New Roman" w:hAnsi="Times New Roman" w:cs="Times New Roman"/>
                <w:color w:val="00B050"/>
                <w:sz w:val="24"/>
                <w:szCs w:val="24"/>
              </w:rPr>
              <w:t>)</w:t>
            </w:r>
            <w:r w:rsidR="007354D4" w:rsidRPr="00843E8F">
              <w:rPr>
                <w:color w:val="00B050"/>
              </w:rPr>
              <w:t xml:space="preserve"> </w:t>
            </w:r>
            <w:r w:rsidR="007354D4" w:rsidRPr="00843E8F">
              <w:rPr>
                <w:rFonts w:ascii="Times New Roman" w:hAnsi="Times New Roman" w:cs="Times New Roman"/>
                <w:color w:val="00B050"/>
                <w:sz w:val="24"/>
                <w:szCs w:val="24"/>
              </w:rPr>
              <w:t>. Piedāvātā redakcija: “</w:t>
            </w:r>
            <w:r w:rsidR="0001392B" w:rsidRPr="00843E8F">
              <w:rPr>
                <w:rFonts w:ascii="Times New Roman" w:hAnsi="Times New Roman" w:cs="Times New Roman"/>
                <w:color w:val="00B050"/>
                <w:sz w:val="24"/>
                <w:szCs w:val="24"/>
                <w:shd w:val="clear" w:color="auto" w:fill="FFFFFF"/>
              </w:rPr>
              <w:t xml:space="preserve">3. Kopējais budžets, ieskaitot arī jebkuru papildbudžetu, ko apstiprinājusi Komisija, sastāv no </w:t>
            </w:r>
            <w:r w:rsidR="0001392B" w:rsidRPr="00843E8F">
              <w:rPr>
                <w:rFonts w:ascii="Times New Roman" w:hAnsi="Times New Roman" w:cs="Times New Roman"/>
                <w:b/>
                <w:color w:val="00B050"/>
                <w:sz w:val="24"/>
                <w:szCs w:val="24"/>
                <w:shd w:val="clear" w:color="auto" w:fill="FFFFFF"/>
              </w:rPr>
              <w:t xml:space="preserve">Līgumslēdzēju pušu, izņemot Eiropas </w:t>
            </w:r>
            <w:r w:rsidR="006B3F53" w:rsidRPr="00843E8F">
              <w:rPr>
                <w:rFonts w:ascii="Times New Roman" w:hAnsi="Times New Roman" w:cs="Times New Roman"/>
                <w:b/>
                <w:color w:val="00B050"/>
                <w:sz w:val="24"/>
                <w:szCs w:val="24"/>
                <w:shd w:val="clear" w:color="auto" w:fill="FFFFFF"/>
              </w:rPr>
              <w:t>Ekonomikas</w:t>
            </w:r>
            <w:r w:rsidR="0001392B" w:rsidRPr="00843E8F">
              <w:rPr>
                <w:rFonts w:ascii="Times New Roman" w:hAnsi="Times New Roman" w:cs="Times New Roman"/>
                <w:b/>
                <w:color w:val="00B050"/>
                <w:sz w:val="24"/>
                <w:szCs w:val="24"/>
                <w:shd w:val="clear" w:color="auto" w:fill="FFFFFF"/>
              </w:rPr>
              <w:t xml:space="preserve"> kopienu, </w:t>
            </w:r>
            <w:r w:rsidR="0001392B" w:rsidRPr="00843E8F">
              <w:rPr>
                <w:rFonts w:ascii="Times New Roman" w:hAnsi="Times New Roman" w:cs="Times New Roman"/>
                <w:color w:val="00B050"/>
                <w:sz w:val="24"/>
                <w:szCs w:val="24"/>
                <w:shd w:val="clear" w:color="auto" w:fill="FFFFFF"/>
              </w:rPr>
              <w:t>ieguldījumiem</w:t>
            </w:r>
            <w:r w:rsidR="006B3F53" w:rsidRPr="00843E8F">
              <w:rPr>
                <w:rFonts w:ascii="Times New Roman" w:hAnsi="Times New Roman" w:cs="Times New Roman"/>
                <w:color w:val="00B050"/>
                <w:sz w:val="24"/>
                <w:szCs w:val="24"/>
                <w:shd w:val="clear" w:color="auto" w:fill="FFFFFF"/>
              </w:rPr>
              <w:t xml:space="preserve"> </w:t>
            </w:r>
            <w:r w:rsidR="006B3F53" w:rsidRPr="00843E8F">
              <w:rPr>
                <w:rFonts w:ascii="Times New Roman" w:hAnsi="Times New Roman" w:cs="Times New Roman"/>
                <w:b/>
                <w:bCs/>
                <w:color w:val="00B050"/>
                <w:sz w:val="24"/>
                <w:szCs w:val="24"/>
                <w:shd w:val="clear" w:color="auto" w:fill="FFFFFF"/>
              </w:rPr>
              <w:t>vienādās daļās</w:t>
            </w:r>
            <w:r w:rsidR="0001392B" w:rsidRPr="00843E8F">
              <w:rPr>
                <w:rFonts w:ascii="Times New Roman" w:hAnsi="Times New Roman" w:cs="Times New Roman"/>
                <w:color w:val="00B050"/>
                <w:sz w:val="24"/>
                <w:szCs w:val="24"/>
                <w:shd w:val="clear" w:color="auto" w:fill="FFFFFF"/>
              </w:rPr>
              <w:t>, ja vien Komisija vienbalsīgi nenolemj citādi.</w:t>
            </w:r>
            <w:r w:rsidR="007354D4" w:rsidRPr="00843E8F">
              <w:rPr>
                <w:rFonts w:ascii="Times New Roman" w:hAnsi="Times New Roman" w:cs="Times New Roman"/>
                <w:color w:val="00B050"/>
                <w:sz w:val="24"/>
                <w:szCs w:val="24"/>
              </w:rPr>
              <w:t>”</w:t>
            </w:r>
          </w:p>
          <w:p w14:paraId="12AD65D4" w14:textId="77777777" w:rsidR="001438FE" w:rsidRPr="00843E8F" w:rsidRDefault="001438FE" w:rsidP="00A9019F">
            <w:pPr>
              <w:rPr>
                <w:rFonts w:ascii="Times New Roman" w:hAnsi="Times New Roman" w:cs="Times New Roman"/>
                <w:color w:val="00B050"/>
                <w:sz w:val="24"/>
                <w:szCs w:val="24"/>
              </w:rPr>
            </w:pPr>
          </w:p>
          <w:p w14:paraId="67A51813" w14:textId="5B03ADDE" w:rsidR="001438FE" w:rsidRPr="00843E8F" w:rsidRDefault="00FD7EA4" w:rsidP="00A9019F">
            <w:pPr>
              <w:rPr>
                <w:rFonts w:ascii="Times New Roman" w:hAnsi="Times New Roman" w:cs="Times New Roman"/>
                <w:color w:val="00B050"/>
                <w:sz w:val="24"/>
                <w:szCs w:val="24"/>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4399845E" w14:textId="38FFC076" w:rsidR="00450561" w:rsidRPr="00232D93" w:rsidRDefault="00450561" w:rsidP="00A9019F">
            <w:pPr>
              <w:rPr>
                <w:rFonts w:ascii="Times New Roman" w:hAnsi="Times New Roman" w:cs="Times New Roman"/>
                <w:i/>
                <w:sz w:val="24"/>
                <w:szCs w:val="24"/>
                <w:u w:val="single"/>
              </w:rPr>
            </w:pPr>
          </w:p>
        </w:tc>
      </w:tr>
      <w:tr w:rsidR="00450561" w:rsidRPr="00232D93" w14:paraId="19FBD929" w14:textId="77777777" w:rsidTr="00033D3C">
        <w:tc>
          <w:tcPr>
            <w:tcW w:w="2978" w:type="dxa"/>
            <w:vMerge/>
          </w:tcPr>
          <w:p w14:paraId="4E1DE6BB" w14:textId="77777777" w:rsidR="00450561" w:rsidRPr="00232D93" w:rsidRDefault="00450561" w:rsidP="00A9019F">
            <w:pPr>
              <w:rPr>
                <w:rFonts w:ascii="Times New Roman" w:hAnsi="Times New Roman" w:cs="Times New Roman"/>
                <w:sz w:val="24"/>
                <w:szCs w:val="24"/>
              </w:rPr>
            </w:pPr>
          </w:p>
        </w:tc>
        <w:tc>
          <w:tcPr>
            <w:tcW w:w="3118" w:type="dxa"/>
            <w:vMerge/>
          </w:tcPr>
          <w:p w14:paraId="6C297DE1" w14:textId="77777777" w:rsidR="00450561" w:rsidRPr="00232D93" w:rsidRDefault="00450561" w:rsidP="00A9019F">
            <w:pPr>
              <w:rPr>
                <w:rFonts w:ascii="Times New Roman" w:hAnsi="Times New Roman" w:cs="Times New Roman"/>
                <w:sz w:val="24"/>
                <w:szCs w:val="24"/>
              </w:rPr>
            </w:pPr>
          </w:p>
        </w:tc>
        <w:tc>
          <w:tcPr>
            <w:tcW w:w="2977" w:type="dxa"/>
          </w:tcPr>
          <w:p w14:paraId="0ECF1ACD" w14:textId="77777777" w:rsidR="00450561" w:rsidRPr="00843E8F" w:rsidRDefault="00450561" w:rsidP="00A9019F">
            <w:pPr>
              <w:rPr>
                <w:rFonts w:ascii="Times New Roman" w:hAnsi="Times New Roman" w:cs="Times New Roman"/>
                <w:bCs/>
                <w:color w:val="333333"/>
                <w:sz w:val="24"/>
                <w:szCs w:val="24"/>
                <w:shd w:val="clear" w:color="auto" w:fill="FFFFFF"/>
              </w:rPr>
            </w:pPr>
            <w:r w:rsidRPr="00843E8F">
              <w:rPr>
                <w:rFonts w:ascii="Times New Roman" w:hAnsi="Times New Roman" w:cs="Times New Roman"/>
                <w:b/>
                <w:bCs/>
                <w:color w:val="333333"/>
                <w:sz w:val="24"/>
                <w:szCs w:val="24"/>
                <w:shd w:val="clear" w:color="auto" w:fill="FFFFFF"/>
              </w:rPr>
              <w:t>27.pants</w:t>
            </w:r>
            <w:r w:rsidRPr="00843E8F">
              <w:rPr>
                <w:rFonts w:ascii="Times New Roman" w:hAnsi="Times New Roman" w:cs="Times New Roman"/>
                <w:b/>
                <w:bCs/>
                <w:color w:val="333333"/>
                <w:sz w:val="24"/>
                <w:szCs w:val="24"/>
              </w:rPr>
              <w:br/>
            </w:r>
            <w:r w:rsidRPr="00843E8F">
              <w:rPr>
                <w:rFonts w:ascii="Times New Roman" w:hAnsi="Times New Roman" w:cs="Times New Roman"/>
                <w:bCs/>
                <w:color w:val="333333"/>
                <w:sz w:val="24"/>
                <w:szCs w:val="24"/>
                <w:shd w:val="clear" w:color="auto" w:fill="FFFFFF"/>
              </w:rPr>
              <w:t>Noteiktu tiesību garantijas</w:t>
            </w:r>
          </w:p>
          <w:p w14:paraId="43D8D993" w14:textId="77777777" w:rsidR="00450561" w:rsidRPr="00843E8F" w:rsidRDefault="00450561" w:rsidP="00A9019F">
            <w:pPr>
              <w:rPr>
                <w:rFonts w:ascii="Times New Roman" w:hAnsi="Times New Roman" w:cs="Times New Roman"/>
                <w:color w:val="333333"/>
                <w:sz w:val="24"/>
                <w:szCs w:val="24"/>
                <w:u w:val="single"/>
                <w:shd w:val="clear" w:color="auto" w:fill="FFFFFF"/>
              </w:rPr>
            </w:pPr>
            <w:r w:rsidRPr="00843E8F">
              <w:rPr>
                <w:rFonts w:ascii="Times New Roman" w:hAnsi="Times New Roman" w:cs="Times New Roman"/>
                <w:color w:val="333333"/>
                <w:sz w:val="24"/>
                <w:szCs w:val="24"/>
                <w:shd w:val="clear" w:color="auto" w:fill="FFFFFF"/>
              </w:rPr>
              <w:t xml:space="preserve">Nekas šajā konvencijā nevar tikt tulkots kā kuģošanas, </w:t>
            </w:r>
            <w:r w:rsidRPr="00843E8F">
              <w:rPr>
                <w:rFonts w:ascii="Times New Roman" w:hAnsi="Times New Roman" w:cs="Times New Roman"/>
                <w:color w:val="333333"/>
                <w:sz w:val="24"/>
                <w:szCs w:val="24"/>
                <w:u w:val="single"/>
                <w:shd w:val="clear" w:color="auto" w:fill="FFFFFF"/>
              </w:rPr>
              <w:t>zvejniecības zinātniskās izpētes</w:t>
            </w:r>
            <w:r w:rsidRPr="00843E8F">
              <w:rPr>
                <w:rFonts w:ascii="Times New Roman" w:hAnsi="Times New Roman" w:cs="Times New Roman"/>
                <w:color w:val="333333"/>
                <w:sz w:val="24"/>
                <w:szCs w:val="24"/>
                <w:shd w:val="clear" w:color="auto" w:fill="FFFFFF"/>
              </w:rPr>
              <w:t xml:space="preserve"> un citu likumīgu atklātās jūras izmantošanas formu brīvības aizskaršana, </w:t>
            </w:r>
            <w:r w:rsidRPr="00843E8F">
              <w:rPr>
                <w:rFonts w:ascii="Times New Roman" w:hAnsi="Times New Roman" w:cs="Times New Roman"/>
                <w:color w:val="333333"/>
                <w:sz w:val="24"/>
                <w:szCs w:val="24"/>
                <w:u w:val="single"/>
                <w:shd w:val="clear" w:color="auto" w:fill="FFFFFF"/>
              </w:rPr>
              <w:t>tas attiecas</w:t>
            </w:r>
            <w:r w:rsidRPr="00843E8F">
              <w:rPr>
                <w:rFonts w:ascii="Times New Roman" w:hAnsi="Times New Roman" w:cs="Times New Roman"/>
                <w:color w:val="333333"/>
                <w:sz w:val="24"/>
                <w:szCs w:val="24"/>
                <w:shd w:val="clear" w:color="auto" w:fill="FFFFFF"/>
              </w:rPr>
              <w:t xml:space="preserve"> arī uz tiesībām, </w:t>
            </w:r>
            <w:r w:rsidRPr="00843E8F">
              <w:rPr>
                <w:rFonts w:ascii="Times New Roman" w:hAnsi="Times New Roman" w:cs="Times New Roman"/>
                <w:color w:val="333333"/>
                <w:sz w:val="24"/>
                <w:szCs w:val="24"/>
                <w:u w:val="single"/>
                <w:shd w:val="clear" w:color="auto" w:fill="FFFFFF"/>
              </w:rPr>
              <w:t>nenodarot kaitējumu</w:t>
            </w:r>
            <w:r w:rsidRPr="00843E8F">
              <w:rPr>
                <w:rFonts w:ascii="Times New Roman" w:hAnsi="Times New Roman" w:cs="Times New Roman"/>
                <w:color w:val="333333"/>
                <w:sz w:val="24"/>
                <w:szCs w:val="24"/>
                <w:shd w:val="clear" w:color="auto" w:fill="FFFFFF"/>
              </w:rPr>
              <w:t xml:space="preserve">, </w:t>
            </w:r>
            <w:r w:rsidRPr="00843E8F">
              <w:rPr>
                <w:rFonts w:ascii="Times New Roman" w:hAnsi="Times New Roman" w:cs="Times New Roman"/>
                <w:color w:val="333333"/>
                <w:sz w:val="24"/>
                <w:szCs w:val="24"/>
                <w:u w:val="single"/>
                <w:shd w:val="clear" w:color="auto" w:fill="FFFFFF"/>
              </w:rPr>
              <w:t>šķērsot</w:t>
            </w:r>
            <w:r w:rsidRPr="00843E8F">
              <w:rPr>
                <w:rFonts w:ascii="Times New Roman" w:hAnsi="Times New Roman" w:cs="Times New Roman"/>
                <w:color w:val="333333"/>
                <w:sz w:val="24"/>
                <w:szCs w:val="24"/>
                <w:shd w:val="clear" w:color="auto" w:fill="FFFFFF"/>
              </w:rPr>
              <w:t xml:space="preserve"> teritoriālos </w:t>
            </w:r>
            <w:r w:rsidRPr="00843E8F">
              <w:rPr>
                <w:rFonts w:ascii="Times New Roman" w:hAnsi="Times New Roman" w:cs="Times New Roman"/>
                <w:color w:val="333333"/>
                <w:sz w:val="24"/>
                <w:szCs w:val="24"/>
                <w:u w:val="single"/>
                <w:shd w:val="clear" w:color="auto" w:fill="FFFFFF"/>
              </w:rPr>
              <w:t>ūdeņus.</w:t>
            </w:r>
          </w:p>
          <w:p w14:paraId="6979B05D" w14:textId="77777777" w:rsidR="00F22D2A" w:rsidRPr="00843E8F" w:rsidRDefault="00F22D2A" w:rsidP="00A9019F">
            <w:pPr>
              <w:rPr>
                <w:rFonts w:ascii="Times New Roman" w:hAnsi="Times New Roman" w:cs="Times New Roman"/>
                <w:color w:val="333333"/>
                <w:sz w:val="24"/>
                <w:szCs w:val="24"/>
                <w:u w:val="single"/>
                <w:shd w:val="clear" w:color="auto" w:fill="FFFFFF"/>
              </w:rPr>
            </w:pPr>
          </w:p>
          <w:p w14:paraId="7C6FD964" w14:textId="77777777" w:rsidR="00F22D2A" w:rsidRPr="00843E8F" w:rsidRDefault="00F22D2A" w:rsidP="00F22D2A">
            <w:pPr>
              <w:rPr>
                <w:rFonts w:ascii="Times New Roman" w:hAnsi="Times New Roman" w:cs="Times New Roman"/>
                <w:color w:val="00B050"/>
                <w:sz w:val="24"/>
                <w:szCs w:val="24"/>
              </w:rPr>
            </w:pPr>
            <w:r w:rsidRPr="00843E8F">
              <w:rPr>
                <w:rFonts w:ascii="Times New Roman" w:hAnsi="Times New Roman" w:cs="Times New Roman"/>
                <w:color w:val="00B050"/>
                <w:sz w:val="24"/>
                <w:szCs w:val="24"/>
              </w:rPr>
              <w:t xml:space="preserve">VVC: Pievienojām redakciju angļu valodā, lai </w:t>
            </w:r>
            <w:r w:rsidRPr="00843E8F">
              <w:rPr>
                <w:rFonts w:ascii="Times New Roman" w:hAnsi="Times New Roman" w:cs="Times New Roman"/>
                <w:color w:val="00B050"/>
                <w:sz w:val="24"/>
                <w:szCs w:val="24"/>
              </w:rPr>
              <w:lastRenderedPageBreak/>
              <w:t>labāk būtu saprotami piedāvātie labojumi.</w:t>
            </w:r>
          </w:p>
          <w:p w14:paraId="06AA05C0" w14:textId="77777777" w:rsidR="006B5841" w:rsidRPr="00843E8F" w:rsidRDefault="006B5841" w:rsidP="006B5841">
            <w:pPr>
              <w:rPr>
                <w:rFonts w:ascii="Times New Roman" w:hAnsi="Times New Roman" w:cs="Times New Roman"/>
                <w:sz w:val="24"/>
                <w:szCs w:val="24"/>
              </w:rPr>
            </w:pPr>
            <w:proofErr w:type="spellStart"/>
            <w:r w:rsidRPr="00843E8F">
              <w:rPr>
                <w:rFonts w:ascii="Times New Roman" w:hAnsi="Times New Roman" w:cs="Times New Roman"/>
                <w:sz w:val="24"/>
                <w:szCs w:val="24"/>
              </w:rPr>
              <w:t>Nothing</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this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Convention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shall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be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construed</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infringing</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upon</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freedom</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of</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navigation</w:t>
            </w:r>
            <w:proofErr w:type="spellEnd"/>
            <w:r w:rsidRPr="00843E8F">
              <w:rPr>
                <w:rFonts w:ascii="Times New Roman" w:hAnsi="Times New Roman" w:cs="Times New Roman"/>
                <w:sz w:val="24"/>
                <w:szCs w:val="24"/>
              </w:rPr>
              <w:t>,</w:t>
            </w:r>
          </w:p>
          <w:p w14:paraId="43AB5A30" w14:textId="77777777" w:rsidR="006B5841" w:rsidRPr="00843E8F" w:rsidRDefault="006B5841" w:rsidP="006B5841">
            <w:pPr>
              <w:rPr>
                <w:rFonts w:ascii="Times New Roman" w:hAnsi="Times New Roman" w:cs="Times New Roman"/>
                <w:sz w:val="24"/>
                <w:szCs w:val="24"/>
              </w:rPr>
            </w:pPr>
            <w:proofErr w:type="spellStart"/>
            <w:r w:rsidRPr="00843E8F">
              <w:rPr>
                <w:rFonts w:ascii="Times New Roman" w:hAnsi="Times New Roman" w:cs="Times New Roman"/>
                <w:sz w:val="24"/>
                <w:szCs w:val="24"/>
              </w:rPr>
              <w:t>fishing</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marine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scientific</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research</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and</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other</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legitimate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uses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of</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high</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seas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well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as</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upon</w:t>
            </w:r>
            <w:proofErr w:type="spellEnd"/>
          </w:p>
          <w:p w14:paraId="3A43D9E7" w14:textId="1FAFA933" w:rsidR="00450561" w:rsidRPr="00843E8F" w:rsidRDefault="006B5841" w:rsidP="00A9019F">
            <w:pPr>
              <w:rPr>
                <w:rFonts w:ascii="Times New Roman" w:hAnsi="Times New Roman" w:cs="Times New Roman"/>
                <w:sz w:val="24"/>
                <w:szCs w:val="24"/>
              </w:rPr>
            </w:pP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right</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of</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innocent</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passage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through</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the</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territorial</w:t>
            </w:r>
            <w:proofErr w:type="spellEnd"/>
            <w:r w:rsidRPr="00843E8F">
              <w:rPr>
                <w:rFonts w:ascii="Times New Roman" w:hAnsi="Times New Roman" w:cs="Times New Roman"/>
                <w:sz w:val="24"/>
                <w:szCs w:val="24"/>
              </w:rPr>
              <w:t xml:space="preserve"> </w:t>
            </w:r>
            <w:proofErr w:type="spellStart"/>
            <w:r w:rsidRPr="00843E8F">
              <w:rPr>
                <w:rFonts w:ascii="Times New Roman" w:hAnsi="Times New Roman" w:cs="Times New Roman"/>
                <w:sz w:val="24"/>
                <w:szCs w:val="24"/>
              </w:rPr>
              <w:t>sea</w:t>
            </w:r>
            <w:proofErr w:type="spellEnd"/>
            <w:r w:rsidRPr="00843E8F">
              <w:rPr>
                <w:rFonts w:ascii="Times New Roman" w:hAnsi="Times New Roman" w:cs="Times New Roman"/>
                <w:sz w:val="24"/>
                <w:szCs w:val="24"/>
              </w:rPr>
              <w:t>.</w:t>
            </w:r>
          </w:p>
        </w:tc>
        <w:tc>
          <w:tcPr>
            <w:tcW w:w="2977" w:type="dxa"/>
          </w:tcPr>
          <w:p w14:paraId="580B4BEE" w14:textId="77777777" w:rsidR="00450561" w:rsidRPr="00843E8F" w:rsidRDefault="00450561" w:rsidP="00A9019F">
            <w:pPr>
              <w:rPr>
                <w:rFonts w:ascii="Times New Roman" w:hAnsi="Times New Roman" w:cs="Times New Roman"/>
                <w:bCs/>
                <w:color w:val="333333"/>
                <w:sz w:val="24"/>
                <w:szCs w:val="24"/>
                <w:shd w:val="clear" w:color="auto" w:fill="FFFFFF"/>
              </w:rPr>
            </w:pPr>
            <w:r w:rsidRPr="00843E8F">
              <w:rPr>
                <w:rFonts w:ascii="Times New Roman" w:hAnsi="Times New Roman" w:cs="Times New Roman"/>
                <w:b/>
                <w:bCs/>
                <w:color w:val="333333"/>
                <w:sz w:val="24"/>
                <w:szCs w:val="24"/>
                <w:shd w:val="clear" w:color="auto" w:fill="FFFFFF"/>
              </w:rPr>
              <w:lastRenderedPageBreak/>
              <w:t>27.pants</w:t>
            </w:r>
            <w:r w:rsidRPr="00843E8F">
              <w:rPr>
                <w:rFonts w:ascii="Times New Roman" w:hAnsi="Times New Roman" w:cs="Times New Roman"/>
                <w:b/>
                <w:bCs/>
                <w:color w:val="333333"/>
                <w:sz w:val="24"/>
                <w:szCs w:val="24"/>
              </w:rPr>
              <w:br/>
            </w:r>
            <w:r w:rsidRPr="00843E8F">
              <w:rPr>
                <w:rFonts w:ascii="Times New Roman" w:hAnsi="Times New Roman" w:cs="Times New Roman"/>
                <w:bCs/>
                <w:color w:val="333333"/>
                <w:sz w:val="24"/>
                <w:szCs w:val="24"/>
                <w:shd w:val="clear" w:color="auto" w:fill="FFFFFF"/>
              </w:rPr>
              <w:t>Noteiktu tiesību garantijas</w:t>
            </w:r>
          </w:p>
          <w:p w14:paraId="6C75E3EC" w14:textId="77777777" w:rsidR="00450561" w:rsidRPr="00843E8F" w:rsidRDefault="00450561" w:rsidP="00A9019F">
            <w:pPr>
              <w:rPr>
                <w:rFonts w:ascii="Times New Roman" w:hAnsi="Times New Roman" w:cs="Times New Roman"/>
                <w:color w:val="333333"/>
                <w:sz w:val="24"/>
                <w:szCs w:val="24"/>
                <w:shd w:val="clear" w:color="auto" w:fill="FFFFFF"/>
              </w:rPr>
            </w:pPr>
            <w:r w:rsidRPr="00843E8F">
              <w:rPr>
                <w:rFonts w:ascii="Times New Roman" w:hAnsi="Times New Roman" w:cs="Times New Roman"/>
                <w:color w:val="333333"/>
                <w:sz w:val="24"/>
                <w:szCs w:val="24"/>
                <w:shd w:val="clear" w:color="auto" w:fill="FFFFFF"/>
              </w:rPr>
              <w:t>Nekas šajā konvencijā nevar tikt tulkots kā kuģošanas, zvejniecības</w:t>
            </w:r>
            <w:r w:rsidRPr="00843E8F">
              <w:rPr>
                <w:rFonts w:ascii="Times New Roman" w:hAnsi="Times New Roman" w:cs="Times New Roman"/>
                <w:b/>
                <w:color w:val="333333"/>
                <w:sz w:val="24"/>
                <w:szCs w:val="24"/>
                <w:shd w:val="clear" w:color="auto" w:fill="FFFFFF"/>
              </w:rPr>
              <w:t>,</w:t>
            </w:r>
            <w:r w:rsidRPr="00843E8F">
              <w:rPr>
                <w:rFonts w:ascii="Times New Roman" w:hAnsi="Times New Roman" w:cs="Times New Roman"/>
                <w:color w:val="333333"/>
                <w:sz w:val="24"/>
                <w:szCs w:val="24"/>
                <w:shd w:val="clear" w:color="auto" w:fill="FFFFFF"/>
              </w:rPr>
              <w:t xml:space="preserve"> </w:t>
            </w:r>
            <w:r w:rsidRPr="00843E8F">
              <w:rPr>
                <w:rFonts w:ascii="Times New Roman" w:hAnsi="Times New Roman" w:cs="Times New Roman"/>
                <w:b/>
                <w:color w:val="333333"/>
                <w:sz w:val="24"/>
                <w:szCs w:val="24"/>
                <w:u w:val="single"/>
                <w:shd w:val="clear" w:color="auto" w:fill="FFFFFF"/>
              </w:rPr>
              <w:t xml:space="preserve">jūras </w:t>
            </w:r>
            <w:r w:rsidRPr="00843E8F">
              <w:rPr>
                <w:rFonts w:ascii="Times New Roman" w:hAnsi="Times New Roman" w:cs="Times New Roman"/>
                <w:color w:val="333333"/>
                <w:sz w:val="24"/>
                <w:szCs w:val="24"/>
                <w:shd w:val="clear" w:color="auto" w:fill="FFFFFF"/>
              </w:rPr>
              <w:t xml:space="preserve">zinātniskās izpētes un citu likumīgu atklātās jūras izmantošanas formu brīvības aizskaršana, </w:t>
            </w:r>
            <w:r w:rsidRPr="00843E8F">
              <w:rPr>
                <w:rFonts w:ascii="Times New Roman" w:hAnsi="Times New Roman" w:cs="Times New Roman"/>
                <w:b/>
                <w:color w:val="333333"/>
                <w:sz w:val="24"/>
                <w:szCs w:val="24"/>
                <w:shd w:val="clear" w:color="auto" w:fill="FFFFFF"/>
              </w:rPr>
              <w:t>kā arī miermīlīgas caurbraukšanas tiesības</w:t>
            </w:r>
            <w:r w:rsidRPr="00843E8F">
              <w:rPr>
                <w:rFonts w:ascii="Times New Roman" w:hAnsi="Times New Roman" w:cs="Times New Roman"/>
                <w:color w:val="333333"/>
                <w:sz w:val="24"/>
                <w:szCs w:val="24"/>
                <w:shd w:val="clear" w:color="auto" w:fill="FFFFFF"/>
              </w:rPr>
              <w:t xml:space="preserve"> teritoriālajā </w:t>
            </w:r>
            <w:r w:rsidRPr="00843E8F">
              <w:rPr>
                <w:rFonts w:ascii="Times New Roman" w:hAnsi="Times New Roman" w:cs="Times New Roman"/>
                <w:b/>
                <w:color w:val="333333"/>
                <w:sz w:val="24"/>
                <w:szCs w:val="24"/>
                <w:shd w:val="clear" w:color="auto" w:fill="FFFFFF"/>
              </w:rPr>
              <w:t>jūrā</w:t>
            </w:r>
            <w:r w:rsidRPr="00843E8F">
              <w:rPr>
                <w:rFonts w:ascii="Times New Roman" w:hAnsi="Times New Roman" w:cs="Times New Roman"/>
                <w:color w:val="333333"/>
                <w:sz w:val="24"/>
                <w:szCs w:val="24"/>
                <w:shd w:val="clear" w:color="auto" w:fill="FFFFFF"/>
              </w:rPr>
              <w:t>.</w:t>
            </w:r>
          </w:p>
          <w:p w14:paraId="67C89C9F" w14:textId="77777777" w:rsidR="00E0418C" w:rsidRPr="00843E8F" w:rsidRDefault="00E0418C" w:rsidP="00A9019F">
            <w:pPr>
              <w:rPr>
                <w:rFonts w:ascii="Times New Roman" w:hAnsi="Times New Roman" w:cs="Times New Roman"/>
                <w:color w:val="00B050"/>
                <w:sz w:val="24"/>
                <w:szCs w:val="24"/>
                <w:shd w:val="clear" w:color="auto" w:fill="FFFFFF"/>
              </w:rPr>
            </w:pPr>
            <w:r w:rsidRPr="00843E8F">
              <w:rPr>
                <w:rFonts w:ascii="Times New Roman" w:hAnsi="Times New Roman" w:cs="Times New Roman"/>
                <w:color w:val="00B050"/>
                <w:sz w:val="24"/>
                <w:szCs w:val="24"/>
                <w:shd w:val="clear" w:color="auto" w:fill="FFFFFF"/>
              </w:rPr>
              <w:t xml:space="preserve">VVC: Priekšlikums pieņemts. </w:t>
            </w:r>
          </w:p>
          <w:p w14:paraId="02AB7172" w14:textId="77777777" w:rsidR="00F22D2A" w:rsidRPr="00843E8F" w:rsidRDefault="00F22D2A" w:rsidP="00A9019F">
            <w:pPr>
              <w:rPr>
                <w:rFonts w:ascii="Times New Roman" w:hAnsi="Times New Roman" w:cs="Times New Roman"/>
                <w:color w:val="00B050"/>
                <w:sz w:val="24"/>
                <w:szCs w:val="24"/>
                <w:shd w:val="clear" w:color="auto" w:fill="FFFFFF"/>
              </w:rPr>
            </w:pPr>
          </w:p>
          <w:p w14:paraId="13DF5D69" w14:textId="29439C23" w:rsidR="007F2A57" w:rsidRPr="00843E8F" w:rsidRDefault="007F2A57" w:rsidP="007F2A57">
            <w:pPr>
              <w:rPr>
                <w:rFonts w:ascii="Times New Roman" w:hAnsi="Times New Roman" w:cs="Times New Roman"/>
                <w:bCs/>
                <w:color w:val="00B050"/>
                <w:sz w:val="24"/>
                <w:szCs w:val="24"/>
                <w:shd w:val="clear" w:color="auto" w:fill="FFFFFF"/>
              </w:rPr>
            </w:pPr>
            <w:r w:rsidRPr="00843E8F">
              <w:rPr>
                <w:rFonts w:ascii="Times New Roman" w:hAnsi="Times New Roman" w:cs="Times New Roman"/>
                <w:color w:val="00B050"/>
                <w:sz w:val="24"/>
                <w:szCs w:val="24"/>
                <w:shd w:val="clear" w:color="auto" w:fill="FFFFFF"/>
              </w:rPr>
              <w:t>Piedāvātā redakcija: “</w:t>
            </w:r>
            <w:r w:rsidRPr="00843E8F">
              <w:rPr>
                <w:rFonts w:ascii="Times New Roman" w:hAnsi="Times New Roman" w:cs="Times New Roman"/>
                <w:b/>
                <w:bCs/>
                <w:color w:val="00B050"/>
                <w:sz w:val="24"/>
                <w:szCs w:val="24"/>
                <w:shd w:val="clear" w:color="auto" w:fill="FFFFFF"/>
              </w:rPr>
              <w:t>27. pants</w:t>
            </w:r>
            <w:r w:rsidRPr="00843E8F">
              <w:rPr>
                <w:rFonts w:ascii="Times New Roman" w:hAnsi="Times New Roman" w:cs="Times New Roman"/>
                <w:b/>
                <w:bCs/>
                <w:color w:val="00B050"/>
                <w:sz w:val="24"/>
                <w:szCs w:val="24"/>
              </w:rPr>
              <w:br/>
            </w:r>
            <w:r w:rsidRPr="00843E8F">
              <w:rPr>
                <w:rFonts w:ascii="Times New Roman" w:hAnsi="Times New Roman" w:cs="Times New Roman"/>
                <w:bCs/>
                <w:color w:val="00B050"/>
                <w:sz w:val="24"/>
                <w:szCs w:val="24"/>
                <w:shd w:val="clear" w:color="auto" w:fill="FFFFFF"/>
              </w:rPr>
              <w:t>Noteiktu tiesību garantijas</w:t>
            </w:r>
          </w:p>
          <w:p w14:paraId="2660C3E7" w14:textId="77777777" w:rsidR="00E0418C" w:rsidRPr="00843E8F" w:rsidRDefault="007F2A57" w:rsidP="00A9019F">
            <w:pPr>
              <w:rPr>
                <w:rFonts w:ascii="Times New Roman" w:hAnsi="Times New Roman" w:cs="Times New Roman"/>
                <w:color w:val="00B050"/>
                <w:sz w:val="24"/>
                <w:szCs w:val="24"/>
                <w:shd w:val="clear" w:color="auto" w:fill="FFFFFF"/>
              </w:rPr>
            </w:pPr>
            <w:r w:rsidRPr="00843E8F">
              <w:rPr>
                <w:rFonts w:ascii="Times New Roman" w:hAnsi="Times New Roman" w:cs="Times New Roman"/>
                <w:color w:val="00B050"/>
                <w:sz w:val="24"/>
                <w:szCs w:val="24"/>
                <w:shd w:val="clear" w:color="auto" w:fill="FFFFFF"/>
              </w:rPr>
              <w:t>Nekas šajā konvencijā nevar tikt tulkots kā kuģošanas, zvejniecības</w:t>
            </w:r>
            <w:r w:rsidRPr="00843E8F">
              <w:rPr>
                <w:rFonts w:ascii="Times New Roman" w:hAnsi="Times New Roman" w:cs="Times New Roman"/>
                <w:b/>
                <w:color w:val="00B050"/>
                <w:sz w:val="24"/>
                <w:szCs w:val="24"/>
                <w:shd w:val="clear" w:color="auto" w:fill="FFFFFF"/>
              </w:rPr>
              <w:t>,</w:t>
            </w:r>
            <w:r w:rsidRPr="00843E8F">
              <w:rPr>
                <w:rFonts w:ascii="Times New Roman" w:hAnsi="Times New Roman" w:cs="Times New Roman"/>
                <w:color w:val="00B050"/>
                <w:sz w:val="24"/>
                <w:szCs w:val="24"/>
                <w:shd w:val="clear" w:color="auto" w:fill="FFFFFF"/>
              </w:rPr>
              <w:t xml:space="preserve"> </w:t>
            </w:r>
            <w:r w:rsidRPr="00843E8F">
              <w:rPr>
                <w:rFonts w:ascii="Times New Roman" w:hAnsi="Times New Roman" w:cs="Times New Roman"/>
                <w:b/>
                <w:color w:val="00B050"/>
                <w:sz w:val="24"/>
                <w:szCs w:val="24"/>
                <w:u w:val="single"/>
                <w:shd w:val="clear" w:color="auto" w:fill="FFFFFF"/>
              </w:rPr>
              <w:t xml:space="preserve">jūras </w:t>
            </w:r>
            <w:r w:rsidRPr="00843E8F">
              <w:rPr>
                <w:rFonts w:ascii="Times New Roman" w:hAnsi="Times New Roman" w:cs="Times New Roman"/>
                <w:color w:val="00B050"/>
                <w:sz w:val="24"/>
                <w:szCs w:val="24"/>
                <w:shd w:val="clear" w:color="auto" w:fill="FFFFFF"/>
              </w:rPr>
              <w:t xml:space="preserve">zinātniskās izpētes un citu likumīgu atklātās jūras izmantošanas formu brīvības aizskaršana, </w:t>
            </w:r>
            <w:r w:rsidRPr="00843E8F">
              <w:rPr>
                <w:rFonts w:ascii="Times New Roman" w:hAnsi="Times New Roman" w:cs="Times New Roman"/>
                <w:b/>
                <w:color w:val="00B050"/>
                <w:sz w:val="24"/>
                <w:szCs w:val="24"/>
                <w:shd w:val="clear" w:color="auto" w:fill="FFFFFF"/>
              </w:rPr>
              <w:t>kā arī miermīlīgas caurbraukšanas tiesīb</w:t>
            </w:r>
            <w:r w:rsidR="00524113" w:rsidRPr="00843E8F">
              <w:rPr>
                <w:rFonts w:ascii="Times New Roman" w:hAnsi="Times New Roman" w:cs="Times New Roman"/>
                <w:b/>
                <w:color w:val="00B050"/>
                <w:sz w:val="24"/>
                <w:szCs w:val="24"/>
                <w:shd w:val="clear" w:color="auto" w:fill="FFFFFF"/>
              </w:rPr>
              <w:t>u</w:t>
            </w:r>
            <w:r w:rsidRPr="00843E8F">
              <w:rPr>
                <w:rFonts w:ascii="Times New Roman" w:hAnsi="Times New Roman" w:cs="Times New Roman"/>
                <w:color w:val="00B050"/>
                <w:sz w:val="24"/>
                <w:szCs w:val="24"/>
                <w:shd w:val="clear" w:color="auto" w:fill="FFFFFF"/>
              </w:rPr>
              <w:t xml:space="preserve"> teritoriālajā </w:t>
            </w:r>
            <w:r w:rsidRPr="00843E8F">
              <w:rPr>
                <w:rFonts w:ascii="Times New Roman" w:hAnsi="Times New Roman" w:cs="Times New Roman"/>
                <w:b/>
                <w:color w:val="00B050"/>
                <w:sz w:val="24"/>
                <w:szCs w:val="24"/>
                <w:shd w:val="clear" w:color="auto" w:fill="FFFFFF"/>
              </w:rPr>
              <w:t>jūrā</w:t>
            </w:r>
            <w:r w:rsidR="00524113" w:rsidRPr="00843E8F">
              <w:rPr>
                <w:rFonts w:ascii="Times New Roman" w:hAnsi="Times New Roman" w:cs="Times New Roman"/>
                <w:b/>
                <w:color w:val="00B050"/>
                <w:sz w:val="24"/>
                <w:szCs w:val="24"/>
                <w:shd w:val="clear" w:color="auto" w:fill="FFFFFF"/>
              </w:rPr>
              <w:t xml:space="preserve"> </w:t>
            </w:r>
            <w:r w:rsidR="00E96892" w:rsidRPr="00843E8F">
              <w:rPr>
                <w:rFonts w:ascii="Times New Roman" w:hAnsi="Times New Roman" w:cs="Times New Roman"/>
                <w:b/>
                <w:color w:val="00B050"/>
                <w:sz w:val="24"/>
                <w:szCs w:val="24"/>
                <w:shd w:val="clear" w:color="auto" w:fill="FFFFFF"/>
              </w:rPr>
              <w:t>aizskaršana</w:t>
            </w:r>
            <w:r w:rsidRPr="00843E8F">
              <w:rPr>
                <w:rFonts w:ascii="Times New Roman" w:hAnsi="Times New Roman" w:cs="Times New Roman"/>
                <w:color w:val="00B050"/>
                <w:sz w:val="24"/>
                <w:szCs w:val="24"/>
                <w:shd w:val="clear" w:color="auto" w:fill="FFFFFF"/>
              </w:rPr>
              <w:t>.”</w:t>
            </w:r>
            <w:r w:rsidR="00AC0FF8" w:rsidRPr="00843E8F">
              <w:rPr>
                <w:rFonts w:ascii="Times New Roman" w:hAnsi="Times New Roman" w:cs="Times New Roman"/>
                <w:color w:val="00B050"/>
                <w:sz w:val="24"/>
                <w:szCs w:val="24"/>
                <w:shd w:val="clear" w:color="auto" w:fill="FFFFFF"/>
              </w:rPr>
              <w:t xml:space="preserve"> Ministrijas piedāvāt</w:t>
            </w:r>
            <w:r w:rsidR="006B5841" w:rsidRPr="00843E8F">
              <w:rPr>
                <w:rFonts w:ascii="Times New Roman" w:hAnsi="Times New Roman" w:cs="Times New Roman"/>
                <w:color w:val="00B050"/>
                <w:sz w:val="24"/>
                <w:szCs w:val="24"/>
                <w:shd w:val="clear" w:color="auto" w:fill="FFFFFF"/>
              </w:rPr>
              <w:t>aj</w:t>
            </w:r>
            <w:r w:rsidR="00AC0FF8" w:rsidRPr="00843E8F">
              <w:rPr>
                <w:rFonts w:ascii="Times New Roman" w:hAnsi="Times New Roman" w:cs="Times New Roman"/>
                <w:color w:val="00B050"/>
                <w:sz w:val="24"/>
                <w:szCs w:val="24"/>
                <w:shd w:val="clear" w:color="auto" w:fill="FFFFFF"/>
              </w:rPr>
              <w:t>ā redakcijā</w:t>
            </w:r>
            <w:r w:rsidR="006B5841" w:rsidRPr="00843E8F">
              <w:rPr>
                <w:rFonts w:ascii="Times New Roman" w:hAnsi="Times New Roman" w:cs="Times New Roman"/>
                <w:color w:val="00B050"/>
                <w:sz w:val="24"/>
                <w:szCs w:val="24"/>
                <w:shd w:val="clear" w:color="auto" w:fill="FFFFFF"/>
              </w:rPr>
              <w:t xml:space="preserve"> teikuma daļa “kā arī miermīlīgas caurbraukšanas tiesības teritoriālajā jūrā” nav saistīta ar pārējo teikumu.</w:t>
            </w:r>
          </w:p>
          <w:p w14:paraId="14616CE7" w14:textId="77777777" w:rsidR="001438FE" w:rsidRPr="00843E8F" w:rsidRDefault="001438FE" w:rsidP="00A9019F">
            <w:pPr>
              <w:rPr>
                <w:rFonts w:ascii="Times New Roman" w:hAnsi="Times New Roman" w:cs="Times New Roman"/>
                <w:color w:val="00B050"/>
                <w:sz w:val="24"/>
                <w:szCs w:val="24"/>
                <w:shd w:val="clear" w:color="auto" w:fill="FFFFFF"/>
              </w:rPr>
            </w:pPr>
          </w:p>
          <w:p w14:paraId="446CE192" w14:textId="17E019AB" w:rsidR="001438FE" w:rsidRPr="00843E8F" w:rsidRDefault="00FD7EA4" w:rsidP="00A9019F">
            <w:pPr>
              <w:rPr>
                <w:rFonts w:ascii="Times New Roman" w:hAnsi="Times New Roman" w:cs="Times New Roman"/>
                <w:color w:val="00B050"/>
                <w:sz w:val="24"/>
                <w:szCs w:val="24"/>
                <w:shd w:val="clear" w:color="auto" w:fill="FFFFFF"/>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20167E66" w14:textId="77777777" w:rsidR="00450561" w:rsidRPr="00232D93" w:rsidRDefault="00450561" w:rsidP="00A9019F">
            <w:pPr>
              <w:rPr>
                <w:rFonts w:ascii="Times New Roman" w:hAnsi="Times New Roman" w:cs="Times New Roman"/>
                <w:sz w:val="24"/>
                <w:szCs w:val="24"/>
              </w:rPr>
            </w:pPr>
          </w:p>
        </w:tc>
      </w:tr>
      <w:tr w:rsidR="00534DD8" w:rsidRPr="00232D93" w14:paraId="2C43529C" w14:textId="77777777" w:rsidTr="00033D3C">
        <w:tc>
          <w:tcPr>
            <w:tcW w:w="2978" w:type="dxa"/>
            <w:vMerge/>
          </w:tcPr>
          <w:p w14:paraId="7DA79CA2" w14:textId="77777777" w:rsidR="00534DD8" w:rsidRPr="00232D93" w:rsidRDefault="00534DD8" w:rsidP="00A9019F">
            <w:pPr>
              <w:rPr>
                <w:rFonts w:ascii="Times New Roman" w:hAnsi="Times New Roman" w:cs="Times New Roman"/>
                <w:sz w:val="24"/>
                <w:szCs w:val="24"/>
              </w:rPr>
            </w:pPr>
          </w:p>
        </w:tc>
        <w:tc>
          <w:tcPr>
            <w:tcW w:w="3118" w:type="dxa"/>
            <w:vMerge/>
          </w:tcPr>
          <w:p w14:paraId="2230E592" w14:textId="77777777" w:rsidR="00534DD8" w:rsidRPr="00232D93" w:rsidRDefault="00534DD8" w:rsidP="00A9019F">
            <w:pPr>
              <w:rPr>
                <w:rFonts w:ascii="Times New Roman" w:hAnsi="Times New Roman" w:cs="Times New Roman"/>
                <w:sz w:val="24"/>
                <w:szCs w:val="24"/>
              </w:rPr>
            </w:pPr>
          </w:p>
        </w:tc>
        <w:tc>
          <w:tcPr>
            <w:tcW w:w="2977" w:type="dxa"/>
          </w:tcPr>
          <w:p w14:paraId="48E3C91C" w14:textId="77777777" w:rsidR="00534DD8" w:rsidRPr="00232D93" w:rsidRDefault="00534DD8" w:rsidP="00A9019F">
            <w:pPr>
              <w:shd w:val="clear" w:color="auto" w:fill="FFFFFF"/>
              <w:rPr>
                <w:rFonts w:ascii="Times New Roman" w:eastAsia="Times New Roman" w:hAnsi="Times New Roman" w:cs="Times New Roman"/>
                <w:b/>
                <w:bCs/>
                <w:color w:val="333333"/>
                <w:sz w:val="24"/>
                <w:szCs w:val="24"/>
                <w:lang w:eastAsia="en-GB"/>
              </w:rPr>
            </w:pPr>
            <w:r w:rsidRPr="00232D93">
              <w:rPr>
                <w:rFonts w:ascii="Times New Roman" w:eastAsia="Times New Roman" w:hAnsi="Times New Roman" w:cs="Times New Roman"/>
                <w:b/>
                <w:bCs/>
                <w:color w:val="333333"/>
                <w:sz w:val="24"/>
                <w:szCs w:val="24"/>
                <w:lang w:eastAsia="en-GB"/>
              </w:rPr>
              <w:t>29.pants</w:t>
            </w:r>
            <w:r w:rsidRPr="00232D93">
              <w:rPr>
                <w:rFonts w:ascii="Times New Roman" w:eastAsia="Times New Roman" w:hAnsi="Times New Roman" w:cs="Times New Roman"/>
                <w:b/>
                <w:bCs/>
                <w:color w:val="333333"/>
                <w:sz w:val="24"/>
                <w:szCs w:val="24"/>
                <w:lang w:eastAsia="en-GB"/>
              </w:rPr>
              <w:br/>
            </w:r>
            <w:r w:rsidRPr="00232D93">
              <w:rPr>
                <w:rFonts w:ascii="Times New Roman" w:eastAsia="Times New Roman" w:hAnsi="Times New Roman" w:cs="Times New Roman"/>
                <w:bCs/>
                <w:color w:val="333333"/>
                <w:sz w:val="24"/>
                <w:szCs w:val="24"/>
                <w:lang w:eastAsia="en-GB"/>
              </w:rPr>
              <w:t>Saistība ar citām konvencijām</w:t>
            </w:r>
          </w:p>
          <w:p w14:paraId="65A7246A" w14:textId="77777777" w:rsidR="00534DD8" w:rsidRPr="00232D93" w:rsidRDefault="00534DD8" w:rsidP="00A9019F">
            <w:pPr>
              <w:shd w:val="clear" w:color="auto" w:fill="FFFFFF"/>
              <w:rPr>
                <w:rFonts w:ascii="Times New Roman" w:eastAsia="Times New Roman" w:hAnsi="Times New Roman" w:cs="Times New Roman"/>
                <w:color w:val="333333"/>
                <w:sz w:val="24"/>
                <w:szCs w:val="24"/>
                <w:lang w:eastAsia="en-GB"/>
              </w:rPr>
            </w:pPr>
            <w:r w:rsidRPr="00232D93">
              <w:rPr>
                <w:rFonts w:ascii="Times New Roman" w:eastAsia="Times New Roman" w:hAnsi="Times New Roman" w:cs="Times New Roman"/>
                <w:color w:val="333333"/>
                <w:sz w:val="24"/>
                <w:szCs w:val="24"/>
                <w:lang w:eastAsia="en-GB"/>
              </w:rPr>
              <w:t xml:space="preserve">Šīs Konvencijas nosacījumi ir bez pretenzijām pret Līgumslēdzēju pušu tiesībām un pienākumiem citu, agrāk nodibinātu </w:t>
            </w:r>
            <w:r w:rsidRPr="00232D93">
              <w:rPr>
                <w:rFonts w:ascii="Times New Roman" w:eastAsia="Times New Roman" w:hAnsi="Times New Roman" w:cs="Times New Roman"/>
                <w:color w:val="333333"/>
                <w:sz w:val="24"/>
                <w:szCs w:val="24"/>
                <w:u w:val="single"/>
                <w:lang w:eastAsia="en-GB"/>
              </w:rPr>
              <w:t>savienību</w:t>
            </w:r>
            <w:r w:rsidRPr="00232D93">
              <w:rPr>
                <w:rFonts w:ascii="Times New Roman" w:eastAsia="Times New Roman" w:hAnsi="Times New Roman" w:cs="Times New Roman"/>
                <w:color w:val="333333"/>
                <w:sz w:val="24"/>
                <w:szCs w:val="24"/>
                <w:lang w:eastAsia="en-GB"/>
              </w:rPr>
              <w:t xml:space="preserve"> ietvaros, kā arī </w:t>
            </w:r>
            <w:r w:rsidRPr="00232D93">
              <w:rPr>
                <w:rFonts w:ascii="Times New Roman" w:eastAsia="Times New Roman" w:hAnsi="Times New Roman" w:cs="Times New Roman"/>
                <w:color w:val="333333"/>
                <w:sz w:val="24"/>
                <w:szCs w:val="24"/>
                <w:u w:val="single"/>
                <w:lang w:eastAsia="en-GB"/>
              </w:rPr>
              <w:t>savienības</w:t>
            </w:r>
            <w:r w:rsidRPr="00232D93">
              <w:rPr>
                <w:rFonts w:ascii="Times New Roman" w:eastAsia="Times New Roman" w:hAnsi="Times New Roman" w:cs="Times New Roman"/>
                <w:color w:val="333333"/>
                <w:sz w:val="24"/>
                <w:szCs w:val="24"/>
                <w:lang w:eastAsia="en-GB"/>
              </w:rPr>
              <w:t xml:space="preserve">, kuras var tikt izveidotas nākotnē un kuras </w:t>
            </w:r>
            <w:r w:rsidRPr="00232D93">
              <w:rPr>
                <w:rFonts w:ascii="Times New Roman" w:eastAsia="Times New Roman" w:hAnsi="Times New Roman" w:cs="Times New Roman"/>
                <w:color w:val="333333"/>
                <w:sz w:val="24"/>
                <w:szCs w:val="24"/>
                <w:lang w:eastAsia="en-GB"/>
              </w:rPr>
              <w:lastRenderedPageBreak/>
              <w:t xml:space="preserve">attīstīs un pilnveidos Jūras likuma vispārējos principus, uz kuriem pamatojas šī Konvencija, it īpaši tos nosacījumus, kas saistīti ar </w:t>
            </w:r>
            <w:proofErr w:type="spellStart"/>
            <w:r w:rsidRPr="00232D93">
              <w:rPr>
                <w:rFonts w:ascii="Times New Roman" w:eastAsia="Times New Roman" w:hAnsi="Times New Roman" w:cs="Times New Roman"/>
                <w:color w:val="333333"/>
                <w:sz w:val="24"/>
                <w:szCs w:val="24"/>
                <w:lang w:eastAsia="en-GB"/>
              </w:rPr>
              <w:t>jūrasvides</w:t>
            </w:r>
            <w:proofErr w:type="spellEnd"/>
            <w:r w:rsidRPr="00232D93">
              <w:rPr>
                <w:rFonts w:ascii="Times New Roman" w:eastAsia="Times New Roman" w:hAnsi="Times New Roman" w:cs="Times New Roman"/>
                <w:color w:val="333333"/>
                <w:sz w:val="24"/>
                <w:szCs w:val="24"/>
                <w:lang w:eastAsia="en-GB"/>
              </w:rPr>
              <w:t xml:space="preserve"> piesārņojuma novēršanu.</w:t>
            </w:r>
          </w:p>
          <w:p w14:paraId="582CF044" w14:textId="77777777" w:rsidR="00534DD8" w:rsidRPr="00232D93" w:rsidRDefault="00534DD8" w:rsidP="00A9019F">
            <w:pPr>
              <w:rPr>
                <w:rFonts w:ascii="Times New Roman" w:hAnsi="Times New Roman" w:cs="Times New Roman"/>
                <w:sz w:val="24"/>
                <w:szCs w:val="24"/>
              </w:rPr>
            </w:pPr>
          </w:p>
        </w:tc>
        <w:tc>
          <w:tcPr>
            <w:tcW w:w="2977" w:type="dxa"/>
          </w:tcPr>
          <w:p w14:paraId="255E547A" w14:textId="77777777" w:rsidR="00534DD8" w:rsidRDefault="00534DD8" w:rsidP="00A9019F">
            <w:pPr>
              <w:shd w:val="clear" w:color="auto" w:fill="FFFFFF"/>
              <w:rPr>
                <w:rFonts w:ascii="Times New Roman" w:eastAsia="Times New Roman" w:hAnsi="Times New Roman" w:cs="Times New Roman"/>
                <w:color w:val="333333"/>
                <w:sz w:val="24"/>
                <w:szCs w:val="24"/>
                <w:lang w:eastAsia="en-GB"/>
              </w:rPr>
            </w:pPr>
            <w:r w:rsidRPr="00232D93">
              <w:rPr>
                <w:rFonts w:ascii="Times New Roman" w:eastAsia="Times New Roman" w:hAnsi="Times New Roman" w:cs="Times New Roman"/>
                <w:b/>
                <w:bCs/>
                <w:color w:val="333333"/>
                <w:sz w:val="24"/>
                <w:szCs w:val="24"/>
                <w:lang w:eastAsia="en-GB"/>
              </w:rPr>
              <w:lastRenderedPageBreak/>
              <w:t>29.pants</w:t>
            </w:r>
            <w:r w:rsidRPr="00232D93">
              <w:rPr>
                <w:rFonts w:ascii="Times New Roman" w:eastAsia="Times New Roman" w:hAnsi="Times New Roman" w:cs="Times New Roman"/>
                <w:b/>
                <w:bCs/>
                <w:color w:val="333333"/>
                <w:sz w:val="24"/>
                <w:szCs w:val="24"/>
                <w:lang w:eastAsia="en-GB"/>
              </w:rPr>
              <w:br/>
            </w:r>
            <w:r w:rsidRPr="00232D93">
              <w:rPr>
                <w:rFonts w:ascii="Times New Roman" w:eastAsia="Times New Roman" w:hAnsi="Times New Roman" w:cs="Times New Roman"/>
                <w:color w:val="333333"/>
                <w:sz w:val="24"/>
                <w:szCs w:val="24"/>
                <w:lang w:eastAsia="en-GB"/>
              </w:rPr>
              <w:t xml:space="preserve">Šīs Konvencijas nosacījumi ir bez pretenzijām pret Līgumslēdzēju pušu tiesībām un pienākumiem citu </w:t>
            </w:r>
            <w:r w:rsidRPr="00232D93">
              <w:rPr>
                <w:rFonts w:ascii="Times New Roman" w:eastAsia="Times New Roman" w:hAnsi="Times New Roman" w:cs="Times New Roman"/>
                <w:i/>
                <w:color w:val="333333"/>
                <w:sz w:val="24"/>
                <w:szCs w:val="24"/>
                <w:u w:val="single"/>
                <w:lang w:eastAsia="en-GB"/>
              </w:rPr>
              <w:t>esošo</w:t>
            </w:r>
            <w:r w:rsidRPr="00232D93">
              <w:rPr>
                <w:rFonts w:ascii="Times New Roman" w:eastAsia="Times New Roman" w:hAnsi="Times New Roman" w:cs="Times New Roman"/>
                <w:color w:val="333333"/>
                <w:sz w:val="24"/>
                <w:szCs w:val="24"/>
                <w:u w:val="single"/>
                <w:lang w:eastAsia="en-GB"/>
              </w:rPr>
              <w:t xml:space="preserve"> </w:t>
            </w:r>
            <w:r w:rsidRPr="00232D93">
              <w:rPr>
                <w:rFonts w:ascii="Times New Roman" w:eastAsia="Times New Roman" w:hAnsi="Times New Roman" w:cs="Times New Roman"/>
                <w:b/>
                <w:color w:val="333333"/>
                <w:sz w:val="24"/>
                <w:szCs w:val="24"/>
                <w:u w:val="single"/>
                <w:lang w:eastAsia="en-GB"/>
              </w:rPr>
              <w:t>līgumu</w:t>
            </w:r>
            <w:r w:rsidRPr="00232D93">
              <w:rPr>
                <w:rFonts w:ascii="Times New Roman" w:eastAsia="Times New Roman" w:hAnsi="Times New Roman" w:cs="Times New Roman"/>
                <w:color w:val="333333"/>
                <w:sz w:val="24"/>
                <w:szCs w:val="24"/>
                <w:lang w:eastAsia="en-GB"/>
              </w:rPr>
              <w:t xml:space="preserve">, kā arī </w:t>
            </w:r>
            <w:r w:rsidRPr="00232D93">
              <w:rPr>
                <w:rFonts w:ascii="Times New Roman" w:eastAsia="Times New Roman" w:hAnsi="Times New Roman" w:cs="Times New Roman"/>
                <w:b/>
                <w:color w:val="333333"/>
                <w:sz w:val="24"/>
                <w:szCs w:val="24"/>
                <w:lang w:eastAsia="en-GB"/>
              </w:rPr>
              <w:t>līgumu</w:t>
            </w:r>
            <w:r w:rsidRPr="00232D93">
              <w:rPr>
                <w:rFonts w:ascii="Times New Roman" w:eastAsia="Times New Roman" w:hAnsi="Times New Roman" w:cs="Times New Roman"/>
                <w:color w:val="333333"/>
                <w:sz w:val="24"/>
                <w:szCs w:val="24"/>
                <w:lang w:eastAsia="en-GB"/>
              </w:rPr>
              <w:t xml:space="preserve">, kuri var tikt </w:t>
            </w:r>
            <w:r w:rsidRPr="00232D93">
              <w:rPr>
                <w:rFonts w:ascii="Times New Roman" w:eastAsia="Times New Roman" w:hAnsi="Times New Roman" w:cs="Times New Roman"/>
                <w:b/>
                <w:color w:val="333333"/>
                <w:sz w:val="24"/>
                <w:szCs w:val="24"/>
                <w:lang w:eastAsia="en-GB"/>
              </w:rPr>
              <w:t xml:space="preserve">izstrādāti </w:t>
            </w:r>
            <w:r w:rsidRPr="00232D93">
              <w:rPr>
                <w:rFonts w:ascii="Times New Roman" w:eastAsia="Times New Roman" w:hAnsi="Times New Roman" w:cs="Times New Roman"/>
                <w:color w:val="333333"/>
                <w:sz w:val="24"/>
                <w:szCs w:val="24"/>
                <w:lang w:eastAsia="en-GB"/>
              </w:rPr>
              <w:t xml:space="preserve">nākotnē, ietvaros, kas attīstīs un pilnveidos </w:t>
            </w:r>
            <w:r w:rsidRPr="00232D93">
              <w:rPr>
                <w:rFonts w:ascii="Times New Roman" w:eastAsia="Times New Roman" w:hAnsi="Times New Roman" w:cs="Times New Roman"/>
                <w:b/>
                <w:color w:val="333333"/>
                <w:sz w:val="24"/>
                <w:szCs w:val="24"/>
                <w:lang w:eastAsia="en-GB"/>
              </w:rPr>
              <w:t>Jūras tiesību konvencijas</w:t>
            </w:r>
            <w:r w:rsidRPr="00232D93">
              <w:rPr>
                <w:rFonts w:ascii="Times New Roman" w:eastAsia="Times New Roman" w:hAnsi="Times New Roman" w:cs="Times New Roman"/>
                <w:color w:val="333333"/>
                <w:sz w:val="24"/>
                <w:szCs w:val="24"/>
                <w:lang w:eastAsia="en-GB"/>
              </w:rPr>
              <w:t xml:space="preserve"> vispārējos principus, uz </w:t>
            </w:r>
            <w:r w:rsidRPr="00232D93">
              <w:rPr>
                <w:rFonts w:ascii="Times New Roman" w:eastAsia="Times New Roman" w:hAnsi="Times New Roman" w:cs="Times New Roman"/>
                <w:color w:val="333333"/>
                <w:sz w:val="24"/>
                <w:szCs w:val="24"/>
                <w:lang w:eastAsia="en-GB"/>
              </w:rPr>
              <w:lastRenderedPageBreak/>
              <w:t xml:space="preserve">kuriem pamatojas šī Konvencija, it īpaši tos nosacījumus, kas saistīti ar </w:t>
            </w:r>
            <w:r w:rsidRPr="00232D93">
              <w:rPr>
                <w:rFonts w:ascii="Times New Roman" w:eastAsia="Times New Roman" w:hAnsi="Times New Roman" w:cs="Times New Roman"/>
                <w:b/>
                <w:color w:val="333333"/>
                <w:sz w:val="24"/>
                <w:szCs w:val="24"/>
                <w:lang w:eastAsia="en-GB"/>
              </w:rPr>
              <w:t>jūras vides</w:t>
            </w:r>
            <w:r w:rsidRPr="00232D93">
              <w:rPr>
                <w:rFonts w:ascii="Times New Roman" w:eastAsia="Times New Roman" w:hAnsi="Times New Roman" w:cs="Times New Roman"/>
                <w:color w:val="333333"/>
                <w:sz w:val="24"/>
                <w:szCs w:val="24"/>
                <w:lang w:eastAsia="en-GB"/>
              </w:rPr>
              <w:t xml:space="preserve"> piesārņojuma novēršanu.</w:t>
            </w:r>
          </w:p>
          <w:p w14:paraId="38CAA3DD" w14:textId="77777777" w:rsidR="0012358C" w:rsidRDefault="0012358C" w:rsidP="00A9019F">
            <w:pPr>
              <w:shd w:val="clear" w:color="auto" w:fill="FFFFFF"/>
              <w:rPr>
                <w:rFonts w:ascii="Times New Roman" w:eastAsia="Times New Roman" w:hAnsi="Times New Roman" w:cs="Times New Roman"/>
                <w:color w:val="333333"/>
                <w:sz w:val="24"/>
                <w:szCs w:val="24"/>
                <w:lang w:eastAsia="en-GB"/>
              </w:rPr>
            </w:pPr>
          </w:p>
          <w:p w14:paraId="0F4429DE" w14:textId="77777777" w:rsidR="0012358C" w:rsidRDefault="0012358C" w:rsidP="00A9019F">
            <w:pPr>
              <w:shd w:val="clear" w:color="auto" w:fill="FFFFFF"/>
              <w:rPr>
                <w:rFonts w:ascii="Times New Roman" w:eastAsia="Times New Roman" w:hAnsi="Times New Roman" w:cs="Times New Roman"/>
                <w:color w:val="00B050"/>
                <w:sz w:val="24"/>
                <w:szCs w:val="24"/>
                <w:lang w:eastAsia="en-GB"/>
              </w:rPr>
            </w:pPr>
            <w:r w:rsidRPr="0021114E">
              <w:rPr>
                <w:rFonts w:ascii="Times New Roman" w:eastAsia="Times New Roman" w:hAnsi="Times New Roman" w:cs="Times New Roman"/>
                <w:color w:val="00B050"/>
                <w:sz w:val="24"/>
                <w:szCs w:val="24"/>
                <w:lang w:eastAsia="en-GB"/>
              </w:rPr>
              <w:t>VVC: Priekšlikums pieņemts.</w:t>
            </w:r>
          </w:p>
          <w:p w14:paraId="333E47B8" w14:textId="77777777" w:rsidR="00F205A0" w:rsidRDefault="00F205A0" w:rsidP="00A9019F">
            <w:pPr>
              <w:shd w:val="clear" w:color="auto" w:fill="FFFFFF"/>
              <w:rPr>
                <w:rFonts w:ascii="Times New Roman" w:eastAsia="Times New Roman" w:hAnsi="Times New Roman" w:cs="Times New Roman"/>
                <w:color w:val="00B050"/>
                <w:sz w:val="24"/>
                <w:szCs w:val="24"/>
                <w:lang w:eastAsia="en-GB"/>
              </w:rPr>
            </w:pPr>
          </w:p>
          <w:p w14:paraId="6E2FECAF" w14:textId="5F17C4BB" w:rsidR="0012358C" w:rsidRDefault="003B7125" w:rsidP="00A9019F">
            <w:pPr>
              <w:shd w:val="clear" w:color="auto" w:fill="FFFFFF"/>
              <w:rPr>
                <w:rFonts w:ascii="Times New Roman" w:eastAsia="Times New Roman" w:hAnsi="Times New Roman" w:cs="Times New Roman"/>
                <w:color w:val="00B050"/>
                <w:sz w:val="24"/>
                <w:szCs w:val="24"/>
                <w:lang w:eastAsia="en-GB"/>
              </w:rPr>
            </w:pPr>
            <w:r>
              <w:rPr>
                <w:rFonts w:ascii="Times New Roman" w:eastAsia="Times New Roman" w:hAnsi="Times New Roman" w:cs="Times New Roman"/>
                <w:color w:val="00B050"/>
                <w:sz w:val="24"/>
                <w:szCs w:val="24"/>
                <w:lang w:eastAsia="en-GB"/>
              </w:rPr>
              <w:t>Skat. iepriekš komentāru par lielo sākumburtu lietojumu.</w:t>
            </w:r>
            <w:r w:rsidR="00F205A0">
              <w:rPr>
                <w:rFonts w:ascii="Times New Roman" w:eastAsia="Times New Roman" w:hAnsi="Times New Roman" w:cs="Times New Roman"/>
                <w:color w:val="00B050"/>
                <w:sz w:val="24"/>
                <w:szCs w:val="24"/>
                <w:lang w:eastAsia="en-GB"/>
              </w:rPr>
              <w:t xml:space="preserve"> </w:t>
            </w:r>
            <w:r w:rsidR="008E1019">
              <w:rPr>
                <w:rFonts w:ascii="Times New Roman" w:eastAsia="Times New Roman" w:hAnsi="Times New Roman" w:cs="Times New Roman"/>
                <w:color w:val="00B050"/>
                <w:sz w:val="24"/>
                <w:szCs w:val="24"/>
                <w:lang w:eastAsia="en-GB"/>
              </w:rPr>
              <w:t>Frāze “</w:t>
            </w:r>
            <w:proofErr w:type="spellStart"/>
            <w:r w:rsidR="008E1019">
              <w:rPr>
                <w:rFonts w:ascii="Times New Roman" w:eastAsia="Times New Roman" w:hAnsi="Times New Roman" w:cs="Times New Roman"/>
                <w:color w:val="00B050"/>
                <w:sz w:val="24"/>
                <w:szCs w:val="24"/>
                <w:lang w:eastAsia="en-GB"/>
              </w:rPr>
              <w:t>without</w:t>
            </w:r>
            <w:proofErr w:type="spellEnd"/>
            <w:r w:rsidR="008E1019">
              <w:rPr>
                <w:rFonts w:ascii="Times New Roman" w:eastAsia="Times New Roman" w:hAnsi="Times New Roman" w:cs="Times New Roman"/>
                <w:color w:val="00B050"/>
                <w:sz w:val="24"/>
                <w:szCs w:val="24"/>
                <w:lang w:eastAsia="en-GB"/>
              </w:rPr>
              <w:t xml:space="preserve"> </w:t>
            </w:r>
            <w:proofErr w:type="spellStart"/>
            <w:r w:rsidR="008E1019">
              <w:rPr>
                <w:rFonts w:ascii="Times New Roman" w:eastAsia="Times New Roman" w:hAnsi="Times New Roman" w:cs="Times New Roman"/>
                <w:color w:val="00B050"/>
                <w:sz w:val="24"/>
                <w:szCs w:val="24"/>
                <w:lang w:eastAsia="en-GB"/>
              </w:rPr>
              <w:t>prejudice</w:t>
            </w:r>
            <w:proofErr w:type="spellEnd"/>
            <w:r w:rsidR="008E1019">
              <w:rPr>
                <w:rFonts w:ascii="Times New Roman" w:eastAsia="Times New Roman" w:hAnsi="Times New Roman" w:cs="Times New Roman"/>
                <w:color w:val="00B050"/>
                <w:sz w:val="24"/>
                <w:szCs w:val="24"/>
                <w:lang w:eastAsia="en-GB"/>
              </w:rPr>
              <w:t xml:space="preserve"> to” juridiskos tekstos tiek atveidota kā “</w:t>
            </w:r>
            <w:r w:rsidR="003149C0">
              <w:rPr>
                <w:rFonts w:ascii="Times New Roman" w:eastAsia="Times New Roman" w:hAnsi="Times New Roman" w:cs="Times New Roman"/>
                <w:color w:val="00B050"/>
                <w:sz w:val="24"/>
                <w:szCs w:val="24"/>
                <w:lang w:eastAsia="en-GB"/>
              </w:rPr>
              <w:t>neskar</w:t>
            </w:r>
            <w:r w:rsidR="00033F45">
              <w:rPr>
                <w:rFonts w:ascii="Times New Roman" w:eastAsia="Times New Roman" w:hAnsi="Times New Roman" w:cs="Times New Roman"/>
                <w:color w:val="00B050"/>
                <w:sz w:val="24"/>
                <w:szCs w:val="24"/>
                <w:lang w:eastAsia="en-GB"/>
              </w:rPr>
              <w:t>ot</w:t>
            </w:r>
            <w:r w:rsidR="008E1019">
              <w:rPr>
                <w:rFonts w:ascii="Times New Roman" w:eastAsia="Times New Roman" w:hAnsi="Times New Roman" w:cs="Times New Roman"/>
                <w:color w:val="00B050"/>
                <w:sz w:val="24"/>
                <w:szCs w:val="24"/>
                <w:lang w:eastAsia="en-GB"/>
              </w:rPr>
              <w:t>”</w:t>
            </w:r>
            <w:r w:rsidR="00033F45">
              <w:rPr>
                <w:rFonts w:ascii="Times New Roman" w:eastAsia="Times New Roman" w:hAnsi="Times New Roman" w:cs="Times New Roman"/>
                <w:color w:val="00B050"/>
                <w:sz w:val="24"/>
                <w:szCs w:val="24"/>
                <w:lang w:eastAsia="en-GB"/>
              </w:rPr>
              <w:t xml:space="preserve">, “neierobežojot” (skat. </w:t>
            </w:r>
            <w:hyperlink r:id="rId132" w:history="1">
              <w:r w:rsidR="00033F45" w:rsidRPr="0060481D">
                <w:rPr>
                  <w:rStyle w:val="Hipersaite"/>
                  <w:rFonts w:ascii="Times New Roman" w:eastAsia="Times New Roman" w:hAnsi="Times New Roman" w:cs="Times New Roman"/>
                  <w:sz w:val="24"/>
                  <w:szCs w:val="24"/>
                  <w:lang w:eastAsia="en-GB"/>
                </w:rPr>
                <w:t>https://termini.gov.lv/atrast/without%20prejudice%20to/en</w:t>
              </w:r>
            </w:hyperlink>
            <w:r w:rsidR="00033F45">
              <w:rPr>
                <w:rFonts w:ascii="Times New Roman" w:eastAsia="Times New Roman" w:hAnsi="Times New Roman" w:cs="Times New Roman"/>
                <w:color w:val="00B050"/>
                <w:sz w:val="24"/>
                <w:szCs w:val="24"/>
                <w:lang w:eastAsia="en-GB"/>
              </w:rPr>
              <w:t xml:space="preserve">). </w:t>
            </w:r>
            <w:r>
              <w:rPr>
                <w:rFonts w:ascii="Times New Roman" w:eastAsia="Times New Roman" w:hAnsi="Times New Roman" w:cs="Times New Roman"/>
                <w:color w:val="00B050"/>
                <w:sz w:val="24"/>
                <w:szCs w:val="24"/>
                <w:lang w:eastAsia="en-GB"/>
              </w:rPr>
              <w:t xml:space="preserve">Var uzlabot šā panta </w:t>
            </w:r>
            <w:r w:rsidRPr="00843E8F">
              <w:rPr>
                <w:rFonts w:ascii="Times New Roman" w:eastAsia="Times New Roman" w:hAnsi="Times New Roman" w:cs="Times New Roman"/>
                <w:color w:val="00B050"/>
                <w:sz w:val="24"/>
                <w:szCs w:val="24"/>
                <w:lang w:eastAsia="en-GB"/>
              </w:rPr>
              <w:t xml:space="preserve">labskanību. Apsvēršanai piedāvājam šādu redakciju: “Šīs konvencijas nosacījumi </w:t>
            </w:r>
            <w:r w:rsidR="00CD1623" w:rsidRPr="00843E8F">
              <w:rPr>
                <w:rFonts w:ascii="Times New Roman" w:eastAsia="Times New Roman" w:hAnsi="Times New Roman" w:cs="Times New Roman"/>
                <w:b/>
                <w:color w:val="00B050"/>
                <w:sz w:val="24"/>
                <w:szCs w:val="24"/>
                <w:lang w:eastAsia="en-GB"/>
              </w:rPr>
              <w:t>neskar</w:t>
            </w:r>
            <w:r w:rsidR="00CD1623" w:rsidRPr="00843E8F">
              <w:rPr>
                <w:rFonts w:ascii="Times New Roman" w:eastAsia="Times New Roman" w:hAnsi="Times New Roman" w:cs="Times New Roman"/>
                <w:color w:val="00B050"/>
                <w:sz w:val="24"/>
                <w:szCs w:val="24"/>
                <w:lang w:eastAsia="en-GB"/>
              </w:rPr>
              <w:t xml:space="preserve"> </w:t>
            </w:r>
            <w:r w:rsidR="00542CAC" w:rsidRPr="00843E8F">
              <w:rPr>
                <w:rFonts w:ascii="Times New Roman" w:eastAsia="Times New Roman" w:hAnsi="Times New Roman" w:cs="Times New Roman"/>
                <w:b/>
                <w:color w:val="00B050"/>
                <w:sz w:val="24"/>
                <w:szCs w:val="24"/>
                <w:lang w:eastAsia="en-GB"/>
              </w:rPr>
              <w:t>Līgumslēdzēju pušu tiesības un pienākumus</w:t>
            </w:r>
            <w:r w:rsidR="00CB792B" w:rsidRPr="00843E8F">
              <w:rPr>
                <w:rFonts w:ascii="Times New Roman" w:eastAsia="Times New Roman" w:hAnsi="Times New Roman" w:cs="Times New Roman"/>
                <w:b/>
                <w:color w:val="00B050"/>
                <w:sz w:val="24"/>
                <w:szCs w:val="24"/>
                <w:lang w:eastAsia="en-GB"/>
              </w:rPr>
              <w:t xml:space="preserve"> saskaņā ar </w:t>
            </w:r>
            <w:r w:rsidR="007C384B" w:rsidRPr="00843E8F">
              <w:rPr>
                <w:rFonts w:ascii="Times New Roman" w:eastAsia="Times New Roman" w:hAnsi="Times New Roman" w:cs="Times New Roman"/>
                <w:b/>
                <w:color w:val="00B050"/>
                <w:sz w:val="24"/>
                <w:szCs w:val="24"/>
                <w:lang w:eastAsia="en-GB"/>
              </w:rPr>
              <w:t>citiem esošiem līgumiem</w:t>
            </w:r>
            <w:r w:rsidRPr="00843E8F">
              <w:rPr>
                <w:rFonts w:ascii="Times New Roman" w:eastAsia="Times New Roman" w:hAnsi="Times New Roman" w:cs="Times New Roman"/>
                <w:b/>
                <w:color w:val="00B050"/>
                <w:sz w:val="24"/>
                <w:szCs w:val="24"/>
                <w:lang w:eastAsia="en-GB"/>
              </w:rPr>
              <w:t xml:space="preserve">, kā arī </w:t>
            </w:r>
            <w:r w:rsidR="007C384B" w:rsidRPr="00843E8F">
              <w:rPr>
                <w:rFonts w:ascii="Times New Roman" w:eastAsia="Times New Roman" w:hAnsi="Times New Roman" w:cs="Times New Roman"/>
                <w:b/>
                <w:color w:val="00B050"/>
                <w:sz w:val="24"/>
                <w:szCs w:val="24"/>
                <w:lang w:eastAsia="en-GB"/>
              </w:rPr>
              <w:t>līgumiem,</w:t>
            </w:r>
            <w:r w:rsidR="00AD6AFC" w:rsidRPr="00843E8F">
              <w:rPr>
                <w:rFonts w:ascii="Times New Roman" w:eastAsia="Times New Roman" w:hAnsi="Times New Roman" w:cs="Times New Roman"/>
                <w:b/>
                <w:color w:val="00B050"/>
                <w:sz w:val="24"/>
                <w:szCs w:val="24"/>
                <w:lang w:eastAsia="en-GB"/>
              </w:rPr>
              <w:t xml:space="preserve"> kuri</w:t>
            </w:r>
            <w:r w:rsidR="002373EF" w:rsidRPr="00843E8F">
              <w:rPr>
                <w:rFonts w:ascii="Times New Roman" w:eastAsia="Times New Roman" w:hAnsi="Times New Roman" w:cs="Times New Roman"/>
                <w:b/>
                <w:color w:val="00B050"/>
                <w:sz w:val="24"/>
                <w:szCs w:val="24"/>
                <w:lang w:eastAsia="en-GB"/>
              </w:rPr>
              <w:t xml:space="preserve"> </w:t>
            </w:r>
            <w:r w:rsidRPr="00843E8F">
              <w:rPr>
                <w:rFonts w:ascii="Times New Roman" w:eastAsia="Times New Roman" w:hAnsi="Times New Roman" w:cs="Times New Roman"/>
                <w:b/>
                <w:color w:val="00B050"/>
                <w:sz w:val="24"/>
                <w:szCs w:val="24"/>
                <w:lang w:eastAsia="en-GB"/>
              </w:rPr>
              <w:t>var tikt izstrādāti</w:t>
            </w:r>
            <w:r w:rsidR="0078419A" w:rsidRPr="00843E8F">
              <w:rPr>
                <w:rFonts w:ascii="Times New Roman" w:eastAsia="Times New Roman" w:hAnsi="Times New Roman" w:cs="Times New Roman"/>
                <w:b/>
                <w:bCs/>
                <w:color w:val="00B050"/>
                <w:sz w:val="24"/>
                <w:szCs w:val="24"/>
                <w:lang w:eastAsia="en-GB"/>
              </w:rPr>
              <w:t xml:space="preserve"> nākotnē</w:t>
            </w:r>
            <w:r w:rsidRPr="00843E8F">
              <w:rPr>
                <w:rFonts w:ascii="Times New Roman" w:eastAsia="Times New Roman" w:hAnsi="Times New Roman" w:cs="Times New Roman"/>
                <w:color w:val="00B050"/>
                <w:sz w:val="24"/>
                <w:szCs w:val="24"/>
                <w:lang w:eastAsia="en-GB"/>
              </w:rPr>
              <w:t xml:space="preserve">, kas attīstīs un pilnveidos </w:t>
            </w:r>
            <w:r w:rsidRPr="00843E8F">
              <w:rPr>
                <w:rFonts w:ascii="Times New Roman" w:eastAsia="Times New Roman" w:hAnsi="Times New Roman" w:cs="Times New Roman"/>
                <w:b/>
                <w:color w:val="00B050"/>
                <w:sz w:val="24"/>
                <w:szCs w:val="24"/>
                <w:lang w:eastAsia="en-GB"/>
              </w:rPr>
              <w:t>Jūras tiesību konvencijas</w:t>
            </w:r>
            <w:r w:rsidRPr="00843E8F">
              <w:rPr>
                <w:rFonts w:ascii="Times New Roman" w:eastAsia="Times New Roman" w:hAnsi="Times New Roman" w:cs="Times New Roman"/>
                <w:color w:val="00B050"/>
                <w:sz w:val="24"/>
                <w:szCs w:val="24"/>
                <w:lang w:eastAsia="en-GB"/>
              </w:rPr>
              <w:t xml:space="preserve"> vispārējos principus, uz kuriem pamatojas šī </w:t>
            </w:r>
            <w:r w:rsidR="00EA06AF" w:rsidRPr="00843E8F">
              <w:rPr>
                <w:rFonts w:ascii="Times New Roman" w:eastAsia="Times New Roman" w:hAnsi="Times New Roman" w:cs="Times New Roman"/>
                <w:color w:val="00B050"/>
                <w:sz w:val="24"/>
                <w:szCs w:val="24"/>
                <w:lang w:eastAsia="en-GB"/>
              </w:rPr>
              <w:t>k</w:t>
            </w:r>
            <w:r w:rsidRPr="00843E8F">
              <w:rPr>
                <w:rFonts w:ascii="Times New Roman" w:eastAsia="Times New Roman" w:hAnsi="Times New Roman" w:cs="Times New Roman"/>
                <w:color w:val="00B050"/>
                <w:sz w:val="24"/>
                <w:szCs w:val="24"/>
                <w:lang w:eastAsia="en-GB"/>
              </w:rPr>
              <w:t>onvencija, it</w:t>
            </w:r>
            <w:r w:rsidRPr="003B7125">
              <w:rPr>
                <w:rFonts w:ascii="Times New Roman" w:eastAsia="Times New Roman" w:hAnsi="Times New Roman" w:cs="Times New Roman"/>
                <w:color w:val="00B050"/>
                <w:sz w:val="24"/>
                <w:szCs w:val="24"/>
                <w:lang w:eastAsia="en-GB"/>
              </w:rPr>
              <w:t xml:space="preserve"> īpaši tos nosacījumus, kas saistīti ar </w:t>
            </w:r>
            <w:r w:rsidRPr="003B7125">
              <w:rPr>
                <w:rFonts w:ascii="Times New Roman" w:eastAsia="Times New Roman" w:hAnsi="Times New Roman" w:cs="Times New Roman"/>
                <w:b/>
                <w:color w:val="00B050"/>
                <w:sz w:val="24"/>
                <w:szCs w:val="24"/>
                <w:lang w:eastAsia="en-GB"/>
              </w:rPr>
              <w:t>jūras vides</w:t>
            </w:r>
            <w:r w:rsidRPr="003B7125">
              <w:rPr>
                <w:rFonts w:ascii="Times New Roman" w:eastAsia="Times New Roman" w:hAnsi="Times New Roman" w:cs="Times New Roman"/>
                <w:color w:val="00B050"/>
                <w:sz w:val="24"/>
                <w:szCs w:val="24"/>
                <w:lang w:eastAsia="en-GB"/>
              </w:rPr>
              <w:t xml:space="preserve"> piesārņojuma novēršanu.</w:t>
            </w:r>
            <w:r>
              <w:rPr>
                <w:rFonts w:ascii="Times New Roman" w:eastAsia="Times New Roman" w:hAnsi="Times New Roman" w:cs="Times New Roman"/>
                <w:color w:val="00B050"/>
                <w:sz w:val="24"/>
                <w:szCs w:val="24"/>
                <w:lang w:eastAsia="en-GB"/>
              </w:rPr>
              <w:t>”</w:t>
            </w:r>
          </w:p>
          <w:p w14:paraId="406CAB1E" w14:textId="77777777" w:rsidR="001438FE" w:rsidRDefault="001438FE" w:rsidP="00A9019F">
            <w:pPr>
              <w:shd w:val="clear" w:color="auto" w:fill="FFFFFF"/>
              <w:rPr>
                <w:rFonts w:ascii="Times New Roman" w:eastAsia="Times New Roman" w:hAnsi="Times New Roman" w:cs="Times New Roman"/>
                <w:color w:val="00B050"/>
                <w:sz w:val="24"/>
                <w:szCs w:val="24"/>
                <w:lang w:eastAsia="en-GB"/>
              </w:rPr>
            </w:pPr>
          </w:p>
          <w:p w14:paraId="4F0A40E9" w14:textId="027D256A" w:rsidR="001438FE" w:rsidRPr="00232D93" w:rsidRDefault="00FD7EA4" w:rsidP="00A9019F">
            <w:pPr>
              <w:shd w:val="clear" w:color="auto" w:fill="FFFFFF"/>
              <w:rPr>
                <w:rFonts w:ascii="Times New Roman" w:eastAsia="Times New Roman" w:hAnsi="Times New Roman" w:cs="Times New Roman"/>
                <w:sz w:val="24"/>
                <w:szCs w:val="24"/>
                <w:lang w:eastAsia="en-GB"/>
              </w:rPr>
            </w:pPr>
            <w:r w:rsidRPr="00FD7EA4">
              <w:rPr>
                <w:rFonts w:ascii="Times New Roman" w:hAnsi="Times New Roman" w:cs="Times New Roman"/>
                <w:color w:val="00B050"/>
                <w:sz w:val="24"/>
                <w:szCs w:val="24"/>
              </w:rPr>
              <w:lastRenderedPageBreak/>
              <w:t>Redakcija saskaņota atbilstoši iepriekšējam komentāram.</w:t>
            </w:r>
          </w:p>
        </w:tc>
        <w:tc>
          <w:tcPr>
            <w:tcW w:w="2976" w:type="dxa"/>
          </w:tcPr>
          <w:p w14:paraId="57690D2D" w14:textId="77777777" w:rsidR="00534DD8" w:rsidRPr="00232D93" w:rsidRDefault="00534DD8" w:rsidP="00A9019F">
            <w:pPr>
              <w:autoSpaceDE w:val="0"/>
              <w:autoSpaceDN w:val="0"/>
              <w:adjustRightInd w:val="0"/>
              <w:rPr>
                <w:rFonts w:ascii="Times New Roman" w:hAnsi="Times New Roman" w:cs="Times New Roman"/>
                <w:color w:val="000000"/>
                <w:sz w:val="24"/>
                <w:szCs w:val="24"/>
              </w:rPr>
            </w:pPr>
            <w:proofErr w:type="spellStart"/>
            <w:r w:rsidRPr="00232D93">
              <w:rPr>
                <w:rFonts w:ascii="Times New Roman" w:hAnsi="Times New Roman" w:cs="Times New Roman"/>
                <w:b/>
                <w:bCs/>
                <w:color w:val="000000"/>
                <w:sz w:val="24"/>
                <w:szCs w:val="24"/>
              </w:rPr>
              <w:lastRenderedPageBreak/>
              <w:t>Article</w:t>
            </w:r>
            <w:proofErr w:type="spellEnd"/>
            <w:r w:rsidRPr="00232D93">
              <w:rPr>
                <w:rFonts w:ascii="Times New Roman" w:hAnsi="Times New Roman" w:cs="Times New Roman"/>
                <w:b/>
                <w:bCs/>
                <w:color w:val="000000"/>
                <w:sz w:val="24"/>
                <w:szCs w:val="24"/>
              </w:rPr>
              <w:t xml:space="preserve"> 29. </w:t>
            </w:r>
            <w:proofErr w:type="spellStart"/>
            <w:r w:rsidRPr="00232D93">
              <w:rPr>
                <w:rFonts w:ascii="Times New Roman" w:hAnsi="Times New Roman" w:cs="Times New Roman"/>
                <w:color w:val="000000"/>
                <w:sz w:val="24"/>
                <w:szCs w:val="24"/>
              </w:rPr>
              <w:t>Relation</w:t>
            </w:r>
            <w:proofErr w:type="spellEnd"/>
            <w:r w:rsidRPr="00232D93">
              <w:rPr>
                <w:rFonts w:ascii="Times New Roman" w:hAnsi="Times New Roman" w:cs="Times New Roman"/>
                <w:color w:val="000000"/>
                <w:sz w:val="24"/>
                <w:szCs w:val="24"/>
              </w:rPr>
              <w:t xml:space="preserve"> to </w:t>
            </w:r>
            <w:proofErr w:type="spellStart"/>
            <w:r w:rsidRPr="00232D93">
              <w:rPr>
                <w:rFonts w:ascii="Times New Roman" w:hAnsi="Times New Roman" w:cs="Times New Roman"/>
                <w:color w:val="000000"/>
                <w:sz w:val="24"/>
                <w:szCs w:val="24"/>
              </w:rPr>
              <w:t>other</w:t>
            </w:r>
            <w:proofErr w:type="spellEnd"/>
            <w:r w:rsidRPr="00232D93">
              <w:rPr>
                <w:rFonts w:ascii="Times New Roman" w:hAnsi="Times New Roman" w:cs="Times New Roman"/>
                <w:color w:val="000000"/>
                <w:sz w:val="24"/>
                <w:szCs w:val="24"/>
              </w:rPr>
              <w:t xml:space="preserve"> </w:t>
            </w:r>
            <w:proofErr w:type="spellStart"/>
            <w:r w:rsidRPr="00232D93">
              <w:rPr>
                <w:rFonts w:ascii="Times New Roman" w:hAnsi="Times New Roman" w:cs="Times New Roman"/>
                <w:color w:val="000000"/>
                <w:sz w:val="24"/>
                <w:szCs w:val="24"/>
              </w:rPr>
              <w:t>Conventions</w:t>
            </w:r>
            <w:proofErr w:type="spellEnd"/>
          </w:p>
          <w:p w14:paraId="0C3B66BE" w14:textId="77777777" w:rsidR="003B7125" w:rsidRPr="00232D93" w:rsidRDefault="003B7125" w:rsidP="00A9019F">
            <w:pPr>
              <w:autoSpaceDE w:val="0"/>
              <w:autoSpaceDN w:val="0"/>
              <w:adjustRightInd w:val="0"/>
              <w:rPr>
                <w:rFonts w:ascii="Times New Roman" w:hAnsi="Times New Roman" w:cs="Times New Roman"/>
                <w:color w:val="000000"/>
                <w:sz w:val="24"/>
                <w:szCs w:val="24"/>
              </w:rPr>
            </w:pPr>
          </w:p>
          <w:p w14:paraId="3C04998D" w14:textId="77777777" w:rsidR="00534DD8" w:rsidRPr="00232D93" w:rsidRDefault="00534DD8"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provisions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Convention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shall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be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without</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prejudice</w:t>
            </w:r>
            <w:proofErr w:type="spellEnd"/>
            <w:r w:rsidRPr="00232D93">
              <w:rPr>
                <w:rFonts w:ascii="Times New Roman" w:hAnsi="Times New Roman" w:cs="Times New Roman"/>
                <w:sz w:val="24"/>
                <w:szCs w:val="24"/>
              </w:rPr>
              <w:t xml:space="preserve"> to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rights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obligations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Contracting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Parties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existing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future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treaties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which</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further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develop</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general</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principles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u w:val="single"/>
              </w:rPr>
              <w:lastRenderedPageBreak/>
              <w:t>Law</w:t>
            </w:r>
            <w:proofErr w:type="spellEnd"/>
            <w:r w:rsidRPr="00232D93">
              <w:rPr>
                <w:rFonts w:ascii="Times New Roman" w:hAnsi="Times New Roman" w:cs="Times New Roman"/>
                <w:sz w:val="24"/>
                <w:szCs w:val="24"/>
                <w:u w:val="single"/>
              </w:rPr>
              <w:t xml:space="preserve"> </w:t>
            </w:r>
            <w:proofErr w:type="spellStart"/>
            <w:r w:rsidRPr="00232D93">
              <w:rPr>
                <w:rFonts w:ascii="Times New Roman" w:hAnsi="Times New Roman" w:cs="Times New Roman"/>
                <w:sz w:val="24"/>
                <w:szCs w:val="24"/>
                <w:u w:val="single"/>
              </w:rPr>
              <w:t>of</w:t>
            </w:r>
            <w:proofErr w:type="spellEnd"/>
            <w:r w:rsidRPr="00232D93">
              <w:rPr>
                <w:rFonts w:ascii="Times New Roman" w:hAnsi="Times New Roman" w:cs="Times New Roman"/>
                <w:sz w:val="24"/>
                <w:szCs w:val="24"/>
                <w:u w:val="single"/>
              </w:rPr>
              <w:t xml:space="preserve"> </w:t>
            </w:r>
            <w:proofErr w:type="spellStart"/>
            <w:r w:rsidRPr="00232D93">
              <w:rPr>
                <w:rFonts w:ascii="Times New Roman" w:hAnsi="Times New Roman" w:cs="Times New Roman"/>
                <w:sz w:val="24"/>
                <w:szCs w:val="24"/>
                <w:u w:val="single"/>
              </w:rPr>
              <w:t>the</w:t>
            </w:r>
            <w:proofErr w:type="spellEnd"/>
            <w:r w:rsidRPr="00232D93">
              <w:rPr>
                <w:rFonts w:ascii="Times New Roman" w:hAnsi="Times New Roman" w:cs="Times New Roman"/>
                <w:sz w:val="24"/>
                <w:szCs w:val="24"/>
                <w:u w:val="single"/>
              </w:rPr>
              <w:t xml:space="preserve"> </w:t>
            </w:r>
            <w:proofErr w:type="spellStart"/>
            <w:r w:rsidRPr="00232D93">
              <w:rPr>
                <w:rFonts w:ascii="Times New Roman" w:hAnsi="Times New Roman" w:cs="Times New Roman"/>
                <w:sz w:val="24"/>
                <w:szCs w:val="24"/>
                <w:u w:val="single"/>
              </w:rPr>
              <w:t>Sea</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underlying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this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Convention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and</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in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particular</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provisions</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concerning</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prevention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pollution</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of</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the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marine</w:t>
            </w:r>
            <w:proofErr w:type="spellEnd"/>
            <w:r w:rsidRPr="00232D93">
              <w:rPr>
                <w:rFonts w:ascii="Times New Roman" w:hAnsi="Times New Roman" w:cs="Times New Roman"/>
                <w:sz w:val="24"/>
                <w:szCs w:val="24"/>
              </w:rPr>
              <w:t xml:space="preserve"> </w:t>
            </w:r>
            <w:proofErr w:type="spellStart"/>
            <w:r w:rsidRPr="00232D93">
              <w:rPr>
                <w:rFonts w:ascii="Times New Roman" w:hAnsi="Times New Roman" w:cs="Times New Roman"/>
                <w:sz w:val="24"/>
                <w:szCs w:val="24"/>
              </w:rPr>
              <w:t>environment</w:t>
            </w:r>
            <w:proofErr w:type="spellEnd"/>
            <w:r w:rsidRPr="00232D93">
              <w:rPr>
                <w:rFonts w:ascii="Times New Roman" w:hAnsi="Times New Roman" w:cs="Times New Roman"/>
                <w:sz w:val="24"/>
                <w:szCs w:val="24"/>
              </w:rPr>
              <w:t>.</w:t>
            </w:r>
          </w:p>
          <w:p w14:paraId="1783899F" w14:textId="77777777" w:rsidR="00534DD8" w:rsidRPr="00232D93" w:rsidRDefault="00534DD8" w:rsidP="00A9019F">
            <w:pPr>
              <w:rPr>
                <w:rFonts w:ascii="Times New Roman" w:hAnsi="Times New Roman" w:cs="Times New Roman"/>
                <w:i/>
                <w:sz w:val="24"/>
                <w:szCs w:val="24"/>
              </w:rPr>
            </w:pPr>
            <w:r w:rsidRPr="00232D93">
              <w:rPr>
                <w:rFonts w:ascii="Times New Roman" w:hAnsi="Times New Roman" w:cs="Times New Roman"/>
                <w:i/>
                <w:sz w:val="24"/>
                <w:szCs w:val="24"/>
              </w:rPr>
              <w:t>Šeit ir atsauce uz ANO Jūras tiesību konvencijā nostiprinātajiem pamatprincipiem.</w:t>
            </w:r>
          </w:p>
        </w:tc>
      </w:tr>
      <w:tr w:rsidR="00450561" w:rsidRPr="00232D93" w14:paraId="0E5F52FA" w14:textId="77777777" w:rsidTr="00033D3C">
        <w:tc>
          <w:tcPr>
            <w:tcW w:w="2978" w:type="dxa"/>
            <w:vMerge/>
          </w:tcPr>
          <w:p w14:paraId="75D89A79" w14:textId="77777777" w:rsidR="00450561" w:rsidRPr="00232D93" w:rsidRDefault="00450561" w:rsidP="00A9019F">
            <w:pPr>
              <w:rPr>
                <w:rFonts w:ascii="Times New Roman" w:hAnsi="Times New Roman" w:cs="Times New Roman"/>
                <w:sz w:val="24"/>
                <w:szCs w:val="24"/>
              </w:rPr>
            </w:pPr>
          </w:p>
        </w:tc>
        <w:tc>
          <w:tcPr>
            <w:tcW w:w="3118" w:type="dxa"/>
            <w:vMerge/>
          </w:tcPr>
          <w:p w14:paraId="11AB0208" w14:textId="77777777" w:rsidR="00450561" w:rsidRPr="00232D93" w:rsidRDefault="00450561" w:rsidP="00A9019F">
            <w:pPr>
              <w:rPr>
                <w:rFonts w:ascii="Times New Roman" w:hAnsi="Times New Roman" w:cs="Times New Roman"/>
                <w:sz w:val="24"/>
                <w:szCs w:val="24"/>
              </w:rPr>
            </w:pPr>
          </w:p>
        </w:tc>
        <w:tc>
          <w:tcPr>
            <w:tcW w:w="2977" w:type="dxa"/>
          </w:tcPr>
          <w:p w14:paraId="687999F0"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30.pants</w:t>
            </w:r>
          </w:p>
          <w:p w14:paraId="1C136C66"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color w:val="333333"/>
                <w:sz w:val="24"/>
                <w:szCs w:val="24"/>
                <w:shd w:val="clear" w:color="auto" w:fill="FFFFFF"/>
              </w:rPr>
              <w:t>(..) var tikt saaicināta konference (..)</w:t>
            </w:r>
          </w:p>
        </w:tc>
        <w:tc>
          <w:tcPr>
            <w:tcW w:w="2977" w:type="dxa"/>
          </w:tcPr>
          <w:p w14:paraId="463CAD0E"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var tikt </w:t>
            </w:r>
            <w:r w:rsidRPr="00232D93">
              <w:rPr>
                <w:rFonts w:ascii="Times New Roman" w:hAnsi="Times New Roman" w:cs="Times New Roman"/>
                <w:b/>
                <w:color w:val="333333"/>
                <w:sz w:val="24"/>
                <w:szCs w:val="24"/>
                <w:shd w:val="clear" w:color="auto" w:fill="FFFFFF"/>
              </w:rPr>
              <w:t xml:space="preserve">sasaukta </w:t>
            </w:r>
            <w:r w:rsidRPr="00232D93">
              <w:rPr>
                <w:rFonts w:ascii="Times New Roman" w:hAnsi="Times New Roman" w:cs="Times New Roman"/>
                <w:color w:val="333333"/>
                <w:sz w:val="24"/>
                <w:szCs w:val="24"/>
                <w:shd w:val="clear" w:color="auto" w:fill="FFFFFF"/>
              </w:rPr>
              <w:t>konference </w:t>
            </w:r>
          </w:p>
          <w:p w14:paraId="30324139" w14:textId="20C7CDA7" w:rsidR="001B00EF" w:rsidRPr="00232D93" w:rsidRDefault="001B00EF" w:rsidP="00A9019F">
            <w:pPr>
              <w:rPr>
                <w:rFonts w:ascii="Times New Roman" w:hAnsi="Times New Roman" w:cs="Times New Roman"/>
                <w:sz w:val="24"/>
                <w:szCs w:val="24"/>
              </w:rPr>
            </w:pPr>
            <w:r w:rsidRPr="0021114E">
              <w:rPr>
                <w:rFonts w:ascii="Times New Roman" w:eastAsia="Times New Roman" w:hAnsi="Times New Roman" w:cs="Times New Roman"/>
                <w:color w:val="00B050"/>
                <w:sz w:val="24"/>
                <w:szCs w:val="24"/>
                <w:lang w:eastAsia="en-GB"/>
              </w:rPr>
              <w:t>VVC: Priekšlikums pieņemts.</w:t>
            </w:r>
          </w:p>
        </w:tc>
        <w:tc>
          <w:tcPr>
            <w:tcW w:w="2976" w:type="dxa"/>
            <w:vMerge w:val="restart"/>
          </w:tcPr>
          <w:p w14:paraId="12FCFC14" w14:textId="77777777" w:rsidR="00450561" w:rsidRPr="00232D93" w:rsidRDefault="00450561" w:rsidP="00A9019F">
            <w:pPr>
              <w:rPr>
                <w:rFonts w:ascii="Times New Roman" w:hAnsi="Times New Roman" w:cs="Times New Roman"/>
                <w:sz w:val="24"/>
                <w:szCs w:val="24"/>
              </w:rPr>
            </w:pPr>
          </w:p>
        </w:tc>
      </w:tr>
      <w:tr w:rsidR="00450561" w:rsidRPr="00232D93" w14:paraId="1B712FF8" w14:textId="77777777" w:rsidTr="00033D3C">
        <w:tc>
          <w:tcPr>
            <w:tcW w:w="2978" w:type="dxa"/>
            <w:vMerge/>
          </w:tcPr>
          <w:p w14:paraId="43F4C488" w14:textId="77777777" w:rsidR="00450561" w:rsidRPr="00232D93" w:rsidRDefault="00450561" w:rsidP="00A9019F">
            <w:pPr>
              <w:rPr>
                <w:rFonts w:ascii="Times New Roman" w:hAnsi="Times New Roman" w:cs="Times New Roman"/>
                <w:sz w:val="24"/>
                <w:szCs w:val="24"/>
              </w:rPr>
            </w:pPr>
          </w:p>
        </w:tc>
        <w:tc>
          <w:tcPr>
            <w:tcW w:w="3118" w:type="dxa"/>
            <w:vMerge/>
          </w:tcPr>
          <w:p w14:paraId="20247C23" w14:textId="77777777" w:rsidR="00450561" w:rsidRPr="00232D93" w:rsidRDefault="00450561" w:rsidP="00A9019F">
            <w:pPr>
              <w:rPr>
                <w:rFonts w:ascii="Times New Roman" w:hAnsi="Times New Roman" w:cs="Times New Roman"/>
                <w:sz w:val="24"/>
                <w:szCs w:val="24"/>
              </w:rPr>
            </w:pPr>
          </w:p>
        </w:tc>
        <w:tc>
          <w:tcPr>
            <w:tcW w:w="2977" w:type="dxa"/>
          </w:tcPr>
          <w:p w14:paraId="32BAFF51"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33.pants</w:t>
            </w:r>
          </w:p>
          <w:p w14:paraId="4AE18D88"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color w:val="333333"/>
                <w:sz w:val="24"/>
                <w:szCs w:val="24"/>
                <w:shd w:val="clear" w:color="auto" w:fill="FFFFFF"/>
              </w:rPr>
              <w:t xml:space="preserve">3. </w:t>
            </w:r>
            <w:r w:rsidRPr="00232D93">
              <w:rPr>
                <w:rFonts w:ascii="Times New Roman" w:hAnsi="Times New Roman" w:cs="Times New Roman"/>
                <w:color w:val="333333"/>
                <w:sz w:val="24"/>
                <w:szCs w:val="24"/>
                <w:u w:val="single"/>
                <w:shd w:val="clear" w:color="auto" w:fill="FFFFFF"/>
              </w:rPr>
              <w:t>Jau</w:t>
            </w:r>
            <w:r w:rsidRPr="00232D93">
              <w:rPr>
                <w:rFonts w:ascii="Times New Roman" w:hAnsi="Times New Roman" w:cs="Times New Roman"/>
                <w:color w:val="333333"/>
                <w:sz w:val="24"/>
                <w:szCs w:val="24"/>
                <w:shd w:val="clear" w:color="auto" w:fill="FFFFFF"/>
              </w:rPr>
              <w:t xml:space="preserve"> pēc šīs Konvencijas stāšanās spēkā Līgumslēdzēja puse (..).</w:t>
            </w:r>
          </w:p>
        </w:tc>
        <w:tc>
          <w:tcPr>
            <w:tcW w:w="2977" w:type="dxa"/>
          </w:tcPr>
          <w:p w14:paraId="49FF82B5" w14:textId="77777777" w:rsidR="00450561" w:rsidRPr="00232D93" w:rsidRDefault="00450561" w:rsidP="00A9019F">
            <w:pPr>
              <w:rPr>
                <w:rFonts w:ascii="Times New Roman" w:hAnsi="Times New Roman" w:cs="Times New Roman"/>
                <w:sz w:val="24"/>
                <w:szCs w:val="24"/>
              </w:rPr>
            </w:pPr>
            <w:r w:rsidRPr="00232D93">
              <w:rPr>
                <w:rFonts w:ascii="Times New Roman" w:hAnsi="Times New Roman" w:cs="Times New Roman"/>
                <w:sz w:val="24"/>
                <w:szCs w:val="24"/>
              </w:rPr>
              <w:t>33.pants</w:t>
            </w:r>
          </w:p>
          <w:p w14:paraId="4FA993EC" w14:textId="77777777" w:rsidR="00450561" w:rsidRDefault="00450561" w:rsidP="00A9019F">
            <w:pPr>
              <w:rPr>
                <w:rFonts w:ascii="Times New Roman" w:hAnsi="Times New Roman" w:cs="Times New Roman"/>
                <w:color w:val="333333"/>
                <w:sz w:val="24"/>
                <w:szCs w:val="24"/>
                <w:shd w:val="clear" w:color="auto" w:fill="FFFFFF"/>
              </w:rPr>
            </w:pPr>
            <w:r w:rsidRPr="00232D93">
              <w:rPr>
                <w:rFonts w:ascii="Times New Roman" w:hAnsi="Times New Roman" w:cs="Times New Roman"/>
                <w:color w:val="333333"/>
                <w:sz w:val="24"/>
                <w:szCs w:val="24"/>
                <w:shd w:val="clear" w:color="auto" w:fill="FFFFFF"/>
              </w:rPr>
              <w:t xml:space="preserve">3. </w:t>
            </w:r>
            <w:r w:rsidRPr="00232D93">
              <w:rPr>
                <w:rFonts w:ascii="Times New Roman" w:hAnsi="Times New Roman" w:cs="Times New Roman"/>
                <w:b/>
                <w:color w:val="333333"/>
                <w:sz w:val="24"/>
                <w:szCs w:val="24"/>
                <w:u w:val="single"/>
                <w:shd w:val="clear" w:color="auto" w:fill="FFFFFF"/>
              </w:rPr>
              <w:t xml:space="preserve">Ja </w:t>
            </w:r>
            <w:r w:rsidRPr="00232D93">
              <w:rPr>
                <w:rFonts w:ascii="Times New Roman" w:hAnsi="Times New Roman" w:cs="Times New Roman"/>
                <w:color w:val="333333"/>
                <w:sz w:val="24"/>
                <w:szCs w:val="24"/>
                <w:shd w:val="clear" w:color="auto" w:fill="FFFFFF"/>
              </w:rPr>
              <w:t>pēc šīs Konvencijas stāšanās spēkā Līgumslēdzēja puse (..).</w:t>
            </w:r>
          </w:p>
          <w:p w14:paraId="15D75C33" w14:textId="77777777" w:rsidR="009551D5" w:rsidRDefault="009551D5" w:rsidP="00A9019F">
            <w:pPr>
              <w:rPr>
                <w:rFonts w:ascii="Times New Roman" w:hAnsi="Times New Roman" w:cs="Times New Roman"/>
                <w:color w:val="333333"/>
                <w:sz w:val="24"/>
                <w:szCs w:val="24"/>
                <w:shd w:val="clear" w:color="auto" w:fill="FFFFFF"/>
              </w:rPr>
            </w:pPr>
          </w:p>
          <w:p w14:paraId="387FEAD5" w14:textId="44A9FBD5" w:rsidR="009551D5" w:rsidRPr="009551D5" w:rsidRDefault="009551D5" w:rsidP="009551D5">
            <w:pPr>
              <w:rPr>
                <w:rFonts w:ascii="Times New Roman" w:hAnsi="Times New Roman" w:cs="Times New Roman"/>
                <w:color w:val="00B050"/>
                <w:sz w:val="24"/>
                <w:szCs w:val="24"/>
              </w:rPr>
            </w:pPr>
            <w:r>
              <w:rPr>
                <w:rFonts w:ascii="Times New Roman" w:hAnsi="Times New Roman" w:cs="Times New Roman"/>
                <w:color w:val="00B050"/>
                <w:sz w:val="24"/>
                <w:szCs w:val="24"/>
                <w:shd w:val="clear" w:color="auto" w:fill="FFFFFF"/>
              </w:rPr>
              <w:t>VVC: Priekšlikums pieņemts. Piedāvātā redakcija: “</w:t>
            </w:r>
            <w:r w:rsidRPr="009551D5">
              <w:rPr>
                <w:rFonts w:ascii="Times New Roman" w:hAnsi="Times New Roman" w:cs="Times New Roman"/>
                <w:color w:val="00B050"/>
                <w:sz w:val="24"/>
                <w:szCs w:val="24"/>
              </w:rPr>
              <w:t>33. pants</w:t>
            </w:r>
          </w:p>
          <w:p w14:paraId="48D54B1D" w14:textId="77777777" w:rsidR="00450561" w:rsidRDefault="009551D5" w:rsidP="00A9019F">
            <w:pPr>
              <w:rPr>
                <w:rFonts w:ascii="Times New Roman" w:hAnsi="Times New Roman" w:cs="Times New Roman"/>
                <w:color w:val="00B050"/>
                <w:sz w:val="24"/>
                <w:szCs w:val="24"/>
                <w:shd w:val="clear" w:color="auto" w:fill="FFFFFF"/>
              </w:rPr>
            </w:pPr>
            <w:r w:rsidRPr="009551D5">
              <w:rPr>
                <w:rFonts w:ascii="Times New Roman" w:hAnsi="Times New Roman" w:cs="Times New Roman"/>
                <w:color w:val="00B050"/>
                <w:sz w:val="24"/>
                <w:szCs w:val="24"/>
                <w:shd w:val="clear" w:color="auto" w:fill="FFFFFF"/>
              </w:rPr>
              <w:t xml:space="preserve">3. </w:t>
            </w:r>
            <w:r w:rsidRPr="009551D5">
              <w:rPr>
                <w:rFonts w:ascii="Times New Roman" w:hAnsi="Times New Roman" w:cs="Times New Roman"/>
                <w:b/>
                <w:color w:val="00B050"/>
                <w:sz w:val="24"/>
                <w:szCs w:val="24"/>
                <w:u w:val="single"/>
                <w:shd w:val="clear" w:color="auto" w:fill="FFFFFF"/>
              </w:rPr>
              <w:t xml:space="preserve">Ja </w:t>
            </w:r>
            <w:r w:rsidRPr="009551D5">
              <w:rPr>
                <w:rFonts w:ascii="Times New Roman" w:hAnsi="Times New Roman" w:cs="Times New Roman"/>
                <w:color w:val="00B050"/>
                <w:sz w:val="24"/>
                <w:szCs w:val="24"/>
                <w:shd w:val="clear" w:color="auto" w:fill="FFFFFF"/>
              </w:rPr>
              <w:t xml:space="preserve">pēc </w:t>
            </w:r>
            <w:r w:rsidRPr="00843E8F">
              <w:rPr>
                <w:rFonts w:ascii="Times New Roman" w:hAnsi="Times New Roman" w:cs="Times New Roman"/>
                <w:color w:val="00B050"/>
                <w:sz w:val="24"/>
                <w:szCs w:val="24"/>
                <w:shd w:val="clear" w:color="auto" w:fill="FFFFFF"/>
              </w:rPr>
              <w:t>šīs k</w:t>
            </w:r>
            <w:r w:rsidRPr="009551D5">
              <w:rPr>
                <w:rFonts w:ascii="Times New Roman" w:hAnsi="Times New Roman" w:cs="Times New Roman"/>
                <w:color w:val="00B050"/>
                <w:sz w:val="24"/>
                <w:szCs w:val="24"/>
                <w:shd w:val="clear" w:color="auto" w:fill="FFFFFF"/>
              </w:rPr>
              <w:t>onvencijas stāšanās spēkā Līgumslēdzēja puse (..).”</w:t>
            </w:r>
            <w:r>
              <w:rPr>
                <w:rFonts w:ascii="Times New Roman" w:hAnsi="Times New Roman" w:cs="Times New Roman"/>
                <w:color w:val="00B050"/>
                <w:sz w:val="24"/>
                <w:szCs w:val="24"/>
                <w:shd w:val="clear" w:color="auto" w:fill="FFFFFF"/>
              </w:rPr>
              <w:t xml:space="preserve"> Skat. komentāru iepriekš par lielo sākumburtu lietojumu.</w:t>
            </w:r>
          </w:p>
          <w:p w14:paraId="1C242FF6" w14:textId="77777777" w:rsidR="001438FE" w:rsidRDefault="001438FE" w:rsidP="00A9019F">
            <w:pPr>
              <w:rPr>
                <w:rFonts w:ascii="Times New Roman" w:hAnsi="Times New Roman" w:cs="Times New Roman"/>
                <w:color w:val="00B050"/>
                <w:sz w:val="24"/>
                <w:szCs w:val="24"/>
                <w:shd w:val="clear" w:color="auto" w:fill="FFFFFF"/>
              </w:rPr>
            </w:pPr>
          </w:p>
          <w:p w14:paraId="6A462D99" w14:textId="30508846" w:rsidR="001438FE" w:rsidRPr="009551D5" w:rsidRDefault="00FD7EA4" w:rsidP="00A9019F">
            <w:pPr>
              <w:rPr>
                <w:rFonts w:ascii="Times New Roman" w:hAnsi="Times New Roman" w:cs="Times New Roman"/>
                <w:color w:val="333333"/>
                <w:sz w:val="24"/>
                <w:szCs w:val="24"/>
                <w:shd w:val="clear" w:color="auto" w:fill="FFFFFF"/>
              </w:rPr>
            </w:pPr>
            <w:r w:rsidRPr="00FD7EA4">
              <w:rPr>
                <w:rFonts w:ascii="Times New Roman" w:hAnsi="Times New Roman" w:cs="Times New Roman"/>
                <w:color w:val="00B050"/>
                <w:sz w:val="24"/>
                <w:szCs w:val="24"/>
              </w:rPr>
              <w:t>Redakcija saskaņota atbilstoši iepriekšējam komentāram.</w:t>
            </w:r>
          </w:p>
        </w:tc>
        <w:tc>
          <w:tcPr>
            <w:tcW w:w="2976" w:type="dxa"/>
            <w:vMerge/>
          </w:tcPr>
          <w:p w14:paraId="21502A3D" w14:textId="77777777" w:rsidR="00450561" w:rsidRPr="00232D93" w:rsidRDefault="00450561" w:rsidP="00A9019F">
            <w:pPr>
              <w:rPr>
                <w:rFonts w:ascii="Times New Roman" w:hAnsi="Times New Roman" w:cs="Times New Roman"/>
                <w:sz w:val="24"/>
                <w:szCs w:val="24"/>
              </w:rPr>
            </w:pPr>
          </w:p>
        </w:tc>
      </w:tr>
      <w:tr w:rsidR="00450561" w:rsidRPr="00232D93" w14:paraId="4DDFDFDC" w14:textId="77777777" w:rsidTr="00033D3C">
        <w:tc>
          <w:tcPr>
            <w:tcW w:w="2978" w:type="dxa"/>
            <w:vMerge/>
          </w:tcPr>
          <w:p w14:paraId="0F234846" w14:textId="77777777" w:rsidR="00450561" w:rsidRPr="00232D93" w:rsidRDefault="00450561" w:rsidP="00A9019F">
            <w:pPr>
              <w:rPr>
                <w:rFonts w:ascii="Times New Roman" w:hAnsi="Times New Roman" w:cs="Times New Roman"/>
                <w:sz w:val="24"/>
                <w:szCs w:val="24"/>
              </w:rPr>
            </w:pPr>
          </w:p>
        </w:tc>
        <w:tc>
          <w:tcPr>
            <w:tcW w:w="3118" w:type="dxa"/>
            <w:vMerge/>
          </w:tcPr>
          <w:p w14:paraId="57987035" w14:textId="77777777" w:rsidR="00450561" w:rsidRPr="00232D93" w:rsidRDefault="00450561" w:rsidP="00A9019F">
            <w:pPr>
              <w:rPr>
                <w:rFonts w:ascii="Times New Roman" w:hAnsi="Times New Roman" w:cs="Times New Roman"/>
                <w:sz w:val="24"/>
                <w:szCs w:val="24"/>
              </w:rPr>
            </w:pPr>
          </w:p>
        </w:tc>
        <w:tc>
          <w:tcPr>
            <w:tcW w:w="2977" w:type="dxa"/>
          </w:tcPr>
          <w:p w14:paraId="0E1585BC" w14:textId="77777777" w:rsidR="00450561" w:rsidRPr="00232D93" w:rsidRDefault="00450561" w:rsidP="00A9019F">
            <w:pPr>
              <w:rPr>
                <w:rFonts w:ascii="Times New Roman" w:hAnsi="Times New Roman" w:cs="Times New Roman"/>
                <w:b/>
                <w:sz w:val="24"/>
                <w:szCs w:val="24"/>
                <w:u w:val="single"/>
              </w:rPr>
            </w:pPr>
            <w:r w:rsidRPr="00232D93">
              <w:rPr>
                <w:rFonts w:ascii="Times New Roman" w:hAnsi="Times New Roman" w:cs="Times New Roman"/>
                <w:b/>
                <w:sz w:val="24"/>
                <w:szCs w:val="24"/>
                <w:u w:val="single"/>
              </w:rPr>
              <w:t>VVC ir jāprecizē arī I. – VII.  Pielikumi, ņemot vērā vismaz augstāk minētos trūkumus.</w:t>
            </w:r>
          </w:p>
        </w:tc>
        <w:tc>
          <w:tcPr>
            <w:tcW w:w="2977" w:type="dxa"/>
          </w:tcPr>
          <w:p w14:paraId="6AB84706" w14:textId="77777777" w:rsidR="00450561" w:rsidRPr="00232D93" w:rsidRDefault="00450561" w:rsidP="00A9019F">
            <w:pPr>
              <w:rPr>
                <w:rFonts w:ascii="Times New Roman" w:hAnsi="Times New Roman" w:cs="Times New Roman"/>
                <w:sz w:val="24"/>
                <w:szCs w:val="24"/>
              </w:rPr>
            </w:pPr>
          </w:p>
        </w:tc>
        <w:tc>
          <w:tcPr>
            <w:tcW w:w="2976" w:type="dxa"/>
            <w:vMerge/>
          </w:tcPr>
          <w:p w14:paraId="3A89A731" w14:textId="77777777" w:rsidR="00450561" w:rsidRPr="00232D93" w:rsidRDefault="00450561" w:rsidP="00A9019F">
            <w:pPr>
              <w:rPr>
                <w:rFonts w:ascii="Times New Roman" w:hAnsi="Times New Roman" w:cs="Times New Roman"/>
                <w:sz w:val="24"/>
                <w:szCs w:val="24"/>
              </w:rPr>
            </w:pPr>
          </w:p>
        </w:tc>
      </w:tr>
      <w:tr w:rsidR="00534DD8" w:rsidRPr="00232D93" w14:paraId="0405EE8E" w14:textId="77777777" w:rsidTr="00033D3C">
        <w:tc>
          <w:tcPr>
            <w:tcW w:w="2978" w:type="dxa"/>
          </w:tcPr>
          <w:p w14:paraId="18ADA6F1" w14:textId="0A17EBE9" w:rsidR="00534DD8" w:rsidRPr="00232D93" w:rsidRDefault="00450561" w:rsidP="00A9019F">
            <w:pPr>
              <w:rPr>
                <w:rFonts w:ascii="Times New Roman" w:hAnsi="Times New Roman" w:cs="Times New Roman"/>
                <w:sz w:val="24"/>
                <w:szCs w:val="24"/>
              </w:rPr>
            </w:pPr>
            <w:r>
              <w:rPr>
                <w:rFonts w:ascii="Times New Roman" w:eastAsia="Times New Roman" w:hAnsi="Times New Roman" w:cs="Times New Roman"/>
                <w:color w:val="333333"/>
                <w:sz w:val="24"/>
                <w:szCs w:val="24"/>
                <w:bdr w:val="none" w:sz="0" w:space="0" w:color="auto" w:frame="1"/>
                <w:shd w:val="clear" w:color="auto" w:fill="FFFFFF"/>
                <w:lang w:eastAsia="lv-LV"/>
              </w:rPr>
              <w:t>3</w:t>
            </w:r>
            <w:r w:rsidR="004E3761">
              <w:rPr>
                <w:rFonts w:ascii="Times New Roman" w:eastAsia="Times New Roman" w:hAnsi="Times New Roman" w:cs="Times New Roman"/>
                <w:color w:val="333333"/>
                <w:sz w:val="24"/>
                <w:szCs w:val="24"/>
                <w:bdr w:val="none" w:sz="0" w:space="0" w:color="auto" w:frame="1"/>
                <w:shd w:val="clear" w:color="auto" w:fill="FFFFFF"/>
                <w:lang w:eastAsia="lv-LV"/>
              </w:rPr>
              <w:t>6</w:t>
            </w:r>
            <w:r w:rsidR="002073A5">
              <w:rPr>
                <w:rFonts w:ascii="Times New Roman" w:eastAsia="Times New Roman" w:hAnsi="Times New Roman" w:cs="Times New Roman"/>
                <w:color w:val="333333"/>
                <w:sz w:val="24"/>
                <w:szCs w:val="24"/>
                <w:bdr w:val="none" w:sz="0" w:space="0" w:color="auto" w:frame="1"/>
                <w:shd w:val="clear" w:color="auto" w:fill="FFFFFF"/>
                <w:lang w:eastAsia="lv-LV"/>
              </w:rPr>
              <w:t xml:space="preserve">. </w:t>
            </w:r>
            <w:r w:rsidR="00534DD8" w:rsidRPr="00232D93">
              <w:rPr>
                <w:rFonts w:ascii="Times New Roman" w:eastAsia="Times New Roman" w:hAnsi="Times New Roman" w:cs="Times New Roman"/>
                <w:color w:val="333333"/>
                <w:sz w:val="24"/>
                <w:szCs w:val="24"/>
                <w:bdr w:val="none" w:sz="0" w:space="0" w:color="auto" w:frame="1"/>
                <w:shd w:val="clear" w:color="auto" w:fill="FFFFFF"/>
                <w:lang w:eastAsia="lv-LV"/>
              </w:rPr>
              <w:t xml:space="preserve">2006.gada 19.X. likums par </w:t>
            </w:r>
            <w:r w:rsidR="00534DD8" w:rsidRPr="00232D93">
              <w:rPr>
                <w:rFonts w:ascii="Times New Roman" w:hAnsi="Times New Roman" w:cs="Times New Roman"/>
                <w:color w:val="333333"/>
                <w:sz w:val="24"/>
                <w:szCs w:val="24"/>
                <w:shd w:val="clear" w:color="auto" w:fill="FFFFFF"/>
              </w:rPr>
              <w:t> Helsinku konvencijas par Baltijas jūras reģiona jūras vides aizsardzību III un IV pielikuma grozījumiem </w:t>
            </w:r>
          </w:p>
        </w:tc>
        <w:tc>
          <w:tcPr>
            <w:tcW w:w="3118" w:type="dxa"/>
          </w:tcPr>
          <w:p w14:paraId="58EA2385" w14:textId="77777777" w:rsidR="00534DD8" w:rsidRPr="00232D93" w:rsidRDefault="004E3761" w:rsidP="00A9019F">
            <w:pPr>
              <w:rPr>
                <w:rFonts w:ascii="Times New Roman" w:hAnsi="Times New Roman" w:cs="Times New Roman"/>
                <w:sz w:val="24"/>
                <w:szCs w:val="24"/>
              </w:rPr>
            </w:pPr>
            <w:hyperlink r:id="rId133" w:tgtFrame="_blank" w:history="1">
              <w:r w:rsidR="00534DD8" w:rsidRPr="00232D93">
                <w:rPr>
                  <w:rFonts w:ascii="Times New Roman" w:eastAsia="Times New Roman" w:hAnsi="Times New Roman" w:cs="Times New Roman"/>
                  <w:color w:val="0000FF"/>
                  <w:sz w:val="24"/>
                  <w:szCs w:val="24"/>
                  <w:u w:val="single"/>
                  <w:bdr w:val="none" w:sz="0" w:space="0" w:color="auto" w:frame="1"/>
                  <w:shd w:val="clear" w:color="auto" w:fill="FFFFFF"/>
                  <w:lang w:eastAsia="lv-LV"/>
                </w:rPr>
                <w:t>https://www.vestnesis.lv/ta/id/147482-par-helsinku-konvencijas-par-baltijas-juras-regiona-juras-vides-aizsardzibu-iii-un-iv-pielikuma-grozijumiem</w:t>
              </w:r>
            </w:hyperlink>
          </w:p>
        </w:tc>
        <w:tc>
          <w:tcPr>
            <w:tcW w:w="2977" w:type="dxa"/>
          </w:tcPr>
          <w:p w14:paraId="29619975" w14:textId="77777777" w:rsidR="00534DD8" w:rsidRPr="00232D93" w:rsidRDefault="00534DD8" w:rsidP="00A9019F">
            <w:pPr>
              <w:rPr>
                <w:rFonts w:ascii="Times New Roman" w:hAnsi="Times New Roman" w:cs="Times New Roman"/>
                <w:sz w:val="24"/>
                <w:szCs w:val="24"/>
              </w:rPr>
            </w:pPr>
            <w:r w:rsidRPr="00232D93">
              <w:rPr>
                <w:rFonts w:ascii="Times New Roman" w:hAnsi="Times New Roman" w:cs="Times New Roman"/>
                <w:sz w:val="24"/>
                <w:szCs w:val="24"/>
              </w:rPr>
              <w:t xml:space="preserve">Tulkojums apmierinošs; var ņemt vērā precizējot 1994.g. likuma konvencijas pielikumu tulkojumu. </w:t>
            </w:r>
          </w:p>
        </w:tc>
        <w:tc>
          <w:tcPr>
            <w:tcW w:w="2977" w:type="dxa"/>
          </w:tcPr>
          <w:p w14:paraId="2048E5D0" w14:textId="77777777" w:rsidR="00534DD8" w:rsidRPr="00232D93" w:rsidRDefault="00534DD8" w:rsidP="00A9019F">
            <w:pPr>
              <w:rPr>
                <w:rFonts w:ascii="Times New Roman" w:hAnsi="Times New Roman" w:cs="Times New Roman"/>
                <w:sz w:val="24"/>
                <w:szCs w:val="24"/>
              </w:rPr>
            </w:pPr>
          </w:p>
        </w:tc>
        <w:tc>
          <w:tcPr>
            <w:tcW w:w="2976" w:type="dxa"/>
          </w:tcPr>
          <w:p w14:paraId="27A51AE8" w14:textId="6B4B861C" w:rsidR="00534DD8" w:rsidRPr="00232D93" w:rsidRDefault="00450561" w:rsidP="00A9019F">
            <w:pPr>
              <w:rPr>
                <w:rFonts w:ascii="Times New Roman" w:hAnsi="Times New Roman" w:cs="Times New Roman"/>
                <w:sz w:val="24"/>
                <w:szCs w:val="24"/>
              </w:rPr>
            </w:pPr>
            <w:r w:rsidRPr="00450561">
              <w:rPr>
                <w:rFonts w:ascii="Times New Roman" w:hAnsi="Times New Roman" w:cs="Times New Roman"/>
                <w:sz w:val="24"/>
                <w:szCs w:val="24"/>
              </w:rPr>
              <w:t xml:space="preserve">Baiba Zasa, </w:t>
            </w:r>
            <w:hyperlink r:id="rId134" w:history="1">
              <w:r w:rsidRPr="0010058C">
                <w:rPr>
                  <w:rStyle w:val="Hipersaite"/>
                  <w:rFonts w:ascii="Times New Roman" w:hAnsi="Times New Roman" w:cs="Times New Roman"/>
                  <w:sz w:val="24"/>
                  <w:szCs w:val="24"/>
                </w:rPr>
                <w:t>baiba.zasa@varam.gov.lv</w:t>
              </w:r>
            </w:hyperlink>
          </w:p>
        </w:tc>
      </w:tr>
      <w:tr w:rsidR="00FD7EA4" w:rsidRPr="00232D93" w14:paraId="15102D67" w14:textId="77777777" w:rsidTr="00033D3C">
        <w:tc>
          <w:tcPr>
            <w:tcW w:w="2978" w:type="dxa"/>
            <w:vMerge w:val="restart"/>
          </w:tcPr>
          <w:p w14:paraId="1F65C933" w14:textId="34BEA7AD" w:rsidR="00FD7EA4" w:rsidRPr="00232D93" w:rsidRDefault="00FD7EA4" w:rsidP="00A9019F">
            <w:pPr>
              <w:rPr>
                <w:rFonts w:ascii="Times New Roman" w:hAnsi="Times New Roman" w:cs="Times New Roman"/>
                <w:sz w:val="24"/>
                <w:szCs w:val="24"/>
              </w:rPr>
            </w:pPr>
            <w:r>
              <w:rPr>
                <w:rFonts w:ascii="Times New Roman" w:hAnsi="Times New Roman" w:cs="Times New Roman"/>
                <w:sz w:val="24"/>
                <w:szCs w:val="24"/>
                <w:shd w:val="clear" w:color="auto" w:fill="FFFFFF"/>
              </w:rPr>
              <w:t>3</w:t>
            </w:r>
            <w:r w:rsidR="004E3761">
              <w:rPr>
                <w:rFonts w:ascii="Times New Roman" w:hAnsi="Times New Roman" w:cs="Times New Roman"/>
                <w:sz w:val="24"/>
                <w:szCs w:val="24"/>
                <w:shd w:val="clear" w:color="auto" w:fill="FFFFFF"/>
              </w:rPr>
              <w:t>7</w:t>
            </w:r>
            <w:r>
              <w:rPr>
                <w:rFonts w:ascii="Times New Roman" w:hAnsi="Times New Roman" w:cs="Times New Roman"/>
                <w:sz w:val="24"/>
                <w:szCs w:val="24"/>
                <w:shd w:val="clear" w:color="auto" w:fill="FFFFFF"/>
              </w:rPr>
              <w:t xml:space="preserve">. </w:t>
            </w:r>
            <w:r w:rsidRPr="00232D93">
              <w:rPr>
                <w:rFonts w:ascii="Times New Roman" w:hAnsi="Times New Roman" w:cs="Times New Roman"/>
                <w:sz w:val="24"/>
                <w:szCs w:val="24"/>
                <w:shd w:val="clear" w:color="auto" w:fill="FFFFFF"/>
              </w:rPr>
              <w:t xml:space="preserve">Konvencija par </w:t>
            </w:r>
            <w:proofErr w:type="spellStart"/>
            <w:r w:rsidRPr="00232D93">
              <w:rPr>
                <w:rFonts w:ascii="Times New Roman" w:hAnsi="Times New Roman" w:cs="Times New Roman"/>
                <w:sz w:val="24"/>
                <w:szCs w:val="24"/>
                <w:shd w:val="clear" w:color="auto" w:fill="FFFFFF"/>
              </w:rPr>
              <w:t>robežšķērsojošo</w:t>
            </w:r>
            <w:proofErr w:type="spellEnd"/>
            <w:r w:rsidRPr="00232D93">
              <w:rPr>
                <w:rFonts w:ascii="Times New Roman" w:hAnsi="Times New Roman" w:cs="Times New Roman"/>
                <w:sz w:val="24"/>
                <w:szCs w:val="24"/>
                <w:shd w:val="clear" w:color="auto" w:fill="FFFFFF"/>
              </w:rPr>
              <w:t xml:space="preserve"> ūdensteču </w:t>
            </w:r>
            <w:r w:rsidRPr="00232D93">
              <w:rPr>
                <w:rFonts w:ascii="Times New Roman" w:hAnsi="Times New Roman" w:cs="Times New Roman"/>
                <w:sz w:val="24"/>
                <w:szCs w:val="24"/>
                <w:shd w:val="clear" w:color="auto" w:fill="FFFFFF"/>
              </w:rPr>
              <w:lastRenderedPageBreak/>
              <w:t>un starptautisko ezeru aizsardzību un izmantošanu</w:t>
            </w:r>
          </w:p>
        </w:tc>
        <w:tc>
          <w:tcPr>
            <w:tcW w:w="3118" w:type="dxa"/>
            <w:vMerge w:val="restart"/>
          </w:tcPr>
          <w:p w14:paraId="1EE46972" w14:textId="77777777" w:rsidR="00FD7EA4" w:rsidRPr="00232D93" w:rsidRDefault="004E3761" w:rsidP="00A9019F">
            <w:pPr>
              <w:rPr>
                <w:rFonts w:ascii="Times New Roman" w:hAnsi="Times New Roman" w:cs="Times New Roman"/>
                <w:sz w:val="24"/>
                <w:szCs w:val="24"/>
              </w:rPr>
            </w:pPr>
            <w:hyperlink r:id="rId135" w:history="1">
              <w:r w:rsidR="00FD7EA4" w:rsidRPr="00232D93">
                <w:rPr>
                  <w:rFonts w:ascii="Times New Roman" w:hAnsi="Times New Roman" w:cs="Times New Roman"/>
                  <w:color w:val="0000FF"/>
                  <w:sz w:val="24"/>
                  <w:szCs w:val="24"/>
                  <w:u w:val="single"/>
                </w:rPr>
                <w:t>https://likumi.lv/ta/id/41116-par-konvenciju-par-</w:t>
              </w:r>
              <w:r w:rsidR="00FD7EA4" w:rsidRPr="00232D93">
                <w:rPr>
                  <w:rFonts w:ascii="Times New Roman" w:hAnsi="Times New Roman" w:cs="Times New Roman"/>
                  <w:color w:val="0000FF"/>
                  <w:sz w:val="24"/>
                  <w:szCs w:val="24"/>
                  <w:u w:val="single"/>
                </w:rPr>
                <w:lastRenderedPageBreak/>
                <w:t>robezskersojoso-udenstecu-un-starptautisko-ezeru-aizsardzibu-un-izmantosanu</w:t>
              </w:r>
            </w:hyperlink>
            <w:r w:rsidR="00FD7EA4" w:rsidRPr="00232D93">
              <w:rPr>
                <w:rFonts w:ascii="Times New Roman" w:hAnsi="Times New Roman" w:cs="Times New Roman"/>
                <w:sz w:val="24"/>
                <w:szCs w:val="24"/>
              </w:rPr>
              <w:t xml:space="preserve"> </w:t>
            </w:r>
          </w:p>
        </w:tc>
        <w:tc>
          <w:tcPr>
            <w:tcW w:w="2977" w:type="dxa"/>
          </w:tcPr>
          <w:p w14:paraId="3BADEB91" w14:textId="00861C68"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Virsējie ūdeņi </w:t>
            </w:r>
          </w:p>
        </w:tc>
        <w:tc>
          <w:tcPr>
            <w:tcW w:w="2977" w:type="dxa"/>
          </w:tcPr>
          <w:p w14:paraId="77FFED14"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Virszemes ūdeņi </w:t>
            </w:r>
          </w:p>
          <w:p w14:paraId="3036FF1B" w14:textId="77777777" w:rsidR="00FD7EA4" w:rsidRDefault="00FD7EA4" w:rsidP="00A9019F">
            <w:pPr>
              <w:rPr>
                <w:rFonts w:ascii="Times New Roman" w:hAnsi="Times New Roman" w:cs="Times New Roman"/>
                <w:sz w:val="24"/>
                <w:szCs w:val="24"/>
              </w:rPr>
            </w:pPr>
            <w:r w:rsidRPr="003B669C">
              <w:rPr>
                <w:rFonts w:ascii="Times New Roman" w:hAnsi="Times New Roman" w:cs="Times New Roman"/>
                <w:sz w:val="24"/>
                <w:szCs w:val="24"/>
              </w:rPr>
              <w:t>(</w:t>
            </w:r>
            <w:proofErr w:type="spellStart"/>
            <w:r w:rsidRPr="003B669C">
              <w:rPr>
                <w:rFonts w:ascii="Times New Roman" w:hAnsi="Times New Roman" w:cs="Times New Roman"/>
                <w:i/>
                <w:iCs/>
                <w:sz w:val="24"/>
                <w:szCs w:val="24"/>
              </w:rPr>
              <w:t>Surface</w:t>
            </w:r>
            <w:proofErr w:type="spellEnd"/>
            <w:r w:rsidRPr="003B669C">
              <w:rPr>
                <w:rFonts w:ascii="Times New Roman" w:hAnsi="Times New Roman" w:cs="Times New Roman"/>
                <w:i/>
                <w:iCs/>
                <w:sz w:val="24"/>
                <w:szCs w:val="24"/>
              </w:rPr>
              <w:t xml:space="preserve"> </w:t>
            </w:r>
            <w:proofErr w:type="spellStart"/>
            <w:r w:rsidRPr="003B669C">
              <w:rPr>
                <w:rFonts w:ascii="Times New Roman" w:hAnsi="Times New Roman" w:cs="Times New Roman"/>
                <w:i/>
                <w:iCs/>
                <w:sz w:val="24"/>
                <w:szCs w:val="24"/>
              </w:rPr>
              <w:t>waters</w:t>
            </w:r>
            <w:proofErr w:type="spellEnd"/>
            <w:r w:rsidRPr="003B669C">
              <w:rPr>
                <w:rFonts w:ascii="Times New Roman" w:hAnsi="Times New Roman" w:cs="Times New Roman"/>
                <w:sz w:val="24"/>
                <w:szCs w:val="24"/>
              </w:rPr>
              <w:t>)</w:t>
            </w:r>
          </w:p>
          <w:p w14:paraId="1A32F983" w14:textId="48E58128" w:rsidR="00FD7EA4" w:rsidRPr="00A10873" w:rsidRDefault="00FD7EA4" w:rsidP="002D786F">
            <w:pPr>
              <w:rPr>
                <w:rFonts w:ascii="Times New Roman" w:hAnsi="Times New Roman" w:cs="Times New Roman"/>
                <w:sz w:val="24"/>
                <w:szCs w:val="24"/>
                <w:lang w:val="sv-SE"/>
              </w:rPr>
            </w:pPr>
            <w:r w:rsidRPr="00634312">
              <w:rPr>
                <w:rFonts w:ascii="Times New Roman" w:hAnsi="Times New Roman" w:cs="Times New Roman"/>
                <w:color w:val="00B050"/>
                <w:sz w:val="24"/>
                <w:szCs w:val="24"/>
              </w:rPr>
              <w:lastRenderedPageBreak/>
              <w:t xml:space="preserve">VVC: </w:t>
            </w:r>
            <w:r w:rsidRPr="003B669C">
              <w:rPr>
                <w:rFonts w:ascii="Times New Roman" w:hAnsi="Times New Roman" w:cs="Times New Roman"/>
                <w:color w:val="00B050"/>
                <w:sz w:val="24"/>
                <w:szCs w:val="24"/>
              </w:rPr>
              <w:t xml:space="preserve">Priekšlikums pieņemts. </w:t>
            </w:r>
          </w:p>
        </w:tc>
        <w:tc>
          <w:tcPr>
            <w:tcW w:w="2976" w:type="dxa"/>
            <w:vMerge w:val="restart"/>
          </w:tcPr>
          <w:p w14:paraId="309AD648"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Ilona </w:t>
            </w:r>
            <w:proofErr w:type="spellStart"/>
            <w:r w:rsidRPr="00232D93">
              <w:rPr>
                <w:rFonts w:ascii="Times New Roman" w:hAnsi="Times New Roman" w:cs="Times New Roman"/>
                <w:sz w:val="24"/>
                <w:szCs w:val="24"/>
              </w:rPr>
              <w:t>Vilne</w:t>
            </w:r>
            <w:proofErr w:type="spellEnd"/>
            <w:r w:rsidRPr="00232D93">
              <w:rPr>
                <w:rFonts w:ascii="Times New Roman" w:hAnsi="Times New Roman" w:cs="Times New Roman"/>
                <w:sz w:val="24"/>
                <w:szCs w:val="24"/>
              </w:rPr>
              <w:t xml:space="preserve"> </w:t>
            </w:r>
          </w:p>
          <w:p w14:paraId="3292ADEC" w14:textId="77777777" w:rsidR="00FD7EA4" w:rsidRPr="00232D93" w:rsidRDefault="004E3761" w:rsidP="00A9019F">
            <w:pPr>
              <w:rPr>
                <w:rFonts w:ascii="Times New Roman" w:hAnsi="Times New Roman" w:cs="Times New Roman"/>
                <w:sz w:val="24"/>
                <w:szCs w:val="24"/>
              </w:rPr>
            </w:pPr>
            <w:hyperlink r:id="rId136" w:history="1">
              <w:r w:rsidR="00FD7EA4" w:rsidRPr="0010058C">
                <w:rPr>
                  <w:rStyle w:val="Hipersaite"/>
                  <w:rFonts w:ascii="Times New Roman" w:hAnsi="Times New Roman" w:cs="Times New Roman"/>
                  <w:sz w:val="24"/>
                  <w:szCs w:val="24"/>
                </w:rPr>
                <w:t>ilona.vilne@varam.gov.lv</w:t>
              </w:r>
            </w:hyperlink>
          </w:p>
          <w:p w14:paraId="3F1B4AC5" w14:textId="4027051C"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 </w:t>
            </w:r>
          </w:p>
        </w:tc>
      </w:tr>
      <w:tr w:rsidR="00FD7EA4" w:rsidRPr="00232D93" w14:paraId="50B7FAE2" w14:textId="77777777" w:rsidTr="00033D3C">
        <w:tc>
          <w:tcPr>
            <w:tcW w:w="2978" w:type="dxa"/>
            <w:vMerge/>
          </w:tcPr>
          <w:p w14:paraId="31093EB9" w14:textId="77777777" w:rsidR="00FD7EA4" w:rsidRPr="00232D93" w:rsidRDefault="00FD7EA4" w:rsidP="00A9019F">
            <w:pPr>
              <w:rPr>
                <w:rFonts w:ascii="Times New Roman" w:hAnsi="Times New Roman" w:cs="Times New Roman"/>
                <w:sz w:val="24"/>
                <w:szCs w:val="24"/>
              </w:rPr>
            </w:pPr>
          </w:p>
        </w:tc>
        <w:tc>
          <w:tcPr>
            <w:tcW w:w="3118" w:type="dxa"/>
            <w:vMerge/>
          </w:tcPr>
          <w:p w14:paraId="4AB81C7E" w14:textId="77777777" w:rsidR="00FD7EA4" w:rsidRPr="00232D93" w:rsidRDefault="00FD7EA4" w:rsidP="00A9019F">
            <w:pPr>
              <w:rPr>
                <w:rFonts w:ascii="Times New Roman" w:hAnsi="Times New Roman" w:cs="Times New Roman"/>
                <w:sz w:val="24"/>
                <w:szCs w:val="24"/>
              </w:rPr>
            </w:pPr>
          </w:p>
        </w:tc>
        <w:tc>
          <w:tcPr>
            <w:tcW w:w="2977" w:type="dxa"/>
          </w:tcPr>
          <w:p w14:paraId="1429ED16" w14:textId="26480825" w:rsidR="00FD7EA4" w:rsidRPr="00232D93" w:rsidRDefault="00FD7EA4" w:rsidP="00A9019F">
            <w:pPr>
              <w:rPr>
                <w:rFonts w:ascii="Times New Roman" w:hAnsi="Times New Roman" w:cs="Times New Roman"/>
                <w:sz w:val="24"/>
                <w:szCs w:val="24"/>
              </w:rPr>
            </w:pPr>
            <w:proofErr w:type="spellStart"/>
            <w:r w:rsidRPr="00232D93">
              <w:rPr>
                <w:rFonts w:ascii="Times New Roman" w:eastAsia="Times New Roman" w:hAnsi="Times New Roman" w:cs="Times New Roman"/>
                <w:sz w:val="24"/>
                <w:szCs w:val="24"/>
                <w:lang w:eastAsia="lv-LV"/>
              </w:rPr>
              <w:t>Promteku</w:t>
            </w:r>
            <w:proofErr w:type="spellEnd"/>
          </w:p>
        </w:tc>
        <w:tc>
          <w:tcPr>
            <w:tcW w:w="2977" w:type="dxa"/>
          </w:tcPr>
          <w:p w14:paraId="5E9F8752"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Saņemošie ūdeņi </w:t>
            </w:r>
          </w:p>
          <w:p w14:paraId="29173C0B"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i/>
                <w:iCs/>
                <w:sz w:val="24"/>
                <w:szCs w:val="24"/>
              </w:rPr>
              <w:t>receiving</w:t>
            </w:r>
            <w:proofErr w:type="spellEnd"/>
            <w:r w:rsidRPr="00232D93">
              <w:rPr>
                <w:rFonts w:ascii="Times New Roman" w:hAnsi="Times New Roman" w:cs="Times New Roman"/>
                <w:i/>
                <w:iCs/>
                <w:sz w:val="24"/>
                <w:szCs w:val="24"/>
              </w:rPr>
              <w:t xml:space="preserve"> </w:t>
            </w:r>
            <w:proofErr w:type="spellStart"/>
            <w:r w:rsidRPr="00232D93">
              <w:rPr>
                <w:rFonts w:ascii="Times New Roman" w:hAnsi="Times New Roman" w:cs="Times New Roman"/>
                <w:i/>
                <w:iCs/>
                <w:sz w:val="24"/>
                <w:szCs w:val="24"/>
              </w:rPr>
              <w:t>water</w:t>
            </w:r>
            <w:proofErr w:type="spellEnd"/>
            <w:r w:rsidRPr="00232D93">
              <w:rPr>
                <w:rFonts w:ascii="Times New Roman" w:hAnsi="Times New Roman" w:cs="Times New Roman"/>
                <w:sz w:val="24"/>
                <w:szCs w:val="24"/>
              </w:rPr>
              <w:t>)</w:t>
            </w:r>
          </w:p>
          <w:p w14:paraId="7B673102" w14:textId="77777777" w:rsidR="00FD7EA4" w:rsidRDefault="00FD7EA4" w:rsidP="00A9019F">
            <w:pPr>
              <w:rPr>
                <w:rFonts w:ascii="Times New Roman" w:hAnsi="Times New Roman" w:cs="Times New Roman"/>
                <w:color w:val="00B050"/>
                <w:sz w:val="24"/>
                <w:szCs w:val="24"/>
              </w:rPr>
            </w:pPr>
            <w:r w:rsidRPr="009069DB">
              <w:rPr>
                <w:rFonts w:ascii="Times New Roman" w:hAnsi="Times New Roman" w:cs="Times New Roman"/>
                <w:color w:val="00B050"/>
                <w:sz w:val="24"/>
                <w:szCs w:val="24"/>
              </w:rPr>
              <w:t xml:space="preserve">VVC: Priekšlikums pieņemts. Šāda atbilsme arī COUNCIL DIRECTIVE </w:t>
            </w:r>
            <w:proofErr w:type="spellStart"/>
            <w:r w:rsidRPr="009069DB">
              <w:rPr>
                <w:rFonts w:ascii="Times New Roman" w:hAnsi="Times New Roman" w:cs="Times New Roman"/>
                <w:color w:val="00B050"/>
                <w:sz w:val="24"/>
                <w:szCs w:val="24"/>
              </w:rPr>
              <w:t>of</w:t>
            </w:r>
            <w:proofErr w:type="spellEnd"/>
            <w:r w:rsidRPr="009069DB">
              <w:rPr>
                <w:rFonts w:ascii="Times New Roman" w:hAnsi="Times New Roman" w:cs="Times New Roman"/>
                <w:color w:val="00B050"/>
                <w:sz w:val="24"/>
                <w:szCs w:val="24"/>
              </w:rPr>
              <w:t xml:space="preserve"> 21 </w:t>
            </w:r>
            <w:proofErr w:type="spellStart"/>
            <w:r w:rsidRPr="009069DB">
              <w:rPr>
                <w:rFonts w:ascii="Times New Roman" w:hAnsi="Times New Roman" w:cs="Times New Roman"/>
                <w:color w:val="00B050"/>
                <w:sz w:val="24"/>
                <w:szCs w:val="24"/>
              </w:rPr>
              <w:t>May</w:t>
            </w:r>
            <w:proofErr w:type="spellEnd"/>
            <w:r w:rsidRPr="009069DB">
              <w:rPr>
                <w:rFonts w:ascii="Times New Roman" w:hAnsi="Times New Roman" w:cs="Times New Roman"/>
                <w:color w:val="00B050"/>
                <w:sz w:val="24"/>
                <w:szCs w:val="24"/>
              </w:rPr>
              <w:t xml:space="preserve"> 1991 </w:t>
            </w:r>
            <w:proofErr w:type="spellStart"/>
            <w:r w:rsidRPr="009069DB">
              <w:rPr>
                <w:rFonts w:ascii="Times New Roman" w:hAnsi="Times New Roman" w:cs="Times New Roman"/>
                <w:color w:val="00B050"/>
                <w:sz w:val="24"/>
                <w:szCs w:val="24"/>
              </w:rPr>
              <w:t>concerning</w:t>
            </w:r>
            <w:proofErr w:type="spellEnd"/>
            <w:r w:rsidRPr="009069DB">
              <w:rPr>
                <w:rFonts w:ascii="Times New Roman" w:hAnsi="Times New Roman" w:cs="Times New Roman"/>
                <w:color w:val="00B050"/>
                <w:sz w:val="24"/>
                <w:szCs w:val="24"/>
              </w:rPr>
              <w:t xml:space="preserve"> </w:t>
            </w:r>
            <w:proofErr w:type="spellStart"/>
            <w:r w:rsidRPr="009069DB">
              <w:rPr>
                <w:rFonts w:ascii="Times New Roman" w:hAnsi="Times New Roman" w:cs="Times New Roman"/>
                <w:color w:val="00B050"/>
                <w:sz w:val="24"/>
                <w:szCs w:val="24"/>
              </w:rPr>
              <w:t>urban</w:t>
            </w:r>
            <w:proofErr w:type="spellEnd"/>
            <w:r w:rsidRPr="009069DB">
              <w:rPr>
                <w:rFonts w:ascii="Times New Roman" w:hAnsi="Times New Roman" w:cs="Times New Roman"/>
                <w:color w:val="00B050"/>
                <w:sz w:val="24"/>
                <w:szCs w:val="24"/>
              </w:rPr>
              <w:t xml:space="preserve"> </w:t>
            </w:r>
            <w:proofErr w:type="spellStart"/>
            <w:r w:rsidRPr="009069DB">
              <w:rPr>
                <w:rFonts w:ascii="Times New Roman" w:hAnsi="Times New Roman" w:cs="Times New Roman"/>
                <w:color w:val="00B050"/>
                <w:sz w:val="24"/>
                <w:szCs w:val="24"/>
              </w:rPr>
              <w:t>waste</w:t>
            </w:r>
            <w:proofErr w:type="spellEnd"/>
            <w:r w:rsidRPr="009069DB">
              <w:rPr>
                <w:rFonts w:ascii="Times New Roman" w:hAnsi="Times New Roman" w:cs="Times New Roman"/>
                <w:color w:val="00B050"/>
                <w:sz w:val="24"/>
                <w:szCs w:val="24"/>
              </w:rPr>
              <w:t xml:space="preserve"> </w:t>
            </w:r>
            <w:proofErr w:type="spellStart"/>
            <w:r w:rsidRPr="009069DB">
              <w:rPr>
                <w:rFonts w:ascii="Times New Roman" w:hAnsi="Times New Roman" w:cs="Times New Roman"/>
                <w:color w:val="00B050"/>
                <w:sz w:val="24"/>
                <w:szCs w:val="24"/>
              </w:rPr>
              <w:t>water</w:t>
            </w:r>
            <w:proofErr w:type="spellEnd"/>
            <w:r w:rsidRPr="009069DB">
              <w:rPr>
                <w:rFonts w:ascii="Times New Roman" w:hAnsi="Times New Roman" w:cs="Times New Roman"/>
                <w:color w:val="00B050"/>
                <w:sz w:val="24"/>
                <w:szCs w:val="24"/>
              </w:rPr>
              <w:t xml:space="preserve"> </w:t>
            </w:r>
            <w:proofErr w:type="spellStart"/>
            <w:r w:rsidRPr="009069DB">
              <w:rPr>
                <w:rFonts w:ascii="Times New Roman" w:hAnsi="Times New Roman" w:cs="Times New Roman"/>
                <w:color w:val="00B050"/>
                <w:sz w:val="24"/>
                <w:szCs w:val="24"/>
              </w:rPr>
              <w:t>treatment</w:t>
            </w:r>
            <w:proofErr w:type="spellEnd"/>
            <w:r w:rsidRPr="009069DB">
              <w:rPr>
                <w:rFonts w:ascii="Times New Roman" w:hAnsi="Times New Roman" w:cs="Times New Roman"/>
                <w:color w:val="00B050"/>
                <w:sz w:val="24"/>
                <w:szCs w:val="24"/>
              </w:rPr>
              <w:t xml:space="preserve"> (91/271/EEC) (391L0271), </w:t>
            </w:r>
            <w:proofErr w:type="spellStart"/>
            <w:r w:rsidRPr="009069DB">
              <w:rPr>
                <w:rFonts w:ascii="Times New Roman" w:hAnsi="Times New Roman" w:cs="Times New Roman"/>
                <w:color w:val="00B050"/>
                <w:sz w:val="24"/>
                <w:szCs w:val="24"/>
              </w:rPr>
              <w:t>Annex</w:t>
            </w:r>
            <w:proofErr w:type="spellEnd"/>
            <w:r w:rsidRPr="009069DB">
              <w:rPr>
                <w:rFonts w:ascii="Times New Roman" w:hAnsi="Times New Roman" w:cs="Times New Roman"/>
                <w:color w:val="00B050"/>
                <w:sz w:val="24"/>
                <w:szCs w:val="24"/>
              </w:rPr>
              <w:t xml:space="preserve"> 1. </w:t>
            </w:r>
          </w:p>
          <w:p w14:paraId="6BF18229" w14:textId="40D010B7" w:rsidR="00FD7EA4" w:rsidRPr="003B669C" w:rsidRDefault="00FD7EA4" w:rsidP="00A9019F">
            <w:pPr>
              <w:rPr>
                <w:rFonts w:ascii="Times New Roman" w:hAnsi="Times New Roman" w:cs="Times New Roman"/>
                <w:sz w:val="24"/>
                <w:szCs w:val="24"/>
              </w:rPr>
            </w:pPr>
            <w:r>
              <w:rPr>
                <w:rFonts w:ascii="Times New Roman" w:hAnsi="Times New Roman" w:cs="Times New Roman"/>
                <w:color w:val="00B050"/>
                <w:sz w:val="24"/>
                <w:szCs w:val="24"/>
              </w:rPr>
              <w:t>K</w:t>
            </w:r>
            <w:r w:rsidRPr="009069DB">
              <w:rPr>
                <w:rFonts w:ascii="Times New Roman" w:hAnsi="Times New Roman" w:cs="Times New Roman"/>
                <w:color w:val="00B050"/>
                <w:sz w:val="24"/>
                <w:szCs w:val="24"/>
              </w:rPr>
              <w:t xml:space="preserve">ā skaidrots VVC DB (šķirklis 6716), tie ir ūdeņi, kuriem </w:t>
            </w:r>
            <w:r>
              <w:rPr>
                <w:rFonts w:ascii="Times New Roman" w:hAnsi="Times New Roman" w:cs="Times New Roman"/>
                <w:color w:val="00B050"/>
                <w:sz w:val="24"/>
                <w:szCs w:val="24"/>
              </w:rPr>
              <w:t>tiek</w:t>
            </w:r>
            <w:r w:rsidRPr="009069DB">
              <w:rPr>
                <w:rFonts w:ascii="Times New Roman" w:hAnsi="Times New Roman" w:cs="Times New Roman"/>
                <w:color w:val="00B050"/>
                <w:sz w:val="24"/>
                <w:szCs w:val="24"/>
              </w:rPr>
              <w:t xml:space="preserve"> piejaukti notekūdeņi. </w:t>
            </w:r>
          </w:p>
        </w:tc>
        <w:tc>
          <w:tcPr>
            <w:tcW w:w="2976" w:type="dxa"/>
            <w:vMerge/>
          </w:tcPr>
          <w:p w14:paraId="2B1B4878" w14:textId="3569B006" w:rsidR="00FD7EA4" w:rsidRPr="00232D93" w:rsidRDefault="00FD7EA4" w:rsidP="00A9019F">
            <w:pPr>
              <w:rPr>
                <w:rFonts w:ascii="Times New Roman" w:hAnsi="Times New Roman" w:cs="Times New Roman"/>
                <w:sz w:val="24"/>
                <w:szCs w:val="24"/>
              </w:rPr>
            </w:pPr>
          </w:p>
        </w:tc>
      </w:tr>
      <w:tr w:rsidR="00FD7EA4" w:rsidRPr="00232D93" w14:paraId="3FD74A1B" w14:textId="77777777" w:rsidTr="00033D3C">
        <w:tc>
          <w:tcPr>
            <w:tcW w:w="2978" w:type="dxa"/>
            <w:vMerge/>
          </w:tcPr>
          <w:p w14:paraId="27DC6BBF" w14:textId="77777777" w:rsidR="00FD7EA4" w:rsidRPr="00232D93" w:rsidRDefault="00FD7EA4" w:rsidP="00A9019F">
            <w:pPr>
              <w:rPr>
                <w:rFonts w:ascii="Times New Roman" w:hAnsi="Times New Roman" w:cs="Times New Roman"/>
                <w:sz w:val="24"/>
                <w:szCs w:val="24"/>
              </w:rPr>
            </w:pPr>
          </w:p>
        </w:tc>
        <w:tc>
          <w:tcPr>
            <w:tcW w:w="3118" w:type="dxa"/>
            <w:vMerge/>
          </w:tcPr>
          <w:p w14:paraId="4E1E3FE0" w14:textId="77777777" w:rsidR="00FD7EA4" w:rsidRPr="00232D93" w:rsidRDefault="00FD7EA4" w:rsidP="00A9019F">
            <w:pPr>
              <w:rPr>
                <w:rFonts w:ascii="Times New Roman" w:hAnsi="Times New Roman" w:cs="Times New Roman"/>
                <w:sz w:val="24"/>
                <w:szCs w:val="24"/>
              </w:rPr>
            </w:pPr>
          </w:p>
        </w:tc>
        <w:tc>
          <w:tcPr>
            <w:tcW w:w="2977" w:type="dxa"/>
          </w:tcPr>
          <w:p w14:paraId="798544C5" w14:textId="5F1ABE30"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Posmsecīgi</w:t>
            </w:r>
          </w:p>
        </w:tc>
        <w:tc>
          <w:tcPr>
            <w:tcW w:w="2977" w:type="dxa"/>
          </w:tcPr>
          <w:p w14:paraId="1A20C19E"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Pakāpeniski </w:t>
            </w:r>
          </w:p>
          <w:p w14:paraId="75B098D8"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w:t>
            </w:r>
            <w:r w:rsidRPr="00232D93">
              <w:rPr>
                <w:rFonts w:ascii="Times New Roman" w:hAnsi="Times New Roman" w:cs="Times New Roman"/>
                <w:i/>
                <w:iCs/>
                <w:sz w:val="24"/>
                <w:szCs w:val="24"/>
              </w:rPr>
              <w:t>step-</w:t>
            </w:r>
            <w:proofErr w:type="spellStart"/>
            <w:r w:rsidRPr="00232D93">
              <w:rPr>
                <w:rFonts w:ascii="Times New Roman" w:hAnsi="Times New Roman" w:cs="Times New Roman"/>
                <w:i/>
                <w:iCs/>
                <w:sz w:val="24"/>
                <w:szCs w:val="24"/>
              </w:rPr>
              <w:t>by</w:t>
            </w:r>
            <w:proofErr w:type="spellEnd"/>
            <w:r w:rsidRPr="00232D93">
              <w:rPr>
                <w:rFonts w:ascii="Times New Roman" w:hAnsi="Times New Roman" w:cs="Times New Roman"/>
                <w:i/>
                <w:iCs/>
                <w:sz w:val="24"/>
                <w:szCs w:val="24"/>
              </w:rPr>
              <w:t>-step</w:t>
            </w:r>
            <w:r w:rsidRPr="00232D93">
              <w:rPr>
                <w:rFonts w:ascii="Times New Roman" w:hAnsi="Times New Roman" w:cs="Times New Roman"/>
                <w:sz w:val="24"/>
                <w:szCs w:val="24"/>
              </w:rPr>
              <w:t>)</w:t>
            </w:r>
          </w:p>
          <w:p w14:paraId="519E72D5" w14:textId="12E49D7E" w:rsidR="00FD7EA4" w:rsidRPr="00232D93" w:rsidRDefault="00FD7EA4" w:rsidP="00A9019F">
            <w:pPr>
              <w:rPr>
                <w:rFonts w:ascii="Times New Roman" w:hAnsi="Times New Roman" w:cs="Times New Roman"/>
                <w:sz w:val="24"/>
                <w:szCs w:val="24"/>
              </w:rPr>
            </w:pPr>
            <w:r w:rsidRPr="00A7687A">
              <w:rPr>
                <w:rFonts w:ascii="Times New Roman" w:hAnsi="Times New Roman" w:cs="Times New Roman"/>
                <w:color w:val="00B050"/>
                <w:sz w:val="24"/>
                <w:szCs w:val="24"/>
              </w:rPr>
              <w:t xml:space="preserve">VVC: Priekšlikums pieņemts. </w:t>
            </w:r>
          </w:p>
        </w:tc>
        <w:tc>
          <w:tcPr>
            <w:tcW w:w="2976" w:type="dxa"/>
            <w:vMerge/>
          </w:tcPr>
          <w:p w14:paraId="46A84120" w14:textId="4EAB6848" w:rsidR="00FD7EA4" w:rsidRPr="00232D93" w:rsidRDefault="00FD7EA4" w:rsidP="00A9019F">
            <w:pPr>
              <w:rPr>
                <w:rFonts w:ascii="Times New Roman" w:hAnsi="Times New Roman" w:cs="Times New Roman"/>
                <w:sz w:val="24"/>
                <w:szCs w:val="24"/>
              </w:rPr>
            </w:pPr>
          </w:p>
        </w:tc>
      </w:tr>
      <w:tr w:rsidR="00FD7EA4" w:rsidRPr="00232D93" w14:paraId="712ED8D8" w14:textId="77777777" w:rsidTr="00033D3C">
        <w:tc>
          <w:tcPr>
            <w:tcW w:w="2978" w:type="dxa"/>
            <w:vMerge/>
          </w:tcPr>
          <w:p w14:paraId="3BC0C828" w14:textId="77777777" w:rsidR="00FD7EA4" w:rsidRPr="00232D93" w:rsidRDefault="00FD7EA4" w:rsidP="00A9019F">
            <w:pPr>
              <w:rPr>
                <w:rFonts w:ascii="Times New Roman" w:hAnsi="Times New Roman" w:cs="Times New Roman"/>
                <w:sz w:val="24"/>
                <w:szCs w:val="24"/>
              </w:rPr>
            </w:pPr>
          </w:p>
        </w:tc>
        <w:tc>
          <w:tcPr>
            <w:tcW w:w="3118" w:type="dxa"/>
            <w:vMerge/>
          </w:tcPr>
          <w:p w14:paraId="6DCB749B" w14:textId="77777777" w:rsidR="00FD7EA4" w:rsidRPr="00232D93" w:rsidRDefault="00FD7EA4" w:rsidP="00A9019F">
            <w:pPr>
              <w:rPr>
                <w:rFonts w:ascii="Times New Roman" w:hAnsi="Times New Roman" w:cs="Times New Roman"/>
                <w:sz w:val="24"/>
                <w:szCs w:val="24"/>
              </w:rPr>
            </w:pPr>
          </w:p>
        </w:tc>
        <w:tc>
          <w:tcPr>
            <w:tcW w:w="2977" w:type="dxa"/>
          </w:tcPr>
          <w:p w14:paraId="3145427D" w14:textId="67ED39B6"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Vērtējums iedarbībai uz apkārtējo vidi </w:t>
            </w:r>
          </w:p>
        </w:tc>
        <w:tc>
          <w:tcPr>
            <w:tcW w:w="2977" w:type="dxa"/>
          </w:tcPr>
          <w:p w14:paraId="32D7B41B"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Ietekmes uz vidi novērtējums</w:t>
            </w:r>
          </w:p>
          <w:p w14:paraId="18253977" w14:textId="77777777" w:rsidR="00FD7EA4" w:rsidRDefault="00FD7EA4" w:rsidP="00A9019F">
            <w:pPr>
              <w:rPr>
                <w:rFonts w:ascii="Times New Roman" w:hAnsi="Times New Roman" w:cs="Times New Roman"/>
                <w:sz w:val="24"/>
                <w:szCs w:val="24"/>
                <w:lang w:val="en-US"/>
              </w:rPr>
            </w:pPr>
            <w:r w:rsidRPr="00232D93">
              <w:rPr>
                <w:rFonts w:ascii="Times New Roman" w:hAnsi="Times New Roman" w:cs="Times New Roman"/>
                <w:sz w:val="24"/>
                <w:szCs w:val="24"/>
                <w:lang w:val="en-US"/>
              </w:rPr>
              <w:t>(</w:t>
            </w:r>
            <w:r w:rsidRPr="00232D93">
              <w:rPr>
                <w:rFonts w:ascii="Times New Roman" w:hAnsi="Times New Roman" w:cs="Times New Roman"/>
                <w:i/>
                <w:iCs/>
                <w:sz w:val="24"/>
                <w:szCs w:val="24"/>
                <w:lang w:val="en-US"/>
              </w:rPr>
              <w:t>Environmental impact assessment</w:t>
            </w:r>
            <w:r w:rsidRPr="00232D93">
              <w:rPr>
                <w:rFonts w:ascii="Times New Roman" w:hAnsi="Times New Roman" w:cs="Times New Roman"/>
                <w:sz w:val="24"/>
                <w:szCs w:val="24"/>
                <w:lang w:val="en-US"/>
              </w:rPr>
              <w:t>)</w:t>
            </w:r>
          </w:p>
          <w:p w14:paraId="33F3A57E" w14:textId="671A52E9" w:rsidR="00FD7EA4" w:rsidRPr="00232D93" w:rsidRDefault="00FD7EA4" w:rsidP="00A9019F">
            <w:pPr>
              <w:rPr>
                <w:rFonts w:ascii="Times New Roman" w:hAnsi="Times New Roman" w:cs="Times New Roman"/>
                <w:sz w:val="24"/>
                <w:szCs w:val="24"/>
              </w:rPr>
            </w:pPr>
            <w:r w:rsidRPr="004C39BA">
              <w:rPr>
                <w:rFonts w:ascii="Times New Roman" w:hAnsi="Times New Roman" w:cs="Times New Roman"/>
                <w:color w:val="00B050"/>
                <w:sz w:val="24"/>
                <w:szCs w:val="24"/>
                <w:lang w:val="en-US"/>
              </w:rPr>
              <w:t xml:space="preserve">VVC: </w:t>
            </w:r>
            <w:proofErr w:type="spellStart"/>
            <w:r w:rsidRPr="004C39BA">
              <w:rPr>
                <w:rFonts w:ascii="Times New Roman" w:hAnsi="Times New Roman" w:cs="Times New Roman"/>
                <w:color w:val="00B050"/>
                <w:sz w:val="24"/>
                <w:szCs w:val="24"/>
                <w:lang w:val="en-US"/>
              </w:rPr>
              <w:t>Priekšlikums</w:t>
            </w:r>
            <w:proofErr w:type="spellEnd"/>
            <w:r w:rsidRPr="004C39BA">
              <w:rPr>
                <w:rFonts w:ascii="Times New Roman" w:hAnsi="Times New Roman" w:cs="Times New Roman"/>
                <w:color w:val="00B050"/>
                <w:sz w:val="24"/>
                <w:szCs w:val="24"/>
                <w:lang w:val="en-US"/>
              </w:rPr>
              <w:t xml:space="preserve"> </w:t>
            </w:r>
            <w:proofErr w:type="spellStart"/>
            <w:r w:rsidRPr="004C39BA">
              <w:rPr>
                <w:rFonts w:ascii="Times New Roman" w:hAnsi="Times New Roman" w:cs="Times New Roman"/>
                <w:color w:val="00B050"/>
                <w:sz w:val="24"/>
                <w:szCs w:val="24"/>
                <w:lang w:val="en-US"/>
              </w:rPr>
              <w:t>pieņemts</w:t>
            </w:r>
            <w:proofErr w:type="spellEnd"/>
            <w:r w:rsidRPr="004C39BA">
              <w:rPr>
                <w:rFonts w:ascii="Times New Roman" w:hAnsi="Times New Roman" w:cs="Times New Roman"/>
                <w:color w:val="00B050"/>
                <w:sz w:val="24"/>
                <w:szCs w:val="24"/>
                <w:lang w:val="en-US"/>
              </w:rPr>
              <w:t xml:space="preserve">. </w:t>
            </w:r>
          </w:p>
        </w:tc>
        <w:tc>
          <w:tcPr>
            <w:tcW w:w="2976" w:type="dxa"/>
            <w:vMerge/>
          </w:tcPr>
          <w:p w14:paraId="2520AA37" w14:textId="79075422" w:rsidR="00FD7EA4" w:rsidRPr="00232D93" w:rsidRDefault="00FD7EA4" w:rsidP="00A9019F">
            <w:pPr>
              <w:rPr>
                <w:rFonts w:ascii="Times New Roman" w:hAnsi="Times New Roman" w:cs="Times New Roman"/>
                <w:sz w:val="24"/>
                <w:szCs w:val="24"/>
              </w:rPr>
            </w:pPr>
          </w:p>
        </w:tc>
      </w:tr>
      <w:tr w:rsidR="00FD7EA4" w:rsidRPr="00232D93" w14:paraId="0AAA0648" w14:textId="77777777" w:rsidTr="00033D3C">
        <w:tc>
          <w:tcPr>
            <w:tcW w:w="2978" w:type="dxa"/>
            <w:vMerge/>
          </w:tcPr>
          <w:p w14:paraId="4E883C41" w14:textId="77777777" w:rsidR="00FD7EA4" w:rsidRPr="00232D93" w:rsidRDefault="00FD7EA4" w:rsidP="00A9019F">
            <w:pPr>
              <w:rPr>
                <w:rFonts w:ascii="Times New Roman" w:hAnsi="Times New Roman" w:cs="Times New Roman"/>
                <w:sz w:val="24"/>
                <w:szCs w:val="24"/>
              </w:rPr>
            </w:pPr>
          </w:p>
        </w:tc>
        <w:tc>
          <w:tcPr>
            <w:tcW w:w="3118" w:type="dxa"/>
            <w:vMerge/>
          </w:tcPr>
          <w:p w14:paraId="5B7C59EF" w14:textId="77777777" w:rsidR="00FD7EA4" w:rsidRPr="00232D93" w:rsidRDefault="00FD7EA4" w:rsidP="00A9019F">
            <w:pPr>
              <w:rPr>
                <w:rFonts w:ascii="Times New Roman" w:hAnsi="Times New Roman" w:cs="Times New Roman"/>
                <w:sz w:val="24"/>
                <w:szCs w:val="24"/>
              </w:rPr>
            </w:pPr>
          </w:p>
        </w:tc>
        <w:tc>
          <w:tcPr>
            <w:tcW w:w="2977" w:type="dxa"/>
          </w:tcPr>
          <w:p w14:paraId="4C931B3D" w14:textId="23DFB00C" w:rsidR="00FD7EA4" w:rsidRPr="00232D93" w:rsidRDefault="00FD7EA4"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Klātesme</w:t>
            </w:r>
            <w:proofErr w:type="spellEnd"/>
          </w:p>
        </w:tc>
        <w:tc>
          <w:tcPr>
            <w:tcW w:w="2977" w:type="dxa"/>
          </w:tcPr>
          <w:p w14:paraId="388297E5"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Esamība/Klātbūtne</w:t>
            </w:r>
          </w:p>
          <w:p w14:paraId="130E031E" w14:textId="0509F819" w:rsidR="00FD7EA4" w:rsidRPr="00232D93" w:rsidRDefault="00FD7EA4" w:rsidP="00A9019F">
            <w:pPr>
              <w:rPr>
                <w:rFonts w:ascii="Times New Roman" w:hAnsi="Times New Roman" w:cs="Times New Roman"/>
                <w:sz w:val="24"/>
                <w:szCs w:val="24"/>
                <w:lang w:val="en-US"/>
              </w:rPr>
            </w:pPr>
            <w:r w:rsidRPr="00A15D36">
              <w:rPr>
                <w:rFonts w:ascii="Times New Roman" w:hAnsi="Times New Roman" w:cs="Times New Roman"/>
                <w:color w:val="00B050"/>
                <w:sz w:val="24"/>
                <w:szCs w:val="24"/>
              </w:rPr>
              <w:t xml:space="preserve">VVC: Neiebilstu pret “klātbūtne”. </w:t>
            </w:r>
          </w:p>
        </w:tc>
        <w:tc>
          <w:tcPr>
            <w:tcW w:w="2976" w:type="dxa"/>
            <w:vMerge/>
          </w:tcPr>
          <w:p w14:paraId="1B9A548B" w14:textId="0AE44865" w:rsidR="00FD7EA4" w:rsidRPr="00232D93" w:rsidRDefault="00FD7EA4" w:rsidP="00A9019F">
            <w:pPr>
              <w:rPr>
                <w:rFonts w:ascii="Times New Roman" w:hAnsi="Times New Roman" w:cs="Times New Roman"/>
                <w:sz w:val="24"/>
                <w:szCs w:val="24"/>
              </w:rPr>
            </w:pPr>
          </w:p>
        </w:tc>
      </w:tr>
      <w:tr w:rsidR="00FD7EA4" w:rsidRPr="00232D93" w14:paraId="36B413B8" w14:textId="77777777" w:rsidTr="00033D3C">
        <w:tc>
          <w:tcPr>
            <w:tcW w:w="2978" w:type="dxa"/>
            <w:vMerge/>
          </w:tcPr>
          <w:p w14:paraId="4F0E58B0" w14:textId="77777777" w:rsidR="00FD7EA4" w:rsidRPr="00232D93" w:rsidRDefault="00FD7EA4" w:rsidP="00A9019F">
            <w:pPr>
              <w:rPr>
                <w:rFonts w:ascii="Times New Roman" w:hAnsi="Times New Roman" w:cs="Times New Roman"/>
                <w:sz w:val="24"/>
                <w:szCs w:val="24"/>
              </w:rPr>
            </w:pPr>
          </w:p>
        </w:tc>
        <w:tc>
          <w:tcPr>
            <w:tcW w:w="3118" w:type="dxa"/>
            <w:vMerge/>
          </w:tcPr>
          <w:p w14:paraId="746D300D" w14:textId="77777777" w:rsidR="00FD7EA4" w:rsidRPr="00232D93" w:rsidRDefault="00FD7EA4" w:rsidP="00A9019F">
            <w:pPr>
              <w:rPr>
                <w:rFonts w:ascii="Times New Roman" w:hAnsi="Times New Roman" w:cs="Times New Roman"/>
                <w:sz w:val="24"/>
                <w:szCs w:val="24"/>
              </w:rPr>
            </w:pPr>
          </w:p>
        </w:tc>
        <w:tc>
          <w:tcPr>
            <w:tcW w:w="2977" w:type="dxa"/>
          </w:tcPr>
          <w:p w14:paraId="1BD953F1" w14:textId="39F6417E" w:rsidR="00FD7EA4" w:rsidRPr="00232D93" w:rsidRDefault="00FD7EA4"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Izmeši</w:t>
            </w:r>
            <w:proofErr w:type="spellEnd"/>
          </w:p>
        </w:tc>
        <w:tc>
          <w:tcPr>
            <w:tcW w:w="2977" w:type="dxa"/>
          </w:tcPr>
          <w:p w14:paraId="7A13F898"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Emisijas</w:t>
            </w:r>
          </w:p>
          <w:p w14:paraId="7B7609B5" w14:textId="6B34CDD0" w:rsidR="00FD7EA4" w:rsidRPr="00232D93" w:rsidRDefault="00FD7EA4" w:rsidP="00A9019F">
            <w:pPr>
              <w:rPr>
                <w:rFonts w:ascii="Times New Roman" w:hAnsi="Times New Roman" w:cs="Times New Roman"/>
                <w:sz w:val="24"/>
                <w:szCs w:val="24"/>
              </w:rPr>
            </w:pPr>
            <w:r w:rsidRPr="00A15D36">
              <w:rPr>
                <w:rFonts w:ascii="Times New Roman" w:hAnsi="Times New Roman" w:cs="Times New Roman"/>
                <w:color w:val="00B050"/>
                <w:sz w:val="24"/>
                <w:szCs w:val="24"/>
              </w:rPr>
              <w:t xml:space="preserve">VVC: Priekšlikums pieņemts. </w:t>
            </w:r>
          </w:p>
        </w:tc>
        <w:tc>
          <w:tcPr>
            <w:tcW w:w="2976" w:type="dxa"/>
            <w:vMerge/>
          </w:tcPr>
          <w:p w14:paraId="7A5F57B1" w14:textId="77777777" w:rsidR="00FD7EA4" w:rsidRPr="00232D93" w:rsidRDefault="00FD7EA4" w:rsidP="00A9019F">
            <w:pPr>
              <w:rPr>
                <w:rFonts w:ascii="Times New Roman" w:hAnsi="Times New Roman" w:cs="Times New Roman"/>
                <w:sz w:val="24"/>
                <w:szCs w:val="24"/>
              </w:rPr>
            </w:pPr>
          </w:p>
        </w:tc>
      </w:tr>
      <w:tr w:rsidR="00FD7EA4" w:rsidRPr="00232D93" w14:paraId="5E5E324A" w14:textId="77777777" w:rsidTr="00033D3C">
        <w:tc>
          <w:tcPr>
            <w:tcW w:w="2978" w:type="dxa"/>
            <w:vMerge/>
          </w:tcPr>
          <w:p w14:paraId="07A4DC27" w14:textId="77777777" w:rsidR="00FD7EA4" w:rsidRPr="00232D93" w:rsidRDefault="00FD7EA4" w:rsidP="00A9019F">
            <w:pPr>
              <w:rPr>
                <w:rFonts w:ascii="Times New Roman" w:hAnsi="Times New Roman" w:cs="Times New Roman"/>
                <w:sz w:val="24"/>
                <w:szCs w:val="24"/>
              </w:rPr>
            </w:pPr>
          </w:p>
        </w:tc>
        <w:tc>
          <w:tcPr>
            <w:tcW w:w="3118" w:type="dxa"/>
            <w:vMerge/>
          </w:tcPr>
          <w:p w14:paraId="5A9E6FB3" w14:textId="77777777" w:rsidR="00FD7EA4" w:rsidRPr="00232D93" w:rsidRDefault="00FD7EA4" w:rsidP="00A9019F">
            <w:pPr>
              <w:rPr>
                <w:rFonts w:ascii="Times New Roman" w:hAnsi="Times New Roman" w:cs="Times New Roman"/>
                <w:sz w:val="24"/>
                <w:szCs w:val="24"/>
              </w:rPr>
            </w:pPr>
          </w:p>
        </w:tc>
        <w:tc>
          <w:tcPr>
            <w:tcW w:w="2977" w:type="dxa"/>
          </w:tcPr>
          <w:p w14:paraId="0B301453" w14:textId="1E3B8071" w:rsidR="00FD7EA4" w:rsidRPr="00232D93" w:rsidRDefault="00FD7EA4"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Robežformalitāšu</w:t>
            </w:r>
            <w:proofErr w:type="spellEnd"/>
          </w:p>
        </w:tc>
        <w:tc>
          <w:tcPr>
            <w:tcW w:w="2977" w:type="dxa"/>
          </w:tcPr>
          <w:p w14:paraId="0883E00D"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Robežas šķērsošanas formalitāšu</w:t>
            </w:r>
          </w:p>
          <w:p w14:paraId="46370141" w14:textId="77777777" w:rsidR="00FD7EA4" w:rsidRDefault="00FD7EA4" w:rsidP="00A9019F">
            <w:pPr>
              <w:rPr>
                <w:rFonts w:ascii="Times New Roman" w:hAnsi="Times New Roman" w:cs="Times New Roman"/>
                <w:sz w:val="24"/>
                <w:szCs w:val="24"/>
                <w:lang w:val="en-US"/>
              </w:rPr>
            </w:pPr>
            <w:r w:rsidRPr="00232D93">
              <w:rPr>
                <w:rFonts w:ascii="Times New Roman" w:hAnsi="Times New Roman" w:cs="Times New Roman"/>
                <w:sz w:val="24"/>
                <w:szCs w:val="24"/>
                <w:lang w:val="en-US"/>
              </w:rPr>
              <w:t xml:space="preserve"> (</w:t>
            </w:r>
            <w:r w:rsidRPr="00232D93">
              <w:rPr>
                <w:rFonts w:ascii="Times New Roman" w:hAnsi="Times New Roman" w:cs="Times New Roman"/>
                <w:i/>
                <w:iCs/>
                <w:sz w:val="24"/>
                <w:szCs w:val="24"/>
                <w:lang w:val="en-US"/>
              </w:rPr>
              <w:t>Border-crossing formalities</w:t>
            </w:r>
            <w:r w:rsidRPr="00232D93">
              <w:rPr>
                <w:rFonts w:ascii="Times New Roman" w:hAnsi="Times New Roman" w:cs="Times New Roman"/>
                <w:sz w:val="24"/>
                <w:szCs w:val="24"/>
                <w:lang w:val="en-US"/>
              </w:rPr>
              <w:t>)</w:t>
            </w:r>
          </w:p>
          <w:p w14:paraId="4E887604" w14:textId="4737ECBC" w:rsidR="00FD7EA4" w:rsidRPr="00232D93" w:rsidRDefault="00FD7EA4" w:rsidP="00A9019F">
            <w:pPr>
              <w:rPr>
                <w:rFonts w:ascii="Times New Roman" w:hAnsi="Times New Roman" w:cs="Times New Roman"/>
                <w:sz w:val="24"/>
                <w:szCs w:val="24"/>
              </w:rPr>
            </w:pPr>
            <w:r w:rsidRPr="00FF31B6">
              <w:rPr>
                <w:rFonts w:ascii="Times New Roman" w:hAnsi="Times New Roman" w:cs="Times New Roman"/>
                <w:color w:val="00B050"/>
                <w:sz w:val="24"/>
                <w:szCs w:val="24"/>
                <w:lang w:val="en-US"/>
              </w:rPr>
              <w:lastRenderedPageBreak/>
              <w:t xml:space="preserve">VVC: </w:t>
            </w:r>
            <w:proofErr w:type="spellStart"/>
            <w:r w:rsidRPr="00FF31B6">
              <w:rPr>
                <w:rFonts w:ascii="Times New Roman" w:hAnsi="Times New Roman" w:cs="Times New Roman"/>
                <w:color w:val="00B050"/>
                <w:sz w:val="24"/>
                <w:szCs w:val="24"/>
                <w:lang w:val="en-US"/>
              </w:rPr>
              <w:t>Priekšlikums</w:t>
            </w:r>
            <w:proofErr w:type="spellEnd"/>
            <w:r w:rsidRPr="00FF31B6">
              <w:rPr>
                <w:rFonts w:ascii="Times New Roman" w:hAnsi="Times New Roman" w:cs="Times New Roman"/>
                <w:color w:val="00B050"/>
                <w:sz w:val="24"/>
                <w:szCs w:val="24"/>
                <w:lang w:val="en-US"/>
              </w:rPr>
              <w:t xml:space="preserve"> </w:t>
            </w:r>
            <w:proofErr w:type="spellStart"/>
            <w:r w:rsidRPr="00FF31B6">
              <w:rPr>
                <w:rFonts w:ascii="Times New Roman" w:hAnsi="Times New Roman" w:cs="Times New Roman"/>
                <w:color w:val="00B050"/>
                <w:sz w:val="24"/>
                <w:szCs w:val="24"/>
                <w:lang w:val="en-US"/>
              </w:rPr>
              <w:t>pieņemts</w:t>
            </w:r>
            <w:proofErr w:type="spellEnd"/>
            <w:r w:rsidRPr="00FF31B6">
              <w:rPr>
                <w:rFonts w:ascii="Times New Roman" w:hAnsi="Times New Roman" w:cs="Times New Roman"/>
                <w:color w:val="00B050"/>
                <w:sz w:val="24"/>
                <w:szCs w:val="24"/>
                <w:lang w:val="en-US"/>
              </w:rPr>
              <w:t xml:space="preserve">. </w:t>
            </w:r>
          </w:p>
        </w:tc>
        <w:tc>
          <w:tcPr>
            <w:tcW w:w="2976" w:type="dxa"/>
            <w:vMerge/>
          </w:tcPr>
          <w:p w14:paraId="64244454" w14:textId="77777777" w:rsidR="00FD7EA4" w:rsidRPr="00232D93" w:rsidRDefault="00FD7EA4" w:rsidP="00A9019F">
            <w:pPr>
              <w:rPr>
                <w:rFonts w:ascii="Times New Roman" w:hAnsi="Times New Roman" w:cs="Times New Roman"/>
                <w:sz w:val="24"/>
                <w:szCs w:val="24"/>
              </w:rPr>
            </w:pPr>
          </w:p>
        </w:tc>
      </w:tr>
      <w:tr w:rsidR="00FD7EA4" w:rsidRPr="00232D93" w14:paraId="1F500ECB" w14:textId="77777777" w:rsidTr="00033D3C">
        <w:tc>
          <w:tcPr>
            <w:tcW w:w="2978" w:type="dxa"/>
            <w:vMerge/>
          </w:tcPr>
          <w:p w14:paraId="74A436FC" w14:textId="77777777" w:rsidR="00FD7EA4" w:rsidRPr="00232D93" w:rsidRDefault="00FD7EA4" w:rsidP="00A9019F">
            <w:pPr>
              <w:rPr>
                <w:rFonts w:ascii="Times New Roman" w:hAnsi="Times New Roman" w:cs="Times New Roman"/>
                <w:sz w:val="24"/>
                <w:szCs w:val="24"/>
              </w:rPr>
            </w:pPr>
          </w:p>
        </w:tc>
        <w:tc>
          <w:tcPr>
            <w:tcW w:w="3118" w:type="dxa"/>
            <w:vMerge/>
          </w:tcPr>
          <w:p w14:paraId="5ADE4F17" w14:textId="77777777" w:rsidR="00FD7EA4" w:rsidRPr="00232D93" w:rsidRDefault="00FD7EA4" w:rsidP="00A9019F">
            <w:pPr>
              <w:rPr>
                <w:rFonts w:ascii="Times New Roman" w:hAnsi="Times New Roman" w:cs="Times New Roman"/>
                <w:sz w:val="24"/>
                <w:szCs w:val="24"/>
              </w:rPr>
            </w:pPr>
          </w:p>
        </w:tc>
        <w:tc>
          <w:tcPr>
            <w:tcW w:w="2977" w:type="dxa"/>
          </w:tcPr>
          <w:p w14:paraId="1D8D14C7" w14:textId="58748536" w:rsidR="00FD7EA4" w:rsidRPr="00232D93" w:rsidRDefault="00FD7EA4"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Locekļvalstis</w:t>
            </w:r>
            <w:proofErr w:type="spellEnd"/>
          </w:p>
        </w:tc>
        <w:tc>
          <w:tcPr>
            <w:tcW w:w="2977" w:type="dxa"/>
          </w:tcPr>
          <w:p w14:paraId="4626E665"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Dalībvalsts </w:t>
            </w:r>
          </w:p>
          <w:p w14:paraId="1175F5A5" w14:textId="5D618908" w:rsidR="00FD7EA4" w:rsidRPr="00232D93" w:rsidRDefault="00FD7EA4" w:rsidP="00A9019F">
            <w:pPr>
              <w:rPr>
                <w:rFonts w:ascii="Times New Roman" w:hAnsi="Times New Roman" w:cs="Times New Roman"/>
                <w:sz w:val="24"/>
                <w:szCs w:val="24"/>
                <w:lang w:val="en-US"/>
              </w:rPr>
            </w:pPr>
            <w:r w:rsidRPr="00144200">
              <w:rPr>
                <w:rFonts w:ascii="Times New Roman" w:hAnsi="Times New Roman" w:cs="Times New Roman"/>
                <w:color w:val="00B050"/>
                <w:sz w:val="24"/>
                <w:szCs w:val="24"/>
              </w:rPr>
              <w:t xml:space="preserve">VVC: Priekšlikums pieņemts. </w:t>
            </w:r>
          </w:p>
        </w:tc>
        <w:tc>
          <w:tcPr>
            <w:tcW w:w="2976" w:type="dxa"/>
            <w:vMerge/>
          </w:tcPr>
          <w:p w14:paraId="755D81F8" w14:textId="77777777" w:rsidR="00FD7EA4" w:rsidRPr="00232D93" w:rsidRDefault="00FD7EA4" w:rsidP="00A9019F">
            <w:pPr>
              <w:rPr>
                <w:rFonts w:ascii="Times New Roman" w:hAnsi="Times New Roman" w:cs="Times New Roman"/>
                <w:sz w:val="24"/>
                <w:szCs w:val="24"/>
              </w:rPr>
            </w:pPr>
          </w:p>
        </w:tc>
      </w:tr>
      <w:tr w:rsidR="00FD7EA4" w:rsidRPr="00232D93" w14:paraId="7B668389" w14:textId="77777777" w:rsidTr="00033D3C">
        <w:tc>
          <w:tcPr>
            <w:tcW w:w="2978" w:type="dxa"/>
            <w:vMerge/>
          </w:tcPr>
          <w:p w14:paraId="0245A07D" w14:textId="77777777" w:rsidR="00FD7EA4" w:rsidRPr="00232D93" w:rsidRDefault="00FD7EA4" w:rsidP="00A9019F">
            <w:pPr>
              <w:rPr>
                <w:rFonts w:ascii="Times New Roman" w:hAnsi="Times New Roman" w:cs="Times New Roman"/>
                <w:sz w:val="24"/>
                <w:szCs w:val="24"/>
              </w:rPr>
            </w:pPr>
          </w:p>
        </w:tc>
        <w:tc>
          <w:tcPr>
            <w:tcW w:w="3118" w:type="dxa"/>
            <w:vMerge/>
          </w:tcPr>
          <w:p w14:paraId="442A7E40" w14:textId="77777777" w:rsidR="00FD7EA4" w:rsidRPr="00232D93" w:rsidRDefault="00FD7EA4" w:rsidP="00A9019F">
            <w:pPr>
              <w:rPr>
                <w:rFonts w:ascii="Times New Roman" w:hAnsi="Times New Roman" w:cs="Times New Roman"/>
                <w:sz w:val="24"/>
                <w:szCs w:val="24"/>
              </w:rPr>
            </w:pPr>
          </w:p>
        </w:tc>
        <w:tc>
          <w:tcPr>
            <w:tcW w:w="2977" w:type="dxa"/>
          </w:tcPr>
          <w:p w14:paraId="2D3A48DA" w14:textId="10A873D8"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Ūdens krājumi </w:t>
            </w:r>
          </w:p>
        </w:tc>
        <w:tc>
          <w:tcPr>
            <w:tcW w:w="2977" w:type="dxa"/>
          </w:tcPr>
          <w:p w14:paraId="6C22635A"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Ūdens objekti</w:t>
            </w:r>
          </w:p>
          <w:p w14:paraId="7E4A5313"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i/>
                <w:iCs/>
                <w:sz w:val="24"/>
                <w:szCs w:val="24"/>
              </w:rPr>
              <w:t>water</w:t>
            </w:r>
            <w:proofErr w:type="spellEnd"/>
            <w:r w:rsidRPr="00232D93">
              <w:rPr>
                <w:rFonts w:ascii="Times New Roman" w:hAnsi="Times New Roman" w:cs="Times New Roman"/>
                <w:i/>
                <w:iCs/>
                <w:sz w:val="24"/>
                <w:szCs w:val="24"/>
              </w:rPr>
              <w:t xml:space="preserve"> </w:t>
            </w:r>
            <w:proofErr w:type="spellStart"/>
            <w:r w:rsidRPr="00232D93">
              <w:rPr>
                <w:rFonts w:ascii="Times New Roman" w:hAnsi="Times New Roman" w:cs="Times New Roman"/>
                <w:i/>
                <w:iCs/>
                <w:sz w:val="24"/>
                <w:szCs w:val="24"/>
              </w:rPr>
              <w:t>bodies</w:t>
            </w:r>
            <w:proofErr w:type="spellEnd"/>
            <w:r w:rsidRPr="00232D93">
              <w:rPr>
                <w:rFonts w:ascii="Times New Roman" w:hAnsi="Times New Roman" w:cs="Times New Roman"/>
                <w:sz w:val="24"/>
                <w:szCs w:val="24"/>
              </w:rPr>
              <w:t>)</w:t>
            </w:r>
          </w:p>
          <w:p w14:paraId="046208F3" w14:textId="77777777" w:rsidR="00FD7EA4" w:rsidRDefault="00FD7EA4" w:rsidP="00A9019F">
            <w:pPr>
              <w:rPr>
                <w:rFonts w:ascii="Times New Roman" w:hAnsi="Times New Roman" w:cs="Times New Roman"/>
                <w:sz w:val="24"/>
                <w:szCs w:val="24"/>
              </w:rPr>
            </w:pPr>
          </w:p>
          <w:p w14:paraId="3FFE0E4C" w14:textId="77777777" w:rsidR="00FD7EA4" w:rsidRPr="001E09D4" w:rsidRDefault="00FD7EA4" w:rsidP="00A9019F">
            <w:pPr>
              <w:rPr>
                <w:rFonts w:ascii="Times New Roman" w:hAnsi="Times New Roman" w:cs="Times New Roman"/>
                <w:color w:val="00B050"/>
                <w:sz w:val="24"/>
                <w:szCs w:val="24"/>
              </w:rPr>
            </w:pPr>
            <w:r w:rsidRPr="001E09D4">
              <w:rPr>
                <w:rFonts w:ascii="Times New Roman" w:hAnsi="Times New Roman" w:cs="Times New Roman"/>
                <w:color w:val="00B050"/>
                <w:sz w:val="24"/>
                <w:szCs w:val="24"/>
              </w:rPr>
              <w:t xml:space="preserve">VVC: Priekšlikums pieņemts. </w:t>
            </w:r>
          </w:p>
          <w:p w14:paraId="30099762" w14:textId="1D7BA003" w:rsidR="00FD7EA4" w:rsidRPr="00232D93" w:rsidRDefault="00FD7EA4" w:rsidP="00A9019F">
            <w:pPr>
              <w:rPr>
                <w:rFonts w:ascii="Times New Roman" w:hAnsi="Times New Roman" w:cs="Times New Roman"/>
                <w:sz w:val="24"/>
                <w:szCs w:val="24"/>
              </w:rPr>
            </w:pPr>
            <w:r w:rsidRPr="001E09D4">
              <w:rPr>
                <w:rFonts w:ascii="Times New Roman" w:hAnsi="Times New Roman" w:cs="Times New Roman"/>
                <w:color w:val="00B050"/>
                <w:sz w:val="24"/>
                <w:szCs w:val="24"/>
              </w:rPr>
              <w:t xml:space="preserve">Par šādas atbilsmes lietojumu </w:t>
            </w:r>
            <w:r>
              <w:rPr>
                <w:rFonts w:ascii="Times New Roman" w:hAnsi="Times New Roman" w:cs="Times New Roman"/>
                <w:color w:val="00B050"/>
                <w:sz w:val="24"/>
                <w:szCs w:val="24"/>
              </w:rPr>
              <w:t xml:space="preserve">nesen </w:t>
            </w:r>
            <w:r w:rsidRPr="001E09D4">
              <w:rPr>
                <w:rFonts w:ascii="Times New Roman" w:hAnsi="Times New Roman" w:cs="Times New Roman"/>
                <w:color w:val="00B050"/>
                <w:sz w:val="24"/>
                <w:szCs w:val="24"/>
              </w:rPr>
              <w:t xml:space="preserve">vienojāmies E1240 </w:t>
            </w:r>
            <w:r>
              <w:rPr>
                <w:rFonts w:ascii="Times New Roman" w:hAnsi="Times New Roman" w:cs="Times New Roman"/>
                <w:color w:val="00B050"/>
                <w:sz w:val="24"/>
                <w:szCs w:val="24"/>
              </w:rPr>
              <w:t xml:space="preserve">grozījumu </w:t>
            </w:r>
            <w:r w:rsidRPr="001E09D4">
              <w:rPr>
                <w:rFonts w:ascii="Times New Roman" w:hAnsi="Times New Roman" w:cs="Times New Roman"/>
                <w:color w:val="00B050"/>
                <w:sz w:val="24"/>
                <w:szCs w:val="24"/>
              </w:rPr>
              <w:t xml:space="preserve">tulkojumā (MK noteikumos Nr. 475 - Virszemes ūdensobjektu un ostu akvatoriju tīrīšanas un padziļināšanas kārtība). </w:t>
            </w:r>
            <w:r>
              <w:rPr>
                <w:rFonts w:ascii="Times New Roman" w:hAnsi="Times New Roman" w:cs="Times New Roman"/>
                <w:color w:val="00B050"/>
                <w:sz w:val="24"/>
                <w:szCs w:val="24"/>
              </w:rPr>
              <w:t xml:space="preserve">Piebilstams, ka MK noteikumos lieto </w:t>
            </w:r>
            <w:proofErr w:type="spellStart"/>
            <w:r>
              <w:rPr>
                <w:rFonts w:ascii="Times New Roman" w:hAnsi="Times New Roman" w:cs="Times New Roman"/>
                <w:color w:val="00B050"/>
                <w:sz w:val="24"/>
                <w:szCs w:val="24"/>
              </w:rPr>
              <w:t>salikteni</w:t>
            </w:r>
            <w:proofErr w:type="spellEnd"/>
            <w:r>
              <w:rPr>
                <w:rFonts w:ascii="Times New Roman" w:hAnsi="Times New Roman" w:cs="Times New Roman"/>
                <w:color w:val="00B050"/>
                <w:sz w:val="24"/>
                <w:szCs w:val="24"/>
              </w:rPr>
              <w:t xml:space="preserve"> “ūdensobjekts”. Skatīt arī Ūdens apsaimniekošanas likumu. </w:t>
            </w:r>
          </w:p>
        </w:tc>
        <w:tc>
          <w:tcPr>
            <w:tcW w:w="2976" w:type="dxa"/>
            <w:vMerge/>
          </w:tcPr>
          <w:p w14:paraId="7B014950" w14:textId="77777777" w:rsidR="00FD7EA4" w:rsidRPr="00232D93" w:rsidRDefault="00FD7EA4" w:rsidP="00A9019F">
            <w:pPr>
              <w:rPr>
                <w:rFonts w:ascii="Times New Roman" w:hAnsi="Times New Roman" w:cs="Times New Roman"/>
                <w:sz w:val="24"/>
                <w:szCs w:val="24"/>
              </w:rPr>
            </w:pPr>
          </w:p>
        </w:tc>
      </w:tr>
      <w:tr w:rsidR="00FD7EA4" w:rsidRPr="00232D93" w14:paraId="26502AEA" w14:textId="77777777" w:rsidTr="00033D3C">
        <w:tc>
          <w:tcPr>
            <w:tcW w:w="2978" w:type="dxa"/>
            <w:vMerge w:val="restart"/>
          </w:tcPr>
          <w:p w14:paraId="3EE6107B" w14:textId="7EDC5040" w:rsidR="00FD7EA4" w:rsidRPr="00232D93" w:rsidRDefault="00FD7EA4" w:rsidP="00A9019F">
            <w:pPr>
              <w:rPr>
                <w:rFonts w:ascii="Times New Roman" w:hAnsi="Times New Roman" w:cs="Times New Roman"/>
                <w:sz w:val="24"/>
                <w:szCs w:val="24"/>
              </w:rPr>
            </w:pPr>
            <w:r>
              <w:rPr>
                <w:rFonts w:ascii="Times New Roman" w:hAnsi="Times New Roman" w:cs="Times New Roman"/>
                <w:color w:val="414142"/>
                <w:sz w:val="24"/>
                <w:szCs w:val="24"/>
                <w:shd w:val="clear" w:color="auto" w:fill="FFFFFF"/>
              </w:rPr>
              <w:t>3</w:t>
            </w:r>
            <w:r w:rsidR="004E3761">
              <w:rPr>
                <w:rFonts w:ascii="Times New Roman" w:hAnsi="Times New Roman" w:cs="Times New Roman"/>
                <w:color w:val="414142"/>
                <w:sz w:val="24"/>
                <w:szCs w:val="24"/>
                <w:shd w:val="clear" w:color="auto" w:fill="FFFFFF"/>
              </w:rPr>
              <w:t>8</w:t>
            </w:r>
            <w:r>
              <w:rPr>
                <w:rFonts w:ascii="Times New Roman" w:hAnsi="Times New Roman" w:cs="Times New Roman"/>
                <w:color w:val="414142"/>
                <w:sz w:val="24"/>
                <w:szCs w:val="24"/>
                <w:shd w:val="clear" w:color="auto" w:fill="FFFFFF"/>
              </w:rPr>
              <w:t xml:space="preserve">. </w:t>
            </w:r>
            <w:r w:rsidRPr="00232D93">
              <w:rPr>
                <w:rFonts w:ascii="Times New Roman" w:hAnsi="Times New Roman" w:cs="Times New Roman"/>
                <w:color w:val="414142"/>
                <w:sz w:val="24"/>
                <w:szCs w:val="24"/>
                <w:shd w:val="clear" w:color="auto" w:fill="FFFFFF"/>
              </w:rPr>
              <w:t xml:space="preserve">1992. gada Konvencijas par </w:t>
            </w:r>
            <w:proofErr w:type="spellStart"/>
            <w:r w:rsidRPr="00232D93">
              <w:rPr>
                <w:rFonts w:ascii="Times New Roman" w:hAnsi="Times New Roman" w:cs="Times New Roman"/>
                <w:color w:val="414142"/>
                <w:sz w:val="24"/>
                <w:szCs w:val="24"/>
                <w:shd w:val="clear" w:color="auto" w:fill="FFFFFF"/>
              </w:rPr>
              <w:t>robežšķērsojošo</w:t>
            </w:r>
            <w:proofErr w:type="spellEnd"/>
            <w:r w:rsidRPr="00232D93">
              <w:rPr>
                <w:rFonts w:ascii="Times New Roman" w:hAnsi="Times New Roman" w:cs="Times New Roman"/>
                <w:color w:val="414142"/>
                <w:sz w:val="24"/>
                <w:szCs w:val="24"/>
                <w:shd w:val="clear" w:color="auto" w:fill="FFFFFF"/>
              </w:rPr>
              <w:t xml:space="preserve"> ūdensteču un starptautisko ezeru aizsardzību un izmantošanu</w:t>
            </w:r>
            <w:r w:rsidRPr="00232D93">
              <w:rPr>
                <w:rFonts w:ascii="Times New Roman" w:hAnsi="Times New Roman" w:cs="Times New Roman"/>
                <w:color w:val="414142"/>
                <w:sz w:val="24"/>
                <w:szCs w:val="24"/>
              </w:rPr>
              <w:br/>
            </w:r>
            <w:r w:rsidRPr="00232D93">
              <w:rPr>
                <w:rFonts w:ascii="Times New Roman" w:hAnsi="Times New Roman" w:cs="Times New Roman"/>
                <w:color w:val="414142"/>
                <w:sz w:val="24"/>
                <w:szCs w:val="24"/>
                <w:shd w:val="clear" w:color="auto" w:fill="FFFFFF"/>
              </w:rPr>
              <w:t>Protokols par ūdeni un veselību</w:t>
            </w:r>
          </w:p>
        </w:tc>
        <w:tc>
          <w:tcPr>
            <w:tcW w:w="3118" w:type="dxa"/>
            <w:vMerge w:val="restart"/>
          </w:tcPr>
          <w:p w14:paraId="1B131A40" w14:textId="77777777" w:rsidR="00FD7EA4" w:rsidRPr="00232D93" w:rsidRDefault="004E3761" w:rsidP="00A9019F">
            <w:pPr>
              <w:rPr>
                <w:rFonts w:ascii="Times New Roman" w:hAnsi="Times New Roman" w:cs="Times New Roman"/>
                <w:sz w:val="24"/>
                <w:szCs w:val="24"/>
              </w:rPr>
            </w:pPr>
            <w:hyperlink r:id="rId137" w:history="1">
              <w:r w:rsidR="00FD7EA4" w:rsidRPr="00232D93">
                <w:rPr>
                  <w:rFonts w:ascii="Times New Roman" w:hAnsi="Times New Roman" w:cs="Times New Roman"/>
                  <w:color w:val="0000FF"/>
                  <w:sz w:val="24"/>
                  <w:szCs w:val="24"/>
                  <w:u w:val="single"/>
                </w:rPr>
                <w:t>https://likumi.lv/ta/id/94921-par-1992-gada-17-marta-konvencijas-par-robezskersojoso-udenstecu-un-st</w:t>
              </w:r>
              <w:bookmarkStart w:id="7" w:name="_Hlt100319970"/>
              <w:bookmarkStart w:id="8" w:name="_Hlt100319971"/>
              <w:r w:rsidR="00FD7EA4" w:rsidRPr="00232D93">
                <w:rPr>
                  <w:rFonts w:ascii="Times New Roman" w:hAnsi="Times New Roman" w:cs="Times New Roman"/>
                  <w:color w:val="0000FF"/>
                  <w:sz w:val="24"/>
                  <w:szCs w:val="24"/>
                  <w:u w:val="single"/>
                </w:rPr>
                <w:t>a</w:t>
              </w:r>
              <w:bookmarkEnd w:id="7"/>
              <w:bookmarkEnd w:id="8"/>
              <w:r w:rsidR="00FD7EA4" w:rsidRPr="00232D93">
                <w:rPr>
                  <w:rFonts w:ascii="Times New Roman" w:hAnsi="Times New Roman" w:cs="Times New Roman"/>
                  <w:color w:val="0000FF"/>
                  <w:sz w:val="24"/>
                  <w:szCs w:val="24"/>
                  <w:u w:val="single"/>
                </w:rPr>
                <w:t>rptautisko-ezeru-aizsardzibu-un-izmantosanu-protokolu</w:t>
              </w:r>
            </w:hyperlink>
            <w:r w:rsidR="00FD7EA4" w:rsidRPr="00232D93">
              <w:rPr>
                <w:rFonts w:ascii="Times New Roman" w:hAnsi="Times New Roman" w:cs="Times New Roman"/>
                <w:sz w:val="24"/>
                <w:szCs w:val="24"/>
              </w:rPr>
              <w:t xml:space="preserve"> </w:t>
            </w:r>
          </w:p>
        </w:tc>
        <w:tc>
          <w:tcPr>
            <w:tcW w:w="2977" w:type="dxa"/>
          </w:tcPr>
          <w:p w14:paraId="46E2BB60" w14:textId="4CB0D77C" w:rsidR="00FD7EA4" w:rsidRPr="00232D93" w:rsidRDefault="00FD7EA4"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Robežšķērsojošie</w:t>
            </w:r>
            <w:proofErr w:type="spellEnd"/>
            <w:r w:rsidRPr="00232D93">
              <w:rPr>
                <w:rFonts w:ascii="Times New Roman" w:hAnsi="Times New Roman" w:cs="Times New Roman"/>
                <w:sz w:val="24"/>
                <w:szCs w:val="24"/>
              </w:rPr>
              <w:t xml:space="preserve"> ūdeņi</w:t>
            </w:r>
          </w:p>
        </w:tc>
        <w:tc>
          <w:tcPr>
            <w:tcW w:w="2977" w:type="dxa"/>
          </w:tcPr>
          <w:p w14:paraId="4F78D004"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Pārrobežu ūdeņi</w:t>
            </w:r>
          </w:p>
          <w:p w14:paraId="68D0F9B3"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i/>
                <w:iCs/>
                <w:sz w:val="24"/>
                <w:szCs w:val="24"/>
              </w:rPr>
              <w:t>transboundary</w:t>
            </w:r>
            <w:proofErr w:type="spellEnd"/>
            <w:r w:rsidRPr="00232D93">
              <w:rPr>
                <w:rFonts w:ascii="Times New Roman" w:hAnsi="Times New Roman" w:cs="Times New Roman"/>
                <w:i/>
                <w:iCs/>
                <w:sz w:val="24"/>
                <w:szCs w:val="24"/>
              </w:rPr>
              <w:t xml:space="preserve"> </w:t>
            </w:r>
            <w:proofErr w:type="spellStart"/>
            <w:r w:rsidRPr="00232D93">
              <w:rPr>
                <w:rFonts w:ascii="Times New Roman" w:hAnsi="Times New Roman" w:cs="Times New Roman"/>
                <w:i/>
                <w:iCs/>
                <w:sz w:val="24"/>
                <w:szCs w:val="24"/>
              </w:rPr>
              <w:t>waters</w:t>
            </w:r>
            <w:proofErr w:type="spellEnd"/>
            <w:r w:rsidRPr="00232D93">
              <w:rPr>
                <w:rFonts w:ascii="Times New Roman" w:hAnsi="Times New Roman" w:cs="Times New Roman"/>
                <w:sz w:val="24"/>
                <w:szCs w:val="24"/>
              </w:rPr>
              <w:t>)</w:t>
            </w:r>
          </w:p>
          <w:p w14:paraId="13029AE2" w14:textId="34083679" w:rsidR="00FD7EA4" w:rsidRPr="00232D93" w:rsidRDefault="00FD7EA4" w:rsidP="00A9019F">
            <w:pPr>
              <w:rPr>
                <w:rFonts w:ascii="Times New Roman" w:hAnsi="Times New Roman" w:cs="Times New Roman"/>
                <w:sz w:val="24"/>
                <w:szCs w:val="24"/>
              </w:rPr>
            </w:pPr>
            <w:r w:rsidRPr="002227E4">
              <w:rPr>
                <w:rFonts w:ascii="Times New Roman" w:hAnsi="Times New Roman" w:cs="Times New Roman"/>
                <w:color w:val="00B050"/>
                <w:sz w:val="24"/>
                <w:szCs w:val="24"/>
              </w:rPr>
              <w:t xml:space="preserve">VVC: Skatīt komentāru iepriekš. </w:t>
            </w:r>
          </w:p>
        </w:tc>
        <w:tc>
          <w:tcPr>
            <w:tcW w:w="2976" w:type="dxa"/>
            <w:vMerge w:val="restart"/>
          </w:tcPr>
          <w:p w14:paraId="65FC9795"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Ruta Rimša ruta.rimsa@varam.gov.lv</w:t>
            </w:r>
          </w:p>
        </w:tc>
      </w:tr>
      <w:tr w:rsidR="00FD7EA4" w:rsidRPr="00232D93" w14:paraId="67F17107" w14:textId="77777777" w:rsidTr="00033D3C">
        <w:tc>
          <w:tcPr>
            <w:tcW w:w="2978" w:type="dxa"/>
            <w:vMerge/>
          </w:tcPr>
          <w:p w14:paraId="2CEC1011" w14:textId="77777777" w:rsidR="00FD7EA4" w:rsidRPr="00232D93" w:rsidRDefault="00FD7EA4" w:rsidP="00A9019F">
            <w:pPr>
              <w:rPr>
                <w:rFonts w:ascii="Times New Roman" w:hAnsi="Times New Roman" w:cs="Times New Roman"/>
                <w:sz w:val="24"/>
                <w:szCs w:val="24"/>
              </w:rPr>
            </w:pPr>
          </w:p>
        </w:tc>
        <w:tc>
          <w:tcPr>
            <w:tcW w:w="3118" w:type="dxa"/>
            <w:vMerge/>
          </w:tcPr>
          <w:p w14:paraId="77311472" w14:textId="77777777" w:rsidR="00FD7EA4" w:rsidRPr="00232D93" w:rsidRDefault="00FD7EA4" w:rsidP="00A9019F">
            <w:pPr>
              <w:rPr>
                <w:rFonts w:ascii="Times New Roman" w:hAnsi="Times New Roman" w:cs="Times New Roman"/>
                <w:sz w:val="24"/>
                <w:szCs w:val="24"/>
              </w:rPr>
            </w:pPr>
          </w:p>
        </w:tc>
        <w:tc>
          <w:tcPr>
            <w:tcW w:w="2977" w:type="dxa"/>
          </w:tcPr>
          <w:p w14:paraId="30EA4310" w14:textId="417DCA1C"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robežu šķērsojošā ietekme</w:t>
            </w:r>
          </w:p>
        </w:tc>
        <w:tc>
          <w:tcPr>
            <w:tcW w:w="2977" w:type="dxa"/>
          </w:tcPr>
          <w:p w14:paraId="7A1FA169"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Pārrobežu ietekme</w:t>
            </w:r>
          </w:p>
          <w:p w14:paraId="2A8036CD"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i/>
                <w:iCs/>
                <w:sz w:val="24"/>
                <w:szCs w:val="24"/>
              </w:rPr>
              <w:t>Transboundary</w:t>
            </w:r>
            <w:proofErr w:type="spellEnd"/>
            <w:r w:rsidRPr="00232D93">
              <w:rPr>
                <w:rFonts w:ascii="Times New Roman" w:hAnsi="Times New Roman" w:cs="Times New Roman"/>
                <w:i/>
                <w:iCs/>
                <w:sz w:val="24"/>
                <w:szCs w:val="24"/>
              </w:rPr>
              <w:t xml:space="preserve"> </w:t>
            </w:r>
            <w:proofErr w:type="spellStart"/>
            <w:r w:rsidRPr="00232D93">
              <w:rPr>
                <w:rFonts w:ascii="Times New Roman" w:hAnsi="Times New Roman" w:cs="Times New Roman"/>
                <w:i/>
                <w:iCs/>
                <w:sz w:val="24"/>
                <w:szCs w:val="24"/>
              </w:rPr>
              <w:t>effects</w:t>
            </w:r>
            <w:proofErr w:type="spellEnd"/>
            <w:r w:rsidRPr="00232D93">
              <w:rPr>
                <w:rFonts w:ascii="Times New Roman" w:hAnsi="Times New Roman" w:cs="Times New Roman"/>
                <w:sz w:val="24"/>
                <w:szCs w:val="24"/>
              </w:rPr>
              <w:t>)</w:t>
            </w:r>
          </w:p>
          <w:p w14:paraId="13C3217B" w14:textId="77777777" w:rsidR="00FD7EA4" w:rsidRDefault="00FD7EA4" w:rsidP="00A9019F">
            <w:pPr>
              <w:rPr>
                <w:rFonts w:ascii="Times New Roman" w:hAnsi="Times New Roman" w:cs="Times New Roman"/>
                <w:sz w:val="24"/>
                <w:szCs w:val="24"/>
              </w:rPr>
            </w:pPr>
          </w:p>
          <w:p w14:paraId="3FE81857" w14:textId="77777777" w:rsidR="00FD7EA4" w:rsidRPr="000E5BCE" w:rsidRDefault="00FD7EA4" w:rsidP="00A9019F">
            <w:pPr>
              <w:rPr>
                <w:rFonts w:ascii="Times New Roman" w:hAnsi="Times New Roman" w:cs="Times New Roman"/>
                <w:color w:val="00B050"/>
                <w:sz w:val="24"/>
                <w:szCs w:val="24"/>
              </w:rPr>
            </w:pPr>
            <w:r w:rsidRPr="000E5BCE">
              <w:rPr>
                <w:rFonts w:ascii="Times New Roman" w:hAnsi="Times New Roman" w:cs="Times New Roman"/>
                <w:color w:val="00B050"/>
                <w:sz w:val="24"/>
                <w:szCs w:val="24"/>
              </w:rPr>
              <w:t xml:space="preserve">VVC: Priekšlikums pieņemts. </w:t>
            </w:r>
          </w:p>
          <w:p w14:paraId="45FAA556" w14:textId="77777777" w:rsidR="00FD7EA4" w:rsidRDefault="00FD7EA4" w:rsidP="00A9019F">
            <w:pPr>
              <w:rPr>
                <w:rFonts w:ascii="Times New Roman" w:hAnsi="Times New Roman" w:cs="Times New Roman"/>
                <w:color w:val="00B050"/>
                <w:sz w:val="24"/>
                <w:szCs w:val="24"/>
              </w:rPr>
            </w:pPr>
            <w:r w:rsidRPr="000E5BCE">
              <w:rPr>
                <w:rFonts w:ascii="Times New Roman" w:hAnsi="Times New Roman" w:cs="Times New Roman"/>
                <w:color w:val="00B050"/>
                <w:sz w:val="24"/>
                <w:szCs w:val="24"/>
              </w:rPr>
              <w:t xml:space="preserve">Ietekmes kontekstā gan iespējams lietot atbilsmi “pārrobežu”, tādējādi norādot, ka </w:t>
            </w:r>
            <w:r>
              <w:rPr>
                <w:rFonts w:ascii="Times New Roman" w:hAnsi="Times New Roman" w:cs="Times New Roman"/>
                <w:color w:val="00B050"/>
                <w:sz w:val="24"/>
                <w:szCs w:val="24"/>
              </w:rPr>
              <w:t xml:space="preserve">gadījumā, ja ūdens objekta daļa, kas </w:t>
            </w:r>
            <w:r>
              <w:rPr>
                <w:rFonts w:ascii="Times New Roman" w:hAnsi="Times New Roman" w:cs="Times New Roman"/>
                <w:color w:val="00B050"/>
                <w:sz w:val="24"/>
                <w:szCs w:val="24"/>
              </w:rPr>
              <w:lastRenderedPageBreak/>
              <w:t xml:space="preserve">atrodas vienas valsts teritorijā, ir pakļauta piesārņojumam vai citai nelaimei, tas var radīt negatīvu ietekmi uz vidi vai organismiem (tai skaitā cilvēkiem), kuri atrodas otras valsts teritorijā. Tādā gadījumā ir vērojama “pārrobežu ietekme”. </w:t>
            </w:r>
          </w:p>
          <w:p w14:paraId="0C1BCE95" w14:textId="3BA5A504" w:rsidR="00FD7EA4" w:rsidRPr="00232D93" w:rsidRDefault="00FD7EA4" w:rsidP="00A9019F">
            <w:pPr>
              <w:rPr>
                <w:rFonts w:ascii="Times New Roman" w:hAnsi="Times New Roman" w:cs="Times New Roman"/>
                <w:sz w:val="24"/>
                <w:szCs w:val="24"/>
              </w:rPr>
            </w:pPr>
            <w:proofErr w:type="spellStart"/>
            <w:r>
              <w:rPr>
                <w:rFonts w:ascii="Times New Roman" w:hAnsi="Times New Roman" w:cs="Times New Roman"/>
                <w:color w:val="00B050"/>
                <w:sz w:val="24"/>
                <w:szCs w:val="24"/>
              </w:rPr>
              <w:t>Avotteksts</w:t>
            </w:r>
            <w:proofErr w:type="spellEnd"/>
            <w:r>
              <w:rPr>
                <w:rFonts w:ascii="Times New Roman" w:hAnsi="Times New Roman" w:cs="Times New Roman"/>
                <w:color w:val="00B050"/>
                <w:sz w:val="24"/>
                <w:szCs w:val="24"/>
              </w:rPr>
              <w:t>: “</w:t>
            </w:r>
            <w:r w:rsidRPr="00A26ABF">
              <w:rPr>
                <w:rFonts w:ascii="Times New Roman" w:hAnsi="Times New Roman" w:cs="Times New Roman"/>
                <w:color w:val="00B050"/>
                <w:sz w:val="24"/>
                <w:szCs w:val="24"/>
              </w:rPr>
              <w:t>"</w:t>
            </w:r>
            <w:proofErr w:type="spellStart"/>
            <w:r w:rsidRPr="00A26ABF">
              <w:rPr>
                <w:rFonts w:ascii="Times New Roman" w:hAnsi="Times New Roman" w:cs="Times New Roman"/>
                <w:color w:val="00B050"/>
                <w:sz w:val="24"/>
                <w:szCs w:val="24"/>
              </w:rPr>
              <w:t>Transboundary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effects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of</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water-related</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disease</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means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any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significant</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adverse</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effects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human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health</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such</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death</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disability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illness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disorders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in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area</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under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the</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jurisdiction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of</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one</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Party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caused</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directly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indirectly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by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the</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condition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changes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in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the</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quantity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quality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of</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waters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in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area</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under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the</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jurisdiction</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of</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another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Party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whether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or</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not</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such</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effects</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constitute</w:t>
            </w:r>
            <w:proofErr w:type="spellEnd"/>
            <w:r w:rsidRPr="00A26ABF">
              <w:rPr>
                <w:rFonts w:ascii="Times New Roman" w:hAnsi="Times New Roman" w:cs="Times New Roman"/>
                <w:color w:val="00B050"/>
                <w:sz w:val="24"/>
                <w:szCs w:val="24"/>
              </w:rPr>
              <w:t xml:space="preserve"> a </w:t>
            </w:r>
            <w:proofErr w:type="spellStart"/>
            <w:r w:rsidRPr="00A26ABF">
              <w:rPr>
                <w:rFonts w:ascii="Times New Roman" w:hAnsi="Times New Roman" w:cs="Times New Roman"/>
                <w:color w:val="00B050"/>
                <w:sz w:val="24"/>
                <w:szCs w:val="24"/>
              </w:rPr>
              <w:t>transboundary</w:t>
            </w:r>
            <w:proofErr w:type="spellEnd"/>
            <w:r w:rsidRPr="00A26ABF">
              <w:rPr>
                <w:rFonts w:ascii="Times New Roman" w:hAnsi="Times New Roman" w:cs="Times New Roman"/>
                <w:color w:val="00B050"/>
                <w:sz w:val="24"/>
                <w:szCs w:val="24"/>
              </w:rPr>
              <w:t xml:space="preserve"> </w:t>
            </w:r>
            <w:proofErr w:type="spellStart"/>
            <w:r w:rsidRPr="00A26ABF">
              <w:rPr>
                <w:rFonts w:ascii="Times New Roman" w:hAnsi="Times New Roman" w:cs="Times New Roman"/>
                <w:color w:val="00B050"/>
                <w:sz w:val="24"/>
                <w:szCs w:val="24"/>
              </w:rPr>
              <w:t>impact</w:t>
            </w:r>
            <w:proofErr w:type="spellEnd"/>
            <w:r>
              <w:rPr>
                <w:rFonts w:ascii="Times New Roman" w:hAnsi="Times New Roman" w:cs="Times New Roman"/>
                <w:color w:val="00B050"/>
                <w:sz w:val="24"/>
                <w:szCs w:val="24"/>
              </w:rPr>
              <w:t>”</w:t>
            </w:r>
          </w:p>
        </w:tc>
        <w:tc>
          <w:tcPr>
            <w:tcW w:w="2976" w:type="dxa"/>
            <w:vMerge/>
          </w:tcPr>
          <w:p w14:paraId="21D0F270" w14:textId="77777777" w:rsidR="00FD7EA4" w:rsidRPr="00232D93" w:rsidRDefault="00FD7EA4" w:rsidP="00A9019F">
            <w:pPr>
              <w:rPr>
                <w:rFonts w:ascii="Times New Roman" w:hAnsi="Times New Roman" w:cs="Times New Roman"/>
                <w:sz w:val="24"/>
                <w:szCs w:val="24"/>
              </w:rPr>
            </w:pPr>
          </w:p>
        </w:tc>
      </w:tr>
      <w:tr w:rsidR="00FD7EA4" w:rsidRPr="00232D93" w14:paraId="01818BAE" w14:textId="77777777" w:rsidTr="00033D3C">
        <w:tc>
          <w:tcPr>
            <w:tcW w:w="2978" w:type="dxa"/>
            <w:vMerge/>
          </w:tcPr>
          <w:p w14:paraId="2C02C000" w14:textId="77777777" w:rsidR="00FD7EA4" w:rsidRPr="00232D93" w:rsidRDefault="00FD7EA4" w:rsidP="00A9019F">
            <w:pPr>
              <w:rPr>
                <w:rFonts w:ascii="Times New Roman" w:hAnsi="Times New Roman" w:cs="Times New Roman"/>
                <w:sz w:val="24"/>
                <w:szCs w:val="24"/>
              </w:rPr>
            </w:pPr>
          </w:p>
        </w:tc>
        <w:tc>
          <w:tcPr>
            <w:tcW w:w="3118" w:type="dxa"/>
            <w:vMerge/>
          </w:tcPr>
          <w:p w14:paraId="008C77D3" w14:textId="77777777" w:rsidR="00FD7EA4" w:rsidRPr="00232D93" w:rsidRDefault="00FD7EA4" w:rsidP="00A9019F">
            <w:pPr>
              <w:rPr>
                <w:rFonts w:ascii="Times New Roman" w:hAnsi="Times New Roman" w:cs="Times New Roman"/>
                <w:sz w:val="24"/>
                <w:szCs w:val="24"/>
              </w:rPr>
            </w:pPr>
          </w:p>
        </w:tc>
        <w:tc>
          <w:tcPr>
            <w:tcW w:w="2977" w:type="dxa"/>
          </w:tcPr>
          <w:p w14:paraId="27DD997E" w14:textId="27D2AF98"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ūdens plūsma, kas paredzēta nošķiršanai</w:t>
            </w:r>
          </w:p>
        </w:tc>
        <w:tc>
          <w:tcPr>
            <w:tcW w:w="2977" w:type="dxa"/>
          </w:tcPr>
          <w:p w14:paraId="1EBC1532"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Ūdens plūsma, kas paredzēta ūdens ieguvei (</w:t>
            </w:r>
            <w:proofErr w:type="spellStart"/>
            <w:r w:rsidRPr="00232D93">
              <w:rPr>
                <w:rFonts w:ascii="Times New Roman" w:hAnsi="Times New Roman" w:cs="Times New Roman"/>
                <w:i/>
                <w:iCs/>
                <w:sz w:val="24"/>
                <w:szCs w:val="24"/>
              </w:rPr>
              <w:t>abstraction</w:t>
            </w:r>
            <w:proofErr w:type="spellEnd"/>
            <w:r w:rsidRPr="00232D93">
              <w:rPr>
                <w:rFonts w:ascii="Times New Roman" w:hAnsi="Times New Roman" w:cs="Times New Roman"/>
                <w:sz w:val="24"/>
                <w:szCs w:val="24"/>
              </w:rPr>
              <w:t xml:space="preserve">) </w:t>
            </w:r>
          </w:p>
          <w:p w14:paraId="3085EAC5" w14:textId="77777777" w:rsidR="00FD7EA4" w:rsidRPr="00C71405" w:rsidRDefault="00FD7EA4" w:rsidP="00A9019F">
            <w:pPr>
              <w:rPr>
                <w:rFonts w:ascii="Times New Roman" w:hAnsi="Times New Roman" w:cs="Times New Roman"/>
                <w:color w:val="00B050"/>
                <w:sz w:val="24"/>
                <w:szCs w:val="24"/>
              </w:rPr>
            </w:pPr>
            <w:r w:rsidRPr="00C71405">
              <w:rPr>
                <w:rFonts w:ascii="Times New Roman" w:hAnsi="Times New Roman" w:cs="Times New Roman"/>
                <w:color w:val="00B050"/>
                <w:sz w:val="24"/>
                <w:szCs w:val="24"/>
              </w:rPr>
              <w:t>VVC: Priekšlikums pieņemts.</w:t>
            </w:r>
          </w:p>
          <w:p w14:paraId="37FB043F" w14:textId="1C8C459C" w:rsidR="00FD7EA4" w:rsidRPr="00232D93" w:rsidRDefault="00FD7EA4" w:rsidP="00A9019F">
            <w:pPr>
              <w:rPr>
                <w:rFonts w:ascii="Times New Roman" w:hAnsi="Times New Roman" w:cs="Times New Roman"/>
                <w:sz w:val="24"/>
                <w:szCs w:val="24"/>
              </w:rPr>
            </w:pPr>
            <w:r w:rsidRPr="00C71405">
              <w:rPr>
                <w:rFonts w:ascii="Times New Roman" w:hAnsi="Times New Roman" w:cs="Times New Roman"/>
                <w:color w:val="00B050"/>
                <w:sz w:val="24"/>
                <w:szCs w:val="24"/>
              </w:rPr>
              <w:t xml:space="preserve">Skatīt </w:t>
            </w:r>
            <w:r>
              <w:rPr>
                <w:rFonts w:ascii="Times New Roman" w:hAnsi="Times New Roman" w:cs="Times New Roman"/>
                <w:color w:val="00B050"/>
                <w:sz w:val="24"/>
                <w:szCs w:val="24"/>
              </w:rPr>
              <w:t xml:space="preserve">arī </w:t>
            </w:r>
            <w:r w:rsidRPr="00C71405">
              <w:rPr>
                <w:rFonts w:ascii="Times New Roman" w:hAnsi="Times New Roman" w:cs="Times New Roman"/>
                <w:color w:val="00B050"/>
                <w:sz w:val="24"/>
                <w:szCs w:val="24"/>
              </w:rPr>
              <w:t xml:space="preserve">Ūdens apsaimniekošanas likumu. </w:t>
            </w:r>
          </w:p>
        </w:tc>
        <w:tc>
          <w:tcPr>
            <w:tcW w:w="2976" w:type="dxa"/>
            <w:vMerge/>
          </w:tcPr>
          <w:p w14:paraId="33DEB2E3" w14:textId="77777777" w:rsidR="00FD7EA4" w:rsidRPr="00232D93" w:rsidRDefault="00FD7EA4" w:rsidP="00A9019F">
            <w:pPr>
              <w:rPr>
                <w:rFonts w:ascii="Times New Roman" w:hAnsi="Times New Roman" w:cs="Times New Roman"/>
                <w:sz w:val="24"/>
                <w:szCs w:val="24"/>
              </w:rPr>
            </w:pPr>
          </w:p>
        </w:tc>
      </w:tr>
      <w:tr w:rsidR="00FD7EA4" w:rsidRPr="00232D93" w14:paraId="3F828AE0" w14:textId="77777777" w:rsidTr="00033D3C">
        <w:tc>
          <w:tcPr>
            <w:tcW w:w="2978" w:type="dxa"/>
            <w:vMerge/>
          </w:tcPr>
          <w:p w14:paraId="40BCC533" w14:textId="77777777" w:rsidR="00FD7EA4" w:rsidRPr="00232D93" w:rsidRDefault="00FD7EA4" w:rsidP="00A9019F">
            <w:pPr>
              <w:rPr>
                <w:rFonts w:ascii="Times New Roman" w:hAnsi="Times New Roman" w:cs="Times New Roman"/>
                <w:sz w:val="24"/>
                <w:szCs w:val="24"/>
              </w:rPr>
            </w:pPr>
          </w:p>
        </w:tc>
        <w:tc>
          <w:tcPr>
            <w:tcW w:w="3118" w:type="dxa"/>
            <w:vMerge/>
          </w:tcPr>
          <w:p w14:paraId="24E5F9B7" w14:textId="77777777" w:rsidR="00FD7EA4" w:rsidRPr="00232D93" w:rsidRDefault="00FD7EA4" w:rsidP="00A9019F">
            <w:pPr>
              <w:rPr>
                <w:rFonts w:ascii="Times New Roman" w:hAnsi="Times New Roman" w:cs="Times New Roman"/>
                <w:sz w:val="24"/>
                <w:szCs w:val="24"/>
              </w:rPr>
            </w:pPr>
          </w:p>
        </w:tc>
        <w:tc>
          <w:tcPr>
            <w:tcW w:w="2977" w:type="dxa"/>
          </w:tcPr>
          <w:p w14:paraId="25A9A033" w14:textId="48835A18"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ūdenssaimniecība</w:t>
            </w:r>
          </w:p>
        </w:tc>
        <w:tc>
          <w:tcPr>
            <w:tcW w:w="2977" w:type="dxa"/>
          </w:tcPr>
          <w:p w14:paraId="70088EB4"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 Akvakultūra</w:t>
            </w:r>
          </w:p>
          <w:p w14:paraId="13578C00" w14:textId="77777777" w:rsidR="00FD7EA4" w:rsidRDefault="00FD7EA4" w:rsidP="00A9019F">
            <w:pPr>
              <w:rPr>
                <w:rFonts w:ascii="Times New Roman" w:hAnsi="Times New Roman" w:cs="Times New Roman"/>
                <w:i/>
                <w:iCs/>
                <w:color w:val="414142"/>
                <w:sz w:val="24"/>
                <w:szCs w:val="24"/>
                <w:shd w:val="clear" w:color="auto" w:fill="FFFFFF"/>
              </w:rPr>
            </w:pPr>
            <w:r w:rsidRPr="00232D93">
              <w:rPr>
                <w:rFonts w:ascii="Times New Roman" w:hAnsi="Times New Roman" w:cs="Times New Roman"/>
                <w:sz w:val="24"/>
                <w:szCs w:val="24"/>
              </w:rPr>
              <w:t>(</w:t>
            </w:r>
            <w:proofErr w:type="spellStart"/>
            <w:r w:rsidRPr="00232D93">
              <w:rPr>
                <w:rFonts w:ascii="Times New Roman" w:hAnsi="Times New Roman" w:cs="Times New Roman"/>
                <w:i/>
                <w:iCs/>
                <w:color w:val="414142"/>
                <w:sz w:val="24"/>
                <w:szCs w:val="24"/>
                <w:shd w:val="clear" w:color="auto" w:fill="FFFFFF"/>
              </w:rPr>
              <w:t>aquaculture</w:t>
            </w:r>
            <w:proofErr w:type="spellEnd"/>
            <w:r w:rsidRPr="00232D93">
              <w:rPr>
                <w:rFonts w:ascii="Times New Roman" w:hAnsi="Times New Roman" w:cs="Times New Roman"/>
                <w:i/>
                <w:iCs/>
                <w:color w:val="414142"/>
                <w:sz w:val="24"/>
                <w:szCs w:val="24"/>
                <w:shd w:val="clear" w:color="auto" w:fill="FFFFFF"/>
              </w:rPr>
              <w:t>)</w:t>
            </w:r>
          </w:p>
          <w:p w14:paraId="20A2922D" w14:textId="77777777" w:rsidR="00FD7EA4" w:rsidRDefault="00FD7EA4" w:rsidP="00A9019F">
            <w:pPr>
              <w:rPr>
                <w:rFonts w:ascii="Times New Roman" w:hAnsi="Times New Roman" w:cs="Times New Roman"/>
                <w:color w:val="00B050"/>
                <w:sz w:val="24"/>
                <w:szCs w:val="24"/>
                <w:shd w:val="clear" w:color="auto" w:fill="FFFFFF"/>
              </w:rPr>
            </w:pPr>
            <w:r w:rsidRPr="00B37ED5">
              <w:rPr>
                <w:rFonts w:ascii="Times New Roman" w:hAnsi="Times New Roman" w:cs="Times New Roman"/>
                <w:color w:val="00B050"/>
                <w:sz w:val="24"/>
                <w:szCs w:val="24"/>
                <w:shd w:val="clear" w:color="auto" w:fill="FFFFFF"/>
              </w:rPr>
              <w:lastRenderedPageBreak/>
              <w:t xml:space="preserve">VVC: Priekšlikums pieņemts. </w:t>
            </w:r>
          </w:p>
          <w:p w14:paraId="77737946" w14:textId="17CE8857" w:rsidR="00FD7EA4" w:rsidRPr="00232D93" w:rsidRDefault="00FD7EA4" w:rsidP="00A9019F">
            <w:pPr>
              <w:rPr>
                <w:rFonts w:ascii="Times New Roman" w:hAnsi="Times New Roman" w:cs="Times New Roman"/>
                <w:sz w:val="24"/>
                <w:szCs w:val="24"/>
              </w:rPr>
            </w:pPr>
            <w:r>
              <w:rPr>
                <w:rFonts w:ascii="Times New Roman" w:hAnsi="Times New Roman" w:cs="Times New Roman"/>
                <w:color w:val="00B050"/>
                <w:sz w:val="24"/>
                <w:szCs w:val="24"/>
                <w:shd w:val="clear" w:color="auto" w:fill="FFFFFF"/>
              </w:rPr>
              <w:t xml:space="preserve">Ūdenssaimniecība ir joma, kas nodrošina ūdens ieguvi, uzkrāšanu, sagatavošanu lietošanai un piegādi cilvēkiem, kā arī visas darbības ar notekūdeņiem. </w:t>
            </w:r>
          </w:p>
        </w:tc>
        <w:tc>
          <w:tcPr>
            <w:tcW w:w="2976" w:type="dxa"/>
            <w:vMerge/>
          </w:tcPr>
          <w:p w14:paraId="24006DD7" w14:textId="77777777" w:rsidR="00FD7EA4" w:rsidRPr="00232D93" w:rsidRDefault="00FD7EA4" w:rsidP="00A9019F">
            <w:pPr>
              <w:rPr>
                <w:rFonts w:ascii="Times New Roman" w:hAnsi="Times New Roman" w:cs="Times New Roman"/>
                <w:sz w:val="24"/>
                <w:szCs w:val="24"/>
              </w:rPr>
            </w:pPr>
          </w:p>
        </w:tc>
      </w:tr>
      <w:tr w:rsidR="00FD7EA4" w:rsidRPr="00232D93" w14:paraId="7CD31914" w14:textId="77777777" w:rsidTr="00033D3C">
        <w:tc>
          <w:tcPr>
            <w:tcW w:w="2978" w:type="dxa"/>
            <w:vMerge/>
          </w:tcPr>
          <w:p w14:paraId="127665AE" w14:textId="77777777" w:rsidR="00FD7EA4" w:rsidRPr="00232D93" w:rsidRDefault="00FD7EA4" w:rsidP="00A9019F">
            <w:pPr>
              <w:rPr>
                <w:rFonts w:ascii="Times New Roman" w:hAnsi="Times New Roman" w:cs="Times New Roman"/>
                <w:sz w:val="24"/>
                <w:szCs w:val="24"/>
              </w:rPr>
            </w:pPr>
          </w:p>
        </w:tc>
        <w:tc>
          <w:tcPr>
            <w:tcW w:w="3118" w:type="dxa"/>
            <w:vMerge/>
          </w:tcPr>
          <w:p w14:paraId="63278B8A" w14:textId="77777777" w:rsidR="00FD7EA4" w:rsidRPr="00232D93" w:rsidRDefault="00FD7EA4" w:rsidP="00A9019F">
            <w:pPr>
              <w:rPr>
                <w:rFonts w:ascii="Times New Roman" w:hAnsi="Times New Roman" w:cs="Times New Roman"/>
                <w:sz w:val="24"/>
                <w:szCs w:val="24"/>
              </w:rPr>
            </w:pPr>
          </w:p>
        </w:tc>
        <w:tc>
          <w:tcPr>
            <w:tcW w:w="2977" w:type="dxa"/>
          </w:tcPr>
          <w:p w14:paraId="7F212A56" w14:textId="69BAA048"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Noteces baseini</w:t>
            </w:r>
          </w:p>
        </w:tc>
        <w:tc>
          <w:tcPr>
            <w:tcW w:w="2977" w:type="dxa"/>
          </w:tcPr>
          <w:p w14:paraId="2285C995"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Sateces baseini</w:t>
            </w:r>
          </w:p>
          <w:p w14:paraId="019330B9"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w:t>
            </w:r>
            <w:proofErr w:type="spellStart"/>
            <w:r w:rsidRPr="00232D93">
              <w:rPr>
                <w:rFonts w:ascii="Times New Roman" w:hAnsi="Times New Roman" w:cs="Times New Roman"/>
                <w:i/>
                <w:iCs/>
                <w:sz w:val="24"/>
                <w:szCs w:val="24"/>
              </w:rPr>
              <w:t>catchment</w:t>
            </w:r>
            <w:proofErr w:type="spellEnd"/>
            <w:r w:rsidRPr="00232D93">
              <w:rPr>
                <w:rFonts w:ascii="Times New Roman" w:hAnsi="Times New Roman" w:cs="Times New Roman"/>
                <w:i/>
                <w:iCs/>
                <w:sz w:val="24"/>
                <w:szCs w:val="24"/>
              </w:rPr>
              <w:t xml:space="preserve"> </w:t>
            </w:r>
            <w:proofErr w:type="spellStart"/>
            <w:r w:rsidRPr="00232D93">
              <w:rPr>
                <w:rFonts w:ascii="Times New Roman" w:hAnsi="Times New Roman" w:cs="Times New Roman"/>
                <w:i/>
                <w:iCs/>
                <w:sz w:val="24"/>
                <w:szCs w:val="24"/>
              </w:rPr>
              <w:t>areas</w:t>
            </w:r>
            <w:proofErr w:type="spellEnd"/>
            <w:r w:rsidRPr="00232D93">
              <w:rPr>
                <w:rFonts w:ascii="Times New Roman" w:hAnsi="Times New Roman" w:cs="Times New Roman"/>
                <w:sz w:val="24"/>
                <w:szCs w:val="24"/>
              </w:rPr>
              <w:t>)</w:t>
            </w:r>
          </w:p>
          <w:p w14:paraId="06C0E9A6" w14:textId="77777777" w:rsidR="00FD7EA4" w:rsidRDefault="00FD7EA4" w:rsidP="00A9019F">
            <w:pPr>
              <w:rPr>
                <w:rFonts w:ascii="Times New Roman" w:hAnsi="Times New Roman" w:cs="Times New Roman"/>
                <w:sz w:val="24"/>
                <w:szCs w:val="24"/>
              </w:rPr>
            </w:pPr>
          </w:p>
          <w:p w14:paraId="31D040E0" w14:textId="77777777" w:rsidR="00FD7EA4" w:rsidRPr="00261AB9" w:rsidRDefault="00FD7EA4" w:rsidP="00A9019F">
            <w:pPr>
              <w:rPr>
                <w:rFonts w:ascii="Times New Roman" w:hAnsi="Times New Roman" w:cs="Times New Roman"/>
                <w:color w:val="00B050"/>
                <w:sz w:val="24"/>
                <w:szCs w:val="24"/>
              </w:rPr>
            </w:pPr>
            <w:r w:rsidRPr="00261AB9">
              <w:rPr>
                <w:rFonts w:ascii="Times New Roman" w:hAnsi="Times New Roman" w:cs="Times New Roman"/>
                <w:color w:val="00B050"/>
                <w:sz w:val="24"/>
                <w:szCs w:val="24"/>
              </w:rPr>
              <w:t>VVC: Priekšlikums pieņemts.</w:t>
            </w:r>
          </w:p>
          <w:p w14:paraId="6B8317EB" w14:textId="1D559FDD" w:rsidR="00FD7EA4" w:rsidRPr="00B37ED5" w:rsidRDefault="004E3761" w:rsidP="00A9019F">
            <w:pPr>
              <w:rPr>
                <w:rFonts w:ascii="Times New Roman" w:hAnsi="Times New Roman" w:cs="Times New Roman"/>
                <w:sz w:val="24"/>
                <w:szCs w:val="24"/>
              </w:rPr>
            </w:pPr>
            <w:hyperlink r:id="rId138" w:history="1">
              <w:r w:rsidR="00FD7EA4" w:rsidRPr="00E45F60">
                <w:rPr>
                  <w:rStyle w:val="Hipersaite"/>
                  <w:rFonts w:ascii="Times New Roman" w:hAnsi="Times New Roman" w:cs="Times New Roman"/>
                  <w:sz w:val="24"/>
                  <w:szCs w:val="24"/>
                </w:rPr>
                <w:t>https://termini.gov.lv/atrast/catchment%20area</w:t>
              </w:r>
            </w:hyperlink>
            <w:r w:rsidR="00FD7EA4">
              <w:rPr>
                <w:rFonts w:ascii="Times New Roman" w:hAnsi="Times New Roman" w:cs="Times New Roman"/>
                <w:sz w:val="24"/>
                <w:szCs w:val="24"/>
              </w:rPr>
              <w:t xml:space="preserve"> </w:t>
            </w:r>
          </w:p>
        </w:tc>
        <w:tc>
          <w:tcPr>
            <w:tcW w:w="2976" w:type="dxa"/>
            <w:vMerge/>
          </w:tcPr>
          <w:p w14:paraId="1F3985EA" w14:textId="77777777" w:rsidR="00FD7EA4" w:rsidRPr="00232D93" w:rsidRDefault="00FD7EA4" w:rsidP="00A9019F">
            <w:pPr>
              <w:rPr>
                <w:rFonts w:ascii="Times New Roman" w:hAnsi="Times New Roman" w:cs="Times New Roman"/>
                <w:sz w:val="24"/>
                <w:szCs w:val="24"/>
              </w:rPr>
            </w:pPr>
          </w:p>
        </w:tc>
      </w:tr>
      <w:tr w:rsidR="00FD7EA4" w:rsidRPr="00232D93" w14:paraId="0C9C7E2B" w14:textId="77777777" w:rsidTr="00033D3C">
        <w:tc>
          <w:tcPr>
            <w:tcW w:w="2978" w:type="dxa"/>
            <w:vMerge/>
          </w:tcPr>
          <w:p w14:paraId="4F24D222" w14:textId="77777777" w:rsidR="00FD7EA4" w:rsidRPr="00232D93" w:rsidRDefault="00FD7EA4" w:rsidP="00A9019F">
            <w:pPr>
              <w:rPr>
                <w:rFonts w:ascii="Times New Roman" w:hAnsi="Times New Roman" w:cs="Times New Roman"/>
                <w:sz w:val="24"/>
                <w:szCs w:val="24"/>
              </w:rPr>
            </w:pPr>
          </w:p>
        </w:tc>
        <w:tc>
          <w:tcPr>
            <w:tcW w:w="3118" w:type="dxa"/>
            <w:vMerge/>
          </w:tcPr>
          <w:p w14:paraId="529E507F" w14:textId="77777777" w:rsidR="00FD7EA4" w:rsidRPr="00232D93" w:rsidRDefault="00FD7EA4" w:rsidP="00A9019F">
            <w:pPr>
              <w:rPr>
                <w:rFonts w:ascii="Times New Roman" w:hAnsi="Times New Roman" w:cs="Times New Roman"/>
                <w:sz w:val="24"/>
                <w:szCs w:val="24"/>
              </w:rPr>
            </w:pPr>
          </w:p>
        </w:tc>
        <w:tc>
          <w:tcPr>
            <w:tcW w:w="2977" w:type="dxa"/>
          </w:tcPr>
          <w:p w14:paraId="2BDCEBA0"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6.pants, 2.punkts g) apakšpunkts</w:t>
            </w:r>
          </w:p>
          <w:p w14:paraId="1E82F26D" w14:textId="554814FE"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(ii) neattīrītu lietus ūdeņu noplūde; un noplūde no notekūdeņu savākšanas sistēmām ar ūdeņiem, kas iekļauti Protokolā;</w:t>
            </w:r>
          </w:p>
        </w:tc>
        <w:tc>
          <w:tcPr>
            <w:tcW w:w="2977" w:type="dxa"/>
          </w:tcPr>
          <w:p w14:paraId="2468778B" w14:textId="77777777" w:rsidR="00FD7EA4" w:rsidRPr="00232D93" w:rsidRDefault="00FD7EA4" w:rsidP="00A9019F">
            <w:pPr>
              <w:rPr>
                <w:rFonts w:ascii="Times New Roman" w:hAnsi="Times New Roman" w:cs="Times New Roman"/>
                <w:sz w:val="24"/>
                <w:szCs w:val="24"/>
              </w:rPr>
            </w:pPr>
          </w:p>
          <w:p w14:paraId="56BEE151"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(ii) neattīrītu lietus ūdeņu noplūde; noplūde no notekūdeņu savākšanas sistēmām ūdeņos, kas iekļauti Protokolā</w:t>
            </w:r>
          </w:p>
          <w:p w14:paraId="73D6C7C0"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w:t>
            </w:r>
            <w:r w:rsidRPr="00232D93">
              <w:rPr>
                <w:rFonts w:ascii="Times New Roman" w:hAnsi="Times New Roman" w:cs="Times New Roman"/>
                <w:i/>
                <w:iCs/>
                <w:sz w:val="24"/>
                <w:szCs w:val="24"/>
              </w:rPr>
              <w:t xml:space="preserve">to </w:t>
            </w:r>
            <w:proofErr w:type="spellStart"/>
            <w:r w:rsidRPr="00232D93">
              <w:rPr>
                <w:rFonts w:ascii="Times New Roman" w:hAnsi="Times New Roman" w:cs="Times New Roman"/>
                <w:i/>
                <w:iCs/>
                <w:sz w:val="24"/>
                <w:szCs w:val="24"/>
              </w:rPr>
              <w:t>waters</w:t>
            </w:r>
            <w:proofErr w:type="spellEnd"/>
            <w:r w:rsidRPr="00232D93">
              <w:rPr>
                <w:rFonts w:ascii="Times New Roman" w:hAnsi="Times New Roman" w:cs="Times New Roman"/>
                <w:sz w:val="24"/>
                <w:szCs w:val="24"/>
              </w:rPr>
              <w:t>)</w:t>
            </w:r>
          </w:p>
          <w:p w14:paraId="11B9FD19" w14:textId="77777777" w:rsidR="00FD7EA4" w:rsidRDefault="00FD7EA4" w:rsidP="00A9019F">
            <w:pPr>
              <w:rPr>
                <w:rFonts w:ascii="Times New Roman" w:hAnsi="Times New Roman" w:cs="Times New Roman"/>
                <w:sz w:val="24"/>
                <w:szCs w:val="24"/>
              </w:rPr>
            </w:pPr>
          </w:p>
          <w:p w14:paraId="78769781" w14:textId="272F74BC" w:rsidR="00FD7EA4" w:rsidRPr="00232D93" w:rsidRDefault="00FD7EA4" w:rsidP="00A9019F">
            <w:pPr>
              <w:rPr>
                <w:rFonts w:ascii="Times New Roman" w:hAnsi="Times New Roman" w:cs="Times New Roman"/>
                <w:sz w:val="24"/>
                <w:szCs w:val="24"/>
              </w:rPr>
            </w:pPr>
            <w:r>
              <w:rPr>
                <w:rFonts w:ascii="Times New Roman" w:hAnsi="Times New Roman" w:cs="Times New Roman"/>
                <w:color w:val="00B050"/>
                <w:sz w:val="24"/>
                <w:szCs w:val="24"/>
              </w:rPr>
              <w:t>VVC: Priekšlikums pieņemts.</w:t>
            </w:r>
          </w:p>
        </w:tc>
        <w:tc>
          <w:tcPr>
            <w:tcW w:w="2976" w:type="dxa"/>
            <w:vMerge/>
          </w:tcPr>
          <w:p w14:paraId="789F26B2" w14:textId="77777777" w:rsidR="00FD7EA4" w:rsidRPr="00232D93" w:rsidRDefault="00FD7EA4" w:rsidP="00A9019F">
            <w:pPr>
              <w:rPr>
                <w:rFonts w:ascii="Times New Roman" w:hAnsi="Times New Roman" w:cs="Times New Roman"/>
                <w:sz w:val="24"/>
                <w:szCs w:val="24"/>
              </w:rPr>
            </w:pPr>
          </w:p>
        </w:tc>
      </w:tr>
      <w:tr w:rsidR="00FD7EA4" w:rsidRPr="00232D93" w14:paraId="4FBC7DAD" w14:textId="77777777" w:rsidTr="00033D3C">
        <w:tc>
          <w:tcPr>
            <w:tcW w:w="2978" w:type="dxa"/>
            <w:vMerge/>
          </w:tcPr>
          <w:p w14:paraId="3925FE3D" w14:textId="77777777" w:rsidR="00FD7EA4" w:rsidRPr="00232D93" w:rsidRDefault="00FD7EA4" w:rsidP="00A9019F">
            <w:pPr>
              <w:rPr>
                <w:rFonts w:ascii="Times New Roman" w:hAnsi="Times New Roman" w:cs="Times New Roman"/>
                <w:sz w:val="24"/>
                <w:szCs w:val="24"/>
              </w:rPr>
            </w:pPr>
          </w:p>
        </w:tc>
        <w:tc>
          <w:tcPr>
            <w:tcW w:w="3118" w:type="dxa"/>
            <w:vMerge/>
          </w:tcPr>
          <w:p w14:paraId="019744C1" w14:textId="77777777" w:rsidR="00FD7EA4" w:rsidRPr="00232D93" w:rsidRDefault="00FD7EA4" w:rsidP="00A9019F">
            <w:pPr>
              <w:rPr>
                <w:rFonts w:ascii="Times New Roman" w:hAnsi="Times New Roman" w:cs="Times New Roman"/>
                <w:sz w:val="24"/>
                <w:szCs w:val="24"/>
              </w:rPr>
            </w:pPr>
          </w:p>
        </w:tc>
        <w:tc>
          <w:tcPr>
            <w:tcW w:w="2977" w:type="dxa"/>
          </w:tcPr>
          <w:p w14:paraId="67B7FE69"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6.pants, 2.punkts </w:t>
            </w:r>
          </w:p>
          <w:p w14:paraId="18A80186"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(i) Kopējo savākšanas sistēmu vai citu sanitārijas iekārtu notekūdeņu izmantošana, dūņu apglabāšana vai otrreizēja izmantošana un apūdeņošanas vajadzībām izmantoto ūdeņu kvalitāte, ņemot vērā PVO Vadlīnijas notekūdeņu un dūņu drošu </w:t>
            </w:r>
            <w:r w:rsidRPr="00232D93">
              <w:rPr>
                <w:rFonts w:ascii="Times New Roman" w:hAnsi="Times New Roman" w:cs="Times New Roman"/>
                <w:sz w:val="24"/>
                <w:szCs w:val="24"/>
              </w:rPr>
              <w:lastRenderedPageBreak/>
              <w:t>izmantošanu lauksaimniecībā un ūdenssaimniecībā un Apvienoto Nāciju Vides aizsardzības programmu;</w:t>
            </w:r>
          </w:p>
          <w:p w14:paraId="004F436E" w14:textId="77777777" w:rsidR="00FD7EA4" w:rsidRDefault="00FD7EA4" w:rsidP="00A9019F">
            <w:pPr>
              <w:rPr>
                <w:rFonts w:ascii="Times New Roman" w:hAnsi="Times New Roman" w:cs="Times New Roman"/>
                <w:sz w:val="24"/>
                <w:szCs w:val="24"/>
              </w:rPr>
            </w:pPr>
          </w:p>
          <w:p w14:paraId="4D8D13C8" w14:textId="7BDA8CF4" w:rsidR="00FD7EA4" w:rsidRPr="00232D93" w:rsidRDefault="00FD7EA4" w:rsidP="00A9019F">
            <w:pPr>
              <w:rPr>
                <w:rFonts w:ascii="Times New Roman" w:hAnsi="Times New Roman" w:cs="Times New Roman"/>
                <w:sz w:val="24"/>
                <w:szCs w:val="24"/>
              </w:rPr>
            </w:pPr>
            <w:r>
              <w:rPr>
                <w:rFonts w:ascii="Times New Roman" w:hAnsi="Times New Roman" w:cs="Times New Roman"/>
                <w:color w:val="00B050"/>
                <w:sz w:val="24"/>
                <w:szCs w:val="24"/>
              </w:rPr>
              <w:t>VVC: Teksta redakcija angļu valodā: “</w:t>
            </w:r>
            <w:r w:rsidRPr="00B562D5">
              <w:rPr>
                <w:rFonts w:ascii="Times New Roman" w:hAnsi="Times New Roman" w:cs="Times New Roman"/>
                <w:color w:val="00B050"/>
                <w:sz w:val="24"/>
                <w:szCs w:val="24"/>
              </w:rPr>
              <w:t xml:space="preserve">(i) </w:t>
            </w:r>
            <w:proofErr w:type="spellStart"/>
            <w:r w:rsidRPr="00B562D5">
              <w:rPr>
                <w:rFonts w:ascii="Times New Roman" w:hAnsi="Times New Roman" w:cs="Times New Roman"/>
                <w:color w:val="00B050"/>
                <w:sz w:val="24"/>
                <w:szCs w:val="24"/>
              </w:rPr>
              <w:t>The</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disposal</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or</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reuse</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of</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sewage</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sludge</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from</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collective</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systems</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of</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sanitation</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or</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other</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sanitation</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installations</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and</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the</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quality</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of</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waste</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water</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used</w:t>
            </w:r>
            <w:proofErr w:type="spellEnd"/>
            <w:r w:rsidRPr="00B562D5">
              <w:rPr>
                <w:rFonts w:ascii="Times New Roman" w:hAnsi="Times New Roman" w:cs="Times New Roman"/>
                <w:color w:val="00B050"/>
                <w:sz w:val="24"/>
                <w:szCs w:val="24"/>
              </w:rPr>
              <w:t xml:space="preserve"> for </w:t>
            </w:r>
            <w:proofErr w:type="spellStart"/>
            <w:r w:rsidRPr="00B562D5">
              <w:rPr>
                <w:rFonts w:ascii="Times New Roman" w:hAnsi="Times New Roman" w:cs="Times New Roman"/>
                <w:color w:val="00B050"/>
                <w:sz w:val="24"/>
                <w:szCs w:val="24"/>
              </w:rPr>
              <w:t>irrigation</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purposes</w:t>
            </w:r>
            <w:proofErr w:type="spellEnd"/>
            <w:r w:rsidRPr="00B562D5">
              <w:rPr>
                <w:rFonts w:ascii="Times New Roman" w:hAnsi="Times New Roman" w:cs="Times New Roman"/>
                <w:color w:val="00B050"/>
                <w:sz w:val="24"/>
                <w:szCs w:val="24"/>
              </w:rPr>
              <w:t xml:space="preserve">, </w:t>
            </w:r>
            <w:proofErr w:type="spellStart"/>
            <w:r w:rsidRPr="00B562D5">
              <w:rPr>
                <w:rFonts w:ascii="Times New Roman" w:hAnsi="Times New Roman" w:cs="Times New Roman"/>
                <w:color w:val="00B050"/>
                <w:sz w:val="24"/>
                <w:szCs w:val="24"/>
              </w:rPr>
              <w:t>taking</w:t>
            </w:r>
            <w:proofErr w:type="spellEnd"/>
            <w:r w:rsidRPr="00B562D5">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into</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account</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the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Guidelines</w:t>
            </w:r>
            <w:proofErr w:type="spellEnd"/>
            <w:r w:rsidRPr="00843E8F">
              <w:rPr>
                <w:rFonts w:ascii="Times New Roman" w:hAnsi="Times New Roman" w:cs="Times New Roman"/>
                <w:color w:val="00B050"/>
                <w:sz w:val="24"/>
                <w:szCs w:val="24"/>
              </w:rPr>
              <w:t xml:space="preserve"> for </w:t>
            </w:r>
            <w:proofErr w:type="spellStart"/>
            <w:r w:rsidRPr="00843E8F">
              <w:rPr>
                <w:rFonts w:ascii="Times New Roman" w:hAnsi="Times New Roman" w:cs="Times New Roman"/>
                <w:color w:val="00B050"/>
                <w:sz w:val="24"/>
                <w:szCs w:val="24"/>
              </w:rPr>
              <w:t>the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safe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use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of</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waste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water</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and</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excreta</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in</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agriculture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and</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aquaculture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of</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the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World</w:t>
            </w:r>
            <w:proofErr w:type="spellEnd"/>
            <w:r w:rsidRPr="00843E8F">
              <w:rPr>
                <w:rFonts w:ascii="Times New Roman" w:hAnsi="Times New Roman" w:cs="Times New Roman"/>
                <w:color w:val="00B050"/>
                <w:sz w:val="24"/>
                <w:szCs w:val="24"/>
              </w:rPr>
              <w:t xml:space="preserve"> Health </w:t>
            </w:r>
            <w:proofErr w:type="spellStart"/>
            <w:r w:rsidRPr="00843E8F">
              <w:rPr>
                <w:rFonts w:ascii="Times New Roman" w:hAnsi="Times New Roman" w:cs="Times New Roman"/>
                <w:color w:val="00B050"/>
                <w:sz w:val="24"/>
                <w:szCs w:val="24"/>
              </w:rPr>
              <w:t>Organization</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and</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the</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United</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Nations</w:t>
            </w:r>
            <w:proofErr w:type="spellEnd"/>
            <w:r w:rsidRPr="00843E8F">
              <w:rPr>
                <w:rFonts w:ascii="Times New Roman" w:hAnsi="Times New Roman" w:cs="Times New Roman"/>
                <w:color w:val="00B050"/>
                <w:sz w:val="24"/>
                <w:szCs w:val="24"/>
              </w:rPr>
              <w:t xml:space="preserve"> </w:t>
            </w:r>
            <w:proofErr w:type="spellStart"/>
            <w:r w:rsidRPr="00843E8F">
              <w:rPr>
                <w:rFonts w:ascii="Times New Roman" w:hAnsi="Times New Roman" w:cs="Times New Roman"/>
                <w:color w:val="00B050"/>
                <w:sz w:val="24"/>
                <w:szCs w:val="24"/>
              </w:rPr>
              <w:t>Environment</w:t>
            </w:r>
            <w:proofErr w:type="spellEnd"/>
            <w:r w:rsidRPr="00843E8F">
              <w:rPr>
                <w:rFonts w:ascii="Times New Roman" w:hAnsi="Times New Roman" w:cs="Times New Roman"/>
                <w:color w:val="00B050"/>
                <w:sz w:val="24"/>
                <w:szCs w:val="24"/>
              </w:rPr>
              <w:t xml:space="preserve"> Programme;”</w:t>
            </w:r>
          </w:p>
        </w:tc>
        <w:tc>
          <w:tcPr>
            <w:tcW w:w="2977" w:type="dxa"/>
          </w:tcPr>
          <w:p w14:paraId="6126D5C2"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lastRenderedPageBreak/>
              <w:t xml:space="preserve">(i) Kopējo savākšanas sistēmu vai citu sanitārijas iekārtu notekūdeņu dūņu apglabāšana vai otrreizēja izmantošana un apūdeņošanas vajadzībām izmantoto notekūdeņu kvalitāte, ņemot vērā Pasaules Veselības organizācijas un Apvienoto Nāciju Organizācijas Vides </w:t>
            </w:r>
            <w:r w:rsidRPr="00232D93">
              <w:rPr>
                <w:rFonts w:ascii="Times New Roman" w:hAnsi="Times New Roman" w:cs="Times New Roman"/>
                <w:sz w:val="24"/>
                <w:szCs w:val="24"/>
              </w:rPr>
              <w:lastRenderedPageBreak/>
              <w:t>programmas vadlīnijas par notekūdeņu un ekskrementu drošu izmantošanu lauksaimniecībā un akvakultūrā</w:t>
            </w:r>
          </w:p>
          <w:p w14:paraId="29E36478" w14:textId="77777777" w:rsidR="00FD7EA4" w:rsidRDefault="00FD7EA4" w:rsidP="00A9019F">
            <w:pPr>
              <w:rPr>
                <w:rFonts w:ascii="Times New Roman" w:hAnsi="Times New Roman" w:cs="Times New Roman"/>
                <w:sz w:val="24"/>
                <w:szCs w:val="24"/>
              </w:rPr>
            </w:pPr>
          </w:p>
          <w:p w14:paraId="13922624" w14:textId="77777777" w:rsidR="00FD7EA4" w:rsidRDefault="00FD7EA4" w:rsidP="00A9019F">
            <w:pPr>
              <w:rPr>
                <w:rFonts w:ascii="Times New Roman" w:hAnsi="Times New Roman" w:cs="Times New Roman"/>
                <w:color w:val="00B050"/>
                <w:sz w:val="24"/>
                <w:szCs w:val="24"/>
              </w:rPr>
            </w:pPr>
            <w:r>
              <w:rPr>
                <w:rFonts w:ascii="Times New Roman" w:hAnsi="Times New Roman" w:cs="Times New Roman"/>
                <w:color w:val="00B050"/>
                <w:sz w:val="24"/>
                <w:szCs w:val="24"/>
              </w:rPr>
              <w:t>VVC: Priekšlikums pieņemts daļēji. Redakcijā angļu valodā ir domāts dokuments, proti, “</w:t>
            </w:r>
            <w:proofErr w:type="spellStart"/>
            <w:r w:rsidRPr="00173493">
              <w:rPr>
                <w:rFonts w:ascii="Times New Roman" w:hAnsi="Times New Roman" w:cs="Times New Roman"/>
                <w:color w:val="00B050"/>
                <w:sz w:val="24"/>
                <w:szCs w:val="24"/>
              </w:rPr>
              <w:t>Guidelines</w:t>
            </w:r>
            <w:proofErr w:type="spellEnd"/>
            <w:r w:rsidRPr="00173493">
              <w:rPr>
                <w:rFonts w:ascii="Times New Roman" w:hAnsi="Times New Roman" w:cs="Times New Roman"/>
                <w:color w:val="00B050"/>
                <w:sz w:val="24"/>
                <w:szCs w:val="24"/>
              </w:rPr>
              <w:t xml:space="preserve"> for </w:t>
            </w:r>
            <w:proofErr w:type="spellStart"/>
            <w:r w:rsidRPr="00173493">
              <w:rPr>
                <w:rFonts w:ascii="Times New Roman" w:hAnsi="Times New Roman" w:cs="Times New Roman"/>
                <w:color w:val="00B050"/>
                <w:sz w:val="24"/>
                <w:szCs w:val="24"/>
              </w:rPr>
              <w:t>the</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safe</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use</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of</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waste</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water</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and</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excreta</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in</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agriculture</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and</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aquaculture</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of</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the</w:t>
            </w:r>
            <w:proofErr w:type="spellEnd"/>
            <w:r w:rsidRPr="00173493">
              <w:rPr>
                <w:rFonts w:ascii="Times New Roman" w:hAnsi="Times New Roman" w:cs="Times New Roman"/>
                <w:color w:val="00B050"/>
                <w:sz w:val="24"/>
                <w:szCs w:val="24"/>
              </w:rPr>
              <w:t xml:space="preserve"> </w:t>
            </w:r>
            <w:proofErr w:type="spellStart"/>
            <w:r w:rsidRPr="00173493">
              <w:rPr>
                <w:rFonts w:ascii="Times New Roman" w:hAnsi="Times New Roman" w:cs="Times New Roman"/>
                <w:color w:val="00B050"/>
                <w:sz w:val="24"/>
                <w:szCs w:val="24"/>
              </w:rPr>
              <w:t>World</w:t>
            </w:r>
            <w:proofErr w:type="spellEnd"/>
            <w:r w:rsidRPr="00173493">
              <w:rPr>
                <w:rFonts w:ascii="Times New Roman" w:hAnsi="Times New Roman" w:cs="Times New Roman"/>
                <w:color w:val="00B050"/>
                <w:sz w:val="24"/>
                <w:szCs w:val="24"/>
              </w:rPr>
              <w:t xml:space="preserve"> Health </w:t>
            </w:r>
            <w:proofErr w:type="spellStart"/>
            <w:r w:rsidRPr="00173493">
              <w:rPr>
                <w:rFonts w:ascii="Times New Roman" w:hAnsi="Times New Roman" w:cs="Times New Roman"/>
                <w:color w:val="00B050"/>
                <w:sz w:val="24"/>
                <w:szCs w:val="24"/>
              </w:rPr>
              <w:t>Organization</w:t>
            </w:r>
            <w:proofErr w:type="spellEnd"/>
            <w:r>
              <w:rPr>
                <w:rFonts w:ascii="Times New Roman" w:hAnsi="Times New Roman" w:cs="Times New Roman"/>
                <w:color w:val="00B050"/>
                <w:sz w:val="24"/>
                <w:szCs w:val="24"/>
              </w:rPr>
              <w:t xml:space="preserve">” (skat. </w:t>
            </w:r>
            <w:hyperlink r:id="rId139" w:history="1">
              <w:r w:rsidRPr="0060481D">
                <w:rPr>
                  <w:rStyle w:val="Hipersaite"/>
                  <w:rFonts w:ascii="Times New Roman" w:hAnsi="Times New Roman" w:cs="Times New Roman"/>
                  <w:sz w:val="24"/>
                  <w:szCs w:val="24"/>
                </w:rPr>
                <w:t>https://apps.who.int/iris/handle/10665/78265</w:t>
              </w:r>
            </w:hyperlink>
            <w:r>
              <w:rPr>
                <w:rFonts w:ascii="Times New Roman" w:hAnsi="Times New Roman" w:cs="Times New Roman"/>
                <w:color w:val="00B050"/>
                <w:sz w:val="24"/>
                <w:szCs w:val="24"/>
              </w:rPr>
              <w:t>) un programma “</w:t>
            </w:r>
            <w:proofErr w:type="spellStart"/>
            <w:r w:rsidRPr="00D50999">
              <w:rPr>
                <w:rFonts w:ascii="Times New Roman" w:hAnsi="Times New Roman" w:cs="Times New Roman"/>
                <w:color w:val="00B050"/>
                <w:sz w:val="24"/>
                <w:szCs w:val="24"/>
              </w:rPr>
              <w:t>United</w:t>
            </w:r>
            <w:proofErr w:type="spellEnd"/>
            <w:r w:rsidRPr="00D50999">
              <w:rPr>
                <w:rFonts w:ascii="Times New Roman" w:hAnsi="Times New Roman" w:cs="Times New Roman"/>
                <w:color w:val="00B050"/>
                <w:sz w:val="24"/>
                <w:szCs w:val="24"/>
              </w:rPr>
              <w:t xml:space="preserve"> </w:t>
            </w:r>
            <w:proofErr w:type="spellStart"/>
            <w:r w:rsidRPr="00D50999">
              <w:rPr>
                <w:rFonts w:ascii="Times New Roman" w:hAnsi="Times New Roman" w:cs="Times New Roman"/>
                <w:color w:val="00B050"/>
                <w:sz w:val="24"/>
                <w:szCs w:val="24"/>
              </w:rPr>
              <w:t>Nations</w:t>
            </w:r>
            <w:proofErr w:type="spellEnd"/>
            <w:r w:rsidRPr="00D50999">
              <w:rPr>
                <w:rFonts w:ascii="Times New Roman" w:hAnsi="Times New Roman" w:cs="Times New Roman"/>
                <w:color w:val="00B050"/>
                <w:sz w:val="24"/>
                <w:szCs w:val="24"/>
              </w:rPr>
              <w:t xml:space="preserve"> </w:t>
            </w:r>
            <w:proofErr w:type="spellStart"/>
            <w:r w:rsidRPr="00D50999">
              <w:rPr>
                <w:rFonts w:ascii="Times New Roman" w:hAnsi="Times New Roman" w:cs="Times New Roman"/>
                <w:color w:val="00B050"/>
                <w:sz w:val="24"/>
                <w:szCs w:val="24"/>
              </w:rPr>
              <w:t>Environment</w:t>
            </w:r>
            <w:proofErr w:type="spellEnd"/>
            <w:r w:rsidRPr="00D50999">
              <w:rPr>
                <w:rFonts w:ascii="Times New Roman" w:hAnsi="Times New Roman" w:cs="Times New Roman"/>
                <w:color w:val="00B050"/>
                <w:sz w:val="24"/>
                <w:szCs w:val="24"/>
              </w:rPr>
              <w:t xml:space="preserve"> Programme</w:t>
            </w:r>
            <w:r>
              <w:rPr>
                <w:rFonts w:ascii="Times New Roman" w:hAnsi="Times New Roman" w:cs="Times New Roman"/>
                <w:color w:val="00B050"/>
                <w:sz w:val="24"/>
                <w:szCs w:val="24"/>
              </w:rPr>
              <w:t xml:space="preserve">” (skat. </w:t>
            </w:r>
            <w:hyperlink r:id="rId140" w:history="1">
              <w:r w:rsidRPr="0060481D">
                <w:rPr>
                  <w:rStyle w:val="Hipersaite"/>
                  <w:rFonts w:ascii="Times New Roman" w:hAnsi="Times New Roman" w:cs="Times New Roman"/>
                  <w:sz w:val="24"/>
                  <w:szCs w:val="24"/>
                </w:rPr>
                <w:t>https://www.unep.org/</w:t>
              </w:r>
            </w:hyperlink>
            <w:r>
              <w:rPr>
                <w:rFonts w:ascii="Times New Roman" w:hAnsi="Times New Roman" w:cs="Times New Roman"/>
                <w:color w:val="00B050"/>
                <w:sz w:val="24"/>
                <w:szCs w:val="24"/>
              </w:rPr>
              <w:t xml:space="preserve"> un </w:t>
            </w:r>
            <w:hyperlink r:id="rId141" w:history="1">
              <w:r w:rsidRPr="00406461">
                <w:rPr>
                  <w:rStyle w:val="Hipersaite"/>
                  <w:rFonts w:ascii="Times New Roman" w:hAnsi="Times New Roman" w:cs="Times New Roman"/>
                  <w:sz w:val="24"/>
                  <w:szCs w:val="24"/>
                </w:rPr>
                <w:t>ANO Vides programma - Latvijas Nacionālais terminoloģijas portāls (termini.gov.lv)</w:t>
              </w:r>
            </w:hyperlink>
            <w:r>
              <w:rPr>
                <w:rFonts w:ascii="Times New Roman" w:hAnsi="Times New Roman" w:cs="Times New Roman"/>
                <w:color w:val="00B050"/>
                <w:sz w:val="24"/>
                <w:szCs w:val="24"/>
              </w:rPr>
              <w:t>). Piedāvātā redakcija: “</w:t>
            </w:r>
            <w:r w:rsidRPr="00DE73E3">
              <w:rPr>
                <w:rFonts w:ascii="Times New Roman" w:hAnsi="Times New Roman" w:cs="Times New Roman"/>
                <w:color w:val="00B050"/>
                <w:sz w:val="24"/>
                <w:szCs w:val="24"/>
              </w:rPr>
              <w:t xml:space="preserve">(i) Kopējo savākšanas sistēmu vai citu sanitārijas iekārtu notekūdeņu dūņu apglabāšana vai otrreizēja izmantošana un apūdeņošanas vajadzībām izmantoto notekūdeņu kvalitāte, ņemot vērā Pasaules Veselības organizācijas </w:t>
            </w:r>
            <w:r>
              <w:rPr>
                <w:rFonts w:ascii="Times New Roman" w:hAnsi="Times New Roman" w:cs="Times New Roman"/>
                <w:color w:val="00B050"/>
                <w:sz w:val="24"/>
                <w:szCs w:val="24"/>
              </w:rPr>
              <w:t>V</w:t>
            </w:r>
            <w:r w:rsidRPr="00DE73E3">
              <w:rPr>
                <w:rFonts w:ascii="Times New Roman" w:hAnsi="Times New Roman" w:cs="Times New Roman"/>
                <w:color w:val="00B050"/>
                <w:sz w:val="24"/>
                <w:szCs w:val="24"/>
              </w:rPr>
              <w:t xml:space="preserve">adlīnijas par notekūdeņu un ekskrementu </w:t>
            </w:r>
            <w:r w:rsidRPr="00DE73E3">
              <w:rPr>
                <w:rFonts w:ascii="Times New Roman" w:hAnsi="Times New Roman" w:cs="Times New Roman"/>
                <w:color w:val="00B050"/>
                <w:sz w:val="24"/>
                <w:szCs w:val="24"/>
              </w:rPr>
              <w:lastRenderedPageBreak/>
              <w:t>drošu izmantošanu lauksaimniecībā un akvakultūrā un Apvienoto Nāciju Organizācijas Vides</w:t>
            </w:r>
            <w:r>
              <w:rPr>
                <w:rFonts w:ascii="Times New Roman" w:hAnsi="Times New Roman" w:cs="Times New Roman"/>
                <w:color w:val="00B050"/>
                <w:sz w:val="24"/>
                <w:szCs w:val="24"/>
              </w:rPr>
              <w:t xml:space="preserve"> programmu;”.</w:t>
            </w:r>
          </w:p>
          <w:p w14:paraId="68CDDEAF" w14:textId="77777777" w:rsidR="00FD7EA4" w:rsidRDefault="00FD7EA4" w:rsidP="00A9019F">
            <w:pPr>
              <w:rPr>
                <w:rFonts w:ascii="Times New Roman" w:hAnsi="Times New Roman" w:cs="Times New Roman"/>
                <w:color w:val="00B050"/>
                <w:sz w:val="24"/>
                <w:szCs w:val="24"/>
              </w:rPr>
            </w:pPr>
          </w:p>
          <w:p w14:paraId="178B945A" w14:textId="350E13E3" w:rsidR="00FD7EA4" w:rsidRPr="00CF62E4" w:rsidRDefault="00FD7EA4" w:rsidP="00A9019F">
            <w:pPr>
              <w:rPr>
                <w:rFonts w:ascii="Times New Roman" w:hAnsi="Times New Roman" w:cs="Times New Roman"/>
                <w:color w:val="00B050"/>
                <w:sz w:val="24"/>
                <w:szCs w:val="24"/>
              </w:rPr>
            </w:pPr>
            <w:r w:rsidRPr="00FD7EA4">
              <w:rPr>
                <w:rFonts w:ascii="Times New Roman" w:hAnsi="Times New Roman" w:cs="Times New Roman"/>
                <w:color w:val="00B050"/>
                <w:sz w:val="24"/>
                <w:szCs w:val="24"/>
                <w:shd w:val="clear" w:color="auto" w:fill="FFFFFF"/>
              </w:rPr>
              <w:t>Redakcija saskaņota atbilstoši iepriekšējam komentāram.</w:t>
            </w:r>
          </w:p>
        </w:tc>
        <w:tc>
          <w:tcPr>
            <w:tcW w:w="2976" w:type="dxa"/>
            <w:vMerge/>
          </w:tcPr>
          <w:p w14:paraId="60C70FF8" w14:textId="77777777" w:rsidR="00FD7EA4" w:rsidRPr="00232D93" w:rsidRDefault="00FD7EA4" w:rsidP="00A9019F">
            <w:pPr>
              <w:rPr>
                <w:rFonts w:ascii="Times New Roman" w:hAnsi="Times New Roman" w:cs="Times New Roman"/>
                <w:sz w:val="24"/>
                <w:szCs w:val="24"/>
              </w:rPr>
            </w:pPr>
          </w:p>
        </w:tc>
      </w:tr>
      <w:tr w:rsidR="00FD7EA4" w:rsidRPr="00232D93" w14:paraId="72AB0289" w14:textId="77777777" w:rsidTr="00033D3C">
        <w:tc>
          <w:tcPr>
            <w:tcW w:w="2978" w:type="dxa"/>
            <w:vMerge/>
          </w:tcPr>
          <w:p w14:paraId="40AE9BB0" w14:textId="77777777" w:rsidR="00FD7EA4" w:rsidRPr="00232D93" w:rsidRDefault="00FD7EA4" w:rsidP="00A9019F">
            <w:pPr>
              <w:rPr>
                <w:rFonts w:ascii="Times New Roman" w:hAnsi="Times New Roman" w:cs="Times New Roman"/>
                <w:sz w:val="24"/>
                <w:szCs w:val="24"/>
              </w:rPr>
            </w:pPr>
          </w:p>
        </w:tc>
        <w:tc>
          <w:tcPr>
            <w:tcW w:w="3118" w:type="dxa"/>
            <w:vMerge/>
          </w:tcPr>
          <w:p w14:paraId="05977885" w14:textId="77777777" w:rsidR="00FD7EA4" w:rsidRPr="00232D93" w:rsidRDefault="00FD7EA4" w:rsidP="00A9019F">
            <w:pPr>
              <w:rPr>
                <w:rFonts w:ascii="Times New Roman" w:hAnsi="Times New Roman" w:cs="Times New Roman"/>
                <w:sz w:val="24"/>
                <w:szCs w:val="24"/>
              </w:rPr>
            </w:pPr>
          </w:p>
        </w:tc>
        <w:tc>
          <w:tcPr>
            <w:tcW w:w="2977" w:type="dxa"/>
          </w:tcPr>
          <w:p w14:paraId="130EC716"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6.pants, 2.punkts </w:t>
            </w:r>
          </w:p>
          <w:p w14:paraId="38F854E2"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(j) To ūdens avotu aizsardzība, kuri tiek izmantoti kā peldūdeņi vai ūdenssaimniecībās zivju un jūras bezmugurkaulnieku audzēšanai vai ievākšanai</w:t>
            </w:r>
          </w:p>
          <w:p w14:paraId="0F9319D9" w14:textId="31C5F9D9" w:rsidR="00FD7EA4" w:rsidRPr="00B53A69" w:rsidRDefault="00FD7EA4" w:rsidP="00A9019F">
            <w:pPr>
              <w:rPr>
                <w:rFonts w:ascii="Times New Roman" w:hAnsi="Times New Roman" w:cs="Times New Roman"/>
                <w:color w:val="00B050"/>
                <w:sz w:val="24"/>
                <w:szCs w:val="24"/>
              </w:rPr>
            </w:pPr>
          </w:p>
        </w:tc>
        <w:tc>
          <w:tcPr>
            <w:tcW w:w="2977" w:type="dxa"/>
          </w:tcPr>
          <w:p w14:paraId="29DD3D4A" w14:textId="77777777" w:rsidR="00FD7EA4" w:rsidRPr="00843E8F" w:rsidRDefault="00FD7EA4" w:rsidP="00A9019F">
            <w:pPr>
              <w:rPr>
                <w:rFonts w:ascii="Times New Roman" w:hAnsi="Times New Roman" w:cs="Times New Roman"/>
                <w:sz w:val="24"/>
                <w:szCs w:val="24"/>
              </w:rPr>
            </w:pPr>
            <w:r w:rsidRPr="00843E8F">
              <w:rPr>
                <w:rFonts w:ascii="Times New Roman" w:hAnsi="Times New Roman" w:cs="Times New Roman"/>
                <w:sz w:val="24"/>
                <w:szCs w:val="24"/>
              </w:rPr>
              <w:t xml:space="preserve">(j) To ūdeņu kvalitāte, kuri tiek izmantoti kā dzeramā ūdens avoti, kurus parasti izmanto kā peldūdeņi vai kurus izmanto akvakultūrā vai jūras </w:t>
            </w:r>
            <w:proofErr w:type="spellStart"/>
            <w:r w:rsidRPr="00843E8F">
              <w:rPr>
                <w:rFonts w:ascii="Times New Roman" w:hAnsi="Times New Roman" w:cs="Times New Roman"/>
                <w:sz w:val="24"/>
                <w:szCs w:val="24"/>
              </w:rPr>
              <w:t>bezmugurkaulinieku</w:t>
            </w:r>
            <w:proofErr w:type="spellEnd"/>
            <w:r w:rsidRPr="00843E8F">
              <w:rPr>
                <w:rFonts w:ascii="Times New Roman" w:hAnsi="Times New Roman" w:cs="Times New Roman"/>
                <w:sz w:val="24"/>
                <w:szCs w:val="24"/>
              </w:rPr>
              <w:t xml:space="preserve"> audzēšanai  vai ievākšanai</w:t>
            </w:r>
          </w:p>
          <w:p w14:paraId="27851BE6" w14:textId="77777777" w:rsidR="00FD7EA4" w:rsidRPr="00843E8F" w:rsidRDefault="00FD7EA4" w:rsidP="00A9019F">
            <w:pPr>
              <w:rPr>
                <w:rFonts w:ascii="Times New Roman" w:hAnsi="Times New Roman" w:cs="Times New Roman"/>
                <w:sz w:val="24"/>
                <w:szCs w:val="24"/>
              </w:rPr>
            </w:pPr>
          </w:p>
          <w:p w14:paraId="388BFC21" w14:textId="77777777" w:rsidR="00FD7EA4" w:rsidRPr="00843E8F" w:rsidRDefault="00FD7EA4" w:rsidP="00A9019F">
            <w:pPr>
              <w:rPr>
                <w:rFonts w:ascii="Times New Roman" w:hAnsi="Times New Roman" w:cs="Times New Roman"/>
                <w:color w:val="00B050"/>
                <w:sz w:val="24"/>
                <w:szCs w:val="24"/>
              </w:rPr>
            </w:pPr>
            <w:r w:rsidRPr="00843E8F">
              <w:rPr>
                <w:rFonts w:ascii="Times New Roman" w:hAnsi="Times New Roman" w:cs="Times New Roman"/>
                <w:color w:val="00B050"/>
                <w:sz w:val="24"/>
                <w:szCs w:val="24"/>
              </w:rPr>
              <w:t>VVC: Nepareizs locījums un drukas kļūda. Piedāvātā redakcija: “(j) To ūdeņu kvalitāte, kuri tiek izmantoti kā dzeramā ūdens avoti, kurus parasti izmanto kā peldūdeņus vai kurus izmanto akvakultūrā vai jūras bezmugurkaulnieku audzēšanai vai ievākšanai;”</w:t>
            </w:r>
          </w:p>
          <w:p w14:paraId="6D5452F4" w14:textId="77777777" w:rsidR="00FD7EA4" w:rsidRPr="00843E8F" w:rsidRDefault="00FD7EA4" w:rsidP="00A9019F">
            <w:pPr>
              <w:rPr>
                <w:rFonts w:ascii="Times New Roman" w:hAnsi="Times New Roman" w:cs="Times New Roman"/>
                <w:color w:val="00B050"/>
                <w:sz w:val="24"/>
                <w:szCs w:val="24"/>
              </w:rPr>
            </w:pPr>
          </w:p>
          <w:p w14:paraId="1953637D" w14:textId="0051BC2D" w:rsidR="00FD7EA4" w:rsidRPr="00B64887" w:rsidRDefault="00FD7EA4" w:rsidP="00A9019F">
            <w:pPr>
              <w:rPr>
                <w:rFonts w:ascii="Times New Roman" w:hAnsi="Times New Roman" w:cs="Times New Roman"/>
                <w:color w:val="00B050"/>
                <w:sz w:val="24"/>
                <w:szCs w:val="24"/>
              </w:rPr>
            </w:pPr>
            <w:r w:rsidRPr="00FD7EA4">
              <w:rPr>
                <w:rFonts w:ascii="Times New Roman" w:hAnsi="Times New Roman" w:cs="Times New Roman"/>
                <w:color w:val="00B050"/>
                <w:sz w:val="24"/>
                <w:szCs w:val="24"/>
                <w:shd w:val="clear" w:color="auto" w:fill="FFFFFF"/>
              </w:rPr>
              <w:t>Redakcija saskaņota atbilstoši iepriekšējam komentāram.</w:t>
            </w:r>
          </w:p>
        </w:tc>
        <w:tc>
          <w:tcPr>
            <w:tcW w:w="2976" w:type="dxa"/>
            <w:vMerge/>
          </w:tcPr>
          <w:p w14:paraId="2F1C7B18" w14:textId="77777777" w:rsidR="00FD7EA4" w:rsidRPr="00232D93" w:rsidRDefault="00FD7EA4" w:rsidP="00A9019F">
            <w:pPr>
              <w:rPr>
                <w:rFonts w:ascii="Times New Roman" w:hAnsi="Times New Roman" w:cs="Times New Roman"/>
                <w:sz w:val="24"/>
                <w:szCs w:val="24"/>
              </w:rPr>
            </w:pPr>
          </w:p>
        </w:tc>
      </w:tr>
      <w:tr w:rsidR="00FD7EA4" w:rsidRPr="00232D93" w14:paraId="0576E710" w14:textId="77777777" w:rsidTr="00033D3C">
        <w:tc>
          <w:tcPr>
            <w:tcW w:w="2978" w:type="dxa"/>
            <w:vMerge/>
          </w:tcPr>
          <w:p w14:paraId="34CA3A6B" w14:textId="77777777" w:rsidR="00FD7EA4" w:rsidRPr="00232D93" w:rsidRDefault="00FD7EA4" w:rsidP="00A9019F">
            <w:pPr>
              <w:rPr>
                <w:rFonts w:ascii="Times New Roman" w:hAnsi="Times New Roman" w:cs="Times New Roman"/>
                <w:sz w:val="24"/>
                <w:szCs w:val="24"/>
              </w:rPr>
            </w:pPr>
          </w:p>
        </w:tc>
        <w:tc>
          <w:tcPr>
            <w:tcW w:w="3118" w:type="dxa"/>
            <w:vMerge/>
          </w:tcPr>
          <w:p w14:paraId="4D2FE773" w14:textId="77777777" w:rsidR="00FD7EA4" w:rsidRPr="00232D93" w:rsidRDefault="00FD7EA4" w:rsidP="00A9019F">
            <w:pPr>
              <w:rPr>
                <w:rFonts w:ascii="Times New Roman" w:hAnsi="Times New Roman" w:cs="Times New Roman"/>
                <w:sz w:val="24"/>
                <w:szCs w:val="24"/>
              </w:rPr>
            </w:pPr>
          </w:p>
        </w:tc>
        <w:tc>
          <w:tcPr>
            <w:tcW w:w="2977" w:type="dxa"/>
          </w:tcPr>
          <w:p w14:paraId="1D302383" w14:textId="77777777" w:rsidR="00FD7EA4" w:rsidRPr="00843E8F"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7.</w:t>
            </w:r>
            <w:r w:rsidRPr="00843E8F">
              <w:rPr>
                <w:rFonts w:ascii="Times New Roman" w:hAnsi="Times New Roman" w:cs="Times New Roman"/>
                <w:sz w:val="24"/>
                <w:szCs w:val="24"/>
              </w:rPr>
              <w:t>pants 3.punkts</w:t>
            </w:r>
          </w:p>
          <w:p w14:paraId="5ACF156E" w14:textId="77777777" w:rsidR="00FD7EA4" w:rsidRPr="00232D93" w:rsidRDefault="00FD7EA4" w:rsidP="00A9019F">
            <w:pPr>
              <w:rPr>
                <w:rFonts w:ascii="Times New Roman" w:hAnsi="Times New Roman" w:cs="Times New Roman"/>
                <w:sz w:val="24"/>
                <w:szCs w:val="24"/>
              </w:rPr>
            </w:pPr>
            <w:r w:rsidRPr="00843E8F">
              <w:rPr>
                <w:rFonts w:ascii="Times New Roman" w:hAnsi="Times New Roman" w:cs="Times New Roman"/>
                <w:color w:val="414142"/>
                <w:sz w:val="24"/>
                <w:szCs w:val="24"/>
                <w:shd w:val="clear" w:color="auto" w:fill="FFFFFF"/>
              </w:rPr>
              <w:t>ūdens izplūdes analīžu rezultāti</w:t>
            </w:r>
          </w:p>
          <w:p w14:paraId="3B40D720" w14:textId="0F8A09E2" w:rsidR="00FD7EA4" w:rsidRPr="00232D93" w:rsidRDefault="00FD7EA4" w:rsidP="00A9019F">
            <w:pPr>
              <w:rPr>
                <w:rFonts w:ascii="Times New Roman" w:hAnsi="Times New Roman" w:cs="Times New Roman"/>
                <w:sz w:val="24"/>
                <w:szCs w:val="24"/>
              </w:rPr>
            </w:pPr>
          </w:p>
        </w:tc>
        <w:tc>
          <w:tcPr>
            <w:tcW w:w="2977" w:type="dxa"/>
          </w:tcPr>
          <w:p w14:paraId="557609AE" w14:textId="77777777" w:rsidR="00FD7EA4" w:rsidRPr="00843E8F" w:rsidRDefault="00FD7EA4" w:rsidP="00A9019F">
            <w:pPr>
              <w:rPr>
                <w:rFonts w:ascii="Times New Roman" w:hAnsi="Times New Roman" w:cs="Times New Roman"/>
                <w:color w:val="414142"/>
                <w:sz w:val="24"/>
                <w:szCs w:val="24"/>
                <w:shd w:val="clear" w:color="auto" w:fill="FFFFFF"/>
              </w:rPr>
            </w:pPr>
            <w:r w:rsidRPr="00843E8F">
              <w:rPr>
                <w:rFonts w:ascii="Times New Roman" w:hAnsi="Times New Roman" w:cs="Times New Roman"/>
                <w:color w:val="414142"/>
                <w:sz w:val="24"/>
                <w:szCs w:val="24"/>
                <w:shd w:val="clear" w:color="auto" w:fill="FFFFFF"/>
              </w:rPr>
              <w:t>Ūdens un izplūdes paraugu analīžu rezultāti</w:t>
            </w:r>
          </w:p>
          <w:p w14:paraId="2C5E478E" w14:textId="77777777" w:rsidR="00FD7EA4" w:rsidRPr="00843E8F" w:rsidRDefault="00FD7EA4" w:rsidP="00A9019F">
            <w:pPr>
              <w:rPr>
                <w:rFonts w:ascii="Times New Roman" w:hAnsi="Times New Roman" w:cs="Times New Roman"/>
                <w:color w:val="414142"/>
                <w:sz w:val="24"/>
                <w:szCs w:val="24"/>
                <w:shd w:val="clear" w:color="auto" w:fill="FFFFFF"/>
              </w:rPr>
            </w:pPr>
            <w:r w:rsidRPr="00843E8F">
              <w:rPr>
                <w:rFonts w:ascii="Times New Roman" w:hAnsi="Times New Roman" w:cs="Times New Roman"/>
                <w:color w:val="414142"/>
                <w:sz w:val="24"/>
                <w:szCs w:val="24"/>
                <w:shd w:val="clear" w:color="auto" w:fill="FFFFFF"/>
              </w:rPr>
              <w:t>(</w:t>
            </w:r>
            <w:proofErr w:type="spellStart"/>
            <w:r w:rsidRPr="00843E8F">
              <w:rPr>
                <w:rFonts w:ascii="Times New Roman" w:hAnsi="Times New Roman" w:cs="Times New Roman"/>
                <w:i/>
                <w:iCs/>
                <w:color w:val="414142"/>
                <w:sz w:val="24"/>
                <w:szCs w:val="24"/>
                <w:shd w:val="clear" w:color="auto" w:fill="FFFFFF"/>
              </w:rPr>
              <w:t>the</w:t>
            </w:r>
            <w:proofErr w:type="spellEnd"/>
            <w:r w:rsidRPr="00843E8F">
              <w:rPr>
                <w:rFonts w:ascii="Times New Roman" w:hAnsi="Times New Roman" w:cs="Times New Roman"/>
                <w:i/>
                <w:iCs/>
                <w:color w:val="414142"/>
                <w:sz w:val="24"/>
                <w:szCs w:val="24"/>
                <w:shd w:val="clear" w:color="auto" w:fill="FFFFFF"/>
              </w:rPr>
              <w:t xml:space="preserve"> </w:t>
            </w:r>
            <w:proofErr w:type="spellStart"/>
            <w:r w:rsidRPr="00843E8F">
              <w:rPr>
                <w:rFonts w:ascii="Times New Roman" w:hAnsi="Times New Roman" w:cs="Times New Roman"/>
                <w:i/>
                <w:iCs/>
                <w:color w:val="414142"/>
                <w:sz w:val="24"/>
                <w:szCs w:val="24"/>
                <w:shd w:val="clear" w:color="auto" w:fill="FFFFFF"/>
              </w:rPr>
              <w:t>results</w:t>
            </w:r>
            <w:proofErr w:type="spellEnd"/>
            <w:r w:rsidRPr="00843E8F">
              <w:rPr>
                <w:rFonts w:ascii="Times New Roman" w:hAnsi="Times New Roman" w:cs="Times New Roman"/>
                <w:i/>
                <w:iCs/>
                <w:color w:val="414142"/>
                <w:sz w:val="24"/>
                <w:szCs w:val="24"/>
                <w:shd w:val="clear" w:color="auto" w:fill="FFFFFF"/>
              </w:rPr>
              <w:t xml:space="preserve"> </w:t>
            </w:r>
            <w:proofErr w:type="spellStart"/>
            <w:r w:rsidRPr="00843E8F">
              <w:rPr>
                <w:rFonts w:ascii="Times New Roman" w:hAnsi="Times New Roman" w:cs="Times New Roman"/>
                <w:i/>
                <w:iCs/>
                <w:color w:val="414142"/>
                <w:sz w:val="24"/>
                <w:szCs w:val="24"/>
                <w:shd w:val="clear" w:color="auto" w:fill="FFFFFF"/>
              </w:rPr>
              <w:t>of</w:t>
            </w:r>
            <w:proofErr w:type="spellEnd"/>
            <w:r w:rsidRPr="00843E8F">
              <w:rPr>
                <w:rFonts w:ascii="Times New Roman" w:hAnsi="Times New Roman" w:cs="Times New Roman"/>
                <w:i/>
                <w:iCs/>
                <w:color w:val="414142"/>
                <w:sz w:val="24"/>
                <w:szCs w:val="24"/>
                <w:shd w:val="clear" w:color="auto" w:fill="FFFFFF"/>
              </w:rPr>
              <w:t xml:space="preserve"> </w:t>
            </w:r>
            <w:proofErr w:type="spellStart"/>
            <w:r w:rsidRPr="00843E8F">
              <w:rPr>
                <w:rFonts w:ascii="Times New Roman" w:hAnsi="Times New Roman" w:cs="Times New Roman"/>
                <w:i/>
                <w:iCs/>
                <w:color w:val="414142"/>
                <w:sz w:val="24"/>
                <w:szCs w:val="24"/>
                <w:shd w:val="clear" w:color="auto" w:fill="FFFFFF"/>
              </w:rPr>
              <w:t>water</w:t>
            </w:r>
            <w:proofErr w:type="spellEnd"/>
            <w:r w:rsidRPr="00843E8F">
              <w:rPr>
                <w:rFonts w:ascii="Times New Roman" w:hAnsi="Times New Roman" w:cs="Times New Roman"/>
                <w:i/>
                <w:iCs/>
                <w:color w:val="414142"/>
                <w:sz w:val="24"/>
                <w:szCs w:val="24"/>
                <w:shd w:val="clear" w:color="auto" w:fill="FFFFFF"/>
              </w:rPr>
              <w:t xml:space="preserve"> </w:t>
            </w:r>
            <w:proofErr w:type="spellStart"/>
            <w:r w:rsidRPr="00843E8F">
              <w:rPr>
                <w:rFonts w:ascii="Times New Roman" w:hAnsi="Times New Roman" w:cs="Times New Roman"/>
                <w:i/>
                <w:iCs/>
                <w:color w:val="414142"/>
                <w:sz w:val="24"/>
                <w:szCs w:val="24"/>
                <w:shd w:val="clear" w:color="auto" w:fill="FFFFFF"/>
              </w:rPr>
              <w:t>and</w:t>
            </w:r>
            <w:proofErr w:type="spellEnd"/>
            <w:r w:rsidRPr="00843E8F">
              <w:rPr>
                <w:rFonts w:ascii="Times New Roman" w:hAnsi="Times New Roman" w:cs="Times New Roman"/>
                <w:i/>
                <w:iCs/>
                <w:color w:val="414142"/>
                <w:sz w:val="24"/>
                <w:szCs w:val="24"/>
                <w:shd w:val="clear" w:color="auto" w:fill="FFFFFF"/>
              </w:rPr>
              <w:t xml:space="preserve"> </w:t>
            </w:r>
            <w:proofErr w:type="spellStart"/>
            <w:r w:rsidRPr="00843E8F">
              <w:rPr>
                <w:rFonts w:ascii="Times New Roman" w:hAnsi="Times New Roman" w:cs="Times New Roman"/>
                <w:i/>
                <w:iCs/>
                <w:color w:val="414142"/>
                <w:sz w:val="24"/>
                <w:szCs w:val="24"/>
                <w:shd w:val="clear" w:color="auto" w:fill="FFFFFF"/>
              </w:rPr>
              <w:t>effluent</w:t>
            </w:r>
            <w:proofErr w:type="spellEnd"/>
            <w:r w:rsidRPr="00843E8F">
              <w:rPr>
                <w:rFonts w:ascii="Times New Roman" w:hAnsi="Times New Roman" w:cs="Times New Roman"/>
                <w:i/>
                <w:iCs/>
                <w:color w:val="414142"/>
                <w:sz w:val="24"/>
                <w:szCs w:val="24"/>
                <w:shd w:val="clear" w:color="auto" w:fill="FFFFFF"/>
              </w:rPr>
              <w:t xml:space="preserve"> </w:t>
            </w:r>
            <w:proofErr w:type="spellStart"/>
            <w:r w:rsidRPr="00843E8F">
              <w:rPr>
                <w:rFonts w:ascii="Times New Roman" w:hAnsi="Times New Roman" w:cs="Times New Roman"/>
                <w:i/>
                <w:iCs/>
                <w:color w:val="414142"/>
                <w:sz w:val="24"/>
                <w:szCs w:val="24"/>
                <w:shd w:val="clear" w:color="auto" w:fill="FFFFFF"/>
              </w:rPr>
              <w:t>sampling</w:t>
            </w:r>
            <w:proofErr w:type="spellEnd"/>
            <w:r w:rsidRPr="00843E8F">
              <w:rPr>
                <w:rFonts w:ascii="Times New Roman" w:hAnsi="Times New Roman" w:cs="Times New Roman"/>
                <w:color w:val="414142"/>
                <w:sz w:val="24"/>
                <w:szCs w:val="24"/>
                <w:shd w:val="clear" w:color="auto" w:fill="FFFFFF"/>
              </w:rPr>
              <w:t>)</w:t>
            </w:r>
          </w:p>
          <w:p w14:paraId="4189BF44" w14:textId="37EBE947" w:rsidR="00FD7EA4" w:rsidRPr="00843E8F" w:rsidRDefault="00FD7EA4" w:rsidP="00A9019F">
            <w:pPr>
              <w:rPr>
                <w:rFonts w:ascii="Times New Roman" w:hAnsi="Times New Roman" w:cs="Times New Roman"/>
                <w:color w:val="00B050"/>
                <w:sz w:val="24"/>
                <w:szCs w:val="24"/>
              </w:rPr>
            </w:pPr>
            <w:r w:rsidRPr="00843E8F">
              <w:rPr>
                <w:rFonts w:ascii="Times New Roman" w:hAnsi="Times New Roman" w:cs="Times New Roman"/>
                <w:color w:val="00B050"/>
                <w:sz w:val="24"/>
                <w:szCs w:val="24"/>
                <w:shd w:val="clear" w:color="auto" w:fill="FFFFFF"/>
              </w:rPr>
              <w:lastRenderedPageBreak/>
              <w:t xml:space="preserve">VVC: Ūdens un notekūdeņu paraugu ņemšana (skatīt </w:t>
            </w:r>
            <w:hyperlink r:id="rId142" w:history="1">
              <w:r w:rsidRPr="00843E8F">
                <w:rPr>
                  <w:rStyle w:val="Hipersaite"/>
                  <w:rFonts w:ascii="Times New Roman" w:hAnsi="Times New Roman" w:cs="Times New Roman"/>
                  <w:sz w:val="24"/>
                  <w:szCs w:val="24"/>
                  <w:shd w:val="clear" w:color="auto" w:fill="FFFFFF"/>
                </w:rPr>
                <w:t>https://termini.gov.lv/kolekcijas/9/skirklis/56115</w:t>
              </w:r>
            </w:hyperlink>
            <w:r w:rsidRPr="00843E8F">
              <w:rPr>
                <w:rFonts w:ascii="Times New Roman" w:hAnsi="Times New Roman" w:cs="Times New Roman"/>
                <w:color w:val="414142"/>
                <w:sz w:val="24"/>
                <w:szCs w:val="24"/>
                <w:shd w:val="clear" w:color="auto" w:fill="FFFFFF"/>
              </w:rPr>
              <w:t xml:space="preserve">; </w:t>
            </w:r>
            <w:hyperlink r:id="rId143" w:history="1">
              <w:r w:rsidRPr="00843E8F">
                <w:rPr>
                  <w:rStyle w:val="Hipersaite"/>
                  <w:rFonts w:ascii="Times New Roman" w:hAnsi="Times New Roman" w:cs="Times New Roman"/>
                  <w:sz w:val="24"/>
                  <w:szCs w:val="24"/>
                  <w:shd w:val="clear" w:color="auto" w:fill="FFFFFF"/>
                </w:rPr>
                <w:t>https://termini.gov.lv/atrast/effluent%20water/en</w:t>
              </w:r>
            </w:hyperlink>
            <w:r w:rsidRPr="00843E8F">
              <w:rPr>
                <w:rFonts w:ascii="Times New Roman" w:hAnsi="Times New Roman" w:cs="Times New Roman"/>
                <w:color w:val="00B050"/>
                <w:sz w:val="24"/>
                <w:szCs w:val="24"/>
                <w:shd w:val="clear" w:color="auto" w:fill="FFFFFF"/>
              </w:rPr>
              <w:t xml:space="preserve">)   </w:t>
            </w:r>
          </w:p>
        </w:tc>
        <w:tc>
          <w:tcPr>
            <w:tcW w:w="2976" w:type="dxa"/>
            <w:vMerge/>
          </w:tcPr>
          <w:p w14:paraId="5C7B68F8" w14:textId="77777777" w:rsidR="00FD7EA4" w:rsidRPr="00232D93" w:rsidRDefault="00FD7EA4" w:rsidP="00A9019F">
            <w:pPr>
              <w:rPr>
                <w:rFonts w:ascii="Times New Roman" w:hAnsi="Times New Roman" w:cs="Times New Roman"/>
                <w:sz w:val="24"/>
                <w:szCs w:val="24"/>
              </w:rPr>
            </w:pPr>
          </w:p>
        </w:tc>
      </w:tr>
      <w:tr w:rsidR="00FD7EA4" w:rsidRPr="00232D93" w14:paraId="3B74A916" w14:textId="77777777" w:rsidTr="00033D3C">
        <w:tc>
          <w:tcPr>
            <w:tcW w:w="2978" w:type="dxa"/>
            <w:vMerge/>
          </w:tcPr>
          <w:p w14:paraId="168CDAF3" w14:textId="77777777" w:rsidR="00FD7EA4" w:rsidRPr="00232D93" w:rsidRDefault="00FD7EA4" w:rsidP="00A9019F">
            <w:pPr>
              <w:rPr>
                <w:rFonts w:ascii="Times New Roman" w:hAnsi="Times New Roman" w:cs="Times New Roman"/>
                <w:sz w:val="24"/>
                <w:szCs w:val="24"/>
              </w:rPr>
            </w:pPr>
          </w:p>
        </w:tc>
        <w:tc>
          <w:tcPr>
            <w:tcW w:w="3118" w:type="dxa"/>
            <w:vMerge/>
          </w:tcPr>
          <w:p w14:paraId="34B858AC" w14:textId="77777777" w:rsidR="00FD7EA4" w:rsidRPr="00232D93" w:rsidRDefault="00FD7EA4" w:rsidP="00A9019F">
            <w:pPr>
              <w:rPr>
                <w:rFonts w:ascii="Times New Roman" w:hAnsi="Times New Roman" w:cs="Times New Roman"/>
                <w:sz w:val="24"/>
                <w:szCs w:val="24"/>
              </w:rPr>
            </w:pPr>
          </w:p>
        </w:tc>
        <w:tc>
          <w:tcPr>
            <w:tcW w:w="2977" w:type="dxa"/>
          </w:tcPr>
          <w:p w14:paraId="706128B3"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4.panta 3.punkts:</w:t>
            </w:r>
          </w:p>
          <w:p w14:paraId="2CA1DA80" w14:textId="5A63480C"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3. Puses </w:t>
            </w:r>
            <w:r w:rsidRPr="00232D93">
              <w:rPr>
                <w:rFonts w:ascii="Times New Roman" w:hAnsi="Times New Roman" w:cs="Times New Roman"/>
                <w:sz w:val="24"/>
                <w:szCs w:val="24"/>
                <w:u w:val="single"/>
              </w:rPr>
              <w:t xml:space="preserve">neuzskata </w:t>
            </w:r>
            <w:r w:rsidRPr="00232D93">
              <w:rPr>
                <w:rFonts w:ascii="Times New Roman" w:hAnsi="Times New Roman" w:cs="Times New Roman"/>
                <w:sz w:val="24"/>
                <w:szCs w:val="24"/>
              </w:rPr>
              <w:t>nelikumīgo bīstamo un citu atkritumu apgrozījumu par noziedzīgu darbību.</w:t>
            </w:r>
          </w:p>
        </w:tc>
        <w:tc>
          <w:tcPr>
            <w:tcW w:w="2977" w:type="dxa"/>
          </w:tcPr>
          <w:p w14:paraId="19CFB910"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4.panta 3.punkts:</w:t>
            </w:r>
          </w:p>
          <w:p w14:paraId="50FB51BC"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 xml:space="preserve">3. Puses </w:t>
            </w:r>
            <w:r w:rsidRPr="00232D93">
              <w:rPr>
                <w:rFonts w:ascii="Times New Roman" w:hAnsi="Times New Roman" w:cs="Times New Roman"/>
                <w:sz w:val="24"/>
                <w:szCs w:val="24"/>
                <w:u w:val="single"/>
              </w:rPr>
              <w:t>uzskata</w:t>
            </w:r>
            <w:r w:rsidRPr="00232D93">
              <w:rPr>
                <w:rFonts w:ascii="Times New Roman" w:hAnsi="Times New Roman" w:cs="Times New Roman"/>
                <w:sz w:val="24"/>
                <w:szCs w:val="24"/>
              </w:rPr>
              <w:t xml:space="preserve"> nelikumīgo bīstamo un citu atkritumu apgrozījumu par noziedzīgu darbību.</w:t>
            </w:r>
          </w:p>
          <w:p w14:paraId="6446A08C" w14:textId="547B789B" w:rsidR="00FD7EA4" w:rsidRPr="00843E8F" w:rsidRDefault="00FD7EA4" w:rsidP="00A9019F">
            <w:pPr>
              <w:rPr>
                <w:rFonts w:ascii="Times New Roman" w:hAnsi="Times New Roman" w:cs="Times New Roman"/>
                <w:sz w:val="24"/>
                <w:szCs w:val="24"/>
              </w:rPr>
            </w:pPr>
            <w:r w:rsidRPr="00681BD6">
              <w:rPr>
                <w:rFonts w:ascii="Times New Roman" w:hAnsi="Times New Roman" w:cs="Times New Roman"/>
                <w:color w:val="00B050"/>
                <w:sz w:val="24"/>
                <w:szCs w:val="24"/>
              </w:rPr>
              <w:t xml:space="preserve">VVC: Labojums pieņemts. </w:t>
            </w:r>
          </w:p>
        </w:tc>
        <w:tc>
          <w:tcPr>
            <w:tcW w:w="2976" w:type="dxa"/>
            <w:vMerge/>
          </w:tcPr>
          <w:p w14:paraId="0489F47A" w14:textId="77777777" w:rsidR="00FD7EA4" w:rsidRPr="00232D93" w:rsidRDefault="00FD7EA4" w:rsidP="00A9019F">
            <w:pPr>
              <w:rPr>
                <w:rFonts w:ascii="Times New Roman" w:hAnsi="Times New Roman" w:cs="Times New Roman"/>
                <w:sz w:val="24"/>
                <w:szCs w:val="24"/>
              </w:rPr>
            </w:pPr>
          </w:p>
        </w:tc>
      </w:tr>
      <w:tr w:rsidR="00FD7EA4" w:rsidRPr="00232D93" w14:paraId="52C0C39C" w14:textId="77777777" w:rsidTr="00033D3C">
        <w:tc>
          <w:tcPr>
            <w:tcW w:w="2978" w:type="dxa"/>
            <w:vMerge w:val="restart"/>
          </w:tcPr>
          <w:p w14:paraId="7A6693B9" w14:textId="3F26BA8C" w:rsidR="00FD7EA4" w:rsidRPr="00232D93" w:rsidRDefault="00FD7EA4" w:rsidP="00A9019F">
            <w:pPr>
              <w:rPr>
                <w:rFonts w:ascii="Times New Roman" w:hAnsi="Times New Roman" w:cs="Times New Roman"/>
                <w:sz w:val="24"/>
                <w:szCs w:val="24"/>
              </w:rPr>
            </w:pPr>
            <w:r>
              <w:rPr>
                <w:rFonts w:ascii="Times New Roman" w:hAnsi="Times New Roman" w:cs="Times New Roman"/>
                <w:sz w:val="24"/>
                <w:szCs w:val="24"/>
              </w:rPr>
              <w:t>3</w:t>
            </w:r>
            <w:r w:rsidR="004E3761">
              <w:rPr>
                <w:rFonts w:ascii="Times New Roman" w:hAnsi="Times New Roman" w:cs="Times New Roman"/>
                <w:sz w:val="24"/>
                <w:szCs w:val="24"/>
              </w:rPr>
              <w:t>9</w:t>
            </w:r>
            <w:r>
              <w:rPr>
                <w:rFonts w:ascii="Times New Roman" w:hAnsi="Times New Roman" w:cs="Times New Roman"/>
                <w:sz w:val="24"/>
                <w:szCs w:val="24"/>
              </w:rPr>
              <w:t xml:space="preserve">. </w:t>
            </w:r>
            <w:r w:rsidRPr="00232D93">
              <w:rPr>
                <w:rFonts w:ascii="Times New Roman" w:hAnsi="Times New Roman" w:cs="Times New Roman"/>
                <w:sz w:val="24"/>
                <w:szCs w:val="24"/>
              </w:rPr>
              <w:t xml:space="preserve">Bāzeles Konvencija par kontroli pār kaitīgo atkritumu </w:t>
            </w:r>
            <w:proofErr w:type="spellStart"/>
            <w:r w:rsidRPr="00232D93">
              <w:rPr>
                <w:rFonts w:ascii="Times New Roman" w:hAnsi="Times New Roman" w:cs="Times New Roman"/>
                <w:sz w:val="24"/>
                <w:szCs w:val="24"/>
              </w:rPr>
              <w:t>robežšķērsojošo</w:t>
            </w:r>
            <w:proofErr w:type="spellEnd"/>
            <w:r w:rsidRPr="00232D93">
              <w:rPr>
                <w:rFonts w:ascii="Times New Roman" w:hAnsi="Times New Roman" w:cs="Times New Roman"/>
                <w:sz w:val="24"/>
                <w:szCs w:val="24"/>
              </w:rPr>
              <w:t xml:space="preserve"> transportēšanu un to aizvākšanu</w:t>
            </w:r>
            <w:r>
              <w:rPr>
                <w:rStyle w:val="Vresatsauce"/>
                <w:rFonts w:ascii="Times New Roman" w:hAnsi="Times New Roman" w:cs="Times New Roman"/>
                <w:sz w:val="24"/>
                <w:szCs w:val="24"/>
              </w:rPr>
              <w:footnoteReference w:id="9"/>
            </w:r>
          </w:p>
        </w:tc>
        <w:tc>
          <w:tcPr>
            <w:tcW w:w="3118" w:type="dxa"/>
            <w:vMerge w:val="restart"/>
          </w:tcPr>
          <w:p w14:paraId="4C3E2A00" w14:textId="77777777" w:rsidR="00FD7EA4" w:rsidRPr="00232D93" w:rsidRDefault="004E3761" w:rsidP="00A9019F">
            <w:pPr>
              <w:rPr>
                <w:rFonts w:ascii="Times New Roman" w:hAnsi="Times New Roman" w:cs="Times New Roman"/>
                <w:sz w:val="24"/>
                <w:szCs w:val="24"/>
              </w:rPr>
            </w:pPr>
            <w:hyperlink r:id="rId144" w:history="1">
              <w:r w:rsidR="00FD7EA4" w:rsidRPr="00232D93">
                <w:rPr>
                  <w:rFonts w:ascii="Times New Roman" w:hAnsi="Times New Roman" w:cs="Times New Roman"/>
                  <w:color w:val="0000FF"/>
                  <w:sz w:val="24"/>
                  <w:szCs w:val="24"/>
                  <w:u w:val="single"/>
                </w:rPr>
                <w:t>https://likumi.lv/ta/lv/starptautiskie-ligumi/id/1168</w:t>
              </w:r>
            </w:hyperlink>
            <w:r w:rsidR="00FD7EA4" w:rsidRPr="00232D93">
              <w:rPr>
                <w:rFonts w:ascii="Times New Roman" w:hAnsi="Times New Roman" w:cs="Times New Roman"/>
                <w:sz w:val="24"/>
                <w:szCs w:val="24"/>
              </w:rPr>
              <w:t xml:space="preserve"> </w:t>
            </w:r>
          </w:p>
        </w:tc>
        <w:tc>
          <w:tcPr>
            <w:tcW w:w="2977" w:type="dxa"/>
          </w:tcPr>
          <w:p w14:paraId="6F185630" w14:textId="56F3FC5F" w:rsidR="00FD7EA4" w:rsidRPr="00232D93" w:rsidRDefault="00FD7EA4"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Robežšķērsojošs</w:t>
            </w:r>
            <w:proofErr w:type="spellEnd"/>
          </w:p>
        </w:tc>
        <w:tc>
          <w:tcPr>
            <w:tcW w:w="2977" w:type="dxa"/>
          </w:tcPr>
          <w:p w14:paraId="662DCD35"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Pārrobežu (</w:t>
            </w:r>
            <w:proofErr w:type="spellStart"/>
            <w:r w:rsidRPr="00232D93">
              <w:rPr>
                <w:rFonts w:ascii="Times New Roman" w:hAnsi="Times New Roman" w:cs="Times New Roman"/>
                <w:sz w:val="24"/>
                <w:szCs w:val="24"/>
              </w:rPr>
              <w:t>transboundary</w:t>
            </w:r>
            <w:proofErr w:type="spellEnd"/>
            <w:r w:rsidRPr="00232D93">
              <w:rPr>
                <w:rFonts w:ascii="Times New Roman" w:hAnsi="Times New Roman" w:cs="Times New Roman"/>
                <w:sz w:val="24"/>
                <w:szCs w:val="24"/>
              </w:rPr>
              <w:t>)</w:t>
            </w:r>
          </w:p>
          <w:p w14:paraId="4B6F02EE" w14:textId="06265495" w:rsidR="00FD7EA4" w:rsidRPr="00232D93" w:rsidRDefault="00FD7EA4" w:rsidP="00A9019F">
            <w:pPr>
              <w:rPr>
                <w:rFonts w:ascii="Times New Roman" w:hAnsi="Times New Roman" w:cs="Times New Roman"/>
                <w:color w:val="414142"/>
                <w:sz w:val="24"/>
                <w:szCs w:val="24"/>
                <w:shd w:val="clear" w:color="auto" w:fill="FFFFFF"/>
              </w:rPr>
            </w:pPr>
            <w:r w:rsidRPr="00D8009B">
              <w:rPr>
                <w:rFonts w:ascii="Times New Roman" w:hAnsi="Times New Roman" w:cs="Times New Roman"/>
                <w:color w:val="00B050"/>
                <w:sz w:val="24"/>
                <w:szCs w:val="24"/>
              </w:rPr>
              <w:t xml:space="preserve">VVC: Šajā gadījumā ieteikums būtu pieņemams, jo </w:t>
            </w:r>
            <w:proofErr w:type="spellStart"/>
            <w:r w:rsidRPr="00D8009B">
              <w:rPr>
                <w:rFonts w:ascii="Times New Roman" w:hAnsi="Times New Roman" w:cs="Times New Roman"/>
                <w:color w:val="00B050"/>
                <w:sz w:val="24"/>
                <w:szCs w:val="24"/>
              </w:rPr>
              <w:t>avottekstā</w:t>
            </w:r>
            <w:proofErr w:type="spellEnd"/>
            <w:r w:rsidRPr="00D8009B">
              <w:rPr>
                <w:rFonts w:ascii="Times New Roman" w:hAnsi="Times New Roman" w:cs="Times New Roman"/>
                <w:color w:val="00B050"/>
                <w:sz w:val="24"/>
                <w:szCs w:val="24"/>
              </w:rPr>
              <w:t xml:space="preserve"> runāts par </w:t>
            </w:r>
            <w:r>
              <w:rPr>
                <w:rFonts w:ascii="Times New Roman" w:hAnsi="Times New Roman" w:cs="Times New Roman"/>
                <w:color w:val="00B050"/>
                <w:sz w:val="24"/>
                <w:szCs w:val="24"/>
              </w:rPr>
              <w:t>bīstamo</w:t>
            </w:r>
            <w:r w:rsidRPr="00D8009B">
              <w:rPr>
                <w:rFonts w:ascii="Times New Roman" w:hAnsi="Times New Roman" w:cs="Times New Roman"/>
                <w:color w:val="00B050"/>
                <w:sz w:val="24"/>
                <w:szCs w:val="24"/>
              </w:rPr>
              <w:t xml:space="preserve"> atkritumu transportēšanu pāri robežai.  </w:t>
            </w:r>
          </w:p>
        </w:tc>
        <w:tc>
          <w:tcPr>
            <w:tcW w:w="2976" w:type="dxa"/>
            <w:vMerge w:val="restart"/>
          </w:tcPr>
          <w:p w14:paraId="7CD03D79" w14:textId="77777777"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Ilze Doniņa</w:t>
            </w:r>
          </w:p>
          <w:p w14:paraId="5BD34311" w14:textId="77777777" w:rsidR="00FD7EA4" w:rsidRPr="00232D93" w:rsidRDefault="004E3761" w:rsidP="00A9019F">
            <w:pPr>
              <w:rPr>
                <w:rFonts w:ascii="Times New Roman" w:hAnsi="Times New Roman" w:cs="Times New Roman"/>
                <w:sz w:val="24"/>
                <w:szCs w:val="24"/>
              </w:rPr>
            </w:pPr>
            <w:hyperlink r:id="rId145" w:history="1">
              <w:r w:rsidR="00FD7EA4" w:rsidRPr="00232D93">
                <w:rPr>
                  <w:rFonts w:ascii="Times New Roman" w:hAnsi="Times New Roman" w:cs="Times New Roman"/>
                  <w:color w:val="0000FF"/>
                  <w:sz w:val="24"/>
                  <w:szCs w:val="24"/>
                  <w:u w:val="single"/>
                </w:rPr>
                <w:t>Ilze.donina@varam.gov.lv</w:t>
              </w:r>
            </w:hyperlink>
            <w:r w:rsidR="00FD7EA4" w:rsidRPr="00232D93">
              <w:rPr>
                <w:rFonts w:ascii="Times New Roman" w:hAnsi="Times New Roman" w:cs="Times New Roman"/>
                <w:sz w:val="24"/>
                <w:szCs w:val="24"/>
              </w:rPr>
              <w:t xml:space="preserve"> </w:t>
            </w:r>
          </w:p>
        </w:tc>
      </w:tr>
      <w:tr w:rsidR="00FD7EA4" w:rsidRPr="00232D93" w14:paraId="11775BF8" w14:textId="77777777" w:rsidTr="00033D3C">
        <w:tc>
          <w:tcPr>
            <w:tcW w:w="2978" w:type="dxa"/>
            <w:vMerge/>
          </w:tcPr>
          <w:p w14:paraId="1CE54F65" w14:textId="77777777" w:rsidR="00FD7EA4" w:rsidRPr="00232D93" w:rsidRDefault="00FD7EA4" w:rsidP="00A9019F">
            <w:pPr>
              <w:rPr>
                <w:rFonts w:ascii="Times New Roman" w:hAnsi="Times New Roman" w:cs="Times New Roman"/>
                <w:sz w:val="24"/>
                <w:szCs w:val="24"/>
              </w:rPr>
            </w:pPr>
          </w:p>
        </w:tc>
        <w:tc>
          <w:tcPr>
            <w:tcW w:w="3118" w:type="dxa"/>
            <w:vMerge/>
          </w:tcPr>
          <w:p w14:paraId="24239E86" w14:textId="77777777" w:rsidR="00FD7EA4" w:rsidRPr="00232D93" w:rsidRDefault="00FD7EA4" w:rsidP="00A9019F">
            <w:pPr>
              <w:rPr>
                <w:rFonts w:ascii="Times New Roman" w:hAnsi="Times New Roman" w:cs="Times New Roman"/>
                <w:sz w:val="24"/>
                <w:szCs w:val="24"/>
              </w:rPr>
            </w:pPr>
          </w:p>
        </w:tc>
        <w:tc>
          <w:tcPr>
            <w:tcW w:w="2977" w:type="dxa"/>
          </w:tcPr>
          <w:p w14:paraId="05854370" w14:textId="7490BBA9" w:rsidR="00FD7EA4" w:rsidRPr="00232D93"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Kaitīgie</w:t>
            </w:r>
          </w:p>
        </w:tc>
        <w:tc>
          <w:tcPr>
            <w:tcW w:w="2977" w:type="dxa"/>
          </w:tcPr>
          <w:p w14:paraId="0C30A379" w14:textId="77777777" w:rsidR="00FD7EA4" w:rsidRDefault="00FD7EA4" w:rsidP="00A9019F">
            <w:pPr>
              <w:rPr>
                <w:rFonts w:ascii="Times New Roman" w:hAnsi="Times New Roman" w:cs="Times New Roman"/>
                <w:sz w:val="24"/>
                <w:szCs w:val="24"/>
              </w:rPr>
            </w:pPr>
            <w:r w:rsidRPr="00232D93">
              <w:rPr>
                <w:rFonts w:ascii="Times New Roman" w:hAnsi="Times New Roman" w:cs="Times New Roman"/>
                <w:sz w:val="24"/>
                <w:szCs w:val="24"/>
              </w:rPr>
              <w:t>Bīstamie</w:t>
            </w:r>
          </w:p>
          <w:p w14:paraId="6478E179" w14:textId="40FC1EB7" w:rsidR="00FD7EA4" w:rsidRPr="00232D93" w:rsidRDefault="00FD7EA4" w:rsidP="00A9019F">
            <w:pPr>
              <w:rPr>
                <w:rFonts w:ascii="Times New Roman" w:hAnsi="Times New Roman" w:cs="Times New Roman"/>
                <w:sz w:val="24"/>
                <w:szCs w:val="24"/>
              </w:rPr>
            </w:pPr>
            <w:r w:rsidRPr="00D96A0F">
              <w:rPr>
                <w:rFonts w:ascii="Times New Roman" w:hAnsi="Times New Roman" w:cs="Times New Roman"/>
                <w:color w:val="00B050"/>
                <w:sz w:val="24"/>
                <w:szCs w:val="24"/>
              </w:rPr>
              <w:t xml:space="preserve">VVC: Priekšlikums pieņemts. </w:t>
            </w:r>
          </w:p>
        </w:tc>
        <w:tc>
          <w:tcPr>
            <w:tcW w:w="2976" w:type="dxa"/>
            <w:vMerge/>
          </w:tcPr>
          <w:p w14:paraId="0C6ECB3B" w14:textId="77777777" w:rsidR="00FD7EA4" w:rsidRPr="00232D93" w:rsidRDefault="00FD7EA4" w:rsidP="00A9019F">
            <w:pPr>
              <w:rPr>
                <w:rFonts w:ascii="Times New Roman" w:hAnsi="Times New Roman" w:cs="Times New Roman"/>
                <w:sz w:val="24"/>
                <w:szCs w:val="24"/>
              </w:rPr>
            </w:pPr>
          </w:p>
        </w:tc>
      </w:tr>
      <w:tr w:rsidR="00033D3C" w:rsidRPr="00232D93" w14:paraId="07C9EEFE" w14:textId="77777777" w:rsidTr="00033D3C">
        <w:tc>
          <w:tcPr>
            <w:tcW w:w="2978" w:type="dxa"/>
            <w:vMerge/>
          </w:tcPr>
          <w:p w14:paraId="202F4978" w14:textId="77777777" w:rsidR="00033D3C" w:rsidRPr="00232D93" w:rsidRDefault="00033D3C" w:rsidP="00A9019F">
            <w:pPr>
              <w:rPr>
                <w:rFonts w:ascii="Times New Roman" w:hAnsi="Times New Roman" w:cs="Times New Roman"/>
                <w:sz w:val="24"/>
                <w:szCs w:val="24"/>
              </w:rPr>
            </w:pPr>
          </w:p>
        </w:tc>
        <w:tc>
          <w:tcPr>
            <w:tcW w:w="3118" w:type="dxa"/>
            <w:vMerge/>
          </w:tcPr>
          <w:p w14:paraId="51223604" w14:textId="77777777" w:rsidR="00033D3C" w:rsidRPr="00232D93" w:rsidRDefault="00033D3C" w:rsidP="00A9019F">
            <w:pPr>
              <w:rPr>
                <w:rFonts w:ascii="Times New Roman" w:hAnsi="Times New Roman" w:cs="Times New Roman"/>
                <w:sz w:val="24"/>
                <w:szCs w:val="24"/>
              </w:rPr>
            </w:pPr>
          </w:p>
        </w:tc>
        <w:tc>
          <w:tcPr>
            <w:tcW w:w="2977" w:type="dxa"/>
          </w:tcPr>
          <w:p w14:paraId="287F24DA" w14:textId="7C306B38" w:rsidR="00033D3C" w:rsidRPr="00232D93"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Apkārtējā vide</w:t>
            </w:r>
          </w:p>
        </w:tc>
        <w:tc>
          <w:tcPr>
            <w:tcW w:w="2977" w:type="dxa"/>
          </w:tcPr>
          <w:p w14:paraId="326F1E4E"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Vide</w:t>
            </w:r>
          </w:p>
          <w:p w14:paraId="30B57A2A" w14:textId="6BEA526D" w:rsidR="00033D3C" w:rsidRPr="00232D93" w:rsidRDefault="00033D3C" w:rsidP="00A9019F">
            <w:pPr>
              <w:rPr>
                <w:rFonts w:ascii="Times New Roman" w:hAnsi="Times New Roman" w:cs="Times New Roman"/>
                <w:sz w:val="24"/>
                <w:szCs w:val="24"/>
              </w:rPr>
            </w:pPr>
            <w:r w:rsidRPr="009B459E">
              <w:rPr>
                <w:rFonts w:ascii="Times New Roman" w:hAnsi="Times New Roman" w:cs="Times New Roman"/>
                <w:color w:val="00B050"/>
                <w:sz w:val="24"/>
                <w:szCs w:val="24"/>
              </w:rPr>
              <w:t xml:space="preserve">VVC: Priekšlikums pieņemts. </w:t>
            </w:r>
          </w:p>
        </w:tc>
        <w:tc>
          <w:tcPr>
            <w:tcW w:w="2976" w:type="dxa"/>
            <w:vMerge/>
          </w:tcPr>
          <w:p w14:paraId="3D1C7539" w14:textId="77777777" w:rsidR="00033D3C" w:rsidRPr="00232D93" w:rsidRDefault="00033D3C" w:rsidP="00A9019F">
            <w:pPr>
              <w:rPr>
                <w:rFonts w:ascii="Times New Roman" w:hAnsi="Times New Roman" w:cs="Times New Roman"/>
                <w:sz w:val="24"/>
                <w:szCs w:val="24"/>
              </w:rPr>
            </w:pPr>
          </w:p>
        </w:tc>
      </w:tr>
      <w:tr w:rsidR="00033D3C" w:rsidRPr="00232D93" w14:paraId="6F0D5233" w14:textId="77777777" w:rsidTr="00033D3C">
        <w:tc>
          <w:tcPr>
            <w:tcW w:w="2978" w:type="dxa"/>
            <w:vMerge/>
          </w:tcPr>
          <w:p w14:paraId="47EE4205" w14:textId="77777777" w:rsidR="00033D3C" w:rsidRPr="00232D93" w:rsidRDefault="00033D3C" w:rsidP="00A9019F">
            <w:pPr>
              <w:rPr>
                <w:rFonts w:ascii="Times New Roman" w:hAnsi="Times New Roman" w:cs="Times New Roman"/>
                <w:sz w:val="24"/>
                <w:szCs w:val="24"/>
              </w:rPr>
            </w:pPr>
          </w:p>
        </w:tc>
        <w:tc>
          <w:tcPr>
            <w:tcW w:w="3118" w:type="dxa"/>
            <w:vMerge/>
          </w:tcPr>
          <w:p w14:paraId="1A6790E3" w14:textId="77777777" w:rsidR="00033D3C" w:rsidRPr="00232D93" w:rsidRDefault="00033D3C" w:rsidP="00A9019F">
            <w:pPr>
              <w:rPr>
                <w:rFonts w:ascii="Times New Roman" w:hAnsi="Times New Roman" w:cs="Times New Roman"/>
                <w:sz w:val="24"/>
                <w:szCs w:val="24"/>
              </w:rPr>
            </w:pPr>
          </w:p>
        </w:tc>
        <w:tc>
          <w:tcPr>
            <w:tcW w:w="2977" w:type="dxa"/>
          </w:tcPr>
          <w:p w14:paraId="122E0A7E" w14:textId="3518A2B0" w:rsidR="00033D3C" w:rsidRPr="00232D93"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Transportēšana</w:t>
            </w:r>
          </w:p>
        </w:tc>
        <w:tc>
          <w:tcPr>
            <w:tcW w:w="2977" w:type="dxa"/>
          </w:tcPr>
          <w:p w14:paraId="08D46AD7"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Pārvadāšana</w:t>
            </w:r>
          </w:p>
          <w:p w14:paraId="0B5535D4" w14:textId="58136902" w:rsidR="00033D3C" w:rsidRPr="00232D93" w:rsidRDefault="00033D3C" w:rsidP="00A9019F">
            <w:pPr>
              <w:rPr>
                <w:rFonts w:ascii="Times New Roman" w:hAnsi="Times New Roman" w:cs="Times New Roman"/>
                <w:sz w:val="24"/>
                <w:szCs w:val="24"/>
              </w:rPr>
            </w:pPr>
            <w:r w:rsidRPr="003F642B">
              <w:rPr>
                <w:rFonts w:ascii="Times New Roman" w:hAnsi="Times New Roman" w:cs="Times New Roman"/>
                <w:color w:val="00B050"/>
                <w:sz w:val="24"/>
                <w:szCs w:val="24"/>
              </w:rPr>
              <w:t xml:space="preserve">VVC: Priekšlikums pieņemts. </w:t>
            </w:r>
          </w:p>
        </w:tc>
        <w:tc>
          <w:tcPr>
            <w:tcW w:w="2976" w:type="dxa"/>
            <w:vMerge/>
          </w:tcPr>
          <w:p w14:paraId="5EFEC661" w14:textId="77777777" w:rsidR="00033D3C" w:rsidRPr="00232D93" w:rsidRDefault="00033D3C" w:rsidP="00A9019F">
            <w:pPr>
              <w:rPr>
                <w:rFonts w:ascii="Times New Roman" w:hAnsi="Times New Roman" w:cs="Times New Roman"/>
                <w:sz w:val="24"/>
                <w:szCs w:val="24"/>
              </w:rPr>
            </w:pPr>
          </w:p>
        </w:tc>
      </w:tr>
      <w:tr w:rsidR="00033D3C" w:rsidRPr="00232D93" w14:paraId="04FF3C2C" w14:textId="77777777" w:rsidTr="00033D3C">
        <w:tc>
          <w:tcPr>
            <w:tcW w:w="2978" w:type="dxa"/>
            <w:vMerge/>
          </w:tcPr>
          <w:p w14:paraId="34312E03" w14:textId="77777777" w:rsidR="00033D3C" w:rsidRPr="00232D93" w:rsidRDefault="00033D3C" w:rsidP="00A9019F">
            <w:pPr>
              <w:rPr>
                <w:rFonts w:ascii="Times New Roman" w:hAnsi="Times New Roman" w:cs="Times New Roman"/>
                <w:sz w:val="24"/>
                <w:szCs w:val="24"/>
              </w:rPr>
            </w:pPr>
          </w:p>
        </w:tc>
        <w:tc>
          <w:tcPr>
            <w:tcW w:w="3118" w:type="dxa"/>
            <w:vMerge/>
          </w:tcPr>
          <w:p w14:paraId="5DBF03FA" w14:textId="77777777" w:rsidR="00033D3C" w:rsidRPr="00232D93" w:rsidRDefault="00033D3C" w:rsidP="00A9019F">
            <w:pPr>
              <w:rPr>
                <w:rFonts w:ascii="Times New Roman" w:hAnsi="Times New Roman" w:cs="Times New Roman"/>
                <w:sz w:val="24"/>
                <w:szCs w:val="24"/>
              </w:rPr>
            </w:pPr>
          </w:p>
        </w:tc>
        <w:tc>
          <w:tcPr>
            <w:tcW w:w="2977" w:type="dxa"/>
          </w:tcPr>
          <w:p w14:paraId="04087454" w14:textId="39605C88" w:rsidR="00033D3C" w:rsidRPr="00232D93" w:rsidRDefault="00033D3C" w:rsidP="00A9019F">
            <w:pPr>
              <w:rPr>
                <w:rFonts w:ascii="Times New Roman" w:hAnsi="Times New Roman" w:cs="Times New Roman"/>
                <w:sz w:val="24"/>
                <w:szCs w:val="24"/>
              </w:rPr>
            </w:pPr>
            <w:proofErr w:type="spellStart"/>
            <w:r w:rsidRPr="00232D93">
              <w:rPr>
                <w:rFonts w:ascii="Times New Roman" w:hAnsi="Times New Roman" w:cs="Times New Roman"/>
                <w:sz w:val="24"/>
                <w:szCs w:val="24"/>
              </w:rPr>
              <w:t>Recirkulācija</w:t>
            </w:r>
            <w:proofErr w:type="spellEnd"/>
          </w:p>
        </w:tc>
        <w:tc>
          <w:tcPr>
            <w:tcW w:w="2977" w:type="dxa"/>
          </w:tcPr>
          <w:p w14:paraId="3A1466D6"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Pārstrāde</w:t>
            </w:r>
          </w:p>
          <w:p w14:paraId="53635A36" w14:textId="3BB9E2A7" w:rsidR="00033D3C" w:rsidRPr="00232D93" w:rsidRDefault="00033D3C" w:rsidP="00A9019F">
            <w:pPr>
              <w:rPr>
                <w:rFonts w:ascii="Times New Roman" w:hAnsi="Times New Roman" w:cs="Times New Roman"/>
                <w:sz w:val="24"/>
                <w:szCs w:val="24"/>
              </w:rPr>
            </w:pPr>
            <w:r w:rsidRPr="003F642B">
              <w:rPr>
                <w:rFonts w:ascii="Times New Roman" w:hAnsi="Times New Roman" w:cs="Times New Roman"/>
                <w:color w:val="00B050"/>
                <w:sz w:val="24"/>
                <w:szCs w:val="24"/>
              </w:rPr>
              <w:t>VVC: Priekšlikums pieņemts.</w:t>
            </w:r>
          </w:p>
        </w:tc>
        <w:tc>
          <w:tcPr>
            <w:tcW w:w="2976" w:type="dxa"/>
            <w:vMerge/>
          </w:tcPr>
          <w:p w14:paraId="25889D17" w14:textId="77777777" w:rsidR="00033D3C" w:rsidRPr="00232D93" w:rsidRDefault="00033D3C" w:rsidP="00A9019F">
            <w:pPr>
              <w:rPr>
                <w:rFonts w:ascii="Times New Roman" w:hAnsi="Times New Roman" w:cs="Times New Roman"/>
                <w:sz w:val="24"/>
                <w:szCs w:val="24"/>
              </w:rPr>
            </w:pPr>
          </w:p>
        </w:tc>
      </w:tr>
      <w:tr w:rsidR="00033D3C" w:rsidRPr="00232D93" w14:paraId="41519C99" w14:textId="77777777" w:rsidTr="00033D3C">
        <w:tc>
          <w:tcPr>
            <w:tcW w:w="2978" w:type="dxa"/>
            <w:vMerge/>
          </w:tcPr>
          <w:p w14:paraId="6EA433A6" w14:textId="77777777" w:rsidR="00033D3C" w:rsidRPr="00232D93" w:rsidRDefault="00033D3C" w:rsidP="00A9019F">
            <w:pPr>
              <w:rPr>
                <w:rFonts w:ascii="Times New Roman" w:hAnsi="Times New Roman" w:cs="Times New Roman"/>
                <w:sz w:val="24"/>
                <w:szCs w:val="24"/>
              </w:rPr>
            </w:pPr>
          </w:p>
        </w:tc>
        <w:tc>
          <w:tcPr>
            <w:tcW w:w="3118" w:type="dxa"/>
            <w:vMerge/>
          </w:tcPr>
          <w:p w14:paraId="2C5E51DB" w14:textId="77777777" w:rsidR="00033D3C" w:rsidRPr="00232D93" w:rsidRDefault="00033D3C" w:rsidP="00A9019F">
            <w:pPr>
              <w:rPr>
                <w:rFonts w:ascii="Times New Roman" w:hAnsi="Times New Roman" w:cs="Times New Roman"/>
                <w:sz w:val="24"/>
                <w:szCs w:val="24"/>
              </w:rPr>
            </w:pPr>
          </w:p>
        </w:tc>
        <w:tc>
          <w:tcPr>
            <w:tcW w:w="2977" w:type="dxa"/>
          </w:tcPr>
          <w:p w14:paraId="3976FD6D" w14:textId="571CF151" w:rsidR="00033D3C" w:rsidRPr="00232D93" w:rsidRDefault="00033D3C" w:rsidP="00A9019F">
            <w:pPr>
              <w:rPr>
                <w:rFonts w:ascii="Times New Roman" w:hAnsi="Times New Roman" w:cs="Times New Roman"/>
                <w:sz w:val="24"/>
                <w:szCs w:val="24"/>
              </w:rPr>
            </w:pPr>
            <w:r w:rsidRPr="00C96639">
              <w:rPr>
                <w:rFonts w:ascii="Times New Roman" w:hAnsi="Times New Roman" w:cs="Times New Roman"/>
                <w:sz w:val="24"/>
                <w:szCs w:val="24"/>
              </w:rPr>
              <w:t>Rekuperācija</w:t>
            </w:r>
          </w:p>
        </w:tc>
        <w:tc>
          <w:tcPr>
            <w:tcW w:w="2977" w:type="dxa"/>
          </w:tcPr>
          <w:p w14:paraId="3F72956E"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Reģenerācija</w:t>
            </w:r>
          </w:p>
          <w:p w14:paraId="6EC10096" w14:textId="77777777" w:rsidR="00033D3C" w:rsidRDefault="00033D3C" w:rsidP="00A9019F">
            <w:pPr>
              <w:rPr>
                <w:rFonts w:ascii="Times New Roman" w:hAnsi="Times New Roman" w:cs="Times New Roman"/>
                <w:color w:val="00B050"/>
                <w:sz w:val="24"/>
                <w:szCs w:val="24"/>
              </w:rPr>
            </w:pPr>
            <w:r w:rsidRPr="006874C1">
              <w:rPr>
                <w:rFonts w:ascii="Times New Roman" w:hAnsi="Times New Roman" w:cs="Times New Roman"/>
                <w:color w:val="00B050"/>
                <w:sz w:val="24"/>
                <w:szCs w:val="24"/>
              </w:rPr>
              <w:t>VVC: Piedāvātu</w:t>
            </w:r>
            <w:r>
              <w:rPr>
                <w:rFonts w:ascii="Times New Roman" w:hAnsi="Times New Roman" w:cs="Times New Roman"/>
                <w:color w:val="00B050"/>
                <w:sz w:val="24"/>
                <w:szCs w:val="24"/>
              </w:rPr>
              <w:t xml:space="preserve"> terminu “</w:t>
            </w:r>
            <w:proofErr w:type="spellStart"/>
            <w:r>
              <w:rPr>
                <w:rFonts w:ascii="Times New Roman" w:hAnsi="Times New Roman" w:cs="Times New Roman"/>
                <w:color w:val="00B050"/>
                <w:sz w:val="24"/>
                <w:szCs w:val="24"/>
              </w:rPr>
              <w:t>resource</w:t>
            </w:r>
            <w:proofErr w:type="spellEnd"/>
            <w:r>
              <w:rPr>
                <w:rFonts w:ascii="Times New Roman" w:hAnsi="Times New Roman" w:cs="Times New Roman"/>
                <w:color w:val="00B050"/>
                <w:sz w:val="24"/>
                <w:szCs w:val="24"/>
              </w:rPr>
              <w:t xml:space="preserve"> </w:t>
            </w:r>
            <w:proofErr w:type="spellStart"/>
            <w:r>
              <w:rPr>
                <w:rFonts w:ascii="Times New Roman" w:hAnsi="Times New Roman" w:cs="Times New Roman"/>
                <w:color w:val="00B050"/>
                <w:sz w:val="24"/>
                <w:szCs w:val="24"/>
              </w:rPr>
              <w:t>recovery</w:t>
            </w:r>
            <w:proofErr w:type="spellEnd"/>
            <w:r>
              <w:rPr>
                <w:rFonts w:ascii="Times New Roman" w:hAnsi="Times New Roman" w:cs="Times New Roman"/>
                <w:color w:val="00B050"/>
                <w:sz w:val="24"/>
                <w:szCs w:val="24"/>
              </w:rPr>
              <w:t>”</w:t>
            </w:r>
            <w:r w:rsidRPr="006874C1">
              <w:rPr>
                <w:rFonts w:ascii="Times New Roman" w:hAnsi="Times New Roman" w:cs="Times New Roman"/>
                <w:color w:val="00B050"/>
                <w:sz w:val="24"/>
                <w:szCs w:val="24"/>
              </w:rPr>
              <w:t xml:space="preserve"> </w:t>
            </w:r>
            <w:r>
              <w:rPr>
                <w:rFonts w:ascii="Times New Roman" w:hAnsi="Times New Roman" w:cs="Times New Roman"/>
                <w:color w:val="00B050"/>
                <w:sz w:val="24"/>
                <w:szCs w:val="24"/>
              </w:rPr>
              <w:t xml:space="preserve">atveidot kā “resursu atgūšana”. Šāda </w:t>
            </w:r>
            <w:r>
              <w:rPr>
                <w:rFonts w:ascii="Times New Roman" w:hAnsi="Times New Roman" w:cs="Times New Roman"/>
                <w:color w:val="00B050"/>
                <w:sz w:val="24"/>
                <w:szCs w:val="24"/>
              </w:rPr>
              <w:lastRenderedPageBreak/>
              <w:t xml:space="preserve">atbilsme lietota Iepakojuma likumā. Skatīt arī </w:t>
            </w:r>
            <w:hyperlink r:id="rId146" w:history="1">
              <w:r w:rsidRPr="00E45F60">
                <w:rPr>
                  <w:rStyle w:val="Hipersaite"/>
                  <w:rFonts w:ascii="Times New Roman" w:hAnsi="Times New Roman" w:cs="Times New Roman"/>
                  <w:sz w:val="24"/>
                  <w:szCs w:val="24"/>
                </w:rPr>
                <w:t>https://termini.gov.lv/kolekcijas/6/skirklis/40604</w:t>
              </w:r>
            </w:hyperlink>
            <w:r>
              <w:rPr>
                <w:rFonts w:ascii="Times New Roman" w:hAnsi="Times New Roman" w:cs="Times New Roman"/>
                <w:color w:val="00B050"/>
                <w:sz w:val="24"/>
                <w:szCs w:val="24"/>
              </w:rPr>
              <w:t xml:space="preserve"> </w:t>
            </w:r>
          </w:p>
          <w:p w14:paraId="2B234DB2" w14:textId="77777777" w:rsidR="00033D3C" w:rsidRDefault="00033D3C" w:rsidP="00A9019F">
            <w:pPr>
              <w:rPr>
                <w:rFonts w:ascii="Times New Roman" w:hAnsi="Times New Roman" w:cs="Times New Roman"/>
                <w:color w:val="00B050"/>
                <w:sz w:val="24"/>
                <w:szCs w:val="24"/>
              </w:rPr>
            </w:pPr>
          </w:p>
          <w:p w14:paraId="24E50149" w14:textId="0BC34A99" w:rsidR="00033D3C" w:rsidRPr="00232D93" w:rsidRDefault="00033D3C" w:rsidP="00A9019F">
            <w:pPr>
              <w:rPr>
                <w:rFonts w:ascii="Times New Roman" w:hAnsi="Times New Roman" w:cs="Times New Roman"/>
                <w:sz w:val="24"/>
                <w:szCs w:val="24"/>
              </w:rPr>
            </w:pPr>
            <w:r w:rsidRPr="00033D3C">
              <w:rPr>
                <w:rFonts w:ascii="Times New Roman" w:hAnsi="Times New Roman" w:cs="Times New Roman"/>
                <w:color w:val="00B050"/>
                <w:sz w:val="24"/>
                <w:szCs w:val="24"/>
              </w:rPr>
              <w:t>Redakcija saskaņota atbilstoši iepriekšējam komentāram.</w:t>
            </w:r>
          </w:p>
        </w:tc>
        <w:tc>
          <w:tcPr>
            <w:tcW w:w="2976" w:type="dxa"/>
            <w:vMerge/>
          </w:tcPr>
          <w:p w14:paraId="006F1A53" w14:textId="77777777" w:rsidR="00033D3C" w:rsidRPr="00232D93" w:rsidRDefault="00033D3C" w:rsidP="00A9019F">
            <w:pPr>
              <w:rPr>
                <w:rFonts w:ascii="Times New Roman" w:hAnsi="Times New Roman" w:cs="Times New Roman"/>
                <w:sz w:val="24"/>
                <w:szCs w:val="24"/>
              </w:rPr>
            </w:pPr>
          </w:p>
        </w:tc>
      </w:tr>
      <w:tr w:rsidR="00033D3C" w:rsidRPr="00232D93" w14:paraId="694B9C4C" w14:textId="77777777" w:rsidTr="00033D3C">
        <w:tc>
          <w:tcPr>
            <w:tcW w:w="2978" w:type="dxa"/>
            <w:vMerge/>
          </w:tcPr>
          <w:p w14:paraId="320E6895" w14:textId="77777777" w:rsidR="00033D3C" w:rsidRPr="00232D93" w:rsidRDefault="00033D3C" w:rsidP="00A9019F">
            <w:pPr>
              <w:rPr>
                <w:rFonts w:ascii="Times New Roman" w:hAnsi="Times New Roman" w:cs="Times New Roman"/>
                <w:sz w:val="24"/>
                <w:szCs w:val="24"/>
              </w:rPr>
            </w:pPr>
          </w:p>
        </w:tc>
        <w:tc>
          <w:tcPr>
            <w:tcW w:w="3118" w:type="dxa"/>
            <w:vMerge/>
          </w:tcPr>
          <w:p w14:paraId="6DCEDEE3" w14:textId="77777777" w:rsidR="00033D3C" w:rsidRPr="00232D93" w:rsidRDefault="00033D3C" w:rsidP="00A9019F">
            <w:pPr>
              <w:rPr>
                <w:rFonts w:ascii="Times New Roman" w:hAnsi="Times New Roman" w:cs="Times New Roman"/>
                <w:sz w:val="24"/>
                <w:szCs w:val="24"/>
              </w:rPr>
            </w:pPr>
          </w:p>
        </w:tc>
        <w:tc>
          <w:tcPr>
            <w:tcW w:w="2977" w:type="dxa"/>
          </w:tcPr>
          <w:p w14:paraId="3449A499" w14:textId="12F9EF29" w:rsidR="00033D3C" w:rsidRPr="00232D93" w:rsidRDefault="00033D3C" w:rsidP="00A9019F">
            <w:pPr>
              <w:rPr>
                <w:rFonts w:ascii="Times New Roman" w:hAnsi="Times New Roman" w:cs="Times New Roman"/>
                <w:sz w:val="24"/>
                <w:szCs w:val="24"/>
              </w:rPr>
            </w:pPr>
            <w:r w:rsidRPr="00C96639">
              <w:rPr>
                <w:rFonts w:ascii="Times New Roman" w:hAnsi="Times New Roman" w:cs="Times New Roman"/>
                <w:sz w:val="24"/>
                <w:szCs w:val="24"/>
              </w:rPr>
              <w:t>Utilizācija</w:t>
            </w:r>
          </w:p>
        </w:tc>
        <w:tc>
          <w:tcPr>
            <w:tcW w:w="2977" w:type="dxa"/>
          </w:tcPr>
          <w:p w14:paraId="7D8A40F3"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Atgūšana</w:t>
            </w:r>
          </w:p>
          <w:p w14:paraId="3BEAB412" w14:textId="77777777" w:rsidR="00033D3C" w:rsidRDefault="00033D3C" w:rsidP="00A9019F">
            <w:pPr>
              <w:rPr>
                <w:rFonts w:ascii="Times New Roman" w:hAnsi="Times New Roman" w:cs="Times New Roman"/>
                <w:color w:val="00B050"/>
                <w:sz w:val="24"/>
                <w:szCs w:val="24"/>
              </w:rPr>
            </w:pPr>
            <w:r w:rsidRPr="00EA439D">
              <w:rPr>
                <w:rFonts w:ascii="Times New Roman" w:hAnsi="Times New Roman" w:cs="Times New Roman"/>
                <w:color w:val="00B050"/>
                <w:sz w:val="24"/>
                <w:szCs w:val="24"/>
              </w:rPr>
              <w:t>VVC: Angļu valodā “</w:t>
            </w:r>
            <w:proofErr w:type="spellStart"/>
            <w:r w:rsidRPr="00EA439D">
              <w:rPr>
                <w:rFonts w:ascii="Times New Roman" w:hAnsi="Times New Roman" w:cs="Times New Roman"/>
                <w:color w:val="00B050"/>
                <w:sz w:val="24"/>
                <w:szCs w:val="24"/>
              </w:rPr>
              <w:t>reclamation</w:t>
            </w:r>
            <w:proofErr w:type="spellEnd"/>
            <w:r w:rsidRPr="00EA439D">
              <w:rPr>
                <w:rFonts w:ascii="Times New Roman" w:hAnsi="Times New Roman" w:cs="Times New Roman"/>
                <w:color w:val="00B050"/>
                <w:sz w:val="24"/>
                <w:szCs w:val="24"/>
              </w:rPr>
              <w:t xml:space="preserve">”. </w:t>
            </w:r>
          </w:p>
          <w:p w14:paraId="62649688" w14:textId="796CD05E" w:rsidR="00033D3C" w:rsidRDefault="00033D3C" w:rsidP="00A9019F">
            <w:pPr>
              <w:rPr>
                <w:rFonts w:ascii="Times New Roman" w:hAnsi="Times New Roman" w:cs="Times New Roman"/>
                <w:color w:val="00B050"/>
                <w:sz w:val="24"/>
                <w:szCs w:val="24"/>
              </w:rPr>
            </w:pPr>
            <w:r>
              <w:rPr>
                <w:rFonts w:ascii="Times New Roman" w:hAnsi="Times New Roman" w:cs="Times New Roman"/>
                <w:color w:val="00B050"/>
                <w:sz w:val="24"/>
                <w:szCs w:val="24"/>
              </w:rPr>
              <w:t>Atkritumu apsaimniekošanas likumā “</w:t>
            </w:r>
            <w:proofErr w:type="spellStart"/>
            <w:r>
              <w:rPr>
                <w:rFonts w:ascii="Times New Roman" w:hAnsi="Times New Roman" w:cs="Times New Roman"/>
                <w:color w:val="00B050"/>
                <w:sz w:val="24"/>
                <w:szCs w:val="24"/>
              </w:rPr>
              <w:t>reclamation</w:t>
            </w:r>
            <w:proofErr w:type="spellEnd"/>
            <w:r>
              <w:rPr>
                <w:rFonts w:ascii="Times New Roman" w:hAnsi="Times New Roman" w:cs="Times New Roman"/>
                <w:color w:val="00B050"/>
                <w:sz w:val="24"/>
                <w:szCs w:val="24"/>
              </w:rPr>
              <w:t>” lietots kā atbilsme terminam “reģenerācija”. Piedāvātu terminu “</w:t>
            </w:r>
            <w:proofErr w:type="spellStart"/>
            <w:r>
              <w:rPr>
                <w:rFonts w:ascii="Times New Roman" w:hAnsi="Times New Roman" w:cs="Times New Roman"/>
                <w:color w:val="00B050"/>
                <w:sz w:val="24"/>
                <w:szCs w:val="24"/>
              </w:rPr>
              <w:t>resource</w:t>
            </w:r>
            <w:proofErr w:type="spellEnd"/>
            <w:r>
              <w:rPr>
                <w:rFonts w:ascii="Times New Roman" w:hAnsi="Times New Roman" w:cs="Times New Roman"/>
                <w:color w:val="00B050"/>
                <w:sz w:val="24"/>
                <w:szCs w:val="24"/>
              </w:rPr>
              <w:t xml:space="preserve"> </w:t>
            </w:r>
            <w:proofErr w:type="spellStart"/>
            <w:r>
              <w:rPr>
                <w:rFonts w:ascii="Times New Roman" w:hAnsi="Times New Roman" w:cs="Times New Roman"/>
                <w:color w:val="00B050"/>
                <w:sz w:val="24"/>
                <w:szCs w:val="24"/>
              </w:rPr>
              <w:t>recovery</w:t>
            </w:r>
            <w:proofErr w:type="spellEnd"/>
            <w:r>
              <w:rPr>
                <w:rFonts w:ascii="Times New Roman" w:hAnsi="Times New Roman" w:cs="Times New Roman"/>
                <w:color w:val="00B050"/>
                <w:sz w:val="24"/>
                <w:szCs w:val="24"/>
              </w:rPr>
              <w:t>” atveidot kā “resursu atgūšana” (skatīt iepriekšējo ierakstu tabulā), bet terminu “</w:t>
            </w:r>
            <w:proofErr w:type="spellStart"/>
            <w:r>
              <w:rPr>
                <w:rFonts w:ascii="Times New Roman" w:hAnsi="Times New Roman" w:cs="Times New Roman"/>
                <w:color w:val="00B050"/>
                <w:sz w:val="24"/>
                <w:szCs w:val="24"/>
              </w:rPr>
              <w:t>reclamation</w:t>
            </w:r>
            <w:proofErr w:type="spellEnd"/>
            <w:r>
              <w:rPr>
                <w:rFonts w:ascii="Times New Roman" w:hAnsi="Times New Roman" w:cs="Times New Roman"/>
                <w:color w:val="00B050"/>
                <w:sz w:val="24"/>
                <w:szCs w:val="24"/>
              </w:rPr>
              <w:t xml:space="preserve">” atveidot kā “reģenerācija”. </w:t>
            </w:r>
          </w:p>
          <w:p w14:paraId="5E829F75" w14:textId="77777777" w:rsidR="00033D3C" w:rsidRDefault="00033D3C" w:rsidP="00A9019F">
            <w:pPr>
              <w:rPr>
                <w:rFonts w:ascii="Times New Roman" w:hAnsi="Times New Roman" w:cs="Times New Roman"/>
                <w:color w:val="00B050"/>
                <w:sz w:val="24"/>
                <w:szCs w:val="24"/>
              </w:rPr>
            </w:pPr>
          </w:p>
          <w:p w14:paraId="54D01E78" w14:textId="44FB5807" w:rsidR="00033D3C" w:rsidRDefault="00033D3C" w:rsidP="00A9019F">
            <w:pPr>
              <w:rPr>
                <w:rFonts w:ascii="Times New Roman" w:hAnsi="Times New Roman" w:cs="Times New Roman"/>
                <w:color w:val="00B050"/>
                <w:sz w:val="24"/>
                <w:szCs w:val="24"/>
              </w:rPr>
            </w:pPr>
            <w:r w:rsidRPr="00033D3C">
              <w:rPr>
                <w:rFonts w:ascii="Times New Roman" w:hAnsi="Times New Roman" w:cs="Times New Roman"/>
                <w:color w:val="00B050"/>
                <w:sz w:val="24"/>
                <w:szCs w:val="24"/>
              </w:rPr>
              <w:t>Redakcija saskaņota atbilstoši iepriekšējam komentāram.</w:t>
            </w:r>
          </w:p>
          <w:p w14:paraId="083C5E6C" w14:textId="47EFC7C8" w:rsidR="00033D3C" w:rsidRPr="00232D93" w:rsidRDefault="00033D3C" w:rsidP="00A9019F">
            <w:pPr>
              <w:rPr>
                <w:rFonts w:ascii="Times New Roman" w:hAnsi="Times New Roman" w:cs="Times New Roman"/>
                <w:sz w:val="24"/>
                <w:szCs w:val="24"/>
              </w:rPr>
            </w:pPr>
          </w:p>
        </w:tc>
        <w:tc>
          <w:tcPr>
            <w:tcW w:w="2976" w:type="dxa"/>
            <w:vMerge/>
          </w:tcPr>
          <w:p w14:paraId="0EFF0ABD" w14:textId="77777777" w:rsidR="00033D3C" w:rsidRPr="00232D93" w:rsidRDefault="00033D3C" w:rsidP="00A9019F">
            <w:pPr>
              <w:rPr>
                <w:rFonts w:ascii="Times New Roman" w:hAnsi="Times New Roman" w:cs="Times New Roman"/>
                <w:sz w:val="24"/>
                <w:szCs w:val="24"/>
              </w:rPr>
            </w:pPr>
          </w:p>
        </w:tc>
      </w:tr>
      <w:tr w:rsidR="00033D3C" w:rsidRPr="00232D93" w14:paraId="3573ABD5" w14:textId="77777777" w:rsidTr="00033D3C">
        <w:tc>
          <w:tcPr>
            <w:tcW w:w="2978" w:type="dxa"/>
            <w:vMerge/>
          </w:tcPr>
          <w:p w14:paraId="6F050CA1" w14:textId="77777777" w:rsidR="00033D3C" w:rsidRPr="00232D93" w:rsidRDefault="00033D3C" w:rsidP="00A9019F">
            <w:pPr>
              <w:rPr>
                <w:rFonts w:ascii="Times New Roman" w:hAnsi="Times New Roman" w:cs="Times New Roman"/>
                <w:sz w:val="24"/>
                <w:szCs w:val="24"/>
              </w:rPr>
            </w:pPr>
          </w:p>
        </w:tc>
        <w:tc>
          <w:tcPr>
            <w:tcW w:w="3118" w:type="dxa"/>
            <w:vMerge/>
          </w:tcPr>
          <w:p w14:paraId="2FC25C3F" w14:textId="77777777" w:rsidR="00033D3C" w:rsidRPr="00232D93" w:rsidRDefault="00033D3C" w:rsidP="00A9019F">
            <w:pPr>
              <w:rPr>
                <w:rFonts w:ascii="Times New Roman" w:hAnsi="Times New Roman" w:cs="Times New Roman"/>
                <w:sz w:val="24"/>
                <w:szCs w:val="24"/>
              </w:rPr>
            </w:pPr>
          </w:p>
        </w:tc>
        <w:tc>
          <w:tcPr>
            <w:tcW w:w="2977" w:type="dxa"/>
          </w:tcPr>
          <w:p w14:paraId="4E59BC1F" w14:textId="4CF8C3A9" w:rsidR="00033D3C" w:rsidRPr="00232D93"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Orgāns</w:t>
            </w:r>
          </w:p>
        </w:tc>
        <w:tc>
          <w:tcPr>
            <w:tcW w:w="2977" w:type="dxa"/>
          </w:tcPr>
          <w:p w14:paraId="381AF5C3"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Iestāde</w:t>
            </w:r>
          </w:p>
          <w:p w14:paraId="6392C5EE" w14:textId="7D530464" w:rsidR="00033D3C" w:rsidRPr="00232D93" w:rsidRDefault="00033D3C" w:rsidP="00A9019F">
            <w:pPr>
              <w:rPr>
                <w:rFonts w:ascii="Times New Roman" w:hAnsi="Times New Roman" w:cs="Times New Roman"/>
                <w:sz w:val="24"/>
                <w:szCs w:val="24"/>
              </w:rPr>
            </w:pPr>
            <w:r w:rsidRPr="00CD3FFE">
              <w:rPr>
                <w:rFonts w:ascii="Times New Roman" w:hAnsi="Times New Roman" w:cs="Times New Roman"/>
                <w:color w:val="00B050"/>
                <w:sz w:val="24"/>
                <w:szCs w:val="24"/>
              </w:rPr>
              <w:t xml:space="preserve">VVC: Priekšlikums pieņemts. </w:t>
            </w:r>
          </w:p>
        </w:tc>
        <w:tc>
          <w:tcPr>
            <w:tcW w:w="2976" w:type="dxa"/>
            <w:vMerge/>
          </w:tcPr>
          <w:p w14:paraId="10C01F0B" w14:textId="77777777" w:rsidR="00033D3C" w:rsidRPr="00232D93" w:rsidRDefault="00033D3C" w:rsidP="00A9019F">
            <w:pPr>
              <w:rPr>
                <w:rFonts w:ascii="Times New Roman" w:hAnsi="Times New Roman" w:cs="Times New Roman"/>
                <w:sz w:val="24"/>
                <w:szCs w:val="24"/>
              </w:rPr>
            </w:pPr>
          </w:p>
        </w:tc>
      </w:tr>
      <w:tr w:rsidR="00033D3C" w:rsidRPr="00232D93" w14:paraId="22C2D392" w14:textId="77777777" w:rsidTr="00033D3C">
        <w:tc>
          <w:tcPr>
            <w:tcW w:w="2978" w:type="dxa"/>
            <w:vMerge/>
          </w:tcPr>
          <w:p w14:paraId="11C98878" w14:textId="77777777" w:rsidR="00033D3C" w:rsidRPr="00232D93" w:rsidRDefault="00033D3C" w:rsidP="00A9019F">
            <w:pPr>
              <w:rPr>
                <w:rFonts w:ascii="Times New Roman" w:hAnsi="Times New Roman" w:cs="Times New Roman"/>
                <w:sz w:val="24"/>
                <w:szCs w:val="24"/>
              </w:rPr>
            </w:pPr>
          </w:p>
        </w:tc>
        <w:tc>
          <w:tcPr>
            <w:tcW w:w="3118" w:type="dxa"/>
            <w:vMerge/>
          </w:tcPr>
          <w:p w14:paraId="7B850B87" w14:textId="77777777" w:rsidR="00033D3C" w:rsidRPr="00232D93" w:rsidRDefault="00033D3C" w:rsidP="00A9019F">
            <w:pPr>
              <w:rPr>
                <w:rFonts w:ascii="Times New Roman" w:hAnsi="Times New Roman" w:cs="Times New Roman"/>
                <w:sz w:val="24"/>
                <w:szCs w:val="24"/>
              </w:rPr>
            </w:pPr>
          </w:p>
        </w:tc>
        <w:tc>
          <w:tcPr>
            <w:tcW w:w="2977" w:type="dxa"/>
          </w:tcPr>
          <w:p w14:paraId="3A183321" w14:textId="464C14F2" w:rsidR="00033D3C" w:rsidRPr="00C96639"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Izceltais centrs</w:t>
            </w:r>
          </w:p>
        </w:tc>
        <w:tc>
          <w:tcPr>
            <w:tcW w:w="2977" w:type="dxa"/>
          </w:tcPr>
          <w:p w14:paraId="0F367622"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Korespondents</w:t>
            </w:r>
          </w:p>
          <w:p w14:paraId="4D6E40D8" w14:textId="375EAEA0" w:rsidR="00033D3C" w:rsidRPr="00232D93" w:rsidRDefault="00033D3C" w:rsidP="00A9019F">
            <w:pPr>
              <w:rPr>
                <w:rFonts w:ascii="Times New Roman" w:hAnsi="Times New Roman" w:cs="Times New Roman"/>
                <w:sz w:val="24"/>
                <w:szCs w:val="24"/>
              </w:rPr>
            </w:pPr>
            <w:r w:rsidRPr="00CD3FFE">
              <w:rPr>
                <w:rFonts w:ascii="Times New Roman" w:hAnsi="Times New Roman" w:cs="Times New Roman"/>
                <w:color w:val="00B050"/>
                <w:sz w:val="24"/>
                <w:szCs w:val="24"/>
              </w:rPr>
              <w:t>VVC: Priekšlikums pieņemts.</w:t>
            </w:r>
          </w:p>
        </w:tc>
        <w:tc>
          <w:tcPr>
            <w:tcW w:w="2976" w:type="dxa"/>
            <w:vMerge/>
          </w:tcPr>
          <w:p w14:paraId="19BA7FBA" w14:textId="77777777" w:rsidR="00033D3C" w:rsidRPr="00232D93" w:rsidRDefault="00033D3C" w:rsidP="00A9019F">
            <w:pPr>
              <w:rPr>
                <w:rFonts w:ascii="Times New Roman" w:hAnsi="Times New Roman" w:cs="Times New Roman"/>
                <w:sz w:val="24"/>
                <w:szCs w:val="24"/>
              </w:rPr>
            </w:pPr>
          </w:p>
        </w:tc>
      </w:tr>
      <w:tr w:rsidR="00033D3C" w:rsidRPr="00232D93" w14:paraId="4236F418" w14:textId="77777777" w:rsidTr="00033D3C">
        <w:tc>
          <w:tcPr>
            <w:tcW w:w="2978" w:type="dxa"/>
            <w:vMerge/>
          </w:tcPr>
          <w:p w14:paraId="286F5138" w14:textId="77777777" w:rsidR="00033D3C" w:rsidRPr="00232D93" w:rsidRDefault="00033D3C" w:rsidP="00A9019F">
            <w:pPr>
              <w:rPr>
                <w:rFonts w:ascii="Times New Roman" w:hAnsi="Times New Roman" w:cs="Times New Roman"/>
                <w:sz w:val="24"/>
                <w:szCs w:val="24"/>
              </w:rPr>
            </w:pPr>
          </w:p>
        </w:tc>
        <w:tc>
          <w:tcPr>
            <w:tcW w:w="3118" w:type="dxa"/>
            <w:vMerge/>
          </w:tcPr>
          <w:p w14:paraId="518B99B9" w14:textId="77777777" w:rsidR="00033D3C" w:rsidRPr="00232D93" w:rsidRDefault="00033D3C" w:rsidP="00A9019F">
            <w:pPr>
              <w:rPr>
                <w:rFonts w:ascii="Times New Roman" w:hAnsi="Times New Roman" w:cs="Times New Roman"/>
                <w:sz w:val="24"/>
                <w:szCs w:val="24"/>
              </w:rPr>
            </w:pPr>
          </w:p>
        </w:tc>
        <w:tc>
          <w:tcPr>
            <w:tcW w:w="2977" w:type="dxa"/>
          </w:tcPr>
          <w:p w14:paraId="739539E0" w14:textId="1D4FE155" w:rsidR="00033D3C" w:rsidRPr="00C96639"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Ieinteresētās valstis</w:t>
            </w:r>
          </w:p>
        </w:tc>
        <w:tc>
          <w:tcPr>
            <w:tcW w:w="2977" w:type="dxa"/>
          </w:tcPr>
          <w:p w14:paraId="17A71865"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Iesaistītās valstis</w:t>
            </w:r>
          </w:p>
          <w:p w14:paraId="3EDA4741" w14:textId="005F9849" w:rsidR="00033D3C" w:rsidRPr="00232D93" w:rsidRDefault="00033D3C" w:rsidP="00A9019F">
            <w:pPr>
              <w:rPr>
                <w:rFonts w:ascii="Times New Roman" w:hAnsi="Times New Roman" w:cs="Times New Roman"/>
                <w:sz w:val="24"/>
                <w:szCs w:val="24"/>
              </w:rPr>
            </w:pPr>
            <w:r w:rsidRPr="00F0299B">
              <w:rPr>
                <w:rFonts w:ascii="Times New Roman" w:hAnsi="Times New Roman" w:cs="Times New Roman"/>
                <w:color w:val="00B050"/>
                <w:sz w:val="24"/>
                <w:szCs w:val="24"/>
              </w:rPr>
              <w:t xml:space="preserve">VVC: Priekšlikums pieņemts. </w:t>
            </w:r>
          </w:p>
        </w:tc>
        <w:tc>
          <w:tcPr>
            <w:tcW w:w="2976" w:type="dxa"/>
            <w:vMerge/>
          </w:tcPr>
          <w:p w14:paraId="56EC4C46" w14:textId="77777777" w:rsidR="00033D3C" w:rsidRPr="00232D93" w:rsidRDefault="00033D3C" w:rsidP="00A9019F">
            <w:pPr>
              <w:rPr>
                <w:rFonts w:ascii="Times New Roman" w:hAnsi="Times New Roman" w:cs="Times New Roman"/>
                <w:sz w:val="24"/>
                <w:szCs w:val="24"/>
              </w:rPr>
            </w:pPr>
          </w:p>
        </w:tc>
      </w:tr>
      <w:tr w:rsidR="00033D3C" w:rsidRPr="00232D93" w14:paraId="18439577" w14:textId="77777777" w:rsidTr="00033D3C">
        <w:tc>
          <w:tcPr>
            <w:tcW w:w="2978" w:type="dxa"/>
            <w:vMerge/>
          </w:tcPr>
          <w:p w14:paraId="7B150BD8" w14:textId="77777777" w:rsidR="00033D3C" w:rsidRPr="00232D93" w:rsidRDefault="00033D3C" w:rsidP="00A9019F">
            <w:pPr>
              <w:rPr>
                <w:rFonts w:ascii="Times New Roman" w:hAnsi="Times New Roman" w:cs="Times New Roman"/>
                <w:sz w:val="24"/>
                <w:szCs w:val="24"/>
              </w:rPr>
            </w:pPr>
          </w:p>
        </w:tc>
        <w:tc>
          <w:tcPr>
            <w:tcW w:w="3118" w:type="dxa"/>
            <w:vMerge/>
          </w:tcPr>
          <w:p w14:paraId="7174562D" w14:textId="77777777" w:rsidR="00033D3C" w:rsidRPr="00232D93" w:rsidRDefault="00033D3C" w:rsidP="00A9019F">
            <w:pPr>
              <w:rPr>
                <w:rFonts w:ascii="Times New Roman" w:hAnsi="Times New Roman" w:cs="Times New Roman"/>
                <w:sz w:val="24"/>
                <w:szCs w:val="24"/>
              </w:rPr>
            </w:pPr>
          </w:p>
        </w:tc>
        <w:tc>
          <w:tcPr>
            <w:tcW w:w="2977" w:type="dxa"/>
          </w:tcPr>
          <w:p w14:paraId="171AEE2B" w14:textId="3D07C2E1" w:rsidR="00033D3C" w:rsidRPr="00C96639"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 xml:space="preserve">Nelikumīgs </w:t>
            </w:r>
            <w:proofErr w:type="spellStart"/>
            <w:r w:rsidRPr="00232D93">
              <w:rPr>
                <w:rFonts w:ascii="Times New Roman" w:hAnsi="Times New Roman" w:cs="Times New Roman"/>
                <w:sz w:val="24"/>
                <w:szCs w:val="24"/>
              </w:rPr>
              <w:t>apgrieziens</w:t>
            </w:r>
            <w:proofErr w:type="spellEnd"/>
          </w:p>
        </w:tc>
        <w:tc>
          <w:tcPr>
            <w:tcW w:w="2977" w:type="dxa"/>
          </w:tcPr>
          <w:p w14:paraId="446426CA"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Nelikumīgs pārvadājums</w:t>
            </w:r>
          </w:p>
          <w:p w14:paraId="7F2F97CC" w14:textId="5130DA57" w:rsidR="00033D3C" w:rsidRPr="00232D93" w:rsidRDefault="00033D3C" w:rsidP="00A9019F">
            <w:pPr>
              <w:rPr>
                <w:rFonts w:ascii="Times New Roman" w:hAnsi="Times New Roman" w:cs="Times New Roman"/>
                <w:sz w:val="24"/>
                <w:szCs w:val="24"/>
              </w:rPr>
            </w:pPr>
            <w:r w:rsidRPr="00F0299B">
              <w:rPr>
                <w:rFonts w:ascii="Times New Roman" w:hAnsi="Times New Roman" w:cs="Times New Roman"/>
                <w:color w:val="00B050"/>
                <w:sz w:val="24"/>
                <w:szCs w:val="24"/>
              </w:rPr>
              <w:t>VVC: Priekšlikums pieņemts.</w:t>
            </w:r>
          </w:p>
        </w:tc>
        <w:tc>
          <w:tcPr>
            <w:tcW w:w="2976" w:type="dxa"/>
            <w:vMerge/>
          </w:tcPr>
          <w:p w14:paraId="5FDF6571" w14:textId="77777777" w:rsidR="00033D3C" w:rsidRPr="00232D93" w:rsidRDefault="00033D3C" w:rsidP="00A9019F">
            <w:pPr>
              <w:rPr>
                <w:rFonts w:ascii="Times New Roman" w:hAnsi="Times New Roman" w:cs="Times New Roman"/>
                <w:sz w:val="24"/>
                <w:szCs w:val="24"/>
              </w:rPr>
            </w:pPr>
          </w:p>
        </w:tc>
      </w:tr>
      <w:tr w:rsidR="00033D3C" w:rsidRPr="00232D93" w14:paraId="0D3FF42F" w14:textId="77777777" w:rsidTr="00033D3C">
        <w:tc>
          <w:tcPr>
            <w:tcW w:w="2978" w:type="dxa"/>
            <w:vMerge/>
          </w:tcPr>
          <w:p w14:paraId="1E20CCA8" w14:textId="77777777" w:rsidR="00033D3C" w:rsidRPr="00232D93" w:rsidRDefault="00033D3C" w:rsidP="00A9019F">
            <w:pPr>
              <w:rPr>
                <w:rFonts w:ascii="Times New Roman" w:hAnsi="Times New Roman" w:cs="Times New Roman"/>
                <w:sz w:val="24"/>
                <w:szCs w:val="24"/>
              </w:rPr>
            </w:pPr>
          </w:p>
        </w:tc>
        <w:tc>
          <w:tcPr>
            <w:tcW w:w="3118" w:type="dxa"/>
            <w:vMerge/>
          </w:tcPr>
          <w:p w14:paraId="6B5807BE" w14:textId="77777777" w:rsidR="00033D3C" w:rsidRPr="00232D93" w:rsidRDefault="00033D3C" w:rsidP="00A9019F">
            <w:pPr>
              <w:rPr>
                <w:rFonts w:ascii="Times New Roman" w:hAnsi="Times New Roman" w:cs="Times New Roman"/>
                <w:sz w:val="24"/>
                <w:szCs w:val="24"/>
              </w:rPr>
            </w:pPr>
          </w:p>
        </w:tc>
        <w:tc>
          <w:tcPr>
            <w:tcW w:w="2977" w:type="dxa"/>
          </w:tcPr>
          <w:p w14:paraId="2B2E0580" w14:textId="4198A72E" w:rsidR="00033D3C" w:rsidRPr="00232D93"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Sekretārs</w:t>
            </w:r>
          </w:p>
        </w:tc>
        <w:tc>
          <w:tcPr>
            <w:tcW w:w="2977" w:type="dxa"/>
          </w:tcPr>
          <w:p w14:paraId="2E03E83F" w14:textId="77777777" w:rsidR="00033D3C" w:rsidRDefault="00033D3C" w:rsidP="00A9019F">
            <w:pPr>
              <w:rPr>
                <w:rFonts w:ascii="Times New Roman" w:hAnsi="Times New Roman" w:cs="Times New Roman"/>
                <w:sz w:val="24"/>
                <w:szCs w:val="24"/>
              </w:rPr>
            </w:pPr>
            <w:r w:rsidRPr="00232D93">
              <w:rPr>
                <w:rFonts w:ascii="Times New Roman" w:hAnsi="Times New Roman" w:cs="Times New Roman"/>
                <w:sz w:val="24"/>
                <w:szCs w:val="24"/>
              </w:rPr>
              <w:t>Sekretariāts</w:t>
            </w:r>
          </w:p>
          <w:p w14:paraId="1F95D48C" w14:textId="66F19259" w:rsidR="00033D3C" w:rsidRPr="00232D93" w:rsidRDefault="00033D3C" w:rsidP="00A9019F">
            <w:pPr>
              <w:rPr>
                <w:rFonts w:ascii="Times New Roman" w:hAnsi="Times New Roman" w:cs="Times New Roman"/>
                <w:sz w:val="24"/>
                <w:szCs w:val="24"/>
              </w:rPr>
            </w:pPr>
            <w:r>
              <w:rPr>
                <w:rFonts w:ascii="Times New Roman" w:hAnsi="Times New Roman" w:cs="Times New Roman"/>
                <w:color w:val="00B050"/>
                <w:sz w:val="24"/>
                <w:szCs w:val="24"/>
              </w:rPr>
              <w:t xml:space="preserve">Šeit jāpievērš uzmanība, jo </w:t>
            </w:r>
            <w:proofErr w:type="spellStart"/>
            <w:r>
              <w:rPr>
                <w:rFonts w:ascii="Times New Roman" w:hAnsi="Times New Roman" w:cs="Times New Roman"/>
                <w:color w:val="00B050"/>
                <w:sz w:val="24"/>
                <w:szCs w:val="24"/>
              </w:rPr>
              <w:t>avottekstā</w:t>
            </w:r>
            <w:proofErr w:type="spellEnd"/>
            <w:r>
              <w:rPr>
                <w:rFonts w:ascii="Times New Roman" w:hAnsi="Times New Roman" w:cs="Times New Roman"/>
                <w:color w:val="00B050"/>
                <w:sz w:val="24"/>
                <w:szCs w:val="24"/>
              </w:rPr>
              <w:t xml:space="preserve"> angļu valodā tiek lietoti abi termini: “</w:t>
            </w:r>
            <w:proofErr w:type="spellStart"/>
            <w:r>
              <w:rPr>
                <w:rFonts w:ascii="Times New Roman" w:hAnsi="Times New Roman" w:cs="Times New Roman"/>
                <w:color w:val="00B050"/>
                <w:sz w:val="24"/>
                <w:szCs w:val="24"/>
              </w:rPr>
              <w:t>Secretariat</w:t>
            </w:r>
            <w:proofErr w:type="spellEnd"/>
            <w:r>
              <w:rPr>
                <w:rFonts w:ascii="Times New Roman" w:hAnsi="Times New Roman" w:cs="Times New Roman"/>
                <w:color w:val="00B050"/>
                <w:sz w:val="24"/>
                <w:szCs w:val="24"/>
              </w:rPr>
              <w:t>” un “</w:t>
            </w:r>
            <w:proofErr w:type="spellStart"/>
            <w:r>
              <w:rPr>
                <w:rFonts w:ascii="Times New Roman" w:hAnsi="Times New Roman" w:cs="Times New Roman"/>
                <w:color w:val="00B050"/>
                <w:sz w:val="24"/>
                <w:szCs w:val="24"/>
              </w:rPr>
              <w:t>Secretary-General</w:t>
            </w:r>
            <w:proofErr w:type="spellEnd"/>
            <w:r>
              <w:rPr>
                <w:rFonts w:ascii="Times New Roman" w:hAnsi="Times New Roman" w:cs="Times New Roman"/>
                <w:color w:val="00B050"/>
                <w:sz w:val="24"/>
                <w:szCs w:val="24"/>
              </w:rPr>
              <w:t xml:space="preserve">”. To atbilsmes arī tad atbilstoši nodalāmas. </w:t>
            </w:r>
          </w:p>
        </w:tc>
        <w:tc>
          <w:tcPr>
            <w:tcW w:w="2976" w:type="dxa"/>
            <w:vMerge/>
          </w:tcPr>
          <w:p w14:paraId="5207B88E" w14:textId="77777777" w:rsidR="00033D3C" w:rsidRPr="00232D93" w:rsidRDefault="00033D3C" w:rsidP="00A9019F">
            <w:pPr>
              <w:rPr>
                <w:rFonts w:ascii="Times New Roman" w:hAnsi="Times New Roman" w:cs="Times New Roman"/>
                <w:sz w:val="24"/>
                <w:szCs w:val="24"/>
              </w:rPr>
            </w:pPr>
          </w:p>
        </w:tc>
      </w:tr>
    </w:tbl>
    <w:p w14:paraId="1CC6FA9C" w14:textId="2AD2C1CD" w:rsidR="00A54144" w:rsidRDefault="00A54144" w:rsidP="00A9019F">
      <w:pPr>
        <w:spacing w:after="0" w:line="240" w:lineRule="auto"/>
        <w:rPr>
          <w:rFonts w:ascii="Times New Roman" w:hAnsi="Times New Roman" w:cs="Times New Roman"/>
          <w:b/>
          <w:bCs/>
          <w:sz w:val="24"/>
          <w:szCs w:val="24"/>
        </w:rPr>
      </w:pPr>
    </w:p>
    <w:p w14:paraId="7261AC16" w14:textId="77777777" w:rsidR="00B80040" w:rsidRPr="00232D93" w:rsidRDefault="00B80040" w:rsidP="00A9019F">
      <w:pPr>
        <w:spacing w:after="0" w:line="240" w:lineRule="auto"/>
        <w:rPr>
          <w:rFonts w:ascii="Times New Roman" w:hAnsi="Times New Roman" w:cs="Times New Roman"/>
          <w:b/>
          <w:bCs/>
          <w:sz w:val="24"/>
          <w:szCs w:val="24"/>
        </w:rPr>
      </w:pPr>
    </w:p>
    <w:p w14:paraId="605B62A9" w14:textId="379C1059" w:rsidR="00232D93" w:rsidRDefault="00776F0E" w:rsidP="00A9019F">
      <w:pPr>
        <w:spacing w:after="0" w:line="240" w:lineRule="auto"/>
        <w:rPr>
          <w:rFonts w:ascii="Times New Roman" w:hAnsi="Times New Roman" w:cs="Times New Roman"/>
          <w:b/>
          <w:bCs/>
          <w:sz w:val="24"/>
          <w:szCs w:val="24"/>
        </w:rPr>
      </w:pPr>
      <w:r>
        <w:rPr>
          <w:rFonts w:ascii="Times New Roman" w:hAnsi="Times New Roman" w:cs="Times New Roman"/>
          <w:b/>
          <w:bCs/>
          <w:sz w:val="24"/>
          <w:szCs w:val="24"/>
        </w:rPr>
        <w:t>Ārlietu ministrija</w:t>
      </w:r>
    </w:p>
    <w:p w14:paraId="5E74067B" w14:textId="24298117" w:rsidR="00776F0E" w:rsidRDefault="00776F0E" w:rsidP="00A9019F">
      <w:pPr>
        <w:spacing w:after="0" w:line="240" w:lineRule="auto"/>
        <w:rPr>
          <w:rFonts w:ascii="Times New Roman" w:hAnsi="Times New Roman" w:cs="Times New Roman"/>
          <w:b/>
          <w:bCs/>
          <w:sz w:val="24"/>
          <w:szCs w:val="24"/>
        </w:rPr>
      </w:pPr>
    </w:p>
    <w:tbl>
      <w:tblPr>
        <w:tblStyle w:val="Reatabula"/>
        <w:tblW w:w="0" w:type="auto"/>
        <w:tblInd w:w="-289" w:type="dxa"/>
        <w:tblLayout w:type="fixed"/>
        <w:tblLook w:val="04A0" w:firstRow="1" w:lastRow="0" w:firstColumn="1" w:lastColumn="0" w:noHBand="0" w:noVBand="1"/>
      </w:tblPr>
      <w:tblGrid>
        <w:gridCol w:w="2978"/>
        <w:gridCol w:w="3118"/>
        <w:gridCol w:w="2977"/>
        <w:gridCol w:w="2835"/>
        <w:gridCol w:w="2976"/>
      </w:tblGrid>
      <w:tr w:rsidR="00776F0E" w:rsidRPr="00760456" w14:paraId="4DFE1FAA" w14:textId="77777777" w:rsidTr="00061FC1">
        <w:tc>
          <w:tcPr>
            <w:tcW w:w="2978" w:type="dxa"/>
          </w:tcPr>
          <w:p w14:paraId="1F349B21" w14:textId="77777777" w:rsidR="00776F0E" w:rsidRPr="00760456" w:rsidRDefault="00776F0E" w:rsidP="00A9019F">
            <w:pPr>
              <w:rPr>
                <w:rFonts w:ascii="Times New Roman" w:hAnsi="Times New Roman" w:cs="Times New Roman"/>
                <w:sz w:val="24"/>
              </w:rPr>
            </w:pPr>
            <w:r w:rsidRPr="00760456">
              <w:rPr>
                <w:rFonts w:ascii="Times New Roman" w:hAnsi="Times New Roman" w:cs="Times New Roman"/>
                <w:b/>
                <w:sz w:val="24"/>
              </w:rPr>
              <w:t>Starptautiskā līguma</w:t>
            </w:r>
            <w:r w:rsidRPr="00760456">
              <w:rPr>
                <w:rFonts w:ascii="Times New Roman" w:hAnsi="Times New Roman" w:cs="Times New Roman"/>
                <w:sz w:val="24"/>
              </w:rPr>
              <w:t xml:space="preserve">, kura tulkojumam latviešu valodā nepieciešams precizējums, </w:t>
            </w:r>
            <w:r w:rsidRPr="00760456">
              <w:rPr>
                <w:rFonts w:ascii="Times New Roman" w:hAnsi="Times New Roman" w:cs="Times New Roman"/>
                <w:b/>
                <w:sz w:val="24"/>
              </w:rPr>
              <w:t>pilns nosaukums</w:t>
            </w:r>
          </w:p>
        </w:tc>
        <w:tc>
          <w:tcPr>
            <w:tcW w:w="3118" w:type="dxa"/>
          </w:tcPr>
          <w:p w14:paraId="402FF0DE" w14:textId="77777777" w:rsidR="00776F0E" w:rsidRPr="00760456" w:rsidRDefault="00776F0E" w:rsidP="00A9019F">
            <w:pPr>
              <w:rPr>
                <w:rFonts w:ascii="Times New Roman" w:hAnsi="Times New Roman" w:cs="Times New Roman"/>
                <w:sz w:val="24"/>
              </w:rPr>
            </w:pPr>
            <w:r w:rsidRPr="00760456">
              <w:rPr>
                <w:rFonts w:ascii="Times New Roman" w:hAnsi="Times New Roman" w:cs="Times New Roman"/>
                <w:b/>
                <w:sz w:val="24"/>
              </w:rPr>
              <w:t>Saite no likumi.lv</w:t>
            </w:r>
            <w:r w:rsidRPr="00760456">
              <w:rPr>
                <w:rFonts w:ascii="Times New Roman" w:hAnsi="Times New Roman" w:cs="Times New Roman"/>
                <w:sz w:val="24"/>
              </w:rPr>
              <w:t>, kur šis starptautiskais līgums latviešu valodā publiski pieejams</w:t>
            </w:r>
          </w:p>
        </w:tc>
        <w:tc>
          <w:tcPr>
            <w:tcW w:w="2977" w:type="dxa"/>
          </w:tcPr>
          <w:p w14:paraId="0A38511D" w14:textId="77777777" w:rsidR="00776F0E" w:rsidRPr="00760456" w:rsidRDefault="00776F0E" w:rsidP="00A9019F">
            <w:pPr>
              <w:rPr>
                <w:rFonts w:ascii="Times New Roman" w:hAnsi="Times New Roman" w:cs="Times New Roman"/>
                <w:sz w:val="24"/>
              </w:rPr>
            </w:pPr>
            <w:r w:rsidRPr="00760456">
              <w:rPr>
                <w:rFonts w:ascii="Times New Roman" w:hAnsi="Times New Roman" w:cs="Times New Roman"/>
                <w:sz w:val="24"/>
              </w:rPr>
              <w:t xml:space="preserve">Attiecīgā līguma tulkojuma </w:t>
            </w:r>
            <w:r w:rsidRPr="00760456">
              <w:rPr>
                <w:rFonts w:ascii="Times New Roman" w:hAnsi="Times New Roman" w:cs="Times New Roman"/>
                <w:b/>
                <w:sz w:val="24"/>
              </w:rPr>
              <w:t>precizējamā</w:t>
            </w:r>
            <w:r w:rsidRPr="00760456">
              <w:rPr>
                <w:rFonts w:ascii="Times New Roman" w:hAnsi="Times New Roman" w:cs="Times New Roman"/>
                <w:sz w:val="24"/>
              </w:rPr>
              <w:t xml:space="preserve"> </w:t>
            </w:r>
            <w:r w:rsidRPr="00760456">
              <w:rPr>
                <w:rFonts w:ascii="Times New Roman" w:hAnsi="Times New Roman" w:cs="Times New Roman"/>
                <w:b/>
                <w:sz w:val="24"/>
              </w:rPr>
              <w:t>norma</w:t>
            </w:r>
            <w:r w:rsidRPr="00760456">
              <w:rPr>
                <w:rFonts w:ascii="Times New Roman" w:hAnsi="Times New Roman" w:cs="Times New Roman"/>
                <w:sz w:val="24"/>
              </w:rPr>
              <w:t xml:space="preserve"> </w:t>
            </w:r>
            <w:r w:rsidRPr="00760456">
              <w:rPr>
                <w:rFonts w:ascii="Times New Roman" w:hAnsi="Times New Roman" w:cs="Times New Roman"/>
                <w:b/>
                <w:sz w:val="24"/>
              </w:rPr>
              <w:t>(esošā redakcijā)</w:t>
            </w:r>
          </w:p>
        </w:tc>
        <w:tc>
          <w:tcPr>
            <w:tcW w:w="2835" w:type="dxa"/>
          </w:tcPr>
          <w:p w14:paraId="2D8C7E8F" w14:textId="77777777" w:rsidR="00776F0E" w:rsidRPr="00760456" w:rsidRDefault="00776F0E" w:rsidP="00A9019F">
            <w:pPr>
              <w:rPr>
                <w:rFonts w:ascii="Times New Roman" w:hAnsi="Times New Roman" w:cs="Times New Roman"/>
                <w:sz w:val="24"/>
              </w:rPr>
            </w:pPr>
            <w:r w:rsidRPr="00760456">
              <w:rPr>
                <w:rFonts w:ascii="Times New Roman" w:hAnsi="Times New Roman" w:cs="Times New Roman"/>
                <w:sz w:val="24"/>
              </w:rPr>
              <w:t xml:space="preserve">Attiecīgā līguma tulkojuma </w:t>
            </w:r>
            <w:r w:rsidRPr="00760456">
              <w:rPr>
                <w:rFonts w:ascii="Times New Roman" w:hAnsi="Times New Roman" w:cs="Times New Roman"/>
                <w:b/>
                <w:sz w:val="24"/>
              </w:rPr>
              <w:t>precizētā</w:t>
            </w:r>
            <w:r w:rsidRPr="00760456">
              <w:rPr>
                <w:rFonts w:ascii="Times New Roman" w:hAnsi="Times New Roman" w:cs="Times New Roman"/>
                <w:sz w:val="24"/>
              </w:rPr>
              <w:t xml:space="preserve"> </w:t>
            </w:r>
            <w:r w:rsidRPr="00760456">
              <w:rPr>
                <w:rFonts w:ascii="Times New Roman" w:hAnsi="Times New Roman" w:cs="Times New Roman"/>
                <w:b/>
                <w:sz w:val="24"/>
              </w:rPr>
              <w:t>norma</w:t>
            </w:r>
            <w:r w:rsidRPr="00760456">
              <w:rPr>
                <w:rFonts w:ascii="Times New Roman" w:hAnsi="Times New Roman" w:cs="Times New Roman"/>
                <w:sz w:val="24"/>
              </w:rPr>
              <w:t xml:space="preserve"> </w:t>
            </w:r>
          </w:p>
          <w:p w14:paraId="01DFF032" w14:textId="77777777" w:rsidR="00776F0E" w:rsidRPr="00760456" w:rsidRDefault="00776F0E" w:rsidP="00A9019F">
            <w:pPr>
              <w:rPr>
                <w:rFonts w:ascii="Times New Roman" w:hAnsi="Times New Roman" w:cs="Times New Roman"/>
                <w:sz w:val="24"/>
              </w:rPr>
            </w:pPr>
            <w:r w:rsidRPr="00760456">
              <w:rPr>
                <w:rFonts w:ascii="Times New Roman" w:hAnsi="Times New Roman" w:cs="Times New Roman"/>
                <w:b/>
                <w:sz w:val="24"/>
              </w:rPr>
              <w:t>(labotā redakcijā)</w:t>
            </w:r>
          </w:p>
        </w:tc>
        <w:tc>
          <w:tcPr>
            <w:tcW w:w="2976" w:type="dxa"/>
          </w:tcPr>
          <w:p w14:paraId="070E6324" w14:textId="77777777" w:rsidR="00776F0E" w:rsidRPr="00760456" w:rsidRDefault="00776F0E" w:rsidP="00A9019F">
            <w:pPr>
              <w:rPr>
                <w:rFonts w:ascii="Times New Roman" w:hAnsi="Times New Roman" w:cs="Times New Roman"/>
                <w:sz w:val="24"/>
              </w:rPr>
            </w:pPr>
            <w:r w:rsidRPr="00760456">
              <w:rPr>
                <w:rFonts w:ascii="Times New Roman" w:hAnsi="Times New Roman" w:cs="Times New Roman"/>
                <w:b/>
                <w:sz w:val="24"/>
              </w:rPr>
              <w:t>Eksperta vārds, uzvārds, e-pasta adrese</w:t>
            </w:r>
            <w:r w:rsidRPr="00760456">
              <w:rPr>
                <w:rFonts w:ascii="Times New Roman" w:hAnsi="Times New Roman" w:cs="Times New Roman"/>
                <w:sz w:val="24"/>
              </w:rPr>
              <w:t>, ar kuru Valsts valodas centram saskaņot terminoloģiju</w:t>
            </w:r>
          </w:p>
        </w:tc>
      </w:tr>
      <w:tr w:rsidR="00D90FAA" w:rsidRPr="00760456" w14:paraId="58927178" w14:textId="77777777" w:rsidTr="00061FC1">
        <w:tc>
          <w:tcPr>
            <w:tcW w:w="2978" w:type="dxa"/>
            <w:vMerge w:val="restart"/>
          </w:tcPr>
          <w:p w14:paraId="7423CB5A" w14:textId="3709CB4F" w:rsidR="00D90FAA" w:rsidRPr="00760456" w:rsidRDefault="004E3761" w:rsidP="00A9019F">
            <w:pPr>
              <w:jc w:val="both"/>
              <w:rPr>
                <w:rFonts w:ascii="Times New Roman" w:hAnsi="Times New Roman" w:cs="Times New Roman"/>
                <w:sz w:val="24"/>
              </w:rPr>
            </w:pPr>
            <w:r>
              <w:rPr>
                <w:rFonts w:ascii="Times New Roman" w:hAnsi="Times New Roman" w:cs="Times New Roman"/>
                <w:sz w:val="24"/>
              </w:rPr>
              <w:t>40</w:t>
            </w:r>
            <w:r w:rsidR="00D90FAA">
              <w:rPr>
                <w:rFonts w:ascii="Times New Roman" w:hAnsi="Times New Roman" w:cs="Times New Roman"/>
                <w:sz w:val="24"/>
              </w:rPr>
              <w:t xml:space="preserve">. </w:t>
            </w:r>
            <w:r w:rsidR="00D90FAA" w:rsidRPr="00760456">
              <w:rPr>
                <w:rFonts w:ascii="Times New Roman" w:hAnsi="Times New Roman" w:cs="Times New Roman"/>
                <w:sz w:val="24"/>
              </w:rPr>
              <w:t>Hāgas 1961. gada 5. oktobra Konvencija par ārvalstu publisko dokumentu legalizācijas prasības atcelšanu</w:t>
            </w:r>
          </w:p>
          <w:p w14:paraId="2911A773" w14:textId="66836578" w:rsidR="00D90FAA" w:rsidRPr="00760456" w:rsidRDefault="00D90FAA" w:rsidP="00A9019F">
            <w:pPr>
              <w:jc w:val="both"/>
              <w:rPr>
                <w:rFonts w:ascii="Times New Roman" w:hAnsi="Times New Roman" w:cs="Times New Roman"/>
                <w:sz w:val="24"/>
              </w:rPr>
            </w:pPr>
          </w:p>
        </w:tc>
        <w:tc>
          <w:tcPr>
            <w:tcW w:w="3118" w:type="dxa"/>
            <w:vMerge w:val="restart"/>
          </w:tcPr>
          <w:p w14:paraId="1E1C5981" w14:textId="77777777" w:rsidR="00D90FAA" w:rsidRPr="00760456" w:rsidRDefault="004E3761" w:rsidP="00A9019F">
            <w:pPr>
              <w:jc w:val="both"/>
              <w:rPr>
                <w:rFonts w:ascii="Times New Roman" w:hAnsi="Times New Roman" w:cs="Times New Roman"/>
                <w:sz w:val="24"/>
              </w:rPr>
            </w:pPr>
            <w:hyperlink r:id="rId147" w:history="1">
              <w:r w:rsidR="00D90FAA" w:rsidRPr="00760456">
                <w:rPr>
                  <w:rStyle w:val="Hipersaite"/>
                  <w:rFonts w:ascii="Times New Roman" w:hAnsi="Times New Roman" w:cs="Times New Roman"/>
                  <w:sz w:val="24"/>
                </w:rPr>
                <w:t>https://likumi.lv/ta/id/33947-par-hagas-konvenciju-par-arvalstu-publisko-dokumentu-legalizacijas-prasibas-atcelsanu</w:t>
              </w:r>
            </w:hyperlink>
            <w:r w:rsidR="00D90FAA">
              <w:rPr>
                <w:rFonts w:ascii="Times New Roman" w:hAnsi="Times New Roman" w:cs="Times New Roman"/>
                <w:sz w:val="24"/>
              </w:rPr>
              <w:t xml:space="preserve"> </w:t>
            </w:r>
          </w:p>
          <w:p w14:paraId="2551A425" w14:textId="7DAFC47E" w:rsidR="00D90FAA" w:rsidRPr="00760456" w:rsidRDefault="00D90FAA" w:rsidP="00A9019F">
            <w:pPr>
              <w:rPr>
                <w:rFonts w:ascii="Times New Roman" w:hAnsi="Times New Roman" w:cs="Times New Roman"/>
                <w:sz w:val="24"/>
              </w:rPr>
            </w:pPr>
          </w:p>
        </w:tc>
        <w:tc>
          <w:tcPr>
            <w:tcW w:w="2977" w:type="dxa"/>
          </w:tcPr>
          <w:p w14:paraId="4812F037"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1. pants, a) </w:t>
            </w:r>
            <w:r w:rsidRPr="00760456">
              <w:rPr>
                <w:rFonts w:ascii="Times New Roman" w:hAnsi="Times New Roman" w:cs="Times New Roman"/>
                <w:sz w:val="24"/>
                <w:u w:val="single"/>
              </w:rPr>
              <w:t>dokumenti, ko izdevis varas orgāns vai amatpersona,</w:t>
            </w:r>
            <w:r w:rsidRPr="00760456">
              <w:rPr>
                <w:rFonts w:ascii="Times New Roman" w:hAnsi="Times New Roman" w:cs="Times New Roman"/>
                <w:sz w:val="24"/>
              </w:rPr>
              <w:t xml:space="preserve"> kas saistīti ar valsts tiesām vai tribunāliem, ieskaitot tos dokumentus, ko izdevis prokurors, tiesas sekretārs vai tiesas izpildītājs;</w:t>
            </w:r>
          </w:p>
        </w:tc>
        <w:tc>
          <w:tcPr>
            <w:tcW w:w="2835" w:type="dxa"/>
          </w:tcPr>
          <w:p w14:paraId="5B7DB957" w14:textId="77777777" w:rsidR="00D90FAA" w:rsidRDefault="00D90FAA" w:rsidP="00A9019F">
            <w:pPr>
              <w:rPr>
                <w:rFonts w:ascii="Times New Roman" w:hAnsi="Times New Roman" w:cs="Times New Roman"/>
                <w:sz w:val="24"/>
              </w:rPr>
            </w:pPr>
            <w:r w:rsidRPr="00760456">
              <w:rPr>
                <w:rFonts w:ascii="Times New Roman" w:hAnsi="Times New Roman" w:cs="Times New Roman"/>
                <w:sz w:val="24"/>
              </w:rPr>
              <w:t xml:space="preserve">1. pants, a) </w:t>
            </w:r>
            <w:r w:rsidRPr="00760456">
              <w:rPr>
                <w:rFonts w:ascii="Times New Roman" w:hAnsi="Times New Roman" w:cs="Times New Roman"/>
                <w:sz w:val="24"/>
                <w:u w:val="single"/>
              </w:rPr>
              <w:t>valsts iestāžu vai amatpersonu izdotie dokumenti</w:t>
            </w:r>
            <w:r w:rsidRPr="00760456">
              <w:rPr>
                <w:rFonts w:ascii="Times New Roman" w:hAnsi="Times New Roman" w:cs="Times New Roman"/>
                <w:sz w:val="24"/>
              </w:rPr>
              <w:t>, kas saistīti ar valsts tiesām vai tribunāliem, ieskaitot prokuroru, tiesas sekretāra vai tiesu izpildītāju izdotos dokumentus;</w:t>
            </w:r>
          </w:p>
          <w:p w14:paraId="7BDB640E" w14:textId="77777777" w:rsidR="00C84ABC" w:rsidRDefault="00C84ABC" w:rsidP="00A9019F">
            <w:pPr>
              <w:rPr>
                <w:rFonts w:ascii="Times New Roman" w:hAnsi="Times New Roman" w:cs="Times New Roman"/>
                <w:sz w:val="24"/>
              </w:rPr>
            </w:pPr>
          </w:p>
          <w:p w14:paraId="1996407B" w14:textId="77DF6C5C" w:rsidR="00C84ABC" w:rsidRPr="00760456" w:rsidRDefault="00C84ABC" w:rsidP="00A9019F">
            <w:pPr>
              <w:rPr>
                <w:rFonts w:ascii="Times New Roman" w:hAnsi="Times New Roman" w:cs="Times New Roman"/>
                <w:sz w:val="24"/>
              </w:rPr>
            </w:pPr>
            <w:r w:rsidRPr="00CC6D6F">
              <w:rPr>
                <w:rFonts w:ascii="Times New Roman" w:hAnsi="Times New Roman" w:cs="Times New Roman"/>
                <w:color w:val="00B050"/>
                <w:sz w:val="24"/>
              </w:rPr>
              <w:t>VVC: Priekšlikums pieņemts.</w:t>
            </w:r>
            <w:r w:rsidRPr="00CC6D6F">
              <w:rPr>
                <w:rFonts w:ascii="Times New Roman" w:hAnsi="Times New Roman" w:cs="Times New Roman"/>
                <w:sz w:val="24"/>
              </w:rPr>
              <w:t xml:space="preserve"> </w:t>
            </w:r>
          </w:p>
        </w:tc>
        <w:tc>
          <w:tcPr>
            <w:tcW w:w="2976" w:type="dxa"/>
            <w:vMerge w:val="restart"/>
          </w:tcPr>
          <w:p w14:paraId="2C349177"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Annija Roga, </w:t>
            </w:r>
            <w:hyperlink r:id="rId148" w:history="1">
              <w:r w:rsidRPr="00FF0C51">
                <w:rPr>
                  <w:rStyle w:val="Hipersaite"/>
                  <w:rFonts w:ascii="Times New Roman" w:hAnsi="Times New Roman" w:cs="Times New Roman"/>
                  <w:sz w:val="24"/>
                </w:rPr>
                <w:t>Annija.Roga@mfa.gov.lv</w:t>
              </w:r>
            </w:hyperlink>
          </w:p>
          <w:p w14:paraId="343461A3" w14:textId="432970D2" w:rsidR="00D90FAA" w:rsidRPr="00760456" w:rsidRDefault="00D90FAA" w:rsidP="00A9019F">
            <w:pPr>
              <w:rPr>
                <w:rFonts w:ascii="Times New Roman" w:hAnsi="Times New Roman" w:cs="Times New Roman"/>
                <w:sz w:val="24"/>
              </w:rPr>
            </w:pPr>
          </w:p>
        </w:tc>
      </w:tr>
      <w:tr w:rsidR="00D90FAA" w:rsidRPr="00760456" w14:paraId="6499274E" w14:textId="77777777" w:rsidTr="00061FC1">
        <w:tc>
          <w:tcPr>
            <w:tcW w:w="2978" w:type="dxa"/>
            <w:vMerge/>
          </w:tcPr>
          <w:p w14:paraId="0517FED6" w14:textId="633144A8" w:rsidR="00D90FAA" w:rsidRPr="00760456" w:rsidRDefault="00D90FAA" w:rsidP="00A9019F">
            <w:pPr>
              <w:jc w:val="both"/>
              <w:rPr>
                <w:rFonts w:ascii="Times New Roman" w:hAnsi="Times New Roman" w:cs="Times New Roman"/>
                <w:sz w:val="24"/>
              </w:rPr>
            </w:pPr>
          </w:p>
        </w:tc>
        <w:tc>
          <w:tcPr>
            <w:tcW w:w="3118" w:type="dxa"/>
            <w:vMerge/>
          </w:tcPr>
          <w:p w14:paraId="0497FCFC" w14:textId="737301E3" w:rsidR="00D90FAA" w:rsidRPr="00760456" w:rsidRDefault="00D90FAA" w:rsidP="00A9019F">
            <w:pPr>
              <w:rPr>
                <w:rFonts w:ascii="Times New Roman" w:hAnsi="Times New Roman" w:cs="Times New Roman"/>
                <w:sz w:val="24"/>
              </w:rPr>
            </w:pPr>
          </w:p>
        </w:tc>
        <w:tc>
          <w:tcPr>
            <w:tcW w:w="2977" w:type="dxa"/>
          </w:tcPr>
          <w:p w14:paraId="55D10D96"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1. pants, d) oficiāli apliecinājumi uz dokumentiem, ko parakstījušas privātpersonas, tādi kā oficiāli apliecinājumi par dokumenta reģistrāciju, vai par faktu, ka tas ir </w:t>
            </w:r>
            <w:r w:rsidRPr="00760456">
              <w:rPr>
                <w:rFonts w:ascii="Times New Roman" w:hAnsi="Times New Roman" w:cs="Times New Roman"/>
                <w:sz w:val="24"/>
              </w:rPr>
              <w:lastRenderedPageBreak/>
              <w:t xml:space="preserve">pastāvējis noteiktā datumā, un oficiāli un notariāli </w:t>
            </w:r>
            <w:r w:rsidRPr="00760456">
              <w:rPr>
                <w:rFonts w:ascii="Times New Roman" w:hAnsi="Times New Roman" w:cs="Times New Roman"/>
                <w:sz w:val="24"/>
                <w:u w:val="single"/>
              </w:rPr>
              <w:t>paraksta autentiskuma apliecinājumi</w:t>
            </w:r>
            <w:r w:rsidRPr="00760456">
              <w:rPr>
                <w:rFonts w:ascii="Times New Roman" w:hAnsi="Times New Roman" w:cs="Times New Roman"/>
                <w:sz w:val="24"/>
              </w:rPr>
              <w:t>.</w:t>
            </w:r>
          </w:p>
        </w:tc>
        <w:tc>
          <w:tcPr>
            <w:tcW w:w="2835" w:type="dxa"/>
          </w:tcPr>
          <w:p w14:paraId="624CD5ED" w14:textId="77777777" w:rsidR="00D90FAA" w:rsidRDefault="00D90FAA" w:rsidP="00A9019F">
            <w:pPr>
              <w:rPr>
                <w:rFonts w:ascii="Times New Roman" w:hAnsi="Times New Roman" w:cs="Times New Roman"/>
                <w:sz w:val="24"/>
                <w:u w:val="single"/>
              </w:rPr>
            </w:pPr>
            <w:r w:rsidRPr="00760456">
              <w:rPr>
                <w:rFonts w:ascii="Times New Roman" w:hAnsi="Times New Roman" w:cs="Times New Roman"/>
                <w:sz w:val="24"/>
              </w:rPr>
              <w:lastRenderedPageBreak/>
              <w:t xml:space="preserve">1. pants, d) oficiāli apliecinājumi uz dokumentiem, ko parakstījušas privātpersonas, tādi kā oficiāli apliecinājumi par dokumenta reģistrāciju, </w:t>
            </w:r>
            <w:r w:rsidRPr="00760456">
              <w:rPr>
                <w:rFonts w:ascii="Times New Roman" w:hAnsi="Times New Roman" w:cs="Times New Roman"/>
                <w:sz w:val="24"/>
              </w:rPr>
              <w:lastRenderedPageBreak/>
              <w:t xml:space="preserve">vai par faktu, ka tas ir pastāvējis noteiktā datumā, un oficiāli un notariāli </w:t>
            </w:r>
            <w:r w:rsidRPr="00760456">
              <w:rPr>
                <w:rFonts w:ascii="Times New Roman" w:hAnsi="Times New Roman" w:cs="Times New Roman"/>
                <w:sz w:val="24"/>
                <w:u w:val="single"/>
              </w:rPr>
              <w:t>paraksta īstuma apliecinājumi.</w:t>
            </w:r>
          </w:p>
          <w:p w14:paraId="0A18E66E" w14:textId="77777777" w:rsidR="00E17A1B" w:rsidRDefault="00E17A1B" w:rsidP="00A9019F">
            <w:pPr>
              <w:rPr>
                <w:rFonts w:ascii="Times New Roman" w:hAnsi="Times New Roman" w:cs="Times New Roman"/>
                <w:color w:val="00B050"/>
                <w:sz w:val="24"/>
              </w:rPr>
            </w:pPr>
            <w:r w:rsidRPr="00E17A1B">
              <w:rPr>
                <w:rFonts w:ascii="Times New Roman" w:hAnsi="Times New Roman" w:cs="Times New Roman"/>
                <w:color w:val="00B050"/>
                <w:sz w:val="24"/>
              </w:rPr>
              <w:t xml:space="preserve">VVC: Priekšlikums pieņemts. Skatīt, piem., </w:t>
            </w:r>
          </w:p>
          <w:p w14:paraId="334948E3" w14:textId="77777777" w:rsidR="00E17A1B" w:rsidRDefault="004E3761" w:rsidP="00A9019F">
            <w:pPr>
              <w:rPr>
                <w:rFonts w:ascii="Times New Roman" w:hAnsi="Times New Roman" w:cs="Times New Roman"/>
                <w:sz w:val="24"/>
              </w:rPr>
            </w:pPr>
            <w:hyperlink r:id="rId149" w:history="1">
              <w:r w:rsidR="00E17A1B" w:rsidRPr="00313738">
                <w:rPr>
                  <w:rStyle w:val="Hipersaite"/>
                  <w:rFonts w:ascii="Times New Roman" w:hAnsi="Times New Roman" w:cs="Times New Roman"/>
                  <w:sz w:val="24"/>
                </w:rPr>
                <w:t>https://www.latvijasnotars.lv/services/10</w:t>
              </w:r>
            </w:hyperlink>
            <w:r w:rsidR="00E17A1B">
              <w:rPr>
                <w:rFonts w:ascii="Times New Roman" w:hAnsi="Times New Roman" w:cs="Times New Roman"/>
                <w:sz w:val="24"/>
              </w:rPr>
              <w:t xml:space="preserve"> </w:t>
            </w:r>
          </w:p>
          <w:p w14:paraId="50031C9E" w14:textId="0FB372D7" w:rsidR="00841806" w:rsidRPr="00E17A1B" w:rsidRDefault="004E3761" w:rsidP="00A9019F">
            <w:pPr>
              <w:rPr>
                <w:rFonts w:ascii="Times New Roman" w:hAnsi="Times New Roman" w:cs="Times New Roman"/>
                <w:sz w:val="24"/>
              </w:rPr>
            </w:pPr>
            <w:hyperlink r:id="rId150" w:history="1">
              <w:r w:rsidR="00841806" w:rsidRPr="00313738">
                <w:rPr>
                  <w:rStyle w:val="Hipersaite"/>
                  <w:rFonts w:ascii="Times New Roman" w:hAnsi="Times New Roman" w:cs="Times New Roman"/>
                  <w:sz w:val="24"/>
                </w:rPr>
                <w:t>https://likumi.lv/ta/id/59982-notariata-likums?version_date=01.07.2019</w:t>
              </w:r>
            </w:hyperlink>
            <w:r w:rsidR="00841806">
              <w:rPr>
                <w:rFonts w:ascii="Times New Roman" w:hAnsi="Times New Roman" w:cs="Times New Roman"/>
                <w:sz w:val="24"/>
              </w:rPr>
              <w:t xml:space="preserve"> </w:t>
            </w:r>
          </w:p>
        </w:tc>
        <w:tc>
          <w:tcPr>
            <w:tcW w:w="2976" w:type="dxa"/>
            <w:vMerge/>
          </w:tcPr>
          <w:p w14:paraId="226DAD2C" w14:textId="176F8456" w:rsidR="00D90FAA" w:rsidRPr="00760456" w:rsidRDefault="00D90FAA" w:rsidP="00A9019F">
            <w:pPr>
              <w:rPr>
                <w:rFonts w:ascii="Times New Roman" w:hAnsi="Times New Roman" w:cs="Times New Roman"/>
                <w:sz w:val="24"/>
              </w:rPr>
            </w:pPr>
          </w:p>
        </w:tc>
      </w:tr>
      <w:tr w:rsidR="00D90FAA" w:rsidRPr="00760456" w14:paraId="520AC7BF" w14:textId="77777777" w:rsidTr="00061FC1">
        <w:tc>
          <w:tcPr>
            <w:tcW w:w="2978" w:type="dxa"/>
            <w:vMerge/>
          </w:tcPr>
          <w:p w14:paraId="6285CF9F" w14:textId="78EDAE75" w:rsidR="00D90FAA" w:rsidRPr="00760456" w:rsidRDefault="00D90FAA" w:rsidP="00A9019F">
            <w:pPr>
              <w:jc w:val="both"/>
              <w:rPr>
                <w:rFonts w:ascii="Times New Roman" w:hAnsi="Times New Roman" w:cs="Times New Roman"/>
                <w:sz w:val="24"/>
              </w:rPr>
            </w:pPr>
          </w:p>
        </w:tc>
        <w:tc>
          <w:tcPr>
            <w:tcW w:w="3118" w:type="dxa"/>
            <w:vMerge/>
          </w:tcPr>
          <w:p w14:paraId="427B035E" w14:textId="5D6D313E" w:rsidR="00D90FAA" w:rsidRPr="00760456" w:rsidRDefault="00D90FAA" w:rsidP="00A9019F">
            <w:pPr>
              <w:rPr>
                <w:rFonts w:ascii="Times New Roman" w:hAnsi="Times New Roman" w:cs="Times New Roman"/>
                <w:sz w:val="24"/>
              </w:rPr>
            </w:pPr>
          </w:p>
        </w:tc>
        <w:tc>
          <w:tcPr>
            <w:tcW w:w="2977" w:type="dxa"/>
          </w:tcPr>
          <w:p w14:paraId="043D099D"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1. pants, Tomēr Konvencija nav piemērojama:</w:t>
            </w:r>
          </w:p>
          <w:p w14:paraId="34A6850E"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a) dokumentiem, ko izdevuši </w:t>
            </w:r>
            <w:r w:rsidRPr="00760456">
              <w:rPr>
                <w:rFonts w:ascii="Times New Roman" w:hAnsi="Times New Roman" w:cs="Times New Roman"/>
                <w:sz w:val="24"/>
                <w:u w:val="single"/>
              </w:rPr>
              <w:t>diplomātiskie vai konsulārie darbinieki;</w:t>
            </w:r>
          </w:p>
          <w:p w14:paraId="734B4CB0" w14:textId="77777777" w:rsidR="00D90FAA" w:rsidRPr="00760456" w:rsidRDefault="00D90FAA" w:rsidP="00A9019F">
            <w:pPr>
              <w:rPr>
                <w:rFonts w:ascii="Times New Roman" w:hAnsi="Times New Roman" w:cs="Times New Roman"/>
                <w:sz w:val="24"/>
              </w:rPr>
            </w:pPr>
          </w:p>
        </w:tc>
        <w:tc>
          <w:tcPr>
            <w:tcW w:w="2835" w:type="dxa"/>
          </w:tcPr>
          <w:p w14:paraId="2AC9FDA4"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1. pants, Tomēr Konvencija nav piemērojama:</w:t>
            </w:r>
          </w:p>
          <w:p w14:paraId="2214403E" w14:textId="77777777" w:rsidR="00D90FAA" w:rsidRDefault="00D90FAA" w:rsidP="00A9019F">
            <w:pPr>
              <w:rPr>
                <w:rFonts w:ascii="Times New Roman" w:hAnsi="Times New Roman" w:cs="Times New Roman"/>
                <w:sz w:val="24"/>
              </w:rPr>
            </w:pPr>
            <w:r w:rsidRPr="00760456">
              <w:rPr>
                <w:rFonts w:ascii="Times New Roman" w:hAnsi="Times New Roman" w:cs="Times New Roman"/>
                <w:sz w:val="24"/>
              </w:rPr>
              <w:t xml:space="preserve">a) dokumentiem, ko izdevušas </w:t>
            </w:r>
            <w:r w:rsidRPr="00760456">
              <w:rPr>
                <w:rFonts w:ascii="Times New Roman" w:hAnsi="Times New Roman" w:cs="Times New Roman"/>
                <w:sz w:val="24"/>
                <w:u w:val="single"/>
              </w:rPr>
              <w:t>diplomātiskā dienesta vai konsulārās amatpersonas</w:t>
            </w:r>
            <w:r w:rsidRPr="00760456">
              <w:rPr>
                <w:rFonts w:ascii="Times New Roman" w:hAnsi="Times New Roman" w:cs="Times New Roman"/>
                <w:sz w:val="24"/>
              </w:rPr>
              <w:t>;</w:t>
            </w:r>
          </w:p>
          <w:p w14:paraId="09F370E5" w14:textId="77777777" w:rsidR="004A65C8" w:rsidRDefault="004A65C8" w:rsidP="00A9019F">
            <w:pPr>
              <w:rPr>
                <w:rFonts w:ascii="Times New Roman" w:hAnsi="Times New Roman" w:cs="Times New Roman"/>
                <w:sz w:val="24"/>
              </w:rPr>
            </w:pPr>
          </w:p>
          <w:p w14:paraId="11F31B49" w14:textId="0AF2A9FF" w:rsidR="004A65C8" w:rsidRPr="00253E38" w:rsidRDefault="004A65C8" w:rsidP="00A9019F">
            <w:pPr>
              <w:rPr>
                <w:rFonts w:ascii="Times New Roman" w:hAnsi="Times New Roman" w:cs="Times New Roman"/>
                <w:color w:val="00B050"/>
                <w:sz w:val="24"/>
              </w:rPr>
            </w:pPr>
            <w:r w:rsidRPr="00253E38">
              <w:rPr>
                <w:rFonts w:ascii="Times New Roman" w:hAnsi="Times New Roman" w:cs="Times New Roman"/>
                <w:color w:val="00B050"/>
                <w:sz w:val="24"/>
              </w:rPr>
              <w:t xml:space="preserve">VVC: </w:t>
            </w:r>
            <w:r w:rsidR="00253E38" w:rsidRPr="00253E38">
              <w:rPr>
                <w:rFonts w:ascii="Times New Roman" w:hAnsi="Times New Roman" w:cs="Times New Roman"/>
                <w:color w:val="00B050"/>
                <w:sz w:val="24"/>
              </w:rPr>
              <w:t xml:space="preserve">Angļu valodā “to </w:t>
            </w:r>
            <w:proofErr w:type="spellStart"/>
            <w:r w:rsidR="00253E38" w:rsidRPr="00253E38">
              <w:rPr>
                <w:rFonts w:ascii="Times New Roman" w:hAnsi="Times New Roman" w:cs="Times New Roman"/>
                <w:color w:val="00B050"/>
                <w:sz w:val="24"/>
              </w:rPr>
              <w:t>documents</w:t>
            </w:r>
            <w:proofErr w:type="spellEnd"/>
            <w:r w:rsidR="00253E38" w:rsidRPr="00253E38">
              <w:rPr>
                <w:rFonts w:ascii="Times New Roman" w:hAnsi="Times New Roman" w:cs="Times New Roman"/>
                <w:color w:val="00B050"/>
                <w:sz w:val="24"/>
              </w:rPr>
              <w:t xml:space="preserve"> </w:t>
            </w:r>
            <w:proofErr w:type="spellStart"/>
            <w:r w:rsidR="00253E38" w:rsidRPr="00253E38">
              <w:rPr>
                <w:rFonts w:ascii="Times New Roman" w:hAnsi="Times New Roman" w:cs="Times New Roman"/>
                <w:color w:val="00B050"/>
                <w:sz w:val="24"/>
              </w:rPr>
              <w:t>executed</w:t>
            </w:r>
            <w:proofErr w:type="spellEnd"/>
            <w:r w:rsidR="00253E38" w:rsidRPr="00253E38">
              <w:rPr>
                <w:rFonts w:ascii="Times New Roman" w:hAnsi="Times New Roman" w:cs="Times New Roman"/>
                <w:color w:val="00B050"/>
                <w:sz w:val="24"/>
              </w:rPr>
              <w:t xml:space="preserve"> </w:t>
            </w:r>
            <w:proofErr w:type="spellStart"/>
            <w:r w:rsidR="00253E38" w:rsidRPr="00253E38">
              <w:rPr>
                <w:rFonts w:ascii="Times New Roman" w:hAnsi="Times New Roman" w:cs="Times New Roman"/>
                <w:color w:val="00B050"/>
                <w:sz w:val="24"/>
              </w:rPr>
              <w:t>by</w:t>
            </w:r>
            <w:proofErr w:type="spellEnd"/>
            <w:r w:rsidR="00253E38" w:rsidRPr="00253E38">
              <w:rPr>
                <w:rFonts w:ascii="Times New Roman" w:hAnsi="Times New Roman" w:cs="Times New Roman"/>
                <w:color w:val="00B050"/>
                <w:sz w:val="24"/>
              </w:rPr>
              <w:t xml:space="preserve"> </w:t>
            </w:r>
            <w:proofErr w:type="spellStart"/>
            <w:r w:rsidR="00253E38" w:rsidRPr="00253E38">
              <w:rPr>
                <w:rFonts w:ascii="Times New Roman" w:hAnsi="Times New Roman" w:cs="Times New Roman"/>
                <w:color w:val="00B050"/>
                <w:sz w:val="24"/>
              </w:rPr>
              <w:t>diplomatic</w:t>
            </w:r>
            <w:proofErr w:type="spellEnd"/>
            <w:r w:rsidR="00253E38" w:rsidRPr="00253E38">
              <w:rPr>
                <w:rFonts w:ascii="Times New Roman" w:hAnsi="Times New Roman" w:cs="Times New Roman"/>
                <w:color w:val="00B050"/>
                <w:sz w:val="24"/>
              </w:rPr>
              <w:t xml:space="preserve"> </w:t>
            </w:r>
            <w:proofErr w:type="spellStart"/>
            <w:r w:rsidR="00253E38" w:rsidRPr="00253E38">
              <w:rPr>
                <w:rFonts w:ascii="Times New Roman" w:hAnsi="Times New Roman" w:cs="Times New Roman"/>
                <w:color w:val="00B050"/>
                <w:sz w:val="24"/>
              </w:rPr>
              <w:t>or</w:t>
            </w:r>
            <w:proofErr w:type="spellEnd"/>
            <w:r w:rsidR="00253E38" w:rsidRPr="00253E38">
              <w:rPr>
                <w:rFonts w:ascii="Times New Roman" w:hAnsi="Times New Roman" w:cs="Times New Roman"/>
                <w:color w:val="00B050"/>
                <w:sz w:val="24"/>
              </w:rPr>
              <w:t xml:space="preserve"> </w:t>
            </w:r>
            <w:proofErr w:type="spellStart"/>
            <w:r w:rsidR="00253E38" w:rsidRPr="00253E38">
              <w:rPr>
                <w:rFonts w:ascii="Times New Roman" w:hAnsi="Times New Roman" w:cs="Times New Roman"/>
                <w:color w:val="00B050"/>
                <w:sz w:val="24"/>
              </w:rPr>
              <w:t>consular</w:t>
            </w:r>
            <w:proofErr w:type="spellEnd"/>
            <w:r w:rsidR="00253E38" w:rsidRPr="00253E38">
              <w:rPr>
                <w:rFonts w:ascii="Times New Roman" w:hAnsi="Times New Roman" w:cs="Times New Roman"/>
                <w:color w:val="00B050"/>
                <w:sz w:val="24"/>
              </w:rPr>
              <w:t xml:space="preserve"> </w:t>
            </w:r>
            <w:proofErr w:type="spellStart"/>
            <w:r w:rsidR="00253E38" w:rsidRPr="00253E38">
              <w:rPr>
                <w:rFonts w:ascii="Times New Roman" w:hAnsi="Times New Roman" w:cs="Times New Roman"/>
                <w:color w:val="00B050"/>
                <w:sz w:val="24"/>
              </w:rPr>
              <w:t>agents</w:t>
            </w:r>
            <w:proofErr w:type="spellEnd"/>
            <w:r w:rsidR="00253E38" w:rsidRPr="00253E38">
              <w:rPr>
                <w:rFonts w:ascii="Times New Roman" w:hAnsi="Times New Roman" w:cs="Times New Roman"/>
                <w:color w:val="00B050"/>
                <w:sz w:val="24"/>
              </w:rPr>
              <w:t>”.</w:t>
            </w:r>
          </w:p>
          <w:p w14:paraId="7A50AA1D" w14:textId="77777777" w:rsidR="00D90FAA" w:rsidRPr="00A420F6" w:rsidRDefault="00A420F6" w:rsidP="00A9019F">
            <w:pPr>
              <w:rPr>
                <w:rFonts w:ascii="Times New Roman" w:hAnsi="Times New Roman" w:cs="Times New Roman"/>
                <w:color w:val="00B050"/>
                <w:sz w:val="24"/>
              </w:rPr>
            </w:pPr>
            <w:r w:rsidRPr="00A420F6">
              <w:rPr>
                <w:rFonts w:ascii="Times New Roman" w:hAnsi="Times New Roman" w:cs="Times New Roman"/>
                <w:color w:val="00B050"/>
                <w:sz w:val="24"/>
              </w:rPr>
              <w:t>Priekšlikums pieņemts.</w:t>
            </w:r>
          </w:p>
          <w:p w14:paraId="1ED05536" w14:textId="3421AB87" w:rsidR="00A420F6" w:rsidRDefault="004E3761" w:rsidP="00A9019F">
            <w:pPr>
              <w:rPr>
                <w:rFonts w:ascii="Times New Roman" w:hAnsi="Times New Roman" w:cs="Times New Roman"/>
                <w:sz w:val="24"/>
              </w:rPr>
            </w:pPr>
            <w:hyperlink r:id="rId151" w:history="1">
              <w:r w:rsidR="0044541A" w:rsidRPr="00313738">
                <w:rPr>
                  <w:rStyle w:val="Hipersaite"/>
                  <w:rFonts w:ascii="Times New Roman" w:hAnsi="Times New Roman" w:cs="Times New Roman"/>
                  <w:sz w:val="24"/>
                </w:rPr>
                <w:t>https://termini.gov.lv/atrast/consular%20officer/en</w:t>
              </w:r>
            </w:hyperlink>
          </w:p>
          <w:p w14:paraId="7DF13ED2" w14:textId="1E89418E" w:rsidR="0044541A" w:rsidRPr="00760456" w:rsidRDefault="004E3761" w:rsidP="00A9019F">
            <w:pPr>
              <w:rPr>
                <w:rFonts w:ascii="Times New Roman" w:hAnsi="Times New Roman" w:cs="Times New Roman"/>
                <w:sz w:val="24"/>
              </w:rPr>
            </w:pPr>
            <w:hyperlink r:id="rId152" w:history="1">
              <w:r w:rsidR="00135278" w:rsidRPr="00313738">
                <w:rPr>
                  <w:rStyle w:val="Hipersaite"/>
                  <w:rFonts w:ascii="Times New Roman" w:hAnsi="Times New Roman" w:cs="Times New Roman"/>
                  <w:sz w:val="24"/>
                </w:rPr>
                <w:t>https://likumi.lv/ta/id/298944-konsularas-palidzibas-un-konsularo-pakalpojumu-likums</w:t>
              </w:r>
            </w:hyperlink>
            <w:r w:rsidR="00135278">
              <w:rPr>
                <w:rFonts w:ascii="Times New Roman" w:hAnsi="Times New Roman" w:cs="Times New Roman"/>
                <w:sz w:val="24"/>
              </w:rPr>
              <w:t xml:space="preserve"> </w:t>
            </w:r>
          </w:p>
        </w:tc>
        <w:tc>
          <w:tcPr>
            <w:tcW w:w="2976" w:type="dxa"/>
            <w:vMerge/>
          </w:tcPr>
          <w:p w14:paraId="2B03F640" w14:textId="05CBA24A" w:rsidR="00D90FAA" w:rsidRPr="00760456" w:rsidRDefault="00D90FAA" w:rsidP="00A9019F">
            <w:pPr>
              <w:rPr>
                <w:rFonts w:ascii="Times New Roman" w:hAnsi="Times New Roman" w:cs="Times New Roman"/>
                <w:sz w:val="24"/>
              </w:rPr>
            </w:pPr>
          </w:p>
        </w:tc>
      </w:tr>
      <w:tr w:rsidR="00D90FAA" w:rsidRPr="00760456" w14:paraId="610B9AC8" w14:textId="77777777" w:rsidTr="00061FC1">
        <w:tc>
          <w:tcPr>
            <w:tcW w:w="2978" w:type="dxa"/>
            <w:vMerge/>
          </w:tcPr>
          <w:p w14:paraId="029DC3B5" w14:textId="1C9F8E9F" w:rsidR="00D90FAA" w:rsidRPr="00760456" w:rsidRDefault="00D90FAA" w:rsidP="00A9019F">
            <w:pPr>
              <w:jc w:val="both"/>
              <w:rPr>
                <w:rFonts w:ascii="Times New Roman" w:hAnsi="Times New Roman" w:cs="Times New Roman"/>
                <w:sz w:val="24"/>
              </w:rPr>
            </w:pPr>
          </w:p>
        </w:tc>
        <w:tc>
          <w:tcPr>
            <w:tcW w:w="3118" w:type="dxa"/>
            <w:vMerge/>
          </w:tcPr>
          <w:p w14:paraId="796997A5" w14:textId="72F4ED21" w:rsidR="00D90FAA" w:rsidRPr="00760456" w:rsidRDefault="00D90FAA" w:rsidP="00A9019F">
            <w:pPr>
              <w:rPr>
                <w:rFonts w:ascii="Times New Roman" w:hAnsi="Times New Roman" w:cs="Times New Roman"/>
                <w:sz w:val="24"/>
              </w:rPr>
            </w:pPr>
          </w:p>
        </w:tc>
        <w:tc>
          <w:tcPr>
            <w:tcW w:w="2977" w:type="dxa"/>
            <w:shd w:val="clear" w:color="auto" w:fill="auto"/>
          </w:tcPr>
          <w:p w14:paraId="62EB8B2E"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2. pants. Katra līgumslēdzēja valsts atbrīvos no legalizācijas dokumentus, kuriem </w:t>
            </w:r>
            <w:r w:rsidRPr="00760456">
              <w:rPr>
                <w:rFonts w:ascii="Times New Roman" w:hAnsi="Times New Roman" w:cs="Times New Roman"/>
                <w:sz w:val="24"/>
              </w:rPr>
              <w:lastRenderedPageBreak/>
              <w:t xml:space="preserve">piemērojama šī Konvencija un kurus jāuzrāda tās teritorijā. Šīs Konvencijas nolūkiem legalizācija nozīmē tikai formalitāti, ar kuru valsts, kuras teritorijā dokuments ir jāuzrāda, </w:t>
            </w:r>
            <w:r w:rsidRPr="00760456">
              <w:rPr>
                <w:rFonts w:ascii="Times New Roman" w:hAnsi="Times New Roman" w:cs="Times New Roman"/>
                <w:sz w:val="24"/>
                <w:u w:val="single"/>
              </w:rPr>
              <w:t>diplomātiskie vai konsulārie darbinieki</w:t>
            </w:r>
            <w:r w:rsidRPr="00760456">
              <w:rPr>
                <w:rFonts w:ascii="Times New Roman" w:hAnsi="Times New Roman" w:cs="Times New Roman"/>
                <w:sz w:val="24"/>
              </w:rPr>
              <w:t xml:space="preserve"> apliecina paraksta autentiskumu, statusu, kādā rīkojusies persona, kura parakstījusi dokumentu, un, kur tas nepieciešams, zīmoga vai spiedoga identitāti, kurš ir uz dokumenta.</w:t>
            </w:r>
          </w:p>
        </w:tc>
        <w:tc>
          <w:tcPr>
            <w:tcW w:w="2835" w:type="dxa"/>
          </w:tcPr>
          <w:p w14:paraId="01474665"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lastRenderedPageBreak/>
              <w:t xml:space="preserve">2.pants.Katra līgumslēdzēja valsts atbrīvos no legalizācijas dokumentus, kuriem </w:t>
            </w:r>
            <w:r w:rsidRPr="00760456">
              <w:rPr>
                <w:rFonts w:ascii="Times New Roman" w:hAnsi="Times New Roman" w:cs="Times New Roman"/>
                <w:sz w:val="24"/>
              </w:rPr>
              <w:lastRenderedPageBreak/>
              <w:t xml:space="preserve">piemērojama šī Konvencija un kurus jāuzrāda tās teritorijā. Šīs Konvencijas nolūkiem legalizācija nozīmē tikai formalitāti, ar kuru valsts, kuras teritorijā dokuments ir jāuzrāda, </w:t>
            </w:r>
            <w:r w:rsidRPr="00760456">
              <w:rPr>
                <w:rFonts w:ascii="Times New Roman" w:hAnsi="Times New Roman" w:cs="Times New Roman"/>
                <w:sz w:val="24"/>
                <w:u w:val="single"/>
              </w:rPr>
              <w:t>diplomātiskā dienesta vai konsulārās amatpersonas</w:t>
            </w:r>
            <w:r w:rsidRPr="00760456">
              <w:rPr>
                <w:rFonts w:ascii="Times New Roman" w:hAnsi="Times New Roman" w:cs="Times New Roman"/>
                <w:sz w:val="24"/>
              </w:rPr>
              <w:t xml:space="preserve"> apliecina paraksta autentiskumu, statusu, kādā rīkojusies persona, kura parakstījusi dokumentu, un, kur tas nepieciešams, zīmoga vai spiedoga identitāti, kurš ir uz dokumenta.</w:t>
            </w:r>
          </w:p>
          <w:p w14:paraId="55DFD8AF" w14:textId="77777777" w:rsidR="007F42DD" w:rsidRDefault="00AC6A29" w:rsidP="00A9019F">
            <w:pPr>
              <w:rPr>
                <w:rFonts w:ascii="Times New Roman" w:hAnsi="Times New Roman" w:cs="Times New Roman"/>
                <w:color w:val="00B050"/>
                <w:sz w:val="24"/>
              </w:rPr>
            </w:pPr>
            <w:r w:rsidRPr="00AC6A29">
              <w:rPr>
                <w:rFonts w:ascii="Times New Roman" w:hAnsi="Times New Roman" w:cs="Times New Roman"/>
                <w:color w:val="00B050"/>
                <w:sz w:val="24"/>
              </w:rPr>
              <w:t>VVC: Priekšlikums pieņemts.</w:t>
            </w:r>
          </w:p>
          <w:p w14:paraId="3172B9C5" w14:textId="1EE3108B" w:rsidR="00D90FAA" w:rsidRDefault="007F42DD" w:rsidP="00A9019F">
            <w:pPr>
              <w:rPr>
                <w:rFonts w:ascii="Times New Roman" w:hAnsi="Times New Roman" w:cs="Times New Roman"/>
                <w:color w:val="00B050"/>
                <w:sz w:val="24"/>
              </w:rPr>
            </w:pPr>
            <w:r w:rsidRPr="00D938CF">
              <w:rPr>
                <w:rFonts w:ascii="Times New Roman" w:hAnsi="Times New Roman" w:cs="Times New Roman"/>
                <w:color w:val="00B050"/>
                <w:sz w:val="24"/>
              </w:rPr>
              <w:t>Kā arī s</w:t>
            </w:r>
            <w:r w:rsidR="004E1B6C" w:rsidRPr="00D938CF">
              <w:rPr>
                <w:rFonts w:ascii="Times New Roman" w:hAnsi="Times New Roman" w:cs="Times New Roman"/>
                <w:color w:val="00B050"/>
                <w:sz w:val="24"/>
              </w:rPr>
              <w:t xml:space="preserve">askaņā ar piedāvāto labojumu 1. panta d) punktā </w:t>
            </w:r>
            <w:r w:rsidRPr="00D938CF">
              <w:rPr>
                <w:rFonts w:ascii="Times New Roman" w:hAnsi="Times New Roman" w:cs="Times New Roman"/>
                <w:color w:val="00B050"/>
                <w:sz w:val="24"/>
              </w:rPr>
              <w:t xml:space="preserve">“apliecina paraksta </w:t>
            </w:r>
            <w:r w:rsidRPr="00D938CF">
              <w:rPr>
                <w:rFonts w:ascii="Times New Roman" w:hAnsi="Times New Roman" w:cs="Times New Roman"/>
                <w:b/>
                <w:bCs/>
                <w:color w:val="00B050"/>
                <w:sz w:val="24"/>
              </w:rPr>
              <w:t>autentiskumu</w:t>
            </w:r>
            <w:r w:rsidRPr="00D938CF">
              <w:rPr>
                <w:rFonts w:ascii="Times New Roman" w:hAnsi="Times New Roman" w:cs="Times New Roman"/>
                <w:color w:val="00B050"/>
                <w:sz w:val="24"/>
              </w:rPr>
              <w:t xml:space="preserve">” labojams uz “apliecina paraksta </w:t>
            </w:r>
            <w:r w:rsidRPr="00D938CF">
              <w:rPr>
                <w:rFonts w:ascii="Times New Roman" w:hAnsi="Times New Roman" w:cs="Times New Roman"/>
                <w:b/>
                <w:bCs/>
                <w:color w:val="00B050"/>
                <w:sz w:val="24"/>
              </w:rPr>
              <w:t>īstumu</w:t>
            </w:r>
            <w:r w:rsidRPr="00D938CF">
              <w:rPr>
                <w:rFonts w:ascii="Times New Roman" w:hAnsi="Times New Roman" w:cs="Times New Roman"/>
                <w:color w:val="00B050"/>
                <w:sz w:val="24"/>
              </w:rPr>
              <w:t>”.</w:t>
            </w:r>
          </w:p>
          <w:p w14:paraId="07FE549B" w14:textId="43007096" w:rsidR="00033D3C" w:rsidRDefault="00033D3C" w:rsidP="00A9019F">
            <w:pPr>
              <w:rPr>
                <w:rFonts w:ascii="Times New Roman" w:hAnsi="Times New Roman" w:cs="Times New Roman"/>
                <w:color w:val="00B050"/>
                <w:sz w:val="24"/>
              </w:rPr>
            </w:pPr>
          </w:p>
          <w:p w14:paraId="02EBFFC4" w14:textId="77777777" w:rsidR="00033D3C" w:rsidRDefault="00033D3C" w:rsidP="00A9019F">
            <w:pPr>
              <w:rPr>
                <w:rFonts w:ascii="Times New Roman" w:hAnsi="Times New Roman" w:cs="Times New Roman"/>
                <w:color w:val="00B050"/>
                <w:sz w:val="24"/>
              </w:rPr>
            </w:pPr>
          </w:p>
          <w:p w14:paraId="26644CA3" w14:textId="000A1C0F" w:rsidR="00D90FAA" w:rsidRPr="00C94B2D" w:rsidRDefault="00033D3C" w:rsidP="00A9019F">
            <w:pPr>
              <w:rPr>
                <w:rFonts w:ascii="Times New Roman" w:hAnsi="Times New Roman" w:cs="Times New Roman"/>
                <w:b/>
                <w:sz w:val="24"/>
              </w:rPr>
            </w:pPr>
            <w:r w:rsidRPr="00033D3C">
              <w:rPr>
                <w:rFonts w:ascii="Times New Roman" w:hAnsi="Times New Roman" w:cs="Times New Roman"/>
                <w:color w:val="00B050"/>
                <w:sz w:val="24"/>
              </w:rPr>
              <w:t>Redakcija saskaņota atbilstoši iepriekšējam komentāram.</w:t>
            </w:r>
            <w:r w:rsidR="00AF4F70" w:rsidRPr="00F674FB">
              <w:rPr>
                <w:rFonts w:ascii="Times New Roman" w:hAnsi="Times New Roman" w:cs="Times New Roman"/>
                <w:b/>
                <w:bCs/>
                <w:color w:val="00B050"/>
                <w:sz w:val="24"/>
              </w:rPr>
              <w:br/>
            </w:r>
            <w:r w:rsidR="00AF4F70" w:rsidRPr="00F674FB">
              <w:rPr>
                <w:rFonts w:ascii="Times New Roman" w:hAnsi="Times New Roman" w:cs="Times New Roman"/>
                <w:color w:val="00B050"/>
                <w:sz w:val="24"/>
              </w:rPr>
              <w:t>“</w:t>
            </w:r>
            <w:r w:rsidR="00152D78" w:rsidRPr="00F674FB">
              <w:rPr>
                <w:rFonts w:ascii="Times New Roman" w:hAnsi="Times New Roman" w:cs="Times New Roman"/>
                <w:color w:val="00B050"/>
                <w:sz w:val="24"/>
              </w:rPr>
              <w:t xml:space="preserve">Katra līgumslēdzēja valsts atbrīvos no legalizācijas dokumentus, kuriem piemērojama šī Konvencija un kurus </w:t>
            </w:r>
            <w:r w:rsidR="00152D78" w:rsidRPr="00F674FB">
              <w:rPr>
                <w:rFonts w:ascii="Times New Roman" w:hAnsi="Times New Roman" w:cs="Times New Roman"/>
                <w:color w:val="00B050"/>
                <w:sz w:val="24"/>
              </w:rPr>
              <w:lastRenderedPageBreak/>
              <w:t xml:space="preserve">jāuzrāda tās teritorijā. Šīs Konvencijas nolūkiem legalizācija nozīmē tikai formalitāti, ar kuru valsts, kuras teritorijā dokuments ir jāuzrāda, diplomātiskā dienesta vai konsulārās amatpersonas apliecina paraksta </w:t>
            </w:r>
            <w:r w:rsidR="00152D78" w:rsidRPr="00F674FB">
              <w:rPr>
                <w:rFonts w:ascii="Times New Roman" w:hAnsi="Times New Roman" w:cs="Times New Roman"/>
                <w:b/>
                <w:bCs/>
                <w:color w:val="00B050"/>
                <w:sz w:val="24"/>
              </w:rPr>
              <w:t>īstumu</w:t>
            </w:r>
            <w:r w:rsidR="00152D78" w:rsidRPr="00F674FB">
              <w:rPr>
                <w:rFonts w:ascii="Times New Roman" w:hAnsi="Times New Roman" w:cs="Times New Roman"/>
                <w:color w:val="00B050"/>
                <w:sz w:val="24"/>
              </w:rPr>
              <w:t>, statusu, kādā rīkojusies persona, kura parakstījusi dokumentu, un, kur tas nepieciešams, zīmoga vai spiedoga identitāti, kurš ir uz dokumenta.</w:t>
            </w:r>
            <w:r w:rsidR="00AF4F70" w:rsidRPr="00F674FB">
              <w:rPr>
                <w:rFonts w:ascii="Times New Roman" w:hAnsi="Times New Roman" w:cs="Times New Roman"/>
                <w:color w:val="00B050"/>
                <w:sz w:val="24"/>
              </w:rPr>
              <w:t>”</w:t>
            </w:r>
          </w:p>
        </w:tc>
        <w:tc>
          <w:tcPr>
            <w:tcW w:w="2976" w:type="dxa"/>
            <w:vMerge/>
          </w:tcPr>
          <w:p w14:paraId="70DCC8AD" w14:textId="19D4715F" w:rsidR="00D90FAA" w:rsidRPr="00760456" w:rsidRDefault="00D90FAA" w:rsidP="00A9019F">
            <w:pPr>
              <w:rPr>
                <w:rFonts w:ascii="Times New Roman" w:hAnsi="Times New Roman" w:cs="Times New Roman"/>
                <w:sz w:val="24"/>
              </w:rPr>
            </w:pPr>
          </w:p>
        </w:tc>
      </w:tr>
      <w:tr w:rsidR="00D90FAA" w:rsidRPr="00760456" w14:paraId="7F223B4E" w14:textId="77777777" w:rsidTr="00061FC1">
        <w:tc>
          <w:tcPr>
            <w:tcW w:w="2978" w:type="dxa"/>
            <w:vMerge/>
          </w:tcPr>
          <w:p w14:paraId="153DCB8B" w14:textId="190A2452" w:rsidR="00D90FAA" w:rsidRPr="00760456" w:rsidRDefault="00D90FAA" w:rsidP="00A9019F">
            <w:pPr>
              <w:jc w:val="both"/>
              <w:rPr>
                <w:rFonts w:ascii="Times New Roman" w:hAnsi="Times New Roman" w:cs="Times New Roman"/>
                <w:sz w:val="24"/>
              </w:rPr>
            </w:pPr>
          </w:p>
        </w:tc>
        <w:tc>
          <w:tcPr>
            <w:tcW w:w="3118" w:type="dxa"/>
            <w:vMerge/>
          </w:tcPr>
          <w:p w14:paraId="7EB641A6" w14:textId="18D6B731" w:rsidR="00D90FAA" w:rsidRPr="00760456" w:rsidRDefault="00D90FAA" w:rsidP="00A9019F">
            <w:pPr>
              <w:rPr>
                <w:rFonts w:ascii="Times New Roman" w:hAnsi="Times New Roman" w:cs="Times New Roman"/>
                <w:sz w:val="24"/>
              </w:rPr>
            </w:pPr>
          </w:p>
        </w:tc>
        <w:tc>
          <w:tcPr>
            <w:tcW w:w="2977" w:type="dxa"/>
            <w:shd w:val="clear" w:color="auto" w:fill="auto"/>
          </w:tcPr>
          <w:p w14:paraId="31017950"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3. pants. Vienīgā formalitāte, kuru var prasīt, lai paraksta autentiskumu, statusu kādā rīkojusies persona, kas parakstījusi dokumentu, un, kur tas nepieciešams, zīmoga vai spiedoga identitāti, kurš ir uz dokumenta, ir </w:t>
            </w:r>
            <w:hyperlink r:id="rId153" w:anchor="p4" w:history="1">
              <w:r w:rsidRPr="00760456">
                <w:rPr>
                  <w:rFonts w:ascii="Times New Roman" w:hAnsi="Times New Roman" w:cs="Times New Roman"/>
                  <w:color w:val="0000FF" w:themeColor="hyperlink"/>
                  <w:sz w:val="24"/>
                  <w:u w:val="single"/>
                </w:rPr>
                <w:t>4. pantā</w:t>
              </w:r>
            </w:hyperlink>
            <w:r w:rsidRPr="00760456">
              <w:rPr>
                <w:rFonts w:ascii="Times New Roman" w:hAnsi="Times New Roman" w:cs="Times New Roman"/>
                <w:sz w:val="24"/>
              </w:rPr>
              <w:t xml:space="preserve"> paredzētā apliecinājuma pievienošana, ko </w:t>
            </w:r>
            <w:r w:rsidRPr="00760456">
              <w:rPr>
                <w:rFonts w:ascii="Times New Roman" w:hAnsi="Times New Roman" w:cs="Times New Roman"/>
                <w:sz w:val="24"/>
                <w:u w:val="single"/>
              </w:rPr>
              <w:t>izdevis</w:t>
            </w:r>
            <w:r w:rsidRPr="00760456">
              <w:rPr>
                <w:rFonts w:ascii="Times New Roman" w:hAnsi="Times New Roman" w:cs="Times New Roman"/>
                <w:sz w:val="24"/>
              </w:rPr>
              <w:t xml:space="preserve"> tās Valsts kompetents </w:t>
            </w:r>
            <w:r w:rsidRPr="00760456">
              <w:rPr>
                <w:rFonts w:ascii="Times New Roman" w:hAnsi="Times New Roman" w:cs="Times New Roman"/>
                <w:sz w:val="24"/>
                <w:u w:val="single"/>
              </w:rPr>
              <w:t>varas orgāns</w:t>
            </w:r>
            <w:r w:rsidRPr="00760456">
              <w:rPr>
                <w:rFonts w:ascii="Times New Roman" w:hAnsi="Times New Roman" w:cs="Times New Roman"/>
                <w:sz w:val="24"/>
              </w:rPr>
              <w:t>, kura izdevusi šo dokumentu.</w:t>
            </w:r>
          </w:p>
          <w:p w14:paraId="2097BD38"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Tomēr iepriekšējā paragrāfā minēto formalitāti nevar pieprasīt, ja </w:t>
            </w:r>
            <w:r w:rsidRPr="00760456">
              <w:rPr>
                <w:rFonts w:ascii="Times New Roman" w:hAnsi="Times New Roman" w:cs="Times New Roman"/>
                <w:sz w:val="24"/>
                <w:u w:val="single"/>
              </w:rPr>
              <w:t>likumi, priekšraksti</w:t>
            </w:r>
            <w:r w:rsidRPr="00760456">
              <w:rPr>
                <w:rFonts w:ascii="Times New Roman" w:hAnsi="Times New Roman" w:cs="Times New Roman"/>
                <w:sz w:val="24"/>
              </w:rPr>
              <w:t xml:space="preserve"> vai prakse, kas ir spēkā tajā Valstī, </w:t>
            </w:r>
            <w:r w:rsidRPr="00760456">
              <w:rPr>
                <w:rFonts w:ascii="Times New Roman" w:hAnsi="Times New Roman" w:cs="Times New Roman"/>
                <w:sz w:val="24"/>
                <w:u w:val="single"/>
              </w:rPr>
              <w:t>kur dokuments tiek uzrādīts,</w:t>
            </w:r>
            <w:r w:rsidRPr="00760456">
              <w:rPr>
                <w:rFonts w:ascii="Times New Roman" w:hAnsi="Times New Roman" w:cs="Times New Roman"/>
                <w:sz w:val="24"/>
              </w:rPr>
              <w:t xml:space="preserve"> vai vienošanās starp divām vai </w:t>
            </w:r>
            <w:r w:rsidRPr="00760456">
              <w:rPr>
                <w:rFonts w:ascii="Times New Roman" w:hAnsi="Times New Roman" w:cs="Times New Roman"/>
                <w:sz w:val="24"/>
              </w:rPr>
              <w:lastRenderedPageBreak/>
              <w:t>vairākām Līgumslēdzējām Valstīm, ir atcēlusi vai vienkāršojusi to, vai atbrīvojusi pašu dokumentu no legalizācijas.</w:t>
            </w:r>
          </w:p>
          <w:p w14:paraId="7842C7EF" w14:textId="77777777" w:rsidR="00D90FAA" w:rsidRPr="00760456" w:rsidRDefault="00D90FAA" w:rsidP="00A9019F">
            <w:pPr>
              <w:rPr>
                <w:rFonts w:ascii="Times New Roman" w:hAnsi="Times New Roman" w:cs="Times New Roman"/>
                <w:sz w:val="24"/>
              </w:rPr>
            </w:pPr>
          </w:p>
        </w:tc>
        <w:tc>
          <w:tcPr>
            <w:tcW w:w="2835" w:type="dxa"/>
          </w:tcPr>
          <w:p w14:paraId="34FD1DAD"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lastRenderedPageBreak/>
              <w:t>3. pants. Vienīgā formalitāte, kuru var prasīt, lai paraksta autentiskumu, statusu kādā rīkojusies persona, kas parakstījusi dokumentu, un, kur tas nepieciešams, zīmoga vai spiedoga identitāti, kurš ir uz dokumenta, ir </w:t>
            </w:r>
            <w:hyperlink r:id="rId154" w:anchor="p4" w:history="1">
              <w:r w:rsidRPr="00760456">
                <w:rPr>
                  <w:rFonts w:ascii="Times New Roman" w:hAnsi="Times New Roman" w:cs="Times New Roman"/>
                  <w:color w:val="0000FF" w:themeColor="hyperlink"/>
                  <w:sz w:val="24"/>
                  <w:u w:val="single"/>
                </w:rPr>
                <w:t>4. pantā</w:t>
              </w:r>
            </w:hyperlink>
            <w:r w:rsidRPr="00760456">
              <w:rPr>
                <w:rFonts w:ascii="Times New Roman" w:hAnsi="Times New Roman" w:cs="Times New Roman"/>
                <w:sz w:val="24"/>
              </w:rPr>
              <w:t xml:space="preserve"> paredzētā apliecinājuma pievienošana, ko </w:t>
            </w:r>
            <w:r w:rsidRPr="00760456">
              <w:rPr>
                <w:rFonts w:ascii="Times New Roman" w:hAnsi="Times New Roman" w:cs="Times New Roman"/>
                <w:sz w:val="24"/>
                <w:u w:val="single"/>
              </w:rPr>
              <w:t>izdevusi</w:t>
            </w:r>
            <w:r w:rsidRPr="00760456">
              <w:rPr>
                <w:rFonts w:ascii="Times New Roman" w:hAnsi="Times New Roman" w:cs="Times New Roman"/>
                <w:sz w:val="24"/>
              </w:rPr>
              <w:t xml:space="preserve"> tās </w:t>
            </w:r>
            <w:r w:rsidRPr="00760456">
              <w:rPr>
                <w:rFonts w:ascii="Times New Roman" w:hAnsi="Times New Roman" w:cs="Times New Roman"/>
                <w:sz w:val="24"/>
                <w:u w:val="single"/>
              </w:rPr>
              <w:t>Valsts kompetentā iestāde</w:t>
            </w:r>
            <w:r w:rsidRPr="00760456">
              <w:rPr>
                <w:rFonts w:ascii="Times New Roman" w:hAnsi="Times New Roman" w:cs="Times New Roman"/>
                <w:sz w:val="24"/>
              </w:rPr>
              <w:t>, kura izdevusi šo dokumentu.</w:t>
            </w:r>
          </w:p>
          <w:p w14:paraId="6D684771"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Tomēr iepriekšējā paragrāfā minēto formalitāti nevar pieprasīt, ja </w:t>
            </w:r>
            <w:r w:rsidRPr="00760456">
              <w:rPr>
                <w:rFonts w:ascii="Times New Roman" w:hAnsi="Times New Roman" w:cs="Times New Roman"/>
                <w:sz w:val="24"/>
                <w:u w:val="single"/>
              </w:rPr>
              <w:t>normatīvie akti</w:t>
            </w:r>
            <w:r w:rsidRPr="00760456">
              <w:rPr>
                <w:rFonts w:ascii="Times New Roman" w:hAnsi="Times New Roman" w:cs="Times New Roman"/>
                <w:sz w:val="24"/>
              </w:rPr>
              <w:t xml:space="preserve"> vai prakse, kas ir spēkā tajā </w:t>
            </w:r>
            <w:r w:rsidRPr="00760456">
              <w:rPr>
                <w:rFonts w:ascii="Times New Roman" w:hAnsi="Times New Roman" w:cs="Times New Roman"/>
                <w:sz w:val="24"/>
              </w:rPr>
              <w:lastRenderedPageBreak/>
              <w:t xml:space="preserve">Valstī, </w:t>
            </w:r>
            <w:r w:rsidRPr="00760456">
              <w:rPr>
                <w:rFonts w:ascii="Times New Roman" w:hAnsi="Times New Roman" w:cs="Times New Roman"/>
                <w:sz w:val="24"/>
                <w:u w:val="single"/>
              </w:rPr>
              <w:t>kurā dokuments izdots</w:t>
            </w:r>
            <w:r w:rsidRPr="00760456">
              <w:rPr>
                <w:rFonts w:ascii="Times New Roman" w:hAnsi="Times New Roman" w:cs="Times New Roman"/>
                <w:sz w:val="24"/>
              </w:rPr>
              <w:t>, vai vienošanās starp divām vai vairākām Līgumslēdzējām Valstīm, ir atcēlusi vai vienkāršojusi to, vai atbrīvojusi pašu dokumentu no legalizācijas.</w:t>
            </w:r>
          </w:p>
          <w:p w14:paraId="563C30FB" w14:textId="77777777" w:rsidR="00D90FAA" w:rsidRDefault="002F045C" w:rsidP="00A9019F">
            <w:pPr>
              <w:rPr>
                <w:rFonts w:ascii="Times New Roman" w:hAnsi="Times New Roman" w:cs="Times New Roman"/>
                <w:color w:val="00B050"/>
                <w:sz w:val="24"/>
              </w:rPr>
            </w:pPr>
            <w:r w:rsidRPr="002F045C">
              <w:rPr>
                <w:rFonts w:ascii="Times New Roman" w:hAnsi="Times New Roman" w:cs="Times New Roman"/>
                <w:color w:val="00B050"/>
                <w:sz w:val="24"/>
              </w:rPr>
              <w:t xml:space="preserve">VVC: Priekšlikums pieņemts. </w:t>
            </w:r>
          </w:p>
          <w:p w14:paraId="364121A6" w14:textId="1D3536D1" w:rsidR="00721B2D" w:rsidRPr="00D938CF" w:rsidRDefault="00A02F16" w:rsidP="00A9019F">
            <w:pPr>
              <w:rPr>
                <w:rFonts w:ascii="Times New Roman" w:hAnsi="Times New Roman" w:cs="Times New Roman"/>
                <w:color w:val="00B050"/>
                <w:sz w:val="24"/>
              </w:rPr>
            </w:pPr>
            <w:r w:rsidRPr="00D938CF">
              <w:rPr>
                <w:rFonts w:ascii="Times New Roman" w:hAnsi="Times New Roman" w:cs="Times New Roman"/>
                <w:color w:val="00B050"/>
                <w:sz w:val="24"/>
              </w:rPr>
              <w:t>Panta sākumā izlaists darbības vārds (</w:t>
            </w:r>
            <w:r w:rsidR="00174C7A" w:rsidRPr="00D938CF">
              <w:rPr>
                <w:rFonts w:ascii="Times New Roman" w:hAnsi="Times New Roman" w:cs="Times New Roman"/>
                <w:color w:val="00B050"/>
                <w:sz w:val="24"/>
              </w:rPr>
              <w:t>“</w:t>
            </w:r>
            <w:proofErr w:type="spellStart"/>
            <w:r w:rsidR="00174C7A" w:rsidRPr="00D938CF">
              <w:rPr>
                <w:rFonts w:ascii="Times New Roman" w:hAnsi="Times New Roman" w:cs="Times New Roman"/>
                <w:color w:val="00B050"/>
                <w:sz w:val="24"/>
              </w:rPr>
              <w:t>The</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only</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formality</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that</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may</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be</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required</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in</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order</w:t>
            </w:r>
            <w:proofErr w:type="spellEnd"/>
            <w:r w:rsidR="00174C7A" w:rsidRPr="00D938CF">
              <w:rPr>
                <w:rFonts w:ascii="Times New Roman" w:hAnsi="Times New Roman" w:cs="Times New Roman"/>
                <w:color w:val="00B050"/>
                <w:sz w:val="24"/>
              </w:rPr>
              <w:t xml:space="preserve"> to </w:t>
            </w:r>
            <w:proofErr w:type="spellStart"/>
            <w:r w:rsidR="00174C7A" w:rsidRPr="00D938CF">
              <w:rPr>
                <w:rFonts w:ascii="Times New Roman" w:hAnsi="Times New Roman" w:cs="Times New Roman"/>
                <w:b/>
                <w:bCs/>
                <w:color w:val="00B050"/>
                <w:sz w:val="24"/>
              </w:rPr>
              <w:t>certify</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the</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authenticity</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of</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the</w:t>
            </w:r>
            <w:proofErr w:type="spellEnd"/>
            <w:r w:rsidR="00174C7A" w:rsidRPr="00D938CF">
              <w:rPr>
                <w:rFonts w:ascii="Times New Roman" w:hAnsi="Times New Roman" w:cs="Times New Roman"/>
                <w:color w:val="00B050"/>
                <w:sz w:val="24"/>
              </w:rPr>
              <w:t xml:space="preserve"> </w:t>
            </w:r>
            <w:proofErr w:type="spellStart"/>
            <w:r w:rsidR="00174C7A" w:rsidRPr="00D938CF">
              <w:rPr>
                <w:rFonts w:ascii="Times New Roman" w:hAnsi="Times New Roman" w:cs="Times New Roman"/>
                <w:color w:val="00B050"/>
                <w:sz w:val="24"/>
              </w:rPr>
              <w:t>signature</w:t>
            </w:r>
            <w:proofErr w:type="spellEnd"/>
            <w:r w:rsidR="00174C7A" w:rsidRPr="00D938CF">
              <w:rPr>
                <w:rFonts w:ascii="Times New Roman" w:hAnsi="Times New Roman" w:cs="Times New Roman"/>
                <w:color w:val="00B050"/>
                <w:sz w:val="24"/>
              </w:rPr>
              <w:t xml:space="preserve"> ..”</w:t>
            </w:r>
            <w:r w:rsidRPr="00D938CF">
              <w:rPr>
                <w:rFonts w:ascii="Times New Roman" w:hAnsi="Times New Roman" w:cs="Times New Roman"/>
                <w:color w:val="00B050"/>
                <w:sz w:val="24"/>
              </w:rPr>
              <w:t>)</w:t>
            </w:r>
            <w:r w:rsidR="00777CC5" w:rsidRPr="00D938CF">
              <w:rPr>
                <w:rFonts w:ascii="Times New Roman" w:hAnsi="Times New Roman" w:cs="Times New Roman"/>
                <w:color w:val="00B050"/>
                <w:sz w:val="24"/>
              </w:rPr>
              <w:t>;</w:t>
            </w:r>
            <w:r w:rsidR="004E16F0" w:rsidRPr="00D938CF">
              <w:rPr>
                <w:rFonts w:ascii="Times New Roman" w:hAnsi="Times New Roman" w:cs="Times New Roman"/>
                <w:color w:val="00B050"/>
                <w:sz w:val="24"/>
              </w:rPr>
              <w:t xml:space="preserve"> </w:t>
            </w:r>
            <w:r w:rsidRPr="00D938CF">
              <w:rPr>
                <w:rFonts w:ascii="Times New Roman" w:hAnsi="Times New Roman" w:cs="Times New Roman"/>
                <w:color w:val="00B050"/>
                <w:sz w:val="24"/>
              </w:rPr>
              <w:t xml:space="preserve">saskaņā ar </w:t>
            </w:r>
            <w:r w:rsidR="001B483C" w:rsidRPr="00D938CF">
              <w:rPr>
                <w:rFonts w:ascii="Times New Roman" w:hAnsi="Times New Roman" w:cs="Times New Roman"/>
                <w:color w:val="00B050"/>
                <w:sz w:val="24"/>
              </w:rPr>
              <w:t xml:space="preserve">piedāvāto labojumu </w:t>
            </w:r>
            <w:r w:rsidRPr="00D938CF">
              <w:rPr>
                <w:rFonts w:ascii="Times New Roman" w:hAnsi="Times New Roman" w:cs="Times New Roman"/>
                <w:color w:val="00B050"/>
                <w:sz w:val="24"/>
              </w:rPr>
              <w:t xml:space="preserve">1. panta d) punktā </w:t>
            </w:r>
            <w:r w:rsidR="001B483C" w:rsidRPr="00D938CF">
              <w:rPr>
                <w:rFonts w:ascii="Times New Roman" w:hAnsi="Times New Roman" w:cs="Times New Roman"/>
                <w:color w:val="00B050"/>
                <w:sz w:val="24"/>
              </w:rPr>
              <w:t>“autentiskumu” aizstājams ar “īstumu”</w:t>
            </w:r>
            <w:r w:rsidR="00013088" w:rsidRPr="00D938CF">
              <w:rPr>
                <w:rFonts w:ascii="Times New Roman" w:hAnsi="Times New Roman" w:cs="Times New Roman"/>
                <w:color w:val="00B050"/>
                <w:sz w:val="24"/>
              </w:rPr>
              <w:t>; kā arī aiz “statusu” liekams komats, lai atdalītu palīgteikumu.</w:t>
            </w:r>
            <w:r w:rsidR="001B483C" w:rsidRPr="00D938CF">
              <w:rPr>
                <w:rFonts w:ascii="Times New Roman" w:hAnsi="Times New Roman" w:cs="Times New Roman"/>
                <w:color w:val="00B050"/>
                <w:sz w:val="24"/>
              </w:rPr>
              <w:t xml:space="preserve"> </w:t>
            </w:r>
            <w:r w:rsidR="00013088" w:rsidRPr="00D938CF">
              <w:rPr>
                <w:rFonts w:ascii="Times New Roman" w:hAnsi="Times New Roman" w:cs="Times New Roman"/>
                <w:color w:val="00B050"/>
                <w:sz w:val="24"/>
              </w:rPr>
              <w:t>P</w:t>
            </w:r>
            <w:r w:rsidR="001B483C" w:rsidRPr="00D938CF">
              <w:rPr>
                <w:rFonts w:ascii="Times New Roman" w:hAnsi="Times New Roman" w:cs="Times New Roman"/>
                <w:color w:val="00B050"/>
                <w:sz w:val="24"/>
              </w:rPr>
              <w:t>roti</w:t>
            </w:r>
            <w:r w:rsidR="008327F1" w:rsidRPr="00D938CF">
              <w:rPr>
                <w:rFonts w:ascii="Times New Roman" w:hAnsi="Times New Roman" w:cs="Times New Roman"/>
                <w:color w:val="00B050"/>
                <w:sz w:val="24"/>
              </w:rPr>
              <w:t>, piedāvājam šādu redakciju:</w:t>
            </w:r>
          </w:p>
          <w:p w14:paraId="5DCB3D76" w14:textId="77777777" w:rsidR="008327F1" w:rsidRDefault="008327F1" w:rsidP="00A9019F">
            <w:pPr>
              <w:rPr>
                <w:rFonts w:ascii="Times New Roman" w:hAnsi="Times New Roman" w:cs="Times New Roman"/>
                <w:color w:val="00B050"/>
                <w:sz w:val="24"/>
              </w:rPr>
            </w:pPr>
            <w:r w:rsidRPr="00D938CF">
              <w:rPr>
                <w:rFonts w:ascii="Times New Roman" w:hAnsi="Times New Roman" w:cs="Times New Roman"/>
                <w:color w:val="00B050"/>
                <w:sz w:val="24"/>
              </w:rPr>
              <w:t xml:space="preserve">“Vienīgā formalitāte, kuru var prasīt, lai </w:t>
            </w:r>
            <w:r w:rsidRPr="00D938CF">
              <w:rPr>
                <w:rFonts w:ascii="Times New Roman" w:hAnsi="Times New Roman" w:cs="Times New Roman"/>
                <w:b/>
                <w:bCs/>
                <w:color w:val="00B050"/>
                <w:sz w:val="24"/>
              </w:rPr>
              <w:t>apliecinātu</w:t>
            </w:r>
            <w:r w:rsidRPr="00D938CF">
              <w:rPr>
                <w:rFonts w:ascii="Times New Roman" w:hAnsi="Times New Roman" w:cs="Times New Roman"/>
                <w:color w:val="00B050"/>
                <w:sz w:val="24"/>
              </w:rPr>
              <w:t xml:space="preserve"> paraksta </w:t>
            </w:r>
            <w:r w:rsidRPr="00D938CF">
              <w:rPr>
                <w:rFonts w:ascii="Times New Roman" w:hAnsi="Times New Roman" w:cs="Times New Roman"/>
                <w:b/>
                <w:bCs/>
                <w:color w:val="00B050"/>
                <w:sz w:val="24"/>
              </w:rPr>
              <w:t>īstumu</w:t>
            </w:r>
            <w:r w:rsidRPr="00D938CF">
              <w:rPr>
                <w:rFonts w:ascii="Times New Roman" w:hAnsi="Times New Roman" w:cs="Times New Roman"/>
                <w:color w:val="00B050"/>
                <w:sz w:val="24"/>
              </w:rPr>
              <w:t xml:space="preserve">, </w:t>
            </w:r>
            <w:r w:rsidR="006F40E2" w:rsidRPr="00D938CF">
              <w:rPr>
                <w:rFonts w:ascii="Times New Roman" w:hAnsi="Times New Roman" w:cs="Times New Roman"/>
                <w:color w:val="00B050"/>
                <w:sz w:val="24"/>
              </w:rPr>
              <w:t>statusu</w:t>
            </w:r>
            <w:r w:rsidR="006F40E2" w:rsidRPr="00D938CF">
              <w:rPr>
                <w:rFonts w:ascii="Times New Roman" w:hAnsi="Times New Roman" w:cs="Times New Roman"/>
                <w:b/>
                <w:bCs/>
                <w:color w:val="00B050"/>
                <w:sz w:val="24"/>
              </w:rPr>
              <w:t>,</w:t>
            </w:r>
            <w:r w:rsidR="006F40E2" w:rsidRPr="00D938CF">
              <w:rPr>
                <w:rFonts w:ascii="Times New Roman" w:hAnsi="Times New Roman" w:cs="Times New Roman"/>
                <w:color w:val="00B050"/>
                <w:sz w:val="24"/>
              </w:rPr>
              <w:t xml:space="preserve"> kādā rīkojusies persona, kas parakstījusi dokumentu</w:t>
            </w:r>
            <w:r w:rsidRPr="00D938CF">
              <w:rPr>
                <w:rFonts w:ascii="Times New Roman" w:hAnsi="Times New Roman" w:cs="Times New Roman"/>
                <w:color w:val="00B050"/>
                <w:sz w:val="24"/>
              </w:rPr>
              <w:t>..”</w:t>
            </w:r>
          </w:p>
          <w:p w14:paraId="6612013B" w14:textId="77777777" w:rsidR="007F4E47" w:rsidRDefault="007F4E47" w:rsidP="00A9019F">
            <w:pPr>
              <w:rPr>
                <w:rFonts w:ascii="Times New Roman" w:hAnsi="Times New Roman" w:cs="Times New Roman"/>
                <w:b/>
                <w:bCs/>
                <w:color w:val="00B050"/>
                <w:sz w:val="24"/>
              </w:rPr>
            </w:pPr>
          </w:p>
          <w:p w14:paraId="5489B2D6" w14:textId="39A52669" w:rsidR="00721B2D" w:rsidRPr="00033D3C" w:rsidRDefault="00033D3C" w:rsidP="00A9019F">
            <w:pPr>
              <w:rPr>
                <w:rFonts w:ascii="Times New Roman" w:hAnsi="Times New Roman" w:cs="Times New Roman"/>
                <w:sz w:val="24"/>
              </w:rPr>
            </w:pPr>
            <w:r w:rsidRPr="00033D3C">
              <w:rPr>
                <w:rFonts w:ascii="Times New Roman" w:hAnsi="Times New Roman" w:cs="Times New Roman"/>
                <w:color w:val="00B050"/>
                <w:sz w:val="24"/>
              </w:rPr>
              <w:t>Redakcija saskaņota atbilstoši iepriekšējam komentāram.</w:t>
            </w:r>
          </w:p>
        </w:tc>
        <w:tc>
          <w:tcPr>
            <w:tcW w:w="2976" w:type="dxa"/>
          </w:tcPr>
          <w:p w14:paraId="7ABDD3BB" w14:textId="77777777" w:rsidR="00D90FAA" w:rsidRPr="00760456" w:rsidRDefault="00D90FAA" w:rsidP="00A9019F">
            <w:pPr>
              <w:rPr>
                <w:rFonts w:ascii="Times New Roman" w:hAnsi="Times New Roman" w:cs="Times New Roman"/>
                <w:sz w:val="24"/>
              </w:rPr>
            </w:pPr>
          </w:p>
          <w:p w14:paraId="5F70A2CB"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u w:val="single"/>
              </w:rPr>
              <w:t>Komentārs pie labojuma</w:t>
            </w:r>
            <w:r w:rsidRPr="00760456">
              <w:rPr>
                <w:rFonts w:ascii="Times New Roman" w:hAnsi="Times New Roman" w:cs="Times New Roman"/>
                <w:sz w:val="24"/>
              </w:rPr>
              <w:t xml:space="preserve"> “valstī, kurā dokuments izdots”. Konvencijas tekstā angļu valodā lietots šāds formulējums - </w:t>
            </w:r>
            <w:proofErr w:type="spellStart"/>
            <w:r w:rsidRPr="00760456">
              <w:rPr>
                <w:rFonts w:ascii="Times New Roman" w:hAnsi="Times New Roman" w:cs="Times New Roman"/>
                <w:sz w:val="24"/>
              </w:rPr>
              <w:t>where</w:t>
            </w:r>
            <w:proofErr w:type="spellEnd"/>
            <w:r w:rsidRPr="00760456">
              <w:rPr>
                <w:rFonts w:ascii="Times New Roman" w:hAnsi="Times New Roman" w:cs="Times New Roman"/>
                <w:sz w:val="24"/>
              </w:rPr>
              <w:t xml:space="preserve"> </w:t>
            </w:r>
            <w:proofErr w:type="spellStart"/>
            <w:r w:rsidRPr="00760456">
              <w:rPr>
                <w:rFonts w:ascii="Times New Roman" w:hAnsi="Times New Roman" w:cs="Times New Roman"/>
                <w:sz w:val="24"/>
              </w:rPr>
              <w:t>the</w:t>
            </w:r>
            <w:proofErr w:type="spellEnd"/>
            <w:r w:rsidRPr="00760456">
              <w:rPr>
                <w:rFonts w:ascii="Times New Roman" w:hAnsi="Times New Roman" w:cs="Times New Roman"/>
                <w:sz w:val="24"/>
              </w:rPr>
              <w:t xml:space="preserve"> </w:t>
            </w:r>
            <w:proofErr w:type="spellStart"/>
            <w:r w:rsidRPr="00760456">
              <w:rPr>
                <w:rFonts w:ascii="Times New Roman" w:hAnsi="Times New Roman" w:cs="Times New Roman"/>
                <w:sz w:val="24"/>
              </w:rPr>
              <w:t>document</w:t>
            </w:r>
            <w:proofErr w:type="spellEnd"/>
            <w:r w:rsidRPr="00760456">
              <w:rPr>
                <w:rFonts w:ascii="Times New Roman" w:hAnsi="Times New Roman" w:cs="Times New Roman"/>
                <w:sz w:val="24"/>
              </w:rPr>
              <w:t xml:space="preserve"> </w:t>
            </w:r>
            <w:proofErr w:type="spellStart"/>
            <w:r w:rsidRPr="00760456">
              <w:rPr>
                <w:rFonts w:ascii="Times New Roman" w:hAnsi="Times New Roman" w:cs="Times New Roman"/>
                <w:sz w:val="24"/>
              </w:rPr>
              <w:t>is</w:t>
            </w:r>
            <w:proofErr w:type="spellEnd"/>
            <w:r w:rsidRPr="00760456">
              <w:rPr>
                <w:rFonts w:ascii="Times New Roman" w:hAnsi="Times New Roman" w:cs="Times New Roman"/>
                <w:sz w:val="24"/>
              </w:rPr>
              <w:t xml:space="preserve"> </w:t>
            </w:r>
            <w:proofErr w:type="spellStart"/>
            <w:r w:rsidRPr="00760456">
              <w:rPr>
                <w:rFonts w:ascii="Times New Roman" w:hAnsi="Times New Roman" w:cs="Times New Roman"/>
                <w:sz w:val="24"/>
              </w:rPr>
              <w:t>produced</w:t>
            </w:r>
            <w:proofErr w:type="spellEnd"/>
            <w:r w:rsidRPr="00760456">
              <w:rPr>
                <w:rFonts w:ascii="Times New Roman" w:hAnsi="Times New Roman" w:cs="Times New Roman"/>
                <w:sz w:val="24"/>
              </w:rPr>
              <w:t>.</w:t>
            </w:r>
          </w:p>
        </w:tc>
      </w:tr>
      <w:tr w:rsidR="00D90FAA" w:rsidRPr="00760456" w14:paraId="1B75A081" w14:textId="77777777" w:rsidTr="00061FC1">
        <w:tc>
          <w:tcPr>
            <w:tcW w:w="2978" w:type="dxa"/>
            <w:vMerge/>
          </w:tcPr>
          <w:p w14:paraId="5F4A1F50" w14:textId="6860AB8F" w:rsidR="00D90FAA" w:rsidRPr="00760456" w:rsidRDefault="00D90FAA" w:rsidP="00A9019F">
            <w:pPr>
              <w:jc w:val="both"/>
              <w:rPr>
                <w:rFonts w:ascii="Times New Roman" w:hAnsi="Times New Roman" w:cs="Times New Roman"/>
                <w:sz w:val="24"/>
              </w:rPr>
            </w:pPr>
          </w:p>
        </w:tc>
        <w:tc>
          <w:tcPr>
            <w:tcW w:w="3118" w:type="dxa"/>
            <w:vMerge/>
          </w:tcPr>
          <w:p w14:paraId="39A02331" w14:textId="483ABA0F" w:rsidR="00D90FAA" w:rsidRPr="00760456" w:rsidRDefault="00D90FAA" w:rsidP="00A9019F">
            <w:pPr>
              <w:rPr>
                <w:rFonts w:ascii="Times New Roman" w:hAnsi="Times New Roman" w:cs="Times New Roman"/>
                <w:sz w:val="24"/>
              </w:rPr>
            </w:pPr>
          </w:p>
        </w:tc>
        <w:tc>
          <w:tcPr>
            <w:tcW w:w="2977" w:type="dxa"/>
          </w:tcPr>
          <w:p w14:paraId="4F72F48E"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7. pants. Katrs no varas orgāniem, kas nozīmēts saskaņā ar </w:t>
            </w:r>
            <w:hyperlink r:id="rId155" w:anchor="p6" w:history="1">
              <w:r w:rsidRPr="00760456">
                <w:rPr>
                  <w:rFonts w:ascii="Times New Roman" w:hAnsi="Times New Roman" w:cs="Times New Roman"/>
                  <w:color w:val="0000FF" w:themeColor="hyperlink"/>
                  <w:sz w:val="24"/>
                  <w:u w:val="single"/>
                </w:rPr>
                <w:t>6.pantu</w:t>
              </w:r>
            </w:hyperlink>
            <w:r w:rsidRPr="00760456">
              <w:rPr>
                <w:rFonts w:ascii="Times New Roman" w:hAnsi="Times New Roman" w:cs="Times New Roman"/>
                <w:sz w:val="24"/>
              </w:rPr>
              <w:t xml:space="preserve">, </w:t>
            </w:r>
            <w:r w:rsidRPr="00760456">
              <w:rPr>
                <w:rFonts w:ascii="Times New Roman" w:hAnsi="Times New Roman" w:cs="Times New Roman"/>
                <w:sz w:val="24"/>
                <w:u w:val="single"/>
              </w:rPr>
              <w:t xml:space="preserve">vedīs </w:t>
            </w:r>
            <w:r w:rsidRPr="00760456">
              <w:rPr>
                <w:rFonts w:ascii="Times New Roman" w:hAnsi="Times New Roman" w:cs="Times New Roman"/>
                <w:sz w:val="24"/>
              </w:rPr>
              <w:t xml:space="preserve">žurnālu vai kartotēku, kurā </w:t>
            </w:r>
            <w:r w:rsidRPr="00760456">
              <w:rPr>
                <w:rFonts w:ascii="Times New Roman" w:hAnsi="Times New Roman" w:cs="Times New Roman"/>
                <w:sz w:val="24"/>
                <w:u w:val="single"/>
              </w:rPr>
              <w:t>iereģistrēs</w:t>
            </w:r>
            <w:r w:rsidRPr="00760456">
              <w:rPr>
                <w:rFonts w:ascii="Times New Roman" w:hAnsi="Times New Roman" w:cs="Times New Roman"/>
                <w:sz w:val="24"/>
              </w:rPr>
              <w:t xml:space="preserve"> visus </w:t>
            </w:r>
            <w:r w:rsidRPr="00760456">
              <w:rPr>
                <w:rFonts w:ascii="Times New Roman" w:hAnsi="Times New Roman" w:cs="Times New Roman"/>
                <w:sz w:val="24"/>
                <w:u w:val="single"/>
              </w:rPr>
              <w:t>iesniegtos</w:t>
            </w:r>
            <w:r w:rsidRPr="00760456">
              <w:rPr>
                <w:rFonts w:ascii="Times New Roman" w:hAnsi="Times New Roman" w:cs="Times New Roman"/>
                <w:sz w:val="24"/>
              </w:rPr>
              <w:t xml:space="preserve"> apliecinājumus, norādot:</w:t>
            </w:r>
          </w:p>
          <w:p w14:paraId="081CB8B1"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a) apliecinājuma numuru un datumu;</w:t>
            </w:r>
          </w:p>
          <w:p w14:paraId="50E60E41"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b) tās personas vārdu, kas parakstījusi publisko dokumentu, un statusu, kādā tā ir darbojusies, vai gadījumā, ja dokumenti nav parakstīti, </w:t>
            </w:r>
            <w:r w:rsidRPr="00760456">
              <w:rPr>
                <w:rFonts w:ascii="Times New Roman" w:hAnsi="Times New Roman" w:cs="Times New Roman"/>
                <w:sz w:val="24"/>
                <w:u w:val="single"/>
              </w:rPr>
              <w:t>tā varas orgāna nosaukumu, kas uzlicis</w:t>
            </w:r>
            <w:r w:rsidRPr="00760456">
              <w:rPr>
                <w:rFonts w:ascii="Times New Roman" w:hAnsi="Times New Roman" w:cs="Times New Roman"/>
                <w:sz w:val="24"/>
              </w:rPr>
              <w:t xml:space="preserve"> zīmogu vai spiedogu.</w:t>
            </w:r>
          </w:p>
          <w:p w14:paraId="24BDB70C"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Pēc jebkuras ieinteresētas personas lūguma </w:t>
            </w:r>
            <w:r w:rsidRPr="00760456">
              <w:rPr>
                <w:rFonts w:ascii="Times New Roman" w:hAnsi="Times New Roman" w:cs="Times New Roman"/>
                <w:sz w:val="24"/>
                <w:u w:val="single"/>
              </w:rPr>
              <w:t>varas orgāns, kas iesniedzis</w:t>
            </w:r>
            <w:r w:rsidRPr="00760456">
              <w:rPr>
                <w:rFonts w:ascii="Times New Roman" w:hAnsi="Times New Roman" w:cs="Times New Roman"/>
                <w:sz w:val="24"/>
              </w:rPr>
              <w:t xml:space="preserve"> apliecinājumu, pārbaudīs, vai apliecinājumā minētās ziņas sakrīt ar tām, kas ir ierakstītas žurnālā vai kartotēkā.</w:t>
            </w:r>
          </w:p>
          <w:p w14:paraId="1D23FC43" w14:textId="77777777" w:rsidR="00D90FAA" w:rsidRPr="00760456" w:rsidRDefault="00D90FAA" w:rsidP="00A9019F">
            <w:pPr>
              <w:rPr>
                <w:rFonts w:ascii="Times New Roman" w:hAnsi="Times New Roman" w:cs="Times New Roman"/>
                <w:sz w:val="24"/>
              </w:rPr>
            </w:pPr>
          </w:p>
        </w:tc>
        <w:tc>
          <w:tcPr>
            <w:tcW w:w="2835" w:type="dxa"/>
          </w:tcPr>
          <w:p w14:paraId="089152F6"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7. pants. Katra valsts iestāde, kas nozīmēta saskaņā ar </w:t>
            </w:r>
            <w:hyperlink r:id="rId156" w:anchor="p6" w:history="1">
              <w:r w:rsidRPr="00760456">
                <w:rPr>
                  <w:rFonts w:ascii="Times New Roman" w:hAnsi="Times New Roman" w:cs="Times New Roman"/>
                  <w:color w:val="0000FF" w:themeColor="hyperlink"/>
                  <w:sz w:val="24"/>
                  <w:u w:val="single"/>
                </w:rPr>
                <w:t>6.pantu</w:t>
              </w:r>
            </w:hyperlink>
            <w:r w:rsidRPr="00760456">
              <w:rPr>
                <w:rFonts w:ascii="Times New Roman" w:hAnsi="Times New Roman" w:cs="Times New Roman"/>
                <w:sz w:val="24"/>
              </w:rPr>
              <w:t xml:space="preserve">, </w:t>
            </w:r>
            <w:r w:rsidRPr="00760456">
              <w:rPr>
                <w:rFonts w:ascii="Times New Roman" w:hAnsi="Times New Roman" w:cs="Times New Roman"/>
                <w:sz w:val="24"/>
                <w:u w:val="single"/>
              </w:rPr>
              <w:t xml:space="preserve">ved žurnālu </w:t>
            </w:r>
            <w:r w:rsidRPr="00760456">
              <w:rPr>
                <w:rFonts w:ascii="Times New Roman" w:hAnsi="Times New Roman" w:cs="Times New Roman"/>
                <w:sz w:val="24"/>
              </w:rPr>
              <w:t xml:space="preserve">vai kartotēku, kurā reģistrē visus </w:t>
            </w:r>
            <w:r w:rsidRPr="00760456">
              <w:rPr>
                <w:rFonts w:ascii="Times New Roman" w:hAnsi="Times New Roman" w:cs="Times New Roman"/>
                <w:sz w:val="24"/>
                <w:u w:val="single"/>
              </w:rPr>
              <w:t>izsniegtos</w:t>
            </w:r>
            <w:r w:rsidRPr="00760456">
              <w:rPr>
                <w:rFonts w:ascii="Times New Roman" w:hAnsi="Times New Roman" w:cs="Times New Roman"/>
                <w:sz w:val="24"/>
              </w:rPr>
              <w:t xml:space="preserve"> apliecinājumus, norādot:</w:t>
            </w:r>
          </w:p>
          <w:p w14:paraId="4A2858D2"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a) apliecinājuma numuru un datumu;</w:t>
            </w:r>
          </w:p>
          <w:p w14:paraId="08E445A3"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b) tās personas vārdu, kas parakstījusi publisko dokumentu, un statusu, kādā tā ir darbojusies, vai gadījumā, ja dokumenti nav parakstīti, </w:t>
            </w:r>
            <w:r w:rsidRPr="00760456">
              <w:rPr>
                <w:rFonts w:ascii="Times New Roman" w:hAnsi="Times New Roman" w:cs="Times New Roman"/>
                <w:sz w:val="24"/>
                <w:u w:val="single"/>
              </w:rPr>
              <w:t>tās valsts iestādes nosaukumu, kas uzlikusi</w:t>
            </w:r>
            <w:r w:rsidRPr="00760456">
              <w:rPr>
                <w:rFonts w:ascii="Times New Roman" w:hAnsi="Times New Roman" w:cs="Times New Roman"/>
                <w:sz w:val="24"/>
              </w:rPr>
              <w:t xml:space="preserve"> zīmogu vai spiedogu.</w:t>
            </w:r>
          </w:p>
          <w:p w14:paraId="38502D6C" w14:textId="77777777" w:rsidR="00D90FAA" w:rsidRDefault="00D90FAA" w:rsidP="00A9019F">
            <w:pPr>
              <w:rPr>
                <w:rFonts w:ascii="Times New Roman" w:hAnsi="Times New Roman" w:cs="Times New Roman"/>
                <w:sz w:val="24"/>
              </w:rPr>
            </w:pPr>
            <w:r w:rsidRPr="00760456">
              <w:rPr>
                <w:rFonts w:ascii="Times New Roman" w:hAnsi="Times New Roman" w:cs="Times New Roman"/>
                <w:sz w:val="24"/>
              </w:rPr>
              <w:t xml:space="preserve">Pēc jebkuras ieinteresētas personas lūguma </w:t>
            </w:r>
            <w:r w:rsidRPr="00760456">
              <w:rPr>
                <w:rFonts w:ascii="Times New Roman" w:hAnsi="Times New Roman" w:cs="Times New Roman"/>
                <w:sz w:val="24"/>
                <w:u w:val="single"/>
              </w:rPr>
              <w:t>valsts iestāde, kas izsniegusi</w:t>
            </w:r>
            <w:r w:rsidRPr="00760456">
              <w:rPr>
                <w:rFonts w:ascii="Times New Roman" w:hAnsi="Times New Roman" w:cs="Times New Roman"/>
                <w:sz w:val="24"/>
              </w:rPr>
              <w:t xml:space="preserve"> apliecinājumu, pārbauda, vai apliecinājumā minētās ziņas sakrīt ar tām, kas ir ierakstītas žurnālā vai kartotēkā.</w:t>
            </w:r>
          </w:p>
          <w:p w14:paraId="76EB4C57" w14:textId="0F26536E" w:rsidR="00D90FAA" w:rsidRPr="00760456" w:rsidRDefault="004324FE" w:rsidP="004324FE">
            <w:pPr>
              <w:rPr>
                <w:rFonts w:ascii="Times New Roman" w:hAnsi="Times New Roman" w:cs="Times New Roman"/>
                <w:sz w:val="24"/>
              </w:rPr>
            </w:pPr>
            <w:r w:rsidRPr="004324FE">
              <w:rPr>
                <w:rFonts w:ascii="Times New Roman" w:hAnsi="Times New Roman" w:cs="Times New Roman"/>
                <w:color w:val="00B050"/>
                <w:sz w:val="24"/>
              </w:rPr>
              <w:t xml:space="preserve">VVC: Priekšlikums pieņemts. </w:t>
            </w:r>
          </w:p>
        </w:tc>
        <w:tc>
          <w:tcPr>
            <w:tcW w:w="2976" w:type="dxa"/>
            <w:vMerge w:val="restart"/>
          </w:tcPr>
          <w:p w14:paraId="5A3F4B9C"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Annija Roga, Annija.Roga@mfa.gov.lv</w:t>
            </w:r>
          </w:p>
          <w:p w14:paraId="3BDCAA14" w14:textId="279836B0" w:rsidR="00D90FAA" w:rsidRPr="00760456" w:rsidRDefault="00D90FAA" w:rsidP="00A9019F">
            <w:pPr>
              <w:rPr>
                <w:rFonts w:ascii="Times New Roman" w:hAnsi="Times New Roman" w:cs="Times New Roman"/>
                <w:sz w:val="24"/>
              </w:rPr>
            </w:pPr>
          </w:p>
        </w:tc>
      </w:tr>
      <w:tr w:rsidR="00D90FAA" w:rsidRPr="00760456" w14:paraId="625BDE15" w14:textId="77777777" w:rsidTr="00061FC1">
        <w:tc>
          <w:tcPr>
            <w:tcW w:w="2978" w:type="dxa"/>
            <w:vMerge/>
          </w:tcPr>
          <w:p w14:paraId="0A9B232C" w14:textId="3E559995" w:rsidR="00D90FAA" w:rsidRPr="00760456" w:rsidRDefault="00D90FAA" w:rsidP="00A9019F">
            <w:pPr>
              <w:jc w:val="both"/>
              <w:rPr>
                <w:rFonts w:ascii="Times New Roman" w:hAnsi="Times New Roman" w:cs="Times New Roman"/>
                <w:sz w:val="24"/>
              </w:rPr>
            </w:pPr>
          </w:p>
        </w:tc>
        <w:tc>
          <w:tcPr>
            <w:tcW w:w="3118" w:type="dxa"/>
            <w:vMerge/>
          </w:tcPr>
          <w:p w14:paraId="7CA10C33" w14:textId="56694B3E" w:rsidR="00D90FAA" w:rsidRPr="00760456" w:rsidRDefault="00D90FAA" w:rsidP="00A9019F">
            <w:pPr>
              <w:rPr>
                <w:rFonts w:ascii="Times New Roman" w:hAnsi="Times New Roman" w:cs="Times New Roman"/>
                <w:sz w:val="24"/>
              </w:rPr>
            </w:pPr>
          </w:p>
        </w:tc>
        <w:tc>
          <w:tcPr>
            <w:tcW w:w="2977" w:type="dxa"/>
          </w:tcPr>
          <w:p w14:paraId="2DBBA882" w14:textId="77777777" w:rsidR="00D90FAA" w:rsidRDefault="00D90FAA" w:rsidP="00A9019F">
            <w:pPr>
              <w:rPr>
                <w:rFonts w:ascii="Times New Roman" w:hAnsi="Times New Roman" w:cs="Times New Roman"/>
                <w:sz w:val="24"/>
              </w:rPr>
            </w:pPr>
            <w:r w:rsidRPr="00760456">
              <w:rPr>
                <w:rFonts w:ascii="Times New Roman" w:hAnsi="Times New Roman" w:cs="Times New Roman"/>
                <w:sz w:val="24"/>
              </w:rPr>
              <w:t xml:space="preserve">9. pants. Katra Līgumslēdzēja Valsts </w:t>
            </w:r>
            <w:r w:rsidRPr="00760456">
              <w:rPr>
                <w:rFonts w:ascii="Times New Roman" w:hAnsi="Times New Roman" w:cs="Times New Roman"/>
                <w:sz w:val="24"/>
                <w:u w:val="single"/>
              </w:rPr>
              <w:t>veiks nepieciešamos pasākumus</w:t>
            </w:r>
            <w:r w:rsidRPr="00760456">
              <w:rPr>
                <w:rFonts w:ascii="Times New Roman" w:hAnsi="Times New Roman" w:cs="Times New Roman"/>
                <w:sz w:val="24"/>
              </w:rPr>
              <w:t xml:space="preserve">, lai </w:t>
            </w:r>
            <w:r w:rsidRPr="00760456">
              <w:rPr>
                <w:rFonts w:ascii="Times New Roman" w:hAnsi="Times New Roman" w:cs="Times New Roman"/>
                <w:sz w:val="24"/>
                <w:u w:val="single"/>
              </w:rPr>
              <w:t>aizkavētu</w:t>
            </w:r>
            <w:r w:rsidRPr="00760456">
              <w:rPr>
                <w:rFonts w:ascii="Times New Roman" w:hAnsi="Times New Roman" w:cs="Times New Roman"/>
                <w:sz w:val="24"/>
              </w:rPr>
              <w:t xml:space="preserve"> savus diplomātiskos un </w:t>
            </w:r>
            <w:r w:rsidRPr="00760456">
              <w:rPr>
                <w:rFonts w:ascii="Times New Roman" w:hAnsi="Times New Roman" w:cs="Times New Roman"/>
                <w:sz w:val="24"/>
                <w:u w:val="single"/>
              </w:rPr>
              <w:t>konsulāros darbiniekus izdarīt legalizāciju gadījumos</w:t>
            </w:r>
            <w:r w:rsidRPr="00760456">
              <w:rPr>
                <w:rFonts w:ascii="Times New Roman" w:hAnsi="Times New Roman" w:cs="Times New Roman"/>
                <w:sz w:val="24"/>
              </w:rPr>
              <w:t>, kuros šī Konvencija paredz atbrīvošanu no legalizācijas.</w:t>
            </w:r>
          </w:p>
          <w:p w14:paraId="495DE9BA" w14:textId="56F2F349" w:rsidR="00D90FAA" w:rsidRPr="00760456" w:rsidRDefault="00D90FAA" w:rsidP="00A9019F">
            <w:pPr>
              <w:rPr>
                <w:rFonts w:ascii="Times New Roman" w:hAnsi="Times New Roman" w:cs="Times New Roman"/>
                <w:sz w:val="24"/>
              </w:rPr>
            </w:pPr>
          </w:p>
        </w:tc>
        <w:tc>
          <w:tcPr>
            <w:tcW w:w="2835" w:type="dxa"/>
          </w:tcPr>
          <w:p w14:paraId="32DC5F4F"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lastRenderedPageBreak/>
              <w:t xml:space="preserve">9. pants. Katra Līgumslēdzēja Valsts </w:t>
            </w:r>
            <w:r w:rsidRPr="00760456">
              <w:rPr>
                <w:rFonts w:ascii="Times New Roman" w:hAnsi="Times New Roman" w:cs="Times New Roman"/>
                <w:sz w:val="24"/>
                <w:u w:val="single"/>
              </w:rPr>
              <w:t>veic nepieciešamās darbības</w:t>
            </w:r>
            <w:r w:rsidRPr="00760456">
              <w:rPr>
                <w:rFonts w:ascii="Times New Roman" w:hAnsi="Times New Roman" w:cs="Times New Roman"/>
                <w:sz w:val="24"/>
              </w:rPr>
              <w:t xml:space="preserve">, lai </w:t>
            </w:r>
            <w:r w:rsidRPr="00760456">
              <w:rPr>
                <w:rFonts w:ascii="Times New Roman" w:hAnsi="Times New Roman" w:cs="Times New Roman"/>
                <w:sz w:val="24"/>
                <w:u w:val="single"/>
              </w:rPr>
              <w:t>novērstu, ka tās diplomātiskā dienesta un konsulārās amatpersonas veic legalizāciju gadījumos</w:t>
            </w:r>
            <w:r w:rsidRPr="00760456">
              <w:rPr>
                <w:rFonts w:ascii="Times New Roman" w:hAnsi="Times New Roman" w:cs="Times New Roman"/>
                <w:sz w:val="24"/>
              </w:rPr>
              <w:t xml:space="preserve">, kuros šī Konvencija paredz </w:t>
            </w:r>
            <w:r w:rsidRPr="00760456">
              <w:rPr>
                <w:rFonts w:ascii="Times New Roman" w:hAnsi="Times New Roman" w:cs="Times New Roman"/>
                <w:sz w:val="24"/>
              </w:rPr>
              <w:lastRenderedPageBreak/>
              <w:t>atbrīvošanu no legalizācijas.</w:t>
            </w:r>
          </w:p>
          <w:p w14:paraId="595AC7BF" w14:textId="77777777" w:rsidR="00D90FAA" w:rsidRDefault="00D90FAA" w:rsidP="00A9019F">
            <w:pPr>
              <w:rPr>
                <w:rFonts w:ascii="Times New Roman" w:hAnsi="Times New Roman" w:cs="Times New Roman"/>
                <w:sz w:val="24"/>
              </w:rPr>
            </w:pPr>
          </w:p>
          <w:p w14:paraId="4B413244" w14:textId="0AADD769" w:rsidR="00D90FAA" w:rsidRPr="00760456" w:rsidRDefault="000413A2" w:rsidP="00A9019F">
            <w:pPr>
              <w:rPr>
                <w:rFonts w:ascii="Times New Roman" w:hAnsi="Times New Roman" w:cs="Times New Roman"/>
                <w:sz w:val="24"/>
              </w:rPr>
            </w:pPr>
            <w:r w:rsidRPr="004324FE">
              <w:rPr>
                <w:rFonts w:ascii="Times New Roman" w:hAnsi="Times New Roman" w:cs="Times New Roman"/>
                <w:color w:val="00B050"/>
                <w:sz w:val="24"/>
              </w:rPr>
              <w:t>VVC: Priekšlikums pieņemts.</w:t>
            </w:r>
          </w:p>
        </w:tc>
        <w:tc>
          <w:tcPr>
            <w:tcW w:w="2976" w:type="dxa"/>
            <w:vMerge/>
          </w:tcPr>
          <w:p w14:paraId="1F322901" w14:textId="442F00D2" w:rsidR="00D90FAA" w:rsidRPr="00760456" w:rsidRDefault="00D90FAA" w:rsidP="00A9019F">
            <w:pPr>
              <w:rPr>
                <w:rFonts w:ascii="Times New Roman" w:hAnsi="Times New Roman" w:cs="Times New Roman"/>
                <w:sz w:val="24"/>
              </w:rPr>
            </w:pPr>
          </w:p>
        </w:tc>
      </w:tr>
      <w:tr w:rsidR="00D90FAA" w:rsidRPr="00760456" w14:paraId="0E7837B5" w14:textId="77777777" w:rsidTr="00061FC1">
        <w:tc>
          <w:tcPr>
            <w:tcW w:w="2978" w:type="dxa"/>
            <w:vMerge/>
          </w:tcPr>
          <w:p w14:paraId="7963B9D8" w14:textId="29FD91AB" w:rsidR="00D90FAA" w:rsidRPr="00760456" w:rsidRDefault="00D90FAA" w:rsidP="00A9019F">
            <w:pPr>
              <w:jc w:val="both"/>
              <w:rPr>
                <w:rFonts w:ascii="Times New Roman" w:hAnsi="Times New Roman" w:cs="Times New Roman"/>
                <w:sz w:val="24"/>
              </w:rPr>
            </w:pPr>
          </w:p>
        </w:tc>
        <w:tc>
          <w:tcPr>
            <w:tcW w:w="3118" w:type="dxa"/>
            <w:vMerge/>
          </w:tcPr>
          <w:p w14:paraId="01DD9B18" w14:textId="0EF5A006" w:rsidR="00D90FAA" w:rsidRPr="00760456" w:rsidRDefault="00D90FAA" w:rsidP="00A9019F">
            <w:pPr>
              <w:rPr>
                <w:rFonts w:ascii="Times New Roman" w:hAnsi="Times New Roman" w:cs="Times New Roman"/>
                <w:sz w:val="24"/>
              </w:rPr>
            </w:pPr>
          </w:p>
        </w:tc>
        <w:tc>
          <w:tcPr>
            <w:tcW w:w="2977" w:type="dxa"/>
          </w:tcPr>
          <w:p w14:paraId="2D939281"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10. pants. Šī Konvencija </w:t>
            </w:r>
            <w:r w:rsidRPr="00760456">
              <w:rPr>
                <w:rFonts w:ascii="Times New Roman" w:hAnsi="Times New Roman" w:cs="Times New Roman"/>
                <w:sz w:val="24"/>
                <w:u w:val="single"/>
              </w:rPr>
              <w:t>būs atklāta</w:t>
            </w:r>
            <w:r w:rsidRPr="00760456">
              <w:rPr>
                <w:rFonts w:ascii="Times New Roman" w:hAnsi="Times New Roman" w:cs="Times New Roman"/>
                <w:sz w:val="24"/>
              </w:rPr>
              <w:t xml:space="preserve"> parakstīšanai valstīm, kuras ir pārstāvētas </w:t>
            </w:r>
            <w:r w:rsidRPr="00760456">
              <w:rPr>
                <w:rFonts w:ascii="Times New Roman" w:hAnsi="Times New Roman" w:cs="Times New Roman"/>
                <w:sz w:val="24"/>
                <w:u w:val="single"/>
              </w:rPr>
              <w:t>Hāgas konferences par starptautiskajām privātajām tiesībām</w:t>
            </w:r>
            <w:r w:rsidRPr="00760456">
              <w:rPr>
                <w:rFonts w:ascii="Times New Roman" w:hAnsi="Times New Roman" w:cs="Times New Roman"/>
                <w:sz w:val="24"/>
              </w:rPr>
              <w:t xml:space="preserve"> Devītajā sesijā, kā arī Islandei, Īrijai, Lihtenšteinai un Turcijai.</w:t>
            </w:r>
          </w:p>
          <w:p w14:paraId="11682DD8"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Šī Konvencija jāratificē un ratifikācijas dokumenti deponējami Nīderlandes Ārlietu ministrijā.</w:t>
            </w:r>
          </w:p>
          <w:p w14:paraId="64B36CD1" w14:textId="77777777" w:rsidR="00D90FAA" w:rsidRPr="00760456" w:rsidRDefault="00D90FAA" w:rsidP="00A9019F">
            <w:pPr>
              <w:rPr>
                <w:rFonts w:ascii="Times New Roman" w:hAnsi="Times New Roman" w:cs="Times New Roman"/>
                <w:sz w:val="24"/>
              </w:rPr>
            </w:pPr>
          </w:p>
        </w:tc>
        <w:tc>
          <w:tcPr>
            <w:tcW w:w="2835" w:type="dxa"/>
          </w:tcPr>
          <w:p w14:paraId="5262745A"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10. pants. Šī Konvencija </w:t>
            </w:r>
            <w:r w:rsidRPr="00760456">
              <w:rPr>
                <w:rFonts w:ascii="Times New Roman" w:hAnsi="Times New Roman" w:cs="Times New Roman"/>
                <w:sz w:val="24"/>
                <w:u w:val="single"/>
              </w:rPr>
              <w:t>atvērta</w:t>
            </w:r>
            <w:r w:rsidRPr="00760456">
              <w:rPr>
                <w:rFonts w:ascii="Times New Roman" w:hAnsi="Times New Roman" w:cs="Times New Roman"/>
                <w:sz w:val="24"/>
              </w:rPr>
              <w:t xml:space="preserve"> parakstīšanai valstīm, kuras ir </w:t>
            </w:r>
            <w:r w:rsidRPr="00760456">
              <w:rPr>
                <w:rFonts w:ascii="Times New Roman" w:hAnsi="Times New Roman" w:cs="Times New Roman"/>
                <w:sz w:val="24"/>
                <w:u w:val="single"/>
              </w:rPr>
              <w:t xml:space="preserve">pārstāvētas Hāgas Starptautiskās privāttiesību konferences </w:t>
            </w:r>
            <w:r w:rsidRPr="00760456">
              <w:rPr>
                <w:rFonts w:ascii="Times New Roman" w:hAnsi="Times New Roman" w:cs="Times New Roman"/>
                <w:sz w:val="24"/>
              </w:rPr>
              <w:t xml:space="preserve"> Devītajā sesijā, kā arī Islandei, Īrijai, Lihtenšteinai un Turcijai.</w:t>
            </w:r>
          </w:p>
          <w:p w14:paraId="26168626" w14:textId="77777777" w:rsidR="00D90FAA" w:rsidRDefault="00D90FAA" w:rsidP="00A9019F">
            <w:pPr>
              <w:rPr>
                <w:rFonts w:ascii="Times New Roman" w:hAnsi="Times New Roman" w:cs="Times New Roman"/>
                <w:sz w:val="24"/>
              </w:rPr>
            </w:pPr>
            <w:r w:rsidRPr="00760456">
              <w:rPr>
                <w:rFonts w:ascii="Times New Roman" w:hAnsi="Times New Roman" w:cs="Times New Roman"/>
                <w:sz w:val="24"/>
              </w:rPr>
              <w:t>Šī Konvencija jāratificē un ratifikācijas dokumenti deponējami Nīderlandes Ārlietu ministrijā.</w:t>
            </w:r>
          </w:p>
          <w:p w14:paraId="3D1BE547" w14:textId="77777777" w:rsidR="008D21B3" w:rsidRDefault="009971A3" w:rsidP="003866C8">
            <w:pPr>
              <w:rPr>
                <w:rFonts w:ascii="Times New Roman" w:hAnsi="Times New Roman" w:cs="Times New Roman"/>
                <w:color w:val="00B050"/>
                <w:sz w:val="24"/>
              </w:rPr>
            </w:pPr>
            <w:r w:rsidRPr="009971A3">
              <w:rPr>
                <w:rFonts w:ascii="Times New Roman" w:hAnsi="Times New Roman" w:cs="Times New Roman"/>
                <w:color w:val="00B050"/>
                <w:sz w:val="24"/>
              </w:rPr>
              <w:t xml:space="preserve">VVC: Priekšlikums pieņemts. </w:t>
            </w:r>
            <w:r w:rsidR="003866C8">
              <w:rPr>
                <w:rFonts w:ascii="Times New Roman" w:hAnsi="Times New Roman" w:cs="Times New Roman"/>
                <w:color w:val="00B050"/>
                <w:sz w:val="24"/>
              </w:rPr>
              <w:t>(</w:t>
            </w:r>
            <w:hyperlink r:id="rId157" w:history="1">
              <w:r w:rsidR="00A13558" w:rsidRPr="00313738">
                <w:rPr>
                  <w:rStyle w:val="Hipersaite"/>
                  <w:rFonts w:ascii="Times New Roman" w:hAnsi="Times New Roman" w:cs="Times New Roman"/>
                  <w:sz w:val="24"/>
                </w:rPr>
                <w:t>https://likumi.lv/ta/id/75516-par-starptautisko-privattiesibu-hagas-konferences-statutu-pienemsanu</w:t>
              </w:r>
            </w:hyperlink>
            <w:r w:rsidR="003866C8">
              <w:rPr>
                <w:rFonts w:ascii="Times New Roman" w:hAnsi="Times New Roman" w:cs="Times New Roman"/>
                <w:color w:val="00B050"/>
                <w:sz w:val="24"/>
              </w:rPr>
              <w:t>)</w:t>
            </w:r>
          </w:p>
          <w:p w14:paraId="5CB0A048" w14:textId="77777777" w:rsidR="008D21B3" w:rsidRDefault="000B6EA3" w:rsidP="009971A3">
            <w:pPr>
              <w:rPr>
                <w:rFonts w:ascii="Times New Roman" w:hAnsi="Times New Roman" w:cs="Times New Roman"/>
                <w:color w:val="00B050"/>
                <w:sz w:val="24"/>
              </w:rPr>
            </w:pPr>
            <w:r>
              <w:rPr>
                <w:rFonts w:ascii="Times New Roman" w:hAnsi="Times New Roman" w:cs="Times New Roman"/>
                <w:color w:val="00B050"/>
                <w:sz w:val="24"/>
              </w:rPr>
              <w:t xml:space="preserve">Papildus jānorāda, ka </w:t>
            </w:r>
            <w:r w:rsidR="00725F5B">
              <w:rPr>
                <w:rFonts w:ascii="Times New Roman" w:hAnsi="Times New Roman" w:cs="Times New Roman"/>
                <w:color w:val="00B050"/>
                <w:sz w:val="24"/>
              </w:rPr>
              <w:t xml:space="preserve">šādos gadījumos, kad vārds </w:t>
            </w:r>
            <w:r w:rsidR="00916C8C">
              <w:rPr>
                <w:rFonts w:ascii="Times New Roman" w:hAnsi="Times New Roman" w:cs="Times New Roman"/>
                <w:color w:val="00B050"/>
                <w:sz w:val="24"/>
              </w:rPr>
              <w:t>“konvencija” lieto</w:t>
            </w:r>
            <w:r w:rsidR="00CB0CD3">
              <w:rPr>
                <w:rFonts w:ascii="Times New Roman" w:hAnsi="Times New Roman" w:cs="Times New Roman"/>
                <w:color w:val="00B050"/>
                <w:sz w:val="24"/>
              </w:rPr>
              <w:t>t</w:t>
            </w:r>
            <w:r w:rsidR="00916C8C">
              <w:rPr>
                <w:rFonts w:ascii="Times New Roman" w:hAnsi="Times New Roman" w:cs="Times New Roman"/>
                <w:color w:val="00B050"/>
                <w:sz w:val="24"/>
              </w:rPr>
              <w:t>s kopā ar norādāmo vietniekvārdu (šis, šā</w:t>
            </w:r>
            <w:r w:rsidR="003D1256">
              <w:rPr>
                <w:rFonts w:ascii="Times New Roman" w:hAnsi="Times New Roman" w:cs="Times New Roman"/>
                <w:color w:val="00B050"/>
                <w:sz w:val="24"/>
              </w:rPr>
              <w:t xml:space="preserve"> u. tml.</w:t>
            </w:r>
            <w:r w:rsidR="00916C8C">
              <w:rPr>
                <w:rFonts w:ascii="Times New Roman" w:hAnsi="Times New Roman" w:cs="Times New Roman"/>
                <w:color w:val="00B050"/>
                <w:sz w:val="24"/>
              </w:rPr>
              <w:t>)</w:t>
            </w:r>
            <w:r w:rsidR="003D1256">
              <w:rPr>
                <w:rFonts w:ascii="Times New Roman" w:hAnsi="Times New Roman" w:cs="Times New Roman"/>
                <w:color w:val="00B050"/>
                <w:sz w:val="24"/>
              </w:rPr>
              <w:t xml:space="preserve">, latviešu valodā lielais sākumburts </w:t>
            </w:r>
            <w:r w:rsidR="008B5D9F">
              <w:rPr>
                <w:rFonts w:ascii="Times New Roman" w:hAnsi="Times New Roman" w:cs="Times New Roman"/>
                <w:color w:val="00B050"/>
                <w:sz w:val="24"/>
              </w:rPr>
              <w:t xml:space="preserve">nav nepieciešams, jo norādāmais vietniekvārds jau precizē to, ka tiek runāts par šo konkrēto </w:t>
            </w:r>
            <w:r w:rsidR="008B5D9F">
              <w:rPr>
                <w:rFonts w:ascii="Times New Roman" w:hAnsi="Times New Roman" w:cs="Times New Roman"/>
                <w:color w:val="00B050"/>
                <w:sz w:val="24"/>
              </w:rPr>
              <w:lastRenderedPageBreak/>
              <w:t xml:space="preserve">konvenciju. </w:t>
            </w:r>
            <w:r w:rsidR="00066DD9" w:rsidRPr="00066DD9">
              <w:rPr>
                <w:rFonts w:ascii="Times New Roman" w:hAnsi="Times New Roman" w:cs="Times New Roman"/>
                <w:color w:val="00B050"/>
                <w:sz w:val="24"/>
              </w:rPr>
              <w:t xml:space="preserve">Ja norādāmais vietniekvārds nebūtu norādīts, </w:t>
            </w:r>
            <w:r w:rsidR="00066DD9">
              <w:rPr>
                <w:rFonts w:ascii="Times New Roman" w:hAnsi="Times New Roman" w:cs="Times New Roman"/>
                <w:color w:val="00B050"/>
                <w:sz w:val="24"/>
              </w:rPr>
              <w:t>lielā sākumburta lietojums būtu pamatots</w:t>
            </w:r>
            <w:r w:rsidR="00066DD9" w:rsidRPr="00066DD9">
              <w:rPr>
                <w:rFonts w:ascii="Times New Roman" w:hAnsi="Times New Roman" w:cs="Times New Roman"/>
                <w:color w:val="00B050"/>
                <w:sz w:val="24"/>
              </w:rPr>
              <w:t>,</w:t>
            </w:r>
            <w:r w:rsidR="00066DD9">
              <w:rPr>
                <w:rFonts w:ascii="Times New Roman" w:hAnsi="Times New Roman" w:cs="Times New Roman"/>
                <w:color w:val="00B050"/>
                <w:sz w:val="24"/>
              </w:rPr>
              <w:t xml:space="preserve"> </w:t>
            </w:r>
            <w:r w:rsidR="00066DD9" w:rsidRPr="00066DD9">
              <w:rPr>
                <w:rFonts w:ascii="Times New Roman" w:hAnsi="Times New Roman" w:cs="Times New Roman"/>
                <w:color w:val="00B050"/>
                <w:sz w:val="24"/>
              </w:rPr>
              <w:t>jo tad lielais sākumburts izteiktu to, ko šeit izsaka norādāmais vietniekvārds – ka runa ir nevis vispārīgi par</w:t>
            </w:r>
            <w:r w:rsidR="00066DD9">
              <w:rPr>
                <w:rFonts w:ascii="Times New Roman" w:hAnsi="Times New Roman" w:cs="Times New Roman"/>
                <w:color w:val="00B050"/>
                <w:sz w:val="24"/>
              </w:rPr>
              <w:t xml:space="preserve"> </w:t>
            </w:r>
            <w:r w:rsidR="00066DD9" w:rsidRPr="00066DD9">
              <w:rPr>
                <w:rFonts w:ascii="Times New Roman" w:hAnsi="Times New Roman" w:cs="Times New Roman"/>
                <w:color w:val="00B050"/>
                <w:sz w:val="24"/>
              </w:rPr>
              <w:t xml:space="preserve">jebkādu </w:t>
            </w:r>
            <w:r w:rsidR="00066DD9">
              <w:rPr>
                <w:rFonts w:ascii="Times New Roman" w:hAnsi="Times New Roman" w:cs="Times New Roman"/>
                <w:color w:val="00B050"/>
                <w:sz w:val="24"/>
              </w:rPr>
              <w:t>konvenciju</w:t>
            </w:r>
            <w:r w:rsidR="00066DD9" w:rsidRPr="00066DD9">
              <w:rPr>
                <w:rFonts w:ascii="Times New Roman" w:hAnsi="Times New Roman" w:cs="Times New Roman"/>
                <w:color w:val="00B050"/>
                <w:sz w:val="24"/>
              </w:rPr>
              <w:t xml:space="preserve">, bet gan par vienu konkrētu (proti, “šo”) </w:t>
            </w:r>
            <w:r w:rsidR="00066DD9">
              <w:rPr>
                <w:rFonts w:ascii="Times New Roman" w:hAnsi="Times New Roman" w:cs="Times New Roman"/>
                <w:color w:val="00B050"/>
                <w:sz w:val="24"/>
              </w:rPr>
              <w:t xml:space="preserve">konvenciju. </w:t>
            </w:r>
            <w:r w:rsidR="006D449D">
              <w:rPr>
                <w:rFonts w:ascii="Times New Roman" w:hAnsi="Times New Roman" w:cs="Times New Roman"/>
                <w:color w:val="00B050"/>
                <w:sz w:val="24"/>
              </w:rPr>
              <w:t xml:space="preserve">Līdz ar to </w:t>
            </w:r>
            <w:r w:rsidR="00052CD8">
              <w:rPr>
                <w:rFonts w:ascii="Times New Roman" w:hAnsi="Times New Roman" w:cs="Times New Roman"/>
                <w:color w:val="00B050"/>
                <w:sz w:val="24"/>
              </w:rPr>
              <w:t>būtu ieteicams</w:t>
            </w:r>
            <w:r w:rsidR="006D449D">
              <w:rPr>
                <w:rFonts w:ascii="Times New Roman" w:hAnsi="Times New Roman" w:cs="Times New Roman"/>
                <w:color w:val="00B050"/>
                <w:sz w:val="24"/>
              </w:rPr>
              <w:t xml:space="preserve"> visā tekstā </w:t>
            </w:r>
            <w:r w:rsidR="008B0150">
              <w:rPr>
                <w:rFonts w:ascii="Times New Roman" w:hAnsi="Times New Roman" w:cs="Times New Roman"/>
                <w:color w:val="00B050"/>
                <w:sz w:val="24"/>
              </w:rPr>
              <w:t>apsvērt šādos gadījumos likt mazo sākumburtu.</w:t>
            </w:r>
          </w:p>
          <w:p w14:paraId="045B21B2" w14:textId="77777777" w:rsidR="005E05CD" w:rsidRDefault="005E05CD" w:rsidP="009971A3">
            <w:pPr>
              <w:rPr>
                <w:rFonts w:ascii="Times New Roman" w:hAnsi="Times New Roman" w:cs="Times New Roman"/>
                <w:color w:val="00B050"/>
                <w:sz w:val="24"/>
              </w:rPr>
            </w:pPr>
          </w:p>
          <w:p w14:paraId="49253765" w14:textId="3D836FDF" w:rsidR="005E05CD" w:rsidRPr="00760456" w:rsidRDefault="005E05CD" w:rsidP="009971A3">
            <w:pPr>
              <w:rPr>
                <w:rFonts w:ascii="Times New Roman" w:hAnsi="Times New Roman" w:cs="Times New Roman"/>
                <w:sz w:val="24"/>
              </w:rPr>
            </w:pPr>
            <w:r w:rsidRPr="005E05CD">
              <w:rPr>
                <w:rFonts w:ascii="Times New Roman" w:hAnsi="Times New Roman" w:cs="Times New Roman"/>
                <w:color w:val="00B050"/>
                <w:sz w:val="24"/>
              </w:rPr>
              <w:t>Redakcija saskaņota atbilstoši iepriekšējam komentāram.</w:t>
            </w:r>
          </w:p>
        </w:tc>
        <w:tc>
          <w:tcPr>
            <w:tcW w:w="2976" w:type="dxa"/>
            <w:vMerge/>
          </w:tcPr>
          <w:p w14:paraId="33CB047E" w14:textId="074CA8B1" w:rsidR="00D90FAA" w:rsidRPr="00760456" w:rsidRDefault="00D90FAA" w:rsidP="00A9019F">
            <w:pPr>
              <w:rPr>
                <w:rFonts w:ascii="Times New Roman" w:hAnsi="Times New Roman" w:cs="Times New Roman"/>
                <w:sz w:val="24"/>
              </w:rPr>
            </w:pPr>
          </w:p>
        </w:tc>
      </w:tr>
      <w:tr w:rsidR="00D90FAA" w:rsidRPr="00760456" w14:paraId="01916644" w14:textId="77777777" w:rsidTr="00061FC1">
        <w:tc>
          <w:tcPr>
            <w:tcW w:w="2978" w:type="dxa"/>
            <w:vMerge/>
          </w:tcPr>
          <w:p w14:paraId="34FDDDBE" w14:textId="4344ABA7" w:rsidR="00D90FAA" w:rsidRPr="00760456" w:rsidRDefault="00D90FAA" w:rsidP="00A9019F">
            <w:pPr>
              <w:jc w:val="both"/>
              <w:rPr>
                <w:rFonts w:ascii="Times New Roman" w:hAnsi="Times New Roman" w:cs="Times New Roman"/>
                <w:sz w:val="24"/>
              </w:rPr>
            </w:pPr>
          </w:p>
        </w:tc>
        <w:tc>
          <w:tcPr>
            <w:tcW w:w="3118" w:type="dxa"/>
            <w:vMerge/>
          </w:tcPr>
          <w:p w14:paraId="0A308457" w14:textId="6CB9E675" w:rsidR="00D90FAA" w:rsidRPr="00760456" w:rsidRDefault="00D90FAA" w:rsidP="00A9019F">
            <w:pPr>
              <w:rPr>
                <w:rFonts w:ascii="Times New Roman" w:hAnsi="Times New Roman" w:cs="Times New Roman"/>
                <w:sz w:val="24"/>
              </w:rPr>
            </w:pPr>
          </w:p>
        </w:tc>
        <w:tc>
          <w:tcPr>
            <w:tcW w:w="2977" w:type="dxa"/>
          </w:tcPr>
          <w:p w14:paraId="0251A792"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Lūdzam visā konvencijas tekstā vārdus “varas orgāns” aizstāt ar vārdiem “valsts iestāde”.</w:t>
            </w:r>
          </w:p>
        </w:tc>
        <w:tc>
          <w:tcPr>
            <w:tcW w:w="2835" w:type="dxa"/>
          </w:tcPr>
          <w:p w14:paraId="7E05C5B4" w14:textId="77777777" w:rsidR="00D90FAA" w:rsidRDefault="001143FF" w:rsidP="00A9019F">
            <w:pPr>
              <w:rPr>
                <w:rFonts w:ascii="Times New Roman" w:hAnsi="Times New Roman" w:cs="Times New Roman"/>
                <w:color w:val="00B050"/>
                <w:sz w:val="24"/>
              </w:rPr>
            </w:pPr>
            <w:r w:rsidRPr="00DA5226">
              <w:rPr>
                <w:rFonts w:ascii="Times New Roman" w:hAnsi="Times New Roman" w:cs="Times New Roman"/>
                <w:color w:val="00B050"/>
                <w:sz w:val="24"/>
              </w:rPr>
              <w:t xml:space="preserve">VVC: </w:t>
            </w:r>
            <w:r w:rsidR="00942731">
              <w:rPr>
                <w:rFonts w:ascii="Times New Roman" w:hAnsi="Times New Roman" w:cs="Times New Roman"/>
                <w:color w:val="00B050"/>
                <w:sz w:val="24"/>
              </w:rPr>
              <w:t xml:space="preserve">Neiebilstam, tikai </w:t>
            </w:r>
            <w:r w:rsidR="00DF33C5">
              <w:rPr>
                <w:rFonts w:ascii="Times New Roman" w:hAnsi="Times New Roman" w:cs="Times New Roman"/>
                <w:color w:val="00B050"/>
                <w:sz w:val="24"/>
              </w:rPr>
              <w:t>šeit jāskatās, vai</w:t>
            </w:r>
            <w:r w:rsidRPr="00DA5226">
              <w:rPr>
                <w:rFonts w:ascii="Times New Roman" w:hAnsi="Times New Roman" w:cs="Times New Roman"/>
                <w:color w:val="00B050"/>
                <w:sz w:val="24"/>
              </w:rPr>
              <w:t xml:space="preserve"> kontekstuāli </w:t>
            </w:r>
            <w:r w:rsidR="005B778C" w:rsidRPr="00DA5226">
              <w:rPr>
                <w:rFonts w:ascii="Times New Roman" w:hAnsi="Times New Roman" w:cs="Times New Roman"/>
                <w:color w:val="00B050"/>
                <w:sz w:val="24"/>
              </w:rPr>
              <w:t>vis</w:t>
            </w:r>
            <w:r w:rsidR="00165878">
              <w:rPr>
                <w:rFonts w:ascii="Times New Roman" w:hAnsi="Times New Roman" w:cs="Times New Roman"/>
                <w:color w:val="00B050"/>
                <w:sz w:val="24"/>
              </w:rPr>
              <w:t>ur</w:t>
            </w:r>
            <w:r w:rsidR="005B778C" w:rsidRPr="00DA5226">
              <w:rPr>
                <w:rFonts w:ascii="Times New Roman" w:hAnsi="Times New Roman" w:cs="Times New Roman"/>
                <w:color w:val="00B050"/>
                <w:sz w:val="24"/>
              </w:rPr>
              <w:t xml:space="preserve"> </w:t>
            </w:r>
            <w:r w:rsidR="00DF33C5">
              <w:rPr>
                <w:rFonts w:ascii="Times New Roman" w:hAnsi="Times New Roman" w:cs="Times New Roman"/>
                <w:color w:val="00B050"/>
                <w:sz w:val="24"/>
              </w:rPr>
              <w:t>ir</w:t>
            </w:r>
            <w:r w:rsidR="00DA5226" w:rsidRPr="00DA5226">
              <w:rPr>
                <w:rFonts w:ascii="Times New Roman" w:hAnsi="Times New Roman" w:cs="Times New Roman"/>
                <w:color w:val="00B050"/>
                <w:sz w:val="24"/>
              </w:rPr>
              <w:t xml:space="preserve"> domāta valsts iestāde</w:t>
            </w:r>
            <w:r w:rsidR="0061763E">
              <w:rPr>
                <w:rFonts w:ascii="Times New Roman" w:hAnsi="Times New Roman" w:cs="Times New Roman"/>
                <w:color w:val="00B050"/>
                <w:sz w:val="24"/>
              </w:rPr>
              <w:t>;</w:t>
            </w:r>
            <w:r w:rsidR="00DA5226" w:rsidRPr="00DA5226">
              <w:rPr>
                <w:rFonts w:ascii="Times New Roman" w:hAnsi="Times New Roman" w:cs="Times New Roman"/>
                <w:color w:val="00B050"/>
                <w:sz w:val="24"/>
              </w:rPr>
              <w:t xml:space="preserve"> </w:t>
            </w:r>
            <w:r w:rsidR="00165878">
              <w:rPr>
                <w:rFonts w:ascii="Times New Roman" w:hAnsi="Times New Roman" w:cs="Times New Roman"/>
                <w:color w:val="00B050"/>
                <w:sz w:val="24"/>
              </w:rPr>
              <w:t xml:space="preserve">ja kādā </w:t>
            </w:r>
            <w:r w:rsidR="0061763E">
              <w:rPr>
                <w:rFonts w:ascii="Times New Roman" w:hAnsi="Times New Roman" w:cs="Times New Roman"/>
                <w:color w:val="00B050"/>
                <w:sz w:val="24"/>
              </w:rPr>
              <w:t>gadījumā domāts</w:t>
            </w:r>
            <w:r w:rsidR="00DA5226" w:rsidRPr="00DA5226">
              <w:rPr>
                <w:rFonts w:ascii="Times New Roman" w:hAnsi="Times New Roman" w:cs="Times New Roman"/>
                <w:color w:val="00B050"/>
                <w:sz w:val="24"/>
              </w:rPr>
              <w:t xml:space="preserve"> plašākas nozīmes apzīmējums (piem., institūcija), </w:t>
            </w:r>
            <w:r w:rsidR="00621FFD">
              <w:rPr>
                <w:rFonts w:ascii="Times New Roman" w:hAnsi="Times New Roman" w:cs="Times New Roman"/>
                <w:color w:val="00B050"/>
                <w:sz w:val="24"/>
              </w:rPr>
              <w:t>attiecīgi jāpielāgo tulkojums.</w:t>
            </w:r>
            <w:r w:rsidR="00DA5226" w:rsidRPr="00DA5226">
              <w:rPr>
                <w:rFonts w:ascii="Times New Roman" w:hAnsi="Times New Roman" w:cs="Times New Roman"/>
                <w:color w:val="00B050"/>
                <w:sz w:val="24"/>
              </w:rPr>
              <w:t xml:space="preserve"> </w:t>
            </w:r>
          </w:p>
          <w:p w14:paraId="14A0DD1C" w14:textId="77777777" w:rsidR="005E05CD" w:rsidRDefault="005E05CD" w:rsidP="00A9019F">
            <w:pPr>
              <w:rPr>
                <w:rFonts w:ascii="Times New Roman" w:hAnsi="Times New Roman" w:cs="Times New Roman"/>
                <w:color w:val="00B050"/>
                <w:sz w:val="24"/>
              </w:rPr>
            </w:pPr>
          </w:p>
          <w:p w14:paraId="119634BA" w14:textId="5DCA95A6" w:rsidR="005E05CD" w:rsidRPr="00760456" w:rsidRDefault="005E05CD" w:rsidP="00A9019F">
            <w:pPr>
              <w:rPr>
                <w:rFonts w:ascii="Times New Roman" w:hAnsi="Times New Roman" w:cs="Times New Roman"/>
                <w:sz w:val="24"/>
              </w:rPr>
            </w:pPr>
            <w:r w:rsidRPr="005E05CD">
              <w:rPr>
                <w:rFonts w:ascii="Times New Roman" w:hAnsi="Times New Roman" w:cs="Times New Roman"/>
                <w:color w:val="00B050"/>
                <w:sz w:val="24"/>
              </w:rPr>
              <w:t>Redakcija saskaņota atbilstoši iepriekšējam komentāram.</w:t>
            </w:r>
          </w:p>
        </w:tc>
        <w:tc>
          <w:tcPr>
            <w:tcW w:w="2976" w:type="dxa"/>
            <w:vMerge/>
          </w:tcPr>
          <w:p w14:paraId="4A718F40" w14:textId="5066A196" w:rsidR="00D90FAA" w:rsidRPr="00760456" w:rsidRDefault="00D90FAA" w:rsidP="00A9019F">
            <w:pPr>
              <w:rPr>
                <w:rFonts w:ascii="Times New Roman" w:hAnsi="Times New Roman" w:cs="Times New Roman"/>
                <w:sz w:val="24"/>
              </w:rPr>
            </w:pPr>
          </w:p>
        </w:tc>
      </w:tr>
      <w:tr w:rsidR="00D90FAA" w:rsidRPr="00760456" w14:paraId="324131FF" w14:textId="77777777" w:rsidTr="00061FC1">
        <w:tc>
          <w:tcPr>
            <w:tcW w:w="2978" w:type="dxa"/>
            <w:vMerge/>
          </w:tcPr>
          <w:p w14:paraId="420CF447" w14:textId="7F2CF771" w:rsidR="00D90FAA" w:rsidRPr="00760456" w:rsidRDefault="00D90FAA" w:rsidP="00A9019F">
            <w:pPr>
              <w:jc w:val="both"/>
              <w:rPr>
                <w:rFonts w:ascii="Times New Roman" w:hAnsi="Times New Roman" w:cs="Times New Roman"/>
                <w:sz w:val="24"/>
              </w:rPr>
            </w:pPr>
          </w:p>
        </w:tc>
        <w:tc>
          <w:tcPr>
            <w:tcW w:w="3118" w:type="dxa"/>
            <w:vMerge/>
          </w:tcPr>
          <w:p w14:paraId="06041CC4" w14:textId="4FB7F567" w:rsidR="00D90FAA" w:rsidRPr="00760456" w:rsidRDefault="00D90FAA" w:rsidP="00A9019F">
            <w:pPr>
              <w:rPr>
                <w:rFonts w:ascii="Times New Roman" w:hAnsi="Times New Roman" w:cs="Times New Roman"/>
                <w:sz w:val="24"/>
              </w:rPr>
            </w:pPr>
          </w:p>
        </w:tc>
        <w:tc>
          <w:tcPr>
            <w:tcW w:w="2977" w:type="dxa"/>
          </w:tcPr>
          <w:p w14:paraId="66D04964" w14:textId="77777777" w:rsidR="00D90FAA" w:rsidRPr="00760456" w:rsidRDefault="00D90FAA" w:rsidP="00A9019F">
            <w:pPr>
              <w:rPr>
                <w:rFonts w:ascii="Times New Roman" w:hAnsi="Times New Roman" w:cs="Times New Roman"/>
                <w:sz w:val="24"/>
              </w:rPr>
            </w:pPr>
            <w:r w:rsidRPr="00760456">
              <w:rPr>
                <w:rFonts w:ascii="Times New Roman" w:hAnsi="Times New Roman" w:cs="Times New Roman"/>
                <w:sz w:val="24"/>
              </w:rPr>
              <w:t xml:space="preserve">Lūdzam visā konvencijas tekstā darbības vārdus nākotnes formā (nozīmēs, paziņos, vedīs, pārbaudīs) </w:t>
            </w:r>
            <w:r w:rsidRPr="00760456">
              <w:rPr>
                <w:rFonts w:ascii="Times New Roman" w:hAnsi="Times New Roman" w:cs="Times New Roman"/>
                <w:sz w:val="24"/>
              </w:rPr>
              <w:lastRenderedPageBreak/>
              <w:t xml:space="preserve">aizstāt ar darbības vārdiem tagadnes formā (nozīmē, paziņo, ved, pārbauda), atbilstoši Konvencijas tekstam angļu valodā, kā arī ņemot vērā to, ka Konvencijā noteiktais regulējums jau šobrīd tiek ievērots praksē. </w:t>
            </w:r>
          </w:p>
        </w:tc>
        <w:tc>
          <w:tcPr>
            <w:tcW w:w="2835" w:type="dxa"/>
          </w:tcPr>
          <w:p w14:paraId="72C31178" w14:textId="77777777" w:rsidR="00D90FAA" w:rsidRDefault="007140E2" w:rsidP="00A9019F">
            <w:pPr>
              <w:rPr>
                <w:rFonts w:ascii="Times New Roman" w:hAnsi="Times New Roman" w:cs="Times New Roman"/>
                <w:color w:val="00B050"/>
                <w:sz w:val="24"/>
              </w:rPr>
            </w:pPr>
            <w:r w:rsidRPr="00DA5226">
              <w:rPr>
                <w:rFonts w:ascii="Times New Roman" w:hAnsi="Times New Roman" w:cs="Times New Roman"/>
                <w:color w:val="00B050"/>
                <w:sz w:val="24"/>
              </w:rPr>
              <w:lastRenderedPageBreak/>
              <w:t>VVC:</w:t>
            </w:r>
            <w:r w:rsidR="00621FFD">
              <w:rPr>
                <w:rFonts w:ascii="Times New Roman" w:hAnsi="Times New Roman" w:cs="Times New Roman"/>
                <w:color w:val="00B050"/>
                <w:sz w:val="24"/>
              </w:rPr>
              <w:t xml:space="preserve"> </w:t>
            </w:r>
            <w:r w:rsidR="00EF41B9">
              <w:rPr>
                <w:rFonts w:ascii="Times New Roman" w:hAnsi="Times New Roman" w:cs="Times New Roman"/>
                <w:color w:val="00B050"/>
                <w:sz w:val="24"/>
              </w:rPr>
              <w:t xml:space="preserve">Neiebilstam, konstrukcijas ar </w:t>
            </w:r>
            <w:proofErr w:type="spellStart"/>
            <w:r w:rsidR="00EF41B9">
              <w:rPr>
                <w:rFonts w:ascii="Times New Roman" w:hAnsi="Times New Roman" w:cs="Times New Roman"/>
                <w:i/>
                <w:iCs/>
                <w:color w:val="00B050"/>
                <w:sz w:val="24"/>
              </w:rPr>
              <w:t>shall</w:t>
            </w:r>
            <w:proofErr w:type="spellEnd"/>
            <w:r w:rsidR="001D44A1">
              <w:rPr>
                <w:rFonts w:ascii="Times New Roman" w:hAnsi="Times New Roman" w:cs="Times New Roman"/>
                <w:i/>
                <w:iCs/>
                <w:color w:val="00B050"/>
                <w:sz w:val="24"/>
              </w:rPr>
              <w:t xml:space="preserve"> </w:t>
            </w:r>
            <w:r w:rsidR="001D44A1">
              <w:rPr>
                <w:rFonts w:ascii="Times New Roman" w:hAnsi="Times New Roman" w:cs="Times New Roman"/>
                <w:color w:val="00B050"/>
                <w:sz w:val="24"/>
              </w:rPr>
              <w:t xml:space="preserve">lielākoties atveidojamas </w:t>
            </w:r>
            <w:proofErr w:type="spellStart"/>
            <w:r w:rsidR="000A75DF">
              <w:rPr>
                <w:rFonts w:ascii="Times New Roman" w:hAnsi="Times New Roman" w:cs="Times New Roman"/>
                <w:color w:val="00B050"/>
                <w:sz w:val="24"/>
              </w:rPr>
              <w:t>atveidojamas</w:t>
            </w:r>
            <w:proofErr w:type="spellEnd"/>
            <w:r w:rsidR="000A75DF">
              <w:rPr>
                <w:rFonts w:ascii="Times New Roman" w:hAnsi="Times New Roman" w:cs="Times New Roman"/>
                <w:color w:val="00B050"/>
                <w:sz w:val="24"/>
              </w:rPr>
              <w:t xml:space="preserve"> īstenības </w:t>
            </w:r>
            <w:r w:rsidR="000A75DF">
              <w:rPr>
                <w:rFonts w:ascii="Times New Roman" w:hAnsi="Times New Roman" w:cs="Times New Roman"/>
                <w:color w:val="00B050"/>
                <w:sz w:val="24"/>
              </w:rPr>
              <w:lastRenderedPageBreak/>
              <w:t xml:space="preserve">izteiksmes vienkāršajā tagadnē, bet atsevišķos gadījumos, kur domāta </w:t>
            </w:r>
            <w:r w:rsidR="00972524">
              <w:rPr>
                <w:rFonts w:ascii="Times New Roman" w:hAnsi="Times New Roman" w:cs="Times New Roman"/>
                <w:color w:val="00B050"/>
                <w:sz w:val="24"/>
              </w:rPr>
              <w:t>jābūtība, – vajadzības izteiksmes vienkāršajā tagadnē.</w:t>
            </w:r>
          </w:p>
          <w:p w14:paraId="5B94F52B" w14:textId="77777777" w:rsidR="005E05CD" w:rsidRDefault="005E05CD" w:rsidP="00A9019F">
            <w:pPr>
              <w:rPr>
                <w:rFonts w:ascii="Times New Roman" w:hAnsi="Times New Roman" w:cs="Times New Roman"/>
                <w:color w:val="00B050"/>
                <w:sz w:val="24"/>
              </w:rPr>
            </w:pPr>
          </w:p>
          <w:p w14:paraId="5F9C7863" w14:textId="72CBE48C" w:rsidR="005E05CD" w:rsidRPr="00760456" w:rsidRDefault="005E05CD" w:rsidP="00A9019F">
            <w:pPr>
              <w:rPr>
                <w:rFonts w:ascii="Times New Roman" w:hAnsi="Times New Roman" w:cs="Times New Roman"/>
                <w:sz w:val="24"/>
              </w:rPr>
            </w:pPr>
            <w:r w:rsidRPr="005E05CD">
              <w:rPr>
                <w:rFonts w:ascii="Times New Roman" w:hAnsi="Times New Roman" w:cs="Times New Roman"/>
                <w:color w:val="00B050"/>
                <w:sz w:val="24"/>
              </w:rPr>
              <w:t>Redakcija saskaņota atbilstoši iepriekšējam komentāram.</w:t>
            </w:r>
          </w:p>
        </w:tc>
        <w:tc>
          <w:tcPr>
            <w:tcW w:w="2976" w:type="dxa"/>
            <w:vMerge/>
          </w:tcPr>
          <w:p w14:paraId="10C35FDC" w14:textId="5F74B7F2" w:rsidR="00D90FAA" w:rsidRPr="00760456" w:rsidRDefault="00D90FAA" w:rsidP="00A9019F">
            <w:pPr>
              <w:rPr>
                <w:rFonts w:ascii="Times New Roman" w:hAnsi="Times New Roman" w:cs="Times New Roman"/>
                <w:sz w:val="24"/>
              </w:rPr>
            </w:pPr>
          </w:p>
        </w:tc>
      </w:tr>
      <w:tr w:rsidR="00366A26" w:rsidRPr="00760456" w14:paraId="151018DF" w14:textId="77777777" w:rsidTr="00061FC1">
        <w:tc>
          <w:tcPr>
            <w:tcW w:w="2978" w:type="dxa"/>
            <w:vMerge w:val="restart"/>
          </w:tcPr>
          <w:p w14:paraId="71C410E7" w14:textId="06B15403" w:rsidR="00366A26" w:rsidRPr="00760456" w:rsidRDefault="004E3761" w:rsidP="00A9019F">
            <w:pPr>
              <w:jc w:val="both"/>
              <w:rPr>
                <w:rFonts w:ascii="Times New Roman" w:hAnsi="Times New Roman" w:cs="Times New Roman"/>
                <w:sz w:val="24"/>
                <w:szCs w:val="24"/>
              </w:rPr>
            </w:pPr>
            <w:r>
              <w:rPr>
                <w:rFonts w:ascii="Times New Roman" w:hAnsi="Times New Roman" w:cs="Times New Roman"/>
                <w:sz w:val="24"/>
                <w:szCs w:val="24"/>
              </w:rPr>
              <w:t>41</w:t>
            </w:r>
            <w:r w:rsidR="00366A26">
              <w:rPr>
                <w:rFonts w:ascii="Times New Roman" w:hAnsi="Times New Roman" w:cs="Times New Roman"/>
                <w:sz w:val="24"/>
                <w:szCs w:val="24"/>
              </w:rPr>
              <w:t xml:space="preserve">. </w:t>
            </w:r>
            <w:r w:rsidR="00366A26" w:rsidRPr="00760456">
              <w:rPr>
                <w:rFonts w:ascii="Times New Roman" w:hAnsi="Times New Roman" w:cs="Times New Roman"/>
                <w:sz w:val="24"/>
                <w:szCs w:val="24"/>
              </w:rPr>
              <w:t>1963.gada 24.aprīļa Vīnes Konvencija par konsulārajiem sakariem</w:t>
            </w:r>
            <w:r w:rsidR="00366A26">
              <w:rPr>
                <w:rStyle w:val="Vresatsauce"/>
                <w:rFonts w:ascii="Times New Roman" w:hAnsi="Times New Roman" w:cs="Times New Roman"/>
                <w:sz w:val="24"/>
                <w:szCs w:val="24"/>
              </w:rPr>
              <w:footnoteReference w:id="10"/>
            </w:r>
          </w:p>
          <w:p w14:paraId="0A27CA86" w14:textId="71C2122F" w:rsidR="00366A26" w:rsidRPr="00760456" w:rsidRDefault="00366A26" w:rsidP="00A9019F">
            <w:pPr>
              <w:jc w:val="both"/>
              <w:rPr>
                <w:rFonts w:ascii="Times New Roman" w:hAnsi="Times New Roman" w:cs="Times New Roman"/>
                <w:sz w:val="24"/>
                <w:szCs w:val="24"/>
              </w:rPr>
            </w:pPr>
          </w:p>
        </w:tc>
        <w:tc>
          <w:tcPr>
            <w:tcW w:w="3118" w:type="dxa"/>
            <w:vMerge w:val="restart"/>
          </w:tcPr>
          <w:p w14:paraId="4BF621DC" w14:textId="77777777" w:rsidR="00366A26" w:rsidRPr="00760456" w:rsidRDefault="004E3761" w:rsidP="00A9019F">
            <w:pPr>
              <w:rPr>
                <w:rFonts w:ascii="Times New Roman" w:hAnsi="Times New Roman" w:cs="Times New Roman"/>
                <w:sz w:val="24"/>
                <w:szCs w:val="24"/>
              </w:rPr>
            </w:pPr>
            <w:hyperlink r:id="rId158" w:history="1">
              <w:r w:rsidR="00366A26" w:rsidRPr="00760456">
                <w:rPr>
                  <w:rStyle w:val="Hipersaite"/>
                  <w:rFonts w:ascii="Times New Roman" w:hAnsi="Times New Roman" w:cs="Times New Roman"/>
                  <w:sz w:val="24"/>
                  <w:szCs w:val="24"/>
                </w:rPr>
                <w:t>https://likumi.lv/ta/lv/starptautiskie-ligumi/id/701</w:t>
              </w:r>
            </w:hyperlink>
            <w:r w:rsidR="00366A26">
              <w:rPr>
                <w:rFonts w:ascii="Times New Roman" w:hAnsi="Times New Roman" w:cs="Times New Roman"/>
                <w:sz w:val="24"/>
                <w:szCs w:val="24"/>
              </w:rPr>
              <w:t xml:space="preserve"> </w:t>
            </w:r>
          </w:p>
          <w:p w14:paraId="339123B6" w14:textId="741CD027" w:rsidR="00366A26" w:rsidRPr="00760456" w:rsidRDefault="00366A26" w:rsidP="00A9019F">
            <w:pPr>
              <w:rPr>
                <w:rFonts w:ascii="Times New Roman" w:hAnsi="Times New Roman" w:cs="Times New Roman"/>
                <w:sz w:val="24"/>
                <w:szCs w:val="24"/>
              </w:rPr>
            </w:pPr>
          </w:p>
        </w:tc>
        <w:tc>
          <w:tcPr>
            <w:tcW w:w="2977" w:type="dxa"/>
          </w:tcPr>
          <w:p w14:paraId="6213DD53" w14:textId="77777777" w:rsidR="00366A26" w:rsidRPr="00760456" w:rsidRDefault="00366A26" w:rsidP="00A9019F">
            <w:pPr>
              <w:rPr>
                <w:rFonts w:ascii="Times New Roman" w:hAnsi="Times New Roman" w:cs="Times New Roman"/>
                <w:sz w:val="24"/>
                <w:szCs w:val="24"/>
                <w:u w:val="single"/>
              </w:rPr>
            </w:pPr>
            <w:r w:rsidRPr="00760456">
              <w:rPr>
                <w:rFonts w:ascii="Times New Roman" w:hAnsi="Times New Roman" w:cs="Times New Roman"/>
                <w:sz w:val="24"/>
                <w:szCs w:val="24"/>
              </w:rPr>
              <w:t xml:space="preserve">1. panta 1. punkta e) apakšpunkts un turpmāk tekstā </w:t>
            </w:r>
            <w:r w:rsidRPr="00760456">
              <w:rPr>
                <w:rFonts w:ascii="Times New Roman" w:hAnsi="Times New Roman" w:cs="Times New Roman"/>
                <w:sz w:val="24"/>
                <w:szCs w:val="24"/>
                <w:u w:val="single"/>
              </w:rPr>
              <w:t>"konsulārais kalpotājs"</w:t>
            </w:r>
            <w:r w:rsidRPr="00760456">
              <w:rPr>
                <w:rFonts w:ascii="Times New Roman" w:hAnsi="Times New Roman" w:cs="Times New Roman"/>
                <w:sz w:val="24"/>
                <w:szCs w:val="24"/>
              </w:rPr>
              <w:t xml:space="preserve"> nozīmē jebkuru personu, kura konsulārajā iestādē veic administratīvos vai tehniskos pienākumus.</w:t>
            </w:r>
          </w:p>
          <w:p w14:paraId="2F1E9BAF" w14:textId="77777777" w:rsidR="00366A26" w:rsidRPr="00760456" w:rsidRDefault="00366A26" w:rsidP="00A9019F">
            <w:pPr>
              <w:rPr>
                <w:rFonts w:ascii="Times New Roman" w:hAnsi="Times New Roman" w:cs="Times New Roman"/>
                <w:sz w:val="24"/>
                <w:szCs w:val="24"/>
              </w:rPr>
            </w:pPr>
          </w:p>
        </w:tc>
        <w:tc>
          <w:tcPr>
            <w:tcW w:w="2835" w:type="dxa"/>
          </w:tcPr>
          <w:p w14:paraId="1E467BDF" w14:textId="77777777" w:rsidR="00366A26" w:rsidRDefault="00366A26" w:rsidP="00A9019F">
            <w:pPr>
              <w:rPr>
                <w:rFonts w:ascii="Times New Roman" w:hAnsi="Times New Roman" w:cs="Times New Roman"/>
                <w:sz w:val="24"/>
                <w:szCs w:val="24"/>
              </w:rPr>
            </w:pPr>
            <w:r w:rsidRPr="00760456">
              <w:rPr>
                <w:rFonts w:ascii="Times New Roman" w:hAnsi="Times New Roman" w:cs="Times New Roman"/>
                <w:sz w:val="24"/>
                <w:szCs w:val="24"/>
              </w:rPr>
              <w:t xml:space="preserve">1. panta 1. punkta e) apakšpunkts un turpmāk tekstā “konsulārā dienesta </w:t>
            </w:r>
            <w:r w:rsidRPr="00760456">
              <w:rPr>
                <w:rFonts w:ascii="Times New Roman" w:hAnsi="Times New Roman" w:cs="Times New Roman"/>
                <w:sz w:val="24"/>
                <w:szCs w:val="24"/>
                <w:u w:val="single"/>
              </w:rPr>
              <w:t>darbinieks</w:t>
            </w:r>
            <w:r w:rsidRPr="00760456">
              <w:rPr>
                <w:rFonts w:ascii="Times New Roman" w:hAnsi="Times New Roman" w:cs="Times New Roman"/>
                <w:sz w:val="24"/>
                <w:szCs w:val="24"/>
              </w:rPr>
              <w:t>”</w:t>
            </w:r>
            <w:r w:rsidRPr="00760456">
              <w:t xml:space="preserve"> </w:t>
            </w:r>
            <w:r w:rsidRPr="00760456">
              <w:rPr>
                <w:rFonts w:ascii="Times New Roman" w:hAnsi="Times New Roman" w:cs="Times New Roman"/>
                <w:sz w:val="24"/>
                <w:szCs w:val="24"/>
              </w:rPr>
              <w:t>nozīmē jebkuru personu, kura konsulārajā iestādē veic administratīvos vai tehniskos pienākumus.</w:t>
            </w:r>
          </w:p>
          <w:p w14:paraId="44475CF2" w14:textId="6F38411A" w:rsidR="00302C2B" w:rsidRPr="00760456" w:rsidRDefault="00302C2B" w:rsidP="00A9019F">
            <w:pPr>
              <w:rPr>
                <w:rFonts w:ascii="Times New Roman" w:hAnsi="Times New Roman" w:cs="Times New Roman"/>
                <w:sz w:val="24"/>
                <w:szCs w:val="24"/>
              </w:rPr>
            </w:pPr>
            <w:r w:rsidRPr="00302C2B">
              <w:rPr>
                <w:rFonts w:ascii="Times New Roman" w:hAnsi="Times New Roman" w:cs="Times New Roman"/>
                <w:color w:val="00B050"/>
                <w:sz w:val="24"/>
                <w:szCs w:val="24"/>
              </w:rPr>
              <w:t xml:space="preserve">VVC: Priekšlikums pieņemts. </w:t>
            </w:r>
          </w:p>
        </w:tc>
        <w:tc>
          <w:tcPr>
            <w:tcW w:w="2976" w:type="dxa"/>
            <w:vMerge w:val="restart"/>
          </w:tcPr>
          <w:p w14:paraId="00C577A0" w14:textId="77777777" w:rsidR="00366A26" w:rsidRPr="00760456" w:rsidRDefault="00366A26" w:rsidP="00A9019F">
            <w:pPr>
              <w:rPr>
                <w:rFonts w:ascii="Times New Roman" w:hAnsi="Times New Roman" w:cs="Times New Roman"/>
                <w:sz w:val="24"/>
              </w:rPr>
            </w:pPr>
            <w:r w:rsidRPr="00760456">
              <w:rPr>
                <w:rFonts w:ascii="Times New Roman" w:hAnsi="Times New Roman" w:cs="Times New Roman"/>
                <w:sz w:val="24"/>
              </w:rPr>
              <w:t xml:space="preserve">Ilze </w:t>
            </w:r>
            <w:proofErr w:type="spellStart"/>
            <w:r w:rsidRPr="00760456">
              <w:rPr>
                <w:rFonts w:ascii="Times New Roman" w:hAnsi="Times New Roman" w:cs="Times New Roman"/>
                <w:sz w:val="24"/>
              </w:rPr>
              <w:t>Strassere</w:t>
            </w:r>
            <w:proofErr w:type="spellEnd"/>
            <w:r w:rsidRPr="00760456">
              <w:rPr>
                <w:rFonts w:ascii="Times New Roman" w:hAnsi="Times New Roman" w:cs="Times New Roman"/>
                <w:sz w:val="24"/>
              </w:rPr>
              <w:t>,</w:t>
            </w:r>
          </w:p>
          <w:p w14:paraId="0369C586" w14:textId="77777777" w:rsidR="00366A26" w:rsidRPr="00760456" w:rsidRDefault="004E3761" w:rsidP="00A9019F">
            <w:pPr>
              <w:rPr>
                <w:rFonts w:ascii="Times New Roman" w:hAnsi="Times New Roman" w:cs="Times New Roman"/>
                <w:sz w:val="24"/>
              </w:rPr>
            </w:pPr>
            <w:hyperlink r:id="rId159" w:history="1">
              <w:r w:rsidR="00366A26" w:rsidRPr="00FF0C51">
                <w:rPr>
                  <w:rStyle w:val="Hipersaite"/>
                  <w:rFonts w:ascii="Times New Roman" w:hAnsi="Times New Roman" w:cs="Times New Roman"/>
                  <w:sz w:val="24"/>
                </w:rPr>
                <w:t>Ilze.Strassere@mfa.gov.lv</w:t>
              </w:r>
            </w:hyperlink>
          </w:p>
          <w:p w14:paraId="328AE215" w14:textId="418080AE" w:rsidR="00366A26" w:rsidRPr="00760456" w:rsidRDefault="00366A26" w:rsidP="00A9019F">
            <w:pPr>
              <w:rPr>
                <w:rFonts w:ascii="Times New Roman" w:hAnsi="Times New Roman" w:cs="Times New Roman"/>
                <w:sz w:val="24"/>
              </w:rPr>
            </w:pPr>
          </w:p>
        </w:tc>
      </w:tr>
      <w:tr w:rsidR="00366A26" w:rsidRPr="00760456" w14:paraId="19FE9B49" w14:textId="77777777" w:rsidTr="00061FC1">
        <w:tc>
          <w:tcPr>
            <w:tcW w:w="2978" w:type="dxa"/>
            <w:vMerge/>
          </w:tcPr>
          <w:p w14:paraId="2596EECE" w14:textId="355750D0" w:rsidR="00366A26" w:rsidRPr="00760456" w:rsidRDefault="00366A26" w:rsidP="00A9019F">
            <w:pPr>
              <w:jc w:val="both"/>
              <w:rPr>
                <w:rFonts w:ascii="Times New Roman" w:hAnsi="Times New Roman" w:cs="Times New Roman"/>
                <w:sz w:val="24"/>
                <w:szCs w:val="24"/>
              </w:rPr>
            </w:pPr>
          </w:p>
        </w:tc>
        <w:tc>
          <w:tcPr>
            <w:tcW w:w="3118" w:type="dxa"/>
            <w:vMerge/>
          </w:tcPr>
          <w:p w14:paraId="2A54111E" w14:textId="302D111C" w:rsidR="00366A26" w:rsidRPr="00760456" w:rsidRDefault="00366A26" w:rsidP="00A9019F">
            <w:pPr>
              <w:rPr>
                <w:rFonts w:ascii="Times New Roman" w:hAnsi="Times New Roman" w:cs="Times New Roman"/>
                <w:sz w:val="24"/>
                <w:szCs w:val="24"/>
              </w:rPr>
            </w:pPr>
          </w:p>
        </w:tc>
        <w:tc>
          <w:tcPr>
            <w:tcW w:w="2977" w:type="dxa"/>
            <w:shd w:val="clear" w:color="auto" w:fill="auto"/>
          </w:tcPr>
          <w:p w14:paraId="76217789" w14:textId="77777777" w:rsidR="00366A26" w:rsidRPr="00C42540" w:rsidRDefault="00366A26" w:rsidP="00A9019F">
            <w:pPr>
              <w:rPr>
                <w:rFonts w:ascii="Times New Roman" w:hAnsi="Times New Roman" w:cs="Times New Roman"/>
                <w:sz w:val="24"/>
                <w:szCs w:val="24"/>
              </w:rPr>
            </w:pPr>
            <w:r w:rsidRPr="00C42540">
              <w:rPr>
                <w:rFonts w:ascii="Times New Roman" w:hAnsi="Times New Roman" w:cs="Times New Roman"/>
                <w:sz w:val="24"/>
                <w:szCs w:val="24"/>
              </w:rPr>
              <w:t xml:space="preserve">44. panta 3. punkts ..lai izskaidrotu nosūtošās valsts </w:t>
            </w:r>
            <w:r w:rsidRPr="00C42540">
              <w:rPr>
                <w:rFonts w:ascii="Times New Roman" w:hAnsi="Times New Roman" w:cs="Times New Roman"/>
                <w:sz w:val="24"/>
                <w:szCs w:val="24"/>
                <w:u w:val="single"/>
              </w:rPr>
              <w:t>likumdošanas aktus</w:t>
            </w:r>
            <w:r w:rsidRPr="00C42540">
              <w:rPr>
                <w:rFonts w:ascii="Times New Roman" w:hAnsi="Times New Roman" w:cs="Times New Roman"/>
                <w:sz w:val="24"/>
                <w:szCs w:val="24"/>
              </w:rPr>
              <w:t>.</w:t>
            </w:r>
          </w:p>
        </w:tc>
        <w:tc>
          <w:tcPr>
            <w:tcW w:w="2835" w:type="dxa"/>
          </w:tcPr>
          <w:p w14:paraId="459E3906" w14:textId="77777777" w:rsidR="00366A26" w:rsidRDefault="00366A26" w:rsidP="00A9019F">
            <w:pPr>
              <w:rPr>
                <w:rFonts w:ascii="Times New Roman" w:hAnsi="Times New Roman" w:cs="Times New Roman"/>
                <w:sz w:val="24"/>
                <w:szCs w:val="24"/>
                <w:u w:val="single"/>
              </w:rPr>
            </w:pPr>
            <w:r w:rsidRPr="00760456">
              <w:rPr>
                <w:rFonts w:ascii="Times New Roman" w:hAnsi="Times New Roman" w:cs="Times New Roman"/>
                <w:sz w:val="24"/>
                <w:szCs w:val="24"/>
              </w:rPr>
              <w:t xml:space="preserve"> 44. panta 3. punkts ..lai izskaidrotu nosūtošās valsts </w:t>
            </w:r>
            <w:r w:rsidRPr="00760456">
              <w:rPr>
                <w:rFonts w:ascii="Times New Roman" w:hAnsi="Times New Roman" w:cs="Times New Roman"/>
                <w:sz w:val="24"/>
                <w:szCs w:val="24"/>
                <w:u w:val="single"/>
              </w:rPr>
              <w:t>“tiesību aktus”</w:t>
            </w:r>
            <w:r w:rsidRPr="00760456">
              <w:rPr>
                <w:rFonts w:ascii="Times New Roman" w:hAnsi="Times New Roman" w:cs="Times New Roman"/>
                <w:sz w:val="24"/>
                <w:szCs w:val="24"/>
              </w:rPr>
              <w:t xml:space="preserve"> vai </w:t>
            </w:r>
            <w:r w:rsidRPr="00760456">
              <w:rPr>
                <w:rFonts w:ascii="Times New Roman" w:hAnsi="Times New Roman" w:cs="Times New Roman"/>
                <w:sz w:val="24"/>
                <w:szCs w:val="24"/>
                <w:u w:val="single"/>
              </w:rPr>
              <w:t>“normatīvos aktus”.</w:t>
            </w:r>
          </w:p>
          <w:p w14:paraId="10D2DA76" w14:textId="77777777" w:rsidR="00794109" w:rsidRDefault="00B23303" w:rsidP="00EC51CB">
            <w:pPr>
              <w:rPr>
                <w:rFonts w:ascii="Times New Roman" w:hAnsi="Times New Roman" w:cs="Times New Roman"/>
                <w:color w:val="00B050"/>
                <w:sz w:val="24"/>
                <w:szCs w:val="24"/>
              </w:rPr>
            </w:pPr>
            <w:r w:rsidRPr="00B23303">
              <w:rPr>
                <w:rFonts w:ascii="Times New Roman" w:hAnsi="Times New Roman" w:cs="Times New Roman"/>
                <w:color w:val="00B050"/>
                <w:sz w:val="24"/>
                <w:szCs w:val="24"/>
              </w:rPr>
              <w:t xml:space="preserve">VVC: </w:t>
            </w:r>
            <w:r w:rsidR="00BC4C40">
              <w:rPr>
                <w:rFonts w:ascii="Times New Roman" w:hAnsi="Times New Roman" w:cs="Times New Roman"/>
                <w:color w:val="00B050"/>
                <w:sz w:val="24"/>
                <w:szCs w:val="24"/>
              </w:rPr>
              <w:t>“Normatīvie akti” ietver likumus un MK noteikumus. “Tiesību akti” ietver normatīvos aktus un citus saistošus tiesību aktus.</w:t>
            </w:r>
          </w:p>
          <w:p w14:paraId="00484D76" w14:textId="77777777" w:rsidR="00EC51CB" w:rsidRDefault="00EC51CB" w:rsidP="00EC51CB">
            <w:pPr>
              <w:rPr>
                <w:rFonts w:ascii="Times New Roman" w:hAnsi="Times New Roman" w:cs="Times New Roman"/>
                <w:color w:val="00B050"/>
                <w:sz w:val="24"/>
                <w:szCs w:val="24"/>
              </w:rPr>
            </w:pPr>
          </w:p>
          <w:p w14:paraId="7CF3BDD6" w14:textId="6C5ED146" w:rsidR="00EC51CB" w:rsidRPr="00EC51CB" w:rsidRDefault="005E05CD" w:rsidP="00EC51CB">
            <w:pPr>
              <w:rPr>
                <w:rFonts w:ascii="Times New Roman" w:hAnsi="Times New Roman" w:cs="Times New Roman"/>
                <w:color w:val="00B050"/>
                <w:sz w:val="24"/>
                <w:szCs w:val="24"/>
              </w:rPr>
            </w:pPr>
            <w:r w:rsidRPr="005E05CD">
              <w:rPr>
                <w:rFonts w:ascii="Times New Roman" w:hAnsi="Times New Roman" w:cs="Times New Roman"/>
                <w:color w:val="00B050"/>
                <w:sz w:val="24"/>
                <w:szCs w:val="24"/>
              </w:rPr>
              <w:t>Redakcija saskaņota atbilstoši iepriekšējam komentāram.</w:t>
            </w:r>
            <w:r w:rsidR="00EC51CB">
              <w:rPr>
                <w:rFonts w:ascii="Times New Roman" w:hAnsi="Times New Roman" w:cs="Times New Roman"/>
                <w:color w:val="00B050"/>
                <w:sz w:val="24"/>
                <w:szCs w:val="24"/>
              </w:rPr>
              <w:t>.</w:t>
            </w:r>
          </w:p>
        </w:tc>
        <w:tc>
          <w:tcPr>
            <w:tcW w:w="2976" w:type="dxa"/>
            <w:vMerge/>
          </w:tcPr>
          <w:p w14:paraId="3B1E71C0" w14:textId="6DE849F2" w:rsidR="00366A26" w:rsidRPr="00760456" w:rsidRDefault="00366A26" w:rsidP="00A9019F">
            <w:pPr>
              <w:rPr>
                <w:rFonts w:ascii="Times New Roman" w:hAnsi="Times New Roman" w:cs="Times New Roman"/>
                <w:sz w:val="24"/>
              </w:rPr>
            </w:pPr>
          </w:p>
        </w:tc>
      </w:tr>
      <w:tr w:rsidR="00341510" w:rsidRPr="00760456" w14:paraId="43031D7A" w14:textId="77777777" w:rsidTr="00061FC1">
        <w:tc>
          <w:tcPr>
            <w:tcW w:w="2978" w:type="dxa"/>
            <w:vMerge w:val="restart"/>
          </w:tcPr>
          <w:p w14:paraId="5C66C75C" w14:textId="3A0E96E2" w:rsidR="00341510" w:rsidRPr="00760456" w:rsidRDefault="00366A26" w:rsidP="00A9019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lastRenderedPageBreak/>
              <w:t>4</w:t>
            </w:r>
            <w:r w:rsidR="004E3761">
              <w:rPr>
                <w:rFonts w:ascii="Times New Roman" w:hAnsi="Times New Roman" w:cs="Times New Roman"/>
                <w:color w:val="000000" w:themeColor="text1"/>
                <w:sz w:val="24"/>
                <w:szCs w:val="24"/>
              </w:rPr>
              <w:t>2</w:t>
            </w:r>
            <w:r w:rsidR="00341510">
              <w:rPr>
                <w:rFonts w:ascii="Times New Roman" w:hAnsi="Times New Roman" w:cs="Times New Roman"/>
                <w:color w:val="000000" w:themeColor="text1"/>
                <w:sz w:val="24"/>
                <w:szCs w:val="24"/>
              </w:rPr>
              <w:t xml:space="preserve">. </w:t>
            </w:r>
            <w:r w:rsidR="00341510" w:rsidRPr="00760456">
              <w:rPr>
                <w:rFonts w:ascii="Times New Roman" w:hAnsi="Times New Roman" w:cs="Times New Roman"/>
                <w:color w:val="000000" w:themeColor="text1"/>
                <w:sz w:val="24"/>
                <w:szCs w:val="24"/>
              </w:rPr>
              <w:t>Starptautiskais pakts par pilsoniskajām un politiskajām tiesībām</w:t>
            </w:r>
          </w:p>
        </w:tc>
        <w:tc>
          <w:tcPr>
            <w:tcW w:w="3118" w:type="dxa"/>
            <w:vMerge w:val="restart"/>
          </w:tcPr>
          <w:p w14:paraId="6DFAF8C0" w14:textId="77777777" w:rsidR="00341510" w:rsidRPr="00760456" w:rsidRDefault="004E3761" w:rsidP="00A9019F">
            <w:pPr>
              <w:jc w:val="both"/>
              <w:rPr>
                <w:rFonts w:ascii="Times New Roman" w:hAnsi="Times New Roman" w:cs="Times New Roman"/>
                <w:color w:val="000000" w:themeColor="text1"/>
                <w:sz w:val="24"/>
                <w:szCs w:val="24"/>
              </w:rPr>
            </w:pPr>
            <w:hyperlink r:id="rId160" w:history="1">
              <w:r w:rsidR="00341510" w:rsidRPr="00760456">
                <w:rPr>
                  <w:rFonts w:ascii="Times New Roman" w:hAnsi="Times New Roman" w:cs="Times New Roman"/>
                  <w:color w:val="000000" w:themeColor="text1"/>
                  <w:sz w:val="24"/>
                  <w:szCs w:val="24"/>
                  <w:u w:val="single"/>
                </w:rPr>
                <w:t>https://likumi.lv/ta/lv/starptautiskie-ligumi/id/705</w:t>
              </w:r>
            </w:hyperlink>
            <w:r w:rsidR="00341510" w:rsidRPr="00760456">
              <w:rPr>
                <w:rFonts w:ascii="Times New Roman" w:hAnsi="Times New Roman" w:cs="Times New Roman"/>
                <w:color w:val="000000" w:themeColor="text1"/>
                <w:sz w:val="24"/>
                <w:szCs w:val="24"/>
              </w:rPr>
              <w:t xml:space="preserve"> </w:t>
            </w:r>
          </w:p>
        </w:tc>
        <w:tc>
          <w:tcPr>
            <w:tcW w:w="2977" w:type="dxa"/>
          </w:tcPr>
          <w:p w14:paraId="5025BFE8"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Līguma nosaukums</w:t>
            </w:r>
          </w:p>
          <w:p w14:paraId="5932D709"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“Starptautiskais pakts par pilsoņu un politiskajām tiesībām”</w:t>
            </w:r>
          </w:p>
        </w:tc>
        <w:tc>
          <w:tcPr>
            <w:tcW w:w="2835" w:type="dxa"/>
          </w:tcPr>
          <w:p w14:paraId="0E7063D7"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Līguma nosaukums</w:t>
            </w:r>
          </w:p>
          <w:p w14:paraId="55666E5A" w14:textId="77777777" w:rsidR="00341510"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“Starptautiskais pakts par pilsoniskajām un politiskajām tiesībām”</w:t>
            </w:r>
          </w:p>
          <w:p w14:paraId="1D047F54" w14:textId="77777777" w:rsidR="00A11B89" w:rsidRDefault="00A11B89" w:rsidP="00A9019F">
            <w:pPr>
              <w:shd w:val="clear" w:color="auto" w:fill="FFFFFF"/>
              <w:rPr>
                <w:rFonts w:ascii="Times New Roman" w:eastAsia="Times New Roman" w:hAnsi="Times New Roman" w:cs="Times New Roman"/>
                <w:color w:val="000000" w:themeColor="text1"/>
                <w:sz w:val="24"/>
                <w:szCs w:val="24"/>
                <w:lang w:eastAsia="en-GB"/>
              </w:rPr>
            </w:pPr>
          </w:p>
          <w:p w14:paraId="1D241F0F" w14:textId="75B466BD" w:rsidR="005E05CD" w:rsidRDefault="00A11B89" w:rsidP="00A9019F">
            <w:pPr>
              <w:shd w:val="clear" w:color="auto" w:fill="FFFFFF"/>
              <w:rPr>
                <w:rFonts w:ascii="Times New Roman" w:eastAsia="Times New Roman" w:hAnsi="Times New Roman" w:cs="Times New Roman"/>
                <w:color w:val="00B050"/>
                <w:sz w:val="24"/>
                <w:szCs w:val="24"/>
                <w:lang w:eastAsia="en-GB"/>
              </w:rPr>
            </w:pPr>
            <w:r w:rsidRPr="00A11B89">
              <w:rPr>
                <w:rFonts w:ascii="Times New Roman" w:eastAsia="Times New Roman" w:hAnsi="Times New Roman" w:cs="Times New Roman"/>
                <w:color w:val="00B050"/>
                <w:sz w:val="24"/>
                <w:szCs w:val="24"/>
                <w:lang w:eastAsia="en-GB"/>
              </w:rPr>
              <w:t xml:space="preserve">VVC: </w:t>
            </w:r>
            <w:r w:rsidR="005E05CD">
              <w:rPr>
                <w:rFonts w:ascii="Times New Roman" w:eastAsia="Times New Roman" w:hAnsi="Times New Roman" w:cs="Times New Roman"/>
                <w:color w:val="00B050"/>
                <w:sz w:val="24"/>
                <w:szCs w:val="24"/>
                <w:lang w:eastAsia="en-GB"/>
              </w:rPr>
              <w:t>Priekšlikums pieņemts.</w:t>
            </w:r>
          </w:p>
          <w:p w14:paraId="732F3130" w14:textId="4D4C471B" w:rsidR="00A11B89" w:rsidRPr="00A11B89" w:rsidRDefault="00A11B89" w:rsidP="00A9019F">
            <w:pPr>
              <w:shd w:val="clear" w:color="auto" w:fill="FFFFFF"/>
              <w:rPr>
                <w:rFonts w:ascii="Times New Roman" w:eastAsia="Times New Roman" w:hAnsi="Times New Roman" w:cs="Times New Roman"/>
                <w:color w:val="00B050"/>
                <w:sz w:val="24"/>
                <w:szCs w:val="24"/>
                <w:lang w:eastAsia="en-GB"/>
              </w:rPr>
            </w:pPr>
            <w:r w:rsidRPr="00A11B89">
              <w:rPr>
                <w:rFonts w:ascii="Times New Roman" w:eastAsia="Times New Roman" w:hAnsi="Times New Roman" w:cs="Times New Roman"/>
                <w:color w:val="00B050"/>
                <w:sz w:val="24"/>
                <w:szCs w:val="24"/>
                <w:lang w:eastAsia="en-GB"/>
              </w:rPr>
              <w:t>Ministrijas ieteiktais variants:</w:t>
            </w:r>
          </w:p>
          <w:p w14:paraId="73D881AB" w14:textId="77777777" w:rsidR="00A11B89" w:rsidRDefault="004E3761" w:rsidP="00A9019F">
            <w:pPr>
              <w:shd w:val="clear" w:color="auto" w:fill="FFFFFF"/>
              <w:rPr>
                <w:rFonts w:ascii="Times New Roman" w:eastAsia="Times New Roman" w:hAnsi="Times New Roman" w:cs="Times New Roman"/>
                <w:color w:val="000000" w:themeColor="text1"/>
                <w:sz w:val="24"/>
                <w:szCs w:val="24"/>
                <w:lang w:eastAsia="en-GB"/>
              </w:rPr>
            </w:pPr>
            <w:hyperlink r:id="rId161" w:history="1">
              <w:r w:rsidR="00A11B89" w:rsidRPr="00313738">
                <w:rPr>
                  <w:rStyle w:val="Hipersaite"/>
                  <w:rFonts w:ascii="Times New Roman" w:eastAsia="Times New Roman" w:hAnsi="Times New Roman" w:cs="Times New Roman"/>
                  <w:sz w:val="24"/>
                  <w:szCs w:val="24"/>
                  <w:lang w:eastAsia="en-GB"/>
                </w:rPr>
                <w:t>https://www.mfa.gov.lv/lv/ano-1966gada-starptautiskais-pakts-par-pilsoniskajam-un-politiskajam-tiesibam</w:t>
              </w:r>
            </w:hyperlink>
            <w:r w:rsidR="00A11B89" w:rsidRPr="006C3333">
              <w:rPr>
                <w:rFonts w:ascii="Times New Roman" w:eastAsia="Times New Roman" w:hAnsi="Times New Roman" w:cs="Times New Roman"/>
                <w:color w:val="00B050"/>
                <w:sz w:val="24"/>
                <w:szCs w:val="24"/>
                <w:lang w:eastAsia="en-GB"/>
              </w:rPr>
              <w:t>;</w:t>
            </w:r>
          </w:p>
          <w:p w14:paraId="06D6D10E" w14:textId="50B18D22" w:rsidR="00A11B89" w:rsidRDefault="004E3761" w:rsidP="00A9019F">
            <w:pPr>
              <w:shd w:val="clear" w:color="auto" w:fill="FFFFFF"/>
              <w:rPr>
                <w:rFonts w:ascii="Times New Roman" w:eastAsia="Times New Roman" w:hAnsi="Times New Roman" w:cs="Times New Roman"/>
                <w:color w:val="000000" w:themeColor="text1"/>
                <w:sz w:val="24"/>
                <w:szCs w:val="24"/>
                <w:lang w:eastAsia="en-GB"/>
              </w:rPr>
            </w:pPr>
            <w:hyperlink r:id="rId162" w:history="1">
              <w:r w:rsidR="006C3333" w:rsidRPr="00313738">
                <w:rPr>
                  <w:rStyle w:val="Hipersaite"/>
                  <w:rFonts w:ascii="Times New Roman" w:eastAsia="Times New Roman" w:hAnsi="Times New Roman" w:cs="Times New Roman"/>
                  <w:sz w:val="24"/>
                  <w:szCs w:val="24"/>
                  <w:lang w:eastAsia="en-GB"/>
                </w:rPr>
                <w:t>https://lv.wikipedia.org/wiki/Starptautiskais_pakts_par_pilsoniskaj%C4%81m_un_politiskaj%C4%81m_ties%C4%ABb%C4%81m</w:t>
              </w:r>
            </w:hyperlink>
          </w:p>
          <w:p w14:paraId="132D46C9" w14:textId="77777777" w:rsidR="006C3333" w:rsidRDefault="004E3761" w:rsidP="00A9019F">
            <w:pPr>
              <w:shd w:val="clear" w:color="auto" w:fill="FFFFFF"/>
              <w:rPr>
                <w:rFonts w:ascii="Times New Roman" w:eastAsia="Times New Roman" w:hAnsi="Times New Roman" w:cs="Times New Roman"/>
                <w:color w:val="000000" w:themeColor="text1"/>
                <w:sz w:val="24"/>
                <w:szCs w:val="24"/>
                <w:lang w:eastAsia="en-GB"/>
              </w:rPr>
            </w:pPr>
            <w:hyperlink r:id="rId163" w:history="1">
              <w:r w:rsidR="0081144F" w:rsidRPr="00313738">
                <w:rPr>
                  <w:rStyle w:val="Hipersaite"/>
                  <w:rFonts w:ascii="Times New Roman" w:eastAsia="Times New Roman" w:hAnsi="Times New Roman" w:cs="Times New Roman"/>
                  <w:sz w:val="24"/>
                  <w:szCs w:val="24"/>
                  <w:lang w:eastAsia="en-GB"/>
                </w:rPr>
                <w:t>https://termini.gov.lv/atrast/Starptautiskais%20Pakts%20par%20pilsoniskaj%C4%81m%20un%20politiskaj%C4%81m%20ties%C4%ABb%C4%81m/lv</w:t>
              </w:r>
            </w:hyperlink>
            <w:r w:rsidR="0081144F">
              <w:rPr>
                <w:rFonts w:ascii="Times New Roman" w:eastAsia="Times New Roman" w:hAnsi="Times New Roman" w:cs="Times New Roman"/>
                <w:color w:val="000000" w:themeColor="text1"/>
                <w:sz w:val="24"/>
                <w:szCs w:val="24"/>
                <w:lang w:eastAsia="en-GB"/>
              </w:rPr>
              <w:t xml:space="preserve"> </w:t>
            </w:r>
          </w:p>
          <w:p w14:paraId="54548126" w14:textId="58D56CBB" w:rsidR="00031427" w:rsidRPr="00760456" w:rsidRDefault="004E3761" w:rsidP="00A9019F">
            <w:pPr>
              <w:shd w:val="clear" w:color="auto" w:fill="FFFFFF"/>
              <w:rPr>
                <w:rFonts w:ascii="Times New Roman" w:eastAsia="Times New Roman" w:hAnsi="Times New Roman" w:cs="Times New Roman"/>
                <w:color w:val="000000" w:themeColor="text1"/>
                <w:sz w:val="24"/>
                <w:szCs w:val="24"/>
                <w:lang w:eastAsia="en-GB"/>
              </w:rPr>
            </w:pPr>
            <w:hyperlink r:id="rId164" w:history="1">
              <w:r w:rsidR="00031427" w:rsidRPr="00313738">
                <w:rPr>
                  <w:rStyle w:val="Hipersaite"/>
                  <w:rFonts w:ascii="Times New Roman" w:eastAsia="Times New Roman" w:hAnsi="Times New Roman" w:cs="Times New Roman"/>
                  <w:sz w:val="24"/>
                  <w:szCs w:val="24"/>
                  <w:lang w:eastAsia="en-GB"/>
                </w:rPr>
                <w:t>https://cilvektiesibas.org.lv/lv/database/starptautiskais-pakts-par-pilsoniskajam-un-politis/</w:t>
              </w:r>
            </w:hyperlink>
            <w:r w:rsidR="00031427">
              <w:rPr>
                <w:rFonts w:ascii="Times New Roman" w:eastAsia="Times New Roman" w:hAnsi="Times New Roman" w:cs="Times New Roman"/>
                <w:color w:val="000000" w:themeColor="text1"/>
                <w:sz w:val="24"/>
                <w:szCs w:val="24"/>
                <w:lang w:eastAsia="en-GB"/>
              </w:rPr>
              <w:t xml:space="preserve"> </w:t>
            </w:r>
          </w:p>
        </w:tc>
        <w:tc>
          <w:tcPr>
            <w:tcW w:w="2976" w:type="dxa"/>
            <w:vMerge w:val="restart"/>
          </w:tcPr>
          <w:p w14:paraId="48EB7CF3" w14:textId="7A881036" w:rsidR="00341510" w:rsidRPr="00760456" w:rsidRDefault="00341510" w:rsidP="00A9019F">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 xml:space="preserve">Latvijas pārstāvja starptautiskajās cilvēktiesību institūcijās birojs </w:t>
            </w:r>
          </w:p>
          <w:p w14:paraId="0D255092" w14:textId="77777777" w:rsidR="00341510" w:rsidRPr="00760456" w:rsidRDefault="004E3761" w:rsidP="00A9019F">
            <w:pPr>
              <w:jc w:val="both"/>
              <w:rPr>
                <w:rFonts w:ascii="Times New Roman" w:hAnsi="Times New Roman" w:cs="Times New Roman"/>
                <w:color w:val="000000" w:themeColor="text1"/>
                <w:sz w:val="24"/>
                <w:szCs w:val="24"/>
              </w:rPr>
            </w:pPr>
            <w:hyperlink r:id="rId165" w:history="1">
              <w:r w:rsidR="00341510" w:rsidRPr="00760456">
                <w:rPr>
                  <w:rFonts w:ascii="Times New Roman" w:hAnsi="Times New Roman" w:cs="Times New Roman"/>
                  <w:color w:val="0000FF" w:themeColor="hyperlink"/>
                  <w:sz w:val="24"/>
                  <w:szCs w:val="24"/>
                  <w:u w:val="single"/>
                </w:rPr>
                <w:t>parstavis@mfa.gov.lv</w:t>
              </w:r>
            </w:hyperlink>
          </w:p>
          <w:p w14:paraId="6B909FCB" w14:textId="77777777" w:rsidR="00341510" w:rsidRPr="00760456" w:rsidRDefault="00341510" w:rsidP="00A9019F">
            <w:pPr>
              <w:jc w:val="both"/>
              <w:rPr>
                <w:rFonts w:ascii="Times New Roman" w:hAnsi="Times New Roman" w:cs="Times New Roman"/>
                <w:color w:val="000000" w:themeColor="text1"/>
                <w:sz w:val="24"/>
                <w:szCs w:val="24"/>
              </w:rPr>
            </w:pPr>
          </w:p>
          <w:p w14:paraId="264F15C6"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3E74C41C" w14:textId="77777777" w:rsidTr="00061FC1">
        <w:tc>
          <w:tcPr>
            <w:tcW w:w="2978" w:type="dxa"/>
            <w:vMerge/>
          </w:tcPr>
          <w:p w14:paraId="698EB546"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22CD241C"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32EF0C4E"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2.panta 3.punkta b) apakšpunkts</w:t>
            </w:r>
          </w:p>
          <w:p w14:paraId="051D1CFD"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b) nodrošināt, lai jebkurai personai, kas pieprasa šādu tiesisko aizsardzību, viņu tiesības noteiktu kompetenta tiesa, </w:t>
            </w:r>
            <w:r w:rsidRPr="00760456">
              <w:rPr>
                <w:rFonts w:ascii="Times New Roman" w:eastAsia="Times New Roman" w:hAnsi="Times New Roman" w:cs="Times New Roman"/>
                <w:color w:val="000000" w:themeColor="text1"/>
                <w:sz w:val="24"/>
                <w:szCs w:val="24"/>
                <w:lang w:eastAsia="en-GB"/>
              </w:rPr>
              <w:lastRenderedPageBreak/>
              <w:t xml:space="preserve">administratīvā vai likumdošanas institūcija vai jebkura cita institūcija, kas paredzēta valsts tiesiskajā sistēmā, un veicināt aizsardzības iespējas tiesā; [..] </w:t>
            </w:r>
          </w:p>
          <w:p w14:paraId="48EDCE55"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66116419"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lastRenderedPageBreak/>
              <w:t>2.panta 3.punkta b) apakšpunkts</w:t>
            </w:r>
          </w:p>
          <w:p w14:paraId="026D2FEC"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b) nodrošināt, lai jebkurai personai, kas pieprasa šādu tiesisko aizsardzību, viņu tiesības noteiktu kompetenta tiesa, </w:t>
            </w:r>
            <w:r w:rsidRPr="00760456">
              <w:rPr>
                <w:rFonts w:ascii="Times New Roman" w:eastAsia="Times New Roman" w:hAnsi="Times New Roman" w:cs="Times New Roman"/>
                <w:color w:val="000000" w:themeColor="text1"/>
                <w:sz w:val="24"/>
                <w:szCs w:val="24"/>
                <w:lang w:eastAsia="en-GB"/>
              </w:rPr>
              <w:lastRenderedPageBreak/>
              <w:t>administratīvā vai likumdošanas institūcija vai jebkura cita institūcija, kas paredzēta valsts tiesību sistēmā, un veicināt aizsardzības iespējas tiesā;[..]</w:t>
            </w:r>
          </w:p>
          <w:p w14:paraId="31D413E0" w14:textId="6BE5C5BD" w:rsidR="00341510" w:rsidRPr="00760456" w:rsidRDefault="00A8787F" w:rsidP="00A9019F">
            <w:pPr>
              <w:rPr>
                <w:rFonts w:ascii="Times New Roman" w:hAnsi="Times New Roman" w:cs="Times New Roman"/>
                <w:color w:val="000000" w:themeColor="text1"/>
                <w:sz w:val="24"/>
                <w:szCs w:val="24"/>
              </w:rPr>
            </w:pPr>
            <w:r w:rsidRPr="00A8787F">
              <w:rPr>
                <w:rFonts w:ascii="Times New Roman" w:hAnsi="Times New Roman" w:cs="Times New Roman"/>
                <w:color w:val="00B050"/>
                <w:sz w:val="24"/>
                <w:szCs w:val="24"/>
              </w:rPr>
              <w:t xml:space="preserve">VVC: Priekšlikums pieņemts. </w:t>
            </w:r>
          </w:p>
        </w:tc>
        <w:tc>
          <w:tcPr>
            <w:tcW w:w="2976" w:type="dxa"/>
            <w:vMerge/>
          </w:tcPr>
          <w:p w14:paraId="300B597C"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693D8284" w14:textId="77777777" w:rsidTr="00061FC1">
        <w:tc>
          <w:tcPr>
            <w:tcW w:w="2978" w:type="dxa"/>
            <w:vMerge/>
          </w:tcPr>
          <w:p w14:paraId="20944CC0"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74512EC6"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697C57A4"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4.panta pirmā daļa</w:t>
            </w:r>
          </w:p>
          <w:p w14:paraId="0FCFAAC0"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Ārkārtējā stāvokļa laikā, kas apdraud </w:t>
            </w:r>
            <w:r w:rsidRPr="00995168">
              <w:rPr>
                <w:rFonts w:ascii="Times New Roman" w:eastAsia="Times New Roman" w:hAnsi="Times New Roman" w:cs="Times New Roman"/>
                <w:color w:val="000000" w:themeColor="text1"/>
                <w:sz w:val="24"/>
                <w:szCs w:val="24"/>
                <w:highlight w:val="cyan"/>
                <w:lang w:eastAsia="en-GB"/>
              </w:rPr>
              <w:t>tautas</w:t>
            </w:r>
            <w:r w:rsidRPr="00760456">
              <w:rPr>
                <w:rFonts w:ascii="Times New Roman" w:eastAsia="Times New Roman" w:hAnsi="Times New Roman" w:cs="Times New Roman"/>
                <w:color w:val="000000" w:themeColor="text1"/>
                <w:sz w:val="24"/>
                <w:szCs w:val="24"/>
                <w:lang w:eastAsia="en-GB"/>
              </w:rPr>
              <w:t xml:space="preserve"> pastāvēšanu un kas ir oficiāli pasludināts, šā </w:t>
            </w:r>
            <w:proofErr w:type="spellStart"/>
            <w:r w:rsidRPr="00760456">
              <w:rPr>
                <w:rFonts w:ascii="Times New Roman" w:eastAsia="Times New Roman" w:hAnsi="Times New Roman" w:cs="Times New Roman"/>
                <w:color w:val="000000" w:themeColor="text1"/>
                <w:sz w:val="24"/>
                <w:szCs w:val="24"/>
                <w:lang w:eastAsia="en-GB"/>
              </w:rPr>
              <w:t>Pakta</w:t>
            </w:r>
            <w:proofErr w:type="spellEnd"/>
            <w:r w:rsidRPr="00760456">
              <w:rPr>
                <w:rFonts w:ascii="Times New Roman" w:eastAsia="Times New Roman" w:hAnsi="Times New Roman" w:cs="Times New Roman"/>
                <w:color w:val="000000" w:themeColor="text1"/>
                <w:sz w:val="24"/>
                <w:szCs w:val="24"/>
                <w:lang w:eastAsia="en-GB"/>
              </w:rPr>
              <w:t xml:space="preserve"> dalībvalstis var atkāpties no savām šajā </w:t>
            </w:r>
            <w:proofErr w:type="spellStart"/>
            <w:r w:rsidRPr="00760456">
              <w:rPr>
                <w:rFonts w:ascii="Times New Roman" w:eastAsia="Times New Roman" w:hAnsi="Times New Roman" w:cs="Times New Roman"/>
                <w:color w:val="000000" w:themeColor="text1"/>
                <w:sz w:val="24"/>
                <w:szCs w:val="24"/>
                <w:lang w:eastAsia="en-GB"/>
              </w:rPr>
              <w:t>Paktā</w:t>
            </w:r>
            <w:proofErr w:type="spellEnd"/>
            <w:r w:rsidRPr="00760456">
              <w:rPr>
                <w:rFonts w:ascii="Times New Roman" w:eastAsia="Times New Roman" w:hAnsi="Times New Roman" w:cs="Times New Roman"/>
                <w:color w:val="000000" w:themeColor="text1"/>
                <w:sz w:val="24"/>
                <w:szCs w:val="24"/>
                <w:lang w:eastAsia="en-GB"/>
              </w:rPr>
              <w:t xml:space="preserve"> paredzētajām saistībām, ciktāl to prasa stāvokļa nopietnība, ar nosacījumu, ka šāda atkāpšanās nav pretrunā ar citām šo valstu starptautisko tiesību saistībām un neietver vienīgi uz rases, ādas krāsas, dzimuma, valodas, reliģijas vai sociālās izcelšanās pamatotu diskrimināciju. [..]</w:t>
            </w:r>
          </w:p>
          <w:p w14:paraId="2CD643C5"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32F2A300"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4.panta pirmā daļa</w:t>
            </w:r>
          </w:p>
          <w:p w14:paraId="156B6ADA"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Ārkārtējā stāvokļa laikā, kas apdraud </w:t>
            </w:r>
            <w:r w:rsidRPr="00995168">
              <w:rPr>
                <w:rFonts w:ascii="Times New Roman" w:eastAsia="Times New Roman" w:hAnsi="Times New Roman" w:cs="Times New Roman"/>
                <w:color w:val="000000" w:themeColor="text1"/>
                <w:sz w:val="24"/>
                <w:szCs w:val="24"/>
                <w:highlight w:val="cyan"/>
                <w:u w:val="single"/>
                <w:lang w:eastAsia="en-GB"/>
              </w:rPr>
              <w:t>nācijas</w:t>
            </w:r>
            <w:r w:rsidRPr="00760456">
              <w:rPr>
                <w:rFonts w:ascii="Times New Roman" w:eastAsia="Times New Roman" w:hAnsi="Times New Roman" w:cs="Times New Roman"/>
                <w:color w:val="000000" w:themeColor="text1"/>
                <w:sz w:val="24"/>
                <w:szCs w:val="24"/>
                <w:lang w:eastAsia="en-GB"/>
              </w:rPr>
              <w:t xml:space="preserve"> pastāvēšanu un kas ir oficiāli pasludināts, šā </w:t>
            </w:r>
            <w:proofErr w:type="spellStart"/>
            <w:r w:rsidRPr="00760456">
              <w:rPr>
                <w:rFonts w:ascii="Times New Roman" w:eastAsia="Times New Roman" w:hAnsi="Times New Roman" w:cs="Times New Roman"/>
                <w:color w:val="000000" w:themeColor="text1"/>
                <w:sz w:val="24"/>
                <w:szCs w:val="24"/>
                <w:lang w:eastAsia="en-GB"/>
              </w:rPr>
              <w:t>Pakta</w:t>
            </w:r>
            <w:proofErr w:type="spellEnd"/>
            <w:r w:rsidRPr="00760456">
              <w:rPr>
                <w:rFonts w:ascii="Times New Roman" w:eastAsia="Times New Roman" w:hAnsi="Times New Roman" w:cs="Times New Roman"/>
                <w:color w:val="000000" w:themeColor="text1"/>
                <w:sz w:val="24"/>
                <w:szCs w:val="24"/>
                <w:lang w:eastAsia="en-GB"/>
              </w:rPr>
              <w:t xml:space="preserve"> dalībvalstis var atkāpties no savām šajā </w:t>
            </w:r>
            <w:proofErr w:type="spellStart"/>
            <w:r w:rsidRPr="00760456">
              <w:rPr>
                <w:rFonts w:ascii="Times New Roman" w:eastAsia="Times New Roman" w:hAnsi="Times New Roman" w:cs="Times New Roman"/>
                <w:color w:val="000000" w:themeColor="text1"/>
                <w:sz w:val="24"/>
                <w:szCs w:val="24"/>
                <w:lang w:eastAsia="en-GB"/>
              </w:rPr>
              <w:t>Paktā</w:t>
            </w:r>
            <w:proofErr w:type="spellEnd"/>
            <w:r w:rsidRPr="00760456">
              <w:rPr>
                <w:rFonts w:ascii="Times New Roman" w:eastAsia="Times New Roman" w:hAnsi="Times New Roman" w:cs="Times New Roman"/>
                <w:color w:val="000000" w:themeColor="text1"/>
                <w:sz w:val="24"/>
                <w:szCs w:val="24"/>
                <w:lang w:eastAsia="en-GB"/>
              </w:rPr>
              <w:t xml:space="preserve"> paredzētajām saistībām, ciktāl to prasa stāvokļa nopietnība, ar nosacījumu, ka šāda atkāpšanās nav pretrunā ar citām šo valstu starptautisko tiesību saistībām un neietver vienīgi uz rases, ādas krāsas, dzimuma, valodas, reliģijas vai sociālās izcelšanās pamatotu diskrimināciju. [..]</w:t>
            </w:r>
          </w:p>
          <w:p w14:paraId="4613185C" w14:textId="77777777" w:rsidR="00341510" w:rsidRPr="00C8439F" w:rsidRDefault="001A283B" w:rsidP="00A9019F">
            <w:pPr>
              <w:rPr>
                <w:rFonts w:ascii="Times New Roman" w:hAnsi="Times New Roman" w:cs="Times New Roman"/>
                <w:color w:val="00B050"/>
                <w:sz w:val="24"/>
                <w:szCs w:val="24"/>
              </w:rPr>
            </w:pPr>
            <w:r w:rsidRPr="00C8439F">
              <w:rPr>
                <w:rFonts w:ascii="Times New Roman" w:hAnsi="Times New Roman" w:cs="Times New Roman"/>
                <w:color w:val="00B050"/>
                <w:sz w:val="24"/>
                <w:szCs w:val="24"/>
              </w:rPr>
              <w:t>VVC: Priekšlikums pieņemts.</w:t>
            </w:r>
          </w:p>
          <w:p w14:paraId="6DD4B39E" w14:textId="77777777" w:rsidR="001A283B" w:rsidRDefault="008729A9" w:rsidP="00A9019F">
            <w:pPr>
              <w:rPr>
                <w:rFonts w:ascii="Times New Roman" w:hAnsi="Times New Roman" w:cs="Times New Roman"/>
                <w:color w:val="00B050"/>
                <w:sz w:val="24"/>
              </w:rPr>
            </w:pPr>
            <w:r>
              <w:rPr>
                <w:rFonts w:ascii="Times New Roman" w:hAnsi="Times New Roman" w:cs="Times New Roman"/>
                <w:color w:val="00B050"/>
                <w:sz w:val="24"/>
              </w:rPr>
              <w:t xml:space="preserve">Papildus jānorāda, ka šādos gadījumos, kad vārds “pakts” lietots kopā ar norādāmo vietniekvārdu (šis, šā u. tml.), latviešu </w:t>
            </w:r>
            <w:r>
              <w:rPr>
                <w:rFonts w:ascii="Times New Roman" w:hAnsi="Times New Roman" w:cs="Times New Roman"/>
                <w:color w:val="00B050"/>
                <w:sz w:val="24"/>
              </w:rPr>
              <w:lastRenderedPageBreak/>
              <w:t xml:space="preserve">valodā lielais sākumburts nav nepieciešams, jo norādāmais vietniekvārds jau precizē to, ka tiek runāts par šo konkrēto </w:t>
            </w:r>
            <w:proofErr w:type="spellStart"/>
            <w:r>
              <w:rPr>
                <w:rFonts w:ascii="Times New Roman" w:hAnsi="Times New Roman" w:cs="Times New Roman"/>
                <w:color w:val="00B050"/>
                <w:sz w:val="24"/>
              </w:rPr>
              <w:t>paktu</w:t>
            </w:r>
            <w:proofErr w:type="spellEnd"/>
            <w:r>
              <w:rPr>
                <w:rFonts w:ascii="Times New Roman" w:hAnsi="Times New Roman" w:cs="Times New Roman"/>
                <w:color w:val="00B050"/>
                <w:sz w:val="24"/>
              </w:rPr>
              <w:t xml:space="preserve">. </w:t>
            </w:r>
            <w:r w:rsidRPr="00066DD9">
              <w:rPr>
                <w:rFonts w:ascii="Times New Roman" w:hAnsi="Times New Roman" w:cs="Times New Roman"/>
                <w:color w:val="00B050"/>
                <w:sz w:val="24"/>
              </w:rPr>
              <w:t xml:space="preserve">Ja norādāmais vietniekvārds nebūtu norādīts, </w:t>
            </w:r>
            <w:r>
              <w:rPr>
                <w:rFonts w:ascii="Times New Roman" w:hAnsi="Times New Roman" w:cs="Times New Roman"/>
                <w:color w:val="00B050"/>
                <w:sz w:val="24"/>
              </w:rPr>
              <w:t>lielā sākumburta lietojums būtu pamatots</w:t>
            </w:r>
            <w:r w:rsidRPr="00066DD9">
              <w:rPr>
                <w:rFonts w:ascii="Times New Roman" w:hAnsi="Times New Roman" w:cs="Times New Roman"/>
                <w:color w:val="00B050"/>
                <w:sz w:val="24"/>
              </w:rPr>
              <w:t>,</w:t>
            </w:r>
            <w:r>
              <w:rPr>
                <w:rFonts w:ascii="Times New Roman" w:hAnsi="Times New Roman" w:cs="Times New Roman"/>
                <w:color w:val="00B050"/>
                <w:sz w:val="24"/>
              </w:rPr>
              <w:t xml:space="preserve"> </w:t>
            </w:r>
            <w:r w:rsidRPr="00066DD9">
              <w:rPr>
                <w:rFonts w:ascii="Times New Roman" w:hAnsi="Times New Roman" w:cs="Times New Roman"/>
                <w:color w:val="00B050"/>
                <w:sz w:val="24"/>
              </w:rPr>
              <w:t>jo tad lielais sākumburts izteiktu to, ko šeit izsaka norādāmais vietniekvārds – ka runa ir nevis vispārīgi par</w:t>
            </w:r>
            <w:r>
              <w:rPr>
                <w:rFonts w:ascii="Times New Roman" w:hAnsi="Times New Roman" w:cs="Times New Roman"/>
                <w:color w:val="00B050"/>
                <w:sz w:val="24"/>
              </w:rPr>
              <w:t xml:space="preserve"> </w:t>
            </w:r>
            <w:r w:rsidRPr="00066DD9">
              <w:rPr>
                <w:rFonts w:ascii="Times New Roman" w:hAnsi="Times New Roman" w:cs="Times New Roman"/>
                <w:color w:val="00B050"/>
                <w:sz w:val="24"/>
              </w:rPr>
              <w:t xml:space="preserve">jebkādu </w:t>
            </w:r>
            <w:r>
              <w:rPr>
                <w:rFonts w:ascii="Times New Roman" w:hAnsi="Times New Roman" w:cs="Times New Roman"/>
                <w:color w:val="00B050"/>
                <w:sz w:val="24"/>
              </w:rPr>
              <w:t>konvenciju</w:t>
            </w:r>
            <w:r w:rsidRPr="00066DD9">
              <w:rPr>
                <w:rFonts w:ascii="Times New Roman" w:hAnsi="Times New Roman" w:cs="Times New Roman"/>
                <w:color w:val="00B050"/>
                <w:sz w:val="24"/>
              </w:rPr>
              <w:t xml:space="preserve">, bet gan par vienu konkrētu (proti, “šo”) </w:t>
            </w:r>
            <w:proofErr w:type="spellStart"/>
            <w:r>
              <w:rPr>
                <w:rFonts w:ascii="Times New Roman" w:hAnsi="Times New Roman" w:cs="Times New Roman"/>
                <w:color w:val="00B050"/>
                <w:sz w:val="24"/>
              </w:rPr>
              <w:t>paktu</w:t>
            </w:r>
            <w:proofErr w:type="spellEnd"/>
            <w:r>
              <w:rPr>
                <w:rFonts w:ascii="Times New Roman" w:hAnsi="Times New Roman" w:cs="Times New Roman"/>
                <w:color w:val="00B050"/>
                <w:sz w:val="24"/>
              </w:rPr>
              <w:t>. Līdz ar to būtu ieteicams visā tekstā apsvērt šādos gadījumos likt mazo sākumburtu.</w:t>
            </w:r>
          </w:p>
          <w:p w14:paraId="3AAB3C6E" w14:textId="77777777" w:rsidR="005E05CD" w:rsidRDefault="005E05CD" w:rsidP="00A9019F">
            <w:pPr>
              <w:rPr>
                <w:rFonts w:ascii="Times New Roman" w:hAnsi="Times New Roman" w:cs="Times New Roman"/>
                <w:color w:val="00B050"/>
                <w:sz w:val="24"/>
              </w:rPr>
            </w:pPr>
          </w:p>
          <w:p w14:paraId="54EEE71D" w14:textId="5278C94A" w:rsidR="005E05CD" w:rsidRPr="00760456" w:rsidRDefault="005E05CD" w:rsidP="00A9019F">
            <w:pPr>
              <w:rPr>
                <w:rFonts w:ascii="Times New Roman" w:hAnsi="Times New Roman" w:cs="Times New Roman"/>
                <w:color w:val="000000" w:themeColor="text1"/>
                <w:sz w:val="24"/>
                <w:szCs w:val="24"/>
              </w:rPr>
            </w:pPr>
            <w:r w:rsidRPr="005E05CD">
              <w:rPr>
                <w:rFonts w:ascii="Times New Roman" w:hAnsi="Times New Roman" w:cs="Times New Roman"/>
                <w:color w:val="00B050"/>
                <w:sz w:val="24"/>
                <w:szCs w:val="24"/>
              </w:rPr>
              <w:t>Redakcija saskaņota atbilstoši iepriekšējam komentāram.</w:t>
            </w:r>
          </w:p>
        </w:tc>
        <w:tc>
          <w:tcPr>
            <w:tcW w:w="2976" w:type="dxa"/>
            <w:vMerge/>
          </w:tcPr>
          <w:p w14:paraId="6C252D08"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576D0CAE" w14:textId="77777777" w:rsidTr="00061FC1">
        <w:tc>
          <w:tcPr>
            <w:tcW w:w="2978" w:type="dxa"/>
            <w:vMerge/>
          </w:tcPr>
          <w:p w14:paraId="77C4F078"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594A28B9"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0D09283D"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9.pants</w:t>
            </w:r>
          </w:p>
          <w:p w14:paraId="054F720E"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Ikvienam ir tiesības uz brīvību un personas neaizskaramību. Nevienu nedrīkst patvaļīgi </w:t>
            </w:r>
            <w:r w:rsidRPr="003905BF">
              <w:rPr>
                <w:rFonts w:ascii="Times New Roman" w:eastAsia="Times New Roman" w:hAnsi="Times New Roman" w:cs="Times New Roman"/>
                <w:color w:val="000000" w:themeColor="text1"/>
                <w:sz w:val="24"/>
                <w:szCs w:val="24"/>
                <w:highlight w:val="yellow"/>
                <w:lang w:eastAsia="en-GB"/>
              </w:rPr>
              <w:t>arestēt</w:t>
            </w:r>
            <w:r w:rsidRPr="00760456">
              <w:rPr>
                <w:rFonts w:ascii="Times New Roman" w:eastAsia="Times New Roman" w:hAnsi="Times New Roman" w:cs="Times New Roman"/>
                <w:color w:val="000000" w:themeColor="text1"/>
                <w:sz w:val="24"/>
                <w:szCs w:val="24"/>
                <w:lang w:eastAsia="en-GB"/>
              </w:rPr>
              <w:t xml:space="preserve"> vai </w:t>
            </w:r>
            <w:r w:rsidRPr="00A96805">
              <w:rPr>
                <w:rFonts w:ascii="Times New Roman" w:eastAsia="Times New Roman" w:hAnsi="Times New Roman" w:cs="Times New Roman"/>
                <w:color w:val="000000" w:themeColor="text1"/>
                <w:sz w:val="24"/>
                <w:szCs w:val="24"/>
                <w:highlight w:val="yellow"/>
                <w:lang w:eastAsia="en-GB"/>
              </w:rPr>
              <w:t>turēt apcietinājumā</w:t>
            </w:r>
            <w:r w:rsidRPr="00760456">
              <w:rPr>
                <w:rFonts w:ascii="Times New Roman" w:eastAsia="Times New Roman" w:hAnsi="Times New Roman" w:cs="Times New Roman"/>
                <w:color w:val="000000" w:themeColor="text1"/>
                <w:sz w:val="24"/>
                <w:szCs w:val="24"/>
                <w:lang w:eastAsia="en-GB"/>
              </w:rPr>
              <w:t xml:space="preserve">. Nevienam nedrīkst atņemt brīvību bez likumā noteiktā pamata un neievērojot tajā paredzēto </w:t>
            </w:r>
            <w:r w:rsidRPr="004747E6">
              <w:rPr>
                <w:rFonts w:ascii="Times New Roman" w:eastAsia="Times New Roman" w:hAnsi="Times New Roman" w:cs="Times New Roman"/>
                <w:color w:val="000000" w:themeColor="text1"/>
                <w:sz w:val="24"/>
                <w:szCs w:val="24"/>
                <w:highlight w:val="cyan"/>
                <w:lang w:eastAsia="en-GB"/>
              </w:rPr>
              <w:t>procedūru</w:t>
            </w:r>
            <w:r w:rsidRPr="00760456">
              <w:rPr>
                <w:rFonts w:ascii="Times New Roman" w:eastAsia="Times New Roman" w:hAnsi="Times New Roman" w:cs="Times New Roman"/>
                <w:color w:val="000000" w:themeColor="text1"/>
                <w:sz w:val="24"/>
                <w:szCs w:val="24"/>
                <w:lang w:eastAsia="en-GB"/>
              </w:rPr>
              <w:t>.</w:t>
            </w:r>
          </w:p>
          <w:p w14:paraId="53D74685"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2.Ikvienam </w:t>
            </w:r>
            <w:r w:rsidRPr="003905BF">
              <w:rPr>
                <w:rFonts w:ascii="Times New Roman" w:eastAsia="Times New Roman" w:hAnsi="Times New Roman" w:cs="Times New Roman"/>
                <w:color w:val="000000" w:themeColor="text1"/>
                <w:sz w:val="24"/>
                <w:szCs w:val="24"/>
                <w:highlight w:val="yellow"/>
                <w:lang w:eastAsia="en-GB"/>
              </w:rPr>
              <w:t>apcietinātajam</w:t>
            </w:r>
            <w:r w:rsidRPr="00760456">
              <w:rPr>
                <w:rFonts w:ascii="Times New Roman" w:eastAsia="Times New Roman" w:hAnsi="Times New Roman" w:cs="Times New Roman"/>
                <w:color w:val="000000" w:themeColor="text1"/>
                <w:sz w:val="24"/>
                <w:szCs w:val="24"/>
                <w:lang w:eastAsia="en-GB"/>
              </w:rPr>
              <w:t xml:space="preserve"> </w:t>
            </w:r>
            <w:r w:rsidRPr="003905BF">
              <w:rPr>
                <w:rFonts w:ascii="Times New Roman" w:eastAsia="Times New Roman" w:hAnsi="Times New Roman" w:cs="Times New Roman"/>
                <w:color w:val="000000" w:themeColor="text1"/>
                <w:sz w:val="24"/>
                <w:szCs w:val="24"/>
                <w:highlight w:val="yellow"/>
                <w:lang w:eastAsia="en-GB"/>
              </w:rPr>
              <w:t>apcietināšanas</w:t>
            </w:r>
            <w:r w:rsidRPr="00760456">
              <w:rPr>
                <w:rFonts w:ascii="Times New Roman" w:eastAsia="Times New Roman" w:hAnsi="Times New Roman" w:cs="Times New Roman"/>
                <w:color w:val="000000" w:themeColor="text1"/>
                <w:sz w:val="24"/>
                <w:szCs w:val="24"/>
                <w:lang w:eastAsia="en-GB"/>
              </w:rPr>
              <w:t xml:space="preserve"> brīdī </w:t>
            </w:r>
            <w:r w:rsidRPr="00760456">
              <w:rPr>
                <w:rFonts w:ascii="Times New Roman" w:eastAsia="Times New Roman" w:hAnsi="Times New Roman" w:cs="Times New Roman"/>
                <w:color w:val="000000" w:themeColor="text1"/>
                <w:sz w:val="24"/>
                <w:szCs w:val="24"/>
                <w:lang w:eastAsia="en-GB"/>
              </w:rPr>
              <w:lastRenderedPageBreak/>
              <w:t xml:space="preserve">jāpaziņo par viņa </w:t>
            </w:r>
            <w:r w:rsidRPr="003905BF">
              <w:rPr>
                <w:rFonts w:ascii="Times New Roman" w:eastAsia="Times New Roman" w:hAnsi="Times New Roman" w:cs="Times New Roman"/>
                <w:color w:val="000000" w:themeColor="text1"/>
                <w:sz w:val="24"/>
                <w:szCs w:val="24"/>
                <w:highlight w:val="yellow"/>
                <w:lang w:eastAsia="en-GB"/>
              </w:rPr>
              <w:t>apcietināšanas</w:t>
            </w:r>
            <w:r w:rsidRPr="00760456">
              <w:rPr>
                <w:rFonts w:ascii="Times New Roman" w:eastAsia="Times New Roman" w:hAnsi="Times New Roman" w:cs="Times New Roman"/>
                <w:color w:val="000000" w:themeColor="text1"/>
                <w:sz w:val="24"/>
                <w:szCs w:val="24"/>
                <w:lang w:eastAsia="en-GB"/>
              </w:rPr>
              <w:t xml:space="preserve"> iemesliem un nekavējoties jāinformē par jebkuru viņam izvirzīto apsūdzību.</w:t>
            </w:r>
          </w:p>
          <w:p w14:paraId="04B94871"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3.Ikviena uz kriminālas apsūdzības pamata apcietināta vai aizturēta persona nekavējoties nododama tiesnesim vai citai amatpersonai, kura saskaņā ar likumu ir pilnvarota realizēt tiesu varu, un tai ir tiesības uz iztiesāšanu saprātīgās laika robežās vai uz atbrīvošanu. To personu turēšana apcietinājumā, kuras gaida iztiesāšanu, nav obligāts </w:t>
            </w:r>
            <w:r w:rsidRPr="004747E6">
              <w:rPr>
                <w:rFonts w:ascii="Times New Roman" w:eastAsia="Times New Roman" w:hAnsi="Times New Roman" w:cs="Times New Roman"/>
                <w:color w:val="000000" w:themeColor="text1"/>
                <w:sz w:val="24"/>
                <w:szCs w:val="24"/>
                <w:highlight w:val="cyan"/>
                <w:lang w:eastAsia="en-GB"/>
              </w:rPr>
              <w:t>noteikums</w:t>
            </w:r>
            <w:r w:rsidRPr="00760456">
              <w:rPr>
                <w:rFonts w:ascii="Times New Roman" w:eastAsia="Times New Roman" w:hAnsi="Times New Roman" w:cs="Times New Roman"/>
                <w:color w:val="000000" w:themeColor="text1"/>
                <w:sz w:val="24"/>
                <w:szCs w:val="24"/>
                <w:lang w:eastAsia="en-GB"/>
              </w:rPr>
              <w:t xml:space="preserve">, taču atbrīvošana var būt atkarīga no garantijām ierasties tiesā, ierasties iztiesāšanā jebkurā citā tās stadijā un, ja nepieciešams, ierasties sprieduma </w:t>
            </w:r>
            <w:r w:rsidRPr="004747E6">
              <w:rPr>
                <w:rFonts w:ascii="Times New Roman" w:eastAsia="Times New Roman" w:hAnsi="Times New Roman" w:cs="Times New Roman"/>
                <w:color w:val="000000" w:themeColor="text1"/>
                <w:sz w:val="24"/>
                <w:szCs w:val="24"/>
                <w:highlight w:val="cyan"/>
                <w:lang w:eastAsia="en-GB"/>
              </w:rPr>
              <w:t>izpildīšanai</w:t>
            </w:r>
            <w:r w:rsidRPr="00760456">
              <w:rPr>
                <w:rFonts w:ascii="Times New Roman" w:eastAsia="Times New Roman" w:hAnsi="Times New Roman" w:cs="Times New Roman"/>
                <w:color w:val="000000" w:themeColor="text1"/>
                <w:sz w:val="24"/>
                <w:szCs w:val="24"/>
                <w:lang w:eastAsia="en-GB"/>
              </w:rPr>
              <w:t>.</w:t>
            </w:r>
          </w:p>
          <w:p w14:paraId="531CCEA6"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4. Ikvienam, kuram, </w:t>
            </w:r>
            <w:r w:rsidRPr="00B803E4">
              <w:rPr>
                <w:rFonts w:ascii="Times New Roman" w:eastAsia="Times New Roman" w:hAnsi="Times New Roman" w:cs="Times New Roman"/>
                <w:color w:val="000000" w:themeColor="text1"/>
                <w:sz w:val="24"/>
                <w:szCs w:val="24"/>
                <w:highlight w:val="yellow"/>
                <w:lang w:eastAsia="en-GB"/>
              </w:rPr>
              <w:t>arestējot</w:t>
            </w:r>
            <w:r w:rsidRPr="00760456">
              <w:rPr>
                <w:rFonts w:ascii="Times New Roman" w:eastAsia="Times New Roman" w:hAnsi="Times New Roman" w:cs="Times New Roman"/>
                <w:color w:val="000000" w:themeColor="text1"/>
                <w:sz w:val="24"/>
                <w:szCs w:val="24"/>
                <w:lang w:eastAsia="en-GB"/>
              </w:rPr>
              <w:t xml:space="preserve"> vai turot apcietinājumā, atņemta brīvība, ir tiesības uz viņa lietas izskatīšanu tiesā, lai tiesa nekavējoties varētu lemt par </w:t>
            </w:r>
            <w:r w:rsidRPr="003A76C2">
              <w:rPr>
                <w:rFonts w:ascii="Times New Roman" w:eastAsia="Times New Roman" w:hAnsi="Times New Roman" w:cs="Times New Roman"/>
                <w:color w:val="000000" w:themeColor="text1"/>
                <w:sz w:val="24"/>
                <w:szCs w:val="24"/>
                <w:highlight w:val="yellow"/>
                <w:lang w:eastAsia="en-GB"/>
              </w:rPr>
              <w:t>aizturēšanas</w:t>
            </w:r>
            <w:r w:rsidRPr="00760456">
              <w:rPr>
                <w:rFonts w:ascii="Times New Roman" w:eastAsia="Times New Roman" w:hAnsi="Times New Roman" w:cs="Times New Roman"/>
                <w:color w:val="000000" w:themeColor="text1"/>
                <w:sz w:val="24"/>
                <w:szCs w:val="24"/>
                <w:lang w:eastAsia="en-GB"/>
              </w:rPr>
              <w:t xml:space="preserve"> likumību un dot norādījumu par viņa atbrīvošanu, ja </w:t>
            </w:r>
            <w:r w:rsidRPr="003A76C2">
              <w:rPr>
                <w:rFonts w:ascii="Times New Roman" w:eastAsia="Times New Roman" w:hAnsi="Times New Roman" w:cs="Times New Roman"/>
                <w:color w:val="000000" w:themeColor="text1"/>
                <w:sz w:val="24"/>
                <w:szCs w:val="24"/>
                <w:highlight w:val="yellow"/>
                <w:lang w:eastAsia="en-GB"/>
              </w:rPr>
              <w:t>aizturēšana</w:t>
            </w:r>
            <w:r w:rsidRPr="00760456">
              <w:rPr>
                <w:rFonts w:ascii="Times New Roman" w:eastAsia="Times New Roman" w:hAnsi="Times New Roman" w:cs="Times New Roman"/>
                <w:color w:val="000000" w:themeColor="text1"/>
                <w:sz w:val="24"/>
                <w:szCs w:val="24"/>
                <w:lang w:eastAsia="en-GB"/>
              </w:rPr>
              <w:t xml:space="preserve"> ir nelikumīga.</w:t>
            </w:r>
          </w:p>
          <w:p w14:paraId="1330879B"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lastRenderedPageBreak/>
              <w:t xml:space="preserve">5. Ikvienam, kas ticis nelikumīgi </w:t>
            </w:r>
            <w:r w:rsidRPr="003A76C2">
              <w:rPr>
                <w:rFonts w:ascii="Times New Roman" w:eastAsia="Times New Roman" w:hAnsi="Times New Roman" w:cs="Times New Roman"/>
                <w:color w:val="000000" w:themeColor="text1"/>
                <w:sz w:val="24"/>
                <w:szCs w:val="24"/>
                <w:highlight w:val="yellow"/>
                <w:lang w:eastAsia="en-GB"/>
              </w:rPr>
              <w:t>arestēts</w:t>
            </w:r>
            <w:r w:rsidRPr="00760456">
              <w:rPr>
                <w:rFonts w:ascii="Times New Roman" w:eastAsia="Times New Roman" w:hAnsi="Times New Roman" w:cs="Times New Roman"/>
                <w:color w:val="000000" w:themeColor="text1"/>
                <w:sz w:val="24"/>
                <w:szCs w:val="24"/>
                <w:lang w:eastAsia="en-GB"/>
              </w:rPr>
              <w:t xml:space="preserve"> vai turēts apcietinājumā, ir jābūt tiesībām uz kompensāciju.</w:t>
            </w:r>
          </w:p>
          <w:p w14:paraId="47CEFBDB"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39403D35" w14:textId="39A3F15F"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9.pants</w:t>
            </w:r>
          </w:p>
          <w:p w14:paraId="7078F7D6"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Ikvienam ir tiesības uz brīvību un personas neaizskaramību. Nevienu nedrīkst patvaļīgi </w:t>
            </w:r>
            <w:r w:rsidRPr="003905BF">
              <w:rPr>
                <w:rFonts w:ascii="Times New Roman" w:eastAsia="Times New Roman" w:hAnsi="Times New Roman" w:cs="Times New Roman"/>
                <w:color w:val="000000" w:themeColor="text1"/>
                <w:sz w:val="24"/>
                <w:szCs w:val="24"/>
                <w:highlight w:val="yellow"/>
                <w:lang w:eastAsia="en-GB"/>
              </w:rPr>
              <w:t>aizturēt</w:t>
            </w:r>
            <w:r w:rsidRPr="00760456">
              <w:rPr>
                <w:rFonts w:ascii="Times New Roman" w:eastAsia="Times New Roman" w:hAnsi="Times New Roman" w:cs="Times New Roman"/>
                <w:color w:val="000000" w:themeColor="text1"/>
                <w:sz w:val="24"/>
                <w:szCs w:val="24"/>
                <w:lang w:eastAsia="en-GB"/>
              </w:rPr>
              <w:t xml:space="preserve"> vai </w:t>
            </w:r>
            <w:r w:rsidRPr="00A96805">
              <w:rPr>
                <w:rFonts w:ascii="Times New Roman" w:eastAsia="Times New Roman" w:hAnsi="Times New Roman" w:cs="Times New Roman"/>
                <w:color w:val="000000" w:themeColor="text1"/>
                <w:sz w:val="24"/>
                <w:szCs w:val="24"/>
                <w:highlight w:val="yellow"/>
                <w:lang w:eastAsia="en-GB"/>
              </w:rPr>
              <w:t>turēt apcietinājumā</w:t>
            </w:r>
            <w:r w:rsidRPr="00760456">
              <w:rPr>
                <w:rFonts w:ascii="Times New Roman" w:eastAsia="Times New Roman" w:hAnsi="Times New Roman" w:cs="Times New Roman"/>
                <w:color w:val="000000" w:themeColor="text1"/>
                <w:sz w:val="24"/>
                <w:szCs w:val="24"/>
                <w:lang w:eastAsia="en-GB"/>
              </w:rPr>
              <w:t xml:space="preserve">. Nevienam nedrīkst atņemt brīvību bez likumā noteiktā pamata un neievērojot tajā paredzēto </w:t>
            </w:r>
            <w:r w:rsidRPr="004747E6">
              <w:rPr>
                <w:rFonts w:ascii="Times New Roman" w:eastAsia="Times New Roman" w:hAnsi="Times New Roman" w:cs="Times New Roman"/>
                <w:color w:val="000000" w:themeColor="text1"/>
                <w:sz w:val="24"/>
                <w:szCs w:val="24"/>
                <w:highlight w:val="cyan"/>
                <w:lang w:eastAsia="en-GB"/>
              </w:rPr>
              <w:t>kārtību</w:t>
            </w:r>
            <w:r w:rsidRPr="00760456">
              <w:rPr>
                <w:rFonts w:ascii="Times New Roman" w:eastAsia="Times New Roman" w:hAnsi="Times New Roman" w:cs="Times New Roman"/>
                <w:color w:val="000000" w:themeColor="text1"/>
                <w:sz w:val="24"/>
                <w:szCs w:val="24"/>
                <w:lang w:eastAsia="en-GB"/>
              </w:rPr>
              <w:t>.</w:t>
            </w:r>
          </w:p>
          <w:p w14:paraId="6BC8C7EC"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lastRenderedPageBreak/>
              <w:t xml:space="preserve">2.Ikvienam </w:t>
            </w:r>
            <w:r w:rsidRPr="003905BF">
              <w:rPr>
                <w:rFonts w:ascii="Times New Roman" w:eastAsia="Times New Roman" w:hAnsi="Times New Roman" w:cs="Times New Roman"/>
                <w:color w:val="000000" w:themeColor="text1"/>
                <w:sz w:val="24"/>
                <w:szCs w:val="24"/>
                <w:highlight w:val="yellow"/>
                <w:lang w:eastAsia="en-GB"/>
              </w:rPr>
              <w:t>aizturētajam</w:t>
            </w:r>
            <w:r w:rsidRPr="00760456">
              <w:rPr>
                <w:rFonts w:ascii="Times New Roman" w:eastAsia="Times New Roman" w:hAnsi="Times New Roman" w:cs="Times New Roman"/>
                <w:color w:val="000000" w:themeColor="text1"/>
                <w:sz w:val="24"/>
                <w:szCs w:val="24"/>
                <w:lang w:eastAsia="en-GB"/>
              </w:rPr>
              <w:t xml:space="preserve"> </w:t>
            </w:r>
            <w:r w:rsidRPr="003905BF">
              <w:rPr>
                <w:rFonts w:ascii="Times New Roman" w:eastAsia="Times New Roman" w:hAnsi="Times New Roman" w:cs="Times New Roman"/>
                <w:color w:val="000000" w:themeColor="text1"/>
                <w:sz w:val="24"/>
                <w:szCs w:val="24"/>
                <w:highlight w:val="yellow"/>
                <w:lang w:eastAsia="en-GB"/>
              </w:rPr>
              <w:t>aizturēšanas</w:t>
            </w:r>
            <w:r w:rsidRPr="00760456">
              <w:rPr>
                <w:rFonts w:ascii="Times New Roman" w:eastAsia="Times New Roman" w:hAnsi="Times New Roman" w:cs="Times New Roman"/>
                <w:color w:val="000000" w:themeColor="text1"/>
                <w:sz w:val="24"/>
                <w:szCs w:val="24"/>
                <w:lang w:eastAsia="en-GB"/>
              </w:rPr>
              <w:t xml:space="preserve"> brīdī jāpaziņo par viņa </w:t>
            </w:r>
            <w:r w:rsidRPr="003905BF">
              <w:rPr>
                <w:rFonts w:ascii="Times New Roman" w:eastAsia="Times New Roman" w:hAnsi="Times New Roman" w:cs="Times New Roman"/>
                <w:color w:val="000000" w:themeColor="text1"/>
                <w:sz w:val="24"/>
                <w:szCs w:val="24"/>
                <w:highlight w:val="yellow"/>
                <w:lang w:eastAsia="en-GB"/>
              </w:rPr>
              <w:t>aizturēšanas</w:t>
            </w:r>
            <w:r w:rsidRPr="00760456">
              <w:rPr>
                <w:rFonts w:ascii="Times New Roman" w:eastAsia="Times New Roman" w:hAnsi="Times New Roman" w:cs="Times New Roman"/>
                <w:color w:val="000000" w:themeColor="text1"/>
                <w:sz w:val="24"/>
                <w:szCs w:val="24"/>
                <w:lang w:eastAsia="en-GB"/>
              </w:rPr>
              <w:t xml:space="preserve"> iemesliem un nekavējoties jāinformē par jebkuru viņam izvirzīto apsūdzību.</w:t>
            </w:r>
          </w:p>
          <w:p w14:paraId="10AA9A41"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3.Ikviena persona, kas ir aizturēta vai apcietināta  saistībā ar apsūdzību krimināllietā, nekavējoties nododama tiesnesim vai citai amatpersonai, kura saskaņā ar likumu ir pilnvarota realizēt tiesu varu, un tai ir tiesības uz iztiesāšanu saprātīgās laika robežās vai uz atbrīvošanu. To personu turēšana apcietinājumā, kuras gaida iztiesāšanu, nav obligāts </w:t>
            </w:r>
            <w:r w:rsidRPr="004747E6">
              <w:rPr>
                <w:rFonts w:ascii="Times New Roman" w:eastAsia="Times New Roman" w:hAnsi="Times New Roman" w:cs="Times New Roman"/>
                <w:color w:val="000000" w:themeColor="text1"/>
                <w:sz w:val="24"/>
                <w:szCs w:val="24"/>
                <w:highlight w:val="cyan"/>
                <w:lang w:eastAsia="en-GB"/>
              </w:rPr>
              <w:t>nosacījums</w:t>
            </w:r>
            <w:r w:rsidRPr="00760456">
              <w:rPr>
                <w:rFonts w:ascii="Times New Roman" w:eastAsia="Times New Roman" w:hAnsi="Times New Roman" w:cs="Times New Roman"/>
                <w:color w:val="000000" w:themeColor="text1"/>
                <w:sz w:val="24"/>
                <w:szCs w:val="24"/>
                <w:lang w:eastAsia="en-GB"/>
              </w:rPr>
              <w:t xml:space="preserve">, taču atbrīvošana var būt atkarīga no garantijām ierasties tiesā, jebkurā citā iztiesāšanas stadijā un, ja nepieciešams, sprieduma </w:t>
            </w:r>
            <w:r w:rsidRPr="004747E6">
              <w:rPr>
                <w:rFonts w:ascii="Times New Roman" w:eastAsia="Times New Roman" w:hAnsi="Times New Roman" w:cs="Times New Roman"/>
                <w:color w:val="000000" w:themeColor="text1"/>
                <w:sz w:val="24"/>
                <w:szCs w:val="24"/>
                <w:highlight w:val="cyan"/>
                <w:lang w:eastAsia="en-GB"/>
              </w:rPr>
              <w:t>izpildei</w:t>
            </w:r>
            <w:r w:rsidRPr="00760456">
              <w:rPr>
                <w:rFonts w:ascii="Times New Roman" w:eastAsia="Times New Roman" w:hAnsi="Times New Roman" w:cs="Times New Roman"/>
                <w:color w:val="000000" w:themeColor="text1"/>
                <w:sz w:val="24"/>
                <w:szCs w:val="24"/>
                <w:lang w:eastAsia="en-GB"/>
              </w:rPr>
              <w:t>.</w:t>
            </w:r>
          </w:p>
          <w:p w14:paraId="7BEC6A47"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4. Ikvienam, kuram, </w:t>
            </w:r>
            <w:r w:rsidRPr="00B803E4">
              <w:rPr>
                <w:rFonts w:ascii="Times New Roman" w:eastAsia="Times New Roman" w:hAnsi="Times New Roman" w:cs="Times New Roman"/>
                <w:color w:val="000000" w:themeColor="text1"/>
                <w:sz w:val="24"/>
                <w:szCs w:val="24"/>
                <w:highlight w:val="yellow"/>
                <w:lang w:eastAsia="en-GB"/>
              </w:rPr>
              <w:t>aizturot</w:t>
            </w:r>
            <w:r w:rsidRPr="00760456">
              <w:rPr>
                <w:rFonts w:ascii="Times New Roman" w:eastAsia="Times New Roman" w:hAnsi="Times New Roman" w:cs="Times New Roman"/>
                <w:color w:val="000000" w:themeColor="text1"/>
                <w:sz w:val="24"/>
                <w:szCs w:val="24"/>
                <w:lang w:eastAsia="en-GB"/>
              </w:rPr>
              <w:t xml:space="preserve"> vai turot apcietinājumā, atņemta brīvība, ir tiesības uz viņa lietas izskatīšanu tiesā, lai tiesa nekavējoties varētu lemt par </w:t>
            </w:r>
            <w:r w:rsidRPr="003A76C2">
              <w:rPr>
                <w:rFonts w:ascii="Times New Roman" w:eastAsia="Times New Roman" w:hAnsi="Times New Roman" w:cs="Times New Roman"/>
                <w:color w:val="000000" w:themeColor="text1"/>
                <w:sz w:val="24"/>
                <w:szCs w:val="24"/>
                <w:highlight w:val="yellow"/>
                <w:lang w:eastAsia="en-GB"/>
              </w:rPr>
              <w:t>apcietinājuma</w:t>
            </w:r>
            <w:r w:rsidRPr="00760456">
              <w:rPr>
                <w:rFonts w:ascii="Times New Roman" w:eastAsia="Times New Roman" w:hAnsi="Times New Roman" w:cs="Times New Roman"/>
                <w:color w:val="000000" w:themeColor="text1"/>
                <w:sz w:val="24"/>
                <w:szCs w:val="24"/>
                <w:lang w:eastAsia="en-GB"/>
              </w:rPr>
              <w:t xml:space="preserve"> likumību un dot norādījumu par viņa </w:t>
            </w:r>
            <w:r w:rsidRPr="00760456">
              <w:rPr>
                <w:rFonts w:ascii="Times New Roman" w:eastAsia="Times New Roman" w:hAnsi="Times New Roman" w:cs="Times New Roman"/>
                <w:color w:val="000000" w:themeColor="text1"/>
                <w:sz w:val="24"/>
                <w:szCs w:val="24"/>
                <w:lang w:eastAsia="en-GB"/>
              </w:rPr>
              <w:lastRenderedPageBreak/>
              <w:t xml:space="preserve">atbrīvošanu, ja </w:t>
            </w:r>
            <w:r w:rsidRPr="003A76C2">
              <w:rPr>
                <w:rFonts w:ascii="Times New Roman" w:eastAsia="Times New Roman" w:hAnsi="Times New Roman" w:cs="Times New Roman"/>
                <w:color w:val="000000" w:themeColor="text1"/>
                <w:sz w:val="24"/>
                <w:szCs w:val="24"/>
                <w:highlight w:val="yellow"/>
                <w:lang w:eastAsia="en-GB"/>
              </w:rPr>
              <w:t>apcietinājums</w:t>
            </w:r>
            <w:r w:rsidRPr="00760456">
              <w:rPr>
                <w:rFonts w:ascii="Times New Roman" w:eastAsia="Times New Roman" w:hAnsi="Times New Roman" w:cs="Times New Roman"/>
                <w:color w:val="000000" w:themeColor="text1"/>
                <w:sz w:val="24"/>
                <w:szCs w:val="24"/>
                <w:lang w:eastAsia="en-GB"/>
              </w:rPr>
              <w:t xml:space="preserve"> ir nelikumīgs.</w:t>
            </w:r>
          </w:p>
          <w:p w14:paraId="37B62E9D"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5. Ikvienam, kas ticis nelikumīgi </w:t>
            </w:r>
            <w:r w:rsidRPr="003A76C2">
              <w:rPr>
                <w:rFonts w:ascii="Times New Roman" w:eastAsia="Times New Roman" w:hAnsi="Times New Roman" w:cs="Times New Roman"/>
                <w:color w:val="000000" w:themeColor="text1"/>
                <w:sz w:val="24"/>
                <w:szCs w:val="24"/>
                <w:highlight w:val="yellow"/>
                <w:lang w:eastAsia="en-GB"/>
              </w:rPr>
              <w:t>aizturēts</w:t>
            </w:r>
            <w:r w:rsidRPr="00760456">
              <w:rPr>
                <w:rFonts w:ascii="Times New Roman" w:eastAsia="Times New Roman" w:hAnsi="Times New Roman" w:cs="Times New Roman"/>
                <w:color w:val="000000" w:themeColor="text1"/>
                <w:sz w:val="24"/>
                <w:szCs w:val="24"/>
                <w:lang w:eastAsia="en-GB"/>
              </w:rPr>
              <w:t xml:space="preserve"> vai turēts apcietinājumā, ir jābūt tiesībām uz kompensāciju.</w:t>
            </w:r>
          </w:p>
          <w:p w14:paraId="578E3B2F" w14:textId="77777777" w:rsidR="00341510" w:rsidRDefault="00341510" w:rsidP="00A9019F">
            <w:pPr>
              <w:rPr>
                <w:rFonts w:ascii="Times New Roman" w:hAnsi="Times New Roman" w:cs="Times New Roman"/>
                <w:color w:val="000000" w:themeColor="text1"/>
                <w:sz w:val="24"/>
                <w:szCs w:val="24"/>
              </w:rPr>
            </w:pPr>
          </w:p>
          <w:p w14:paraId="649DB09E" w14:textId="0D0709F5" w:rsidR="009B3B2B" w:rsidRPr="007869B3" w:rsidRDefault="009B3B2B" w:rsidP="00A9019F">
            <w:pPr>
              <w:rPr>
                <w:rStyle w:val="eop"/>
                <w:rFonts w:ascii="Times New Roman" w:hAnsi="Times New Roman" w:cs="Times New Roman"/>
                <w:color w:val="00B050"/>
                <w:sz w:val="24"/>
                <w:szCs w:val="24"/>
                <w:shd w:val="clear" w:color="auto" w:fill="FFFFFF"/>
              </w:rPr>
            </w:pPr>
            <w:r w:rsidRPr="008B7D5C">
              <w:rPr>
                <w:rFonts w:ascii="Times New Roman" w:hAnsi="Times New Roman" w:cs="Times New Roman"/>
                <w:color w:val="00B050"/>
                <w:sz w:val="24"/>
                <w:szCs w:val="24"/>
              </w:rPr>
              <w:t xml:space="preserve">VVC: </w:t>
            </w:r>
            <w:r w:rsidRPr="007869B3">
              <w:rPr>
                <w:rStyle w:val="normaltextrun"/>
                <w:rFonts w:ascii="Times New Roman" w:hAnsi="Times New Roman" w:cs="Times New Roman"/>
                <w:color w:val="00B050"/>
                <w:sz w:val="24"/>
                <w:szCs w:val="24"/>
                <w:shd w:val="clear" w:color="auto" w:fill="FFFFFF"/>
              </w:rPr>
              <w:t>Angļu valodā</w:t>
            </w:r>
            <w:r w:rsidR="00032C3D" w:rsidRPr="007869B3">
              <w:rPr>
                <w:rStyle w:val="normaltextrun"/>
                <w:rFonts w:ascii="Times New Roman" w:hAnsi="Times New Roman" w:cs="Times New Roman"/>
                <w:color w:val="00B050"/>
                <w:sz w:val="24"/>
                <w:szCs w:val="24"/>
                <w:shd w:val="clear" w:color="auto" w:fill="FFFFFF"/>
              </w:rPr>
              <w:t xml:space="preserve"> un VVC tulkojumu praksē </w:t>
            </w:r>
            <w:r w:rsidR="00C161A4" w:rsidRPr="007869B3">
              <w:rPr>
                <w:rStyle w:val="normaltextrun"/>
                <w:rFonts w:ascii="Times New Roman" w:hAnsi="Times New Roman" w:cs="Times New Roman"/>
                <w:color w:val="00B050"/>
                <w:sz w:val="24"/>
                <w:szCs w:val="24"/>
                <w:shd w:val="clear" w:color="auto" w:fill="FFFFFF"/>
              </w:rPr>
              <w:t>(valodu kombinācijā LV-EN)</w:t>
            </w:r>
            <w:r w:rsidRPr="007869B3">
              <w:rPr>
                <w:rStyle w:val="normaltextrun"/>
                <w:rFonts w:ascii="Times New Roman" w:hAnsi="Times New Roman" w:cs="Times New Roman"/>
                <w:color w:val="00B050"/>
                <w:sz w:val="24"/>
                <w:szCs w:val="24"/>
                <w:shd w:val="clear" w:color="auto" w:fill="FFFFFF"/>
              </w:rPr>
              <w:t xml:space="preserve"> šajā kontekstā tiek lietoti termini “</w:t>
            </w:r>
            <w:proofErr w:type="spellStart"/>
            <w:r w:rsidRPr="007869B3">
              <w:rPr>
                <w:rStyle w:val="normaltextrun"/>
                <w:rFonts w:ascii="Times New Roman" w:hAnsi="Times New Roman" w:cs="Times New Roman"/>
                <w:color w:val="00B050"/>
                <w:sz w:val="24"/>
                <w:szCs w:val="24"/>
                <w:shd w:val="clear" w:color="auto" w:fill="FFFFFF"/>
              </w:rPr>
              <w:t>arrest</w:t>
            </w:r>
            <w:proofErr w:type="spellEnd"/>
            <w:r w:rsidRPr="007869B3">
              <w:rPr>
                <w:rStyle w:val="normaltextrun"/>
                <w:rFonts w:ascii="Times New Roman" w:hAnsi="Times New Roman" w:cs="Times New Roman"/>
                <w:color w:val="00B050"/>
                <w:sz w:val="24"/>
                <w:szCs w:val="24"/>
                <w:shd w:val="clear" w:color="auto" w:fill="FFFFFF"/>
              </w:rPr>
              <w:t>”, “</w:t>
            </w:r>
            <w:proofErr w:type="spellStart"/>
            <w:r w:rsidRPr="007869B3">
              <w:rPr>
                <w:rStyle w:val="normaltextrun"/>
                <w:rFonts w:ascii="Times New Roman" w:hAnsi="Times New Roman" w:cs="Times New Roman"/>
                <w:color w:val="00B050"/>
                <w:sz w:val="24"/>
                <w:szCs w:val="24"/>
                <w:shd w:val="clear" w:color="auto" w:fill="FFFFFF"/>
              </w:rPr>
              <w:t>custody</w:t>
            </w:r>
            <w:proofErr w:type="spellEnd"/>
            <w:r w:rsidRPr="007869B3">
              <w:rPr>
                <w:rStyle w:val="normaltextrun"/>
                <w:rFonts w:ascii="Times New Roman" w:hAnsi="Times New Roman" w:cs="Times New Roman"/>
                <w:color w:val="00B050"/>
                <w:sz w:val="24"/>
                <w:szCs w:val="24"/>
                <w:shd w:val="clear" w:color="auto" w:fill="FFFFFF"/>
              </w:rPr>
              <w:t>”, “</w:t>
            </w:r>
            <w:proofErr w:type="spellStart"/>
            <w:r w:rsidRPr="007869B3">
              <w:rPr>
                <w:rStyle w:val="normaltextrun"/>
                <w:rFonts w:ascii="Times New Roman" w:hAnsi="Times New Roman" w:cs="Times New Roman"/>
                <w:color w:val="00B050"/>
                <w:sz w:val="24"/>
                <w:szCs w:val="24"/>
                <w:shd w:val="clear" w:color="auto" w:fill="FFFFFF"/>
              </w:rPr>
              <w:t>detention</w:t>
            </w:r>
            <w:proofErr w:type="spellEnd"/>
            <w:r w:rsidRPr="007869B3">
              <w:rPr>
                <w:rStyle w:val="normaltextrun"/>
                <w:rFonts w:ascii="Times New Roman" w:hAnsi="Times New Roman" w:cs="Times New Roman"/>
                <w:color w:val="00B050"/>
                <w:sz w:val="24"/>
                <w:szCs w:val="24"/>
                <w:shd w:val="clear" w:color="auto" w:fill="FFFFFF"/>
              </w:rPr>
              <w:t>”, aizturēšanas kontekstā lietojot “</w:t>
            </w:r>
            <w:proofErr w:type="spellStart"/>
            <w:r w:rsidRPr="007869B3">
              <w:rPr>
                <w:rStyle w:val="normaltextrun"/>
                <w:rFonts w:ascii="Times New Roman" w:hAnsi="Times New Roman" w:cs="Times New Roman"/>
                <w:color w:val="00B050"/>
                <w:sz w:val="24"/>
                <w:szCs w:val="24"/>
                <w:shd w:val="clear" w:color="auto" w:fill="FFFFFF"/>
              </w:rPr>
              <w:t>detention</w:t>
            </w:r>
            <w:proofErr w:type="spellEnd"/>
            <w:r w:rsidRPr="007869B3">
              <w:rPr>
                <w:rStyle w:val="normaltextrun"/>
                <w:rFonts w:ascii="Times New Roman" w:hAnsi="Times New Roman" w:cs="Times New Roman"/>
                <w:color w:val="00B050"/>
                <w:sz w:val="24"/>
                <w:szCs w:val="24"/>
                <w:shd w:val="clear" w:color="auto" w:fill="FFFFFF"/>
              </w:rPr>
              <w:t>”, bet apcietinājuma – “</w:t>
            </w:r>
            <w:proofErr w:type="spellStart"/>
            <w:r w:rsidRPr="007869B3">
              <w:rPr>
                <w:rStyle w:val="normaltextrun"/>
                <w:rFonts w:ascii="Times New Roman" w:hAnsi="Times New Roman" w:cs="Times New Roman"/>
                <w:color w:val="00B050"/>
                <w:sz w:val="24"/>
                <w:szCs w:val="24"/>
                <w:shd w:val="clear" w:color="auto" w:fill="FFFFFF"/>
              </w:rPr>
              <w:t>custody</w:t>
            </w:r>
            <w:proofErr w:type="spellEnd"/>
            <w:r w:rsidRPr="007869B3">
              <w:rPr>
                <w:rStyle w:val="normaltextrun"/>
                <w:rFonts w:ascii="Times New Roman" w:hAnsi="Times New Roman" w:cs="Times New Roman"/>
                <w:color w:val="00B050"/>
                <w:sz w:val="24"/>
                <w:szCs w:val="24"/>
                <w:shd w:val="clear" w:color="auto" w:fill="FFFFFF"/>
              </w:rPr>
              <w:t>” un “</w:t>
            </w:r>
            <w:proofErr w:type="spellStart"/>
            <w:r w:rsidRPr="007869B3">
              <w:rPr>
                <w:rStyle w:val="normaltextrun"/>
                <w:rFonts w:ascii="Times New Roman" w:hAnsi="Times New Roman" w:cs="Times New Roman"/>
                <w:color w:val="00B050"/>
                <w:sz w:val="24"/>
                <w:szCs w:val="24"/>
                <w:shd w:val="clear" w:color="auto" w:fill="FFFFFF"/>
              </w:rPr>
              <w:t>arrest</w:t>
            </w:r>
            <w:proofErr w:type="spellEnd"/>
            <w:r w:rsidRPr="007869B3">
              <w:rPr>
                <w:rStyle w:val="normaltextrun"/>
                <w:rFonts w:ascii="Times New Roman" w:hAnsi="Times New Roman" w:cs="Times New Roman"/>
                <w:color w:val="00B050"/>
                <w:sz w:val="24"/>
                <w:szCs w:val="24"/>
                <w:shd w:val="clear" w:color="auto" w:fill="FFFFFF"/>
              </w:rPr>
              <w:t xml:space="preserve">”. 2021. gada sākumā Valsts valodas centrs tulkoja likuma </w:t>
            </w:r>
            <w:r w:rsidRPr="007869B3">
              <w:rPr>
                <w:rStyle w:val="normaltextrun"/>
                <w:rFonts w:ascii="Times New Roman" w:hAnsi="Times New Roman" w:cs="Times New Roman"/>
                <w:i/>
                <w:color w:val="00B050"/>
                <w:sz w:val="24"/>
                <w:szCs w:val="24"/>
                <w:shd w:val="clear" w:color="auto" w:fill="FFFFFF"/>
              </w:rPr>
              <w:t>Par Policiju</w:t>
            </w:r>
            <w:r w:rsidRPr="007869B3">
              <w:rPr>
                <w:rStyle w:val="normaltextrun"/>
                <w:rFonts w:ascii="Times New Roman" w:hAnsi="Times New Roman" w:cs="Times New Roman"/>
                <w:color w:val="00B050"/>
                <w:sz w:val="24"/>
                <w:szCs w:val="24"/>
                <w:shd w:val="clear" w:color="auto" w:fill="FFFFFF"/>
              </w:rPr>
              <w:t xml:space="preserve"> grozījumus, kuru tulkojuma saskaņošanas procesā </w:t>
            </w:r>
            <w:r w:rsidR="00C11461" w:rsidRPr="007869B3">
              <w:rPr>
                <w:rStyle w:val="normaltextrun"/>
                <w:rFonts w:ascii="Times New Roman" w:hAnsi="Times New Roman" w:cs="Times New Roman"/>
                <w:color w:val="00B050"/>
                <w:sz w:val="24"/>
                <w:szCs w:val="24"/>
                <w:shd w:val="clear" w:color="auto" w:fill="FFFFFF"/>
              </w:rPr>
              <w:t>izvērtās plašākas diskusijas par konkrētu terminu atveidi. No</w:t>
            </w:r>
            <w:r w:rsidRPr="007869B3">
              <w:rPr>
                <w:rStyle w:val="normaltextrun"/>
                <w:rFonts w:ascii="Times New Roman" w:hAnsi="Times New Roman" w:cs="Times New Roman"/>
                <w:color w:val="00B050"/>
                <w:sz w:val="24"/>
                <w:szCs w:val="24"/>
                <w:shd w:val="clear" w:color="auto" w:fill="FFFFFF"/>
              </w:rPr>
              <w:t xml:space="preserve"> Kriminālpolicijas un Iekšlietu ministrijas ekspertu puses tika ieteikts, ka termins “</w:t>
            </w:r>
            <w:r w:rsidRPr="007869B3">
              <w:rPr>
                <w:rStyle w:val="normaltextrun"/>
                <w:rFonts w:ascii="Times New Roman" w:hAnsi="Times New Roman" w:cs="Times New Roman"/>
                <w:b/>
                <w:color w:val="00B050"/>
                <w:sz w:val="24"/>
                <w:szCs w:val="24"/>
                <w:shd w:val="clear" w:color="auto" w:fill="FFFFFF"/>
              </w:rPr>
              <w:t>apcietinājums</w:t>
            </w:r>
            <w:r w:rsidRPr="007869B3">
              <w:rPr>
                <w:rStyle w:val="normaltextrun"/>
                <w:rFonts w:ascii="Times New Roman" w:hAnsi="Times New Roman" w:cs="Times New Roman"/>
                <w:color w:val="00B050"/>
                <w:sz w:val="24"/>
                <w:szCs w:val="24"/>
                <w:shd w:val="clear" w:color="auto" w:fill="FFFFFF"/>
              </w:rPr>
              <w:t>” atveidojams kā “</w:t>
            </w:r>
            <w:proofErr w:type="spellStart"/>
            <w:r w:rsidRPr="007869B3">
              <w:rPr>
                <w:rStyle w:val="normaltextrun"/>
                <w:rFonts w:ascii="Times New Roman" w:hAnsi="Times New Roman" w:cs="Times New Roman"/>
                <w:b/>
                <w:color w:val="00B050"/>
                <w:sz w:val="24"/>
                <w:szCs w:val="24"/>
                <w:shd w:val="clear" w:color="auto" w:fill="FFFFFF"/>
              </w:rPr>
              <w:t>arrest</w:t>
            </w:r>
            <w:proofErr w:type="spellEnd"/>
            <w:r w:rsidRPr="007869B3">
              <w:rPr>
                <w:rStyle w:val="normaltextrun"/>
                <w:rFonts w:ascii="Times New Roman" w:hAnsi="Times New Roman" w:cs="Times New Roman"/>
                <w:color w:val="00B050"/>
                <w:sz w:val="24"/>
                <w:szCs w:val="24"/>
                <w:shd w:val="clear" w:color="auto" w:fill="FFFFFF"/>
              </w:rPr>
              <w:t>”, savukārt “</w:t>
            </w:r>
            <w:r w:rsidRPr="007869B3">
              <w:rPr>
                <w:rStyle w:val="normaltextrun"/>
                <w:rFonts w:ascii="Times New Roman" w:hAnsi="Times New Roman" w:cs="Times New Roman"/>
                <w:b/>
                <w:color w:val="00B050"/>
                <w:sz w:val="24"/>
                <w:szCs w:val="24"/>
                <w:shd w:val="clear" w:color="auto" w:fill="FFFFFF"/>
              </w:rPr>
              <w:t>aizturēšana</w:t>
            </w:r>
            <w:r w:rsidRPr="007869B3">
              <w:rPr>
                <w:rStyle w:val="normaltextrun"/>
                <w:rFonts w:ascii="Times New Roman" w:hAnsi="Times New Roman" w:cs="Times New Roman"/>
                <w:color w:val="00B050"/>
                <w:sz w:val="24"/>
                <w:szCs w:val="24"/>
                <w:shd w:val="clear" w:color="auto" w:fill="FFFFFF"/>
              </w:rPr>
              <w:t>” – “</w:t>
            </w:r>
            <w:proofErr w:type="spellStart"/>
            <w:r w:rsidRPr="007869B3">
              <w:rPr>
                <w:rStyle w:val="normaltextrun"/>
                <w:rFonts w:ascii="Times New Roman" w:hAnsi="Times New Roman" w:cs="Times New Roman"/>
                <w:b/>
                <w:color w:val="00B050"/>
                <w:sz w:val="24"/>
                <w:szCs w:val="24"/>
                <w:shd w:val="clear" w:color="auto" w:fill="FFFFFF"/>
              </w:rPr>
              <w:t>detention</w:t>
            </w:r>
            <w:proofErr w:type="spellEnd"/>
            <w:r w:rsidRPr="007869B3">
              <w:rPr>
                <w:rStyle w:val="normaltextrun"/>
                <w:rFonts w:ascii="Times New Roman" w:hAnsi="Times New Roman" w:cs="Times New Roman"/>
                <w:color w:val="00B050"/>
                <w:sz w:val="24"/>
                <w:szCs w:val="24"/>
                <w:shd w:val="clear" w:color="auto" w:fill="FFFFFF"/>
              </w:rPr>
              <w:t>”.</w:t>
            </w:r>
            <w:r w:rsidR="00A457F6">
              <w:rPr>
                <w:rStyle w:val="normaltextrun"/>
                <w:rFonts w:ascii="Times New Roman" w:hAnsi="Times New Roman" w:cs="Times New Roman"/>
                <w:color w:val="00B050"/>
                <w:sz w:val="24"/>
                <w:szCs w:val="24"/>
                <w:shd w:val="clear" w:color="auto" w:fill="FFFFFF"/>
              </w:rPr>
              <w:t xml:space="preserve"> </w:t>
            </w:r>
            <w:r w:rsidRPr="007869B3">
              <w:rPr>
                <w:rStyle w:val="normaltextrun"/>
                <w:rFonts w:ascii="Times New Roman" w:hAnsi="Times New Roman" w:cs="Times New Roman"/>
                <w:color w:val="00B050"/>
                <w:sz w:val="24"/>
                <w:szCs w:val="24"/>
                <w:shd w:val="clear" w:color="auto" w:fill="FFFFFF"/>
              </w:rPr>
              <w:t xml:space="preserve">Tātad attiecībā uz </w:t>
            </w:r>
            <w:r w:rsidRPr="007869B3">
              <w:rPr>
                <w:rStyle w:val="normaltextrun"/>
                <w:rFonts w:ascii="Times New Roman" w:hAnsi="Times New Roman" w:cs="Times New Roman"/>
                <w:i/>
                <w:color w:val="00B050"/>
                <w:sz w:val="24"/>
                <w:szCs w:val="24"/>
                <w:shd w:val="clear" w:color="auto" w:fill="FFFFFF"/>
              </w:rPr>
              <w:t>apcietinājumu</w:t>
            </w:r>
            <w:r w:rsidRPr="007869B3">
              <w:rPr>
                <w:rStyle w:val="normaltextrun"/>
                <w:rFonts w:ascii="Times New Roman" w:hAnsi="Times New Roman" w:cs="Times New Roman"/>
                <w:color w:val="00B050"/>
                <w:sz w:val="24"/>
                <w:szCs w:val="24"/>
                <w:shd w:val="clear" w:color="auto" w:fill="FFFFFF"/>
              </w:rPr>
              <w:t xml:space="preserve"> ir pieņemams lietot gan </w:t>
            </w:r>
            <w:r w:rsidRPr="007869B3">
              <w:rPr>
                <w:rStyle w:val="normaltextrun"/>
                <w:rFonts w:ascii="Times New Roman" w:hAnsi="Times New Roman" w:cs="Times New Roman"/>
                <w:color w:val="00B050"/>
                <w:sz w:val="24"/>
                <w:szCs w:val="24"/>
                <w:shd w:val="clear" w:color="auto" w:fill="FFFFFF"/>
              </w:rPr>
              <w:lastRenderedPageBreak/>
              <w:t>“</w:t>
            </w:r>
            <w:proofErr w:type="spellStart"/>
            <w:r w:rsidRPr="007869B3">
              <w:rPr>
                <w:rStyle w:val="normaltextrun"/>
                <w:rFonts w:ascii="Times New Roman" w:hAnsi="Times New Roman" w:cs="Times New Roman"/>
                <w:color w:val="00B050"/>
                <w:sz w:val="24"/>
                <w:szCs w:val="24"/>
                <w:shd w:val="clear" w:color="auto" w:fill="FFFFFF"/>
              </w:rPr>
              <w:t>custody</w:t>
            </w:r>
            <w:proofErr w:type="spellEnd"/>
            <w:r w:rsidRPr="007869B3">
              <w:rPr>
                <w:rStyle w:val="normaltextrun"/>
                <w:rFonts w:ascii="Times New Roman" w:hAnsi="Times New Roman" w:cs="Times New Roman"/>
                <w:color w:val="00B050"/>
                <w:sz w:val="24"/>
                <w:szCs w:val="24"/>
                <w:shd w:val="clear" w:color="auto" w:fill="FFFFFF"/>
              </w:rPr>
              <w:t>”, gan “</w:t>
            </w:r>
            <w:proofErr w:type="spellStart"/>
            <w:r w:rsidRPr="007869B3">
              <w:rPr>
                <w:rStyle w:val="normaltextrun"/>
                <w:rFonts w:ascii="Times New Roman" w:hAnsi="Times New Roman" w:cs="Times New Roman"/>
                <w:color w:val="00B050"/>
                <w:sz w:val="24"/>
                <w:szCs w:val="24"/>
                <w:shd w:val="clear" w:color="auto" w:fill="FFFFFF"/>
              </w:rPr>
              <w:t>arrest</w:t>
            </w:r>
            <w:proofErr w:type="spellEnd"/>
            <w:r w:rsidRPr="007869B3">
              <w:rPr>
                <w:rStyle w:val="normaltextrun"/>
                <w:rFonts w:ascii="Times New Roman" w:hAnsi="Times New Roman" w:cs="Times New Roman"/>
                <w:color w:val="00B050"/>
                <w:sz w:val="24"/>
                <w:szCs w:val="24"/>
                <w:shd w:val="clear" w:color="auto" w:fill="FFFFFF"/>
              </w:rPr>
              <w:t>”, bet Valsts valodas centra veikto tulkojumu kontekstā</w:t>
            </w:r>
            <w:r w:rsidR="006D7580" w:rsidRPr="007869B3">
              <w:rPr>
                <w:rStyle w:val="normaltextrun"/>
                <w:rFonts w:ascii="Times New Roman" w:hAnsi="Times New Roman" w:cs="Times New Roman"/>
                <w:color w:val="00B050"/>
                <w:sz w:val="24"/>
                <w:szCs w:val="24"/>
                <w:shd w:val="clear" w:color="auto" w:fill="FFFFFF"/>
              </w:rPr>
              <w:t xml:space="preserve"> (valodu kombinācijā LV-EN)</w:t>
            </w:r>
            <w:r w:rsidRPr="007869B3">
              <w:rPr>
                <w:rStyle w:val="normaltextrun"/>
                <w:rFonts w:ascii="Times New Roman" w:hAnsi="Times New Roman" w:cs="Times New Roman"/>
                <w:color w:val="00B050"/>
                <w:sz w:val="24"/>
                <w:szCs w:val="24"/>
                <w:shd w:val="clear" w:color="auto" w:fill="FFFFFF"/>
              </w:rPr>
              <w:t xml:space="preserve"> priekšroka tiek dota atbilsmei “</w:t>
            </w:r>
            <w:proofErr w:type="spellStart"/>
            <w:r w:rsidRPr="007869B3">
              <w:rPr>
                <w:rStyle w:val="normaltextrun"/>
                <w:rFonts w:ascii="Times New Roman" w:hAnsi="Times New Roman" w:cs="Times New Roman"/>
                <w:color w:val="00B050"/>
                <w:sz w:val="24"/>
                <w:szCs w:val="24"/>
                <w:shd w:val="clear" w:color="auto" w:fill="FFFFFF"/>
              </w:rPr>
              <w:t>arrest</w:t>
            </w:r>
            <w:proofErr w:type="spellEnd"/>
            <w:r w:rsidRPr="007869B3">
              <w:rPr>
                <w:rStyle w:val="normaltextrun"/>
                <w:rFonts w:ascii="Times New Roman" w:hAnsi="Times New Roman" w:cs="Times New Roman"/>
                <w:color w:val="00B050"/>
                <w:sz w:val="24"/>
                <w:szCs w:val="24"/>
                <w:shd w:val="clear" w:color="auto" w:fill="FFFFFF"/>
              </w:rPr>
              <w:t>”. </w:t>
            </w:r>
            <w:r w:rsidRPr="007869B3">
              <w:rPr>
                <w:rStyle w:val="eop"/>
                <w:rFonts w:ascii="Times New Roman" w:hAnsi="Times New Roman" w:cs="Times New Roman"/>
                <w:color w:val="00B050"/>
                <w:sz w:val="24"/>
                <w:szCs w:val="24"/>
                <w:shd w:val="clear" w:color="auto" w:fill="FFFFFF"/>
              </w:rPr>
              <w:t> </w:t>
            </w:r>
          </w:p>
          <w:p w14:paraId="22124392" w14:textId="77777777" w:rsidR="006D7580" w:rsidRPr="007869B3" w:rsidRDefault="006D7580" w:rsidP="00A9019F">
            <w:pPr>
              <w:rPr>
                <w:rStyle w:val="eop"/>
                <w:rFonts w:ascii="Times New Roman" w:hAnsi="Times New Roman" w:cs="Times New Roman"/>
                <w:color w:val="00B050"/>
                <w:sz w:val="24"/>
                <w:szCs w:val="24"/>
                <w:shd w:val="clear" w:color="auto" w:fill="FFFFFF"/>
              </w:rPr>
            </w:pPr>
          </w:p>
          <w:p w14:paraId="193C443C" w14:textId="3494D148" w:rsidR="006D7580" w:rsidRPr="007869B3" w:rsidRDefault="007C53CA" w:rsidP="00A9019F">
            <w:pPr>
              <w:rPr>
                <w:rStyle w:val="eop"/>
                <w:rFonts w:ascii="Times New Roman" w:hAnsi="Times New Roman" w:cs="Times New Roman"/>
                <w:color w:val="00B050"/>
                <w:sz w:val="24"/>
                <w:szCs w:val="24"/>
                <w:shd w:val="clear" w:color="auto" w:fill="FFFFFF"/>
              </w:rPr>
            </w:pPr>
            <w:proofErr w:type="spellStart"/>
            <w:r w:rsidRPr="007869B3">
              <w:rPr>
                <w:rStyle w:val="eop"/>
                <w:rFonts w:ascii="Times New Roman" w:hAnsi="Times New Roman" w:cs="Times New Roman"/>
                <w:color w:val="00B050"/>
                <w:sz w:val="24"/>
                <w:szCs w:val="24"/>
                <w:shd w:val="clear" w:color="auto" w:fill="FFFFFF"/>
              </w:rPr>
              <w:t>Avottekstā</w:t>
            </w:r>
            <w:proofErr w:type="spellEnd"/>
            <w:r w:rsidRPr="007869B3">
              <w:rPr>
                <w:rStyle w:val="eop"/>
                <w:rFonts w:ascii="Times New Roman" w:hAnsi="Times New Roman" w:cs="Times New Roman"/>
                <w:color w:val="00B050"/>
                <w:sz w:val="24"/>
                <w:szCs w:val="24"/>
                <w:shd w:val="clear" w:color="auto" w:fill="FFFFFF"/>
              </w:rPr>
              <w:t xml:space="preserve"> angļu valodā 9.</w:t>
            </w:r>
            <w:r w:rsidR="00AC5911" w:rsidRPr="007869B3">
              <w:rPr>
                <w:rStyle w:val="eop"/>
                <w:rFonts w:ascii="Times New Roman" w:hAnsi="Times New Roman" w:cs="Times New Roman"/>
                <w:color w:val="00B050"/>
                <w:sz w:val="24"/>
                <w:szCs w:val="24"/>
                <w:shd w:val="clear" w:color="auto" w:fill="FFFFFF"/>
              </w:rPr>
              <w:t> </w:t>
            </w:r>
            <w:r w:rsidRPr="007869B3">
              <w:rPr>
                <w:rStyle w:val="eop"/>
                <w:rFonts w:ascii="Times New Roman" w:hAnsi="Times New Roman" w:cs="Times New Roman"/>
                <w:color w:val="00B050"/>
                <w:sz w:val="24"/>
                <w:szCs w:val="24"/>
                <w:shd w:val="clear" w:color="auto" w:fill="FFFFFF"/>
              </w:rPr>
              <w:t>panta1.</w:t>
            </w:r>
            <w:r w:rsidR="00AC5911" w:rsidRPr="007869B3">
              <w:rPr>
                <w:rStyle w:val="eop"/>
                <w:rFonts w:ascii="Times New Roman" w:hAnsi="Times New Roman" w:cs="Times New Roman"/>
                <w:color w:val="00B050"/>
                <w:sz w:val="24"/>
                <w:szCs w:val="24"/>
                <w:shd w:val="clear" w:color="auto" w:fill="FFFFFF"/>
              </w:rPr>
              <w:t> </w:t>
            </w:r>
            <w:r w:rsidRPr="007869B3">
              <w:rPr>
                <w:rStyle w:val="eop"/>
                <w:rFonts w:ascii="Times New Roman" w:hAnsi="Times New Roman" w:cs="Times New Roman"/>
                <w:color w:val="00B050"/>
                <w:sz w:val="24"/>
                <w:szCs w:val="24"/>
                <w:shd w:val="clear" w:color="auto" w:fill="FFFFFF"/>
              </w:rPr>
              <w:t>punktā liet</w:t>
            </w:r>
            <w:r w:rsidR="0061190D" w:rsidRPr="007869B3">
              <w:rPr>
                <w:rStyle w:val="eop"/>
                <w:rFonts w:ascii="Times New Roman" w:hAnsi="Times New Roman" w:cs="Times New Roman"/>
                <w:color w:val="00B050"/>
                <w:sz w:val="24"/>
                <w:szCs w:val="24"/>
                <w:shd w:val="clear" w:color="auto" w:fill="FFFFFF"/>
              </w:rPr>
              <w:t>ot</w:t>
            </w:r>
            <w:r w:rsidRPr="007869B3">
              <w:rPr>
                <w:rStyle w:val="eop"/>
                <w:rFonts w:ascii="Times New Roman" w:hAnsi="Times New Roman" w:cs="Times New Roman"/>
                <w:color w:val="00B050"/>
                <w:sz w:val="24"/>
                <w:szCs w:val="24"/>
                <w:shd w:val="clear" w:color="auto" w:fill="FFFFFF"/>
              </w:rPr>
              <w:t>ā frāze “</w:t>
            </w:r>
            <w:proofErr w:type="spellStart"/>
            <w:r w:rsidRPr="007869B3">
              <w:rPr>
                <w:rStyle w:val="eop"/>
                <w:rFonts w:ascii="Times New Roman" w:hAnsi="Times New Roman" w:cs="Times New Roman"/>
                <w:color w:val="00B050"/>
                <w:sz w:val="24"/>
                <w:szCs w:val="24"/>
                <w:shd w:val="clear" w:color="auto" w:fill="FFFFFF"/>
              </w:rPr>
              <w:t>arrest</w:t>
            </w:r>
            <w:proofErr w:type="spellEnd"/>
            <w:r w:rsidRPr="007869B3">
              <w:rPr>
                <w:rStyle w:val="eop"/>
                <w:rFonts w:ascii="Times New Roman" w:hAnsi="Times New Roman" w:cs="Times New Roman"/>
                <w:color w:val="00B050"/>
                <w:sz w:val="24"/>
                <w:szCs w:val="24"/>
                <w:shd w:val="clear" w:color="auto" w:fill="FFFFFF"/>
              </w:rPr>
              <w:t xml:space="preserve"> </w:t>
            </w:r>
            <w:proofErr w:type="spellStart"/>
            <w:r w:rsidRPr="007869B3">
              <w:rPr>
                <w:rStyle w:val="eop"/>
                <w:rFonts w:ascii="Times New Roman" w:hAnsi="Times New Roman" w:cs="Times New Roman"/>
                <w:color w:val="00B050"/>
                <w:sz w:val="24"/>
                <w:szCs w:val="24"/>
                <w:shd w:val="clear" w:color="auto" w:fill="FFFFFF"/>
              </w:rPr>
              <w:t>or</w:t>
            </w:r>
            <w:proofErr w:type="spellEnd"/>
            <w:r w:rsidRPr="007869B3">
              <w:rPr>
                <w:rStyle w:val="eop"/>
                <w:rFonts w:ascii="Times New Roman" w:hAnsi="Times New Roman" w:cs="Times New Roman"/>
                <w:color w:val="00B050"/>
                <w:sz w:val="24"/>
                <w:szCs w:val="24"/>
                <w:shd w:val="clear" w:color="auto" w:fill="FFFFFF"/>
              </w:rPr>
              <w:t xml:space="preserve"> </w:t>
            </w:r>
            <w:proofErr w:type="spellStart"/>
            <w:r w:rsidR="00AC5911" w:rsidRPr="007869B3">
              <w:rPr>
                <w:rStyle w:val="eop"/>
                <w:rFonts w:ascii="Times New Roman" w:hAnsi="Times New Roman" w:cs="Times New Roman"/>
                <w:color w:val="00B050"/>
                <w:sz w:val="24"/>
                <w:szCs w:val="24"/>
                <w:shd w:val="clear" w:color="auto" w:fill="FFFFFF"/>
              </w:rPr>
              <w:t>detention</w:t>
            </w:r>
            <w:proofErr w:type="spellEnd"/>
            <w:r w:rsidRPr="007869B3">
              <w:rPr>
                <w:rStyle w:val="eop"/>
                <w:rFonts w:ascii="Times New Roman" w:hAnsi="Times New Roman" w:cs="Times New Roman"/>
                <w:color w:val="00B050"/>
                <w:sz w:val="24"/>
                <w:szCs w:val="24"/>
                <w:shd w:val="clear" w:color="auto" w:fill="FFFFFF"/>
              </w:rPr>
              <w:t>”</w:t>
            </w:r>
            <w:r w:rsidR="00AC5911" w:rsidRPr="007869B3">
              <w:rPr>
                <w:rStyle w:val="eop"/>
                <w:rFonts w:ascii="Times New Roman" w:hAnsi="Times New Roman" w:cs="Times New Roman"/>
                <w:color w:val="00B050"/>
                <w:sz w:val="24"/>
                <w:szCs w:val="24"/>
                <w:shd w:val="clear" w:color="auto" w:fill="FFFFFF"/>
              </w:rPr>
              <w:t xml:space="preserve">, </w:t>
            </w:r>
            <w:r w:rsidR="00AC5911" w:rsidRPr="007869B3">
              <w:rPr>
                <w:rStyle w:val="eop"/>
                <w:rFonts w:ascii="Times New Roman" w:hAnsi="Times New Roman" w:cs="Times New Roman"/>
                <w:color w:val="00B050"/>
                <w:sz w:val="24"/>
                <w:szCs w:val="24"/>
                <w:u w:val="single"/>
                <w:shd w:val="clear" w:color="auto" w:fill="FFFFFF"/>
              </w:rPr>
              <w:t>atbilstoši augstāk sniegtajam VVC prakses skaidrojumam</w:t>
            </w:r>
            <w:r w:rsidR="00AC5911" w:rsidRPr="007869B3">
              <w:rPr>
                <w:rStyle w:val="eop"/>
                <w:rFonts w:ascii="Times New Roman" w:hAnsi="Times New Roman" w:cs="Times New Roman"/>
                <w:color w:val="00B050"/>
                <w:sz w:val="24"/>
                <w:szCs w:val="24"/>
                <w:shd w:val="clear" w:color="auto" w:fill="FFFFFF"/>
              </w:rPr>
              <w:t xml:space="preserve">, būtu jāatveido kā </w:t>
            </w:r>
            <w:r w:rsidR="0061190D" w:rsidRPr="007869B3">
              <w:rPr>
                <w:rStyle w:val="eop"/>
                <w:rFonts w:ascii="Times New Roman" w:hAnsi="Times New Roman" w:cs="Times New Roman"/>
                <w:color w:val="00B050"/>
                <w:sz w:val="24"/>
                <w:szCs w:val="24"/>
                <w:shd w:val="clear" w:color="auto" w:fill="FFFFFF"/>
              </w:rPr>
              <w:t>“[</w:t>
            </w:r>
            <w:r w:rsidR="0061190D" w:rsidRPr="007869B3">
              <w:rPr>
                <w:rStyle w:val="eop"/>
                <w:rFonts w:ascii="Times New Roman" w:hAnsi="Times New Roman" w:cs="Times New Roman"/>
                <w:b/>
                <w:color w:val="00B050"/>
                <w:sz w:val="24"/>
                <w:szCs w:val="24"/>
                <w:shd w:val="clear" w:color="auto" w:fill="FFFFFF"/>
              </w:rPr>
              <w:t xml:space="preserve">patvaļīgi] </w:t>
            </w:r>
            <w:r w:rsidR="00542A43" w:rsidRPr="007869B3">
              <w:rPr>
                <w:rStyle w:val="eop"/>
                <w:rFonts w:ascii="Times New Roman" w:hAnsi="Times New Roman" w:cs="Times New Roman"/>
                <w:b/>
                <w:color w:val="00B050"/>
                <w:sz w:val="24"/>
                <w:szCs w:val="24"/>
                <w:shd w:val="clear" w:color="auto" w:fill="FFFFFF"/>
              </w:rPr>
              <w:t>turēt apcietinājumā vai aizturēt</w:t>
            </w:r>
            <w:r w:rsidR="0061190D" w:rsidRPr="007869B3">
              <w:rPr>
                <w:rStyle w:val="eop"/>
                <w:rFonts w:ascii="Times New Roman" w:hAnsi="Times New Roman" w:cs="Times New Roman"/>
                <w:color w:val="00B050"/>
                <w:sz w:val="24"/>
                <w:szCs w:val="24"/>
                <w:shd w:val="clear" w:color="auto" w:fill="FFFFFF"/>
              </w:rPr>
              <w:t>”</w:t>
            </w:r>
            <w:r w:rsidR="00542A43" w:rsidRPr="007869B3">
              <w:rPr>
                <w:rStyle w:val="eop"/>
                <w:rFonts w:ascii="Times New Roman" w:hAnsi="Times New Roman" w:cs="Times New Roman"/>
                <w:color w:val="00B050"/>
                <w:sz w:val="24"/>
                <w:szCs w:val="24"/>
                <w:shd w:val="clear" w:color="auto" w:fill="FFFFFF"/>
              </w:rPr>
              <w:t>.</w:t>
            </w:r>
            <w:r w:rsidR="00EE4187" w:rsidRPr="007869B3">
              <w:rPr>
                <w:rStyle w:val="eop"/>
                <w:rFonts w:ascii="Times New Roman" w:hAnsi="Times New Roman" w:cs="Times New Roman"/>
                <w:color w:val="00B050"/>
                <w:sz w:val="24"/>
                <w:szCs w:val="24"/>
                <w:shd w:val="clear" w:color="auto" w:fill="FFFFFF"/>
              </w:rPr>
              <w:t xml:space="preserve"> Terminoloģijas saskaņošanas procesā no nozares ekspertiem esam saņēmuši arī komentārus</w:t>
            </w:r>
            <w:r w:rsidR="00F31821" w:rsidRPr="007869B3">
              <w:rPr>
                <w:rStyle w:val="eop"/>
                <w:rFonts w:ascii="Times New Roman" w:hAnsi="Times New Roman" w:cs="Times New Roman"/>
                <w:color w:val="00B050"/>
                <w:sz w:val="24"/>
                <w:szCs w:val="24"/>
                <w:shd w:val="clear" w:color="auto" w:fill="FFFFFF"/>
              </w:rPr>
              <w:t xml:space="preserve">, ka </w:t>
            </w:r>
            <w:r w:rsidR="00F42473" w:rsidRPr="007869B3">
              <w:rPr>
                <w:rStyle w:val="eop"/>
                <w:rFonts w:ascii="Times New Roman" w:hAnsi="Times New Roman" w:cs="Times New Roman"/>
                <w:color w:val="00B050"/>
                <w:sz w:val="24"/>
                <w:szCs w:val="24"/>
                <w:shd w:val="clear" w:color="auto" w:fill="FFFFFF"/>
              </w:rPr>
              <w:t xml:space="preserve">termins “arests” vairs netiek lietots (uz ko daļēji norāda arī fakts, ka ar Administratīvās atbildības likuma spēkā stāšanos (2020. gada 1. jūlijs) vairs nepastāv tāds administratīvā soda veids kā </w:t>
            </w:r>
            <w:r w:rsidR="00951000" w:rsidRPr="007869B3">
              <w:rPr>
                <w:rStyle w:val="eop"/>
                <w:rFonts w:ascii="Times New Roman" w:hAnsi="Times New Roman" w:cs="Times New Roman"/>
                <w:color w:val="00B050"/>
                <w:sz w:val="24"/>
                <w:szCs w:val="24"/>
                <w:shd w:val="clear" w:color="auto" w:fill="FFFFFF"/>
              </w:rPr>
              <w:t>“</w:t>
            </w:r>
            <w:r w:rsidR="00F42473" w:rsidRPr="007869B3">
              <w:rPr>
                <w:rStyle w:val="eop"/>
                <w:rFonts w:ascii="Times New Roman" w:hAnsi="Times New Roman" w:cs="Times New Roman"/>
                <w:color w:val="00B050"/>
                <w:sz w:val="24"/>
                <w:szCs w:val="24"/>
                <w:shd w:val="clear" w:color="auto" w:fill="FFFFFF"/>
              </w:rPr>
              <w:t>administratīvais arests</w:t>
            </w:r>
            <w:r w:rsidR="00951000" w:rsidRPr="007869B3">
              <w:rPr>
                <w:rStyle w:val="eop"/>
                <w:rFonts w:ascii="Times New Roman" w:hAnsi="Times New Roman" w:cs="Times New Roman"/>
                <w:color w:val="00B050"/>
                <w:sz w:val="24"/>
                <w:szCs w:val="24"/>
                <w:shd w:val="clear" w:color="auto" w:fill="FFFFFF"/>
              </w:rPr>
              <w:t>”</w:t>
            </w:r>
            <w:r w:rsidR="00F42473" w:rsidRPr="007869B3">
              <w:rPr>
                <w:rStyle w:val="eop"/>
                <w:rFonts w:ascii="Times New Roman" w:hAnsi="Times New Roman" w:cs="Times New Roman"/>
                <w:color w:val="00B050"/>
                <w:sz w:val="24"/>
                <w:szCs w:val="24"/>
                <w:shd w:val="clear" w:color="auto" w:fill="FFFFFF"/>
              </w:rPr>
              <w:t>.</w:t>
            </w:r>
          </w:p>
          <w:p w14:paraId="42F1027F" w14:textId="77777777" w:rsidR="00951000" w:rsidRPr="007869B3" w:rsidRDefault="00951000" w:rsidP="00A9019F">
            <w:pPr>
              <w:rPr>
                <w:rStyle w:val="eop"/>
                <w:rFonts w:ascii="Times New Roman" w:hAnsi="Times New Roman" w:cs="Times New Roman"/>
                <w:color w:val="00B050"/>
                <w:sz w:val="24"/>
                <w:szCs w:val="24"/>
                <w:shd w:val="clear" w:color="auto" w:fill="FFFFFF"/>
              </w:rPr>
            </w:pPr>
          </w:p>
          <w:p w14:paraId="2DD30CA1" w14:textId="4AD8056B" w:rsidR="00951000" w:rsidRPr="007869B3" w:rsidRDefault="00951000" w:rsidP="00A9019F">
            <w:pPr>
              <w:rPr>
                <w:rStyle w:val="eop"/>
                <w:rFonts w:ascii="Times New Roman" w:hAnsi="Times New Roman" w:cs="Times New Roman"/>
                <w:color w:val="00B050"/>
                <w:sz w:val="24"/>
                <w:szCs w:val="24"/>
                <w:shd w:val="clear" w:color="auto" w:fill="FFFFFF"/>
              </w:rPr>
            </w:pPr>
            <w:r w:rsidRPr="007869B3">
              <w:rPr>
                <w:rStyle w:val="eop"/>
                <w:rFonts w:ascii="Times New Roman" w:hAnsi="Times New Roman" w:cs="Times New Roman"/>
                <w:color w:val="00B050"/>
                <w:sz w:val="24"/>
                <w:szCs w:val="24"/>
                <w:shd w:val="clear" w:color="auto" w:fill="FFFFFF"/>
              </w:rPr>
              <w:t xml:space="preserve">Neraugoties uz augstāk minēto </w:t>
            </w:r>
            <w:r w:rsidR="00837729" w:rsidRPr="007869B3">
              <w:rPr>
                <w:rStyle w:val="eop"/>
                <w:rFonts w:ascii="Times New Roman" w:hAnsi="Times New Roman" w:cs="Times New Roman"/>
                <w:color w:val="00B050"/>
                <w:sz w:val="24"/>
                <w:szCs w:val="24"/>
                <w:shd w:val="clear" w:color="auto" w:fill="FFFFFF"/>
              </w:rPr>
              <w:t xml:space="preserve">terminoloģijas un angļu valodas atbilsmju saskaņojumu, lūgums sniegt eksperta viedokli, </w:t>
            </w:r>
            <w:r w:rsidR="00837729" w:rsidRPr="007869B3">
              <w:rPr>
                <w:rStyle w:val="eop"/>
                <w:rFonts w:ascii="Times New Roman" w:hAnsi="Times New Roman" w:cs="Times New Roman"/>
                <w:color w:val="00B050"/>
                <w:sz w:val="24"/>
                <w:szCs w:val="24"/>
                <w:shd w:val="clear" w:color="auto" w:fill="FFFFFF"/>
              </w:rPr>
              <w:lastRenderedPageBreak/>
              <w:t xml:space="preserve">vai šāds dalījums ir jēdzieniski atbilstošs arī </w:t>
            </w:r>
            <w:r w:rsidR="001E57D2" w:rsidRPr="007869B3">
              <w:rPr>
                <w:rStyle w:val="eop"/>
                <w:rFonts w:ascii="Times New Roman" w:hAnsi="Times New Roman" w:cs="Times New Roman"/>
                <w:i/>
                <w:color w:val="00B050"/>
                <w:sz w:val="24"/>
                <w:szCs w:val="24"/>
                <w:shd w:val="clear" w:color="auto" w:fill="FFFFFF"/>
              </w:rPr>
              <w:t xml:space="preserve">Starptautiskā </w:t>
            </w:r>
            <w:proofErr w:type="spellStart"/>
            <w:r w:rsidR="001E57D2" w:rsidRPr="007869B3">
              <w:rPr>
                <w:rStyle w:val="eop"/>
                <w:rFonts w:ascii="Times New Roman" w:hAnsi="Times New Roman" w:cs="Times New Roman"/>
                <w:i/>
                <w:color w:val="00B050"/>
                <w:sz w:val="24"/>
                <w:szCs w:val="24"/>
                <w:shd w:val="clear" w:color="auto" w:fill="FFFFFF"/>
              </w:rPr>
              <w:t>pakta</w:t>
            </w:r>
            <w:proofErr w:type="spellEnd"/>
            <w:r w:rsidR="001E57D2" w:rsidRPr="007869B3">
              <w:rPr>
                <w:rStyle w:val="eop"/>
                <w:rFonts w:ascii="Times New Roman" w:hAnsi="Times New Roman" w:cs="Times New Roman"/>
                <w:i/>
                <w:color w:val="00B050"/>
                <w:sz w:val="24"/>
                <w:szCs w:val="24"/>
                <w:shd w:val="clear" w:color="auto" w:fill="FFFFFF"/>
              </w:rPr>
              <w:t xml:space="preserve"> par pilsoniskajām un politiskajām tiesībām</w:t>
            </w:r>
            <w:r w:rsidR="001E57D2" w:rsidRPr="007869B3">
              <w:rPr>
                <w:rStyle w:val="eop"/>
                <w:rFonts w:ascii="Times New Roman" w:hAnsi="Times New Roman" w:cs="Times New Roman"/>
                <w:color w:val="00B050"/>
                <w:sz w:val="24"/>
                <w:szCs w:val="24"/>
                <w:shd w:val="clear" w:color="auto" w:fill="FFFFFF"/>
              </w:rPr>
              <w:t xml:space="preserve"> ietvaros. Ņemot vērā, ka šis ir salīdzinoši sens dokuments</w:t>
            </w:r>
            <w:r w:rsidR="009A6674" w:rsidRPr="007869B3">
              <w:rPr>
                <w:rStyle w:val="eop"/>
                <w:rFonts w:ascii="Times New Roman" w:hAnsi="Times New Roman" w:cs="Times New Roman"/>
                <w:color w:val="00B050"/>
                <w:sz w:val="24"/>
                <w:szCs w:val="24"/>
                <w:shd w:val="clear" w:color="auto" w:fill="FFFFFF"/>
              </w:rPr>
              <w:t xml:space="preserve">, tajā lietotā terminoloģija varētu būt </w:t>
            </w:r>
            <w:r w:rsidR="00A45CE1" w:rsidRPr="007869B3">
              <w:rPr>
                <w:rStyle w:val="eop"/>
                <w:rFonts w:ascii="Times New Roman" w:hAnsi="Times New Roman" w:cs="Times New Roman"/>
                <w:color w:val="00B050"/>
                <w:sz w:val="24"/>
                <w:szCs w:val="24"/>
                <w:shd w:val="clear" w:color="auto" w:fill="FFFFFF"/>
              </w:rPr>
              <w:t xml:space="preserve">pielīdzināta dokumenta veidošanas/tulkošanas laikā spēkā esošajām normām, tādēļ pilnīgi pieļaujams, ka </w:t>
            </w:r>
            <w:proofErr w:type="spellStart"/>
            <w:r w:rsidR="00A45CE1" w:rsidRPr="007869B3">
              <w:rPr>
                <w:rStyle w:val="eop"/>
                <w:rFonts w:ascii="Times New Roman" w:hAnsi="Times New Roman" w:cs="Times New Roman"/>
                <w:color w:val="00B050"/>
                <w:sz w:val="24"/>
                <w:szCs w:val="24"/>
                <w:shd w:val="clear" w:color="auto" w:fill="FFFFFF"/>
              </w:rPr>
              <w:t>avottekstā</w:t>
            </w:r>
            <w:proofErr w:type="spellEnd"/>
            <w:r w:rsidR="00A45CE1" w:rsidRPr="007869B3">
              <w:rPr>
                <w:rStyle w:val="eop"/>
                <w:rFonts w:ascii="Times New Roman" w:hAnsi="Times New Roman" w:cs="Times New Roman"/>
                <w:color w:val="00B050"/>
                <w:sz w:val="24"/>
                <w:szCs w:val="24"/>
                <w:shd w:val="clear" w:color="auto" w:fill="FFFFFF"/>
              </w:rPr>
              <w:t xml:space="preserve"> vārdi “</w:t>
            </w:r>
            <w:proofErr w:type="spellStart"/>
            <w:r w:rsidR="00A45CE1" w:rsidRPr="007869B3">
              <w:rPr>
                <w:rStyle w:val="eop"/>
                <w:rFonts w:ascii="Times New Roman" w:hAnsi="Times New Roman" w:cs="Times New Roman"/>
                <w:color w:val="00B050"/>
                <w:sz w:val="24"/>
                <w:szCs w:val="24"/>
                <w:shd w:val="clear" w:color="auto" w:fill="FFFFFF"/>
              </w:rPr>
              <w:t>arrest</w:t>
            </w:r>
            <w:proofErr w:type="spellEnd"/>
            <w:r w:rsidR="00A45CE1" w:rsidRPr="007869B3">
              <w:rPr>
                <w:rStyle w:val="eop"/>
                <w:rFonts w:ascii="Times New Roman" w:hAnsi="Times New Roman" w:cs="Times New Roman"/>
                <w:color w:val="00B050"/>
                <w:sz w:val="24"/>
                <w:szCs w:val="24"/>
                <w:shd w:val="clear" w:color="auto" w:fill="FFFFFF"/>
              </w:rPr>
              <w:t xml:space="preserve"> </w:t>
            </w:r>
            <w:proofErr w:type="spellStart"/>
            <w:r w:rsidR="00A45CE1" w:rsidRPr="007869B3">
              <w:rPr>
                <w:rStyle w:val="eop"/>
                <w:rFonts w:ascii="Times New Roman" w:hAnsi="Times New Roman" w:cs="Times New Roman"/>
                <w:color w:val="00B050"/>
                <w:sz w:val="24"/>
                <w:szCs w:val="24"/>
                <w:shd w:val="clear" w:color="auto" w:fill="FFFFFF"/>
              </w:rPr>
              <w:t>or</w:t>
            </w:r>
            <w:proofErr w:type="spellEnd"/>
            <w:r w:rsidR="00A45CE1" w:rsidRPr="007869B3">
              <w:rPr>
                <w:rStyle w:val="eop"/>
                <w:rFonts w:ascii="Times New Roman" w:hAnsi="Times New Roman" w:cs="Times New Roman"/>
                <w:color w:val="00B050"/>
                <w:sz w:val="24"/>
                <w:szCs w:val="24"/>
                <w:shd w:val="clear" w:color="auto" w:fill="FFFFFF"/>
              </w:rPr>
              <w:t xml:space="preserve"> </w:t>
            </w:r>
            <w:proofErr w:type="spellStart"/>
            <w:r w:rsidR="00A45CE1" w:rsidRPr="007869B3">
              <w:rPr>
                <w:rStyle w:val="eop"/>
                <w:rFonts w:ascii="Times New Roman" w:hAnsi="Times New Roman" w:cs="Times New Roman"/>
                <w:color w:val="00B050"/>
                <w:sz w:val="24"/>
                <w:szCs w:val="24"/>
                <w:shd w:val="clear" w:color="auto" w:fill="FFFFFF"/>
              </w:rPr>
              <w:t>detenton</w:t>
            </w:r>
            <w:proofErr w:type="spellEnd"/>
            <w:r w:rsidR="00A45CE1" w:rsidRPr="007869B3">
              <w:rPr>
                <w:rStyle w:val="eop"/>
                <w:rFonts w:ascii="Times New Roman" w:hAnsi="Times New Roman" w:cs="Times New Roman"/>
                <w:color w:val="00B050"/>
                <w:sz w:val="24"/>
                <w:szCs w:val="24"/>
                <w:shd w:val="clear" w:color="auto" w:fill="FFFFFF"/>
              </w:rPr>
              <w:t xml:space="preserve">” </w:t>
            </w:r>
            <w:r w:rsidR="00077FE4" w:rsidRPr="007869B3">
              <w:rPr>
                <w:rStyle w:val="eop"/>
                <w:rFonts w:ascii="Times New Roman" w:hAnsi="Times New Roman" w:cs="Times New Roman"/>
                <w:color w:val="00B050"/>
                <w:sz w:val="24"/>
                <w:szCs w:val="24"/>
                <w:shd w:val="clear" w:color="auto" w:fill="FFFFFF"/>
              </w:rPr>
              <w:t xml:space="preserve">nozīmes ziņā atbilst “aizturēt vai turēt apcietinājumā”. </w:t>
            </w:r>
          </w:p>
          <w:p w14:paraId="18788404" w14:textId="77777777" w:rsidR="00542A43" w:rsidRPr="007869B3" w:rsidRDefault="007A69E9" w:rsidP="008B7D5C">
            <w:pPr>
              <w:rPr>
                <w:rStyle w:val="eop"/>
                <w:rFonts w:ascii="Arial" w:hAnsi="Arial" w:cs="Arial"/>
                <w:color w:val="00B050"/>
                <w:sz w:val="24"/>
                <w:szCs w:val="24"/>
                <w:shd w:val="clear" w:color="auto" w:fill="FFFFFF"/>
              </w:rPr>
            </w:pPr>
            <w:r w:rsidRPr="007869B3">
              <w:rPr>
                <w:rStyle w:val="eop"/>
                <w:rFonts w:ascii="Times New Roman" w:hAnsi="Times New Roman" w:cs="Times New Roman"/>
                <w:color w:val="00B050"/>
                <w:sz w:val="24"/>
                <w:szCs w:val="24"/>
                <w:shd w:val="clear" w:color="auto" w:fill="FFFFFF"/>
              </w:rPr>
              <w:t>Pārējo ieteikumu kontekstā iebildumu nav.</w:t>
            </w:r>
            <w:r w:rsidRPr="007869B3">
              <w:rPr>
                <w:rStyle w:val="eop"/>
                <w:rFonts w:ascii="Arial" w:hAnsi="Arial" w:cs="Arial"/>
                <w:color w:val="00B050"/>
                <w:sz w:val="24"/>
                <w:szCs w:val="24"/>
                <w:shd w:val="clear" w:color="auto" w:fill="FFFFFF"/>
              </w:rPr>
              <w:t xml:space="preserve"> </w:t>
            </w:r>
          </w:p>
          <w:p w14:paraId="18884C49" w14:textId="77777777" w:rsidR="00165A6F" w:rsidRPr="007869B3" w:rsidRDefault="00165A6F" w:rsidP="008B7D5C">
            <w:pPr>
              <w:rPr>
                <w:rStyle w:val="eop"/>
                <w:rFonts w:ascii="Arial" w:hAnsi="Arial" w:cs="Arial"/>
                <w:color w:val="00B050"/>
                <w:sz w:val="24"/>
                <w:szCs w:val="24"/>
                <w:shd w:val="clear" w:color="auto" w:fill="FFFFFF"/>
              </w:rPr>
            </w:pPr>
          </w:p>
          <w:p w14:paraId="6BC08CB9" w14:textId="0CD2B489" w:rsidR="00165A6F" w:rsidRPr="00A03700" w:rsidRDefault="00165A6F" w:rsidP="00165A6F">
            <w:pPr>
              <w:jc w:val="both"/>
              <w:rPr>
                <w:rFonts w:ascii="Times New Roman" w:hAnsi="Times New Roman" w:cs="Times New Roman"/>
                <w:b/>
                <w:color w:val="00B050"/>
                <w:sz w:val="24"/>
                <w:szCs w:val="24"/>
              </w:rPr>
            </w:pPr>
            <w:r w:rsidRPr="00A03700">
              <w:rPr>
                <w:rFonts w:ascii="Times New Roman" w:hAnsi="Times New Roman" w:cs="Times New Roman"/>
                <w:b/>
                <w:color w:val="00B050"/>
                <w:sz w:val="24"/>
                <w:szCs w:val="24"/>
              </w:rPr>
              <w:t>Latvijas pārstāvja starptautiskajās cilvēktiesību institūcijās birojs:</w:t>
            </w:r>
          </w:p>
          <w:p w14:paraId="51F37CE1" w14:textId="76F95020" w:rsidR="00165A6F" w:rsidRPr="00A03700" w:rsidRDefault="00416319" w:rsidP="00165A6F">
            <w:pPr>
              <w:jc w:val="both"/>
              <w:rPr>
                <w:rFonts w:ascii="Times New Roman" w:hAnsi="Times New Roman" w:cs="Times New Roman"/>
                <w:color w:val="00B050"/>
                <w:sz w:val="24"/>
                <w:szCs w:val="24"/>
              </w:rPr>
            </w:pPr>
            <w:r w:rsidRPr="00A03700">
              <w:rPr>
                <w:rFonts w:ascii="Times New Roman" w:hAnsi="Times New Roman" w:cs="Times New Roman"/>
                <w:color w:val="00B050"/>
                <w:sz w:val="24"/>
                <w:szCs w:val="24"/>
              </w:rPr>
              <w:t xml:space="preserve"> “[..]</w:t>
            </w:r>
            <w:r w:rsidR="00B4254B">
              <w:rPr>
                <w:rFonts w:ascii="Times New Roman" w:hAnsi="Times New Roman" w:cs="Times New Roman"/>
                <w:color w:val="00B050"/>
                <w:sz w:val="24"/>
                <w:szCs w:val="24"/>
              </w:rPr>
              <w:t xml:space="preserve"> </w:t>
            </w:r>
            <w:r w:rsidR="00970DC2" w:rsidRPr="00A03700">
              <w:rPr>
                <w:rFonts w:ascii="Times New Roman" w:hAnsi="Times New Roman" w:cs="Times New Roman"/>
                <w:color w:val="00B050"/>
                <w:sz w:val="24"/>
                <w:szCs w:val="24"/>
              </w:rPr>
              <w:t>Mūsuprāt, šie termini būtu jālieto otrādi, proti, “</w:t>
            </w:r>
            <w:proofErr w:type="spellStart"/>
            <w:r w:rsidR="00970DC2" w:rsidRPr="00A03700">
              <w:rPr>
                <w:rFonts w:ascii="Times New Roman" w:hAnsi="Times New Roman" w:cs="Times New Roman"/>
                <w:color w:val="00B050"/>
                <w:sz w:val="24"/>
                <w:szCs w:val="24"/>
              </w:rPr>
              <w:t>arrest</w:t>
            </w:r>
            <w:proofErr w:type="spellEnd"/>
            <w:r w:rsidR="00970DC2" w:rsidRPr="00A03700">
              <w:rPr>
                <w:rFonts w:ascii="Times New Roman" w:hAnsi="Times New Roman" w:cs="Times New Roman"/>
                <w:color w:val="00B050"/>
                <w:sz w:val="24"/>
                <w:szCs w:val="24"/>
              </w:rPr>
              <w:t>” būtu tulkojams kā “aizturēšana”, savukārt “</w:t>
            </w:r>
            <w:proofErr w:type="spellStart"/>
            <w:r w:rsidR="00970DC2" w:rsidRPr="00A03700">
              <w:rPr>
                <w:rFonts w:ascii="Times New Roman" w:hAnsi="Times New Roman" w:cs="Times New Roman"/>
                <w:color w:val="00B050"/>
                <w:sz w:val="24"/>
                <w:szCs w:val="24"/>
              </w:rPr>
              <w:t>detention</w:t>
            </w:r>
            <w:proofErr w:type="spellEnd"/>
            <w:r w:rsidR="00970DC2" w:rsidRPr="00A03700">
              <w:rPr>
                <w:rFonts w:ascii="Times New Roman" w:hAnsi="Times New Roman" w:cs="Times New Roman"/>
                <w:color w:val="00B050"/>
                <w:sz w:val="24"/>
                <w:szCs w:val="24"/>
              </w:rPr>
              <w:t xml:space="preserve">” kā “apcietinājums”. </w:t>
            </w:r>
            <w:r w:rsidR="00805BD4">
              <w:rPr>
                <w:rFonts w:ascii="Times New Roman" w:hAnsi="Times New Roman" w:cs="Times New Roman"/>
                <w:color w:val="00B050"/>
                <w:sz w:val="24"/>
                <w:szCs w:val="24"/>
              </w:rPr>
              <w:t>[</w:t>
            </w:r>
            <w:r w:rsidR="007A4FBF" w:rsidRPr="00A03700">
              <w:rPr>
                <w:rFonts w:ascii="Times New Roman" w:hAnsi="Times New Roman" w:cs="Times New Roman"/>
                <w:color w:val="00B050"/>
                <w:sz w:val="24"/>
                <w:szCs w:val="24"/>
              </w:rPr>
              <w:t>..</w:t>
            </w:r>
            <w:r w:rsidR="00805BD4">
              <w:rPr>
                <w:rFonts w:ascii="Times New Roman" w:hAnsi="Times New Roman" w:cs="Times New Roman"/>
                <w:color w:val="00B050"/>
                <w:sz w:val="24"/>
                <w:szCs w:val="24"/>
              </w:rPr>
              <w:t>]</w:t>
            </w:r>
            <w:r w:rsidR="007A4FBF" w:rsidRPr="00A03700">
              <w:rPr>
                <w:rFonts w:ascii="Times New Roman" w:hAnsi="Times New Roman" w:cs="Times New Roman"/>
                <w:color w:val="00B050"/>
                <w:sz w:val="24"/>
                <w:szCs w:val="24"/>
              </w:rPr>
              <w:t xml:space="preserve"> N</w:t>
            </w:r>
            <w:r w:rsidRPr="00A03700">
              <w:rPr>
                <w:rFonts w:ascii="Times New Roman" w:hAnsi="Times New Roman" w:cs="Times New Roman"/>
                <w:color w:val="00B050"/>
                <w:sz w:val="24"/>
                <w:szCs w:val="24"/>
              </w:rPr>
              <w:t>o piedāvātā teksta ir redzams, ka tieši šāda konstrukcija arī ir izveidojusies dabīgi, piemēram “</w:t>
            </w:r>
            <w:r w:rsidRPr="00A03700">
              <w:rPr>
                <w:rFonts w:ascii="Times New Roman" w:hAnsi="Times New Roman" w:cs="Times New Roman"/>
                <w:b/>
                <w:color w:val="00B050"/>
                <w:sz w:val="24"/>
                <w:szCs w:val="24"/>
              </w:rPr>
              <w:t xml:space="preserve">Nevienu </w:t>
            </w:r>
            <w:r w:rsidRPr="00A03700">
              <w:rPr>
                <w:rFonts w:ascii="Times New Roman" w:hAnsi="Times New Roman" w:cs="Times New Roman"/>
                <w:b/>
                <w:color w:val="00B050"/>
                <w:sz w:val="24"/>
                <w:szCs w:val="24"/>
              </w:rPr>
              <w:lastRenderedPageBreak/>
              <w:t>nedrīkst patvaļīgi aizturēt vai turēt apcietinājumā</w:t>
            </w:r>
            <w:r w:rsidRPr="00A03700">
              <w:rPr>
                <w:rFonts w:ascii="Times New Roman" w:hAnsi="Times New Roman" w:cs="Times New Roman"/>
                <w:color w:val="00B050"/>
                <w:sz w:val="24"/>
                <w:szCs w:val="24"/>
              </w:rPr>
              <w:t>”, taču gribējām atzīmēt, ka saturiski gan šajā teikumā aizturēšana tomēr nebūtu jāsaprot kā tulkojums vārdam “</w:t>
            </w:r>
            <w:proofErr w:type="spellStart"/>
            <w:r w:rsidRPr="00A03700">
              <w:rPr>
                <w:rFonts w:ascii="Times New Roman" w:hAnsi="Times New Roman" w:cs="Times New Roman"/>
                <w:color w:val="00B050"/>
                <w:sz w:val="24"/>
                <w:szCs w:val="24"/>
              </w:rPr>
              <w:t>detention</w:t>
            </w:r>
            <w:proofErr w:type="spellEnd"/>
            <w:r w:rsidRPr="00A03700">
              <w:rPr>
                <w:rFonts w:ascii="Times New Roman" w:hAnsi="Times New Roman" w:cs="Times New Roman"/>
                <w:color w:val="00B050"/>
                <w:sz w:val="24"/>
                <w:szCs w:val="24"/>
              </w:rPr>
              <w:t>”.”</w:t>
            </w:r>
          </w:p>
          <w:p w14:paraId="1C1ACD38" w14:textId="6610824C" w:rsidR="006D2783" w:rsidRPr="00A03700" w:rsidRDefault="006D2783" w:rsidP="00165A6F">
            <w:pPr>
              <w:jc w:val="both"/>
              <w:rPr>
                <w:rFonts w:ascii="Times New Roman" w:hAnsi="Times New Roman" w:cs="Times New Roman"/>
                <w:color w:val="00B050"/>
                <w:sz w:val="24"/>
                <w:szCs w:val="24"/>
              </w:rPr>
            </w:pPr>
            <w:r w:rsidRPr="00A03700">
              <w:rPr>
                <w:rFonts w:ascii="Times New Roman" w:hAnsi="Times New Roman" w:cs="Times New Roman"/>
                <w:color w:val="00B050"/>
                <w:sz w:val="24"/>
                <w:szCs w:val="24"/>
              </w:rPr>
              <w:t xml:space="preserve">Attiecībā uz 9.panta ceturtās daļas tulkojumu mēs gan aicinātu tekstu izteikt, izmantojot vārdu “aizturēšana” proti. “4. Ikvienam, kuram, </w:t>
            </w:r>
            <w:r w:rsidRPr="00281B8C">
              <w:rPr>
                <w:rFonts w:ascii="Times New Roman" w:hAnsi="Times New Roman" w:cs="Times New Roman"/>
                <w:b/>
                <w:color w:val="00B050"/>
                <w:sz w:val="24"/>
                <w:szCs w:val="24"/>
              </w:rPr>
              <w:t>aizturot</w:t>
            </w:r>
            <w:r w:rsidRPr="00A03700">
              <w:rPr>
                <w:rFonts w:ascii="Times New Roman" w:hAnsi="Times New Roman" w:cs="Times New Roman"/>
                <w:color w:val="00B050"/>
                <w:sz w:val="24"/>
                <w:szCs w:val="24"/>
              </w:rPr>
              <w:t xml:space="preserve"> vai turot apcietinājumā, atņemta brīvība, ir tiesības uz viņa lietas izskatīšanu tiesā, lai tiesa nekavējoties varētu lemt par </w:t>
            </w:r>
            <w:r w:rsidRPr="00281B8C">
              <w:rPr>
                <w:rFonts w:ascii="Times New Roman" w:hAnsi="Times New Roman" w:cs="Times New Roman"/>
                <w:b/>
                <w:color w:val="00B050"/>
                <w:sz w:val="24"/>
                <w:szCs w:val="24"/>
              </w:rPr>
              <w:t>aizturēšanas</w:t>
            </w:r>
            <w:r w:rsidRPr="00A03700">
              <w:rPr>
                <w:rFonts w:ascii="Times New Roman" w:hAnsi="Times New Roman" w:cs="Times New Roman"/>
                <w:color w:val="00B050"/>
                <w:sz w:val="24"/>
                <w:szCs w:val="24"/>
              </w:rPr>
              <w:t xml:space="preserve"> likumību un dot norādījumu par viņa atbrīvošanu, ja </w:t>
            </w:r>
            <w:r w:rsidRPr="00281B8C">
              <w:rPr>
                <w:rFonts w:ascii="Times New Roman" w:hAnsi="Times New Roman" w:cs="Times New Roman"/>
                <w:b/>
                <w:color w:val="00B050"/>
                <w:sz w:val="24"/>
                <w:szCs w:val="24"/>
              </w:rPr>
              <w:t>aizturēšana</w:t>
            </w:r>
            <w:r w:rsidRPr="00A03700">
              <w:rPr>
                <w:rFonts w:ascii="Times New Roman" w:hAnsi="Times New Roman" w:cs="Times New Roman"/>
                <w:color w:val="00B050"/>
                <w:sz w:val="24"/>
                <w:szCs w:val="24"/>
              </w:rPr>
              <w:t xml:space="preserve"> ir nelikumīga.”</w:t>
            </w:r>
            <w:r w:rsidR="005A6F52">
              <w:rPr>
                <w:rFonts w:ascii="Times New Roman" w:hAnsi="Times New Roman" w:cs="Times New Roman"/>
                <w:color w:val="00B050"/>
                <w:sz w:val="24"/>
                <w:szCs w:val="24"/>
              </w:rPr>
              <w:t>”</w:t>
            </w:r>
          </w:p>
          <w:p w14:paraId="493ED362" w14:textId="77777777" w:rsidR="00116097" w:rsidRDefault="00116097" w:rsidP="008B7D5C">
            <w:pPr>
              <w:rPr>
                <w:rFonts w:ascii="Times New Roman" w:hAnsi="Times New Roman" w:cs="Times New Roman"/>
                <w:b/>
                <w:bCs/>
                <w:color w:val="00B050"/>
                <w:sz w:val="24"/>
                <w:szCs w:val="24"/>
              </w:rPr>
            </w:pPr>
          </w:p>
          <w:p w14:paraId="0EA95E7A" w14:textId="29FD1D0C" w:rsidR="004425CD" w:rsidRDefault="00281842" w:rsidP="008B7D5C">
            <w:pPr>
              <w:rPr>
                <w:rFonts w:ascii="Times New Roman" w:hAnsi="Times New Roman" w:cs="Times New Roman"/>
                <w:color w:val="00B050"/>
                <w:sz w:val="24"/>
                <w:szCs w:val="24"/>
              </w:rPr>
            </w:pPr>
            <w:r>
              <w:rPr>
                <w:rFonts w:ascii="Times New Roman" w:hAnsi="Times New Roman" w:cs="Times New Roman"/>
                <w:b/>
                <w:color w:val="00B050"/>
                <w:sz w:val="24"/>
                <w:szCs w:val="24"/>
              </w:rPr>
              <w:t>T</w:t>
            </w:r>
            <w:r w:rsidRPr="00A03700">
              <w:rPr>
                <w:rFonts w:ascii="Times New Roman" w:hAnsi="Times New Roman" w:cs="Times New Roman"/>
                <w:b/>
                <w:color w:val="00B050"/>
                <w:sz w:val="24"/>
                <w:szCs w:val="24"/>
              </w:rPr>
              <w:t xml:space="preserve">ātad </w:t>
            </w:r>
            <w:r w:rsidR="002B70B5" w:rsidRPr="00A03700">
              <w:rPr>
                <w:rFonts w:ascii="Times New Roman" w:hAnsi="Times New Roman" w:cs="Times New Roman"/>
                <w:b/>
                <w:color w:val="00B050"/>
                <w:sz w:val="24"/>
                <w:szCs w:val="24"/>
              </w:rPr>
              <w:t xml:space="preserve">šī dokumenta ietvaros </w:t>
            </w:r>
            <w:r w:rsidRPr="00A03700">
              <w:rPr>
                <w:rFonts w:ascii="Times New Roman" w:hAnsi="Times New Roman" w:cs="Times New Roman"/>
                <w:b/>
                <w:color w:val="00B050"/>
                <w:sz w:val="24"/>
                <w:szCs w:val="24"/>
              </w:rPr>
              <w:t>tulkojumā</w:t>
            </w:r>
            <w:r w:rsidR="002B70B5" w:rsidRPr="00A03700">
              <w:rPr>
                <w:rFonts w:ascii="Times New Roman" w:hAnsi="Times New Roman" w:cs="Times New Roman"/>
                <w:b/>
                <w:color w:val="00B050"/>
                <w:sz w:val="24"/>
                <w:szCs w:val="24"/>
              </w:rPr>
              <w:t xml:space="preserve"> vārda “arestēt” vietā būtu jālieto “aizturēt</w:t>
            </w:r>
            <w:r w:rsidR="002B70B5" w:rsidRPr="00A03700">
              <w:rPr>
                <w:rFonts w:ascii="Times New Roman" w:hAnsi="Times New Roman" w:cs="Times New Roman"/>
                <w:b/>
                <w:bCs/>
                <w:color w:val="00B050"/>
                <w:sz w:val="24"/>
                <w:szCs w:val="24"/>
              </w:rPr>
              <w:t xml:space="preserve">” </w:t>
            </w:r>
            <w:r w:rsidR="00116097" w:rsidRPr="00116097">
              <w:rPr>
                <w:rFonts w:ascii="Times New Roman" w:hAnsi="Times New Roman" w:cs="Times New Roman"/>
                <w:color w:val="00B050"/>
                <w:sz w:val="24"/>
                <w:szCs w:val="24"/>
              </w:rPr>
              <w:t xml:space="preserve">un </w:t>
            </w:r>
            <w:r w:rsidR="006B2059">
              <w:rPr>
                <w:rFonts w:ascii="Times New Roman" w:hAnsi="Times New Roman" w:cs="Times New Roman"/>
                <w:color w:val="00B050"/>
                <w:sz w:val="24"/>
                <w:szCs w:val="24"/>
              </w:rPr>
              <w:t xml:space="preserve">9. panta </w:t>
            </w:r>
            <w:r w:rsidR="005A6F52">
              <w:rPr>
                <w:rFonts w:ascii="Times New Roman" w:hAnsi="Times New Roman" w:cs="Times New Roman"/>
                <w:color w:val="00B050"/>
                <w:sz w:val="24"/>
                <w:szCs w:val="24"/>
              </w:rPr>
              <w:t>ceturtajā daļā veicami labojumi</w:t>
            </w:r>
            <w:r w:rsidR="006B2059">
              <w:rPr>
                <w:rFonts w:ascii="Times New Roman" w:hAnsi="Times New Roman" w:cs="Times New Roman"/>
                <w:color w:val="00B050"/>
                <w:sz w:val="24"/>
                <w:szCs w:val="24"/>
              </w:rPr>
              <w:t xml:space="preserve"> </w:t>
            </w:r>
            <w:r w:rsidR="005A6F52">
              <w:rPr>
                <w:rFonts w:ascii="Times New Roman" w:hAnsi="Times New Roman" w:cs="Times New Roman"/>
                <w:color w:val="00B050"/>
                <w:sz w:val="24"/>
                <w:szCs w:val="24"/>
              </w:rPr>
              <w:t xml:space="preserve">saskaņā ar atbildi no </w:t>
            </w:r>
            <w:r w:rsidR="005A6F52" w:rsidRPr="00116097">
              <w:rPr>
                <w:rFonts w:ascii="Times New Roman" w:hAnsi="Times New Roman" w:cs="Times New Roman"/>
                <w:color w:val="00B050"/>
                <w:sz w:val="24"/>
                <w:szCs w:val="24"/>
              </w:rPr>
              <w:t>Latvijas pārstāvja starptautiskajās cilvēktiesību institūcijās biroj</w:t>
            </w:r>
            <w:r w:rsidR="005A6F52">
              <w:rPr>
                <w:rFonts w:ascii="Times New Roman" w:hAnsi="Times New Roman" w:cs="Times New Roman"/>
                <w:color w:val="00B050"/>
                <w:sz w:val="24"/>
                <w:szCs w:val="24"/>
              </w:rPr>
              <w:t>a.</w:t>
            </w:r>
          </w:p>
          <w:p w14:paraId="6E5019D7" w14:textId="11FC4E0F" w:rsidR="00C3038A" w:rsidRDefault="00C3038A" w:rsidP="008B7D5C">
            <w:pPr>
              <w:rPr>
                <w:rFonts w:ascii="Times New Roman" w:hAnsi="Times New Roman" w:cs="Times New Roman"/>
                <w:color w:val="00B050"/>
                <w:sz w:val="24"/>
                <w:szCs w:val="24"/>
              </w:rPr>
            </w:pPr>
          </w:p>
          <w:p w14:paraId="63270A96" w14:textId="784CDFD9" w:rsidR="004425CD" w:rsidRPr="002B70B5" w:rsidRDefault="005E05CD" w:rsidP="008B7D5C">
            <w:pPr>
              <w:rPr>
                <w:rFonts w:ascii="Times New Roman" w:hAnsi="Times New Roman" w:cs="Times New Roman"/>
                <w:b/>
                <w:bCs/>
                <w:color w:val="000000" w:themeColor="text1"/>
                <w:sz w:val="24"/>
                <w:szCs w:val="24"/>
              </w:rPr>
            </w:pPr>
            <w:r w:rsidRPr="005E05CD">
              <w:rPr>
                <w:rFonts w:ascii="Times New Roman" w:hAnsi="Times New Roman" w:cs="Times New Roman"/>
                <w:color w:val="00B050"/>
                <w:sz w:val="24"/>
                <w:szCs w:val="24"/>
              </w:rPr>
              <w:lastRenderedPageBreak/>
              <w:t>Redakcija saskaņota atbilstoši iepriekšējam komentāram.</w:t>
            </w:r>
          </w:p>
        </w:tc>
        <w:tc>
          <w:tcPr>
            <w:tcW w:w="2976" w:type="dxa"/>
            <w:vMerge/>
          </w:tcPr>
          <w:p w14:paraId="6BCDF641"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35ECEB18" w14:textId="77777777" w:rsidTr="00061FC1">
        <w:tc>
          <w:tcPr>
            <w:tcW w:w="2978" w:type="dxa"/>
            <w:vMerge/>
          </w:tcPr>
          <w:p w14:paraId="0D8C4CCD"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5A6B02ED"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565C2F9D"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10.panta trešā daļa</w:t>
            </w:r>
          </w:p>
          <w:p w14:paraId="4CCA3DC3"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3. </w:t>
            </w:r>
            <w:proofErr w:type="spellStart"/>
            <w:r w:rsidRPr="00760456">
              <w:rPr>
                <w:rFonts w:ascii="Times New Roman" w:eastAsia="Times New Roman" w:hAnsi="Times New Roman" w:cs="Times New Roman"/>
                <w:color w:val="000000" w:themeColor="text1"/>
                <w:sz w:val="24"/>
                <w:szCs w:val="24"/>
                <w:lang w:eastAsia="en-GB"/>
              </w:rPr>
              <w:t>Penitenciārā</w:t>
            </w:r>
            <w:proofErr w:type="spellEnd"/>
            <w:r w:rsidRPr="00760456">
              <w:rPr>
                <w:rFonts w:ascii="Times New Roman" w:eastAsia="Times New Roman" w:hAnsi="Times New Roman" w:cs="Times New Roman"/>
                <w:color w:val="000000" w:themeColor="text1"/>
                <w:sz w:val="24"/>
                <w:szCs w:val="24"/>
                <w:lang w:eastAsia="en-GB"/>
              </w:rPr>
              <w:t xml:space="preserve"> sistēmā jāparedz ieslodzīto režīms, kura būtisks mērķis ir viņu labošana un sociālā rehabilitācija. Nepilngadīgos </w:t>
            </w:r>
            <w:r w:rsidRPr="00633A4A">
              <w:rPr>
                <w:rFonts w:ascii="Times New Roman" w:eastAsia="Times New Roman" w:hAnsi="Times New Roman" w:cs="Times New Roman"/>
                <w:color w:val="000000" w:themeColor="text1"/>
                <w:sz w:val="24"/>
                <w:szCs w:val="24"/>
                <w:highlight w:val="cyan"/>
                <w:lang w:eastAsia="en-GB"/>
              </w:rPr>
              <w:t>tiesību pārkāpējus</w:t>
            </w:r>
            <w:r w:rsidRPr="00760456">
              <w:rPr>
                <w:rFonts w:ascii="Times New Roman" w:eastAsia="Times New Roman" w:hAnsi="Times New Roman" w:cs="Times New Roman"/>
                <w:color w:val="000000" w:themeColor="text1"/>
                <w:sz w:val="24"/>
                <w:szCs w:val="24"/>
                <w:lang w:eastAsia="en-GB"/>
              </w:rPr>
              <w:t xml:space="preserve"> tur atsevišķi no pilngadīgajiem, un viņiem ir to vecumam un tiesiskajam statusam atbilstošs režīms.</w:t>
            </w:r>
          </w:p>
          <w:p w14:paraId="05B0335E"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53AF423D"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10.panta trešā daļa</w:t>
            </w:r>
          </w:p>
          <w:p w14:paraId="0B918F7F" w14:textId="77777777" w:rsidR="00341510"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3. </w:t>
            </w:r>
            <w:proofErr w:type="spellStart"/>
            <w:r w:rsidRPr="00760456">
              <w:rPr>
                <w:rFonts w:ascii="Times New Roman" w:eastAsia="Times New Roman" w:hAnsi="Times New Roman" w:cs="Times New Roman"/>
                <w:color w:val="000000" w:themeColor="text1"/>
                <w:sz w:val="24"/>
                <w:szCs w:val="24"/>
                <w:lang w:eastAsia="en-GB"/>
              </w:rPr>
              <w:t>Penitenciārā</w:t>
            </w:r>
            <w:proofErr w:type="spellEnd"/>
            <w:r w:rsidRPr="00760456">
              <w:rPr>
                <w:rFonts w:ascii="Times New Roman" w:eastAsia="Times New Roman" w:hAnsi="Times New Roman" w:cs="Times New Roman"/>
                <w:color w:val="000000" w:themeColor="text1"/>
                <w:sz w:val="24"/>
                <w:szCs w:val="24"/>
                <w:lang w:eastAsia="en-GB"/>
              </w:rPr>
              <w:t xml:space="preserve"> sistēmā jāparedz ieslodzīto režīms, kura būtisks mērķis ir viņu labošana un sociālā rehabilitācija. Nepilngadīgos </w:t>
            </w:r>
            <w:r w:rsidRPr="00633A4A">
              <w:rPr>
                <w:rFonts w:ascii="Times New Roman" w:eastAsia="Times New Roman" w:hAnsi="Times New Roman" w:cs="Times New Roman"/>
                <w:color w:val="000000" w:themeColor="text1"/>
                <w:sz w:val="24"/>
                <w:szCs w:val="24"/>
                <w:highlight w:val="cyan"/>
                <w:lang w:eastAsia="en-GB"/>
              </w:rPr>
              <w:t>pārkāpējus</w:t>
            </w:r>
            <w:r w:rsidRPr="00760456">
              <w:rPr>
                <w:rFonts w:ascii="Times New Roman" w:eastAsia="Times New Roman" w:hAnsi="Times New Roman" w:cs="Times New Roman"/>
                <w:color w:val="000000" w:themeColor="text1"/>
                <w:sz w:val="24"/>
                <w:szCs w:val="24"/>
                <w:lang w:eastAsia="en-GB"/>
              </w:rPr>
              <w:t xml:space="preserve"> tur atsevišķi no pilngadīgajiem, un viņiem ir to vecumam un tiesiskajam statusam atbilstošs režīms.</w:t>
            </w:r>
          </w:p>
          <w:p w14:paraId="6A3AA7CB" w14:textId="6ACF983C" w:rsidR="00341510" w:rsidRPr="00760456" w:rsidRDefault="0056179B" w:rsidP="0056179B">
            <w:pPr>
              <w:shd w:val="clear" w:color="auto" w:fill="FFFFFF"/>
              <w:rPr>
                <w:rFonts w:ascii="Times New Roman" w:hAnsi="Times New Roman" w:cs="Times New Roman"/>
                <w:color w:val="000000" w:themeColor="text1"/>
                <w:sz w:val="24"/>
                <w:szCs w:val="24"/>
              </w:rPr>
            </w:pPr>
            <w:r w:rsidRPr="0056179B">
              <w:rPr>
                <w:rFonts w:ascii="Times New Roman" w:eastAsia="Times New Roman" w:hAnsi="Times New Roman" w:cs="Times New Roman"/>
                <w:color w:val="00B050"/>
                <w:sz w:val="24"/>
                <w:szCs w:val="24"/>
                <w:lang w:eastAsia="en-GB"/>
              </w:rPr>
              <w:t>VVC: Priekšlikums pieņemts.</w:t>
            </w:r>
          </w:p>
        </w:tc>
        <w:tc>
          <w:tcPr>
            <w:tcW w:w="2976" w:type="dxa"/>
            <w:vMerge/>
          </w:tcPr>
          <w:p w14:paraId="6743FA79"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7FDC51A1" w14:textId="77777777" w:rsidTr="00061FC1">
        <w:tc>
          <w:tcPr>
            <w:tcW w:w="2978" w:type="dxa"/>
            <w:vMerge/>
          </w:tcPr>
          <w:p w14:paraId="5D03CA37"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7571794B"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1D471FDE"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14.panta trešā daļa</w:t>
            </w:r>
          </w:p>
          <w:p w14:paraId="71935B26"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3. Ikvienam ir tiesības, ja tiek izskatīta jebkura viņam uzrādīta </w:t>
            </w:r>
            <w:r w:rsidRPr="00E86336">
              <w:rPr>
                <w:rFonts w:ascii="Times New Roman" w:eastAsia="Times New Roman" w:hAnsi="Times New Roman" w:cs="Times New Roman"/>
                <w:color w:val="000000" w:themeColor="text1"/>
                <w:sz w:val="24"/>
                <w:szCs w:val="24"/>
                <w:highlight w:val="cyan"/>
                <w:lang w:eastAsia="en-GB"/>
              </w:rPr>
              <w:t>kriminālapsūdzība</w:t>
            </w:r>
            <w:r w:rsidRPr="00760456">
              <w:rPr>
                <w:rFonts w:ascii="Times New Roman" w:eastAsia="Times New Roman" w:hAnsi="Times New Roman" w:cs="Times New Roman"/>
                <w:color w:val="000000" w:themeColor="text1"/>
                <w:sz w:val="24"/>
                <w:szCs w:val="24"/>
                <w:lang w:eastAsia="en-GB"/>
              </w:rPr>
              <w:t>, uz sekojošām minimālām garantijām, pamatojoties uz visu personu vienlīdzību: [..]</w:t>
            </w:r>
          </w:p>
          <w:p w14:paraId="3D1CC774"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141C705B"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14.panta trešā daļa</w:t>
            </w:r>
          </w:p>
          <w:p w14:paraId="3515EBF8"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 3. Ikvienam ir tiesības, ja tiek izskatīta jebkura viņam uzrādīta </w:t>
            </w:r>
            <w:r w:rsidRPr="00E86336">
              <w:rPr>
                <w:rFonts w:ascii="Times New Roman" w:eastAsia="Times New Roman" w:hAnsi="Times New Roman" w:cs="Times New Roman"/>
                <w:color w:val="000000" w:themeColor="text1"/>
                <w:sz w:val="24"/>
                <w:szCs w:val="24"/>
                <w:highlight w:val="cyan"/>
                <w:lang w:eastAsia="en-GB"/>
              </w:rPr>
              <w:t>apsūdzība</w:t>
            </w:r>
            <w:r w:rsidRPr="00760456">
              <w:rPr>
                <w:rFonts w:ascii="Times New Roman" w:eastAsia="Times New Roman" w:hAnsi="Times New Roman" w:cs="Times New Roman"/>
                <w:color w:val="000000" w:themeColor="text1"/>
                <w:sz w:val="24"/>
                <w:szCs w:val="24"/>
                <w:lang w:eastAsia="en-GB"/>
              </w:rPr>
              <w:t xml:space="preserve"> krimināllietā, uz sekojošām minimālām garantijām, pamatojoties uz visu personu vienlīdzību:[..]</w:t>
            </w:r>
          </w:p>
          <w:p w14:paraId="6CB1EF4D" w14:textId="77777777" w:rsidR="00341510" w:rsidRDefault="00341510" w:rsidP="00A9019F">
            <w:pPr>
              <w:rPr>
                <w:rFonts w:ascii="Times New Roman" w:hAnsi="Times New Roman" w:cs="Times New Roman"/>
                <w:color w:val="000000" w:themeColor="text1"/>
                <w:sz w:val="24"/>
                <w:szCs w:val="24"/>
              </w:rPr>
            </w:pPr>
          </w:p>
          <w:p w14:paraId="250A5945" w14:textId="15338EF5" w:rsidR="00460A8D" w:rsidRPr="00760456" w:rsidRDefault="00460A8D" w:rsidP="00A9019F">
            <w:pPr>
              <w:rPr>
                <w:rFonts w:ascii="Times New Roman" w:hAnsi="Times New Roman" w:cs="Times New Roman"/>
                <w:color w:val="000000" w:themeColor="text1"/>
                <w:sz w:val="24"/>
                <w:szCs w:val="24"/>
              </w:rPr>
            </w:pPr>
            <w:r w:rsidRPr="00DA68AA">
              <w:rPr>
                <w:rFonts w:ascii="Times New Roman" w:hAnsi="Times New Roman" w:cs="Times New Roman"/>
                <w:color w:val="00B050"/>
                <w:sz w:val="24"/>
                <w:szCs w:val="24"/>
              </w:rPr>
              <w:t xml:space="preserve">VVC: Priekšlikums pieņemts. Lai arī </w:t>
            </w:r>
            <w:proofErr w:type="spellStart"/>
            <w:r w:rsidRPr="00DA68AA">
              <w:rPr>
                <w:rFonts w:ascii="Times New Roman" w:hAnsi="Times New Roman" w:cs="Times New Roman"/>
                <w:color w:val="00B050"/>
                <w:sz w:val="24"/>
                <w:szCs w:val="24"/>
              </w:rPr>
              <w:t>avottekstā</w:t>
            </w:r>
            <w:proofErr w:type="spellEnd"/>
            <w:r w:rsidRPr="00DA68AA">
              <w:rPr>
                <w:rFonts w:ascii="Times New Roman" w:hAnsi="Times New Roman" w:cs="Times New Roman"/>
                <w:color w:val="00B050"/>
                <w:sz w:val="24"/>
                <w:szCs w:val="24"/>
              </w:rPr>
              <w:t xml:space="preserve"> lietota vārdkopa “</w:t>
            </w:r>
            <w:proofErr w:type="spellStart"/>
            <w:r w:rsidRPr="00DA68AA">
              <w:rPr>
                <w:rFonts w:ascii="Times New Roman" w:hAnsi="Times New Roman" w:cs="Times New Roman"/>
                <w:color w:val="00B050"/>
                <w:sz w:val="24"/>
                <w:szCs w:val="24"/>
              </w:rPr>
              <w:t>criminal</w:t>
            </w:r>
            <w:proofErr w:type="spellEnd"/>
            <w:r w:rsidRPr="00DA68AA">
              <w:rPr>
                <w:rFonts w:ascii="Times New Roman" w:hAnsi="Times New Roman" w:cs="Times New Roman"/>
                <w:color w:val="00B050"/>
                <w:sz w:val="24"/>
                <w:szCs w:val="24"/>
              </w:rPr>
              <w:t xml:space="preserve"> </w:t>
            </w:r>
            <w:proofErr w:type="spellStart"/>
            <w:r w:rsidRPr="00DA68AA">
              <w:rPr>
                <w:rFonts w:ascii="Times New Roman" w:hAnsi="Times New Roman" w:cs="Times New Roman"/>
                <w:color w:val="00B050"/>
                <w:sz w:val="24"/>
                <w:szCs w:val="24"/>
              </w:rPr>
              <w:t>charge</w:t>
            </w:r>
            <w:proofErr w:type="spellEnd"/>
            <w:r w:rsidRPr="00DA68AA">
              <w:rPr>
                <w:rFonts w:ascii="Times New Roman" w:hAnsi="Times New Roman" w:cs="Times New Roman"/>
                <w:color w:val="00B050"/>
                <w:sz w:val="24"/>
                <w:szCs w:val="24"/>
              </w:rPr>
              <w:t xml:space="preserve">”, nozares normatīvajos aktos redzams, ka </w:t>
            </w:r>
            <w:r w:rsidR="00DA68AA" w:rsidRPr="00DA68AA">
              <w:rPr>
                <w:rFonts w:ascii="Times New Roman" w:hAnsi="Times New Roman" w:cs="Times New Roman"/>
                <w:color w:val="00B050"/>
                <w:sz w:val="24"/>
                <w:szCs w:val="24"/>
              </w:rPr>
              <w:t xml:space="preserve">kriminālprocesa ietvaros tiek uzrādīta apsūdzība. </w:t>
            </w:r>
          </w:p>
        </w:tc>
        <w:tc>
          <w:tcPr>
            <w:tcW w:w="2976" w:type="dxa"/>
            <w:vMerge/>
          </w:tcPr>
          <w:p w14:paraId="190F6D2F"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46649635" w14:textId="77777777" w:rsidTr="00061FC1">
        <w:tc>
          <w:tcPr>
            <w:tcW w:w="2978" w:type="dxa"/>
            <w:vMerge/>
          </w:tcPr>
          <w:p w14:paraId="4234781D"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71F0B64A"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3A8E3935"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14.panta piektā daļa</w:t>
            </w:r>
          </w:p>
          <w:p w14:paraId="073DF8E1"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shd w:val="clear" w:color="auto" w:fill="FFFFFF"/>
              </w:rPr>
              <w:lastRenderedPageBreak/>
              <w:t xml:space="preserve">5. Ikvienam, kas notiesāts par kādu noziegumu, ir tiesības uz to, lai viņa notiesāšanu un spriedumu </w:t>
            </w:r>
            <w:r w:rsidRPr="00485966">
              <w:rPr>
                <w:rFonts w:ascii="Times New Roman" w:hAnsi="Times New Roman" w:cs="Times New Roman"/>
                <w:color w:val="000000" w:themeColor="text1"/>
                <w:sz w:val="24"/>
                <w:szCs w:val="24"/>
                <w:highlight w:val="cyan"/>
                <w:shd w:val="clear" w:color="auto" w:fill="FFFFFF"/>
              </w:rPr>
              <w:t>izskatītu no jauna</w:t>
            </w:r>
            <w:r w:rsidRPr="00760456">
              <w:rPr>
                <w:rFonts w:ascii="Times New Roman" w:hAnsi="Times New Roman" w:cs="Times New Roman"/>
                <w:color w:val="000000" w:themeColor="text1"/>
                <w:sz w:val="24"/>
                <w:szCs w:val="24"/>
                <w:shd w:val="clear" w:color="auto" w:fill="FFFFFF"/>
              </w:rPr>
              <w:t xml:space="preserve"> saskaņā ar likumu augstāka tiesas instance.</w:t>
            </w:r>
          </w:p>
        </w:tc>
        <w:tc>
          <w:tcPr>
            <w:tcW w:w="2835" w:type="dxa"/>
          </w:tcPr>
          <w:p w14:paraId="6F81841C"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14.panta piektā daļa</w:t>
            </w:r>
          </w:p>
          <w:p w14:paraId="24BA24E6"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 xml:space="preserve">5. Ikvienam, kas notiesāts par kādu noziegumu, ir tiesības uz to, lai viņa notiesāšanu un spriedumu saskaņā ar likumu </w:t>
            </w:r>
            <w:r w:rsidRPr="00485966">
              <w:rPr>
                <w:rFonts w:ascii="Times New Roman" w:hAnsi="Times New Roman" w:cs="Times New Roman"/>
                <w:color w:val="000000" w:themeColor="text1"/>
                <w:sz w:val="24"/>
                <w:szCs w:val="24"/>
                <w:highlight w:val="cyan"/>
              </w:rPr>
              <w:t>pārskatītu</w:t>
            </w:r>
            <w:r w:rsidRPr="00760456">
              <w:rPr>
                <w:rFonts w:ascii="Times New Roman" w:hAnsi="Times New Roman" w:cs="Times New Roman"/>
                <w:color w:val="000000" w:themeColor="text1"/>
                <w:sz w:val="24"/>
                <w:szCs w:val="24"/>
              </w:rPr>
              <w:t xml:space="preserve"> augstāka tiesas instance.</w:t>
            </w:r>
          </w:p>
          <w:p w14:paraId="142645DA" w14:textId="69EED4B1" w:rsidR="00341510" w:rsidRPr="00760456" w:rsidRDefault="00262B3E" w:rsidP="00A9019F">
            <w:pPr>
              <w:rPr>
                <w:rFonts w:ascii="Times New Roman" w:hAnsi="Times New Roman" w:cs="Times New Roman"/>
                <w:color w:val="000000" w:themeColor="text1"/>
                <w:sz w:val="24"/>
                <w:szCs w:val="24"/>
              </w:rPr>
            </w:pPr>
            <w:r w:rsidRPr="00262B3E">
              <w:rPr>
                <w:rFonts w:ascii="Times New Roman" w:hAnsi="Times New Roman" w:cs="Times New Roman"/>
                <w:color w:val="00B050"/>
                <w:sz w:val="24"/>
                <w:szCs w:val="24"/>
              </w:rPr>
              <w:t xml:space="preserve">VVC: Priekšlikums pieņemts. </w:t>
            </w:r>
          </w:p>
        </w:tc>
        <w:tc>
          <w:tcPr>
            <w:tcW w:w="2976" w:type="dxa"/>
            <w:vMerge/>
          </w:tcPr>
          <w:p w14:paraId="1B527BD0"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44C03A5B" w14:textId="77777777" w:rsidTr="00061FC1">
        <w:tc>
          <w:tcPr>
            <w:tcW w:w="2978" w:type="dxa"/>
            <w:vMerge/>
          </w:tcPr>
          <w:p w14:paraId="1BE33936"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77168ACE"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36D7F7E6"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17.panta pirmā daļa</w:t>
            </w:r>
          </w:p>
          <w:p w14:paraId="491C28EF"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Nedrīkst patvarīgi vai nelikumīgi iejaukties neviena privātajā vai ģimenes dzīvē, apdraudēt </w:t>
            </w:r>
            <w:r w:rsidRPr="00485966">
              <w:rPr>
                <w:rFonts w:ascii="Times New Roman" w:eastAsia="Times New Roman" w:hAnsi="Times New Roman" w:cs="Times New Roman"/>
                <w:color w:val="000000" w:themeColor="text1"/>
                <w:sz w:val="24"/>
                <w:szCs w:val="24"/>
                <w:highlight w:val="cyan"/>
                <w:lang w:eastAsia="en-GB"/>
              </w:rPr>
              <w:t xml:space="preserve">mājas </w:t>
            </w:r>
            <w:r w:rsidRPr="00537FB7">
              <w:rPr>
                <w:rFonts w:ascii="Times New Roman" w:eastAsia="Times New Roman" w:hAnsi="Times New Roman" w:cs="Times New Roman"/>
                <w:color w:val="000000" w:themeColor="text1"/>
                <w:sz w:val="24"/>
                <w:szCs w:val="24"/>
                <w:lang w:eastAsia="en-GB"/>
              </w:rPr>
              <w:t>neaizskaramību</w:t>
            </w:r>
            <w:r w:rsidRPr="00760456">
              <w:rPr>
                <w:rFonts w:ascii="Times New Roman" w:eastAsia="Times New Roman" w:hAnsi="Times New Roman" w:cs="Times New Roman"/>
                <w:color w:val="000000" w:themeColor="text1"/>
                <w:sz w:val="24"/>
                <w:szCs w:val="24"/>
                <w:lang w:eastAsia="en-GB"/>
              </w:rPr>
              <w:t xml:space="preserve"> vai korespondences noslēpumu vai nelikumīgi uzbrukt viņa godam un reputācijai.</w:t>
            </w:r>
          </w:p>
          <w:p w14:paraId="585B41F3"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3FFDDB0C"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17.panta pirmā daļa</w:t>
            </w:r>
          </w:p>
          <w:p w14:paraId="2A77F249"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Nedrīkst patvarīgi vai nelikumīgi iejaukties neviena privātajā vai ģimenes dzīvē, apdraudēt </w:t>
            </w:r>
            <w:r w:rsidRPr="00485966">
              <w:rPr>
                <w:rFonts w:ascii="Times New Roman" w:eastAsia="Times New Roman" w:hAnsi="Times New Roman" w:cs="Times New Roman"/>
                <w:color w:val="000000" w:themeColor="text1"/>
                <w:sz w:val="24"/>
                <w:szCs w:val="24"/>
                <w:highlight w:val="cyan"/>
                <w:lang w:eastAsia="en-GB"/>
              </w:rPr>
              <w:t>mājokļa</w:t>
            </w:r>
            <w:r w:rsidRPr="00760456">
              <w:rPr>
                <w:rFonts w:ascii="Times New Roman" w:eastAsia="Times New Roman" w:hAnsi="Times New Roman" w:cs="Times New Roman"/>
                <w:color w:val="000000" w:themeColor="text1"/>
                <w:sz w:val="24"/>
                <w:szCs w:val="24"/>
                <w:lang w:eastAsia="en-GB"/>
              </w:rPr>
              <w:t xml:space="preserve"> neaizskaramību vai korespondences noslēpumu vai nelikumīgi uzbrukt viņa godam un reputācijai.</w:t>
            </w:r>
          </w:p>
          <w:p w14:paraId="5696B0C3" w14:textId="2128E52A" w:rsidR="00341510" w:rsidRPr="00760456" w:rsidRDefault="00262B3E" w:rsidP="00A9019F">
            <w:pPr>
              <w:rPr>
                <w:rFonts w:ascii="Times New Roman" w:hAnsi="Times New Roman" w:cs="Times New Roman"/>
                <w:color w:val="000000" w:themeColor="text1"/>
                <w:sz w:val="24"/>
                <w:szCs w:val="24"/>
              </w:rPr>
            </w:pPr>
            <w:r w:rsidRPr="00262B3E">
              <w:rPr>
                <w:rFonts w:ascii="Times New Roman" w:hAnsi="Times New Roman" w:cs="Times New Roman"/>
                <w:color w:val="00B050"/>
                <w:sz w:val="24"/>
                <w:szCs w:val="24"/>
              </w:rPr>
              <w:t>VVC: Priekšlikums pieņemts.</w:t>
            </w:r>
          </w:p>
        </w:tc>
        <w:tc>
          <w:tcPr>
            <w:tcW w:w="2976" w:type="dxa"/>
            <w:vMerge/>
          </w:tcPr>
          <w:p w14:paraId="6E08054D"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0145C862" w14:textId="77777777" w:rsidTr="00061FC1">
        <w:tc>
          <w:tcPr>
            <w:tcW w:w="2978" w:type="dxa"/>
            <w:vMerge/>
          </w:tcPr>
          <w:p w14:paraId="1D8B97BE"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0F490FF8"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00F65C90"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18.panta pirmā daļa</w:t>
            </w:r>
          </w:p>
          <w:p w14:paraId="53A5C803"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Ikvienam ir tiesības uz domu, </w:t>
            </w:r>
            <w:r w:rsidRPr="00622456">
              <w:rPr>
                <w:rFonts w:ascii="Times New Roman" w:eastAsia="Times New Roman" w:hAnsi="Times New Roman" w:cs="Times New Roman"/>
                <w:color w:val="000000" w:themeColor="text1"/>
                <w:sz w:val="24"/>
                <w:szCs w:val="24"/>
                <w:highlight w:val="cyan"/>
                <w:lang w:eastAsia="en-GB"/>
              </w:rPr>
              <w:t>apziņas</w:t>
            </w:r>
            <w:r w:rsidRPr="00760456">
              <w:rPr>
                <w:rFonts w:ascii="Times New Roman" w:eastAsia="Times New Roman" w:hAnsi="Times New Roman" w:cs="Times New Roman"/>
                <w:color w:val="000000" w:themeColor="text1"/>
                <w:sz w:val="24"/>
                <w:szCs w:val="24"/>
                <w:lang w:eastAsia="en-GB"/>
              </w:rPr>
              <w:t xml:space="preserve"> un reliģijas brīvību. Šīs tiesības ietver reliģijas un ticības brīvību, brīvību pieņemt reliģiju vai ticību pēc savas izvēles un brīvību nodoties savai reliģijai un ticībai kā vienatnē, tā kopā ar citiem publiski vai privāti, piekopjot kultu, izpildot reliģiskas un </w:t>
            </w:r>
            <w:proofErr w:type="spellStart"/>
            <w:r w:rsidRPr="00760456">
              <w:rPr>
                <w:rFonts w:ascii="Times New Roman" w:eastAsia="Times New Roman" w:hAnsi="Times New Roman" w:cs="Times New Roman"/>
                <w:color w:val="000000" w:themeColor="text1"/>
                <w:sz w:val="24"/>
                <w:szCs w:val="24"/>
                <w:lang w:eastAsia="en-GB"/>
              </w:rPr>
              <w:t>rituālas</w:t>
            </w:r>
            <w:proofErr w:type="spellEnd"/>
            <w:r w:rsidRPr="00760456">
              <w:rPr>
                <w:rFonts w:ascii="Times New Roman" w:eastAsia="Times New Roman" w:hAnsi="Times New Roman" w:cs="Times New Roman"/>
                <w:color w:val="000000" w:themeColor="text1"/>
                <w:sz w:val="24"/>
                <w:szCs w:val="24"/>
                <w:lang w:eastAsia="en-GB"/>
              </w:rPr>
              <w:t xml:space="preserve"> ceremonijas un sludinot mācību.</w:t>
            </w:r>
          </w:p>
          <w:p w14:paraId="19F70A65"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35567D1D"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18.panta pirmā daļa</w:t>
            </w:r>
          </w:p>
          <w:p w14:paraId="7AACF26B"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Ikvienam ir tiesības uz domu, </w:t>
            </w:r>
            <w:r w:rsidRPr="00622456">
              <w:rPr>
                <w:rFonts w:ascii="Times New Roman" w:eastAsia="Times New Roman" w:hAnsi="Times New Roman" w:cs="Times New Roman"/>
                <w:color w:val="000000" w:themeColor="text1"/>
                <w:sz w:val="24"/>
                <w:szCs w:val="24"/>
                <w:highlight w:val="cyan"/>
                <w:lang w:eastAsia="en-GB"/>
              </w:rPr>
              <w:t>pārliecības</w:t>
            </w:r>
            <w:r w:rsidRPr="00760456">
              <w:rPr>
                <w:rFonts w:ascii="Times New Roman" w:eastAsia="Times New Roman" w:hAnsi="Times New Roman" w:cs="Times New Roman"/>
                <w:color w:val="000000" w:themeColor="text1"/>
                <w:sz w:val="24"/>
                <w:szCs w:val="24"/>
                <w:lang w:eastAsia="en-GB"/>
              </w:rPr>
              <w:t xml:space="preserve"> un reliģijas brīvību. Šīs tiesības ietver reliģijas un ticības brīvību, brīvību pieņemt reliģiju vai ticību pēc savas izvēles un brīvību nodoties savai reliģijai un ticībai kā vienatnē, tā kopā ar citiem publiski vai privāti, piekopjot kultu, izpildot reliģiskas un </w:t>
            </w:r>
            <w:proofErr w:type="spellStart"/>
            <w:r w:rsidRPr="00760456">
              <w:rPr>
                <w:rFonts w:ascii="Times New Roman" w:eastAsia="Times New Roman" w:hAnsi="Times New Roman" w:cs="Times New Roman"/>
                <w:color w:val="000000" w:themeColor="text1"/>
                <w:sz w:val="24"/>
                <w:szCs w:val="24"/>
                <w:lang w:eastAsia="en-GB"/>
              </w:rPr>
              <w:t>rituālas</w:t>
            </w:r>
            <w:proofErr w:type="spellEnd"/>
            <w:r w:rsidRPr="00760456">
              <w:rPr>
                <w:rFonts w:ascii="Times New Roman" w:eastAsia="Times New Roman" w:hAnsi="Times New Roman" w:cs="Times New Roman"/>
                <w:color w:val="000000" w:themeColor="text1"/>
                <w:sz w:val="24"/>
                <w:szCs w:val="24"/>
                <w:lang w:eastAsia="en-GB"/>
              </w:rPr>
              <w:t xml:space="preserve"> </w:t>
            </w:r>
            <w:r w:rsidRPr="00760456">
              <w:rPr>
                <w:rFonts w:ascii="Times New Roman" w:eastAsia="Times New Roman" w:hAnsi="Times New Roman" w:cs="Times New Roman"/>
                <w:color w:val="000000" w:themeColor="text1"/>
                <w:sz w:val="24"/>
                <w:szCs w:val="24"/>
                <w:lang w:eastAsia="en-GB"/>
              </w:rPr>
              <w:lastRenderedPageBreak/>
              <w:t>ceremonijas un sludinot mācību.</w:t>
            </w:r>
          </w:p>
          <w:p w14:paraId="25462DE9" w14:textId="4CF3879C" w:rsidR="00341510" w:rsidRDefault="004C0163" w:rsidP="00A9019F">
            <w:pPr>
              <w:rPr>
                <w:rFonts w:ascii="Times New Roman" w:hAnsi="Times New Roman" w:cs="Times New Roman"/>
                <w:color w:val="00B050"/>
                <w:sz w:val="24"/>
                <w:szCs w:val="24"/>
              </w:rPr>
            </w:pPr>
            <w:r w:rsidRPr="00262B3E">
              <w:rPr>
                <w:rFonts w:ascii="Times New Roman" w:hAnsi="Times New Roman" w:cs="Times New Roman"/>
                <w:color w:val="00B050"/>
                <w:sz w:val="24"/>
                <w:szCs w:val="24"/>
              </w:rPr>
              <w:t xml:space="preserve">VVC: </w:t>
            </w:r>
            <w:r w:rsidR="003744E4">
              <w:rPr>
                <w:rFonts w:ascii="Times New Roman" w:hAnsi="Times New Roman" w:cs="Times New Roman"/>
                <w:color w:val="00B050"/>
                <w:sz w:val="24"/>
                <w:szCs w:val="24"/>
              </w:rPr>
              <w:t>Priekšlikums pieņemts.</w:t>
            </w:r>
            <w:r w:rsidRPr="00262B3E">
              <w:rPr>
                <w:rFonts w:ascii="Times New Roman" w:hAnsi="Times New Roman" w:cs="Times New Roman"/>
                <w:color w:val="00B050"/>
                <w:sz w:val="24"/>
                <w:szCs w:val="24"/>
              </w:rPr>
              <w:t xml:space="preserve"> </w:t>
            </w:r>
            <w:r w:rsidR="00B328AC">
              <w:rPr>
                <w:rFonts w:ascii="Times New Roman" w:hAnsi="Times New Roman" w:cs="Times New Roman"/>
                <w:color w:val="00B050"/>
                <w:sz w:val="24"/>
                <w:szCs w:val="24"/>
              </w:rPr>
              <w:t xml:space="preserve">Šī panta </w:t>
            </w:r>
            <w:r w:rsidR="00C42613">
              <w:rPr>
                <w:rFonts w:ascii="Times New Roman" w:hAnsi="Times New Roman" w:cs="Times New Roman"/>
                <w:color w:val="00B050"/>
                <w:sz w:val="24"/>
                <w:szCs w:val="24"/>
              </w:rPr>
              <w:t>pirmās daļas pirmais teikum</w:t>
            </w:r>
            <w:r w:rsidR="003B5102">
              <w:rPr>
                <w:rFonts w:ascii="Times New Roman" w:hAnsi="Times New Roman" w:cs="Times New Roman"/>
                <w:color w:val="00B050"/>
                <w:sz w:val="24"/>
                <w:szCs w:val="24"/>
              </w:rPr>
              <w:t>s</w:t>
            </w:r>
            <w:r w:rsidR="00C42613">
              <w:rPr>
                <w:rFonts w:ascii="Times New Roman" w:hAnsi="Times New Roman" w:cs="Times New Roman"/>
                <w:color w:val="00B050"/>
                <w:sz w:val="24"/>
                <w:szCs w:val="24"/>
              </w:rPr>
              <w:t xml:space="preserve"> </w:t>
            </w:r>
            <w:r w:rsidR="00AD09A5">
              <w:rPr>
                <w:rFonts w:ascii="Times New Roman" w:hAnsi="Times New Roman" w:cs="Times New Roman"/>
                <w:color w:val="00B050"/>
                <w:sz w:val="24"/>
                <w:szCs w:val="24"/>
              </w:rPr>
              <w:t xml:space="preserve">gandrīz </w:t>
            </w:r>
            <w:r w:rsidR="00C42613">
              <w:rPr>
                <w:rFonts w:ascii="Times New Roman" w:hAnsi="Times New Roman" w:cs="Times New Roman"/>
                <w:color w:val="00B050"/>
                <w:sz w:val="24"/>
                <w:szCs w:val="24"/>
              </w:rPr>
              <w:t xml:space="preserve">sakrīt ar Latvijas Republikas Satversmes 99. panta pirmo teikumu. Satversmē tas </w:t>
            </w:r>
            <w:r w:rsidR="008076DD">
              <w:rPr>
                <w:rFonts w:ascii="Times New Roman" w:hAnsi="Times New Roman" w:cs="Times New Roman"/>
                <w:color w:val="00B050"/>
                <w:sz w:val="24"/>
                <w:szCs w:val="24"/>
              </w:rPr>
              <w:t>izteikts</w:t>
            </w:r>
            <w:r w:rsidR="00C42613">
              <w:rPr>
                <w:rFonts w:ascii="Times New Roman" w:hAnsi="Times New Roman" w:cs="Times New Roman"/>
                <w:color w:val="00B050"/>
                <w:sz w:val="24"/>
                <w:szCs w:val="24"/>
              </w:rPr>
              <w:t xml:space="preserve"> kā </w:t>
            </w:r>
            <w:r w:rsidR="009502CD">
              <w:rPr>
                <w:rFonts w:ascii="Times New Roman" w:hAnsi="Times New Roman" w:cs="Times New Roman"/>
                <w:color w:val="00B050"/>
                <w:sz w:val="24"/>
                <w:szCs w:val="24"/>
              </w:rPr>
              <w:t>“</w:t>
            </w:r>
            <w:r w:rsidR="00771D08" w:rsidRPr="00771D08">
              <w:rPr>
                <w:rFonts w:ascii="Times New Roman" w:hAnsi="Times New Roman" w:cs="Times New Roman"/>
                <w:color w:val="00B050"/>
                <w:sz w:val="24"/>
                <w:szCs w:val="24"/>
              </w:rPr>
              <w:t>Ikvienam ir tiesības uz domas, apziņas un reliģiskās pārliecības brīvību</w:t>
            </w:r>
            <w:r w:rsidR="009502CD">
              <w:rPr>
                <w:rFonts w:ascii="Times New Roman" w:hAnsi="Times New Roman" w:cs="Times New Roman"/>
                <w:color w:val="00B050"/>
                <w:sz w:val="24"/>
                <w:szCs w:val="24"/>
              </w:rPr>
              <w:t>”</w:t>
            </w:r>
            <w:r w:rsidR="005714BE">
              <w:rPr>
                <w:rFonts w:ascii="Times New Roman" w:hAnsi="Times New Roman" w:cs="Times New Roman"/>
                <w:color w:val="00B050"/>
                <w:sz w:val="24"/>
                <w:szCs w:val="24"/>
              </w:rPr>
              <w:t>.</w:t>
            </w:r>
          </w:p>
          <w:p w14:paraId="51A15B09" w14:textId="77777777" w:rsidR="00C67167" w:rsidRDefault="00C67167" w:rsidP="00A9019F">
            <w:pPr>
              <w:rPr>
                <w:rFonts w:ascii="Times New Roman" w:hAnsi="Times New Roman" w:cs="Times New Roman"/>
                <w:color w:val="00B050"/>
                <w:sz w:val="24"/>
                <w:szCs w:val="24"/>
              </w:rPr>
            </w:pPr>
            <w:r>
              <w:rPr>
                <w:rFonts w:ascii="Times New Roman" w:hAnsi="Times New Roman" w:cs="Times New Roman"/>
                <w:color w:val="00B050"/>
                <w:sz w:val="24"/>
                <w:szCs w:val="24"/>
              </w:rPr>
              <w:t xml:space="preserve">Kontekstuāli gan šķiet atbilstošāk lietot “pārliecība” (pārliecības brīvība), jo apziņa ir </w:t>
            </w:r>
            <w:r w:rsidR="00DE4C6E">
              <w:rPr>
                <w:rFonts w:ascii="Times New Roman" w:hAnsi="Times New Roman" w:cs="Times New Roman"/>
                <w:color w:val="00B050"/>
                <w:sz w:val="24"/>
                <w:szCs w:val="24"/>
              </w:rPr>
              <w:t>cilvēka smadzeņu funkcija (</w:t>
            </w:r>
            <w:hyperlink r:id="rId166" w:history="1">
              <w:r w:rsidR="00DE4C6E" w:rsidRPr="003744E4">
                <w:rPr>
                  <w:rStyle w:val="Hipersaite"/>
                  <w:sz w:val="24"/>
                  <w:szCs w:val="24"/>
                </w:rPr>
                <w:t>apziņa | Tēzaurs (tezaurs.lv)</w:t>
              </w:r>
            </w:hyperlink>
            <w:r w:rsidR="00DE4C6E">
              <w:rPr>
                <w:rFonts w:ascii="Times New Roman" w:hAnsi="Times New Roman" w:cs="Times New Roman"/>
                <w:color w:val="00B050"/>
                <w:sz w:val="24"/>
                <w:szCs w:val="24"/>
              </w:rPr>
              <w:t>).</w:t>
            </w:r>
          </w:p>
          <w:p w14:paraId="26B0E919" w14:textId="77777777" w:rsidR="005E05CD" w:rsidRDefault="005E05CD" w:rsidP="00A9019F">
            <w:pPr>
              <w:rPr>
                <w:rFonts w:ascii="Times New Roman" w:hAnsi="Times New Roman" w:cs="Times New Roman"/>
                <w:color w:val="00B050"/>
                <w:sz w:val="24"/>
                <w:szCs w:val="24"/>
              </w:rPr>
            </w:pPr>
          </w:p>
          <w:p w14:paraId="57DCD9D2" w14:textId="1696012A" w:rsidR="005E05CD" w:rsidRPr="00760456" w:rsidRDefault="005E05CD" w:rsidP="00A9019F">
            <w:pPr>
              <w:rPr>
                <w:rFonts w:ascii="Times New Roman" w:hAnsi="Times New Roman" w:cs="Times New Roman"/>
                <w:color w:val="000000" w:themeColor="text1"/>
                <w:sz w:val="24"/>
                <w:szCs w:val="24"/>
              </w:rPr>
            </w:pPr>
            <w:r w:rsidRPr="005E05CD">
              <w:rPr>
                <w:rFonts w:ascii="Times New Roman" w:hAnsi="Times New Roman" w:cs="Times New Roman"/>
                <w:color w:val="00B050"/>
                <w:sz w:val="24"/>
                <w:szCs w:val="24"/>
              </w:rPr>
              <w:t>Redakcija saskaņota atbilstoši iepriekšējam komentāram.</w:t>
            </w:r>
          </w:p>
        </w:tc>
        <w:tc>
          <w:tcPr>
            <w:tcW w:w="2976" w:type="dxa"/>
            <w:vMerge/>
          </w:tcPr>
          <w:p w14:paraId="4E9D3D4E"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068D02CA" w14:textId="77777777" w:rsidTr="00061FC1">
        <w:tc>
          <w:tcPr>
            <w:tcW w:w="2978" w:type="dxa"/>
            <w:vMerge/>
          </w:tcPr>
          <w:p w14:paraId="6D25126B"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42408344"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3FF89867"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22.panta pirmā daļa</w:t>
            </w:r>
          </w:p>
          <w:p w14:paraId="4F758B59"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Ikvienam ir tiesības uz </w:t>
            </w:r>
            <w:r w:rsidRPr="00946C41">
              <w:rPr>
                <w:rFonts w:ascii="Times New Roman" w:eastAsia="Times New Roman" w:hAnsi="Times New Roman" w:cs="Times New Roman"/>
                <w:color w:val="000000" w:themeColor="text1"/>
                <w:sz w:val="24"/>
                <w:szCs w:val="24"/>
                <w:highlight w:val="cyan"/>
                <w:lang w:eastAsia="en-GB"/>
              </w:rPr>
              <w:t>asociācijas</w:t>
            </w:r>
            <w:r w:rsidRPr="00760456">
              <w:rPr>
                <w:rFonts w:ascii="Times New Roman" w:eastAsia="Times New Roman" w:hAnsi="Times New Roman" w:cs="Times New Roman"/>
                <w:color w:val="000000" w:themeColor="text1"/>
                <w:sz w:val="24"/>
                <w:szCs w:val="24"/>
                <w:lang w:eastAsia="en-GB"/>
              </w:rPr>
              <w:t xml:space="preserve"> brīvību, ieskaitot tiesības dibināt arodbiedrības un iestāties tajās, lai aizsargātu savas intereses.[..]</w:t>
            </w:r>
          </w:p>
          <w:p w14:paraId="6B6FC293" w14:textId="77777777" w:rsidR="00341510" w:rsidRPr="00760456" w:rsidRDefault="00341510" w:rsidP="00A9019F">
            <w:pPr>
              <w:rPr>
                <w:rFonts w:ascii="Times New Roman" w:hAnsi="Times New Roman" w:cs="Times New Roman"/>
                <w:color w:val="000000" w:themeColor="text1"/>
                <w:sz w:val="24"/>
                <w:szCs w:val="24"/>
              </w:rPr>
            </w:pPr>
          </w:p>
        </w:tc>
        <w:tc>
          <w:tcPr>
            <w:tcW w:w="2835" w:type="dxa"/>
          </w:tcPr>
          <w:p w14:paraId="39887B29"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22.panta pirmā daļa</w:t>
            </w:r>
          </w:p>
          <w:p w14:paraId="77B20BD8"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color w:val="000000" w:themeColor="text1"/>
                <w:sz w:val="24"/>
                <w:szCs w:val="24"/>
                <w:lang w:eastAsia="en-GB"/>
              </w:rPr>
              <w:t xml:space="preserve">1. Ikvienam ir tiesības uz </w:t>
            </w:r>
            <w:r w:rsidRPr="00946C41">
              <w:rPr>
                <w:rFonts w:ascii="Times New Roman" w:eastAsia="Times New Roman" w:hAnsi="Times New Roman" w:cs="Times New Roman"/>
                <w:color w:val="000000" w:themeColor="text1"/>
                <w:sz w:val="24"/>
                <w:szCs w:val="24"/>
                <w:highlight w:val="cyan"/>
                <w:lang w:eastAsia="en-GB"/>
              </w:rPr>
              <w:t>biedrošanās</w:t>
            </w:r>
            <w:r w:rsidRPr="00760456">
              <w:rPr>
                <w:rFonts w:ascii="Times New Roman" w:eastAsia="Times New Roman" w:hAnsi="Times New Roman" w:cs="Times New Roman"/>
                <w:color w:val="000000" w:themeColor="text1"/>
                <w:sz w:val="24"/>
                <w:szCs w:val="24"/>
                <w:lang w:eastAsia="en-GB"/>
              </w:rPr>
              <w:t xml:space="preserve"> brīvību, ieskaitot tiesības dibināt arodbiedrības un iestāties tajās, lai aizsargātu savas intereses.[..]</w:t>
            </w:r>
          </w:p>
          <w:p w14:paraId="047D5416" w14:textId="58AB123E" w:rsidR="00341510" w:rsidRPr="00760456" w:rsidRDefault="004C0163" w:rsidP="00A9019F">
            <w:pPr>
              <w:rPr>
                <w:rFonts w:ascii="Times New Roman" w:hAnsi="Times New Roman" w:cs="Times New Roman"/>
                <w:color w:val="000000" w:themeColor="text1"/>
                <w:sz w:val="24"/>
                <w:szCs w:val="24"/>
              </w:rPr>
            </w:pPr>
            <w:r w:rsidRPr="00262B3E">
              <w:rPr>
                <w:rFonts w:ascii="Times New Roman" w:hAnsi="Times New Roman" w:cs="Times New Roman"/>
                <w:color w:val="00B050"/>
                <w:sz w:val="24"/>
                <w:szCs w:val="24"/>
              </w:rPr>
              <w:t>VVC: Priekšlikums pieņemts.</w:t>
            </w:r>
          </w:p>
        </w:tc>
        <w:tc>
          <w:tcPr>
            <w:tcW w:w="2976" w:type="dxa"/>
            <w:vMerge/>
          </w:tcPr>
          <w:p w14:paraId="570F71C9"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3E8EAFF7" w14:textId="77777777" w:rsidTr="00061FC1">
        <w:tc>
          <w:tcPr>
            <w:tcW w:w="2978" w:type="dxa"/>
            <w:vMerge w:val="restart"/>
          </w:tcPr>
          <w:p w14:paraId="6AB0BFE5" w14:textId="2EF82B0D" w:rsidR="00341510" w:rsidRPr="00760456" w:rsidRDefault="00366A26" w:rsidP="00A9019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4E3761">
              <w:rPr>
                <w:rFonts w:ascii="Times New Roman" w:hAnsi="Times New Roman" w:cs="Times New Roman"/>
                <w:color w:val="000000" w:themeColor="text1"/>
                <w:sz w:val="24"/>
                <w:szCs w:val="24"/>
              </w:rPr>
              <w:t>3</w:t>
            </w:r>
            <w:r w:rsidR="005756DC">
              <w:rPr>
                <w:rFonts w:ascii="Times New Roman" w:hAnsi="Times New Roman" w:cs="Times New Roman"/>
                <w:color w:val="000000" w:themeColor="text1"/>
                <w:sz w:val="24"/>
                <w:szCs w:val="24"/>
              </w:rPr>
              <w:t xml:space="preserve">. </w:t>
            </w:r>
            <w:r w:rsidR="00341510" w:rsidRPr="00760456">
              <w:rPr>
                <w:rFonts w:ascii="Times New Roman" w:hAnsi="Times New Roman" w:cs="Times New Roman"/>
                <w:color w:val="000000" w:themeColor="text1"/>
                <w:sz w:val="24"/>
                <w:szCs w:val="24"/>
              </w:rPr>
              <w:t xml:space="preserve">Starptautiskā </w:t>
            </w:r>
            <w:proofErr w:type="spellStart"/>
            <w:r w:rsidR="00341510" w:rsidRPr="00760456">
              <w:rPr>
                <w:rFonts w:ascii="Times New Roman" w:hAnsi="Times New Roman" w:cs="Times New Roman"/>
                <w:color w:val="000000" w:themeColor="text1"/>
                <w:sz w:val="24"/>
                <w:szCs w:val="24"/>
              </w:rPr>
              <w:t>pakta</w:t>
            </w:r>
            <w:proofErr w:type="spellEnd"/>
            <w:r w:rsidR="00341510" w:rsidRPr="00760456">
              <w:rPr>
                <w:rFonts w:ascii="Times New Roman" w:hAnsi="Times New Roman" w:cs="Times New Roman"/>
                <w:color w:val="000000" w:themeColor="text1"/>
                <w:sz w:val="24"/>
                <w:szCs w:val="24"/>
              </w:rPr>
              <w:t xml:space="preserve"> par pilsoniskajām un </w:t>
            </w:r>
            <w:r w:rsidR="00341510" w:rsidRPr="00760456">
              <w:rPr>
                <w:rFonts w:ascii="Times New Roman" w:hAnsi="Times New Roman" w:cs="Times New Roman"/>
                <w:color w:val="000000" w:themeColor="text1"/>
                <w:sz w:val="24"/>
                <w:szCs w:val="24"/>
              </w:rPr>
              <w:lastRenderedPageBreak/>
              <w:t>politiskajām tiesībām Fakultatīvais protokols</w:t>
            </w:r>
          </w:p>
        </w:tc>
        <w:tc>
          <w:tcPr>
            <w:tcW w:w="3118" w:type="dxa"/>
            <w:vMerge w:val="restart"/>
          </w:tcPr>
          <w:p w14:paraId="19BE9D18" w14:textId="77777777" w:rsidR="00341510" w:rsidRPr="00760456" w:rsidRDefault="004E3761" w:rsidP="00A9019F">
            <w:pPr>
              <w:jc w:val="both"/>
              <w:rPr>
                <w:rFonts w:ascii="Times New Roman" w:hAnsi="Times New Roman" w:cs="Times New Roman"/>
                <w:color w:val="000000" w:themeColor="text1"/>
                <w:sz w:val="24"/>
                <w:szCs w:val="24"/>
              </w:rPr>
            </w:pPr>
            <w:hyperlink r:id="rId167" w:history="1">
              <w:r w:rsidR="00341510" w:rsidRPr="00760456">
                <w:rPr>
                  <w:rFonts w:ascii="Times New Roman" w:hAnsi="Times New Roman" w:cs="Times New Roman"/>
                  <w:color w:val="0000FF" w:themeColor="hyperlink"/>
                  <w:sz w:val="24"/>
                  <w:szCs w:val="24"/>
                  <w:u w:val="single"/>
                </w:rPr>
                <w:t>https://likumi.lv/ta/id/57242-par-1966-gada-16-decembra-starptautiska-liguma-par-</w:t>
              </w:r>
              <w:r w:rsidR="00341510" w:rsidRPr="00760456">
                <w:rPr>
                  <w:rFonts w:ascii="Times New Roman" w:hAnsi="Times New Roman" w:cs="Times New Roman"/>
                  <w:color w:val="0000FF" w:themeColor="hyperlink"/>
                  <w:sz w:val="24"/>
                  <w:szCs w:val="24"/>
                  <w:u w:val="single"/>
                </w:rPr>
                <w:lastRenderedPageBreak/>
                <w:t>civilajam-un-politiskajam-tiesibam-fakultativo-protokolu</w:t>
              </w:r>
            </w:hyperlink>
            <w:r w:rsidR="00341510" w:rsidRPr="00760456">
              <w:rPr>
                <w:rFonts w:ascii="Times New Roman" w:hAnsi="Times New Roman" w:cs="Times New Roman"/>
                <w:color w:val="000000" w:themeColor="text1"/>
                <w:sz w:val="24"/>
                <w:szCs w:val="24"/>
              </w:rPr>
              <w:t xml:space="preserve"> </w:t>
            </w:r>
          </w:p>
        </w:tc>
        <w:tc>
          <w:tcPr>
            <w:tcW w:w="2977" w:type="dxa"/>
          </w:tcPr>
          <w:p w14:paraId="409D6095"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Nosaukums</w:t>
            </w:r>
          </w:p>
          <w:p w14:paraId="708F1D2D"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 xml:space="preserve">“Starptautiska </w:t>
            </w:r>
            <w:r w:rsidRPr="001B02D9">
              <w:rPr>
                <w:rFonts w:ascii="Times New Roman" w:hAnsi="Times New Roman" w:cs="Times New Roman"/>
                <w:color w:val="000000" w:themeColor="text1"/>
                <w:sz w:val="24"/>
                <w:szCs w:val="24"/>
                <w:highlight w:val="cyan"/>
              </w:rPr>
              <w:t>līguma</w:t>
            </w:r>
            <w:r w:rsidRPr="00760456">
              <w:rPr>
                <w:rFonts w:ascii="Times New Roman" w:hAnsi="Times New Roman" w:cs="Times New Roman"/>
                <w:color w:val="000000" w:themeColor="text1"/>
                <w:sz w:val="24"/>
                <w:szCs w:val="24"/>
              </w:rPr>
              <w:t xml:space="preserve"> par civilajām un politiskajām </w:t>
            </w:r>
            <w:r w:rsidRPr="00760456">
              <w:rPr>
                <w:rFonts w:ascii="Times New Roman" w:hAnsi="Times New Roman" w:cs="Times New Roman"/>
                <w:color w:val="000000" w:themeColor="text1"/>
                <w:sz w:val="24"/>
                <w:szCs w:val="24"/>
              </w:rPr>
              <w:lastRenderedPageBreak/>
              <w:t>tiesībām fakultatīvais protokols”</w:t>
            </w:r>
          </w:p>
        </w:tc>
        <w:tc>
          <w:tcPr>
            <w:tcW w:w="2835" w:type="dxa"/>
          </w:tcPr>
          <w:p w14:paraId="3D5F3A83"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Nosaukums</w:t>
            </w:r>
          </w:p>
          <w:p w14:paraId="3247EA15" w14:textId="77777777" w:rsidR="00341510"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 xml:space="preserve">“Starptautiskā </w:t>
            </w:r>
            <w:proofErr w:type="spellStart"/>
            <w:r w:rsidRPr="001B02D9">
              <w:rPr>
                <w:rFonts w:ascii="Times New Roman" w:hAnsi="Times New Roman" w:cs="Times New Roman"/>
                <w:color w:val="000000" w:themeColor="text1"/>
                <w:sz w:val="24"/>
                <w:szCs w:val="24"/>
                <w:highlight w:val="cyan"/>
              </w:rPr>
              <w:t>pakta</w:t>
            </w:r>
            <w:proofErr w:type="spellEnd"/>
            <w:r w:rsidRPr="00760456">
              <w:rPr>
                <w:rFonts w:ascii="Times New Roman" w:hAnsi="Times New Roman" w:cs="Times New Roman"/>
                <w:color w:val="000000" w:themeColor="text1"/>
                <w:sz w:val="24"/>
                <w:szCs w:val="24"/>
              </w:rPr>
              <w:t xml:space="preserve"> par pilsoniskajām un </w:t>
            </w:r>
            <w:r w:rsidRPr="00760456">
              <w:rPr>
                <w:rFonts w:ascii="Times New Roman" w:hAnsi="Times New Roman" w:cs="Times New Roman"/>
                <w:color w:val="000000" w:themeColor="text1"/>
                <w:sz w:val="24"/>
                <w:szCs w:val="24"/>
              </w:rPr>
              <w:lastRenderedPageBreak/>
              <w:t>politiskajām tiesībām fakultatīvais protokols”</w:t>
            </w:r>
          </w:p>
          <w:p w14:paraId="0954947A" w14:textId="0BEBE5F9" w:rsidR="00AD0464" w:rsidRPr="00760456" w:rsidRDefault="00AD0464" w:rsidP="00A9019F">
            <w:pPr>
              <w:rPr>
                <w:rFonts w:ascii="Times New Roman" w:hAnsi="Times New Roman" w:cs="Times New Roman"/>
                <w:color w:val="000000" w:themeColor="text1"/>
                <w:sz w:val="24"/>
                <w:szCs w:val="24"/>
              </w:rPr>
            </w:pPr>
            <w:r w:rsidRPr="00262B3E">
              <w:rPr>
                <w:rFonts w:ascii="Times New Roman" w:hAnsi="Times New Roman" w:cs="Times New Roman"/>
                <w:color w:val="00B050"/>
                <w:sz w:val="24"/>
                <w:szCs w:val="24"/>
              </w:rPr>
              <w:t>VVC: Priekšlikums pieņemts.</w:t>
            </w:r>
          </w:p>
        </w:tc>
        <w:tc>
          <w:tcPr>
            <w:tcW w:w="2976" w:type="dxa"/>
            <w:vMerge/>
          </w:tcPr>
          <w:p w14:paraId="0CD0BA7B"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5157E408" w14:textId="77777777" w:rsidTr="00061FC1">
        <w:tc>
          <w:tcPr>
            <w:tcW w:w="2978" w:type="dxa"/>
            <w:vMerge/>
          </w:tcPr>
          <w:p w14:paraId="030161D0"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67121C30"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shd w:val="clear" w:color="auto" w:fill="auto"/>
          </w:tcPr>
          <w:p w14:paraId="3CD03D0D"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u w:val="single"/>
              </w:rPr>
              <w:t>Visā tekstā</w:t>
            </w:r>
            <w:r w:rsidRPr="00760456">
              <w:rPr>
                <w:rFonts w:ascii="Times New Roman" w:hAnsi="Times New Roman" w:cs="Times New Roman"/>
                <w:color w:val="000000" w:themeColor="text1"/>
                <w:sz w:val="24"/>
                <w:szCs w:val="24"/>
              </w:rPr>
              <w:t xml:space="preserve"> vārds “dalībvalstis” dažādās formās</w:t>
            </w:r>
          </w:p>
        </w:tc>
        <w:tc>
          <w:tcPr>
            <w:tcW w:w="2835" w:type="dxa"/>
          </w:tcPr>
          <w:p w14:paraId="2A33A58A" w14:textId="77777777" w:rsidR="00341510"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u w:val="single"/>
              </w:rPr>
              <w:t>Visā tekstā</w:t>
            </w:r>
            <w:r w:rsidRPr="00760456">
              <w:rPr>
                <w:rFonts w:ascii="Times New Roman" w:hAnsi="Times New Roman" w:cs="Times New Roman"/>
                <w:color w:val="000000" w:themeColor="text1"/>
                <w:sz w:val="24"/>
                <w:szCs w:val="24"/>
              </w:rPr>
              <w:t xml:space="preserve"> vārds “Dalībvalstis” dažādās formās ar lielo burtu</w:t>
            </w:r>
          </w:p>
          <w:p w14:paraId="34BCFC26" w14:textId="07829AE4" w:rsidR="00341510" w:rsidRDefault="002D214F" w:rsidP="00A9019F">
            <w:pPr>
              <w:rPr>
                <w:rFonts w:ascii="Times New Roman" w:hAnsi="Times New Roman" w:cs="Times New Roman"/>
                <w:color w:val="00B050"/>
                <w:sz w:val="24"/>
                <w:szCs w:val="24"/>
              </w:rPr>
            </w:pPr>
            <w:r w:rsidRPr="005023F8">
              <w:rPr>
                <w:rFonts w:ascii="Times New Roman" w:hAnsi="Times New Roman" w:cs="Times New Roman"/>
                <w:color w:val="00B050"/>
                <w:sz w:val="24"/>
                <w:szCs w:val="24"/>
              </w:rPr>
              <w:t xml:space="preserve">VVC: </w:t>
            </w:r>
            <w:r w:rsidR="002A2BC7">
              <w:rPr>
                <w:rFonts w:ascii="Times New Roman" w:hAnsi="Times New Roman" w:cs="Times New Roman"/>
                <w:color w:val="00B050"/>
                <w:sz w:val="24"/>
                <w:szCs w:val="24"/>
              </w:rPr>
              <w:t>Atšķirībā no angļu valodas (</w:t>
            </w:r>
            <w:proofErr w:type="spellStart"/>
            <w:r w:rsidR="002A2BC7">
              <w:rPr>
                <w:rFonts w:ascii="Times New Roman" w:hAnsi="Times New Roman" w:cs="Times New Roman"/>
                <w:i/>
                <w:iCs/>
                <w:color w:val="00B050"/>
                <w:sz w:val="24"/>
                <w:szCs w:val="24"/>
              </w:rPr>
              <w:t>State</w:t>
            </w:r>
            <w:proofErr w:type="spellEnd"/>
            <w:r w:rsidR="00B1224D">
              <w:rPr>
                <w:rFonts w:ascii="Times New Roman" w:hAnsi="Times New Roman" w:cs="Times New Roman"/>
                <w:i/>
                <w:iCs/>
                <w:color w:val="00B050"/>
                <w:sz w:val="24"/>
                <w:szCs w:val="24"/>
              </w:rPr>
              <w:t xml:space="preserve"> </w:t>
            </w:r>
            <w:proofErr w:type="spellStart"/>
            <w:r w:rsidR="00B1224D">
              <w:rPr>
                <w:rFonts w:ascii="Times New Roman" w:hAnsi="Times New Roman" w:cs="Times New Roman"/>
                <w:i/>
                <w:iCs/>
                <w:color w:val="00B050"/>
                <w:sz w:val="24"/>
                <w:szCs w:val="24"/>
              </w:rPr>
              <w:t>Party</w:t>
            </w:r>
            <w:proofErr w:type="spellEnd"/>
            <w:r w:rsidR="00B1224D">
              <w:rPr>
                <w:rFonts w:ascii="Times New Roman" w:hAnsi="Times New Roman" w:cs="Times New Roman"/>
                <w:i/>
                <w:iCs/>
                <w:color w:val="00B050"/>
                <w:sz w:val="24"/>
                <w:szCs w:val="24"/>
              </w:rPr>
              <w:t xml:space="preserve"> to </w:t>
            </w:r>
            <w:proofErr w:type="spellStart"/>
            <w:r w:rsidR="00B1224D">
              <w:rPr>
                <w:rFonts w:ascii="Times New Roman" w:hAnsi="Times New Roman" w:cs="Times New Roman"/>
                <w:i/>
                <w:iCs/>
                <w:color w:val="00B050"/>
                <w:sz w:val="24"/>
                <w:szCs w:val="24"/>
              </w:rPr>
              <w:t>the</w:t>
            </w:r>
            <w:proofErr w:type="spellEnd"/>
            <w:r w:rsidR="00B1224D">
              <w:rPr>
                <w:rFonts w:ascii="Times New Roman" w:hAnsi="Times New Roman" w:cs="Times New Roman"/>
                <w:i/>
                <w:iCs/>
                <w:color w:val="00B050"/>
                <w:sz w:val="24"/>
                <w:szCs w:val="24"/>
              </w:rPr>
              <w:t xml:space="preserve"> </w:t>
            </w:r>
            <w:proofErr w:type="spellStart"/>
            <w:r w:rsidR="00B1224D">
              <w:rPr>
                <w:rFonts w:ascii="Times New Roman" w:hAnsi="Times New Roman" w:cs="Times New Roman"/>
                <w:i/>
                <w:iCs/>
                <w:color w:val="00B050"/>
                <w:sz w:val="24"/>
                <w:szCs w:val="24"/>
              </w:rPr>
              <w:t>Covenant</w:t>
            </w:r>
            <w:proofErr w:type="spellEnd"/>
            <w:r w:rsidR="00B1224D">
              <w:rPr>
                <w:rFonts w:ascii="Times New Roman" w:hAnsi="Times New Roman" w:cs="Times New Roman"/>
                <w:color w:val="00B050"/>
                <w:sz w:val="24"/>
                <w:szCs w:val="24"/>
              </w:rPr>
              <w:t xml:space="preserve">, </w:t>
            </w:r>
            <w:proofErr w:type="spellStart"/>
            <w:r w:rsidR="00B1224D">
              <w:rPr>
                <w:rFonts w:ascii="Times New Roman" w:hAnsi="Times New Roman" w:cs="Times New Roman"/>
                <w:i/>
                <w:iCs/>
                <w:color w:val="00B050"/>
                <w:sz w:val="24"/>
                <w:szCs w:val="24"/>
              </w:rPr>
              <w:t>State</w:t>
            </w:r>
            <w:proofErr w:type="spellEnd"/>
            <w:r w:rsidR="00B1224D">
              <w:rPr>
                <w:rFonts w:ascii="Times New Roman" w:hAnsi="Times New Roman" w:cs="Times New Roman"/>
                <w:i/>
                <w:iCs/>
                <w:color w:val="00B050"/>
                <w:sz w:val="24"/>
                <w:szCs w:val="24"/>
              </w:rPr>
              <w:t xml:space="preserve"> </w:t>
            </w:r>
            <w:proofErr w:type="spellStart"/>
            <w:r w:rsidR="00B1224D">
              <w:rPr>
                <w:rFonts w:ascii="Times New Roman" w:hAnsi="Times New Roman" w:cs="Times New Roman"/>
                <w:i/>
                <w:iCs/>
                <w:color w:val="00B050"/>
                <w:sz w:val="24"/>
                <w:szCs w:val="24"/>
              </w:rPr>
              <w:t>Party</w:t>
            </w:r>
            <w:proofErr w:type="spellEnd"/>
            <w:r w:rsidR="00B1224D">
              <w:rPr>
                <w:rFonts w:ascii="Times New Roman" w:hAnsi="Times New Roman" w:cs="Times New Roman"/>
                <w:i/>
                <w:iCs/>
                <w:color w:val="00B050"/>
                <w:sz w:val="24"/>
                <w:szCs w:val="24"/>
              </w:rPr>
              <w:t xml:space="preserve"> to </w:t>
            </w:r>
            <w:proofErr w:type="spellStart"/>
            <w:r w:rsidR="00B1224D">
              <w:rPr>
                <w:rFonts w:ascii="Times New Roman" w:hAnsi="Times New Roman" w:cs="Times New Roman"/>
                <w:i/>
                <w:iCs/>
                <w:color w:val="00B050"/>
                <w:sz w:val="24"/>
                <w:szCs w:val="24"/>
              </w:rPr>
              <w:t>the</w:t>
            </w:r>
            <w:proofErr w:type="spellEnd"/>
            <w:r w:rsidR="00B1224D">
              <w:rPr>
                <w:rFonts w:ascii="Times New Roman" w:hAnsi="Times New Roman" w:cs="Times New Roman"/>
                <w:i/>
                <w:iCs/>
                <w:color w:val="00B050"/>
                <w:sz w:val="24"/>
                <w:szCs w:val="24"/>
              </w:rPr>
              <w:t xml:space="preserve"> </w:t>
            </w:r>
            <w:proofErr w:type="spellStart"/>
            <w:r w:rsidR="00B1224D">
              <w:rPr>
                <w:rFonts w:ascii="Times New Roman" w:hAnsi="Times New Roman" w:cs="Times New Roman"/>
                <w:i/>
                <w:iCs/>
                <w:color w:val="00B050"/>
                <w:sz w:val="24"/>
                <w:szCs w:val="24"/>
              </w:rPr>
              <w:t>present</w:t>
            </w:r>
            <w:proofErr w:type="spellEnd"/>
            <w:r w:rsidR="00B1224D">
              <w:rPr>
                <w:rFonts w:ascii="Times New Roman" w:hAnsi="Times New Roman" w:cs="Times New Roman"/>
                <w:i/>
                <w:iCs/>
                <w:color w:val="00B050"/>
                <w:sz w:val="24"/>
                <w:szCs w:val="24"/>
              </w:rPr>
              <w:t xml:space="preserve"> </w:t>
            </w:r>
            <w:proofErr w:type="spellStart"/>
            <w:r w:rsidR="00B1224D">
              <w:rPr>
                <w:rFonts w:ascii="Times New Roman" w:hAnsi="Times New Roman" w:cs="Times New Roman"/>
                <w:i/>
                <w:iCs/>
                <w:color w:val="00B050"/>
                <w:sz w:val="24"/>
                <w:szCs w:val="24"/>
              </w:rPr>
              <w:t>Protocol</w:t>
            </w:r>
            <w:proofErr w:type="spellEnd"/>
            <w:r w:rsidR="002A2BC7">
              <w:rPr>
                <w:rFonts w:ascii="Times New Roman" w:hAnsi="Times New Roman" w:cs="Times New Roman"/>
                <w:color w:val="00B050"/>
                <w:sz w:val="24"/>
                <w:szCs w:val="24"/>
              </w:rPr>
              <w:t>)</w:t>
            </w:r>
            <w:r w:rsidR="00EB3AB5">
              <w:rPr>
                <w:rFonts w:ascii="Times New Roman" w:hAnsi="Times New Roman" w:cs="Times New Roman"/>
                <w:color w:val="00B050"/>
                <w:sz w:val="24"/>
                <w:szCs w:val="24"/>
              </w:rPr>
              <w:t xml:space="preserve"> latviešu valodā</w:t>
            </w:r>
            <w:r w:rsidR="00CA2643">
              <w:rPr>
                <w:rFonts w:ascii="Times New Roman" w:hAnsi="Times New Roman" w:cs="Times New Roman"/>
                <w:color w:val="00B050"/>
                <w:sz w:val="24"/>
                <w:szCs w:val="24"/>
              </w:rPr>
              <w:t>, runājot par kāda līguma, konvencijas utt. dalībvalstīm,</w:t>
            </w:r>
            <w:r w:rsidR="00EB3AB5">
              <w:rPr>
                <w:rFonts w:ascii="Times New Roman" w:hAnsi="Times New Roman" w:cs="Times New Roman"/>
                <w:color w:val="00B050"/>
                <w:sz w:val="24"/>
                <w:szCs w:val="24"/>
              </w:rPr>
              <w:t xml:space="preserve"> vārdkopās </w:t>
            </w:r>
            <w:r w:rsidR="00CA2643">
              <w:rPr>
                <w:rFonts w:ascii="Times New Roman" w:hAnsi="Times New Roman" w:cs="Times New Roman"/>
                <w:color w:val="00B050"/>
                <w:sz w:val="24"/>
                <w:szCs w:val="24"/>
              </w:rPr>
              <w:t>ar lielo sākumburtu rak</w:t>
            </w:r>
            <w:r w:rsidR="003D2CCD">
              <w:rPr>
                <w:rFonts w:ascii="Times New Roman" w:hAnsi="Times New Roman" w:cs="Times New Roman"/>
                <w:color w:val="00B050"/>
                <w:sz w:val="24"/>
                <w:szCs w:val="24"/>
              </w:rPr>
              <w:t>s</w:t>
            </w:r>
            <w:r w:rsidR="00CA2643">
              <w:rPr>
                <w:rFonts w:ascii="Times New Roman" w:hAnsi="Times New Roman" w:cs="Times New Roman"/>
                <w:color w:val="00B050"/>
                <w:sz w:val="24"/>
                <w:szCs w:val="24"/>
              </w:rPr>
              <w:t>t</w:t>
            </w:r>
            <w:r w:rsidR="003D2CCD">
              <w:rPr>
                <w:rFonts w:ascii="Times New Roman" w:hAnsi="Times New Roman" w:cs="Times New Roman"/>
                <w:color w:val="00B050"/>
                <w:sz w:val="24"/>
                <w:szCs w:val="24"/>
              </w:rPr>
              <w:t>āms</w:t>
            </w:r>
            <w:r w:rsidR="00CA2643">
              <w:rPr>
                <w:rFonts w:ascii="Times New Roman" w:hAnsi="Times New Roman" w:cs="Times New Roman"/>
                <w:color w:val="00B050"/>
                <w:sz w:val="24"/>
                <w:szCs w:val="24"/>
              </w:rPr>
              <w:t xml:space="preserve"> tikai </w:t>
            </w:r>
            <w:r w:rsidR="003D2CCD">
              <w:rPr>
                <w:rFonts w:ascii="Times New Roman" w:hAnsi="Times New Roman" w:cs="Times New Roman"/>
                <w:color w:val="00B050"/>
                <w:sz w:val="24"/>
                <w:szCs w:val="24"/>
              </w:rPr>
              <w:t>vārdkopas pirmais vārds</w:t>
            </w:r>
            <w:r w:rsidR="00976C69">
              <w:rPr>
                <w:rFonts w:ascii="Times New Roman" w:hAnsi="Times New Roman" w:cs="Times New Roman"/>
                <w:color w:val="00B050"/>
                <w:sz w:val="24"/>
                <w:szCs w:val="24"/>
              </w:rPr>
              <w:t xml:space="preserve">. </w:t>
            </w:r>
            <w:r w:rsidR="006A6AC8">
              <w:rPr>
                <w:rFonts w:ascii="Times New Roman" w:hAnsi="Times New Roman" w:cs="Times New Roman"/>
                <w:color w:val="00B050"/>
                <w:sz w:val="24"/>
                <w:szCs w:val="24"/>
              </w:rPr>
              <w:t>T</w:t>
            </w:r>
            <w:r w:rsidR="00A54E9F">
              <w:rPr>
                <w:rFonts w:ascii="Times New Roman" w:hAnsi="Times New Roman" w:cs="Times New Roman"/>
                <w:color w:val="00B050"/>
                <w:sz w:val="24"/>
                <w:szCs w:val="24"/>
              </w:rPr>
              <w:t>ulkojumā</w:t>
            </w:r>
            <w:r w:rsidR="006A6AC8">
              <w:rPr>
                <w:rFonts w:ascii="Times New Roman" w:hAnsi="Times New Roman" w:cs="Times New Roman"/>
                <w:color w:val="00B050"/>
                <w:sz w:val="24"/>
                <w:szCs w:val="24"/>
              </w:rPr>
              <w:t xml:space="preserve"> </w:t>
            </w:r>
            <w:r w:rsidR="00976C69">
              <w:rPr>
                <w:rFonts w:ascii="Times New Roman" w:hAnsi="Times New Roman" w:cs="Times New Roman"/>
                <w:color w:val="00B050"/>
                <w:sz w:val="24"/>
                <w:szCs w:val="24"/>
              </w:rPr>
              <w:t xml:space="preserve">tieši tā jau ir darīts – </w:t>
            </w:r>
            <w:r w:rsidR="006A6AC8">
              <w:rPr>
                <w:rFonts w:ascii="Times New Roman" w:hAnsi="Times New Roman" w:cs="Times New Roman"/>
                <w:color w:val="00B050"/>
                <w:sz w:val="24"/>
                <w:szCs w:val="24"/>
              </w:rPr>
              <w:t xml:space="preserve">“Līguma </w:t>
            </w:r>
            <w:r w:rsidR="00A54E9F">
              <w:rPr>
                <w:rFonts w:ascii="Times New Roman" w:hAnsi="Times New Roman" w:cs="Times New Roman"/>
                <w:color w:val="00B050"/>
                <w:sz w:val="24"/>
                <w:szCs w:val="24"/>
              </w:rPr>
              <w:t>dalībvalst</w:t>
            </w:r>
            <w:r w:rsidR="000C6092">
              <w:rPr>
                <w:rFonts w:ascii="Times New Roman" w:hAnsi="Times New Roman" w:cs="Times New Roman"/>
                <w:color w:val="00B050"/>
                <w:sz w:val="24"/>
                <w:szCs w:val="24"/>
              </w:rPr>
              <w:t>i</w:t>
            </w:r>
            <w:r w:rsidR="00A54E9F">
              <w:rPr>
                <w:rFonts w:ascii="Times New Roman" w:hAnsi="Times New Roman" w:cs="Times New Roman"/>
                <w:color w:val="00B050"/>
                <w:sz w:val="24"/>
                <w:szCs w:val="24"/>
              </w:rPr>
              <w:t>s</w:t>
            </w:r>
            <w:r w:rsidR="006A6AC8">
              <w:rPr>
                <w:rFonts w:ascii="Times New Roman" w:hAnsi="Times New Roman" w:cs="Times New Roman"/>
                <w:color w:val="00B050"/>
                <w:sz w:val="24"/>
                <w:szCs w:val="24"/>
              </w:rPr>
              <w:t>”</w:t>
            </w:r>
            <w:r w:rsidR="00A54E9F">
              <w:rPr>
                <w:rFonts w:ascii="Times New Roman" w:hAnsi="Times New Roman" w:cs="Times New Roman"/>
                <w:color w:val="00B050"/>
                <w:sz w:val="24"/>
                <w:szCs w:val="24"/>
              </w:rPr>
              <w:t xml:space="preserve"> (saskaņojot ar nākamo komentāru, vārdkopa labojama uz “</w:t>
            </w:r>
            <w:proofErr w:type="spellStart"/>
            <w:r w:rsidR="00A54E9F">
              <w:rPr>
                <w:rFonts w:ascii="Times New Roman" w:hAnsi="Times New Roman" w:cs="Times New Roman"/>
                <w:color w:val="00B050"/>
                <w:sz w:val="24"/>
                <w:szCs w:val="24"/>
              </w:rPr>
              <w:t>Pakta</w:t>
            </w:r>
            <w:proofErr w:type="spellEnd"/>
            <w:r w:rsidR="00A54E9F">
              <w:rPr>
                <w:rFonts w:ascii="Times New Roman" w:hAnsi="Times New Roman" w:cs="Times New Roman"/>
                <w:color w:val="00B050"/>
                <w:sz w:val="24"/>
                <w:szCs w:val="24"/>
              </w:rPr>
              <w:t xml:space="preserve"> dalībvalstis”)</w:t>
            </w:r>
            <w:r w:rsidR="00B257A7">
              <w:rPr>
                <w:rFonts w:ascii="Times New Roman" w:hAnsi="Times New Roman" w:cs="Times New Roman"/>
                <w:color w:val="00B050"/>
                <w:sz w:val="24"/>
                <w:szCs w:val="24"/>
              </w:rPr>
              <w:t xml:space="preserve"> un “Protokola dalībvalstis”</w:t>
            </w:r>
            <w:r w:rsidR="00976C69">
              <w:rPr>
                <w:rFonts w:ascii="Times New Roman" w:hAnsi="Times New Roman" w:cs="Times New Roman"/>
                <w:color w:val="00B050"/>
                <w:sz w:val="24"/>
                <w:szCs w:val="24"/>
              </w:rPr>
              <w:t>.</w:t>
            </w:r>
          </w:p>
          <w:p w14:paraId="387CDF4A" w14:textId="77777777" w:rsidR="00C3038A" w:rsidRDefault="00C3038A" w:rsidP="00A9019F">
            <w:pPr>
              <w:rPr>
                <w:rFonts w:ascii="Times New Roman" w:hAnsi="Times New Roman" w:cs="Times New Roman"/>
                <w:color w:val="00B050"/>
                <w:sz w:val="24"/>
                <w:szCs w:val="24"/>
              </w:rPr>
            </w:pPr>
          </w:p>
          <w:p w14:paraId="1BC2DD83" w14:textId="4A8CD976" w:rsidR="00341510" w:rsidRPr="005E05CD" w:rsidRDefault="005E05CD" w:rsidP="00A9019F">
            <w:pPr>
              <w:rPr>
                <w:rFonts w:ascii="Times New Roman" w:hAnsi="Times New Roman" w:cs="Times New Roman"/>
                <w:color w:val="000000" w:themeColor="text1"/>
                <w:sz w:val="24"/>
                <w:szCs w:val="24"/>
              </w:rPr>
            </w:pPr>
            <w:r w:rsidRPr="005E05CD">
              <w:rPr>
                <w:rFonts w:ascii="Times New Roman" w:hAnsi="Times New Roman" w:cs="Times New Roman"/>
                <w:color w:val="00B050"/>
                <w:sz w:val="24"/>
                <w:szCs w:val="24"/>
              </w:rPr>
              <w:t>Redakcija saskaņota atbilstoši iepriekšējam komentāram.</w:t>
            </w:r>
          </w:p>
        </w:tc>
        <w:tc>
          <w:tcPr>
            <w:tcW w:w="2976" w:type="dxa"/>
            <w:vMerge/>
          </w:tcPr>
          <w:p w14:paraId="1DB8B080"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256C8EE3" w14:textId="77777777" w:rsidTr="00061FC1">
        <w:tc>
          <w:tcPr>
            <w:tcW w:w="2978" w:type="dxa"/>
            <w:vMerge/>
          </w:tcPr>
          <w:p w14:paraId="33D3F653"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659DABD0"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6CD52659" w14:textId="77777777" w:rsidR="00341510" w:rsidRPr="00760456" w:rsidRDefault="00341510" w:rsidP="00A9019F">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u w:val="single"/>
              </w:rPr>
              <w:t>Visā tekstā</w:t>
            </w:r>
            <w:r w:rsidRPr="00760456">
              <w:rPr>
                <w:rFonts w:ascii="Times New Roman" w:hAnsi="Times New Roman" w:cs="Times New Roman"/>
                <w:color w:val="000000" w:themeColor="text1"/>
                <w:sz w:val="24"/>
                <w:szCs w:val="24"/>
              </w:rPr>
              <w:t xml:space="preserve"> vārds “</w:t>
            </w:r>
            <w:r w:rsidRPr="001B02D9">
              <w:rPr>
                <w:rFonts w:ascii="Times New Roman" w:hAnsi="Times New Roman" w:cs="Times New Roman"/>
                <w:color w:val="000000" w:themeColor="text1"/>
                <w:sz w:val="24"/>
                <w:szCs w:val="24"/>
                <w:highlight w:val="cyan"/>
              </w:rPr>
              <w:t>Līgums</w:t>
            </w:r>
            <w:r w:rsidRPr="00760456">
              <w:rPr>
                <w:rFonts w:ascii="Times New Roman" w:hAnsi="Times New Roman" w:cs="Times New Roman"/>
                <w:color w:val="000000" w:themeColor="text1"/>
                <w:sz w:val="24"/>
                <w:szCs w:val="24"/>
              </w:rPr>
              <w:t xml:space="preserve">”, ja tas attiecināts uz Starptautisko </w:t>
            </w:r>
            <w:r w:rsidRPr="001B02D9">
              <w:rPr>
                <w:rFonts w:ascii="Times New Roman" w:hAnsi="Times New Roman" w:cs="Times New Roman"/>
                <w:color w:val="000000" w:themeColor="text1"/>
                <w:sz w:val="24"/>
                <w:szCs w:val="24"/>
                <w:highlight w:val="cyan"/>
              </w:rPr>
              <w:t>līgumu</w:t>
            </w:r>
            <w:r w:rsidRPr="00760456">
              <w:rPr>
                <w:rFonts w:ascii="Times New Roman" w:hAnsi="Times New Roman" w:cs="Times New Roman"/>
                <w:color w:val="000000" w:themeColor="text1"/>
                <w:sz w:val="24"/>
                <w:szCs w:val="24"/>
              </w:rPr>
              <w:t xml:space="preserve"> par civilajām un politiskajām tiesībām, dažādās formās</w:t>
            </w:r>
          </w:p>
        </w:tc>
        <w:tc>
          <w:tcPr>
            <w:tcW w:w="2835" w:type="dxa"/>
          </w:tcPr>
          <w:p w14:paraId="48CD7E38" w14:textId="77777777" w:rsidR="00341510" w:rsidRDefault="00341510" w:rsidP="00A9019F">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u w:val="single"/>
              </w:rPr>
              <w:t>Visā tekstā</w:t>
            </w:r>
            <w:r w:rsidRPr="00760456">
              <w:rPr>
                <w:rFonts w:ascii="Times New Roman" w:hAnsi="Times New Roman" w:cs="Times New Roman"/>
                <w:color w:val="000000" w:themeColor="text1"/>
                <w:sz w:val="24"/>
                <w:szCs w:val="24"/>
              </w:rPr>
              <w:t xml:space="preserve"> vārds “</w:t>
            </w:r>
            <w:r w:rsidRPr="001B02D9">
              <w:rPr>
                <w:rFonts w:ascii="Times New Roman" w:hAnsi="Times New Roman" w:cs="Times New Roman"/>
                <w:color w:val="000000" w:themeColor="text1"/>
                <w:sz w:val="24"/>
                <w:szCs w:val="24"/>
                <w:highlight w:val="cyan"/>
              </w:rPr>
              <w:t>Pakts</w:t>
            </w:r>
            <w:r w:rsidRPr="00760456">
              <w:rPr>
                <w:rFonts w:ascii="Times New Roman" w:hAnsi="Times New Roman" w:cs="Times New Roman"/>
                <w:color w:val="000000" w:themeColor="text1"/>
                <w:sz w:val="24"/>
                <w:szCs w:val="24"/>
              </w:rPr>
              <w:t xml:space="preserve">”, ja tas attiecināts uz Starptautisko </w:t>
            </w:r>
            <w:proofErr w:type="spellStart"/>
            <w:r w:rsidRPr="001B02D9">
              <w:rPr>
                <w:rFonts w:ascii="Times New Roman" w:hAnsi="Times New Roman" w:cs="Times New Roman"/>
                <w:color w:val="000000" w:themeColor="text1"/>
                <w:sz w:val="24"/>
                <w:szCs w:val="24"/>
                <w:highlight w:val="cyan"/>
              </w:rPr>
              <w:t>paktu</w:t>
            </w:r>
            <w:proofErr w:type="spellEnd"/>
            <w:r w:rsidRPr="00760456">
              <w:rPr>
                <w:rFonts w:ascii="Times New Roman" w:hAnsi="Times New Roman" w:cs="Times New Roman"/>
                <w:color w:val="000000" w:themeColor="text1"/>
                <w:sz w:val="24"/>
                <w:szCs w:val="24"/>
              </w:rPr>
              <w:t xml:space="preserve"> par pilsoniskajām un politiskajām tiesībām, dažādās formās</w:t>
            </w:r>
          </w:p>
          <w:p w14:paraId="482D11BA" w14:textId="0E7008AF" w:rsidR="00AD0464" w:rsidRPr="00760456" w:rsidRDefault="00AD0464" w:rsidP="00A9019F">
            <w:pPr>
              <w:jc w:val="both"/>
              <w:rPr>
                <w:rFonts w:ascii="Times New Roman" w:hAnsi="Times New Roman" w:cs="Times New Roman"/>
                <w:color w:val="000000" w:themeColor="text1"/>
                <w:sz w:val="24"/>
                <w:szCs w:val="24"/>
              </w:rPr>
            </w:pPr>
            <w:r w:rsidRPr="00262B3E">
              <w:rPr>
                <w:rFonts w:ascii="Times New Roman" w:hAnsi="Times New Roman" w:cs="Times New Roman"/>
                <w:color w:val="00B050"/>
                <w:sz w:val="24"/>
                <w:szCs w:val="24"/>
              </w:rPr>
              <w:t>VVC: Priekšlikums pieņemts.</w:t>
            </w:r>
          </w:p>
        </w:tc>
        <w:tc>
          <w:tcPr>
            <w:tcW w:w="2976" w:type="dxa"/>
            <w:vMerge/>
          </w:tcPr>
          <w:p w14:paraId="040DEDE8"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054854EC" w14:textId="77777777" w:rsidTr="00061FC1">
        <w:tc>
          <w:tcPr>
            <w:tcW w:w="2978" w:type="dxa"/>
            <w:vMerge/>
          </w:tcPr>
          <w:p w14:paraId="50B25761"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64CF17ED"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77D5CA51"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 xml:space="preserve">2.pants </w:t>
            </w:r>
          </w:p>
          <w:p w14:paraId="510BE818" w14:textId="77777777" w:rsidR="00341510" w:rsidRPr="00760456" w:rsidRDefault="00341510" w:rsidP="00B80040">
            <w:pPr>
              <w:shd w:val="clear" w:color="auto" w:fill="FFFFFF"/>
              <w:jc w:val="both"/>
              <w:rPr>
                <w:rFonts w:ascii="Times New Roman" w:eastAsia="Times New Roman" w:hAnsi="Times New Roman" w:cs="Times New Roman"/>
                <w:color w:val="000000" w:themeColor="text1"/>
                <w:sz w:val="24"/>
                <w:szCs w:val="24"/>
                <w:lang w:eastAsia="en-GB"/>
              </w:rPr>
            </w:pPr>
            <w:r w:rsidRPr="00760456">
              <w:rPr>
                <w:rFonts w:ascii="Times New Roman" w:eastAsia="Times New Roman" w:hAnsi="Times New Roman" w:cs="Times New Roman"/>
                <w:sz w:val="24"/>
                <w:szCs w:val="24"/>
                <w:lang w:eastAsia="en-GB"/>
              </w:rPr>
              <w:t xml:space="preserve">“Saskaņā ar 1. panta noteikumiem personas, kuras apgalvo, ka ir pārkāptas kādas no </w:t>
            </w:r>
            <w:proofErr w:type="spellStart"/>
            <w:r w:rsidRPr="00760456">
              <w:rPr>
                <w:rFonts w:ascii="Times New Roman" w:eastAsia="Times New Roman" w:hAnsi="Times New Roman" w:cs="Times New Roman"/>
                <w:sz w:val="24"/>
                <w:szCs w:val="24"/>
                <w:lang w:eastAsia="en-GB"/>
              </w:rPr>
              <w:t>Paktā</w:t>
            </w:r>
            <w:proofErr w:type="spellEnd"/>
            <w:r w:rsidRPr="00760456">
              <w:rPr>
                <w:rFonts w:ascii="Times New Roman" w:eastAsia="Times New Roman" w:hAnsi="Times New Roman" w:cs="Times New Roman"/>
                <w:sz w:val="24"/>
                <w:szCs w:val="24"/>
                <w:lang w:eastAsia="en-GB"/>
              </w:rPr>
              <w:t xml:space="preserve"> minētajām to tiesībām, un kuras izsmēlušas visus tām pieejamās </w:t>
            </w:r>
            <w:r w:rsidRPr="007A65A6">
              <w:rPr>
                <w:rFonts w:ascii="Times New Roman" w:eastAsia="Times New Roman" w:hAnsi="Times New Roman" w:cs="Times New Roman"/>
                <w:sz w:val="24"/>
                <w:szCs w:val="24"/>
                <w:lang w:eastAsia="en-GB"/>
              </w:rPr>
              <w:t>tiesību aizsardzības iespējas savā zemē</w:t>
            </w:r>
            <w:r w:rsidRPr="00760456">
              <w:rPr>
                <w:rFonts w:ascii="Times New Roman" w:eastAsia="Times New Roman" w:hAnsi="Times New Roman" w:cs="Times New Roman"/>
                <w:sz w:val="24"/>
                <w:szCs w:val="24"/>
                <w:lang w:eastAsia="en-GB"/>
              </w:rPr>
              <w:t xml:space="preserve"> var iesniegt Komitejai izskatīšanai rakstveida iesniegumu.”</w:t>
            </w:r>
          </w:p>
        </w:tc>
        <w:tc>
          <w:tcPr>
            <w:tcW w:w="2835" w:type="dxa"/>
          </w:tcPr>
          <w:p w14:paraId="50D3C712" w14:textId="77777777" w:rsidR="00341510" w:rsidRPr="00760456" w:rsidRDefault="00341510" w:rsidP="00A9019F">
            <w:pPr>
              <w:rPr>
                <w:rFonts w:ascii="Times New Roman" w:hAnsi="Times New Roman" w:cs="Times New Roman"/>
                <w:sz w:val="24"/>
                <w:szCs w:val="24"/>
              </w:rPr>
            </w:pPr>
            <w:r w:rsidRPr="00760456">
              <w:rPr>
                <w:rFonts w:ascii="Times New Roman" w:hAnsi="Times New Roman" w:cs="Times New Roman"/>
                <w:sz w:val="24"/>
                <w:szCs w:val="24"/>
              </w:rPr>
              <w:t xml:space="preserve">2.pants </w:t>
            </w:r>
          </w:p>
          <w:p w14:paraId="086DADE5" w14:textId="77777777" w:rsidR="00341510" w:rsidRPr="00760456" w:rsidRDefault="00341510" w:rsidP="00B80040">
            <w:pPr>
              <w:shd w:val="clear" w:color="auto" w:fill="FFFFFF"/>
              <w:jc w:val="both"/>
              <w:rPr>
                <w:rFonts w:ascii="Times New Roman" w:eastAsia="Times New Roman" w:hAnsi="Times New Roman" w:cs="Times New Roman"/>
                <w:sz w:val="24"/>
                <w:szCs w:val="24"/>
                <w:lang w:eastAsia="en-GB"/>
              </w:rPr>
            </w:pPr>
            <w:r w:rsidRPr="00760456">
              <w:rPr>
                <w:rFonts w:ascii="Times New Roman" w:eastAsia="Times New Roman" w:hAnsi="Times New Roman" w:cs="Times New Roman"/>
                <w:sz w:val="24"/>
                <w:szCs w:val="24"/>
                <w:lang w:eastAsia="en-GB"/>
              </w:rPr>
              <w:t xml:space="preserve">“Saskaņā ar 1. panta noteikumiem personas, kuras apgalvo, ka ir pārkāptas kādas no </w:t>
            </w:r>
            <w:proofErr w:type="spellStart"/>
            <w:r w:rsidRPr="00760456">
              <w:rPr>
                <w:rFonts w:ascii="Times New Roman" w:eastAsia="Times New Roman" w:hAnsi="Times New Roman" w:cs="Times New Roman"/>
                <w:sz w:val="24"/>
                <w:szCs w:val="24"/>
                <w:lang w:eastAsia="en-GB"/>
              </w:rPr>
              <w:t>Paktā</w:t>
            </w:r>
            <w:proofErr w:type="spellEnd"/>
            <w:r w:rsidRPr="00760456">
              <w:rPr>
                <w:rFonts w:ascii="Times New Roman" w:eastAsia="Times New Roman" w:hAnsi="Times New Roman" w:cs="Times New Roman"/>
                <w:sz w:val="24"/>
                <w:szCs w:val="24"/>
                <w:lang w:eastAsia="en-GB"/>
              </w:rPr>
              <w:t xml:space="preserve"> minētajām to tiesībām, un kuras izsmēlušas visus </w:t>
            </w:r>
            <w:r w:rsidRPr="007A65A6">
              <w:rPr>
                <w:rFonts w:ascii="Times New Roman" w:eastAsia="Times New Roman" w:hAnsi="Times New Roman" w:cs="Times New Roman"/>
                <w:sz w:val="24"/>
                <w:szCs w:val="24"/>
                <w:lang w:eastAsia="en-GB"/>
              </w:rPr>
              <w:t>nacionālos tiesību aizsardzības līdzekļus</w:t>
            </w:r>
            <w:r w:rsidRPr="00760456">
              <w:rPr>
                <w:rFonts w:ascii="Times New Roman" w:eastAsia="Times New Roman" w:hAnsi="Times New Roman" w:cs="Times New Roman"/>
                <w:sz w:val="24"/>
                <w:szCs w:val="24"/>
                <w:lang w:eastAsia="en-GB"/>
              </w:rPr>
              <w:t xml:space="preserve"> var iesniegt Komitejai izskatīšanai rakstveida iesniegumu.</w:t>
            </w:r>
          </w:p>
          <w:p w14:paraId="317D185C" w14:textId="77777777" w:rsidR="00341510" w:rsidRDefault="00410E8B" w:rsidP="00A9019F">
            <w:pPr>
              <w:rPr>
                <w:rFonts w:ascii="Times New Roman" w:hAnsi="Times New Roman" w:cs="Times New Roman"/>
                <w:color w:val="00B050"/>
                <w:sz w:val="24"/>
                <w:szCs w:val="24"/>
              </w:rPr>
            </w:pPr>
            <w:r w:rsidRPr="00262B3E">
              <w:rPr>
                <w:rFonts w:ascii="Times New Roman" w:hAnsi="Times New Roman" w:cs="Times New Roman"/>
                <w:color w:val="00B050"/>
                <w:sz w:val="24"/>
                <w:szCs w:val="24"/>
              </w:rPr>
              <w:t xml:space="preserve">VVC: </w:t>
            </w:r>
            <w:r w:rsidR="00D66957">
              <w:rPr>
                <w:rFonts w:ascii="Times New Roman" w:hAnsi="Times New Roman" w:cs="Times New Roman"/>
                <w:color w:val="00B050"/>
                <w:sz w:val="24"/>
                <w:szCs w:val="24"/>
              </w:rPr>
              <w:t>Valsts valodas centra datubāzē terminam “</w:t>
            </w:r>
            <w:proofErr w:type="spellStart"/>
            <w:r w:rsidR="00D66957">
              <w:rPr>
                <w:rFonts w:ascii="Times New Roman" w:hAnsi="Times New Roman" w:cs="Times New Roman"/>
                <w:color w:val="00B050"/>
                <w:sz w:val="24"/>
                <w:szCs w:val="24"/>
              </w:rPr>
              <w:t>domestic</w:t>
            </w:r>
            <w:proofErr w:type="spellEnd"/>
            <w:r w:rsidR="00D66957">
              <w:rPr>
                <w:rFonts w:ascii="Times New Roman" w:hAnsi="Times New Roman" w:cs="Times New Roman"/>
                <w:color w:val="00B050"/>
                <w:sz w:val="24"/>
                <w:szCs w:val="24"/>
              </w:rPr>
              <w:t xml:space="preserve"> </w:t>
            </w:r>
            <w:proofErr w:type="spellStart"/>
            <w:r w:rsidR="00D66957">
              <w:rPr>
                <w:rFonts w:ascii="Times New Roman" w:hAnsi="Times New Roman" w:cs="Times New Roman"/>
                <w:color w:val="00B050"/>
                <w:sz w:val="24"/>
                <w:szCs w:val="24"/>
              </w:rPr>
              <w:t>remedy</w:t>
            </w:r>
            <w:proofErr w:type="spellEnd"/>
            <w:r w:rsidR="00D66957">
              <w:rPr>
                <w:rFonts w:ascii="Times New Roman" w:hAnsi="Times New Roman" w:cs="Times New Roman"/>
                <w:color w:val="00B050"/>
                <w:sz w:val="24"/>
                <w:szCs w:val="24"/>
              </w:rPr>
              <w:t xml:space="preserve">” pieejama arī atbilsme “valsts līmeņa </w:t>
            </w:r>
            <w:r w:rsidR="00535646">
              <w:rPr>
                <w:rFonts w:ascii="Times New Roman" w:hAnsi="Times New Roman" w:cs="Times New Roman"/>
                <w:color w:val="00B050"/>
                <w:sz w:val="24"/>
                <w:szCs w:val="24"/>
              </w:rPr>
              <w:t>tiesiskās aizsardzības līdzekļi</w:t>
            </w:r>
            <w:r w:rsidR="00D66957">
              <w:rPr>
                <w:rFonts w:ascii="Times New Roman" w:hAnsi="Times New Roman" w:cs="Times New Roman"/>
                <w:color w:val="00B050"/>
                <w:sz w:val="24"/>
                <w:szCs w:val="24"/>
              </w:rPr>
              <w:t>”</w:t>
            </w:r>
            <w:r w:rsidR="00535646">
              <w:rPr>
                <w:rFonts w:ascii="Times New Roman" w:hAnsi="Times New Roman" w:cs="Times New Roman"/>
                <w:color w:val="00B050"/>
                <w:sz w:val="24"/>
                <w:szCs w:val="24"/>
              </w:rPr>
              <w:t xml:space="preserve">. Skatīt arī šķirklis Latvijas Nacionālajā terminoloģijas portālā: </w:t>
            </w:r>
            <w:hyperlink r:id="rId168" w:history="1">
              <w:r w:rsidR="00535646" w:rsidRPr="009E5596">
                <w:rPr>
                  <w:rStyle w:val="Hipersaite"/>
                  <w:rFonts w:ascii="Times New Roman" w:hAnsi="Times New Roman" w:cs="Times New Roman"/>
                  <w:sz w:val="24"/>
                  <w:szCs w:val="24"/>
                </w:rPr>
                <w:t>https://termini.gov.lv/atrast/domestic%20remedy</w:t>
              </w:r>
            </w:hyperlink>
            <w:r w:rsidR="00535646">
              <w:rPr>
                <w:rFonts w:ascii="Times New Roman" w:hAnsi="Times New Roman" w:cs="Times New Roman"/>
                <w:color w:val="00B050"/>
                <w:sz w:val="24"/>
                <w:szCs w:val="24"/>
              </w:rPr>
              <w:t xml:space="preserve">. </w:t>
            </w:r>
          </w:p>
          <w:p w14:paraId="45299347" w14:textId="77777777" w:rsidR="00EB73A0" w:rsidRDefault="00EB73A0" w:rsidP="00A9019F">
            <w:pPr>
              <w:rPr>
                <w:rFonts w:ascii="Times New Roman" w:hAnsi="Times New Roman" w:cs="Times New Roman"/>
                <w:color w:val="00B050"/>
                <w:sz w:val="24"/>
                <w:szCs w:val="24"/>
              </w:rPr>
            </w:pPr>
            <w:r>
              <w:rPr>
                <w:rFonts w:ascii="Times New Roman" w:hAnsi="Times New Roman" w:cs="Times New Roman"/>
                <w:color w:val="00B050"/>
                <w:sz w:val="24"/>
                <w:szCs w:val="24"/>
              </w:rPr>
              <w:t xml:space="preserve">Lūgums sniegt ekspertu viedokli par šādas atbilsmes piemērotību. </w:t>
            </w:r>
          </w:p>
          <w:p w14:paraId="1958E431" w14:textId="77777777" w:rsidR="00790DA9" w:rsidRDefault="00790DA9" w:rsidP="00A9019F">
            <w:pPr>
              <w:rPr>
                <w:rFonts w:ascii="Times New Roman" w:hAnsi="Times New Roman" w:cs="Times New Roman"/>
                <w:color w:val="00B050"/>
                <w:sz w:val="24"/>
                <w:szCs w:val="24"/>
              </w:rPr>
            </w:pPr>
          </w:p>
          <w:p w14:paraId="72B4EA41" w14:textId="5C3DC75D" w:rsidR="00790DA9" w:rsidRPr="00016A21" w:rsidRDefault="00016A21" w:rsidP="00A9019F">
            <w:pPr>
              <w:rPr>
                <w:rFonts w:ascii="Times New Roman" w:hAnsi="Times New Roman" w:cs="Times New Roman"/>
                <w:sz w:val="24"/>
                <w:szCs w:val="24"/>
              </w:rPr>
            </w:pPr>
            <w:r w:rsidRPr="00016A21">
              <w:rPr>
                <w:rFonts w:ascii="Times New Roman" w:hAnsi="Times New Roman" w:cs="Times New Roman"/>
                <w:color w:val="00B050"/>
                <w:sz w:val="24"/>
                <w:szCs w:val="24"/>
              </w:rPr>
              <w:t>Redakcija s</w:t>
            </w:r>
            <w:r w:rsidR="00790DA9" w:rsidRPr="00016A21">
              <w:rPr>
                <w:rFonts w:ascii="Times New Roman" w:hAnsi="Times New Roman" w:cs="Times New Roman"/>
                <w:color w:val="00B050"/>
                <w:sz w:val="24"/>
                <w:szCs w:val="24"/>
              </w:rPr>
              <w:t xml:space="preserve">askaņota </w:t>
            </w:r>
            <w:r w:rsidRPr="00016A21">
              <w:rPr>
                <w:rFonts w:ascii="Times New Roman" w:hAnsi="Times New Roman" w:cs="Times New Roman"/>
                <w:color w:val="00B050"/>
                <w:sz w:val="24"/>
                <w:szCs w:val="24"/>
              </w:rPr>
              <w:t xml:space="preserve">attiecībā uz </w:t>
            </w:r>
            <w:r w:rsidR="00790DA9" w:rsidRPr="00016A21">
              <w:rPr>
                <w:rFonts w:ascii="Times New Roman" w:hAnsi="Times New Roman" w:cs="Times New Roman"/>
                <w:color w:val="00B050"/>
                <w:sz w:val="24"/>
                <w:szCs w:val="24"/>
              </w:rPr>
              <w:t>atbilsm</w:t>
            </w:r>
            <w:r w:rsidRPr="00016A21">
              <w:rPr>
                <w:rFonts w:ascii="Times New Roman" w:hAnsi="Times New Roman" w:cs="Times New Roman"/>
                <w:color w:val="00B050"/>
                <w:sz w:val="24"/>
                <w:szCs w:val="24"/>
              </w:rPr>
              <w:t xml:space="preserve">i </w:t>
            </w:r>
            <w:r w:rsidR="00790DA9" w:rsidRPr="00016A21">
              <w:rPr>
                <w:rFonts w:ascii="Times New Roman" w:hAnsi="Times New Roman" w:cs="Times New Roman"/>
                <w:color w:val="00B050"/>
                <w:sz w:val="24"/>
                <w:szCs w:val="24"/>
              </w:rPr>
              <w:t>“</w:t>
            </w:r>
            <w:r w:rsidR="00DC7F60" w:rsidRPr="00016A21">
              <w:rPr>
                <w:rFonts w:ascii="Times New Roman" w:hAnsi="Times New Roman" w:cs="Times New Roman"/>
                <w:color w:val="00B050"/>
                <w:sz w:val="24"/>
                <w:szCs w:val="24"/>
              </w:rPr>
              <w:t>nacionālie tiesību aizsardzības līdzekļi</w:t>
            </w:r>
            <w:r w:rsidR="00790DA9" w:rsidRPr="00016A21">
              <w:rPr>
                <w:rFonts w:ascii="Times New Roman" w:hAnsi="Times New Roman" w:cs="Times New Roman"/>
                <w:color w:val="00B050"/>
                <w:sz w:val="24"/>
                <w:szCs w:val="24"/>
              </w:rPr>
              <w:t>”</w:t>
            </w:r>
          </w:p>
        </w:tc>
        <w:tc>
          <w:tcPr>
            <w:tcW w:w="2976" w:type="dxa"/>
            <w:vMerge/>
          </w:tcPr>
          <w:p w14:paraId="218BA512"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671CAFEA" w14:textId="77777777" w:rsidTr="00061FC1">
        <w:tc>
          <w:tcPr>
            <w:tcW w:w="2978" w:type="dxa"/>
            <w:vMerge/>
          </w:tcPr>
          <w:p w14:paraId="42EE89BF"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54273E13"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shd w:val="clear" w:color="auto" w:fill="auto"/>
          </w:tcPr>
          <w:p w14:paraId="00854901" w14:textId="77777777" w:rsidR="00341510" w:rsidRPr="00760456" w:rsidRDefault="00341510" w:rsidP="00A9019F">
            <w:pPr>
              <w:rPr>
                <w:rFonts w:ascii="Times New Roman" w:hAnsi="Times New Roman" w:cs="Times New Roman"/>
                <w:sz w:val="24"/>
                <w:szCs w:val="24"/>
              </w:rPr>
            </w:pPr>
            <w:r w:rsidRPr="00760456">
              <w:rPr>
                <w:rFonts w:ascii="Times New Roman" w:hAnsi="Times New Roman" w:cs="Times New Roman"/>
                <w:color w:val="000000" w:themeColor="text1"/>
                <w:sz w:val="24"/>
                <w:szCs w:val="24"/>
              </w:rPr>
              <w:t>5</w:t>
            </w:r>
            <w:r w:rsidRPr="00760456">
              <w:rPr>
                <w:rFonts w:ascii="Times New Roman" w:hAnsi="Times New Roman" w:cs="Times New Roman"/>
                <w:sz w:val="24"/>
                <w:szCs w:val="24"/>
              </w:rPr>
              <w:t>.panta otrā daļa</w:t>
            </w:r>
          </w:p>
          <w:p w14:paraId="1EC42255" w14:textId="77777777" w:rsidR="00341510" w:rsidRPr="00760456" w:rsidRDefault="00341510" w:rsidP="00B80040">
            <w:pPr>
              <w:shd w:val="clear" w:color="auto" w:fill="FFFFFF"/>
              <w:jc w:val="both"/>
              <w:rPr>
                <w:rFonts w:ascii="Times New Roman" w:eastAsia="Times New Roman" w:hAnsi="Times New Roman" w:cs="Times New Roman"/>
                <w:sz w:val="24"/>
                <w:szCs w:val="24"/>
                <w:lang w:eastAsia="lv-LV"/>
              </w:rPr>
            </w:pPr>
            <w:r w:rsidRPr="00760456">
              <w:rPr>
                <w:rFonts w:ascii="Times New Roman" w:eastAsia="Times New Roman" w:hAnsi="Times New Roman" w:cs="Times New Roman"/>
                <w:sz w:val="24"/>
                <w:szCs w:val="24"/>
                <w:lang w:eastAsia="lv-LV"/>
              </w:rPr>
              <w:t xml:space="preserve">“2.Komiteja neizskata nevienas personas </w:t>
            </w:r>
            <w:r w:rsidRPr="00631610">
              <w:rPr>
                <w:rFonts w:ascii="Times New Roman" w:eastAsia="Times New Roman" w:hAnsi="Times New Roman" w:cs="Times New Roman"/>
                <w:sz w:val="24"/>
                <w:szCs w:val="24"/>
                <w:highlight w:val="cyan"/>
                <w:lang w:eastAsia="lv-LV"/>
              </w:rPr>
              <w:t>ziņojumu</w:t>
            </w:r>
            <w:r w:rsidRPr="00760456">
              <w:rPr>
                <w:rFonts w:ascii="Times New Roman" w:eastAsia="Times New Roman" w:hAnsi="Times New Roman" w:cs="Times New Roman"/>
                <w:sz w:val="24"/>
                <w:szCs w:val="24"/>
                <w:lang w:eastAsia="lv-LV"/>
              </w:rPr>
              <w:t>, pirms tā nav pārliecinājusies par to, ka</w:t>
            </w:r>
          </w:p>
          <w:p w14:paraId="6565CED0" w14:textId="77777777" w:rsidR="00341510" w:rsidRPr="00760456" w:rsidRDefault="00341510" w:rsidP="00A9019F">
            <w:pPr>
              <w:shd w:val="clear" w:color="auto" w:fill="FFFFFF"/>
              <w:rPr>
                <w:rFonts w:ascii="Times New Roman" w:eastAsia="Times New Roman" w:hAnsi="Times New Roman" w:cs="Times New Roman"/>
                <w:sz w:val="24"/>
                <w:szCs w:val="24"/>
                <w:lang w:eastAsia="lv-LV"/>
              </w:rPr>
            </w:pPr>
            <w:r w:rsidRPr="00760456">
              <w:rPr>
                <w:rFonts w:ascii="Times New Roman" w:eastAsia="Times New Roman" w:hAnsi="Times New Roman" w:cs="Times New Roman"/>
                <w:sz w:val="24"/>
                <w:szCs w:val="24"/>
                <w:lang w:eastAsia="lv-LV"/>
              </w:rPr>
              <w:lastRenderedPageBreak/>
              <w:t xml:space="preserve">a) šis pats jautājums netiek izskatīts saskaņā ar </w:t>
            </w:r>
            <w:r w:rsidRPr="00631610">
              <w:rPr>
                <w:rFonts w:ascii="Times New Roman" w:eastAsia="Times New Roman" w:hAnsi="Times New Roman" w:cs="Times New Roman"/>
                <w:sz w:val="24"/>
                <w:szCs w:val="24"/>
                <w:highlight w:val="cyan"/>
                <w:lang w:eastAsia="lv-LV"/>
              </w:rPr>
              <w:t>citu starptautiskās izmeklēšanas vai noregulēšanas kārtību</w:t>
            </w:r>
            <w:r w:rsidRPr="00760456">
              <w:rPr>
                <w:rFonts w:ascii="Times New Roman" w:eastAsia="Times New Roman" w:hAnsi="Times New Roman" w:cs="Times New Roman"/>
                <w:sz w:val="24"/>
                <w:szCs w:val="24"/>
                <w:lang w:eastAsia="lv-LV"/>
              </w:rPr>
              <w:t>;</w:t>
            </w:r>
          </w:p>
          <w:p w14:paraId="4D4A20B0" w14:textId="77777777" w:rsidR="00341510" w:rsidRDefault="00341510" w:rsidP="00A9019F">
            <w:pPr>
              <w:shd w:val="clear" w:color="auto" w:fill="FFFFFF"/>
              <w:rPr>
                <w:rFonts w:ascii="Times New Roman" w:eastAsia="Times New Roman" w:hAnsi="Times New Roman" w:cs="Times New Roman"/>
                <w:sz w:val="24"/>
                <w:szCs w:val="24"/>
                <w:lang w:eastAsia="lv-LV"/>
              </w:rPr>
            </w:pPr>
            <w:r w:rsidRPr="00760456">
              <w:rPr>
                <w:rFonts w:ascii="Times New Roman" w:eastAsia="Times New Roman" w:hAnsi="Times New Roman" w:cs="Times New Roman"/>
                <w:sz w:val="24"/>
                <w:szCs w:val="24"/>
                <w:lang w:eastAsia="lv-LV"/>
              </w:rPr>
              <w:t>b) konkrētā persona </w:t>
            </w:r>
            <w:r w:rsidRPr="00760456">
              <w:rPr>
                <w:rFonts w:ascii="Times New Roman" w:eastAsia="Times New Roman" w:hAnsi="Times New Roman" w:cs="Times New Roman"/>
                <w:i/>
                <w:iCs/>
                <w:sz w:val="24"/>
                <w:szCs w:val="24"/>
                <w:lang w:eastAsia="lv-LV"/>
              </w:rPr>
              <w:t>ir</w:t>
            </w:r>
            <w:r w:rsidRPr="00760456">
              <w:rPr>
                <w:rFonts w:ascii="Times New Roman" w:eastAsia="Times New Roman" w:hAnsi="Times New Roman" w:cs="Times New Roman"/>
                <w:sz w:val="24"/>
                <w:szCs w:val="24"/>
                <w:lang w:eastAsia="lv-LV"/>
              </w:rPr>
              <w:t xml:space="preserve"> izsmēlusi visas tai pieejamās </w:t>
            </w:r>
            <w:r w:rsidRPr="002F55A3">
              <w:rPr>
                <w:rFonts w:ascii="Times New Roman" w:eastAsia="Times New Roman" w:hAnsi="Times New Roman" w:cs="Times New Roman"/>
                <w:sz w:val="24"/>
                <w:szCs w:val="24"/>
                <w:lang w:eastAsia="lv-LV"/>
              </w:rPr>
              <w:t>tiesību aizsardzības iespējas savā zemē.</w:t>
            </w:r>
            <w:r w:rsidRPr="00760456">
              <w:rPr>
                <w:rFonts w:ascii="Times New Roman" w:eastAsia="Times New Roman" w:hAnsi="Times New Roman" w:cs="Times New Roman"/>
                <w:sz w:val="24"/>
                <w:szCs w:val="24"/>
                <w:lang w:eastAsia="lv-LV"/>
              </w:rPr>
              <w:t xml:space="preserve"> Šis noteikums nav spēkā gadījumos, kad šādu iespēju izmantošana tiek nepamatoti atlikta.”</w:t>
            </w:r>
          </w:p>
          <w:p w14:paraId="127D06EF" w14:textId="77777777" w:rsidR="001A72AB" w:rsidRDefault="001A72AB" w:rsidP="001A72AB">
            <w:pPr>
              <w:rPr>
                <w:rFonts w:ascii="Times New Roman" w:eastAsia="Times New Roman" w:hAnsi="Times New Roman" w:cs="Times New Roman"/>
                <w:sz w:val="24"/>
                <w:szCs w:val="24"/>
                <w:lang w:eastAsia="lv-LV"/>
              </w:rPr>
            </w:pPr>
          </w:p>
          <w:p w14:paraId="0DBBDF0A" w14:textId="7CB5C3D7" w:rsidR="001A72AB" w:rsidRPr="001A72AB" w:rsidRDefault="001A72AB" w:rsidP="001A72AB">
            <w:pPr>
              <w:rPr>
                <w:rFonts w:ascii="Times New Roman" w:eastAsia="Times New Roman" w:hAnsi="Times New Roman" w:cs="Times New Roman"/>
                <w:sz w:val="24"/>
                <w:szCs w:val="24"/>
                <w:lang w:eastAsia="lv-LV"/>
              </w:rPr>
            </w:pPr>
          </w:p>
        </w:tc>
        <w:tc>
          <w:tcPr>
            <w:tcW w:w="2835" w:type="dxa"/>
          </w:tcPr>
          <w:p w14:paraId="7B6839C7" w14:textId="77777777" w:rsidR="00341510" w:rsidRPr="00760456" w:rsidRDefault="00341510" w:rsidP="00A9019F">
            <w:pPr>
              <w:rPr>
                <w:rFonts w:ascii="Times New Roman" w:hAnsi="Times New Roman" w:cs="Times New Roman"/>
                <w:sz w:val="24"/>
                <w:szCs w:val="24"/>
              </w:rPr>
            </w:pPr>
            <w:r w:rsidRPr="00760456">
              <w:rPr>
                <w:rFonts w:ascii="Times New Roman" w:hAnsi="Times New Roman" w:cs="Times New Roman"/>
                <w:sz w:val="24"/>
                <w:szCs w:val="24"/>
              </w:rPr>
              <w:lastRenderedPageBreak/>
              <w:t>5.panta otrā daļa</w:t>
            </w:r>
          </w:p>
          <w:p w14:paraId="30F7F994" w14:textId="77777777" w:rsidR="00341510" w:rsidRPr="00760456" w:rsidRDefault="00341510" w:rsidP="00B80040">
            <w:pPr>
              <w:shd w:val="clear" w:color="auto" w:fill="FFFFFF"/>
              <w:jc w:val="both"/>
              <w:rPr>
                <w:rFonts w:ascii="Times New Roman" w:eastAsia="Times New Roman" w:hAnsi="Times New Roman" w:cs="Times New Roman"/>
                <w:sz w:val="24"/>
                <w:szCs w:val="24"/>
                <w:lang w:eastAsia="en-GB"/>
              </w:rPr>
            </w:pPr>
            <w:r w:rsidRPr="00760456">
              <w:rPr>
                <w:rFonts w:ascii="Times New Roman" w:eastAsia="Times New Roman" w:hAnsi="Times New Roman" w:cs="Times New Roman"/>
                <w:sz w:val="24"/>
                <w:szCs w:val="24"/>
                <w:lang w:eastAsia="en-GB"/>
              </w:rPr>
              <w:t xml:space="preserve">“2.Komiteja neizskata nevienas personas </w:t>
            </w:r>
            <w:r w:rsidRPr="00631610">
              <w:rPr>
                <w:rFonts w:ascii="Times New Roman" w:eastAsia="Times New Roman" w:hAnsi="Times New Roman" w:cs="Times New Roman"/>
                <w:sz w:val="24"/>
                <w:szCs w:val="24"/>
                <w:highlight w:val="cyan"/>
                <w:lang w:eastAsia="en-GB"/>
              </w:rPr>
              <w:t>iesniegumu</w:t>
            </w:r>
            <w:r w:rsidRPr="00760456">
              <w:rPr>
                <w:rFonts w:ascii="Times New Roman" w:eastAsia="Times New Roman" w:hAnsi="Times New Roman" w:cs="Times New Roman"/>
                <w:sz w:val="24"/>
                <w:szCs w:val="24"/>
                <w:lang w:eastAsia="en-GB"/>
              </w:rPr>
              <w:t>, pirms tā nav pārliecinājusies par to, ka</w:t>
            </w:r>
          </w:p>
          <w:p w14:paraId="342E63F4" w14:textId="77777777" w:rsidR="00341510" w:rsidRPr="00760456" w:rsidRDefault="00341510" w:rsidP="00A9019F">
            <w:pPr>
              <w:shd w:val="clear" w:color="auto" w:fill="FFFFFF"/>
              <w:rPr>
                <w:rFonts w:ascii="Times New Roman" w:eastAsia="Times New Roman" w:hAnsi="Times New Roman" w:cs="Times New Roman"/>
                <w:sz w:val="24"/>
                <w:szCs w:val="24"/>
                <w:lang w:eastAsia="en-GB"/>
              </w:rPr>
            </w:pPr>
            <w:r w:rsidRPr="00760456">
              <w:rPr>
                <w:rFonts w:ascii="Times New Roman" w:eastAsia="Times New Roman" w:hAnsi="Times New Roman" w:cs="Times New Roman"/>
                <w:sz w:val="24"/>
                <w:szCs w:val="24"/>
                <w:lang w:eastAsia="en-GB"/>
              </w:rPr>
              <w:lastRenderedPageBreak/>
              <w:t xml:space="preserve">a) šis pats jautājums netiek </w:t>
            </w:r>
            <w:r w:rsidRPr="00631610">
              <w:rPr>
                <w:rFonts w:ascii="Times New Roman" w:eastAsia="Times New Roman" w:hAnsi="Times New Roman" w:cs="Times New Roman"/>
                <w:sz w:val="24"/>
                <w:szCs w:val="24"/>
                <w:highlight w:val="cyan"/>
                <w:lang w:eastAsia="en-GB"/>
              </w:rPr>
              <w:t>izskatīts citā starptautiskajā izmeklēšanas vai noregulēšanas mehānismā</w:t>
            </w:r>
            <w:r w:rsidRPr="00760456">
              <w:rPr>
                <w:rFonts w:ascii="Times New Roman" w:eastAsia="Times New Roman" w:hAnsi="Times New Roman" w:cs="Times New Roman"/>
                <w:sz w:val="24"/>
                <w:szCs w:val="24"/>
                <w:lang w:eastAsia="en-GB"/>
              </w:rPr>
              <w:t>;</w:t>
            </w:r>
          </w:p>
          <w:p w14:paraId="278A2FE2" w14:textId="77777777" w:rsidR="00341510" w:rsidRDefault="00341510" w:rsidP="00A9019F">
            <w:pPr>
              <w:shd w:val="clear" w:color="auto" w:fill="FFFFFF"/>
              <w:rPr>
                <w:rFonts w:ascii="Times New Roman" w:eastAsia="Times New Roman" w:hAnsi="Times New Roman" w:cs="Times New Roman"/>
                <w:sz w:val="24"/>
                <w:szCs w:val="24"/>
                <w:lang w:eastAsia="en-GB"/>
              </w:rPr>
            </w:pPr>
            <w:r w:rsidRPr="00760456">
              <w:rPr>
                <w:rFonts w:ascii="Times New Roman" w:eastAsia="Times New Roman" w:hAnsi="Times New Roman" w:cs="Times New Roman"/>
                <w:sz w:val="24"/>
                <w:szCs w:val="24"/>
                <w:lang w:eastAsia="en-GB"/>
              </w:rPr>
              <w:t>b) konkrētā persona </w:t>
            </w:r>
            <w:r w:rsidRPr="00760456">
              <w:rPr>
                <w:rFonts w:ascii="Times New Roman" w:eastAsia="Times New Roman" w:hAnsi="Times New Roman" w:cs="Times New Roman"/>
                <w:iCs/>
                <w:sz w:val="24"/>
                <w:szCs w:val="24"/>
                <w:lang w:eastAsia="en-GB"/>
              </w:rPr>
              <w:t>ir</w:t>
            </w:r>
            <w:r w:rsidRPr="00760456">
              <w:rPr>
                <w:rFonts w:ascii="Times New Roman" w:eastAsia="Times New Roman" w:hAnsi="Times New Roman" w:cs="Times New Roman"/>
                <w:sz w:val="24"/>
                <w:szCs w:val="24"/>
                <w:lang w:eastAsia="en-GB"/>
              </w:rPr>
              <w:t xml:space="preserve"> izsmēlusi visus tai pieejamos </w:t>
            </w:r>
            <w:r w:rsidRPr="002F55A3">
              <w:rPr>
                <w:rFonts w:ascii="Times New Roman" w:eastAsia="Times New Roman" w:hAnsi="Times New Roman" w:cs="Times New Roman"/>
                <w:sz w:val="24"/>
                <w:szCs w:val="24"/>
                <w:lang w:eastAsia="en-GB"/>
              </w:rPr>
              <w:t>nacionālos tiesību aizsardzības līdzekļus.</w:t>
            </w:r>
            <w:r w:rsidRPr="00760456">
              <w:rPr>
                <w:rFonts w:ascii="Times New Roman" w:eastAsia="Times New Roman" w:hAnsi="Times New Roman" w:cs="Times New Roman"/>
                <w:sz w:val="24"/>
                <w:szCs w:val="24"/>
                <w:lang w:eastAsia="en-GB"/>
              </w:rPr>
              <w:t xml:space="preserve"> Šis noteikums nav spēkā gadījumos, kad šādu iespēju izmantošana tiek nepamatoti atlikta.”</w:t>
            </w:r>
          </w:p>
          <w:p w14:paraId="489021BD" w14:textId="77777777" w:rsidR="003611B8" w:rsidRDefault="00294ABA" w:rsidP="00A9019F">
            <w:pPr>
              <w:shd w:val="clear" w:color="auto" w:fill="FFFFFF"/>
              <w:rPr>
                <w:rFonts w:ascii="Times New Roman" w:eastAsia="Times New Roman" w:hAnsi="Times New Roman" w:cs="Times New Roman"/>
                <w:color w:val="00B050"/>
                <w:sz w:val="24"/>
                <w:szCs w:val="24"/>
                <w:lang w:eastAsia="en-GB"/>
              </w:rPr>
            </w:pPr>
            <w:r w:rsidRPr="00B90090">
              <w:rPr>
                <w:rFonts w:ascii="Times New Roman" w:eastAsia="Times New Roman" w:hAnsi="Times New Roman" w:cs="Times New Roman"/>
                <w:color w:val="00B050"/>
                <w:sz w:val="24"/>
                <w:szCs w:val="24"/>
                <w:lang w:eastAsia="en-GB"/>
              </w:rPr>
              <w:t>VVC:</w:t>
            </w:r>
            <w:r w:rsidR="003611B8">
              <w:rPr>
                <w:rFonts w:ascii="Times New Roman" w:eastAsia="Times New Roman" w:hAnsi="Times New Roman" w:cs="Times New Roman"/>
                <w:color w:val="00B050"/>
                <w:sz w:val="24"/>
                <w:szCs w:val="24"/>
                <w:lang w:eastAsia="en-GB"/>
              </w:rPr>
              <w:t xml:space="preserve"> Iesniegumu - p</w:t>
            </w:r>
            <w:r w:rsidRPr="00B90090">
              <w:rPr>
                <w:rFonts w:ascii="Times New Roman" w:eastAsia="Times New Roman" w:hAnsi="Times New Roman" w:cs="Times New Roman"/>
                <w:color w:val="00B050"/>
                <w:sz w:val="24"/>
                <w:szCs w:val="24"/>
                <w:lang w:eastAsia="en-GB"/>
              </w:rPr>
              <w:t xml:space="preserve">riekšlikums pieņemts. </w:t>
            </w:r>
          </w:p>
          <w:p w14:paraId="5801E643" w14:textId="1DAD6C91" w:rsidR="00A61B0B" w:rsidRDefault="00A61B0B" w:rsidP="00A9019F">
            <w:pPr>
              <w:shd w:val="clear" w:color="auto" w:fill="FFFFFF"/>
              <w:rPr>
                <w:rFonts w:ascii="Times New Roman" w:eastAsia="Times New Roman" w:hAnsi="Times New Roman" w:cs="Times New Roman"/>
                <w:color w:val="00B050"/>
                <w:sz w:val="24"/>
                <w:szCs w:val="24"/>
                <w:lang w:eastAsia="en-GB"/>
              </w:rPr>
            </w:pPr>
            <w:r>
              <w:rPr>
                <w:rFonts w:ascii="Times New Roman" w:eastAsia="Times New Roman" w:hAnsi="Times New Roman" w:cs="Times New Roman"/>
                <w:color w:val="00B050"/>
                <w:sz w:val="24"/>
                <w:szCs w:val="24"/>
                <w:lang w:eastAsia="en-GB"/>
              </w:rPr>
              <w:t>Par “</w:t>
            </w:r>
            <w:proofErr w:type="spellStart"/>
            <w:r>
              <w:rPr>
                <w:rFonts w:ascii="Times New Roman" w:eastAsia="Times New Roman" w:hAnsi="Times New Roman" w:cs="Times New Roman"/>
                <w:color w:val="00B050"/>
                <w:sz w:val="24"/>
                <w:szCs w:val="24"/>
                <w:lang w:eastAsia="en-GB"/>
              </w:rPr>
              <w:t>domesti</w:t>
            </w:r>
            <w:r w:rsidR="00437908">
              <w:rPr>
                <w:rFonts w:ascii="Times New Roman" w:eastAsia="Times New Roman" w:hAnsi="Times New Roman" w:cs="Times New Roman"/>
                <w:color w:val="00B050"/>
                <w:sz w:val="24"/>
                <w:szCs w:val="24"/>
                <w:lang w:eastAsia="en-GB"/>
              </w:rPr>
              <w:t>c</w:t>
            </w:r>
            <w:proofErr w:type="spellEnd"/>
            <w:r>
              <w:rPr>
                <w:rFonts w:ascii="Times New Roman" w:eastAsia="Times New Roman" w:hAnsi="Times New Roman" w:cs="Times New Roman"/>
                <w:color w:val="00B050"/>
                <w:sz w:val="24"/>
                <w:szCs w:val="24"/>
                <w:lang w:eastAsia="en-GB"/>
              </w:rPr>
              <w:t xml:space="preserve"> </w:t>
            </w:r>
            <w:proofErr w:type="spellStart"/>
            <w:r>
              <w:rPr>
                <w:rFonts w:ascii="Times New Roman" w:eastAsia="Times New Roman" w:hAnsi="Times New Roman" w:cs="Times New Roman"/>
                <w:color w:val="00B050"/>
                <w:sz w:val="24"/>
                <w:szCs w:val="24"/>
                <w:lang w:eastAsia="en-GB"/>
              </w:rPr>
              <w:t>remedies</w:t>
            </w:r>
            <w:proofErr w:type="spellEnd"/>
            <w:r>
              <w:rPr>
                <w:rFonts w:ascii="Times New Roman" w:eastAsia="Times New Roman" w:hAnsi="Times New Roman" w:cs="Times New Roman"/>
                <w:color w:val="00B050"/>
                <w:sz w:val="24"/>
                <w:szCs w:val="24"/>
                <w:lang w:eastAsia="en-GB"/>
              </w:rPr>
              <w:t xml:space="preserve">” skatīt komentārus iepriekš. </w:t>
            </w:r>
          </w:p>
          <w:p w14:paraId="6E7C1D35" w14:textId="2DA9AB8A" w:rsidR="005E5C7F" w:rsidRPr="004B50CC" w:rsidRDefault="005E5C7F" w:rsidP="00A9019F">
            <w:pPr>
              <w:shd w:val="clear" w:color="auto" w:fill="FFFFFF"/>
              <w:rPr>
                <w:rFonts w:ascii="Times New Roman" w:eastAsia="Times New Roman" w:hAnsi="Times New Roman" w:cs="Times New Roman"/>
                <w:color w:val="00B050"/>
                <w:sz w:val="24"/>
                <w:szCs w:val="24"/>
                <w:lang w:eastAsia="en-GB"/>
              </w:rPr>
            </w:pPr>
            <w:r w:rsidRPr="004B50CC">
              <w:rPr>
                <w:rFonts w:ascii="Times New Roman" w:eastAsia="Times New Roman" w:hAnsi="Times New Roman" w:cs="Times New Roman"/>
                <w:color w:val="00B050"/>
                <w:sz w:val="24"/>
                <w:szCs w:val="24"/>
                <w:lang w:eastAsia="en-GB"/>
              </w:rPr>
              <w:t xml:space="preserve">Aiz </w:t>
            </w:r>
            <w:r w:rsidR="00394487" w:rsidRPr="004B50CC">
              <w:rPr>
                <w:rFonts w:ascii="Times New Roman" w:eastAsia="Times New Roman" w:hAnsi="Times New Roman" w:cs="Times New Roman"/>
                <w:color w:val="00B050"/>
                <w:sz w:val="24"/>
                <w:szCs w:val="24"/>
                <w:lang w:eastAsia="en-GB"/>
              </w:rPr>
              <w:t xml:space="preserve">“tā nav pārliecinājusies par to, ka” liekams kols. </w:t>
            </w:r>
          </w:p>
          <w:p w14:paraId="33B028E4" w14:textId="3BC422E9" w:rsidR="00025E61" w:rsidRPr="004B50CC" w:rsidRDefault="003C3190" w:rsidP="00A9019F">
            <w:pPr>
              <w:shd w:val="clear" w:color="auto" w:fill="FFFFFF"/>
              <w:rPr>
                <w:rFonts w:ascii="Times New Roman" w:eastAsia="Times New Roman" w:hAnsi="Times New Roman" w:cs="Times New Roman"/>
                <w:color w:val="00B050"/>
                <w:sz w:val="24"/>
                <w:szCs w:val="24"/>
                <w:lang w:eastAsia="en-GB"/>
              </w:rPr>
            </w:pPr>
            <w:r w:rsidRPr="004B50CC">
              <w:rPr>
                <w:rFonts w:ascii="Times New Roman" w:eastAsia="Times New Roman" w:hAnsi="Times New Roman" w:cs="Times New Roman"/>
                <w:color w:val="00B050"/>
                <w:sz w:val="24"/>
                <w:szCs w:val="24"/>
                <w:lang w:eastAsia="en-GB"/>
              </w:rPr>
              <w:t xml:space="preserve">Piedāvātais a) apakšpunkta formulējums </w:t>
            </w:r>
            <w:r w:rsidR="00E239E7" w:rsidRPr="004B50CC">
              <w:rPr>
                <w:rFonts w:ascii="Times New Roman" w:eastAsia="Times New Roman" w:hAnsi="Times New Roman" w:cs="Times New Roman"/>
                <w:color w:val="00B050"/>
                <w:sz w:val="24"/>
                <w:szCs w:val="24"/>
                <w:lang w:eastAsia="en-GB"/>
              </w:rPr>
              <w:t>skan neveikli (izskatīt .. mehānismā)</w:t>
            </w:r>
            <w:r w:rsidR="003F26D4" w:rsidRPr="004B50CC">
              <w:rPr>
                <w:rFonts w:ascii="Times New Roman" w:eastAsia="Times New Roman" w:hAnsi="Times New Roman" w:cs="Times New Roman"/>
                <w:color w:val="00B050"/>
                <w:sz w:val="24"/>
                <w:szCs w:val="24"/>
                <w:lang w:eastAsia="en-GB"/>
              </w:rPr>
              <w:t xml:space="preserve">. Angļu valodā šeit </w:t>
            </w:r>
            <w:proofErr w:type="spellStart"/>
            <w:r w:rsidR="003F26D4" w:rsidRPr="004B50CC">
              <w:rPr>
                <w:rFonts w:ascii="Times New Roman" w:eastAsia="Times New Roman" w:hAnsi="Times New Roman" w:cs="Times New Roman"/>
                <w:i/>
                <w:color w:val="00B050"/>
                <w:sz w:val="24"/>
                <w:szCs w:val="24"/>
                <w:lang w:eastAsia="en-GB"/>
              </w:rPr>
              <w:t>under</w:t>
            </w:r>
            <w:proofErr w:type="spellEnd"/>
            <w:r w:rsidR="003F26D4" w:rsidRPr="004B50CC">
              <w:rPr>
                <w:rFonts w:ascii="Times New Roman" w:eastAsia="Times New Roman" w:hAnsi="Times New Roman" w:cs="Times New Roman"/>
                <w:i/>
                <w:color w:val="00B050"/>
                <w:sz w:val="24"/>
                <w:szCs w:val="24"/>
                <w:lang w:eastAsia="en-GB"/>
              </w:rPr>
              <w:t xml:space="preserve"> </w:t>
            </w:r>
            <w:proofErr w:type="spellStart"/>
            <w:r w:rsidR="003F26D4" w:rsidRPr="004B50CC">
              <w:rPr>
                <w:rFonts w:ascii="Times New Roman" w:eastAsia="Times New Roman" w:hAnsi="Times New Roman" w:cs="Times New Roman"/>
                <w:i/>
                <w:color w:val="00B050"/>
                <w:sz w:val="24"/>
                <w:szCs w:val="24"/>
                <w:lang w:eastAsia="en-GB"/>
              </w:rPr>
              <w:t>another</w:t>
            </w:r>
            <w:proofErr w:type="spellEnd"/>
            <w:r w:rsidR="003F26D4" w:rsidRPr="004B50CC">
              <w:rPr>
                <w:rFonts w:ascii="Times New Roman" w:eastAsia="Times New Roman" w:hAnsi="Times New Roman" w:cs="Times New Roman"/>
                <w:i/>
                <w:color w:val="00B050"/>
                <w:sz w:val="24"/>
                <w:szCs w:val="24"/>
                <w:lang w:eastAsia="en-GB"/>
              </w:rPr>
              <w:t xml:space="preserve"> </w:t>
            </w:r>
            <w:proofErr w:type="spellStart"/>
            <w:r w:rsidR="003F26D4" w:rsidRPr="004B50CC">
              <w:rPr>
                <w:rFonts w:ascii="Times New Roman" w:eastAsia="Times New Roman" w:hAnsi="Times New Roman" w:cs="Times New Roman"/>
                <w:i/>
                <w:color w:val="00B050"/>
                <w:sz w:val="24"/>
                <w:szCs w:val="24"/>
                <w:lang w:eastAsia="en-GB"/>
              </w:rPr>
              <w:t>procedure</w:t>
            </w:r>
            <w:proofErr w:type="spellEnd"/>
            <w:r w:rsidR="00EB30B6" w:rsidRPr="004B50CC">
              <w:rPr>
                <w:rFonts w:ascii="Times New Roman" w:eastAsia="Times New Roman" w:hAnsi="Times New Roman" w:cs="Times New Roman"/>
                <w:color w:val="00B050"/>
                <w:sz w:val="24"/>
                <w:szCs w:val="24"/>
                <w:lang w:eastAsia="en-GB"/>
              </w:rPr>
              <w:t xml:space="preserve">, šādos gadījumos </w:t>
            </w:r>
            <w:proofErr w:type="spellStart"/>
            <w:r w:rsidR="00EB30B6" w:rsidRPr="004B50CC">
              <w:rPr>
                <w:rFonts w:ascii="Times New Roman" w:eastAsia="Times New Roman" w:hAnsi="Times New Roman" w:cs="Times New Roman"/>
                <w:i/>
                <w:color w:val="00B050"/>
                <w:sz w:val="24"/>
                <w:szCs w:val="24"/>
                <w:lang w:eastAsia="en-GB"/>
              </w:rPr>
              <w:t>under</w:t>
            </w:r>
            <w:proofErr w:type="spellEnd"/>
            <w:r w:rsidR="00EB30B6" w:rsidRPr="004B50CC">
              <w:rPr>
                <w:rFonts w:ascii="Times New Roman" w:eastAsia="Times New Roman" w:hAnsi="Times New Roman" w:cs="Times New Roman"/>
                <w:i/>
                <w:color w:val="00B050"/>
                <w:sz w:val="24"/>
                <w:szCs w:val="24"/>
                <w:lang w:eastAsia="en-GB"/>
              </w:rPr>
              <w:t xml:space="preserve"> </w:t>
            </w:r>
            <w:r w:rsidR="00EB30B6" w:rsidRPr="004B50CC">
              <w:rPr>
                <w:rFonts w:ascii="Times New Roman" w:eastAsia="Times New Roman" w:hAnsi="Times New Roman" w:cs="Times New Roman"/>
                <w:color w:val="00B050"/>
                <w:sz w:val="24"/>
                <w:szCs w:val="24"/>
                <w:lang w:eastAsia="en-GB"/>
              </w:rPr>
              <w:t>parasti tulko kā “saskaņā ar”, “atbilstoši”</w:t>
            </w:r>
            <w:r w:rsidR="002576F9" w:rsidRPr="004B50CC">
              <w:rPr>
                <w:rFonts w:ascii="Times New Roman" w:eastAsia="Times New Roman" w:hAnsi="Times New Roman" w:cs="Times New Roman"/>
                <w:color w:val="00B050"/>
                <w:sz w:val="24"/>
                <w:szCs w:val="24"/>
                <w:lang w:eastAsia="en-GB"/>
              </w:rPr>
              <w:t xml:space="preserve"> u. tml. </w:t>
            </w:r>
            <w:r w:rsidR="0079306B" w:rsidRPr="004B50CC">
              <w:rPr>
                <w:rFonts w:ascii="Times New Roman" w:eastAsia="Times New Roman" w:hAnsi="Times New Roman" w:cs="Times New Roman"/>
                <w:color w:val="00B050"/>
                <w:sz w:val="24"/>
                <w:szCs w:val="24"/>
                <w:lang w:eastAsia="en-GB"/>
              </w:rPr>
              <w:t>Šajā kontekstā piedāvājam šādu redakciju:</w:t>
            </w:r>
          </w:p>
          <w:p w14:paraId="09818AAE" w14:textId="77777777" w:rsidR="00025E61" w:rsidRDefault="0079306B" w:rsidP="00A9019F">
            <w:pPr>
              <w:shd w:val="clear" w:color="auto" w:fill="FFFFFF"/>
              <w:rPr>
                <w:rFonts w:ascii="Times New Roman" w:eastAsia="Times New Roman" w:hAnsi="Times New Roman" w:cs="Times New Roman"/>
                <w:color w:val="00B050"/>
                <w:sz w:val="24"/>
                <w:szCs w:val="24"/>
                <w:lang w:eastAsia="en-GB"/>
              </w:rPr>
            </w:pPr>
            <w:r w:rsidRPr="004B50CC">
              <w:rPr>
                <w:rFonts w:ascii="Times New Roman" w:eastAsia="Times New Roman" w:hAnsi="Times New Roman" w:cs="Times New Roman"/>
                <w:color w:val="00B050"/>
                <w:sz w:val="24"/>
                <w:szCs w:val="24"/>
                <w:lang w:eastAsia="en-GB"/>
              </w:rPr>
              <w:t>“</w:t>
            </w:r>
            <w:r w:rsidR="00647154" w:rsidRPr="004B50CC">
              <w:rPr>
                <w:rFonts w:ascii="Times New Roman" w:eastAsia="Times New Roman" w:hAnsi="Times New Roman" w:cs="Times New Roman"/>
                <w:color w:val="00B050"/>
                <w:sz w:val="24"/>
                <w:szCs w:val="24"/>
                <w:lang w:eastAsia="en-GB"/>
              </w:rPr>
              <w:t>a) šis pats jautājums netiek izskatīts, izmantojot citu starptautiskās izmeklēšanas vai noregulēšanas mehānismu;</w:t>
            </w:r>
            <w:r w:rsidRPr="004B50CC">
              <w:rPr>
                <w:rFonts w:ascii="Times New Roman" w:eastAsia="Times New Roman" w:hAnsi="Times New Roman" w:cs="Times New Roman"/>
                <w:color w:val="00B050"/>
                <w:sz w:val="24"/>
                <w:szCs w:val="24"/>
                <w:lang w:eastAsia="en-GB"/>
              </w:rPr>
              <w:t>”</w:t>
            </w:r>
          </w:p>
          <w:p w14:paraId="04E98086" w14:textId="77777777" w:rsidR="007854D4" w:rsidRDefault="007854D4" w:rsidP="00A9019F">
            <w:pPr>
              <w:shd w:val="clear" w:color="auto" w:fill="FFFFFF"/>
              <w:rPr>
                <w:rFonts w:ascii="Times New Roman" w:eastAsia="Times New Roman" w:hAnsi="Times New Roman" w:cs="Times New Roman"/>
                <w:color w:val="00B050"/>
                <w:sz w:val="24"/>
                <w:szCs w:val="24"/>
                <w:lang w:eastAsia="en-GB"/>
              </w:rPr>
            </w:pPr>
          </w:p>
          <w:p w14:paraId="72BD6287" w14:textId="10FEB023" w:rsidR="00025E61" w:rsidRPr="00016A21" w:rsidRDefault="00016A21" w:rsidP="00A9019F">
            <w:pPr>
              <w:shd w:val="clear" w:color="auto" w:fill="FFFFFF"/>
              <w:rPr>
                <w:rFonts w:ascii="Times New Roman" w:eastAsia="Times New Roman" w:hAnsi="Times New Roman" w:cs="Times New Roman"/>
                <w:sz w:val="24"/>
                <w:szCs w:val="24"/>
                <w:lang w:eastAsia="en-GB"/>
              </w:rPr>
            </w:pPr>
            <w:r w:rsidRPr="00016A21">
              <w:rPr>
                <w:rFonts w:ascii="Times New Roman" w:hAnsi="Times New Roman" w:cs="Times New Roman"/>
                <w:color w:val="00B050"/>
                <w:sz w:val="24"/>
                <w:szCs w:val="24"/>
              </w:rPr>
              <w:t>Redakcija saskaņota atbilstoši iepriekšējam komentāram.</w:t>
            </w:r>
          </w:p>
        </w:tc>
        <w:tc>
          <w:tcPr>
            <w:tcW w:w="2976" w:type="dxa"/>
            <w:vMerge/>
          </w:tcPr>
          <w:p w14:paraId="6679BB8B"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2F86AEA2" w14:textId="77777777" w:rsidTr="00061FC1">
        <w:tc>
          <w:tcPr>
            <w:tcW w:w="2978" w:type="dxa"/>
            <w:vMerge/>
          </w:tcPr>
          <w:p w14:paraId="52959DD7"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50D52848"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1C773092" w14:textId="77777777" w:rsidR="00341510" w:rsidRPr="00760456" w:rsidRDefault="00341510" w:rsidP="00A9019F">
            <w:pPr>
              <w:rPr>
                <w:rFonts w:ascii="Times New Roman" w:hAnsi="Times New Roman" w:cs="Times New Roman"/>
                <w:sz w:val="24"/>
                <w:szCs w:val="24"/>
              </w:rPr>
            </w:pPr>
            <w:r w:rsidRPr="00760456">
              <w:rPr>
                <w:rFonts w:ascii="Times New Roman" w:hAnsi="Times New Roman" w:cs="Times New Roman"/>
                <w:sz w:val="24"/>
                <w:szCs w:val="24"/>
              </w:rPr>
              <w:t>7.pants:</w:t>
            </w:r>
          </w:p>
          <w:p w14:paraId="3FE9966B" w14:textId="77777777" w:rsidR="00341510" w:rsidRPr="00760456" w:rsidRDefault="00341510" w:rsidP="00B80040">
            <w:pPr>
              <w:jc w:val="both"/>
              <w:rPr>
                <w:rFonts w:ascii="Times New Roman" w:hAnsi="Times New Roman" w:cs="Times New Roman"/>
                <w:sz w:val="24"/>
                <w:szCs w:val="24"/>
              </w:rPr>
            </w:pPr>
            <w:r w:rsidRPr="00760456">
              <w:rPr>
                <w:rFonts w:ascii="Times New Roman" w:hAnsi="Times New Roman" w:cs="Times New Roman"/>
                <w:sz w:val="24"/>
                <w:szCs w:val="24"/>
              </w:rPr>
              <w:t>“</w:t>
            </w:r>
            <w:r w:rsidRPr="00760456">
              <w:rPr>
                <w:rFonts w:ascii="Times New Roman" w:hAnsi="Times New Roman" w:cs="Times New Roman"/>
                <w:sz w:val="24"/>
                <w:szCs w:val="24"/>
                <w:shd w:val="clear" w:color="auto" w:fill="FFFFFF"/>
              </w:rPr>
              <w:t xml:space="preserve">Iekams nav sasniegti mērķi, kas izvirzīti Apvienoto Nāciju Organizācijas Ģenerālās Asamblejas 1960. gada 14. decembrī pieņemtajā 1514. (XV) rezolūcijā attiecībā uz Deklarāciju par neatkarības piešķiršanu koloniālajām zemēm un tautām, šā Protokola noteikumi nekādā ziņā neierobežo </w:t>
            </w:r>
            <w:r w:rsidRPr="00247046">
              <w:rPr>
                <w:rFonts w:ascii="Times New Roman" w:hAnsi="Times New Roman" w:cs="Times New Roman"/>
                <w:sz w:val="24"/>
                <w:szCs w:val="24"/>
                <w:highlight w:val="cyan"/>
                <w:shd w:val="clear" w:color="auto" w:fill="FFFFFF"/>
              </w:rPr>
              <w:t>petīciju</w:t>
            </w:r>
            <w:r w:rsidRPr="00760456">
              <w:rPr>
                <w:rFonts w:ascii="Times New Roman" w:hAnsi="Times New Roman" w:cs="Times New Roman"/>
                <w:sz w:val="24"/>
                <w:szCs w:val="24"/>
                <w:shd w:val="clear" w:color="auto" w:fill="FFFFFF"/>
              </w:rPr>
              <w:t xml:space="preserve"> iesniegšanas tiesības, kuras šīm tautām garantētas Apvienoto Nāciju Organizācijas Statūtos un Apvienoto Nāciju Organizācijas un tās specializēto institūciju starptautiskajās konvencijās un dokumentos.</w:t>
            </w:r>
            <w:r w:rsidRPr="00760456">
              <w:rPr>
                <w:rFonts w:ascii="Times New Roman" w:hAnsi="Times New Roman" w:cs="Times New Roman"/>
                <w:sz w:val="24"/>
                <w:szCs w:val="24"/>
              </w:rPr>
              <w:t>”</w:t>
            </w:r>
          </w:p>
        </w:tc>
        <w:tc>
          <w:tcPr>
            <w:tcW w:w="2835" w:type="dxa"/>
          </w:tcPr>
          <w:p w14:paraId="7F3C6BF2" w14:textId="77777777" w:rsidR="00341510" w:rsidRPr="00760456" w:rsidRDefault="00341510" w:rsidP="00A9019F">
            <w:pPr>
              <w:rPr>
                <w:rFonts w:ascii="Times New Roman" w:hAnsi="Times New Roman" w:cs="Times New Roman"/>
                <w:sz w:val="24"/>
                <w:szCs w:val="24"/>
              </w:rPr>
            </w:pPr>
            <w:r w:rsidRPr="00760456">
              <w:rPr>
                <w:rFonts w:ascii="Times New Roman" w:hAnsi="Times New Roman" w:cs="Times New Roman"/>
                <w:sz w:val="24"/>
                <w:szCs w:val="24"/>
              </w:rPr>
              <w:t>7.pants:</w:t>
            </w:r>
          </w:p>
          <w:p w14:paraId="2303B351" w14:textId="77777777" w:rsidR="00341510" w:rsidRDefault="00341510" w:rsidP="00B80040">
            <w:pPr>
              <w:jc w:val="both"/>
              <w:rPr>
                <w:rFonts w:ascii="Times New Roman" w:hAnsi="Times New Roman" w:cs="Times New Roman"/>
                <w:sz w:val="24"/>
                <w:szCs w:val="24"/>
              </w:rPr>
            </w:pPr>
            <w:r w:rsidRPr="00760456">
              <w:rPr>
                <w:rFonts w:ascii="Times New Roman" w:hAnsi="Times New Roman" w:cs="Times New Roman"/>
                <w:sz w:val="24"/>
                <w:szCs w:val="24"/>
              </w:rPr>
              <w:t xml:space="preserve">“Iekams nav sasniegti mērķi, kas izvirzīti Apvienoto Nāciju Organizācijas Ģenerālās Asamblejas 1960. gada 14. decembrī pieņemtajā 1514. (XV) rezolūcijā attiecībā uz Deklarāciju par neatkarības piešķiršanu koloniālajām zemēm un tautām, šā Protokola noteikumi nekādā ziņā neierobežo </w:t>
            </w:r>
            <w:r w:rsidRPr="00247046">
              <w:rPr>
                <w:rFonts w:ascii="Times New Roman" w:hAnsi="Times New Roman" w:cs="Times New Roman"/>
                <w:sz w:val="24"/>
                <w:szCs w:val="24"/>
                <w:highlight w:val="cyan"/>
              </w:rPr>
              <w:t>sūdzību</w:t>
            </w:r>
            <w:r w:rsidRPr="00760456">
              <w:rPr>
                <w:rFonts w:ascii="Times New Roman" w:hAnsi="Times New Roman" w:cs="Times New Roman"/>
                <w:sz w:val="24"/>
                <w:szCs w:val="24"/>
              </w:rPr>
              <w:t xml:space="preserve"> iesniegšanas tiesības, kuras šīm tautām garantētas Apvienoto Nāciju Organizācijas Statūtos un Apvienoto Nāciju Organizācijas un tās specializēto institūciju starptautiskajās konvencijās un dokumentos.”</w:t>
            </w:r>
          </w:p>
          <w:p w14:paraId="22AEE560" w14:textId="50359E76" w:rsidR="00E32397" w:rsidRPr="00760456" w:rsidRDefault="00E32397" w:rsidP="00B80040">
            <w:pPr>
              <w:jc w:val="both"/>
              <w:rPr>
                <w:rFonts w:ascii="Times New Roman" w:hAnsi="Times New Roman" w:cs="Times New Roman"/>
                <w:sz w:val="24"/>
                <w:szCs w:val="24"/>
              </w:rPr>
            </w:pPr>
            <w:r w:rsidRPr="00E32397">
              <w:rPr>
                <w:rFonts w:ascii="Times New Roman" w:hAnsi="Times New Roman" w:cs="Times New Roman"/>
                <w:color w:val="00B050"/>
                <w:sz w:val="24"/>
                <w:szCs w:val="24"/>
              </w:rPr>
              <w:t xml:space="preserve">VVC: Priekšlikums pieņemts. </w:t>
            </w:r>
          </w:p>
        </w:tc>
        <w:tc>
          <w:tcPr>
            <w:tcW w:w="2976" w:type="dxa"/>
            <w:vMerge/>
          </w:tcPr>
          <w:p w14:paraId="2AA24D92"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45EAB9A9" w14:textId="77777777" w:rsidTr="00061FC1">
        <w:tc>
          <w:tcPr>
            <w:tcW w:w="2978" w:type="dxa"/>
            <w:vMerge/>
          </w:tcPr>
          <w:p w14:paraId="5CE65976"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0C02F131"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67EB98CD" w14:textId="77777777" w:rsidR="00341510" w:rsidRPr="00760456" w:rsidRDefault="00341510" w:rsidP="00A9019F">
            <w:pPr>
              <w:rPr>
                <w:rFonts w:ascii="Times New Roman" w:hAnsi="Times New Roman" w:cs="Times New Roman"/>
                <w:sz w:val="24"/>
                <w:szCs w:val="24"/>
              </w:rPr>
            </w:pPr>
            <w:r w:rsidRPr="00760456">
              <w:rPr>
                <w:rFonts w:ascii="Times New Roman" w:hAnsi="Times New Roman" w:cs="Times New Roman"/>
                <w:sz w:val="24"/>
                <w:szCs w:val="24"/>
              </w:rPr>
              <w:t>8.panta otrā daļa</w:t>
            </w:r>
          </w:p>
          <w:p w14:paraId="61216CDA" w14:textId="77777777" w:rsidR="00341510" w:rsidRPr="00760456" w:rsidRDefault="00341510" w:rsidP="00B80040">
            <w:pPr>
              <w:jc w:val="both"/>
              <w:rPr>
                <w:rFonts w:ascii="Times New Roman" w:hAnsi="Times New Roman" w:cs="Times New Roman"/>
                <w:sz w:val="24"/>
                <w:szCs w:val="24"/>
              </w:rPr>
            </w:pPr>
            <w:r w:rsidRPr="00760456">
              <w:rPr>
                <w:rFonts w:ascii="Times New Roman" w:hAnsi="Times New Roman" w:cs="Times New Roman"/>
                <w:sz w:val="24"/>
                <w:szCs w:val="24"/>
              </w:rPr>
              <w:t>“</w:t>
            </w:r>
            <w:r w:rsidRPr="00760456">
              <w:rPr>
                <w:rFonts w:ascii="Times New Roman" w:hAnsi="Times New Roman" w:cs="Times New Roman"/>
                <w:sz w:val="24"/>
                <w:szCs w:val="24"/>
                <w:shd w:val="clear" w:color="auto" w:fill="FFFFFF"/>
              </w:rPr>
              <w:t xml:space="preserve">2. Šis Protokols jāratificē </w:t>
            </w:r>
            <w:r w:rsidRPr="001E4254">
              <w:rPr>
                <w:rFonts w:ascii="Times New Roman" w:hAnsi="Times New Roman" w:cs="Times New Roman"/>
                <w:sz w:val="24"/>
                <w:szCs w:val="24"/>
                <w:highlight w:val="cyan"/>
                <w:shd w:val="clear" w:color="auto" w:fill="FFFFFF"/>
              </w:rPr>
              <w:t>ikvienai</w:t>
            </w:r>
            <w:r w:rsidRPr="00760456">
              <w:rPr>
                <w:rFonts w:ascii="Times New Roman" w:hAnsi="Times New Roman" w:cs="Times New Roman"/>
                <w:sz w:val="24"/>
                <w:szCs w:val="24"/>
                <w:shd w:val="clear" w:color="auto" w:fill="FFFFFF"/>
              </w:rPr>
              <w:t xml:space="preserve"> valstij, kas ratificējusi </w:t>
            </w:r>
            <w:r w:rsidRPr="001E4254">
              <w:rPr>
                <w:rFonts w:ascii="Times New Roman" w:hAnsi="Times New Roman" w:cs="Times New Roman"/>
                <w:sz w:val="24"/>
                <w:szCs w:val="24"/>
                <w:highlight w:val="cyan"/>
                <w:shd w:val="clear" w:color="auto" w:fill="FFFFFF"/>
              </w:rPr>
              <w:t>Līgumu</w:t>
            </w:r>
            <w:r w:rsidRPr="00760456">
              <w:rPr>
                <w:rFonts w:ascii="Times New Roman" w:hAnsi="Times New Roman" w:cs="Times New Roman"/>
                <w:sz w:val="24"/>
                <w:szCs w:val="24"/>
                <w:shd w:val="clear" w:color="auto" w:fill="FFFFFF"/>
              </w:rPr>
              <w:t xml:space="preserve"> vai pievienojusies tam. </w:t>
            </w:r>
            <w:r w:rsidRPr="001E4254">
              <w:rPr>
                <w:rFonts w:ascii="Times New Roman" w:hAnsi="Times New Roman" w:cs="Times New Roman"/>
                <w:sz w:val="24"/>
                <w:szCs w:val="24"/>
                <w:highlight w:val="cyan"/>
                <w:shd w:val="clear" w:color="auto" w:fill="FFFFFF"/>
              </w:rPr>
              <w:t>Ratifikācijas raksti</w:t>
            </w:r>
            <w:r w:rsidRPr="00760456">
              <w:rPr>
                <w:rFonts w:ascii="Times New Roman" w:hAnsi="Times New Roman" w:cs="Times New Roman"/>
                <w:sz w:val="24"/>
                <w:szCs w:val="24"/>
                <w:shd w:val="clear" w:color="auto" w:fill="FFFFFF"/>
              </w:rPr>
              <w:t xml:space="preserve"> jānodod </w:t>
            </w:r>
            <w:r w:rsidRPr="00760456">
              <w:rPr>
                <w:rFonts w:ascii="Times New Roman" w:hAnsi="Times New Roman" w:cs="Times New Roman"/>
                <w:sz w:val="24"/>
                <w:szCs w:val="24"/>
                <w:shd w:val="clear" w:color="auto" w:fill="FFFFFF"/>
              </w:rPr>
              <w:lastRenderedPageBreak/>
              <w:t>glabāšanā Apvienoto Nāciju Organizācijas ģenerālsekretāram.</w:t>
            </w:r>
            <w:r w:rsidRPr="00760456">
              <w:rPr>
                <w:rFonts w:ascii="Times New Roman" w:hAnsi="Times New Roman" w:cs="Times New Roman"/>
                <w:sz w:val="24"/>
                <w:szCs w:val="24"/>
              </w:rPr>
              <w:t>”</w:t>
            </w:r>
          </w:p>
        </w:tc>
        <w:tc>
          <w:tcPr>
            <w:tcW w:w="2835" w:type="dxa"/>
          </w:tcPr>
          <w:p w14:paraId="5A59DE68" w14:textId="77777777" w:rsidR="00341510" w:rsidRPr="00760456" w:rsidRDefault="00341510" w:rsidP="00A9019F">
            <w:pPr>
              <w:rPr>
                <w:rFonts w:ascii="Times New Roman" w:hAnsi="Times New Roman" w:cs="Times New Roman"/>
                <w:sz w:val="24"/>
                <w:szCs w:val="24"/>
              </w:rPr>
            </w:pPr>
            <w:r w:rsidRPr="00760456">
              <w:rPr>
                <w:rFonts w:ascii="Times New Roman" w:hAnsi="Times New Roman" w:cs="Times New Roman"/>
                <w:sz w:val="24"/>
                <w:szCs w:val="24"/>
              </w:rPr>
              <w:lastRenderedPageBreak/>
              <w:t>8.pants otrā daļa</w:t>
            </w:r>
          </w:p>
          <w:p w14:paraId="52CC5932" w14:textId="77777777" w:rsidR="00341510" w:rsidRDefault="00341510" w:rsidP="00B944F8">
            <w:pPr>
              <w:shd w:val="clear" w:color="auto" w:fill="FFFFFF"/>
              <w:jc w:val="both"/>
              <w:rPr>
                <w:rFonts w:ascii="Times New Roman" w:hAnsi="Times New Roman" w:cs="Times New Roman"/>
                <w:sz w:val="24"/>
                <w:szCs w:val="24"/>
              </w:rPr>
            </w:pPr>
            <w:r w:rsidRPr="00760456">
              <w:rPr>
                <w:rFonts w:ascii="Times New Roman" w:eastAsia="Times New Roman" w:hAnsi="Times New Roman" w:cs="Times New Roman"/>
                <w:sz w:val="24"/>
                <w:szCs w:val="24"/>
                <w:lang w:eastAsia="en-GB"/>
              </w:rPr>
              <w:t xml:space="preserve">“2. Šo Protokolu ratificē </w:t>
            </w:r>
            <w:r w:rsidRPr="001E4254">
              <w:rPr>
                <w:rFonts w:ascii="Times New Roman" w:eastAsia="Times New Roman" w:hAnsi="Times New Roman" w:cs="Times New Roman"/>
                <w:sz w:val="24"/>
                <w:szCs w:val="24"/>
                <w:highlight w:val="cyan"/>
                <w:lang w:eastAsia="en-GB"/>
              </w:rPr>
              <w:t>jebkura</w:t>
            </w:r>
            <w:r w:rsidRPr="00760456">
              <w:rPr>
                <w:rFonts w:ascii="Times New Roman" w:eastAsia="Times New Roman" w:hAnsi="Times New Roman" w:cs="Times New Roman"/>
                <w:sz w:val="24"/>
                <w:szCs w:val="24"/>
                <w:lang w:eastAsia="en-GB"/>
              </w:rPr>
              <w:t xml:space="preserve"> valsts, kas ir ratificējusi </w:t>
            </w:r>
            <w:proofErr w:type="spellStart"/>
            <w:r w:rsidRPr="001E4254">
              <w:rPr>
                <w:rFonts w:ascii="Times New Roman" w:eastAsia="Times New Roman" w:hAnsi="Times New Roman" w:cs="Times New Roman"/>
                <w:sz w:val="24"/>
                <w:szCs w:val="24"/>
                <w:highlight w:val="cyan"/>
                <w:lang w:eastAsia="en-GB"/>
              </w:rPr>
              <w:t>Paktu</w:t>
            </w:r>
            <w:proofErr w:type="spellEnd"/>
            <w:r w:rsidRPr="00760456">
              <w:rPr>
                <w:rFonts w:ascii="Times New Roman" w:eastAsia="Times New Roman" w:hAnsi="Times New Roman" w:cs="Times New Roman"/>
                <w:sz w:val="24"/>
                <w:szCs w:val="24"/>
                <w:lang w:eastAsia="en-GB"/>
              </w:rPr>
              <w:t xml:space="preserve"> vai pievienojusies tam. </w:t>
            </w:r>
            <w:r w:rsidRPr="001E4254">
              <w:rPr>
                <w:rFonts w:ascii="Times New Roman" w:eastAsia="Times New Roman" w:hAnsi="Times New Roman" w:cs="Times New Roman"/>
                <w:sz w:val="24"/>
                <w:szCs w:val="24"/>
                <w:highlight w:val="cyan"/>
                <w:lang w:eastAsia="en-GB"/>
              </w:rPr>
              <w:t>Ratificēšanas dokumentus</w:t>
            </w:r>
            <w:r w:rsidRPr="00760456">
              <w:rPr>
                <w:rFonts w:ascii="Times New Roman" w:eastAsia="Times New Roman" w:hAnsi="Times New Roman" w:cs="Times New Roman"/>
                <w:sz w:val="24"/>
                <w:szCs w:val="24"/>
                <w:lang w:eastAsia="en-GB"/>
              </w:rPr>
              <w:t xml:space="preserve"> </w:t>
            </w:r>
            <w:r w:rsidRPr="00760456">
              <w:rPr>
                <w:rFonts w:ascii="Times New Roman" w:eastAsia="Times New Roman" w:hAnsi="Times New Roman" w:cs="Times New Roman"/>
                <w:sz w:val="24"/>
                <w:szCs w:val="24"/>
                <w:lang w:eastAsia="en-GB"/>
              </w:rPr>
              <w:lastRenderedPageBreak/>
              <w:t>nodod glabāšanā Apvienoto Nāciju Organizācijas ģenerālsekretāram.</w:t>
            </w:r>
            <w:r w:rsidRPr="00760456">
              <w:rPr>
                <w:rFonts w:ascii="Times New Roman" w:hAnsi="Times New Roman" w:cs="Times New Roman"/>
                <w:sz w:val="24"/>
                <w:szCs w:val="24"/>
              </w:rPr>
              <w:t>”</w:t>
            </w:r>
          </w:p>
          <w:p w14:paraId="4C02D843" w14:textId="5BF2DF72" w:rsidR="00B944F8" w:rsidRPr="00760456" w:rsidRDefault="00B944F8" w:rsidP="00B944F8">
            <w:pPr>
              <w:shd w:val="clear" w:color="auto" w:fill="FFFFFF"/>
              <w:jc w:val="both"/>
              <w:rPr>
                <w:rFonts w:ascii="Times New Roman" w:hAnsi="Times New Roman" w:cs="Times New Roman"/>
                <w:sz w:val="24"/>
                <w:szCs w:val="24"/>
              </w:rPr>
            </w:pPr>
            <w:r w:rsidRPr="00E32397">
              <w:rPr>
                <w:rFonts w:ascii="Times New Roman" w:hAnsi="Times New Roman" w:cs="Times New Roman"/>
                <w:color w:val="00B050"/>
                <w:sz w:val="24"/>
                <w:szCs w:val="24"/>
              </w:rPr>
              <w:t>VVC: Priekšlikums pieņemts.</w:t>
            </w:r>
          </w:p>
        </w:tc>
        <w:tc>
          <w:tcPr>
            <w:tcW w:w="2976" w:type="dxa"/>
            <w:vMerge/>
          </w:tcPr>
          <w:p w14:paraId="242F4EB2"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5A68C0C6" w14:textId="77777777" w:rsidTr="00061FC1">
        <w:tc>
          <w:tcPr>
            <w:tcW w:w="2978" w:type="dxa"/>
            <w:vMerge w:val="restart"/>
          </w:tcPr>
          <w:p w14:paraId="58E16EAC" w14:textId="4D9D196B" w:rsidR="00341510" w:rsidRPr="00760456" w:rsidRDefault="00366A26" w:rsidP="00A9019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4E3761">
              <w:rPr>
                <w:rFonts w:ascii="Times New Roman" w:hAnsi="Times New Roman" w:cs="Times New Roman"/>
                <w:color w:val="000000" w:themeColor="text1"/>
                <w:sz w:val="24"/>
                <w:szCs w:val="24"/>
              </w:rPr>
              <w:t>4</w:t>
            </w:r>
            <w:r w:rsidR="005756DC">
              <w:rPr>
                <w:rFonts w:ascii="Times New Roman" w:hAnsi="Times New Roman" w:cs="Times New Roman"/>
                <w:color w:val="000000" w:themeColor="text1"/>
                <w:sz w:val="24"/>
                <w:szCs w:val="24"/>
              </w:rPr>
              <w:t xml:space="preserve">. </w:t>
            </w:r>
            <w:r w:rsidR="00341510" w:rsidRPr="00760456">
              <w:rPr>
                <w:rFonts w:ascii="Times New Roman" w:hAnsi="Times New Roman" w:cs="Times New Roman"/>
                <w:color w:val="000000" w:themeColor="text1"/>
                <w:sz w:val="24"/>
                <w:szCs w:val="24"/>
              </w:rPr>
              <w:t xml:space="preserve">Starptautiskā </w:t>
            </w:r>
            <w:proofErr w:type="spellStart"/>
            <w:r w:rsidR="00341510" w:rsidRPr="00760456">
              <w:rPr>
                <w:rFonts w:ascii="Times New Roman" w:hAnsi="Times New Roman" w:cs="Times New Roman"/>
                <w:color w:val="000000" w:themeColor="text1"/>
                <w:sz w:val="24"/>
                <w:szCs w:val="24"/>
              </w:rPr>
              <w:t>pakta</w:t>
            </w:r>
            <w:proofErr w:type="spellEnd"/>
            <w:r w:rsidR="00341510" w:rsidRPr="00760456">
              <w:rPr>
                <w:rFonts w:ascii="Times New Roman" w:hAnsi="Times New Roman" w:cs="Times New Roman"/>
                <w:color w:val="000000" w:themeColor="text1"/>
                <w:sz w:val="24"/>
                <w:szCs w:val="24"/>
              </w:rPr>
              <w:t xml:space="preserve"> par pilsoniskajām un politiskajām tiesībām otrais fakultatīvais protokols</w:t>
            </w:r>
          </w:p>
        </w:tc>
        <w:tc>
          <w:tcPr>
            <w:tcW w:w="3118" w:type="dxa"/>
            <w:vMerge w:val="restart"/>
          </w:tcPr>
          <w:p w14:paraId="5B5F9400" w14:textId="77777777" w:rsidR="00341510" w:rsidRPr="00760456" w:rsidRDefault="004E3761" w:rsidP="00A9019F">
            <w:pPr>
              <w:jc w:val="both"/>
              <w:rPr>
                <w:rFonts w:ascii="Times New Roman" w:hAnsi="Times New Roman" w:cs="Times New Roman"/>
                <w:color w:val="000000" w:themeColor="text1"/>
                <w:sz w:val="24"/>
                <w:szCs w:val="24"/>
              </w:rPr>
            </w:pPr>
            <w:hyperlink r:id="rId169" w:history="1">
              <w:r w:rsidR="00341510" w:rsidRPr="00760456">
                <w:rPr>
                  <w:rFonts w:ascii="Times New Roman" w:hAnsi="Times New Roman" w:cs="Times New Roman"/>
                  <w:color w:val="0000FF" w:themeColor="hyperlink"/>
                  <w:sz w:val="24"/>
                  <w:szCs w:val="24"/>
                  <w:u w:val="single"/>
                </w:rPr>
                <w:t>https://likumi.lv/ta/lv/starptautiskie-ligumi/id/1152</w:t>
              </w:r>
            </w:hyperlink>
          </w:p>
          <w:p w14:paraId="7CBDA3D4"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1243086F" w14:textId="77777777" w:rsidR="00341510" w:rsidRPr="00760456" w:rsidRDefault="00341510" w:rsidP="00A9019F">
            <w:pPr>
              <w:rPr>
                <w:rFonts w:ascii="Times New Roman" w:hAnsi="Times New Roman" w:cs="Times New Roman"/>
                <w:color w:val="000000" w:themeColor="text1"/>
                <w:sz w:val="24"/>
                <w:szCs w:val="24"/>
                <w:u w:val="single"/>
              </w:rPr>
            </w:pPr>
            <w:r w:rsidRPr="00760456">
              <w:rPr>
                <w:rFonts w:ascii="Times New Roman" w:hAnsi="Times New Roman" w:cs="Times New Roman"/>
                <w:color w:val="000000" w:themeColor="text1"/>
                <w:sz w:val="24"/>
                <w:szCs w:val="24"/>
                <w:u w:val="single"/>
              </w:rPr>
              <w:t>Visā tekstā</w:t>
            </w:r>
          </w:p>
          <w:p w14:paraId="1D4518C4"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Vārds “Ģenerālsekretārs” ar lielo burtu</w:t>
            </w:r>
          </w:p>
        </w:tc>
        <w:tc>
          <w:tcPr>
            <w:tcW w:w="2835" w:type="dxa"/>
          </w:tcPr>
          <w:p w14:paraId="7ED3CD86"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u w:val="single"/>
                <w:lang w:eastAsia="lv-LV"/>
              </w:rPr>
            </w:pPr>
            <w:r w:rsidRPr="00760456">
              <w:rPr>
                <w:rFonts w:ascii="Times New Roman" w:eastAsia="Times New Roman" w:hAnsi="Times New Roman" w:cs="Times New Roman"/>
                <w:color w:val="000000" w:themeColor="text1"/>
                <w:sz w:val="24"/>
                <w:szCs w:val="24"/>
                <w:u w:val="single"/>
                <w:lang w:eastAsia="lv-LV"/>
              </w:rPr>
              <w:t>Visā tekstā</w:t>
            </w:r>
          </w:p>
          <w:p w14:paraId="47D89861" w14:textId="77777777" w:rsidR="00341510" w:rsidRDefault="00341510" w:rsidP="00A9019F">
            <w:pPr>
              <w:shd w:val="clear" w:color="auto" w:fill="FFFFFF"/>
              <w:rPr>
                <w:rFonts w:ascii="Times New Roman" w:eastAsia="Times New Roman" w:hAnsi="Times New Roman" w:cs="Times New Roman"/>
                <w:color w:val="000000" w:themeColor="text1"/>
                <w:sz w:val="24"/>
                <w:szCs w:val="24"/>
                <w:lang w:eastAsia="lv-LV"/>
              </w:rPr>
            </w:pPr>
            <w:r w:rsidRPr="00760456">
              <w:rPr>
                <w:rFonts w:ascii="Times New Roman" w:eastAsia="Times New Roman" w:hAnsi="Times New Roman" w:cs="Times New Roman"/>
                <w:color w:val="000000" w:themeColor="text1"/>
                <w:sz w:val="24"/>
                <w:szCs w:val="24"/>
                <w:lang w:eastAsia="lv-LV"/>
              </w:rPr>
              <w:t>Vārds “ģenerālsekretārs” ar mazo burtu</w:t>
            </w:r>
          </w:p>
          <w:p w14:paraId="4306DD56" w14:textId="79D1DFCB" w:rsidR="00341510" w:rsidRPr="00760456" w:rsidRDefault="00F02846" w:rsidP="00A9019F">
            <w:pPr>
              <w:shd w:val="clear" w:color="auto" w:fill="FFFFFF"/>
              <w:rPr>
                <w:rFonts w:ascii="Times New Roman" w:eastAsia="Times New Roman" w:hAnsi="Times New Roman" w:cs="Times New Roman"/>
                <w:color w:val="000000" w:themeColor="text1"/>
                <w:sz w:val="24"/>
                <w:szCs w:val="24"/>
                <w:lang w:eastAsia="lv-LV"/>
              </w:rPr>
            </w:pPr>
            <w:r w:rsidRPr="00EE1A3E">
              <w:rPr>
                <w:rFonts w:ascii="Times New Roman" w:eastAsia="Times New Roman" w:hAnsi="Times New Roman" w:cs="Times New Roman"/>
                <w:color w:val="00B050"/>
                <w:sz w:val="24"/>
                <w:szCs w:val="24"/>
                <w:lang w:eastAsia="lv-LV"/>
              </w:rPr>
              <w:t xml:space="preserve">VVC: </w:t>
            </w:r>
            <w:r w:rsidR="00061FC1" w:rsidRPr="00061FC1">
              <w:rPr>
                <w:rFonts w:ascii="Times New Roman" w:eastAsia="Times New Roman" w:hAnsi="Times New Roman" w:cs="Times New Roman"/>
                <w:color w:val="00B050"/>
                <w:sz w:val="24"/>
                <w:szCs w:val="24"/>
                <w:lang w:eastAsia="lv-LV"/>
              </w:rPr>
              <w:t>Priekšlikums pieņemts.</w:t>
            </w:r>
            <w:r w:rsidR="00EE1A3E" w:rsidRPr="00EE1A3E">
              <w:rPr>
                <w:rFonts w:ascii="Times New Roman" w:eastAsia="Times New Roman" w:hAnsi="Times New Roman" w:cs="Times New Roman"/>
                <w:color w:val="00B050"/>
                <w:sz w:val="24"/>
                <w:szCs w:val="24"/>
                <w:lang w:eastAsia="lv-LV"/>
              </w:rPr>
              <w:t>.</w:t>
            </w:r>
          </w:p>
        </w:tc>
        <w:tc>
          <w:tcPr>
            <w:tcW w:w="2976" w:type="dxa"/>
            <w:vMerge/>
          </w:tcPr>
          <w:p w14:paraId="796608B3"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6D093342" w14:textId="77777777" w:rsidTr="00061FC1">
        <w:tc>
          <w:tcPr>
            <w:tcW w:w="2978" w:type="dxa"/>
            <w:vMerge/>
          </w:tcPr>
          <w:p w14:paraId="7FB84E9B"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5CAC98FA"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647594A5"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2.panta otrā un trešā daļa</w:t>
            </w:r>
          </w:p>
          <w:p w14:paraId="0DD47861" w14:textId="77777777" w:rsidR="00341510" w:rsidRPr="00760456" w:rsidRDefault="00341510" w:rsidP="00A9019F">
            <w:pPr>
              <w:rPr>
                <w:rFonts w:ascii="Times New Roman" w:hAnsi="Times New Roman" w:cs="Times New Roman"/>
                <w:color w:val="000000" w:themeColor="text1"/>
                <w:sz w:val="24"/>
                <w:szCs w:val="24"/>
              </w:rPr>
            </w:pPr>
          </w:p>
          <w:p w14:paraId="2B1ACD13" w14:textId="77777777" w:rsidR="00341510" w:rsidRPr="00760456" w:rsidRDefault="00341510" w:rsidP="00A9019F">
            <w:pPr>
              <w:rPr>
                <w:rFonts w:ascii="Times New Roman" w:hAnsi="Times New Roman" w:cs="Times New Roman"/>
                <w:color w:val="000000" w:themeColor="text1"/>
                <w:sz w:val="24"/>
                <w:szCs w:val="24"/>
                <w:shd w:val="clear" w:color="auto" w:fill="FFFFFF"/>
              </w:rPr>
            </w:pPr>
            <w:r w:rsidRPr="00760456">
              <w:rPr>
                <w:rFonts w:ascii="Times New Roman" w:hAnsi="Times New Roman" w:cs="Times New Roman"/>
                <w:color w:val="000000" w:themeColor="text1"/>
                <w:sz w:val="24"/>
                <w:szCs w:val="24"/>
              </w:rPr>
              <w:t>“</w:t>
            </w:r>
            <w:r w:rsidRPr="00760456">
              <w:rPr>
                <w:rFonts w:ascii="Times New Roman" w:hAnsi="Times New Roman" w:cs="Times New Roman"/>
                <w:color w:val="000000" w:themeColor="text1"/>
                <w:sz w:val="24"/>
                <w:szCs w:val="24"/>
                <w:shd w:val="clear" w:color="auto" w:fill="FFFFFF"/>
              </w:rPr>
              <w:t xml:space="preserve">2. Dalībvalsts, kas iesniedz šādas atrunas, ratifikācijas vai pievienošanās laikā informē Apvienoto Nāciju Organizācijas ģenerālsekretāru par attiecīgajiem savas valsts </w:t>
            </w:r>
            <w:r w:rsidRPr="00EA3E0D">
              <w:rPr>
                <w:rFonts w:ascii="Times New Roman" w:hAnsi="Times New Roman" w:cs="Times New Roman"/>
                <w:color w:val="000000" w:themeColor="text1"/>
                <w:sz w:val="24"/>
                <w:szCs w:val="24"/>
                <w:shd w:val="clear" w:color="auto" w:fill="FFFFFF"/>
              </w:rPr>
              <w:t>likumdošanas</w:t>
            </w:r>
            <w:r w:rsidRPr="00760456">
              <w:rPr>
                <w:rFonts w:ascii="Times New Roman" w:hAnsi="Times New Roman" w:cs="Times New Roman"/>
                <w:color w:val="000000" w:themeColor="text1"/>
                <w:sz w:val="24"/>
                <w:szCs w:val="24"/>
                <w:shd w:val="clear" w:color="auto" w:fill="FFFFFF"/>
              </w:rPr>
              <w:t xml:space="preserve"> noteikumiem, kas ir piemērojami kara laikā.</w:t>
            </w:r>
          </w:p>
          <w:p w14:paraId="3E3A0F58" w14:textId="77777777" w:rsidR="00341510" w:rsidRPr="00760456" w:rsidRDefault="00341510" w:rsidP="00A9019F">
            <w:pPr>
              <w:rPr>
                <w:rFonts w:ascii="Times New Roman" w:hAnsi="Times New Roman" w:cs="Times New Roman"/>
                <w:color w:val="000000" w:themeColor="text1"/>
                <w:sz w:val="24"/>
                <w:szCs w:val="24"/>
                <w:shd w:val="clear" w:color="auto" w:fill="FFFFFF"/>
              </w:rPr>
            </w:pPr>
          </w:p>
          <w:p w14:paraId="546B7AB5" w14:textId="77777777" w:rsidR="00341510" w:rsidRPr="00760456" w:rsidRDefault="00341510"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shd w:val="clear" w:color="auto" w:fill="FFFFFF"/>
              </w:rPr>
              <w:t>3. Dalībvalsts, kas ir izdarījusi šādas atrunas, paziņo Apvienoto Nāciju Ģenerālsekretāram par jebkura karastāvokļa sākumu vai beigām, kas noteikts tās teritorijā.</w:t>
            </w:r>
            <w:r w:rsidRPr="00760456">
              <w:rPr>
                <w:rFonts w:ascii="Times New Roman" w:hAnsi="Times New Roman" w:cs="Times New Roman"/>
                <w:color w:val="000000" w:themeColor="text1"/>
                <w:sz w:val="24"/>
                <w:szCs w:val="24"/>
              </w:rPr>
              <w:t>”</w:t>
            </w:r>
          </w:p>
        </w:tc>
        <w:tc>
          <w:tcPr>
            <w:tcW w:w="2835" w:type="dxa"/>
          </w:tcPr>
          <w:p w14:paraId="3A4F667E" w14:textId="77777777" w:rsidR="00341510" w:rsidRPr="00760456" w:rsidRDefault="00341510" w:rsidP="00A9019F">
            <w:pPr>
              <w:shd w:val="clear" w:color="auto" w:fill="FFFFFF"/>
              <w:ind w:firstLine="300"/>
              <w:rPr>
                <w:rFonts w:ascii="Times New Roman" w:eastAsia="Times New Roman" w:hAnsi="Times New Roman" w:cs="Times New Roman"/>
                <w:color w:val="000000" w:themeColor="text1"/>
                <w:sz w:val="24"/>
                <w:szCs w:val="24"/>
                <w:lang w:eastAsia="lv-LV"/>
              </w:rPr>
            </w:pPr>
            <w:r w:rsidRPr="00760456">
              <w:rPr>
                <w:rFonts w:ascii="Times New Roman" w:eastAsia="Times New Roman" w:hAnsi="Times New Roman" w:cs="Times New Roman"/>
                <w:color w:val="000000" w:themeColor="text1"/>
                <w:sz w:val="24"/>
                <w:szCs w:val="24"/>
                <w:lang w:eastAsia="lv-LV"/>
              </w:rPr>
              <w:t>2.panta otrā un trešā daļa</w:t>
            </w:r>
          </w:p>
          <w:p w14:paraId="131BC977" w14:textId="77777777" w:rsidR="00341510" w:rsidRPr="00760456" w:rsidRDefault="00341510" w:rsidP="00A9019F">
            <w:pPr>
              <w:shd w:val="clear" w:color="auto" w:fill="FFFFFF"/>
              <w:rPr>
                <w:rFonts w:ascii="Times New Roman" w:eastAsia="Times New Roman" w:hAnsi="Times New Roman" w:cs="Times New Roman"/>
                <w:color w:val="000000" w:themeColor="text1"/>
                <w:sz w:val="24"/>
                <w:szCs w:val="24"/>
                <w:lang w:eastAsia="lv-LV"/>
              </w:rPr>
            </w:pPr>
            <w:r w:rsidRPr="00760456">
              <w:rPr>
                <w:rFonts w:ascii="Times New Roman" w:eastAsia="Times New Roman" w:hAnsi="Times New Roman" w:cs="Times New Roman"/>
                <w:color w:val="000000" w:themeColor="text1"/>
                <w:sz w:val="24"/>
                <w:szCs w:val="24"/>
                <w:lang w:eastAsia="lv-LV"/>
              </w:rPr>
              <w:t xml:space="preserve">“2. Dalībvalsts, kas iesniedz šādas atrunas, ratifikācijas vai pievienošanās laikā informē Apvienoto Nāciju Organizācijas ģenerālsekretāru par attiecīgajiem savas valsts </w:t>
            </w:r>
            <w:r w:rsidRPr="00EA3E0D">
              <w:rPr>
                <w:rFonts w:ascii="Times New Roman" w:eastAsia="Times New Roman" w:hAnsi="Times New Roman" w:cs="Times New Roman"/>
                <w:color w:val="000000" w:themeColor="text1"/>
                <w:sz w:val="24"/>
                <w:szCs w:val="24"/>
                <w:lang w:eastAsia="lv-LV"/>
              </w:rPr>
              <w:t>normatīvā regulējuma</w:t>
            </w:r>
            <w:r w:rsidRPr="00760456">
              <w:rPr>
                <w:rFonts w:ascii="Times New Roman" w:eastAsia="Times New Roman" w:hAnsi="Times New Roman" w:cs="Times New Roman"/>
                <w:color w:val="000000" w:themeColor="text1"/>
                <w:sz w:val="24"/>
                <w:szCs w:val="24"/>
                <w:lang w:eastAsia="lv-LV"/>
              </w:rPr>
              <w:t xml:space="preserve"> noteikumiem, kas ir piemērojami kara laikā.</w:t>
            </w:r>
          </w:p>
          <w:p w14:paraId="067D31C7" w14:textId="77777777" w:rsidR="00341510" w:rsidRDefault="00341510" w:rsidP="00B80040">
            <w:pPr>
              <w:shd w:val="clear" w:color="auto" w:fill="FFFFFF"/>
              <w:jc w:val="both"/>
              <w:rPr>
                <w:rFonts w:ascii="Times New Roman" w:eastAsia="Times New Roman" w:hAnsi="Times New Roman" w:cs="Times New Roman"/>
                <w:color w:val="000000" w:themeColor="text1"/>
                <w:sz w:val="24"/>
                <w:szCs w:val="24"/>
                <w:lang w:eastAsia="lv-LV"/>
              </w:rPr>
            </w:pPr>
            <w:r w:rsidRPr="00760456">
              <w:rPr>
                <w:rFonts w:ascii="Times New Roman" w:eastAsia="Times New Roman" w:hAnsi="Times New Roman" w:cs="Times New Roman"/>
                <w:color w:val="000000" w:themeColor="text1"/>
                <w:sz w:val="24"/>
                <w:szCs w:val="24"/>
                <w:lang w:eastAsia="lv-LV"/>
              </w:rPr>
              <w:t>3. Dalībvalsts, kas ir izdarījusi šādas atrunas, paziņo Apvienoto Nāciju Organizācijas ģenerālsekretāram par jebkura karastāvokļa sākumu vai beigām, kas noteikts tās teritorijā.”</w:t>
            </w:r>
          </w:p>
          <w:p w14:paraId="32830655" w14:textId="77777777" w:rsidR="005C156A" w:rsidRDefault="005C156A" w:rsidP="00B80040">
            <w:pPr>
              <w:shd w:val="clear" w:color="auto" w:fill="FFFFFF"/>
              <w:jc w:val="both"/>
              <w:rPr>
                <w:rFonts w:ascii="Times New Roman" w:eastAsia="Times New Roman" w:hAnsi="Times New Roman" w:cs="Times New Roman"/>
                <w:color w:val="000000" w:themeColor="text1"/>
                <w:sz w:val="24"/>
                <w:szCs w:val="24"/>
                <w:lang w:eastAsia="lv-LV"/>
              </w:rPr>
            </w:pPr>
          </w:p>
          <w:p w14:paraId="679CFE9A" w14:textId="77777777" w:rsidR="005C156A" w:rsidRDefault="00997F00" w:rsidP="00B80040">
            <w:pPr>
              <w:shd w:val="clear" w:color="auto" w:fill="FFFFFF"/>
              <w:jc w:val="both"/>
              <w:rPr>
                <w:rFonts w:ascii="Times New Roman" w:eastAsia="Times New Roman" w:hAnsi="Times New Roman" w:cs="Times New Roman"/>
                <w:color w:val="00B050"/>
                <w:sz w:val="24"/>
                <w:szCs w:val="24"/>
                <w:lang w:eastAsia="lv-LV"/>
              </w:rPr>
            </w:pPr>
            <w:r w:rsidRPr="00997F00">
              <w:rPr>
                <w:rFonts w:ascii="Times New Roman" w:eastAsia="Times New Roman" w:hAnsi="Times New Roman" w:cs="Times New Roman"/>
                <w:color w:val="00B050"/>
                <w:sz w:val="24"/>
                <w:szCs w:val="24"/>
                <w:lang w:eastAsia="lv-LV"/>
              </w:rPr>
              <w:t xml:space="preserve">VVC: </w:t>
            </w:r>
            <w:r w:rsidR="007A55FF">
              <w:rPr>
                <w:rFonts w:ascii="Times New Roman" w:eastAsia="Times New Roman" w:hAnsi="Times New Roman" w:cs="Times New Roman"/>
                <w:color w:val="00B050"/>
                <w:sz w:val="24"/>
                <w:szCs w:val="24"/>
                <w:lang w:eastAsia="lv-LV"/>
              </w:rPr>
              <w:t>Piedāvātu apsvēršanai atbilsmi “tiesību akti”</w:t>
            </w:r>
            <w:r w:rsidR="006C266E">
              <w:rPr>
                <w:rFonts w:ascii="Times New Roman" w:eastAsia="Times New Roman" w:hAnsi="Times New Roman" w:cs="Times New Roman"/>
                <w:color w:val="00B050"/>
                <w:sz w:val="24"/>
                <w:szCs w:val="24"/>
                <w:lang w:eastAsia="lv-LV"/>
              </w:rPr>
              <w:t xml:space="preserve"> (šāda</w:t>
            </w:r>
            <w:r w:rsidR="005E0480">
              <w:rPr>
                <w:rFonts w:ascii="Times New Roman" w:eastAsia="Times New Roman" w:hAnsi="Times New Roman" w:cs="Times New Roman"/>
                <w:color w:val="00B050"/>
                <w:sz w:val="24"/>
                <w:szCs w:val="24"/>
                <w:lang w:eastAsia="lv-LV"/>
              </w:rPr>
              <w:t xml:space="preserve"> </w:t>
            </w:r>
            <w:r w:rsidR="005E0480">
              <w:rPr>
                <w:rFonts w:ascii="Times New Roman" w:eastAsia="Times New Roman" w:hAnsi="Times New Roman" w:cs="Times New Roman"/>
                <w:color w:val="00B050"/>
                <w:sz w:val="24"/>
                <w:szCs w:val="24"/>
                <w:lang w:eastAsia="lv-LV"/>
              </w:rPr>
              <w:lastRenderedPageBreak/>
              <w:t>atbilsme saskaņota kā angļu valodas termina “</w:t>
            </w:r>
            <w:proofErr w:type="spellStart"/>
            <w:r w:rsidR="005E0480">
              <w:rPr>
                <w:rFonts w:ascii="Times New Roman" w:eastAsia="Times New Roman" w:hAnsi="Times New Roman" w:cs="Times New Roman"/>
                <w:color w:val="00B050"/>
                <w:sz w:val="24"/>
                <w:szCs w:val="24"/>
                <w:lang w:eastAsia="lv-LV"/>
              </w:rPr>
              <w:t>legislation</w:t>
            </w:r>
            <w:proofErr w:type="spellEnd"/>
            <w:r w:rsidR="005E0480">
              <w:rPr>
                <w:rFonts w:ascii="Times New Roman" w:eastAsia="Times New Roman" w:hAnsi="Times New Roman" w:cs="Times New Roman"/>
                <w:color w:val="00B050"/>
                <w:sz w:val="24"/>
                <w:szCs w:val="24"/>
                <w:lang w:eastAsia="lv-LV"/>
              </w:rPr>
              <w:t xml:space="preserve">” atbilsme VVC izstrādātajā </w:t>
            </w:r>
            <w:r w:rsidR="008F0BED">
              <w:rPr>
                <w:rFonts w:ascii="Times New Roman" w:eastAsia="Times New Roman" w:hAnsi="Times New Roman" w:cs="Times New Roman"/>
                <w:color w:val="00B050"/>
                <w:sz w:val="24"/>
                <w:szCs w:val="24"/>
                <w:lang w:eastAsia="lv-LV"/>
              </w:rPr>
              <w:t>tiesību</w:t>
            </w:r>
            <w:r w:rsidR="00007153">
              <w:rPr>
                <w:rFonts w:ascii="Times New Roman" w:eastAsia="Times New Roman" w:hAnsi="Times New Roman" w:cs="Times New Roman"/>
                <w:color w:val="00B050"/>
                <w:sz w:val="24"/>
                <w:szCs w:val="24"/>
                <w:lang w:eastAsia="lv-LV"/>
              </w:rPr>
              <w:t xml:space="preserve"> aktu tulkošanas rokasgrāmatā)</w:t>
            </w:r>
            <w:r w:rsidR="00C95EE4">
              <w:rPr>
                <w:rFonts w:ascii="Times New Roman" w:eastAsia="Times New Roman" w:hAnsi="Times New Roman" w:cs="Times New Roman"/>
                <w:color w:val="00B050"/>
                <w:sz w:val="24"/>
                <w:szCs w:val="24"/>
                <w:lang w:eastAsia="lv-LV"/>
              </w:rPr>
              <w:t xml:space="preserve"> vai “normatīvie akti”. </w:t>
            </w:r>
          </w:p>
          <w:p w14:paraId="72539E9D" w14:textId="52EA53E0" w:rsidR="008F0BED" w:rsidRDefault="008F0BED" w:rsidP="00B80040">
            <w:pPr>
              <w:shd w:val="clear" w:color="auto" w:fill="FFFFFF"/>
              <w:jc w:val="both"/>
              <w:rPr>
                <w:rFonts w:ascii="Times New Roman" w:eastAsia="Times New Roman" w:hAnsi="Times New Roman" w:cs="Times New Roman"/>
                <w:color w:val="00B050"/>
                <w:sz w:val="24"/>
                <w:szCs w:val="24"/>
                <w:lang w:eastAsia="lv-LV"/>
              </w:rPr>
            </w:pPr>
            <w:r>
              <w:rPr>
                <w:rFonts w:ascii="Times New Roman" w:eastAsia="Times New Roman" w:hAnsi="Times New Roman" w:cs="Times New Roman"/>
                <w:color w:val="00B050"/>
                <w:sz w:val="24"/>
                <w:szCs w:val="24"/>
                <w:lang w:eastAsia="lv-LV"/>
              </w:rPr>
              <w:t xml:space="preserve">Jēdziens “tiesību akti” vai “normatīvie akti” </w:t>
            </w:r>
            <w:r w:rsidR="00EA587F">
              <w:rPr>
                <w:rFonts w:ascii="Times New Roman" w:eastAsia="Times New Roman" w:hAnsi="Times New Roman" w:cs="Times New Roman"/>
                <w:color w:val="00B050"/>
                <w:sz w:val="24"/>
                <w:szCs w:val="24"/>
                <w:lang w:eastAsia="lv-LV"/>
              </w:rPr>
              <w:t xml:space="preserve">ietver visus konkrētu jomu vai jautājumu regulējošus </w:t>
            </w:r>
            <w:r w:rsidR="00BC4077">
              <w:rPr>
                <w:rFonts w:ascii="Times New Roman" w:eastAsia="Times New Roman" w:hAnsi="Times New Roman" w:cs="Times New Roman"/>
                <w:color w:val="00B050"/>
                <w:sz w:val="24"/>
                <w:szCs w:val="24"/>
                <w:lang w:eastAsia="lv-LV"/>
              </w:rPr>
              <w:t>likumus un MK noteikumus</w:t>
            </w:r>
            <w:r w:rsidR="00EA587F">
              <w:rPr>
                <w:rFonts w:ascii="Times New Roman" w:eastAsia="Times New Roman" w:hAnsi="Times New Roman" w:cs="Times New Roman"/>
                <w:color w:val="00B050"/>
                <w:sz w:val="24"/>
                <w:szCs w:val="24"/>
                <w:lang w:eastAsia="lv-LV"/>
              </w:rPr>
              <w:t xml:space="preserve">, savukārt jēdziens </w:t>
            </w:r>
            <w:r>
              <w:rPr>
                <w:rFonts w:ascii="Times New Roman" w:eastAsia="Times New Roman" w:hAnsi="Times New Roman" w:cs="Times New Roman"/>
                <w:color w:val="00B050"/>
                <w:sz w:val="24"/>
                <w:szCs w:val="24"/>
                <w:lang w:eastAsia="lv-LV"/>
              </w:rPr>
              <w:t>“</w:t>
            </w:r>
            <w:r w:rsidR="009265DA">
              <w:rPr>
                <w:rFonts w:ascii="Times New Roman" w:eastAsia="Times New Roman" w:hAnsi="Times New Roman" w:cs="Times New Roman"/>
                <w:color w:val="00B050"/>
                <w:sz w:val="24"/>
                <w:szCs w:val="24"/>
                <w:lang w:eastAsia="lv-LV"/>
              </w:rPr>
              <w:t>n</w:t>
            </w:r>
            <w:r>
              <w:rPr>
                <w:rFonts w:ascii="Times New Roman" w:eastAsia="Times New Roman" w:hAnsi="Times New Roman" w:cs="Times New Roman"/>
                <w:color w:val="00B050"/>
                <w:sz w:val="24"/>
                <w:szCs w:val="24"/>
                <w:lang w:eastAsia="lv-LV"/>
              </w:rPr>
              <w:t>ormatīvais regulējums”</w:t>
            </w:r>
            <w:r w:rsidR="009265DA">
              <w:rPr>
                <w:rFonts w:ascii="Times New Roman" w:eastAsia="Times New Roman" w:hAnsi="Times New Roman" w:cs="Times New Roman"/>
                <w:color w:val="00B050"/>
                <w:sz w:val="24"/>
                <w:szCs w:val="24"/>
                <w:lang w:eastAsia="lv-LV"/>
              </w:rPr>
              <w:t xml:space="preserve"> ir plašākas nozīmes, paralēli likumiem un MK noteikumiem ietverot arī cita veida </w:t>
            </w:r>
            <w:r w:rsidR="00C637DA">
              <w:rPr>
                <w:rFonts w:ascii="Times New Roman" w:eastAsia="Times New Roman" w:hAnsi="Times New Roman" w:cs="Times New Roman"/>
                <w:color w:val="00B050"/>
                <w:sz w:val="24"/>
                <w:szCs w:val="24"/>
                <w:lang w:eastAsia="lv-LV"/>
              </w:rPr>
              <w:t xml:space="preserve">saistošus dokumentus, noteikumus, utt. </w:t>
            </w:r>
          </w:p>
          <w:p w14:paraId="02A09584" w14:textId="77777777" w:rsidR="00061FC1" w:rsidRPr="00061FC1" w:rsidRDefault="00061FC1" w:rsidP="00B80040">
            <w:pPr>
              <w:shd w:val="clear" w:color="auto" w:fill="FFFFFF"/>
              <w:jc w:val="both"/>
              <w:rPr>
                <w:rFonts w:ascii="Times New Roman" w:eastAsia="Times New Roman" w:hAnsi="Times New Roman" w:cs="Times New Roman"/>
                <w:color w:val="00B050"/>
                <w:sz w:val="24"/>
                <w:szCs w:val="24"/>
                <w:lang w:eastAsia="lv-LV"/>
              </w:rPr>
            </w:pPr>
          </w:p>
          <w:p w14:paraId="2C0C9DF8" w14:textId="659493F6" w:rsidR="00330527" w:rsidRPr="003205F5" w:rsidRDefault="00061FC1" w:rsidP="00B80040">
            <w:pPr>
              <w:shd w:val="clear" w:color="auto" w:fill="FFFFFF"/>
              <w:jc w:val="both"/>
              <w:rPr>
                <w:rFonts w:ascii="Times New Roman" w:hAnsi="Times New Roman" w:cs="Times New Roman"/>
                <w:b/>
                <w:bCs/>
                <w:color w:val="000000" w:themeColor="text1"/>
                <w:sz w:val="24"/>
                <w:szCs w:val="24"/>
              </w:rPr>
            </w:pPr>
            <w:r w:rsidRPr="00061FC1">
              <w:rPr>
                <w:rFonts w:ascii="Times New Roman" w:eastAsia="Times New Roman" w:hAnsi="Times New Roman" w:cs="Times New Roman"/>
                <w:color w:val="00B050"/>
                <w:sz w:val="24"/>
                <w:szCs w:val="24"/>
                <w:lang w:eastAsia="lv-LV"/>
              </w:rPr>
              <w:t xml:space="preserve">Redakcija saskaņota attiecībā uz vārdu savienojumu </w:t>
            </w:r>
            <w:r w:rsidR="00330527" w:rsidRPr="00061FC1">
              <w:rPr>
                <w:rFonts w:ascii="Times New Roman" w:eastAsia="Times New Roman" w:hAnsi="Times New Roman" w:cs="Times New Roman"/>
                <w:color w:val="00B050"/>
                <w:sz w:val="24"/>
                <w:szCs w:val="24"/>
                <w:lang w:eastAsia="lv-LV"/>
              </w:rPr>
              <w:t xml:space="preserve"> </w:t>
            </w:r>
            <w:r w:rsidR="003205F5" w:rsidRPr="00061FC1">
              <w:rPr>
                <w:rFonts w:ascii="Times New Roman" w:eastAsia="Times New Roman" w:hAnsi="Times New Roman" w:cs="Times New Roman"/>
                <w:color w:val="00B050"/>
                <w:sz w:val="24"/>
                <w:szCs w:val="24"/>
                <w:lang w:eastAsia="lv-LV"/>
              </w:rPr>
              <w:t>“tiesību akti”</w:t>
            </w:r>
            <w:r>
              <w:rPr>
                <w:rFonts w:ascii="Times New Roman" w:eastAsia="Times New Roman" w:hAnsi="Times New Roman" w:cs="Times New Roman"/>
                <w:color w:val="00B050"/>
                <w:sz w:val="24"/>
                <w:szCs w:val="24"/>
                <w:lang w:eastAsia="lv-LV"/>
              </w:rPr>
              <w:t>.</w:t>
            </w:r>
            <w:r w:rsidR="003205F5" w:rsidRPr="003205F5">
              <w:rPr>
                <w:rFonts w:ascii="Times New Roman" w:eastAsia="Times New Roman" w:hAnsi="Times New Roman" w:cs="Times New Roman"/>
                <w:b/>
                <w:bCs/>
                <w:color w:val="00B050"/>
                <w:sz w:val="24"/>
                <w:szCs w:val="24"/>
                <w:lang w:eastAsia="lv-LV"/>
              </w:rPr>
              <w:t xml:space="preserve"> </w:t>
            </w:r>
          </w:p>
        </w:tc>
        <w:tc>
          <w:tcPr>
            <w:tcW w:w="2976" w:type="dxa"/>
            <w:vMerge/>
          </w:tcPr>
          <w:p w14:paraId="7B14EE5C" w14:textId="77777777" w:rsidR="00341510" w:rsidRPr="00760456" w:rsidRDefault="00341510" w:rsidP="00A9019F">
            <w:pPr>
              <w:jc w:val="both"/>
              <w:rPr>
                <w:rFonts w:ascii="Times New Roman" w:hAnsi="Times New Roman" w:cs="Times New Roman"/>
                <w:color w:val="000000" w:themeColor="text1"/>
                <w:sz w:val="24"/>
                <w:szCs w:val="24"/>
              </w:rPr>
            </w:pPr>
          </w:p>
        </w:tc>
      </w:tr>
      <w:tr w:rsidR="00341510" w:rsidRPr="00760456" w14:paraId="1FD24412" w14:textId="77777777" w:rsidTr="00061FC1">
        <w:tc>
          <w:tcPr>
            <w:tcW w:w="2978" w:type="dxa"/>
            <w:vMerge/>
          </w:tcPr>
          <w:p w14:paraId="1500644A" w14:textId="77777777" w:rsidR="00341510" w:rsidRPr="00760456" w:rsidRDefault="00341510" w:rsidP="00A9019F">
            <w:pPr>
              <w:jc w:val="both"/>
              <w:rPr>
                <w:rFonts w:ascii="Times New Roman" w:hAnsi="Times New Roman" w:cs="Times New Roman"/>
                <w:color w:val="000000" w:themeColor="text1"/>
                <w:sz w:val="24"/>
                <w:szCs w:val="24"/>
              </w:rPr>
            </w:pPr>
          </w:p>
        </w:tc>
        <w:tc>
          <w:tcPr>
            <w:tcW w:w="3118" w:type="dxa"/>
            <w:vMerge/>
          </w:tcPr>
          <w:p w14:paraId="4B14215B" w14:textId="77777777" w:rsidR="00341510" w:rsidRPr="00760456" w:rsidRDefault="00341510" w:rsidP="00A9019F">
            <w:pPr>
              <w:jc w:val="both"/>
              <w:rPr>
                <w:rFonts w:ascii="Times New Roman" w:hAnsi="Times New Roman" w:cs="Times New Roman"/>
                <w:color w:val="000000" w:themeColor="text1"/>
                <w:sz w:val="24"/>
                <w:szCs w:val="24"/>
              </w:rPr>
            </w:pPr>
          </w:p>
        </w:tc>
        <w:tc>
          <w:tcPr>
            <w:tcW w:w="2977" w:type="dxa"/>
          </w:tcPr>
          <w:p w14:paraId="5E507BEB"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5.pants</w:t>
            </w:r>
          </w:p>
          <w:p w14:paraId="5F0A3B82" w14:textId="77777777" w:rsidR="00341510" w:rsidRPr="00760456" w:rsidRDefault="00341510" w:rsidP="00B80040">
            <w:pPr>
              <w:shd w:val="clear" w:color="auto" w:fill="FFFFFF"/>
              <w:jc w:val="both"/>
              <w:rPr>
                <w:rFonts w:ascii="Times New Roman" w:eastAsia="Times New Roman" w:hAnsi="Times New Roman" w:cs="Times New Roman"/>
                <w:color w:val="000000" w:themeColor="text1"/>
                <w:sz w:val="24"/>
                <w:szCs w:val="24"/>
                <w:lang w:eastAsia="lv-LV"/>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Kas attiecas uz 1966. gada 16. decembra Starptautiskā </w:t>
            </w:r>
            <w:proofErr w:type="spellStart"/>
            <w:r w:rsidRPr="00760456">
              <w:rPr>
                <w:rFonts w:ascii="Times New Roman" w:eastAsia="Times New Roman" w:hAnsi="Times New Roman" w:cs="Times New Roman"/>
                <w:color w:val="000000" w:themeColor="text1"/>
                <w:sz w:val="24"/>
                <w:szCs w:val="24"/>
                <w:lang w:eastAsia="lv-LV"/>
              </w:rPr>
              <w:t>pakta</w:t>
            </w:r>
            <w:proofErr w:type="spellEnd"/>
            <w:r w:rsidRPr="00760456">
              <w:rPr>
                <w:rFonts w:ascii="Times New Roman" w:eastAsia="Times New Roman" w:hAnsi="Times New Roman" w:cs="Times New Roman"/>
                <w:color w:val="000000" w:themeColor="text1"/>
                <w:sz w:val="24"/>
                <w:szCs w:val="24"/>
                <w:lang w:eastAsia="lv-LV"/>
              </w:rPr>
              <w:t xml:space="preserve"> par pilsoniskajām un politiskajām tiesībām Pirmā fakultatīvā protokola dalībvalstīm, Cilvēktiesību komitejas kompetence saņemt un izvērtēt iesniegumus no to jurisdikcijai pakļautām </w:t>
            </w:r>
            <w:r w:rsidRPr="00760456">
              <w:rPr>
                <w:rFonts w:ascii="Times New Roman" w:eastAsia="Times New Roman" w:hAnsi="Times New Roman" w:cs="Times New Roman"/>
                <w:color w:val="000000" w:themeColor="text1"/>
                <w:sz w:val="24"/>
                <w:szCs w:val="24"/>
                <w:lang w:eastAsia="lv-LV"/>
              </w:rPr>
              <w:lastRenderedPageBreak/>
              <w:t xml:space="preserve">fiziskām personām </w:t>
            </w:r>
            <w:r w:rsidRPr="00503DC4">
              <w:rPr>
                <w:rFonts w:ascii="Times New Roman" w:eastAsia="Times New Roman" w:hAnsi="Times New Roman" w:cs="Times New Roman"/>
                <w:color w:val="000000" w:themeColor="text1"/>
                <w:sz w:val="24"/>
                <w:szCs w:val="24"/>
                <w:highlight w:val="cyan"/>
                <w:lang w:eastAsia="lv-LV"/>
              </w:rPr>
              <w:t>izplatās</w:t>
            </w:r>
            <w:r w:rsidRPr="00760456">
              <w:rPr>
                <w:rFonts w:ascii="Times New Roman" w:eastAsia="Times New Roman" w:hAnsi="Times New Roman" w:cs="Times New Roman"/>
                <w:color w:val="000000" w:themeColor="text1"/>
                <w:sz w:val="24"/>
                <w:szCs w:val="24"/>
                <w:lang w:eastAsia="lv-LV"/>
              </w:rPr>
              <w:t xml:space="preserve"> uz šī Protokola noteikumiem, ja vien attiecīgā Dalībvalsts ratificēšanas vai pievienošanās brīdī nav izdarījusi pretēja rakstura paziņojumu.</w:t>
            </w:r>
            <w:r w:rsidRPr="00760456">
              <w:rPr>
                <w:rFonts w:ascii="Times New Roman" w:hAnsi="Times New Roman" w:cs="Times New Roman"/>
                <w:color w:val="000000" w:themeColor="text1"/>
                <w:sz w:val="24"/>
                <w:szCs w:val="24"/>
              </w:rPr>
              <w:t>”</w:t>
            </w:r>
          </w:p>
        </w:tc>
        <w:tc>
          <w:tcPr>
            <w:tcW w:w="2835" w:type="dxa"/>
          </w:tcPr>
          <w:p w14:paraId="2699C292" w14:textId="77777777" w:rsidR="00341510" w:rsidRPr="00760456" w:rsidRDefault="00341510"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5.pants</w:t>
            </w:r>
          </w:p>
          <w:p w14:paraId="75BA8874" w14:textId="77777777" w:rsidR="00341510" w:rsidRDefault="00341510"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Kas attiecas uz 1966. gada 16. decembra Starptautiskā </w:t>
            </w:r>
            <w:proofErr w:type="spellStart"/>
            <w:r w:rsidRPr="00760456">
              <w:rPr>
                <w:rFonts w:ascii="Times New Roman" w:eastAsia="Times New Roman" w:hAnsi="Times New Roman" w:cs="Times New Roman"/>
                <w:color w:val="000000" w:themeColor="text1"/>
                <w:sz w:val="24"/>
                <w:szCs w:val="24"/>
                <w:lang w:eastAsia="lv-LV"/>
              </w:rPr>
              <w:t>pakta</w:t>
            </w:r>
            <w:proofErr w:type="spellEnd"/>
            <w:r w:rsidRPr="00760456">
              <w:rPr>
                <w:rFonts w:ascii="Times New Roman" w:eastAsia="Times New Roman" w:hAnsi="Times New Roman" w:cs="Times New Roman"/>
                <w:color w:val="000000" w:themeColor="text1"/>
                <w:sz w:val="24"/>
                <w:szCs w:val="24"/>
                <w:lang w:eastAsia="lv-LV"/>
              </w:rPr>
              <w:t xml:space="preserve"> par pilsoniskajām un politiskajām tiesībām Pirmā fakultatīvā protokola dalībvalstīm, Cilvēktiesību komitejas kompetence saņemt un izvērtēt iesniegumus no to jurisdikcijai pakļautām </w:t>
            </w:r>
            <w:r w:rsidRPr="00760456">
              <w:rPr>
                <w:rFonts w:ascii="Times New Roman" w:eastAsia="Times New Roman" w:hAnsi="Times New Roman" w:cs="Times New Roman"/>
                <w:color w:val="000000" w:themeColor="text1"/>
                <w:sz w:val="24"/>
                <w:szCs w:val="24"/>
                <w:lang w:eastAsia="lv-LV"/>
              </w:rPr>
              <w:lastRenderedPageBreak/>
              <w:t xml:space="preserve">fiziskām personām </w:t>
            </w:r>
            <w:r w:rsidRPr="00503DC4">
              <w:rPr>
                <w:rFonts w:ascii="Times New Roman" w:eastAsia="Times New Roman" w:hAnsi="Times New Roman" w:cs="Times New Roman"/>
                <w:color w:val="000000" w:themeColor="text1"/>
                <w:sz w:val="24"/>
                <w:szCs w:val="24"/>
                <w:highlight w:val="cyan"/>
                <w:lang w:eastAsia="lv-LV"/>
              </w:rPr>
              <w:t>attiecas</w:t>
            </w:r>
            <w:r w:rsidRPr="00760456">
              <w:rPr>
                <w:rFonts w:ascii="Times New Roman" w:eastAsia="Times New Roman" w:hAnsi="Times New Roman" w:cs="Times New Roman"/>
                <w:color w:val="000000" w:themeColor="text1"/>
                <w:sz w:val="24"/>
                <w:szCs w:val="24"/>
                <w:lang w:eastAsia="lv-LV"/>
              </w:rPr>
              <w:t xml:space="preserve"> arī uz šī Protokola noteikumiem, ja vien attiecīgā Dalībvalsts ratificēšanas vai pievienošanās brīdī nav izdarījusi pretēja rakstura paziņojumu</w:t>
            </w:r>
            <w:r w:rsidRPr="00760456">
              <w:rPr>
                <w:rFonts w:ascii="Times New Roman" w:hAnsi="Times New Roman" w:cs="Times New Roman"/>
                <w:color w:val="000000" w:themeColor="text1"/>
                <w:sz w:val="24"/>
                <w:szCs w:val="24"/>
              </w:rPr>
              <w:t>”</w:t>
            </w:r>
          </w:p>
          <w:p w14:paraId="2A7EC569" w14:textId="39A26494" w:rsidR="00360BC2" w:rsidRPr="00760456" w:rsidRDefault="00360BC2" w:rsidP="00B80040">
            <w:pPr>
              <w:shd w:val="clear" w:color="auto" w:fill="FFFFFF"/>
              <w:jc w:val="both"/>
              <w:rPr>
                <w:rFonts w:ascii="Times New Roman" w:eastAsia="Times New Roman" w:hAnsi="Times New Roman" w:cs="Times New Roman"/>
                <w:color w:val="000000" w:themeColor="text1"/>
                <w:sz w:val="24"/>
                <w:szCs w:val="24"/>
                <w:lang w:eastAsia="lv-LV"/>
              </w:rPr>
            </w:pPr>
            <w:r w:rsidRPr="00360BC2">
              <w:rPr>
                <w:rFonts w:ascii="Times New Roman" w:hAnsi="Times New Roman" w:cs="Times New Roman"/>
                <w:color w:val="00B050"/>
                <w:sz w:val="24"/>
                <w:szCs w:val="24"/>
              </w:rPr>
              <w:t xml:space="preserve">VVC: Priekšlikums pieņemts. </w:t>
            </w:r>
          </w:p>
        </w:tc>
        <w:tc>
          <w:tcPr>
            <w:tcW w:w="2976" w:type="dxa"/>
            <w:vMerge/>
          </w:tcPr>
          <w:p w14:paraId="5C6813F3" w14:textId="77777777" w:rsidR="00341510" w:rsidRPr="00760456" w:rsidRDefault="00341510" w:rsidP="00A9019F">
            <w:pPr>
              <w:jc w:val="both"/>
              <w:rPr>
                <w:rFonts w:ascii="Times New Roman" w:hAnsi="Times New Roman" w:cs="Times New Roman"/>
                <w:color w:val="000000" w:themeColor="text1"/>
                <w:sz w:val="24"/>
                <w:szCs w:val="24"/>
              </w:rPr>
            </w:pPr>
          </w:p>
        </w:tc>
      </w:tr>
      <w:tr w:rsidR="00061FC1" w:rsidRPr="00760456" w14:paraId="60A5A513" w14:textId="77777777" w:rsidTr="00061FC1">
        <w:tc>
          <w:tcPr>
            <w:tcW w:w="2978" w:type="dxa"/>
            <w:vMerge/>
          </w:tcPr>
          <w:p w14:paraId="608A2481"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2EA74B05"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348C6902" w14:textId="77777777" w:rsidR="00061FC1" w:rsidRPr="00760456" w:rsidRDefault="00061FC1" w:rsidP="00A9019F">
            <w:pPr>
              <w:rPr>
                <w:rFonts w:ascii="Times New Roman" w:hAnsi="Times New Roman" w:cs="Times New Roman"/>
                <w:color w:val="000000" w:themeColor="text1"/>
                <w:sz w:val="24"/>
                <w:szCs w:val="24"/>
                <w:u w:val="single"/>
              </w:rPr>
            </w:pPr>
            <w:r w:rsidRPr="00760456">
              <w:rPr>
                <w:rFonts w:ascii="Times New Roman" w:hAnsi="Times New Roman" w:cs="Times New Roman"/>
                <w:color w:val="000000" w:themeColor="text1"/>
                <w:sz w:val="24"/>
                <w:szCs w:val="24"/>
                <w:u w:val="single"/>
              </w:rPr>
              <w:t>Visā tekstā</w:t>
            </w:r>
          </w:p>
          <w:p w14:paraId="4400EF9F" w14:textId="09A53936" w:rsidR="00061FC1" w:rsidRPr="00760456" w:rsidRDefault="00061FC1" w:rsidP="00B80040">
            <w:pPr>
              <w:shd w:val="clear" w:color="auto" w:fill="FFFFFF"/>
              <w:jc w:val="both"/>
              <w:rPr>
                <w:rFonts w:ascii="Times New Roman" w:eastAsia="Times New Roman" w:hAnsi="Times New Roman" w:cs="Times New Roman"/>
                <w:color w:val="414142"/>
                <w:sz w:val="24"/>
                <w:szCs w:val="24"/>
                <w:lang w:eastAsia="lv-LV"/>
              </w:rPr>
            </w:pPr>
            <w:r w:rsidRPr="00760456">
              <w:rPr>
                <w:rFonts w:ascii="Times New Roman" w:hAnsi="Times New Roman" w:cs="Times New Roman"/>
                <w:color w:val="000000" w:themeColor="text1"/>
                <w:sz w:val="24"/>
                <w:szCs w:val="24"/>
              </w:rPr>
              <w:t>Vārds “dalībvalsts” visos skaitļos un locījumos, ja ar to minēta Konvencijas dalībvalsts</w:t>
            </w:r>
          </w:p>
        </w:tc>
        <w:tc>
          <w:tcPr>
            <w:tcW w:w="2835" w:type="dxa"/>
          </w:tcPr>
          <w:p w14:paraId="1E329783" w14:textId="77777777" w:rsidR="00061FC1" w:rsidRPr="00760456" w:rsidRDefault="00061FC1" w:rsidP="00A9019F">
            <w:pPr>
              <w:rPr>
                <w:rFonts w:ascii="Times New Roman" w:hAnsi="Times New Roman" w:cs="Times New Roman"/>
                <w:color w:val="000000" w:themeColor="text1"/>
                <w:sz w:val="24"/>
                <w:szCs w:val="24"/>
                <w:u w:val="single"/>
              </w:rPr>
            </w:pPr>
            <w:r w:rsidRPr="00760456">
              <w:rPr>
                <w:rFonts w:ascii="Times New Roman" w:hAnsi="Times New Roman" w:cs="Times New Roman"/>
                <w:color w:val="000000" w:themeColor="text1"/>
                <w:sz w:val="24"/>
                <w:szCs w:val="24"/>
                <w:u w:val="single"/>
              </w:rPr>
              <w:t>Visā tekstā</w:t>
            </w:r>
          </w:p>
          <w:p w14:paraId="15EB3BC2" w14:textId="77777777" w:rsidR="00061FC1"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Vārds “Dalībvalsts” ar lielo sākumburtu visos skaitļos un locījumos, ja ar to minēta Konvencijas dalībvalsts</w:t>
            </w:r>
          </w:p>
          <w:p w14:paraId="54517869" w14:textId="77777777" w:rsidR="00061FC1" w:rsidRDefault="00061FC1" w:rsidP="00B80040">
            <w:pPr>
              <w:jc w:val="both"/>
              <w:rPr>
                <w:rFonts w:ascii="Times New Roman" w:hAnsi="Times New Roman" w:cs="Times New Roman"/>
                <w:color w:val="00B050"/>
                <w:sz w:val="24"/>
                <w:szCs w:val="24"/>
              </w:rPr>
            </w:pPr>
            <w:r w:rsidRPr="00225B41">
              <w:rPr>
                <w:rFonts w:ascii="Times New Roman" w:hAnsi="Times New Roman" w:cs="Times New Roman"/>
                <w:color w:val="00B050"/>
                <w:sz w:val="24"/>
                <w:szCs w:val="24"/>
              </w:rPr>
              <w:t xml:space="preserve">VVC: Šeit atšķirībā no </w:t>
            </w:r>
            <w:r w:rsidRPr="002E19E9">
              <w:rPr>
                <w:rFonts w:ascii="Times New Roman" w:hAnsi="Times New Roman" w:cs="Times New Roman"/>
                <w:color w:val="00B050"/>
                <w:sz w:val="24"/>
                <w:szCs w:val="24"/>
              </w:rPr>
              <w:t xml:space="preserve">Starptautiskā </w:t>
            </w:r>
            <w:proofErr w:type="spellStart"/>
            <w:r w:rsidRPr="002E19E9">
              <w:rPr>
                <w:rFonts w:ascii="Times New Roman" w:hAnsi="Times New Roman" w:cs="Times New Roman"/>
                <w:color w:val="00B050"/>
                <w:sz w:val="24"/>
                <w:szCs w:val="24"/>
              </w:rPr>
              <w:t>pakta</w:t>
            </w:r>
            <w:proofErr w:type="spellEnd"/>
            <w:r w:rsidRPr="002E19E9">
              <w:rPr>
                <w:rFonts w:ascii="Times New Roman" w:hAnsi="Times New Roman" w:cs="Times New Roman"/>
                <w:color w:val="00B050"/>
                <w:sz w:val="24"/>
                <w:szCs w:val="24"/>
              </w:rPr>
              <w:t xml:space="preserve"> par pilsoniskajām un politiskajām tiesībām Fakultatīvais protokol</w:t>
            </w:r>
            <w:r>
              <w:rPr>
                <w:rFonts w:ascii="Times New Roman" w:hAnsi="Times New Roman" w:cs="Times New Roman"/>
                <w:color w:val="00B050"/>
                <w:sz w:val="24"/>
                <w:szCs w:val="24"/>
              </w:rPr>
              <w:t>a teksta netiek veidotas vārdkopas (t. i., netiek lietota, piemēram, vārdkopa “Konvencijas dalībvalstis”, kurā tad ar lielo sākumburtu būtu rakstāms tikai pirmais vārds), bet atsevišķi lietots vārds “dalībvalstis”. Nav iebildumu “Dalībvalstis” šeit rakstīt ar lielo sākumburtu.</w:t>
            </w:r>
          </w:p>
          <w:p w14:paraId="14F70613" w14:textId="77777777" w:rsidR="00061FC1" w:rsidRDefault="00061FC1" w:rsidP="00B80040">
            <w:pPr>
              <w:jc w:val="both"/>
              <w:rPr>
                <w:rFonts w:ascii="Times New Roman" w:hAnsi="Times New Roman" w:cs="Times New Roman"/>
                <w:color w:val="00B050"/>
                <w:sz w:val="24"/>
                <w:szCs w:val="24"/>
              </w:rPr>
            </w:pPr>
          </w:p>
          <w:p w14:paraId="15DE1D0C" w14:textId="1275AC23" w:rsidR="00061FC1" w:rsidRPr="00760456" w:rsidRDefault="00061FC1" w:rsidP="00B80040">
            <w:pPr>
              <w:jc w:val="both"/>
              <w:rPr>
                <w:rFonts w:ascii="Times New Roman" w:hAnsi="Times New Roman" w:cs="Times New Roman"/>
                <w:color w:val="000000" w:themeColor="text1"/>
                <w:sz w:val="24"/>
                <w:szCs w:val="24"/>
              </w:rPr>
            </w:pPr>
            <w:r w:rsidRPr="00061FC1">
              <w:rPr>
                <w:rFonts w:ascii="Times New Roman" w:hAnsi="Times New Roman" w:cs="Times New Roman"/>
                <w:color w:val="00B050"/>
                <w:sz w:val="24"/>
                <w:szCs w:val="24"/>
              </w:rPr>
              <w:lastRenderedPageBreak/>
              <w:t>Redakcija saskaņota atbilstoši iepriekšējam komentāram.</w:t>
            </w:r>
          </w:p>
        </w:tc>
        <w:tc>
          <w:tcPr>
            <w:tcW w:w="2976" w:type="dxa"/>
            <w:vMerge/>
          </w:tcPr>
          <w:p w14:paraId="050D0C83"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4878A290" w14:textId="77777777" w:rsidTr="00061FC1">
        <w:tc>
          <w:tcPr>
            <w:tcW w:w="2978" w:type="dxa"/>
            <w:vMerge w:val="restart"/>
          </w:tcPr>
          <w:p w14:paraId="4DBABF8A" w14:textId="50C660D7" w:rsidR="00061FC1" w:rsidRPr="00760456" w:rsidRDefault="00061FC1" w:rsidP="00A9019F">
            <w:pPr>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4</w:t>
            </w:r>
            <w:r w:rsidR="004E3761">
              <w:rPr>
                <w:rFonts w:ascii="Times New Roman" w:hAnsi="Times New Roman" w:cs="Times New Roman"/>
                <w:color w:val="000000" w:themeColor="text1"/>
                <w:sz w:val="24"/>
                <w:szCs w:val="24"/>
              </w:rPr>
              <w:t>5</w:t>
            </w:r>
            <w:r>
              <w:rPr>
                <w:rFonts w:ascii="Times New Roman" w:hAnsi="Times New Roman" w:cs="Times New Roman"/>
                <w:color w:val="000000" w:themeColor="text1"/>
                <w:sz w:val="24"/>
                <w:szCs w:val="24"/>
              </w:rPr>
              <w:t xml:space="preserve">. </w:t>
            </w:r>
            <w:r w:rsidRPr="00760456">
              <w:rPr>
                <w:rFonts w:ascii="Times New Roman" w:hAnsi="Times New Roman" w:cs="Times New Roman"/>
                <w:color w:val="000000" w:themeColor="text1"/>
                <w:sz w:val="24"/>
                <w:szCs w:val="24"/>
              </w:rPr>
              <w:t>Bērnu tiesību konvencija</w:t>
            </w:r>
          </w:p>
        </w:tc>
        <w:tc>
          <w:tcPr>
            <w:tcW w:w="3118" w:type="dxa"/>
            <w:vMerge w:val="restart"/>
          </w:tcPr>
          <w:p w14:paraId="1052F1B8" w14:textId="77777777" w:rsidR="00061FC1" w:rsidRPr="00760456" w:rsidRDefault="004E3761" w:rsidP="00A9019F">
            <w:pPr>
              <w:jc w:val="both"/>
              <w:rPr>
                <w:rFonts w:ascii="Times New Roman" w:hAnsi="Times New Roman" w:cs="Times New Roman"/>
                <w:color w:val="000000" w:themeColor="text1"/>
                <w:sz w:val="24"/>
                <w:szCs w:val="24"/>
              </w:rPr>
            </w:pPr>
            <w:hyperlink r:id="rId170" w:history="1">
              <w:r w:rsidR="00061FC1" w:rsidRPr="00760456">
                <w:rPr>
                  <w:rFonts w:ascii="Times New Roman" w:hAnsi="Times New Roman" w:cs="Times New Roman"/>
                  <w:color w:val="0000FF" w:themeColor="hyperlink"/>
                  <w:sz w:val="24"/>
                  <w:szCs w:val="24"/>
                  <w:u w:val="single"/>
                </w:rPr>
                <w:t>https://likumi.lv/ta/lv/starptautiskie-ligumi/id/1150</w:t>
              </w:r>
            </w:hyperlink>
          </w:p>
          <w:p w14:paraId="590FD87D"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6DD653A3" w14:textId="77777777"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1.pants</w:t>
            </w:r>
          </w:p>
          <w:p w14:paraId="58BC0A31" w14:textId="52538103"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Šajā konvencijā par bērnu tiek uzskatīts ikviens cilvēks, kas nav sasniedzis 18 gadu vecumu, ja vien saskaņā ar </w:t>
            </w:r>
            <w:r w:rsidRPr="00503DC4">
              <w:rPr>
                <w:rFonts w:ascii="Times New Roman" w:eastAsia="Times New Roman" w:hAnsi="Times New Roman" w:cs="Times New Roman"/>
                <w:color w:val="000000" w:themeColor="text1"/>
                <w:sz w:val="24"/>
                <w:szCs w:val="24"/>
                <w:highlight w:val="cyan"/>
                <w:lang w:eastAsia="lv-LV"/>
              </w:rPr>
              <w:t>attiecīgiem</w:t>
            </w:r>
            <w:r w:rsidRPr="00760456">
              <w:rPr>
                <w:rFonts w:ascii="Times New Roman" w:eastAsia="Times New Roman" w:hAnsi="Times New Roman" w:cs="Times New Roman"/>
                <w:color w:val="000000" w:themeColor="text1"/>
                <w:sz w:val="24"/>
                <w:szCs w:val="24"/>
                <w:lang w:eastAsia="lv-LV"/>
              </w:rPr>
              <w:t xml:space="preserve"> tiesību aktiem pilngadība neiestājas agrāk.</w:t>
            </w:r>
            <w:r w:rsidRPr="00760456">
              <w:rPr>
                <w:rFonts w:ascii="Times New Roman" w:hAnsi="Times New Roman" w:cs="Times New Roman"/>
                <w:color w:val="000000" w:themeColor="text1"/>
                <w:sz w:val="24"/>
                <w:szCs w:val="24"/>
              </w:rPr>
              <w:t>”</w:t>
            </w:r>
          </w:p>
        </w:tc>
        <w:tc>
          <w:tcPr>
            <w:tcW w:w="2835" w:type="dxa"/>
          </w:tcPr>
          <w:p w14:paraId="6F9EF234" w14:textId="77777777"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1.pants</w:t>
            </w:r>
          </w:p>
          <w:p w14:paraId="3FBE952D" w14:textId="77777777" w:rsidR="00061FC1"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Šajā konvencijā par bērnu tiek uzskatīts ikviens cilvēks, kas nav sasniedzis 18 gadu vecumu, ja vien saskaņā ar </w:t>
            </w:r>
            <w:r w:rsidRPr="00503DC4">
              <w:rPr>
                <w:rFonts w:ascii="Times New Roman" w:eastAsia="Times New Roman" w:hAnsi="Times New Roman" w:cs="Times New Roman"/>
                <w:color w:val="000000" w:themeColor="text1"/>
                <w:sz w:val="24"/>
                <w:szCs w:val="24"/>
                <w:highlight w:val="cyan"/>
                <w:lang w:eastAsia="lv-LV"/>
              </w:rPr>
              <w:t>piemērojamajiem</w:t>
            </w:r>
            <w:r w:rsidRPr="00760456">
              <w:rPr>
                <w:rFonts w:ascii="Times New Roman" w:eastAsia="Times New Roman" w:hAnsi="Times New Roman" w:cs="Times New Roman"/>
                <w:color w:val="000000" w:themeColor="text1"/>
                <w:sz w:val="24"/>
                <w:szCs w:val="24"/>
                <w:lang w:eastAsia="lv-LV"/>
              </w:rPr>
              <w:t xml:space="preserve"> tiesību aktiem pilngadība neiestājas agrāk.</w:t>
            </w:r>
            <w:r w:rsidRPr="00760456">
              <w:rPr>
                <w:rFonts w:ascii="Times New Roman" w:hAnsi="Times New Roman" w:cs="Times New Roman"/>
                <w:color w:val="000000" w:themeColor="text1"/>
                <w:sz w:val="24"/>
                <w:szCs w:val="24"/>
              </w:rPr>
              <w:t>”</w:t>
            </w:r>
          </w:p>
          <w:p w14:paraId="76897FCC" w14:textId="0D6DA290" w:rsidR="00061FC1" w:rsidRPr="00760456" w:rsidRDefault="00061FC1" w:rsidP="00B80040">
            <w:pPr>
              <w:jc w:val="both"/>
              <w:rPr>
                <w:rFonts w:ascii="Times New Roman" w:hAnsi="Times New Roman" w:cs="Times New Roman"/>
                <w:color w:val="000000" w:themeColor="text1"/>
                <w:sz w:val="24"/>
                <w:szCs w:val="24"/>
              </w:rPr>
            </w:pPr>
            <w:r w:rsidRPr="00A83D24">
              <w:rPr>
                <w:rFonts w:ascii="Times New Roman" w:hAnsi="Times New Roman" w:cs="Times New Roman"/>
                <w:color w:val="00B050"/>
                <w:sz w:val="24"/>
                <w:szCs w:val="24"/>
              </w:rPr>
              <w:t xml:space="preserve">VVC: Priekšlikums pieņemts. </w:t>
            </w:r>
          </w:p>
        </w:tc>
        <w:tc>
          <w:tcPr>
            <w:tcW w:w="2976" w:type="dxa"/>
            <w:vMerge/>
          </w:tcPr>
          <w:p w14:paraId="13F8BD08"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0D4069BD" w14:textId="77777777" w:rsidTr="00061FC1">
        <w:tc>
          <w:tcPr>
            <w:tcW w:w="2978" w:type="dxa"/>
            <w:vMerge/>
          </w:tcPr>
          <w:p w14:paraId="5701532A"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68E05ED4"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66727894" w14:textId="77777777"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2.panta pirmā daļa</w:t>
            </w:r>
          </w:p>
          <w:p w14:paraId="3A892A2B" w14:textId="5088BC4D" w:rsidR="00061FC1" w:rsidRPr="00760456"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1. Dalībvalstis respektē un nodrošina visas šajā konvencijā paredzētās tiesības ikvienam bērnam, uz kuru attiecas to jurisdikcija, bez jebkādas diskriminācijas un neatkarīgi no bērna, viņa vecāku vai aizbildņu rases, ādas krāsas, dzimuma, valodas, reliģiskās piederības, politiskās vai citas pārliecības, nacionālās, etniskās vai sociālās izcelsmes, mantiskā stāvokļa, </w:t>
            </w:r>
            <w:r w:rsidRPr="00BA76A4">
              <w:rPr>
                <w:rFonts w:ascii="Times New Roman" w:eastAsia="Times New Roman" w:hAnsi="Times New Roman" w:cs="Times New Roman"/>
                <w:color w:val="000000" w:themeColor="text1"/>
                <w:sz w:val="24"/>
                <w:szCs w:val="24"/>
                <w:highlight w:val="cyan"/>
                <w:lang w:eastAsia="lv-LV"/>
              </w:rPr>
              <w:t>veselības</w:t>
            </w:r>
            <w:r w:rsidRPr="00760456">
              <w:rPr>
                <w:rFonts w:ascii="Times New Roman" w:eastAsia="Times New Roman" w:hAnsi="Times New Roman" w:cs="Times New Roman"/>
                <w:color w:val="000000" w:themeColor="text1"/>
                <w:sz w:val="24"/>
                <w:szCs w:val="24"/>
                <w:lang w:eastAsia="lv-LV"/>
              </w:rPr>
              <w:t xml:space="preserve"> stāvokļa un dzimšanas apstākļiem vai jebkādiem citiem apstākļiem.</w:t>
            </w:r>
            <w:r w:rsidRPr="00760456">
              <w:rPr>
                <w:rFonts w:ascii="Times New Roman" w:hAnsi="Times New Roman" w:cs="Times New Roman"/>
                <w:color w:val="000000" w:themeColor="text1"/>
                <w:sz w:val="24"/>
                <w:szCs w:val="24"/>
              </w:rPr>
              <w:t>”</w:t>
            </w:r>
          </w:p>
        </w:tc>
        <w:tc>
          <w:tcPr>
            <w:tcW w:w="2835" w:type="dxa"/>
          </w:tcPr>
          <w:p w14:paraId="05ECB8B3" w14:textId="77777777"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2.panta pirmā daļa</w:t>
            </w:r>
          </w:p>
          <w:p w14:paraId="65766F49" w14:textId="77777777" w:rsidR="00061FC1"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1. Dalībvalstis respektē un nodrošina visas šajā konvencijā paredzētās tiesības ikvienam bērnam, uz kuru attiecas to jurisdikcija, bez jebkādas diskriminācijas un neatkarīgi no bērna, viņa vecāku vai aizbildņu rases, ādas krāsas, dzimuma, valodas, reliģiskās piederības, politiskās vai citas pārliecības, nacionālās, etniskās vai sociālās izcelsmes, mantiskā stāvokļa, </w:t>
            </w:r>
            <w:r w:rsidRPr="00BA76A4">
              <w:rPr>
                <w:rFonts w:ascii="Times New Roman" w:eastAsia="Times New Roman" w:hAnsi="Times New Roman" w:cs="Times New Roman"/>
                <w:color w:val="000000" w:themeColor="text1"/>
                <w:sz w:val="24"/>
                <w:szCs w:val="24"/>
                <w:highlight w:val="cyan"/>
                <w:lang w:eastAsia="lv-LV"/>
              </w:rPr>
              <w:t>invaliditātes</w:t>
            </w:r>
            <w:r w:rsidRPr="00760456">
              <w:rPr>
                <w:rFonts w:ascii="Times New Roman" w:eastAsia="Times New Roman" w:hAnsi="Times New Roman" w:cs="Times New Roman"/>
                <w:color w:val="000000" w:themeColor="text1"/>
                <w:sz w:val="24"/>
                <w:szCs w:val="24"/>
                <w:lang w:eastAsia="lv-LV"/>
              </w:rPr>
              <w:t xml:space="preserve"> un dzimšanas apstākļiem vai jebkādiem citiem apstākļiem.</w:t>
            </w:r>
            <w:r w:rsidRPr="00760456">
              <w:rPr>
                <w:rFonts w:ascii="Times New Roman" w:hAnsi="Times New Roman" w:cs="Times New Roman"/>
                <w:color w:val="000000" w:themeColor="text1"/>
                <w:sz w:val="24"/>
                <w:szCs w:val="24"/>
              </w:rPr>
              <w:t>”</w:t>
            </w:r>
          </w:p>
          <w:p w14:paraId="0B982F92" w14:textId="77777777" w:rsidR="00061FC1" w:rsidRDefault="00061FC1" w:rsidP="00B80040">
            <w:pPr>
              <w:shd w:val="clear" w:color="auto" w:fill="FFFFFF"/>
              <w:jc w:val="both"/>
              <w:rPr>
                <w:rFonts w:ascii="Times New Roman" w:hAnsi="Times New Roman" w:cs="Times New Roman"/>
                <w:color w:val="00B050"/>
                <w:sz w:val="24"/>
                <w:szCs w:val="24"/>
              </w:rPr>
            </w:pPr>
            <w:r w:rsidRPr="00712D75">
              <w:rPr>
                <w:rFonts w:ascii="Times New Roman" w:hAnsi="Times New Roman" w:cs="Times New Roman"/>
                <w:color w:val="00B050"/>
                <w:sz w:val="24"/>
                <w:szCs w:val="24"/>
              </w:rPr>
              <w:t xml:space="preserve">VVC: Latvijas </w:t>
            </w:r>
            <w:r>
              <w:rPr>
                <w:rFonts w:ascii="Times New Roman" w:hAnsi="Times New Roman" w:cs="Times New Roman"/>
                <w:color w:val="00B050"/>
                <w:sz w:val="24"/>
                <w:szCs w:val="24"/>
              </w:rPr>
              <w:t>R</w:t>
            </w:r>
            <w:r w:rsidRPr="00712D75">
              <w:rPr>
                <w:rFonts w:ascii="Times New Roman" w:hAnsi="Times New Roman" w:cs="Times New Roman"/>
                <w:color w:val="00B050"/>
                <w:sz w:val="24"/>
                <w:szCs w:val="24"/>
              </w:rPr>
              <w:t xml:space="preserve">epublikas normatīvo aktu ietvarā </w:t>
            </w:r>
            <w:r w:rsidRPr="00712D75">
              <w:rPr>
                <w:rFonts w:ascii="Times New Roman" w:hAnsi="Times New Roman" w:cs="Times New Roman"/>
                <w:color w:val="00B050"/>
                <w:sz w:val="24"/>
                <w:szCs w:val="24"/>
              </w:rPr>
              <w:lastRenderedPageBreak/>
              <w:t xml:space="preserve">“invaliditāte” ir </w:t>
            </w:r>
            <w:r>
              <w:rPr>
                <w:rFonts w:ascii="Times New Roman" w:hAnsi="Times New Roman" w:cs="Times New Roman"/>
                <w:color w:val="00B050"/>
                <w:sz w:val="24"/>
                <w:szCs w:val="24"/>
              </w:rPr>
              <w:t>definēta kā “</w:t>
            </w:r>
            <w:r w:rsidRPr="004C4864">
              <w:rPr>
                <w:rFonts w:ascii="Times New Roman" w:hAnsi="Times New Roman" w:cs="Times New Roman"/>
                <w:color w:val="00B050"/>
                <w:sz w:val="24"/>
                <w:szCs w:val="24"/>
              </w:rPr>
              <w:t>Invaliditāte ir ilgstošs vai nepārejošs ļoti smagas, smagas vai mērenas pakāpes funkcionēšanas ierobežojums, kas ietekmē personas garīgās vai fiziskās spējas, darbspējas, pašaprūpi un iekļaušanos sabiedrībā</w:t>
            </w:r>
            <w:r>
              <w:rPr>
                <w:rFonts w:ascii="Times New Roman" w:hAnsi="Times New Roman" w:cs="Times New Roman"/>
                <w:color w:val="00B050"/>
                <w:sz w:val="24"/>
                <w:szCs w:val="24"/>
              </w:rPr>
              <w:t xml:space="preserve">” (Invaliditātes likuma 5. panta 1. punkts). </w:t>
            </w:r>
          </w:p>
          <w:p w14:paraId="6865A4AA" w14:textId="77777777" w:rsidR="00061FC1" w:rsidRDefault="00061FC1" w:rsidP="00B80040">
            <w:pPr>
              <w:shd w:val="clear" w:color="auto" w:fill="FFFFFF"/>
              <w:jc w:val="both"/>
              <w:rPr>
                <w:rFonts w:ascii="Times New Roman" w:hAnsi="Times New Roman" w:cs="Times New Roman"/>
                <w:color w:val="00B050"/>
                <w:sz w:val="24"/>
                <w:szCs w:val="24"/>
              </w:rPr>
            </w:pPr>
            <w:r>
              <w:rPr>
                <w:rFonts w:ascii="Times New Roman" w:hAnsi="Times New Roman" w:cs="Times New Roman"/>
                <w:color w:val="00B050"/>
                <w:sz w:val="24"/>
                <w:szCs w:val="24"/>
              </w:rPr>
              <w:t>Ja Konvencijas ietvaros termins “</w:t>
            </w:r>
            <w:proofErr w:type="spellStart"/>
            <w:r>
              <w:rPr>
                <w:rFonts w:ascii="Times New Roman" w:hAnsi="Times New Roman" w:cs="Times New Roman"/>
                <w:color w:val="00B050"/>
                <w:sz w:val="24"/>
                <w:szCs w:val="24"/>
              </w:rPr>
              <w:t>disability</w:t>
            </w:r>
            <w:proofErr w:type="spellEnd"/>
            <w:r>
              <w:rPr>
                <w:rFonts w:ascii="Times New Roman" w:hAnsi="Times New Roman" w:cs="Times New Roman"/>
                <w:color w:val="00B050"/>
                <w:sz w:val="24"/>
                <w:szCs w:val="24"/>
              </w:rPr>
              <w:t>” lietots tieši augstāk norādītās nozīmes ietvaros un neapzīmē cita veida veselības traucējumus vai sarežģījumus, iebildumu nebūtu. Tomēr vēlētos lūgt ekspertu komentāru (vai Konvencijas ietvaros termins “</w:t>
            </w:r>
            <w:proofErr w:type="spellStart"/>
            <w:r>
              <w:rPr>
                <w:rFonts w:ascii="Times New Roman" w:hAnsi="Times New Roman" w:cs="Times New Roman"/>
                <w:color w:val="00B050"/>
                <w:sz w:val="24"/>
                <w:szCs w:val="24"/>
              </w:rPr>
              <w:t>disability</w:t>
            </w:r>
            <w:proofErr w:type="spellEnd"/>
            <w:r>
              <w:rPr>
                <w:rFonts w:ascii="Times New Roman" w:hAnsi="Times New Roman" w:cs="Times New Roman"/>
                <w:color w:val="00B050"/>
                <w:sz w:val="24"/>
                <w:szCs w:val="24"/>
              </w:rPr>
              <w:t xml:space="preserve">” konkrētajā vietā </w:t>
            </w:r>
            <w:proofErr w:type="spellStart"/>
            <w:r>
              <w:rPr>
                <w:rFonts w:ascii="Times New Roman" w:hAnsi="Times New Roman" w:cs="Times New Roman"/>
                <w:color w:val="00B050"/>
                <w:sz w:val="24"/>
                <w:szCs w:val="24"/>
              </w:rPr>
              <w:t>avottekstā</w:t>
            </w:r>
            <w:proofErr w:type="spellEnd"/>
            <w:r>
              <w:rPr>
                <w:rFonts w:ascii="Times New Roman" w:hAnsi="Times New Roman" w:cs="Times New Roman"/>
                <w:color w:val="00B050"/>
                <w:sz w:val="24"/>
                <w:szCs w:val="24"/>
              </w:rPr>
              <w:t xml:space="preserve"> apzīmē tikai un vienīgi personas, kurām ir piešķirts personas ar invaliditāti statuss). </w:t>
            </w:r>
          </w:p>
          <w:p w14:paraId="1E6B098B" w14:textId="77777777" w:rsidR="00061FC1" w:rsidRDefault="00061FC1" w:rsidP="00B80040">
            <w:pPr>
              <w:shd w:val="clear" w:color="auto" w:fill="FFFFFF"/>
              <w:jc w:val="both"/>
              <w:rPr>
                <w:rFonts w:ascii="Times New Roman" w:hAnsi="Times New Roman" w:cs="Times New Roman"/>
                <w:color w:val="00B050"/>
                <w:sz w:val="24"/>
                <w:szCs w:val="24"/>
              </w:rPr>
            </w:pPr>
          </w:p>
          <w:p w14:paraId="5EC2E75C" w14:textId="0E5D9C68" w:rsidR="00061FC1" w:rsidRPr="00061FC1" w:rsidRDefault="00061FC1" w:rsidP="00B80040">
            <w:pPr>
              <w:shd w:val="clear" w:color="auto" w:fill="FFFFFF"/>
              <w:jc w:val="both"/>
              <w:rPr>
                <w:rFonts w:ascii="Times New Roman" w:hAnsi="Times New Roman" w:cs="Times New Roman"/>
                <w:color w:val="000000" w:themeColor="text1"/>
                <w:sz w:val="24"/>
                <w:szCs w:val="24"/>
              </w:rPr>
            </w:pPr>
            <w:r w:rsidRPr="00061FC1">
              <w:rPr>
                <w:rFonts w:ascii="Times New Roman" w:hAnsi="Times New Roman" w:cs="Times New Roman"/>
                <w:color w:val="00B050"/>
                <w:sz w:val="24"/>
                <w:szCs w:val="24"/>
              </w:rPr>
              <w:t xml:space="preserve">Redakcija saskaņota attiecībā uz atbilsmi “veselības traucējumi”. </w:t>
            </w:r>
          </w:p>
        </w:tc>
        <w:tc>
          <w:tcPr>
            <w:tcW w:w="2976" w:type="dxa"/>
            <w:vMerge/>
          </w:tcPr>
          <w:p w14:paraId="7632930E"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5E457323" w14:textId="77777777" w:rsidTr="00061FC1">
        <w:tc>
          <w:tcPr>
            <w:tcW w:w="2978" w:type="dxa"/>
            <w:vMerge/>
          </w:tcPr>
          <w:p w14:paraId="7B252FA1"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5CA127A0"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58583571"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9.panta pirmā daļa</w:t>
            </w:r>
          </w:p>
          <w:p w14:paraId="4626E931" w14:textId="4B070BC3"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hAnsi="Times New Roman" w:cs="Times New Roman"/>
                <w:color w:val="000000" w:themeColor="text1"/>
                <w:sz w:val="24"/>
                <w:szCs w:val="24"/>
                <w:shd w:val="clear" w:color="auto" w:fill="FFFFFF"/>
              </w:rPr>
              <w:t xml:space="preserve">1. Dalībvalstis nodrošina, lai neviens bērns netiktu šķirts no vecākiem pret viņu gribu, izņemot tos </w:t>
            </w:r>
            <w:r w:rsidRPr="00760456">
              <w:rPr>
                <w:rFonts w:ascii="Times New Roman" w:hAnsi="Times New Roman" w:cs="Times New Roman"/>
                <w:color w:val="000000" w:themeColor="text1"/>
                <w:sz w:val="24"/>
                <w:szCs w:val="24"/>
                <w:shd w:val="clear" w:color="auto" w:fill="FFFFFF"/>
              </w:rPr>
              <w:lastRenderedPageBreak/>
              <w:t xml:space="preserve">gadījumus, kad kompetentas iestādes, kas pakļautas tiesas kontrolei, saskaņā ar </w:t>
            </w:r>
            <w:r w:rsidRPr="00632245">
              <w:rPr>
                <w:rFonts w:ascii="Times New Roman" w:hAnsi="Times New Roman" w:cs="Times New Roman"/>
                <w:color w:val="000000" w:themeColor="text1"/>
                <w:sz w:val="24"/>
                <w:szCs w:val="24"/>
                <w:highlight w:val="cyan"/>
                <w:shd w:val="clear" w:color="auto" w:fill="FFFFFF"/>
              </w:rPr>
              <w:t>attiecīgiem</w:t>
            </w:r>
            <w:r w:rsidRPr="00760456">
              <w:rPr>
                <w:rFonts w:ascii="Times New Roman" w:hAnsi="Times New Roman" w:cs="Times New Roman"/>
                <w:color w:val="000000" w:themeColor="text1"/>
                <w:sz w:val="24"/>
                <w:szCs w:val="24"/>
                <w:shd w:val="clear" w:color="auto" w:fill="FFFFFF"/>
              </w:rPr>
              <w:t xml:space="preserve"> tiesību aktiem un procedūrām nolemj, ka šāda šķiršana ir bērna interesēs. Šāds lēmums var būt nepieciešams īpašos gadījumos, piemēram, tad, ja vecāki nežēlīgi izturas pret bērnu vai nerūpējas par viņu vai ja vecāki dzīvo šķirti un ir jāizlemj jautājums par bērna dzīvesvietu.</w:t>
            </w:r>
            <w:r w:rsidRPr="00760456">
              <w:rPr>
                <w:rFonts w:ascii="Times New Roman" w:hAnsi="Times New Roman" w:cs="Times New Roman"/>
                <w:color w:val="000000" w:themeColor="text1"/>
                <w:sz w:val="24"/>
                <w:szCs w:val="24"/>
              </w:rPr>
              <w:t>”</w:t>
            </w:r>
          </w:p>
        </w:tc>
        <w:tc>
          <w:tcPr>
            <w:tcW w:w="2835" w:type="dxa"/>
          </w:tcPr>
          <w:p w14:paraId="0AA4FC29"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9.panta pirmā daļa</w:t>
            </w:r>
          </w:p>
          <w:p w14:paraId="766A621F" w14:textId="77777777" w:rsidR="00061FC1"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1. Dalībvalstis nodrošina, lai neviens bērns netiktu šķirts no vecākiem pret viņu gribu, izņemot tos </w:t>
            </w:r>
            <w:r w:rsidRPr="00760456">
              <w:rPr>
                <w:rFonts w:ascii="Times New Roman" w:eastAsia="Times New Roman" w:hAnsi="Times New Roman" w:cs="Times New Roman"/>
                <w:color w:val="000000" w:themeColor="text1"/>
                <w:sz w:val="24"/>
                <w:szCs w:val="24"/>
                <w:lang w:eastAsia="lv-LV"/>
              </w:rPr>
              <w:lastRenderedPageBreak/>
              <w:t xml:space="preserve">gadījumus, kad kompetentas iestādes, kas pakļautas tiesas kontrolei, saskaņā ar </w:t>
            </w:r>
            <w:r w:rsidRPr="00632245">
              <w:rPr>
                <w:rFonts w:ascii="Times New Roman" w:eastAsia="Times New Roman" w:hAnsi="Times New Roman" w:cs="Times New Roman"/>
                <w:color w:val="000000" w:themeColor="text1"/>
                <w:sz w:val="24"/>
                <w:szCs w:val="24"/>
                <w:highlight w:val="cyan"/>
                <w:lang w:eastAsia="lv-LV"/>
              </w:rPr>
              <w:t>piemērojamajiem</w:t>
            </w:r>
            <w:r w:rsidRPr="00760456">
              <w:rPr>
                <w:rFonts w:ascii="Times New Roman" w:eastAsia="Times New Roman" w:hAnsi="Times New Roman" w:cs="Times New Roman"/>
                <w:color w:val="000000" w:themeColor="text1"/>
                <w:sz w:val="24"/>
                <w:szCs w:val="24"/>
                <w:lang w:eastAsia="lv-LV"/>
              </w:rPr>
              <w:t xml:space="preserve"> tiesību aktiem un procedūrām nolemj, ka šāda šķiršana ir bērna interesēs. Šāds lēmums var būt nepieciešams īpašos gadījumos, piemēram, tad, ja vecāki nežēlīgi izturas pret bērnu vai nerūpējas par viņu vai ja vecāki dzīvo šķirti un ir jāizlemj jautājums par bērna dzīvesvietu.</w:t>
            </w:r>
            <w:r w:rsidRPr="00760456">
              <w:rPr>
                <w:rFonts w:ascii="Times New Roman" w:hAnsi="Times New Roman" w:cs="Times New Roman"/>
                <w:color w:val="000000" w:themeColor="text1"/>
                <w:sz w:val="24"/>
                <w:szCs w:val="24"/>
              </w:rPr>
              <w:t>”</w:t>
            </w:r>
          </w:p>
          <w:p w14:paraId="4145917A" w14:textId="6A432610" w:rsidR="00061FC1" w:rsidRPr="0013460B" w:rsidRDefault="00061FC1" w:rsidP="00B80040">
            <w:pPr>
              <w:shd w:val="clear" w:color="auto" w:fill="FFFFFF"/>
              <w:jc w:val="both"/>
              <w:rPr>
                <w:rFonts w:ascii="Times New Roman" w:hAnsi="Times New Roman" w:cs="Times New Roman"/>
                <w:b/>
                <w:bCs/>
                <w:color w:val="000000" w:themeColor="text1"/>
                <w:sz w:val="24"/>
                <w:szCs w:val="24"/>
              </w:rPr>
            </w:pPr>
            <w:r w:rsidRPr="00E81E0D">
              <w:rPr>
                <w:rFonts w:ascii="Times New Roman" w:hAnsi="Times New Roman" w:cs="Times New Roman"/>
                <w:color w:val="00B050"/>
                <w:sz w:val="24"/>
                <w:szCs w:val="24"/>
              </w:rPr>
              <w:t xml:space="preserve">VVC: Priekšlikums pieņemts. </w:t>
            </w:r>
          </w:p>
        </w:tc>
        <w:tc>
          <w:tcPr>
            <w:tcW w:w="2976" w:type="dxa"/>
            <w:vMerge/>
          </w:tcPr>
          <w:p w14:paraId="24EAC99E"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1E4E3DCD" w14:textId="77777777" w:rsidTr="00061FC1">
        <w:tc>
          <w:tcPr>
            <w:tcW w:w="2978" w:type="dxa"/>
            <w:vMerge/>
          </w:tcPr>
          <w:p w14:paraId="295EDD28"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37572066"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10070360"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21.panta a) apakšpunkts</w:t>
            </w:r>
          </w:p>
          <w:p w14:paraId="476007D2" w14:textId="78193C2F"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a) nodrošina to, lai atļauju bērnu adopcijai dod tikai kompetentas iestādes, kuras saskaņā ar </w:t>
            </w:r>
            <w:r w:rsidRPr="00632245">
              <w:rPr>
                <w:rFonts w:ascii="Times New Roman" w:eastAsia="Times New Roman" w:hAnsi="Times New Roman" w:cs="Times New Roman"/>
                <w:color w:val="000000" w:themeColor="text1"/>
                <w:sz w:val="24"/>
                <w:szCs w:val="24"/>
                <w:highlight w:val="cyan"/>
                <w:lang w:eastAsia="lv-LV"/>
              </w:rPr>
              <w:t>attiecīgiem</w:t>
            </w:r>
            <w:r w:rsidRPr="00760456">
              <w:rPr>
                <w:rFonts w:ascii="Times New Roman" w:eastAsia="Times New Roman" w:hAnsi="Times New Roman" w:cs="Times New Roman"/>
                <w:color w:val="000000" w:themeColor="text1"/>
                <w:sz w:val="24"/>
                <w:szCs w:val="24"/>
                <w:lang w:eastAsia="lv-LV"/>
              </w:rPr>
              <w:t xml:space="preserve"> tiesību aktiem un procedūrām un pamatojoties uz visu ar lietu saistīto un ticamo informāciju, nosaka, vai adopcija ir pieļaujama, ņemot vērā konkrētā bērna statusu attiecībā uz vecākiem, radiniekiem un aizbildņiem, kā arī vajadzības gadījumā nosaka, vai minētās personas ir devušas informētu </w:t>
            </w:r>
            <w:r w:rsidRPr="00760456">
              <w:rPr>
                <w:rFonts w:ascii="Times New Roman" w:eastAsia="Times New Roman" w:hAnsi="Times New Roman" w:cs="Times New Roman"/>
                <w:color w:val="000000" w:themeColor="text1"/>
                <w:sz w:val="24"/>
                <w:szCs w:val="24"/>
                <w:lang w:eastAsia="lv-LV"/>
              </w:rPr>
              <w:lastRenderedPageBreak/>
              <w:t>piekrišanu adopcijai, saņemot attiecīgas konsultācijas;</w:t>
            </w:r>
            <w:r w:rsidRPr="00760456">
              <w:rPr>
                <w:rFonts w:ascii="Times New Roman" w:hAnsi="Times New Roman" w:cs="Times New Roman"/>
                <w:color w:val="000000" w:themeColor="text1"/>
                <w:sz w:val="24"/>
                <w:szCs w:val="24"/>
              </w:rPr>
              <w:t>”</w:t>
            </w:r>
          </w:p>
        </w:tc>
        <w:tc>
          <w:tcPr>
            <w:tcW w:w="2835" w:type="dxa"/>
          </w:tcPr>
          <w:p w14:paraId="1AB080E4"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21.panta a) apakšpunkts</w:t>
            </w:r>
          </w:p>
          <w:p w14:paraId="004D7696" w14:textId="77777777" w:rsidR="00061FC1"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a) nodrošina to, lai atļauju bērnu adopcijai dod tikai kompetentas iestādes, kuras saskaņā ar </w:t>
            </w:r>
            <w:r w:rsidRPr="00632245">
              <w:rPr>
                <w:rFonts w:ascii="Times New Roman" w:eastAsia="Times New Roman" w:hAnsi="Times New Roman" w:cs="Times New Roman"/>
                <w:color w:val="000000" w:themeColor="text1"/>
                <w:sz w:val="24"/>
                <w:szCs w:val="24"/>
                <w:highlight w:val="cyan"/>
                <w:lang w:eastAsia="lv-LV"/>
              </w:rPr>
              <w:t>piemērojamajiem</w:t>
            </w:r>
            <w:r w:rsidRPr="00760456">
              <w:rPr>
                <w:rFonts w:ascii="Times New Roman" w:eastAsia="Times New Roman" w:hAnsi="Times New Roman" w:cs="Times New Roman"/>
                <w:color w:val="000000" w:themeColor="text1"/>
                <w:sz w:val="24"/>
                <w:szCs w:val="24"/>
                <w:lang w:eastAsia="lv-LV"/>
              </w:rPr>
              <w:t xml:space="preserve"> tiesību aktiem un procedūrām un pamatojoties uz visu ar lietu saistīto un ticamo informāciju, nosaka, vai adopcija ir pieļaujama, ņemot vērā konkrētā bērna statusu attiecībā uz vecākiem, radiniekiem un aizbildņiem, kā arī vajadzības gadījumā nosaka, vai minētās </w:t>
            </w:r>
            <w:r w:rsidRPr="00760456">
              <w:rPr>
                <w:rFonts w:ascii="Times New Roman" w:eastAsia="Times New Roman" w:hAnsi="Times New Roman" w:cs="Times New Roman"/>
                <w:color w:val="000000" w:themeColor="text1"/>
                <w:sz w:val="24"/>
                <w:szCs w:val="24"/>
                <w:lang w:eastAsia="lv-LV"/>
              </w:rPr>
              <w:lastRenderedPageBreak/>
              <w:t>personas ir devušas informētu piekrišanu adopcijai, saņemot attiecīgas konsultācijas;</w:t>
            </w:r>
            <w:r w:rsidRPr="00760456">
              <w:rPr>
                <w:rFonts w:ascii="Times New Roman" w:hAnsi="Times New Roman" w:cs="Times New Roman"/>
                <w:color w:val="000000" w:themeColor="text1"/>
                <w:sz w:val="24"/>
                <w:szCs w:val="24"/>
              </w:rPr>
              <w:t>”</w:t>
            </w:r>
          </w:p>
          <w:p w14:paraId="28BFB884" w14:textId="36CAFE1B" w:rsidR="00061FC1" w:rsidRPr="00760456" w:rsidRDefault="00061FC1" w:rsidP="00B80040">
            <w:pPr>
              <w:shd w:val="clear" w:color="auto" w:fill="FFFFFF"/>
              <w:jc w:val="both"/>
              <w:rPr>
                <w:rFonts w:ascii="Times New Roman" w:hAnsi="Times New Roman" w:cs="Times New Roman"/>
                <w:color w:val="000000" w:themeColor="text1"/>
                <w:sz w:val="24"/>
                <w:szCs w:val="24"/>
              </w:rPr>
            </w:pPr>
            <w:r w:rsidRPr="00E81E0D">
              <w:rPr>
                <w:rFonts w:ascii="Times New Roman" w:hAnsi="Times New Roman" w:cs="Times New Roman"/>
                <w:color w:val="00B050"/>
                <w:sz w:val="24"/>
                <w:szCs w:val="24"/>
              </w:rPr>
              <w:t>VVC: Priekšlikums pieņemts.</w:t>
            </w:r>
          </w:p>
        </w:tc>
        <w:tc>
          <w:tcPr>
            <w:tcW w:w="2976" w:type="dxa"/>
            <w:vMerge/>
          </w:tcPr>
          <w:p w14:paraId="5E167332"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7C389B12" w14:textId="77777777" w:rsidTr="00061FC1">
        <w:tc>
          <w:tcPr>
            <w:tcW w:w="2978" w:type="dxa"/>
            <w:vMerge/>
          </w:tcPr>
          <w:p w14:paraId="3AA5A5E2"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7FD9A2B8"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583C9334"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23.panta trešā daļa</w:t>
            </w:r>
          </w:p>
          <w:p w14:paraId="5A51AF59" w14:textId="26E8291A" w:rsidR="00061FC1" w:rsidRPr="00760456"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3. Atzīstot, ka bērniem ar garīgiem vai fiziskiem traucējumiem ir īpašas vajadzības, palīdzība saskaņā ar šā panta 2. punktu, ja vien iespējams, tiek sniegta bez maksas, ņemot vērā vecāku vai citu par bērnu atbildīgo personu finansiālos apstākļus, un tās mērķis ir nodrošināt, lai bērnam ar garīgiem vai fiziskiem traucējumiem būtu reālas iespējas saņemt un viņš arī saņemtu izglītību, mācības, veselības aprūpes pakalpojumus, rehabilitācijas pakalpojumus, kā arī tiktu sagatavots </w:t>
            </w:r>
            <w:r w:rsidRPr="00C25609">
              <w:rPr>
                <w:rFonts w:ascii="Times New Roman" w:eastAsia="Times New Roman" w:hAnsi="Times New Roman" w:cs="Times New Roman"/>
                <w:color w:val="000000" w:themeColor="text1"/>
                <w:sz w:val="24"/>
                <w:szCs w:val="24"/>
                <w:highlight w:val="cyan"/>
                <w:lang w:eastAsia="lv-LV"/>
              </w:rPr>
              <w:t>darba dzīvei</w:t>
            </w:r>
            <w:r w:rsidRPr="00760456">
              <w:rPr>
                <w:rFonts w:ascii="Times New Roman" w:eastAsia="Times New Roman" w:hAnsi="Times New Roman" w:cs="Times New Roman"/>
                <w:color w:val="000000" w:themeColor="text1"/>
                <w:sz w:val="24"/>
                <w:szCs w:val="24"/>
                <w:lang w:eastAsia="lv-LV"/>
              </w:rPr>
              <w:t xml:space="preserve"> un varētu atpūsties, reizē veicinot pēc iespējas pilnīgāku bērna sociālo integrāciju un personības attīstību, tostarp kulturālu un garīgu izaugsmi.</w:t>
            </w:r>
            <w:r w:rsidRPr="00760456">
              <w:rPr>
                <w:rFonts w:ascii="Times New Roman" w:hAnsi="Times New Roman" w:cs="Times New Roman"/>
                <w:color w:val="000000" w:themeColor="text1"/>
                <w:sz w:val="24"/>
                <w:szCs w:val="24"/>
              </w:rPr>
              <w:t>”</w:t>
            </w:r>
          </w:p>
        </w:tc>
        <w:tc>
          <w:tcPr>
            <w:tcW w:w="2835" w:type="dxa"/>
          </w:tcPr>
          <w:p w14:paraId="7605F6D6"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23.panta trešā daļa</w:t>
            </w:r>
          </w:p>
          <w:p w14:paraId="5DDB5DBC" w14:textId="77777777" w:rsidR="00061FC1"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3. Atzīstot, ka bērniem ar garīgiem vai fiziskiem traucējumiem ir īpašas vajadzības, palīdzība saskaņā ar šā panta 2. punktu, ja vien iespējams, tiek sniegta bez maksas, ņemot vērā vecāku vai citu par bērnu atbildīgo personu finansiālos apstākļus, un tās mērķis ir nodrošināt, lai bērnam ar garīgiem vai fiziskiem traucējumiem būtu reālas iespējas saņemt un viņš arī saņemtu izglītību, mācības, veselības aprūpes pakalpojumus, rehabilitācijas pakalpojumus, kā arī tiktu sagatavots </w:t>
            </w:r>
            <w:r w:rsidRPr="00C25609">
              <w:rPr>
                <w:rFonts w:ascii="Times New Roman" w:eastAsia="Times New Roman" w:hAnsi="Times New Roman" w:cs="Times New Roman"/>
                <w:color w:val="000000" w:themeColor="text1"/>
                <w:sz w:val="24"/>
                <w:szCs w:val="24"/>
                <w:highlight w:val="cyan"/>
                <w:lang w:eastAsia="lv-LV"/>
              </w:rPr>
              <w:t>nodarbinātībai</w:t>
            </w:r>
            <w:r w:rsidRPr="00760456">
              <w:rPr>
                <w:rFonts w:ascii="Times New Roman" w:eastAsia="Times New Roman" w:hAnsi="Times New Roman" w:cs="Times New Roman"/>
                <w:color w:val="000000" w:themeColor="text1"/>
                <w:sz w:val="24"/>
                <w:szCs w:val="24"/>
                <w:lang w:eastAsia="lv-LV"/>
              </w:rPr>
              <w:t xml:space="preserve"> un varētu atpūsties, reizē veicinot pēc iespējas pilnīgāku bērna sociālo integrāciju un personības attīstību, tostarp kulturālu un garīgu izaugsmi.</w:t>
            </w:r>
            <w:r w:rsidRPr="00760456">
              <w:rPr>
                <w:rFonts w:ascii="Times New Roman" w:hAnsi="Times New Roman" w:cs="Times New Roman"/>
                <w:color w:val="000000" w:themeColor="text1"/>
                <w:sz w:val="24"/>
                <w:szCs w:val="24"/>
              </w:rPr>
              <w:t>”</w:t>
            </w:r>
          </w:p>
          <w:p w14:paraId="43A7E803" w14:textId="77777777" w:rsidR="00061FC1" w:rsidRDefault="00061FC1" w:rsidP="00B80040">
            <w:pPr>
              <w:shd w:val="clear" w:color="auto" w:fill="FFFFFF"/>
              <w:jc w:val="both"/>
              <w:rPr>
                <w:rFonts w:ascii="Times New Roman" w:hAnsi="Times New Roman" w:cs="Times New Roman"/>
                <w:color w:val="00B050"/>
                <w:sz w:val="24"/>
                <w:szCs w:val="24"/>
              </w:rPr>
            </w:pPr>
            <w:r w:rsidRPr="00E81E0D">
              <w:rPr>
                <w:rFonts w:ascii="Times New Roman" w:hAnsi="Times New Roman" w:cs="Times New Roman"/>
                <w:color w:val="00B050"/>
                <w:sz w:val="24"/>
                <w:szCs w:val="24"/>
              </w:rPr>
              <w:t xml:space="preserve">VVC: </w:t>
            </w:r>
            <w:r>
              <w:rPr>
                <w:rFonts w:ascii="Times New Roman" w:hAnsi="Times New Roman" w:cs="Times New Roman"/>
                <w:color w:val="00B050"/>
                <w:sz w:val="24"/>
                <w:szCs w:val="24"/>
              </w:rPr>
              <w:t xml:space="preserve">Stilistiski izteiksme “sagatavot nodarbinātībai” </w:t>
            </w:r>
            <w:r>
              <w:rPr>
                <w:rFonts w:ascii="Times New Roman" w:hAnsi="Times New Roman" w:cs="Times New Roman"/>
                <w:color w:val="00B050"/>
                <w:sz w:val="24"/>
                <w:szCs w:val="24"/>
              </w:rPr>
              <w:lastRenderedPageBreak/>
              <w:t>šķiet nedaudz neveikla, jo latviešu valodā vārds “nodarbinātība” skaidrots kā ‘</w:t>
            </w:r>
            <w:r w:rsidRPr="007F6C2C">
              <w:rPr>
                <w:rFonts w:ascii="Times New Roman" w:hAnsi="Times New Roman" w:cs="Times New Roman"/>
                <w:color w:val="00B050"/>
                <w:sz w:val="24"/>
                <w:szCs w:val="24"/>
              </w:rPr>
              <w:t>Stāvoklis, kad cilvēki ir iesaistīti darbā, kādā pasākumā</w:t>
            </w:r>
            <w:r>
              <w:rPr>
                <w:rFonts w:ascii="Times New Roman" w:hAnsi="Times New Roman" w:cs="Times New Roman"/>
                <w:color w:val="00B050"/>
                <w:sz w:val="24"/>
                <w:szCs w:val="24"/>
              </w:rPr>
              <w:t>’ (</w:t>
            </w:r>
            <w:hyperlink r:id="rId171" w:history="1">
              <w:r w:rsidRPr="009E5596">
                <w:rPr>
                  <w:rStyle w:val="Hipersaite"/>
                  <w:rFonts w:ascii="Times New Roman" w:hAnsi="Times New Roman" w:cs="Times New Roman"/>
                  <w:sz w:val="24"/>
                  <w:szCs w:val="24"/>
                </w:rPr>
                <w:t>https://tezaurs.lv/nodarbin%C4%81t%C4%ABba</w:t>
              </w:r>
            </w:hyperlink>
            <w:r>
              <w:rPr>
                <w:rFonts w:ascii="Times New Roman" w:hAnsi="Times New Roman" w:cs="Times New Roman"/>
                <w:color w:val="00B050"/>
                <w:sz w:val="24"/>
                <w:szCs w:val="24"/>
              </w:rPr>
              <w:t>). Personu drīzāk sagatavo, piemēram, iesaistei darba tirgū (sagatavo procesam), nevis sagatavo stāvoklim (nodarbinātībai).</w:t>
            </w:r>
          </w:p>
          <w:p w14:paraId="1B7C9874" w14:textId="77777777" w:rsidR="00061FC1" w:rsidRDefault="00061FC1" w:rsidP="00B80040">
            <w:pPr>
              <w:shd w:val="clear" w:color="auto" w:fill="FFFFFF"/>
              <w:jc w:val="both"/>
              <w:rPr>
                <w:rFonts w:ascii="Times New Roman" w:hAnsi="Times New Roman" w:cs="Times New Roman"/>
                <w:color w:val="00B050"/>
                <w:sz w:val="24"/>
                <w:szCs w:val="24"/>
              </w:rPr>
            </w:pPr>
            <w:r>
              <w:rPr>
                <w:rFonts w:ascii="Times New Roman" w:hAnsi="Times New Roman" w:cs="Times New Roman"/>
                <w:color w:val="00B050"/>
                <w:sz w:val="24"/>
                <w:szCs w:val="24"/>
              </w:rPr>
              <w:t>Lūgums sniegt ekspertu viedokli par iespēju lietot šādu izteiksmi (“sagatavot iesaistei darba tirgū”).</w:t>
            </w:r>
          </w:p>
          <w:p w14:paraId="15F15A0F" w14:textId="77777777" w:rsidR="00061FC1" w:rsidRDefault="00061FC1" w:rsidP="00B80040">
            <w:pPr>
              <w:shd w:val="clear" w:color="auto" w:fill="FFFFFF"/>
              <w:jc w:val="both"/>
              <w:rPr>
                <w:rFonts w:ascii="Times New Roman" w:hAnsi="Times New Roman" w:cs="Times New Roman"/>
                <w:color w:val="00B050"/>
                <w:sz w:val="24"/>
                <w:szCs w:val="24"/>
              </w:rPr>
            </w:pPr>
          </w:p>
          <w:p w14:paraId="7173E254" w14:textId="434943F5" w:rsidR="00061FC1" w:rsidRPr="00F43676" w:rsidRDefault="00061FC1" w:rsidP="00B80040">
            <w:pPr>
              <w:shd w:val="clear" w:color="auto" w:fill="FFFFFF"/>
              <w:jc w:val="both"/>
              <w:rPr>
                <w:rFonts w:ascii="Times New Roman" w:hAnsi="Times New Roman" w:cs="Times New Roman"/>
                <w:color w:val="000000" w:themeColor="text1"/>
                <w:sz w:val="24"/>
                <w:szCs w:val="24"/>
              </w:rPr>
            </w:pPr>
            <w:r w:rsidRPr="00F43676">
              <w:rPr>
                <w:rFonts w:ascii="Times New Roman" w:hAnsi="Times New Roman" w:cs="Times New Roman"/>
                <w:color w:val="00B050"/>
                <w:sz w:val="24"/>
                <w:szCs w:val="24"/>
              </w:rPr>
              <w:t>Redakcija saskaņota attiecībā uz vārdu savienojum</w:t>
            </w:r>
            <w:r w:rsidR="00F43676" w:rsidRPr="00F43676">
              <w:rPr>
                <w:rFonts w:ascii="Times New Roman" w:hAnsi="Times New Roman" w:cs="Times New Roman"/>
                <w:color w:val="00B050"/>
                <w:sz w:val="24"/>
                <w:szCs w:val="24"/>
              </w:rPr>
              <w:t>a</w:t>
            </w:r>
            <w:r w:rsidRPr="00F43676">
              <w:rPr>
                <w:rFonts w:ascii="Times New Roman" w:hAnsi="Times New Roman" w:cs="Times New Roman"/>
                <w:color w:val="00B050"/>
                <w:sz w:val="24"/>
                <w:szCs w:val="24"/>
              </w:rPr>
              <w:t>: “sagatavot iesaistei darba tirgū” lietojumu.</w:t>
            </w:r>
          </w:p>
        </w:tc>
        <w:tc>
          <w:tcPr>
            <w:tcW w:w="2976" w:type="dxa"/>
            <w:vMerge/>
          </w:tcPr>
          <w:p w14:paraId="05BE9A78"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5EAC401A" w14:textId="77777777" w:rsidTr="00061FC1">
        <w:tc>
          <w:tcPr>
            <w:tcW w:w="2978" w:type="dxa"/>
            <w:vMerge/>
          </w:tcPr>
          <w:p w14:paraId="22A20B8F"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3DA236E7"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4D3D3158"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40.panta trešā daļa</w:t>
            </w:r>
          </w:p>
          <w:p w14:paraId="66F2028F" w14:textId="3F9AE5F2" w:rsidR="00061FC1" w:rsidRPr="00760456"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hAnsi="Times New Roman" w:cs="Times New Roman"/>
                <w:color w:val="000000" w:themeColor="text1"/>
                <w:sz w:val="24"/>
                <w:szCs w:val="24"/>
                <w:shd w:val="clear" w:color="auto" w:fill="FFFFFF"/>
              </w:rPr>
              <w:t xml:space="preserve">3. Dalībvalstis cenšas pieņemt tiesību aktus, noteikt procedūras, </w:t>
            </w:r>
            <w:r w:rsidRPr="00D31864">
              <w:rPr>
                <w:rFonts w:ascii="Times New Roman" w:hAnsi="Times New Roman" w:cs="Times New Roman"/>
                <w:color w:val="000000" w:themeColor="text1"/>
                <w:sz w:val="24"/>
                <w:szCs w:val="24"/>
                <w:highlight w:val="cyan"/>
                <w:shd w:val="clear" w:color="auto" w:fill="FFFFFF"/>
              </w:rPr>
              <w:t>instances</w:t>
            </w:r>
            <w:r w:rsidRPr="00760456">
              <w:rPr>
                <w:rFonts w:ascii="Times New Roman" w:hAnsi="Times New Roman" w:cs="Times New Roman"/>
                <w:color w:val="000000" w:themeColor="text1"/>
                <w:sz w:val="24"/>
                <w:szCs w:val="24"/>
                <w:shd w:val="clear" w:color="auto" w:fill="FFFFFF"/>
              </w:rPr>
              <w:t xml:space="preserve"> un iestādes, kas tieši attiecas uz bērniem, kuri tiek uzskatīti par krimināllikuma pārkāpējiem, apsūdzēti vai atzīti par vainīgiem noziedzīgā nodarījumā, tostarp [..]</w:t>
            </w:r>
            <w:r w:rsidRPr="00760456">
              <w:rPr>
                <w:rFonts w:ascii="Times New Roman" w:hAnsi="Times New Roman" w:cs="Times New Roman"/>
                <w:color w:val="000000" w:themeColor="text1"/>
                <w:sz w:val="24"/>
                <w:szCs w:val="24"/>
              </w:rPr>
              <w:t>”</w:t>
            </w:r>
          </w:p>
        </w:tc>
        <w:tc>
          <w:tcPr>
            <w:tcW w:w="2835" w:type="dxa"/>
          </w:tcPr>
          <w:p w14:paraId="69FE9650"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40.panta trešā daļa</w:t>
            </w:r>
          </w:p>
          <w:p w14:paraId="66D96E9A" w14:textId="77777777" w:rsidR="00061FC1" w:rsidRDefault="00061FC1" w:rsidP="00B80040">
            <w:pPr>
              <w:shd w:val="clear" w:color="auto" w:fill="FFFFFF"/>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eastAsia="Times New Roman" w:hAnsi="Times New Roman" w:cs="Times New Roman"/>
                <w:color w:val="000000" w:themeColor="text1"/>
                <w:sz w:val="24"/>
                <w:szCs w:val="24"/>
                <w:lang w:eastAsia="lv-LV"/>
              </w:rPr>
              <w:t xml:space="preserve">3. Dalībvalstis cenšas pieņemt tiesību aktus, noteikt procedūras, </w:t>
            </w:r>
            <w:r w:rsidRPr="00D31864">
              <w:rPr>
                <w:rFonts w:ascii="Times New Roman" w:eastAsia="Times New Roman" w:hAnsi="Times New Roman" w:cs="Times New Roman"/>
                <w:color w:val="000000" w:themeColor="text1"/>
                <w:sz w:val="24"/>
                <w:szCs w:val="24"/>
                <w:highlight w:val="cyan"/>
                <w:lang w:eastAsia="lv-LV"/>
              </w:rPr>
              <w:t>dienestus</w:t>
            </w:r>
            <w:r w:rsidRPr="00760456">
              <w:rPr>
                <w:rFonts w:ascii="Times New Roman" w:eastAsia="Times New Roman" w:hAnsi="Times New Roman" w:cs="Times New Roman"/>
                <w:color w:val="000000" w:themeColor="text1"/>
                <w:sz w:val="24"/>
                <w:szCs w:val="24"/>
                <w:lang w:eastAsia="lv-LV"/>
              </w:rPr>
              <w:t xml:space="preserve"> un iestādes, kas tieši attiecas uz bērniem, kuri tiek uzskatīti par krimināllikuma pārkāpējiem, apsūdzēti vai atzīti par vainīgiem noziedzīgā nodarījumā, tostarp [..]</w:t>
            </w:r>
            <w:r w:rsidRPr="00760456">
              <w:rPr>
                <w:rFonts w:ascii="Times New Roman" w:hAnsi="Times New Roman" w:cs="Times New Roman"/>
                <w:color w:val="000000" w:themeColor="text1"/>
                <w:sz w:val="24"/>
                <w:szCs w:val="24"/>
              </w:rPr>
              <w:t>”</w:t>
            </w:r>
          </w:p>
          <w:p w14:paraId="3E74E73B" w14:textId="77777777" w:rsidR="00061FC1" w:rsidRDefault="00061FC1" w:rsidP="00B80040">
            <w:pPr>
              <w:shd w:val="clear" w:color="auto" w:fill="FFFFFF"/>
              <w:jc w:val="both"/>
              <w:rPr>
                <w:rFonts w:ascii="Times New Roman" w:hAnsi="Times New Roman" w:cs="Times New Roman"/>
                <w:color w:val="00B050"/>
                <w:sz w:val="24"/>
                <w:szCs w:val="24"/>
              </w:rPr>
            </w:pPr>
            <w:r w:rsidRPr="004811A9">
              <w:rPr>
                <w:rFonts w:ascii="Times New Roman" w:hAnsi="Times New Roman" w:cs="Times New Roman"/>
                <w:color w:val="00B050"/>
                <w:sz w:val="24"/>
                <w:szCs w:val="24"/>
              </w:rPr>
              <w:lastRenderedPageBreak/>
              <w:t>VVC: Valsts valodas centra praksē latviešu valodas termins “iestāde” angļu valodā tiek atveidots kā “</w:t>
            </w:r>
            <w:proofErr w:type="spellStart"/>
            <w:r w:rsidRPr="004811A9">
              <w:rPr>
                <w:rFonts w:ascii="Times New Roman" w:hAnsi="Times New Roman" w:cs="Times New Roman"/>
                <w:color w:val="00B050"/>
                <w:sz w:val="24"/>
                <w:szCs w:val="24"/>
              </w:rPr>
              <w:t>institution</w:t>
            </w:r>
            <w:proofErr w:type="spellEnd"/>
            <w:r w:rsidRPr="004811A9">
              <w:rPr>
                <w:rFonts w:ascii="Times New Roman" w:hAnsi="Times New Roman" w:cs="Times New Roman"/>
                <w:color w:val="00B050"/>
                <w:sz w:val="24"/>
                <w:szCs w:val="24"/>
              </w:rPr>
              <w:t>”, savukārt vārds “institūcija” – kā “</w:t>
            </w:r>
            <w:proofErr w:type="spellStart"/>
            <w:r w:rsidRPr="004811A9">
              <w:rPr>
                <w:rFonts w:ascii="Times New Roman" w:hAnsi="Times New Roman" w:cs="Times New Roman"/>
                <w:color w:val="00B050"/>
                <w:sz w:val="24"/>
                <w:szCs w:val="24"/>
              </w:rPr>
              <w:t>authority</w:t>
            </w:r>
            <w:proofErr w:type="spellEnd"/>
            <w:r w:rsidRPr="004811A9">
              <w:rPr>
                <w:rFonts w:ascii="Times New Roman" w:hAnsi="Times New Roman" w:cs="Times New Roman"/>
                <w:color w:val="00B050"/>
                <w:sz w:val="24"/>
                <w:szCs w:val="24"/>
              </w:rPr>
              <w:t xml:space="preserve">”. </w:t>
            </w:r>
            <w:r>
              <w:rPr>
                <w:rFonts w:ascii="Times New Roman" w:hAnsi="Times New Roman" w:cs="Times New Roman"/>
                <w:color w:val="00B050"/>
                <w:sz w:val="24"/>
                <w:szCs w:val="24"/>
              </w:rPr>
              <w:t xml:space="preserve">Ņemot vērā sniegto informāciju, piedāvātu latviešu valodā lietot konstrukciju “Dalībvalstis cenšas pieņemt tiesību aktus, noteikt procedūras, institūcijas un iestādes, (..)”. </w:t>
            </w:r>
          </w:p>
          <w:p w14:paraId="25D7A1BF" w14:textId="77777777" w:rsidR="00061FC1" w:rsidRDefault="00061FC1" w:rsidP="00B80040">
            <w:pPr>
              <w:shd w:val="clear" w:color="auto" w:fill="FFFFFF"/>
              <w:jc w:val="both"/>
              <w:rPr>
                <w:rFonts w:ascii="Times New Roman" w:hAnsi="Times New Roman" w:cs="Times New Roman"/>
                <w:color w:val="00B050"/>
                <w:sz w:val="24"/>
                <w:szCs w:val="24"/>
              </w:rPr>
            </w:pPr>
            <w:r>
              <w:rPr>
                <w:rFonts w:ascii="Times New Roman" w:hAnsi="Times New Roman" w:cs="Times New Roman"/>
                <w:color w:val="00B050"/>
                <w:sz w:val="24"/>
                <w:szCs w:val="24"/>
              </w:rPr>
              <w:t>Vienlaikus norādāms, ka latviešu valodā vārds “dienests” skaidrots kā “</w:t>
            </w:r>
            <w:r w:rsidRPr="00CA4FC4">
              <w:rPr>
                <w:rFonts w:ascii="Times New Roman" w:hAnsi="Times New Roman" w:cs="Times New Roman"/>
                <w:color w:val="00B050"/>
                <w:sz w:val="24"/>
                <w:szCs w:val="24"/>
              </w:rPr>
              <w:t>Iestāde, institūcija, kas veic kādus speciālus uzdevumus, pienākumus.</w:t>
            </w:r>
            <w:r>
              <w:rPr>
                <w:rFonts w:ascii="Times New Roman" w:hAnsi="Times New Roman" w:cs="Times New Roman"/>
                <w:color w:val="00B050"/>
                <w:sz w:val="24"/>
                <w:szCs w:val="24"/>
              </w:rPr>
              <w:t>” (</w:t>
            </w:r>
            <w:hyperlink r:id="rId172" w:history="1">
              <w:r w:rsidRPr="009E5596">
                <w:rPr>
                  <w:rStyle w:val="Hipersaite"/>
                  <w:rFonts w:ascii="Times New Roman" w:hAnsi="Times New Roman" w:cs="Times New Roman"/>
                  <w:sz w:val="24"/>
                  <w:szCs w:val="24"/>
                </w:rPr>
                <w:t>https://tezaurs.lv/dienests</w:t>
              </w:r>
            </w:hyperlink>
            <w:r>
              <w:rPr>
                <w:rFonts w:ascii="Times New Roman" w:hAnsi="Times New Roman" w:cs="Times New Roman"/>
                <w:color w:val="00B050"/>
                <w:sz w:val="24"/>
                <w:szCs w:val="24"/>
              </w:rPr>
              <w:t xml:space="preserve">). Lūgums sniegt ekspertu komentāru. </w:t>
            </w:r>
          </w:p>
          <w:p w14:paraId="5C64D1A9" w14:textId="77777777" w:rsidR="00061FC1" w:rsidRDefault="00061FC1" w:rsidP="00B80040">
            <w:pPr>
              <w:shd w:val="clear" w:color="auto" w:fill="FFFFFF"/>
              <w:jc w:val="both"/>
              <w:rPr>
                <w:rFonts w:ascii="Times New Roman" w:hAnsi="Times New Roman" w:cs="Times New Roman"/>
                <w:color w:val="00B050"/>
                <w:sz w:val="24"/>
                <w:szCs w:val="24"/>
              </w:rPr>
            </w:pPr>
          </w:p>
          <w:p w14:paraId="5BF2F160" w14:textId="3DEB07FA" w:rsidR="00061FC1" w:rsidRPr="00F43676" w:rsidRDefault="00F43676" w:rsidP="00B80040">
            <w:pPr>
              <w:shd w:val="clear" w:color="auto" w:fill="FFFFFF"/>
              <w:jc w:val="both"/>
              <w:rPr>
                <w:rFonts w:ascii="Times New Roman" w:hAnsi="Times New Roman" w:cs="Times New Roman"/>
                <w:color w:val="000000" w:themeColor="text1"/>
                <w:sz w:val="24"/>
                <w:szCs w:val="24"/>
              </w:rPr>
            </w:pPr>
            <w:r w:rsidRPr="00F43676">
              <w:rPr>
                <w:rFonts w:ascii="Times New Roman" w:hAnsi="Times New Roman" w:cs="Times New Roman"/>
                <w:color w:val="00B050"/>
                <w:sz w:val="24"/>
                <w:szCs w:val="24"/>
              </w:rPr>
              <w:t>Redakcija saskaņota</w:t>
            </w:r>
            <w:r w:rsidR="00061FC1" w:rsidRPr="00F43676">
              <w:rPr>
                <w:rFonts w:ascii="Times New Roman" w:hAnsi="Times New Roman" w:cs="Times New Roman"/>
                <w:color w:val="00B050"/>
                <w:sz w:val="24"/>
                <w:szCs w:val="24"/>
              </w:rPr>
              <w:t xml:space="preserve">, </w:t>
            </w:r>
            <w:r w:rsidRPr="00F43676">
              <w:rPr>
                <w:rFonts w:ascii="Times New Roman" w:hAnsi="Times New Roman" w:cs="Times New Roman"/>
                <w:color w:val="00B050"/>
                <w:sz w:val="24"/>
                <w:szCs w:val="24"/>
              </w:rPr>
              <w:t>lietojot</w:t>
            </w:r>
            <w:r w:rsidR="00061FC1" w:rsidRPr="00F43676">
              <w:rPr>
                <w:rFonts w:ascii="Times New Roman" w:hAnsi="Times New Roman" w:cs="Times New Roman"/>
                <w:color w:val="00B050"/>
                <w:sz w:val="24"/>
                <w:szCs w:val="24"/>
              </w:rPr>
              <w:t xml:space="preserve"> “institūcija”.</w:t>
            </w:r>
          </w:p>
        </w:tc>
        <w:tc>
          <w:tcPr>
            <w:tcW w:w="2976" w:type="dxa"/>
            <w:vMerge/>
          </w:tcPr>
          <w:p w14:paraId="1222DE06"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00A9F4C9" w14:textId="77777777" w:rsidTr="00061FC1">
        <w:tc>
          <w:tcPr>
            <w:tcW w:w="2978" w:type="dxa"/>
            <w:vMerge/>
          </w:tcPr>
          <w:p w14:paraId="112420EE"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32100B20"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64D877C8"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43.panta otrā daļa</w:t>
            </w:r>
          </w:p>
          <w:p w14:paraId="2027D4FA" w14:textId="5F781DFA"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hAnsi="Times New Roman" w:cs="Times New Roman"/>
                <w:color w:val="000000" w:themeColor="text1"/>
                <w:sz w:val="24"/>
                <w:szCs w:val="24"/>
                <w:shd w:val="clear" w:color="auto" w:fill="FFFFFF"/>
              </w:rPr>
              <w:t xml:space="preserve">2. Komitejā ir </w:t>
            </w:r>
            <w:r w:rsidRPr="004D2BF9">
              <w:rPr>
                <w:rFonts w:ascii="Times New Roman" w:hAnsi="Times New Roman" w:cs="Times New Roman"/>
                <w:color w:val="000000" w:themeColor="text1"/>
                <w:sz w:val="24"/>
                <w:szCs w:val="24"/>
                <w:highlight w:val="cyan"/>
                <w:shd w:val="clear" w:color="auto" w:fill="FFFFFF"/>
              </w:rPr>
              <w:t>desmit</w:t>
            </w:r>
            <w:r w:rsidRPr="00760456">
              <w:rPr>
                <w:rFonts w:ascii="Times New Roman" w:hAnsi="Times New Roman" w:cs="Times New Roman"/>
                <w:color w:val="000000" w:themeColor="text1"/>
                <w:sz w:val="24"/>
                <w:szCs w:val="24"/>
                <w:shd w:val="clear" w:color="auto" w:fill="FFFFFF"/>
              </w:rPr>
              <w:t xml:space="preserve"> eksperti, kuriem ir augstas morālās vērtības un atzīta kompetence jomā, uz kuru attiecas šī konvencija. Komitejas locekļus dalībvalstis ievēlē no savu pilsoņu vidus, un viņi </w:t>
            </w:r>
            <w:r w:rsidRPr="00760456">
              <w:rPr>
                <w:rFonts w:ascii="Times New Roman" w:hAnsi="Times New Roman" w:cs="Times New Roman"/>
                <w:color w:val="000000" w:themeColor="text1"/>
                <w:sz w:val="24"/>
                <w:szCs w:val="24"/>
                <w:shd w:val="clear" w:color="auto" w:fill="FFFFFF"/>
              </w:rPr>
              <w:lastRenderedPageBreak/>
              <w:t>darbojas privātpersonu statusā, turklāt tiek ievērota vienlīdzīga teritoriālā pārstāvība, kā arī galvenās tiesību sistēmas.</w:t>
            </w:r>
            <w:r w:rsidRPr="00760456">
              <w:rPr>
                <w:rFonts w:ascii="Times New Roman" w:hAnsi="Times New Roman" w:cs="Times New Roman"/>
                <w:color w:val="000000" w:themeColor="text1"/>
                <w:sz w:val="24"/>
                <w:szCs w:val="24"/>
              </w:rPr>
              <w:t>”</w:t>
            </w:r>
          </w:p>
        </w:tc>
        <w:tc>
          <w:tcPr>
            <w:tcW w:w="2835" w:type="dxa"/>
          </w:tcPr>
          <w:p w14:paraId="3E51E889" w14:textId="77777777" w:rsidR="00061FC1" w:rsidRPr="00760456" w:rsidRDefault="00061FC1" w:rsidP="00A9019F">
            <w:pPr>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lastRenderedPageBreak/>
              <w:t>43.panta otrā daļa</w:t>
            </w:r>
          </w:p>
          <w:p w14:paraId="6752A3B0" w14:textId="77777777" w:rsidR="00061FC1"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w:t>
            </w:r>
            <w:r w:rsidRPr="00760456">
              <w:rPr>
                <w:rFonts w:ascii="Times New Roman" w:hAnsi="Times New Roman" w:cs="Times New Roman"/>
                <w:color w:val="000000" w:themeColor="text1"/>
                <w:sz w:val="24"/>
                <w:szCs w:val="24"/>
                <w:shd w:val="clear" w:color="auto" w:fill="FFFFFF"/>
              </w:rPr>
              <w:t xml:space="preserve">2. Komitejā ir </w:t>
            </w:r>
            <w:r w:rsidRPr="004D2BF9">
              <w:rPr>
                <w:rFonts w:ascii="Times New Roman" w:hAnsi="Times New Roman" w:cs="Times New Roman"/>
                <w:color w:val="000000" w:themeColor="text1"/>
                <w:sz w:val="24"/>
                <w:szCs w:val="24"/>
                <w:highlight w:val="cyan"/>
                <w:shd w:val="clear" w:color="auto" w:fill="FFFFFF"/>
              </w:rPr>
              <w:t>astoņpadsmit</w:t>
            </w:r>
            <w:r w:rsidRPr="00760456">
              <w:rPr>
                <w:rFonts w:ascii="Times New Roman" w:hAnsi="Times New Roman" w:cs="Times New Roman"/>
                <w:color w:val="000000" w:themeColor="text1"/>
                <w:sz w:val="24"/>
                <w:szCs w:val="24"/>
                <w:shd w:val="clear" w:color="auto" w:fill="FFFFFF"/>
              </w:rPr>
              <w:t xml:space="preserve"> eksperti, kuriem ir augstas morālās vērtības un atzīta kompetence jomā, uz kuru attiecas šī konvencija. Komitejas locekļus dalībvalstis ievēlē no savu </w:t>
            </w:r>
            <w:r w:rsidRPr="00760456">
              <w:rPr>
                <w:rFonts w:ascii="Times New Roman" w:hAnsi="Times New Roman" w:cs="Times New Roman"/>
                <w:color w:val="000000" w:themeColor="text1"/>
                <w:sz w:val="24"/>
                <w:szCs w:val="24"/>
                <w:shd w:val="clear" w:color="auto" w:fill="FFFFFF"/>
              </w:rPr>
              <w:lastRenderedPageBreak/>
              <w:t>pilsoņu vidus, un viņi darbojas privātpersonu statusā, turklāt tiek ievērota vienlīdzīga teritoriālā pārstāvība, kā arī galvenās tiesību sistēmas.</w:t>
            </w:r>
            <w:r w:rsidRPr="00760456">
              <w:rPr>
                <w:rFonts w:ascii="Times New Roman" w:hAnsi="Times New Roman" w:cs="Times New Roman"/>
                <w:color w:val="000000" w:themeColor="text1"/>
                <w:sz w:val="24"/>
                <w:szCs w:val="24"/>
              </w:rPr>
              <w:t>”</w:t>
            </w:r>
          </w:p>
          <w:p w14:paraId="59A9EFDE" w14:textId="685E818F" w:rsidR="00061FC1" w:rsidRPr="007600D0" w:rsidRDefault="00061FC1" w:rsidP="00B80040">
            <w:pPr>
              <w:shd w:val="clear" w:color="auto" w:fill="FFFFFF"/>
              <w:jc w:val="both"/>
              <w:rPr>
                <w:rFonts w:ascii="Times New Roman" w:hAnsi="Times New Roman" w:cs="Times New Roman"/>
                <w:b/>
                <w:bCs/>
                <w:color w:val="000000" w:themeColor="text1"/>
                <w:sz w:val="24"/>
                <w:szCs w:val="24"/>
              </w:rPr>
            </w:pPr>
            <w:r w:rsidRPr="00EA1291">
              <w:rPr>
                <w:rFonts w:ascii="Times New Roman" w:hAnsi="Times New Roman" w:cs="Times New Roman"/>
                <w:color w:val="00B050"/>
                <w:sz w:val="24"/>
                <w:szCs w:val="24"/>
              </w:rPr>
              <w:t>VVC: Priekšlikums pieņemts.</w:t>
            </w:r>
          </w:p>
        </w:tc>
        <w:tc>
          <w:tcPr>
            <w:tcW w:w="2976" w:type="dxa"/>
            <w:vMerge/>
          </w:tcPr>
          <w:p w14:paraId="6763F48F" w14:textId="77777777" w:rsidR="00061FC1" w:rsidRPr="00760456" w:rsidRDefault="00061FC1" w:rsidP="00A9019F">
            <w:pPr>
              <w:jc w:val="both"/>
              <w:rPr>
                <w:rFonts w:ascii="Times New Roman" w:hAnsi="Times New Roman" w:cs="Times New Roman"/>
                <w:color w:val="000000" w:themeColor="text1"/>
                <w:sz w:val="24"/>
                <w:szCs w:val="24"/>
              </w:rPr>
            </w:pPr>
          </w:p>
        </w:tc>
      </w:tr>
      <w:tr w:rsidR="00061FC1" w:rsidRPr="00760456" w14:paraId="2B7D7829" w14:textId="77777777" w:rsidTr="00061FC1">
        <w:tc>
          <w:tcPr>
            <w:tcW w:w="2978" w:type="dxa"/>
            <w:vMerge/>
          </w:tcPr>
          <w:p w14:paraId="1320668A" w14:textId="77777777" w:rsidR="00061FC1" w:rsidRPr="00760456" w:rsidRDefault="00061FC1" w:rsidP="00A9019F">
            <w:pPr>
              <w:jc w:val="both"/>
              <w:rPr>
                <w:rFonts w:ascii="Times New Roman" w:hAnsi="Times New Roman" w:cs="Times New Roman"/>
                <w:color w:val="000000" w:themeColor="text1"/>
                <w:sz w:val="24"/>
                <w:szCs w:val="24"/>
              </w:rPr>
            </w:pPr>
          </w:p>
        </w:tc>
        <w:tc>
          <w:tcPr>
            <w:tcW w:w="3118" w:type="dxa"/>
            <w:vMerge/>
          </w:tcPr>
          <w:p w14:paraId="5D0A735B" w14:textId="77777777" w:rsidR="00061FC1" w:rsidRPr="00760456" w:rsidRDefault="00061FC1" w:rsidP="00A9019F">
            <w:pPr>
              <w:jc w:val="both"/>
              <w:rPr>
                <w:rFonts w:ascii="Times New Roman" w:hAnsi="Times New Roman" w:cs="Times New Roman"/>
                <w:color w:val="000000" w:themeColor="text1"/>
                <w:sz w:val="24"/>
                <w:szCs w:val="24"/>
              </w:rPr>
            </w:pPr>
          </w:p>
        </w:tc>
        <w:tc>
          <w:tcPr>
            <w:tcW w:w="2977" w:type="dxa"/>
          </w:tcPr>
          <w:p w14:paraId="0653ABA2" w14:textId="77777777" w:rsidR="00061FC1" w:rsidRPr="00760456" w:rsidRDefault="00061FC1" w:rsidP="00A9019F">
            <w:pPr>
              <w:rPr>
                <w:rFonts w:ascii="Times New Roman" w:hAnsi="Times New Roman" w:cs="Times New Roman"/>
                <w:color w:val="000000" w:themeColor="text1"/>
                <w:sz w:val="24"/>
                <w:szCs w:val="24"/>
                <w:u w:val="single"/>
              </w:rPr>
            </w:pPr>
            <w:r w:rsidRPr="00760456">
              <w:rPr>
                <w:rFonts w:ascii="Times New Roman" w:hAnsi="Times New Roman" w:cs="Times New Roman"/>
                <w:color w:val="000000" w:themeColor="text1"/>
                <w:sz w:val="24"/>
                <w:szCs w:val="24"/>
                <w:u w:val="single"/>
              </w:rPr>
              <w:t>Visā tekstā</w:t>
            </w:r>
          </w:p>
          <w:p w14:paraId="60460237" w14:textId="52EC14E8" w:rsidR="00061FC1" w:rsidRPr="00760456"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Vārds “dalībvalsts” ar mazo burtu, ja ir runa par konkrētās konvencijas dalībvalsti</w:t>
            </w:r>
          </w:p>
        </w:tc>
        <w:tc>
          <w:tcPr>
            <w:tcW w:w="2835" w:type="dxa"/>
          </w:tcPr>
          <w:p w14:paraId="5F590C47" w14:textId="77777777" w:rsidR="00061FC1" w:rsidRPr="00760456" w:rsidRDefault="00061FC1" w:rsidP="00A9019F">
            <w:pPr>
              <w:rPr>
                <w:rFonts w:ascii="Times New Roman" w:hAnsi="Times New Roman" w:cs="Times New Roman"/>
                <w:color w:val="000000" w:themeColor="text1"/>
                <w:sz w:val="24"/>
                <w:szCs w:val="24"/>
                <w:u w:val="single"/>
              </w:rPr>
            </w:pPr>
            <w:r w:rsidRPr="00760456">
              <w:rPr>
                <w:rFonts w:ascii="Times New Roman" w:hAnsi="Times New Roman" w:cs="Times New Roman"/>
                <w:color w:val="000000" w:themeColor="text1"/>
                <w:sz w:val="24"/>
                <w:szCs w:val="24"/>
                <w:u w:val="single"/>
              </w:rPr>
              <w:t>Visā tekstā</w:t>
            </w:r>
          </w:p>
          <w:p w14:paraId="7638DE46" w14:textId="77777777" w:rsidR="00061FC1" w:rsidRDefault="00061FC1" w:rsidP="00B80040">
            <w:pPr>
              <w:jc w:val="both"/>
              <w:rPr>
                <w:rFonts w:ascii="Times New Roman" w:hAnsi="Times New Roman" w:cs="Times New Roman"/>
                <w:color w:val="000000" w:themeColor="text1"/>
                <w:sz w:val="24"/>
                <w:szCs w:val="24"/>
              </w:rPr>
            </w:pPr>
            <w:r w:rsidRPr="00760456">
              <w:rPr>
                <w:rFonts w:ascii="Times New Roman" w:hAnsi="Times New Roman" w:cs="Times New Roman"/>
                <w:color w:val="000000" w:themeColor="text1"/>
                <w:sz w:val="24"/>
                <w:szCs w:val="24"/>
              </w:rPr>
              <w:t>Vārds “Dalībvalsts” ar lielo burtu, ja ir runa par konkrētās konvencijas dalībvalsti</w:t>
            </w:r>
          </w:p>
          <w:p w14:paraId="7EB42580" w14:textId="77777777" w:rsidR="00061FC1" w:rsidRDefault="00061FC1" w:rsidP="00B80040">
            <w:pPr>
              <w:jc w:val="both"/>
              <w:rPr>
                <w:rFonts w:ascii="Times New Roman" w:hAnsi="Times New Roman" w:cs="Times New Roman"/>
                <w:color w:val="00B050"/>
                <w:sz w:val="24"/>
                <w:szCs w:val="24"/>
              </w:rPr>
            </w:pPr>
            <w:r w:rsidRPr="00225B41">
              <w:rPr>
                <w:rFonts w:ascii="Times New Roman" w:hAnsi="Times New Roman" w:cs="Times New Roman"/>
                <w:color w:val="00B050"/>
                <w:sz w:val="24"/>
                <w:szCs w:val="24"/>
              </w:rPr>
              <w:t xml:space="preserve">VVC: Šeit atšķirībā no </w:t>
            </w:r>
            <w:r w:rsidRPr="002E19E9">
              <w:rPr>
                <w:rFonts w:ascii="Times New Roman" w:hAnsi="Times New Roman" w:cs="Times New Roman"/>
                <w:color w:val="00B050"/>
                <w:sz w:val="24"/>
                <w:szCs w:val="24"/>
              </w:rPr>
              <w:t xml:space="preserve">Starptautiskā </w:t>
            </w:r>
            <w:proofErr w:type="spellStart"/>
            <w:r w:rsidRPr="002E19E9">
              <w:rPr>
                <w:rFonts w:ascii="Times New Roman" w:hAnsi="Times New Roman" w:cs="Times New Roman"/>
                <w:color w:val="00B050"/>
                <w:sz w:val="24"/>
                <w:szCs w:val="24"/>
              </w:rPr>
              <w:t>pakta</w:t>
            </w:r>
            <w:proofErr w:type="spellEnd"/>
            <w:r w:rsidRPr="002E19E9">
              <w:rPr>
                <w:rFonts w:ascii="Times New Roman" w:hAnsi="Times New Roman" w:cs="Times New Roman"/>
                <w:color w:val="00B050"/>
                <w:sz w:val="24"/>
                <w:szCs w:val="24"/>
              </w:rPr>
              <w:t xml:space="preserve"> par pilsoniskajām un politiskajām tiesībām Fakultatīvais protokol</w:t>
            </w:r>
            <w:r>
              <w:rPr>
                <w:rFonts w:ascii="Times New Roman" w:hAnsi="Times New Roman" w:cs="Times New Roman"/>
                <w:color w:val="00B050"/>
                <w:sz w:val="24"/>
                <w:szCs w:val="24"/>
              </w:rPr>
              <w:t>a teksta netiek veidotas vārdkopas (t. i., netiek lietota, piemēram, vārdkopa “Konvencijas dalībvalstis”, kurā tad ar lielo sākumburtu būtu rakstāms tikai pirmais vārds), bet atsevišķi lietots vārds “dalībvalstis”. Nav iebildumu “Dalībvalstis” šeit rakstīt ar lielo sākumburtu.</w:t>
            </w:r>
          </w:p>
          <w:p w14:paraId="4D7405EA" w14:textId="77777777" w:rsidR="00061FC1" w:rsidRDefault="00061FC1" w:rsidP="00B80040">
            <w:pPr>
              <w:jc w:val="both"/>
              <w:rPr>
                <w:rFonts w:ascii="Times New Roman" w:hAnsi="Times New Roman" w:cs="Times New Roman"/>
                <w:color w:val="000000" w:themeColor="text1"/>
                <w:sz w:val="24"/>
                <w:szCs w:val="24"/>
              </w:rPr>
            </w:pPr>
          </w:p>
          <w:p w14:paraId="6D7FF31A" w14:textId="79B2D7DE" w:rsidR="00F43676" w:rsidRPr="00760456" w:rsidRDefault="00F43676" w:rsidP="00B80040">
            <w:pPr>
              <w:jc w:val="both"/>
              <w:rPr>
                <w:rFonts w:ascii="Times New Roman" w:hAnsi="Times New Roman" w:cs="Times New Roman"/>
                <w:color w:val="000000" w:themeColor="text1"/>
                <w:sz w:val="24"/>
                <w:szCs w:val="24"/>
              </w:rPr>
            </w:pPr>
            <w:r w:rsidRPr="00F43676">
              <w:rPr>
                <w:rFonts w:ascii="Times New Roman" w:hAnsi="Times New Roman" w:cs="Times New Roman"/>
                <w:color w:val="00B050"/>
                <w:sz w:val="24"/>
                <w:szCs w:val="24"/>
              </w:rPr>
              <w:t>Redakcija saskaņota atbilstoši iepriekšējam komentāram.</w:t>
            </w:r>
          </w:p>
        </w:tc>
        <w:tc>
          <w:tcPr>
            <w:tcW w:w="2976" w:type="dxa"/>
            <w:vMerge/>
          </w:tcPr>
          <w:p w14:paraId="609E144B" w14:textId="77777777" w:rsidR="00061FC1" w:rsidRPr="00760456" w:rsidRDefault="00061FC1" w:rsidP="00A9019F">
            <w:pPr>
              <w:jc w:val="both"/>
              <w:rPr>
                <w:rFonts w:ascii="Times New Roman" w:hAnsi="Times New Roman" w:cs="Times New Roman"/>
                <w:color w:val="000000" w:themeColor="text1"/>
                <w:sz w:val="24"/>
                <w:szCs w:val="24"/>
              </w:rPr>
            </w:pPr>
          </w:p>
        </w:tc>
      </w:tr>
    </w:tbl>
    <w:p w14:paraId="6093B0C5" w14:textId="77777777" w:rsidR="00232D93" w:rsidRDefault="00232D93" w:rsidP="00A9019F">
      <w:pPr>
        <w:spacing w:after="0" w:line="240" w:lineRule="auto"/>
        <w:rPr>
          <w:rFonts w:ascii="Times New Roman" w:hAnsi="Times New Roman" w:cs="Times New Roman"/>
          <w:b/>
          <w:bCs/>
          <w:sz w:val="24"/>
          <w:szCs w:val="24"/>
        </w:rPr>
      </w:pPr>
    </w:p>
    <w:sectPr w:rsidR="00232D93" w:rsidSect="00A9019F">
      <w:headerReference w:type="default" r:id="rId173"/>
      <w:footerReference w:type="default" r:id="rId174"/>
      <w:pgSz w:w="16838" w:h="11906" w:orient="landscape"/>
      <w:pgMar w:top="851" w:right="851" w:bottom="851" w:left="851" w:header="426" w:footer="335"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995BBD5" w14:textId="77777777" w:rsidR="00EF1AE3" w:rsidRDefault="00EF1AE3" w:rsidP="00102902">
      <w:pPr>
        <w:spacing w:after="0" w:line="240" w:lineRule="auto"/>
      </w:pPr>
      <w:r>
        <w:separator/>
      </w:r>
    </w:p>
  </w:endnote>
  <w:endnote w:type="continuationSeparator" w:id="0">
    <w:p w14:paraId="55C85EEE" w14:textId="77777777" w:rsidR="00EF1AE3" w:rsidRDefault="00EF1AE3" w:rsidP="00102902">
      <w:pPr>
        <w:spacing w:after="0" w:line="240" w:lineRule="auto"/>
      </w:pPr>
      <w:r>
        <w:continuationSeparator/>
      </w:r>
    </w:p>
  </w:endnote>
  <w:endnote w:type="continuationNotice" w:id="1">
    <w:p w14:paraId="196F98FE" w14:textId="77777777" w:rsidR="00EF1AE3" w:rsidRDefault="00EF1AE3">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egoe UI">
    <w:panose1 w:val="020B0502040204020203"/>
    <w:charset w:val="BA"/>
    <w:family w:val="swiss"/>
    <w:pitch w:val="variable"/>
    <w:sig w:usb0="E4002EFF" w:usb1="C000E47F" w:usb2="00000009" w:usb3="00000000" w:csb0="000001FF" w:csb1="00000000"/>
  </w:font>
  <w:font w:name="Arial">
    <w:panose1 w:val="020B0604020202020204"/>
    <w:charset w:val="BA"/>
    <w:family w:val="swiss"/>
    <w:pitch w:val="variable"/>
    <w:sig w:usb0="E0002EFF" w:usb1="C000785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166650" w14:textId="77777777" w:rsidR="00102902" w:rsidRPr="00102902" w:rsidRDefault="00102902" w:rsidP="00102902">
    <w:pPr>
      <w:pStyle w:val="Kjene"/>
      <w:jc w:val="right"/>
      <w:rPr>
        <w:rFonts w:ascii="Times New Roman" w:hAnsi="Times New Roman" w:cs="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E2C60F" w14:textId="77777777" w:rsidR="00EF1AE3" w:rsidRDefault="00EF1AE3" w:rsidP="00102902">
      <w:pPr>
        <w:spacing w:after="0" w:line="240" w:lineRule="auto"/>
      </w:pPr>
      <w:r>
        <w:separator/>
      </w:r>
    </w:p>
  </w:footnote>
  <w:footnote w:type="continuationSeparator" w:id="0">
    <w:p w14:paraId="303E1952" w14:textId="77777777" w:rsidR="00EF1AE3" w:rsidRDefault="00EF1AE3" w:rsidP="00102902">
      <w:pPr>
        <w:spacing w:after="0" w:line="240" w:lineRule="auto"/>
      </w:pPr>
      <w:r>
        <w:continuationSeparator/>
      </w:r>
    </w:p>
  </w:footnote>
  <w:footnote w:type="continuationNotice" w:id="1">
    <w:p w14:paraId="0AFAB4D7" w14:textId="77777777" w:rsidR="00EF1AE3" w:rsidRDefault="00EF1AE3">
      <w:pPr>
        <w:spacing w:after="0" w:line="240" w:lineRule="auto"/>
      </w:pPr>
    </w:p>
  </w:footnote>
  <w:footnote w:id="2">
    <w:p w14:paraId="6319E2C9" w14:textId="5030CEE2" w:rsidR="0032184E" w:rsidRPr="00AC7683" w:rsidRDefault="0032184E">
      <w:pPr>
        <w:pStyle w:val="Vresteksts"/>
        <w:rPr>
          <w:rFonts w:ascii="Times New Roman" w:hAnsi="Times New Roman" w:cs="Times New Roman"/>
        </w:rPr>
      </w:pPr>
      <w:r w:rsidRPr="00AC7683">
        <w:rPr>
          <w:rStyle w:val="Vresatsauce"/>
          <w:rFonts w:ascii="Times New Roman" w:hAnsi="Times New Roman" w:cs="Times New Roman"/>
        </w:rPr>
        <w:footnoteRef/>
      </w:r>
      <w:r w:rsidRPr="00AC7683">
        <w:rPr>
          <w:rFonts w:ascii="Times New Roman" w:hAnsi="Times New Roman" w:cs="Times New Roman"/>
        </w:rPr>
        <w:t xml:space="preserve"> </w:t>
      </w:r>
      <w:r w:rsidR="001C450D" w:rsidRPr="00AC7683">
        <w:rPr>
          <w:rFonts w:ascii="Times New Roman" w:hAnsi="Times New Roman" w:cs="Times New Roman"/>
        </w:rPr>
        <w:t>N</w:t>
      </w:r>
      <w:r w:rsidRPr="00AC7683">
        <w:rPr>
          <w:rFonts w:ascii="Times New Roman" w:hAnsi="Times New Roman" w:cs="Times New Roman"/>
        </w:rPr>
        <w:t>orādīti arī līgumi, kurus vēl pirms likuma  “Par Latvijas Republikas starptautiskajiem līgumiem” spēkā stāšanās apstiprinājusi vēsturiski pielīdzināma institūcija Saeimai – Augstākā Padome vai Ministru Padome.</w:t>
      </w:r>
    </w:p>
  </w:footnote>
  <w:footnote w:id="3">
    <w:p w14:paraId="03237009" w14:textId="07CE00C4" w:rsidR="0082547C" w:rsidRPr="0082547C" w:rsidRDefault="0082547C">
      <w:pPr>
        <w:pStyle w:val="Vresteksts"/>
        <w:rPr>
          <w:rFonts w:ascii="Times New Roman" w:hAnsi="Times New Roman" w:cs="Times New Roman"/>
          <w:sz w:val="16"/>
          <w:szCs w:val="16"/>
        </w:rPr>
      </w:pPr>
      <w:r w:rsidRPr="0082547C">
        <w:rPr>
          <w:rStyle w:val="Vresatsauce"/>
          <w:rFonts w:ascii="Times New Roman" w:hAnsi="Times New Roman" w:cs="Times New Roman"/>
        </w:rPr>
        <w:footnoteRef/>
      </w:r>
      <w:r w:rsidRPr="0082547C">
        <w:rPr>
          <w:rFonts w:ascii="Times New Roman" w:hAnsi="Times New Roman" w:cs="Times New Roman"/>
        </w:rPr>
        <w:t xml:space="preserve"> </w:t>
      </w:r>
      <w:r w:rsidRPr="0082547C">
        <w:rPr>
          <w:rFonts w:ascii="Times New Roman" w:hAnsi="Times New Roman" w:cs="Times New Roman"/>
          <w:shd w:val="clear" w:color="auto" w:fill="FFFFFF"/>
        </w:rPr>
        <w:t>2001.gada 16.novembra Konvencijas par starptautiskajām garantijām attiecībā uz pārvietojamām iekārtām Protokol</w:t>
      </w:r>
      <w:r>
        <w:rPr>
          <w:rFonts w:ascii="Times New Roman" w:hAnsi="Times New Roman" w:cs="Times New Roman"/>
          <w:shd w:val="clear" w:color="auto" w:fill="FFFFFF"/>
        </w:rPr>
        <w:t>a</w:t>
      </w:r>
      <w:r w:rsidRPr="0082547C">
        <w:rPr>
          <w:rFonts w:ascii="Times New Roman" w:hAnsi="Times New Roman" w:cs="Times New Roman"/>
          <w:shd w:val="clear" w:color="auto" w:fill="FFFFFF"/>
        </w:rPr>
        <w:t xml:space="preserve"> par jautājumiem, kas attiecas uz gaisa kuģu iekārtām</w:t>
      </w:r>
      <w:r>
        <w:rPr>
          <w:rFonts w:ascii="Times New Roman" w:hAnsi="Times New Roman" w:cs="Times New Roman"/>
          <w:shd w:val="clear" w:color="auto" w:fill="FFFFFF"/>
        </w:rPr>
        <w:t xml:space="preserve"> </w:t>
      </w:r>
      <w:r w:rsidRPr="00ED1DD1">
        <w:rPr>
          <w:rFonts w:ascii="Times New Roman" w:hAnsi="Times New Roman" w:cs="Times New Roman"/>
        </w:rPr>
        <w:t xml:space="preserve">tulkojums latviešu valodā pievienots tabulai </w:t>
      </w:r>
      <w:r>
        <w:rPr>
          <w:rFonts w:ascii="Times New Roman" w:hAnsi="Times New Roman" w:cs="Times New Roman"/>
        </w:rPr>
        <w:t xml:space="preserve">kā </w:t>
      </w:r>
      <w:r w:rsidRPr="00ED1DD1">
        <w:rPr>
          <w:rFonts w:ascii="Times New Roman" w:hAnsi="Times New Roman" w:cs="Times New Roman"/>
        </w:rPr>
        <w:t>atsevišķ</w:t>
      </w:r>
      <w:r>
        <w:rPr>
          <w:rFonts w:ascii="Times New Roman" w:hAnsi="Times New Roman" w:cs="Times New Roman"/>
        </w:rPr>
        <w:t>s dokuments</w:t>
      </w:r>
      <w:r w:rsidR="006C0A77">
        <w:rPr>
          <w:rFonts w:ascii="Times New Roman" w:hAnsi="Times New Roman" w:cs="Times New Roman"/>
        </w:rPr>
        <w:t>_1. pielikums</w:t>
      </w:r>
      <w:r w:rsidRPr="00ED1DD1">
        <w:rPr>
          <w:rFonts w:ascii="Times New Roman" w:hAnsi="Times New Roman" w:cs="Times New Roman"/>
        </w:rPr>
        <w:t>.</w:t>
      </w:r>
    </w:p>
  </w:footnote>
  <w:footnote w:id="4">
    <w:p w14:paraId="58FD3909" w14:textId="5EEDB585" w:rsidR="00ED1DD1" w:rsidRPr="00ED1DD1" w:rsidRDefault="00ED1DD1">
      <w:pPr>
        <w:pStyle w:val="Vresteksts"/>
        <w:rPr>
          <w:rFonts w:ascii="Times New Roman" w:hAnsi="Times New Roman" w:cs="Times New Roman"/>
        </w:rPr>
      </w:pPr>
      <w:r w:rsidRPr="00ED1DD1">
        <w:rPr>
          <w:rStyle w:val="Vresatsauce"/>
          <w:rFonts w:ascii="Times New Roman" w:hAnsi="Times New Roman" w:cs="Times New Roman"/>
        </w:rPr>
        <w:footnoteRef/>
      </w:r>
      <w:r w:rsidRPr="00ED1DD1">
        <w:rPr>
          <w:rFonts w:ascii="Times New Roman" w:hAnsi="Times New Roman" w:cs="Times New Roman"/>
        </w:rPr>
        <w:t xml:space="preserve"> </w:t>
      </w:r>
      <w:r w:rsidRPr="00ED1DD1">
        <w:rPr>
          <w:rFonts w:ascii="Times New Roman" w:hAnsi="Times New Roman" w:cs="Times New Roman"/>
          <w:shd w:val="clear" w:color="auto" w:fill="FFFFFF"/>
        </w:rPr>
        <w:t>1956.gada 19.maija Konvencija</w:t>
      </w:r>
      <w:r>
        <w:rPr>
          <w:rFonts w:ascii="Times New Roman" w:hAnsi="Times New Roman" w:cs="Times New Roman"/>
          <w:shd w:val="clear" w:color="auto" w:fill="FFFFFF"/>
        </w:rPr>
        <w:t>s</w:t>
      </w:r>
      <w:r w:rsidRPr="00ED1DD1">
        <w:rPr>
          <w:rFonts w:ascii="Times New Roman" w:hAnsi="Times New Roman" w:cs="Times New Roman"/>
          <w:shd w:val="clear" w:color="auto" w:fill="FFFFFF"/>
        </w:rPr>
        <w:t xml:space="preserve"> par kravu starptautisko autopārvadājumu līgumu (CMR) un šīs konvencijas 1978.gada 5.jūlija protokol</w:t>
      </w:r>
      <w:r>
        <w:rPr>
          <w:rFonts w:ascii="Times New Roman" w:hAnsi="Times New Roman" w:cs="Times New Roman"/>
          <w:shd w:val="clear" w:color="auto" w:fill="FFFFFF"/>
        </w:rPr>
        <w:t>a</w:t>
      </w:r>
      <w:r w:rsidRPr="00ED1DD1">
        <w:rPr>
          <w:rFonts w:ascii="Times New Roman" w:hAnsi="Times New Roman" w:cs="Times New Roman"/>
        </w:rPr>
        <w:t xml:space="preserve"> tulkojums latviešu valodā pievienots tabulai </w:t>
      </w:r>
      <w:r w:rsidR="001673DE">
        <w:rPr>
          <w:rFonts w:ascii="Times New Roman" w:hAnsi="Times New Roman" w:cs="Times New Roman"/>
        </w:rPr>
        <w:t xml:space="preserve">kā </w:t>
      </w:r>
      <w:r w:rsidRPr="00ED1DD1">
        <w:rPr>
          <w:rFonts w:ascii="Times New Roman" w:hAnsi="Times New Roman" w:cs="Times New Roman"/>
        </w:rPr>
        <w:t>atsevišķ</w:t>
      </w:r>
      <w:r w:rsidR="001673DE">
        <w:rPr>
          <w:rFonts w:ascii="Times New Roman" w:hAnsi="Times New Roman" w:cs="Times New Roman"/>
        </w:rPr>
        <w:t>s dokuments</w:t>
      </w:r>
      <w:r w:rsidR="006C0A77">
        <w:rPr>
          <w:rFonts w:ascii="Times New Roman" w:hAnsi="Times New Roman" w:cs="Times New Roman"/>
        </w:rPr>
        <w:t>_2.pielikums</w:t>
      </w:r>
      <w:r w:rsidRPr="00ED1DD1">
        <w:rPr>
          <w:rFonts w:ascii="Times New Roman" w:hAnsi="Times New Roman" w:cs="Times New Roman"/>
        </w:rPr>
        <w:t>.</w:t>
      </w:r>
    </w:p>
  </w:footnote>
  <w:footnote w:id="5">
    <w:p w14:paraId="61B02FA6" w14:textId="78BB9716" w:rsidR="00E24C8A" w:rsidRPr="00AC7683" w:rsidRDefault="00E24C8A">
      <w:pPr>
        <w:pStyle w:val="Vresteksts"/>
        <w:rPr>
          <w:rFonts w:ascii="Times New Roman" w:hAnsi="Times New Roman" w:cs="Times New Roman"/>
        </w:rPr>
      </w:pPr>
      <w:r w:rsidRPr="00AC7683">
        <w:rPr>
          <w:rStyle w:val="Vresatsauce"/>
          <w:rFonts w:ascii="Times New Roman" w:hAnsi="Times New Roman" w:cs="Times New Roman"/>
        </w:rPr>
        <w:footnoteRef/>
      </w:r>
      <w:r w:rsidRPr="00AC7683">
        <w:rPr>
          <w:rFonts w:ascii="Times New Roman" w:hAnsi="Times New Roman" w:cs="Times New Roman"/>
        </w:rPr>
        <w:t xml:space="preserve"> </w:t>
      </w:r>
      <w:bookmarkStart w:id="2" w:name="_Hlk83131328"/>
      <w:r w:rsidRPr="00AC7683">
        <w:rPr>
          <w:rFonts w:ascii="Times New Roman" w:hAnsi="Times New Roman" w:cs="Times New Roman"/>
        </w:rPr>
        <w:t>Apstiprinājusi Augstākā Padome, nevis Saeima</w:t>
      </w:r>
      <w:bookmarkEnd w:id="2"/>
    </w:p>
  </w:footnote>
  <w:footnote w:id="6">
    <w:p w14:paraId="4D0CA67F" w14:textId="68A87793" w:rsidR="00E24C8A" w:rsidRPr="00AC7683" w:rsidRDefault="00E24C8A">
      <w:pPr>
        <w:pStyle w:val="Vresteksts"/>
        <w:rPr>
          <w:rFonts w:ascii="Times New Roman" w:hAnsi="Times New Roman" w:cs="Times New Roman"/>
        </w:rPr>
      </w:pPr>
      <w:r w:rsidRPr="00AC7683">
        <w:rPr>
          <w:rStyle w:val="Vresatsauce"/>
          <w:rFonts w:ascii="Times New Roman" w:hAnsi="Times New Roman" w:cs="Times New Roman"/>
        </w:rPr>
        <w:footnoteRef/>
      </w:r>
      <w:r w:rsidRPr="00AC7683">
        <w:rPr>
          <w:rFonts w:ascii="Times New Roman" w:hAnsi="Times New Roman" w:cs="Times New Roman"/>
        </w:rPr>
        <w:t xml:space="preserve"> </w:t>
      </w:r>
      <w:bookmarkStart w:id="3" w:name="_Hlk83127959"/>
      <w:r w:rsidRPr="00AC7683">
        <w:rPr>
          <w:rFonts w:ascii="Times New Roman" w:hAnsi="Times New Roman" w:cs="Times New Roman"/>
        </w:rPr>
        <w:t>Apstiprinājusi Ministru Padome, nevis Saeima</w:t>
      </w:r>
      <w:bookmarkEnd w:id="3"/>
    </w:p>
  </w:footnote>
  <w:footnote w:id="7">
    <w:p w14:paraId="59EF473C" w14:textId="79787102" w:rsidR="00E24C8A" w:rsidRPr="00AC7683" w:rsidRDefault="00E24C8A">
      <w:pPr>
        <w:pStyle w:val="Vresteksts"/>
        <w:rPr>
          <w:rFonts w:ascii="Times New Roman" w:hAnsi="Times New Roman" w:cs="Times New Roman"/>
        </w:rPr>
      </w:pPr>
      <w:r w:rsidRPr="00AC7683">
        <w:rPr>
          <w:rStyle w:val="Vresatsauce"/>
          <w:rFonts w:ascii="Times New Roman" w:hAnsi="Times New Roman" w:cs="Times New Roman"/>
        </w:rPr>
        <w:footnoteRef/>
      </w:r>
      <w:r w:rsidRPr="00AC7683">
        <w:rPr>
          <w:rFonts w:ascii="Times New Roman" w:hAnsi="Times New Roman" w:cs="Times New Roman"/>
        </w:rPr>
        <w:t xml:space="preserve"> </w:t>
      </w:r>
      <w:bookmarkStart w:id="4" w:name="_Hlk83128016"/>
      <w:r w:rsidRPr="00AC7683">
        <w:rPr>
          <w:rFonts w:ascii="Times New Roman" w:hAnsi="Times New Roman" w:cs="Times New Roman"/>
        </w:rPr>
        <w:t>Apstiprinājusi Ministru Padome, nevis Saeima</w:t>
      </w:r>
      <w:bookmarkEnd w:id="4"/>
    </w:p>
  </w:footnote>
  <w:footnote w:id="8">
    <w:p w14:paraId="031CA7B2" w14:textId="7694624A" w:rsidR="00E24C8A" w:rsidRPr="00AC7683" w:rsidRDefault="00E24C8A">
      <w:pPr>
        <w:pStyle w:val="Vresteksts"/>
        <w:rPr>
          <w:rFonts w:ascii="Times New Roman" w:hAnsi="Times New Roman" w:cs="Times New Roman"/>
        </w:rPr>
      </w:pPr>
      <w:r w:rsidRPr="00AC7683">
        <w:rPr>
          <w:rStyle w:val="Vresatsauce"/>
          <w:rFonts w:ascii="Times New Roman" w:hAnsi="Times New Roman" w:cs="Times New Roman"/>
        </w:rPr>
        <w:footnoteRef/>
      </w:r>
      <w:r w:rsidRPr="00AC7683">
        <w:rPr>
          <w:rFonts w:ascii="Times New Roman" w:hAnsi="Times New Roman" w:cs="Times New Roman"/>
        </w:rPr>
        <w:t xml:space="preserve"> Apstiprinājusi Augstākā Padome, nevis Saeima</w:t>
      </w:r>
    </w:p>
  </w:footnote>
  <w:footnote w:id="9">
    <w:p w14:paraId="473B58E4" w14:textId="61B0B6F1" w:rsidR="00FD7EA4" w:rsidRPr="00AC7683" w:rsidRDefault="00FD7EA4">
      <w:pPr>
        <w:pStyle w:val="Vresteksts"/>
        <w:rPr>
          <w:rFonts w:ascii="Times New Roman" w:hAnsi="Times New Roman" w:cs="Times New Roman"/>
        </w:rPr>
      </w:pPr>
      <w:r w:rsidRPr="00AC7683">
        <w:rPr>
          <w:rStyle w:val="Vresatsauce"/>
          <w:rFonts w:ascii="Times New Roman" w:hAnsi="Times New Roman" w:cs="Times New Roman"/>
        </w:rPr>
        <w:footnoteRef/>
      </w:r>
      <w:r w:rsidRPr="00AC7683">
        <w:rPr>
          <w:rFonts w:ascii="Times New Roman" w:hAnsi="Times New Roman" w:cs="Times New Roman"/>
        </w:rPr>
        <w:t xml:space="preserve"> Apstiprinājusi Augstākā Padome, nevis Saeima</w:t>
      </w:r>
    </w:p>
  </w:footnote>
  <w:footnote w:id="10">
    <w:p w14:paraId="5797EC67" w14:textId="77777777" w:rsidR="00366A26" w:rsidRPr="00AC7683" w:rsidRDefault="00366A26" w:rsidP="00776F0E">
      <w:pPr>
        <w:pStyle w:val="Vresteksts"/>
        <w:rPr>
          <w:rFonts w:ascii="Times New Roman" w:hAnsi="Times New Roman" w:cs="Times New Roman"/>
        </w:rPr>
      </w:pPr>
      <w:r w:rsidRPr="00AC7683">
        <w:rPr>
          <w:rStyle w:val="Vresatsauce"/>
          <w:rFonts w:ascii="Times New Roman" w:hAnsi="Times New Roman" w:cs="Times New Roman"/>
        </w:rPr>
        <w:footnoteRef/>
      </w:r>
      <w:r w:rsidRPr="00AC7683">
        <w:rPr>
          <w:rFonts w:ascii="Times New Roman" w:hAnsi="Times New Roman" w:cs="Times New Roman"/>
        </w:rPr>
        <w:t xml:space="preserve"> Ratificējusi Augstākā Padome, nevis Saeima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Fonts w:ascii="Times New Roman" w:hAnsi="Times New Roman" w:cs="Times New Roman"/>
        <w:sz w:val="20"/>
        <w:szCs w:val="20"/>
      </w:rPr>
      <w:id w:val="1046337940"/>
      <w:docPartObj>
        <w:docPartGallery w:val="Page Numbers (Top of Page)"/>
        <w:docPartUnique/>
      </w:docPartObj>
    </w:sdtPr>
    <w:sdtEndPr>
      <w:rPr>
        <w:noProof/>
      </w:rPr>
    </w:sdtEndPr>
    <w:sdtContent>
      <w:p w14:paraId="4B16664E" w14:textId="77777777" w:rsidR="00CD2C47" w:rsidRPr="000E2B6D" w:rsidRDefault="00CD2C47">
        <w:pPr>
          <w:pStyle w:val="Galvene"/>
          <w:jc w:val="center"/>
          <w:rPr>
            <w:rFonts w:ascii="Times New Roman" w:hAnsi="Times New Roman" w:cs="Times New Roman"/>
            <w:sz w:val="20"/>
            <w:szCs w:val="20"/>
          </w:rPr>
        </w:pPr>
        <w:r w:rsidRPr="000E2B6D">
          <w:rPr>
            <w:rFonts w:ascii="Times New Roman" w:hAnsi="Times New Roman" w:cs="Times New Roman"/>
            <w:sz w:val="20"/>
            <w:szCs w:val="20"/>
          </w:rPr>
          <w:fldChar w:fldCharType="begin"/>
        </w:r>
        <w:r w:rsidRPr="000E2B6D">
          <w:rPr>
            <w:rFonts w:ascii="Times New Roman" w:hAnsi="Times New Roman" w:cs="Times New Roman"/>
            <w:sz w:val="20"/>
            <w:szCs w:val="20"/>
          </w:rPr>
          <w:instrText xml:space="preserve"> PAGE   \* MERGEFORMAT </w:instrText>
        </w:r>
        <w:r w:rsidRPr="000E2B6D">
          <w:rPr>
            <w:rFonts w:ascii="Times New Roman" w:hAnsi="Times New Roman" w:cs="Times New Roman"/>
            <w:sz w:val="20"/>
            <w:szCs w:val="20"/>
          </w:rPr>
          <w:fldChar w:fldCharType="separate"/>
        </w:r>
        <w:r w:rsidR="002D170E" w:rsidRPr="000E2B6D">
          <w:rPr>
            <w:rFonts w:ascii="Times New Roman" w:hAnsi="Times New Roman" w:cs="Times New Roman"/>
            <w:noProof/>
            <w:sz w:val="20"/>
            <w:szCs w:val="20"/>
          </w:rPr>
          <w:t>2</w:t>
        </w:r>
        <w:r w:rsidRPr="000E2B6D">
          <w:rPr>
            <w:rFonts w:ascii="Times New Roman" w:hAnsi="Times New Roman" w:cs="Times New Roman"/>
            <w:noProof/>
            <w:sz w:val="20"/>
            <w:szCs w:val="20"/>
          </w:rPr>
          <w:fldChar w:fldCharType="end"/>
        </w:r>
      </w:p>
    </w:sdtContent>
  </w:sdt>
  <w:p w14:paraId="4B16664F" w14:textId="77777777" w:rsidR="00CD2C47" w:rsidRPr="000E2B6D" w:rsidRDefault="00CD2C47">
    <w:pPr>
      <w:pStyle w:val="Galvene"/>
      <w:rPr>
        <w:rFonts w:ascii="Times New Roman" w:hAnsi="Times New Roman" w:cs="Times New Roman"/>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BD6DFB"/>
    <w:multiLevelType w:val="hybridMultilevel"/>
    <w:tmpl w:val="F4DEA326"/>
    <w:lvl w:ilvl="0" w:tplc="04260011">
      <w:start w:val="1"/>
      <w:numFmt w:val="decimal"/>
      <w:lvlText w:val="%1)"/>
      <w:lvlJc w:val="left"/>
      <w:pPr>
        <w:ind w:left="426" w:hanging="360"/>
      </w:pPr>
      <w:rPr>
        <w:rFonts w:hint="default"/>
      </w:rPr>
    </w:lvl>
    <w:lvl w:ilvl="1" w:tplc="04260019" w:tentative="1">
      <w:start w:val="1"/>
      <w:numFmt w:val="lowerLetter"/>
      <w:lvlText w:val="%2."/>
      <w:lvlJc w:val="left"/>
      <w:pPr>
        <w:ind w:left="1146" w:hanging="360"/>
      </w:pPr>
    </w:lvl>
    <w:lvl w:ilvl="2" w:tplc="0426001B" w:tentative="1">
      <w:start w:val="1"/>
      <w:numFmt w:val="lowerRoman"/>
      <w:lvlText w:val="%3."/>
      <w:lvlJc w:val="right"/>
      <w:pPr>
        <w:ind w:left="1866" w:hanging="180"/>
      </w:pPr>
    </w:lvl>
    <w:lvl w:ilvl="3" w:tplc="0426000F" w:tentative="1">
      <w:start w:val="1"/>
      <w:numFmt w:val="decimal"/>
      <w:lvlText w:val="%4."/>
      <w:lvlJc w:val="left"/>
      <w:pPr>
        <w:ind w:left="2586" w:hanging="360"/>
      </w:pPr>
    </w:lvl>
    <w:lvl w:ilvl="4" w:tplc="04260019" w:tentative="1">
      <w:start w:val="1"/>
      <w:numFmt w:val="lowerLetter"/>
      <w:lvlText w:val="%5."/>
      <w:lvlJc w:val="left"/>
      <w:pPr>
        <w:ind w:left="3306" w:hanging="360"/>
      </w:pPr>
    </w:lvl>
    <w:lvl w:ilvl="5" w:tplc="0426001B" w:tentative="1">
      <w:start w:val="1"/>
      <w:numFmt w:val="lowerRoman"/>
      <w:lvlText w:val="%6."/>
      <w:lvlJc w:val="right"/>
      <w:pPr>
        <w:ind w:left="4026" w:hanging="180"/>
      </w:pPr>
    </w:lvl>
    <w:lvl w:ilvl="6" w:tplc="0426000F" w:tentative="1">
      <w:start w:val="1"/>
      <w:numFmt w:val="decimal"/>
      <w:lvlText w:val="%7."/>
      <w:lvlJc w:val="left"/>
      <w:pPr>
        <w:ind w:left="4746" w:hanging="360"/>
      </w:pPr>
    </w:lvl>
    <w:lvl w:ilvl="7" w:tplc="04260019" w:tentative="1">
      <w:start w:val="1"/>
      <w:numFmt w:val="lowerLetter"/>
      <w:lvlText w:val="%8."/>
      <w:lvlJc w:val="left"/>
      <w:pPr>
        <w:ind w:left="5466" w:hanging="360"/>
      </w:pPr>
    </w:lvl>
    <w:lvl w:ilvl="8" w:tplc="0426001B" w:tentative="1">
      <w:start w:val="1"/>
      <w:numFmt w:val="lowerRoman"/>
      <w:lvlText w:val="%9."/>
      <w:lvlJc w:val="right"/>
      <w:pPr>
        <w:ind w:left="6186" w:hanging="180"/>
      </w:pPr>
    </w:lvl>
  </w:abstractNum>
  <w:abstractNum w:abstractNumId="1" w15:restartNumberingAfterBreak="0">
    <w:nsid w:val="04753409"/>
    <w:multiLevelType w:val="hybridMultilevel"/>
    <w:tmpl w:val="E1B45314"/>
    <w:lvl w:ilvl="0" w:tplc="04260011">
      <w:start w:val="3"/>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066F1141"/>
    <w:multiLevelType w:val="hybridMultilevel"/>
    <w:tmpl w:val="4D6ED304"/>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3" w15:restartNumberingAfterBreak="0">
    <w:nsid w:val="070036C4"/>
    <w:multiLevelType w:val="hybridMultilevel"/>
    <w:tmpl w:val="AB6845D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 w15:restartNumberingAfterBreak="0">
    <w:nsid w:val="0A1F7AAD"/>
    <w:multiLevelType w:val="hybridMultilevel"/>
    <w:tmpl w:val="F6E0877E"/>
    <w:lvl w:ilvl="0" w:tplc="80F0ED94">
      <w:start w:val="4"/>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0DC73BB7"/>
    <w:multiLevelType w:val="hybridMultilevel"/>
    <w:tmpl w:val="2FBCB41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6" w15:restartNumberingAfterBreak="0">
    <w:nsid w:val="10414681"/>
    <w:multiLevelType w:val="hybridMultilevel"/>
    <w:tmpl w:val="E61C5A38"/>
    <w:lvl w:ilvl="0" w:tplc="6EB6C018">
      <w:start w:val="1"/>
      <w:numFmt w:val="decimal"/>
      <w:lvlText w:val="%1)"/>
      <w:lvlJc w:val="left"/>
      <w:pPr>
        <w:ind w:left="1211" w:hanging="360"/>
      </w:pPr>
      <w:rPr>
        <w:rFonts w:hint="default"/>
      </w:rPr>
    </w:lvl>
    <w:lvl w:ilvl="1" w:tplc="04260019" w:tentative="1">
      <w:start w:val="1"/>
      <w:numFmt w:val="lowerLetter"/>
      <w:lvlText w:val="%2."/>
      <w:lvlJc w:val="left"/>
      <w:pPr>
        <w:ind w:left="1931" w:hanging="360"/>
      </w:pPr>
    </w:lvl>
    <w:lvl w:ilvl="2" w:tplc="0426001B" w:tentative="1">
      <w:start w:val="1"/>
      <w:numFmt w:val="lowerRoman"/>
      <w:lvlText w:val="%3."/>
      <w:lvlJc w:val="right"/>
      <w:pPr>
        <w:ind w:left="2651" w:hanging="180"/>
      </w:pPr>
    </w:lvl>
    <w:lvl w:ilvl="3" w:tplc="0426000F" w:tentative="1">
      <w:start w:val="1"/>
      <w:numFmt w:val="decimal"/>
      <w:lvlText w:val="%4."/>
      <w:lvlJc w:val="left"/>
      <w:pPr>
        <w:ind w:left="3371" w:hanging="360"/>
      </w:pPr>
    </w:lvl>
    <w:lvl w:ilvl="4" w:tplc="04260019" w:tentative="1">
      <w:start w:val="1"/>
      <w:numFmt w:val="lowerLetter"/>
      <w:lvlText w:val="%5."/>
      <w:lvlJc w:val="left"/>
      <w:pPr>
        <w:ind w:left="4091" w:hanging="360"/>
      </w:pPr>
    </w:lvl>
    <w:lvl w:ilvl="5" w:tplc="0426001B" w:tentative="1">
      <w:start w:val="1"/>
      <w:numFmt w:val="lowerRoman"/>
      <w:lvlText w:val="%6."/>
      <w:lvlJc w:val="right"/>
      <w:pPr>
        <w:ind w:left="4811" w:hanging="180"/>
      </w:pPr>
    </w:lvl>
    <w:lvl w:ilvl="6" w:tplc="0426000F" w:tentative="1">
      <w:start w:val="1"/>
      <w:numFmt w:val="decimal"/>
      <w:lvlText w:val="%7."/>
      <w:lvlJc w:val="left"/>
      <w:pPr>
        <w:ind w:left="5531" w:hanging="360"/>
      </w:pPr>
    </w:lvl>
    <w:lvl w:ilvl="7" w:tplc="04260019" w:tentative="1">
      <w:start w:val="1"/>
      <w:numFmt w:val="lowerLetter"/>
      <w:lvlText w:val="%8."/>
      <w:lvlJc w:val="left"/>
      <w:pPr>
        <w:ind w:left="6251" w:hanging="360"/>
      </w:pPr>
    </w:lvl>
    <w:lvl w:ilvl="8" w:tplc="0426001B" w:tentative="1">
      <w:start w:val="1"/>
      <w:numFmt w:val="lowerRoman"/>
      <w:lvlText w:val="%9."/>
      <w:lvlJc w:val="right"/>
      <w:pPr>
        <w:ind w:left="6971" w:hanging="180"/>
      </w:pPr>
    </w:lvl>
  </w:abstractNum>
  <w:abstractNum w:abstractNumId="7" w15:restartNumberingAfterBreak="0">
    <w:nsid w:val="10F67087"/>
    <w:multiLevelType w:val="hybridMultilevel"/>
    <w:tmpl w:val="4BA4502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8" w15:restartNumberingAfterBreak="0">
    <w:nsid w:val="1100515F"/>
    <w:multiLevelType w:val="hybridMultilevel"/>
    <w:tmpl w:val="F6E0877E"/>
    <w:lvl w:ilvl="0" w:tplc="80F0ED94">
      <w:start w:val="4"/>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164C1F38"/>
    <w:multiLevelType w:val="hybridMultilevel"/>
    <w:tmpl w:val="06949A48"/>
    <w:lvl w:ilvl="0" w:tplc="147C3C42">
      <w:start w:val="1883"/>
      <w:numFmt w:val="bullet"/>
      <w:lvlText w:val="-"/>
      <w:lvlJc w:val="left"/>
      <w:pPr>
        <w:ind w:left="644" w:hanging="360"/>
      </w:pPr>
      <w:rPr>
        <w:rFonts w:ascii="Times New Roman" w:eastAsiaTheme="minorHAnsi" w:hAnsi="Times New Roman" w:cs="Times New Roman" w:hint="default"/>
      </w:rPr>
    </w:lvl>
    <w:lvl w:ilvl="1" w:tplc="04260003" w:tentative="1">
      <w:start w:val="1"/>
      <w:numFmt w:val="bullet"/>
      <w:lvlText w:val="o"/>
      <w:lvlJc w:val="left"/>
      <w:pPr>
        <w:ind w:left="1364" w:hanging="360"/>
      </w:pPr>
      <w:rPr>
        <w:rFonts w:ascii="Courier New" w:hAnsi="Courier New" w:cs="Courier New" w:hint="default"/>
      </w:rPr>
    </w:lvl>
    <w:lvl w:ilvl="2" w:tplc="04260005" w:tentative="1">
      <w:start w:val="1"/>
      <w:numFmt w:val="bullet"/>
      <w:lvlText w:val=""/>
      <w:lvlJc w:val="left"/>
      <w:pPr>
        <w:ind w:left="2084" w:hanging="360"/>
      </w:pPr>
      <w:rPr>
        <w:rFonts w:ascii="Wingdings" w:hAnsi="Wingdings" w:hint="default"/>
      </w:rPr>
    </w:lvl>
    <w:lvl w:ilvl="3" w:tplc="04260001" w:tentative="1">
      <w:start w:val="1"/>
      <w:numFmt w:val="bullet"/>
      <w:lvlText w:val=""/>
      <w:lvlJc w:val="left"/>
      <w:pPr>
        <w:ind w:left="2804" w:hanging="360"/>
      </w:pPr>
      <w:rPr>
        <w:rFonts w:ascii="Symbol" w:hAnsi="Symbol" w:hint="default"/>
      </w:rPr>
    </w:lvl>
    <w:lvl w:ilvl="4" w:tplc="04260003" w:tentative="1">
      <w:start w:val="1"/>
      <w:numFmt w:val="bullet"/>
      <w:lvlText w:val="o"/>
      <w:lvlJc w:val="left"/>
      <w:pPr>
        <w:ind w:left="3524" w:hanging="360"/>
      </w:pPr>
      <w:rPr>
        <w:rFonts w:ascii="Courier New" w:hAnsi="Courier New" w:cs="Courier New" w:hint="default"/>
      </w:rPr>
    </w:lvl>
    <w:lvl w:ilvl="5" w:tplc="04260005" w:tentative="1">
      <w:start w:val="1"/>
      <w:numFmt w:val="bullet"/>
      <w:lvlText w:val=""/>
      <w:lvlJc w:val="left"/>
      <w:pPr>
        <w:ind w:left="4244" w:hanging="360"/>
      </w:pPr>
      <w:rPr>
        <w:rFonts w:ascii="Wingdings" w:hAnsi="Wingdings" w:hint="default"/>
      </w:rPr>
    </w:lvl>
    <w:lvl w:ilvl="6" w:tplc="04260001" w:tentative="1">
      <w:start w:val="1"/>
      <w:numFmt w:val="bullet"/>
      <w:lvlText w:val=""/>
      <w:lvlJc w:val="left"/>
      <w:pPr>
        <w:ind w:left="4964" w:hanging="360"/>
      </w:pPr>
      <w:rPr>
        <w:rFonts w:ascii="Symbol" w:hAnsi="Symbol" w:hint="default"/>
      </w:rPr>
    </w:lvl>
    <w:lvl w:ilvl="7" w:tplc="04260003" w:tentative="1">
      <w:start w:val="1"/>
      <w:numFmt w:val="bullet"/>
      <w:lvlText w:val="o"/>
      <w:lvlJc w:val="left"/>
      <w:pPr>
        <w:ind w:left="5684" w:hanging="360"/>
      </w:pPr>
      <w:rPr>
        <w:rFonts w:ascii="Courier New" w:hAnsi="Courier New" w:cs="Courier New" w:hint="default"/>
      </w:rPr>
    </w:lvl>
    <w:lvl w:ilvl="8" w:tplc="04260005" w:tentative="1">
      <w:start w:val="1"/>
      <w:numFmt w:val="bullet"/>
      <w:lvlText w:val=""/>
      <w:lvlJc w:val="left"/>
      <w:pPr>
        <w:ind w:left="6404" w:hanging="360"/>
      </w:pPr>
      <w:rPr>
        <w:rFonts w:ascii="Wingdings" w:hAnsi="Wingdings" w:hint="default"/>
      </w:rPr>
    </w:lvl>
  </w:abstractNum>
  <w:abstractNum w:abstractNumId="10" w15:restartNumberingAfterBreak="0">
    <w:nsid w:val="16A7268D"/>
    <w:multiLevelType w:val="hybridMultilevel"/>
    <w:tmpl w:val="57DCFF50"/>
    <w:lvl w:ilvl="0" w:tplc="0426000F">
      <w:start w:val="1"/>
      <w:numFmt w:val="decimal"/>
      <w:lvlText w:val="%1."/>
      <w:lvlJc w:val="left"/>
      <w:pPr>
        <w:ind w:left="785" w:hanging="360"/>
      </w:p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abstractNum w:abstractNumId="11" w15:restartNumberingAfterBreak="0">
    <w:nsid w:val="17B47D89"/>
    <w:multiLevelType w:val="hybridMultilevel"/>
    <w:tmpl w:val="5A7A963C"/>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2" w15:restartNumberingAfterBreak="0">
    <w:nsid w:val="18051F0E"/>
    <w:multiLevelType w:val="hybridMultilevel"/>
    <w:tmpl w:val="9258C22A"/>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3" w15:restartNumberingAfterBreak="0">
    <w:nsid w:val="1F05492D"/>
    <w:multiLevelType w:val="hybridMultilevel"/>
    <w:tmpl w:val="8C005EE4"/>
    <w:lvl w:ilvl="0" w:tplc="04260011">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14" w15:restartNumberingAfterBreak="0">
    <w:nsid w:val="243C52BA"/>
    <w:multiLevelType w:val="hybridMultilevel"/>
    <w:tmpl w:val="BA4EB63C"/>
    <w:lvl w:ilvl="0" w:tplc="33440DA4">
      <w:start w:val="1"/>
      <w:numFmt w:val="upp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5" w15:restartNumberingAfterBreak="0">
    <w:nsid w:val="25A13C5C"/>
    <w:multiLevelType w:val="hybridMultilevel"/>
    <w:tmpl w:val="8AD234B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2A9F6284"/>
    <w:multiLevelType w:val="hybridMultilevel"/>
    <w:tmpl w:val="73CCF2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2C0C1166"/>
    <w:multiLevelType w:val="hybridMultilevel"/>
    <w:tmpl w:val="3842CF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8" w15:restartNumberingAfterBreak="0">
    <w:nsid w:val="2CC403D8"/>
    <w:multiLevelType w:val="hybridMultilevel"/>
    <w:tmpl w:val="45AA093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2E5E76E5"/>
    <w:multiLevelType w:val="hybridMultilevel"/>
    <w:tmpl w:val="73CCF2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0" w15:restartNumberingAfterBreak="0">
    <w:nsid w:val="33EE7429"/>
    <w:multiLevelType w:val="hybridMultilevel"/>
    <w:tmpl w:val="6C8E03A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1" w15:restartNumberingAfterBreak="0">
    <w:nsid w:val="346F5193"/>
    <w:multiLevelType w:val="hybridMultilevel"/>
    <w:tmpl w:val="4A38A2B0"/>
    <w:lvl w:ilvl="0" w:tplc="BEA2CD6C">
      <w:start w:val="1"/>
      <w:numFmt w:val="lowerRoman"/>
      <w:lvlText w:val="%1."/>
      <w:lvlJc w:val="left"/>
      <w:pPr>
        <w:ind w:left="1080"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2" w15:restartNumberingAfterBreak="0">
    <w:nsid w:val="36FD34B1"/>
    <w:multiLevelType w:val="hybridMultilevel"/>
    <w:tmpl w:val="D5D298C4"/>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38C34AA8"/>
    <w:multiLevelType w:val="hybridMultilevel"/>
    <w:tmpl w:val="AFE8DB0E"/>
    <w:lvl w:ilvl="0" w:tplc="E496F9A8">
      <w:start w:val="1970"/>
      <w:numFmt w:val="bullet"/>
      <w:lvlText w:val="-"/>
      <w:lvlJc w:val="left"/>
      <w:pPr>
        <w:ind w:left="720" w:hanging="360"/>
      </w:pPr>
      <w:rPr>
        <w:rFonts w:ascii="Times New Roman" w:eastAsia="Calibri" w:hAnsi="Times New Roman" w:cs="Times New Roman"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24" w15:restartNumberingAfterBreak="0">
    <w:nsid w:val="3B6A076C"/>
    <w:multiLevelType w:val="hybridMultilevel"/>
    <w:tmpl w:val="C0562066"/>
    <w:lvl w:ilvl="0" w:tplc="BBB6D80C">
      <w:start w:val="1"/>
      <w:numFmt w:val="decimal"/>
      <w:lvlText w:val="%1)"/>
      <w:lvlJc w:val="left"/>
      <w:pPr>
        <w:ind w:left="360" w:hanging="360"/>
      </w:pPr>
    </w:lvl>
    <w:lvl w:ilvl="1" w:tplc="04260019">
      <w:start w:val="1"/>
      <w:numFmt w:val="lowerLetter"/>
      <w:lvlText w:val="%2."/>
      <w:lvlJc w:val="left"/>
      <w:pPr>
        <w:ind w:left="1080" w:hanging="360"/>
      </w:pPr>
    </w:lvl>
    <w:lvl w:ilvl="2" w:tplc="0426001B">
      <w:start w:val="1"/>
      <w:numFmt w:val="lowerRoman"/>
      <w:lvlText w:val="%3."/>
      <w:lvlJc w:val="right"/>
      <w:pPr>
        <w:ind w:left="1800" w:hanging="180"/>
      </w:pPr>
    </w:lvl>
    <w:lvl w:ilvl="3" w:tplc="0426000F">
      <w:start w:val="1"/>
      <w:numFmt w:val="decimal"/>
      <w:lvlText w:val="%4."/>
      <w:lvlJc w:val="left"/>
      <w:pPr>
        <w:ind w:left="2520" w:hanging="360"/>
      </w:pPr>
    </w:lvl>
    <w:lvl w:ilvl="4" w:tplc="04260019">
      <w:start w:val="1"/>
      <w:numFmt w:val="lowerLetter"/>
      <w:lvlText w:val="%5."/>
      <w:lvlJc w:val="left"/>
      <w:pPr>
        <w:ind w:left="3240" w:hanging="360"/>
      </w:pPr>
    </w:lvl>
    <w:lvl w:ilvl="5" w:tplc="0426001B">
      <w:start w:val="1"/>
      <w:numFmt w:val="lowerRoman"/>
      <w:lvlText w:val="%6."/>
      <w:lvlJc w:val="right"/>
      <w:pPr>
        <w:ind w:left="3960" w:hanging="180"/>
      </w:pPr>
    </w:lvl>
    <w:lvl w:ilvl="6" w:tplc="0426000F">
      <w:start w:val="1"/>
      <w:numFmt w:val="decimal"/>
      <w:lvlText w:val="%7."/>
      <w:lvlJc w:val="left"/>
      <w:pPr>
        <w:ind w:left="4680" w:hanging="360"/>
      </w:pPr>
    </w:lvl>
    <w:lvl w:ilvl="7" w:tplc="04260019">
      <w:start w:val="1"/>
      <w:numFmt w:val="lowerLetter"/>
      <w:lvlText w:val="%8."/>
      <w:lvlJc w:val="left"/>
      <w:pPr>
        <w:ind w:left="5400" w:hanging="360"/>
      </w:pPr>
    </w:lvl>
    <w:lvl w:ilvl="8" w:tplc="0426001B">
      <w:start w:val="1"/>
      <w:numFmt w:val="lowerRoman"/>
      <w:lvlText w:val="%9."/>
      <w:lvlJc w:val="right"/>
      <w:pPr>
        <w:ind w:left="6120" w:hanging="180"/>
      </w:pPr>
    </w:lvl>
  </w:abstractNum>
  <w:abstractNum w:abstractNumId="25" w15:restartNumberingAfterBreak="0">
    <w:nsid w:val="3B73744B"/>
    <w:multiLevelType w:val="hybridMultilevel"/>
    <w:tmpl w:val="00B68786"/>
    <w:lvl w:ilvl="0" w:tplc="347AA1BA">
      <w:start w:val="1"/>
      <w:numFmt w:val="decimal"/>
      <w:lvlText w:val="%1)"/>
      <w:lvlJc w:val="left"/>
      <w:pPr>
        <w:ind w:left="486" w:hanging="360"/>
      </w:pPr>
      <w:rPr>
        <w:rFonts w:hint="default"/>
      </w:rPr>
    </w:lvl>
    <w:lvl w:ilvl="1" w:tplc="04260019" w:tentative="1">
      <w:start w:val="1"/>
      <w:numFmt w:val="lowerLetter"/>
      <w:lvlText w:val="%2."/>
      <w:lvlJc w:val="left"/>
      <w:pPr>
        <w:ind w:left="1206" w:hanging="360"/>
      </w:pPr>
    </w:lvl>
    <w:lvl w:ilvl="2" w:tplc="0426001B" w:tentative="1">
      <w:start w:val="1"/>
      <w:numFmt w:val="lowerRoman"/>
      <w:lvlText w:val="%3."/>
      <w:lvlJc w:val="right"/>
      <w:pPr>
        <w:ind w:left="1926" w:hanging="180"/>
      </w:pPr>
    </w:lvl>
    <w:lvl w:ilvl="3" w:tplc="0426000F" w:tentative="1">
      <w:start w:val="1"/>
      <w:numFmt w:val="decimal"/>
      <w:lvlText w:val="%4."/>
      <w:lvlJc w:val="left"/>
      <w:pPr>
        <w:ind w:left="2646" w:hanging="360"/>
      </w:pPr>
    </w:lvl>
    <w:lvl w:ilvl="4" w:tplc="04260019" w:tentative="1">
      <w:start w:val="1"/>
      <w:numFmt w:val="lowerLetter"/>
      <w:lvlText w:val="%5."/>
      <w:lvlJc w:val="left"/>
      <w:pPr>
        <w:ind w:left="3366" w:hanging="360"/>
      </w:pPr>
    </w:lvl>
    <w:lvl w:ilvl="5" w:tplc="0426001B" w:tentative="1">
      <w:start w:val="1"/>
      <w:numFmt w:val="lowerRoman"/>
      <w:lvlText w:val="%6."/>
      <w:lvlJc w:val="right"/>
      <w:pPr>
        <w:ind w:left="4086" w:hanging="180"/>
      </w:pPr>
    </w:lvl>
    <w:lvl w:ilvl="6" w:tplc="0426000F" w:tentative="1">
      <w:start w:val="1"/>
      <w:numFmt w:val="decimal"/>
      <w:lvlText w:val="%7."/>
      <w:lvlJc w:val="left"/>
      <w:pPr>
        <w:ind w:left="4806" w:hanging="360"/>
      </w:pPr>
    </w:lvl>
    <w:lvl w:ilvl="7" w:tplc="04260019" w:tentative="1">
      <w:start w:val="1"/>
      <w:numFmt w:val="lowerLetter"/>
      <w:lvlText w:val="%8."/>
      <w:lvlJc w:val="left"/>
      <w:pPr>
        <w:ind w:left="5526" w:hanging="360"/>
      </w:pPr>
    </w:lvl>
    <w:lvl w:ilvl="8" w:tplc="0426001B" w:tentative="1">
      <w:start w:val="1"/>
      <w:numFmt w:val="lowerRoman"/>
      <w:lvlText w:val="%9."/>
      <w:lvlJc w:val="right"/>
      <w:pPr>
        <w:ind w:left="6246" w:hanging="180"/>
      </w:pPr>
    </w:lvl>
  </w:abstractNum>
  <w:abstractNum w:abstractNumId="26" w15:restartNumberingAfterBreak="0">
    <w:nsid w:val="3E697207"/>
    <w:multiLevelType w:val="hybridMultilevel"/>
    <w:tmpl w:val="99B43E5E"/>
    <w:lvl w:ilvl="0" w:tplc="38988584">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45186CEC"/>
    <w:multiLevelType w:val="hybridMultilevel"/>
    <w:tmpl w:val="3AC050A0"/>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8" w15:restartNumberingAfterBreak="0">
    <w:nsid w:val="47137A88"/>
    <w:multiLevelType w:val="hybridMultilevel"/>
    <w:tmpl w:val="18105EE6"/>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9" w15:restartNumberingAfterBreak="0">
    <w:nsid w:val="499053A0"/>
    <w:multiLevelType w:val="hybridMultilevel"/>
    <w:tmpl w:val="73CCF27A"/>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4C964A9B"/>
    <w:multiLevelType w:val="hybridMultilevel"/>
    <w:tmpl w:val="E4B0B950"/>
    <w:lvl w:ilvl="0" w:tplc="0A2EE0AC">
      <w:start w:val="1"/>
      <w:numFmt w:val="lowerLetter"/>
      <w:lvlText w:val="%1)"/>
      <w:lvlJc w:val="left"/>
      <w:pPr>
        <w:ind w:left="540" w:hanging="360"/>
      </w:pPr>
      <w:rPr>
        <w:rFonts w:hint="default"/>
      </w:rPr>
    </w:lvl>
    <w:lvl w:ilvl="1" w:tplc="04260019" w:tentative="1">
      <w:start w:val="1"/>
      <w:numFmt w:val="lowerLetter"/>
      <w:lvlText w:val="%2."/>
      <w:lvlJc w:val="left"/>
      <w:pPr>
        <w:ind w:left="1260" w:hanging="360"/>
      </w:pPr>
    </w:lvl>
    <w:lvl w:ilvl="2" w:tplc="0426001B" w:tentative="1">
      <w:start w:val="1"/>
      <w:numFmt w:val="lowerRoman"/>
      <w:lvlText w:val="%3."/>
      <w:lvlJc w:val="right"/>
      <w:pPr>
        <w:ind w:left="1980" w:hanging="180"/>
      </w:pPr>
    </w:lvl>
    <w:lvl w:ilvl="3" w:tplc="0426000F" w:tentative="1">
      <w:start w:val="1"/>
      <w:numFmt w:val="decimal"/>
      <w:lvlText w:val="%4."/>
      <w:lvlJc w:val="left"/>
      <w:pPr>
        <w:ind w:left="2700" w:hanging="360"/>
      </w:pPr>
    </w:lvl>
    <w:lvl w:ilvl="4" w:tplc="04260019" w:tentative="1">
      <w:start w:val="1"/>
      <w:numFmt w:val="lowerLetter"/>
      <w:lvlText w:val="%5."/>
      <w:lvlJc w:val="left"/>
      <w:pPr>
        <w:ind w:left="3420" w:hanging="360"/>
      </w:pPr>
    </w:lvl>
    <w:lvl w:ilvl="5" w:tplc="0426001B" w:tentative="1">
      <w:start w:val="1"/>
      <w:numFmt w:val="lowerRoman"/>
      <w:lvlText w:val="%6."/>
      <w:lvlJc w:val="right"/>
      <w:pPr>
        <w:ind w:left="4140" w:hanging="180"/>
      </w:pPr>
    </w:lvl>
    <w:lvl w:ilvl="6" w:tplc="0426000F" w:tentative="1">
      <w:start w:val="1"/>
      <w:numFmt w:val="decimal"/>
      <w:lvlText w:val="%7."/>
      <w:lvlJc w:val="left"/>
      <w:pPr>
        <w:ind w:left="4860" w:hanging="360"/>
      </w:pPr>
    </w:lvl>
    <w:lvl w:ilvl="7" w:tplc="04260019" w:tentative="1">
      <w:start w:val="1"/>
      <w:numFmt w:val="lowerLetter"/>
      <w:lvlText w:val="%8."/>
      <w:lvlJc w:val="left"/>
      <w:pPr>
        <w:ind w:left="5580" w:hanging="360"/>
      </w:pPr>
    </w:lvl>
    <w:lvl w:ilvl="8" w:tplc="0426001B" w:tentative="1">
      <w:start w:val="1"/>
      <w:numFmt w:val="lowerRoman"/>
      <w:lvlText w:val="%9."/>
      <w:lvlJc w:val="right"/>
      <w:pPr>
        <w:ind w:left="6300" w:hanging="180"/>
      </w:pPr>
    </w:lvl>
  </w:abstractNum>
  <w:abstractNum w:abstractNumId="31" w15:restartNumberingAfterBreak="0">
    <w:nsid w:val="4F885E18"/>
    <w:multiLevelType w:val="hybridMultilevel"/>
    <w:tmpl w:val="EC646566"/>
    <w:lvl w:ilvl="0" w:tplc="E496F9A8">
      <w:start w:val="1970"/>
      <w:numFmt w:val="bullet"/>
      <w:lvlText w:val="-"/>
      <w:lvlJc w:val="left"/>
      <w:pPr>
        <w:ind w:left="720" w:hanging="360"/>
      </w:pPr>
      <w:rPr>
        <w:rFonts w:ascii="Times New Roman" w:eastAsia="Calibri" w:hAnsi="Times New Roman" w:cs="Times New Roman"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2" w15:restartNumberingAfterBreak="0">
    <w:nsid w:val="50D37DCB"/>
    <w:multiLevelType w:val="hybridMultilevel"/>
    <w:tmpl w:val="DD6AB3C8"/>
    <w:lvl w:ilvl="0" w:tplc="657CE230">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58BB3ECC"/>
    <w:multiLevelType w:val="hybridMultilevel"/>
    <w:tmpl w:val="3C9C983C"/>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5FD95DB1"/>
    <w:multiLevelType w:val="hybridMultilevel"/>
    <w:tmpl w:val="D778C374"/>
    <w:lvl w:ilvl="0" w:tplc="82D80FB4">
      <w:start w:val="1"/>
      <w:numFmt w:val="decimal"/>
      <w:lvlText w:val="%1."/>
      <w:lvlJc w:val="left"/>
      <w:pPr>
        <w:ind w:left="720" w:hanging="360"/>
      </w:pPr>
      <w:rPr>
        <w:rFonts w:hint="default"/>
        <w:color w:val="00B05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67D75F11"/>
    <w:multiLevelType w:val="hybridMultilevel"/>
    <w:tmpl w:val="A4C48C5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6" w15:restartNumberingAfterBreak="0">
    <w:nsid w:val="688A556D"/>
    <w:multiLevelType w:val="hybridMultilevel"/>
    <w:tmpl w:val="F6641370"/>
    <w:lvl w:ilvl="0" w:tplc="1012D5CE">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37" w15:restartNumberingAfterBreak="0">
    <w:nsid w:val="68F82D8F"/>
    <w:multiLevelType w:val="hybridMultilevel"/>
    <w:tmpl w:val="A04AB172"/>
    <w:lvl w:ilvl="0" w:tplc="61DE0E44">
      <w:start w:val="1"/>
      <w:numFmt w:val="upperRoman"/>
      <w:lvlText w:val="%1."/>
      <w:lvlJc w:val="left"/>
      <w:pPr>
        <w:ind w:left="861" w:hanging="72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8" w15:restartNumberingAfterBreak="0">
    <w:nsid w:val="722A069C"/>
    <w:multiLevelType w:val="hybridMultilevel"/>
    <w:tmpl w:val="EA2678A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9" w15:restartNumberingAfterBreak="0">
    <w:nsid w:val="75C85CC2"/>
    <w:multiLevelType w:val="hybridMultilevel"/>
    <w:tmpl w:val="CAB04FC2"/>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0" w15:restartNumberingAfterBreak="0">
    <w:nsid w:val="770B3FE9"/>
    <w:multiLevelType w:val="hybridMultilevel"/>
    <w:tmpl w:val="B9AC864E"/>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1" w15:restartNumberingAfterBreak="0">
    <w:nsid w:val="7AC1099B"/>
    <w:multiLevelType w:val="hybridMultilevel"/>
    <w:tmpl w:val="45AA093E"/>
    <w:lvl w:ilvl="0" w:tplc="04260011">
      <w:start w:val="1"/>
      <w:numFmt w:val="decimal"/>
      <w:lvlText w:val="%1)"/>
      <w:lvlJc w:val="left"/>
      <w:pPr>
        <w:ind w:left="720" w:hanging="360"/>
      </w:p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42" w15:restartNumberingAfterBreak="0">
    <w:nsid w:val="7F98416B"/>
    <w:multiLevelType w:val="hybridMultilevel"/>
    <w:tmpl w:val="AA144976"/>
    <w:lvl w:ilvl="0" w:tplc="04260011">
      <w:start w:val="1"/>
      <w:numFmt w:val="decimal"/>
      <w:lvlText w:val="%1)"/>
      <w:lvlJc w:val="left"/>
      <w:pPr>
        <w:ind w:left="36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837720031">
    <w:abstractNumId w:val="10"/>
  </w:num>
  <w:num w:numId="2" w16cid:durableId="376121915">
    <w:abstractNumId w:val="17"/>
  </w:num>
  <w:num w:numId="3" w16cid:durableId="1829666545">
    <w:abstractNumId w:val="40"/>
  </w:num>
  <w:num w:numId="4" w16cid:durableId="1266579372">
    <w:abstractNumId w:val="0"/>
  </w:num>
  <w:num w:numId="5" w16cid:durableId="1937057633">
    <w:abstractNumId w:val="33"/>
  </w:num>
  <w:num w:numId="6" w16cid:durableId="1484084903">
    <w:abstractNumId w:val="21"/>
  </w:num>
  <w:num w:numId="7" w16cid:durableId="744569373">
    <w:abstractNumId w:val="14"/>
  </w:num>
  <w:num w:numId="8" w16cid:durableId="2075739667">
    <w:abstractNumId w:val="37"/>
  </w:num>
  <w:num w:numId="9" w16cid:durableId="1954551450">
    <w:abstractNumId w:val="15"/>
  </w:num>
  <w:num w:numId="10" w16cid:durableId="947009802">
    <w:abstractNumId w:val="25"/>
  </w:num>
  <w:num w:numId="11" w16cid:durableId="812257034">
    <w:abstractNumId w:val="8"/>
  </w:num>
  <w:num w:numId="12" w16cid:durableId="599528751">
    <w:abstractNumId w:val="4"/>
  </w:num>
  <w:num w:numId="13" w16cid:durableId="1168866051">
    <w:abstractNumId w:val="29"/>
  </w:num>
  <w:num w:numId="14" w16cid:durableId="1917207686">
    <w:abstractNumId w:val="42"/>
  </w:num>
  <w:num w:numId="15" w16cid:durableId="1786389770">
    <w:abstractNumId w:val="16"/>
  </w:num>
  <w:num w:numId="16" w16cid:durableId="10882933">
    <w:abstractNumId w:val="19"/>
  </w:num>
  <w:num w:numId="17" w16cid:durableId="1701666764">
    <w:abstractNumId w:val="3"/>
  </w:num>
  <w:num w:numId="18" w16cid:durableId="1760366894">
    <w:abstractNumId w:val="22"/>
  </w:num>
  <w:num w:numId="19" w16cid:durableId="1158613474">
    <w:abstractNumId w:val="1"/>
  </w:num>
  <w:num w:numId="20" w16cid:durableId="15338218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138394619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473569610">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626667271">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52771872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64764898">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1524779990">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848059428">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999769073">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66928472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988590008">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19885611">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51014202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160642533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902980359">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993483527">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71163750">
    <w:abstractNumId w:val="31"/>
  </w:num>
  <w:num w:numId="37" w16cid:durableId="52588547">
    <w:abstractNumId w:val="23"/>
  </w:num>
  <w:num w:numId="38" w16cid:durableId="1631398580">
    <w:abstractNumId w:val="36"/>
  </w:num>
  <w:num w:numId="39" w16cid:durableId="1051730735">
    <w:abstractNumId w:val="26"/>
  </w:num>
  <w:num w:numId="40" w16cid:durableId="1824469403">
    <w:abstractNumId w:val="6"/>
  </w:num>
  <w:num w:numId="41" w16cid:durableId="1254164453">
    <w:abstractNumId w:val="34"/>
  </w:num>
  <w:num w:numId="42" w16cid:durableId="922422219">
    <w:abstractNumId w:val="32"/>
  </w:num>
  <w:num w:numId="43" w16cid:durableId="1915629289">
    <w:abstractNumId w:val="30"/>
  </w:num>
  <w:num w:numId="44" w16cid:durableId="812526409">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C5702"/>
    <w:rsid w:val="000017E0"/>
    <w:rsid w:val="0000222E"/>
    <w:rsid w:val="00002B74"/>
    <w:rsid w:val="00002DA7"/>
    <w:rsid w:val="00004A9E"/>
    <w:rsid w:val="00006B06"/>
    <w:rsid w:val="00007153"/>
    <w:rsid w:val="000075EA"/>
    <w:rsid w:val="00007EA0"/>
    <w:rsid w:val="00011115"/>
    <w:rsid w:val="000121DE"/>
    <w:rsid w:val="0001280C"/>
    <w:rsid w:val="000129CB"/>
    <w:rsid w:val="00012B30"/>
    <w:rsid w:val="00012EE5"/>
    <w:rsid w:val="00013088"/>
    <w:rsid w:val="000132BA"/>
    <w:rsid w:val="0001392B"/>
    <w:rsid w:val="0001669F"/>
    <w:rsid w:val="00016A21"/>
    <w:rsid w:val="00016CD7"/>
    <w:rsid w:val="00020228"/>
    <w:rsid w:val="00020808"/>
    <w:rsid w:val="00021A24"/>
    <w:rsid w:val="0002322C"/>
    <w:rsid w:val="00023F9D"/>
    <w:rsid w:val="00024F88"/>
    <w:rsid w:val="00025E61"/>
    <w:rsid w:val="000263E6"/>
    <w:rsid w:val="00026DC7"/>
    <w:rsid w:val="00027310"/>
    <w:rsid w:val="000313E7"/>
    <w:rsid w:val="00031427"/>
    <w:rsid w:val="0003210E"/>
    <w:rsid w:val="00032C3D"/>
    <w:rsid w:val="00033D3C"/>
    <w:rsid w:val="00033F45"/>
    <w:rsid w:val="00034A1B"/>
    <w:rsid w:val="00035486"/>
    <w:rsid w:val="00036248"/>
    <w:rsid w:val="000364EC"/>
    <w:rsid w:val="00036D70"/>
    <w:rsid w:val="00037523"/>
    <w:rsid w:val="00037722"/>
    <w:rsid w:val="00040599"/>
    <w:rsid w:val="000408A1"/>
    <w:rsid w:val="00040F97"/>
    <w:rsid w:val="000413A2"/>
    <w:rsid w:val="0004220E"/>
    <w:rsid w:val="00042A2C"/>
    <w:rsid w:val="00042EA5"/>
    <w:rsid w:val="00043030"/>
    <w:rsid w:val="00043766"/>
    <w:rsid w:val="00043A83"/>
    <w:rsid w:val="00043CEA"/>
    <w:rsid w:val="00045D59"/>
    <w:rsid w:val="0004608C"/>
    <w:rsid w:val="000461A9"/>
    <w:rsid w:val="00047660"/>
    <w:rsid w:val="00047EAE"/>
    <w:rsid w:val="0005049E"/>
    <w:rsid w:val="0005085D"/>
    <w:rsid w:val="00050A99"/>
    <w:rsid w:val="00051B0B"/>
    <w:rsid w:val="00051F7D"/>
    <w:rsid w:val="000520AB"/>
    <w:rsid w:val="00052CD8"/>
    <w:rsid w:val="00053ACF"/>
    <w:rsid w:val="00054BBC"/>
    <w:rsid w:val="000555C1"/>
    <w:rsid w:val="00055825"/>
    <w:rsid w:val="00055BB6"/>
    <w:rsid w:val="00056572"/>
    <w:rsid w:val="000579E6"/>
    <w:rsid w:val="000601AC"/>
    <w:rsid w:val="000610E1"/>
    <w:rsid w:val="00061DB5"/>
    <w:rsid w:val="00061FC1"/>
    <w:rsid w:val="0006388B"/>
    <w:rsid w:val="000641EB"/>
    <w:rsid w:val="000646E3"/>
    <w:rsid w:val="00064A69"/>
    <w:rsid w:val="00065846"/>
    <w:rsid w:val="00066DD9"/>
    <w:rsid w:val="00067288"/>
    <w:rsid w:val="000679B0"/>
    <w:rsid w:val="00067AAE"/>
    <w:rsid w:val="00070826"/>
    <w:rsid w:val="0007115F"/>
    <w:rsid w:val="000711B0"/>
    <w:rsid w:val="00072472"/>
    <w:rsid w:val="00072507"/>
    <w:rsid w:val="0007254F"/>
    <w:rsid w:val="00072593"/>
    <w:rsid w:val="00072982"/>
    <w:rsid w:val="00073168"/>
    <w:rsid w:val="00073864"/>
    <w:rsid w:val="00074007"/>
    <w:rsid w:val="00074BAD"/>
    <w:rsid w:val="00074E44"/>
    <w:rsid w:val="00075455"/>
    <w:rsid w:val="00075A39"/>
    <w:rsid w:val="00075E38"/>
    <w:rsid w:val="00075EBD"/>
    <w:rsid w:val="00077FE4"/>
    <w:rsid w:val="000808C2"/>
    <w:rsid w:val="00080F76"/>
    <w:rsid w:val="00082390"/>
    <w:rsid w:val="00082C0A"/>
    <w:rsid w:val="00082F1F"/>
    <w:rsid w:val="00083AFB"/>
    <w:rsid w:val="00083B57"/>
    <w:rsid w:val="000840C0"/>
    <w:rsid w:val="000842C7"/>
    <w:rsid w:val="0008463C"/>
    <w:rsid w:val="0008531A"/>
    <w:rsid w:val="00085B17"/>
    <w:rsid w:val="0008639E"/>
    <w:rsid w:val="00087821"/>
    <w:rsid w:val="00090BC0"/>
    <w:rsid w:val="00091179"/>
    <w:rsid w:val="00091B41"/>
    <w:rsid w:val="00092416"/>
    <w:rsid w:val="0009276C"/>
    <w:rsid w:val="00092DC2"/>
    <w:rsid w:val="00092EA7"/>
    <w:rsid w:val="00094E61"/>
    <w:rsid w:val="00095793"/>
    <w:rsid w:val="000958FF"/>
    <w:rsid w:val="00096416"/>
    <w:rsid w:val="00096794"/>
    <w:rsid w:val="000973BC"/>
    <w:rsid w:val="00097CBD"/>
    <w:rsid w:val="000A099D"/>
    <w:rsid w:val="000A0A28"/>
    <w:rsid w:val="000A0CB1"/>
    <w:rsid w:val="000A1977"/>
    <w:rsid w:val="000A198F"/>
    <w:rsid w:val="000A20BB"/>
    <w:rsid w:val="000A22B1"/>
    <w:rsid w:val="000A3FA9"/>
    <w:rsid w:val="000A4C9D"/>
    <w:rsid w:val="000A5033"/>
    <w:rsid w:val="000A521B"/>
    <w:rsid w:val="000A56C7"/>
    <w:rsid w:val="000A5D0D"/>
    <w:rsid w:val="000A5DE2"/>
    <w:rsid w:val="000A6C9A"/>
    <w:rsid w:val="000A6DBC"/>
    <w:rsid w:val="000A6E12"/>
    <w:rsid w:val="000A6EE4"/>
    <w:rsid w:val="000A75DF"/>
    <w:rsid w:val="000A7680"/>
    <w:rsid w:val="000A787D"/>
    <w:rsid w:val="000B12B7"/>
    <w:rsid w:val="000B1FE9"/>
    <w:rsid w:val="000B462F"/>
    <w:rsid w:val="000B6B55"/>
    <w:rsid w:val="000B6EA3"/>
    <w:rsid w:val="000B7F3F"/>
    <w:rsid w:val="000C01F2"/>
    <w:rsid w:val="000C06ED"/>
    <w:rsid w:val="000C2BB9"/>
    <w:rsid w:val="000C5586"/>
    <w:rsid w:val="000C5AB5"/>
    <w:rsid w:val="000C5D48"/>
    <w:rsid w:val="000C6092"/>
    <w:rsid w:val="000C6141"/>
    <w:rsid w:val="000C722C"/>
    <w:rsid w:val="000C7253"/>
    <w:rsid w:val="000D14B3"/>
    <w:rsid w:val="000D1A6A"/>
    <w:rsid w:val="000D2564"/>
    <w:rsid w:val="000D38DE"/>
    <w:rsid w:val="000D427B"/>
    <w:rsid w:val="000D4ACA"/>
    <w:rsid w:val="000D522E"/>
    <w:rsid w:val="000D7ECB"/>
    <w:rsid w:val="000E1031"/>
    <w:rsid w:val="000E1DB8"/>
    <w:rsid w:val="000E1DE2"/>
    <w:rsid w:val="000E21B5"/>
    <w:rsid w:val="000E2332"/>
    <w:rsid w:val="000E2B6D"/>
    <w:rsid w:val="000E2CF9"/>
    <w:rsid w:val="000E36E5"/>
    <w:rsid w:val="000E5BCE"/>
    <w:rsid w:val="000E5ED1"/>
    <w:rsid w:val="000E61A5"/>
    <w:rsid w:val="000E73C7"/>
    <w:rsid w:val="000F0B17"/>
    <w:rsid w:val="000F23FE"/>
    <w:rsid w:val="000F257F"/>
    <w:rsid w:val="000F2903"/>
    <w:rsid w:val="000F2BBC"/>
    <w:rsid w:val="000F2F3A"/>
    <w:rsid w:val="000F3AE4"/>
    <w:rsid w:val="000F3CB2"/>
    <w:rsid w:val="000F404D"/>
    <w:rsid w:val="000F5890"/>
    <w:rsid w:val="001010BA"/>
    <w:rsid w:val="00101D98"/>
    <w:rsid w:val="00102902"/>
    <w:rsid w:val="001032F4"/>
    <w:rsid w:val="00104232"/>
    <w:rsid w:val="00104AF5"/>
    <w:rsid w:val="00104EDB"/>
    <w:rsid w:val="00105AEB"/>
    <w:rsid w:val="00106125"/>
    <w:rsid w:val="00106181"/>
    <w:rsid w:val="00106316"/>
    <w:rsid w:val="00106E10"/>
    <w:rsid w:val="00106F97"/>
    <w:rsid w:val="00107A1F"/>
    <w:rsid w:val="0011024E"/>
    <w:rsid w:val="00110B86"/>
    <w:rsid w:val="00111EC9"/>
    <w:rsid w:val="0011230D"/>
    <w:rsid w:val="00113A88"/>
    <w:rsid w:val="001143FF"/>
    <w:rsid w:val="00115C4F"/>
    <w:rsid w:val="00116097"/>
    <w:rsid w:val="001166F1"/>
    <w:rsid w:val="00116891"/>
    <w:rsid w:val="00116A9D"/>
    <w:rsid w:val="001172F2"/>
    <w:rsid w:val="0011733B"/>
    <w:rsid w:val="00120DD3"/>
    <w:rsid w:val="001218EE"/>
    <w:rsid w:val="00121C46"/>
    <w:rsid w:val="001229BD"/>
    <w:rsid w:val="00122F33"/>
    <w:rsid w:val="001231DD"/>
    <w:rsid w:val="0012351C"/>
    <w:rsid w:val="0012358C"/>
    <w:rsid w:val="00123BB7"/>
    <w:rsid w:val="001248C1"/>
    <w:rsid w:val="001251F7"/>
    <w:rsid w:val="00127A1F"/>
    <w:rsid w:val="00127AE6"/>
    <w:rsid w:val="00127C1A"/>
    <w:rsid w:val="00130117"/>
    <w:rsid w:val="00130A62"/>
    <w:rsid w:val="00130E37"/>
    <w:rsid w:val="00131CD1"/>
    <w:rsid w:val="00132F0E"/>
    <w:rsid w:val="001333ED"/>
    <w:rsid w:val="0013460B"/>
    <w:rsid w:val="00134D26"/>
    <w:rsid w:val="00135278"/>
    <w:rsid w:val="00135747"/>
    <w:rsid w:val="00135BC3"/>
    <w:rsid w:val="00136998"/>
    <w:rsid w:val="001376EC"/>
    <w:rsid w:val="00137ADA"/>
    <w:rsid w:val="00137E2E"/>
    <w:rsid w:val="00141402"/>
    <w:rsid w:val="001414F4"/>
    <w:rsid w:val="00141D4F"/>
    <w:rsid w:val="001425D1"/>
    <w:rsid w:val="001438FE"/>
    <w:rsid w:val="00143E57"/>
    <w:rsid w:val="00144200"/>
    <w:rsid w:val="00144FFD"/>
    <w:rsid w:val="001454F0"/>
    <w:rsid w:val="00146925"/>
    <w:rsid w:val="00147E85"/>
    <w:rsid w:val="0015023F"/>
    <w:rsid w:val="00150339"/>
    <w:rsid w:val="00150408"/>
    <w:rsid w:val="0015067C"/>
    <w:rsid w:val="0015120B"/>
    <w:rsid w:val="00151883"/>
    <w:rsid w:val="001528D9"/>
    <w:rsid w:val="00152D78"/>
    <w:rsid w:val="00153C0D"/>
    <w:rsid w:val="00155071"/>
    <w:rsid w:val="00155BBD"/>
    <w:rsid w:val="00155BFC"/>
    <w:rsid w:val="001564B9"/>
    <w:rsid w:val="001566ED"/>
    <w:rsid w:val="00160915"/>
    <w:rsid w:val="00160B58"/>
    <w:rsid w:val="00160C1A"/>
    <w:rsid w:val="0016162B"/>
    <w:rsid w:val="0016169C"/>
    <w:rsid w:val="001644E6"/>
    <w:rsid w:val="001652F8"/>
    <w:rsid w:val="00165878"/>
    <w:rsid w:val="00165A6F"/>
    <w:rsid w:val="00165C28"/>
    <w:rsid w:val="00165CC5"/>
    <w:rsid w:val="00166E71"/>
    <w:rsid w:val="001673DE"/>
    <w:rsid w:val="00167669"/>
    <w:rsid w:val="00170383"/>
    <w:rsid w:val="001714C2"/>
    <w:rsid w:val="00171A5F"/>
    <w:rsid w:val="0017332C"/>
    <w:rsid w:val="00173493"/>
    <w:rsid w:val="0017363D"/>
    <w:rsid w:val="001737E9"/>
    <w:rsid w:val="00173CF5"/>
    <w:rsid w:val="00173FB9"/>
    <w:rsid w:val="00174C7A"/>
    <w:rsid w:val="00175178"/>
    <w:rsid w:val="00175735"/>
    <w:rsid w:val="00176268"/>
    <w:rsid w:val="00176652"/>
    <w:rsid w:val="00180489"/>
    <w:rsid w:val="00180F67"/>
    <w:rsid w:val="00181ACA"/>
    <w:rsid w:val="00182158"/>
    <w:rsid w:val="0018231C"/>
    <w:rsid w:val="001823DE"/>
    <w:rsid w:val="00183602"/>
    <w:rsid w:val="00184086"/>
    <w:rsid w:val="00184390"/>
    <w:rsid w:val="0018499D"/>
    <w:rsid w:val="00185371"/>
    <w:rsid w:val="00185C16"/>
    <w:rsid w:val="00187CA2"/>
    <w:rsid w:val="0019080A"/>
    <w:rsid w:val="001918FE"/>
    <w:rsid w:val="0019235F"/>
    <w:rsid w:val="0019325F"/>
    <w:rsid w:val="001956B2"/>
    <w:rsid w:val="00196A3D"/>
    <w:rsid w:val="00196C4C"/>
    <w:rsid w:val="00197904"/>
    <w:rsid w:val="001A02DF"/>
    <w:rsid w:val="001A20F7"/>
    <w:rsid w:val="001A283B"/>
    <w:rsid w:val="001A33F0"/>
    <w:rsid w:val="001A4369"/>
    <w:rsid w:val="001A4DC0"/>
    <w:rsid w:val="001A5490"/>
    <w:rsid w:val="001A5AD1"/>
    <w:rsid w:val="001A633B"/>
    <w:rsid w:val="001A72AB"/>
    <w:rsid w:val="001A7CEA"/>
    <w:rsid w:val="001B008B"/>
    <w:rsid w:val="001B00EF"/>
    <w:rsid w:val="001B0186"/>
    <w:rsid w:val="001B02D9"/>
    <w:rsid w:val="001B03FB"/>
    <w:rsid w:val="001B13B0"/>
    <w:rsid w:val="001B260F"/>
    <w:rsid w:val="001B3A48"/>
    <w:rsid w:val="001B3BAE"/>
    <w:rsid w:val="001B3FFD"/>
    <w:rsid w:val="001B411C"/>
    <w:rsid w:val="001B4379"/>
    <w:rsid w:val="001B44FD"/>
    <w:rsid w:val="001B46D2"/>
    <w:rsid w:val="001B473B"/>
    <w:rsid w:val="001B483C"/>
    <w:rsid w:val="001B5B84"/>
    <w:rsid w:val="001C0B8F"/>
    <w:rsid w:val="001C0E13"/>
    <w:rsid w:val="001C12F9"/>
    <w:rsid w:val="001C4077"/>
    <w:rsid w:val="001C450D"/>
    <w:rsid w:val="001C4C3B"/>
    <w:rsid w:val="001C62A1"/>
    <w:rsid w:val="001C62E7"/>
    <w:rsid w:val="001C65B2"/>
    <w:rsid w:val="001D0F67"/>
    <w:rsid w:val="001D11A7"/>
    <w:rsid w:val="001D3346"/>
    <w:rsid w:val="001D3FB3"/>
    <w:rsid w:val="001D44A1"/>
    <w:rsid w:val="001D4544"/>
    <w:rsid w:val="001D5753"/>
    <w:rsid w:val="001D576B"/>
    <w:rsid w:val="001D6B17"/>
    <w:rsid w:val="001D7251"/>
    <w:rsid w:val="001D7E5E"/>
    <w:rsid w:val="001E03C9"/>
    <w:rsid w:val="001E0688"/>
    <w:rsid w:val="001E09D4"/>
    <w:rsid w:val="001E0EDD"/>
    <w:rsid w:val="001E0FD8"/>
    <w:rsid w:val="001E2C80"/>
    <w:rsid w:val="001E2F20"/>
    <w:rsid w:val="001E3141"/>
    <w:rsid w:val="001E4254"/>
    <w:rsid w:val="001E43E6"/>
    <w:rsid w:val="001E4BC6"/>
    <w:rsid w:val="001E50D6"/>
    <w:rsid w:val="001E57D2"/>
    <w:rsid w:val="001E5928"/>
    <w:rsid w:val="001E5C9D"/>
    <w:rsid w:val="001E7168"/>
    <w:rsid w:val="001E720D"/>
    <w:rsid w:val="001E72DB"/>
    <w:rsid w:val="001E7799"/>
    <w:rsid w:val="001F0481"/>
    <w:rsid w:val="001F183B"/>
    <w:rsid w:val="001F1B7D"/>
    <w:rsid w:val="001F3BD2"/>
    <w:rsid w:val="00201437"/>
    <w:rsid w:val="00202938"/>
    <w:rsid w:val="00203176"/>
    <w:rsid w:val="00203AFB"/>
    <w:rsid w:val="002044D6"/>
    <w:rsid w:val="002048BE"/>
    <w:rsid w:val="002056A3"/>
    <w:rsid w:val="00205833"/>
    <w:rsid w:val="00205D31"/>
    <w:rsid w:val="002066DA"/>
    <w:rsid w:val="002073A5"/>
    <w:rsid w:val="002075D7"/>
    <w:rsid w:val="0021019E"/>
    <w:rsid w:val="0021112D"/>
    <w:rsid w:val="0021114E"/>
    <w:rsid w:val="00211A65"/>
    <w:rsid w:val="00211C0A"/>
    <w:rsid w:val="00212018"/>
    <w:rsid w:val="00212036"/>
    <w:rsid w:val="002125B5"/>
    <w:rsid w:val="00212A78"/>
    <w:rsid w:val="00214540"/>
    <w:rsid w:val="002145A8"/>
    <w:rsid w:val="002149F0"/>
    <w:rsid w:val="00214A75"/>
    <w:rsid w:val="002151B2"/>
    <w:rsid w:val="00216385"/>
    <w:rsid w:val="00216641"/>
    <w:rsid w:val="0021714D"/>
    <w:rsid w:val="002176AA"/>
    <w:rsid w:val="00221606"/>
    <w:rsid w:val="0022163B"/>
    <w:rsid w:val="002227E4"/>
    <w:rsid w:val="002234F2"/>
    <w:rsid w:val="002240DF"/>
    <w:rsid w:val="002254A8"/>
    <w:rsid w:val="0022559B"/>
    <w:rsid w:val="00225B41"/>
    <w:rsid w:val="00227194"/>
    <w:rsid w:val="0023004D"/>
    <w:rsid w:val="0023055F"/>
    <w:rsid w:val="0023072D"/>
    <w:rsid w:val="00230F48"/>
    <w:rsid w:val="00231DD4"/>
    <w:rsid w:val="00232D93"/>
    <w:rsid w:val="00233806"/>
    <w:rsid w:val="0023396E"/>
    <w:rsid w:val="00234C5D"/>
    <w:rsid w:val="002355D6"/>
    <w:rsid w:val="00235635"/>
    <w:rsid w:val="00236351"/>
    <w:rsid w:val="002371DF"/>
    <w:rsid w:val="002373EF"/>
    <w:rsid w:val="00237EBF"/>
    <w:rsid w:val="00240079"/>
    <w:rsid w:val="0024093E"/>
    <w:rsid w:val="00241004"/>
    <w:rsid w:val="0024138B"/>
    <w:rsid w:val="00241713"/>
    <w:rsid w:val="00241E97"/>
    <w:rsid w:val="002425B1"/>
    <w:rsid w:val="00242D88"/>
    <w:rsid w:val="00243125"/>
    <w:rsid w:val="002431A4"/>
    <w:rsid w:val="0024380A"/>
    <w:rsid w:val="00244270"/>
    <w:rsid w:val="00244857"/>
    <w:rsid w:val="00245157"/>
    <w:rsid w:val="002457AE"/>
    <w:rsid w:val="002459C8"/>
    <w:rsid w:val="00247046"/>
    <w:rsid w:val="0024724D"/>
    <w:rsid w:val="00247A3C"/>
    <w:rsid w:val="002503EF"/>
    <w:rsid w:val="002512D4"/>
    <w:rsid w:val="00251FDB"/>
    <w:rsid w:val="002521F5"/>
    <w:rsid w:val="00252384"/>
    <w:rsid w:val="00252D4E"/>
    <w:rsid w:val="00253E38"/>
    <w:rsid w:val="0025447E"/>
    <w:rsid w:val="00254922"/>
    <w:rsid w:val="00255818"/>
    <w:rsid w:val="00257076"/>
    <w:rsid w:val="002576F9"/>
    <w:rsid w:val="002602EA"/>
    <w:rsid w:val="0026038A"/>
    <w:rsid w:val="00260724"/>
    <w:rsid w:val="002615C5"/>
    <w:rsid w:val="00261AB9"/>
    <w:rsid w:val="0026276F"/>
    <w:rsid w:val="00262B3E"/>
    <w:rsid w:val="00262BEA"/>
    <w:rsid w:val="0026347D"/>
    <w:rsid w:val="00263797"/>
    <w:rsid w:val="00263C22"/>
    <w:rsid w:val="002644FE"/>
    <w:rsid w:val="002652D5"/>
    <w:rsid w:val="00265CEB"/>
    <w:rsid w:val="00265FC8"/>
    <w:rsid w:val="00266156"/>
    <w:rsid w:val="00266E73"/>
    <w:rsid w:val="002678AD"/>
    <w:rsid w:val="002702BF"/>
    <w:rsid w:val="00270387"/>
    <w:rsid w:val="00270A4B"/>
    <w:rsid w:val="00270CD1"/>
    <w:rsid w:val="00271463"/>
    <w:rsid w:val="00271694"/>
    <w:rsid w:val="00274208"/>
    <w:rsid w:val="00274F57"/>
    <w:rsid w:val="00275C8E"/>
    <w:rsid w:val="00276587"/>
    <w:rsid w:val="002766B6"/>
    <w:rsid w:val="00276757"/>
    <w:rsid w:val="00276D12"/>
    <w:rsid w:val="00281842"/>
    <w:rsid w:val="0028186E"/>
    <w:rsid w:val="00281B8C"/>
    <w:rsid w:val="00281C49"/>
    <w:rsid w:val="00283336"/>
    <w:rsid w:val="002845BF"/>
    <w:rsid w:val="0028656F"/>
    <w:rsid w:val="002879DE"/>
    <w:rsid w:val="00287A87"/>
    <w:rsid w:val="00287E18"/>
    <w:rsid w:val="00287E30"/>
    <w:rsid w:val="00290FC3"/>
    <w:rsid w:val="0029195F"/>
    <w:rsid w:val="002928D3"/>
    <w:rsid w:val="00292C28"/>
    <w:rsid w:val="00292C8D"/>
    <w:rsid w:val="002938D7"/>
    <w:rsid w:val="002944CE"/>
    <w:rsid w:val="00294ABA"/>
    <w:rsid w:val="00294C5E"/>
    <w:rsid w:val="00294D8C"/>
    <w:rsid w:val="00294FA2"/>
    <w:rsid w:val="002950AA"/>
    <w:rsid w:val="0029628B"/>
    <w:rsid w:val="002965A4"/>
    <w:rsid w:val="00296925"/>
    <w:rsid w:val="002A0062"/>
    <w:rsid w:val="002A0127"/>
    <w:rsid w:val="002A13CB"/>
    <w:rsid w:val="002A165E"/>
    <w:rsid w:val="002A1773"/>
    <w:rsid w:val="002A2831"/>
    <w:rsid w:val="002A2851"/>
    <w:rsid w:val="002A2BC7"/>
    <w:rsid w:val="002A32B9"/>
    <w:rsid w:val="002A357C"/>
    <w:rsid w:val="002A61C9"/>
    <w:rsid w:val="002A75E1"/>
    <w:rsid w:val="002B2ABF"/>
    <w:rsid w:val="002B3ABD"/>
    <w:rsid w:val="002B47E5"/>
    <w:rsid w:val="002B5C78"/>
    <w:rsid w:val="002B5C9F"/>
    <w:rsid w:val="002B70B5"/>
    <w:rsid w:val="002B7A3D"/>
    <w:rsid w:val="002B7E07"/>
    <w:rsid w:val="002C080F"/>
    <w:rsid w:val="002C2588"/>
    <w:rsid w:val="002C2E14"/>
    <w:rsid w:val="002C2E28"/>
    <w:rsid w:val="002C3101"/>
    <w:rsid w:val="002C366F"/>
    <w:rsid w:val="002C4D89"/>
    <w:rsid w:val="002C55FE"/>
    <w:rsid w:val="002C602F"/>
    <w:rsid w:val="002C6563"/>
    <w:rsid w:val="002C6B45"/>
    <w:rsid w:val="002D1432"/>
    <w:rsid w:val="002D170E"/>
    <w:rsid w:val="002D1BBA"/>
    <w:rsid w:val="002D1E4B"/>
    <w:rsid w:val="002D214F"/>
    <w:rsid w:val="002D2590"/>
    <w:rsid w:val="002D316B"/>
    <w:rsid w:val="002D3301"/>
    <w:rsid w:val="002D4002"/>
    <w:rsid w:val="002D42E4"/>
    <w:rsid w:val="002D600E"/>
    <w:rsid w:val="002D7170"/>
    <w:rsid w:val="002D786F"/>
    <w:rsid w:val="002D7C0B"/>
    <w:rsid w:val="002E1756"/>
    <w:rsid w:val="002E19E9"/>
    <w:rsid w:val="002E1A22"/>
    <w:rsid w:val="002E21BB"/>
    <w:rsid w:val="002E28B2"/>
    <w:rsid w:val="002E3086"/>
    <w:rsid w:val="002E3315"/>
    <w:rsid w:val="002E356D"/>
    <w:rsid w:val="002E3C3A"/>
    <w:rsid w:val="002E3E06"/>
    <w:rsid w:val="002E3ECF"/>
    <w:rsid w:val="002E4793"/>
    <w:rsid w:val="002E59C5"/>
    <w:rsid w:val="002E5A77"/>
    <w:rsid w:val="002E68CA"/>
    <w:rsid w:val="002E6965"/>
    <w:rsid w:val="002E6BDC"/>
    <w:rsid w:val="002E7AAD"/>
    <w:rsid w:val="002F045C"/>
    <w:rsid w:val="002F1553"/>
    <w:rsid w:val="002F182D"/>
    <w:rsid w:val="002F2E3D"/>
    <w:rsid w:val="002F376C"/>
    <w:rsid w:val="002F489A"/>
    <w:rsid w:val="002F49E6"/>
    <w:rsid w:val="002F4A05"/>
    <w:rsid w:val="002F5428"/>
    <w:rsid w:val="002F55A3"/>
    <w:rsid w:val="002F5A9A"/>
    <w:rsid w:val="002F5B32"/>
    <w:rsid w:val="002F6481"/>
    <w:rsid w:val="002F6C44"/>
    <w:rsid w:val="002F7642"/>
    <w:rsid w:val="002F7843"/>
    <w:rsid w:val="002F786B"/>
    <w:rsid w:val="003018AC"/>
    <w:rsid w:val="003019EC"/>
    <w:rsid w:val="003019FF"/>
    <w:rsid w:val="00301A80"/>
    <w:rsid w:val="00301A8A"/>
    <w:rsid w:val="003024A7"/>
    <w:rsid w:val="00302BDF"/>
    <w:rsid w:val="00302C2B"/>
    <w:rsid w:val="00303C78"/>
    <w:rsid w:val="003041A2"/>
    <w:rsid w:val="003052BD"/>
    <w:rsid w:val="00306AE0"/>
    <w:rsid w:val="003073F7"/>
    <w:rsid w:val="003077F9"/>
    <w:rsid w:val="003111E8"/>
    <w:rsid w:val="00311CB0"/>
    <w:rsid w:val="003120D1"/>
    <w:rsid w:val="00313906"/>
    <w:rsid w:val="00313EC9"/>
    <w:rsid w:val="003149C0"/>
    <w:rsid w:val="00315AF4"/>
    <w:rsid w:val="0031681C"/>
    <w:rsid w:val="00317851"/>
    <w:rsid w:val="0032037F"/>
    <w:rsid w:val="003205F5"/>
    <w:rsid w:val="003208A4"/>
    <w:rsid w:val="00320F6B"/>
    <w:rsid w:val="0032184E"/>
    <w:rsid w:val="00323295"/>
    <w:rsid w:val="003239DE"/>
    <w:rsid w:val="00323AB4"/>
    <w:rsid w:val="00323F02"/>
    <w:rsid w:val="00324276"/>
    <w:rsid w:val="003246DE"/>
    <w:rsid w:val="0032475E"/>
    <w:rsid w:val="00324883"/>
    <w:rsid w:val="00324D47"/>
    <w:rsid w:val="00327555"/>
    <w:rsid w:val="00327A2F"/>
    <w:rsid w:val="00330527"/>
    <w:rsid w:val="00330A29"/>
    <w:rsid w:val="00330C78"/>
    <w:rsid w:val="00331DD2"/>
    <w:rsid w:val="00333847"/>
    <w:rsid w:val="00333EFB"/>
    <w:rsid w:val="0033440A"/>
    <w:rsid w:val="003357C8"/>
    <w:rsid w:val="003360BA"/>
    <w:rsid w:val="0033670E"/>
    <w:rsid w:val="00336E73"/>
    <w:rsid w:val="0034119A"/>
    <w:rsid w:val="00341510"/>
    <w:rsid w:val="00341920"/>
    <w:rsid w:val="00343003"/>
    <w:rsid w:val="00343B1B"/>
    <w:rsid w:val="003447AA"/>
    <w:rsid w:val="00345DC6"/>
    <w:rsid w:val="00346AE7"/>
    <w:rsid w:val="00351D4A"/>
    <w:rsid w:val="003520FA"/>
    <w:rsid w:val="003522E0"/>
    <w:rsid w:val="003523A1"/>
    <w:rsid w:val="00352D07"/>
    <w:rsid w:val="00352DBE"/>
    <w:rsid w:val="00353F33"/>
    <w:rsid w:val="003548F8"/>
    <w:rsid w:val="00356265"/>
    <w:rsid w:val="00356538"/>
    <w:rsid w:val="00360868"/>
    <w:rsid w:val="0036089E"/>
    <w:rsid w:val="00360BC2"/>
    <w:rsid w:val="003611B8"/>
    <w:rsid w:val="003620E8"/>
    <w:rsid w:val="00362584"/>
    <w:rsid w:val="00363DA7"/>
    <w:rsid w:val="00363E4D"/>
    <w:rsid w:val="00365671"/>
    <w:rsid w:val="00365C53"/>
    <w:rsid w:val="00366794"/>
    <w:rsid w:val="00366A26"/>
    <w:rsid w:val="00367CCF"/>
    <w:rsid w:val="0037039E"/>
    <w:rsid w:val="003704F4"/>
    <w:rsid w:val="00370C48"/>
    <w:rsid w:val="00370EDE"/>
    <w:rsid w:val="003721B6"/>
    <w:rsid w:val="00372945"/>
    <w:rsid w:val="00372A5F"/>
    <w:rsid w:val="003744D8"/>
    <w:rsid w:val="003744E4"/>
    <w:rsid w:val="00375978"/>
    <w:rsid w:val="00376964"/>
    <w:rsid w:val="00377649"/>
    <w:rsid w:val="00377760"/>
    <w:rsid w:val="00377BE8"/>
    <w:rsid w:val="00377D0A"/>
    <w:rsid w:val="003801DC"/>
    <w:rsid w:val="00381507"/>
    <w:rsid w:val="003827BF"/>
    <w:rsid w:val="003834C9"/>
    <w:rsid w:val="0038388A"/>
    <w:rsid w:val="00383DF2"/>
    <w:rsid w:val="00383EEB"/>
    <w:rsid w:val="0038496B"/>
    <w:rsid w:val="003852B2"/>
    <w:rsid w:val="00385533"/>
    <w:rsid w:val="003866C8"/>
    <w:rsid w:val="00387742"/>
    <w:rsid w:val="003905BF"/>
    <w:rsid w:val="00390DAF"/>
    <w:rsid w:val="003911A3"/>
    <w:rsid w:val="0039263F"/>
    <w:rsid w:val="00392A24"/>
    <w:rsid w:val="00392BF0"/>
    <w:rsid w:val="003935BE"/>
    <w:rsid w:val="00393966"/>
    <w:rsid w:val="00393D3B"/>
    <w:rsid w:val="00394487"/>
    <w:rsid w:val="003953B9"/>
    <w:rsid w:val="00396802"/>
    <w:rsid w:val="003A0890"/>
    <w:rsid w:val="003A0B26"/>
    <w:rsid w:val="003A1B76"/>
    <w:rsid w:val="003A21CD"/>
    <w:rsid w:val="003A359C"/>
    <w:rsid w:val="003A36E5"/>
    <w:rsid w:val="003A3952"/>
    <w:rsid w:val="003A3E9E"/>
    <w:rsid w:val="003A5C35"/>
    <w:rsid w:val="003A76C2"/>
    <w:rsid w:val="003A7DE0"/>
    <w:rsid w:val="003B0637"/>
    <w:rsid w:val="003B0F97"/>
    <w:rsid w:val="003B1D8F"/>
    <w:rsid w:val="003B22AA"/>
    <w:rsid w:val="003B30EF"/>
    <w:rsid w:val="003B426F"/>
    <w:rsid w:val="003B42C8"/>
    <w:rsid w:val="003B4444"/>
    <w:rsid w:val="003B44DC"/>
    <w:rsid w:val="003B5102"/>
    <w:rsid w:val="003B5227"/>
    <w:rsid w:val="003B5597"/>
    <w:rsid w:val="003B57FC"/>
    <w:rsid w:val="003B5D01"/>
    <w:rsid w:val="003B669C"/>
    <w:rsid w:val="003B6D32"/>
    <w:rsid w:val="003B7125"/>
    <w:rsid w:val="003B73CA"/>
    <w:rsid w:val="003B75D7"/>
    <w:rsid w:val="003B78B1"/>
    <w:rsid w:val="003C01AE"/>
    <w:rsid w:val="003C027D"/>
    <w:rsid w:val="003C3190"/>
    <w:rsid w:val="003C357A"/>
    <w:rsid w:val="003C64CB"/>
    <w:rsid w:val="003D011C"/>
    <w:rsid w:val="003D024E"/>
    <w:rsid w:val="003D10D0"/>
    <w:rsid w:val="003D1256"/>
    <w:rsid w:val="003D1563"/>
    <w:rsid w:val="003D2461"/>
    <w:rsid w:val="003D29FC"/>
    <w:rsid w:val="003D2CCD"/>
    <w:rsid w:val="003D308B"/>
    <w:rsid w:val="003D3106"/>
    <w:rsid w:val="003D41DA"/>
    <w:rsid w:val="003D4D61"/>
    <w:rsid w:val="003D53B0"/>
    <w:rsid w:val="003D558E"/>
    <w:rsid w:val="003D595F"/>
    <w:rsid w:val="003D59B4"/>
    <w:rsid w:val="003D5B3E"/>
    <w:rsid w:val="003D6299"/>
    <w:rsid w:val="003D62EC"/>
    <w:rsid w:val="003D663F"/>
    <w:rsid w:val="003D7929"/>
    <w:rsid w:val="003E0EAE"/>
    <w:rsid w:val="003E10FF"/>
    <w:rsid w:val="003E1C71"/>
    <w:rsid w:val="003E2C2E"/>
    <w:rsid w:val="003E46B6"/>
    <w:rsid w:val="003E57B8"/>
    <w:rsid w:val="003E62D9"/>
    <w:rsid w:val="003E646D"/>
    <w:rsid w:val="003E6AE0"/>
    <w:rsid w:val="003F082C"/>
    <w:rsid w:val="003F0BE3"/>
    <w:rsid w:val="003F18B7"/>
    <w:rsid w:val="003F1957"/>
    <w:rsid w:val="003F23BA"/>
    <w:rsid w:val="003F260C"/>
    <w:rsid w:val="003F26D4"/>
    <w:rsid w:val="003F3082"/>
    <w:rsid w:val="003F40F7"/>
    <w:rsid w:val="003F466A"/>
    <w:rsid w:val="003F4E57"/>
    <w:rsid w:val="003F54BF"/>
    <w:rsid w:val="003F57E3"/>
    <w:rsid w:val="003F5D75"/>
    <w:rsid w:val="003F642B"/>
    <w:rsid w:val="003F64E5"/>
    <w:rsid w:val="003F6D57"/>
    <w:rsid w:val="00400663"/>
    <w:rsid w:val="00400933"/>
    <w:rsid w:val="004011E8"/>
    <w:rsid w:val="00401DE6"/>
    <w:rsid w:val="004026FE"/>
    <w:rsid w:val="00402B0B"/>
    <w:rsid w:val="00404431"/>
    <w:rsid w:val="004048CC"/>
    <w:rsid w:val="004054EE"/>
    <w:rsid w:val="00405A69"/>
    <w:rsid w:val="004061CA"/>
    <w:rsid w:val="00406461"/>
    <w:rsid w:val="00406B03"/>
    <w:rsid w:val="00407DF7"/>
    <w:rsid w:val="00410E8B"/>
    <w:rsid w:val="004121CA"/>
    <w:rsid w:val="00412206"/>
    <w:rsid w:val="004149F3"/>
    <w:rsid w:val="00415048"/>
    <w:rsid w:val="00416319"/>
    <w:rsid w:val="004178B5"/>
    <w:rsid w:val="0042027A"/>
    <w:rsid w:val="004206EC"/>
    <w:rsid w:val="004207CD"/>
    <w:rsid w:val="004207FC"/>
    <w:rsid w:val="00421360"/>
    <w:rsid w:val="00424339"/>
    <w:rsid w:val="00424E35"/>
    <w:rsid w:val="00425343"/>
    <w:rsid w:val="00425E75"/>
    <w:rsid w:val="00425FE0"/>
    <w:rsid w:val="00426159"/>
    <w:rsid w:val="004264C6"/>
    <w:rsid w:val="0042653C"/>
    <w:rsid w:val="00426E0C"/>
    <w:rsid w:val="00427467"/>
    <w:rsid w:val="00427B42"/>
    <w:rsid w:val="00427F08"/>
    <w:rsid w:val="00430945"/>
    <w:rsid w:val="004324FE"/>
    <w:rsid w:val="004325EA"/>
    <w:rsid w:val="00433DAF"/>
    <w:rsid w:val="00434591"/>
    <w:rsid w:val="004350B4"/>
    <w:rsid w:val="00437908"/>
    <w:rsid w:val="0044048F"/>
    <w:rsid w:val="004407BD"/>
    <w:rsid w:val="00440A28"/>
    <w:rsid w:val="00440AC9"/>
    <w:rsid w:val="004425CD"/>
    <w:rsid w:val="00442E7C"/>
    <w:rsid w:val="004437AA"/>
    <w:rsid w:val="0044541A"/>
    <w:rsid w:val="00445D53"/>
    <w:rsid w:val="00445EC0"/>
    <w:rsid w:val="00446476"/>
    <w:rsid w:val="004479DD"/>
    <w:rsid w:val="00447E2A"/>
    <w:rsid w:val="00447F2A"/>
    <w:rsid w:val="00447F73"/>
    <w:rsid w:val="00450561"/>
    <w:rsid w:val="00450765"/>
    <w:rsid w:val="00451107"/>
    <w:rsid w:val="00451D2A"/>
    <w:rsid w:val="004526D9"/>
    <w:rsid w:val="004527CB"/>
    <w:rsid w:val="004542A8"/>
    <w:rsid w:val="00455461"/>
    <w:rsid w:val="00455B6A"/>
    <w:rsid w:val="00455C23"/>
    <w:rsid w:val="00455D52"/>
    <w:rsid w:val="0045605D"/>
    <w:rsid w:val="00457946"/>
    <w:rsid w:val="0046087B"/>
    <w:rsid w:val="00460A8D"/>
    <w:rsid w:val="00461FEA"/>
    <w:rsid w:val="00463050"/>
    <w:rsid w:val="0046414F"/>
    <w:rsid w:val="00464D7C"/>
    <w:rsid w:val="004657F8"/>
    <w:rsid w:val="00466673"/>
    <w:rsid w:val="004666D1"/>
    <w:rsid w:val="004671EC"/>
    <w:rsid w:val="0047058B"/>
    <w:rsid w:val="00470605"/>
    <w:rsid w:val="004720A9"/>
    <w:rsid w:val="0047274A"/>
    <w:rsid w:val="004727D6"/>
    <w:rsid w:val="004747E6"/>
    <w:rsid w:val="00474D2B"/>
    <w:rsid w:val="00475ACD"/>
    <w:rsid w:val="00476FD5"/>
    <w:rsid w:val="0048031C"/>
    <w:rsid w:val="004807FC"/>
    <w:rsid w:val="00481049"/>
    <w:rsid w:val="004811A9"/>
    <w:rsid w:val="004815C0"/>
    <w:rsid w:val="00485184"/>
    <w:rsid w:val="00485966"/>
    <w:rsid w:val="00485A6E"/>
    <w:rsid w:val="0048604D"/>
    <w:rsid w:val="0048632A"/>
    <w:rsid w:val="004867B7"/>
    <w:rsid w:val="00487AA1"/>
    <w:rsid w:val="00490906"/>
    <w:rsid w:val="00490F33"/>
    <w:rsid w:val="00490FF3"/>
    <w:rsid w:val="004912B7"/>
    <w:rsid w:val="00491E11"/>
    <w:rsid w:val="004932C8"/>
    <w:rsid w:val="004944C0"/>
    <w:rsid w:val="004947AB"/>
    <w:rsid w:val="00494CAD"/>
    <w:rsid w:val="00494EBC"/>
    <w:rsid w:val="004952C0"/>
    <w:rsid w:val="00495488"/>
    <w:rsid w:val="00495489"/>
    <w:rsid w:val="00496AC2"/>
    <w:rsid w:val="00497F41"/>
    <w:rsid w:val="004A0E1A"/>
    <w:rsid w:val="004A18C4"/>
    <w:rsid w:val="004A268B"/>
    <w:rsid w:val="004A2FC1"/>
    <w:rsid w:val="004A49D9"/>
    <w:rsid w:val="004A4CFE"/>
    <w:rsid w:val="004A59A3"/>
    <w:rsid w:val="004A5F8F"/>
    <w:rsid w:val="004A65C8"/>
    <w:rsid w:val="004A77ED"/>
    <w:rsid w:val="004A7932"/>
    <w:rsid w:val="004A796E"/>
    <w:rsid w:val="004A7B8B"/>
    <w:rsid w:val="004B070C"/>
    <w:rsid w:val="004B1575"/>
    <w:rsid w:val="004B1B89"/>
    <w:rsid w:val="004B2548"/>
    <w:rsid w:val="004B2735"/>
    <w:rsid w:val="004B30D3"/>
    <w:rsid w:val="004B3862"/>
    <w:rsid w:val="004B3CA2"/>
    <w:rsid w:val="004B3CED"/>
    <w:rsid w:val="004B50CC"/>
    <w:rsid w:val="004B6052"/>
    <w:rsid w:val="004B6070"/>
    <w:rsid w:val="004B61E2"/>
    <w:rsid w:val="004B72D8"/>
    <w:rsid w:val="004B73BA"/>
    <w:rsid w:val="004B7C23"/>
    <w:rsid w:val="004C0163"/>
    <w:rsid w:val="004C076B"/>
    <w:rsid w:val="004C09D9"/>
    <w:rsid w:val="004C0C06"/>
    <w:rsid w:val="004C180F"/>
    <w:rsid w:val="004C1E04"/>
    <w:rsid w:val="004C22D1"/>
    <w:rsid w:val="004C2409"/>
    <w:rsid w:val="004C2B3A"/>
    <w:rsid w:val="004C39BA"/>
    <w:rsid w:val="004C4864"/>
    <w:rsid w:val="004C52BA"/>
    <w:rsid w:val="004C56AB"/>
    <w:rsid w:val="004C7D31"/>
    <w:rsid w:val="004D069D"/>
    <w:rsid w:val="004D111D"/>
    <w:rsid w:val="004D1EAA"/>
    <w:rsid w:val="004D21D9"/>
    <w:rsid w:val="004D26D4"/>
    <w:rsid w:val="004D28DD"/>
    <w:rsid w:val="004D2BF9"/>
    <w:rsid w:val="004D3260"/>
    <w:rsid w:val="004D61AB"/>
    <w:rsid w:val="004D69F2"/>
    <w:rsid w:val="004D6B59"/>
    <w:rsid w:val="004D704C"/>
    <w:rsid w:val="004D7095"/>
    <w:rsid w:val="004D70C5"/>
    <w:rsid w:val="004D7223"/>
    <w:rsid w:val="004D788F"/>
    <w:rsid w:val="004E019E"/>
    <w:rsid w:val="004E03BB"/>
    <w:rsid w:val="004E04AB"/>
    <w:rsid w:val="004E0763"/>
    <w:rsid w:val="004E1318"/>
    <w:rsid w:val="004E16F0"/>
    <w:rsid w:val="004E1B6C"/>
    <w:rsid w:val="004E294D"/>
    <w:rsid w:val="004E2CB8"/>
    <w:rsid w:val="004E3761"/>
    <w:rsid w:val="004E4164"/>
    <w:rsid w:val="004E51F4"/>
    <w:rsid w:val="004E5641"/>
    <w:rsid w:val="004E56A5"/>
    <w:rsid w:val="004E5A6D"/>
    <w:rsid w:val="004E5FEE"/>
    <w:rsid w:val="004E6458"/>
    <w:rsid w:val="004E6AD1"/>
    <w:rsid w:val="004F014E"/>
    <w:rsid w:val="004F0C19"/>
    <w:rsid w:val="004F1395"/>
    <w:rsid w:val="004F29D2"/>
    <w:rsid w:val="004F2BC8"/>
    <w:rsid w:val="004F66A5"/>
    <w:rsid w:val="004F6934"/>
    <w:rsid w:val="004F6A3F"/>
    <w:rsid w:val="004F7197"/>
    <w:rsid w:val="004F7EB3"/>
    <w:rsid w:val="00500282"/>
    <w:rsid w:val="005008DC"/>
    <w:rsid w:val="005010B6"/>
    <w:rsid w:val="005010C4"/>
    <w:rsid w:val="00501D96"/>
    <w:rsid w:val="005023F8"/>
    <w:rsid w:val="005025DA"/>
    <w:rsid w:val="00502918"/>
    <w:rsid w:val="00503DC4"/>
    <w:rsid w:val="00506F42"/>
    <w:rsid w:val="005074F0"/>
    <w:rsid w:val="00510318"/>
    <w:rsid w:val="00510873"/>
    <w:rsid w:val="00510997"/>
    <w:rsid w:val="00510D1B"/>
    <w:rsid w:val="00510FD9"/>
    <w:rsid w:val="005130F9"/>
    <w:rsid w:val="00513DC9"/>
    <w:rsid w:val="005158E2"/>
    <w:rsid w:val="005160CD"/>
    <w:rsid w:val="00516228"/>
    <w:rsid w:val="00516828"/>
    <w:rsid w:val="0052060E"/>
    <w:rsid w:val="00520EAB"/>
    <w:rsid w:val="0052114D"/>
    <w:rsid w:val="0052215B"/>
    <w:rsid w:val="0052294B"/>
    <w:rsid w:val="00522B17"/>
    <w:rsid w:val="00522E32"/>
    <w:rsid w:val="00522E41"/>
    <w:rsid w:val="00523104"/>
    <w:rsid w:val="00523826"/>
    <w:rsid w:val="00524113"/>
    <w:rsid w:val="00524613"/>
    <w:rsid w:val="00524C95"/>
    <w:rsid w:val="0052562E"/>
    <w:rsid w:val="00525F69"/>
    <w:rsid w:val="00525FF3"/>
    <w:rsid w:val="005263E1"/>
    <w:rsid w:val="005268F1"/>
    <w:rsid w:val="00527A2A"/>
    <w:rsid w:val="00527F19"/>
    <w:rsid w:val="0053032E"/>
    <w:rsid w:val="00530898"/>
    <w:rsid w:val="00530A31"/>
    <w:rsid w:val="00530A3F"/>
    <w:rsid w:val="00532063"/>
    <w:rsid w:val="005324D2"/>
    <w:rsid w:val="00532F68"/>
    <w:rsid w:val="00532F9D"/>
    <w:rsid w:val="00534715"/>
    <w:rsid w:val="00534DD8"/>
    <w:rsid w:val="00535646"/>
    <w:rsid w:val="00535F78"/>
    <w:rsid w:val="005363FD"/>
    <w:rsid w:val="00537FB7"/>
    <w:rsid w:val="00540B6F"/>
    <w:rsid w:val="00540F94"/>
    <w:rsid w:val="005412A7"/>
    <w:rsid w:val="00542155"/>
    <w:rsid w:val="00542A43"/>
    <w:rsid w:val="00542CAC"/>
    <w:rsid w:val="005443C0"/>
    <w:rsid w:val="00544C53"/>
    <w:rsid w:val="00545E52"/>
    <w:rsid w:val="005462FE"/>
    <w:rsid w:val="0054665A"/>
    <w:rsid w:val="005467D2"/>
    <w:rsid w:val="00547443"/>
    <w:rsid w:val="0054787E"/>
    <w:rsid w:val="005479FA"/>
    <w:rsid w:val="00547E68"/>
    <w:rsid w:val="005512AD"/>
    <w:rsid w:val="00551809"/>
    <w:rsid w:val="00551A35"/>
    <w:rsid w:val="00551A5D"/>
    <w:rsid w:val="005520A6"/>
    <w:rsid w:val="0055301F"/>
    <w:rsid w:val="005538E5"/>
    <w:rsid w:val="00553DE1"/>
    <w:rsid w:val="005540FA"/>
    <w:rsid w:val="005549CA"/>
    <w:rsid w:val="00555EE4"/>
    <w:rsid w:val="00556291"/>
    <w:rsid w:val="00557A6F"/>
    <w:rsid w:val="00560625"/>
    <w:rsid w:val="005611CE"/>
    <w:rsid w:val="0056179B"/>
    <w:rsid w:val="00562E51"/>
    <w:rsid w:val="0056483E"/>
    <w:rsid w:val="0056558B"/>
    <w:rsid w:val="005663C4"/>
    <w:rsid w:val="0056767C"/>
    <w:rsid w:val="0057049C"/>
    <w:rsid w:val="00570BFE"/>
    <w:rsid w:val="00570E13"/>
    <w:rsid w:val="005714BE"/>
    <w:rsid w:val="0057411F"/>
    <w:rsid w:val="00574CFF"/>
    <w:rsid w:val="005756DC"/>
    <w:rsid w:val="00575F1C"/>
    <w:rsid w:val="00576D14"/>
    <w:rsid w:val="00576F26"/>
    <w:rsid w:val="00577547"/>
    <w:rsid w:val="00581617"/>
    <w:rsid w:val="00582598"/>
    <w:rsid w:val="005829E9"/>
    <w:rsid w:val="00582B21"/>
    <w:rsid w:val="005837BD"/>
    <w:rsid w:val="00583AE8"/>
    <w:rsid w:val="00584938"/>
    <w:rsid w:val="00584984"/>
    <w:rsid w:val="0058513F"/>
    <w:rsid w:val="00586124"/>
    <w:rsid w:val="005905E7"/>
    <w:rsid w:val="00590B76"/>
    <w:rsid w:val="005913F1"/>
    <w:rsid w:val="00591509"/>
    <w:rsid w:val="00591C7C"/>
    <w:rsid w:val="0059242A"/>
    <w:rsid w:val="00593170"/>
    <w:rsid w:val="00594F3F"/>
    <w:rsid w:val="005958E9"/>
    <w:rsid w:val="0059658F"/>
    <w:rsid w:val="00597D2F"/>
    <w:rsid w:val="005A0167"/>
    <w:rsid w:val="005A0374"/>
    <w:rsid w:val="005A4A09"/>
    <w:rsid w:val="005A4A15"/>
    <w:rsid w:val="005A4EBF"/>
    <w:rsid w:val="005A56F9"/>
    <w:rsid w:val="005A5BB8"/>
    <w:rsid w:val="005A5D8C"/>
    <w:rsid w:val="005A6F52"/>
    <w:rsid w:val="005A7D10"/>
    <w:rsid w:val="005B1204"/>
    <w:rsid w:val="005B19BB"/>
    <w:rsid w:val="005B26E1"/>
    <w:rsid w:val="005B2ED9"/>
    <w:rsid w:val="005B30F8"/>
    <w:rsid w:val="005B3B69"/>
    <w:rsid w:val="005B4CFF"/>
    <w:rsid w:val="005B6CFA"/>
    <w:rsid w:val="005B778C"/>
    <w:rsid w:val="005C0FF5"/>
    <w:rsid w:val="005C12F3"/>
    <w:rsid w:val="005C156A"/>
    <w:rsid w:val="005C17C9"/>
    <w:rsid w:val="005C2A30"/>
    <w:rsid w:val="005C2E3A"/>
    <w:rsid w:val="005C37F8"/>
    <w:rsid w:val="005C5126"/>
    <w:rsid w:val="005C5ADA"/>
    <w:rsid w:val="005C7E85"/>
    <w:rsid w:val="005C7F72"/>
    <w:rsid w:val="005D18F2"/>
    <w:rsid w:val="005D30AB"/>
    <w:rsid w:val="005D34BB"/>
    <w:rsid w:val="005D3B3B"/>
    <w:rsid w:val="005D3E35"/>
    <w:rsid w:val="005D4200"/>
    <w:rsid w:val="005D5AE4"/>
    <w:rsid w:val="005D61D6"/>
    <w:rsid w:val="005D6875"/>
    <w:rsid w:val="005D699F"/>
    <w:rsid w:val="005E03F9"/>
    <w:rsid w:val="005E0480"/>
    <w:rsid w:val="005E05CD"/>
    <w:rsid w:val="005E1DD0"/>
    <w:rsid w:val="005E2A7A"/>
    <w:rsid w:val="005E3434"/>
    <w:rsid w:val="005E371C"/>
    <w:rsid w:val="005E5C7F"/>
    <w:rsid w:val="005E640C"/>
    <w:rsid w:val="005E715B"/>
    <w:rsid w:val="005E7602"/>
    <w:rsid w:val="005F0888"/>
    <w:rsid w:val="005F09E6"/>
    <w:rsid w:val="005F0E01"/>
    <w:rsid w:val="005F1176"/>
    <w:rsid w:val="005F1D5C"/>
    <w:rsid w:val="005F217B"/>
    <w:rsid w:val="005F28CC"/>
    <w:rsid w:val="005F5207"/>
    <w:rsid w:val="005F637D"/>
    <w:rsid w:val="005F64F1"/>
    <w:rsid w:val="005F763D"/>
    <w:rsid w:val="005F7973"/>
    <w:rsid w:val="00601331"/>
    <w:rsid w:val="00601C10"/>
    <w:rsid w:val="00601C44"/>
    <w:rsid w:val="00601FE1"/>
    <w:rsid w:val="006039DB"/>
    <w:rsid w:val="0060492B"/>
    <w:rsid w:val="00605338"/>
    <w:rsid w:val="00605340"/>
    <w:rsid w:val="0060569B"/>
    <w:rsid w:val="00606F9C"/>
    <w:rsid w:val="00607DCF"/>
    <w:rsid w:val="00607F37"/>
    <w:rsid w:val="0061190D"/>
    <w:rsid w:val="00611E08"/>
    <w:rsid w:val="00611EDB"/>
    <w:rsid w:val="006121EA"/>
    <w:rsid w:val="00612228"/>
    <w:rsid w:val="00612891"/>
    <w:rsid w:val="00612CF8"/>
    <w:rsid w:val="00612D55"/>
    <w:rsid w:val="00613068"/>
    <w:rsid w:val="00613260"/>
    <w:rsid w:val="00614C7C"/>
    <w:rsid w:val="006152A2"/>
    <w:rsid w:val="00615C8C"/>
    <w:rsid w:val="00616270"/>
    <w:rsid w:val="006169AF"/>
    <w:rsid w:val="006170FA"/>
    <w:rsid w:val="0061763E"/>
    <w:rsid w:val="006177AA"/>
    <w:rsid w:val="00620553"/>
    <w:rsid w:val="00621FFD"/>
    <w:rsid w:val="00622456"/>
    <w:rsid w:val="0062498D"/>
    <w:rsid w:val="00624F69"/>
    <w:rsid w:val="00625333"/>
    <w:rsid w:val="006263F9"/>
    <w:rsid w:val="00627132"/>
    <w:rsid w:val="00627333"/>
    <w:rsid w:val="006274D8"/>
    <w:rsid w:val="0063008A"/>
    <w:rsid w:val="00631610"/>
    <w:rsid w:val="00632245"/>
    <w:rsid w:val="00632EC7"/>
    <w:rsid w:val="00633A4A"/>
    <w:rsid w:val="00633E16"/>
    <w:rsid w:val="00633F26"/>
    <w:rsid w:val="00634312"/>
    <w:rsid w:val="006348B4"/>
    <w:rsid w:val="006357FD"/>
    <w:rsid w:val="00635D2B"/>
    <w:rsid w:val="00636A7E"/>
    <w:rsid w:val="006376C9"/>
    <w:rsid w:val="0064027E"/>
    <w:rsid w:val="0064231E"/>
    <w:rsid w:val="0064293E"/>
    <w:rsid w:val="00642D9F"/>
    <w:rsid w:val="006436F5"/>
    <w:rsid w:val="00644172"/>
    <w:rsid w:val="00644AC7"/>
    <w:rsid w:val="00644D02"/>
    <w:rsid w:val="0064586E"/>
    <w:rsid w:val="0064604E"/>
    <w:rsid w:val="006462DE"/>
    <w:rsid w:val="0064699D"/>
    <w:rsid w:val="00646A17"/>
    <w:rsid w:val="00646B70"/>
    <w:rsid w:val="00646B93"/>
    <w:rsid w:val="00647154"/>
    <w:rsid w:val="00647B48"/>
    <w:rsid w:val="0065058F"/>
    <w:rsid w:val="00653432"/>
    <w:rsid w:val="006535C2"/>
    <w:rsid w:val="00654DAC"/>
    <w:rsid w:val="00656C7B"/>
    <w:rsid w:val="006635C5"/>
    <w:rsid w:val="00663CB6"/>
    <w:rsid w:val="00664663"/>
    <w:rsid w:val="0066472B"/>
    <w:rsid w:val="00664782"/>
    <w:rsid w:val="00664941"/>
    <w:rsid w:val="00666424"/>
    <w:rsid w:val="00666689"/>
    <w:rsid w:val="00667D83"/>
    <w:rsid w:val="00670EA3"/>
    <w:rsid w:val="006713B8"/>
    <w:rsid w:val="00671B0C"/>
    <w:rsid w:val="00672018"/>
    <w:rsid w:val="00675E7C"/>
    <w:rsid w:val="006764F4"/>
    <w:rsid w:val="0067682A"/>
    <w:rsid w:val="00676C33"/>
    <w:rsid w:val="0068043B"/>
    <w:rsid w:val="00681A1D"/>
    <w:rsid w:val="00681BD6"/>
    <w:rsid w:val="00682917"/>
    <w:rsid w:val="006836A8"/>
    <w:rsid w:val="006869C0"/>
    <w:rsid w:val="006874C1"/>
    <w:rsid w:val="006878EF"/>
    <w:rsid w:val="00687969"/>
    <w:rsid w:val="00690673"/>
    <w:rsid w:val="00690993"/>
    <w:rsid w:val="00690D7D"/>
    <w:rsid w:val="00690FF8"/>
    <w:rsid w:val="00691EAC"/>
    <w:rsid w:val="006920E8"/>
    <w:rsid w:val="006923C7"/>
    <w:rsid w:val="00693849"/>
    <w:rsid w:val="00693AE3"/>
    <w:rsid w:val="006942EE"/>
    <w:rsid w:val="00694A10"/>
    <w:rsid w:val="00694C8B"/>
    <w:rsid w:val="006950FC"/>
    <w:rsid w:val="00695860"/>
    <w:rsid w:val="00695BA6"/>
    <w:rsid w:val="006961BF"/>
    <w:rsid w:val="00696A97"/>
    <w:rsid w:val="006971A3"/>
    <w:rsid w:val="006A0C6B"/>
    <w:rsid w:val="006A38CE"/>
    <w:rsid w:val="006A4B30"/>
    <w:rsid w:val="006A6AC8"/>
    <w:rsid w:val="006A6F29"/>
    <w:rsid w:val="006A7257"/>
    <w:rsid w:val="006A7758"/>
    <w:rsid w:val="006B0342"/>
    <w:rsid w:val="006B1475"/>
    <w:rsid w:val="006B1F51"/>
    <w:rsid w:val="006B2059"/>
    <w:rsid w:val="006B2660"/>
    <w:rsid w:val="006B2B1E"/>
    <w:rsid w:val="006B302A"/>
    <w:rsid w:val="006B3884"/>
    <w:rsid w:val="006B3F53"/>
    <w:rsid w:val="006B4175"/>
    <w:rsid w:val="006B5841"/>
    <w:rsid w:val="006B73F1"/>
    <w:rsid w:val="006C08E3"/>
    <w:rsid w:val="006C0A77"/>
    <w:rsid w:val="006C146D"/>
    <w:rsid w:val="006C1AF3"/>
    <w:rsid w:val="006C266E"/>
    <w:rsid w:val="006C3333"/>
    <w:rsid w:val="006C3ACB"/>
    <w:rsid w:val="006C3BBD"/>
    <w:rsid w:val="006C3F09"/>
    <w:rsid w:val="006C47D6"/>
    <w:rsid w:val="006C4EA7"/>
    <w:rsid w:val="006C5C1B"/>
    <w:rsid w:val="006C6069"/>
    <w:rsid w:val="006C7748"/>
    <w:rsid w:val="006C77A9"/>
    <w:rsid w:val="006C7938"/>
    <w:rsid w:val="006D0479"/>
    <w:rsid w:val="006D05AD"/>
    <w:rsid w:val="006D2783"/>
    <w:rsid w:val="006D309B"/>
    <w:rsid w:val="006D3629"/>
    <w:rsid w:val="006D3C44"/>
    <w:rsid w:val="006D449D"/>
    <w:rsid w:val="006D511A"/>
    <w:rsid w:val="006D5D36"/>
    <w:rsid w:val="006D7580"/>
    <w:rsid w:val="006D7766"/>
    <w:rsid w:val="006D79B6"/>
    <w:rsid w:val="006E055A"/>
    <w:rsid w:val="006E09C0"/>
    <w:rsid w:val="006E0D46"/>
    <w:rsid w:val="006E0F39"/>
    <w:rsid w:val="006E1D58"/>
    <w:rsid w:val="006E232D"/>
    <w:rsid w:val="006E4C02"/>
    <w:rsid w:val="006E590A"/>
    <w:rsid w:val="006E62F0"/>
    <w:rsid w:val="006E68BC"/>
    <w:rsid w:val="006E737E"/>
    <w:rsid w:val="006E78B6"/>
    <w:rsid w:val="006E794F"/>
    <w:rsid w:val="006E7DAB"/>
    <w:rsid w:val="006F07D6"/>
    <w:rsid w:val="006F1C4D"/>
    <w:rsid w:val="006F1CB1"/>
    <w:rsid w:val="006F22F1"/>
    <w:rsid w:val="006F22F5"/>
    <w:rsid w:val="006F2727"/>
    <w:rsid w:val="006F284C"/>
    <w:rsid w:val="006F2EAD"/>
    <w:rsid w:val="006F3B3F"/>
    <w:rsid w:val="006F40E2"/>
    <w:rsid w:val="006F505C"/>
    <w:rsid w:val="006F5A48"/>
    <w:rsid w:val="006F602A"/>
    <w:rsid w:val="006F61B4"/>
    <w:rsid w:val="006F6315"/>
    <w:rsid w:val="006F6795"/>
    <w:rsid w:val="006F718B"/>
    <w:rsid w:val="006F722D"/>
    <w:rsid w:val="006F74C3"/>
    <w:rsid w:val="007003CB"/>
    <w:rsid w:val="0070157E"/>
    <w:rsid w:val="0070206F"/>
    <w:rsid w:val="007023A7"/>
    <w:rsid w:val="0070348D"/>
    <w:rsid w:val="00704EE5"/>
    <w:rsid w:val="00705188"/>
    <w:rsid w:val="00705E72"/>
    <w:rsid w:val="007061F1"/>
    <w:rsid w:val="00707130"/>
    <w:rsid w:val="00707CF2"/>
    <w:rsid w:val="00710968"/>
    <w:rsid w:val="00710D88"/>
    <w:rsid w:val="007110C7"/>
    <w:rsid w:val="007117EC"/>
    <w:rsid w:val="00712CB1"/>
    <w:rsid w:val="00712D75"/>
    <w:rsid w:val="007140E2"/>
    <w:rsid w:val="00714ADE"/>
    <w:rsid w:val="00714D90"/>
    <w:rsid w:val="007157C9"/>
    <w:rsid w:val="00715CD1"/>
    <w:rsid w:val="00715F09"/>
    <w:rsid w:val="00715F5E"/>
    <w:rsid w:val="0072021B"/>
    <w:rsid w:val="00720F86"/>
    <w:rsid w:val="00721144"/>
    <w:rsid w:val="00721B2D"/>
    <w:rsid w:val="0072481A"/>
    <w:rsid w:val="00725A91"/>
    <w:rsid w:val="00725F5B"/>
    <w:rsid w:val="00726020"/>
    <w:rsid w:val="0072619C"/>
    <w:rsid w:val="00727483"/>
    <w:rsid w:val="0073096B"/>
    <w:rsid w:val="00730FB0"/>
    <w:rsid w:val="007316EE"/>
    <w:rsid w:val="007327CB"/>
    <w:rsid w:val="00732EC8"/>
    <w:rsid w:val="00733BD7"/>
    <w:rsid w:val="007354D4"/>
    <w:rsid w:val="007357E3"/>
    <w:rsid w:val="0073688E"/>
    <w:rsid w:val="007400CC"/>
    <w:rsid w:val="0074095A"/>
    <w:rsid w:val="00740FE2"/>
    <w:rsid w:val="0074124F"/>
    <w:rsid w:val="00741ADC"/>
    <w:rsid w:val="00741F4A"/>
    <w:rsid w:val="007421DF"/>
    <w:rsid w:val="007422C5"/>
    <w:rsid w:val="0074265A"/>
    <w:rsid w:val="00742CB4"/>
    <w:rsid w:val="00743A56"/>
    <w:rsid w:val="00743A9F"/>
    <w:rsid w:val="00743D68"/>
    <w:rsid w:val="0074400F"/>
    <w:rsid w:val="00744B31"/>
    <w:rsid w:val="00744CCE"/>
    <w:rsid w:val="0074538D"/>
    <w:rsid w:val="00745F03"/>
    <w:rsid w:val="00750029"/>
    <w:rsid w:val="007511C9"/>
    <w:rsid w:val="0075169E"/>
    <w:rsid w:val="00754696"/>
    <w:rsid w:val="00755448"/>
    <w:rsid w:val="00755A2C"/>
    <w:rsid w:val="00756BC8"/>
    <w:rsid w:val="0075733E"/>
    <w:rsid w:val="00757DDC"/>
    <w:rsid w:val="007600D0"/>
    <w:rsid w:val="00760456"/>
    <w:rsid w:val="00760E45"/>
    <w:rsid w:val="00761746"/>
    <w:rsid w:val="007626B8"/>
    <w:rsid w:val="007626F6"/>
    <w:rsid w:val="007629F7"/>
    <w:rsid w:val="007630C2"/>
    <w:rsid w:val="00763354"/>
    <w:rsid w:val="00764492"/>
    <w:rsid w:val="00767704"/>
    <w:rsid w:val="00770C05"/>
    <w:rsid w:val="00770C98"/>
    <w:rsid w:val="00770E17"/>
    <w:rsid w:val="00770E46"/>
    <w:rsid w:val="00771043"/>
    <w:rsid w:val="007710D7"/>
    <w:rsid w:val="00771D08"/>
    <w:rsid w:val="007737EB"/>
    <w:rsid w:val="007747BD"/>
    <w:rsid w:val="00774B46"/>
    <w:rsid w:val="00776F0E"/>
    <w:rsid w:val="007773E8"/>
    <w:rsid w:val="00777996"/>
    <w:rsid w:val="00777CC5"/>
    <w:rsid w:val="0078037F"/>
    <w:rsid w:val="00780777"/>
    <w:rsid w:val="00780CD4"/>
    <w:rsid w:val="007810BC"/>
    <w:rsid w:val="00781286"/>
    <w:rsid w:val="0078128B"/>
    <w:rsid w:val="00783B63"/>
    <w:rsid w:val="0078419A"/>
    <w:rsid w:val="00784798"/>
    <w:rsid w:val="00784B14"/>
    <w:rsid w:val="007854D4"/>
    <w:rsid w:val="007857A3"/>
    <w:rsid w:val="00785F62"/>
    <w:rsid w:val="007866BA"/>
    <w:rsid w:val="007869B3"/>
    <w:rsid w:val="0078707C"/>
    <w:rsid w:val="00790A70"/>
    <w:rsid w:val="00790DA9"/>
    <w:rsid w:val="00790E1E"/>
    <w:rsid w:val="007912B6"/>
    <w:rsid w:val="00792790"/>
    <w:rsid w:val="0079306B"/>
    <w:rsid w:val="0079375B"/>
    <w:rsid w:val="00794109"/>
    <w:rsid w:val="00794912"/>
    <w:rsid w:val="00797509"/>
    <w:rsid w:val="00797C35"/>
    <w:rsid w:val="007A01A4"/>
    <w:rsid w:val="007A0683"/>
    <w:rsid w:val="007A23B4"/>
    <w:rsid w:val="007A2DCC"/>
    <w:rsid w:val="007A2ECD"/>
    <w:rsid w:val="007A3145"/>
    <w:rsid w:val="007A3662"/>
    <w:rsid w:val="007A39CC"/>
    <w:rsid w:val="007A3AD0"/>
    <w:rsid w:val="007A4474"/>
    <w:rsid w:val="007A4FBF"/>
    <w:rsid w:val="007A5349"/>
    <w:rsid w:val="007A55FF"/>
    <w:rsid w:val="007A59E3"/>
    <w:rsid w:val="007A632F"/>
    <w:rsid w:val="007A65A6"/>
    <w:rsid w:val="007A69E9"/>
    <w:rsid w:val="007B013A"/>
    <w:rsid w:val="007B3905"/>
    <w:rsid w:val="007B392D"/>
    <w:rsid w:val="007B49ED"/>
    <w:rsid w:val="007B4A62"/>
    <w:rsid w:val="007B532B"/>
    <w:rsid w:val="007B54CC"/>
    <w:rsid w:val="007B56FD"/>
    <w:rsid w:val="007B5F62"/>
    <w:rsid w:val="007B65DB"/>
    <w:rsid w:val="007B684A"/>
    <w:rsid w:val="007B68B8"/>
    <w:rsid w:val="007B6E49"/>
    <w:rsid w:val="007B6E86"/>
    <w:rsid w:val="007B708C"/>
    <w:rsid w:val="007B75C2"/>
    <w:rsid w:val="007C055E"/>
    <w:rsid w:val="007C0929"/>
    <w:rsid w:val="007C0F69"/>
    <w:rsid w:val="007C1EEC"/>
    <w:rsid w:val="007C25B1"/>
    <w:rsid w:val="007C2F51"/>
    <w:rsid w:val="007C384B"/>
    <w:rsid w:val="007C4992"/>
    <w:rsid w:val="007C52E4"/>
    <w:rsid w:val="007C536B"/>
    <w:rsid w:val="007C53CA"/>
    <w:rsid w:val="007C67BD"/>
    <w:rsid w:val="007C7AC2"/>
    <w:rsid w:val="007C7E4B"/>
    <w:rsid w:val="007D0930"/>
    <w:rsid w:val="007D0AA1"/>
    <w:rsid w:val="007D19BA"/>
    <w:rsid w:val="007D2858"/>
    <w:rsid w:val="007D3DAC"/>
    <w:rsid w:val="007D4376"/>
    <w:rsid w:val="007D4E12"/>
    <w:rsid w:val="007D5D0C"/>
    <w:rsid w:val="007E06D1"/>
    <w:rsid w:val="007E0871"/>
    <w:rsid w:val="007E0D98"/>
    <w:rsid w:val="007E0DBB"/>
    <w:rsid w:val="007E101A"/>
    <w:rsid w:val="007E1593"/>
    <w:rsid w:val="007E1A70"/>
    <w:rsid w:val="007E28EC"/>
    <w:rsid w:val="007E31E7"/>
    <w:rsid w:val="007E423A"/>
    <w:rsid w:val="007E46DB"/>
    <w:rsid w:val="007E498B"/>
    <w:rsid w:val="007E56E6"/>
    <w:rsid w:val="007E5D97"/>
    <w:rsid w:val="007E7F80"/>
    <w:rsid w:val="007F0355"/>
    <w:rsid w:val="007F1E98"/>
    <w:rsid w:val="007F2A57"/>
    <w:rsid w:val="007F3054"/>
    <w:rsid w:val="007F3485"/>
    <w:rsid w:val="007F3AB7"/>
    <w:rsid w:val="007F42DD"/>
    <w:rsid w:val="007F4435"/>
    <w:rsid w:val="007F4E47"/>
    <w:rsid w:val="007F53F9"/>
    <w:rsid w:val="007F6348"/>
    <w:rsid w:val="007F6664"/>
    <w:rsid w:val="007F6C2C"/>
    <w:rsid w:val="007F6F91"/>
    <w:rsid w:val="007F78D6"/>
    <w:rsid w:val="007F7FB8"/>
    <w:rsid w:val="00801681"/>
    <w:rsid w:val="00803BC0"/>
    <w:rsid w:val="00804C83"/>
    <w:rsid w:val="00804D88"/>
    <w:rsid w:val="00805BD4"/>
    <w:rsid w:val="008061C6"/>
    <w:rsid w:val="00806F59"/>
    <w:rsid w:val="008076DD"/>
    <w:rsid w:val="0080777E"/>
    <w:rsid w:val="0081144F"/>
    <w:rsid w:val="00811F12"/>
    <w:rsid w:val="008127AD"/>
    <w:rsid w:val="00812AF0"/>
    <w:rsid w:val="00814262"/>
    <w:rsid w:val="00814536"/>
    <w:rsid w:val="008150B7"/>
    <w:rsid w:val="008155D5"/>
    <w:rsid w:val="00815E88"/>
    <w:rsid w:val="00815EDA"/>
    <w:rsid w:val="00816826"/>
    <w:rsid w:val="008177F5"/>
    <w:rsid w:val="00817B97"/>
    <w:rsid w:val="008214DD"/>
    <w:rsid w:val="00823CB7"/>
    <w:rsid w:val="00823EB9"/>
    <w:rsid w:val="0082499D"/>
    <w:rsid w:val="00824FD8"/>
    <w:rsid w:val="00824FF2"/>
    <w:rsid w:val="0082547C"/>
    <w:rsid w:val="00825B58"/>
    <w:rsid w:val="008276B4"/>
    <w:rsid w:val="00830F64"/>
    <w:rsid w:val="00831176"/>
    <w:rsid w:val="008317DD"/>
    <w:rsid w:val="00831A15"/>
    <w:rsid w:val="00831A1B"/>
    <w:rsid w:val="00831AA2"/>
    <w:rsid w:val="00831BCA"/>
    <w:rsid w:val="00832630"/>
    <w:rsid w:val="008327F1"/>
    <w:rsid w:val="0083292E"/>
    <w:rsid w:val="00832AAE"/>
    <w:rsid w:val="00832CAF"/>
    <w:rsid w:val="00833EF7"/>
    <w:rsid w:val="00834311"/>
    <w:rsid w:val="00835293"/>
    <w:rsid w:val="0083602D"/>
    <w:rsid w:val="00837729"/>
    <w:rsid w:val="00837991"/>
    <w:rsid w:val="008417DA"/>
    <w:rsid w:val="00841806"/>
    <w:rsid w:val="00841D92"/>
    <w:rsid w:val="00842500"/>
    <w:rsid w:val="0084286B"/>
    <w:rsid w:val="00843581"/>
    <w:rsid w:val="00843DE0"/>
    <w:rsid w:val="00843DE4"/>
    <w:rsid w:val="00843E45"/>
    <w:rsid w:val="00843E8F"/>
    <w:rsid w:val="00844237"/>
    <w:rsid w:val="00844EE3"/>
    <w:rsid w:val="00846126"/>
    <w:rsid w:val="0084647C"/>
    <w:rsid w:val="00846C84"/>
    <w:rsid w:val="00846CDC"/>
    <w:rsid w:val="00847125"/>
    <w:rsid w:val="0084729E"/>
    <w:rsid w:val="00852056"/>
    <w:rsid w:val="00852D25"/>
    <w:rsid w:val="00855156"/>
    <w:rsid w:val="00855B0C"/>
    <w:rsid w:val="00856405"/>
    <w:rsid w:val="0085792E"/>
    <w:rsid w:val="00857BB0"/>
    <w:rsid w:val="00860946"/>
    <w:rsid w:val="00861B02"/>
    <w:rsid w:val="00862D0C"/>
    <w:rsid w:val="0086338E"/>
    <w:rsid w:val="00863E34"/>
    <w:rsid w:val="00864590"/>
    <w:rsid w:val="008652CE"/>
    <w:rsid w:val="00865764"/>
    <w:rsid w:val="00866827"/>
    <w:rsid w:val="00867077"/>
    <w:rsid w:val="00867B6E"/>
    <w:rsid w:val="00867BA5"/>
    <w:rsid w:val="00867EF9"/>
    <w:rsid w:val="00872211"/>
    <w:rsid w:val="008725ED"/>
    <w:rsid w:val="008729A9"/>
    <w:rsid w:val="00872FE3"/>
    <w:rsid w:val="00873E3A"/>
    <w:rsid w:val="00874589"/>
    <w:rsid w:val="00876711"/>
    <w:rsid w:val="00876949"/>
    <w:rsid w:val="00876EBF"/>
    <w:rsid w:val="00877624"/>
    <w:rsid w:val="00877851"/>
    <w:rsid w:val="00877A4F"/>
    <w:rsid w:val="008801FD"/>
    <w:rsid w:val="00881D12"/>
    <w:rsid w:val="00882D80"/>
    <w:rsid w:val="00885BF9"/>
    <w:rsid w:val="00886638"/>
    <w:rsid w:val="008875D3"/>
    <w:rsid w:val="00887E28"/>
    <w:rsid w:val="00892080"/>
    <w:rsid w:val="0089280B"/>
    <w:rsid w:val="00892A97"/>
    <w:rsid w:val="00892E76"/>
    <w:rsid w:val="0089318A"/>
    <w:rsid w:val="008931EA"/>
    <w:rsid w:val="00893F19"/>
    <w:rsid w:val="00894025"/>
    <w:rsid w:val="00894982"/>
    <w:rsid w:val="00895655"/>
    <w:rsid w:val="0089773F"/>
    <w:rsid w:val="00897A8E"/>
    <w:rsid w:val="00897FC6"/>
    <w:rsid w:val="008A1054"/>
    <w:rsid w:val="008A42E5"/>
    <w:rsid w:val="008A5450"/>
    <w:rsid w:val="008A6DC5"/>
    <w:rsid w:val="008A70CD"/>
    <w:rsid w:val="008B0150"/>
    <w:rsid w:val="008B02F1"/>
    <w:rsid w:val="008B0325"/>
    <w:rsid w:val="008B151B"/>
    <w:rsid w:val="008B40F7"/>
    <w:rsid w:val="008B469D"/>
    <w:rsid w:val="008B496A"/>
    <w:rsid w:val="008B4E60"/>
    <w:rsid w:val="008B52F6"/>
    <w:rsid w:val="008B56C6"/>
    <w:rsid w:val="008B5D9F"/>
    <w:rsid w:val="008B6B3C"/>
    <w:rsid w:val="008B6C87"/>
    <w:rsid w:val="008B70F2"/>
    <w:rsid w:val="008B7BC1"/>
    <w:rsid w:val="008B7D5C"/>
    <w:rsid w:val="008C028C"/>
    <w:rsid w:val="008C0A3E"/>
    <w:rsid w:val="008C2DD6"/>
    <w:rsid w:val="008C3479"/>
    <w:rsid w:val="008C5386"/>
    <w:rsid w:val="008C5DBE"/>
    <w:rsid w:val="008C60D8"/>
    <w:rsid w:val="008C61D3"/>
    <w:rsid w:val="008C76AF"/>
    <w:rsid w:val="008C7FF9"/>
    <w:rsid w:val="008D0051"/>
    <w:rsid w:val="008D0B9B"/>
    <w:rsid w:val="008D0EC7"/>
    <w:rsid w:val="008D21B3"/>
    <w:rsid w:val="008D279D"/>
    <w:rsid w:val="008D2BF0"/>
    <w:rsid w:val="008D2CF1"/>
    <w:rsid w:val="008D2DB8"/>
    <w:rsid w:val="008D33A2"/>
    <w:rsid w:val="008D4055"/>
    <w:rsid w:val="008D4963"/>
    <w:rsid w:val="008D51FC"/>
    <w:rsid w:val="008D6800"/>
    <w:rsid w:val="008D6B20"/>
    <w:rsid w:val="008D708D"/>
    <w:rsid w:val="008E068B"/>
    <w:rsid w:val="008E1019"/>
    <w:rsid w:val="008E11DD"/>
    <w:rsid w:val="008E1ECB"/>
    <w:rsid w:val="008E35C4"/>
    <w:rsid w:val="008E4176"/>
    <w:rsid w:val="008E4BA0"/>
    <w:rsid w:val="008E5C9B"/>
    <w:rsid w:val="008E6E6B"/>
    <w:rsid w:val="008E7286"/>
    <w:rsid w:val="008E75DD"/>
    <w:rsid w:val="008E7BB1"/>
    <w:rsid w:val="008F0BED"/>
    <w:rsid w:val="008F0EE5"/>
    <w:rsid w:val="008F10C5"/>
    <w:rsid w:val="008F1EE9"/>
    <w:rsid w:val="008F223F"/>
    <w:rsid w:val="008F3ECF"/>
    <w:rsid w:val="008F4D28"/>
    <w:rsid w:val="008F531F"/>
    <w:rsid w:val="008F5328"/>
    <w:rsid w:val="008F536C"/>
    <w:rsid w:val="008F67F2"/>
    <w:rsid w:val="008F7D48"/>
    <w:rsid w:val="00900E5A"/>
    <w:rsid w:val="0090191B"/>
    <w:rsid w:val="00901AF7"/>
    <w:rsid w:val="00902162"/>
    <w:rsid w:val="00902812"/>
    <w:rsid w:val="00902F98"/>
    <w:rsid w:val="0090534C"/>
    <w:rsid w:val="009053DE"/>
    <w:rsid w:val="009053E2"/>
    <w:rsid w:val="009069DB"/>
    <w:rsid w:val="00907908"/>
    <w:rsid w:val="0091048F"/>
    <w:rsid w:val="00913194"/>
    <w:rsid w:val="009142CC"/>
    <w:rsid w:val="00915FE2"/>
    <w:rsid w:val="00916C8C"/>
    <w:rsid w:val="00917048"/>
    <w:rsid w:val="009173B2"/>
    <w:rsid w:val="00917A8E"/>
    <w:rsid w:val="00917AC8"/>
    <w:rsid w:val="00917EF6"/>
    <w:rsid w:val="00920521"/>
    <w:rsid w:val="009205AD"/>
    <w:rsid w:val="0092068D"/>
    <w:rsid w:val="00924A85"/>
    <w:rsid w:val="0092575C"/>
    <w:rsid w:val="009265DA"/>
    <w:rsid w:val="00926FD9"/>
    <w:rsid w:val="0092770A"/>
    <w:rsid w:val="00927E0E"/>
    <w:rsid w:val="00931C27"/>
    <w:rsid w:val="00931E19"/>
    <w:rsid w:val="009323FE"/>
    <w:rsid w:val="00932E89"/>
    <w:rsid w:val="00933117"/>
    <w:rsid w:val="00933257"/>
    <w:rsid w:val="00933EAD"/>
    <w:rsid w:val="00934150"/>
    <w:rsid w:val="00934F9B"/>
    <w:rsid w:val="009352B2"/>
    <w:rsid w:val="0093530E"/>
    <w:rsid w:val="00935572"/>
    <w:rsid w:val="0093592D"/>
    <w:rsid w:val="00937CCB"/>
    <w:rsid w:val="00940553"/>
    <w:rsid w:val="009426EA"/>
    <w:rsid w:val="009426F1"/>
    <w:rsid w:val="00942711"/>
    <w:rsid w:val="00942731"/>
    <w:rsid w:val="00942894"/>
    <w:rsid w:val="00942F53"/>
    <w:rsid w:val="00946C41"/>
    <w:rsid w:val="00947877"/>
    <w:rsid w:val="00947BB0"/>
    <w:rsid w:val="00947BBA"/>
    <w:rsid w:val="009502CD"/>
    <w:rsid w:val="0095035F"/>
    <w:rsid w:val="00950771"/>
    <w:rsid w:val="00951000"/>
    <w:rsid w:val="00951819"/>
    <w:rsid w:val="009524AD"/>
    <w:rsid w:val="0095251E"/>
    <w:rsid w:val="00953D71"/>
    <w:rsid w:val="009540E5"/>
    <w:rsid w:val="00954DFC"/>
    <w:rsid w:val="009551D5"/>
    <w:rsid w:val="00955B78"/>
    <w:rsid w:val="00955F98"/>
    <w:rsid w:val="00957142"/>
    <w:rsid w:val="00957BFA"/>
    <w:rsid w:val="00957C8E"/>
    <w:rsid w:val="00961039"/>
    <w:rsid w:val="0096163E"/>
    <w:rsid w:val="00961839"/>
    <w:rsid w:val="009634B3"/>
    <w:rsid w:val="009640A3"/>
    <w:rsid w:val="009643A8"/>
    <w:rsid w:val="009645A3"/>
    <w:rsid w:val="00965072"/>
    <w:rsid w:val="00965C6B"/>
    <w:rsid w:val="00966FD4"/>
    <w:rsid w:val="00967C8F"/>
    <w:rsid w:val="00967D6F"/>
    <w:rsid w:val="00970226"/>
    <w:rsid w:val="00970B11"/>
    <w:rsid w:val="00970DC2"/>
    <w:rsid w:val="0097103A"/>
    <w:rsid w:val="00972524"/>
    <w:rsid w:val="009729D1"/>
    <w:rsid w:val="00973174"/>
    <w:rsid w:val="00974FC6"/>
    <w:rsid w:val="009755B5"/>
    <w:rsid w:val="00975799"/>
    <w:rsid w:val="00975A9F"/>
    <w:rsid w:val="00975D6C"/>
    <w:rsid w:val="009765E0"/>
    <w:rsid w:val="00976930"/>
    <w:rsid w:val="00976C69"/>
    <w:rsid w:val="00977834"/>
    <w:rsid w:val="00980842"/>
    <w:rsid w:val="00980CFA"/>
    <w:rsid w:val="00982431"/>
    <w:rsid w:val="00982822"/>
    <w:rsid w:val="00983377"/>
    <w:rsid w:val="00986519"/>
    <w:rsid w:val="0098681B"/>
    <w:rsid w:val="0098798A"/>
    <w:rsid w:val="009910A4"/>
    <w:rsid w:val="009920FB"/>
    <w:rsid w:val="00992607"/>
    <w:rsid w:val="00992C24"/>
    <w:rsid w:val="00995168"/>
    <w:rsid w:val="009952B8"/>
    <w:rsid w:val="009959EB"/>
    <w:rsid w:val="00995C1B"/>
    <w:rsid w:val="009960CA"/>
    <w:rsid w:val="009971A3"/>
    <w:rsid w:val="00997777"/>
    <w:rsid w:val="00997F00"/>
    <w:rsid w:val="009A3478"/>
    <w:rsid w:val="009A43E7"/>
    <w:rsid w:val="009A46E0"/>
    <w:rsid w:val="009A6674"/>
    <w:rsid w:val="009A7655"/>
    <w:rsid w:val="009B05B2"/>
    <w:rsid w:val="009B0965"/>
    <w:rsid w:val="009B0DFC"/>
    <w:rsid w:val="009B0F6B"/>
    <w:rsid w:val="009B256B"/>
    <w:rsid w:val="009B2712"/>
    <w:rsid w:val="009B2E8E"/>
    <w:rsid w:val="009B2F4D"/>
    <w:rsid w:val="009B3B2B"/>
    <w:rsid w:val="009B406E"/>
    <w:rsid w:val="009B459E"/>
    <w:rsid w:val="009B56EB"/>
    <w:rsid w:val="009B5B32"/>
    <w:rsid w:val="009B6419"/>
    <w:rsid w:val="009B67BC"/>
    <w:rsid w:val="009B718E"/>
    <w:rsid w:val="009B7DE0"/>
    <w:rsid w:val="009C06F6"/>
    <w:rsid w:val="009C34DD"/>
    <w:rsid w:val="009C4412"/>
    <w:rsid w:val="009C5069"/>
    <w:rsid w:val="009C62C9"/>
    <w:rsid w:val="009C69B0"/>
    <w:rsid w:val="009C7D7E"/>
    <w:rsid w:val="009C7DFB"/>
    <w:rsid w:val="009D06D2"/>
    <w:rsid w:val="009D1CC1"/>
    <w:rsid w:val="009D25CE"/>
    <w:rsid w:val="009D2604"/>
    <w:rsid w:val="009D270B"/>
    <w:rsid w:val="009D2D9D"/>
    <w:rsid w:val="009D38FF"/>
    <w:rsid w:val="009D4428"/>
    <w:rsid w:val="009D4944"/>
    <w:rsid w:val="009D4CA6"/>
    <w:rsid w:val="009D550A"/>
    <w:rsid w:val="009D5934"/>
    <w:rsid w:val="009D6008"/>
    <w:rsid w:val="009D75CD"/>
    <w:rsid w:val="009D7E13"/>
    <w:rsid w:val="009E122E"/>
    <w:rsid w:val="009E149C"/>
    <w:rsid w:val="009E14D6"/>
    <w:rsid w:val="009E1DA2"/>
    <w:rsid w:val="009E3476"/>
    <w:rsid w:val="009E4325"/>
    <w:rsid w:val="009E461A"/>
    <w:rsid w:val="009E4B85"/>
    <w:rsid w:val="009E4C3E"/>
    <w:rsid w:val="009E6886"/>
    <w:rsid w:val="009E7A07"/>
    <w:rsid w:val="009F0589"/>
    <w:rsid w:val="009F0C38"/>
    <w:rsid w:val="009F0D03"/>
    <w:rsid w:val="009F0D2D"/>
    <w:rsid w:val="009F0FD3"/>
    <w:rsid w:val="009F11EE"/>
    <w:rsid w:val="009F212A"/>
    <w:rsid w:val="009F2398"/>
    <w:rsid w:val="009F264D"/>
    <w:rsid w:val="009F3038"/>
    <w:rsid w:val="009F5EE5"/>
    <w:rsid w:val="009F6AD2"/>
    <w:rsid w:val="009F6B92"/>
    <w:rsid w:val="009F6F1D"/>
    <w:rsid w:val="009F70C3"/>
    <w:rsid w:val="009F7E99"/>
    <w:rsid w:val="00A004A3"/>
    <w:rsid w:val="00A005A4"/>
    <w:rsid w:val="00A0270C"/>
    <w:rsid w:val="00A02F16"/>
    <w:rsid w:val="00A03700"/>
    <w:rsid w:val="00A04924"/>
    <w:rsid w:val="00A05940"/>
    <w:rsid w:val="00A06132"/>
    <w:rsid w:val="00A10873"/>
    <w:rsid w:val="00A10DE6"/>
    <w:rsid w:val="00A114B6"/>
    <w:rsid w:val="00A11534"/>
    <w:rsid w:val="00A11B89"/>
    <w:rsid w:val="00A12F30"/>
    <w:rsid w:val="00A13468"/>
    <w:rsid w:val="00A13558"/>
    <w:rsid w:val="00A136FA"/>
    <w:rsid w:val="00A13815"/>
    <w:rsid w:val="00A15D1D"/>
    <w:rsid w:val="00A15D36"/>
    <w:rsid w:val="00A1679B"/>
    <w:rsid w:val="00A1756A"/>
    <w:rsid w:val="00A17A22"/>
    <w:rsid w:val="00A17C1A"/>
    <w:rsid w:val="00A17C25"/>
    <w:rsid w:val="00A201FB"/>
    <w:rsid w:val="00A211D0"/>
    <w:rsid w:val="00A21A2B"/>
    <w:rsid w:val="00A22C34"/>
    <w:rsid w:val="00A235F7"/>
    <w:rsid w:val="00A236B9"/>
    <w:rsid w:val="00A237BE"/>
    <w:rsid w:val="00A23801"/>
    <w:rsid w:val="00A23A2F"/>
    <w:rsid w:val="00A2427A"/>
    <w:rsid w:val="00A25065"/>
    <w:rsid w:val="00A262AE"/>
    <w:rsid w:val="00A26ABF"/>
    <w:rsid w:val="00A27709"/>
    <w:rsid w:val="00A30658"/>
    <w:rsid w:val="00A30996"/>
    <w:rsid w:val="00A30C37"/>
    <w:rsid w:val="00A31289"/>
    <w:rsid w:val="00A31F16"/>
    <w:rsid w:val="00A322F0"/>
    <w:rsid w:val="00A3243C"/>
    <w:rsid w:val="00A343C1"/>
    <w:rsid w:val="00A35D11"/>
    <w:rsid w:val="00A36277"/>
    <w:rsid w:val="00A37F35"/>
    <w:rsid w:val="00A40DE1"/>
    <w:rsid w:val="00A415C3"/>
    <w:rsid w:val="00A4200B"/>
    <w:rsid w:val="00A420F6"/>
    <w:rsid w:val="00A4219C"/>
    <w:rsid w:val="00A44BF2"/>
    <w:rsid w:val="00A44DB0"/>
    <w:rsid w:val="00A457F6"/>
    <w:rsid w:val="00A45CE1"/>
    <w:rsid w:val="00A464E5"/>
    <w:rsid w:val="00A47037"/>
    <w:rsid w:val="00A474AC"/>
    <w:rsid w:val="00A478DE"/>
    <w:rsid w:val="00A504D0"/>
    <w:rsid w:val="00A50B85"/>
    <w:rsid w:val="00A50ECB"/>
    <w:rsid w:val="00A51379"/>
    <w:rsid w:val="00A515B7"/>
    <w:rsid w:val="00A53150"/>
    <w:rsid w:val="00A54144"/>
    <w:rsid w:val="00A54C87"/>
    <w:rsid w:val="00A54E9F"/>
    <w:rsid w:val="00A573B5"/>
    <w:rsid w:val="00A573D5"/>
    <w:rsid w:val="00A575B7"/>
    <w:rsid w:val="00A607F6"/>
    <w:rsid w:val="00A61B0B"/>
    <w:rsid w:val="00A61C18"/>
    <w:rsid w:val="00A6263A"/>
    <w:rsid w:val="00A63E3E"/>
    <w:rsid w:val="00A6543C"/>
    <w:rsid w:val="00A65568"/>
    <w:rsid w:val="00A659FE"/>
    <w:rsid w:val="00A65E19"/>
    <w:rsid w:val="00A70B99"/>
    <w:rsid w:val="00A72F2B"/>
    <w:rsid w:val="00A72F84"/>
    <w:rsid w:val="00A739B3"/>
    <w:rsid w:val="00A746BB"/>
    <w:rsid w:val="00A74732"/>
    <w:rsid w:val="00A754D6"/>
    <w:rsid w:val="00A7687A"/>
    <w:rsid w:val="00A77003"/>
    <w:rsid w:val="00A77A81"/>
    <w:rsid w:val="00A77EC2"/>
    <w:rsid w:val="00A804F0"/>
    <w:rsid w:val="00A822D9"/>
    <w:rsid w:val="00A82572"/>
    <w:rsid w:val="00A83153"/>
    <w:rsid w:val="00A834AE"/>
    <w:rsid w:val="00A83BDE"/>
    <w:rsid w:val="00A83D24"/>
    <w:rsid w:val="00A859C1"/>
    <w:rsid w:val="00A87347"/>
    <w:rsid w:val="00A8771E"/>
    <w:rsid w:val="00A8787F"/>
    <w:rsid w:val="00A9019F"/>
    <w:rsid w:val="00A90372"/>
    <w:rsid w:val="00A90422"/>
    <w:rsid w:val="00A90AF2"/>
    <w:rsid w:val="00A930CB"/>
    <w:rsid w:val="00A9312C"/>
    <w:rsid w:val="00A943F8"/>
    <w:rsid w:val="00A94E98"/>
    <w:rsid w:val="00A95193"/>
    <w:rsid w:val="00A956DC"/>
    <w:rsid w:val="00A96805"/>
    <w:rsid w:val="00A97615"/>
    <w:rsid w:val="00A97C3D"/>
    <w:rsid w:val="00A97DEB"/>
    <w:rsid w:val="00AA0209"/>
    <w:rsid w:val="00AA0832"/>
    <w:rsid w:val="00AA0B60"/>
    <w:rsid w:val="00AA1D3D"/>
    <w:rsid w:val="00AA205E"/>
    <w:rsid w:val="00AA3DBB"/>
    <w:rsid w:val="00AA4F89"/>
    <w:rsid w:val="00AA5014"/>
    <w:rsid w:val="00AA5BDE"/>
    <w:rsid w:val="00AA5BDF"/>
    <w:rsid w:val="00AA6C37"/>
    <w:rsid w:val="00AB0DC9"/>
    <w:rsid w:val="00AB15FA"/>
    <w:rsid w:val="00AB1A1E"/>
    <w:rsid w:val="00AB1C7F"/>
    <w:rsid w:val="00AB22A9"/>
    <w:rsid w:val="00AB2BBC"/>
    <w:rsid w:val="00AB4389"/>
    <w:rsid w:val="00AB5BFC"/>
    <w:rsid w:val="00AB5FF7"/>
    <w:rsid w:val="00AB655B"/>
    <w:rsid w:val="00AB6ED9"/>
    <w:rsid w:val="00AB746B"/>
    <w:rsid w:val="00AB7805"/>
    <w:rsid w:val="00AB7925"/>
    <w:rsid w:val="00AB7963"/>
    <w:rsid w:val="00AB7EF3"/>
    <w:rsid w:val="00AC0213"/>
    <w:rsid w:val="00AC0FF8"/>
    <w:rsid w:val="00AC410E"/>
    <w:rsid w:val="00AC4C81"/>
    <w:rsid w:val="00AC52B0"/>
    <w:rsid w:val="00AC5702"/>
    <w:rsid w:val="00AC5911"/>
    <w:rsid w:val="00AC5FC5"/>
    <w:rsid w:val="00AC6A29"/>
    <w:rsid w:val="00AC6DAF"/>
    <w:rsid w:val="00AC7683"/>
    <w:rsid w:val="00AC768C"/>
    <w:rsid w:val="00AD0464"/>
    <w:rsid w:val="00AD09A5"/>
    <w:rsid w:val="00AD0F84"/>
    <w:rsid w:val="00AD12D8"/>
    <w:rsid w:val="00AD157F"/>
    <w:rsid w:val="00AD1837"/>
    <w:rsid w:val="00AD1934"/>
    <w:rsid w:val="00AD2480"/>
    <w:rsid w:val="00AD35F7"/>
    <w:rsid w:val="00AD3F50"/>
    <w:rsid w:val="00AD43C3"/>
    <w:rsid w:val="00AD45D0"/>
    <w:rsid w:val="00AD4907"/>
    <w:rsid w:val="00AD4E3A"/>
    <w:rsid w:val="00AD54D3"/>
    <w:rsid w:val="00AD5A99"/>
    <w:rsid w:val="00AD5EFF"/>
    <w:rsid w:val="00AD6AFC"/>
    <w:rsid w:val="00AD7541"/>
    <w:rsid w:val="00AE039C"/>
    <w:rsid w:val="00AE07FD"/>
    <w:rsid w:val="00AE16CF"/>
    <w:rsid w:val="00AE1FA4"/>
    <w:rsid w:val="00AE48A9"/>
    <w:rsid w:val="00AE4952"/>
    <w:rsid w:val="00AE49B3"/>
    <w:rsid w:val="00AE4BD3"/>
    <w:rsid w:val="00AE58F1"/>
    <w:rsid w:val="00AE59A2"/>
    <w:rsid w:val="00AE6921"/>
    <w:rsid w:val="00AE69A2"/>
    <w:rsid w:val="00AE6DAF"/>
    <w:rsid w:val="00AE701E"/>
    <w:rsid w:val="00AE7D4C"/>
    <w:rsid w:val="00AF2B70"/>
    <w:rsid w:val="00AF364E"/>
    <w:rsid w:val="00AF39CB"/>
    <w:rsid w:val="00AF4614"/>
    <w:rsid w:val="00AF4F70"/>
    <w:rsid w:val="00AF6329"/>
    <w:rsid w:val="00AF6977"/>
    <w:rsid w:val="00AF7836"/>
    <w:rsid w:val="00AF7BCD"/>
    <w:rsid w:val="00B00986"/>
    <w:rsid w:val="00B00C01"/>
    <w:rsid w:val="00B02E5D"/>
    <w:rsid w:val="00B04173"/>
    <w:rsid w:val="00B04817"/>
    <w:rsid w:val="00B04B95"/>
    <w:rsid w:val="00B051D7"/>
    <w:rsid w:val="00B0647A"/>
    <w:rsid w:val="00B06B92"/>
    <w:rsid w:val="00B06BEF"/>
    <w:rsid w:val="00B072F2"/>
    <w:rsid w:val="00B07C7B"/>
    <w:rsid w:val="00B11176"/>
    <w:rsid w:val="00B113B3"/>
    <w:rsid w:val="00B11BE8"/>
    <w:rsid w:val="00B1224D"/>
    <w:rsid w:val="00B128E3"/>
    <w:rsid w:val="00B12AF8"/>
    <w:rsid w:val="00B1339F"/>
    <w:rsid w:val="00B140AF"/>
    <w:rsid w:val="00B14BEF"/>
    <w:rsid w:val="00B15469"/>
    <w:rsid w:val="00B16201"/>
    <w:rsid w:val="00B16EC2"/>
    <w:rsid w:val="00B173C0"/>
    <w:rsid w:val="00B173C5"/>
    <w:rsid w:val="00B2030D"/>
    <w:rsid w:val="00B20762"/>
    <w:rsid w:val="00B20EAA"/>
    <w:rsid w:val="00B21D90"/>
    <w:rsid w:val="00B228BE"/>
    <w:rsid w:val="00B23303"/>
    <w:rsid w:val="00B2540E"/>
    <w:rsid w:val="00B257A7"/>
    <w:rsid w:val="00B26F66"/>
    <w:rsid w:val="00B30CBB"/>
    <w:rsid w:val="00B3115E"/>
    <w:rsid w:val="00B317DE"/>
    <w:rsid w:val="00B31D1A"/>
    <w:rsid w:val="00B31F4D"/>
    <w:rsid w:val="00B31F78"/>
    <w:rsid w:val="00B32364"/>
    <w:rsid w:val="00B328AC"/>
    <w:rsid w:val="00B336C7"/>
    <w:rsid w:val="00B34E36"/>
    <w:rsid w:val="00B351EA"/>
    <w:rsid w:val="00B35A0F"/>
    <w:rsid w:val="00B35BF4"/>
    <w:rsid w:val="00B35F14"/>
    <w:rsid w:val="00B35F25"/>
    <w:rsid w:val="00B37DE4"/>
    <w:rsid w:val="00B37ED5"/>
    <w:rsid w:val="00B40016"/>
    <w:rsid w:val="00B40E0A"/>
    <w:rsid w:val="00B40EB5"/>
    <w:rsid w:val="00B419C1"/>
    <w:rsid w:val="00B41AD0"/>
    <w:rsid w:val="00B4253B"/>
    <w:rsid w:val="00B4254B"/>
    <w:rsid w:val="00B434DB"/>
    <w:rsid w:val="00B4362E"/>
    <w:rsid w:val="00B4447C"/>
    <w:rsid w:val="00B455ED"/>
    <w:rsid w:val="00B45632"/>
    <w:rsid w:val="00B45ADC"/>
    <w:rsid w:val="00B4610F"/>
    <w:rsid w:val="00B46921"/>
    <w:rsid w:val="00B4771B"/>
    <w:rsid w:val="00B500C4"/>
    <w:rsid w:val="00B50836"/>
    <w:rsid w:val="00B50C3A"/>
    <w:rsid w:val="00B531DF"/>
    <w:rsid w:val="00B53A69"/>
    <w:rsid w:val="00B54B5C"/>
    <w:rsid w:val="00B54E94"/>
    <w:rsid w:val="00B562D5"/>
    <w:rsid w:val="00B563BF"/>
    <w:rsid w:val="00B60318"/>
    <w:rsid w:val="00B6162D"/>
    <w:rsid w:val="00B61946"/>
    <w:rsid w:val="00B61D7D"/>
    <w:rsid w:val="00B63622"/>
    <w:rsid w:val="00B64220"/>
    <w:rsid w:val="00B64887"/>
    <w:rsid w:val="00B64DF5"/>
    <w:rsid w:val="00B659C0"/>
    <w:rsid w:val="00B666CF"/>
    <w:rsid w:val="00B6695E"/>
    <w:rsid w:val="00B670EC"/>
    <w:rsid w:val="00B67A35"/>
    <w:rsid w:val="00B70255"/>
    <w:rsid w:val="00B70273"/>
    <w:rsid w:val="00B708A8"/>
    <w:rsid w:val="00B7144A"/>
    <w:rsid w:val="00B7214D"/>
    <w:rsid w:val="00B738B5"/>
    <w:rsid w:val="00B74620"/>
    <w:rsid w:val="00B74822"/>
    <w:rsid w:val="00B7485A"/>
    <w:rsid w:val="00B75082"/>
    <w:rsid w:val="00B7516B"/>
    <w:rsid w:val="00B75729"/>
    <w:rsid w:val="00B7652A"/>
    <w:rsid w:val="00B77BB8"/>
    <w:rsid w:val="00B77D9B"/>
    <w:rsid w:val="00B80040"/>
    <w:rsid w:val="00B802A0"/>
    <w:rsid w:val="00B803E4"/>
    <w:rsid w:val="00B80FAB"/>
    <w:rsid w:val="00B82593"/>
    <w:rsid w:val="00B82907"/>
    <w:rsid w:val="00B8369A"/>
    <w:rsid w:val="00B83C20"/>
    <w:rsid w:val="00B83C28"/>
    <w:rsid w:val="00B84CEE"/>
    <w:rsid w:val="00B855C3"/>
    <w:rsid w:val="00B87712"/>
    <w:rsid w:val="00B878F0"/>
    <w:rsid w:val="00B90090"/>
    <w:rsid w:val="00B902F9"/>
    <w:rsid w:val="00B9046A"/>
    <w:rsid w:val="00B9169D"/>
    <w:rsid w:val="00B9244A"/>
    <w:rsid w:val="00B9266F"/>
    <w:rsid w:val="00B9347C"/>
    <w:rsid w:val="00B944F8"/>
    <w:rsid w:val="00B94E06"/>
    <w:rsid w:val="00B96DA1"/>
    <w:rsid w:val="00B97134"/>
    <w:rsid w:val="00B9784F"/>
    <w:rsid w:val="00BA0CD6"/>
    <w:rsid w:val="00BA0D59"/>
    <w:rsid w:val="00BA244A"/>
    <w:rsid w:val="00BA249A"/>
    <w:rsid w:val="00BA4A10"/>
    <w:rsid w:val="00BA4CF5"/>
    <w:rsid w:val="00BA5A06"/>
    <w:rsid w:val="00BA5BF4"/>
    <w:rsid w:val="00BA72DA"/>
    <w:rsid w:val="00BA76A4"/>
    <w:rsid w:val="00BA77F6"/>
    <w:rsid w:val="00BB034B"/>
    <w:rsid w:val="00BB0380"/>
    <w:rsid w:val="00BB0CC3"/>
    <w:rsid w:val="00BB120D"/>
    <w:rsid w:val="00BB1A8F"/>
    <w:rsid w:val="00BB1A9B"/>
    <w:rsid w:val="00BB1B39"/>
    <w:rsid w:val="00BB2DC7"/>
    <w:rsid w:val="00BB2FDF"/>
    <w:rsid w:val="00BB41EC"/>
    <w:rsid w:val="00BB447D"/>
    <w:rsid w:val="00BB48E8"/>
    <w:rsid w:val="00BB599D"/>
    <w:rsid w:val="00BB6DFD"/>
    <w:rsid w:val="00BB7207"/>
    <w:rsid w:val="00BB76FB"/>
    <w:rsid w:val="00BC0D9D"/>
    <w:rsid w:val="00BC1537"/>
    <w:rsid w:val="00BC1CEC"/>
    <w:rsid w:val="00BC2431"/>
    <w:rsid w:val="00BC26E2"/>
    <w:rsid w:val="00BC30EA"/>
    <w:rsid w:val="00BC3810"/>
    <w:rsid w:val="00BC3C10"/>
    <w:rsid w:val="00BC3D6A"/>
    <w:rsid w:val="00BC4077"/>
    <w:rsid w:val="00BC44B5"/>
    <w:rsid w:val="00BC4C40"/>
    <w:rsid w:val="00BC4E37"/>
    <w:rsid w:val="00BC4F6C"/>
    <w:rsid w:val="00BC7506"/>
    <w:rsid w:val="00BD0295"/>
    <w:rsid w:val="00BD10D2"/>
    <w:rsid w:val="00BD113D"/>
    <w:rsid w:val="00BD17CB"/>
    <w:rsid w:val="00BD258D"/>
    <w:rsid w:val="00BD26FC"/>
    <w:rsid w:val="00BD3A6D"/>
    <w:rsid w:val="00BD3EA1"/>
    <w:rsid w:val="00BD5A5A"/>
    <w:rsid w:val="00BD752F"/>
    <w:rsid w:val="00BE15A6"/>
    <w:rsid w:val="00BE1EA1"/>
    <w:rsid w:val="00BE1F7C"/>
    <w:rsid w:val="00BE2C61"/>
    <w:rsid w:val="00BE4274"/>
    <w:rsid w:val="00BE4BC8"/>
    <w:rsid w:val="00BE4D11"/>
    <w:rsid w:val="00BE517C"/>
    <w:rsid w:val="00BE542F"/>
    <w:rsid w:val="00BE5B65"/>
    <w:rsid w:val="00BE5C44"/>
    <w:rsid w:val="00BE77E6"/>
    <w:rsid w:val="00BF0F2B"/>
    <w:rsid w:val="00BF166D"/>
    <w:rsid w:val="00BF209B"/>
    <w:rsid w:val="00BF2283"/>
    <w:rsid w:val="00BF4C3C"/>
    <w:rsid w:val="00BF51D3"/>
    <w:rsid w:val="00BF51F2"/>
    <w:rsid w:val="00BF58EB"/>
    <w:rsid w:val="00BF5907"/>
    <w:rsid w:val="00BF71DE"/>
    <w:rsid w:val="00BF75DB"/>
    <w:rsid w:val="00C00CF2"/>
    <w:rsid w:val="00C01408"/>
    <w:rsid w:val="00C01B54"/>
    <w:rsid w:val="00C030C0"/>
    <w:rsid w:val="00C035A3"/>
    <w:rsid w:val="00C035D5"/>
    <w:rsid w:val="00C06E48"/>
    <w:rsid w:val="00C07298"/>
    <w:rsid w:val="00C074E4"/>
    <w:rsid w:val="00C108BA"/>
    <w:rsid w:val="00C10DA4"/>
    <w:rsid w:val="00C11219"/>
    <w:rsid w:val="00C11447"/>
    <w:rsid w:val="00C11461"/>
    <w:rsid w:val="00C114E9"/>
    <w:rsid w:val="00C11797"/>
    <w:rsid w:val="00C12287"/>
    <w:rsid w:val="00C1262F"/>
    <w:rsid w:val="00C1327B"/>
    <w:rsid w:val="00C1432D"/>
    <w:rsid w:val="00C154F9"/>
    <w:rsid w:val="00C161A4"/>
    <w:rsid w:val="00C17273"/>
    <w:rsid w:val="00C17BF7"/>
    <w:rsid w:val="00C207F7"/>
    <w:rsid w:val="00C21513"/>
    <w:rsid w:val="00C21F50"/>
    <w:rsid w:val="00C22860"/>
    <w:rsid w:val="00C23510"/>
    <w:rsid w:val="00C235A5"/>
    <w:rsid w:val="00C24179"/>
    <w:rsid w:val="00C243B4"/>
    <w:rsid w:val="00C25609"/>
    <w:rsid w:val="00C25D3B"/>
    <w:rsid w:val="00C261DA"/>
    <w:rsid w:val="00C27360"/>
    <w:rsid w:val="00C3038A"/>
    <w:rsid w:val="00C30953"/>
    <w:rsid w:val="00C309CB"/>
    <w:rsid w:val="00C30C2A"/>
    <w:rsid w:val="00C32AA0"/>
    <w:rsid w:val="00C3634B"/>
    <w:rsid w:val="00C3688A"/>
    <w:rsid w:val="00C3743E"/>
    <w:rsid w:val="00C3758A"/>
    <w:rsid w:val="00C412B4"/>
    <w:rsid w:val="00C41385"/>
    <w:rsid w:val="00C417F3"/>
    <w:rsid w:val="00C41B27"/>
    <w:rsid w:val="00C42540"/>
    <w:rsid w:val="00C42613"/>
    <w:rsid w:val="00C4431D"/>
    <w:rsid w:val="00C447E1"/>
    <w:rsid w:val="00C44F58"/>
    <w:rsid w:val="00C454E5"/>
    <w:rsid w:val="00C45949"/>
    <w:rsid w:val="00C45ABF"/>
    <w:rsid w:val="00C45F31"/>
    <w:rsid w:val="00C46BC5"/>
    <w:rsid w:val="00C46CD2"/>
    <w:rsid w:val="00C47137"/>
    <w:rsid w:val="00C47542"/>
    <w:rsid w:val="00C500D8"/>
    <w:rsid w:val="00C52D8B"/>
    <w:rsid w:val="00C5376E"/>
    <w:rsid w:val="00C549AC"/>
    <w:rsid w:val="00C54BF9"/>
    <w:rsid w:val="00C5553A"/>
    <w:rsid w:val="00C5566A"/>
    <w:rsid w:val="00C56107"/>
    <w:rsid w:val="00C5663B"/>
    <w:rsid w:val="00C56739"/>
    <w:rsid w:val="00C600E5"/>
    <w:rsid w:val="00C60317"/>
    <w:rsid w:val="00C60693"/>
    <w:rsid w:val="00C60D7E"/>
    <w:rsid w:val="00C61AD7"/>
    <w:rsid w:val="00C625E5"/>
    <w:rsid w:val="00C63575"/>
    <w:rsid w:val="00C6360C"/>
    <w:rsid w:val="00C637DA"/>
    <w:rsid w:val="00C6447F"/>
    <w:rsid w:val="00C64DB4"/>
    <w:rsid w:val="00C65F4A"/>
    <w:rsid w:val="00C66080"/>
    <w:rsid w:val="00C66208"/>
    <w:rsid w:val="00C665C3"/>
    <w:rsid w:val="00C6683E"/>
    <w:rsid w:val="00C67167"/>
    <w:rsid w:val="00C67BD9"/>
    <w:rsid w:val="00C702B8"/>
    <w:rsid w:val="00C7116F"/>
    <w:rsid w:val="00C71405"/>
    <w:rsid w:val="00C7247C"/>
    <w:rsid w:val="00C72CC4"/>
    <w:rsid w:val="00C74188"/>
    <w:rsid w:val="00C74823"/>
    <w:rsid w:val="00C748AD"/>
    <w:rsid w:val="00C75184"/>
    <w:rsid w:val="00C765E1"/>
    <w:rsid w:val="00C772B8"/>
    <w:rsid w:val="00C777F0"/>
    <w:rsid w:val="00C7780B"/>
    <w:rsid w:val="00C80459"/>
    <w:rsid w:val="00C80C35"/>
    <w:rsid w:val="00C8146B"/>
    <w:rsid w:val="00C8348F"/>
    <w:rsid w:val="00C84235"/>
    <w:rsid w:val="00C8439F"/>
    <w:rsid w:val="00C845AE"/>
    <w:rsid w:val="00C846B3"/>
    <w:rsid w:val="00C84ABC"/>
    <w:rsid w:val="00C855D6"/>
    <w:rsid w:val="00C85DAE"/>
    <w:rsid w:val="00C86AAD"/>
    <w:rsid w:val="00C86E15"/>
    <w:rsid w:val="00C87241"/>
    <w:rsid w:val="00C878CA"/>
    <w:rsid w:val="00C87CC4"/>
    <w:rsid w:val="00C9038C"/>
    <w:rsid w:val="00C9130E"/>
    <w:rsid w:val="00C91DDD"/>
    <w:rsid w:val="00C9309F"/>
    <w:rsid w:val="00C9375F"/>
    <w:rsid w:val="00C94B2D"/>
    <w:rsid w:val="00C94D21"/>
    <w:rsid w:val="00C95EE4"/>
    <w:rsid w:val="00C96004"/>
    <w:rsid w:val="00C9605E"/>
    <w:rsid w:val="00C96639"/>
    <w:rsid w:val="00C9674D"/>
    <w:rsid w:val="00C979A1"/>
    <w:rsid w:val="00CA09A8"/>
    <w:rsid w:val="00CA0B55"/>
    <w:rsid w:val="00CA2096"/>
    <w:rsid w:val="00CA2470"/>
    <w:rsid w:val="00CA2643"/>
    <w:rsid w:val="00CA2EAB"/>
    <w:rsid w:val="00CA3C7B"/>
    <w:rsid w:val="00CA4136"/>
    <w:rsid w:val="00CA46F1"/>
    <w:rsid w:val="00CA4971"/>
    <w:rsid w:val="00CA4FC4"/>
    <w:rsid w:val="00CA5100"/>
    <w:rsid w:val="00CA5E4D"/>
    <w:rsid w:val="00CA7C8D"/>
    <w:rsid w:val="00CB09FF"/>
    <w:rsid w:val="00CB0CD3"/>
    <w:rsid w:val="00CB16DA"/>
    <w:rsid w:val="00CB1BCF"/>
    <w:rsid w:val="00CB4891"/>
    <w:rsid w:val="00CB4FED"/>
    <w:rsid w:val="00CB5641"/>
    <w:rsid w:val="00CB5AA5"/>
    <w:rsid w:val="00CB6D93"/>
    <w:rsid w:val="00CB7356"/>
    <w:rsid w:val="00CB792B"/>
    <w:rsid w:val="00CB7A16"/>
    <w:rsid w:val="00CB7CE7"/>
    <w:rsid w:val="00CB7EC3"/>
    <w:rsid w:val="00CC01BB"/>
    <w:rsid w:val="00CC03B7"/>
    <w:rsid w:val="00CC058A"/>
    <w:rsid w:val="00CC095C"/>
    <w:rsid w:val="00CC1521"/>
    <w:rsid w:val="00CC172F"/>
    <w:rsid w:val="00CC1E0B"/>
    <w:rsid w:val="00CC285F"/>
    <w:rsid w:val="00CC3CB0"/>
    <w:rsid w:val="00CC3DB4"/>
    <w:rsid w:val="00CC4894"/>
    <w:rsid w:val="00CC6D6F"/>
    <w:rsid w:val="00CD08F2"/>
    <w:rsid w:val="00CD1623"/>
    <w:rsid w:val="00CD2829"/>
    <w:rsid w:val="00CD2C47"/>
    <w:rsid w:val="00CD37BA"/>
    <w:rsid w:val="00CD3EBC"/>
    <w:rsid w:val="00CD3FFE"/>
    <w:rsid w:val="00CD449F"/>
    <w:rsid w:val="00CD45B3"/>
    <w:rsid w:val="00CD485D"/>
    <w:rsid w:val="00CD4F86"/>
    <w:rsid w:val="00CD51CC"/>
    <w:rsid w:val="00CD6D40"/>
    <w:rsid w:val="00CD7EF9"/>
    <w:rsid w:val="00CE0A77"/>
    <w:rsid w:val="00CE1197"/>
    <w:rsid w:val="00CE1BDC"/>
    <w:rsid w:val="00CE5CA8"/>
    <w:rsid w:val="00CE7099"/>
    <w:rsid w:val="00CE79BC"/>
    <w:rsid w:val="00CF04F4"/>
    <w:rsid w:val="00CF0A42"/>
    <w:rsid w:val="00CF0DD8"/>
    <w:rsid w:val="00CF1B8E"/>
    <w:rsid w:val="00CF1FF7"/>
    <w:rsid w:val="00CF22ED"/>
    <w:rsid w:val="00CF2301"/>
    <w:rsid w:val="00CF2F99"/>
    <w:rsid w:val="00CF309E"/>
    <w:rsid w:val="00CF3C7F"/>
    <w:rsid w:val="00CF5CA0"/>
    <w:rsid w:val="00CF62E4"/>
    <w:rsid w:val="00CF78C9"/>
    <w:rsid w:val="00CF7B4A"/>
    <w:rsid w:val="00CF7FE8"/>
    <w:rsid w:val="00D0030A"/>
    <w:rsid w:val="00D0050D"/>
    <w:rsid w:val="00D00D28"/>
    <w:rsid w:val="00D01BC1"/>
    <w:rsid w:val="00D02B55"/>
    <w:rsid w:val="00D02FAE"/>
    <w:rsid w:val="00D0340F"/>
    <w:rsid w:val="00D036E4"/>
    <w:rsid w:val="00D03894"/>
    <w:rsid w:val="00D03BE9"/>
    <w:rsid w:val="00D03E55"/>
    <w:rsid w:val="00D040A6"/>
    <w:rsid w:val="00D042A5"/>
    <w:rsid w:val="00D04925"/>
    <w:rsid w:val="00D05172"/>
    <w:rsid w:val="00D05BAA"/>
    <w:rsid w:val="00D0600D"/>
    <w:rsid w:val="00D063B1"/>
    <w:rsid w:val="00D07C35"/>
    <w:rsid w:val="00D106BE"/>
    <w:rsid w:val="00D11762"/>
    <w:rsid w:val="00D12BA5"/>
    <w:rsid w:val="00D1368B"/>
    <w:rsid w:val="00D144AA"/>
    <w:rsid w:val="00D15507"/>
    <w:rsid w:val="00D15E1A"/>
    <w:rsid w:val="00D15EE5"/>
    <w:rsid w:val="00D15F35"/>
    <w:rsid w:val="00D167EC"/>
    <w:rsid w:val="00D16910"/>
    <w:rsid w:val="00D17A5C"/>
    <w:rsid w:val="00D17D75"/>
    <w:rsid w:val="00D20096"/>
    <w:rsid w:val="00D21F7F"/>
    <w:rsid w:val="00D235BB"/>
    <w:rsid w:val="00D2400E"/>
    <w:rsid w:val="00D24429"/>
    <w:rsid w:val="00D24DB2"/>
    <w:rsid w:val="00D25617"/>
    <w:rsid w:val="00D25BFB"/>
    <w:rsid w:val="00D25D38"/>
    <w:rsid w:val="00D25F0F"/>
    <w:rsid w:val="00D26445"/>
    <w:rsid w:val="00D26CB5"/>
    <w:rsid w:val="00D2705D"/>
    <w:rsid w:val="00D2791E"/>
    <w:rsid w:val="00D31864"/>
    <w:rsid w:val="00D32019"/>
    <w:rsid w:val="00D32C87"/>
    <w:rsid w:val="00D3339D"/>
    <w:rsid w:val="00D34596"/>
    <w:rsid w:val="00D34BF9"/>
    <w:rsid w:val="00D34D3E"/>
    <w:rsid w:val="00D34D8D"/>
    <w:rsid w:val="00D36322"/>
    <w:rsid w:val="00D3641E"/>
    <w:rsid w:val="00D36FFB"/>
    <w:rsid w:val="00D37BF9"/>
    <w:rsid w:val="00D403BE"/>
    <w:rsid w:val="00D41947"/>
    <w:rsid w:val="00D41D70"/>
    <w:rsid w:val="00D42C1C"/>
    <w:rsid w:val="00D43FFE"/>
    <w:rsid w:val="00D4438B"/>
    <w:rsid w:val="00D45BFA"/>
    <w:rsid w:val="00D46544"/>
    <w:rsid w:val="00D46E42"/>
    <w:rsid w:val="00D474D2"/>
    <w:rsid w:val="00D47D50"/>
    <w:rsid w:val="00D47D90"/>
    <w:rsid w:val="00D50999"/>
    <w:rsid w:val="00D51D4D"/>
    <w:rsid w:val="00D5247B"/>
    <w:rsid w:val="00D52B48"/>
    <w:rsid w:val="00D5328D"/>
    <w:rsid w:val="00D535D9"/>
    <w:rsid w:val="00D540EB"/>
    <w:rsid w:val="00D54D77"/>
    <w:rsid w:val="00D558FB"/>
    <w:rsid w:val="00D612E9"/>
    <w:rsid w:val="00D635B0"/>
    <w:rsid w:val="00D63E19"/>
    <w:rsid w:val="00D63FDF"/>
    <w:rsid w:val="00D6434D"/>
    <w:rsid w:val="00D64EE0"/>
    <w:rsid w:val="00D64F1C"/>
    <w:rsid w:val="00D64FD5"/>
    <w:rsid w:val="00D65F80"/>
    <w:rsid w:val="00D66152"/>
    <w:rsid w:val="00D66328"/>
    <w:rsid w:val="00D6648D"/>
    <w:rsid w:val="00D66957"/>
    <w:rsid w:val="00D672DF"/>
    <w:rsid w:val="00D67503"/>
    <w:rsid w:val="00D70F63"/>
    <w:rsid w:val="00D725CB"/>
    <w:rsid w:val="00D7336D"/>
    <w:rsid w:val="00D741C4"/>
    <w:rsid w:val="00D74A1D"/>
    <w:rsid w:val="00D74EE6"/>
    <w:rsid w:val="00D76AE4"/>
    <w:rsid w:val="00D76E3C"/>
    <w:rsid w:val="00D7722C"/>
    <w:rsid w:val="00D77310"/>
    <w:rsid w:val="00D8009B"/>
    <w:rsid w:val="00D807DF"/>
    <w:rsid w:val="00D810C7"/>
    <w:rsid w:val="00D815D8"/>
    <w:rsid w:val="00D81B15"/>
    <w:rsid w:val="00D81DF1"/>
    <w:rsid w:val="00D82B0B"/>
    <w:rsid w:val="00D83557"/>
    <w:rsid w:val="00D85138"/>
    <w:rsid w:val="00D854D1"/>
    <w:rsid w:val="00D85BD6"/>
    <w:rsid w:val="00D85CFB"/>
    <w:rsid w:val="00D85E46"/>
    <w:rsid w:val="00D85F98"/>
    <w:rsid w:val="00D8664D"/>
    <w:rsid w:val="00D87E92"/>
    <w:rsid w:val="00D90184"/>
    <w:rsid w:val="00D90DF3"/>
    <w:rsid w:val="00D90FAA"/>
    <w:rsid w:val="00D90FE3"/>
    <w:rsid w:val="00D91041"/>
    <w:rsid w:val="00D91ACB"/>
    <w:rsid w:val="00D91DB8"/>
    <w:rsid w:val="00D92A22"/>
    <w:rsid w:val="00D92AAE"/>
    <w:rsid w:val="00D938CF"/>
    <w:rsid w:val="00D95050"/>
    <w:rsid w:val="00D95D72"/>
    <w:rsid w:val="00D95E1F"/>
    <w:rsid w:val="00D9669C"/>
    <w:rsid w:val="00D96A0F"/>
    <w:rsid w:val="00D96D00"/>
    <w:rsid w:val="00D97203"/>
    <w:rsid w:val="00D9740E"/>
    <w:rsid w:val="00D9746B"/>
    <w:rsid w:val="00DA17C9"/>
    <w:rsid w:val="00DA19B6"/>
    <w:rsid w:val="00DA235E"/>
    <w:rsid w:val="00DA31D9"/>
    <w:rsid w:val="00DA4C02"/>
    <w:rsid w:val="00DA5226"/>
    <w:rsid w:val="00DA5475"/>
    <w:rsid w:val="00DA57E4"/>
    <w:rsid w:val="00DA618D"/>
    <w:rsid w:val="00DA67F1"/>
    <w:rsid w:val="00DA68AA"/>
    <w:rsid w:val="00DA6C7F"/>
    <w:rsid w:val="00DA7442"/>
    <w:rsid w:val="00DB2B6C"/>
    <w:rsid w:val="00DB4355"/>
    <w:rsid w:val="00DB476F"/>
    <w:rsid w:val="00DB530E"/>
    <w:rsid w:val="00DB57E4"/>
    <w:rsid w:val="00DB7B6D"/>
    <w:rsid w:val="00DC0039"/>
    <w:rsid w:val="00DC076F"/>
    <w:rsid w:val="00DC0B94"/>
    <w:rsid w:val="00DC1A67"/>
    <w:rsid w:val="00DC1D8A"/>
    <w:rsid w:val="00DC1FB2"/>
    <w:rsid w:val="00DC281D"/>
    <w:rsid w:val="00DC286D"/>
    <w:rsid w:val="00DC6157"/>
    <w:rsid w:val="00DC647A"/>
    <w:rsid w:val="00DC7F60"/>
    <w:rsid w:val="00DD1539"/>
    <w:rsid w:val="00DD1D96"/>
    <w:rsid w:val="00DD1FCE"/>
    <w:rsid w:val="00DD2808"/>
    <w:rsid w:val="00DD281F"/>
    <w:rsid w:val="00DD3140"/>
    <w:rsid w:val="00DD3B9E"/>
    <w:rsid w:val="00DD5CD6"/>
    <w:rsid w:val="00DD5FAF"/>
    <w:rsid w:val="00DD60EA"/>
    <w:rsid w:val="00DD7E9C"/>
    <w:rsid w:val="00DE00FF"/>
    <w:rsid w:val="00DE073F"/>
    <w:rsid w:val="00DE1C7F"/>
    <w:rsid w:val="00DE272A"/>
    <w:rsid w:val="00DE3CB8"/>
    <w:rsid w:val="00DE3DCF"/>
    <w:rsid w:val="00DE4C6E"/>
    <w:rsid w:val="00DE5884"/>
    <w:rsid w:val="00DE5FA6"/>
    <w:rsid w:val="00DE612B"/>
    <w:rsid w:val="00DE6379"/>
    <w:rsid w:val="00DE6533"/>
    <w:rsid w:val="00DE6D84"/>
    <w:rsid w:val="00DE73E3"/>
    <w:rsid w:val="00DF0276"/>
    <w:rsid w:val="00DF0613"/>
    <w:rsid w:val="00DF1443"/>
    <w:rsid w:val="00DF2256"/>
    <w:rsid w:val="00DF25EC"/>
    <w:rsid w:val="00DF2E2D"/>
    <w:rsid w:val="00DF33C5"/>
    <w:rsid w:val="00DF345C"/>
    <w:rsid w:val="00DF3503"/>
    <w:rsid w:val="00DF3A7A"/>
    <w:rsid w:val="00DF402F"/>
    <w:rsid w:val="00DF45F9"/>
    <w:rsid w:val="00DF614B"/>
    <w:rsid w:val="00DF6F7B"/>
    <w:rsid w:val="00E002CD"/>
    <w:rsid w:val="00E0162C"/>
    <w:rsid w:val="00E02382"/>
    <w:rsid w:val="00E02D70"/>
    <w:rsid w:val="00E033BE"/>
    <w:rsid w:val="00E0377E"/>
    <w:rsid w:val="00E0418C"/>
    <w:rsid w:val="00E05B6E"/>
    <w:rsid w:val="00E06075"/>
    <w:rsid w:val="00E065BC"/>
    <w:rsid w:val="00E06B67"/>
    <w:rsid w:val="00E078D7"/>
    <w:rsid w:val="00E1247F"/>
    <w:rsid w:val="00E12895"/>
    <w:rsid w:val="00E12AF7"/>
    <w:rsid w:val="00E12B42"/>
    <w:rsid w:val="00E16292"/>
    <w:rsid w:val="00E16630"/>
    <w:rsid w:val="00E16D3C"/>
    <w:rsid w:val="00E17087"/>
    <w:rsid w:val="00E17A1B"/>
    <w:rsid w:val="00E205FA"/>
    <w:rsid w:val="00E222CF"/>
    <w:rsid w:val="00E232E7"/>
    <w:rsid w:val="00E239E7"/>
    <w:rsid w:val="00E24780"/>
    <w:rsid w:val="00E24C8A"/>
    <w:rsid w:val="00E2510D"/>
    <w:rsid w:val="00E255C7"/>
    <w:rsid w:val="00E25C85"/>
    <w:rsid w:val="00E26802"/>
    <w:rsid w:val="00E2765E"/>
    <w:rsid w:val="00E27B57"/>
    <w:rsid w:val="00E31960"/>
    <w:rsid w:val="00E32397"/>
    <w:rsid w:val="00E32D83"/>
    <w:rsid w:val="00E33197"/>
    <w:rsid w:val="00E33472"/>
    <w:rsid w:val="00E345AE"/>
    <w:rsid w:val="00E34945"/>
    <w:rsid w:val="00E35C1A"/>
    <w:rsid w:val="00E43240"/>
    <w:rsid w:val="00E43B98"/>
    <w:rsid w:val="00E43CFA"/>
    <w:rsid w:val="00E43E7D"/>
    <w:rsid w:val="00E44064"/>
    <w:rsid w:val="00E44542"/>
    <w:rsid w:val="00E45963"/>
    <w:rsid w:val="00E471FC"/>
    <w:rsid w:val="00E4783B"/>
    <w:rsid w:val="00E50932"/>
    <w:rsid w:val="00E53540"/>
    <w:rsid w:val="00E53616"/>
    <w:rsid w:val="00E543D8"/>
    <w:rsid w:val="00E559E4"/>
    <w:rsid w:val="00E604E4"/>
    <w:rsid w:val="00E60781"/>
    <w:rsid w:val="00E607DF"/>
    <w:rsid w:val="00E61928"/>
    <w:rsid w:val="00E62137"/>
    <w:rsid w:val="00E641F9"/>
    <w:rsid w:val="00E66229"/>
    <w:rsid w:val="00E66C24"/>
    <w:rsid w:val="00E6794F"/>
    <w:rsid w:val="00E7109F"/>
    <w:rsid w:val="00E715F3"/>
    <w:rsid w:val="00E71B47"/>
    <w:rsid w:val="00E71D26"/>
    <w:rsid w:val="00E72EDC"/>
    <w:rsid w:val="00E7554F"/>
    <w:rsid w:val="00E77816"/>
    <w:rsid w:val="00E81405"/>
    <w:rsid w:val="00E818C7"/>
    <w:rsid w:val="00E81E0D"/>
    <w:rsid w:val="00E8317B"/>
    <w:rsid w:val="00E83909"/>
    <w:rsid w:val="00E840D8"/>
    <w:rsid w:val="00E84B91"/>
    <w:rsid w:val="00E856F0"/>
    <w:rsid w:val="00E86336"/>
    <w:rsid w:val="00E86776"/>
    <w:rsid w:val="00E90986"/>
    <w:rsid w:val="00E91EFC"/>
    <w:rsid w:val="00E9287A"/>
    <w:rsid w:val="00E93189"/>
    <w:rsid w:val="00E93826"/>
    <w:rsid w:val="00E94470"/>
    <w:rsid w:val="00E9451E"/>
    <w:rsid w:val="00E94BCE"/>
    <w:rsid w:val="00E9525E"/>
    <w:rsid w:val="00E9547B"/>
    <w:rsid w:val="00E95D5E"/>
    <w:rsid w:val="00E9609A"/>
    <w:rsid w:val="00E96892"/>
    <w:rsid w:val="00E9703C"/>
    <w:rsid w:val="00EA00FA"/>
    <w:rsid w:val="00EA05A6"/>
    <w:rsid w:val="00EA06AF"/>
    <w:rsid w:val="00EA1291"/>
    <w:rsid w:val="00EA1E31"/>
    <w:rsid w:val="00EA1F49"/>
    <w:rsid w:val="00EA31F2"/>
    <w:rsid w:val="00EA3407"/>
    <w:rsid w:val="00EA3B55"/>
    <w:rsid w:val="00EA3E0D"/>
    <w:rsid w:val="00EA3EB6"/>
    <w:rsid w:val="00EA40F4"/>
    <w:rsid w:val="00EA439D"/>
    <w:rsid w:val="00EA4576"/>
    <w:rsid w:val="00EA587F"/>
    <w:rsid w:val="00EA5954"/>
    <w:rsid w:val="00EA6784"/>
    <w:rsid w:val="00EA6C3D"/>
    <w:rsid w:val="00EA702E"/>
    <w:rsid w:val="00EB29EC"/>
    <w:rsid w:val="00EB2A6A"/>
    <w:rsid w:val="00EB30B6"/>
    <w:rsid w:val="00EB3AB5"/>
    <w:rsid w:val="00EB3D4C"/>
    <w:rsid w:val="00EB40C4"/>
    <w:rsid w:val="00EB47F3"/>
    <w:rsid w:val="00EB4873"/>
    <w:rsid w:val="00EB4908"/>
    <w:rsid w:val="00EB6976"/>
    <w:rsid w:val="00EB6F7C"/>
    <w:rsid w:val="00EB73A0"/>
    <w:rsid w:val="00EC16CB"/>
    <w:rsid w:val="00EC23FF"/>
    <w:rsid w:val="00EC2577"/>
    <w:rsid w:val="00EC258F"/>
    <w:rsid w:val="00EC3843"/>
    <w:rsid w:val="00EC40FE"/>
    <w:rsid w:val="00EC465B"/>
    <w:rsid w:val="00EC51CB"/>
    <w:rsid w:val="00EC52DF"/>
    <w:rsid w:val="00EC53BC"/>
    <w:rsid w:val="00EC6182"/>
    <w:rsid w:val="00EC62FB"/>
    <w:rsid w:val="00EC6CBC"/>
    <w:rsid w:val="00EC72C9"/>
    <w:rsid w:val="00EC73F1"/>
    <w:rsid w:val="00ED04C5"/>
    <w:rsid w:val="00ED0B89"/>
    <w:rsid w:val="00ED12EC"/>
    <w:rsid w:val="00ED18DF"/>
    <w:rsid w:val="00ED1994"/>
    <w:rsid w:val="00ED1DD1"/>
    <w:rsid w:val="00ED3020"/>
    <w:rsid w:val="00ED3611"/>
    <w:rsid w:val="00ED618E"/>
    <w:rsid w:val="00ED6211"/>
    <w:rsid w:val="00ED6965"/>
    <w:rsid w:val="00ED731B"/>
    <w:rsid w:val="00EE0DD2"/>
    <w:rsid w:val="00EE1464"/>
    <w:rsid w:val="00EE18A6"/>
    <w:rsid w:val="00EE1A3E"/>
    <w:rsid w:val="00EE1A80"/>
    <w:rsid w:val="00EE24B0"/>
    <w:rsid w:val="00EE2635"/>
    <w:rsid w:val="00EE3D46"/>
    <w:rsid w:val="00EE4187"/>
    <w:rsid w:val="00EE4A17"/>
    <w:rsid w:val="00EE609E"/>
    <w:rsid w:val="00EE619A"/>
    <w:rsid w:val="00EE6570"/>
    <w:rsid w:val="00EE7F63"/>
    <w:rsid w:val="00EF07A4"/>
    <w:rsid w:val="00EF09CE"/>
    <w:rsid w:val="00EF1824"/>
    <w:rsid w:val="00EF1AE3"/>
    <w:rsid w:val="00EF207F"/>
    <w:rsid w:val="00EF29F6"/>
    <w:rsid w:val="00EF3B28"/>
    <w:rsid w:val="00EF3C2F"/>
    <w:rsid w:val="00EF3DED"/>
    <w:rsid w:val="00EF41B9"/>
    <w:rsid w:val="00EF4595"/>
    <w:rsid w:val="00EF4FC2"/>
    <w:rsid w:val="00EF6038"/>
    <w:rsid w:val="00EF6563"/>
    <w:rsid w:val="00EF703E"/>
    <w:rsid w:val="00F006C6"/>
    <w:rsid w:val="00F00B76"/>
    <w:rsid w:val="00F01309"/>
    <w:rsid w:val="00F02101"/>
    <w:rsid w:val="00F02823"/>
    <w:rsid w:val="00F02846"/>
    <w:rsid w:val="00F0299B"/>
    <w:rsid w:val="00F0336B"/>
    <w:rsid w:val="00F046CB"/>
    <w:rsid w:val="00F05680"/>
    <w:rsid w:val="00F0574E"/>
    <w:rsid w:val="00F05CC1"/>
    <w:rsid w:val="00F0661C"/>
    <w:rsid w:val="00F10BCE"/>
    <w:rsid w:val="00F118D5"/>
    <w:rsid w:val="00F11E2A"/>
    <w:rsid w:val="00F1257B"/>
    <w:rsid w:val="00F14FA3"/>
    <w:rsid w:val="00F159F0"/>
    <w:rsid w:val="00F1699E"/>
    <w:rsid w:val="00F16E47"/>
    <w:rsid w:val="00F179F3"/>
    <w:rsid w:val="00F17A5B"/>
    <w:rsid w:val="00F205A0"/>
    <w:rsid w:val="00F20F36"/>
    <w:rsid w:val="00F22198"/>
    <w:rsid w:val="00F226B8"/>
    <w:rsid w:val="00F22D2A"/>
    <w:rsid w:val="00F2310B"/>
    <w:rsid w:val="00F23AC2"/>
    <w:rsid w:val="00F23F4C"/>
    <w:rsid w:val="00F245B0"/>
    <w:rsid w:val="00F24D5B"/>
    <w:rsid w:val="00F25E23"/>
    <w:rsid w:val="00F26107"/>
    <w:rsid w:val="00F26612"/>
    <w:rsid w:val="00F30C93"/>
    <w:rsid w:val="00F31474"/>
    <w:rsid w:val="00F3176B"/>
    <w:rsid w:val="00F31821"/>
    <w:rsid w:val="00F335B3"/>
    <w:rsid w:val="00F35CA0"/>
    <w:rsid w:val="00F3683F"/>
    <w:rsid w:val="00F40C9A"/>
    <w:rsid w:val="00F41DEE"/>
    <w:rsid w:val="00F42473"/>
    <w:rsid w:val="00F42618"/>
    <w:rsid w:val="00F428C1"/>
    <w:rsid w:val="00F43676"/>
    <w:rsid w:val="00F437C9"/>
    <w:rsid w:val="00F439A8"/>
    <w:rsid w:val="00F44016"/>
    <w:rsid w:val="00F45C45"/>
    <w:rsid w:val="00F47AB4"/>
    <w:rsid w:val="00F5015B"/>
    <w:rsid w:val="00F53FBD"/>
    <w:rsid w:val="00F54C9E"/>
    <w:rsid w:val="00F55A2B"/>
    <w:rsid w:val="00F56B21"/>
    <w:rsid w:val="00F570CD"/>
    <w:rsid w:val="00F57124"/>
    <w:rsid w:val="00F617D9"/>
    <w:rsid w:val="00F61DA2"/>
    <w:rsid w:val="00F61F19"/>
    <w:rsid w:val="00F64198"/>
    <w:rsid w:val="00F64588"/>
    <w:rsid w:val="00F649B2"/>
    <w:rsid w:val="00F64AD3"/>
    <w:rsid w:val="00F64E06"/>
    <w:rsid w:val="00F64F5D"/>
    <w:rsid w:val="00F6512B"/>
    <w:rsid w:val="00F66DFB"/>
    <w:rsid w:val="00F674FB"/>
    <w:rsid w:val="00F67DEC"/>
    <w:rsid w:val="00F70DCA"/>
    <w:rsid w:val="00F72033"/>
    <w:rsid w:val="00F7220C"/>
    <w:rsid w:val="00F72B1C"/>
    <w:rsid w:val="00F7347C"/>
    <w:rsid w:val="00F73FC3"/>
    <w:rsid w:val="00F745ED"/>
    <w:rsid w:val="00F749AC"/>
    <w:rsid w:val="00F74B7B"/>
    <w:rsid w:val="00F74DC9"/>
    <w:rsid w:val="00F74DF1"/>
    <w:rsid w:val="00F74E23"/>
    <w:rsid w:val="00F74E76"/>
    <w:rsid w:val="00F74F93"/>
    <w:rsid w:val="00F75524"/>
    <w:rsid w:val="00F76739"/>
    <w:rsid w:val="00F81641"/>
    <w:rsid w:val="00F840A6"/>
    <w:rsid w:val="00F84B1B"/>
    <w:rsid w:val="00F8519A"/>
    <w:rsid w:val="00F853C4"/>
    <w:rsid w:val="00F86C7E"/>
    <w:rsid w:val="00F91174"/>
    <w:rsid w:val="00F935C5"/>
    <w:rsid w:val="00F93E3F"/>
    <w:rsid w:val="00F9610F"/>
    <w:rsid w:val="00F9639F"/>
    <w:rsid w:val="00F97F7E"/>
    <w:rsid w:val="00FA0C39"/>
    <w:rsid w:val="00FA11CF"/>
    <w:rsid w:val="00FA1842"/>
    <w:rsid w:val="00FA3748"/>
    <w:rsid w:val="00FA3DFC"/>
    <w:rsid w:val="00FA46E9"/>
    <w:rsid w:val="00FA4909"/>
    <w:rsid w:val="00FA52D1"/>
    <w:rsid w:val="00FA58D9"/>
    <w:rsid w:val="00FA5920"/>
    <w:rsid w:val="00FA5BAC"/>
    <w:rsid w:val="00FA6961"/>
    <w:rsid w:val="00FA70D9"/>
    <w:rsid w:val="00FA7BC3"/>
    <w:rsid w:val="00FA7DC4"/>
    <w:rsid w:val="00FB1814"/>
    <w:rsid w:val="00FB28B1"/>
    <w:rsid w:val="00FB2CAB"/>
    <w:rsid w:val="00FB3147"/>
    <w:rsid w:val="00FB40D1"/>
    <w:rsid w:val="00FB4C49"/>
    <w:rsid w:val="00FB4EFD"/>
    <w:rsid w:val="00FB4FF2"/>
    <w:rsid w:val="00FB65EB"/>
    <w:rsid w:val="00FB7ABC"/>
    <w:rsid w:val="00FC05D2"/>
    <w:rsid w:val="00FC1068"/>
    <w:rsid w:val="00FC16A2"/>
    <w:rsid w:val="00FC2856"/>
    <w:rsid w:val="00FC2CC7"/>
    <w:rsid w:val="00FC411C"/>
    <w:rsid w:val="00FC5982"/>
    <w:rsid w:val="00FC5C81"/>
    <w:rsid w:val="00FC5CC9"/>
    <w:rsid w:val="00FC60E2"/>
    <w:rsid w:val="00FC6BB7"/>
    <w:rsid w:val="00FC72C4"/>
    <w:rsid w:val="00FC757B"/>
    <w:rsid w:val="00FD0529"/>
    <w:rsid w:val="00FD1DAB"/>
    <w:rsid w:val="00FD226A"/>
    <w:rsid w:val="00FD2675"/>
    <w:rsid w:val="00FD2B84"/>
    <w:rsid w:val="00FD2F1B"/>
    <w:rsid w:val="00FD2F2B"/>
    <w:rsid w:val="00FD3872"/>
    <w:rsid w:val="00FD4800"/>
    <w:rsid w:val="00FD6514"/>
    <w:rsid w:val="00FD6D32"/>
    <w:rsid w:val="00FD7EA4"/>
    <w:rsid w:val="00FD7F69"/>
    <w:rsid w:val="00FE1447"/>
    <w:rsid w:val="00FE14C7"/>
    <w:rsid w:val="00FE1AF8"/>
    <w:rsid w:val="00FE2298"/>
    <w:rsid w:val="00FE2921"/>
    <w:rsid w:val="00FE3E70"/>
    <w:rsid w:val="00FE4C3D"/>
    <w:rsid w:val="00FE52A2"/>
    <w:rsid w:val="00FE59E0"/>
    <w:rsid w:val="00FE5E92"/>
    <w:rsid w:val="00FE64C9"/>
    <w:rsid w:val="00FE64DE"/>
    <w:rsid w:val="00FE67CC"/>
    <w:rsid w:val="00FE6A1E"/>
    <w:rsid w:val="00FE73EC"/>
    <w:rsid w:val="00FE75C8"/>
    <w:rsid w:val="00FE7A14"/>
    <w:rsid w:val="00FF0352"/>
    <w:rsid w:val="00FF03A3"/>
    <w:rsid w:val="00FF053E"/>
    <w:rsid w:val="00FF1510"/>
    <w:rsid w:val="00FF1CED"/>
    <w:rsid w:val="00FF2636"/>
    <w:rsid w:val="00FF26A2"/>
    <w:rsid w:val="00FF31B6"/>
    <w:rsid w:val="00FF3210"/>
    <w:rsid w:val="00FF4683"/>
    <w:rsid w:val="00FF46E7"/>
    <w:rsid w:val="00FF5101"/>
    <w:rsid w:val="00FF55A1"/>
    <w:rsid w:val="00FF5AB5"/>
    <w:rsid w:val="00FF5F90"/>
    <w:rsid w:val="00FF5FC4"/>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1665F1"/>
  <w15:docId w15:val="{007BD8BE-4CF5-433E-8EA4-A205DF2E45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v-LV"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7F78D6"/>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table" w:styleId="Reatabula">
    <w:name w:val="Table Grid"/>
    <w:basedOn w:val="Parastatabula"/>
    <w:uiPriority w:val="59"/>
    <w:rsid w:val="00AC57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arakstarindkopa">
    <w:name w:val="List Paragraph"/>
    <w:basedOn w:val="Parasts"/>
    <w:uiPriority w:val="34"/>
    <w:qFormat/>
    <w:rsid w:val="00102902"/>
    <w:pPr>
      <w:ind w:left="720"/>
      <w:contextualSpacing/>
    </w:pPr>
  </w:style>
  <w:style w:type="paragraph" w:styleId="Galvene">
    <w:name w:val="header"/>
    <w:basedOn w:val="Parasts"/>
    <w:link w:val="GalveneRakstz"/>
    <w:uiPriority w:val="99"/>
    <w:unhideWhenUsed/>
    <w:rsid w:val="00102902"/>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102902"/>
  </w:style>
  <w:style w:type="paragraph" w:styleId="Kjene">
    <w:name w:val="footer"/>
    <w:basedOn w:val="Parasts"/>
    <w:link w:val="KjeneRakstz"/>
    <w:uiPriority w:val="99"/>
    <w:unhideWhenUsed/>
    <w:rsid w:val="00102902"/>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102902"/>
  </w:style>
  <w:style w:type="character" w:styleId="Hipersaite">
    <w:name w:val="Hyperlink"/>
    <w:basedOn w:val="Noklusjumarindkopasfonts"/>
    <w:uiPriority w:val="99"/>
    <w:unhideWhenUsed/>
    <w:rsid w:val="00180489"/>
    <w:rPr>
      <w:color w:val="0000FF" w:themeColor="hyperlink"/>
      <w:u w:val="single"/>
    </w:rPr>
  </w:style>
  <w:style w:type="character" w:styleId="Neatrisintapieminana">
    <w:name w:val="Unresolved Mention"/>
    <w:basedOn w:val="Noklusjumarindkopasfonts"/>
    <w:uiPriority w:val="99"/>
    <w:semiHidden/>
    <w:unhideWhenUsed/>
    <w:rsid w:val="00180489"/>
    <w:rPr>
      <w:color w:val="605E5C"/>
      <w:shd w:val="clear" w:color="auto" w:fill="E1DFDD"/>
    </w:rPr>
  </w:style>
  <w:style w:type="table" w:customStyle="1" w:styleId="Reatabula1">
    <w:name w:val="Režģa tabula1"/>
    <w:basedOn w:val="Parastatabula"/>
    <w:next w:val="Reatabula"/>
    <w:uiPriority w:val="59"/>
    <w:rsid w:val="00E222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Vresteksts">
    <w:name w:val="footnote text"/>
    <w:basedOn w:val="Parasts"/>
    <w:link w:val="VrestekstsRakstz"/>
    <w:uiPriority w:val="99"/>
    <w:semiHidden/>
    <w:unhideWhenUsed/>
    <w:rsid w:val="00E222CF"/>
    <w:pPr>
      <w:spacing w:after="0" w:line="240" w:lineRule="auto"/>
    </w:pPr>
    <w:rPr>
      <w:sz w:val="20"/>
      <w:szCs w:val="20"/>
    </w:rPr>
  </w:style>
  <w:style w:type="character" w:customStyle="1" w:styleId="VrestekstsRakstz">
    <w:name w:val="Vēres teksts Rakstz."/>
    <w:basedOn w:val="Noklusjumarindkopasfonts"/>
    <w:link w:val="Vresteksts"/>
    <w:uiPriority w:val="99"/>
    <w:semiHidden/>
    <w:rsid w:val="00E222CF"/>
    <w:rPr>
      <w:sz w:val="20"/>
      <w:szCs w:val="20"/>
    </w:rPr>
  </w:style>
  <w:style w:type="character" w:styleId="Vresatsauce">
    <w:name w:val="footnote reference"/>
    <w:basedOn w:val="Noklusjumarindkopasfonts"/>
    <w:uiPriority w:val="99"/>
    <w:semiHidden/>
    <w:unhideWhenUsed/>
    <w:rsid w:val="00E222CF"/>
    <w:rPr>
      <w:vertAlign w:val="superscript"/>
    </w:rPr>
  </w:style>
  <w:style w:type="table" w:customStyle="1" w:styleId="Reatabula2">
    <w:name w:val="Režģa tabula2"/>
    <w:basedOn w:val="Parastatabula"/>
    <w:next w:val="Reatabula"/>
    <w:uiPriority w:val="59"/>
    <w:rsid w:val="00D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3">
    <w:name w:val="Režģa tabula3"/>
    <w:basedOn w:val="Parastatabula"/>
    <w:next w:val="Reatabula"/>
    <w:uiPriority w:val="59"/>
    <w:rsid w:val="00D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4">
    <w:name w:val="Režģa tabula4"/>
    <w:basedOn w:val="Parastatabula"/>
    <w:next w:val="Reatabula"/>
    <w:uiPriority w:val="59"/>
    <w:rsid w:val="00D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5">
    <w:name w:val="Režģa tabula5"/>
    <w:basedOn w:val="Parastatabula"/>
    <w:next w:val="Reatabula"/>
    <w:uiPriority w:val="59"/>
    <w:rsid w:val="00D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6">
    <w:name w:val="Režģa tabula6"/>
    <w:basedOn w:val="Parastatabula"/>
    <w:next w:val="Reatabula"/>
    <w:uiPriority w:val="59"/>
    <w:rsid w:val="00D6750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ezsaraksta1">
    <w:name w:val="Bez saraksta1"/>
    <w:next w:val="Bezsaraksta"/>
    <w:uiPriority w:val="99"/>
    <w:semiHidden/>
    <w:unhideWhenUsed/>
    <w:rsid w:val="00A54144"/>
  </w:style>
  <w:style w:type="table" w:customStyle="1" w:styleId="Reatabula7">
    <w:name w:val="Režģa tabula7"/>
    <w:basedOn w:val="Parastatabula"/>
    <w:next w:val="Reatabula"/>
    <w:uiPriority w:val="59"/>
    <w:rsid w:val="00A54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raststmeklis">
    <w:name w:val="Normal (Web)"/>
    <w:basedOn w:val="Parasts"/>
    <w:uiPriority w:val="99"/>
    <w:unhideWhenUsed/>
    <w:rsid w:val="00A54144"/>
    <w:rPr>
      <w:rFonts w:ascii="Times New Roman" w:hAnsi="Times New Roman" w:cs="Times New Roman"/>
      <w:sz w:val="24"/>
      <w:szCs w:val="24"/>
    </w:rPr>
  </w:style>
  <w:style w:type="character" w:styleId="Komentraatsauce">
    <w:name w:val="annotation reference"/>
    <w:basedOn w:val="Noklusjumarindkopasfonts"/>
    <w:uiPriority w:val="99"/>
    <w:semiHidden/>
    <w:unhideWhenUsed/>
    <w:rsid w:val="00A54144"/>
    <w:rPr>
      <w:sz w:val="16"/>
      <w:szCs w:val="16"/>
    </w:rPr>
  </w:style>
  <w:style w:type="paragraph" w:styleId="Komentrateksts">
    <w:name w:val="annotation text"/>
    <w:basedOn w:val="Parasts"/>
    <w:link w:val="KomentratekstsRakstz"/>
    <w:uiPriority w:val="99"/>
    <w:unhideWhenUsed/>
    <w:rsid w:val="00A54144"/>
    <w:pPr>
      <w:spacing w:line="240" w:lineRule="auto"/>
    </w:pPr>
    <w:rPr>
      <w:sz w:val="20"/>
      <w:szCs w:val="20"/>
    </w:rPr>
  </w:style>
  <w:style w:type="character" w:customStyle="1" w:styleId="KomentratekstsRakstz">
    <w:name w:val="Komentāra teksts Rakstz."/>
    <w:basedOn w:val="Noklusjumarindkopasfonts"/>
    <w:link w:val="Komentrateksts"/>
    <w:uiPriority w:val="99"/>
    <w:rsid w:val="00A54144"/>
    <w:rPr>
      <w:sz w:val="20"/>
      <w:szCs w:val="20"/>
    </w:rPr>
  </w:style>
  <w:style w:type="paragraph" w:styleId="Komentratma">
    <w:name w:val="annotation subject"/>
    <w:basedOn w:val="Komentrateksts"/>
    <w:next w:val="Komentrateksts"/>
    <w:link w:val="KomentratmaRakstz"/>
    <w:uiPriority w:val="99"/>
    <w:semiHidden/>
    <w:unhideWhenUsed/>
    <w:rsid w:val="00A54144"/>
    <w:rPr>
      <w:b/>
      <w:bCs/>
    </w:rPr>
  </w:style>
  <w:style w:type="character" w:customStyle="1" w:styleId="KomentratmaRakstz">
    <w:name w:val="Komentāra tēma Rakstz."/>
    <w:basedOn w:val="KomentratekstsRakstz"/>
    <w:link w:val="Komentratma"/>
    <w:uiPriority w:val="99"/>
    <w:semiHidden/>
    <w:rsid w:val="00A54144"/>
    <w:rPr>
      <w:b/>
      <w:bCs/>
      <w:sz w:val="20"/>
      <w:szCs w:val="20"/>
    </w:rPr>
  </w:style>
  <w:style w:type="paragraph" w:styleId="Balonteksts">
    <w:name w:val="Balloon Text"/>
    <w:basedOn w:val="Parasts"/>
    <w:link w:val="BalontekstsRakstz"/>
    <w:uiPriority w:val="99"/>
    <w:semiHidden/>
    <w:unhideWhenUsed/>
    <w:rsid w:val="00A54144"/>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54144"/>
    <w:rPr>
      <w:rFonts w:ascii="Segoe UI" w:hAnsi="Segoe UI" w:cs="Segoe UI"/>
      <w:sz w:val="18"/>
      <w:szCs w:val="18"/>
    </w:rPr>
  </w:style>
  <w:style w:type="character" w:styleId="Izmantotahipersaite">
    <w:name w:val="FollowedHyperlink"/>
    <w:basedOn w:val="Noklusjumarindkopasfonts"/>
    <w:uiPriority w:val="99"/>
    <w:semiHidden/>
    <w:unhideWhenUsed/>
    <w:rsid w:val="00A54144"/>
    <w:rPr>
      <w:color w:val="800080" w:themeColor="followedHyperlink"/>
      <w:u w:val="single"/>
    </w:rPr>
  </w:style>
  <w:style w:type="table" w:customStyle="1" w:styleId="Reatabula8">
    <w:name w:val="Režģa tabula8"/>
    <w:basedOn w:val="Parastatabula"/>
    <w:next w:val="Reatabula"/>
    <w:uiPriority w:val="59"/>
    <w:rsid w:val="00A5414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Reatabula9">
    <w:name w:val="Režģa tabula9"/>
    <w:basedOn w:val="Parastatabula"/>
    <w:next w:val="Reatabula"/>
    <w:uiPriority w:val="59"/>
    <w:rsid w:val="002D40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
    <w:name w:val="Table Grid1"/>
    <w:basedOn w:val="Parastatabula"/>
    <w:next w:val="Reatabula"/>
    <w:uiPriority w:val="59"/>
    <w:rsid w:val="0076045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Noklusjumarindkopasfonts"/>
    <w:rsid w:val="009B3B2B"/>
  </w:style>
  <w:style w:type="character" w:customStyle="1" w:styleId="eop">
    <w:name w:val="eop"/>
    <w:basedOn w:val="Noklusjumarindkopasfonts"/>
    <w:rsid w:val="009B3B2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93797">
      <w:bodyDiv w:val="1"/>
      <w:marLeft w:val="0"/>
      <w:marRight w:val="0"/>
      <w:marTop w:val="0"/>
      <w:marBottom w:val="0"/>
      <w:divBdr>
        <w:top w:val="none" w:sz="0" w:space="0" w:color="auto"/>
        <w:left w:val="none" w:sz="0" w:space="0" w:color="auto"/>
        <w:bottom w:val="none" w:sz="0" w:space="0" w:color="auto"/>
        <w:right w:val="none" w:sz="0" w:space="0" w:color="auto"/>
      </w:divBdr>
    </w:div>
    <w:div w:id="180821505">
      <w:bodyDiv w:val="1"/>
      <w:marLeft w:val="0"/>
      <w:marRight w:val="0"/>
      <w:marTop w:val="0"/>
      <w:marBottom w:val="0"/>
      <w:divBdr>
        <w:top w:val="none" w:sz="0" w:space="0" w:color="auto"/>
        <w:left w:val="none" w:sz="0" w:space="0" w:color="auto"/>
        <w:bottom w:val="none" w:sz="0" w:space="0" w:color="auto"/>
        <w:right w:val="none" w:sz="0" w:space="0" w:color="auto"/>
      </w:divBdr>
    </w:div>
    <w:div w:id="303118993">
      <w:bodyDiv w:val="1"/>
      <w:marLeft w:val="0"/>
      <w:marRight w:val="0"/>
      <w:marTop w:val="0"/>
      <w:marBottom w:val="0"/>
      <w:divBdr>
        <w:top w:val="none" w:sz="0" w:space="0" w:color="auto"/>
        <w:left w:val="none" w:sz="0" w:space="0" w:color="auto"/>
        <w:bottom w:val="none" w:sz="0" w:space="0" w:color="auto"/>
        <w:right w:val="none" w:sz="0" w:space="0" w:color="auto"/>
      </w:divBdr>
    </w:div>
    <w:div w:id="347996555">
      <w:bodyDiv w:val="1"/>
      <w:marLeft w:val="0"/>
      <w:marRight w:val="0"/>
      <w:marTop w:val="0"/>
      <w:marBottom w:val="0"/>
      <w:divBdr>
        <w:top w:val="none" w:sz="0" w:space="0" w:color="auto"/>
        <w:left w:val="none" w:sz="0" w:space="0" w:color="auto"/>
        <w:bottom w:val="none" w:sz="0" w:space="0" w:color="auto"/>
        <w:right w:val="none" w:sz="0" w:space="0" w:color="auto"/>
      </w:divBdr>
    </w:div>
    <w:div w:id="634067604">
      <w:bodyDiv w:val="1"/>
      <w:marLeft w:val="0"/>
      <w:marRight w:val="0"/>
      <w:marTop w:val="0"/>
      <w:marBottom w:val="0"/>
      <w:divBdr>
        <w:top w:val="none" w:sz="0" w:space="0" w:color="auto"/>
        <w:left w:val="none" w:sz="0" w:space="0" w:color="auto"/>
        <w:bottom w:val="none" w:sz="0" w:space="0" w:color="auto"/>
        <w:right w:val="none" w:sz="0" w:space="0" w:color="auto"/>
      </w:divBdr>
    </w:div>
    <w:div w:id="722754194">
      <w:bodyDiv w:val="1"/>
      <w:marLeft w:val="0"/>
      <w:marRight w:val="0"/>
      <w:marTop w:val="0"/>
      <w:marBottom w:val="0"/>
      <w:divBdr>
        <w:top w:val="none" w:sz="0" w:space="0" w:color="auto"/>
        <w:left w:val="none" w:sz="0" w:space="0" w:color="auto"/>
        <w:bottom w:val="none" w:sz="0" w:space="0" w:color="auto"/>
        <w:right w:val="none" w:sz="0" w:space="0" w:color="auto"/>
      </w:divBdr>
    </w:div>
    <w:div w:id="1000159091">
      <w:bodyDiv w:val="1"/>
      <w:marLeft w:val="0"/>
      <w:marRight w:val="0"/>
      <w:marTop w:val="0"/>
      <w:marBottom w:val="0"/>
      <w:divBdr>
        <w:top w:val="none" w:sz="0" w:space="0" w:color="auto"/>
        <w:left w:val="none" w:sz="0" w:space="0" w:color="auto"/>
        <w:bottom w:val="none" w:sz="0" w:space="0" w:color="auto"/>
        <w:right w:val="none" w:sz="0" w:space="0" w:color="auto"/>
      </w:divBdr>
    </w:div>
    <w:div w:id="129664636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17" Type="http://schemas.openxmlformats.org/officeDocument/2006/relationships/hyperlink" Target="https://medical-dictionary.thefreedictionary.com/habilitation" TargetMode="External"/><Relationship Id="rId21" Type="http://schemas.openxmlformats.org/officeDocument/2006/relationships/hyperlink" Target="https://vvc.gov.lv/image/catalog/dokumenti/REC-M.493-14.docx" TargetMode="External"/><Relationship Id="rId42" Type="http://schemas.openxmlformats.org/officeDocument/2006/relationships/hyperlink" Target="mailto:edvins.usca@sam.gov.lv" TargetMode="External"/><Relationship Id="rId63" Type="http://schemas.openxmlformats.org/officeDocument/2006/relationships/hyperlink" Target="https://likumi.lv/ta/lv/starptautiskie-ligumi/id/1" TargetMode="External"/><Relationship Id="rId84" Type="http://schemas.openxmlformats.org/officeDocument/2006/relationships/hyperlink" Target="https://likumi.lv/ta/id/153574-patentu-likums" TargetMode="External"/><Relationship Id="rId138" Type="http://schemas.openxmlformats.org/officeDocument/2006/relationships/hyperlink" Target="https://termini.gov.lv/atrast/catchment%20area" TargetMode="External"/><Relationship Id="rId159" Type="http://schemas.openxmlformats.org/officeDocument/2006/relationships/hyperlink" Target="mailto:Ilze.Strassere@mfa.gov.lv" TargetMode="External"/><Relationship Id="rId170" Type="http://schemas.openxmlformats.org/officeDocument/2006/relationships/hyperlink" Target="https://likumi.lv/ta/lv/starptautiskie-ligumi/id/1150" TargetMode="External"/><Relationship Id="rId107" Type="http://schemas.openxmlformats.org/officeDocument/2006/relationships/hyperlink" Target="https://www.tiesibsargs.lv/lv/pages/tiesibu-akti/ano-dokumenti/starptautiska-konvencija-par-saru-doskriminacijas-izskausanu" TargetMode="External"/><Relationship Id="rId11" Type="http://schemas.openxmlformats.org/officeDocument/2006/relationships/hyperlink" Target="https://likumi.lv/ta/id/289934-par-latvijas-republikas-un-japanas-konvenciju-par-nodoklu-dubultas-uzliksanas-attieciba-uz-ienakuma-nodokliem-launpratigas-izvairisanas-no-nodoklu-maksasanas-un-nodoklu-nemaksasanas-noversanu-un-tas-protokolu" TargetMode="External"/><Relationship Id="rId32" Type="http://schemas.openxmlformats.org/officeDocument/2006/relationships/hyperlink" Target="https://termini.gov.lv/kolekcijas/85/skirklis/464710" TargetMode="External"/><Relationship Id="rId53" Type="http://schemas.openxmlformats.org/officeDocument/2006/relationships/hyperlink" Target="https://www.cit-rail.org/secure-media/files/documentation_de/passenger/cotif/cotif99_2010-12-01_fr-de-en_protocol.pdf?cid=224512" TargetMode="External"/><Relationship Id="rId74" Type="http://schemas.openxmlformats.org/officeDocument/2006/relationships/hyperlink" Target="https://tezaurs.lv/denons%C4%93%C5%A1ana" TargetMode="External"/><Relationship Id="rId128" Type="http://schemas.openxmlformats.org/officeDocument/2006/relationships/hyperlink" Target="https://vvc.gov.lv/image/catalog/dokumenti/Response_Manual_Vol_1.pdf" TargetMode="External"/><Relationship Id="rId149" Type="http://schemas.openxmlformats.org/officeDocument/2006/relationships/hyperlink" Target="https://www.latvijasnotars.lv/services/10" TargetMode="External"/><Relationship Id="rId5" Type="http://schemas.openxmlformats.org/officeDocument/2006/relationships/numbering" Target="numbering.xml"/><Relationship Id="rId95" Type="http://schemas.openxmlformats.org/officeDocument/2006/relationships/hyperlink" Target="https://likumi.lv/ta/lv/starptautiskie-ligumi/id/1801-unidroit-konvencija-par-zagtajiem-vai-nelikumigi-izvestajiem-kulturas-prieksmetiem" TargetMode="External"/><Relationship Id="rId160" Type="http://schemas.openxmlformats.org/officeDocument/2006/relationships/hyperlink" Target="https://likumi.lv/ta/lv/starptautiskie-ligumi/id/705" TargetMode="External"/><Relationship Id="rId22" Type="http://schemas.openxmlformats.org/officeDocument/2006/relationships/hyperlink" Target="https://vvc.gov.lv/image/catalog/dokumenti/Appendix%20to%20Annex%20I%20to%20ED%20Decision%202018-001-R_full.docx" TargetMode="External"/><Relationship Id="rId43" Type="http://schemas.openxmlformats.org/officeDocument/2006/relationships/hyperlink" Target="https://likumi.lv/ta/lv/starptautiskie-ligumi/id/1624-instruments-starptautiskas-telekomunikaciju-savienibas-konstitucijas-grozisanai" TargetMode="External"/><Relationship Id="rId64" Type="http://schemas.openxmlformats.org/officeDocument/2006/relationships/hyperlink" Target="https://termini.gov.lv/kolekcijas/5/skirklis/28241" TargetMode="External"/><Relationship Id="rId118" Type="http://schemas.openxmlformats.org/officeDocument/2006/relationships/hyperlink" Target="https://likumi.lv/ta/id/34198-par-apvienoto-naciju-organizacijas-visparejo-konvenciju-par-klimata-parmainam" TargetMode="External"/><Relationship Id="rId139" Type="http://schemas.openxmlformats.org/officeDocument/2006/relationships/hyperlink" Target="https://apps.who.int/iris/handle/10665/78265" TargetMode="External"/><Relationship Id="rId85" Type="http://schemas.openxmlformats.org/officeDocument/2006/relationships/hyperlink" Target="mailto:Liga.Larmane@lrpv.gov.lv" TargetMode="External"/><Relationship Id="rId150" Type="http://schemas.openxmlformats.org/officeDocument/2006/relationships/hyperlink" Target="https://likumi.lv/ta/id/59982-notariata-likums?version_date=01.07.2019" TargetMode="External"/><Relationship Id="rId171" Type="http://schemas.openxmlformats.org/officeDocument/2006/relationships/hyperlink" Target="https://tezaurs.lv/nodarbin%C4%81t%C4%ABba" TargetMode="External"/><Relationship Id="rId12" Type="http://schemas.openxmlformats.org/officeDocument/2006/relationships/hyperlink" Target="https://likumi.lv/ta/lv/starptautiskie-ligumi/id/714" TargetMode="External"/><Relationship Id="rId33" Type="http://schemas.openxmlformats.org/officeDocument/2006/relationships/hyperlink" Target="mailto:edvins.usca@sam.gov.lv" TargetMode="External"/><Relationship Id="rId108" Type="http://schemas.openxmlformats.org/officeDocument/2006/relationships/hyperlink" Target="https://www.mfa.gov.lv/lv/ano-1965gada-konvencija-par-jebkuras-rasu-diskriminacijas-izskausanu" TargetMode="External"/><Relationship Id="rId129" Type="http://schemas.openxmlformats.org/officeDocument/2006/relationships/hyperlink" Target="https://likumi.lv/ta/lv/starptautiskie-ligumi/id/1092" TargetMode="External"/><Relationship Id="rId54" Type="http://schemas.openxmlformats.org/officeDocument/2006/relationships/hyperlink" Target="https://likumi.lv/ta/id/223914-bparb-konvenciju-bparb-starptautiskajam-garantijam-attieciba-buzb-parvietojamam-biekartamb-un-konvencijas-bparb-starptautiskajam-garantijam-attieciba-buzb-parvietojamam-biekartamb-protokolu-bpar-jautajumiemb-bkas-attiecas-uz-gaisa-kugu-iekartamb?&amp;search=on" TargetMode="External"/><Relationship Id="rId75" Type="http://schemas.openxmlformats.org/officeDocument/2006/relationships/hyperlink" Target="https://tezaurs.lv/denons%C4%81cija" TargetMode="External"/><Relationship Id="rId96" Type="http://schemas.openxmlformats.org/officeDocument/2006/relationships/hyperlink" Target="https://likumi.lv/ta/id/318751-par-eiropas-padomes-konvenciju-par-noziedzigiem-nodarijumiem-kas-saistiti-ar-kulturas-vertibam" TargetMode="External"/><Relationship Id="rId140" Type="http://schemas.openxmlformats.org/officeDocument/2006/relationships/hyperlink" Target="https://www.unep.org/" TargetMode="External"/><Relationship Id="rId161" Type="http://schemas.openxmlformats.org/officeDocument/2006/relationships/hyperlink" Target="https://www.mfa.gov.lv/lv/ano-1966gada-starptautiskais-pakts-par-pilsoniskajam-un-politiskajam-tiesibam" TargetMode="External"/><Relationship Id="rId1" Type="http://schemas.openxmlformats.org/officeDocument/2006/relationships/customXml" Target="../customXml/item1.xml"/><Relationship Id="rId6" Type="http://schemas.openxmlformats.org/officeDocument/2006/relationships/styles" Target="styles.xml"/><Relationship Id="rId23" Type="http://schemas.openxmlformats.org/officeDocument/2006/relationships/hyperlink" Target="https://vvc.gov.lv/image/catalog/dokumenti/Manual%20on%20Remotely%20Piloted%20Aircraft%20Systems.docx" TargetMode="External"/><Relationship Id="rId28" Type="http://schemas.openxmlformats.org/officeDocument/2006/relationships/hyperlink" Target="https://vvc.gov.lv/image/catalog/dokumenti/Manual%20on%20Remotely%20Piloted%20Aircraft%20Systems.docx" TargetMode="External"/><Relationship Id="rId49" Type="http://schemas.openxmlformats.org/officeDocument/2006/relationships/hyperlink" Target="mailto:edvins.usca@sam.gov.lv" TargetMode="External"/><Relationship Id="rId114" Type="http://schemas.openxmlformats.org/officeDocument/2006/relationships/hyperlink" Target="https://www.valodaskonsultacijas.lv/lv/questions/167" TargetMode="External"/><Relationship Id="rId119" Type="http://schemas.openxmlformats.org/officeDocument/2006/relationships/hyperlink" Target="mailto:Liga.platace@varam.gov.lv" TargetMode="External"/><Relationship Id="rId44" Type="http://schemas.openxmlformats.org/officeDocument/2006/relationships/hyperlink" Target="https://termini.gov.lv/kolekcijas/85/skirklis/464710" TargetMode="External"/><Relationship Id="rId60" Type="http://schemas.openxmlformats.org/officeDocument/2006/relationships/hyperlink" Target="https://juristavards.lv/doc/265003-yukos-lietas-lielakas-atlidzibas-gan-ect-gan-arbitrazas-tribunala/" TargetMode="External"/><Relationship Id="rId65" Type="http://schemas.openxmlformats.org/officeDocument/2006/relationships/hyperlink" Target="https://likumi.lv/ta/lv/starptautisk,ie-ligumi/id/1423" TargetMode="External"/><Relationship Id="rId81" Type="http://schemas.openxmlformats.org/officeDocument/2006/relationships/hyperlink" Target="https://www.lrpv.gov.lv/lv/media/117/download" TargetMode="External"/><Relationship Id="rId86" Type="http://schemas.openxmlformats.org/officeDocument/2006/relationships/hyperlink" Target="https://likumi.lv/ta/lv/starptautiskie-ligumi/id/646-1948-gada-konvencija-par-asociaciju-brivibu-un-tiesibu-aizsardzibu-apvienojoties-organizacijas-c87" TargetMode="External"/><Relationship Id="rId130" Type="http://schemas.openxmlformats.org/officeDocument/2006/relationships/hyperlink" Target="https://termini.gov.lv/atrast/Financial%20provisions" TargetMode="External"/><Relationship Id="rId135" Type="http://schemas.openxmlformats.org/officeDocument/2006/relationships/hyperlink" Target="https://likumi.lv/ta/id/41116-par-konvenciju-par-robezskersojoso-udenstecu-un-starptautisko-ezeru-aizsardzibu-un-izmantosanu" TargetMode="External"/><Relationship Id="rId151" Type="http://schemas.openxmlformats.org/officeDocument/2006/relationships/hyperlink" Target="https://termini.gov.lv/atrast/consular%20officer/en" TargetMode="External"/><Relationship Id="rId156" Type="http://schemas.openxmlformats.org/officeDocument/2006/relationships/hyperlink" Target="https://likumi.lv/ta/id/33947" TargetMode="External"/><Relationship Id="rId172" Type="http://schemas.openxmlformats.org/officeDocument/2006/relationships/hyperlink" Target="https://tezaurs.lv/dienests" TargetMode="External"/><Relationship Id="rId13" Type="http://schemas.openxmlformats.org/officeDocument/2006/relationships/hyperlink" Target="mailto:iveta.ozola@fm.gov.lv" TargetMode="External"/><Relationship Id="rId18" Type="http://schemas.openxmlformats.org/officeDocument/2006/relationships/hyperlink" Target="https://vvc.gov.lv/image/catalog/dokumenti/Manual%20on%20Remotely%20Piloted%20Aircraft%20Systems.docx" TargetMode="External"/><Relationship Id="rId39" Type="http://schemas.openxmlformats.org/officeDocument/2006/relationships/hyperlink" Target="mailto:edvins.usca@sam.gov.lv" TargetMode="External"/><Relationship Id="rId109" Type="http://schemas.openxmlformats.org/officeDocument/2006/relationships/hyperlink" Target="http://tap.mk.gov.lv/mk/tap/?pid=30347364" TargetMode="External"/><Relationship Id="rId34" Type="http://schemas.openxmlformats.org/officeDocument/2006/relationships/hyperlink" Target="https://likumi.lv/ta/lv/starptautiskie-ligumi/id/1692-instruments-starptautiskas-telekomunikaciju-savienibas-konvencijas-zeneva-1992-gads-grozisanai-ar-pilnvaroto-parstavju-1994-gada" TargetMode="External"/><Relationship Id="rId50" Type="http://schemas.openxmlformats.org/officeDocument/2006/relationships/hyperlink" Target="https://likumi.lv/ta/lv/starptautiskie-ligumi/id/1391-protokols-par-grozijumiem-1980-gada-9-maija-konvencija-par-starptautiskajiem-dzelzcela-parvadajumiem-cotif" TargetMode="External"/><Relationship Id="rId55" Type="http://schemas.openxmlformats.org/officeDocument/2006/relationships/hyperlink" Target="https://likumi.lv/ta/lv/starptautiskie-ligumi/id/673" TargetMode="External"/><Relationship Id="rId76" Type="http://schemas.openxmlformats.org/officeDocument/2006/relationships/hyperlink" Target="https://wipolex.wipo.int/en/treaties/textdetails/12633" TargetMode="External"/><Relationship Id="rId97" Type="http://schemas.openxmlformats.org/officeDocument/2006/relationships/hyperlink" Target="https://likumi.lv/ta/id/76423-par-eiropas-konvenciju-arheologiska-mantojuma-aizsardzibai" TargetMode="External"/><Relationship Id="rId104" Type="http://schemas.openxmlformats.org/officeDocument/2006/relationships/hyperlink" Target="https://likumi.lv/ta/lv/starptautiskie-ligumi/id/1630" TargetMode="External"/><Relationship Id="rId120" Type="http://schemas.openxmlformats.org/officeDocument/2006/relationships/hyperlink" Target="https://www.europarl.europa.eu/news/lv/headlines/society/20190926STO62270/kas-ir-ogleklneitralitate-un-ka-so-merki-sasniegt-lidz-2050-gadam" TargetMode="External"/><Relationship Id="rId125" Type="http://schemas.openxmlformats.org/officeDocument/2006/relationships/hyperlink" Target="https://likumi.lv/ta/lv/starptautiskie-ligumi/id/1313" TargetMode="External"/><Relationship Id="rId141" Type="http://schemas.openxmlformats.org/officeDocument/2006/relationships/hyperlink" Target="https://termini.gov.lv/kolekcijas/9/skirklis/50975" TargetMode="External"/><Relationship Id="rId146" Type="http://schemas.openxmlformats.org/officeDocument/2006/relationships/hyperlink" Target="https://termini.gov.lv/kolekcijas/6/skirklis/40604" TargetMode="External"/><Relationship Id="rId167" Type="http://schemas.openxmlformats.org/officeDocument/2006/relationships/hyperlink" Target="https://likumi.lv/ta/id/57242-par-1966-gada-16-decembra-starptautiska-liguma-par-civilajam-un-politiskajam-tiesibam-fakultativo-protokolu" TargetMode="External"/><Relationship Id="rId7" Type="http://schemas.openxmlformats.org/officeDocument/2006/relationships/settings" Target="settings.xml"/><Relationship Id="rId71" Type="http://schemas.openxmlformats.org/officeDocument/2006/relationships/hyperlink" Target="https://likumi.lv/ta/lv/starptautiskie-ligumi/id/6" TargetMode="External"/><Relationship Id="rId92" Type="http://schemas.openxmlformats.org/officeDocument/2006/relationships/hyperlink" Target="mailto:agnese.cernaja@mantojums.lv" TargetMode="External"/><Relationship Id="rId162" Type="http://schemas.openxmlformats.org/officeDocument/2006/relationships/hyperlink" Target="https://lv.wikipedia.org/wiki/Starptautiskais_pakts_par_pilsoniskaj%C4%81m_un_politiskaj%C4%81m_ties%C4%ABb%C4%81m" TargetMode="External"/><Relationship Id="rId2" Type="http://schemas.openxmlformats.org/officeDocument/2006/relationships/customXml" Target="../customXml/item2.xml"/><Relationship Id="rId29" Type="http://schemas.openxmlformats.org/officeDocument/2006/relationships/hyperlink" Target="https://termini.gov.lv/kolekcijas/85/skirklis/464710" TargetMode="External"/><Relationship Id="rId24" Type="http://schemas.openxmlformats.org/officeDocument/2006/relationships/hyperlink" Target="mailto:edvins.usca@sam.gov.lv" TargetMode="External"/><Relationship Id="rId40" Type="http://schemas.openxmlformats.org/officeDocument/2006/relationships/hyperlink" Target="https://likumi.lv/ta/lv/starptautiskie-ligumi/id/1620-instruments-starptautiskas-telekomunikaciju-savienibas-konvencijas-grozisanai" TargetMode="External"/><Relationship Id="rId45" Type="http://schemas.openxmlformats.org/officeDocument/2006/relationships/hyperlink" Target="mailto:edvins.usca@sam.gov.lv" TargetMode="External"/><Relationship Id="rId66" Type="http://schemas.openxmlformats.org/officeDocument/2006/relationships/hyperlink" Target="mailto:Elina.Stungrevica@tm.gov.lv" TargetMode="External"/><Relationship Id="rId87" Type="http://schemas.openxmlformats.org/officeDocument/2006/relationships/hyperlink" Target="https://likumi.lv/ta/lv/starptautiskie-ligumi/id/677" TargetMode="External"/><Relationship Id="rId110" Type="http://schemas.openxmlformats.org/officeDocument/2006/relationships/hyperlink" Target="http://tap.mk.gov.lv/mk/tap/?pid=30347364" TargetMode="External"/><Relationship Id="rId115" Type="http://schemas.openxmlformats.org/officeDocument/2006/relationships/hyperlink" Target="https://tezaurs.lv/politika" TargetMode="External"/><Relationship Id="rId131" Type="http://schemas.openxmlformats.org/officeDocument/2006/relationships/hyperlink" Target="https://termini.gov.lv/kolekcijas/4/skirklis/18250" TargetMode="External"/><Relationship Id="rId136" Type="http://schemas.openxmlformats.org/officeDocument/2006/relationships/hyperlink" Target="mailto:ilona.vilne@varam.gov.lv" TargetMode="External"/><Relationship Id="rId157" Type="http://schemas.openxmlformats.org/officeDocument/2006/relationships/hyperlink" Target="https://likumi.lv/ta/id/75516-par-starptautisko-privattiesibu-hagas-konferences-statutu-pienemsanu" TargetMode="External"/><Relationship Id="rId61" Type="http://schemas.openxmlformats.org/officeDocument/2006/relationships/hyperlink" Target="https://likumi.lv/ta/id/314074-par-parstavjiem-pastavigaja-arbitrazas-tiesa" TargetMode="External"/><Relationship Id="rId82" Type="http://schemas.openxmlformats.org/officeDocument/2006/relationships/hyperlink" Target="https://likumi.lv/ta/id/153574-patentu-likums" TargetMode="External"/><Relationship Id="rId152" Type="http://schemas.openxmlformats.org/officeDocument/2006/relationships/hyperlink" Target="https://likumi.lv/ta/id/298944-konsularas-palidzibas-un-konsularo-pakalpojumu-likums" TargetMode="External"/><Relationship Id="rId173" Type="http://schemas.openxmlformats.org/officeDocument/2006/relationships/header" Target="header1.xml"/><Relationship Id="rId19" Type="http://schemas.openxmlformats.org/officeDocument/2006/relationships/hyperlink" Target="mailto:edvins.usca@sam.gov.lv" TargetMode="External"/><Relationship Id="rId14" Type="http://schemas.openxmlformats.org/officeDocument/2006/relationships/hyperlink" Target="https://likumi.lv/ta/id/34310-par-latvijas-republikas-un-cehijas-republikas-konvenciju-par-nodoklu-dubultas-uzliksanas-un-nodoklu-nemaksasanas-noversanu" TargetMode="External"/><Relationship Id="rId30" Type="http://schemas.openxmlformats.org/officeDocument/2006/relationships/hyperlink" Target="mailto:edvins.usca@sam.gov.lv" TargetMode="External"/><Relationship Id="rId35" Type="http://schemas.openxmlformats.org/officeDocument/2006/relationships/hyperlink" Target="https://termini.gov.lv/kolekcijas/85/skirklis/464710" TargetMode="External"/><Relationship Id="rId56" Type="http://schemas.openxmlformats.org/officeDocument/2006/relationships/hyperlink" Target="https://likumi.lv/ta/lv/starptautiskie-ligumi/id/1301" TargetMode="External"/><Relationship Id="rId77" Type="http://schemas.openxmlformats.org/officeDocument/2006/relationships/hyperlink" Target="https://wipolex.wipo.int/en/treaties/textdetails/12633" TargetMode="External"/><Relationship Id="rId100" Type="http://schemas.openxmlformats.org/officeDocument/2006/relationships/hyperlink" Target="https://likumi.lv/ta/id/132858-par-maternitates-aizsardzibas-konvenciju" TargetMode="External"/><Relationship Id="rId105" Type="http://schemas.openxmlformats.org/officeDocument/2006/relationships/hyperlink" Target="mailto:aiga.luka&#353;enoka@lm.gov.lv" TargetMode="External"/><Relationship Id="rId126" Type="http://schemas.openxmlformats.org/officeDocument/2006/relationships/hyperlink" Target="https://vvc.gov.lv/image/catalog/dokumenti/Response_Manual_Vol_1.pdf" TargetMode="External"/><Relationship Id="rId147" Type="http://schemas.openxmlformats.org/officeDocument/2006/relationships/hyperlink" Target="https://likumi.lv/ta/id/33947-par-hagas-konvenciju-par-arvalstu-publisko-dokumentu-legalizacijas-prasibas-atcelsanu" TargetMode="External"/><Relationship Id="rId168" Type="http://schemas.openxmlformats.org/officeDocument/2006/relationships/hyperlink" Target="https://termini.gov.lv/atrast/domestic%20remedy" TargetMode="External"/><Relationship Id="rId8" Type="http://schemas.openxmlformats.org/officeDocument/2006/relationships/webSettings" Target="webSettings.xml"/><Relationship Id="rId51" Type="http://schemas.openxmlformats.org/officeDocument/2006/relationships/hyperlink" Target="mailto:margarita.plecistaja@sam.gov.lv" TargetMode="External"/><Relationship Id="rId72" Type="http://schemas.openxmlformats.org/officeDocument/2006/relationships/hyperlink" Target="mailto:janis.ancitis@lrpv.gov.lv" TargetMode="External"/><Relationship Id="rId93" Type="http://schemas.openxmlformats.org/officeDocument/2006/relationships/hyperlink" Target="https://likumi.lv/ta/id/302986-par-1995-gada-24-junija-unidroit-konvenciju-par-zagtajiem-vai-nelikumigi-izvestajiem-kulturas-prieksmetiem" TargetMode="External"/><Relationship Id="rId98" Type="http://schemas.openxmlformats.org/officeDocument/2006/relationships/hyperlink" Target="https://likumi.lv/ta/lv/starptautiskie-ligumi/id/339-parskatita-eiropas-sociala-harta" TargetMode="External"/><Relationship Id="rId121" Type="http://schemas.openxmlformats.org/officeDocument/2006/relationships/hyperlink" Target="https://likumi.lv/ta/lv/starptautiskie-ligumi/id/1422-apvienoto-naciju-organizacijas-visparejas-konvencijas-par-klimata-parmainam-kioto-protokols" TargetMode="External"/><Relationship Id="rId142" Type="http://schemas.openxmlformats.org/officeDocument/2006/relationships/hyperlink" Target="https://termini.gov.lv/kolekcijas/9/skirklis/56115" TargetMode="External"/><Relationship Id="rId163" Type="http://schemas.openxmlformats.org/officeDocument/2006/relationships/hyperlink" Target="https://termini.gov.lv/atrast/Starptautiskais%20Pakts%20par%20pilsoniskaj%C4%81m%20un%20politiskaj%C4%81m%20ties%C4%ABb%C4%81m/lv" TargetMode="External"/><Relationship Id="rId3" Type="http://schemas.openxmlformats.org/officeDocument/2006/relationships/customXml" Target="../customXml/item3.xml"/><Relationship Id="rId25" Type="http://schemas.openxmlformats.org/officeDocument/2006/relationships/hyperlink" Target="https://likumi.lv/ta/lv/starptautiskie-ligumi/id/1299-papildprotokols-par-stridu-obligatu-nokartosanu-attieciba-uz-starptautiskas-telekomunikaciju-savienibas-konstituciju-starptautiskas" TargetMode="External"/><Relationship Id="rId46" Type="http://schemas.openxmlformats.org/officeDocument/2006/relationships/hyperlink" Target="https://likumi.lv/ta/lv/starptautiskie-ligumi/id/1365-instruments-starptautiskas-telekomunikaciju-savienibas-konvencijas-grozisanaizeneva-1992-gads" TargetMode="External"/><Relationship Id="rId67" Type="http://schemas.openxmlformats.org/officeDocument/2006/relationships/hyperlink" Target="https://dictionary.cambridge.org/dictionary/english/make-representations-a-representation-to-sb-sth" TargetMode="External"/><Relationship Id="rId116" Type="http://schemas.openxmlformats.org/officeDocument/2006/relationships/hyperlink" Target="https://www.la.lv/atveselosanas-pec-slimibas" TargetMode="External"/><Relationship Id="rId137" Type="http://schemas.openxmlformats.org/officeDocument/2006/relationships/hyperlink" Target="https://likumi.lv/ta/id/94921-par-1992-gada-17-marta-konvencijas-par-robezskersojoso-udenstecu-un-starptautisko-ezeru-aizsardzibu-un-izmantosanu-protokolu" TargetMode="External"/><Relationship Id="rId158" Type="http://schemas.openxmlformats.org/officeDocument/2006/relationships/hyperlink" Target="https://likumi.lv/ta/lv/starptautiskie-ligumi/id/701" TargetMode="External"/><Relationship Id="rId20" Type="http://schemas.openxmlformats.org/officeDocument/2006/relationships/hyperlink" Target="https://likumi.lv/ta/lv/starptautiskie-ligumi/id/1298-starptautiskas-telekomunikaciju-savienibas-konstitucija" TargetMode="External"/><Relationship Id="rId41" Type="http://schemas.openxmlformats.org/officeDocument/2006/relationships/hyperlink" Target="https://termini.gov.lv/kolekcijas/85/skirklis/464710" TargetMode="External"/><Relationship Id="rId62" Type="http://schemas.openxmlformats.org/officeDocument/2006/relationships/hyperlink" Target="https://termini.gov.lv/komisija/lemums-nr-12-par-termina-finanses-locijuma-formu" TargetMode="External"/><Relationship Id="rId83" Type="http://schemas.openxmlformats.org/officeDocument/2006/relationships/hyperlink" Target="https://likumi.lv/ta/lv/starptautiskie-ligumi/id/743-patentu-kooperacijas-ligums-pct" TargetMode="External"/><Relationship Id="rId88" Type="http://schemas.openxmlformats.org/officeDocument/2006/relationships/hyperlink" Target="https://likumi.lv/ta/id/90821-par-ziemelatlantijas-liguma-organizacijas-dalibvalstu-ligumu-par-to-brunoto-speku-statusu" TargetMode="External"/><Relationship Id="rId111" Type="http://schemas.openxmlformats.org/officeDocument/2006/relationships/hyperlink" Target="https://www.lm.gov.lv/lv/vides-pieklustamibas-pasnovertejums" TargetMode="External"/><Relationship Id="rId132" Type="http://schemas.openxmlformats.org/officeDocument/2006/relationships/hyperlink" Target="https://termini.gov.lv/atrast/without%20prejudice%20to/en" TargetMode="External"/><Relationship Id="rId153" Type="http://schemas.openxmlformats.org/officeDocument/2006/relationships/hyperlink" Target="https://likumi.lv/ta/id/33947" TargetMode="External"/><Relationship Id="rId174" Type="http://schemas.openxmlformats.org/officeDocument/2006/relationships/footer" Target="footer1.xml"/><Relationship Id="rId15" Type="http://schemas.openxmlformats.org/officeDocument/2006/relationships/hyperlink" Target="https://likumi.lv/ta/lv/starptautiskie-ligumi/id/1297-starptautiskas-telekomunikaciju-savienibas-konvencija" TargetMode="External"/><Relationship Id="rId36" Type="http://schemas.openxmlformats.org/officeDocument/2006/relationships/hyperlink" Target="mailto:edvins.usca@sam.gov.lv" TargetMode="External"/><Relationship Id="rId57" Type="http://schemas.openxmlformats.org/officeDocument/2006/relationships/hyperlink" Target="mailto:Elina.Stungrevica@tm.gov.lv" TargetMode="External"/><Relationship Id="rId106" Type="http://schemas.openxmlformats.org/officeDocument/2006/relationships/hyperlink" Target="https://tezaurs.lv/visp%C4%81r%C4%ABba" TargetMode="External"/><Relationship Id="rId127" Type="http://schemas.openxmlformats.org/officeDocument/2006/relationships/hyperlink" Target="mailto:baiba.zasa@varam.gov.lv" TargetMode="External"/><Relationship Id="rId10" Type="http://schemas.openxmlformats.org/officeDocument/2006/relationships/endnotes" Target="endnotes.xml"/><Relationship Id="rId31" Type="http://schemas.openxmlformats.org/officeDocument/2006/relationships/hyperlink" Target="https://likumi.lv/ta/lv/starptautiskie-ligumi/id/1504-instruments-starptautiskas-telekomunikaciju-savienibas-konstitucijas-zeneva-1992-gads-grozisanai-ar-pilnvaroto-parstavju" TargetMode="External"/><Relationship Id="rId52" Type="http://schemas.openxmlformats.org/officeDocument/2006/relationships/hyperlink" Target="https://likumi.lv/ta/en/starptautiskie-ligumi/id/1391-portant-modification-de-la-convention-relative-aux-transports-internationaux-ferroviaires-cotif-du-9-mai-1980" TargetMode="External"/><Relationship Id="rId73" Type="http://schemas.openxmlformats.org/officeDocument/2006/relationships/hyperlink" Target="https://tezaurs.lv/denons%C4%93t" TargetMode="External"/><Relationship Id="rId78" Type="http://schemas.openxmlformats.org/officeDocument/2006/relationships/hyperlink" Target="https://iate.europa.eu/entry/result/816355/en-lv" TargetMode="External"/><Relationship Id="rId94" Type="http://schemas.openxmlformats.org/officeDocument/2006/relationships/hyperlink" Target="https://likumi.lv/ta/en/starptautiskie-ligumi/id/1801-unidroit-convention-on-stolen-or-illegally-exported-cultural-objects" TargetMode="External"/><Relationship Id="rId99" Type="http://schemas.openxmlformats.org/officeDocument/2006/relationships/hyperlink" Target="mailto:Velga.Lazdina-Zaka@lm.gov.lv" TargetMode="External"/><Relationship Id="rId101" Type="http://schemas.openxmlformats.org/officeDocument/2006/relationships/hyperlink" Target="https://termini.gov.lv/atrast/night%20work" TargetMode="External"/><Relationship Id="rId122" Type="http://schemas.openxmlformats.org/officeDocument/2006/relationships/hyperlink" Target="mailto:Liga.platace@varam.gov.lv" TargetMode="External"/><Relationship Id="rId143" Type="http://schemas.openxmlformats.org/officeDocument/2006/relationships/hyperlink" Target="https://termini.gov.lv/atrast/effluent%20water/en" TargetMode="External"/><Relationship Id="rId148" Type="http://schemas.openxmlformats.org/officeDocument/2006/relationships/hyperlink" Target="mailto:Annija.Roga@mfa.gov.lv" TargetMode="External"/><Relationship Id="rId164" Type="http://schemas.openxmlformats.org/officeDocument/2006/relationships/hyperlink" Target="https://cilvektiesibas.org.lv/lv/database/starptautiskais-pakts-par-pilsoniskajam-un-politis/" TargetMode="External"/><Relationship Id="rId169" Type="http://schemas.openxmlformats.org/officeDocument/2006/relationships/hyperlink" Target="https://likumi.lv/ta/lv/starptautiskie-ligumi/id/1152" TargetMode="External"/><Relationship Id="rId4" Type="http://schemas.openxmlformats.org/officeDocument/2006/relationships/customXml" Target="../customXml/item4.xml"/><Relationship Id="rId9" Type="http://schemas.openxmlformats.org/officeDocument/2006/relationships/footnotes" Target="footnotes.xml"/><Relationship Id="rId26" Type="http://schemas.openxmlformats.org/officeDocument/2006/relationships/hyperlink" Target="https://vvc.gov.lv/image/catalog/dokumenti/REC-M.493-14.docx" TargetMode="External"/><Relationship Id="rId47" Type="http://schemas.openxmlformats.org/officeDocument/2006/relationships/hyperlink" Target="mailto:edvins.usca@sam.gov.lv" TargetMode="External"/><Relationship Id="rId68" Type="http://schemas.openxmlformats.org/officeDocument/2006/relationships/hyperlink" Target="https://likumi.lv/ta/lv/starptautiskie-ligumi/id/717" TargetMode="External"/><Relationship Id="rId89" Type="http://schemas.openxmlformats.org/officeDocument/2006/relationships/hyperlink" Target="https://dictionary.cambridge.org/dictionary/english/foregoing" TargetMode="External"/><Relationship Id="rId112" Type="http://schemas.openxmlformats.org/officeDocument/2006/relationships/hyperlink" Target="https://www.lm.gov.lv/lv/jaunums/sagatavots-materials-par-pakalpojumu-un-vides-pieklustamibu-cilvekiem-ar-funkcionaliem-traucejumiem" TargetMode="External"/><Relationship Id="rId133" Type="http://schemas.openxmlformats.org/officeDocument/2006/relationships/hyperlink" Target="https://www.vestnesis.lv/ta/id/147482-par-helsinku-konvencijas-par-baltijas-juras-regiona-juras-vides-aizsardzibu-iii-un-iv-pielikuma-grozijumiem" TargetMode="External"/><Relationship Id="rId154" Type="http://schemas.openxmlformats.org/officeDocument/2006/relationships/hyperlink" Target="https://likumi.lv/ta/id/33947" TargetMode="External"/><Relationship Id="rId175" Type="http://schemas.openxmlformats.org/officeDocument/2006/relationships/fontTable" Target="fontTable.xml"/><Relationship Id="rId16" Type="http://schemas.openxmlformats.org/officeDocument/2006/relationships/hyperlink" Target="https://vvc.gov.lv/image/catalog/dokumenti/REC-M.493-14.docx" TargetMode="External"/><Relationship Id="rId37" Type="http://schemas.openxmlformats.org/officeDocument/2006/relationships/hyperlink" Target="https://likumi.lv/ta/lv/starptautiskie-ligumi/id/1634-starptautiskas-telekomunikaciju-savienibas-regionalais-noligums-par-zemes-ciparu-apraides-dienesta-planosanu-1-regiona-1-regiona" TargetMode="External"/><Relationship Id="rId58" Type="http://schemas.openxmlformats.org/officeDocument/2006/relationships/hyperlink" Target="https://iate.europa.eu/search/result/1646310738374/1" TargetMode="External"/><Relationship Id="rId79" Type="http://schemas.openxmlformats.org/officeDocument/2006/relationships/hyperlink" Target="https://likumi.lv/ta/id/70831-par-arvalstu-ieguldijumiem-latvijas-republika" TargetMode="External"/><Relationship Id="rId102" Type="http://schemas.openxmlformats.org/officeDocument/2006/relationships/hyperlink" Target="https://likumi.lv/ta/lv/starptautiskie-ligumi/id/1730-parizes-noligums" TargetMode="External"/><Relationship Id="rId123" Type="http://schemas.openxmlformats.org/officeDocument/2006/relationships/hyperlink" Target="https://likumi.lv/ta/lv/starptautiskie-ligumi/id/1140-kioto-protokola-dohas-grozijums" TargetMode="External"/><Relationship Id="rId144" Type="http://schemas.openxmlformats.org/officeDocument/2006/relationships/hyperlink" Target="https://likumi.lv/ta/lv/starptautiskie-ligumi/id/1168" TargetMode="External"/><Relationship Id="rId90" Type="http://schemas.openxmlformats.org/officeDocument/2006/relationships/hyperlink" Target="mailto:Anda.Kemme@mod.gov.lv" TargetMode="External"/><Relationship Id="rId165" Type="http://schemas.openxmlformats.org/officeDocument/2006/relationships/hyperlink" Target="mailto:parstavis@mfa.gov.lv" TargetMode="External"/><Relationship Id="rId27" Type="http://schemas.openxmlformats.org/officeDocument/2006/relationships/hyperlink" Target="https://vvc.gov.lv/image/catalog/dokumenti/Appendix%20to%20Annex%20I%20to%20ED%20Decision%202018-001-R_full.docx" TargetMode="External"/><Relationship Id="rId48" Type="http://schemas.openxmlformats.org/officeDocument/2006/relationships/hyperlink" Target="https://likumi.lv/ta/lv/starptautiskie-ligumi/id/1377-instruments-starptautiskas-telekomunikaciju-savienibas-konstitucijas-grozisanai" TargetMode="External"/><Relationship Id="rId69" Type="http://schemas.openxmlformats.org/officeDocument/2006/relationships/hyperlink" Target="https://termini.gov.lv/atrast/intergovernmental%20organisation/en" TargetMode="External"/><Relationship Id="rId113" Type="http://schemas.openxmlformats.org/officeDocument/2006/relationships/hyperlink" Target="https://www.lm.gov.lv/lv/jaunums/sagatavots-materials-par-pakalpojumu-un-vides-pieklustamibu-cilvekiem-ar-funkcionaliem-traucejumiem" TargetMode="External"/><Relationship Id="rId134" Type="http://schemas.openxmlformats.org/officeDocument/2006/relationships/hyperlink" Target="mailto:baiba.zasa@varam.gov.lv" TargetMode="External"/><Relationship Id="rId80" Type="http://schemas.openxmlformats.org/officeDocument/2006/relationships/hyperlink" Target="https://likumi.lv/ta/id/312695-precu-zimju-likums" TargetMode="External"/><Relationship Id="rId155" Type="http://schemas.openxmlformats.org/officeDocument/2006/relationships/hyperlink" Target="https://likumi.lv/ta/id/33947" TargetMode="External"/><Relationship Id="rId176" Type="http://schemas.openxmlformats.org/officeDocument/2006/relationships/theme" Target="theme/theme1.xml"/><Relationship Id="rId17" Type="http://schemas.openxmlformats.org/officeDocument/2006/relationships/hyperlink" Target="https://vvc.gov.lv/image/catalog/dokumenti/Appendix%20to%20Annex%20I%20to%20ED%20Decision%202018-001-R_full.docx" TargetMode="External"/><Relationship Id="rId38" Type="http://schemas.openxmlformats.org/officeDocument/2006/relationships/hyperlink" Target="https://termini.gov.lv/kolekcijas/85/skirklis/464710" TargetMode="External"/><Relationship Id="rId59" Type="http://schemas.openxmlformats.org/officeDocument/2006/relationships/hyperlink" Target="https://www2.mfa.gov.lv/netherlands/vestnieciba/daudzpusejas-attiecibas" TargetMode="External"/><Relationship Id="rId103" Type="http://schemas.openxmlformats.org/officeDocument/2006/relationships/hyperlink" Target="mailto:Velga.Lazdina-Zaka@lm.gov.lv" TargetMode="External"/><Relationship Id="rId124" Type="http://schemas.openxmlformats.org/officeDocument/2006/relationships/hyperlink" Target="mailto:Liga.platace@varam.gov.lv" TargetMode="External"/><Relationship Id="rId70" Type="http://schemas.openxmlformats.org/officeDocument/2006/relationships/hyperlink" Target="mailto:Liene.vindele@tm.gov.lv" TargetMode="External"/><Relationship Id="rId91" Type="http://schemas.openxmlformats.org/officeDocument/2006/relationships/hyperlink" Target="https://likumi.lv/ta/id/302985-par-1970-gada-14-novembra-unesco-konvenciju-par-kulturas-prieksmetu-nelikumigas-ievesanas-izvesanas-un-ipasumtiesibu-mainas" TargetMode="External"/><Relationship Id="rId145" Type="http://schemas.openxmlformats.org/officeDocument/2006/relationships/hyperlink" Target="mailto:Ilze.donina@varam.gov.lv" TargetMode="External"/><Relationship Id="rId166" Type="http://schemas.openxmlformats.org/officeDocument/2006/relationships/hyperlink" Target="https://tezaurs.lv/apzi%C5%86a" TargetMode="External"/></Relationships>
</file>

<file path=word/theme/theme1.xml><?xml version="1.0" encoding="utf-8"?>
<a:theme xmlns:a="http://schemas.openxmlformats.org/drawingml/2006/main" name="Office tēma">
  <a:themeElements>
    <a:clrScheme name="Iestād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Iestād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Iestād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kuments" ma:contentTypeID="0x01010084E29C6067785C4FBE847A50BFBFACCF" ma:contentTypeVersion="4" ma:contentTypeDescription="Izveidot jaunu dokumentu." ma:contentTypeScope="" ma:versionID="5bcf23d6c8d72406937695b6c3244535">
  <xsd:schema xmlns:xsd="http://www.w3.org/2001/XMLSchema" xmlns:xs="http://www.w3.org/2001/XMLSchema" xmlns:p="http://schemas.microsoft.com/office/2006/metadata/properties" xmlns:ns2="3f16d62d-c287-4b27-992d-7e783cb618a4" targetNamespace="http://schemas.microsoft.com/office/2006/metadata/properties" ma:root="true" ma:fieldsID="6c016d30eb860742b3cf0e2c1eaa8701" ns2:_="">
    <xsd:import namespace="3f16d62d-c287-4b27-992d-7e783cb618a4"/>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f16d62d-c287-4b27-992d-7e783cb618a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C92374B-F833-4178-86D7-58750EEBB5AC}">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30EED0C2-AB2E-4C3B-94DC-F5584F65334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f16d62d-c287-4b27-992d-7e783cb618a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E00C06CB-7150-4984-AB42-54345B270623}">
  <ds:schemaRefs>
    <ds:schemaRef ds:uri="http://schemas.openxmlformats.org/officeDocument/2006/bibliography"/>
  </ds:schemaRefs>
</ds:datastoreItem>
</file>

<file path=customXml/itemProps4.xml><?xml version="1.0" encoding="utf-8"?>
<ds:datastoreItem xmlns:ds="http://schemas.openxmlformats.org/officeDocument/2006/customXml" ds:itemID="{9337F8A0-C021-4B83-9F70-C5E162F8F2C4}">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37</TotalTime>
  <Pages>171</Pages>
  <Words>138382</Words>
  <Characters>78879</Characters>
  <Application>Microsoft Office Word</Application>
  <DocSecurity>0</DocSecurity>
  <Lines>657</Lines>
  <Paragraphs>433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Tieslietu Sektors</Company>
  <LinksUpToDate>false</LinksUpToDate>
  <CharactersWithSpaces>216828</CharactersWithSpaces>
  <SharedDoc>false</SharedDoc>
  <HLinks>
    <vt:vector size="1080" baseType="variant">
      <vt:variant>
        <vt:i4>3276893</vt:i4>
      </vt:variant>
      <vt:variant>
        <vt:i4>537</vt:i4>
      </vt:variant>
      <vt:variant>
        <vt:i4>0</vt:i4>
      </vt:variant>
      <vt:variant>
        <vt:i4>5</vt:i4>
      </vt:variant>
      <vt:variant>
        <vt:lpwstr>https://www.echr.coe.int/Documents/Convention_LAV.pdf</vt:lpwstr>
      </vt:variant>
      <vt:variant>
        <vt:lpwstr/>
      </vt:variant>
      <vt:variant>
        <vt:i4>4718621</vt:i4>
      </vt:variant>
      <vt:variant>
        <vt:i4>534</vt:i4>
      </vt:variant>
      <vt:variant>
        <vt:i4>0</vt:i4>
      </vt:variant>
      <vt:variant>
        <vt:i4>5</vt:i4>
      </vt:variant>
      <vt:variant>
        <vt:lpwstr>https://likumi.lv/ta/lv/starptautiskie-ligumi/id/1110</vt:lpwstr>
      </vt:variant>
      <vt:variant>
        <vt:lpwstr/>
      </vt:variant>
      <vt:variant>
        <vt:i4>4653080</vt:i4>
      </vt:variant>
      <vt:variant>
        <vt:i4>531</vt:i4>
      </vt:variant>
      <vt:variant>
        <vt:i4>0</vt:i4>
      </vt:variant>
      <vt:variant>
        <vt:i4>5</vt:i4>
      </vt:variant>
      <vt:variant>
        <vt:lpwstr>https://likumi.lv/ta/lv/starptautiskie-ligumi/id/649</vt:lpwstr>
      </vt:variant>
      <vt:variant>
        <vt:lpwstr/>
      </vt:variant>
      <vt:variant>
        <vt:i4>4980765</vt:i4>
      </vt:variant>
      <vt:variant>
        <vt:i4>528</vt:i4>
      </vt:variant>
      <vt:variant>
        <vt:i4>0</vt:i4>
      </vt:variant>
      <vt:variant>
        <vt:i4>5</vt:i4>
      </vt:variant>
      <vt:variant>
        <vt:lpwstr>https://likumi.lv/ta/lv/starptautiskie-ligumi/id/1151</vt:lpwstr>
      </vt:variant>
      <vt:variant>
        <vt:lpwstr/>
      </vt:variant>
      <vt:variant>
        <vt:i4>3080319</vt:i4>
      </vt:variant>
      <vt:variant>
        <vt:i4>525</vt:i4>
      </vt:variant>
      <vt:variant>
        <vt:i4>0</vt:i4>
      </vt:variant>
      <vt:variant>
        <vt:i4>5</vt:i4>
      </vt:variant>
      <vt:variant>
        <vt:lpwstr>https://tezaurs.lv/dienests</vt:lpwstr>
      </vt:variant>
      <vt:variant>
        <vt:lpwstr/>
      </vt:variant>
      <vt:variant>
        <vt:i4>3539052</vt:i4>
      </vt:variant>
      <vt:variant>
        <vt:i4>522</vt:i4>
      </vt:variant>
      <vt:variant>
        <vt:i4>0</vt:i4>
      </vt:variant>
      <vt:variant>
        <vt:i4>5</vt:i4>
      </vt:variant>
      <vt:variant>
        <vt:lpwstr>https://tezaurs.lv/nodarbin%C4%81t%C4%ABba</vt:lpwstr>
      </vt:variant>
      <vt:variant>
        <vt:lpwstr/>
      </vt:variant>
      <vt:variant>
        <vt:i4>4980765</vt:i4>
      </vt:variant>
      <vt:variant>
        <vt:i4>519</vt:i4>
      </vt:variant>
      <vt:variant>
        <vt:i4>0</vt:i4>
      </vt:variant>
      <vt:variant>
        <vt:i4>5</vt:i4>
      </vt:variant>
      <vt:variant>
        <vt:lpwstr>https://likumi.lv/ta/lv/starptautiskie-ligumi/id/1150</vt:lpwstr>
      </vt:variant>
      <vt:variant>
        <vt:lpwstr/>
      </vt:variant>
      <vt:variant>
        <vt:i4>4980765</vt:i4>
      </vt:variant>
      <vt:variant>
        <vt:i4>516</vt:i4>
      </vt:variant>
      <vt:variant>
        <vt:i4>0</vt:i4>
      </vt:variant>
      <vt:variant>
        <vt:i4>5</vt:i4>
      </vt:variant>
      <vt:variant>
        <vt:lpwstr>https://likumi.lv/ta/lv/starptautiskie-ligumi/id/1152</vt:lpwstr>
      </vt:variant>
      <vt:variant>
        <vt:lpwstr/>
      </vt:variant>
      <vt:variant>
        <vt:i4>4653126</vt:i4>
      </vt:variant>
      <vt:variant>
        <vt:i4>513</vt:i4>
      </vt:variant>
      <vt:variant>
        <vt:i4>0</vt:i4>
      </vt:variant>
      <vt:variant>
        <vt:i4>5</vt:i4>
      </vt:variant>
      <vt:variant>
        <vt:lpwstr>https://termini.gov.lv/atrast/domestic remedy</vt:lpwstr>
      </vt:variant>
      <vt:variant>
        <vt:lpwstr/>
      </vt:variant>
      <vt:variant>
        <vt:i4>4718676</vt:i4>
      </vt:variant>
      <vt:variant>
        <vt:i4>510</vt:i4>
      </vt:variant>
      <vt:variant>
        <vt:i4>0</vt:i4>
      </vt:variant>
      <vt:variant>
        <vt:i4>5</vt:i4>
      </vt:variant>
      <vt:variant>
        <vt:lpwstr>https://likumi.lv/ta/id/57242-par-1966-gada-16-decembra-starptautiska-liguma-par-civilajam-un-politiskajam-tiesibam-fakultativo-protokolu</vt:lpwstr>
      </vt:variant>
      <vt:variant>
        <vt:lpwstr/>
      </vt:variant>
      <vt:variant>
        <vt:i4>7143522</vt:i4>
      </vt:variant>
      <vt:variant>
        <vt:i4>507</vt:i4>
      </vt:variant>
      <vt:variant>
        <vt:i4>0</vt:i4>
      </vt:variant>
      <vt:variant>
        <vt:i4>5</vt:i4>
      </vt:variant>
      <vt:variant>
        <vt:lpwstr>https://tezaurs.lv/apzi%C5%86a</vt:lpwstr>
      </vt:variant>
      <vt:variant>
        <vt:lpwstr/>
      </vt:variant>
      <vt:variant>
        <vt:i4>6291481</vt:i4>
      </vt:variant>
      <vt:variant>
        <vt:i4>504</vt:i4>
      </vt:variant>
      <vt:variant>
        <vt:i4>0</vt:i4>
      </vt:variant>
      <vt:variant>
        <vt:i4>5</vt:i4>
      </vt:variant>
      <vt:variant>
        <vt:lpwstr>mailto:parstavis@mfa.gov.lv</vt:lpwstr>
      </vt:variant>
      <vt:variant>
        <vt:lpwstr/>
      </vt:variant>
      <vt:variant>
        <vt:i4>1507405</vt:i4>
      </vt:variant>
      <vt:variant>
        <vt:i4>501</vt:i4>
      </vt:variant>
      <vt:variant>
        <vt:i4>0</vt:i4>
      </vt:variant>
      <vt:variant>
        <vt:i4>5</vt:i4>
      </vt:variant>
      <vt:variant>
        <vt:lpwstr>https://cilvektiesibas.org.lv/lv/database/starptautiskais-pakts-par-pilsoniskajam-un-politis/</vt:lpwstr>
      </vt:variant>
      <vt:variant>
        <vt:lpwstr/>
      </vt:variant>
      <vt:variant>
        <vt:i4>4259918</vt:i4>
      </vt:variant>
      <vt:variant>
        <vt:i4>498</vt:i4>
      </vt:variant>
      <vt:variant>
        <vt:i4>0</vt:i4>
      </vt:variant>
      <vt:variant>
        <vt:i4>5</vt:i4>
      </vt:variant>
      <vt:variant>
        <vt:lpwstr>https://termini.gov.lv/atrast/Starptautiskais Pakts par pilsoniskaj%C4%81m un politiskaj%C4%81m ties%C4%ABb%C4%81m/lv</vt:lpwstr>
      </vt:variant>
      <vt:variant>
        <vt:lpwstr/>
      </vt:variant>
      <vt:variant>
        <vt:i4>4587542</vt:i4>
      </vt:variant>
      <vt:variant>
        <vt:i4>495</vt:i4>
      </vt:variant>
      <vt:variant>
        <vt:i4>0</vt:i4>
      </vt:variant>
      <vt:variant>
        <vt:i4>5</vt:i4>
      </vt:variant>
      <vt:variant>
        <vt:lpwstr>https://lv.wikipedia.org/wiki/Starptautiskais_pakts_par_pilsoniskaj%C4%81m_un_politiskaj%C4%81m_ties%C4%ABb%C4%81m</vt:lpwstr>
      </vt:variant>
      <vt:variant>
        <vt:lpwstr/>
      </vt:variant>
      <vt:variant>
        <vt:i4>7340144</vt:i4>
      </vt:variant>
      <vt:variant>
        <vt:i4>492</vt:i4>
      </vt:variant>
      <vt:variant>
        <vt:i4>0</vt:i4>
      </vt:variant>
      <vt:variant>
        <vt:i4>5</vt:i4>
      </vt:variant>
      <vt:variant>
        <vt:lpwstr>https://www.mfa.gov.lv/lv/ano-1966gada-starptautiskais-pakts-par-pilsoniskajam-un-politiskajam-tiesibam</vt:lpwstr>
      </vt:variant>
      <vt:variant>
        <vt:lpwstr/>
      </vt:variant>
      <vt:variant>
        <vt:i4>4849692</vt:i4>
      </vt:variant>
      <vt:variant>
        <vt:i4>489</vt:i4>
      </vt:variant>
      <vt:variant>
        <vt:i4>0</vt:i4>
      </vt:variant>
      <vt:variant>
        <vt:i4>5</vt:i4>
      </vt:variant>
      <vt:variant>
        <vt:lpwstr>https://likumi.lv/ta/lv/starptautiskie-ligumi/id/705</vt:lpwstr>
      </vt:variant>
      <vt:variant>
        <vt:lpwstr/>
      </vt:variant>
      <vt:variant>
        <vt:i4>7602240</vt:i4>
      </vt:variant>
      <vt:variant>
        <vt:i4>486</vt:i4>
      </vt:variant>
      <vt:variant>
        <vt:i4>0</vt:i4>
      </vt:variant>
      <vt:variant>
        <vt:i4>5</vt:i4>
      </vt:variant>
      <vt:variant>
        <vt:lpwstr>mailto:Ilze.Strassere@mfa.gov.lv</vt:lpwstr>
      </vt:variant>
      <vt:variant>
        <vt:lpwstr/>
      </vt:variant>
      <vt:variant>
        <vt:i4>5111836</vt:i4>
      </vt:variant>
      <vt:variant>
        <vt:i4>483</vt:i4>
      </vt:variant>
      <vt:variant>
        <vt:i4>0</vt:i4>
      </vt:variant>
      <vt:variant>
        <vt:i4>5</vt:i4>
      </vt:variant>
      <vt:variant>
        <vt:lpwstr>https://likumi.lv/ta/lv/starptautiskie-ligumi/id/701</vt:lpwstr>
      </vt:variant>
      <vt:variant>
        <vt:lpwstr/>
      </vt:variant>
      <vt:variant>
        <vt:i4>4128883</vt:i4>
      </vt:variant>
      <vt:variant>
        <vt:i4>480</vt:i4>
      </vt:variant>
      <vt:variant>
        <vt:i4>0</vt:i4>
      </vt:variant>
      <vt:variant>
        <vt:i4>5</vt:i4>
      </vt:variant>
      <vt:variant>
        <vt:lpwstr>https://likumi.lv/ta/id/75516-par-starptautisko-privattiesibu-hagas-konferences-statutu-pienemsanu</vt:lpwstr>
      </vt:variant>
      <vt:variant>
        <vt:lpwstr/>
      </vt:variant>
      <vt:variant>
        <vt:i4>3211319</vt:i4>
      </vt:variant>
      <vt:variant>
        <vt:i4>477</vt:i4>
      </vt:variant>
      <vt:variant>
        <vt:i4>0</vt:i4>
      </vt:variant>
      <vt:variant>
        <vt:i4>5</vt:i4>
      </vt:variant>
      <vt:variant>
        <vt:lpwstr>https://likumi.lv/ta/id/33947</vt:lpwstr>
      </vt:variant>
      <vt:variant>
        <vt:lpwstr>p6</vt:lpwstr>
      </vt:variant>
      <vt:variant>
        <vt:i4>3211319</vt:i4>
      </vt:variant>
      <vt:variant>
        <vt:i4>474</vt:i4>
      </vt:variant>
      <vt:variant>
        <vt:i4>0</vt:i4>
      </vt:variant>
      <vt:variant>
        <vt:i4>5</vt:i4>
      </vt:variant>
      <vt:variant>
        <vt:lpwstr>https://likumi.lv/ta/id/33947</vt:lpwstr>
      </vt:variant>
      <vt:variant>
        <vt:lpwstr>p6</vt:lpwstr>
      </vt:variant>
      <vt:variant>
        <vt:i4>3342391</vt:i4>
      </vt:variant>
      <vt:variant>
        <vt:i4>471</vt:i4>
      </vt:variant>
      <vt:variant>
        <vt:i4>0</vt:i4>
      </vt:variant>
      <vt:variant>
        <vt:i4>5</vt:i4>
      </vt:variant>
      <vt:variant>
        <vt:lpwstr>https://likumi.lv/ta/id/33947</vt:lpwstr>
      </vt:variant>
      <vt:variant>
        <vt:lpwstr>p4</vt:lpwstr>
      </vt:variant>
      <vt:variant>
        <vt:i4>3342391</vt:i4>
      </vt:variant>
      <vt:variant>
        <vt:i4>468</vt:i4>
      </vt:variant>
      <vt:variant>
        <vt:i4>0</vt:i4>
      </vt:variant>
      <vt:variant>
        <vt:i4>5</vt:i4>
      </vt:variant>
      <vt:variant>
        <vt:lpwstr>https://likumi.lv/ta/id/33947</vt:lpwstr>
      </vt:variant>
      <vt:variant>
        <vt:lpwstr>p4</vt:lpwstr>
      </vt:variant>
      <vt:variant>
        <vt:i4>4718608</vt:i4>
      </vt:variant>
      <vt:variant>
        <vt:i4>465</vt:i4>
      </vt:variant>
      <vt:variant>
        <vt:i4>0</vt:i4>
      </vt:variant>
      <vt:variant>
        <vt:i4>5</vt:i4>
      </vt:variant>
      <vt:variant>
        <vt:lpwstr>https://likumi.lv/ta/id/298944-konsularas-palidzibas-un-konsularo-pakalpojumu-likums</vt:lpwstr>
      </vt:variant>
      <vt:variant>
        <vt:lpwstr/>
      </vt:variant>
      <vt:variant>
        <vt:i4>6160393</vt:i4>
      </vt:variant>
      <vt:variant>
        <vt:i4>462</vt:i4>
      </vt:variant>
      <vt:variant>
        <vt:i4>0</vt:i4>
      </vt:variant>
      <vt:variant>
        <vt:i4>5</vt:i4>
      </vt:variant>
      <vt:variant>
        <vt:lpwstr>https://termini.gov.lv/atrast/consular officer/en</vt:lpwstr>
      </vt:variant>
      <vt:variant>
        <vt:lpwstr/>
      </vt:variant>
      <vt:variant>
        <vt:i4>7667782</vt:i4>
      </vt:variant>
      <vt:variant>
        <vt:i4>459</vt:i4>
      </vt:variant>
      <vt:variant>
        <vt:i4>0</vt:i4>
      </vt:variant>
      <vt:variant>
        <vt:i4>5</vt:i4>
      </vt:variant>
      <vt:variant>
        <vt:lpwstr>https://likumi.lv/ta/id/59982-notariata-likums?version_date=01.07.2019</vt:lpwstr>
      </vt:variant>
      <vt:variant>
        <vt:lpwstr/>
      </vt:variant>
      <vt:variant>
        <vt:i4>4849730</vt:i4>
      </vt:variant>
      <vt:variant>
        <vt:i4>456</vt:i4>
      </vt:variant>
      <vt:variant>
        <vt:i4>0</vt:i4>
      </vt:variant>
      <vt:variant>
        <vt:i4>5</vt:i4>
      </vt:variant>
      <vt:variant>
        <vt:lpwstr>https://www.latvijasnotars.lv/services/10</vt:lpwstr>
      </vt:variant>
      <vt:variant>
        <vt:lpwstr/>
      </vt:variant>
      <vt:variant>
        <vt:i4>5636208</vt:i4>
      </vt:variant>
      <vt:variant>
        <vt:i4>453</vt:i4>
      </vt:variant>
      <vt:variant>
        <vt:i4>0</vt:i4>
      </vt:variant>
      <vt:variant>
        <vt:i4>5</vt:i4>
      </vt:variant>
      <vt:variant>
        <vt:lpwstr>mailto:Annija.Roga@mfa.gov.lv</vt:lpwstr>
      </vt:variant>
      <vt:variant>
        <vt:lpwstr/>
      </vt:variant>
      <vt:variant>
        <vt:i4>2293822</vt:i4>
      </vt:variant>
      <vt:variant>
        <vt:i4>450</vt:i4>
      </vt:variant>
      <vt:variant>
        <vt:i4>0</vt:i4>
      </vt:variant>
      <vt:variant>
        <vt:i4>5</vt:i4>
      </vt:variant>
      <vt:variant>
        <vt:lpwstr>https://likumi.lv/ta/id/33947-par-hagas-konvenciju-par-arvalstu-publisko-dokumentu-legalizacijas-prasibas-atcelsanu</vt:lpwstr>
      </vt:variant>
      <vt:variant>
        <vt:lpwstr/>
      </vt:variant>
      <vt:variant>
        <vt:i4>3801189</vt:i4>
      </vt:variant>
      <vt:variant>
        <vt:i4>447</vt:i4>
      </vt:variant>
      <vt:variant>
        <vt:i4>0</vt:i4>
      </vt:variant>
      <vt:variant>
        <vt:i4>5</vt:i4>
      </vt:variant>
      <vt:variant>
        <vt:lpwstr>https://termini.gov.lv/kolekcijas/6/skirklis/40604</vt:lpwstr>
      </vt:variant>
      <vt:variant>
        <vt:lpwstr/>
      </vt:variant>
      <vt:variant>
        <vt:i4>2883592</vt:i4>
      </vt:variant>
      <vt:variant>
        <vt:i4>444</vt:i4>
      </vt:variant>
      <vt:variant>
        <vt:i4>0</vt:i4>
      </vt:variant>
      <vt:variant>
        <vt:i4>5</vt:i4>
      </vt:variant>
      <vt:variant>
        <vt:lpwstr>mailto:Ilze.donina@varam.gov.lv</vt:lpwstr>
      </vt:variant>
      <vt:variant>
        <vt:lpwstr/>
      </vt:variant>
      <vt:variant>
        <vt:i4>5177373</vt:i4>
      </vt:variant>
      <vt:variant>
        <vt:i4>441</vt:i4>
      </vt:variant>
      <vt:variant>
        <vt:i4>0</vt:i4>
      </vt:variant>
      <vt:variant>
        <vt:i4>5</vt:i4>
      </vt:variant>
      <vt:variant>
        <vt:lpwstr>https://likumi.lv/ta/lv/starptautiskie-ligumi/id/1168</vt:lpwstr>
      </vt:variant>
      <vt:variant>
        <vt:lpwstr/>
      </vt:variant>
      <vt:variant>
        <vt:i4>3014758</vt:i4>
      </vt:variant>
      <vt:variant>
        <vt:i4>438</vt:i4>
      </vt:variant>
      <vt:variant>
        <vt:i4>0</vt:i4>
      </vt:variant>
      <vt:variant>
        <vt:i4>5</vt:i4>
      </vt:variant>
      <vt:variant>
        <vt:lpwstr>https://termini.gov.lv/atrast/effluent water/en</vt:lpwstr>
      </vt:variant>
      <vt:variant>
        <vt:lpwstr/>
      </vt:variant>
      <vt:variant>
        <vt:i4>3997805</vt:i4>
      </vt:variant>
      <vt:variant>
        <vt:i4>435</vt:i4>
      </vt:variant>
      <vt:variant>
        <vt:i4>0</vt:i4>
      </vt:variant>
      <vt:variant>
        <vt:i4>5</vt:i4>
      </vt:variant>
      <vt:variant>
        <vt:lpwstr>https://termini.gov.lv/kolekcijas/9/skirklis/56115</vt:lpwstr>
      </vt:variant>
      <vt:variant>
        <vt:lpwstr/>
      </vt:variant>
      <vt:variant>
        <vt:i4>3473517</vt:i4>
      </vt:variant>
      <vt:variant>
        <vt:i4>432</vt:i4>
      </vt:variant>
      <vt:variant>
        <vt:i4>0</vt:i4>
      </vt:variant>
      <vt:variant>
        <vt:i4>5</vt:i4>
      </vt:variant>
      <vt:variant>
        <vt:lpwstr>https://termini.gov.lv/kolekcijas/9/skirklis/50975</vt:lpwstr>
      </vt:variant>
      <vt:variant>
        <vt:lpwstr/>
      </vt:variant>
      <vt:variant>
        <vt:i4>6160396</vt:i4>
      </vt:variant>
      <vt:variant>
        <vt:i4>429</vt:i4>
      </vt:variant>
      <vt:variant>
        <vt:i4>0</vt:i4>
      </vt:variant>
      <vt:variant>
        <vt:i4>5</vt:i4>
      </vt:variant>
      <vt:variant>
        <vt:lpwstr>https://www.unep.org/</vt:lpwstr>
      </vt:variant>
      <vt:variant>
        <vt:lpwstr/>
      </vt:variant>
      <vt:variant>
        <vt:i4>5898267</vt:i4>
      </vt:variant>
      <vt:variant>
        <vt:i4>426</vt:i4>
      </vt:variant>
      <vt:variant>
        <vt:i4>0</vt:i4>
      </vt:variant>
      <vt:variant>
        <vt:i4>5</vt:i4>
      </vt:variant>
      <vt:variant>
        <vt:lpwstr>https://apps.who.int/iris/handle/10665/78265</vt:lpwstr>
      </vt:variant>
      <vt:variant>
        <vt:lpwstr/>
      </vt:variant>
      <vt:variant>
        <vt:i4>1245215</vt:i4>
      </vt:variant>
      <vt:variant>
        <vt:i4>423</vt:i4>
      </vt:variant>
      <vt:variant>
        <vt:i4>0</vt:i4>
      </vt:variant>
      <vt:variant>
        <vt:i4>5</vt:i4>
      </vt:variant>
      <vt:variant>
        <vt:lpwstr>https://termini.gov.lv/atrast/catchment area</vt:lpwstr>
      </vt:variant>
      <vt:variant>
        <vt:lpwstr/>
      </vt:variant>
      <vt:variant>
        <vt:i4>6357118</vt:i4>
      </vt:variant>
      <vt:variant>
        <vt:i4>420</vt:i4>
      </vt:variant>
      <vt:variant>
        <vt:i4>0</vt:i4>
      </vt:variant>
      <vt:variant>
        <vt:i4>5</vt:i4>
      </vt:variant>
      <vt:variant>
        <vt:lpwstr>https://likumi.lv/ta/id/94921-par-1992-gada-17-marta-konvencijas-par-robezskersojoso-udenstecu-un-starptautisko-ezeru-aizsardzibu-un-izmantosanu-protokolu</vt:lpwstr>
      </vt:variant>
      <vt:variant>
        <vt:lpwstr/>
      </vt:variant>
      <vt:variant>
        <vt:i4>7209038</vt:i4>
      </vt:variant>
      <vt:variant>
        <vt:i4>417</vt:i4>
      </vt:variant>
      <vt:variant>
        <vt:i4>0</vt:i4>
      </vt:variant>
      <vt:variant>
        <vt:i4>5</vt:i4>
      </vt:variant>
      <vt:variant>
        <vt:lpwstr>mailto:ilona.vilne@varam.gov.lv</vt:lpwstr>
      </vt:variant>
      <vt:variant>
        <vt:lpwstr/>
      </vt:variant>
      <vt:variant>
        <vt:i4>3866745</vt:i4>
      </vt:variant>
      <vt:variant>
        <vt:i4>414</vt:i4>
      </vt:variant>
      <vt:variant>
        <vt:i4>0</vt:i4>
      </vt:variant>
      <vt:variant>
        <vt:i4>5</vt:i4>
      </vt:variant>
      <vt:variant>
        <vt:lpwstr>https://tezaurs.lv/p%C4%81rrobe%C5%BEa</vt:lpwstr>
      </vt:variant>
      <vt:variant>
        <vt:lpwstr/>
      </vt:variant>
      <vt:variant>
        <vt:i4>1048647</vt:i4>
      </vt:variant>
      <vt:variant>
        <vt:i4>411</vt:i4>
      </vt:variant>
      <vt:variant>
        <vt:i4>0</vt:i4>
      </vt:variant>
      <vt:variant>
        <vt:i4>5</vt:i4>
      </vt:variant>
      <vt:variant>
        <vt:lpwstr>https://likumi.lv/ta/id/41116-par-konvenciju-par-robezskersojoso-udenstecu-un-starptautisko-ezeru-aizsardzibu-un-izmantosanu</vt:lpwstr>
      </vt:variant>
      <vt:variant>
        <vt:lpwstr/>
      </vt:variant>
      <vt:variant>
        <vt:i4>5767283</vt:i4>
      </vt:variant>
      <vt:variant>
        <vt:i4>408</vt:i4>
      </vt:variant>
      <vt:variant>
        <vt:i4>0</vt:i4>
      </vt:variant>
      <vt:variant>
        <vt:i4>5</vt:i4>
      </vt:variant>
      <vt:variant>
        <vt:lpwstr>mailto:baiba.zasa@varam.gov.lv</vt:lpwstr>
      </vt:variant>
      <vt:variant>
        <vt:lpwstr/>
      </vt:variant>
      <vt:variant>
        <vt:i4>4849669</vt:i4>
      </vt:variant>
      <vt:variant>
        <vt:i4>405</vt:i4>
      </vt:variant>
      <vt:variant>
        <vt:i4>0</vt:i4>
      </vt:variant>
      <vt:variant>
        <vt:i4>5</vt:i4>
      </vt:variant>
      <vt:variant>
        <vt:lpwstr>https://www.vestnesis.lv/ta/id/147482-par-helsinku-konvencijas-par-baltijas-juras-regiona-juras-vides-aizsardzibu-iii-un-iv-pielikuma-grozijumiem</vt:lpwstr>
      </vt:variant>
      <vt:variant>
        <vt:lpwstr/>
      </vt:variant>
      <vt:variant>
        <vt:i4>4194394</vt:i4>
      </vt:variant>
      <vt:variant>
        <vt:i4>402</vt:i4>
      </vt:variant>
      <vt:variant>
        <vt:i4>0</vt:i4>
      </vt:variant>
      <vt:variant>
        <vt:i4>5</vt:i4>
      </vt:variant>
      <vt:variant>
        <vt:lpwstr>https://termini.gov.lv/atrast/without prejudice to/en</vt:lpwstr>
      </vt:variant>
      <vt:variant>
        <vt:lpwstr/>
      </vt:variant>
      <vt:variant>
        <vt:i4>4128874</vt:i4>
      </vt:variant>
      <vt:variant>
        <vt:i4>399</vt:i4>
      </vt:variant>
      <vt:variant>
        <vt:i4>0</vt:i4>
      </vt:variant>
      <vt:variant>
        <vt:i4>5</vt:i4>
      </vt:variant>
      <vt:variant>
        <vt:lpwstr>https://termini.gov.lv/kolekcijas/4/skirklis/18250</vt:lpwstr>
      </vt:variant>
      <vt:variant>
        <vt:lpwstr/>
      </vt:variant>
      <vt:variant>
        <vt:i4>6291559</vt:i4>
      </vt:variant>
      <vt:variant>
        <vt:i4>396</vt:i4>
      </vt:variant>
      <vt:variant>
        <vt:i4>0</vt:i4>
      </vt:variant>
      <vt:variant>
        <vt:i4>5</vt:i4>
      </vt:variant>
      <vt:variant>
        <vt:lpwstr>https://termini.gov.lv/atrast/Financial provisions</vt:lpwstr>
      </vt:variant>
      <vt:variant>
        <vt:lpwstr/>
      </vt:variant>
      <vt:variant>
        <vt:i4>4194332</vt:i4>
      </vt:variant>
      <vt:variant>
        <vt:i4>393</vt:i4>
      </vt:variant>
      <vt:variant>
        <vt:i4>0</vt:i4>
      </vt:variant>
      <vt:variant>
        <vt:i4>5</vt:i4>
      </vt:variant>
      <vt:variant>
        <vt:lpwstr>https://likumi.lv/ta/lv/starptautiskie-ligumi/id/1092</vt:lpwstr>
      </vt:variant>
      <vt:variant>
        <vt:lpwstr/>
      </vt:variant>
      <vt:variant>
        <vt:i4>7143455</vt:i4>
      </vt:variant>
      <vt:variant>
        <vt:i4>390</vt:i4>
      </vt:variant>
      <vt:variant>
        <vt:i4>0</vt:i4>
      </vt:variant>
      <vt:variant>
        <vt:i4>5</vt:i4>
      </vt:variant>
      <vt:variant>
        <vt:lpwstr>https://vvc.gov.lv/image/catalog/dokumenti/Response_Manual_Vol_1.pdf</vt:lpwstr>
      </vt:variant>
      <vt:variant>
        <vt:lpwstr/>
      </vt:variant>
      <vt:variant>
        <vt:i4>5767283</vt:i4>
      </vt:variant>
      <vt:variant>
        <vt:i4>387</vt:i4>
      </vt:variant>
      <vt:variant>
        <vt:i4>0</vt:i4>
      </vt:variant>
      <vt:variant>
        <vt:i4>5</vt:i4>
      </vt:variant>
      <vt:variant>
        <vt:lpwstr>mailto:baiba.zasa@varam.gov.lv</vt:lpwstr>
      </vt:variant>
      <vt:variant>
        <vt:lpwstr/>
      </vt:variant>
      <vt:variant>
        <vt:i4>7143455</vt:i4>
      </vt:variant>
      <vt:variant>
        <vt:i4>384</vt:i4>
      </vt:variant>
      <vt:variant>
        <vt:i4>0</vt:i4>
      </vt:variant>
      <vt:variant>
        <vt:i4>5</vt:i4>
      </vt:variant>
      <vt:variant>
        <vt:lpwstr>https://vvc.gov.lv/image/catalog/dokumenti/Response_Manual_Vol_1.pdf</vt:lpwstr>
      </vt:variant>
      <vt:variant>
        <vt:lpwstr/>
      </vt:variant>
      <vt:variant>
        <vt:i4>4718623</vt:i4>
      </vt:variant>
      <vt:variant>
        <vt:i4>381</vt:i4>
      </vt:variant>
      <vt:variant>
        <vt:i4>0</vt:i4>
      </vt:variant>
      <vt:variant>
        <vt:i4>5</vt:i4>
      </vt:variant>
      <vt:variant>
        <vt:lpwstr>https://likumi.lv/ta/lv/starptautiskie-ligumi/id/1313</vt:lpwstr>
      </vt:variant>
      <vt:variant>
        <vt:lpwstr/>
      </vt:variant>
      <vt:variant>
        <vt:i4>6619203</vt:i4>
      </vt:variant>
      <vt:variant>
        <vt:i4>378</vt:i4>
      </vt:variant>
      <vt:variant>
        <vt:i4>0</vt:i4>
      </vt:variant>
      <vt:variant>
        <vt:i4>5</vt:i4>
      </vt:variant>
      <vt:variant>
        <vt:lpwstr>mailto:Liga.platace@varam.gov.lv</vt:lpwstr>
      </vt:variant>
      <vt:variant>
        <vt:lpwstr/>
      </vt:variant>
      <vt:variant>
        <vt:i4>5242963</vt:i4>
      </vt:variant>
      <vt:variant>
        <vt:i4>375</vt:i4>
      </vt:variant>
      <vt:variant>
        <vt:i4>0</vt:i4>
      </vt:variant>
      <vt:variant>
        <vt:i4>5</vt:i4>
      </vt:variant>
      <vt:variant>
        <vt:lpwstr>https://likumi.lv/ta/lv/starptautiskie-ligumi/id/1140-kioto-protokola-dohas-grozijums</vt:lpwstr>
      </vt:variant>
      <vt:variant>
        <vt:lpwstr/>
      </vt:variant>
      <vt:variant>
        <vt:i4>6619203</vt:i4>
      </vt:variant>
      <vt:variant>
        <vt:i4>372</vt:i4>
      </vt:variant>
      <vt:variant>
        <vt:i4>0</vt:i4>
      </vt:variant>
      <vt:variant>
        <vt:i4>5</vt:i4>
      </vt:variant>
      <vt:variant>
        <vt:lpwstr>mailto:Liga.platace@varam.gov.lv</vt:lpwstr>
      </vt:variant>
      <vt:variant>
        <vt:lpwstr/>
      </vt:variant>
      <vt:variant>
        <vt:i4>4194384</vt:i4>
      </vt:variant>
      <vt:variant>
        <vt:i4>369</vt:i4>
      </vt:variant>
      <vt:variant>
        <vt:i4>0</vt:i4>
      </vt:variant>
      <vt:variant>
        <vt:i4>5</vt:i4>
      </vt:variant>
      <vt:variant>
        <vt:lpwstr>https://likumi.lv/ta/lv/starptautiskie-ligumi/id/1422-apvienoto-naciju-organizacijas-visparejas-konvencijas-par-klimata-parmainam-kioto-protokols</vt:lpwstr>
      </vt:variant>
      <vt:variant>
        <vt:lpwstr/>
      </vt:variant>
      <vt:variant>
        <vt:i4>2687093</vt:i4>
      </vt:variant>
      <vt:variant>
        <vt:i4>366</vt:i4>
      </vt:variant>
      <vt:variant>
        <vt:i4>0</vt:i4>
      </vt:variant>
      <vt:variant>
        <vt:i4>5</vt:i4>
      </vt:variant>
      <vt:variant>
        <vt:lpwstr>https://www.europarl.europa.eu/news/lv/headlines/society/20190926STO62270/kas-ir-ogleklneitralitate-un-ka-so-merki-sasniegt-lidz-2050-gadam</vt:lpwstr>
      </vt:variant>
      <vt:variant>
        <vt:lpwstr/>
      </vt:variant>
      <vt:variant>
        <vt:i4>6619203</vt:i4>
      </vt:variant>
      <vt:variant>
        <vt:i4>363</vt:i4>
      </vt:variant>
      <vt:variant>
        <vt:i4>0</vt:i4>
      </vt:variant>
      <vt:variant>
        <vt:i4>5</vt:i4>
      </vt:variant>
      <vt:variant>
        <vt:lpwstr>mailto:Liga.platace@varam.gov.lv</vt:lpwstr>
      </vt:variant>
      <vt:variant>
        <vt:lpwstr/>
      </vt:variant>
      <vt:variant>
        <vt:i4>6488121</vt:i4>
      </vt:variant>
      <vt:variant>
        <vt:i4>360</vt:i4>
      </vt:variant>
      <vt:variant>
        <vt:i4>0</vt:i4>
      </vt:variant>
      <vt:variant>
        <vt:i4>5</vt:i4>
      </vt:variant>
      <vt:variant>
        <vt:lpwstr>https://likumi.lv/ta/id/34198-par-apvienoto-naciju-organizacijas-visparejo-konvenciju-par-klimata-parmainam</vt:lpwstr>
      </vt:variant>
      <vt:variant>
        <vt:lpwstr/>
      </vt:variant>
      <vt:variant>
        <vt:i4>4522069</vt:i4>
      </vt:variant>
      <vt:variant>
        <vt:i4>357</vt:i4>
      </vt:variant>
      <vt:variant>
        <vt:i4>0</vt:i4>
      </vt:variant>
      <vt:variant>
        <vt:i4>5</vt:i4>
      </vt:variant>
      <vt:variant>
        <vt:lpwstr>https://tezaurs.lv/nabadz%C4%ABba</vt:lpwstr>
      </vt:variant>
      <vt:variant>
        <vt:lpwstr/>
      </vt:variant>
      <vt:variant>
        <vt:i4>3604588</vt:i4>
      </vt:variant>
      <vt:variant>
        <vt:i4>354</vt:i4>
      </vt:variant>
      <vt:variant>
        <vt:i4>0</vt:i4>
      </vt:variant>
      <vt:variant>
        <vt:i4>5</vt:i4>
      </vt:variant>
      <vt:variant>
        <vt:lpwstr>https://tezaurs.lv/pien%C4%81c%C4%ABgs</vt:lpwstr>
      </vt:variant>
      <vt:variant>
        <vt:lpwstr/>
      </vt:variant>
      <vt:variant>
        <vt:i4>5242884</vt:i4>
      </vt:variant>
      <vt:variant>
        <vt:i4>351</vt:i4>
      </vt:variant>
      <vt:variant>
        <vt:i4>0</vt:i4>
      </vt:variant>
      <vt:variant>
        <vt:i4>5</vt:i4>
      </vt:variant>
      <vt:variant>
        <vt:lpwstr>https://medical-dictionary.thefreedictionary.com/habilitation</vt:lpwstr>
      </vt:variant>
      <vt:variant>
        <vt:lpwstr/>
      </vt:variant>
      <vt:variant>
        <vt:i4>262163</vt:i4>
      </vt:variant>
      <vt:variant>
        <vt:i4>348</vt:i4>
      </vt:variant>
      <vt:variant>
        <vt:i4>0</vt:i4>
      </vt:variant>
      <vt:variant>
        <vt:i4>5</vt:i4>
      </vt:variant>
      <vt:variant>
        <vt:lpwstr>https://www.la.lv/atveselosanas-pec-slimibas</vt:lpwstr>
      </vt:variant>
      <vt:variant>
        <vt:lpwstr/>
      </vt:variant>
      <vt:variant>
        <vt:i4>3932260</vt:i4>
      </vt:variant>
      <vt:variant>
        <vt:i4>345</vt:i4>
      </vt:variant>
      <vt:variant>
        <vt:i4>0</vt:i4>
      </vt:variant>
      <vt:variant>
        <vt:i4>5</vt:i4>
      </vt:variant>
      <vt:variant>
        <vt:lpwstr>https://tezaurs.lv/politika</vt:lpwstr>
      </vt:variant>
      <vt:variant>
        <vt:lpwstr/>
      </vt:variant>
      <vt:variant>
        <vt:i4>1441879</vt:i4>
      </vt:variant>
      <vt:variant>
        <vt:i4>342</vt:i4>
      </vt:variant>
      <vt:variant>
        <vt:i4>0</vt:i4>
      </vt:variant>
      <vt:variant>
        <vt:i4>5</vt:i4>
      </vt:variant>
      <vt:variant>
        <vt:lpwstr>https://www.valodaskonsultacijas.lv/lv/questions/167</vt:lpwstr>
      </vt:variant>
      <vt:variant>
        <vt:lpwstr/>
      </vt:variant>
      <vt:variant>
        <vt:i4>1638470</vt:i4>
      </vt:variant>
      <vt:variant>
        <vt:i4>339</vt:i4>
      </vt:variant>
      <vt:variant>
        <vt:i4>0</vt:i4>
      </vt:variant>
      <vt:variant>
        <vt:i4>5</vt:i4>
      </vt:variant>
      <vt:variant>
        <vt:lpwstr>https://www.lm.gov.lv/lv/jaunums/sagatavots-materials-par-pakalpojumu-un-vides-pieklustamibu-cilvekiem-ar-funkcionaliem-traucejumiem</vt:lpwstr>
      </vt:variant>
      <vt:variant>
        <vt:lpwstr/>
      </vt:variant>
      <vt:variant>
        <vt:i4>1638470</vt:i4>
      </vt:variant>
      <vt:variant>
        <vt:i4>336</vt:i4>
      </vt:variant>
      <vt:variant>
        <vt:i4>0</vt:i4>
      </vt:variant>
      <vt:variant>
        <vt:i4>5</vt:i4>
      </vt:variant>
      <vt:variant>
        <vt:lpwstr>https://www.lm.gov.lv/lv/jaunums/sagatavots-materials-par-pakalpojumu-un-vides-pieklustamibu-cilvekiem-ar-funkcionaliem-traucejumiem</vt:lpwstr>
      </vt:variant>
      <vt:variant>
        <vt:lpwstr/>
      </vt:variant>
      <vt:variant>
        <vt:i4>4587602</vt:i4>
      </vt:variant>
      <vt:variant>
        <vt:i4>333</vt:i4>
      </vt:variant>
      <vt:variant>
        <vt:i4>0</vt:i4>
      </vt:variant>
      <vt:variant>
        <vt:i4>5</vt:i4>
      </vt:variant>
      <vt:variant>
        <vt:lpwstr>https://www.lm.gov.lv/lv/vides-pieklustamibas-pasnovertejums</vt:lpwstr>
      </vt:variant>
      <vt:variant>
        <vt:lpwstr/>
      </vt:variant>
      <vt:variant>
        <vt:i4>4325452</vt:i4>
      </vt:variant>
      <vt:variant>
        <vt:i4>330</vt:i4>
      </vt:variant>
      <vt:variant>
        <vt:i4>0</vt:i4>
      </vt:variant>
      <vt:variant>
        <vt:i4>5</vt:i4>
      </vt:variant>
      <vt:variant>
        <vt:lpwstr>http://tap.mk.gov.lv/mk/tap/?pid=30347364</vt:lpwstr>
      </vt:variant>
      <vt:variant>
        <vt:lpwstr/>
      </vt:variant>
      <vt:variant>
        <vt:i4>4325452</vt:i4>
      </vt:variant>
      <vt:variant>
        <vt:i4>327</vt:i4>
      </vt:variant>
      <vt:variant>
        <vt:i4>0</vt:i4>
      </vt:variant>
      <vt:variant>
        <vt:i4>5</vt:i4>
      </vt:variant>
      <vt:variant>
        <vt:lpwstr>http://tap.mk.gov.lv/mk/tap/?pid=30347364</vt:lpwstr>
      </vt:variant>
      <vt:variant>
        <vt:lpwstr/>
      </vt:variant>
      <vt:variant>
        <vt:i4>2490477</vt:i4>
      </vt:variant>
      <vt:variant>
        <vt:i4>324</vt:i4>
      </vt:variant>
      <vt:variant>
        <vt:i4>0</vt:i4>
      </vt:variant>
      <vt:variant>
        <vt:i4>5</vt:i4>
      </vt:variant>
      <vt:variant>
        <vt:lpwstr>https://www.mfa.gov.lv/lv/ano-1965gada-konvencija-par-jebkuras-rasu-diskriminacijas-izskausanu</vt:lpwstr>
      </vt:variant>
      <vt:variant>
        <vt:lpwstr/>
      </vt:variant>
      <vt:variant>
        <vt:i4>3735671</vt:i4>
      </vt:variant>
      <vt:variant>
        <vt:i4>321</vt:i4>
      </vt:variant>
      <vt:variant>
        <vt:i4>0</vt:i4>
      </vt:variant>
      <vt:variant>
        <vt:i4>5</vt:i4>
      </vt:variant>
      <vt:variant>
        <vt:lpwstr>https://www.tiesibsargs.lv/lv/pages/tiesibu-akti/ano-dokumenti/starptautiska-konvencija-par-saru-doskriminacijas-izskausanu</vt:lpwstr>
      </vt:variant>
      <vt:variant>
        <vt:lpwstr/>
      </vt:variant>
      <vt:variant>
        <vt:i4>2359415</vt:i4>
      </vt:variant>
      <vt:variant>
        <vt:i4>318</vt:i4>
      </vt:variant>
      <vt:variant>
        <vt:i4>0</vt:i4>
      </vt:variant>
      <vt:variant>
        <vt:i4>5</vt:i4>
      </vt:variant>
      <vt:variant>
        <vt:lpwstr>https://tezaurs.lv/visp%C4%81r%C4%ABba</vt:lpwstr>
      </vt:variant>
      <vt:variant>
        <vt:lpwstr/>
      </vt:variant>
      <vt:variant>
        <vt:i4>5767279</vt:i4>
      </vt:variant>
      <vt:variant>
        <vt:i4>315</vt:i4>
      </vt:variant>
      <vt:variant>
        <vt:i4>0</vt:i4>
      </vt:variant>
      <vt:variant>
        <vt:i4>5</vt:i4>
      </vt:variant>
      <vt:variant>
        <vt:lpwstr>mailto:Evija.Kula@lm.gov.lv</vt:lpwstr>
      </vt:variant>
      <vt:variant>
        <vt:lpwstr/>
      </vt:variant>
      <vt:variant>
        <vt:i4>4849690</vt:i4>
      </vt:variant>
      <vt:variant>
        <vt:i4>312</vt:i4>
      </vt:variant>
      <vt:variant>
        <vt:i4>0</vt:i4>
      </vt:variant>
      <vt:variant>
        <vt:i4>5</vt:i4>
      </vt:variant>
      <vt:variant>
        <vt:lpwstr>https://likumi.lv/ta/lv/starptautiskie-ligumi/id/1630</vt:lpwstr>
      </vt:variant>
      <vt:variant>
        <vt:lpwstr/>
      </vt:variant>
      <vt:variant>
        <vt:i4>4587555</vt:i4>
      </vt:variant>
      <vt:variant>
        <vt:i4>309</vt:i4>
      </vt:variant>
      <vt:variant>
        <vt:i4>0</vt:i4>
      </vt:variant>
      <vt:variant>
        <vt:i4>5</vt:i4>
      </vt:variant>
      <vt:variant>
        <vt:lpwstr>mailto:Velga.Lazdina-Zaka@lm.gov.lv</vt:lpwstr>
      </vt:variant>
      <vt:variant>
        <vt:lpwstr/>
      </vt:variant>
      <vt:variant>
        <vt:i4>8257607</vt:i4>
      </vt:variant>
      <vt:variant>
        <vt:i4>306</vt:i4>
      </vt:variant>
      <vt:variant>
        <vt:i4>0</vt:i4>
      </vt:variant>
      <vt:variant>
        <vt:i4>5</vt:i4>
      </vt:variant>
      <vt:variant>
        <vt:lpwstr>mailto:diana.jakaite@lm.gov.lv</vt:lpwstr>
      </vt:variant>
      <vt:variant>
        <vt:lpwstr/>
      </vt:variant>
      <vt:variant>
        <vt:i4>4587555</vt:i4>
      </vt:variant>
      <vt:variant>
        <vt:i4>303</vt:i4>
      </vt:variant>
      <vt:variant>
        <vt:i4>0</vt:i4>
      </vt:variant>
      <vt:variant>
        <vt:i4>5</vt:i4>
      </vt:variant>
      <vt:variant>
        <vt:lpwstr>mailto:Velga.Lazdina-Zaka@lm.gov.lv</vt:lpwstr>
      </vt:variant>
      <vt:variant>
        <vt:lpwstr/>
      </vt:variant>
      <vt:variant>
        <vt:i4>2555944</vt:i4>
      </vt:variant>
      <vt:variant>
        <vt:i4>300</vt:i4>
      </vt:variant>
      <vt:variant>
        <vt:i4>0</vt:i4>
      </vt:variant>
      <vt:variant>
        <vt:i4>5</vt:i4>
      </vt:variant>
      <vt:variant>
        <vt:lpwstr>https://likumi.lv/ta/lv/starptautiskie-ligumi/id/1730-parizes-noligums</vt:lpwstr>
      </vt:variant>
      <vt:variant>
        <vt:lpwstr/>
      </vt:variant>
      <vt:variant>
        <vt:i4>4587555</vt:i4>
      </vt:variant>
      <vt:variant>
        <vt:i4>297</vt:i4>
      </vt:variant>
      <vt:variant>
        <vt:i4>0</vt:i4>
      </vt:variant>
      <vt:variant>
        <vt:i4>5</vt:i4>
      </vt:variant>
      <vt:variant>
        <vt:lpwstr>mailto:Velga.Lazdina-Zaka@lm.gov.lv</vt:lpwstr>
      </vt:variant>
      <vt:variant>
        <vt:lpwstr/>
      </vt:variant>
      <vt:variant>
        <vt:i4>4587555</vt:i4>
      </vt:variant>
      <vt:variant>
        <vt:i4>294</vt:i4>
      </vt:variant>
      <vt:variant>
        <vt:i4>0</vt:i4>
      </vt:variant>
      <vt:variant>
        <vt:i4>5</vt:i4>
      </vt:variant>
      <vt:variant>
        <vt:lpwstr>mailto:Velga.Lazdina-Zaka@lm.gov.lv</vt:lpwstr>
      </vt:variant>
      <vt:variant>
        <vt:lpwstr/>
      </vt:variant>
      <vt:variant>
        <vt:i4>4587555</vt:i4>
      </vt:variant>
      <vt:variant>
        <vt:i4>291</vt:i4>
      </vt:variant>
      <vt:variant>
        <vt:i4>0</vt:i4>
      </vt:variant>
      <vt:variant>
        <vt:i4>5</vt:i4>
      </vt:variant>
      <vt:variant>
        <vt:lpwstr>mailto:Velga.Lazdina-Zaka@lm.gov.lv</vt:lpwstr>
      </vt:variant>
      <vt:variant>
        <vt:lpwstr/>
      </vt:variant>
      <vt:variant>
        <vt:i4>4587555</vt:i4>
      </vt:variant>
      <vt:variant>
        <vt:i4>288</vt:i4>
      </vt:variant>
      <vt:variant>
        <vt:i4>0</vt:i4>
      </vt:variant>
      <vt:variant>
        <vt:i4>5</vt:i4>
      </vt:variant>
      <vt:variant>
        <vt:lpwstr>mailto:Velga.Lazdina-Zaka@lm.gov.lv</vt:lpwstr>
      </vt:variant>
      <vt:variant>
        <vt:lpwstr/>
      </vt:variant>
      <vt:variant>
        <vt:i4>4587555</vt:i4>
      </vt:variant>
      <vt:variant>
        <vt:i4>285</vt:i4>
      </vt:variant>
      <vt:variant>
        <vt:i4>0</vt:i4>
      </vt:variant>
      <vt:variant>
        <vt:i4>5</vt:i4>
      </vt:variant>
      <vt:variant>
        <vt:lpwstr>mailto:Velga.Lazdina-Zaka@lm.gov.lv</vt:lpwstr>
      </vt:variant>
      <vt:variant>
        <vt:lpwstr/>
      </vt:variant>
      <vt:variant>
        <vt:i4>262157</vt:i4>
      </vt:variant>
      <vt:variant>
        <vt:i4>282</vt:i4>
      </vt:variant>
      <vt:variant>
        <vt:i4>0</vt:i4>
      </vt:variant>
      <vt:variant>
        <vt:i4>5</vt:i4>
      </vt:variant>
      <vt:variant>
        <vt:lpwstr>https://termini.gov.lv/atrast/night work</vt:lpwstr>
      </vt:variant>
      <vt:variant>
        <vt:lpwstr/>
      </vt:variant>
      <vt:variant>
        <vt:i4>7340070</vt:i4>
      </vt:variant>
      <vt:variant>
        <vt:i4>279</vt:i4>
      </vt:variant>
      <vt:variant>
        <vt:i4>0</vt:i4>
      </vt:variant>
      <vt:variant>
        <vt:i4>5</vt:i4>
      </vt:variant>
      <vt:variant>
        <vt:lpwstr>https://likumi.lv/ta/id/132858-par-maternitates-aizsardzibas-konvenciju</vt:lpwstr>
      </vt:variant>
      <vt:variant>
        <vt:lpwstr/>
      </vt:variant>
      <vt:variant>
        <vt:i4>4587555</vt:i4>
      </vt:variant>
      <vt:variant>
        <vt:i4>276</vt:i4>
      </vt:variant>
      <vt:variant>
        <vt:i4>0</vt:i4>
      </vt:variant>
      <vt:variant>
        <vt:i4>5</vt:i4>
      </vt:variant>
      <vt:variant>
        <vt:lpwstr>mailto:Velga.Lazdina-Zaka@lm.gov.lv</vt:lpwstr>
      </vt:variant>
      <vt:variant>
        <vt:lpwstr/>
      </vt:variant>
      <vt:variant>
        <vt:i4>1966167</vt:i4>
      </vt:variant>
      <vt:variant>
        <vt:i4>273</vt:i4>
      </vt:variant>
      <vt:variant>
        <vt:i4>0</vt:i4>
      </vt:variant>
      <vt:variant>
        <vt:i4>5</vt:i4>
      </vt:variant>
      <vt:variant>
        <vt:lpwstr>https://likumi.lv/ta/lv/starptautiskie-ligumi/id/339-parskatita-eiropas-sociala-harta</vt:lpwstr>
      </vt:variant>
      <vt:variant>
        <vt:lpwstr/>
      </vt:variant>
      <vt:variant>
        <vt:i4>4456527</vt:i4>
      </vt:variant>
      <vt:variant>
        <vt:i4>270</vt:i4>
      </vt:variant>
      <vt:variant>
        <vt:i4>0</vt:i4>
      </vt:variant>
      <vt:variant>
        <vt:i4>5</vt:i4>
      </vt:variant>
      <vt:variant>
        <vt:lpwstr>https://likumi.lv/ta/id/76423-par-eiropas-konvenciju-arheologiska-mantojuma-aizsardzibai</vt:lpwstr>
      </vt:variant>
      <vt:variant>
        <vt:lpwstr/>
      </vt:variant>
      <vt:variant>
        <vt:i4>327765</vt:i4>
      </vt:variant>
      <vt:variant>
        <vt:i4>267</vt:i4>
      </vt:variant>
      <vt:variant>
        <vt:i4>0</vt:i4>
      </vt:variant>
      <vt:variant>
        <vt:i4>5</vt:i4>
      </vt:variant>
      <vt:variant>
        <vt:lpwstr>https://likumi.lv/ta/id/318751-par-eiropas-padomes-konvenciju-par-noziedzigiem-nodarijumiem-kas-saistiti-ar-kulturas-vertibam</vt:lpwstr>
      </vt:variant>
      <vt:variant>
        <vt:lpwstr/>
      </vt:variant>
      <vt:variant>
        <vt:i4>5046300</vt:i4>
      </vt:variant>
      <vt:variant>
        <vt:i4>264</vt:i4>
      </vt:variant>
      <vt:variant>
        <vt:i4>0</vt:i4>
      </vt:variant>
      <vt:variant>
        <vt:i4>5</vt:i4>
      </vt:variant>
      <vt:variant>
        <vt:lpwstr>https://likumi.lv/ta/lv/starptautiskie-ligumi/id/1801-unidroit-konvencija-par-zagtajiem-vai-nelikumigi-izvestajiem-kulturas-prieksmetiem</vt:lpwstr>
      </vt:variant>
      <vt:variant>
        <vt:lpwstr/>
      </vt:variant>
      <vt:variant>
        <vt:i4>3670138</vt:i4>
      </vt:variant>
      <vt:variant>
        <vt:i4>261</vt:i4>
      </vt:variant>
      <vt:variant>
        <vt:i4>0</vt:i4>
      </vt:variant>
      <vt:variant>
        <vt:i4>5</vt:i4>
      </vt:variant>
      <vt:variant>
        <vt:lpwstr>https://likumi.lv/ta/en/starptautiskie-ligumi/id/1801-unidroit-convention-on-stolen-or-illegally-exported-cultural-objects</vt:lpwstr>
      </vt:variant>
      <vt:variant>
        <vt:lpwstr/>
      </vt:variant>
      <vt:variant>
        <vt:i4>5701636</vt:i4>
      </vt:variant>
      <vt:variant>
        <vt:i4>258</vt:i4>
      </vt:variant>
      <vt:variant>
        <vt:i4>0</vt:i4>
      </vt:variant>
      <vt:variant>
        <vt:i4>5</vt:i4>
      </vt:variant>
      <vt:variant>
        <vt:lpwstr>https://likumi.lv/ta/id/302986-par-1995-gada-24-junija-unidroit-konvenciju-par-zagtajiem-vai-nelikumigi-izvestajiem-kulturas-prieksmetiem</vt:lpwstr>
      </vt:variant>
      <vt:variant>
        <vt:lpwstr/>
      </vt:variant>
      <vt:variant>
        <vt:i4>5963834</vt:i4>
      </vt:variant>
      <vt:variant>
        <vt:i4>255</vt:i4>
      </vt:variant>
      <vt:variant>
        <vt:i4>0</vt:i4>
      </vt:variant>
      <vt:variant>
        <vt:i4>5</vt:i4>
      </vt:variant>
      <vt:variant>
        <vt:lpwstr>mailto:agnese.cernaja@mantojums.lv</vt:lpwstr>
      </vt:variant>
      <vt:variant>
        <vt:lpwstr/>
      </vt:variant>
      <vt:variant>
        <vt:i4>7471144</vt:i4>
      </vt:variant>
      <vt:variant>
        <vt:i4>252</vt:i4>
      </vt:variant>
      <vt:variant>
        <vt:i4>0</vt:i4>
      </vt:variant>
      <vt:variant>
        <vt:i4>5</vt:i4>
      </vt:variant>
      <vt:variant>
        <vt:lpwstr>https://likumi.lv/ta/id/302985-par-1970-gada-14-novembra-unesco-konvenciju-par-kulturas-prieksmetu-nelikumigas-ievesanas-izvesanas-un-ipasumtiesibu-mainas</vt:lpwstr>
      </vt:variant>
      <vt:variant>
        <vt:lpwstr/>
      </vt:variant>
      <vt:variant>
        <vt:i4>7798866</vt:i4>
      </vt:variant>
      <vt:variant>
        <vt:i4>249</vt:i4>
      </vt:variant>
      <vt:variant>
        <vt:i4>0</vt:i4>
      </vt:variant>
      <vt:variant>
        <vt:i4>5</vt:i4>
      </vt:variant>
      <vt:variant>
        <vt:lpwstr>mailto:Anda.Kemme@mod.gov.lv</vt:lpwstr>
      </vt:variant>
      <vt:variant>
        <vt:lpwstr/>
      </vt:variant>
      <vt:variant>
        <vt:i4>3342443</vt:i4>
      </vt:variant>
      <vt:variant>
        <vt:i4>246</vt:i4>
      </vt:variant>
      <vt:variant>
        <vt:i4>0</vt:i4>
      </vt:variant>
      <vt:variant>
        <vt:i4>5</vt:i4>
      </vt:variant>
      <vt:variant>
        <vt:lpwstr>https://www.collinsdictionary.com/dictionary/english/with-respect-to-in-respect-of</vt:lpwstr>
      </vt:variant>
      <vt:variant>
        <vt:lpwstr/>
      </vt:variant>
      <vt:variant>
        <vt:i4>7798866</vt:i4>
      </vt:variant>
      <vt:variant>
        <vt:i4>243</vt:i4>
      </vt:variant>
      <vt:variant>
        <vt:i4>0</vt:i4>
      </vt:variant>
      <vt:variant>
        <vt:i4>5</vt:i4>
      </vt:variant>
      <vt:variant>
        <vt:lpwstr>mailto:Anda.Kemme@mod.gov.lv</vt:lpwstr>
      </vt:variant>
      <vt:variant>
        <vt:lpwstr/>
      </vt:variant>
      <vt:variant>
        <vt:i4>393233</vt:i4>
      </vt:variant>
      <vt:variant>
        <vt:i4>240</vt:i4>
      </vt:variant>
      <vt:variant>
        <vt:i4>0</vt:i4>
      </vt:variant>
      <vt:variant>
        <vt:i4>5</vt:i4>
      </vt:variant>
      <vt:variant>
        <vt:lpwstr>https://dictionary.cambridge.org/dictionary/english/foregoing</vt:lpwstr>
      </vt:variant>
      <vt:variant>
        <vt:lpwstr/>
      </vt:variant>
      <vt:variant>
        <vt:i4>8323118</vt:i4>
      </vt:variant>
      <vt:variant>
        <vt:i4>237</vt:i4>
      </vt:variant>
      <vt:variant>
        <vt:i4>0</vt:i4>
      </vt:variant>
      <vt:variant>
        <vt:i4>5</vt:i4>
      </vt:variant>
      <vt:variant>
        <vt:lpwstr>https://likumi.lv/ta/id/90821-par-ziemelatlantijas-liguma-organizacijas-dalibvalstu-ligumu-par-to-brunoto-speku-statusu</vt:lpwstr>
      </vt:variant>
      <vt:variant>
        <vt:lpwstr/>
      </vt:variant>
      <vt:variant>
        <vt:i4>4784155</vt:i4>
      </vt:variant>
      <vt:variant>
        <vt:i4>234</vt:i4>
      </vt:variant>
      <vt:variant>
        <vt:i4>0</vt:i4>
      </vt:variant>
      <vt:variant>
        <vt:i4>5</vt:i4>
      </vt:variant>
      <vt:variant>
        <vt:lpwstr>https://likumi.lv/ta/lv/starptautiskie-ligumi/id/677</vt:lpwstr>
      </vt:variant>
      <vt:variant>
        <vt:lpwstr/>
      </vt:variant>
      <vt:variant>
        <vt:i4>6619235</vt:i4>
      </vt:variant>
      <vt:variant>
        <vt:i4>231</vt:i4>
      </vt:variant>
      <vt:variant>
        <vt:i4>0</vt:i4>
      </vt:variant>
      <vt:variant>
        <vt:i4>5</vt:i4>
      </vt:variant>
      <vt:variant>
        <vt:lpwstr>https://likumi.lv/ta/lv/starptautiskie-ligumi/id/646-1948-gada-konvencija-par-asociaciju-brivibu-un-tiesibu-aizsardzibu-apvienojoties-organizacijas-c87</vt:lpwstr>
      </vt:variant>
      <vt:variant>
        <vt:lpwstr/>
      </vt:variant>
      <vt:variant>
        <vt:i4>4259860</vt:i4>
      </vt:variant>
      <vt:variant>
        <vt:i4>228</vt:i4>
      </vt:variant>
      <vt:variant>
        <vt:i4>0</vt:i4>
      </vt:variant>
      <vt:variant>
        <vt:i4>5</vt:i4>
      </vt:variant>
      <vt:variant>
        <vt:lpwstr>https://likumi.lv/ta/id/153574-patentu-likums</vt:lpwstr>
      </vt:variant>
      <vt:variant>
        <vt:lpwstr/>
      </vt:variant>
      <vt:variant>
        <vt:i4>1835051</vt:i4>
      </vt:variant>
      <vt:variant>
        <vt:i4>225</vt:i4>
      </vt:variant>
      <vt:variant>
        <vt:i4>0</vt:i4>
      </vt:variant>
      <vt:variant>
        <vt:i4>5</vt:i4>
      </vt:variant>
      <vt:variant>
        <vt:lpwstr>mailto:Liga.Larmane@lrpv.gov.lv</vt:lpwstr>
      </vt:variant>
      <vt:variant>
        <vt:lpwstr/>
      </vt:variant>
      <vt:variant>
        <vt:i4>4259860</vt:i4>
      </vt:variant>
      <vt:variant>
        <vt:i4>222</vt:i4>
      </vt:variant>
      <vt:variant>
        <vt:i4>0</vt:i4>
      </vt:variant>
      <vt:variant>
        <vt:i4>5</vt:i4>
      </vt:variant>
      <vt:variant>
        <vt:lpwstr>https://likumi.lv/ta/id/153574-patentu-likums</vt:lpwstr>
      </vt:variant>
      <vt:variant>
        <vt:lpwstr/>
      </vt:variant>
      <vt:variant>
        <vt:i4>1572949</vt:i4>
      </vt:variant>
      <vt:variant>
        <vt:i4>219</vt:i4>
      </vt:variant>
      <vt:variant>
        <vt:i4>0</vt:i4>
      </vt:variant>
      <vt:variant>
        <vt:i4>5</vt:i4>
      </vt:variant>
      <vt:variant>
        <vt:lpwstr>https://www.lrpv.gov.lv/lv/media/117/download</vt:lpwstr>
      </vt:variant>
      <vt:variant>
        <vt:lpwstr/>
      </vt:variant>
      <vt:variant>
        <vt:i4>1900631</vt:i4>
      </vt:variant>
      <vt:variant>
        <vt:i4>216</vt:i4>
      </vt:variant>
      <vt:variant>
        <vt:i4>0</vt:i4>
      </vt:variant>
      <vt:variant>
        <vt:i4>5</vt:i4>
      </vt:variant>
      <vt:variant>
        <vt:lpwstr>https://likumi.lv/ta/lv/starptautiskie-ligumi/id/743-patentu-kooperacijas-ligums-pct</vt:lpwstr>
      </vt:variant>
      <vt:variant>
        <vt:lpwstr/>
      </vt:variant>
      <vt:variant>
        <vt:i4>1900550</vt:i4>
      </vt:variant>
      <vt:variant>
        <vt:i4>213</vt:i4>
      </vt:variant>
      <vt:variant>
        <vt:i4>0</vt:i4>
      </vt:variant>
      <vt:variant>
        <vt:i4>5</vt:i4>
      </vt:variant>
      <vt:variant>
        <vt:lpwstr>http://www.attorneys-at-law.eu/uploads/AAL/patents and trademarks/assignment for trademarks in Latvia.pdf</vt:lpwstr>
      </vt:variant>
      <vt:variant>
        <vt:lpwstr/>
      </vt:variant>
      <vt:variant>
        <vt:i4>6684721</vt:i4>
      </vt:variant>
      <vt:variant>
        <vt:i4>210</vt:i4>
      </vt:variant>
      <vt:variant>
        <vt:i4>0</vt:i4>
      </vt:variant>
      <vt:variant>
        <vt:i4>5</vt:i4>
      </vt:variant>
      <vt:variant>
        <vt:lpwstr>https://www.lrpv.gov.lv/lv/pakalpojumi/precu-zimes-nodosana-citai-personai</vt:lpwstr>
      </vt:variant>
      <vt:variant>
        <vt:lpwstr/>
      </vt:variant>
      <vt:variant>
        <vt:i4>7077944</vt:i4>
      </vt:variant>
      <vt:variant>
        <vt:i4>207</vt:i4>
      </vt:variant>
      <vt:variant>
        <vt:i4>0</vt:i4>
      </vt:variant>
      <vt:variant>
        <vt:i4>5</vt:i4>
      </vt:variant>
      <vt:variant>
        <vt:lpwstr>https://www.unido.org/sites/default/files/2014-04/Paris_Convention_0.pdf</vt:lpwstr>
      </vt:variant>
      <vt:variant>
        <vt:lpwstr/>
      </vt:variant>
      <vt:variant>
        <vt:i4>3538989</vt:i4>
      </vt:variant>
      <vt:variant>
        <vt:i4>204</vt:i4>
      </vt:variant>
      <vt:variant>
        <vt:i4>0</vt:i4>
      </vt:variant>
      <vt:variant>
        <vt:i4>5</vt:i4>
      </vt:variant>
      <vt:variant>
        <vt:lpwstr>https://wipolex.wipo.int/en/treaties/textdetails/12633</vt:lpwstr>
      </vt:variant>
      <vt:variant>
        <vt:lpwstr/>
      </vt:variant>
      <vt:variant>
        <vt:i4>8061036</vt:i4>
      </vt:variant>
      <vt:variant>
        <vt:i4>201</vt:i4>
      </vt:variant>
      <vt:variant>
        <vt:i4>0</vt:i4>
      </vt:variant>
      <vt:variant>
        <vt:i4>5</vt:i4>
      </vt:variant>
      <vt:variant>
        <vt:lpwstr>https://tezaurs.lv/denons%C4%81cija</vt:lpwstr>
      </vt:variant>
      <vt:variant>
        <vt:lpwstr/>
      </vt:variant>
      <vt:variant>
        <vt:i4>131102</vt:i4>
      </vt:variant>
      <vt:variant>
        <vt:i4>198</vt:i4>
      </vt:variant>
      <vt:variant>
        <vt:i4>0</vt:i4>
      </vt:variant>
      <vt:variant>
        <vt:i4>5</vt:i4>
      </vt:variant>
      <vt:variant>
        <vt:lpwstr>https://tezaurs.lv/denons%C4%93%C5%A1ana</vt:lpwstr>
      </vt:variant>
      <vt:variant>
        <vt:lpwstr/>
      </vt:variant>
      <vt:variant>
        <vt:i4>8061036</vt:i4>
      </vt:variant>
      <vt:variant>
        <vt:i4>195</vt:i4>
      </vt:variant>
      <vt:variant>
        <vt:i4>0</vt:i4>
      </vt:variant>
      <vt:variant>
        <vt:i4>5</vt:i4>
      </vt:variant>
      <vt:variant>
        <vt:lpwstr>https://tezaurs.lv/denons%C4%81cija</vt:lpwstr>
      </vt:variant>
      <vt:variant>
        <vt:lpwstr/>
      </vt:variant>
      <vt:variant>
        <vt:i4>131102</vt:i4>
      </vt:variant>
      <vt:variant>
        <vt:i4>192</vt:i4>
      </vt:variant>
      <vt:variant>
        <vt:i4>0</vt:i4>
      </vt:variant>
      <vt:variant>
        <vt:i4>5</vt:i4>
      </vt:variant>
      <vt:variant>
        <vt:lpwstr>https://tezaurs.lv/denons%C4%93%C5%A1ana</vt:lpwstr>
      </vt:variant>
      <vt:variant>
        <vt:lpwstr/>
      </vt:variant>
      <vt:variant>
        <vt:i4>458759</vt:i4>
      </vt:variant>
      <vt:variant>
        <vt:i4>189</vt:i4>
      </vt:variant>
      <vt:variant>
        <vt:i4>0</vt:i4>
      </vt:variant>
      <vt:variant>
        <vt:i4>5</vt:i4>
      </vt:variant>
      <vt:variant>
        <vt:lpwstr>https://tezaurs.lv/denons%C4%93t</vt:lpwstr>
      </vt:variant>
      <vt:variant>
        <vt:lpwstr/>
      </vt:variant>
      <vt:variant>
        <vt:i4>1376315</vt:i4>
      </vt:variant>
      <vt:variant>
        <vt:i4>186</vt:i4>
      </vt:variant>
      <vt:variant>
        <vt:i4>0</vt:i4>
      </vt:variant>
      <vt:variant>
        <vt:i4>5</vt:i4>
      </vt:variant>
      <vt:variant>
        <vt:lpwstr>mailto:janis.ancitis@lrpv.gov.lv</vt:lpwstr>
      </vt:variant>
      <vt:variant>
        <vt:lpwstr/>
      </vt:variant>
      <vt:variant>
        <vt:i4>8257580</vt:i4>
      </vt:variant>
      <vt:variant>
        <vt:i4>183</vt:i4>
      </vt:variant>
      <vt:variant>
        <vt:i4>0</vt:i4>
      </vt:variant>
      <vt:variant>
        <vt:i4>5</vt:i4>
      </vt:variant>
      <vt:variant>
        <vt:lpwstr>https://likumi.lv/ta/lv/starptautiskie-ligumi/id/6</vt:lpwstr>
      </vt:variant>
      <vt:variant>
        <vt:lpwstr/>
      </vt:variant>
      <vt:variant>
        <vt:i4>7471138</vt:i4>
      </vt:variant>
      <vt:variant>
        <vt:i4>180</vt:i4>
      </vt:variant>
      <vt:variant>
        <vt:i4>0</vt:i4>
      </vt:variant>
      <vt:variant>
        <vt:i4>5</vt:i4>
      </vt:variant>
      <vt:variant>
        <vt:lpwstr>https://termini.gov.lv/atrast/intergovernmental organisation/en</vt:lpwstr>
      </vt:variant>
      <vt:variant>
        <vt:lpwstr/>
      </vt:variant>
      <vt:variant>
        <vt:i4>8061010</vt:i4>
      </vt:variant>
      <vt:variant>
        <vt:i4>177</vt:i4>
      </vt:variant>
      <vt:variant>
        <vt:i4>0</vt:i4>
      </vt:variant>
      <vt:variant>
        <vt:i4>5</vt:i4>
      </vt:variant>
      <vt:variant>
        <vt:lpwstr>mailto:Liene.vindele@tm.gov.lv</vt:lpwstr>
      </vt:variant>
      <vt:variant>
        <vt:lpwstr/>
      </vt:variant>
      <vt:variant>
        <vt:i4>4718621</vt:i4>
      </vt:variant>
      <vt:variant>
        <vt:i4>174</vt:i4>
      </vt:variant>
      <vt:variant>
        <vt:i4>0</vt:i4>
      </vt:variant>
      <vt:variant>
        <vt:i4>5</vt:i4>
      </vt:variant>
      <vt:variant>
        <vt:lpwstr>https://likumi.lv/ta/lv/starptautiskie-ligumi/id/717</vt:lpwstr>
      </vt:variant>
      <vt:variant>
        <vt:lpwstr/>
      </vt:variant>
      <vt:variant>
        <vt:i4>2752513</vt:i4>
      </vt:variant>
      <vt:variant>
        <vt:i4>171</vt:i4>
      </vt:variant>
      <vt:variant>
        <vt:i4>0</vt:i4>
      </vt:variant>
      <vt:variant>
        <vt:i4>5</vt:i4>
      </vt:variant>
      <vt:variant>
        <vt:lpwstr>mailto:elina.plaude@tm.gov.lv</vt:lpwstr>
      </vt:variant>
      <vt:variant>
        <vt:lpwstr/>
      </vt:variant>
      <vt:variant>
        <vt:i4>2752513</vt:i4>
      </vt:variant>
      <vt:variant>
        <vt:i4>168</vt:i4>
      </vt:variant>
      <vt:variant>
        <vt:i4>0</vt:i4>
      </vt:variant>
      <vt:variant>
        <vt:i4>5</vt:i4>
      </vt:variant>
      <vt:variant>
        <vt:lpwstr>mailto:elina.plaude@tm.gov.lv</vt:lpwstr>
      </vt:variant>
      <vt:variant>
        <vt:lpwstr/>
      </vt:variant>
      <vt:variant>
        <vt:i4>7536744</vt:i4>
      </vt:variant>
      <vt:variant>
        <vt:i4>165</vt:i4>
      </vt:variant>
      <vt:variant>
        <vt:i4>0</vt:i4>
      </vt:variant>
      <vt:variant>
        <vt:i4>5</vt:i4>
      </vt:variant>
      <vt:variant>
        <vt:lpwstr>https://dictionary.cambridge.org/dictionary/english/make-representations-a-representation-to-sb-sth</vt:lpwstr>
      </vt:variant>
      <vt:variant>
        <vt:lpwstr/>
      </vt:variant>
      <vt:variant>
        <vt:i4>7209035</vt:i4>
      </vt:variant>
      <vt:variant>
        <vt:i4>162</vt:i4>
      </vt:variant>
      <vt:variant>
        <vt:i4>0</vt:i4>
      </vt:variant>
      <vt:variant>
        <vt:i4>5</vt:i4>
      </vt:variant>
      <vt:variant>
        <vt:lpwstr>mailto:Elina.Stungrevica@tm.gov.lv</vt:lpwstr>
      </vt:variant>
      <vt:variant>
        <vt:lpwstr/>
      </vt:variant>
      <vt:variant>
        <vt:i4>7340092</vt:i4>
      </vt:variant>
      <vt:variant>
        <vt:i4>159</vt:i4>
      </vt:variant>
      <vt:variant>
        <vt:i4>0</vt:i4>
      </vt:variant>
      <vt:variant>
        <vt:i4>5</vt:i4>
      </vt:variant>
      <vt:variant>
        <vt:lpwstr>https://likumi.lv/ta/lv/starptautisk,ie-ligumi/id/1423</vt:lpwstr>
      </vt:variant>
      <vt:variant>
        <vt:lpwstr/>
      </vt:variant>
      <vt:variant>
        <vt:i4>2752513</vt:i4>
      </vt:variant>
      <vt:variant>
        <vt:i4>156</vt:i4>
      </vt:variant>
      <vt:variant>
        <vt:i4>0</vt:i4>
      </vt:variant>
      <vt:variant>
        <vt:i4>5</vt:i4>
      </vt:variant>
      <vt:variant>
        <vt:lpwstr>mailto:ELINA.PLAUDE@TM.GOV.LV</vt:lpwstr>
      </vt:variant>
      <vt:variant>
        <vt:lpwstr/>
      </vt:variant>
      <vt:variant>
        <vt:i4>3997802</vt:i4>
      </vt:variant>
      <vt:variant>
        <vt:i4>153</vt:i4>
      </vt:variant>
      <vt:variant>
        <vt:i4>0</vt:i4>
      </vt:variant>
      <vt:variant>
        <vt:i4>5</vt:i4>
      </vt:variant>
      <vt:variant>
        <vt:lpwstr>https://termini.gov.lv/kolekcijas/5/skirklis/28241</vt:lpwstr>
      </vt:variant>
      <vt:variant>
        <vt:lpwstr/>
      </vt:variant>
      <vt:variant>
        <vt:i4>7929900</vt:i4>
      </vt:variant>
      <vt:variant>
        <vt:i4>150</vt:i4>
      </vt:variant>
      <vt:variant>
        <vt:i4>0</vt:i4>
      </vt:variant>
      <vt:variant>
        <vt:i4>5</vt:i4>
      </vt:variant>
      <vt:variant>
        <vt:lpwstr>https://likumi.lv/ta/lv/starptautiskie-ligumi/id/1</vt:lpwstr>
      </vt:variant>
      <vt:variant>
        <vt:lpwstr/>
      </vt:variant>
      <vt:variant>
        <vt:i4>1900573</vt:i4>
      </vt:variant>
      <vt:variant>
        <vt:i4>147</vt:i4>
      </vt:variant>
      <vt:variant>
        <vt:i4>0</vt:i4>
      </vt:variant>
      <vt:variant>
        <vt:i4>5</vt:i4>
      </vt:variant>
      <vt:variant>
        <vt:lpwstr>https://termini.gov.lv/komisija/lemums-nr-12-par-termina-finanses-locijuma-formu</vt:lpwstr>
      </vt:variant>
      <vt:variant>
        <vt:lpwstr/>
      </vt:variant>
      <vt:variant>
        <vt:i4>7864447</vt:i4>
      </vt:variant>
      <vt:variant>
        <vt:i4>144</vt:i4>
      </vt:variant>
      <vt:variant>
        <vt:i4>0</vt:i4>
      </vt:variant>
      <vt:variant>
        <vt:i4>5</vt:i4>
      </vt:variant>
      <vt:variant>
        <vt:lpwstr>https://likumi.lv/ta/id/314074-par-parstavjiem-pastavigaja-arbitrazas-tiesa</vt:lpwstr>
      </vt:variant>
      <vt:variant>
        <vt:lpwstr/>
      </vt:variant>
      <vt:variant>
        <vt:i4>720984</vt:i4>
      </vt:variant>
      <vt:variant>
        <vt:i4>141</vt:i4>
      </vt:variant>
      <vt:variant>
        <vt:i4>0</vt:i4>
      </vt:variant>
      <vt:variant>
        <vt:i4>5</vt:i4>
      </vt:variant>
      <vt:variant>
        <vt:lpwstr>https://juristavards.lv/doc/265003-yukos-lietas-lielakas-atlidzibas-gan-ect-gan-arbitrazas-tribunala/</vt:lpwstr>
      </vt:variant>
      <vt:variant>
        <vt:lpwstr/>
      </vt:variant>
      <vt:variant>
        <vt:i4>7209010</vt:i4>
      </vt:variant>
      <vt:variant>
        <vt:i4>138</vt:i4>
      </vt:variant>
      <vt:variant>
        <vt:i4>0</vt:i4>
      </vt:variant>
      <vt:variant>
        <vt:i4>5</vt:i4>
      </vt:variant>
      <vt:variant>
        <vt:lpwstr>https://www2.mfa.gov.lv/netherlands/vestnieciba/daudzpusejas-attiecibas</vt:lpwstr>
      </vt:variant>
      <vt:variant>
        <vt:lpwstr/>
      </vt:variant>
      <vt:variant>
        <vt:i4>1048665</vt:i4>
      </vt:variant>
      <vt:variant>
        <vt:i4>135</vt:i4>
      </vt:variant>
      <vt:variant>
        <vt:i4>0</vt:i4>
      </vt:variant>
      <vt:variant>
        <vt:i4>5</vt:i4>
      </vt:variant>
      <vt:variant>
        <vt:lpwstr>https://iate.europa.eu/search/result/1646310738374/1</vt:lpwstr>
      </vt:variant>
      <vt:variant>
        <vt:lpwstr/>
      </vt:variant>
      <vt:variant>
        <vt:i4>7209035</vt:i4>
      </vt:variant>
      <vt:variant>
        <vt:i4>132</vt:i4>
      </vt:variant>
      <vt:variant>
        <vt:i4>0</vt:i4>
      </vt:variant>
      <vt:variant>
        <vt:i4>5</vt:i4>
      </vt:variant>
      <vt:variant>
        <vt:lpwstr>mailto:Elina.Stungrevica@tm.gov.lv</vt:lpwstr>
      </vt:variant>
      <vt:variant>
        <vt:lpwstr/>
      </vt:variant>
      <vt:variant>
        <vt:i4>4784159</vt:i4>
      </vt:variant>
      <vt:variant>
        <vt:i4>129</vt:i4>
      </vt:variant>
      <vt:variant>
        <vt:i4>0</vt:i4>
      </vt:variant>
      <vt:variant>
        <vt:i4>5</vt:i4>
      </vt:variant>
      <vt:variant>
        <vt:lpwstr>https://likumi.lv/ta/lv/starptautiskie-ligumi/id/1301</vt:lpwstr>
      </vt:variant>
      <vt:variant>
        <vt:lpwstr/>
      </vt:variant>
      <vt:variant>
        <vt:i4>720923</vt:i4>
      </vt:variant>
      <vt:variant>
        <vt:i4>126</vt:i4>
      </vt:variant>
      <vt:variant>
        <vt:i4>0</vt:i4>
      </vt:variant>
      <vt:variant>
        <vt:i4>5</vt:i4>
      </vt:variant>
      <vt:variant>
        <vt:lpwstr>https://www.cit-rail.org/secure-media/files/documentation_de/passenger/cotif/cotif99_2010-12-01_fr-de-en_protocol.pdf?cid=224512</vt:lpwstr>
      </vt:variant>
      <vt:variant>
        <vt:lpwstr/>
      </vt:variant>
      <vt:variant>
        <vt:i4>3932283</vt:i4>
      </vt:variant>
      <vt:variant>
        <vt:i4>123</vt:i4>
      </vt:variant>
      <vt:variant>
        <vt:i4>0</vt:i4>
      </vt:variant>
      <vt:variant>
        <vt:i4>5</vt:i4>
      </vt:variant>
      <vt:variant>
        <vt:lpwstr>https://likumi.lv/ta/en/starptautiskie-ligumi/id/1391-portant-modification-de-la-convention-relative-aux-transports-internationaux-ferroviaires-cotif-du-9-mai-1980</vt:lpwstr>
      </vt:variant>
      <vt:variant>
        <vt:lpwstr/>
      </vt:variant>
      <vt:variant>
        <vt:i4>5111931</vt:i4>
      </vt:variant>
      <vt:variant>
        <vt:i4>120</vt:i4>
      </vt:variant>
      <vt:variant>
        <vt:i4>0</vt:i4>
      </vt:variant>
      <vt:variant>
        <vt:i4>5</vt:i4>
      </vt:variant>
      <vt:variant>
        <vt:lpwstr>mailto:margarita.plecistaja@sam.gov.lv</vt:lpwstr>
      </vt:variant>
      <vt:variant>
        <vt:lpwstr/>
      </vt:variant>
      <vt:variant>
        <vt:i4>458761</vt:i4>
      </vt:variant>
      <vt:variant>
        <vt:i4>117</vt:i4>
      </vt:variant>
      <vt:variant>
        <vt:i4>0</vt:i4>
      </vt:variant>
      <vt:variant>
        <vt:i4>5</vt:i4>
      </vt:variant>
      <vt:variant>
        <vt:lpwstr>https://likumi.lv/ta/lv/starptautiskie-ligumi/id/1391-protokols-par-grozijumiem-1980-gada-9-maija-konvencija-par-starptautiskajiem-dzelzcela-parvadajumiem-cotif</vt:lpwstr>
      </vt:variant>
      <vt:variant>
        <vt:lpwstr/>
      </vt:variant>
      <vt:variant>
        <vt:i4>4194412</vt:i4>
      </vt:variant>
      <vt:variant>
        <vt:i4>114</vt:i4>
      </vt:variant>
      <vt:variant>
        <vt:i4>0</vt:i4>
      </vt:variant>
      <vt:variant>
        <vt:i4>5</vt:i4>
      </vt:variant>
      <vt:variant>
        <vt:lpwstr>mailto:edvins.usca@sam.gov.lv</vt:lpwstr>
      </vt:variant>
      <vt:variant>
        <vt:lpwstr/>
      </vt:variant>
      <vt:variant>
        <vt:i4>1048579</vt:i4>
      </vt:variant>
      <vt:variant>
        <vt:i4>111</vt:i4>
      </vt:variant>
      <vt:variant>
        <vt:i4>0</vt:i4>
      </vt:variant>
      <vt:variant>
        <vt:i4>5</vt:i4>
      </vt:variant>
      <vt:variant>
        <vt:lpwstr>https://likumi.lv/ta/lv/starptautiskie-ligumi/id/1377-instruments-starptautiskas-telekomunikaciju-savienibas-konstitucijas-grozisanai</vt:lpwstr>
      </vt:variant>
      <vt:variant>
        <vt:lpwstr/>
      </vt:variant>
      <vt:variant>
        <vt:i4>4194412</vt:i4>
      </vt:variant>
      <vt:variant>
        <vt:i4>108</vt:i4>
      </vt:variant>
      <vt:variant>
        <vt:i4>0</vt:i4>
      </vt:variant>
      <vt:variant>
        <vt:i4>5</vt:i4>
      </vt:variant>
      <vt:variant>
        <vt:lpwstr>mailto:edvins.usca@sam.gov.lv</vt:lpwstr>
      </vt:variant>
      <vt:variant>
        <vt:lpwstr/>
      </vt:variant>
      <vt:variant>
        <vt:i4>3342394</vt:i4>
      </vt:variant>
      <vt:variant>
        <vt:i4>105</vt:i4>
      </vt:variant>
      <vt:variant>
        <vt:i4>0</vt:i4>
      </vt:variant>
      <vt:variant>
        <vt:i4>5</vt:i4>
      </vt:variant>
      <vt:variant>
        <vt:lpwstr>https://likumi.lv/ta/lv/starptautiskie-ligumi/id/1365-instruments-starptautiskas-telekomunikaciju-savienibas-konvencijas-grozisanaizeneva-1992-gads</vt:lpwstr>
      </vt:variant>
      <vt:variant>
        <vt:lpwstr/>
      </vt:variant>
      <vt:variant>
        <vt:i4>4194412</vt:i4>
      </vt:variant>
      <vt:variant>
        <vt:i4>102</vt:i4>
      </vt:variant>
      <vt:variant>
        <vt:i4>0</vt:i4>
      </vt:variant>
      <vt:variant>
        <vt:i4>5</vt:i4>
      </vt:variant>
      <vt:variant>
        <vt:lpwstr>mailto:edvins.usca@sam.gov.lv</vt:lpwstr>
      </vt:variant>
      <vt:variant>
        <vt:lpwstr/>
      </vt:variant>
      <vt:variant>
        <vt:i4>1441860</vt:i4>
      </vt:variant>
      <vt:variant>
        <vt:i4>99</vt:i4>
      </vt:variant>
      <vt:variant>
        <vt:i4>0</vt:i4>
      </vt:variant>
      <vt:variant>
        <vt:i4>5</vt:i4>
      </vt:variant>
      <vt:variant>
        <vt:lpwstr>https://termini.gov.lv/kolekcijas/85/skirklis/464710</vt:lpwstr>
      </vt:variant>
      <vt:variant>
        <vt:lpwstr/>
      </vt:variant>
      <vt:variant>
        <vt:i4>1376261</vt:i4>
      </vt:variant>
      <vt:variant>
        <vt:i4>96</vt:i4>
      </vt:variant>
      <vt:variant>
        <vt:i4>0</vt:i4>
      </vt:variant>
      <vt:variant>
        <vt:i4>5</vt:i4>
      </vt:variant>
      <vt:variant>
        <vt:lpwstr>https://likumi.lv/ta/lv/starptautiskie-ligumi/id/1624-instruments-starptautiskas-telekomunikaciju-savienibas-konstitucijas-grozisanai</vt:lpwstr>
      </vt:variant>
      <vt:variant>
        <vt:lpwstr/>
      </vt:variant>
      <vt:variant>
        <vt:i4>4194412</vt:i4>
      </vt:variant>
      <vt:variant>
        <vt:i4>93</vt:i4>
      </vt:variant>
      <vt:variant>
        <vt:i4>0</vt:i4>
      </vt:variant>
      <vt:variant>
        <vt:i4>5</vt:i4>
      </vt:variant>
      <vt:variant>
        <vt:lpwstr>mailto:edvins.usca@sam.gov.lv</vt:lpwstr>
      </vt:variant>
      <vt:variant>
        <vt:lpwstr/>
      </vt:variant>
      <vt:variant>
        <vt:i4>1441860</vt:i4>
      </vt:variant>
      <vt:variant>
        <vt:i4>90</vt:i4>
      </vt:variant>
      <vt:variant>
        <vt:i4>0</vt:i4>
      </vt:variant>
      <vt:variant>
        <vt:i4>5</vt:i4>
      </vt:variant>
      <vt:variant>
        <vt:lpwstr>https://termini.gov.lv/kolekcijas/85/skirklis/464710</vt:lpwstr>
      </vt:variant>
      <vt:variant>
        <vt:lpwstr/>
      </vt:variant>
      <vt:variant>
        <vt:i4>7340150</vt:i4>
      </vt:variant>
      <vt:variant>
        <vt:i4>87</vt:i4>
      </vt:variant>
      <vt:variant>
        <vt:i4>0</vt:i4>
      </vt:variant>
      <vt:variant>
        <vt:i4>5</vt:i4>
      </vt:variant>
      <vt:variant>
        <vt:lpwstr>https://likumi.lv/ta/lv/starptautiskie-ligumi/id/1620-instruments-starptautiskas-telekomunikaciju-savienibas-konvencijas-grozisanai</vt:lpwstr>
      </vt:variant>
      <vt:variant>
        <vt:lpwstr/>
      </vt:variant>
      <vt:variant>
        <vt:i4>4194412</vt:i4>
      </vt:variant>
      <vt:variant>
        <vt:i4>84</vt:i4>
      </vt:variant>
      <vt:variant>
        <vt:i4>0</vt:i4>
      </vt:variant>
      <vt:variant>
        <vt:i4>5</vt:i4>
      </vt:variant>
      <vt:variant>
        <vt:lpwstr>mailto:edvins.usca@sam.gov.lv</vt:lpwstr>
      </vt:variant>
      <vt:variant>
        <vt:lpwstr/>
      </vt:variant>
      <vt:variant>
        <vt:i4>1441860</vt:i4>
      </vt:variant>
      <vt:variant>
        <vt:i4>81</vt:i4>
      </vt:variant>
      <vt:variant>
        <vt:i4>0</vt:i4>
      </vt:variant>
      <vt:variant>
        <vt:i4>5</vt:i4>
      </vt:variant>
      <vt:variant>
        <vt:lpwstr>https://termini.gov.lv/kolekcijas/85/skirklis/464710</vt:lpwstr>
      </vt:variant>
      <vt:variant>
        <vt:lpwstr/>
      </vt:variant>
      <vt:variant>
        <vt:i4>2359401</vt:i4>
      </vt:variant>
      <vt:variant>
        <vt:i4>78</vt:i4>
      </vt:variant>
      <vt:variant>
        <vt:i4>0</vt:i4>
      </vt:variant>
      <vt:variant>
        <vt:i4>5</vt:i4>
      </vt:variant>
      <vt:variant>
        <vt:lpwstr>https://likumi.lv/ta/lv/starptautiskie-ligumi/id/1634-starptautiskas-telekomunikaciju-savienibas-regionalais-noligums-par-zemes-ciparu-apraides-dienesta-planosanu-1-regiona-1-regiona</vt:lpwstr>
      </vt:variant>
      <vt:variant>
        <vt:lpwstr/>
      </vt:variant>
      <vt:variant>
        <vt:i4>4194412</vt:i4>
      </vt:variant>
      <vt:variant>
        <vt:i4>75</vt:i4>
      </vt:variant>
      <vt:variant>
        <vt:i4>0</vt:i4>
      </vt:variant>
      <vt:variant>
        <vt:i4>5</vt:i4>
      </vt:variant>
      <vt:variant>
        <vt:lpwstr>mailto:edvins.usca@sam.gov.lv</vt:lpwstr>
      </vt:variant>
      <vt:variant>
        <vt:lpwstr/>
      </vt:variant>
      <vt:variant>
        <vt:i4>1441860</vt:i4>
      </vt:variant>
      <vt:variant>
        <vt:i4>72</vt:i4>
      </vt:variant>
      <vt:variant>
        <vt:i4>0</vt:i4>
      </vt:variant>
      <vt:variant>
        <vt:i4>5</vt:i4>
      </vt:variant>
      <vt:variant>
        <vt:lpwstr>https://termini.gov.lv/kolekcijas/85/skirklis/464710</vt:lpwstr>
      </vt:variant>
      <vt:variant>
        <vt:lpwstr/>
      </vt:variant>
      <vt:variant>
        <vt:i4>7733362</vt:i4>
      </vt:variant>
      <vt:variant>
        <vt:i4>69</vt:i4>
      </vt:variant>
      <vt:variant>
        <vt:i4>0</vt:i4>
      </vt:variant>
      <vt:variant>
        <vt:i4>5</vt:i4>
      </vt:variant>
      <vt:variant>
        <vt:lpwstr>https://likumi.lv/ta/lv/starptautiskie-ligumi/id/1692-instruments-starptautiskas-telekomunikaciju-savienibas-konvencijas-zeneva-1992-gads-grozisanai-ar-pilnvaroto-parstavju-1994-gada</vt:lpwstr>
      </vt:variant>
      <vt:variant>
        <vt:lpwstr/>
      </vt:variant>
      <vt:variant>
        <vt:i4>4194412</vt:i4>
      </vt:variant>
      <vt:variant>
        <vt:i4>66</vt:i4>
      </vt:variant>
      <vt:variant>
        <vt:i4>0</vt:i4>
      </vt:variant>
      <vt:variant>
        <vt:i4>5</vt:i4>
      </vt:variant>
      <vt:variant>
        <vt:lpwstr>mailto:edvins.usca@sam.gov.lv</vt:lpwstr>
      </vt:variant>
      <vt:variant>
        <vt:lpwstr/>
      </vt:variant>
      <vt:variant>
        <vt:i4>1441860</vt:i4>
      </vt:variant>
      <vt:variant>
        <vt:i4>63</vt:i4>
      </vt:variant>
      <vt:variant>
        <vt:i4>0</vt:i4>
      </vt:variant>
      <vt:variant>
        <vt:i4>5</vt:i4>
      </vt:variant>
      <vt:variant>
        <vt:lpwstr>https://termini.gov.lv/kolekcijas/85/skirklis/464710</vt:lpwstr>
      </vt:variant>
      <vt:variant>
        <vt:lpwstr/>
      </vt:variant>
      <vt:variant>
        <vt:i4>4128803</vt:i4>
      </vt:variant>
      <vt:variant>
        <vt:i4>60</vt:i4>
      </vt:variant>
      <vt:variant>
        <vt:i4>0</vt:i4>
      </vt:variant>
      <vt:variant>
        <vt:i4>5</vt:i4>
      </vt:variant>
      <vt:variant>
        <vt:lpwstr>https://likumi.lv/ta/lv/starptautiskie-ligumi/id/1504-instruments-starptautiskas-telekomunikaciju-savienibas-konstitucijas-zeneva-1992-gads-grozisanai-ar-pilnvaroto-parstavju</vt:lpwstr>
      </vt:variant>
      <vt:variant>
        <vt:lpwstr/>
      </vt:variant>
      <vt:variant>
        <vt:i4>4194412</vt:i4>
      </vt:variant>
      <vt:variant>
        <vt:i4>57</vt:i4>
      </vt:variant>
      <vt:variant>
        <vt:i4>0</vt:i4>
      </vt:variant>
      <vt:variant>
        <vt:i4>5</vt:i4>
      </vt:variant>
      <vt:variant>
        <vt:lpwstr>mailto:edvins.usca@sam.gov.lv</vt:lpwstr>
      </vt:variant>
      <vt:variant>
        <vt:lpwstr/>
      </vt:variant>
      <vt:variant>
        <vt:i4>1441860</vt:i4>
      </vt:variant>
      <vt:variant>
        <vt:i4>54</vt:i4>
      </vt:variant>
      <vt:variant>
        <vt:i4>0</vt:i4>
      </vt:variant>
      <vt:variant>
        <vt:i4>5</vt:i4>
      </vt:variant>
      <vt:variant>
        <vt:lpwstr>https://termini.gov.lv/kolekcijas/85/skirklis/464710</vt:lpwstr>
      </vt:variant>
      <vt:variant>
        <vt:lpwstr/>
      </vt:variant>
      <vt:variant>
        <vt:i4>2883693</vt:i4>
      </vt:variant>
      <vt:variant>
        <vt:i4>51</vt:i4>
      </vt:variant>
      <vt:variant>
        <vt:i4>0</vt:i4>
      </vt:variant>
      <vt:variant>
        <vt:i4>5</vt:i4>
      </vt:variant>
      <vt:variant>
        <vt:lpwstr>https://vvc.gov.lv/image/catalog/dokumenti/Manual on Remotely Piloted Aircraft Systems.docx</vt:lpwstr>
      </vt:variant>
      <vt:variant>
        <vt:lpwstr/>
      </vt:variant>
      <vt:variant>
        <vt:i4>7209027</vt:i4>
      </vt:variant>
      <vt:variant>
        <vt:i4>48</vt:i4>
      </vt:variant>
      <vt:variant>
        <vt:i4>0</vt:i4>
      </vt:variant>
      <vt:variant>
        <vt:i4>5</vt:i4>
      </vt:variant>
      <vt:variant>
        <vt:lpwstr>https://vvc.gov.lv/image/catalog/dokumenti/Appendix to Annex I to ED Decision 2018-001-R_full.docx</vt:lpwstr>
      </vt:variant>
      <vt:variant>
        <vt:lpwstr/>
      </vt:variant>
      <vt:variant>
        <vt:i4>1638407</vt:i4>
      </vt:variant>
      <vt:variant>
        <vt:i4>45</vt:i4>
      </vt:variant>
      <vt:variant>
        <vt:i4>0</vt:i4>
      </vt:variant>
      <vt:variant>
        <vt:i4>5</vt:i4>
      </vt:variant>
      <vt:variant>
        <vt:lpwstr>https://vvc.gov.lv/image/catalog/dokumenti/REC-M.493-14.docx</vt:lpwstr>
      </vt:variant>
      <vt:variant>
        <vt:lpwstr/>
      </vt:variant>
      <vt:variant>
        <vt:i4>5177412</vt:i4>
      </vt:variant>
      <vt:variant>
        <vt:i4>42</vt:i4>
      </vt:variant>
      <vt:variant>
        <vt:i4>0</vt:i4>
      </vt:variant>
      <vt:variant>
        <vt:i4>5</vt:i4>
      </vt:variant>
      <vt:variant>
        <vt:lpwstr>https://likumi.lv/ta/lv/starptautiskie-ligumi/id/1299-papildprotokols-par-stridu-obligatu-nokartosanu-attieciba-uz-starptautiskas-telekomunikaciju-savienibas-konstituciju-starptautiskas</vt:lpwstr>
      </vt:variant>
      <vt:variant>
        <vt:lpwstr/>
      </vt:variant>
      <vt:variant>
        <vt:i4>4194412</vt:i4>
      </vt:variant>
      <vt:variant>
        <vt:i4>39</vt:i4>
      </vt:variant>
      <vt:variant>
        <vt:i4>0</vt:i4>
      </vt:variant>
      <vt:variant>
        <vt:i4>5</vt:i4>
      </vt:variant>
      <vt:variant>
        <vt:lpwstr>mailto:edvins.usca@sam.gov.lv</vt:lpwstr>
      </vt:variant>
      <vt:variant>
        <vt:lpwstr/>
      </vt:variant>
      <vt:variant>
        <vt:i4>2883693</vt:i4>
      </vt:variant>
      <vt:variant>
        <vt:i4>36</vt:i4>
      </vt:variant>
      <vt:variant>
        <vt:i4>0</vt:i4>
      </vt:variant>
      <vt:variant>
        <vt:i4>5</vt:i4>
      </vt:variant>
      <vt:variant>
        <vt:lpwstr>https://vvc.gov.lv/image/catalog/dokumenti/Manual on Remotely Piloted Aircraft Systems.docx</vt:lpwstr>
      </vt:variant>
      <vt:variant>
        <vt:lpwstr/>
      </vt:variant>
      <vt:variant>
        <vt:i4>7209027</vt:i4>
      </vt:variant>
      <vt:variant>
        <vt:i4>33</vt:i4>
      </vt:variant>
      <vt:variant>
        <vt:i4>0</vt:i4>
      </vt:variant>
      <vt:variant>
        <vt:i4>5</vt:i4>
      </vt:variant>
      <vt:variant>
        <vt:lpwstr>https://vvc.gov.lv/image/catalog/dokumenti/Appendix to Annex I to ED Decision 2018-001-R_full.docx</vt:lpwstr>
      </vt:variant>
      <vt:variant>
        <vt:lpwstr/>
      </vt:variant>
      <vt:variant>
        <vt:i4>1638407</vt:i4>
      </vt:variant>
      <vt:variant>
        <vt:i4>30</vt:i4>
      </vt:variant>
      <vt:variant>
        <vt:i4>0</vt:i4>
      </vt:variant>
      <vt:variant>
        <vt:i4>5</vt:i4>
      </vt:variant>
      <vt:variant>
        <vt:lpwstr>https://vvc.gov.lv/image/catalog/dokumenti/REC-M.493-14.docx</vt:lpwstr>
      </vt:variant>
      <vt:variant>
        <vt:lpwstr/>
      </vt:variant>
      <vt:variant>
        <vt:i4>6225996</vt:i4>
      </vt:variant>
      <vt:variant>
        <vt:i4>27</vt:i4>
      </vt:variant>
      <vt:variant>
        <vt:i4>0</vt:i4>
      </vt:variant>
      <vt:variant>
        <vt:i4>5</vt:i4>
      </vt:variant>
      <vt:variant>
        <vt:lpwstr>https://likumi.lv/ta/lv/starptautiskie-ligumi/id/1298-starptautiskas-telekomunikaciju-savienibas-konstitucija</vt:lpwstr>
      </vt:variant>
      <vt:variant>
        <vt:lpwstr/>
      </vt:variant>
      <vt:variant>
        <vt:i4>4194412</vt:i4>
      </vt:variant>
      <vt:variant>
        <vt:i4>24</vt:i4>
      </vt:variant>
      <vt:variant>
        <vt:i4>0</vt:i4>
      </vt:variant>
      <vt:variant>
        <vt:i4>5</vt:i4>
      </vt:variant>
      <vt:variant>
        <vt:lpwstr>mailto:edvins.usca@sam.gov.lv</vt:lpwstr>
      </vt:variant>
      <vt:variant>
        <vt:lpwstr/>
      </vt:variant>
      <vt:variant>
        <vt:i4>2883693</vt:i4>
      </vt:variant>
      <vt:variant>
        <vt:i4>21</vt:i4>
      </vt:variant>
      <vt:variant>
        <vt:i4>0</vt:i4>
      </vt:variant>
      <vt:variant>
        <vt:i4>5</vt:i4>
      </vt:variant>
      <vt:variant>
        <vt:lpwstr>https://vvc.gov.lv/image/catalog/dokumenti/Manual on Remotely Piloted Aircraft Systems.docx</vt:lpwstr>
      </vt:variant>
      <vt:variant>
        <vt:lpwstr/>
      </vt:variant>
      <vt:variant>
        <vt:i4>7209027</vt:i4>
      </vt:variant>
      <vt:variant>
        <vt:i4>18</vt:i4>
      </vt:variant>
      <vt:variant>
        <vt:i4>0</vt:i4>
      </vt:variant>
      <vt:variant>
        <vt:i4>5</vt:i4>
      </vt:variant>
      <vt:variant>
        <vt:lpwstr>https://vvc.gov.lv/image/catalog/dokumenti/Appendix to Annex I to ED Decision 2018-001-R_full.docx</vt:lpwstr>
      </vt:variant>
      <vt:variant>
        <vt:lpwstr/>
      </vt:variant>
      <vt:variant>
        <vt:i4>1638407</vt:i4>
      </vt:variant>
      <vt:variant>
        <vt:i4>15</vt:i4>
      </vt:variant>
      <vt:variant>
        <vt:i4>0</vt:i4>
      </vt:variant>
      <vt:variant>
        <vt:i4>5</vt:i4>
      </vt:variant>
      <vt:variant>
        <vt:lpwstr>https://vvc.gov.lv/image/catalog/dokumenti/REC-M.493-14.docx</vt:lpwstr>
      </vt:variant>
      <vt:variant>
        <vt:lpwstr/>
      </vt:variant>
      <vt:variant>
        <vt:i4>3801140</vt:i4>
      </vt:variant>
      <vt:variant>
        <vt:i4>12</vt:i4>
      </vt:variant>
      <vt:variant>
        <vt:i4>0</vt:i4>
      </vt:variant>
      <vt:variant>
        <vt:i4>5</vt:i4>
      </vt:variant>
      <vt:variant>
        <vt:lpwstr>https://likumi.lv/ta/lv/starptautiskie-ligumi/id/1297-starptautiskas-telekomunikaciju-savienibas-konvencija</vt:lpwstr>
      </vt:variant>
      <vt:variant>
        <vt:lpwstr/>
      </vt:variant>
      <vt:variant>
        <vt:i4>5111810</vt:i4>
      </vt:variant>
      <vt:variant>
        <vt:i4>9</vt:i4>
      </vt:variant>
      <vt:variant>
        <vt:i4>0</vt:i4>
      </vt:variant>
      <vt:variant>
        <vt:i4>5</vt:i4>
      </vt:variant>
      <vt:variant>
        <vt:lpwstr>https://likumi.lv/ta/id/34310-par-latvijas-republikas-un-cehijas-republikas-konvenciju-par-nodoklu-dubultas-uzliksanas-un-nodoklu-nemaksasanas-noversanu</vt:lpwstr>
      </vt:variant>
      <vt:variant>
        <vt:lpwstr/>
      </vt:variant>
      <vt:variant>
        <vt:i4>1114144</vt:i4>
      </vt:variant>
      <vt:variant>
        <vt:i4>6</vt:i4>
      </vt:variant>
      <vt:variant>
        <vt:i4>0</vt:i4>
      </vt:variant>
      <vt:variant>
        <vt:i4>5</vt:i4>
      </vt:variant>
      <vt:variant>
        <vt:lpwstr>mailto:iveta.ozola@fm.gov.lv</vt:lpwstr>
      </vt:variant>
      <vt:variant>
        <vt:lpwstr/>
      </vt:variant>
      <vt:variant>
        <vt:i4>4915229</vt:i4>
      </vt:variant>
      <vt:variant>
        <vt:i4>3</vt:i4>
      </vt:variant>
      <vt:variant>
        <vt:i4>0</vt:i4>
      </vt:variant>
      <vt:variant>
        <vt:i4>5</vt:i4>
      </vt:variant>
      <vt:variant>
        <vt:lpwstr>https://likumi.lv/ta/lv/starptautiskie-ligumi/id/714</vt:lpwstr>
      </vt:variant>
      <vt:variant>
        <vt:lpwstr/>
      </vt:variant>
      <vt:variant>
        <vt:i4>3539048</vt:i4>
      </vt:variant>
      <vt:variant>
        <vt:i4>0</vt:i4>
      </vt:variant>
      <vt:variant>
        <vt:i4>0</vt:i4>
      </vt:variant>
      <vt:variant>
        <vt:i4>5</vt:i4>
      </vt:variant>
      <vt:variant>
        <vt:lpwstr>https://likumi.lv/ta/id/289934-par-latvijas-republikas-un-japanas-konvenciju-par-nodoklu-dubultas-uzliksanas-attieciba-uz-ienakuma-nodokliem-launpratigas-izvairisanas-no-nodoklu-maksasanas-un-nodoklu-nemaksasanas-noversanu-un-tas-protokolu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EU prezidentura</dc:creator>
  <cp:keywords/>
  <cp:lastModifiedBy>Sandra Vīgante</cp:lastModifiedBy>
  <cp:revision>7</cp:revision>
  <dcterms:created xsi:type="dcterms:W3CDTF">2022-07-06T11:28:00Z</dcterms:created>
  <dcterms:modified xsi:type="dcterms:W3CDTF">2022-07-11T08:04:00Z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0x01010084E29C6067785C4FBE847A50BFBFACCF</vt:lpwstr>
  </property>
</Properties>
</file>