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DC574C" w:rsidR="00D3416B" w:rsidP="007F080F" w:rsidRDefault="00D3416B" w14:paraId="3e873e7c" w14:textId="3e873e7c">
      <w:pPr>
        <w:tabs>
          <w:tab w:val="left" w:pos="5232"/>
        </w:tabs>
        <w:spacing w:line="360" w:lineRule="auto"/>
        <w:jc w:val="center"/>
        <w15:collapsed w:val="false"/>
        <w:rPr>
          <w:rFonts w:ascii="Times New Roman" w:hAnsi="Times New Roman"/>
          <w:sz w:val="24"/>
          <w:szCs w:val="24"/>
          <w:lang w:val="lv-LV"/>
        </w:rPr>
      </w:pPr>
      <w:r w:rsidRPr="00DC574C">
        <w:rPr>
          <w:rFonts w:ascii="Times New Roman" w:hAnsi="Times New Roman"/>
          <w:sz w:val="24"/>
          <w:szCs w:val="24"/>
          <w:lang w:val="lv-LV"/>
        </w:rPr>
        <w:t>Rīgā</w:t>
      </w:r>
    </w:p>
    <w:p w:rsidR="00E961DD" w:rsidP="001853EA" w:rsidRDefault="0016128A">
      <w:pPr>
        <w:tabs>
          <w:tab w:val="left" w:pos="5232"/>
        </w:tabs>
        <w:spacing w:before="240" w:after="0" w:line="360" w:lineRule="auto"/>
        <w:rPr>
          <w:rFonts w:ascii="Times New Roman" w:hAnsi="Times New Roman"/>
          <w:sz w:val="24"/>
          <w:szCs w:val="24"/>
          <w:lang w:val="lv-LV"/>
        </w:rPr>
      </w:pPr>
      <w:r w:rsidRPr="00DC574C">
        <w:rPr>
          <w:rFonts w:ascii="Times New Roman" w:hAnsi="Times New Roman"/>
          <w:sz w:val="24"/>
          <w:szCs w:val="24"/>
          <w:lang w:val="lv-LV"/>
        </w:rPr>
        <w:t>________</w:t>
      </w:r>
      <w:r w:rsidRPr="00DC574C" w:rsidR="00285D91">
        <w:rPr>
          <w:rFonts w:ascii="Times New Roman" w:hAnsi="Times New Roman"/>
          <w:sz w:val="24"/>
          <w:szCs w:val="24"/>
          <w:lang w:val="lv-LV"/>
        </w:rPr>
        <w:t>____</w:t>
      </w:r>
      <w:r w:rsidRPr="00DC574C">
        <w:rPr>
          <w:rFonts w:ascii="Times New Roman" w:hAnsi="Times New Roman"/>
          <w:sz w:val="24"/>
          <w:szCs w:val="24"/>
          <w:lang w:val="lv-LV"/>
        </w:rPr>
        <w:t xml:space="preserve"> Nr.________</w:t>
      </w:r>
      <w:r w:rsidRPr="00DC574C" w:rsidR="00285D91">
        <w:rPr>
          <w:rFonts w:ascii="Times New Roman" w:hAnsi="Times New Roman"/>
          <w:sz w:val="24"/>
          <w:szCs w:val="24"/>
          <w:lang w:val="lv-LV"/>
        </w:rPr>
        <w:t>_____</w:t>
      </w:r>
    </w:p>
    <w:p w:rsidRPr="00E961DD" w:rsidR="00E961DD" w:rsidP="00E961DD" w:rsidRDefault="00E961DD">
      <w:pPr>
        <w:suppressAutoHyphens/>
        <w:spacing w:after="0" w:line="240" w:lineRule="auto"/>
        <w:jc w:val="right"/>
        <w:rPr>
          <w:rFonts w:ascii="Times New Roman" w:hAnsi="Times New Roman" w:eastAsia="Arial"/>
          <w:b/>
          <w:kern w:val="1"/>
          <w:sz w:val="24"/>
          <w:szCs w:val="24"/>
          <w:lang w:val="lv-LV"/>
        </w:rPr>
      </w:pPr>
    </w:p>
    <w:p w:rsidRPr="00E961DD" w:rsidR="00E961DD" w:rsidP="00E961DD" w:rsidRDefault="00E961DD">
      <w:pPr>
        <w:suppressAutoHyphens/>
        <w:spacing w:after="0" w:line="240" w:lineRule="auto"/>
        <w:jc w:val="right"/>
        <w:rPr>
          <w:rFonts w:ascii="Times New Roman" w:hAnsi="Times New Roman" w:eastAsia="Arial"/>
          <w:b/>
          <w:kern w:val="1"/>
          <w:sz w:val="24"/>
          <w:szCs w:val="24"/>
          <w:lang w:val="lv-LV"/>
        </w:rPr>
      </w:pPr>
      <w:r w:rsidRPr="00E961DD">
        <w:rPr>
          <w:rFonts w:ascii="Times New Roman" w:hAnsi="Times New Roman" w:eastAsia="Arial"/>
          <w:b/>
          <w:kern w:val="1"/>
          <w:sz w:val="24"/>
          <w:szCs w:val="24"/>
          <w:lang w:val="lv-LV"/>
        </w:rPr>
        <w:t>Valsts kancelejai</w:t>
      </w:r>
    </w:p>
    <w:p w:rsidRPr="00E961DD" w:rsidR="00E961DD" w:rsidP="00E961DD" w:rsidRDefault="00F63B72">
      <w:pPr>
        <w:suppressAutoHyphens/>
        <w:spacing w:after="0" w:line="240" w:lineRule="auto"/>
        <w:ind w:right="4392"/>
        <w:rPr>
          <w:rFonts w:ascii="Times New Roman" w:hAnsi="Times New Roman" w:eastAsia="Arial"/>
          <w:i/>
          <w:iCs/>
          <w:kern w:val="1"/>
          <w:sz w:val="24"/>
          <w:szCs w:val="24"/>
          <w:lang w:val="lv-LV"/>
        </w:rPr>
      </w:pPr>
      <w:r>
        <w:rPr>
          <w:rFonts w:ascii="Times New Roman" w:hAnsi="Times New Roman" w:eastAsia="Arial"/>
          <w:i/>
          <w:iCs/>
          <w:kern w:val="1"/>
          <w:sz w:val="24"/>
          <w:szCs w:val="24"/>
          <w:lang w:val="lv-LV"/>
        </w:rPr>
        <w:t xml:space="preserve">Par </w:t>
      </w:r>
      <w:r w:rsidR="00F0786E">
        <w:rPr>
          <w:rFonts w:ascii="Times New Roman" w:hAnsi="Times New Roman" w:eastAsia="Arial"/>
          <w:i/>
          <w:iCs/>
          <w:kern w:val="1"/>
          <w:sz w:val="24"/>
          <w:szCs w:val="24"/>
          <w:lang w:val="lv-LV"/>
        </w:rPr>
        <w:t xml:space="preserve">Latvijas Republikas </w:t>
      </w:r>
      <w:r>
        <w:rPr>
          <w:rFonts w:ascii="Times New Roman" w:hAnsi="Times New Roman" w:eastAsia="Arial"/>
          <w:i/>
          <w:iCs/>
          <w:kern w:val="1"/>
          <w:sz w:val="24"/>
          <w:szCs w:val="24"/>
          <w:lang w:val="lv-LV"/>
        </w:rPr>
        <w:t>nacionālo pozīciju</w:t>
      </w:r>
      <w:r w:rsidRPr="00E961DD" w:rsidR="00E961DD">
        <w:rPr>
          <w:rFonts w:ascii="Times New Roman" w:hAnsi="Times New Roman" w:eastAsia="Arial"/>
          <w:i/>
          <w:iCs/>
          <w:kern w:val="1"/>
          <w:sz w:val="24"/>
          <w:szCs w:val="24"/>
          <w:lang w:val="lv-LV"/>
        </w:rPr>
        <w:t xml:space="preserve"> </w:t>
      </w:r>
      <w:r w:rsidR="00471357">
        <w:rPr>
          <w:rFonts w:ascii="Times New Roman" w:hAnsi="Times New Roman" w:eastAsia="Arial"/>
          <w:i/>
          <w:iCs/>
          <w:kern w:val="1"/>
          <w:sz w:val="24"/>
          <w:szCs w:val="24"/>
          <w:lang w:val="lv-LV"/>
        </w:rPr>
        <w:t>N</w:t>
      </w:r>
      <w:r w:rsidR="00A2418D">
        <w:rPr>
          <w:rFonts w:ascii="Times New Roman" w:hAnsi="Times New Roman" w:eastAsia="Arial"/>
          <w:i/>
          <w:iCs/>
          <w:kern w:val="1"/>
          <w:sz w:val="24"/>
          <w:szCs w:val="24"/>
          <w:lang w:val="lv-LV"/>
        </w:rPr>
        <w:t>r. 2</w:t>
      </w:r>
    </w:p>
    <w:p w:rsidR="00E961DD" w:rsidP="00E961DD" w:rsidRDefault="00E961DD">
      <w:pPr>
        <w:suppressAutoHyphens/>
        <w:spacing w:after="120" w:line="240" w:lineRule="auto"/>
        <w:ind w:right="4393"/>
        <w:jc w:val="both"/>
        <w:rPr>
          <w:rFonts w:ascii="Times New Roman" w:hAnsi="Times New Roman" w:eastAsia="Arial"/>
          <w:i/>
          <w:iCs/>
          <w:kern w:val="1"/>
          <w:sz w:val="24"/>
          <w:szCs w:val="24"/>
          <w:lang w:val="lv-LV"/>
        </w:rPr>
      </w:pPr>
      <w:bookmarkStart w:name="_Hlk61337187" w:id="0"/>
      <w:r w:rsidRPr="00E961DD">
        <w:rPr>
          <w:rFonts w:ascii="Times New Roman" w:hAnsi="Times New Roman" w:eastAsia="Arial"/>
          <w:i/>
          <w:iCs/>
          <w:kern w:val="1"/>
          <w:sz w:val="24"/>
          <w:szCs w:val="24"/>
          <w:lang w:val="lv-LV"/>
        </w:rPr>
        <w:t>“</w:t>
      </w:r>
      <w:r w:rsidRPr="00A2418D" w:rsidR="00A2418D">
        <w:rPr>
          <w:rFonts w:ascii="Times New Roman" w:hAnsi="Times New Roman" w:eastAsia="Arial"/>
          <w:i/>
          <w:iCs/>
          <w:kern w:val="1"/>
          <w:sz w:val="24"/>
          <w:szCs w:val="24"/>
          <w:lang w:val="lv-LV"/>
        </w:rPr>
        <w:t>Par darba turpināšanu pie Eiropas nākotnes konferences rezultātiem</w:t>
      </w:r>
      <w:r w:rsidRPr="00E961DD">
        <w:rPr>
          <w:rFonts w:ascii="Times New Roman" w:hAnsi="Times New Roman" w:eastAsia="Arial"/>
          <w:i/>
          <w:iCs/>
          <w:kern w:val="1"/>
          <w:sz w:val="24"/>
          <w:szCs w:val="24"/>
          <w:lang w:val="lv-LV"/>
        </w:rPr>
        <w:t>”</w:t>
      </w:r>
    </w:p>
    <w:p w:rsidRPr="00E961DD" w:rsidR="001E114F" w:rsidP="00E961DD" w:rsidRDefault="001E114F">
      <w:pPr>
        <w:suppressAutoHyphens/>
        <w:spacing w:after="120" w:line="240" w:lineRule="auto"/>
        <w:ind w:right="4393"/>
        <w:jc w:val="both"/>
        <w:rPr>
          <w:rFonts w:ascii="Times New Roman" w:hAnsi="Times New Roman" w:eastAsia="Arial"/>
          <w:i/>
          <w:iCs/>
          <w:kern w:val="1"/>
          <w:sz w:val="24"/>
          <w:szCs w:val="24"/>
          <w:lang w:val="lv-LV"/>
        </w:rPr>
      </w:pPr>
    </w:p>
    <w:bookmarkEnd w:id="0"/>
    <w:p w:rsidRPr="008C59BE" w:rsidR="008C59BE" w:rsidP="001E114F" w:rsidRDefault="008C59BE">
      <w:pPr>
        <w:suppressAutoHyphens/>
        <w:spacing w:after="0" w:line="240" w:lineRule="auto"/>
        <w:ind w:firstLine="720"/>
        <w:jc w:val="both"/>
        <w:rPr>
          <w:rFonts w:ascii="Times New Roman" w:hAnsi="Times New Roman" w:eastAsia="Arial"/>
          <w:kern w:val="1"/>
          <w:sz w:val="24"/>
          <w:szCs w:val="24"/>
          <w:lang w:val="lv-LV"/>
        </w:rPr>
      </w:pPr>
      <w:r w:rsidRPr="008C59BE">
        <w:rPr>
          <w:rFonts w:ascii="Times New Roman" w:hAnsi="Times New Roman" w:eastAsia="Arial"/>
          <w:kern w:val="1"/>
          <w:sz w:val="24"/>
          <w:szCs w:val="24"/>
          <w:lang w:val="lv-LV"/>
        </w:rPr>
        <w:t xml:space="preserve">Pamatojoties uz Ministru kabineta 2021. gada 7. septembra noteikumu Nr. 606 "Ministru kabineta kārtības rullis" 48. punktu, 113.8. apakšpunktu  un 114. punktu </w:t>
      </w:r>
      <w:r w:rsidR="001E114F">
        <w:rPr>
          <w:rFonts w:ascii="Times New Roman" w:hAnsi="Times New Roman" w:eastAsia="Arial"/>
          <w:kern w:val="1"/>
          <w:sz w:val="24"/>
          <w:szCs w:val="24"/>
          <w:lang w:val="lv-LV"/>
        </w:rPr>
        <w:t>un Ministru kabineta 2009. </w:t>
      </w:r>
      <w:r w:rsidRPr="008C59BE">
        <w:rPr>
          <w:rFonts w:ascii="Times New Roman" w:hAnsi="Times New Roman" w:eastAsia="Arial"/>
          <w:kern w:val="1"/>
          <w:sz w:val="24"/>
          <w:szCs w:val="24"/>
          <w:lang w:val="lv-LV"/>
        </w:rPr>
        <w:t xml:space="preserve">gada 3. februāra noteikumu Nr. 96 “Kārtība, kādā izstrādā, saskaņo, apstiprina un aktualizē Latvijas Republikas nacionālās pozīcijas Eiropas Savienības jautājumos” 12.2. un 21.1.2. apakšpunktu, iesniedzu izskatīšanai Ministru kabineta sēdē </w:t>
      </w:r>
      <w:r w:rsidR="00F63B72">
        <w:rPr>
          <w:rFonts w:ascii="Times New Roman" w:hAnsi="Times New Roman" w:eastAsia="Arial"/>
          <w:kern w:val="1"/>
          <w:sz w:val="24"/>
          <w:szCs w:val="24"/>
          <w:lang w:val="lv-LV"/>
        </w:rPr>
        <w:t>nacionālo pozīciju</w:t>
      </w:r>
      <w:r w:rsidR="00471357">
        <w:rPr>
          <w:rFonts w:ascii="Times New Roman" w:hAnsi="Times New Roman" w:eastAsia="Arial"/>
          <w:kern w:val="1"/>
          <w:sz w:val="24"/>
          <w:szCs w:val="24"/>
          <w:lang w:val="lv-LV"/>
        </w:rPr>
        <w:t xml:space="preserve"> N</w:t>
      </w:r>
      <w:r w:rsidR="00214958">
        <w:rPr>
          <w:rFonts w:ascii="Times New Roman" w:hAnsi="Times New Roman" w:eastAsia="Arial"/>
          <w:kern w:val="1"/>
          <w:sz w:val="24"/>
          <w:szCs w:val="24"/>
          <w:lang w:val="lv-LV"/>
        </w:rPr>
        <w:t>r. 2</w:t>
      </w:r>
      <w:r w:rsidR="00F63B72">
        <w:rPr>
          <w:rFonts w:ascii="Times New Roman" w:hAnsi="Times New Roman" w:eastAsia="Arial"/>
          <w:kern w:val="1"/>
          <w:sz w:val="24"/>
          <w:szCs w:val="24"/>
          <w:lang w:val="lv-LV"/>
        </w:rPr>
        <w:t xml:space="preserve"> un informatīvo ziņojumu</w:t>
      </w:r>
      <w:r w:rsidRPr="008C59BE">
        <w:rPr>
          <w:rFonts w:ascii="Times New Roman" w:hAnsi="Times New Roman" w:eastAsia="Arial"/>
          <w:kern w:val="1"/>
          <w:sz w:val="24"/>
          <w:szCs w:val="24"/>
          <w:lang w:val="lv-LV"/>
        </w:rPr>
        <w:t xml:space="preserve"> par </w:t>
      </w:r>
      <w:r w:rsidRPr="00214958" w:rsidR="00214958">
        <w:rPr>
          <w:rFonts w:ascii="Times New Roman" w:hAnsi="Times New Roman" w:eastAsia="Arial"/>
          <w:kern w:val="1"/>
          <w:sz w:val="24"/>
          <w:szCs w:val="24"/>
          <w:lang w:val="lv-LV"/>
        </w:rPr>
        <w:t>darba turpināšanu pie Eiropas nākotnes konferences rezultātiem</w:t>
      </w:r>
      <w:r w:rsidR="00F63B72">
        <w:rPr>
          <w:rFonts w:ascii="Times New Roman" w:hAnsi="Times New Roman" w:eastAsia="Arial"/>
          <w:kern w:val="1"/>
          <w:sz w:val="24"/>
          <w:szCs w:val="24"/>
          <w:lang w:val="lv-LV"/>
        </w:rPr>
        <w:t>.</w:t>
      </w:r>
    </w:p>
    <w:p w:rsidRPr="008C59BE" w:rsidR="008C59BE" w:rsidP="008C59BE" w:rsidRDefault="008C59BE">
      <w:pPr>
        <w:suppressAutoHyphens/>
        <w:spacing w:after="0" w:line="240" w:lineRule="auto"/>
        <w:ind w:firstLine="720"/>
        <w:jc w:val="both"/>
        <w:rPr>
          <w:rFonts w:ascii="Times New Roman" w:hAnsi="Times New Roman" w:eastAsia="Arial"/>
          <w:kern w:val="1"/>
          <w:sz w:val="24"/>
          <w:szCs w:val="24"/>
          <w:lang w:val="lv-LV"/>
        </w:rPr>
      </w:pPr>
      <w:r w:rsidRPr="008C59BE">
        <w:rPr>
          <w:rFonts w:ascii="Times New Roman" w:hAnsi="Times New Roman" w:eastAsia="Arial"/>
          <w:kern w:val="1"/>
          <w:sz w:val="24"/>
          <w:szCs w:val="24"/>
          <w:lang w:val="lv-LV"/>
        </w:rPr>
        <w:t xml:space="preserve">Lūdzu </w:t>
      </w:r>
      <w:r w:rsidR="0056276D">
        <w:rPr>
          <w:rFonts w:ascii="Times New Roman" w:hAnsi="Times New Roman" w:eastAsia="Arial"/>
          <w:kern w:val="1"/>
          <w:sz w:val="24"/>
          <w:szCs w:val="24"/>
          <w:lang w:val="lv-LV"/>
        </w:rPr>
        <w:t xml:space="preserve">Latvijas Republikas </w:t>
      </w:r>
      <w:r w:rsidR="00F63B72">
        <w:rPr>
          <w:rFonts w:ascii="Times New Roman" w:hAnsi="Times New Roman" w:eastAsia="Arial"/>
          <w:kern w:val="1"/>
          <w:sz w:val="24"/>
          <w:szCs w:val="24"/>
          <w:lang w:val="lv-LV"/>
        </w:rPr>
        <w:t>nacionālo pozīciju un informatīvo ziņojumu</w:t>
      </w:r>
      <w:r w:rsidRPr="008C59BE">
        <w:rPr>
          <w:rFonts w:ascii="Times New Roman" w:hAnsi="Times New Roman" w:eastAsia="Arial"/>
          <w:kern w:val="1"/>
          <w:sz w:val="24"/>
          <w:szCs w:val="24"/>
          <w:lang w:val="lv-LV"/>
        </w:rPr>
        <w:t xml:space="preserve"> iekļaut izskatīšanai </w:t>
      </w:r>
      <w:r w:rsidR="00F63B72">
        <w:rPr>
          <w:rFonts w:ascii="Times New Roman" w:hAnsi="Times New Roman" w:eastAsia="Arial"/>
          <w:b/>
          <w:kern w:val="1"/>
          <w:sz w:val="24"/>
          <w:szCs w:val="24"/>
          <w:lang w:val="lv-LV"/>
        </w:rPr>
        <w:t>202</w:t>
      </w:r>
      <w:r w:rsidR="00A2418D">
        <w:rPr>
          <w:rFonts w:ascii="Times New Roman" w:hAnsi="Times New Roman" w:eastAsia="Arial"/>
          <w:b/>
          <w:kern w:val="1"/>
          <w:sz w:val="24"/>
          <w:szCs w:val="24"/>
          <w:lang w:val="lv-LV"/>
        </w:rPr>
        <w:t>3. gada 10</w:t>
      </w:r>
      <w:r w:rsidR="00F63B72">
        <w:rPr>
          <w:rFonts w:ascii="Times New Roman" w:hAnsi="Times New Roman" w:eastAsia="Arial"/>
          <w:b/>
          <w:kern w:val="1"/>
          <w:sz w:val="24"/>
          <w:szCs w:val="24"/>
          <w:lang w:val="lv-LV"/>
        </w:rPr>
        <w:t>. </w:t>
      </w:r>
      <w:r w:rsidR="00A2418D">
        <w:rPr>
          <w:rFonts w:ascii="Times New Roman" w:hAnsi="Times New Roman" w:eastAsia="Arial"/>
          <w:b/>
          <w:kern w:val="1"/>
          <w:sz w:val="24"/>
          <w:szCs w:val="24"/>
          <w:lang w:val="lv-LV"/>
        </w:rPr>
        <w:t>janvāra</w:t>
      </w:r>
      <w:r w:rsidR="00F63B72">
        <w:rPr>
          <w:rFonts w:ascii="Times New Roman" w:hAnsi="Times New Roman" w:eastAsia="Arial"/>
          <w:b/>
          <w:kern w:val="1"/>
          <w:sz w:val="24"/>
          <w:szCs w:val="24"/>
          <w:lang w:val="lv-LV"/>
        </w:rPr>
        <w:t xml:space="preserve"> </w:t>
      </w:r>
      <w:r w:rsidRPr="008C59BE">
        <w:rPr>
          <w:rFonts w:ascii="Times New Roman" w:hAnsi="Times New Roman" w:eastAsia="Arial"/>
          <w:kern w:val="1"/>
          <w:sz w:val="24"/>
          <w:szCs w:val="24"/>
          <w:lang w:val="lv-LV"/>
        </w:rPr>
        <w:t>Ministru kabineta sēdes slēgtajā daļā.</w:t>
      </w:r>
    </w:p>
    <w:p w:rsidRPr="00E961DD" w:rsidR="00E961DD" w:rsidP="008C59BE" w:rsidRDefault="00E961DD">
      <w:pPr>
        <w:suppressAutoHyphens/>
        <w:spacing w:after="0" w:line="240" w:lineRule="auto"/>
        <w:jc w:val="both"/>
        <w:rPr>
          <w:rFonts w:ascii="Times New Roman" w:hAnsi="Times New Roman" w:eastAsia="Arial"/>
          <w:color w:val="000000"/>
          <w:kern w:val="1"/>
          <w:sz w:val="24"/>
          <w:szCs w:val="28"/>
          <w:lang w:val="lv-LV"/>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534"/>
        <w:gridCol w:w="2551"/>
        <w:gridCol w:w="5918"/>
      </w:tblGrid>
      <w:tr w:rsidRPr="00B66C15" w:rsidR="00E961DD" w:rsidTr="0096459F">
        <w:tc>
          <w:tcPr>
            <w:tcW w:w="534" w:type="dxa"/>
          </w:tcPr>
          <w:p w:rsidRPr="00E961DD" w:rsidR="00E961DD" w:rsidP="00E961DD" w:rsidRDefault="00E961DD">
            <w:pPr>
              <w:suppressAutoHyphens/>
              <w:spacing w:after="0" w:line="240" w:lineRule="auto"/>
              <w:rPr>
                <w:rFonts w:ascii="Times New Roman" w:hAnsi="Times New Roman" w:eastAsia="Arial"/>
                <w:color w:val="000000"/>
                <w:kern w:val="1"/>
                <w:sz w:val="24"/>
                <w:szCs w:val="24"/>
                <w:lang w:val="lv-LV"/>
              </w:rPr>
            </w:pPr>
            <w:r w:rsidRPr="00E961DD">
              <w:rPr>
                <w:rFonts w:ascii="Times New Roman" w:hAnsi="Times New Roman" w:eastAsia="Arial"/>
                <w:color w:val="000000"/>
                <w:kern w:val="1"/>
                <w:sz w:val="24"/>
                <w:szCs w:val="24"/>
                <w:lang w:val="lv-LV"/>
              </w:rPr>
              <w:t>1.</w:t>
            </w:r>
          </w:p>
        </w:tc>
        <w:tc>
          <w:tcPr>
            <w:tcW w:w="2551" w:type="dxa"/>
          </w:tcPr>
          <w:p w:rsidRPr="00E961DD" w:rsidR="00E961DD" w:rsidP="00E961DD" w:rsidRDefault="00E961DD">
            <w:pPr>
              <w:suppressAutoHyphens/>
              <w:spacing w:after="0" w:line="240" w:lineRule="auto"/>
              <w:rPr>
                <w:rFonts w:ascii="Times New Roman" w:hAnsi="Times New Roman" w:eastAsia="Arial"/>
                <w:color w:val="000000"/>
                <w:kern w:val="1"/>
                <w:sz w:val="24"/>
                <w:szCs w:val="24"/>
                <w:lang w:val="lv-LV"/>
              </w:rPr>
            </w:pPr>
            <w:r w:rsidRPr="00E961DD">
              <w:rPr>
                <w:rFonts w:ascii="Times New Roman" w:hAnsi="Times New Roman" w:eastAsia="Arial"/>
                <w:color w:val="000000"/>
                <w:kern w:val="1"/>
                <w:sz w:val="24"/>
                <w:szCs w:val="24"/>
                <w:lang w:val="lv-LV"/>
              </w:rPr>
              <w:t>Iesniegšanas pamatojums</w:t>
            </w:r>
          </w:p>
        </w:tc>
        <w:tc>
          <w:tcPr>
            <w:tcW w:w="5918" w:type="dxa"/>
          </w:tcPr>
          <w:p w:rsidRPr="00E961DD" w:rsidR="00E961DD" w:rsidP="00E961DD" w:rsidRDefault="00A2418D">
            <w:pPr>
              <w:suppressAutoHyphens/>
              <w:spacing w:after="0" w:line="240" w:lineRule="auto"/>
              <w:ind w:left="34" w:right="57"/>
              <w:jc w:val="both"/>
              <w:rPr>
                <w:rFonts w:ascii="Times New Roman" w:hAnsi="Times New Roman" w:eastAsia="Arial"/>
                <w:kern w:val="1"/>
                <w:sz w:val="28"/>
                <w:szCs w:val="28"/>
                <w:lang w:val="lv-LV"/>
              </w:rPr>
            </w:pPr>
            <w:r>
              <w:rPr>
                <w:rFonts w:ascii="Times New Roman" w:hAnsi="Times New Roman" w:eastAsia="Arial"/>
                <w:kern w:val="1"/>
                <w:sz w:val="24"/>
                <w:szCs w:val="24"/>
                <w:lang w:val="lv-LV"/>
              </w:rPr>
              <w:t>Darba turpināšana pie Konferences par Eiropas nākotni rezultātu ieviešanas.</w:t>
            </w:r>
          </w:p>
        </w:tc>
      </w:tr>
      <w:tr w:rsidRPr="00B66C15"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2.</w:t>
            </w:r>
          </w:p>
        </w:tc>
        <w:tc>
          <w:tcPr>
            <w:tcW w:w="2551" w:type="dxa"/>
          </w:tcPr>
          <w:p w:rsidRPr="00E961DD" w:rsidR="00E961DD" w:rsidP="00E961DD" w:rsidRDefault="00E961DD">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Times New Roman"/>
                <w:kern w:val="1"/>
                <w:sz w:val="24"/>
                <w:szCs w:val="24"/>
                <w:lang w:val="lv-LV" w:eastAsia="lv-LV"/>
              </w:rPr>
              <w:t>Valsts sekretāru sanāksmes datums un numurs</w:t>
            </w:r>
          </w:p>
        </w:tc>
        <w:tc>
          <w:tcPr>
            <w:tcW w:w="5918" w:type="dxa"/>
          </w:tcPr>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112433"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3.</w:t>
            </w:r>
          </w:p>
        </w:tc>
        <w:tc>
          <w:tcPr>
            <w:tcW w:w="2551" w:type="dxa"/>
          </w:tcPr>
          <w:p w:rsidRPr="00E961DD" w:rsidR="00E961DD" w:rsidP="00E961DD" w:rsidRDefault="00E961DD">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Times New Roman"/>
                <w:kern w:val="1"/>
                <w:sz w:val="24"/>
                <w:szCs w:val="24"/>
                <w:lang w:val="lv-LV" w:eastAsia="lv-LV"/>
              </w:rPr>
              <w:t>Informācija par saskaņojumiem</w:t>
            </w:r>
          </w:p>
        </w:tc>
        <w:tc>
          <w:tcPr>
            <w:tcW w:w="5918" w:type="dxa"/>
          </w:tcPr>
          <w:p w:rsidRPr="00E961DD" w:rsidR="00E961DD" w:rsidP="00E961DD" w:rsidRDefault="00E961DD">
            <w:pPr>
              <w:suppressAutoHyphens/>
              <w:spacing w:after="0" w:line="240" w:lineRule="auto"/>
              <w:jc w:val="both"/>
              <w:rPr>
                <w:rFonts w:ascii="Times New Roman" w:hAnsi="Times New Roman" w:eastAsia="Arial"/>
                <w:kern w:val="1"/>
                <w:sz w:val="24"/>
                <w:szCs w:val="24"/>
                <w:highlight w:val="yellow"/>
                <w:lang w:val="lv-LV"/>
              </w:rPr>
            </w:pPr>
            <w:r w:rsidRPr="00E961DD">
              <w:rPr>
                <w:rFonts w:ascii="Times New Roman" w:hAnsi="Times New Roman" w:eastAsia="Arial"/>
                <w:kern w:val="1"/>
                <w:sz w:val="24"/>
                <w:szCs w:val="24"/>
                <w:lang w:val="lv-LV"/>
              </w:rPr>
              <w:t xml:space="preserve">Sistēmā ESVIS saskaņots ar </w:t>
            </w:r>
            <w:r w:rsidRPr="00A2418D" w:rsidR="00A2418D">
              <w:rPr>
                <w:rFonts w:ascii="Times New Roman" w:hAnsi="Times New Roman" w:eastAsia="Arial"/>
                <w:kern w:val="1"/>
                <w:sz w:val="24"/>
                <w:szCs w:val="24"/>
                <w:lang w:val="lv-LV"/>
              </w:rPr>
              <w:t>Aizsardzības ministriju, Iekšlietu ministriju, Izglītības un zinātnes ministriju, Kultūras ministriju, Labklājības ministriju, Veselības ministriju, Vides aizsardzības un reģionālās attīstības ministriju, Valsts kanceleju</w:t>
            </w:r>
            <w:r w:rsidRPr="00E961DD">
              <w:rPr>
                <w:rFonts w:ascii="Times New Roman" w:hAnsi="Times New Roman" w:eastAsia="Arial"/>
                <w:kern w:val="1"/>
                <w:sz w:val="24"/>
                <w:szCs w:val="24"/>
                <w:lang w:val="lv-LV"/>
              </w:rPr>
              <w:t>.</w:t>
            </w:r>
          </w:p>
        </w:tc>
      </w:tr>
      <w:tr w:rsidRPr="00E961DD"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4.</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Informācija par saskaņojumu ar Eiropas Savienības institūcijām</w:t>
            </w:r>
          </w:p>
        </w:tc>
        <w:tc>
          <w:tcPr>
            <w:tcW w:w="5918" w:type="dxa"/>
          </w:tcPr>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772F8D"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5.</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Politikas joma</w:t>
            </w:r>
          </w:p>
        </w:tc>
        <w:tc>
          <w:tcPr>
            <w:tcW w:w="5918" w:type="dxa"/>
          </w:tcPr>
          <w:p w:rsidRPr="00E961DD" w:rsidR="00E961DD" w:rsidP="00E961DD" w:rsidRDefault="00E961DD">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Ārpolitika un Eiropas Savienības vispārīgie jautājumi.</w:t>
            </w:r>
          </w:p>
        </w:tc>
      </w:tr>
      <w:tr w:rsidRPr="00A2418D" w:rsidR="00E961DD" w:rsidTr="0096459F">
        <w:tc>
          <w:tcPr>
            <w:tcW w:w="534" w:type="dxa"/>
          </w:tcPr>
          <w:p w:rsidR="00997838"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6.</w:t>
            </w:r>
          </w:p>
          <w:p w:rsidRPr="00997838" w:rsidR="00E961DD" w:rsidP="00997838" w:rsidRDefault="00E961DD">
            <w:pPr>
              <w:rPr>
                <w:rFonts w:ascii="Times New Roman" w:hAnsi="Times New Roman" w:eastAsia="Times New Roman"/>
                <w:sz w:val="24"/>
                <w:szCs w:val="24"/>
                <w:lang w:val="lv-LV" w:eastAsia="lv-LV"/>
              </w:rPr>
            </w:pPr>
          </w:p>
        </w:tc>
        <w:tc>
          <w:tcPr>
            <w:tcW w:w="2551" w:type="dxa"/>
          </w:tcPr>
          <w:p w:rsidR="00F06411"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Atbildīgā amatpersona</w:t>
            </w:r>
          </w:p>
          <w:p w:rsidR="00D72B8B" w:rsidP="00F06411" w:rsidRDefault="00D72B8B">
            <w:pPr>
              <w:ind w:firstLine="720"/>
              <w:rPr>
                <w:rFonts w:ascii="Times New Roman" w:hAnsi="Times New Roman" w:eastAsia="Times New Roman"/>
                <w:sz w:val="24"/>
                <w:szCs w:val="24"/>
                <w:lang w:val="lv-LV" w:eastAsia="lv-LV"/>
              </w:rPr>
            </w:pPr>
          </w:p>
          <w:p w:rsidRPr="00D72B8B" w:rsidR="00D72B8B" w:rsidP="00D72B8B" w:rsidRDefault="00D72B8B">
            <w:pPr>
              <w:rPr>
                <w:rFonts w:ascii="Times New Roman" w:hAnsi="Times New Roman" w:eastAsia="Times New Roman"/>
                <w:sz w:val="24"/>
                <w:szCs w:val="24"/>
                <w:lang w:val="lv-LV" w:eastAsia="lv-LV"/>
              </w:rPr>
            </w:pPr>
          </w:p>
          <w:p w:rsidRPr="00D72B8B" w:rsidR="00D72B8B" w:rsidP="00D72B8B" w:rsidRDefault="00D72B8B">
            <w:pPr>
              <w:rPr>
                <w:rFonts w:ascii="Times New Roman" w:hAnsi="Times New Roman" w:eastAsia="Times New Roman"/>
                <w:sz w:val="24"/>
                <w:szCs w:val="24"/>
                <w:lang w:val="lv-LV" w:eastAsia="lv-LV"/>
              </w:rPr>
            </w:pPr>
          </w:p>
          <w:p w:rsidRPr="00D72B8B" w:rsidR="00E961DD" w:rsidP="00393C28" w:rsidRDefault="00E961DD">
            <w:pPr>
              <w:ind w:firstLine="720"/>
              <w:jc w:val="center"/>
              <w:rPr>
                <w:rFonts w:ascii="Times New Roman" w:hAnsi="Times New Roman" w:eastAsia="Times New Roman"/>
                <w:sz w:val="24"/>
                <w:szCs w:val="24"/>
                <w:lang w:val="lv-LV" w:eastAsia="lv-LV"/>
              </w:rPr>
            </w:pPr>
          </w:p>
        </w:tc>
        <w:tc>
          <w:tcPr>
            <w:tcW w:w="5918" w:type="dxa"/>
          </w:tcPr>
          <w:p w:rsidR="00042EF8" w:rsidP="00412925" w:rsidRDefault="00412925">
            <w:pPr>
              <w:suppressAutoHyphens/>
              <w:spacing w:after="0" w:line="240" w:lineRule="auto"/>
              <w:jc w:val="both"/>
              <w:rPr>
                <w:rFonts w:ascii="Times New Roman" w:hAnsi="Times New Roman" w:eastAsia="Arial"/>
                <w:kern w:val="1"/>
                <w:sz w:val="28"/>
                <w:szCs w:val="28"/>
                <w:lang w:val="lv-LV"/>
              </w:rPr>
            </w:pPr>
            <w:r>
              <w:rPr>
                <w:rFonts w:ascii="Times New Roman" w:hAnsi="Times New Roman" w:eastAsia="Arial"/>
                <w:kern w:val="1"/>
                <w:sz w:val="24"/>
                <w:szCs w:val="24"/>
                <w:lang w:val="lv-LV"/>
              </w:rPr>
              <w:t>Lauris Paegle</w:t>
            </w:r>
            <w:r w:rsidRPr="00E961DD" w:rsidR="00E961DD">
              <w:rPr>
                <w:rFonts w:ascii="Times New Roman" w:hAnsi="Times New Roman" w:eastAsia="Arial"/>
                <w:kern w:val="1"/>
                <w:sz w:val="24"/>
                <w:szCs w:val="24"/>
                <w:lang w:val="lv-LV"/>
              </w:rPr>
              <w:t xml:space="preserve">, Ārlietu ministrijas Eiropas Savienības koordinācijas un politiku departamenta Vispārējo un institucionālo lietu nodaļas </w:t>
            </w:r>
            <w:r>
              <w:rPr>
                <w:rFonts w:ascii="Times New Roman" w:hAnsi="Times New Roman" w:eastAsia="Arial"/>
                <w:kern w:val="1"/>
                <w:sz w:val="24"/>
                <w:szCs w:val="24"/>
                <w:lang w:val="lv-LV"/>
              </w:rPr>
              <w:t>vecākais referents</w:t>
            </w:r>
            <w:r w:rsidRPr="00E961DD" w:rsidR="00E961DD">
              <w:rPr>
                <w:rFonts w:ascii="Times New Roman" w:hAnsi="Times New Roman" w:eastAsia="Arial"/>
                <w:kern w:val="1"/>
                <w:sz w:val="24"/>
                <w:szCs w:val="24"/>
                <w:lang w:val="lv-LV"/>
              </w:rPr>
              <w:t>.</w:t>
            </w:r>
          </w:p>
          <w:p w:rsidRPr="00042EF8" w:rsidR="00042EF8" w:rsidP="00042EF8" w:rsidRDefault="00042EF8">
            <w:pPr>
              <w:rPr>
                <w:rFonts w:ascii="Times New Roman" w:hAnsi="Times New Roman" w:eastAsia="Arial"/>
                <w:sz w:val="28"/>
                <w:szCs w:val="28"/>
                <w:lang w:val="lv-LV"/>
              </w:rPr>
            </w:pPr>
          </w:p>
          <w:p w:rsidR="00471357" w:rsidP="00042EF8" w:rsidRDefault="00471357">
            <w:pPr>
              <w:jc w:val="center"/>
              <w:rPr>
                <w:rFonts w:ascii="Times New Roman" w:hAnsi="Times New Roman" w:eastAsia="Arial"/>
                <w:sz w:val="28"/>
                <w:szCs w:val="28"/>
                <w:lang w:val="lv-LV"/>
              </w:rPr>
            </w:pPr>
          </w:p>
          <w:p w:rsidRPr="00471357" w:rsidR="00E961DD" w:rsidP="00471357" w:rsidRDefault="00471357">
            <w:pPr>
              <w:tabs>
                <w:tab w:val="left" w:pos="1935"/>
              </w:tabs>
              <w:rPr>
                <w:rFonts w:ascii="Times New Roman" w:hAnsi="Times New Roman" w:eastAsia="Arial"/>
                <w:sz w:val="28"/>
                <w:szCs w:val="28"/>
                <w:lang w:val="lv-LV"/>
              </w:rPr>
            </w:pPr>
            <w:r>
              <w:rPr>
                <w:rFonts w:ascii="Times New Roman" w:hAnsi="Times New Roman" w:eastAsia="Arial"/>
                <w:sz w:val="28"/>
                <w:szCs w:val="28"/>
                <w:lang w:val="lv-LV"/>
              </w:rPr>
              <w:tab/>
            </w:r>
          </w:p>
        </w:tc>
      </w:tr>
      <w:tr w:rsidRPr="00A2418D" w:rsidR="00E961DD" w:rsidTr="0096459F">
        <w:trPr>
          <w:trHeight w:val="1550"/>
        </w:trPr>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lastRenderedPageBreak/>
              <w:t>7.</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Uzaicināmās personas</w:t>
            </w:r>
          </w:p>
        </w:tc>
        <w:tc>
          <w:tcPr>
            <w:tcW w:w="5918" w:type="dxa"/>
          </w:tcPr>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Jānis Bērziņš, Ārlietu ministrijas Eiropas Savienības koordinācijas un politiku departamenta direktors;</w:t>
            </w:r>
          </w:p>
          <w:p w:rsidRPr="003E08F0" w:rsidR="009558FF" w:rsidP="00E961DD" w:rsidRDefault="00412925">
            <w:pPr>
              <w:suppressAutoHyphens/>
              <w:spacing w:after="0" w:line="240" w:lineRule="auto"/>
              <w:jc w:val="both"/>
              <w:rPr>
                <w:rFonts w:ascii="Times New Roman" w:hAnsi="Times New Roman" w:eastAsia="Arial"/>
                <w:kern w:val="1"/>
                <w:sz w:val="24"/>
                <w:szCs w:val="24"/>
                <w:lang w:val="lv-LV"/>
              </w:rPr>
            </w:pPr>
            <w:r w:rsidRPr="00412925">
              <w:rPr>
                <w:rFonts w:ascii="Times New Roman" w:hAnsi="Times New Roman" w:eastAsia="Arial"/>
                <w:kern w:val="1"/>
                <w:sz w:val="24"/>
                <w:szCs w:val="24"/>
                <w:lang w:val="lv-LV"/>
              </w:rPr>
              <w:t>Lauris Paegle, Ārlietu ministrijas Eiropas Savienības koordinācijas un politiku departamenta Vispārējo un institucionālo lietu nodaļas vecākais referents.</w:t>
            </w:r>
          </w:p>
        </w:tc>
      </w:tr>
      <w:tr w:rsidRPr="00112433"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8.</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Projekta ierobežotas pieejamības statuss</w:t>
            </w:r>
          </w:p>
        </w:tc>
        <w:tc>
          <w:tcPr>
            <w:tcW w:w="5918" w:type="dxa"/>
          </w:tcPr>
          <w:p w:rsidRPr="00E961DD" w:rsidR="00E961DD" w:rsidP="00E961DD" w:rsidRDefault="006D4661">
            <w:pPr>
              <w:suppressAutoHyphens/>
              <w:spacing w:after="0" w:line="240" w:lineRule="auto"/>
              <w:jc w:val="both"/>
              <w:rPr>
                <w:rFonts w:ascii="Times New Roman" w:hAnsi="Times New Roman" w:eastAsia="Arial"/>
                <w:kern w:val="2"/>
                <w:sz w:val="24"/>
                <w:szCs w:val="24"/>
                <w:lang w:val="lv-LV"/>
              </w:rPr>
            </w:pPr>
            <w:r>
              <w:rPr>
                <w:rFonts w:ascii="Times New Roman" w:hAnsi="Times New Roman" w:eastAsia="Arial"/>
                <w:kern w:val="1"/>
                <w:sz w:val="24"/>
                <w:szCs w:val="24"/>
                <w:lang w:val="lv-LV"/>
              </w:rPr>
              <w:t>Nacionālajai pozīcijai</w:t>
            </w:r>
            <w:r w:rsidRPr="00E961DD" w:rsidR="00E961DD">
              <w:rPr>
                <w:rFonts w:ascii="Times New Roman" w:hAnsi="Times New Roman" w:eastAsia="Arial"/>
                <w:kern w:val="1"/>
                <w:sz w:val="24"/>
                <w:szCs w:val="24"/>
                <w:lang w:val="lv-LV"/>
              </w:rPr>
              <w:t xml:space="preserve">  ir noteikts statuss “IEROBEŽOTA PIEEJAMĪBA”. Statuss noteikts saskaņā ar Informācijas atklātības likuma 5. panta otrās daļas 7. punktu, ņemot vērā, ka tā satur Eiropas Savienības informāciju, kura tikusi apzīmēta kā “LIMITE”.</w:t>
            </w: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Nacionālajai pozīcijai statuss „IEROBEŽOTA PIEEJAMĪBA” paliek spēkā arī pēc jautājuma izskatīšanas Ministru kabinetā līdz brīdim, kamēr Ārlietu ministrija nav paziņojusi par tā atcelšanu.</w:t>
            </w: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Dokumenta nosaukums Ministru kabineta sēdes darba kārtībā ir atspoguļoja</w:t>
            </w:r>
            <w:r w:rsidR="00390C15">
              <w:rPr>
                <w:rFonts w:ascii="Times New Roman" w:hAnsi="Times New Roman" w:eastAsia="Arial"/>
                <w:kern w:val="1"/>
                <w:sz w:val="24"/>
                <w:szCs w:val="24"/>
                <w:lang w:val="lv-LV"/>
              </w:rPr>
              <w:t>ms</w:t>
            </w:r>
            <w:r w:rsidRPr="00E961DD">
              <w:rPr>
                <w:rFonts w:ascii="Times New Roman" w:hAnsi="Times New Roman" w:eastAsia="Arial"/>
                <w:kern w:val="1"/>
                <w:sz w:val="24"/>
                <w:szCs w:val="24"/>
                <w:lang w:val="lv-LV"/>
              </w:rPr>
              <w:t>.</w:t>
            </w: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Saskaņā ar Ministru kabineta 2021. gada 7. septembra noteikumu Nr. 606 „Ministru kabineta kārtības rullis” 126. punktu projekts ir skatāms Ministru kabineta sēdes slēgtajā daļā.</w:t>
            </w: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 xml:space="preserve">Pēc parakstīšanas nacionālā pozīcija jānosūta </w:t>
            </w:r>
            <w:r w:rsidR="00A2418D">
              <w:rPr>
                <w:rFonts w:ascii="Times New Roman" w:hAnsi="Times New Roman" w:eastAsia="Arial"/>
                <w:kern w:val="1"/>
                <w:sz w:val="24"/>
                <w:szCs w:val="24"/>
                <w:lang w:val="lv-LV"/>
              </w:rPr>
              <w:t>Aizsardzības ministrijai, Iekšlietu ministrijai</w:t>
            </w:r>
            <w:r w:rsidRPr="00A2418D" w:rsidR="00A2418D">
              <w:rPr>
                <w:rFonts w:ascii="Times New Roman" w:hAnsi="Times New Roman" w:eastAsia="Arial"/>
                <w:kern w:val="1"/>
                <w:sz w:val="24"/>
                <w:szCs w:val="24"/>
                <w:lang w:val="lv-LV"/>
              </w:rPr>
              <w:t>, I</w:t>
            </w:r>
            <w:r w:rsidR="00A2418D">
              <w:rPr>
                <w:rFonts w:ascii="Times New Roman" w:hAnsi="Times New Roman" w:eastAsia="Arial"/>
                <w:kern w:val="1"/>
                <w:sz w:val="24"/>
                <w:szCs w:val="24"/>
                <w:lang w:val="lv-LV"/>
              </w:rPr>
              <w:t>zglītības un zinātnes ministrijai, Kultūras ministrijai</w:t>
            </w:r>
            <w:r w:rsidRPr="00A2418D" w:rsidR="00A2418D">
              <w:rPr>
                <w:rFonts w:ascii="Times New Roman" w:hAnsi="Times New Roman" w:eastAsia="Arial"/>
                <w:kern w:val="1"/>
                <w:sz w:val="24"/>
                <w:szCs w:val="24"/>
                <w:lang w:val="lv-LV"/>
              </w:rPr>
              <w:t>, La</w:t>
            </w:r>
            <w:r w:rsidR="00A2418D">
              <w:rPr>
                <w:rFonts w:ascii="Times New Roman" w:hAnsi="Times New Roman" w:eastAsia="Arial"/>
                <w:kern w:val="1"/>
                <w:sz w:val="24"/>
                <w:szCs w:val="24"/>
                <w:lang w:val="lv-LV"/>
              </w:rPr>
              <w:t>bklājības ministrijai</w:t>
            </w:r>
            <w:r w:rsidRPr="00A2418D" w:rsidR="00A2418D">
              <w:rPr>
                <w:rFonts w:ascii="Times New Roman" w:hAnsi="Times New Roman" w:eastAsia="Arial"/>
                <w:kern w:val="1"/>
                <w:sz w:val="24"/>
                <w:szCs w:val="24"/>
                <w:lang w:val="lv-LV"/>
              </w:rPr>
              <w:t>, Veselības ministrij</w:t>
            </w:r>
            <w:r w:rsidR="00A2418D">
              <w:rPr>
                <w:rFonts w:ascii="Times New Roman" w:hAnsi="Times New Roman" w:eastAsia="Arial"/>
                <w:kern w:val="1"/>
                <w:sz w:val="24"/>
                <w:szCs w:val="24"/>
                <w:lang w:val="lv-LV"/>
              </w:rPr>
              <w:t>ai</w:t>
            </w:r>
            <w:r w:rsidRPr="00A2418D" w:rsidR="00A2418D">
              <w:rPr>
                <w:rFonts w:ascii="Times New Roman" w:hAnsi="Times New Roman" w:eastAsia="Arial"/>
                <w:kern w:val="1"/>
                <w:sz w:val="24"/>
                <w:szCs w:val="24"/>
                <w:lang w:val="lv-LV"/>
              </w:rPr>
              <w:t>, Vides aizsardzības un reģionālās attīstības ministrij</w:t>
            </w:r>
            <w:r w:rsidR="00A2418D">
              <w:rPr>
                <w:rFonts w:ascii="Times New Roman" w:hAnsi="Times New Roman" w:eastAsia="Arial"/>
                <w:kern w:val="1"/>
                <w:sz w:val="24"/>
                <w:szCs w:val="24"/>
                <w:lang w:val="lv-LV"/>
              </w:rPr>
              <w:t>ai, Valsts kancelejai</w:t>
            </w:r>
            <w:r w:rsidRPr="00E961DD">
              <w:rPr>
                <w:rFonts w:ascii="Times New Roman" w:hAnsi="Times New Roman" w:eastAsia="Arial"/>
                <w:kern w:val="1"/>
                <w:sz w:val="24"/>
                <w:szCs w:val="24"/>
                <w:lang w:val="lv-LV"/>
              </w:rPr>
              <w:t>.</w:t>
            </w: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 xml:space="preserve">Informatīvajam ziņojumam, Ministru kabineta sēdes protokollēmuma projektam un pavadvēstulei nav noteikts statuss </w:t>
            </w:r>
            <w:r w:rsidRPr="00E961DD">
              <w:rPr>
                <w:rFonts w:ascii="Times New Roman" w:hAnsi="Times New Roman" w:eastAsia="Times New Roman"/>
                <w:kern w:val="1"/>
                <w:sz w:val="24"/>
                <w:szCs w:val="24"/>
                <w:lang w:val="lv-LV"/>
              </w:rPr>
              <w:t>“IEROBEŽOTA PIEEJAMĪBA”.</w:t>
            </w:r>
          </w:p>
        </w:tc>
      </w:tr>
      <w:tr w:rsidRPr="00E961DD"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9.</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Cita informācija</w:t>
            </w:r>
          </w:p>
        </w:tc>
        <w:tc>
          <w:tcPr>
            <w:tcW w:w="5918" w:type="dxa"/>
          </w:tcPr>
          <w:p w:rsidRPr="00E961DD" w:rsidR="00E961DD" w:rsidP="00E961DD" w:rsidRDefault="00E961DD">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E961DD"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10.</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Saistība ar ārkārtējās situācijas vai izņēmuma stāvokļa noteikšanu valstī</w:t>
            </w:r>
          </w:p>
        </w:tc>
        <w:tc>
          <w:tcPr>
            <w:tcW w:w="5918" w:type="dxa"/>
          </w:tcPr>
          <w:p w:rsidRPr="00E961DD" w:rsidR="00E961DD" w:rsidP="00E961DD" w:rsidRDefault="00E961DD">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E961DD"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11.</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Ministru kabineta lietas pamatojums</w:t>
            </w:r>
          </w:p>
        </w:tc>
        <w:tc>
          <w:tcPr>
            <w:tcW w:w="5918" w:type="dxa"/>
          </w:tcPr>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B66C15"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12.</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Steidzamības kārtības pamatojums</w:t>
            </w:r>
          </w:p>
        </w:tc>
        <w:tc>
          <w:tcPr>
            <w:tcW w:w="5918" w:type="dxa"/>
          </w:tcPr>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p>
        </w:tc>
      </w:tr>
      <w:tr w:rsidRPr="00A2418D"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13.</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Jautājuma savlaicīgas neiesniegšanas iemesli</w:t>
            </w:r>
          </w:p>
        </w:tc>
        <w:tc>
          <w:tcPr>
            <w:tcW w:w="5918" w:type="dxa"/>
            <w:shd w:val="clear" w:color="auto" w:fill="auto"/>
          </w:tcPr>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p>
        </w:tc>
      </w:tr>
      <w:tr w:rsidRPr="00390C15"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14.</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Lēmuma pieņemšanas galīgais termiņš</w:t>
            </w:r>
          </w:p>
        </w:tc>
        <w:tc>
          <w:tcPr>
            <w:tcW w:w="5918" w:type="dxa"/>
          </w:tcPr>
          <w:p w:rsidRPr="00E961DD" w:rsidR="00E961DD" w:rsidP="00A2418D" w:rsidRDefault="00B66C15">
            <w:pPr>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Ministru kabineta 202</w:t>
            </w:r>
            <w:r w:rsidR="00A2418D">
              <w:rPr>
                <w:rFonts w:ascii="Times New Roman" w:hAnsi="Times New Roman" w:eastAsia="Arial"/>
                <w:kern w:val="1"/>
                <w:sz w:val="24"/>
                <w:szCs w:val="24"/>
                <w:lang w:val="lv-LV"/>
              </w:rPr>
              <w:t>3</w:t>
            </w:r>
            <w:r>
              <w:rPr>
                <w:rFonts w:ascii="Times New Roman" w:hAnsi="Times New Roman" w:eastAsia="Arial"/>
                <w:kern w:val="1"/>
                <w:sz w:val="24"/>
                <w:szCs w:val="24"/>
                <w:lang w:val="lv-LV"/>
              </w:rPr>
              <w:t xml:space="preserve">. gada </w:t>
            </w:r>
            <w:r w:rsidR="00432843">
              <w:rPr>
                <w:rFonts w:ascii="Times New Roman" w:hAnsi="Times New Roman" w:eastAsia="Arial"/>
                <w:kern w:val="1"/>
                <w:sz w:val="24"/>
                <w:szCs w:val="24"/>
                <w:lang w:val="lv-LV"/>
              </w:rPr>
              <w:t>1</w:t>
            </w:r>
            <w:r w:rsidR="00A2418D">
              <w:rPr>
                <w:rFonts w:ascii="Times New Roman" w:hAnsi="Times New Roman" w:eastAsia="Arial"/>
                <w:kern w:val="1"/>
                <w:sz w:val="24"/>
                <w:szCs w:val="24"/>
                <w:lang w:val="lv-LV"/>
              </w:rPr>
              <w:t>0</w:t>
            </w:r>
            <w:r>
              <w:rPr>
                <w:rFonts w:ascii="Times New Roman" w:hAnsi="Times New Roman" w:eastAsia="Arial"/>
                <w:kern w:val="1"/>
                <w:sz w:val="24"/>
                <w:szCs w:val="24"/>
                <w:lang w:val="lv-LV"/>
              </w:rPr>
              <w:t>. </w:t>
            </w:r>
            <w:r w:rsidR="00A2418D">
              <w:rPr>
                <w:rFonts w:ascii="Times New Roman" w:hAnsi="Times New Roman" w:eastAsia="Arial"/>
                <w:kern w:val="1"/>
                <w:sz w:val="24"/>
                <w:szCs w:val="24"/>
                <w:lang w:val="lv-LV"/>
              </w:rPr>
              <w:t>janvāra</w:t>
            </w:r>
            <w:r w:rsidR="000E5DC6">
              <w:rPr>
                <w:rFonts w:ascii="Times New Roman" w:hAnsi="Times New Roman" w:eastAsia="Arial"/>
                <w:kern w:val="1"/>
                <w:sz w:val="24"/>
                <w:szCs w:val="24"/>
                <w:lang w:val="lv-LV"/>
              </w:rPr>
              <w:t xml:space="preserve"> </w:t>
            </w:r>
            <w:r w:rsidRPr="00E961DD" w:rsidR="00E961DD">
              <w:rPr>
                <w:rFonts w:ascii="Times New Roman" w:hAnsi="Times New Roman" w:eastAsia="Arial"/>
                <w:kern w:val="1"/>
                <w:sz w:val="24"/>
                <w:szCs w:val="24"/>
                <w:lang w:val="lv-LV"/>
              </w:rPr>
              <w:t>sēde.</w:t>
            </w:r>
          </w:p>
        </w:tc>
      </w:tr>
    </w:tbl>
    <w:p w:rsidRPr="00E961DD" w:rsidR="00E961DD" w:rsidP="00017F24" w:rsidRDefault="003E08F0">
      <w:pPr>
        <w:tabs>
          <w:tab w:val="left" w:pos="1095"/>
          <w:tab w:val="center" w:pos="4684"/>
        </w:tabs>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ab/>
      </w:r>
      <w:r w:rsidR="00017F24">
        <w:rPr>
          <w:rFonts w:ascii="Times New Roman" w:hAnsi="Times New Roman" w:eastAsia="Arial"/>
          <w:kern w:val="1"/>
          <w:sz w:val="24"/>
          <w:szCs w:val="24"/>
          <w:lang w:val="lv-LV"/>
        </w:rPr>
        <w:tab/>
      </w: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p>
    <w:p w:rsidR="00112433" w:rsidP="00E961DD" w:rsidRDefault="00112433">
      <w:pPr>
        <w:suppressAutoHyphens/>
        <w:spacing w:after="0" w:line="240" w:lineRule="auto"/>
        <w:jc w:val="both"/>
        <w:rPr>
          <w:rFonts w:ascii="Times New Roman" w:hAnsi="Times New Roman" w:eastAsia="Arial"/>
          <w:kern w:val="1"/>
          <w:sz w:val="24"/>
          <w:szCs w:val="24"/>
          <w:lang w:val="lv-LV"/>
        </w:rPr>
      </w:pPr>
    </w:p>
    <w:p w:rsidR="00112433" w:rsidP="00E961DD" w:rsidRDefault="00112433">
      <w:pPr>
        <w:suppressAutoHyphens/>
        <w:spacing w:after="0" w:line="240" w:lineRule="auto"/>
        <w:jc w:val="both"/>
        <w:rPr>
          <w:rFonts w:ascii="Times New Roman" w:hAnsi="Times New Roman" w:eastAsia="Arial"/>
          <w:kern w:val="1"/>
          <w:sz w:val="24"/>
          <w:szCs w:val="24"/>
          <w:lang w:val="lv-LV"/>
        </w:rPr>
      </w:pPr>
    </w:p>
    <w:p w:rsidR="00E961DD" w:rsidP="00E961DD" w:rsidRDefault="00393C28">
      <w:pPr>
        <w:suppressAutoHyphens/>
        <w:spacing w:after="0" w:line="240" w:lineRule="auto"/>
        <w:jc w:val="both"/>
        <w:rPr>
          <w:rFonts w:ascii="Times New Roman" w:hAnsi="Times New Roman" w:eastAsia="Arial"/>
          <w:kern w:val="1"/>
          <w:sz w:val="24"/>
          <w:szCs w:val="24"/>
          <w:lang w:val="lv-LV"/>
        </w:rPr>
      </w:pPr>
      <w:bookmarkStart w:name="_GoBack" w:id="1"/>
      <w:bookmarkEnd w:id="1"/>
      <w:r>
        <w:rPr>
          <w:rFonts w:ascii="Times New Roman" w:hAnsi="Times New Roman" w:eastAsia="Arial"/>
          <w:kern w:val="1"/>
          <w:sz w:val="24"/>
          <w:szCs w:val="24"/>
          <w:lang w:val="lv-LV"/>
        </w:rPr>
        <w:lastRenderedPageBreak/>
        <w:t>Pielikumā:</w:t>
      </w:r>
    </w:p>
    <w:p w:rsidRPr="00E961DD" w:rsidR="00112433" w:rsidP="00E961DD" w:rsidRDefault="00112433">
      <w:pPr>
        <w:suppressAutoHyphens/>
        <w:spacing w:after="0" w:line="240" w:lineRule="auto"/>
        <w:jc w:val="both"/>
        <w:rPr>
          <w:rFonts w:ascii="Times New Roman" w:hAnsi="Times New Roman" w:eastAsia="Arial"/>
          <w:kern w:val="1"/>
          <w:sz w:val="24"/>
          <w:szCs w:val="24"/>
          <w:lang w:val="lv-LV"/>
        </w:rPr>
      </w:pPr>
    </w:p>
    <w:p w:rsidRPr="00B66C15" w:rsidR="00B66C15" w:rsidP="00A2418D" w:rsidRDefault="00B66C15">
      <w:pPr>
        <w:widowControl/>
        <w:numPr>
          <w:ilvl w:val="0"/>
          <w:numId w:val="12"/>
        </w:numPr>
        <w:shd w:val="clear" w:color="auto" w:fill="FFFFFF"/>
        <w:suppressAutoHyphens/>
        <w:spacing w:after="0" w:line="240" w:lineRule="auto"/>
        <w:jc w:val="both"/>
        <w:rPr>
          <w:rFonts w:ascii="Times New Roman" w:hAnsi="Times New Roman" w:eastAsia="Arial"/>
          <w:kern w:val="1"/>
          <w:sz w:val="24"/>
          <w:szCs w:val="24"/>
          <w:lang w:val="lv-LV"/>
        </w:rPr>
      </w:pPr>
      <w:bookmarkStart w:name="_Hlk105736962" w:id="2"/>
      <w:r w:rsidRPr="00390C15">
        <w:rPr>
          <w:rFonts w:ascii="Times New Roman" w:hAnsi="Times New Roman" w:eastAsia="Arial"/>
          <w:kern w:val="1"/>
          <w:sz w:val="24"/>
          <w:szCs w:val="24"/>
          <w:lang w:val="lv-LV"/>
        </w:rPr>
        <w:t>Nacionālā pozīcija</w:t>
      </w:r>
      <w:r w:rsidR="00A2418D">
        <w:rPr>
          <w:rFonts w:ascii="Times New Roman" w:hAnsi="Times New Roman" w:eastAsia="Arial"/>
          <w:kern w:val="1"/>
          <w:sz w:val="24"/>
          <w:szCs w:val="24"/>
          <w:lang w:val="lv-LV"/>
        </w:rPr>
        <w:t xml:space="preserve"> </w:t>
      </w:r>
      <w:r w:rsidR="00471357">
        <w:rPr>
          <w:rFonts w:ascii="Times New Roman" w:hAnsi="Times New Roman" w:eastAsia="Arial"/>
          <w:kern w:val="1"/>
          <w:sz w:val="24"/>
          <w:szCs w:val="24"/>
          <w:lang w:val="lv-LV"/>
        </w:rPr>
        <w:t>N</w:t>
      </w:r>
      <w:r w:rsidR="00A2418D">
        <w:rPr>
          <w:rFonts w:ascii="Times New Roman" w:hAnsi="Times New Roman" w:eastAsia="Arial"/>
          <w:kern w:val="1"/>
          <w:sz w:val="24"/>
          <w:szCs w:val="24"/>
          <w:lang w:val="lv-LV"/>
        </w:rPr>
        <w:t>r. 2</w:t>
      </w:r>
      <w:r w:rsidRPr="00390C15">
        <w:rPr>
          <w:rFonts w:ascii="Times New Roman" w:hAnsi="Times New Roman" w:eastAsia="Arial"/>
          <w:kern w:val="1"/>
          <w:sz w:val="24"/>
          <w:szCs w:val="24"/>
          <w:lang w:val="lv-LV"/>
        </w:rPr>
        <w:t xml:space="preserve"> “</w:t>
      </w:r>
      <w:r w:rsidRPr="00A2418D" w:rsidR="00A2418D">
        <w:rPr>
          <w:rFonts w:ascii="Times New Roman" w:hAnsi="Times New Roman" w:eastAsia="Arial"/>
          <w:kern w:val="1"/>
          <w:sz w:val="24"/>
          <w:szCs w:val="24"/>
          <w:lang w:val="lv-LV"/>
        </w:rPr>
        <w:t>Par darba turpināšanu pie Eiropas n</w:t>
      </w:r>
      <w:r w:rsidR="00A2418D">
        <w:rPr>
          <w:rFonts w:ascii="Times New Roman" w:hAnsi="Times New Roman" w:eastAsia="Arial"/>
          <w:kern w:val="1"/>
          <w:sz w:val="24"/>
          <w:szCs w:val="24"/>
          <w:lang w:val="lv-LV"/>
        </w:rPr>
        <w:t>ākotnes konferences rezultātiem</w:t>
      </w:r>
      <w:r w:rsidRPr="00E353E0">
        <w:rPr>
          <w:rFonts w:ascii="Times New Roman" w:hAnsi="Times New Roman" w:eastAsia="Arial"/>
          <w:kern w:val="1"/>
          <w:sz w:val="24"/>
          <w:szCs w:val="24"/>
          <w:lang w:val="lv-LV"/>
        </w:rPr>
        <w:t xml:space="preserve">” </w:t>
      </w:r>
      <w:r w:rsidR="00A2418D">
        <w:rPr>
          <w:rFonts w:ascii="Times New Roman" w:hAnsi="Times New Roman" w:eastAsia="Arial"/>
          <w:kern w:val="1"/>
          <w:sz w:val="24"/>
          <w:szCs w:val="24"/>
          <w:lang w:val="lv-LV"/>
        </w:rPr>
        <w:t>uz 7</w:t>
      </w:r>
      <w:r w:rsidRPr="00E353E0">
        <w:rPr>
          <w:rFonts w:ascii="Times New Roman" w:hAnsi="Times New Roman" w:eastAsia="Arial"/>
          <w:kern w:val="1"/>
          <w:sz w:val="24"/>
          <w:szCs w:val="24"/>
          <w:lang w:val="lv-LV"/>
        </w:rPr>
        <w:t xml:space="preserve"> lpp. (AMpoz_</w:t>
      </w:r>
      <w:r w:rsidR="00A2418D">
        <w:rPr>
          <w:rFonts w:ascii="Times New Roman" w:hAnsi="Times New Roman" w:eastAsia="Arial"/>
          <w:kern w:val="1"/>
          <w:sz w:val="24"/>
          <w:szCs w:val="24"/>
          <w:lang w:val="lv-LV"/>
        </w:rPr>
        <w:t>10012023</w:t>
      </w:r>
      <w:r w:rsidRPr="00E353E0">
        <w:rPr>
          <w:rFonts w:ascii="Times New Roman" w:hAnsi="Times New Roman" w:eastAsia="Arial"/>
          <w:kern w:val="1"/>
          <w:sz w:val="24"/>
          <w:szCs w:val="24"/>
          <w:lang w:val="lv-LV"/>
        </w:rPr>
        <w:t>)</w:t>
      </w:r>
      <w:r w:rsidRPr="00390C15">
        <w:rPr>
          <w:rFonts w:ascii="Times New Roman" w:hAnsi="Times New Roman" w:eastAsia="Arial"/>
          <w:kern w:val="1"/>
          <w:sz w:val="24"/>
          <w:szCs w:val="24"/>
          <w:lang w:val="lv-LV"/>
        </w:rPr>
        <w:t xml:space="preserve"> - IEROBEŽOTA PIEEJAMĪBA;</w:t>
      </w:r>
    </w:p>
    <w:p w:rsidR="00E961DD" w:rsidP="00CB7D0C" w:rsidRDefault="00E961DD">
      <w:pPr>
        <w:widowControl/>
        <w:numPr>
          <w:ilvl w:val="0"/>
          <w:numId w:val="12"/>
        </w:numPr>
        <w:shd w:val="clear" w:color="auto" w:fill="FFFFFF"/>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Informatīvais ziņojums “</w:t>
      </w:r>
      <w:r w:rsidRPr="00A2418D" w:rsidR="00A2418D">
        <w:rPr>
          <w:rFonts w:ascii="Times New Roman" w:hAnsi="Times New Roman" w:eastAsia="Arial"/>
          <w:kern w:val="1"/>
          <w:sz w:val="24"/>
          <w:szCs w:val="24"/>
          <w:lang w:val="lv-LV"/>
        </w:rPr>
        <w:t>Par darba turpināšanu pie Eiropas n</w:t>
      </w:r>
      <w:r w:rsidR="00A2418D">
        <w:rPr>
          <w:rFonts w:ascii="Times New Roman" w:hAnsi="Times New Roman" w:eastAsia="Arial"/>
          <w:kern w:val="1"/>
          <w:sz w:val="24"/>
          <w:szCs w:val="24"/>
          <w:lang w:val="lv-LV"/>
        </w:rPr>
        <w:t>ākotnes konferences rezultātiem</w:t>
      </w:r>
      <w:r w:rsidRPr="00E353E0">
        <w:rPr>
          <w:rFonts w:ascii="Times New Roman" w:hAnsi="Times New Roman" w:eastAsia="Arial"/>
          <w:kern w:val="1"/>
          <w:sz w:val="24"/>
          <w:szCs w:val="24"/>
          <w:lang w:val="lv-LV"/>
        </w:rPr>
        <w:t xml:space="preserve">” uz </w:t>
      </w:r>
      <w:r w:rsidR="00A2418D">
        <w:rPr>
          <w:rFonts w:ascii="Times New Roman" w:hAnsi="Times New Roman" w:eastAsia="Arial"/>
          <w:kern w:val="1"/>
          <w:sz w:val="24"/>
          <w:szCs w:val="24"/>
          <w:lang w:val="lv-LV"/>
        </w:rPr>
        <w:t>1</w:t>
      </w:r>
      <w:r w:rsidRPr="00E353E0">
        <w:rPr>
          <w:rFonts w:ascii="Times New Roman" w:hAnsi="Times New Roman" w:eastAsia="Arial"/>
          <w:kern w:val="1"/>
          <w:sz w:val="24"/>
          <w:szCs w:val="24"/>
          <w:lang w:val="lv-LV"/>
        </w:rPr>
        <w:t xml:space="preserve"> lpp. (</w:t>
      </w:r>
      <w:r w:rsidRPr="00E353E0" w:rsidR="00B66C15">
        <w:rPr>
          <w:rFonts w:ascii="Times New Roman" w:hAnsi="Times New Roman" w:eastAsia="Arial"/>
          <w:kern w:val="1"/>
          <w:sz w:val="24"/>
          <w:szCs w:val="24"/>
          <w:lang w:val="lv-LV"/>
        </w:rPr>
        <w:t>AMzino_</w:t>
      </w:r>
      <w:r w:rsidR="00A2418D">
        <w:rPr>
          <w:rFonts w:ascii="Times New Roman" w:hAnsi="Times New Roman" w:eastAsia="Arial"/>
          <w:kern w:val="1"/>
          <w:sz w:val="24"/>
          <w:szCs w:val="24"/>
          <w:lang w:val="lv-LV"/>
        </w:rPr>
        <w:t>100</w:t>
      </w:r>
      <w:r w:rsidRPr="00E353E0" w:rsidR="00B66C15">
        <w:rPr>
          <w:rFonts w:ascii="Times New Roman" w:hAnsi="Times New Roman" w:eastAsia="Arial"/>
          <w:kern w:val="1"/>
          <w:sz w:val="24"/>
          <w:szCs w:val="24"/>
          <w:lang w:val="lv-LV"/>
        </w:rPr>
        <w:t>1</w:t>
      </w:r>
      <w:r w:rsidR="00A2418D">
        <w:rPr>
          <w:rFonts w:ascii="Times New Roman" w:hAnsi="Times New Roman" w:eastAsia="Arial"/>
          <w:kern w:val="1"/>
          <w:sz w:val="24"/>
          <w:szCs w:val="24"/>
          <w:lang w:val="lv-LV"/>
        </w:rPr>
        <w:t>2023</w:t>
      </w:r>
      <w:r w:rsidRPr="00E353E0">
        <w:rPr>
          <w:rFonts w:ascii="Times New Roman" w:hAnsi="Times New Roman" w:eastAsia="Arial"/>
          <w:kern w:val="1"/>
          <w:sz w:val="24"/>
          <w:szCs w:val="24"/>
          <w:lang w:val="lv-LV"/>
        </w:rPr>
        <w:t>);</w:t>
      </w:r>
    </w:p>
    <w:bookmarkEnd w:id="2"/>
    <w:p w:rsidRPr="00E353E0" w:rsidR="00E961DD" w:rsidP="00A2418D" w:rsidRDefault="00E961DD">
      <w:pPr>
        <w:widowControl/>
        <w:numPr>
          <w:ilvl w:val="0"/>
          <w:numId w:val="12"/>
        </w:numPr>
        <w:shd w:val="clear" w:color="auto" w:fill="FFFFFF"/>
        <w:suppressAutoHyphens/>
        <w:spacing w:after="0" w:line="240" w:lineRule="auto"/>
        <w:jc w:val="both"/>
        <w:rPr>
          <w:rFonts w:ascii="Times New Roman" w:hAnsi="Times New Roman" w:eastAsia="Arial"/>
          <w:kern w:val="1"/>
          <w:sz w:val="24"/>
          <w:szCs w:val="24"/>
          <w:lang w:val="lv-LV"/>
        </w:rPr>
      </w:pPr>
      <w:r w:rsidRPr="00644B5E">
        <w:rPr>
          <w:rFonts w:ascii="Times New Roman" w:hAnsi="Times New Roman" w:eastAsia="Arial"/>
          <w:kern w:val="1"/>
          <w:sz w:val="24"/>
          <w:szCs w:val="24"/>
          <w:lang w:val="lv-LV"/>
        </w:rPr>
        <w:t xml:space="preserve">Ministru kabineta sēdes protokollēmuma </w:t>
      </w:r>
      <w:r w:rsidR="00B66C15">
        <w:rPr>
          <w:rFonts w:ascii="Times New Roman" w:hAnsi="Times New Roman" w:eastAsia="Arial"/>
          <w:kern w:val="1"/>
          <w:sz w:val="24"/>
          <w:szCs w:val="24"/>
          <w:lang w:val="lv-LV"/>
        </w:rPr>
        <w:t>projekts “</w:t>
      </w:r>
      <w:r w:rsidR="00391208">
        <w:rPr>
          <w:rFonts w:ascii="Times New Roman" w:hAnsi="Times New Roman" w:eastAsia="Arial"/>
          <w:kern w:val="1"/>
          <w:sz w:val="24"/>
          <w:szCs w:val="24"/>
          <w:lang w:val="lv-LV"/>
        </w:rPr>
        <w:t xml:space="preserve">Nacionālā pozīcija </w:t>
      </w:r>
      <w:r w:rsidRPr="00644B5E">
        <w:rPr>
          <w:rFonts w:ascii="Times New Roman" w:hAnsi="Times New Roman" w:eastAsia="Arial"/>
          <w:kern w:val="1"/>
          <w:sz w:val="24"/>
          <w:szCs w:val="24"/>
          <w:lang w:val="lv-LV"/>
        </w:rPr>
        <w:t>“</w:t>
      </w:r>
      <w:r w:rsidRPr="00A2418D" w:rsidR="00A2418D">
        <w:rPr>
          <w:rFonts w:ascii="Times New Roman" w:hAnsi="Times New Roman" w:eastAsia="Arial"/>
          <w:kern w:val="1"/>
          <w:sz w:val="24"/>
          <w:szCs w:val="24"/>
          <w:lang w:val="lv-LV"/>
        </w:rPr>
        <w:t>Par darba turpināšanu pie Eiropas nākotnes konferences rezultātiem</w:t>
      </w:r>
      <w:r w:rsidRPr="00644B5E">
        <w:rPr>
          <w:rFonts w:ascii="Times New Roman" w:hAnsi="Times New Roman" w:eastAsia="Arial"/>
          <w:kern w:val="1"/>
          <w:sz w:val="24"/>
          <w:szCs w:val="24"/>
          <w:lang w:val="lv-LV"/>
        </w:rPr>
        <w:t xml:space="preserve">”” </w:t>
      </w:r>
      <w:r w:rsidRPr="00E353E0">
        <w:rPr>
          <w:rFonts w:ascii="Times New Roman" w:hAnsi="Times New Roman" w:eastAsia="Arial"/>
          <w:kern w:val="1"/>
          <w:sz w:val="24"/>
          <w:szCs w:val="24"/>
          <w:lang w:val="lv-LV"/>
        </w:rPr>
        <w:t>uz 1 lpp</w:t>
      </w:r>
      <w:r w:rsidR="00A2418D">
        <w:rPr>
          <w:rFonts w:ascii="Times New Roman" w:hAnsi="Times New Roman" w:eastAsia="Arial"/>
          <w:kern w:val="1"/>
          <w:sz w:val="24"/>
          <w:szCs w:val="24"/>
          <w:lang w:val="lv-LV"/>
        </w:rPr>
        <w:t xml:space="preserve"> </w:t>
      </w:r>
      <w:r w:rsidRPr="00644B5E" w:rsidR="00A2418D">
        <w:rPr>
          <w:rFonts w:ascii="Times New Roman" w:hAnsi="Times New Roman" w:eastAsia="Arial"/>
          <w:kern w:val="1"/>
          <w:sz w:val="24"/>
          <w:szCs w:val="24"/>
          <w:lang w:val="lv-LV"/>
        </w:rPr>
        <w:t>(</w:t>
      </w:r>
      <w:bookmarkStart w:name="_Hlk89422860" w:id="3"/>
      <w:r w:rsidR="00A2418D">
        <w:rPr>
          <w:rFonts w:ascii="Times New Roman" w:hAnsi="Times New Roman" w:eastAsia="Arial"/>
          <w:kern w:val="1"/>
          <w:sz w:val="24"/>
          <w:szCs w:val="24"/>
          <w:lang w:val="lv-LV"/>
        </w:rPr>
        <w:t>AMprot</w:t>
      </w:r>
      <w:r w:rsidRPr="00E353E0" w:rsidR="00A2418D">
        <w:rPr>
          <w:rFonts w:ascii="Times New Roman" w:hAnsi="Times New Roman" w:eastAsia="Arial"/>
          <w:kern w:val="1"/>
          <w:sz w:val="24"/>
          <w:szCs w:val="24"/>
          <w:lang w:val="lv-LV"/>
        </w:rPr>
        <w:t>_1</w:t>
      </w:r>
      <w:r w:rsidR="00A2418D">
        <w:rPr>
          <w:rFonts w:ascii="Times New Roman" w:hAnsi="Times New Roman" w:eastAsia="Arial"/>
          <w:kern w:val="1"/>
          <w:sz w:val="24"/>
          <w:szCs w:val="24"/>
          <w:lang w:val="lv-LV"/>
        </w:rPr>
        <w:t>00</w:t>
      </w:r>
      <w:r w:rsidRPr="00E353E0" w:rsidR="00A2418D">
        <w:rPr>
          <w:rFonts w:ascii="Times New Roman" w:hAnsi="Times New Roman" w:eastAsia="Arial"/>
          <w:kern w:val="1"/>
          <w:sz w:val="24"/>
          <w:szCs w:val="24"/>
          <w:lang w:val="lv-LV"/>
        </w:rPr>
        <w:t>1202</w:t>
      </w:r>
      <w:bookmarkEnd w:id="3"/>
      <w:r w:rsidR="00A2418D">
        <w:rPr>
          <w:rFonts w:ascii="Times New Roman" w:hAnsi="Times New Roman" w:eastAsia="Arial"/>
          <w:kern w:val="1"/>
          <w:sz w:val="24"/>
          <w:szCs w:val="24"/>
          <w:lang w:val="lv-LV"/>
        </w:rPr>
        <w:t>3</w:t>
      </w:r>
      <w:r w:rsidRPr="00E353E0" w:rsidR="00A2418D">
        <w:rPr>
          <w:rFonts w:ascii="Times New Roman" w:hAnsi="Times New Roman" w:eastAsia="Arial"/>
          <w:kern w:val="1"/>
          <w:sz w:val="24"/>
          <w:szCs w:val="24"/>
          <w:lang w:val="lv-LV"/>
        </w:rPr>
        <w:t>)</w:t>
      </w:r>
      <w:r w:rsidRPr="00E353E0">
        <w:rPr>
          <w:rFonts w:ascii="Times New Roman" w:hAnsi="Times New Roman" w:eastAsia="Arial"/>
          <w:kern w:val="1"/>
          <w:sz w:val="24"/>
          <w:szCs w:val="24"/>
          <w:lang w:val="lv-LV"/>
        </w:rPr>
        <w:t>.</w:t>
      </w:r>
    </w:p>
    <w:p w:rsidRPr="00E961DD" w:rsidR="00E961DD" w:rsidP="00E961DD" w:rsidRDefault="00E961DD">
      <w:pPr>
        <w:widowControl/>
        <w:shd w:val="clear" w:color="auto" w:fill="FFFFFF"/>
        <w:spacing w:after="0" w:line="240" w:lineRule="auto"/>
        <w:ind w:left="720"/>
        <w:jc w:val="both"/>
        <w:rPr>
          <w:rFonts w:ascii="Times New Roman" w:hAnsi="Times New Roman" w:eastAsia="Arial"/>
          <w:kern w:val="1"/>
          <w:sz w:val="24"/>
          <w:szCs w:val="24"/>
          <w:lang w:val="lv-LV"/>
        </w:rPr>
      </w:pPr>
    </w:p>
    <w:p w:rsidRPr="00E961DD" w:rsidR="00E961DD" w:rsidP="00E961DD" w:rsidRDefault="00E961DD">
      <w:pPr>
        <w:widowControl/>
        <w:shd w:val="clear" w:color="auto" w:fill="FFFFFF"/>
        <w:spacing w:after="0" w:line="240" w:lineRule="auto"/>
        <w:ind w:left="720"/>
        <w:jc w:val="both"/>
        <w:rPr>
          <w:rFonts w:ascii="Times New Roman" w:hAnsi="Times New Roman" w:eastAsia="Arial"/>
          <w:kern w:val="1"/>
          <w:sz w:val="24"/>
          <w:szCs w:val="24"/>
          <w:lang w:val="lv-LV"/>
        </w:rPr>
      </w:pPr>
    </w:p>
    <w:p w:rsidRPr="00E961DD" w:rsidR="00E961DD" w:rsidP="00E961DD" w:rsidRDefault="00E961DD">
      <w:pPr>
        <w:suppressAutoHyphens/>
        <w:spacing w:after="0" w:line="240" w:lineRule="auto"/>
        <w:rPr>
          <w:rFonts w:ascii="Times New Roman" w:hAnsi="Times New Roman" w:eastAsia="Arial"/>
          <w:kern w:val="1"/>
          <w:sz w:val="24"/>
          <w:szCs w:val="24"/>
          <w:lang w:val="lv-LV"/>
        </w:rPr>
      </w:pPr>
    </w:p>
    <w:p w:rsidRPr="00E961DD" w:rsidR="00E961DD" w:rsidP="00E961DD" w:rsidRDefault="00E961DD">
      <w:pPr>
        <w:suppressAutoHyphens/>
        <w:spacing w:after="0" w:line="240" w:lineRule="auto"/>
        <w:rPr>
          <w:rFonts w:ascii="Times New Roman" w:hAnsi="Times New Roman" w:eastAsia="Arial"/>
          <w:kern w:val="1"/>
          <w:sz w:val="24"/>
          <w:szCs w:val="24"/>
          <w:lang w:val="lv-LV"/>
        </w:rPr>
      </w:pPr>
    </w:p>
    <w:p w:rsidRPr="00C02921" w:rsidR="00E961DD" w:rsidP="00E961DD" w:rsidRDefault="00E961DD">
      <w:pPr>
        <w:suppressAutoHyphens/>
        <w:spacing w:after="0" w:line="240" w:lineRule="auto"/>
        <w:rPr>
          <w:rFonts w:ascii="Times New Roman" w:hAnsi="Times New Roman" w:eastAsia="Arial"/>
          <w:kern w:val="1"/>
          <w:sz w:val="24"/>
          <w:szCs w:val="24"/>
          <w:lang w:val="lv-LV"/>
        </w:rPr>
      </w:pPr>
    </w:p>
    <w:p w:rsidRPr="00C02921" w:rsidR="00E961DD" w:rsidP="00E961DD" w:rsidRDefault="00163FFF">
      <w:pPr>
        <w:suppressAutoHyphens/>
        <w:spacing w:after="0" w:line="240" w:lineRule="auto"/>
        <w:rPr>
          <w:rFonts w:ascii="Times New Roman" w:hAnsi="Times New Roman" w:eastAsia="Arial"/>
          <w:kern w:val="1"/>
          <w:sz w:val="20"/>
          <w:szCs w:val="20"/>
          <w:lang w:val="lv-LV"/>
        </w:rPr>
      </w:pPr>
      <w:r w:rsidRPr="00C02921">
        <w:rPr>
          <w:rFonts w:ascii="Times New Roman" w:hAnsi="Times New Roman" w:eastAsia="Arial"/>
          <w:kern w:val="1"/>
          <w:sz w:val="24"/>
          <w:szCs w:val="24"/>
          <w:lang w:val="lv-LV"/>
        </w:rPr>
        <w:t>Ārlietu minist</w:t>
      </w:r>
      <w:r w:rsidR="000D2EDF">
        <w:rPr>
          <w:rFonts w:ascii="Times New Roman" w:hAnsi="Times New Roman" w:eastAsia="Arial"/>
          <w:kern w:val="1"/>
          <w:sz w:val="24"/>
          <w:szCs w:val="24"/>
          <w:lang w:val="lv-LV"/>
        </w:rPr>
        <w:t xml:space="preserve">rs                                                 </w:t>
      </w:r>
      <w:r w:rsidRPr="00C02921">
        <w:rPr>
          <w:rFonts w:ascii="Times New Roman" w:hAnsi="Times New Roman"/>
          <w:sz w:val="24"/>
          <w:szCs w:val="24"/>
          <w:lang w:val="lv-LV"/>
        </w:rPr>
        <w:t xml:space="preserve">                                                 </w:t>
      </w:r>
      <w:r w:rsidR="000D2EDF">
        <w:rPr>
          <w:rFonts w:ascii="Times New Roman" w:hAnsi="Times New Roman"/>
          <w:bCs/>
          <w:sz w:val="24"/>
          <w:szCs w:val="24"/>
          <w:lang w:val="lv-LV"/>
        </w:rPr>
        <w:t>Edgars Rinkēvičs</w:t>
      </w:r>
      <w:r w:rsidRPr="00C02921" w:rsidR="00E961DD">
        <w:rPr>
          <w:rFonts w:ascii="Times New Roman" w:hAnsi="Times New Roman" w:eastAsia="Arial"/>
          <w:kern w:val="1"/>
          <w:sz w:val="24"/>
          <w:szCs w:val="24"/>
          <w:lang w:val="lv-LV"/>
        </w:rPr>
        <w:tab/>
      </w:r>
      <w:r w:rsidRPr="00C02921" w:rsidR="00E961DD">
        <w:rPr>
          <w:rFonts w:ascii="Times New Roman" w:hAnsi="Times New Roman" w:eastAsia="Arial"/>
          <w:kern w:val="1"/>
          <w:sz w:val="24"/>
          <w:szCs w:val="24"/>
          <w:lang w:val="lv-LV"/>
        </w:rPr>
        <w:tab/>
      </w:r>
      <w:r w:rsidRPr="00C02921" w:rsidR="00E961DD">
        <w:rPr>
          <w:rFonts w:ascii="Times New Roman" w:hAnsi="Times New Roman" w:eastAsia="Arial"/>
          <w:kern w:val="1"/>
          <w:sz w:val="24"/>
          <w:szCs w:val="24"/>
          <w:lang w:val="lv-LV"/>
        </w:rPr>
        <w:tab/>
      </w:r>
      <w:r w:rsidRPr="00C02921" w:rsidR="00E961DD">
        <w:rPr>
          <w:rFonts w:ascii="Times New Roman" w:hAnsi="Times New Roman" w:eastAsia="Arial"/>
          <w:kern w:val="1"/>
          <w:sz w:val="24"/>
          <w:szCs w:val="24"/>
          <w:lang w:val="lv-LV"/>
        </w:rPr>
        <w:tab/>
        <w:t xml:space="preserve">                                             </w:t>
      </w:r>
    </w:p>
    <w:p w:rsidRPr="00E961DD" w:rsidR="00E961DD" w:rsidP="00E961DD" w:rsidRDefault="00E961DD">
      <w:pPr>
        <w:suppressAutoHyphens/>
        <w:spacing w:after="0" w:line="240" w:lineRule="auto"/>
        <w:rPr>
          <w:rFonts w:ascii="Times New Roman" w:hAnsi="Times New Roman" w:eastAsia="Arial"/>
          <w:kern w:val="1"/>
          <w:sz w:val="20"/>
          <w:szCs w:val="20"/>
          <w:lang w:val="lv-LV"/>
        </w:rPr>
      </w:pPr>
    </w:p>
    <w:p w:rsidRPr="00E961DD" w:rsidR="00E961DD" w:rsidP="00E961DD" w:rsidRDefault="00E961DD">
      <w:pPr>
        <w:suppressAutoHyphens/>
        <w:spacing w:after="0" w:line="240" w:lineRule="auto"/>
        <w:rPr>
          <w:rFonts w:ascii="Times New Roman" w:hAnsi="Times New Roman" w:eastAsia="Arial"/>
          <w:kern w:val="1"/>
          <w:sz w:val="20"/>
          <w:szCs w:val="20"/>
          <w:lang w:val="lv-LV"/>
        </w:rPr>
      </w:pPr>
    </w:p>
    <w:p w:rsidRPr="00E961DD" w:rsidR="00E961DD" w:rsidP="00E961DD" w:rsidRDefault="00E961DD">
      <w:pPr>
        <w:suppressAutoHyphens/>
        <w:spacing w:after="0" w:line="240" w:lineRule="auto"/>
        <w:rPr>
          <w:rFonts w:ascii="Times New Roman" w:hAnsi="Times New Roman" w:eastAsia="Arial"/>
          <w:kern w:val="1"/>
          <w:sz w:val="20"/>
          <w:szCs w:val="20"/>
          <w:lang w:val="lv-LV"/>
        </w:rPr>
      </w:pPr>
    </w:p>
    <w:p w:rsidRPr="00E961DD" w:rsidR="00E961DD" w:rsidP="00E961DD" w:rsidRDefault="00E961DD">
      <w:pPr>
        <w:suppressAutoHyphens/>
        <w:spacing w:after="0" w:line="240" w:lineRule="auto"/>
        <w:rPr>
          <w:rFonts w:ascii="Times New Roman" w:hAnsi="Times New Roman" w:eastAsia="Arial"/>
          <w:kern w:val="1"/>
          <w:sz w:val="20"/>
          <w:szCs w:val="20"/>
          <w:lang w:val="lv-LV"/>
        </w:rPr>
      </w:pPr>
    </w:p>
    <w:p w:rsidRPr="00E961DD" w:rsidR="00E961DD" w:rsidP="00E961DD" w:rsidRDefault="00E961DD">
      <w:pPr>
        <w:suppressAutoHyphens/>
        <w:spacing w:after="0" w:line="240" w:lineRule="auto"/>
        <w:rPr>
          <w:rFonts w:ascii="Times New Roman" w:hAnsi="Times New Roman" w:eastAsia="Arial"/>
          <w:kern w:val="1"/>
          <w:sz w:val="20"/>
          <w:szCs w:val="20"/>
          <w:lang w:val="lv-LV"/>
        </w:rPr>
      </w:pPr>
    </w:p>
    <w:p w:rsidRPr="00E961DD" w:rsidR="00E961DD" w:rsidP="00E961DD" w:rsidRDefault="00E961DD">
      <w:pPr>
        <w:suppressAutoHyphens/>
        <w:spacing w:after="0" w:line="240" w:lineRule="auto"/>
        <w:rPr>
          <w:rFonts w:ascii="Times New Roman" w:hAnsi="Times New Roman" w:eastAsia="Arial"/>
          <w:kern w:val="1"/>
          <w:sz w:val="20"/>
          <w:szCs w:val="20"/>
          <w:lang w:val="lv-LV"/>
        </w:rPr>
      </w:pPr>
    </w:p>
    <w:p w:rsidRPr="00E961DD" w:rsidR="00E961DD" w:rsidP="00E961DD" w:rsidRDefault="00E961DD">
      <w:pPr>
        <w:suppressAutoHyphens/>
        <w:spacing w:after="0" w:line="240" w:lineRule="auto"/>
        <w:rPr>
          <w:rFonts w:ascii="Times New Roman" w:hAnsi="Times New Roman" w:eastAsia="Arial"/>
          <w:kern w:val="1"/>
          <w:sz w:val="20"/>
          <w:szCs w:val="20"/>
          <w:lang w:val="lv-LV"/>
        </w:rPr>
      </w:pPr>
    </w:p>
    <w:p w:rsidRPr="00E961DD" w:rsidR="00E961DD" w:rsidP="00E961DD" w:rsidRDefault="00E961DD">
      <w:pPr>
        <w:suppressAutoHyphens/>
        <w:spacing w:after="0" w:line="240" w:lineRule="auto"/>
        <w:rPr>
          <w:rFonts w:ascii="Times New Roman" w:hAnsi="Times New Roman" w:eastAsia="Arial"/>
          <w:kern w:val="1"/>
          <w:sz w:val="20"/>
          <w:szCs w:val="20"/>
          <w:lang w:val="lv-LV"/>
        </w:rPr>
      </w:pPr>
    </w:p>
    <w:p w:rsidRPr="00E961DD" w:rsidR="00E961DD" w:rsidP="00E961DD" w:rsidRDefault="00E961DD">
      <w:pPr>
        <w:suppressAutoHyphens/>
        <w:spacing w:after="0" w:line="240" w:lineRule="auto"/>
        <w:rPr>
          <w:rFonts w:ascii="Times New Roman" w:hAnsi="Times New Roman" w:eastAsia="Arial"/>
          <w:kern w:val="1"/>
          <w:sz w:val="20"/>
          <w:szCs w:val="20"/>
          <w:lang w:val="lv-LV"/>
        </w:rPr>
      </w:pPr>
    </w:p>
    <w:p w:rsidRPr="00E961DD" w:rsidR="00E961DD" w:rsidP="00E961DD" w:rsidRDefault="00E961DD">
      <w:pPr>
        <w:suppressAutoHyphens/>
        <w:spacing w:after="0" w:line="240" w:lineRule="auto"/>
        <w:rPr>
          <w:rFonts w:ascii="Times New Roman" w:hAnsi="Times New Roman" w:eastAsia="Arial"/>
          <w:kern w:val="1"/>
          <w:sz w:val="20"/>
          <w:szCs w:val="20"/>
          <w:lang w:val="lv-LV"/>
        </w:rPr>
      </w:pPr>
    </w:p>
    <w:p w:rsidRPr="00E961DD" w:rsidR="00E961DD" w:rsidP="00E961DD" w:rsidRDefault="00E961DD">
      <w:pPr>
        <w:suppressAutoHyphens/>
        <w:spacing w:after="0" w:line="240" w:lineRule="auto"/>
        <w:rPr>
          <w:rFonts w:ascii="Times New Roman" w:hAnsi="Times New Roman" w:eastAsia="Arial"/>
          <w:kern w:val="1"/>
          <w:sz w:val="20"/>
          <w:szCs w:val="20"/>
          <w:lang w:val="lv-LV"/>
        </w:rPr>
      </w:pPr>
    </w:p>
    <w:p w:rsidRPr="00E961DD" w:rsidR="00E961DD" w:rsidP="00E961DD" w:rsidRDefault="004F16EB">
      <w:pPr>
        <w:suppressAutoHyphens/>
        <w:spacing w:after="0" w:line="240" w:lineRule="auto"/>
        <w:rPr>
          <w:rFonts w:ascii="Times New Roman" w:hAnsi="Times New Roman" w:eastAsia="Arial"/>
          <w:kern w:val="1"/>
          <w:sz w:val="20"/>
          <w:szCs w:val="20"/>
          <w:lang w:val="lv-LV"/>
        </w:rPr>
      </w:pPr>
      <w:r>
        <w:rPr>
          <w:rFonts w:ascii="Times New Roman" w:hAnsi="Times New Roman" w:eastAsia="Arial"/>
          <w:kern w:val="1"/>
          <w:sz w:val="20"/>
          <w:szCs w:val="20"/>
          <w:lang w:val="lv-LV"/>
        </w:rPr>
        <w:t>Lauris Paegle, 67016311</w:t>
      </w:r>
    </w:p>
    <w:p w:rsidRPr="00E961DD" w:rsidR="00E961DD" w:rsidP="00E961DD" w:rsidRDefault="004F16EB">
      <w:pPr>
        <w:suppressLineNumbers/>
        <w:tabs>
          <w:tab w:val="left" w:pos="720"/>
          <w:tab w:val="center" w:pos="4818"/>
          <w:tab w:val="right" w:pos="9637"/>
        </w:tabs>
        <w:suppressAutoHyphens/>
        <w:spacing w:after="0" w:line="240" w:lineRule="auto"/>
        <w:rPr>
          <w:rFonts w:ascii="Times New Roman" w:hAnsi="Times New Roman" w:eastAsia="Arial"/>
          <w:bCs/>
          <w:color w:val="0000FF"/>
          <w:kern w:val="1"/>
          <w:sz w:val="20"/>
          <w:szCs w:val="20"/>
          <w:u w:val="single"/>
          <w:lang w:val="lv-LV"/>
        </w:rPr>
      </w:pPr>
      <w:r>
        <w:rPr>
          <w:rFonts w:ascii="Times New Roman" w:hAnsi="Times New Roman" w:eastAsia="Arial"/>
          <w:bCs/>
          <w:color w:val="0000FF"/>
          <w:kern w:val="1"/>
          <w:sz w:val="20"/>
          <w:szCs w:val="20"/>
          <w:u w:val="single"/>
          <w:lang w:val="lv-LV"/>
        </w:rPr>
        <w:t>lauris.paegle</w:t>
      </w:r>
      <w:r w:rsidRPr="00E961DD" w:rsidR="00E961DD">
        <w:rPr>
          <w:rFonts w:ascii="Times New Roman" w:hAnsi="Times New Roman" w:eastAsia="Arial"/>
          <w:bCs/>
          <w:color w:val="0000FF"/>
          <w:kern w:val="1"/>
          <w:sz w:val="20"/>
          <w:szCs w:val="20"/>
          <w:u w:val="single"/>
          <w:lang w:val="lv-LV"/>
        </w:rPr>
        <w:t>@mfa.gov.lv</w:t>
      </w:r>
    </w:p>
    <w:p w:rsidRPr="00432843" w:rsidR="00432843" w:rsidP="00432843" w:rsidRDefault="00432843">
      <w:pPr>
        <w:rPr>
          <w:rFonts w:ascii="Times New Roman" w:hAnsi="Times New Roman"/>
          <w:sz w:val="24"/>
          <w:szCs w:val="24"/>
          <w:lang w:val="lv-LV"/>
        </w:rPr>
      </w:pPr>
    </w:p>
    <w:p w:rsidRPr="00432843" w:rsidR="00432843" w:rsidP="00432843" w:rsidRDefault="00432843">
      <w:pPr>
        <w:rPr>
          <w:rFonts w:ascii="Times New Roman" w:hAnsi="Times New Roman"/>
          <w:sz w:val="24"/>
          <w:szCs w:val="24"/>
          <w:lang w:val="lv-LV"/>
        </w:rPr>
      </w:pPr>
    </w:p>
    <w:p w:rsidRPr="00432843" w:rsidR="00432843" w:rsidP="00432843" w:rsidRDefault="00432843">
      <w:pPr>
        <w:rPr>
          <w:rFonts w:ascii="Times New Roman" w:hAnsi="Times New Roman"/>
          <w:sz w:val="24"/>
          <w:szCs w:val="24"/>
          <w:lang w:val="lv-LV"/>
        </w:rPr>
      </w:pPr>
    </w:p>
    <w:p w:rsidRPr="00432843" w:rsidR="00432843" w:rsidP="00432843" w:rsidRDefault="00432843">
      <w:pPr>
        <w:rPr>
          <w:rFonts w:ascii="Times New Roman" w:hAnsi="Times New Roman"/>
          <w:sz w:val="24"/>
          <w:szCs w:val="24"/>
          <w:lang w:val="lv-LV"/>
        </w:rPr>
      </w:pPr>
    </w:p>
    <w:p w:rsidR="00432843" w:rsidP="00432843" w:rsidRDefault="00432843">
      <w:pPr>
        <w:rPr>
          <w:rFonts w:ascii="Times New Roman" w:hAnsi="Times New Roman"/>
          <w:sz w:val="24"/>
          <w:szCs w:val="24"/>
          <w:lang w:val="lv-LV"/>
        </w:rPr>
      </w:pPr>
    </w:p>
    <w:p w:rsidRPr="00432843" w:rsidR="00E961DD" w:rsidP="00865E4D" w:rsidRDefault="00865E4D">
      <w:pPr>
        <w:tabs>
          <w:tab w:val="left" w:pos="1290"/>
        </w:tabs>
        <w:rPr>
          <w:rFonts w:ascii="Times New Roman" w:hAnsi="Times New Roman"/>
          <w:sz w:val="24"/>
          <w:szCs w:val="24"/>
          <w:lang w:val="lv-LV"/>
        </w:rPr>
      </w:pPr>
      <w:r>
        <w:rPr>
          <w:rFonts w:ascii="Times New Roman" w:hAnsi="Times New Roman"/>
          <w:sz w:val="24"/>
          <w:szCs w:val="24"/>
          <w:lang w:val="lv-LV"/>
        </w:rPr>
        <w:tab/>
      </w:r>
    </w:p>
    <w:sectPr w:rsidRPr="00432843" w:rsidR="00E961DD" w:rsidSect="008D7DBD">
      <w:footerReference w:type="default" r:id="rId7"/>
      <w:headerReference w:type="first" r:id="rId8"/>
      <w:footerReference w:type="first" r:id="rId9"/>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7FF1" w:rsidRDefault="00EB7FF1">
      <w:pPr>
        <w:spacing w:after="0" w:line="240" w:lineRule="auto"/>
      </w:pPr>
      <w:r>
        <w:separator/>
      </w:r>
    </w:p>
  </w:endnote>
  <w:endnote w:type="continuationSeparator" w:id="0">
    <w:p w:rsidR="00EB7FF1" w:rsidRDefault="00EB7F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43"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2EF8" w:rsidRPr="00E961DD" w:rsidRDefault="00042EF8" w:rsidP="00042EF8">
    <w:pPr>
      <w:suppressLineNumbers/>
      <w:tabs>
        <w:tab w:val="center" w:pos="4818"/>
        <w:tab w:val="right" w:pos="9637"/>
      </w:tabs>
      <w:suppressAutoHyphens/>
      <w:spacing w:after="0" w:line="240" w:lineRule="auto"/>
      <w:jc w:val="both"/>
      <w:rPr>
        <w:rFonts w:ascii="Times New Roman" w:eastAsia="Arial" w:hAnsi="Times New Roman"/>
        <w:b/>
        <w:kern w:val="1"/>
        <w:sz w:val="18"/>
        <w:szCs w:val="18"/>
        <w:lang w:val="lv-LV"/>
      </w:rPr>
    </w:pPr>
    <w:r>
      <w:rPr>
        <w:rFonts w:ascii="Times New Roman" w:eastAsia="Arial" w:hAnsi="Times New Roman"/>
        <w:kern w:val="1"/>
        <w:sz w:val="18"/>
        <w:szCs w:val="18"/>
        <w:lang w:val="lv-LV"/>
      </w:rPr>
      <w:t>AMpavadv_10012023; Par Latvijas</w:t>
    </w:r>
    <w:r w:rsidR="00471357">
      <w:rPr>
        <w:rFonts w:ascii="Times New Roman" w:eastAsia="Arial" w:hAnsi="Times New Roman"/>
        <w:kern w:val="1"/>
        <w:sz w:val="18"/>
        <w:szCs w:val="18"/>
        <w:lang w:val="lv-LV"/>
      </w:rPr>
      <w:t xml:space="preserve"> Republikas nacionālo pozīciju N</w:t>
    </w:r>
    <w:r>
      <w:rPr>
        <w:rFonts w:ascii="Times New Roman" w:eastAsia="Arial" w:hAnsi="Times New Roman"/>
        <w:kern w:val="1"/>
        <w:sz w:val="18"/>
        <w:szCs w:val="18"/>
        <w:lang w:val="lv-LV"/>
      </w:rPr>
      <w:t xml:space="preserve">r. 2 </w:t>
    </w:r>
    <w:r w:rsidRPr="00E961DD">
      <w:rPr>
        <w:rFonts w:ascii="Times New Roman" w:eastAsia="Arial" w:hAnsi="Times New Roman"/>
        <w:kern w:val="1"/>
        <w:sz w:val="18"/>
        <w:szCs w:val="18"/>
        <w:lang w:val="lv-LV"/>
      </w:rPr>
      <w:t xml:space="preserve"> “</w:t>
    </w:r>
    <w:r w:rsidRPr="00042EF8">
      <w:rPr>
        <w:rFonts w:ascii="Times New Roman" w:eastAsia="Arial" w:hAnsi="Times New Roman"/>
        <w:kern w:val="1"/>
        <w:sz w:val="18"/>
        <w:szCs w:val="18"/>
        <w:lang w:val="lv-LV"/>
      </w:rPr>
      <w:t>Par darba turpināšanu pie Eiropas nākotnes konferences rezultātiem</w:t>
    </w:r>
    <w:r w:rsidRPr="00E961DD">
      <w:rPr>
        <w:rFonts w:ascii="Times New Roman" w:eastAsia="Arial" w:hAnsi="Times New Roman"/>
        <w:kern w:val="1"/>
        <w:sz w:val="18"/>
        <w:szCs w:val="18"/>
        <w:lang w:val="lv-LV"/>
      </w:rPr>
      <w:t>”</w:t>
    </w:r>
  </w:p>
  <w:p w:rsidR="00997838" w:rsidRDefault="00997838">
    <w:pPr>
      <w:pStyle w:val="Footer"/>
      <w:jc w:val="center"/>
    </w:pPr>
    <w:r>
      <w:fldChar w:fldCharType="begin"/>
    </w:r>
    <w:r>
      <w:instrText xml:space="preserve"> PAGE   \* MERGEFORMAT </w:instrText>
    </w:r>
    <w:r>
      <w:fldChar w:fldCharType="separate"/>
    </w:r>
    <w:r w:rsidR="00112433">
      <w:rPr>
        <w:noProof/>
      </w:rPr>
      <w:t>3</w:t>
    </w:r>
    <w:r>
      <w:rPr>
        <w:noProof/>
      </w:rPr>
      <w:fldChar w:fldCharType="end"/>
    </w:r>
  </w:p>
  <w:p w:rsidR="00E961DD" w:rsidRPr="00E961DD" w:rsidRDefault="00E961DD" w:rsidP="00E961DD">
    <w:pPr>
      <w:suppressLineNumbers/>
      <w:tabs>
        <w:tab w:val="center" w:pos="4818"/>
        <w:tab w:val="right" w:pos="9637"/>
      </w:tabs>
      <w:suppressAutoHyphens/>
      <w:spacing w:after="0" w:line="240" w:lineRule="auto"/>
      <w:jc w:val="both"/>
      <w:rPr>
        <w:rFonts w:ascii="Times New Roman" w:eastAsia="Arial" w:hAnsi="Times New Roman"/>
        <w:b/>
        <w:kern w:val="1"/>
        <w:sz w:val="18"/>
        <w:szCs w:val="18"/>
        <w:lang w:val="lv-LV"/>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587" w:rsidRPr="00E961DD" w:rsidRDefault="00042EF8" w:rsidP="00E961DD">
    <w:pPr>
      <w:suppressLineNumbers/>
      <w:tabs>
        <w:tab w:val="center" w:pos="4818"/>
        <w:tab w:val="right" w:pos="9637"/>
      </w:tabs>
      <w:suppressAutoHyphens/>
      <w:spacing w:after="0" w:line="240" w:lineRule="auto"/>
      <w:jc w:val="both"/>
      <w:rPr>
        <w:rFonts w:ascii="Times New Roman" w:eastAsia="Arial" w:hAnsi="Times New Roman"/>
        <w:b/>
        <w:kern w:val="1"/>
        <w:sz w:val="18"/>
        <w:szCs w:val="18"/>
        <w:lang w:val="lv-LV"/>
      </w:rPr>
    </w:pPr>
    <w:r>
      <w:rPr>
        <w:rFonts w:ascii="Times New Roman" w:eastAsia="Arial" w:hAnsi="Times New Roman"/>
        <w:kern w:val="1"/>
        <w:sz w:val="18"/>
        <w:szCs w:val="18"/>
        <w:lang w:val="lv-LV"/>
      </w:rPr>
      <w:t>AMpavadv_10012023</w:t>
    </w:r>
    <w:r w:rsidR="00C11F32">
      <w:rPr>
        <w:rFonts w:ascii="Times New Roman" w:eastAsia="Arial" w:hAnsi="Times New Roman"/>
        <w:kern w:val="1"/>
        <w:sz w:val="18"/>
        <w:szCs w:val="18"/>
        <w:lang w:val="lv-LV"/>
      </w:rPr>
      <w:t xml:space="preserve">; </w:t>
    </w:r>
    <w:r w:rsidR="00F0786E">
      <w:rPr>
        <w:rFonts w:ascii="Times New Roman" w:eastAsia="Arial" w:hAnsi="Times New Roman"/>
        <w:kern w:val="1"/>
        <w:sz w:val="18"/>
        <w:szCs w:val="18"/>
        <w:lang w:val="lv-LV"/>
      </w:rPr>
      <w:t>Par Latvijas Republikas n</w:t>
    </w:r>
    <w:r w:rsidR="00C11F32">
      <w:rPr>
        <w:rFonts w:ascii="Times New Roman" w:eastAsia="Arial" w:hAnsi="Times New Roman"/>
        <w:kern w:val="1"/>
        <w:sz w:val="18"/>
        <w:szCs w:val="18"/>
        <w:lang w:val="lv-LV"/>
      </w:rPr>
      <w:t>acionāl</w:t>
    </w:r>
    <w:r w:rsidR="00F0786E">
      <w:rPr>
        <w:rFonts w:ascii="Times New Roman" w:eastAsia="Arial" w:hAnsi="Times New Roman"/>
        <w:kern w:val="1"/>
        <w:sz w:val="18"/>
        <w:szCs w:val="18"/>
        <w:lang w:val="lv-LV"/>
      </w:rPr>
      <w:t>o</w:t>
    </w:r>
    <w:r w:rsidR="00C11F32">
      <w:rPr>
        <w:rFonts w:ascii="Times New Roman" w:eastAsia="Arial" w:hAnsi="Times New Roman"/>
        <w:kern w:val="1"/>
        <w:sz w:val="18"/>
        <w:szCs w:val="18"/>
        <w:lang w:val="lv-LV"/>
      </w:rPr>
      <w:t xml:space="preserve"> pozīcij</w:t>
    </w:r>
    <w:r w:rsidR="00F0786E">
      <w:rPr>
        <w:rFonts w:ascii="Times New Roman" w:eastAsia="Arial" w:hAnsi="Times New Roman"/>
        <w:kern w:val="1"/>
        <w:sz w:val="18"/>
        <w:szCs w:val="18"/>
        <w:lang w:val="lv-LV"/>
      </w:rPr>
      <w:t>u</w:t>
    </w:r>
    <w:r w:rsidR="00471357">
      <w:rPr>
        <w:rFonts w:ascii="Times New Roman" w:eastAsia="Arial" w:hAnsi="Times New Roman"/>
        <w:kern w:val="1"/>
        <w:sz w:val="18"/>
        <w:szCs w:val="18"/>
        <w:lang w:val="lv-LV"/>
      </w:rPr>
      <w:t xml:space="preserve"> N</w:t>
    </w:r>
    <w:r>
      <w:rPr>
        <w:rFonts w:ascii="Times New Roman" w:eastAsia="Arial" w:hAnsi="Times New Roman"/>
        <w:kern w:val="1"/>
        <w:sz w:val="18"/>
        <w:szCs w:val="18"/>
        <w:lang w:val="lv-LV"/>
      </w:rPr>
      <w:t>r. 2</w:t>
    </w:r>
    <w:r w:rsidR="00C11F32">
      <w:rPr>
        <w:rFonts w:ascii="Times New Roman" w:eastAsia="Arial" w:hAnsi="Times New Roman"/>
        <w:kern w:val="1"/>
        <w:sz w:val="18"/>
        <w:szCs w:val="18"/>
        <w:lang w:val="lv-LV"/>
      </w:rPr>
      <w:t xml:space="preserve"> </w:t>
    </w:r>
    <w:r w:rsidR="00C11F32" w:rsidRPr="00E961DD">
      <w:rPr>
        <w:rFonts w:ascii="Times New Roman" w:eastAsia="Arial" w:hAnsi="Times New Roman"/>
        <w:kern w:val="1"/>
        <w:sz w:val="18"/>
        <w:szCs w:val="18"/>
        <w:lang w:val="lv-LV"/>
      </w:rPr>
      <w:t xml:space="preserve"> “</w:t>
    </w:r>
    <w:r w:rsidRPr="00042EF8">
      <w:rPr>
        <w:rFonts w:ascii="Times New Roman" w:eastAsia="Arial" w:hAnsi="Times New Roman"/>
        <w:kern w:val="1"/>
        <w:sz w:val="18"/>
        <w:szCs w:val="18"/>
        <w:lang w:val="lv-LV"/>
      </w:rPr>
      <w:t>Par darba turpināšanu pie Eiropas nākotnes konferences rezultātiem</w:t>
    </w:r>
    <w:r w:rsidR="00C11F32" w:rsidRPr="00E961DD">
      <w:rPr>
        <w:rFonts w:ascii="Times New Roman" w:eastAsia="Arial" w:hAnsi="Times New Roman"/>
        <w:kern w:val="1"/>
        <w:sz w:val="18"/>
        <w:szCs w:val="18"/>
        <w:lang w:val="lv-LV"/>
      </w:rPr>
      <w: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7FF1" w:rsidRDefault="00EB7FF1">
      <w:pPr>
        <w:spacing w:after="0" w:line="240" w:lineRule="auto"/>
      </w:pPr>
      <w:r>
        <w:separator/>
      </w:r>
    </w:p>
  </w:footnote>
  <w:footnote w:type="continuationSeparator" w:id="0">
    <w:p w:rsidR="00EB7FF1" w:rsidRDefault="00EB7F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7DBD" w:rsidRDefault="00D7230C" w:rsidP="008D7DBD">
    <w:pPr>
      <w:pStyle w:val="Header"/>
      <w:rPr>
        <w:rFonts w:ascii="Times New Roman" w:hAnsi="Times New Roman"/>
      </w:rPr>
    </w:pPr>
    <w:r>
      <w:rPr>
        <w:noProof/>
        <w:lang w:val="lv-LV" w:eastAsia="lv-LV"/>
      </w:rPr>
      <w:drawing>
        <wp:anchor distT="0" distB="0" distL="114300" distR="114300" simplePos="0" relativeHeight="251656704" behindDoc="1" locked="0" layoutInCell="1" allowOverlap="1">
          <wp:simplePos x="0" y="0"/>
          <wp:positionH relativeFrom="page">
            <wp:posOffset>1217930</wp:posOffset>
          </wp:positionH>
          <wp:positionV relativeFrom="page">
            <wp:posOffset>742950</wp:posOffset>
          </wp:positionV>
          <wp:extent cx="5671820" cy="1033145"/>
          <wp:effectExtent l="0" t="0" r="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anchor>
      </w:drawing>
    </w:r>
    <w:r>
      <w:rPr>
        <w:noProof/>
        <w:lang w:val="lv-LV" w:eastAsia="lv-LV"/>
      </w:rPr>
      <w:pict>
        <v:shapetype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9LCrrQIAAKoFAAAOAAAAZHJzL2Uyb0RvYy54bWysVG1vmzAQ/j5p/8HydwokJAVUUrUhTJO6 F6ndD3DABGvGZrYT6Kb9951NSNNWk6ZtfLAO+/zcPXeP7+p6aDk6UKWZFBkOLwKMqChlxcQuw18e Ci/GSBsiKsKloBl+pBpfr96+ueq7lM5kI3lFFQIQodO+y3BjTJf6vi4b2hJ9ITsq4LCWqiUGftXO rxTpAb3l/iwIln4vVdUpWVKtYTcfD/HK4dc1Lc2nutbUIJ5hyM24Vbl1a1d/dUXSnSJdw8pjGuQv smgJExD0BJUTQ9BesVdQLSuV1LI2F6VsfVnXrKSOA7AJgxds7hvSUccFiqO7U5n0/4MtPx4+K8Sq DM8xEqSFFj3QwaBbOaBobsvTdzoFr/sO/MwA+9BmR1V3d7L8qpGQ64aIHb1RSvYNJRWkF9qb/tnV EUdbkG3/QVYQh+yNdEBDrVpbO6gGAnRo0+OpNTaXEjYX8TyOZwuMSjibh9EcbBuCpNPtTmnzjsoW WSPDClrv0MnhTpvRdXKxwYQsGOewT1Iunm0A5rgDseGqPbNZuG7+SIJkE2/iyItmy40XBXnu3RTr yFsW4eUin+frdR7+tHHDKG1YVVFhw0zKCqM/69xR46MmTtrSkrPKwtmUtNpt11yhAwFlF+47FuTM zX+ehqsXcHlBKZxFwe0s8YplfOlFRbTwkssg9oIwuU2WQZREefGc0h0T9N8poT7DyQL66Oj8llvg vtfcSNoyA7ODszbD8cmJpFaCG1G51hrC+GiflcKm/1QKaPfUaCdYq9FRrWbYDoBiVbyV1SNIV0lQ FugTBh4YjVTfMepheGRYf9sTRTHi7wXI306ayVCTsZ0MIkq4mmGD0WiuzTiR9p1iuwaQxwcm5A08 kZo59T5lcXxYMBAciePwshPn/N95PY3Y1S8AAAD//wMAUEsDBBQABgAIAAAAIQDz9Pxt4AAAAAwB AAAPAAAAZHJzL2Rvd25yZXYueG1sTI/BTsMwEETvSPyDtUjcqB1aoibEqSoEJyREGg4cndhNrMbr ELtt+Hu2p3Kc2afZmWIzu4GdzBSsRwnJQgAz2HptsZPwVb89rIGFqFCrwaOR8GsCbMrbm0Ll2p+x Mqdd7BiFYMiVhD7GMec8tL1xKiz8aJBuez85FUlOHdeTOlO4G/ijECl3yiJ96NVoXnrTHnZHJ2H7 jdWr/floPqt9Zes6E/ieHqS8v5u3z8CimeMVhkt9qg4ldWr8EXVgA+n16olQCcskow0XIhErmteQ lWZL4GXB/48o/wAAAP//AwBQSwECLQAUAAYACAAAACEAtoM4kv4AAADhAQAAEwAAAAAAAAAAAAAA AAAAAAAAW0NvbnRlbnRfVHlwZXNdLnhtbFBLAQItABQABgAIAAAAIQA4/SH/1gAAAJQBAAALAAAA AAAAAAAAAAAAAC8BAABfcmVscy8ucmVsc1BLAQItABQABgAIAAAAIQB/9LCrrQIAAKoFAAAOAAAA AAAAAAAAAAAAAC4CAABkcnMvZTJvRG9jLnhtbFBLAQItABQABgAIAAAAIQDz9Pxt4AAAAAwBAAAP AAAAAAAAAAAAAAAAAAcFAABkcnMvZG93bnJldi54bWxQSwUGAAAAAAQABADzAAAAFAYAAAAA " filled="f" stroked="f">
          <v:textbox inset="0,0,0,0">
            <w:txbxContent>
              <w:p w:rsidR="008D7DBD" w:rsidRDefault="008D7DBD" w:rsidP="008D7DBD">
                <w:pPr>
                  <w:spacing w:after="0" w:line="194" w:lineRule="exact"/>
                  <w:ind w:left="20" w:right="-45"/>
                  <w:jc w:val="center"/>
                  <w:rPr>
                    <w:rFonts w:ascii="Times New Roman" w:eastAsia="Times New Roman" w:hAnsi="Times New Roman"/>
                    <w:sz w:val="17"/>
                    <w:szCs w:val="17"/>
                  </w:rPr>
                </w:pPr>
                <w:r w:rsidRPr="0023696A">
                  <w:rPr>
                    <w:rFonts w:ascii="Times New Roman" w:eastAsia="Times New Roman" w:hAnsi="Times New Roman"/>
                    <w:color w:val="231F20"/>
                    <w:sz w:val="17"/>
                    <w:szCs w:val="17"/>
                  </w:rPr>
                  <w:t xml:space="preserve">K. </w:t>
                </w:r>
                <w:proofErr w:type="spellStart"/>
                <w:r w:rsidRPr="0023696A">
                  <w:rPr>
                    <w:rFonts w:ascii="Times New Roman" w:eastAsia="Times New Roman" w:hAnsi="Times New Roman"/>
                    <w:color w:val="231F20"/>
                    <w:sz w:val="17"/>
                    <w:szCs w:val="17"/>
                  </w:rPr>
                  <w:t>Valdemāra</w:t>
                </w:r>
                <w:proofErr w:type="spellEnd"/>
                <w:r w:rsidRPr="0023696A">
                  <w:rPr>
                    <w:rFonts w:ascii="Times New Roman" w:eastAsia="Times New Roman" w:hAnsi="Times New Roman"/>
                    <w:color w:val="231F20"/>
                    <w:sz w:val="17"/>
                    <w:szCs w:val="17"/>
                  </w:rPr>
                  <w:t xml:space="preserve"> </w:t>
                </w:r>
                <w:proofErr w:type="spellStart"/>
                <w:r w:rsidRPr="0023696A">
                  <w:rPr>
                    <w:rFonts w:ascii="Times New Roman" w:eastAsia="Times New Roman" w:hAnsi="Times New Roman"/>
                    <w:color w:val="231F20"/>
                    <w:sz w:val="17"/>
                    <w:szCs w:val="17"/>
                  </w:rPr>
                  <w:t>iela</w:t>
                </w:r>
                <w:proofErr w:type="spellEnd"/>
                <w:r w:rsidRPr="0023696A">
                  <w:rPr>
                    <w:rFonts w:ascii="Times New Roman" w:eastAsia="Times New Roman" w:hAnsi="Times New Roman"/>
                    <w:color w:val="231F20"/>
                    <w:sz w:val="17"/>
                    <w:szCs w:val="17"/>
                  </w:rPr>
                  <w:t xml:space="preserve"> 3, </w:t>
                </w:r>
                <w:proofErr w:type="spellStart"/>
                <w:r w:rsidRPr="0023696A">
                  <w:rPr>
                    <w:rFonts w:ascii="Times New Roman" w:eastAsia="Times New Roman" w:hAnsi="Times New Roman"/>
                    <w:color w:val="231F20"/>
                    <w:sz w:val="17"/>
                    <w:szCs w:val="17"/>
                  </w:rPr>
                  <w:t>Rīga</w:t>
                </w:r>
                <w:proofErr w:type="spellEnd"/>
                <w:r w:rsidRPr="0023696A">
                  <w:rPr>
                    <w:rFonts w:ascii="Times New Roman" w:eastAsia="Times New Roman" w:hAnsi="Times New Roman"/>
                    <w:color w:val="231F20"/>
                    <w:sz w:val="17"/>
                    <w:szCs w:val="17"/>
                  </w:rPr>
                  <w:t xml:space="preserve">, LV-1395, </w:t>
                </w:r>
                <w:proofErr w:type="spellStart"/>
                <w:r w:rsidRPr="0023696A">
                  <w:rPr>
                    <w:rFonts w:ascii="Times New Roman" w:eastAsia="Times New Roman" w:hAnsi="Times New Roman"/>
                    <w:color w:val="231F20"/>
                    <w:sz w:val="17"/>
                    <w:szCs w:val="17"/>
                  </w:rPr>
                  <w:t>tālr</w:t>
                </w:r>
                <w:proofErr w:type="spellEnd"/>
                <w:r w:rsidRPr="0023696A">
                  <w:rPr>
                    <w:rFonts w:ascii="Times New Roman" w:eastAsia="Times New Roman" w:hAnsi="Times New Roman"/>
                    <w:color w:val="231F20"/>
                    <w:sz w:val="17"/>
                    <w:szCs w:val="17"/>
                  </w:rPr>
                  <w:t xml:space="preserve">. 67016201, </w:t>
                </w:r>
                <w:proofErr w:type="spellStart"/>
                <w:r w:rsidRPr="0023696A">
                  <w:rPr>
                    <w:rFonts w:ascii="Times New Roman" w:eastAsia="Times New Roman" w:hAnsi="Times New Roman"/>
                    <w:color w:val="231F20"/>
                    <w:sz w:val="17"/>
                    <w:szCs w:val="17"/>
                  </w:rPr>
                  <w:t>fakss</w:t>
                </w:r>
                <w:proofErr w:type="spellEnd"/>
                <w:r w:rsidRPr="0023696A">
                  <w:rPr>
                    <w:rFonts w:ascii="Times New Roman" w:eastAsia="Times New Roman" w:hAnsi="Times New Roman"/>
                    <w:color w:val="231F20"/>
                    <w:sz w:val="17"/>
                    <w:szCs w:val="17"/>
                  </w:rPr>
                  <w:t xml:space="preserve"> 67828121, e-pasts </w:t>
                </w:r>
                <w:r w:rsidR="00CA4587">
                  <w:rPr>
                    <w:rFonts w:ascii="Times New Roman" w:eastAsia="Times New Roman" w:hAnsi="Times New Roman"/>
                    <w:color w:val="231F20"/>
                    <w:sz w:val="17"/>
                    <w:szCs w:val="17"/>
                  </w:rPr>
                  <w:t>pasts</w:t>
                </w:r>
                <w:r w:rsidRPr="0023696A">
                  <w:rPr>
                    <w:rFonts w:ascii="Times New Roman" w:eastAsia="Times New Roman" w:hAnsi="Times New Roman"/>
                    <w:color w:val="231F20"/>
                    <w:sz w:val="17"/>
                    <w:szCs w:val="17"/>
                  </w:rPr>
                  <w:t>@mfa.gov.lv, www.mfa.gov.lv</w:t>
                </w:r>
              </w:p>
            </w:txbxContent>
          </v:textbox>
          <w10:wrap anchorx="page" anchory="page"/>
        </v:shape>
      </w:pict>
    </w:r>
    <w:r>
      <w:rPr>
        <w:noProof/>
        <w:lang w:val="lv-LV" w:eastAsia="lv-LV"/>
      </w:rPr>
      <w:pic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v:group w14:anchorId="29354E19"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dIOxqYgMAAOQHAAAOAAAAZHJzL2Uyb0RvYy54bWykVduO2zYQfQ+QfyD42MCrixWvJaw3CHxZ BEiTAHE+gKaoCyKRCklb3hT99w6HklfrJGiR+kEmNaOZM2dud2/ObUNOQptayRWNbkJKhOQqr2W5 ol/2u9mSEmOZzFmjpFjRR2Hom/uXL+76LhOxqlSTC03AiDRZ361oZW2XBYHhlWiZuVGdkCAslG6Z hasug1yzHqy3TRCH4SLolc47rbgwBt5uvJDeo/2iENx+LAojLGlWFLBZfGp8HtwzuL9jWalZV9V8 gMF+A0XLaglOL6Y2zDJy1PUPptqaa2VUYW+4agNVFDUXGANEE4VX0TxodewwljLry+5CE1B7xdNv m+UfTp80qXPIHSWStZAi9EqSyHHTd2UGKg+6+9x90j5AOL5X/KsBcXAtd/fSK5ND/6fKwR47WoXc nAvdOhMQNTljCh4vKRBnSzi8TObp7fz2NSUcZFF8O2SIV5BG91GcRiAEWZymS589Xm2HjxdpvPBf xk4UsMy7RJgDLBcTlJp5YtP8PzY/V6wTmCTjqBrYjEc2d1oIV74kQUzOOWiNbJoplROJUzPA+L+S +BM+Rip/xQbL+NHYB6EwGez03ljfBTmcMMX5UAl76JiibaAhXs1ISJwvfAxdc1GD0vFqfwRkH5Ke oOvB6GgLGJnYSpdJ9FNb81HN2YontiCb5YiQVSNofpYDajgR5qZOiMXWKePqZQ/YxioDC6DkIvyF Lvi+1vXfDC40jJPrQaIpgUFy8JR0zDpkzoU7kn5FkQr3olUnsVcoslflD06epI2cavkkTlB5MXzh HGCNX5w6rJPMSrWrmwaz0EgHZR5BYzkARjV17oR40eVh3WhyYjAi43m0i7HnwNgzNRhFMkdjlWD5 djhbVjf+DPoNcgvlN1DgChFn4F9pmG6X22UyS+LFdpaEm83s7W6dzBY7gLSZb9brTfS3gxYlWVXn uZAO3TiPo+S/deiwGfwkvUzkZ1GYabA7/A2TYqIWPIeBJEMs4z9GByPFd6ifJweVP0K3auUXDCxE OFRKf6ekh+WyoubbkWlBSfNOwrxJoyRx2wgvyetboJzoqeQwlTDJwdSKWgoF7o5r6zfYsdN1WYGn CNMq1VsYtUXt2hnxeVTDBUYennCVYCzD2nO7anpHraflfP8PAAAA//8DAFBLAwQUAAYACAAAACEA PuPbeuEAAAALAQAADwAAAGRycy9kb3ducmV2LnhtbEyPTU/CQBCG7yb+h82YeJNtwQ9auiWEqCdi IpgYbkN3aBu6s013acu/d/Git/l48s4z2XI0jeipc7VlBfEkAkFcWF1zqeBr9/YwB+E8ssbGMim4 kINlfnuTYartwJ/Ub30pQgi7FBVU3replK6oyKCb2JY47I62M+hD25VSdziEcNPIaRQ9S4M1hwsV trSuqDhtz0bB+4DDaha/9pvTcX3Z754+vjcxKXV/N64WIDyN/g+Gq35Qhzw4HeyZtRONgmkSPwb0 WiQvIAKRzGcJiMPvJAGZZ/L/D/kPAAAA//8DAFBLAQItABQABgAIAAAAIQC2gziS/gAAAOEBAAAT AAAAAAAAAAAAAAAAAAAAAABbQ29udGVudF9UeXBlc10ueG1sUEsBAi0AFAAGAAgAAAAhADj9If/W AAAAlAEAAAsAAAAAAAAAAAAAAAAALwEAAF9yZWxzLy5yZWxzUEsBAi0AFAAGAAgAAAAhAN0g7Gpi AwAA5AcAAA4AAAAAAAAAAAAAAAAALgIAAGRycy9lMm9Eb2MueG1sUEsBAi0AFAAGAAgAAAAhAD7j 23rhAAAACwEAAA8AAAAAAAAAAAAAAAAAvAUAAGRycy9kb3ducmV2LnhtbFBLBQYAAAAABAAEAPMA AADKBgAAAAA= ">
          <v:shape id="Freeform 42" o:spid="_x0000_s1027" style="position:absolute;left:2915;top:2998;width:6926;height:2;visibility:visible;mso-wrap-style:square;v-text-anchor:top" coordsize="6926,2"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kXbWxxAAAANoAAAAPAAAAZHJzL2Rvd25yZXYueG1sRI9Ba8JA FITvQv/D8gq9iG5ULDV1lSIV1FvTgvT2mn1NQrNv4+4ao7/eFYQeh5n5hpkvO1OLlpyvLCsYDRMQ xLnVFRcKvj7XgxcQPiBrrC2TgjN5WC4eenNMtT3xB7VZKESEsE9RQRlCk0rp85IM+qFtiKP3a53B EKUrpHZ4inBTy3GSPEuDFceFEhtalZT/ZUejYJdMZtP9z0jOMtk/aLdtv98vrVJPj93bK4hAXfgP 39sbrWAMtyvxBsjFFQAA//8DAFBLAQItABQABgAIAAAAIQDb4fbL7gAAAIUBAAATAAAAAAAAAAAA AAAAAAAAAABbQ29udGVudF9UeXBlc10ueG1sUEsBAi0AFAAGAAgAAAAhAFr0LFu/AAAAFQEAAAsA AAAAAAAAAAAAAAAAHwEAAF9yZWxzLy5yZWxzUEsBAi0AFAAGAAgAAAAhAORdtbHEAAAA2gAAAA8A AAAAAAAAAAAAAAAABwIAAGRycy9kb3ducmV2LnhtbFBLBQYAAAAAAwADALcAAAD4AgAAAAA= " path="m,l6926,e" filled="f" strokecolor="#231f20" strokeweight=".25pt">
            <v:path arrowok="t" o:connecttype="custom" o:connectlocs="0,0;6926,0" o:connectangles="0,0"/>
          </v:shape>
          <w10:wrap anchorx="page" anchory="page"/>
        </v:group>
      </w:pict>
    </w: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Pr="00815277" w:rsidRDefault="008D7DBD" w:rsidP="008D7DBD">
    <w:pPr>
      <w:pStyle w:val="Header"/>
      <w:rPr>
        <w:rFonts w:ascii="Times New Roman" w:hAnsi="Times New Roman"/>
      </w:rPr>
    </w:pPr>
  </w:p>
  <w:p w:rsidR="008D7DBD" w:rsidRDefault="008D7D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E9A5083"/>
    <w:multiLevelType w:val="hybridMultilevel"/>
    <w:tmpl w:val="C5A2815E"/>
    <w:lvl w:ilvl="0" w:tplc="0426000F">
      <w:start w:val="1"/>
      <w:numFmt w:val="decimal"/>
      <w:lvlText w:val="%1."/>
      <w:lvlJc w:val="left"/>
      <w:pPr>
        <w:tabs>
          <w:tab w:val="num" w:pos="720"/>
        </w:tabs>
        <w:ind w:left="720" w:hanging="360"/>
      </w:pPr>
      <w:rPr>
        <w:rFonts w:hint="default"/>
      </w:rPr>
    </w:lvl>
    <w:lvl w:ilvl="1" w:tplc="04260019">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474"/>
    <w:rsid w:val="00006384"/>
    <w:rsid w:val="00012286"/>
    <w:rsid w:val="00017F24"/>
    <w:rsid w:val="00030349"/>
    <w:rsid w:val="00042EF8"/>
    <w:rsid w:val="00060A0F"/>
    <w:rsid w:val="000A6F9C"/>
    <w:rsid w:val="000D2EDF"/>
    <w:rsid w:val="000E5DC6"/>
    <w:rsid w:val="001073EB"/>
    <w:rsid w:val="00112433"/>
    <w:rsid w:val="001133A4"/>
    <w:rsid w:val="00124173"/>
    <w:rsid w:val="001447F6"/>
    <w:rsid w:val="0016128A"/>
    <w:rsid w:val="00163FFF"/>
    <w:rsid w:val="001853EA"/>
    <w:rsid w:val="001E114F"/>
    <w:rsid w:val="001F6D83"/>
    <w:rsid w:val="00214958"/>
    <w:rsid w:val="0023696A"/>
    <w:rsid w:val="00275B9E"/>
    <w:rsid w:val="00285D91"/>
    <w:rsid w:val="002B3077"/>
    <w:rsid w:val="002B71C9"/>
    <w:rsid w:val="002E1474"/>
    <w:rsid w:val="002F6D48"/>
    <w:rsid w:val="00317CC6"/>
    <w:rsid w:val="003364E6"/>
    <w:rsid w:val="00341FA9"/>
    <w:rsid w:val="00374C7D"/>
    <w:rsid w:val="00390C15"/>
    <w:rsid w:val="00391208"/>
    <w:rsid w:val="00393C28"/>
    <w:rsid w:val="00396977"/>
    <w:rsid w:val="003A5058"/>
    <w:rsid w:val="003E08F0"/>
    <w:rsid w:val="003F4737"/>
    <w:rsid w:val="00412925"/>
    <w:rsid w:val="00432843"/>
    <w:rsid w:val="00462A80"/>
    <w:rsid w:val="00464317"/>
    <w:rsid w:val="00471357"/>
    <w:rsid w:val="004F16EB"/>
    <w:rsid w:val="004F4BA6"/>
    <w:rsid w:val="00512F0C"/>
    <w:rsid w:val="00535564"/>
    <w:rsid w:val="0056276D"/>
    <w:rsid w:val="005E4167"/>
    <w:rsid w:val="00644B5E"/>
    <w:rsid w:val="00663C3A"/>
    <w:rsid w:val="006C1639"/>
    <w:rsid w:val="006C7CB3"/>
    <w:rsid w:val="006D4661"/>
    <w:rsid w:val="00712001"/>
    <w:rsid w:val="00743A25"/>
    <w:rsid w:val="00745641"/>
    <w:rsid w:val="007563BA"/>
    <w:rsid w:val="00772F8D"/>
    <w:rsid w:val="007777DC"/>
    <w:rsid w:val="007B3BA5"/>
    <w:rsid w:val="007B48EC"/>
    <w:rsid w:val="007E4D1F"/>
    <w:rsid w:val="007F080F"/>
    <w:rsid w:val="0080105C"/>
    <w:rsid w:val="0081435C"/>
    <w:rsid w:val="00815277"/>
    <w:rsid w:val="00851546"/>
    <w:rsid w:val="00865E4D"/>
    <w:rsid w:val="00876C21"/>
    <w:rsid w:val="008A0273"/>
    <w:rsid w:val="008A717F"/>
    <w:rsid w:val="008C59BE"/>
    <w:rsid w:val="008C7EE9"/>
    <w:rsid w:val="008D7DBD"/>
    <w:rsid w:val="00911EFC"/>
    <w:rsid w:val="00914901"/>
    <w:rsid w:val="00915C26"/>
    <w:rsid w:val="009479B8"/>
    <w:rsid w:val="00954D5A"/>
    <w:rsid w:val="009558FF"/>
    <w:rsid w:val="0096459F"/>
    <w:rsid w:val="00967849"/>
    <w:rsid w:val="00983679"/>
    <w:rsid w:val="00994665"/>
    <w:rsid w:val="00997838"/>
    <w:rsid w:val="00A05741"/>
    <w:rsid w:val="00A12F3D"/>
    <w:rsid w:val="00A1534F"/>
    <w:rsid w:val="00A2418D"/>
    <w:rsid w:val="00A36479"/>
    <w:rsid w:val="00A646B7"/>
    <w:rsid w:val="00A843E3"/>
    <w:rsid w:val="00AB41A1"/>
    <w:rsid w:val="00AD540E"/>
    <w:rsid w:val="00B52B0E"/>
    <w:rsid w:val="00B57F60"/>
    <w:rsid w:val="00B66C15"/>
    <w:rsid w:val="00BF3A58"/>
    <w:rsid w:val="00C02921"/>
    <w:rsid w:val="00C11F32"/>
    <w:rsid w:val="00C47F57"/>
    <w:rsid w:val="00CA173D"/>
    <w:rsid w:val="00CA4587"/>
    <w:rsid w:val="00CB7D0C"/>
    <w:rsid w:val="00CF2463"/>
    <w:rsid w:val="00D21FA6"/>
    <w:rsid w:val="00D3416B"/>
    <w:rsid w:val="00D55B4B"/>
    <w:rsid w:val="00D61837"/>
    <w:rsid w:val="00D7230C"/>
    <w:rsid w:val="00D72B8B"/>
    <w:rsid w:val="00DA3467"/>
    <w:rsid w:val="00DA547B"/>
    <w:rsid w:val="00DC574C"/>
    <w:rsid w:val="00DD5364"/>
    <w:rsid w:val="00E353E0"/>
    <w:rsid w:val="00E365CE"/>
    <w:rsid w:val="00E632D1"/>
    <w:rsid w:val="00E8312D"/>
    <w:rsid w:val="00E961DD"/>
    <w:rsid w:val="00EB7FF1"/>
    <w:rsid w:val="00EC193D"/>
    <w:rsid w:val="00ED6904"/>
    <w:rsid w:val="00F06411"/>
    <w:rsid w:val="00F0786E"/>
    <w:rsid w:val="00F24245"/>
    <w:rsid w:val="00F54150"/>
    <w:rsid w:val="00F60586"/>
    <w:rsid w:val="00F63B72"/>
    <w:rsid w:val="00F97A1C"/>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BodyText">
    <w:name w:val="Body Text"/>
    <w:aliases w:val="Body Text Char Char,Body Text Char Char Char,Body,12345,Body Text Char1,Body Text Char1 Char Char,Body Text Char Char Char Char,Body Text Char1 Char Char Char Char,Body Text Char Char Char Char Char Char,Body Text Char Char1"/>
    <w:basedOn w:val="Normal"/>
    <w:link w:val="BodyTextChar"/>
    <w:rsid w:val="001133A4"/>
    <w:pPr>
      <w:widowControl/>
      <w:spacing w:after="0" w:line="240" w:lineRule="auto"/>
      <w:jc w:val="center"/>
    </w:pPr>
    <w:rPr>
      <w:rFonts w:ascii="Times New Roman" w:eastAsia="Times New Roman" w:hAnsi="Times New Roman"/>
      <w:b/>
      <w:sz w:val="24"/>
      <w:szCs w:val="20"/>
      <w:lang w:val="lv-LV"/>
    </w:rPr>
  </w:style>
  <w:style w:type="character" w:customStyle="1" w:styleId="BodyTextChar">
    <w:name w:val="Body Text Char"/>
    <w:aliases w:val="Body Text Char Char Char1,Body Text Char Char Char Char1,Body Char,12345 Char,Body Text Char1 Char,Body Text Char1 Char Char Char,Body Text Char Char Char Char Char,Body Text Char1 Char Char Char Char Char,Body Text Char Char1 Char"/>
    <w:basedOn w:val="DefaultParagraphFont"/>
    <w:link w:val="BodyText"/>
    <w:rsid w:val="001133A4"/>
    <w:rPr>
      <w:rFonts w:ascii="Times New Roman" w:eastAsia="Times New Roman" w:hAnsi="Times New Roman"/>
      <w:b/>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55524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
    <Relationship Target="header1.xml" Type="http://schemas.openxmlformats.org/officeDocument/2006/relationships/header" Id="rId8"/>
    <Relationship Target="settings.xml" Type="http://schemas.openxmlformats.org/officeDocument/2006/relationships/settings" Id="rId3"/>
    <Relationship Target="footer1.xml" Type="http://schemas.openxmlformats.org/officeDocument/2006/relationships/footer"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theme/theme1.xml" Type="http://schemas.openxmlformats.org/officeDocument/2006/relationships/theme" Id="rId11"/>
    <Relationship Target="footnotes.xml" Type="http://schemas.openxmlformats.org/officeDocument/2006/relationships/footnotes" Id="rId5"/>
    <Relationship Target="fontTable.xml" Type="http://schemas.openxmlformats.org/officeDocument/2006/relationships/fontTable" Id="rId10"/>
    <Relationship Target="webSettings.xml" Type="http://schemas.openxmlformats.org/officeDocument/2006/relationships/webSettings" Id="rId4"/>
    <Relationship Target="footer2.xml" Type="http://schemas.openxmlformats.org/officeDocument/2006/relationships/footer" Id="rId9"/>
</Relationships>

</file>

<file path=word/_rels/header1.xml.rels><?xml version="1.0" encoding="UTF-8" standalone="yes"?>
<Relationships xmlns="http://schemas.openxmlformats.org/package/2006/relationships">
    <Relationship Target="media/image1.jpeg" Type="http://schemas.openxmlformats.org/officeDocument/2006/relationships/imag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3</Pages>
  <Words>2664</Words>
  <Characters>1520</Characters>
  <Application>Microsoft Office Word</Application>
  <DocSecurity>0</DocSecurity>
  <Lines>12</Lines>
  <Paragraphs>8</Paragraphs>
  <ScaleCrop>false</ScaleCrop>
  <HeadingPairs>
    <vt:vector size="2" baseType="variant">
      <vt:variant>
        <vt:lpstr>Title</vt:lpstr>
      </vt:variant>
      <vt:variant>
        <vt:i4>1</vt:i4>
      </vt:variant>
    </vt:vector>
  </HeadingPairs>
  <TitlesOfParts>
    <vt:vector size="1" baseType="lpstr">
      <vt:lpstr/>
    </vt:vector>
  </TitlesOfParts>
  <Company>MFA Latvia</Company>
  <LinksUpToDate>false</LinksUpToDate>
  <CharactersWithSpaces>4176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Rainiceca</dc:creator>
  <cp:keywords/>
  <cp:lastModifiedBy>Lauris Paegle</cp:lastModifiedBy>
  <cp:revision>15</cp:revision>
  <dcterms:created xsi:type="dcterms:W3CDTF">2022-11-09T13:59:00Z</dcterms:created>
  <dcterms:modified xsi:type="dcterms:W3CDTF">2023-01-05T12:23:00Z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DISidcName">
    <vt:lpwstr>1020404016200</vt:lpwstr>
  </property>
  <property fmtid="{D5CDD505-2E9C-101B-9397-08002B2CF9AE}" pid="5" name="DISdID">
    <vt:lpwstr>451946</vt:lpwstr>
  </property>
  <property fmtid="{D5CDD505-2E9C-101B-9397-08002B2CF9AE}" pid="6" name="DISCesvisTitle">
    <vt:lpwstr>Par Latvijas Republikas nacionālo pozīciju Nr. 2 “Par darba turpināšanu pie Eiropas nākotnes konferences rezultātiem”
</vt:lpwstr>
  </property>
  <property fmtid="{D5CDD505-2E9C-101B-9397-08002B2CF9AE}" pid="7" name="DIScgiUrl">
    <vt:lpwstr>https://lim.esvis.gov.lv/cs/idcplg</vt:lpwstr>
  </property>
  <property fmtid="{D5CDD505-2E9C-101B-9397-08002B2CF9AE}" pid="8" name="DISCesvisMinistryOfMinister">
    <vt:lpwstr>wwTemplateNP_MinistryOfMinister(Ārlietu,)</vt:lpwstr>
  </property>
  <property fmtid="{D5CDD505-2E9C-101B-9397-08002B2CF9AE}" pid="9" name="DISCesvisSafetyLevel">
    <vt:lpwstr>Vispārpieejams</vt:lpwstr>
  </property>
  <property fmtid="{D5CDD505-2E9C-101B-9397-08002B2CF9AE}" pid="10" name="DISCesvisSigner">
    <vt:lpwstr>Ministrs Edgars Rinkēvičs</vt:lpwstr>
  </property>
  <property fmtid="{D5CDD505-2E9C-101B-9397-08002B2CF9AE}" pid="11" name="DISProperties">
    <vt:lpwstr>DISCesvisAdditionalMakers,DIScgiUrl,DISdDocName,DISCesvisAdditionalMakersPhone,DISCesvisSigner,DISTaskPaneUrl,DISCesvisSafetyLevel,DISCesvisTitle,DISCesvisDocRegDate,DISCesvisMinistryOfMinister,DISCesvisAuthor,DISCesvisMainMaker,DISCesvisRelatedDocNP,DISidcName,DISCesvisDescription,DISCesvisAdditionalMakersMail,DISdUser,DISCesvisRegDate,DISCesvisDocRegNr,DISdID,DISCesvisMainMakerOrgUnitTitle</vt:lpwstr>
  </property>
  <property fmtid="{D5CDD505-2E9C-101B-9397-08002B2CF9AE}" pid="12" name="DISTaskPaneUrl">
    <vt:lpwstr>https://lim.esvis.gov.lv/cs/idcplg?ClientControlled=DocMan&amp;coreContentOnly=1&amp;WebdavRequest=1&amp;IdcService=DOC_INFO&amp;dID=451946</vt:lpwstr>
  </property>
  <property fmtid="{D5CDD505-2E9C-101B-9397-08002B2CF9AE}" pid="13" name="DISCesvisDescription">
    <vt:lpwstr>
</vt:lpwstr>
  </property>
  <property fmtid="{D5CDD505-2E9C-101B-9397-08002B2CF9AE}" pid="14" name="DISCesvisAuthor">
    <vt:lpwstr>Ārlietu ministrija</vt:lpwstr>
  </property>
  <property fmtid="{D5CDD505-2E9C-101B-9397-08002B2CF9AE}" pid="15" name="DISdUser">
    <vt:lpwstr>weblogic</vt:lpwstr>
  </property>
  <property fmtid="{D5CDD505-2E9C-101B-9397-08002B2CF9AE}" pid="16" name="DISdDocName">
    <vt:lpwstr>L366139</vt:lpwstr>
  </property>
  <property fmtid="{D5CDD505-2E9C-101B-9397-08002B2CF9AE}" pid="17" name="DISCesvisAdditionalMakers">
    <vt:lpwstr>Vecākais referents Lauris Paegle</vt:lpwstr>
  </property>
  <property fmtid="{D5CDD505-2E9C-101B-9397-08002B2CF9AE}" pid="18" name="DISCesvisAdditionalMakersPhone">
    <vt:lpwstr>67016311</vt:lpwstr>
  </property>
  <property fmtid="{D5CDD505-2E9C-101B-9397-08002B2CF9AE}" pid="19" name="DISCesvisMainMaker">
    <vt:lpwstr>Vecākais referents Lauris Paegle</vt:lpwstr>
  </property>
  <property fmtid="{D5CDD505-2E9C-101B-9397-08002B2CF9AE}" pid="20" name="DISCesvisAdditionalMakersMail">
    <vt:lpwstr>lauris.paegle@mfa.gov.lv</vt:lpwstr>
  </property>
  <property fmtid="{D5CDD505-2E9C-101B-9397-08002B2CF9AE}" pid="21" name="DISCesvisMainMakerOrgUnitTitle">
    <vt:lpwstr>Vispārējo un institucionālo lietu nodaļa</vt:lpwstr>
  </property>
  <property fmtid="{D5CDD505-2E9C-101B-9397-08002B2CF9AE}" pid="22" name="DISCesvisRelatedDocNP">
    <vt:lpwstr>Pozīcija Nr.2 par darba turpināšanu pie Eiropas nākotnes konferences rezultātiem.</vt:lpwstr>
  </property>
  <property fmtid="{D5CDD505-2E9C-101B-9397-08002B2CF9AE}" pid="23" name="DISCesvisDocRegDate">
    <vt:lpwstr>2023-01-06</vt:lpwstr>
  </property>
  <property fmtid="{D5CDD505-2E9C-101B-9397-08002B2CF9AE}" pid="24" name="DISCesvisRegDate">
    <vt:lpwstr>2023-01-06</vt:lpwstr>
  </property>
  <property fmtid="{D5CDD505-2E9C-101B-9397-08002B2CF9AE}" pid="25" name="DISCesvisDocRegNr">
    <vt:lpwstr>PV-AM/2023-2</vt:lpwstr>
  </property>
</Properties>
</file>