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54B17" w:rsidP="001D3984" w:rsidRDefault="00554B17" w14:paraId="4D8E7A0B" w14:textId="77777777">
      <w:pPr>
        <w:spacing w:after="0" w:line="240" w:lineRule="auto"/>
        <w15:collapsed w:val="false"/>
        <w:rPr>
          <w:rFonts w:ascii="Times New Roman" w:hAnsi="Times New Roman"/>
          <w:sz w:val="20"/>
          <w:szCs w:val="20"/>
        </w:rPr>
      </w:pPr>
    </w:p>
    <w:p w:rsidR="00914649" w:rsidP="00914649" w:rsidRDefault="00914649" w14:paraId="6DECD37B" w14:textId="77777777">
      <w:pPr>
        <w:spacing w:after="0" w:line="240" w:lineRule="auto"/>
        <w:jc w:val="center"/>
        <w:rPr>
          <w:rFonts w:ascii="Times New Roman" w:hAnsi="Times New Roman"/>
          <w:sz w:val="20"/>
          <w:szCs w:val="20"/>
        </w:rPr>
      </w:pPr>
      <w:r w:rsidRPr="00914649">
        <w:rPr>
          <w:rFonts w:ascii="Times New Roman" w:hAnsi="Times New Roman"/>
          <w:sz w:val="20"/>
          <w:szCs w:val="20"/>
        </w:rPr>
        <w:t>Rīgā</w:t>
      </w:r>
    </w:p>
    <w:p w:rsidRPr="00914649" w:rsidR="00914649" w:rsidP="00914649" w:rsidRDefault="00914649" w14:paraId="317A0D92" w14:textId="77777777">
      <w:pPr>
        <w:spacing w:after="0" w:line="240" w:lineRule="auto"/>
        <w:jc w:val="center"/>
        <w:rPr>
          <w:rFonts w:ascii="Times New Roman" w:hAnsi="Times New Roman"/>
          <w:sz w:val="20"/>
          <w:szCs w:val="20"/>
        </w:rPr>
      </w:pPr>
    </w:p>
    <w:tbl>
      <w:tblPr>
        <w:tblW w:w="0" w:type="auto"/>
        <w:tblLook w:firstRow="1" w:lastRow="0" w:firstColumn="1" w:lastColumn="0" w:noHBand="0" w:noVBand="1" w:val="04A0"/>
      </w:tblPr>
      <w:tblGrid>
        <w:gridCol w:w="450"/>
        <w:gridCol w:w="1843"/>
        <w:gridCol w:w="478"/>
        <w:gridCol w:w="2157"/>
      </w:tblGrid>
      <w:tr w:rsidRPr="00F705BF" w:rsidR="00914649" w:rsidTr="00F705BF" w14:paraId="39F12010" w14:textId="77777777">
        <w:tc>
          <w:tcPr>
            <w:tcW w:w="2293" w:type="dxa"/>
            <w:gridSpan w:val="2"/>
            <w:tcBorders>
              <w:bottom w:val="single" w:color="auto" w:sz="4" w:space="0"/>
            </w:tcBorders>
            <w:shd w:val="clear" w:color="auto" w:fill="auto"/>
            <w:vAlign w:val="bottom"/>
          </w:tcPr>
          <w:p w:rsidRPr="00F705BF" w:rsidR="00914649" w:rsidP="00F705BF" w:rsidRDefault="00914649" w14:paraId="3267657E"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43AD693E"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5A4304" w:rsidR="00914649" w:rsidP="00F705BF" w:rsidRDefault="00914649" w14:paraId="6EAB3A86" w14:textId="24D603A9">
            <w:pPr>
              <w:spacing w:after="0" w:line="240" w:lineRule="auto"/>
              <w:rPr>
                <w:rFonts w:ascii="Times New Roman" w:hAnsi="Times New Roman"/>
                <w:sz w:val="24"/>
                <w:szCs w:val="24"/>
              </w:rPr>
            </w:pPr>
          </w:p>
        </w:tc>
      </w:tr>
      <w:tr w:rsidRPr="00F705BF" w:rsidR="00914649" w:rsidTr="00F705BF" w14:paraId="16F32C5F" w14:textId="77777777">
        <w:tc>
          <w:tcPr>
            <w:tcW w:w="2293" w:type="dxa"/>
            <w:gridSpan w:val="2"/>
            <w:tcBorders>
              <w:top w:val="single" w:color="auto" w:sz="4" w:space="0"/>
            </w:tcBorders>
            <w:shd w:val="clear" w:color="auto" w:fill="auto"/>
            <w:vAlign w:val="bottom"/>
          </w:tcPr>
          <w:p w:rsidRPr="00F705BF" w:rsidR="00914649" w:rsidP="00F705BF" w:rsidRDefault="00914649" w14:paraId="7267E98A"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17774A46" w14:textId="77777777">
            <w:pPr>
              <w:spacing w:after="0" w:line="240" w:lineRule="auto"/>
              <w:rPr>
                <w:rFonts w:ascii="Times New Roman" w:hAnsi="Times New Roman"/>
                <w:sz w:val="20"/>
                <w:szCs w:val="20"/>
              </w:rPr>
            </w:pPr>
          </w:p>
        </w:tc>
        <w:tc>
          <w:tcPr>
            <w:tcW w:w="2157" w:type="dxa"/>
            <w:tcBorders>
              <w:top w:val="single" w:color="auto" w:sz="4" w:space="0"/>
            </w:tcBorders>
            <w:shd w:val="clear" w:color="auto" w:fill="auto"/>
            <w:vAlign w:val="bottom"/>
          </w:tcPr>
          <w:p w:rsidRPr="00F705BF" w:rsidR="00914649" w:rsidP="00F705BF" w:rsidRDefault="00914649" w14:paraId="56690BB6" w14:textId="77777777">
            <w:pPr>
              <w:spacing w:after="0" w:line="240" w:lineRule="auto"/>
              <w:rPr>
                <w:rFonts w:ascii="Times New Roman" w:hAnsi="Times New Roman"/>
                <w:sz w:val="20"/>
                <w:szCs w:val="20"/>
              </w:rPr>
            </w:pPr>
          </w:p>
        </w:tc>
      </w:tr>
      <w:tr w:rsidRPr="00F705BF" w:rsidR="00914649" w:rsidTr="00F705BF" w14:paraId="06325214" w14:textId="77777777">
        <w:tc>
          <w:tcPr>
            <w:tcW w:w="450" w:type="dxa"/>
            <w:shd w:val="clear" w:color="auto" w:fill="auto"/>
            <w:vAlign w:val="bottom"/>
          </w:tcPr>
          <w:p w:rsidRPr="00F705BF" w:rsidR="00914649" w:rsidP="00F705BF" w:rsidRDefault="00914649" w14:paraId="09F9F788" w14:textId="77777777">
            <w:pPr>
              <w:spacing w:after="0" w:line="240" w:lineRule="auto"/>
              <w:rPr>
                <w:rFonts w:ascii="Times New Roman" w:hAnsi="Times New Roman"/>
                <w:sz w:val="20"/>
                <w:szCs w:val="20"/>
              </w:rPr>
            </w:pPr>
            <w:r w:rsidRPr="00F705BF">
              <w:rPr>
                <w:rFonts w:ascii="Times New Roman" w:hAnsi="Times New Roman"/>
                <w:sz w:val="20"/>
                <w:szCs w:val="20"/>
              </w:rPr>
              <w:t>Uz</w:t>
            </w:r>
          </w:p>
        </w:tc>
        <w:tc>
          <w:tcPr>
            <w:tcW w:w="1843" w:type="dxa"/>
            <w:tcBorders>
              <w:bottom w:val="single" w:color="auto" w:sz="4" w:space="0"/>
            </w:tcBorders>
            <w:shd w:val="clear" w:color="auto" w:fill="auto"/>
            <w:vAlign w:val="bottom"/>
          </w:tcPr>
          <w:p w:rsidRPr="00F705BF" w:rsidR="00914649" w:rsidP="00F705BF" w:rsidRDefault="00914649" w14:paraId="5599C6AA"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076752AF"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F705BF" w:rsidR="00914649" w:rsidP="00F705BF" w:rsidRDefault="00914649" w14:paraId="21DBBEC5" w14:textId="77777777">
            <w:pPr>
              <w:spacing w:after="0" w:line="240" w:lineRule="auto"/>
              <w:rPr>
                <w:rFonts w:ascii="Times New Roman" w:hAnsi="Times New Roman"/>
                <w:sz w:val="20"/>
                <w:szCs w:val="20"/>
              </w:rPr>
            </w:pPr>
          </w:p>
        </w:tc>
      </w:tr>
    </w:tbl>
    <w:p w:rsidR="000C5392" w:rsidP="000C5392" w:rsidRDefault="000C5392" w14:paraId="18442C60" w14:textId="0A672F94">
      <w:pPr>
        <w:tabs>
          <w:tab w:val="left" w:pos="6740"/>
        </w:tabs>
        <w:spacing w:after="0" w:line="240" w:lineRule="auto"/>
        <w:jc w:val="both"/>
        <w:rPr>
          <w:rFonts w:ascii="Times New Roman" w:hAnsi="Times New Roman"/>
          <w:sz w:val="24"/>
          <w:szCs w:val="24"/>
        </w:rPr>
      </w:pPr>
    </w:p>
    <w:p w:rsidRPr="005B1ACA" w:rsidR="000C5392" w:rsidP="005B1ACA" w:rsidRDefault="000C5392" w14:paraId="34301367" w14:textId="7334731A">
      <w:pPr>
        <w:widowControl/>
        <w:spacing w:before="100" w:beforeAutospacing="true" w:after="100" w:afterAutospacing="true" w:line="240" w:lineRule="auto"/>
        <w:jc w:val="right"/>
        <w:rPr>
          <w:rFonts w:ascii="Times New Roman" w:hAnsi="Times New Roman"/>
          <w:b/>
          <w:sz w:val="24"/>
          <w:szCs w:val="24"/>
          <w:lang w:eastAsia="lv-LV"/>
        </w:rPr>
      </w:pPr>
      <w:r w:rsidRPr="002967B1">
        <w:rPr>
          <w:rFonts w:ascii="Times New Roman" w:hAnsi="Times New Roman"/>
          <w:b/>
          <w:sz w:val="24"/>
          <w:szCs w:val="24"/>
          <w:lang w:eastAsia="lv-LV"/>
        </w:rPr>
        <w:t>Valsts kancelejai</w:t>
      </w:r>
    </w:p>
    <w:p w:rsidRPr="002967B1" w:rsidR="000C5392" w:rsidP="000C5392" w:rsidRDefault="000C5392" w14:paraId="33651B0E" w14:textId="77777777">
      <w:pPr>
        <w:widowControl/>
        <w:spacing w:after="0" w:line="240" w:lineRule="auto"/>
        <w:rPr>
          <w:rFonts w:ascii="Times New Roman" w:hAnsi="Times New Roman"/>
          <w:i/>
          <w:sz w:val="24"/>
          <w:szCs w:val="24"/>
        </w:rPr>
      </w:pPr>
      <w:r w:rsidRPr="002967B1">
        <w:rPr>
          <w:rFonts w:ascii="Times New Roman" w:hAnsi="Times New Roman"/>
          <w:i/>
          <w:sz w:val="24"/>
          <w:szCs w:val="24"/>
        </w:rPr>
        <w:t>Par nacionālās pozīcijas projekta iekļaušanu Ministru kabineta</w:t>
      </w:r>
    </w:p>
    <w:p w:rsidRPr="002967B1" w:rsidR="000C5392" w:rsidP="000C5392" w:rsidRDefault="000C5392" w14:paraId="48CBAA3F" w14:textId="232E9E8C">
      <w:pPr>
        <w:widowControl/>
        <w:spacing w:after="0" w:line="240" w:lineRule="auto"/>
        <w:rPr>
          <w:rFonts w:ascii="Times New Roman" w:hAnsi="Times New Roman"/>
          <w:i/>
          <w:sz w:val="24"/>
          <w:szCs w:val="24"/>
        </w:rPr>
      </w:pPr>
      <w:r w:rsidRPr="002967B1">
        <w:rPr>
          <w:rFonts w:ascii="Times New Roman" w:hAnsi="Times New Roman"/>
          <w:i/>
          <w:sz w:val="24"/>
          <w:szCs w:val="24"/>
        </w:rPr>
        <w:t xml:space="preserve">2022.gada </w:t>
      </w:r>
      <w:r w:rsidR="001C14D9">
        <w:rPr>
          <w:rFonts w:ascii="Times New Roman" w:hAnsi="Times New Roman"/>
          <w:i/>
          <w:sz w:val="24"/>
          <w:szCs w:val="24"/>
        </w:rPr>
        <w:t>30.augusta</w:t>
      </w:r>
      <w:r w:rsidRPr="002967B1">
        <w:rPr>
          <w:rFonts w:ascii="Times New Roman" w:hAnsi="Times New Roman"/>
          <w:i/>
          <w:sz w:val="24"/>
          <w:szCs w:val="24"/>
        </w:rPr>
        <w:t xml:space="preserve"> sēdes darba kārtībā</w:t>
      </w:r>
    </w:p>
    <w:p w:rsidRPr="002967B1" w:rsidR="000C5392" w:rsidP="005A4304" w:rsidRDefault="000C5392" w14:paraId="1DE41382" w14:textId="3983FA4A">
      <w:pPr>
        <w:widowControl/>
        <w:spacing w:after="0" w:line="240" w:lineRule="auto"/>
        <w:ind w:firstLine="720"/>
        <w:rPr>
          <w:rFonts w:ascii="Times New Roman" w:hAnsi="Times New Roman"/>
          <w:sz w:val="24"/>
          <w:szCs w:val="24"/>
          <w:lang w:eastAsia="lv-LV"/>
        </w:rPr>
      </w:pPr>
      <w:r w:rsidRPr="002967B1">
        <w:rPr>
          <w:rFonts w:ascii="Times New Roman" w:hAnsi="Times New Roman"/>
          <w:sz w:val="24"/>
          <w:szCs w:val="24"/>
          <w:lang w:eastAsia="lv-LV"/>
        </w:rPr>
        <w:t> </w:t>
      </w:r>
    </w:p>
    <w:p w:rsidRPr="002967B1" w:rsidR="000C5392" w:rsidP="001C14D9" w:rsidRDefault="000C5392" w14:paraId="51CD2D27" w14:textId="529515C8">
      <w:pPr>
        <w:autoSpaceDE w:val="false"/>
        <w:autoSpaceDN w:val="false"/>
        <w:adjustRightInd w:val="false"/>
        <w:ind w:firstLine="720"/>
        <w:jc w:val="both"/>
        <w:rPr>
          <w:rFonts w:ascii="Times New Roman" w:hAnsi="Times New Roman"/>
          <w:sz w:val="24"/>
          <w:szCs w:val="24"/>
          <w:lang w:eastAsia="lv-LV"/>
        </w:rPr>
      </w:pPr>
      <w:r w:rsidRPr="002967B1">
        <w:rPr>
          <w:rFonts w:ascii="Times New Roman" w:hAnsi="Times New Roman"/>
          <w:sz w:val="24"/>
          <w:szCs w:val="24"/>
          <w:lang w:eastAsia="lv-LV"/>
        </w:rPr>
        <w:t>Pamatojoties uz Ministru kabineta 20</w:t>
      </w:r>
      <w:r w:rsidRPr="002967B1" w:rsidR="009F1C12">
        <w:rPr>
          <w:rFonts w:ascii="Times New Roman" w:hAnsi="Times New Roman"/>
          <w:sz w:val="24"/>
          <w:szCs w:val="24"/>
          <w:lang w:eastAsia="lv-LV"/>
        </w:rPr>
        <w:t>21</w:t>
      </w:r>
      <w:r w:rsidRPr="002967B1">
        <w:rPr>
          <w:rFonts w:ascii="Times New Roman" w:hAnsi="Times New Roman"/>
          <w:sz w:val="24"/>
          <w:szCs w:val="24"/>
          <w:lang w:eastAsia="lv-LV"/>
        </w:rPr>
        <w:t>.gada 7.</w:t>
      </w:r>
      <w:r w:rsidRPr="002967B1" w:rsidR="009F1C12">
        <w:rPr>
          <w:rFonts w:ascii="Times New Roman" w:hAnsi="Times New Roman"/>
          <w:sz w:val="24"/>
          <w:szCs w:val="24"/>
          <w:lang w:eastAsia="lv-LV"/>
        </w:rPr>
        <w:t xml:space="preserve">septembra </w:t>
      </w:r>
      <w:r w:rsidRPr="002967B1">
        <w:rPr>
          <w:rFonts w:ascii="Times New Roman" w:hAnsi="Times New Roman"/>
          <w:sz w:val="24"/>
          <w:szCs w:val="24"/>
          <w:lang w:eastAsia="lv-LV"/>
        </w:rPr>
        <w:t>noteikumu Nr.</w:t>
      </w:r>
      <w:r w:rsidRPr="002967B1" w:rsidR="009F1C12">
        <w:rPr>
          <w:rFonts w:ascii="Times New Roman" w:hAnsi="Times New Roman"/>
          <w:sz w:val="24"/>
          <w:szCs w:val="24"/>
          <w:lang w:eastAsia="lv-LV"/>
        </w:rPr>
        <w:t>606</w:t>
      </w:r>
      <w:r w:rsidRPr="002967B1">
        <w:rPr>
          <w:rFonts w:ascii="Times New Roman" w:hAnsi="Times New Roman"/>
          <w:sz w:val="24"/>
          <w:szCs w:val="24"/>
          <w:lang w:eastAsia="lv-LV"/>
        </w:rPr>
        <w:t xml:space="preserve"> „Ministru kabineta kārtības rullis” </w:t>
      </w:r>
      <w:r w:rsidRPr="002967B1" w:rsidR="009F1C12">
        <w:rPr>
          <w:rFonts w:ascii="Times New Roman" w:hAnsi="Times New Roman"/>
          <w:sz w:val="24"/>
          <w:szCs w:val="24"/>
          <w:lang w:eastAsia="lv-LV"/>
        </w:rPr>
        <w:t>2.6.1</w:t>
      </w:r>
      <w:r w:rsidRPr="002967B1">
        <w:rPr>
          <w:rFonts w:ascii="Times New Roman" w:hAnsi="Times New Roman"/>
          <w:sz w:val="24"/>
          <w:szCs w:val="24"/>
          <w:lang w:eastAsia="lv-LV"/>
        </w:rPr>
        <w:t>.</w:t>
      </w:r>
      <w:r w:rsidR="00480CFE">
        <w:rPr>
          <w:rFonts w:ascii="Times New Roman" w:hAnsi="Times New Roman"/>
          <w:sz w:val="24"/>
          <w:szCs w:val="24"/>
          <w:lang w:eastAsia="lv-LV"/>
        </w:rPr>
        <w:t xml:space="preserve"> un 113.8.</w:t>
      </w:r>
      <w:r w:rsidRPr="002967B1">
        <w:rPr>
          <w:rFonts w:ascii="Times New Roman" w:hAnsi="Times New Roman"/>
          <w:sz w:val="24"/>
          <w:szCs w:val="24"/>
          <w:lang w:eastAsia="lv-LV"/>
        </w:rPr>
        <w:t>apakšpunkt</w:t>
      </w:r>
      <w:r w:rsidRPr="002967B1" w:rsidR="002967B1">
        <w:rPr>
          <w:rFonts w:ascii="Times New Roman" w:hAnsi="Times New Roman"/>
          <w:sz w:val="24"/>
          <w:szCs w:val="24"/>
          <w:lang w:eastAsia="lv-LV"/>
        </w:rPr>
        <w:t>u</w:t>
      </w:r>
      <w:r w:rsidRPr="002967B1">
        <w:rPr>
          <w:rFonts w:ascii="Times New Roman" w:hAnsi="Times New Roman"/>
          <w:sz w:val="24"/>
          <w:szCs w:val="24"/>
          <w:lang w:eastAsia="lv-LV"/>
        </w:rPr>
        <w:t>, iesniedz</w:t>
      </w:r>
      <w:r w:rsidRPr="002967B1" w:rsidR="009F1C12">
        <w:rPr>
          <w:rFonts w:ascii="Times New Roman" w:hAnsi="Times New Roman"/>
          <w:sz w:val="24"/>
          <w:szCs w:val="24"/>
          <w:lang w:eastAsia="lv-LV"/>
        </w:rPr>
        <w:t>am</w:t>
      </w:r>
      <w:r w:rsidRPr="002967B1">
        <w:rPr>
          <w:rFonts w:ascii="Times New Roman" w:hAnsi="Times New Roman"/>
          <w:sz w:val="24"/>
          <w:szCs w:val="24"/>
          <w:lang w:eastAsia="lv-LV"/>
        </w:rPr>
        <w:t xml:space="preserve"> izskatīšana</w:t>
      </w:r>
      <w:r w:rsidR="002967B1">
        <w:rPr>
          <w:rFonts w:ascii="Times New Roman" w:hAnsi="Times New Roman"/>
          <w:sz w:val="24"/>
          <w:szCs w:val="24"/>
          <w:lang w:eastAsia="lv-LV"/>
        </w:rPr>
        <w:t xml:space="preserve">i </w:t>
      </w:r>
      <w:r w:rsidRPr="002967B1">
        <w:rPr>
          <w:rFonts w:ascii="Times New Roman" w:hAnsi="Times New Roman"/>
          <w:sz w:val="24"/>
          <w:szCs w:val="24"/>
          <w:lang w:eastAsia="lv-LV"/>
        </w:rPr>
        <w:t>202</w:t>
      </w:r>
      <w:r w:rsidRPr="002967B1" w:rsidR="002967B1">
        <w:rPr>
          <w:rFonts w:ascii="Times New Roman" w:hAnsi="Times New Roman"/>
          <w:sz w:val="24"/>
          <w:szCs w:val="24"/>
          <w:lang w:eastAsia="lv-LV"/>
        </w:rPr>
        <w:t>2</w:t>
      </w:r>
      <w:r w:rsidRPr="002967B1">
        <w:rPr>
          <w:rFonts w:ascii="Times New Roman" w:hAnsi="Times New Roman"/>
          <w:sz w:val="24"/>
          <w:szCs w:val="24"/>
          <w:lang w:eastAsia="lv-LV"/>
        </w:rPr>
        <w:t xml:space="preserve">.gada </w:t>
      </w:r>
      <w:r w:rsidR="001C14D9">
        <w:rPr>
          <w:rFonts w:ascii="Times New Roman" w:hAnsi="Times New Roman"/>
          <w:sz w:val="24"/>
          <w:szCs w:val="24"/>
          <w:lang w:eastAsia="lv-LV"/>
        </w:rPr>
        <w:t>30.augusta</w:t>
      </w:r>
      <w:r w:rsidRPr="002967B1" w:rsidR="002967B1">
        <w:rPr>
          <w:rFonts w:ascii="Times New Roman" w:hAnsi="Times New Roman"/>
          <w:sz w:val="24"/>
          <w:szCs w:val="24"/>
          <w:lang w:eastAsia="lv-LV"/>
        </w:rPr>
        <w:t xml:space="preserve"> </w:t>
      </w:r>
      <w:r w:rsidRPr="002967B1">
        <w:rPr>
          <w:rFonts w:ascii="Times New Roman" w:hAnsi="Times New Roman"/>
          <w:sz w:val="24"/>
          <w:szCs w:val="24"/>
          <w:lang w:eastAsia="lv-LV"/>
        </w:rPr>
        <w:t xml:space="preserve">Ministru kabineta sēdē Latvijas nacionālo pozīciju </w:t>
      </w:r>
      <w:r w:rsidR="00480CFE">
        <w:rPr>
          <w:rFonts w:ascii="Times New Roman" w:hAnsi="Times New Roman"/>
          <w:sz w:val="24"/>
          <w:szCs w:val="24"/>
          <w:lang w:eastAsia="lv-LV"/>
        </w:rPr>
        <w:t xml:space="preserve">Nr.1 </w:t>
      </w:r>
      <w:r w:rsidR="00213561">
        <w:rPr>
          <w:rFonts w:ascii="Times New Roman" w:hAnsi="Times New Roman"/>
          <w:sz w:val="24"/>
          <w:szCs w:val="24"/>
          <w:lang w:eastAsia="lv-LV"/>
        </w:rPr>
        <w:t>“</w:t>
      </w:r>
      <w:r w:rsidRPr="001C14D9" w:rsidR="001C14D9">
        <w:rPr>
          <w:rFonts w:ascii="Times New Roman" w:hAnsi="Times New Roman"/>
          <w:sz w:val="24"/>
          <w:szCs w:val="24"/>
          <w:lang w:eastAsia="lv-LV"/>
        </w:rPr>
        <w:t xml:space="preserve">Par Eiropas Komisijas priekšlikumu Padomes Regulai </w:t>
      </w:r>
      <w:r w:rsidR="001C14D9">
        <w:rPr>
          <w:rFonts w:ascii="Times New Roman" w:hAnsi="Times New Roman"/>
          <w:sz w:val="24"/>
          <w:szCs w:val="24"/>
          <w:lang w:eastAsia="lv-LV"/>
        </w:rPr>
        <w:t xml:space="preserve"> </w:t>
      </w:r>
      <w:r w:rsidRPr="001C14D9" w:rsidR="001C14D9">
        <w:rPr>
          <w:rFonts w:ascii="Times New Roman" w:hAnsi="Times New Roman"/>
          <w:sz w:val="24"/>
          <w:szCs w:val="24"/>
          <w:lang w:eastAsia="lv-LV"/>
        </w:rPr>
        <w:t>par Līguma par Eiropas Savienības darbību 93., 107. un 108. panta piemērošanu noteiktām valsts horizontālā atbalsta kategorijām dzelzceļa, iekšzemes ūdensceļu un multimodālo pārvadājumu nozarē</w:t>
      </w:r>
      <w:r w:rsidR="00213561">
        <w:rPr>
          <w:rFonts w:ascii="Times New Roman" w:hAnsi="Times New Roman"/>
          <w:sz w:val="24"/>
          <w:szCs w:val="24"/>
          <w:lang w:eastAsia="lv-LV"/>
        </w:rPr>
        <w:t>”</w:t>
      </w:r>
      <w:r w:rsidRPr="001C14D9" w:rsidR="001C14D9">
        <w:rPr>
          <w:rFonts w:ascii="Times New Roman" w:hAnsi="Times New Roman"/>
          <w:sz w:val="24"/>
          <w:szCs w:val="24"/>
          <w:lang w:eastAsia="lv-LV"/>
        </w:rPr>
        <w:t xml:space="preserve"> </w:t>
      </w:r>
      <w:r w:rsidRPr="002967B1">
        <w:rPr>
          <w:rFonts w:ascii="Times New Roman" w:hAnsi="Times New Roman"/>
          <w:sz w:val="24"/>
          <w:szCs w:val="24"/>
          <w:lang w:eastAsia="lv-LV"/>
        </w:rPr>
        <w:t>(turpmāk – nacionālā pozīcija).</w:t>
      </w:r>
    </w:p>
    <w:tbl>
      <w:tblPr>
        <w:tblW w:w="9224" w:type="dxa"/>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firstRow="1" w:lastRow="0" w:firstColumn="1" w:lastColumn="0" w:noHBand="0" w:noVBand="1" w:val="04A0"/>
      </w:tblPr>
      <w:tblGrid>
        <w:gridCol w:w="620"/>
        <w:gridCol w:w="2509"/>
        <w:gridCol w:w="6095"/>
      </w:tblGrid>
      <w:tr w:rsidRPr="00A015AB" w:rsidR="000C5392" w:rsidTr="00D67C8A" w14:paraId="2D89215B"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474A2395" w14:textId="21C3B9B4">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1.</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0243F2FC"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Iesniegšanas pamatojums</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03CD5796" w14:textId="1B4E5537">
            <w:pPr>
              <w:pStyle w:val="Sarakstarindkopa"/>
              <w:widowControl/>
              <w:numPr>
                <w:ilvl w:val="0"/>
                <w:numId w:val="13"/>
              </w:numPr>
              <w:spacing w:after="0" w:line="240" w:lineRule="auto"/>
              <w:ind w:left="400" w:hanging="283"/>
              <w:jc w:val="both"/>
              <w:rPr>
                <w:rFonts w:ascii="Times New Roman" w:hAnsi="Times New Roman"/>
                <w:sz w:val="24"/>
                <w:szCs w:val="24"/>
                <w:lang w:eastAsia="lv-LV"/>
              </w:rPr>
            </w:pPr>
            <w:r w:rsidRPr="005A4304">
              <w:rPr>
                <w:rFonts w:ascii="Times New Roman" w:hAnsi="Times New Roman"/>
                <w:sz w:val="24"/>
                <w:szCs w:val="24"/>
                <w:lang w:eastAsia="lv-LV"/>
              </w:rPr>
              <w:t>Ministru kabineta 20</w:t>
            </w:r>
            <w:r w:rsidRPr="005A4304" w:rsidR="002967B1">
              <w:rPr>
                <w:rFonts w:ascii="Times New Roman" w:hAnsi="Times New Roman"/>
                <w:sz w:val="24"/>
                <w:szCs w:val="24"/>
                <w:lang w:eastAsia="lv-LV"/>
              </w:rPr>
              <w:t>21</w:t>
            </w:r>
            <w:r w:rsidRPr="005A4304">
              <w:rPr>
                <w:rFonts w:ascii="Times New Roman" w:hAnsi="Times New Roman"/>
                <w:sz w:val="24"/>
                <w:szCs w:val="24"/>
                <w:lang w:eastAsia="lv-LV"/>
              </w:rPr>
              <w:t>.gada 7.</w:t>
            </w:r>
            <w:r w:rsidRPr="005A4304" w:rsidR="002967B1">
              <w:rPr>
                <w:rFonts w:ascii="Times New Roman" w:hAnsi="Times New Roman"/>
                <w:sz w:val="24"/>
                <w:szCs w:val="24"/>
                <w:lang w:eastAsia="lv-LV"/>
              </w:rPr>
              <w:t>septembra</w:t>
            </w:r>
            <w:r w:rsidRPr="005A4304">
              <w:rPr>
                <w:rFonts w:ascii="Times New Roman" w:hAnsi="Times New Roman"/>
                <w:sz w:val="24"/>
                <w:szCs w:val="24"/>
                <w:lang w:eastAsia="lv-LV"/>
              </w:rPr>
              <w:t xml:space="preserve"> noteikumu Nr.</w:t>
            </w:r>
            <w:r w:rsidRPr="005A4304" w:rsidR="002967B1">
              <w:rPr>
                <w:rFonts w:ascii="Times New Roman" w:hAnsi="Times New Roman"/>
                <w:sz w:val="24"/>
                <w:szCs w:val="24"/>
                <w:lang w:eastAsia="lv-LV"/>
              </w:rPr>
              <w:t>606</w:t>
            </w:r>
            <w:r w:rsidRPr="005A4304">
              <w:rPr>
                <w:rFonts w:ascii="Times New Roman" w:hAnsi="Times New Roman"/>
                <w:sz w:val="24"/>
                <w:szCs w:val="24"/>
                <w:lang w:eastAsia="lv-LV"/>
              </w:rPr>
              <w:t xml:space="preserve"> „Ministru kabineta kārtības rullis”</w:t>
            </w:r>
            <w:r w:rsidRPr="005A4304" w:rsidR="002967B1">
              <w:rPr>
                <w:rFonts w:ascii="Times New Roman" w:hAnsi="Times New Roman"/>
                <w:iCs/>
                <w:sz w:val="24"/>
                <w:szCs w:val="24"/>
                <w:lang w:eastAsia="lv-LV"/>
              </w:rPr>
              <w:t xml:space="preserve"> 2.6.1.apakšpunkts</w:t>
            </w:r>
            <w:r w:rsidRPr="005A4304">
              <w:rPr>
                <w:rFonts w:ascii="Times New Roman" w:hAnsi="Times New Roman"/>
                <w:sz w:val="24"/>
                <w:szCs w:val="24"/>
                <w:lang w:eastAsia="lv-LV"/>
              </w:rPr>
              <w:t>.</w:t>
            </w:r>
          </w:p>
          <w:p w:rsidRPr="005A4304" w:rsidR="000C5392" w:rsidP="005A4304" w:rsidRDefault="000C5392" w14:paraId="77A5C525" w14:textId="6B79787E">
            <w:pPr>
              <w:pStyle w:val="Sarakstarindkopa"/>
              <w:widowControl/>
              <w:numPr>
                <w:ilvl w:val="0"/>
                <w:numId w:val="13"/>
              </w:numPr>
              <w:spacing w:after="0" w:line="240" w:lineRule="auto"/>
              <w:ind w:left="400" w:hanging="283"/>
              <w:jc w:val="both"/>
              <w:rPr>
                <w:rFonts w:ascii="Times New Roman" w:hAnsi="Times New Roman"/>
                <w:sz w:val="24"/>
                <w:szCs w:val="24"/>
                <w:lang w:eastAsia="lv-LV"/>
              </w:rPr>
            </w:pPr>
            <w:r w:rsidRPr="005A4304">
              <w:rPr>
                <w:rFonts w:ascii="Times New Roman" w:hAnsi="Times New Roman"/>
                <w:sz w:val="24"/>
                <w:szCs w:val="24"/>
                <w:lang w:eastAsia="lv-LV"/>
              </w:rPr>
              <w:t>Ministru kabineta 2009.gada 3.februāra noteikumu Nr.96 “Kārtība, kādā izstrādā, saskaņo, apstiprina un aktualizē Latvijas Republikas nacionālās pozīcijas Eiropas Savienības jautājumos” 12.</w:t>
            </w:r>
            <w:r w:rsidR="006A628B">
              <w:rPr>
                <w:rFonts w:ascii="Times New Roman" w:hAnsi="Times New Roman"/>
                <w:sz w:val="24"/>
                <w:szCs w:val="24"/>
                <w:lang w:eastAsia="lv-LV"/>
              </w:rPr>
              <w:t>1</w:t>
            </w:r>
            <w:r w:rsidRPr="005A4304">
              <w:rPr>
                <w:rFonts w:ascii="Times New Roman" w:hAnsi="Times New Roman"/>
                <w:sz w:val="24"/>
                <w:szCs w:val="24"/>
                <w:lang w:eastAsia="lv-LV"/>
              </w:rPr>
              <w:t xml:space="preserve">. </w:t>
            </w:r>
            <w:r w:rsidR="00857B2D">
              <w:rPr>
                <w:rFonts w:ascii="Times New Roman" w:hAnsi="Times New Roman"/>
                <w:sz w:val="24"/>
                <w:szCs w:val="24"/>
                <w:lang w:eastAsia="lv-LV"/>
              </w:rPr>
              <w:t>apakšpunkts.</w:t>
            </w:r>
          </w:p>
        </w:tc>
      </w:tr>
      <w:tr w:rsidRPr="00A015AB" w:rsidR="000C5392" w:rsidTr="00D67C8A" w14:paraId="2D0807AD"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00D1739C"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2.</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7E4CC916"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Valsts sekretāru sanāksmes datums un numurs</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62CB51A5" w14:textId="77777777">
            <w:pPr>
              <w:widowControl/>
              <w:spacing w:before="100" w:beforeAutospacing="true" w:after="100" w:afterAutospacing="true" w:line="240" w:lineRule="auto"/>
              <w:jc w:val="both"/>
              <w:rPr>
                <w:rFonts w:ascii="Times New Roman" w:hAnsi="Times New Roman"/>
                <w:sz w:val="24"/>
                <w:szCs w:val="24"/>
                <w:lang w:eastAsia="lv-LV"/>
              </w:rPr>
            </w:pPr>
            <w:r w:rsidRPr="005A4304">
              <w:rPr>
                <w:rFonts w:ascii="Times New Roman" w:hAnsi="Times New Roman"/>
                <w:iCs/>
                <w:sz w:val="24"/>
                <w:szCs w:val="24"/>
                <w:lang w:eastAsia="lv-LV"/>
              </w:rPr>
              <w:t>Nacionālā pozīcija netiek skatīta Valsts sekretāru sanāksmē.</w:t>
            </w:r>
          </w:p>
        </w:tc>
      </w:tr>
      <w:tr w:rsidRPr="00A015AB" w:rsidR="000C5392" w:rsidTr="00D67C8A" w14:paraId="3AFACFED"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281B3E6F"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3.</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3836DFD9"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Informācija par saskaņojumiem</w:t>
            </w:r>
          </w:p>
        </w:tc>
        <w:tc>
          <w:tcPr>
            <w:tcW w:w="6095" w:type="dxa"/>
            <w:tcBorders>
              <w:top w:val="single" w:color="808080" w:sz="4" w:space="0"/>
              <w:left w:val="single" w:color="808080" w:sz="4" w:space="0"/>
              <w:bottom w:val="single" w:color="808080" w:sz="4" w:space="0"/>
              <w:right w:val="single" w:color="808080" w:sz="4" w:space="0"/>
            </w:tcBorders>
            <w:hideMark/>
          </w:tcPr>
          <w:p w:rsidRPr="00792FA3" w:rsidR="00554236" w:rsidP="00554236" w:rsidRDefault="00554236" w14:paraId="6B95056F" w14:textId="17B90800">
            <w:pPr>
              <w:widowControl/>
              <w:spacing w:after="0" w:line="240" w:lineRule="auto"/>
              <w:ind w:right="-10"/>
              <w:rPr>
                <w:rFonts w:ascii="Times New Roman" w:hAnsi="Times New Roman"/>
                <w:iCs/>
                <w:sz w:val="24"/>
                <w:szCs w:val="24"/>
                <w:lang w:eastAsia="lv-LV"/>
              </w:rPr>
            </w:pPr>
            <w:r w:rsidRPr="00792FA3">
              <w:rPr>
                <w:rFonts w:ascii="Times New Roman" w:hAnsi="Times New Roman"/>
                <w:iCs/>
                <w:sz w:val="24"/>
                <w:szCs w:val="24"/>
                <w:lang w:eastAsia="lv-LV"/>
              </w:rPr>
              <w:t xml:space="preserve">Nacionālā pozīcija ir saskaņota ar </w:t>
            </w:r>
            <w:r w:rsidRPr="00792FA3" w:rsidR="002E3B58">
              <w:rPr>
                <w:rFonts w:ascii="Times New Roman" w:hAnsi="Times New Roman"/>
                <w:iCs/>
                <w:sz w:val="24"/>
                <w:szCs w:val="24"/>
                <w:lang w:eastAsia="lv-LV"/>
              </w:rPr>
              <w:t>Ārlietu ministriju</w:t>
            </w:r>
            <w:r w:rsidR="001C14D9">
              <w:rPr>
                <w:rFonts w:ascii="Times New Roman" w:hAnsi="Times New Roman"/>
                <w:iCs/>
                <w:sz w:val="24"/>
                <w:szCs w:val="24"/>
                <w:lang w:eastAsia="lv-LV"/>
              </w:rPr>
              <w:t xml:space="preserve"> un </w:t>
            </w:r>
            <w:r w:rsidRPr="00792FA3">
              <w:rPr>
                <w:rFonts w:ascii="Times New Roman" w:hAnsi="Times New Roman"/>
                <w:iCs/>
                <w:sz w:val="24"/>
                <w:szCs w:val="24"/>
                <w:lang w:eastAsia="lv-LV"/>
              </w:rPr>
              <w:t>Satiksmes ministriju</w:t>
            </w:r>
            <w:r w:rsidR="002E3B58">
              <w:rPr>
                <w:rFonts w:ascii="Times New Roman" w:hAnsi="Times New Roman"/>
                <w:iCs/>
                <w:sz w:val="24"/>
                <w:szCs w:val="24"/>
                <w:lang w:eastAsia="lv-LV"/>
              </w:rPr>
              <w:t>.</w:t>
            </w:r>
          </w:p>
          <w:p w:rsidRPr="005A4304" w:rsidR="002461D3" w:rsidP="00D67C8A" w:rsidRDefault="002461D3" w14:paraId="47D4C05F" w14:textId="77777777">
            <w:pPr>
              <w:widowControl/>
              <w:spacing w:after="0" w:line="240" w:lineRule="auto"/>
              <w:ind w:right="-10"/>
              <w:rPr>
                <w:rFonts w:ascii="Times New Roman" w:hAnsi="Times New Roman"/>
                <w:iCs/>
                <w:sz w:val="24"/>
                <w:szCs w:val="24"/>
                <w:lang w:eastAsia="lv-LV"/>
              </w:rPr>
            </w:pPr>
          </w:p>
          <w:p w:rsidRPr="005A4304" w:rsidR="002461D3" w:rsidP="00D67C8A" w:rsidRDefault="002461D3" w14:paraId="333EF281" w14:textId="77777777">
            <w:pPr>
              <w:widowControl/>
              <w:spacing w:after="0" w:line="240" w:lineRule="auto"/>
              <w:ind w:right="-10"/>
              <w:rPr>
                <w:rFonts w:ascii="Times New Roman" w:hAnsi="Times New Roman"/>
                <w:iCs/>
                <w:sz w:val="24"/>
                <w:szCs w:val="24"/>
                <w:lang w:eastAsia="lv-LV"/>
              </w:rPr>
            </w:pPr>
          </w:p>
          <w:p w:rsidRPr="005A4304" w:rsidR="002461D3" w:rsidP="00D67C8A" w:rsidRDefault="002461D3" w14:paraId="7CE863E8" w14:textId="77777777">
            <w:pPr>
              <w:widowControl/>
              <w:spacing w:after="0" w:line="240" w:lineRule="auto"/>
              <w:ind w:right="-10"/>
              <w:rPr>
                <w:rFonts w:ascii="Times New Roman" w:hAnsi="Times New Roman"/>
                <w:iCs/>
                <w:sz w:val="24"/>
                <w:szCs w:val="24"/>
                <w:lang w:eastAsia="lv-LV"/>
              </w:rPr>
            </w:pPr>
          </w:p>
          <w:p w:rsidRPr="005A4304" w:rsidR="000C5392" w:rsidP="00D67C8A" w:rsidRDefault="000C5392" w14:paraId="2C36522A" w14:textId="57D73F36">
            <w:pPr>
              <w:widowControl/>
              <w:spacing w:after="0" w:line="240" w:lineRule="auto"/>
              <w:ind w:right="-10"/>
              <w:rPr>
                <w:rFonts w:ascii="Times New Roman" w:hAnsi="Times New Roman"/>
                <w:sz w:val="24"/>
                <w:szCs w:val="24"/>
              </w:rPr>
            </w:pPr>
          </w:p>
        </w:tc>
      </w:tr>
      <w:tr w:rsidRPr="00A015AB" w:rsidR="000C5392" w:rsidTr="00D67C8A" w14:paraId="3FA6979B"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4307998E"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4.</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159AA9FD"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Informācija par saskaņojumu ar Eiropas Savienības institūcijām</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69781ABC"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Nav attiecināms.</w:t>
            </w:r>
          </w:p>
        </w:tc>
      </w:tr>
      <w:tr w:rsidRPr="00A015AB" w:rsidR="000C5392" w:rsidTr="00470060" w14:paraId="4F56AF32" w14:textId="77777777">
        <w:trPr>
          <w:trHeight w:val="420"/>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7512F211"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5.</w:t>
            </w:r>
          </w:p>
        </w:tc>
        <w:tc>
          <w:tcPr>
            <w:tcW w:w="2509" w:type="dxa"/>
            <w:tcBorders>
              <w:top w:val="single" w:color="808080" w:sz="4" w:space="0"/>
              <w:left w:val="single" w:color="808080" w:sz="4" w:space="0"/>
              <w:bottom w:val="single" w:color="808080" w:sz="4" w:space="0"/>
              <w:right w:val="single" w:color="808080" w:sz="4" w:space="0"/>
            </w:tcBorders>
            <w:hideMark/>
          </w:tcPr>
          <w:p w:rsidR="000C5392" w:rsidP="00D67C8A" w:rsidRDefault="000C5392" w14:paraId="6AEB0810"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Politikas joma</w:t>
            </w:r>
          </w:p>
          <w:p w:rsidRPr="00421F9D" w:rsidR="00421F9D" w:rsidP="00421F9D" w:rsidRDefault="00421F9D" w14:paraId="253E239A" w14:textId="77777777">
            <w:pPr>
              <w:rPr>
                <w:rFonts w:ascii="Times New Roman" w:hAnsi="Times New Roman"/>
                <w:sz w:val="24"/>
                <w:szCs w:val="24"/>
                <w:lang w:eastAsia="lv-LV"/>
              </w:rPr>
            </w:pPr>
          </w:p>
          <w:p w:rsidRPr="00421F9D" w:rsidR="00421F9D" w:rsidP="00421F9D" w:rsidRDefault="00421F9D" w14:paraId="72DD716E" w14:textId="55A13A15">
            <w:pPr>
              <w:ind w:firstLine="720"/>
              <w:rPr>
                <w:rFonts w:ascii="Times New Roman" w:hAnsi="Times New Roman"/>
                <w:sz w:val="24"/>
                <w:szCs w:val="24"/>
                <w:lang w:eastAsia="lv-LV"/>
              </w:rPr>
            </w:pPr>
          </w:p>
        </w:tc>
        <w:tc>
          <w:tcPr>
            <w:tcW w:w="6095" w:type="dxa"/>
            <w:tcBorders>
              <w:top w:val="single" w:color="808080" w:sz="4" w:space="0"/>
              <w:left w:val="single" w:color="808080" w:sz="4" w:space="0"/>
              <w:bottom w:val="single" w:color="808080" w:sz="4" w:space="0"/>
              <w:right w:val="single" w:color="808080" w:sz="4" w:space="0"/>
            </w:tcBorders>
            <w:hideMark/>
          </w:tcPr>
          <w:p w:rsidRPr="00DA3803" w:rsidR="000C5392" w:rsidP="00D67C8A" w:rsidRDefault="001C14D9" w14:paraId="34558186" w14:textId="3B3F3A9C">
            <w:pPr>
              <w:widowControl/>
              <w:spacing w:before="100" w:beforeAutospacing="true" w:after="100" w:afterAutospacing="true" w:line="240" w:lineRule="auto"/>
              <w:jc w:val="both"/>
              <w:rPr>
                <w:rFonts w:ascii="Times New Roman" w:hAnsi="Times New Roman"/>
                <w:sz w:val="24"/>
                <w:szCs w:val="24"/>
                <w:lang w:eastAsia="lv-LV"/>
              </w:rPr>
            </w:pPr>
            <w:r w:rsidRPr="00084A4E">
              <w:rPr>
                <w:rFonts w:ascii="Times New Roman" w:hAnsi="Times New Roman"/>
                <w:iCs/>
                <w:sz w:val="24"/>
                <w:szCs w:val="24"/>
              </w:rPr>
              <w:t>Uzņēmējdarbības politika</w:t>
            </w:r>
          </w:p>
        </w:tc>
      </w:tr>
      <w:tr w:rsidRPr="00A015AB" w:rsidR="000C5392" w:rsidTr="00D67C8A" w14:paraId="40934080"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4B8BEFDF"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6.</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527E2EA1"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Atbildīgā amatpersona</w:t>
            </w:r>
          </w:p>
        </w:tc>
        <w:tc>
          <w:tcPr>
            <w:tcW w:w="6095" w:type="dxa"/>
            <w:tcBorders>
              <w:top w:val="single" w:color="808080" w:sz="4" w:space="0"/>
              <w:left w:val="single" w:color="808080" w:sz="4" w:space="0"/>
              <w:bottom w:val="single" w:color="808080" w:sz="4" w:space="0"/>
              <w:right w:val="single" w:color="808080" w:sz="4" w:space="0"/>
            </w:tcBorders>
            <w:hideMark/>
          </w:tcPr>
          <w:p w:rsidRPr="0097286F" w:rsidR="000C5392" w:rsidP="00D67C8A" w:rsidRDefault="001C14D9" w14:paraId="33B4F7CD" w14:textId="3F3167BD">
            <w:pPr>
              <w:widowControl/>
              <w:spacing w:before="100" w:beforeAutospacing="true" w:after="100" w:afterAutospacing="true" w:line="240" w:lineRule="auto"/>
              <w:jc w:val="both"/>
              <w:rPr>
                <w:rFonts w:ascii="Times New Roman" w:hAnsi="Times New Roman"/>
                <w:iCs/>
                <w:sz w:val="24"/>
                <w:szCs w:val="24"/>
                <w:lang w:eastAsia="lv-LV"/>
              </w:rPr>
            </w:pPr>
            <w:r w:rsidRPr="00221587">
              <w:rPr>
                <w:rFonts w:ascii="Times New Roman" w:hAnsi="Times New Roman"/>
                <w:iCs/>
                <w:sz w:val="24"/>
                <w:szCs w:val="24"/>
              </w:rPr>
              <w:t>Edīte Bērziņa</w:t>
            </w:r>
            <w:r>
              <w:rPr>
                <w:rFonts w:ascii="Times New Roman" w:hAnsi="Times New Roman"/>
                <w:iCs/>
                <w:sz w:val="24"/>
                <w:szCs w:val="24"/>
              </w:rPr>
              <w:t>,</w:t>
            </w:r>
            <w:r w:rsidRPr="00084A4E">
              <w:rPr>
                <w:rFonts w:ascii="Times New Roman" w:hAnsi="Times New Roman"/>
                <w:iCs/>
                <w:sz w:val="24"/>
                <w:szCs w:val="24"/>
              </w:rPr>
              <w:t xml:space="preserve"> Finanšu ministrijas Komercdarbības atbalsta kontroles </w:t>
            </w:r>
            <w:r w:rsidRPr="00221587">
              <w:rPr>
                <w:rFonts w:ascii="Times New Roman" w:hAnsi="Times New Roman"/>
                <w:iCs/>
                <w:sz w:val="24"/>
                <w:szCs w:val="24"/>
              </w:rPr>
              <w:t xml:space="preserve">departamenta direktores vietniece </w:t>
            </w:r>
          </w:p>
        </w:tc>
      </w:tr>
      <w:tr w:rsidRPr="00A015AB" w:rsidR="000C5392" w:rsidTr="00D67C8A" w14:paraId="2F1F6B00"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0C5392" w:rsidP="005A4304" w:rsidRDefault="000C5392" w14:paraId="6C1E3DD9"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7.</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0C5392" w:rsidP="00D67C8A" w:rsidRDefault="000C5392" w14:paraId="5F379562"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Uzaicināmās personas</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950020" w:rsidP="00950020" w:rsidRDefault="001C14D9" w14:paraId="0BFBD8ED" w14:textId="6D4A3919">
            <w:pPr>
              <w:widowControl/>
              <w:spacing w:after="0" w:line="240" w:lineRule="auto"/>
              <w:jc w:val="both"/>
              <w:rPr>
                <w:rFonts w:ascii="Times New Roman" w:hAnsi="Times New Roman"/>
                <w:iCs/>
                <w:sz w:val="24"/>
                <w:szCs w:val="24"/>
                <w:lang w:eastAsia="lv-LV"/>
              </w:rPr>
            </w:pPr>
            <w:r>
              <w:rPr>
                <w:rFonts w:ascii="Times New Roman" w:hAnsi="Times New Roman"/>
                <w:iCs/>
                <w:sz w:val="24"/>
                <w:szCs w:val="24"/>
                <w:lang w:eastAsia="lv-LV"/>
              </w:rPr>
              <w:t>Dace Berkolde,</w:t>
            </w:r>
            <w:r w:rsidRPr="0097286F" w:rsidR="00AD43BE">
              <w:rPr>
                <w:rFonts w:ascii="Times New Roman" w:hAnsi="Times New Roman"/>
                <w:iCs/>
                <w:sz w:val="24"/>
                <w:szCs w:val="24"/>
                <w:lang w:eastAsia="lv-LV"/>
              </w:rPr>
              <w:t xml:space="preserve"> </w:t>
            </w:r>
            <w:r w:rsidRPr="00084A4E">
              <w:rPr>
                <w:rFonts w:ascii="Times New Roman" w:hAnsi="Times New Roman"/>
                <w:iCs/>
                <w:sz w:val="24"/>
                <w:szCs w:val="24"/>
              </w:rPr>
              <w:t xml:space="preserve">Finanšu ministrijas Komercdarbības atbalsta kontroles </w:t>
            </w:r>
            <w:r w:rsidRPr="00221587">
              <w:rPr>
                <w:rFonts w:ascii="Times New Roman" w:hAnsi="Times New Roman"/>
                <w:iCs/>
                <w:sz w:val="24"/>
                <w:szCs w:val="24"/>
              </w:rPr>
              <w:t xml:space="preserve">departamenta </w:t>
            </w:r>
            <w:r w:rsidR="00AD43BE">
              <w:rPr>
                <w:rFonts w:ascii="Times New Roman" w:hAnsi="Times New Roman"/>
                <w:sz w:val="24"/>
                <w:szCs w:val="24"/>
                <w:shd w:val="clear" w:color="auto" w:fill="FFFFFF"/>
              </w:rPr>
              <w:t>direktore</w:t>
            </w:r>
          </w:p>
          <w:p w:rsidRPr="005A4304" w:rsidR="00AD43BE" w:rsidP="00D67C8A" w:rsidRDefault="00AD43BE" w14:paraId="014780A8" w14:textId="7670ECB8">
            <w:pPr>
              <w:widowControl/>
              <w:spacing w:after="0" w:line="240" w:lineRule="auto"/>
              <w:jc w:val="both"/>
              <w:rPr>
                <w:rFonts w:ascii="Times New Roman" w:hAnsi="Times New Roman"/>
                <w:iCs/>
                <w:sz w:val="24"/>
                <w:szCs w:val="24"/>
                <w:lang w:eastAsia="lv-LV"/>
              </w:rPr>
            </w:pPr>
          </w:p>
        </w:tc>
      </w:tr>
      <w:tr w:rsidRPr="00A015AB" w:rsidR="0047504C" w:rsidTr="00D67C8A" w14:paraId="32E22221"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63589ACB" w14:textId="6CB805AF">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8.</w:t>
            </w:r>
          </w:p>
        </w:tc>
        <w:tc>
          <w:tcPr>
            <w:tcW w:w="2509" w:type="dxa"/>
            <w:tcBorders>
              <w:top w:val="single" w:color="808080" w:sz="4" w:space="0"/>
              <w:left w:val="single" w:color="808080" w:sz="4" w:space="0"/>
              <w:bottom w:val="single" w:color="808080" w:sz="4" w:space="0"/>
              <w:right w:val="single" w:color="808080" w:sz="4" w:space="0"/>
            </w:tcBorders>
            <w:hideMark/>
          </w:tcPr>
          <w:p w:rsidR="0047504C" w:rsidP="0047504C" w:rsidRDefault="0047504C" w14:paraId="4A338CF3"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Projekta ierobežotas pieejamības statuss</w:t>
            </w:r>
          </w:p>
          <w:p w:rsidRPr="00AA1B1E" w:rsidR="00AA1B1E" w:rsidP="00AA1B1E" w:rsidRDefault="00AA1B1E" w14:paraId="59374123" w14:textId="7F9675D6">
            <w:pPr>
              <w:ind w:firstLine="720"/>
              <w:rPr>
                <w:rFonts w:ascii="Times New Roman" w:hAnsi="Times New Roman"/>
                <w:sz w:val="24"/>
                <w:szCs w:val="24"/>
                <w:lang w:eastAsia="lv-LV"/>
              </w:rPr>
            </w:pP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7B2E46" w14:paraId="6D10A6F6" w14:textId="77824759">
            <w:pPr>
              <w:widowControl/>
              <w:spacing w:after="0" w:line="240" w:lineRule="auto"/>
              <w:jc w:val="both"/>
              <w:rPr>
                <w:rFonts w:ascii="Times New Roman" w:hAnsi="Times New Roman"/>
                <w:sz w:val="24"/>
                <w:szCs w:val="24"/>
                <w:lang w:eastAsia="lv-LV"/>
              </w:rPr>
            </w:pPr>
            <w:r w:rsidRPr="0047504C">
              <w:rPr>
                <w:rFonts w:ascii="Times New Roman" w:hAnsi="Times New Roman"/>
                <w:iCs/>
                <w:sz w:val="24"/>
                <w:szCs w:val="24"/>
                <w:lang w:eastAsia="lv-LV"/>
              </w:rPr>
              <w:t>Nacionālajai pozīcijai</w:t>
            </w:r>
            <w:r>
              <w:rPr>
                <w:rFonts w:ascii="Times New Roman" w:hAnsi="Times New Roman"/>
                <w:iCs/>
                <w:sz w:val="24"/>
                <w:szCs w:val="24"/>
                <w:lang w:eastAsia="lv-LV"/>
              </w:rPr>
              <w:t xml:space="preserve">, </w:t>
            </w:r>
            <w:r>
              <w:rPr>
                <w:rFonts w:ascii="Times New Roman" w:hAnsi="Times New Roman"/>
                <w:sz w:val="24"/>
                <w:szCs w:val="24"/>
              </w:rPr>
              <w:t>p</w:t>
            </w:r>
            <w:r w:rsidR="00DD7456">
              <w:rPr>
                <w:rFonts w:ascii="Times New Roman" w:hAnsi="Times New Roman"/>
                <w:sz w:val="24"/>
                <w:szCs w:val="24"/>
              </w:rPr>
              <w:t>avadvēstulei un p</w:t>
            </w:r>
            <w:r w:rsidRPr="0047504C" w:rsidR="0047504C">
              <w:rPr>
                <w:rFonts w:ascii="Times New Roman" w:hAnsi="Times New Roman"/>
                <w:sz w:val="24"/>
                <w:szCs w:val="24"/>
              </w:rPr>
              <w:t xml:space="preserve">ielikumā pievienotajam </w:t>
            </w:r>
            <w:r w:rsidR="00DD7456">
              <w:rPr>
                <w:rFonts w:ascii="Times New Roman" w:hAnsi="Times New Roman"/>
                <w:sz w:val="24"/>
                <w:szCs w:val="24"/>
              </w:rPr>
              <w:t xml:space="preserve">Ministru kabineta sēdes </w:t>
            </w:r>
            <w:proofErr w:type="spellStart"/>
            <w:r w:rsidRPr="0047504C" w:rsidR="0047504C">
              <w:rPr>
                <w:rFonts w:ascii="Times New Roman" w:hAnsi="Times New Roman"/>
                <w:sz w:val="24"/>
                <w:szCs w:val="24"/>
              </w:rPr>
              <w:t>protokollēmuma</w:t>
            </w:r>
            <w:r w:rsidR="00DD7456">
              <w:rPr>
                <w:rFonts w:ascii="Times New Roman" w:hAnsi="Times New Roman"/>
                <w:sz w:val="24"/>
                <w:szCs w:val="24"/>
              </w:rPr>
              <w:t>a</w:t>
            </w:r>
            <w:proofErr w:type="spellEnd"/>
            <w:r w:rsidR="00DD7456">
              <w:rPr>
                <w:rFonts w:ascii="Times New Roman" w:hAnsi="Times New Roman"/>
                <w:sz w:val="24"/>
                <w:szCs w:val="24"/>
              </w:rPr>
              <w:t xml:space="preserve"> projektam</w:t>
            </w:r>
            <w:r w:rsidRPr="0047504C" w:rsidR="0047504C">
              <w:rPr>
                <w:rFonts w:ascii="Times New Roman" w:hAnsi="Times New Roman"/>
                <w:sz w:val="24"/>
                <w:szCs w:val="24"/>
              </w:rPr>
              <w:t xml:space="preserve"> nav piešķirts ierobežotas pieejamības statuss.</w:t>
            </w:r>
            <w:r w:rsidR="0047504C">
              <w:rPr>
                <w:rFonts w:ascii="Times New Roman" w:hAnsi="Times New Roman"/>
                <w:sz w:val="26"/>
                <w:szCs w:val="26"/>
              </w:rPr>
              <w:t xml:space="preserve"> </w:t>
            </w:r>
          </w:p>
        </w:tc>
      </w:tr>
      <w:tr w:rsidRPr="00A015AB" w:rsidR="0047504C" w:rsidTr="00D67C8A" w14:paraId="55E3EE9A"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28442215" w14:textId="6ABEEC81">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lastRenderedPageBreak/>
              <w:t>9.</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58DC4E27"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Cita informācija</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16AF15CC"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Nav.</w:t>
            </w:r>
          </w:p>
        </w:tc>
      </w:tr>
      <w:tr w:rsidRPr="00A015AB" w:rsidR="0047504C" w:rsidTr="00D67C8A" w14:paraId="6423EDA4"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24456C54"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10.</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165998F3"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Ministru kabineta lietas pamatojums</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064D723B" w14:textId="030650C5">
            <w:pPr>
              <w:widowControl/>
              <w:spacing w:before="100" w:beforeAutospacing="true" w:after="100" w:afterAutospacing="true" w:line="240" w:lineRule="auto"/>
              <w:jc w:val="both"/>
              <w:rPr>
                <w:rFonts w:ascii="Times New Roman" w:hAnsi="Times New Roman"/>
                <w:iCs/>
                <w:sz w:val="24"/>
                <w:szCs w:val="24"/>
                <w:lang w:eastAsia="lv-LV"/>
              </w:rPr>
            </w:pPr>
            <w:r w:rsidRPr="0010606A">
              <w:rPr>
                <w:rFonts w:ascii="Times New Roman" w:hAnsi="Times New Roman"/>
                <w:sz w:val="24"/>
                <w:szCs w:val="24"/>
              </w:rPr>
              <w:t xml:space="preserve">Lai nodrošinātu Latvijas pozīcijas iesniegšanu Eiropas Komisijā un dalībvalsts pārstāvību Eiropas </w:t>
            </w:r>
            <w:r w:rsidR="003968E9">
              <w:rPr>
                <w:rFonts w:ascii="Times New Roman" w:hAnsi="Times New Roman"/>
                <w:sz w:val="24"/>
                <w:szCs w:val="24"/>
              </w:rPr>
              <w:t>Padomes</w:t>
            </w:r>
            <w:r w:rsidRPr="0010606A">
              <w:rPr>
                <w:rFonts w:ascii="Times New Roman" w:hAnsi="Times New Roman"/>
                <w:sz w:val="24"/>
                <w:szCs w:val="24"/>
              </w:rPr>
              <w:t xml:space="preserve"> organizētajā </w:t>
            </w:r>
            <w:r w:rsidR="003968E9">
              <w:rPr>
                <w:rFonts w:ascii="Times New Roman" w:hAnsi="Times New Roman"/>
                <w:sz w:val="24"/>
                <w:szCs w:val="24"/>
              </w:rPr>
              <w:t>darba grupas sanāksmē 2022.gada 8.septambrī un 26.septembrī</w:t>
            </w:r>
            <w:r w:rsidRPr="0010606A">
              <w:rPr>
                <w:rFonts w:ascii="Times New Roman" w:hAnsi="Times New Roman"/>
                <w:sz w:val="24"/>
                <w:szCs w:val="24"/>
                <w:shd w:val="clear" w:color="auto" w:fill="FFFFFF"/>
              </w:rPr>
              <w:t>.</w:t>
            </w:r>
          </w:p>
        </w:tc>
      </w:tr>
      <w:tr w:rsidRPr="00A015AB" w:rsidR="0047504C" w:rsidTr="00D67C8A" w14:paraId="3FE76521" w14:textId="77777777">
        <w:trPr>
          <w:trHeight w:val="369"/>
          <w:tblCellSpacing w:w="0" w:type="dxa"/>
        </w:trPr>
        <w:tc>
          <w:tcPr>
            <w:tcW w:w="620" w:type="dxa"/>
            <w:tcBorders>
              <w:top w:val="single" w:color="808080" w:sz="4" w:space="0"/>
              <w:left w:val="single" w:color="808080" w:sz="4" w:space="0"/>
              <w:bottom w:val="single" w:color="808080" w:sz="4" w:space="0"/>
              <w:right w:val="single" w:color="808080" w:sz="4" w:space="0"/>
            </w:tcBorders>
          </w:tcPr>
          <w:p w:rsidRPr="005A4304" w:rsidR="0047504C" w:rsidP="0047504C" w:rsidRDefault="0047504C" w14:paraId="51608CDC"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11.</w:t>
            </w:r>
          </w:p>
        </w:tc>
        <w:tc>
          <w:tcPr>
            <w:tcW w:w="2509" w:type="dxa"/>
            <w:tcBorders>
              <w:top w:val="single" w:color="808080" w:sz="4" w:space="0"/>
              <w:left w:val="single" w:color="808080" w:sz="4" w:space="0"/>
              <w:bottom w:val="single" w:color="808080" w:sz="4" w:space="0"/>
              <w:right w:val="single" w:color="808080" w:sz="4" w:space="0"/>
            </w:tcBorders>
          </w:tcPr>
          <w:p w:rsidRPr="005A4304" w:rsidR="0047504C" w:rsidP="0047504C" w:rsidRDefault="0047504C" w14:paraId="0008BD6D"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Steidzamības kārtības pamatojums</w:t>
            </w:r>
          </w:p>
        </w:tc>
        <w:tc>
          <w:tcPr>
            <w:tcW w:w="6095" w:type="dxa"/>
            <w:tcBorders>
              <w:top w:val="single" w:color="808080" w:sz="4" w:space="0"/>
              <w:left w:val="single" w:color="808080" w:sz="4" w:space="0"/>
              <w:bottom w:val="single" w:color="808080" w:sz="4" w:space="0"/>
              <w:right w:val="single" w:color="808080" w:sz="4" w:space="0"/>
            </w:tcBorders>
          </w:tcPr>
          <w:p w:rsidRPr="00DA5121" w:rsidR="0047504C" w:rsidP="0047504C" w:rsidRDefault="005F67EF" w14:paraId="6A57A87B" w14:textId="28809A58">
            <w:pPr>
              <w:widowControl/>
              <w:spacing w:before="100" w:beforeAutospacing="true" w:after="100" w:afterAutospacing="true" w:line="240" w:lineRule="auto"/>
              <w:jc w:val="both"/>
              <w:rPr>
                <w:rFonts w:ascii="Times New Roman" w:hAnsi="Times New Roman"/>
                <w:iCs/>
                <w:sz w:val="24"/>
                <w:szCs w:val="24"/>
                <w:lang w:eastAsia="lv-LV"/>
              </w:rPr>
            </w:pPr>
            <w:r>
              <w:rPr>
                <w:rFonts w:ascii="Times New Roman" w:hAnsi="Times New Roman"/>
                <w:iCs/>
                <w:sz w:val="24"/>
                <w:szCs w:val="24"/>
                <w:lang w:eastAsia="lv-LV"/>
              </w:rPr>
              <w:t>Skat. 1</w:t>
            </w:r>
            <w:r w:rsidR="00D85A36">
              <w:rPr>
                <w:rFonts w:ascii="Times New Roman" w:hAnsi="Times New Roman"/>
                <w:iCs/>
                <w:sz w:val="24"/>
                <w:szCs w:val="24"/>
                <w:lang w:eastAsia="lv-LV"/>
              </w:rPr>
              <w:t>0</w:t>
            </w:r>
            <w:r>
              <w:rPr>
                <w:rFonts w:ascii="Times New Roman" w:hAnsi="Times New Roman"/>
                <w:iCs/>
                <w:sz w:val="24"/>
                <w:szCs w:val="24"/>
                <w:lang w:eastAsia="lv-LV"/>
              </w:rPr>
              <w:t>.punktu.</w:t>
            </w:r>
          </w:p>
        </w:tc>
      </w:tr>
      <w:tr w:rsidRPr="00A015AB" w:rsidR="0047504C" w:rsidTr="00D67C8A" w14:paraId="385B558D"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2B1F806D"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12.</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728E9C7A"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Jautājuma savlaicīgas neiesniegšanas iemesli</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5F67EF" w14:paraId="6415EE14" w14:textId="6C91B9AA">
            <w:pPr>
              <w:widowControl/>
              <w:spacing w:before="100" w:beforeAutospacing="true" w:after="100" w:afterAutospacing="true" w:line="240" w:lineRule="auto"/>
              <w:rPr>
                <w:rFonts w:ascii="Times New Roman" w:hAnsi="Times New Roman"/>
                <w:sz w:val="24"/>
                <w:szCs w:val="24"/>
                <w:lang w:eastAsia="lv-LV"/>
              </w:rPr>
            </w:pPr>
            <w:r w:rsidRPr="005F67EF">
              <w:rPr>
                <w:rFonts w:ascii="Times New Roman" w:hAnsi="Times New Roman"/>
                <w:iCs/>
                <w:sz w:val="24"/>
                <w:szCs w:val="24"/>
                <w:lang w:eastAsia="lv-LV"/>
              </w:rPr>
              <w:t>Jautājums ir sagatavots un iesniegts iespējami savlaicīgi.</w:t>
            </w:r>
          </w:p>
        </w:tc>
      </w:tr>
      <w:tr w:rsidRPr="00A015AB" w:rsidR="0047504C" w:rsidTr="00D67C8A" w14:paraId="129C1A7A" w14:textId="77777777">
        <w:trPr>
          <w:tblCellSpacing w:w="0" w:type="dxa"/>
        </w:trPr>
        <w:tc>
          <w:tcPr>
            <w:tcW w:w="620"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22EDC55C" w14:textId="77777777">
            <w:pPr>
              <w:widowControl/>
              <w:spacing w:before="100" w:beforeAutospacing="true" w:after="100" w:afterAutospacing="true" w:line="240" w:lineRule="auto"/>
              <w:jc w:val="center"/>
              <w:rPr>
                <w:rFonts w:ascii="Times New Roman" w:hAnsi="Times New Roman"/>
                <w:sz w:val="24"/>
                <w:szCs w:val="24"/>
                <w:lang w:eastAsia="lv-LV"/>
              </w:rPr>
            </w:pPr>
            <w:r w:rsidRPr="005A4304">
              <w:rPr>
                <w:rFonts w:ascii="Times New Roman" w:hAnsi="Times New Roman"/>
                <w:sz w:val="24"/>
                <w:szCs w:val="24"/>
                <w:lang w:eastAsia="lv-LV"/>
              </w:rPr>
              <w:t>13.</w:t>
            </w:r>
          </w:p>
        </w:tc>
        <w:tc>
          <w:tcPr>
            <w:tcW w:w="2509"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16B92AAC"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Lēmuma pieņemšanas galējais termiņš</w:t>
            </w:r>
          </w:p>
        </w:tc>
        <w:tc>
          <w:tcPr>
            <w:tcW w:w="6095" w:type="dxa"/>
            <w:tcBorders>
              <w:top w:val="single" w:color="808080" w:sz="4" w:space="0"/>
              <w:left w:val="single" w:color="808080" w:sz="4" w:space="0"/>
              <w:bottom w:val="single" w:color="808080" w:sz="4" w:space="0"/>
              <w:right w:val="single" w:color="808080" w:sz="4" w:space="0"/>
            </w:tcBorders>
            <w:hideMark/>
          </w:tcPr>
          <w:p w:rsidRPr="005A4304" w:rsidR="0047504C" w:rsidP="0047504C" w:rsidRDefault="0047504C" w14:paraId="58A6D090" w14:textId="7095546C">
            <w:pPr>
              <w:widowControl/>
              <w:spacing w:before="100" w:beforeAutospacing="true" w:after="100" w:afterAutospacing="true" w:line="240" w:lineRule="auto"/>
              <w:rPr>
                <w:rFonts w:ascii="Times New Roman" w:hAnsi="Times New Roman"/>
                <w:sz w:val="24"/>
                <w:szCs w:val="24"/>
                <w:lang w:eastAsia="lv-LV"/>
              </w:rPr>
            </w:pPr>
            <w:r>
              <w:rPr>
                <w:rFonts w:ascii="Times New Roman" w:hAnsi="Times New Roman"/>
                <w:iCs/>
                <w:sz w:val="24"/>
                <w:szCs w:val="24"/>
                <w:lang w:eastAsia="lv-LV"/>
              </w:rPr>
              <w:t xml:space="preserve">2022.gada </w:t>
            </w:r>
            <w:r w:rsidR="005F67EF">
              <w:rPr>
                <w:rFonts w:ascii="Times New Roman" w:hAnsi="Times New Roman"/>
                <w:iCs/>
                <w:sz w:val="24"/>
                <w:szCs w:val="24"/>
                <w:lang w:eastAsia="lv-LV"/>
              </w:rPr>
              <w:t>30.augustā.</w:t>
            </w:r>
          </w:p>
        </w:tc>
      </w:tr>
    </w:tbl>
    <w:p w:rsidRPr="005A4304" w:rsidR="00645C18" w:rsidP="00645C18" w:rsidRDefault="000C5392" w14:paraId="4AFC89D6" w14:textId="77777777">
      <w:pPr>
        <w:widowControl/>
        <w:spacing w:before="100" w:beforeAutospacing="true" w:after="100" w:afterAutospacing="true" w:line="240" w:lineRule="auto"/>
        <w:rPr>
          <w:rFonts w:ascii="Times New Roman" w:hAnsi="Times New Roman"/>
          <w:sz w:val="24"/>
          <w:szCs w:val="24"/>
          <w:lang w:eastAsia="lv-LV"/>
        </w:rPr>
      </w:pPr>
      <w:r w:rsidRPr="005A4304">
        <w:rPr>
          <w:rFonts w:ascii="Times New Roman" w:hAnsi="Times New Roman"/>
          <w:sz w:val="24"/>
          <w:szCs w:val="24"/>
          <w:lang w:eastAsia="lv-LV"/>
        </w:rPr>
        <w:t>Pielikumā:</w:t>
      </w:r>
    </w:p>
    <w:p w:rsidRPr="005F67EF" w:rsidR="000C5392" w:rsidP="005F67EF" w:rsidRDefault="0014701E" w14:paraId="3E9B1702" w14:textId="29C62257">
      <w:pPr>
        <w:pStyle w:val="Sarakstarindkopa"/>
        <w:widowControl/>
        <w:numPr>
          <w:ilvl w:val="0"/>
          <w:numId w:val="12"/>
        </w:numPr>
        <w:spacing w:before="100" w:beforeAutospacing="true" w:after="100" w:afterAutospacing="true" w:line="240" w:lineRule="auto"/>
        <w:jc w:val="both"/>
        <w:rPr>
          <w:rFonts w:ascii="Times New Roman" w:hAnsi="Times New Roman"/>
          <w:sz w:val="24"/>
          <w:szCs w:val="24"/>
          <w:shd w:val="clear" w:color="auto" w:fill="FFFFFF"/>
        </w:rPr>
      </w:pPr>
      <w:r>
        <w:rPr>
          <w:rFonts w:ascii="Times New Roman" w:hAnsi="Times New Roman"/>
          <w:sz w:val="24"/>
          <w:szCs w:val="24"/>
        </w:rPr>
        <w:t>N</w:t>
      </w:r>
      <w:r w:rsidRPr="002A1DDF" w:rsidR="000C5392">
        <w:rPr>
          <w:rFonts w:ascii="Times New Roman" w:hAnsi="Times New Roman"/>
          <w:sz w:val="24"/>
          <w:szCs w:val="24"/>
        </w:rPr>
        <w:t xml:space="preserve">acionālā </w:t>
      </w:r>
      <w:r w:rsidRPr="00E77DA0" w:rsidR="000C5392">
        <w:rPr>
          <w:rFonts w:ascii="Times New Roman" w:hAnsi="Times New Roman"/>
          <w:sz w:val="24"/>
          <w:szCs w:val="24"/>
        </w:rPr>
        <w:t>pozīcija</w:t>
      </w:r>
      <w:r w:rsidRPr="00E77DA0">
        <w:rPr>
          <w:rFonts w:ascii="Times New Roman" w:hAnsi="Times New Roman"/>
          <w:sz w:val="24"/>
          <w:szCs w:val="24"/>
        </w:rPr>
        <w:t xml:space="preserve"> </w:t>
      </w:r>
      <w:r w:rsidRPr="00E77DA0" w:rsidR="000C5392">
        <w:rPr>
          <w:rFonts w:ascii="Times New Roman" w:hAnsi="Times New Roman"/>
          <w:sz w:val="24"/>
          <w:szCs w:val="24"/>
        </w:rPr>
        <w:t xml:space="preserve">(datne: </w:t>
      </w:r>
      <w:r w:rsidRPr="00E77DA0" w:rsidR="002A1DDF">
        <w:rPr>
          <w:rFonts w:ascii="Times New Roman" w:hAnsi="Times New Roman"/>
          <w:sz w:val="24"/>
          <w:szCs w:val="24"/>
        </w:rPr>
        <w:t>FMpoz_</w:t>
      </w:r>
      <w:r w:rsidRPr="00E77DA0" w:rsidR="001D6EB9">
        <w:rPr>
          <w:rFonts w:ascii="Times New Roman" w:hAnsi="Times New Roman"/>
          <w:sz w:val="24"/>
          <w:szCs w:val="24"/>
        </w:rPr>
        <w:t>23082</w:t>
      </w:r>
      <w:r w:rsidRPr="00E77DA0" w:rsidR="00E34C0B">
        <w:rPr>
          <w:rFonts w:ascii="Times New Roman" w:hAnsi="Times New Roman"/>
          <w:sz w:val="24"/>
          <w:szCs w:val="24"/>
        </w:rPr>
        <w:t>2_NP</w:t>
      </w:r>
      <w:r w:rsidRPr="00E77DA0" w:rsidR="000C5392">
        <w:rPr>
          <w:rFonts w:ascii="Times New Roman" w:hAnsi="Times New Roman"/>
          <w:sz w:val="24"/>
          <w:szCs w:val="24"/>
        </w:rPr>
        <w:t xml:space="preserve">) uz </w:t>
      </w:r>
      <w:r w:rsidRPr="00E77DA0" w:rsidR="001D6EB9">
        <w:rPr>
          <w:rFonts w:ascii="Times New Roman" w:hAnsi="Times New Roman"/>
          <w:sz w:val="24"/>
          <w:szCs w:val="24"/>
        </w:rPr>
        <w:t>5</w:t>
      </w:r>
      <w:r w:rsidRPr="00E77DA0" w:rsidR="000C5392">
        <w:rPr>
          <w:rFonts w:ascii="Times New Roman" w:hAnsi="Times New Roman"/>
          <w:sz w:val="24"/>
          <w:szCs w:val="24"/>
        </w:rPr>
        <w:t xml:space="preserve"> lpp.;</w:t>
      </w:r>
    </w:p>
    <w:p w:rsidRPr="00E77DA0" w:rsidR="000C5392" w:rsidP="005F67EF" w:rsidRDefault="000C5392" w14:paraId="5ECE7F04" w14:textId="190290DF">
      <w:pPr>
        <w:pStyle w:val="Sarakstarindkopa"/>
        <w:widowControl/>
        <w:numPr>
          <w:ilvl w:val="0"/>
          <w:numId w:val="12"/>
        </w:numPr>
        <w:spacing w:before="1200" w:beforeAutospacing="true" w:after="100" w:afterAutospacing="true" w:line="240" w:lineRule="auto"/>
        <w:jc w:val="both"/>
        <w:rPr>
          <w:rFonts w:ascii="Times New Roman" w:hAnsi="Times New Roman"/>
          <w:sz w:val="24"/>
          <w:szCs w:val="24"/>
        </w:rPr>
      </w:pPr>
      <w:r w:rsidRPr="00DA3803">
        <w:rPr>
          <w:rFonts w:ascii="Times New Roman" w:hAnsi="Times New Roman"/>
          <w:sz w:val="24"/>
          <w:szCs w:val="24"/>
        </w:rPr>
        <w:t xml:space="preserve">Ministru kabineta sēdes protokollēmuma projekts </w:t>
      </w:r>
      <w:r w:rsidRPr="00DA5121">
        <w:rPr>
          <w:rFonts w:ascii="Times New Roman" w:hAnsi="Times New Roman"/>
          <w:sz w:val="24"/>
          <w:szCs w:val="24"/>
        </w:rPr>
        <w:t>“</w:t>
      </w:r>
      <w:r w:rsidRPr="005F67EF" w:rsidR="005F67EF">
        <w:rPr>
          <w:rFonts w:ascii="Times New Roman" w:hAnsi="Times New Roman"/>
          <w:sz w:val="24"/>
          <w:szCs w:val="24"/>
        </w:rPr>
        <w:t xml:space="preserve">Par </w:t>
      </w:r>
      <w:r w:rsidR="003966A4">
        <w:rPr>
          <w:rFonts w:ascii="Times New Roman" w:hAnsi="Times New Roman"/>
          <w:sz w:val="24"/>
          <w:szCs w:val="24"/>
        </w:rPr>
        <w:t xml:space="preserve">Latvijas nacionālo pozīciju Nr.1 “Par </w:t>
      </w:r>
      <w:r w:rsidRPr="005F67EF" w:rsidR="005F67EF">
        <w:rPr>
          <w:rFonts w:ascii="Times New Roman" w:hAnsi="Times New Roman"/>
          <w:sz w:val="24"/>
          <w:szCs w:val="24"/>
        </w:rPr>
        <w:t>Eiropas Komisijas priekšlikumu Padomes Regulai par Līguma par Eiropas Savienības darbību 93., 107. un 108. panta piemērošanu noteiktām valsts horizontālā atbalsta kategorijām dzelzceļa, iekšzemes ūdensceļu un multimodālo pārvadājumu nozarē</w:t>
      </w:r>
      <w:r w:rsidRPr="00E77DA0">
        <w:rPr>
          <w:rFonts w:ascii="Times New Roman" w:hAnsi="Times New Roman"/>
          <w:sz w:val="24"/>
          <w:szCs w:val="24"/>
        </w:rPr>
        <w:t>”</w:t>
      </w:r>
      <w:r w:rsidRPr="00E77DA0" w:rsidR="003966A4">
        <w:rPr>
          <w:rFonts w:ascii="Times New Roman" w:hAnsi="Times New Roman"/>
          <w:sz w:val="24"/>
          <w:szCs w:val="24"/>
        </w:rPr>
        <w:t>”</w:t>
      </w:r>
      <w:r w:rsidRPr="00E77DA0">
        <w:rPr>
          <w:rFonts w:ascii="Times New Roman" w:hAnsi="Times New Roman"/>
          <w:sz w:val="24"/>
          <w:szCs w:val="24"/>
        </w:rPr>
        <w:t xml:space="preserve"> </w:t>
      </w:r>
      <w:r w:rsidRPr="00E77DA0">
        <w:rPr>
          <w:rFonts w:ascii="Times New Roman" w:hAnsi="Times New Roman"/>
          <w:bCs/>
          <w:sz w:val="24"/>
          <w:szCs w:val="24"/>
        </w:rPr>
        <w:t>(datne: FM</w:t>
      </w:r>
      <w:r w:rsidRPr="00E77DA0" w:rsidR="005B1ACA">
        <w:rPr>
          <w:rFonts w:ascii="Times New Roman" w:hAnsi="Times New Roman"/>
          <w:bCs/>
          <w:sz w:val="24"/>
          <w:szCs w:val="24"/>
        </w:rPr>
        <w:t>p</w:t>
      </w:r>
      <w:r w:rsidRPr="00E77DA0">
        <w:rPr>
          <w:rFonts w:ascii="Times New Roman" w:hAnsi="Times New Roman"/>
          <w:bCs/>
          <w:sz w:val="24"/>
          <w:szCs w:val="24"/>
        </w:rPr>
        <w:t>rot_</w:t>
      </w:r>
      <w:r w:rsidRPr="00E77DA0" w:rsidR="00E34C0B">
        <w:rPr>
          <w:rFonts w:ascii="Times New Roman" w:hAnsi="Times New Roman"/>
          <w:sz w:val="24"/>
          <w:szCs w:val="24"/>
        </w:rPr>
        <w:t>230822_NP</w:t>
      </w:r>
      <w:r w:rsidRPr="00E77DA0">
        <w:rPr>
          <w:rFonts w:ascii="Times New Roman" w:hAnsi="Times New Roman"/>
          <w:bCs/>
          <w:sz w:val="24"/>
          <w:szCs w:val="24"/>
        </w:rPr>
        <w:t>.docx) uz 1 lpp.</w:t>
      </w:r>
    </w:p>
    <w:p w:rsidRPr="00A015AB" w:rsidR="000C5392" w:rsidP="000C5392" w:rsidRDefault="000C5392" w14:paraId="3AD6FA28" w14:textId="77777777">
      <w:pPr>
        <w:widowControl/>
        <w:tabs>
          <w:tab w:val="left" w:pos="7230"/>
        </w:tabs>
        <w:spacing w:after="0" w:line="240" w:lineRule="auto"/>
        <w:rPr>
          <w:rFonts w:ascii="Times New Roman" w:hAnsi="Times New Roman" w:eastAsia="Times New Roman"/>
          <w:sz w:val="26"/>
          <w:szCs w:val="26"/>
          <w:lang w:eastAsia="lv-LV"/>
        </w:rPr>
      </w:pPr>
    </w:p>
    <w:p w:rsidR="000C5392" w:rsidP="000C5392" w:rsidRDefault="000C5392" w14:paraId="644795EA" w14:textId="77777777">
      <w:pPr>
        <w:widowControl/>
        <w:spacing w:after="0" w:line="240" w:lineRule="auto"/>
        <w:rPr>
          <w:rFonts w:ascii="Times New Roman" w:hAnsi="Times New Roman"/>
          <w:sz w:val="26"/>
          <w:szCs w:val="26"/>
        </w:rPr>
      </w:pPr>
    </w:p>
    <w:p w:rsidRPr="00A015AB" w:rsidR="000C5392" w:rsidP="000C5392" w:rsidRDefault="000C5392" w14:paraId="294F137E" w14:textId="603FDEDF">
      <w:pPr>
        <w:widowControl/>
        <w:spacing w:after="0" w:line="240" w:lineRule="auto"/>
        <w:rPr>
          <w:rFonts w:ascii="Times New Roman" w:hAnsi="Times New Roman"/>
          <w:sz w:val="26"/>
          <w:szCs w:val="26"/>
        </w:rPr>
      </w:pPr>
      <w:r w:rsidRPr="00A015AB">
        <w:rPr>
          <w:rFonts w:ascii="Times New Roman" w:hAnsi="Times New Roman"/>
          <w:sz w:val="26"/>
          <w:szCs w:val="26"/>
        </w:rPr>
        <w:t xml:space="preserve">Finanšu </w:t>
      </w:r>
      <w:r>
        <w:rPr>
          <w:rFonts w:ascii="Times New Roman" w:hAnsi="Times New Roman"/>
          <w:sz w:val="26"/>
          <w:szCs w:val="26"/>
        </w:rPr>
        <w:t xml:space="preserve">ministrs </w:t>
      </w:r>
      <w:r w:rsidRPr="00A015AB">
        <w:rPr>
          <w:rFonts w:ascii="Times New Roman" w:hAnsi="Times New Roman"/>
          <w:sz w:val="26"/>
          <w:szCs w:val="26"/>
        </w:rPr>
        <w:t xml:space="preserve">  </w:t>
      </w:r>
      <w:r w:rsidRPr="00A015AB">
        <w:rPr>
          <w:rFonts w:ascii="Times New Roman" w:hAnsi="Times New Roman"/>
          <w:sz w:val="26"/>
          <w:szCs w:val="26"/>
        </w:rPr>
        <w:tab/>
      </w:r>
      <w:r>
        <w:rPr>
          <w:rFonts w:ascii="Times New Roman" w:hAnsi="Times New Roman"/>
          <w:sz w:val="26"/>
          <w:szCs w:val="26"/>
        </w:rPr>
        <w:t xml:space="preserve"> </w:t>
      </w:r>
      <w:r w:rsidRPr="00A015AB">
        <w:rPr>
          <w:rFonts w:ascii="Times New Roman" w:hAnsi="Times New Roman"/>
          <w:sz w:val="26"/>
          <w:szCs w:val="26"/>
        </w:rPr>
        <w:t xml:space="preserve">             </w:t>
      </w:r>
      <w:r>
        <w:rPr>
          <w:rFonts w:ascii="Times New Roman" w:hAnsi="Times New Roman"/>
          <w:sz w:val="26"/>
          <w:szCs w:val="26"/>
        </w:rPr>
        <w:t xml:space="preserve">                               </w:t>
      </w:r>
      <w:r w:rsidRPr="00A015AB">
        <w:rPr>
          <w:rFonts w:ascii="Times New Roman" w:hAnsi="Times New Roman"/>
          <w:sz w:val="26"/>
          <w:szCs w:val="26"/>
        </w:rPr>
        <w:t xml:space="preserve"> </w:t>
      </w:r>
      <w:r>
        <w:rPr>
          <w:rFonts w:ascii="Times New Roman" w:hAnsi="Times New Roman"/>
          <w:sz w:val="26"/>
          <w:szCs w:val="26"/>
        </w:rPr>
        <w:t xml:space="preserve">                       </w:t>
      </w:r>
      <w:r w:rsidR="007B2E46">
        <w:rPr>
          <w:rFonts w:ascii="Times New Roman" w:hAnsi="Times New Roman"/>
          <w:sz w:val="26"/>
          <w:szCs w:val="26"/>
        </w:rPr>
        <w:tab/>
      </w:r>
      <w:r w:rsidR="007B2E46">
        <w:rPr>
          <w:rFonts w:ascii="Times New Roman" w:hAnsi="Times New Roman"/>
          <w:sz w:val="26"/>
          <w:szCs w:val="26"/>
        </w:rPr>
        <w:tab/>
      </w:r>
      <w:r w:rsidR="007B2E46">
        <w:rPr>
          <w:rFonts w:ascii="Times New Roman" w:hAnsi="Times New Roman"/>
          <w:sz w:val="26"/>
          <w:szCs w:val="26"/>
        </w:rPr>
        <w:tab/>
      </w:r>
      <w:proofErr w:type="spellStart"/>
      <w:r>
        <w:rPr>
          <w:rFonts w:ascii="Times New Roman" w:hAnsi="Times New Roman"/>
          <w:sz w:val="26"/>
          <w:szCs w:val="26"/>
        </w:rPr>
        <w:t>J.Reirs</w:t>
      </w:r>
      <w:proofErr w:type="spellEnd"/>
    </w:p>
    <w:p w:rsidRPr="00A015AB" w:rsidR="000C5392" w:rsidP="000C5392" w:rsidRDefault="000C5392" w14:paraId="59AB8850" w14:textId="77777777">
      <w:pPr>
        <w:widowControl/>
        <w:spacing w:after="0" w:line="240" w:lineRule="auto"/>
        <w:rPr>
          <w:rFonts w:ascii="Times New Roman" w:hAnsi="Times New Roman"/>
          <w:sz w:val="24"/>
        </w:rPr>
      </w:pPr>
    </w:p>
    <w:p w:rsidR="000C5392" w:rsidP="000C5392" w:rsidRDefault="000C5392" w14:paraId="2499401A" w14:textId="77777777">
      <w:pPr>
        <w:widowControl/>
        <w:spacing w:after="0" w:line="240" w:lineRule="auto"/>
        <w:rPr>
          <w:rFonts w:ascii="Times New Roman" w:hAnsi="Times New Roman"/>
          <w:sz w:val="24"/>
        </w:rPr>
      </w:pPr>
    </w:p>
    <w:p w:rsidRPr="00A015AB" w:rsidR="000C5392" w:rsidP="000C5392" w:rsidRDefault="000C5392" w14:paraId="2779F15C" w14:textId="77777777">
      <w:pPr>
        <w:widowControl/>
        <w:spacing w:after="0" w:line="240" w:lineRule="auto"/>
        <w:rPr>
          <w:rFonts w:ascii="Times New Roman" w:hAnsi="Times New Roman"/>
          <w:i/>
          <w:sz w:val="20"/>
          <w:lang w:eastAsia="lv-LV"/>
        </w:rPr>
      </w:pPr>
    </w:p>
    <w:p w:rsidRPr="007D59A8" w:rsidR="000C5392" w:rsidP="000C5392" w:rsidRDefault="005F67EF" w14:paraId="4F37F7E9" w14:textId="3F4235AC">
      <w:pPr>
        <w:tabs>
          <w:tab w:val="left" w:pos="6740"/>
        </w:tabs>
        <w:spacing w:after="0" w:line="240" w:lineRule="auto"/>
        <w:jc w:val="both"/>
        <w:rPr>
          <w:rFonts w:ascii="Times New Roman" w:hAnsi="Times New Roman"/>
          <w:sz w:val="20"/>
          <w:szCs w:val="20"/>
          <w:lang w:eastAsia="lv-LV"/>
        </w:rPr>
      </w:pPr>
      <w:r w:rsidRPr="007D59A8">
        <w:rPr>
          <w:rFonts w:ascii="Times New Roman" w:hAnsi="Times New Roman"/>
          <w:sz w:val="20"/>
          <w:szCs w:val="20"/>
          <w:lang w:eastAsia="lv-LV"/>
        </w:rPr>
        <w:t>Zakovska</w:t>
      </w:r>
      <w:r w:rsidRPr="007D59A8" w:rsidR="007D59A8">
        <w:rPr>
          <w:rFonts w:ascii="Times New Roman" w:hAnsi="Times New Roman"/>
          <w:sz w:val="20"/>
          <w:szCs w:val="20"/>
          <w:lang w:eastAsia="lv-LV"/>
        </w:rPr>
        <w:t>,</w:t>
      </w:r>
      <w:r w:rsidRPr="007D59A8">
        <w:rPr>
          <w:rFonts w:ascii="Times New Roman" w:hAnsi="Times New Roman"/>
          <w:sz w:val="20"/>
          <w:szCs w:val="20"/>
          <w:lang w:eastAsia="lv-LV"/>
        </w:rPr>
        <w:t xml:space="preserve"> </w:t>
      </w:r>
      <w:r w:rsidRPr="007D59A8" w:rsidR="00C02ECD">
        <w:rPr>
          <w:rFonts w:ascii="Times New Roman" w:hAnsi="Times New Roman"/>
          <w:sz w:val="20"/>
          <w:szCs w:val="20"/>
          <w:lang w:eastAsia="lv-LV"/>
        </w:rPr>
        <w:t>26614531</w:t>
      </w:r>
    </w:p>
    <w:p w:rsidRPr="007D59A8" w:rsidR="007D59A8" w:rsidP="000C5392" w:rsidRDefault="007D59A8" w14:paraId="6A11DC3A" w14:textId="602E68E1">
      <w:pPr>
        <w:tabs>
          <w:tab w:val="left" w:pos="6740"/>
        </w:tabs>
        <w:spacing w:after="0" w:line="240" w:lineRule="auto"/>
        <w:jc w:val="both"/>
        <w:rPr>
          <w:rFonts w:ascii="Times New Roman" w:hAnsi="Times New Roman"/>
          <w:sz w:val="20"/>
          <w:szCs w:val="20"/>
        </w:rPr>
      </w:pPr>
      <w:r w:rsidRPr="007D59A8">
        <w:rPr>
          <w:rFonts w:ascii="Times New Roman" w:hAnsi="Times New Roman"/>
          <w:sz w:val="20"/>
          <w:szCs w:val="20"/>
        </w:rPr>
        <w:t>Sarmite.Zakovska@fm.gov.lv</w:t>
      </w:r>
    </w:p>
    <w:sectPr w:rsidRPr="007D59A8" w:rsidR="007D59A8" w:rsidSect="007D59A8">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5"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68C0" w14:textId="77777777" w:rsidR="00BE5048" w:rsidRDefault="00BE5048">
      <w:pPr>
        <w:spacing w:after="0" w:line="240" w:lineRule="auto"/>
      </w:pPr>
      <w:r>
        <w:separator/>
      </w:r>
    </w:p>
  </w:endnote>
  <w:endnote w:type="continuationSeparator" w:id="0">
    <w:p w14:paraId="20D6675C" w14:textId="77777777" w:rsidR="00BE5048" w:rsidRDefault="00BE5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1B53" w14:textId="77777777" w:rsidR="0022612A" w:rsidRDefault="0022612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BCC3" w14:textId="7F89534F" w:rsidR="007D59A8" w:rsidRPr="0022612A" w:rsidRDefault="0022612A" w:rsidP="0022612A">
    <w:pPr>
      <w:pStyle w:val="Kjene"/>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Pr>
        <w:rFonts w:ascii="Times New Roman" w:hAnsi="Times New Roman"/>
        <w:noProof/>
        <w:sz w:val="20"/>
        <w:szCs w:val="20"/>
      </w:rPr>
      <w:t>FMPav_230822_NP.docx</w:t>
    </w:r>
    <w:r>
      <w:rPr>
        <w:rFonts w:ascii="Times New Roman" w:hAnsi="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E0E0C" w14:textId="23F45D21" w:rsidR="007D59A8" w:rsidRDefault="00BE5048">
    <w:pPr>
      <w:pStyle w:val="Kjene"/>
    </w:pPr>
    <w:fldSimple w:instr=" FILENAME \* MERGEFORMAT ">
      <w:r w:rsidR="007D59A8">
        <w:rPr>
          <w:noProof/>
        </w:rPr>
        <w:t>FMPav_230822_pozicija.docx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EC164" w14:textId="77777777" w:rsidR="00BE5048" w:rsidRDefault="00BE5048">
      <w:pPr>
        <w:spacing w:after="0" w:line="240" w:lineRule="auto"/>
      </w:pPr>
      <w:r>
        <w:separator/>
      </w:r>
    </w:p>
  </w:footnote>
  <w:footnote w:type="continuationSeparator" w:id="0">
    <w:p w14:paraId="00CDFB3D" w14:textId="77777777" w:rsidR="00BE5048" w:rsidRDefault="00BE5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012F" w14:textId="77777777" w:rsidR="0022612A" w:rsidRDefault="0022612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62469" w14:textId="77777777" w:rsidR="0022612A" w:rsidRDefault="0022612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94A88" w14:textId="77777777" w:rsidR="00604C34" w:rsidRDefault="00604C34" w:rsidP="00604C34">
    <w:pPr>
      <w:pStyle w:val="Galvene"/>
      <w:jc w:val="right"/>
      <w:rPr>
        <w:rFonts w:ascii="Times New Roman" w:hAnsi="Times New Roman"/>
        <w:noProof/>
        <w:lang w:eastAsia="lv-LV"/>
      </w:rPr>
    </w:pPr>
  </w:p>
  <w:p w14:paraId="756D0844" w14:textId="77777777" w:rsidR="00604C34" w:rsidRDefault="001D1D2E" w:rsidP="00D1108C">
    <w:pPr>
      <w:pStyle w:val="Galvene"/>
      <w:tabs>
        <w:tab w:val="left" w:pos="2230"/>
        <w:tab w:val="right" w:pos="9368"/>
      </w:tabs>
      <w:rPr>
        <w:rFonts w:ascii="Times New Roman" w:hAnsi="Times New Roman"/>
        <w:noProof/>
        <w:lang w:eastAsia="lv-LV"/>
      </w:rPr>
    </w:pPr>
    <w:r>
      <w:rPr>
        <w:noProof/>
        <w:lang w:eastAsia="lv-LV"/>
      </w:rPr>
      <w:drawing>
        <wp:anchor distT="0" distB="0" distL="114300" distR="114300" simplePos="0" relativeHeight="251659776" behindDoc="1" locked="0" layoutInCell="1" allowOverlap="1" wp14:anchorId="0D24C31B" wp14:editId="565DA831">
          <wp:simplePos x="0" y="0"/>
          <wp:positionH relativeFrom="margin">
            <wp:posOffset>75565</wp:posOffset>
          </wp:positionH>
          <wp:positionV relativeFrom="page">
            <wp:posOffset>711200</wp:posOffset>
          </wp:positionV>
          <wp:extent cx="5914390" cy="1065600"/>
          <wp:effectExtent l="0" t="0" r="0" b="0"/>
          <wp:wrapNone/>
          <wp:docPr id="24" name="Picture 24"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anchor>
      </w:drawing>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p>
  <w:p w14:paraId="72E306C5" w14:textId="77777777" w:rsidR="00604C34" w:rsidRDefault="00604C34" w:rsidP="00604C34">
    <w:pPr>
      <w:pStyle w:val="Galvene"/>
      <w:jc w:val="right"/>
      <w:rPr>
        <w:rFonts w:ascii="Times New Roman" w:hAnsi="Times New Roman"/>
        <w:noProof/>
        <w:lang w:eastAsia="lv-LV"/>
      </w:rPr>
    </w:pPr>
  </w:p>
  <w:p w14:paraId="0A87AD54" w14:textId="77777777" w:rsidR="00604C34" w:rsidRDefault="00604C34" w:rsidP="00604C34">
    <w:pPr>
      <w:pStyle w:val="Galvene"/>
      <w:jc w:val="right"/>
      <w:rPr>
        <w:rFonts w:ascii="Times New Roman" w:hAnsi="Times New Roman"/>
        <w:noProof/>
        <w:lang w:eastAsia="lv-LV"/>
      </w:rPr>
    </w:pPr>
  </w:p>
  <w:p w14:paraId="12112970" w14:textId="77777777" w:rsidR="00604C34" w:rsidRPr="00604C34" w:rsidRDefault="00604C34" w:rsidP="00604C34">
    <w:pPr>
      <w:pStyle w:val="Galvene"/>
      <w:jc w:val="right"/>
      <w:rPr>
        <w:rFonts w:ascii="Times New Roman" w:hAnsi="Times New Roman"/>
        <w:noProof/>
        <w:lang w:eastAsia="lv-LV"/>
      </w:rPr>
    </w:pPr>
  </w:p>
  <w:p w14:paraId="376F70D3" w14:textId="77777777" w:rsidR="00C85880" w:rsidRDefault="00C85880" w:rsidP="001D3984">
    <w:pPr>
      <w:pStyle w:val="Galvene"/>
      <w:jc w:val="center"/>
      <w:rPr>
        <w:rFonts w:ascii="Times New Roman" w:hAnsi="Times New Roman"/>
      </w:rPr>
    </w:pPr>
  </w:p>
  <w:p w14:paraId="49481EE6" w14:textId="77777777" w:rsidR="00554B17" w:rsidRDefault="00554B17" w:rsidP="001D1D2E">
    <w:pPr>
      <w:pStyle w:val="Galvene"/>
      <w:jc w:val="center"/>
      <w:rPr>
        <w:rFonts w:ascii="Times New Roman" w:hAnsi="Times New Roman"/>
      </w:rPr>
    </w:pPr>
  </w:p>
  <w:p w14:paraId="6ED64BFF" w14:textId="77777777" w:rsidR="00C85880" w:rsidRDefault="00C85880" w:rsidP="00554B17">
    <w:pPr>
      <w:pStyle w:val="Galvene"/>
      <w:jc w:val="right"/>
      <w:rPr>
        <w:rFonts w:ascii="Times New Roman" w:hAnsi="Times New Roman"/>
      </w:rPr>
    </w:pPr>
  </w:p>
  <w:p w14:paraId="2E2E6BCD" w14:textId="77777777" w:rsidR="00554B17" w:rsidRDefault="00C85880" w:rsidP="00C85880">
    <w:pPr>
      <w:pStyle w:val="Galvene"/>
      <w:tabs>
        <w:tab w:val="left" w:pos="20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14:paraId="45EA5C2F" w14:textId="77777777" w:rsidR="00C85880" w:rsidRPr="001D1D2E" w:rsidRDefault="00E77DA0" w:rsidP="00554B17">
    <w:pPr>
      <w:pStyle w:val="Galvene"/>
      <w:jc w:val="right"/>
      <w:rPr>
        <w:rFonts w:ascii="Times New Roman" w:hAnsi="Times New Roman"/>
      </w:rPr>
    </w:pPr>
    <w:r>
      <w:rPr>
        <w:noProof/>
        <w:lang w:eastAsia="lv-LV"/>
      </w:rPr>
      <w:pict w14:anchorId="4D0F2373">
        <v:group id="Group 41" o:spid="_x0000_s1026" style="position:absolute;left:0;text-align:left;margin-left:0;margin-top:149.85pt;width:467.5pt;height:3.55pt;z-index:-251658752;mso-position-horizontal:left;mso-position-horizontal-relative:margin;mso-position-vertical-relative:page" coordorigin="2915,2998" coordsize="6926,2">
          <v:shape id="Freeform 42" o:spid="_x0000_s1027" style="position:absolute;left:2915;top:2998;width:6926;height:2;visibility:visible;mso-wrap-style:square;v-text-anchor:top" coordsize="6926,2" path="m,l6926,e" filled="f" strokecolor="#231f20" strokeweight=".25pt">
            <v:path arrowok="t" o:connecttype="custom" o:connectlocs="0,0;6926,0" o:connectangles="0,0"/>
          </v:shape>
          <w10:wrap anchorx="margin" anchory="page"/>
        </v:group>
      </w:pict>
    </w:r>
  </w:p>
  <w:p w14:paraId="4ADF4034" w14:textId="77777777" w:rsidR="00E54046" w:rsidRPr="00D1108C" w:rsidRDefault="00D1108C" w:rsidP="00D1108C">
    <w:pPr>
      <w:pStyle w:val="Galvene"/>
      <w:tabs>
        <w:tab w:val="left" w:pos="2080"/>
        <w:tab w:val="right" w:pos="9368"/>
      </w:tabs>
      <w:rPr>
        <w:rFonts w:ascii="Times New Roman" w:hAnsi="Times New Roman"/>
        <w:color w:val="000000"/>
      </w:rPr>
    </w:pPr>
    <w:r w:rsidRPr="001D1D2E">
      <w:rPr>
        <w:rFonts w:ascii="Times New Roman" w:hAnsi="Times New Roman"/>
      </w:rPr>
      <w:tab/>
    </w:r>
    <w:r w:rsidRPr="001D1D2E">
      <w:rPr>
        <w:rFonts w:ascii="Times New Roman" w:hAnsi="Times New Roman"/>
      </w:rPr>
      <w:tab/>
    </w:r>
    <w:r w:rsidRPr="00D1108C">
      <w:rPr>
        <w:rFonts w:ascii="Times New Roman" w:hAnsi="Times New Roman"/>
        <w:color w:val="000000"/>
      </w:rPr>
      <w:tab/>
    </w:r>
    <w:r w:rsidRPr="00D1108C">
      <w:rPr>
        <w:rFonts w:ascii="Times New Roman" w:hAnsi="Times New Roman"/>
        <w:color w:val="000000"/>
      </w:rPr>
      <w:tab/>
    </w:r>
    <w:r w:rsidR="00E77DA0">
      <w:rPr>
        <w:noProof/>
        <w:color w:val="000000"/>
        <w:lang w:eastAsia="lv-LV"/>
      </w:rPr>
      <w:pict w14:anchorId="4F3B84AD">
        <v:shapetype id="_x0000_t202" coordsize="21600,21600" o:spt="202" path="m,l,21600r21600,l21600,xe">
          <v:stroke joinstyle="miter"/>
          <v:path gradientshapeok="t" o:connecttype="rect"/>
        </v:shapetype>
        <v:shape id="Text Box 43" o:spid="_x0000_s1028" type="#_x0000_t202" style="position:absolute;margin-left:84pt;margin-top:159.9pt;width:468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274293A" w14:textId="77777777" w:rsidR="00E54046" w:rsidRDefault="00E54046" w:rsidP="00E54046">
                <w:pPr>
                  <w:spacing w:after="0" w:line="194" w:lineRule="exact"/>
                  <w:ind w:left="20" w:right="-45"/>
                  <w:jc w:val="center"/>
                  <w:rPr>
                    <w:rFonts w:ascii="Times New Roman" w:eastAsia="Times New Roman" w:hAnsi="Times New Roman"/>
                    <w:sz w:val="17"/>
                    <w:szCs w:val="17"/>
                  </w:rPr>
                </w:pPr>
                <w:r w:rsidRPr="00A41446">
                  <w:rPr>
                    <w:rFonts w:ascii="Times New Roman" w:eastAsia="Times New Roman" w:hAnsi="Times New Roman"/>
                    <w:color w:val="231F20"/>
                    <w:sz w:val="17"/>
                    <w:szCs w:val="17"/>
                  </w:rPr>
                  <w:t>Smilšu iela 1, Rīga, LV-1919, tālr. 67095</w:t>
                </w:r>
                <w:r w:rsidR="006C7C0F">
                  <w:rPr>
                    <w:rFonts w:ascii="Times New Roman" w:eastAsia="Times New Roman" w:hAnsi="Times New Roman"/>
                    <w:color w:val="231F20"/>
                    <w:sz w:val="17"/>
                    <w:szCs w:val="17"/>
                  </w:rPr>
                  <w:t>689</w:t>
                </w:r>
                <w:r w:rsidRPr="00A41446">
                  <w:rPr>
                    <w:rFonts w:ascii="Times New Roman" w:eastAsia="Times New Roman" w:hAnsi="Times New Roman"/>
                    <w:color w:val="231F20"/>
                    <w:sz w:val="17"/>
                    <w:szCs w:val="17"/>
                  </w:rPr>
                  <w:t xml:space="preserve">, </w:t>
                </w:r>
                <w:r w:rsidR="006C7C0F">
                  <w:rPr>
                    <w:rFonts w:ascii="Times New Roman" w:eastAsia="Times New Roman" w:hAnsi="Times New Roman"/>
                    <w:color w:val="231F20"/>
                    <w:sz w:val="17"/>
                    <w:szCs w:val="17"/>
                  </w:rPr>
                  <w:t xml:space="preserve">67095578, </w:t>
                </w:r>
                <w:r w:rsidRPr="00A41446">
                  <w:rPr>
                    <w:rFonts w:ascii="Times New Roman" w:eastAsia="Times New Roman" w:hAnsi="Times New Roman"/>
                    <w:color w:val="231F20"/>
                    <w:sz w:val="17"/>
                    <w:szCs w:val="17"/>
                  </w:rPr>
                  <w:t>fakss 67095503, e-pasts pasts@fm.gov.lv, www.fm.gov.lv</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80949DD"/>
    <w:multiLevelType w:val="hybridMultilevel"/>
    <w:tmpl w:val="D0BEC6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F113CB5"/>
    <w:multiLevelType w:val="hybridMultilevel"/>
    <w:tmpl w:val="43300A06"/>
    <w:lvl w:ilvl="0" w:tplc="DB4A5376">
      <w:start w:val="1"/>
      <w:numFmt w:val="decimal"/>
      <w:lvlText w:val="%1."/>
      <w:lvlJc w:val="left"/>
      <w:pPr>
        <w:ind w:left="720" w:hanging="360"/>
      </w:pPr>
      <w:rPr>
        <w:rFonts w:hint="default"/>
        <w:b w:val="0"/>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0363643">
    <w:abstractNumId w:val="10"/>
  </w:num>
  <w:num w:numId="2" w16cid:durableId="1731347995">
    <w:abstractNumId w:val="8"/>
  </w:num>
  <w:num w:numId="3" w16cid:durableId="1024091922">
    <w:abstractNumId w:val="7"/>
  </w:num>
  <w:num w:numId="4" w16cid:durableId="663439163">
    <w:abstractNumId w:val="6"/>
  </w:num>
  <w:num w:numId="5" w16cid:durableId="585967701">
    <w:abstractNumId w:val="5"/>
  </w:num>
  <w:num w:numId="6" w16cid:durableId="957182853">
    <w:abstractNumId w:val="9"/>
  </w:num>
  <w:num w:numId="7" w16cid:durableId="1551723040">
    <w:abstractNumId w:val="4"/>
  </w:num>
  <w:num w:numId="8" w16cid:durableId="1448428786">
    <w:abstractNumId w:val="3"/>
  </w:num>
  <w:num w:numId="9" w16cid:durableId="541283015">
    <w:abstractNumId w:val="2"/>
  </w:num>
  <w:num w:numId="10" w16cid:durableId="1476796529">
    <w:abstractNumId w:val="1"/>
  </w:num>
  <w:num w:numId="11" w16cid:durableId="824980701">
    <w:abstractNumId w:val="0"/>
  </w:num>
  <w:num w:numId="12" w16cid:durableId="1383943046">
    <w:abstractNumId w:val="12"/>
  </w:num>
  <w:num w:numId="13" w16cid:durableId="1983222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392"/>
    <w:rsid w:val="00000D5A"/>
    <w:rsid w:val="00006384"/>
    <w:rsid w:val="000232A1"/>
    <w:rsid w:val="00030349"/>
    <w:rsid w:val="000A4AD6"/>
    <w:rsid w:val="000B2EB7"/>
    <w:rsid w:val="000C5392"/>
    <w:rsid w:val="0010606A"/>
    <w:rsid w:val="001077A3"/>
    <w:rsid w:val="00124173"/>
    <w:rsid w:val="00126F64"/>
    <w:rsid w:val="0014701E"/>
    <w:rsid w:val="001473E6"/>
    <w:rsid w:val="001560D5"/>
    <w:rsid w:val="00156166"/>
    <w:rsid w:val="001C14D9"/>
    <w:rsid w:val="001D1D2E"/>
    <w:rsid w:val="001D3984"/>
    <w:rsid w:val="001D6EB9"/>
    <w:rsid w:val="001E1067"/>
    <w:rsid w:val="0020466F"/>
    <w:rsid w:val="00213561"/>
    <w:rsid w:val="002168C2"/>
    <w:rsid w:val="00224A32"/>
    <w:rsid w:val="0022612A"/>
    <w:rsid w:val="002461D3"/>
    <w:rsid w:val="00275B9E"/>
    <w:rsid w:val="002967B1"/>
    <w:rsid w:val="002A1DDF"/>
    <w:rsid w:val="002B3077"/>
    <w:rsid w:val="002B4378"/>
    <w:rsid w:val="002D5CED"/>
    <w:rsid w:val="002D7671"/>
    <w:rsid w:val="002E1474"/>
    <w:rsid w:val="002E3B58"/>
    <w:rsid w:val="00351A67"/>
    <w:rsid w:val="00357A06"/>
    <w:rsid w:val="00365DD4"/>
    <w:rsid w:val="00381CB5"/>
    <w:rsid w:val="003966A4"/>
    <w:rsid w:val="00396817"/>
    <w:rsid w:val="003968E9"/>
    <w:rsid w:val="003C5E8B"/>
    <w:rsid w:val="00421F9D"/>
    <w:rsid w:val="004235B2"/>
    <w:rsid w:val="00432D83"/>
    <w:rsid w:val="00444A96"/>
    <w:rsid w:val="00470060"/>
    <w:rsid w:val="0047504C"/>
    <w:rsid w:val="00480CFE"/>
    <w:rsid w:val="00493308"/>
    <w:rsid w:val="004C6717"/>
    <w:rsid w:val="004E5D92"/>
    <w:rsid w:val="00511D9D"/>
    <w:rsid w:val="00526512"/>
    <w:rsid w:val="00535564"/>
    <w:rsid w:val="00554236"/>
    <w:rsid w:val="00554B17"/>
    <w:rsid w:val="0055512F"/>
    <w:rsid w:val="005610BA"/>
    <w:rsid w:val="0059173F"/>
    <w:rsid w:val="005A264D"/>
    <w:rsid w:val="005A4304"/>
    <w:rsid w:val="005B1ACA"/>
    <w:rsid w:val="005D5D6F"/>
    <w:rsid w:val="005F5161"/>
    <w:rsid w:val="005F67EF"/>
    <w:rsid w:val="005F7B58"/>
    <w:rsid w:val="006042C8"/>
    <w:rsid w:val="00604C34"/>
    <w:rsid w:val="006436CE"/>
    <w:rsid w:val="00645C18"/>
    <w:rsid w:val="00663C3A"/>
    <w:rsid w:val="00670BE7"/>
    <w:rsid w:val="0069011E"/>
    <w:rsid w:val="006A628B"/>
    <w:rsid w:val="006C1639"/>
    <w:rsid w:val="006C7C0F"/>
    <w:rsid w:val="00717C06"/>
    <w:rsid w:val="00764952"/>
    <w:rsid w:val="007704BD"/>
    <w:rsid w:val="00787D01"/>
    <w:rsid w:val="007B2E46"/>
    <w:rsid w:val="007B3BA5"/>
    <w:rsid w:val="007B48EC"/>
    <w:rsid w:val="007B6BAD"/>
    <w:rsid w:val="007D59A8"/>
    <w:rsid w:val="007E4D1F"/>
    <w:rsid w:val="00815277"/>
    <w:rsid w:val="00820E1E"/>
    <w:rsid w:val="00843DB8"/>
    <w:rsid w:val="00857B2D"/>
    <w:rsid w:val="00876C21"/>
    <w:rsid w:val="008873CB"/>
    <w:rsid w:val="008E20D3"/>
    <w:rsid w:val="008E79C8"/>
    <w:rsid w:val="009121D9"/>
    <w:rsid w:val="00914649"/>
    <w:rsid w:val="00950020"/>
    <w:rsid w:val="00954D5A"/>
    <w:rsid w:val="00960BD7"/>
    <w:rsid w:val="0097286F"/>
    <w:rsid w:val="009B34FC"/>
    <w:rsid w:val="009D20B9"/>
    <w:rsid w:val="009F1C12"/>
    <w:rsid w:val="00A359CB"/>
    <w:rsid w:val="00A41446"/>
    <w:rsid w:val="00A464B7"/>
    <w:rsid w:val="00A81A79"/>
    <w:rsid w:val="00A86D73"/>
    <w:rsid w:val="00AA1B1E"/>
    <w:rsid w:val="00AA2417"/>
    <w:rsid w:val="00AB26D3"/>
    <w:rsid w:val="00AD43BE"/>
    <w:rsid w:val="00AE2CE4"/>
    <w:rsid w:val="00AE43D7"/>
    <w:rsid w:val="00B0246A"/>
    <w:rsid w:val="00B23D19"/>
    <w:rsid w:val="00B42C79"/>
    <w:rsid w:val="00B57EF1"/>
    <w:rsid w:val="00B63323"/>
    <w:rsid w:val="00BE1BBF"/>
    <w:rsid w:val="00BE5048"/>
    <w:rsid w:val="00C00DCE"/>
    <w:rsid w:val="00C02ECD"/>
    <w:rsid w:val="00C10C0B"/>
    <w:rsid w:val="00C47F57"/>
    <w:rsid w:val="00C53826"/>
    <w:rsid w:val="00C85880"/>
    <w:rsid w:val="00CE6313"/>
    <w:rsid w:val="00D02A0D"/>
    <w:rsid w:val="00D1108C"/>
    <w:rsid w:val="00D21FA6"/>
    <w:rsid w:val="00D22165"/>
    <w:rsid w:val="00D55B4B"/>
    <w:rsid w:val="00D85A36"/>
    <w:rsid w:val="00DA3803"/>
    <w:rsid w:val="00DA5121"/>
    <w:rsid w:val="00DD7456"/>
    <w:rsid w:val="00DE0CB9"/>
    <w:rsid w:val="00E34C0B"/>
    <w:rsid w:val="00E365CE"/>
    <w:rsid w:val="00E425CD"/>
    <w:rsid w:val="00E50981"/>
    <w:rsid w:val="00E54046"/>
    <w:rsid w:val="00E77DA0"/>
    <w:rsid w:val="00E81A4D"/>
    <w:rsid w:val="00F16FAC"/>
    <w:rsid w:val="00F60586"/>
    <w:rsid w:val="00F705B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91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0C5392"/>
    <w:rPr>
      <w:sz w:val="16"/>
      <w:szCs w:val="16"/>
    </w:rPr>
  </w:style>
  <w:style w:type="paragraph" w:styleId="Komentrateksts">
    <w:name w:val="annotation text"/>
    <w:basedOn w:val="Parasts"/>
    <w:link w:val="KomentratekstsRakstz"/>
    <w:uiPriority w:val="99"/>
    <w:unhideWhenUsed/>
    <w:rsid w:val="000C5392"/>
    <w:rPr>
      <w:sz w:val="20"/>
      <w:szCs w:val="20"/>
    </w:rPr>
  </w:style>
  <w:style w:type="character" w:customStyle="1" w:styleId="KomentratekstsRakstz">
    <w:name w:val="Komentāra teksts Rakstz."/>
    <w:basedOn w:val="Noklusjumarindkopasfonts"/>
    <w:link w:val="Komentrateksts"/>
    <w:uiPriority w:val="99"/>
    <w:rsid w:val="000C5392"/>
    <w:rPr>
      <w:lang w:eastAsia="en-US"/>
    </w:rPr>
  </w:style>
  <w:style w:type="paragraph" w:styleId="Komentratma">
    <w:name w:val="annotation subject"/>
    <w:basedOn w:val="Komentrateksts"/>
    <w:next w:val="Komentrateksts"/>
    <w:link w:val="KomentratmaRakstz"/>
    <w:uiPriority w:val="99"/>
    <w:semiHidden/>
    <w:unhideWhenUsed/>
    <w:rsid w:val="00DE0CB9"/>
    <w:pPr>
      <w:spacing w:line="240" w:lineRule="auto"/>
    </w:pPr>
    <w:rPr>
      <w:b/>
      <w:bCs/>
    </w:rPr>
  </w:style>
  <w:style w:type="character" w:customStyle="1" w:styleId="KomentratmaRakstz">
    <w:name w:val="Komentāra tēma Rakstz."/>
    <w:basedOn w:val="KomentratekstsRakstz"/>
    <w:link w:val="Komentratma"/>
    <w:uiPriority w:val="99"/>
    <w:semiHidden/>
    <w:rsid w:val="00DE0CB9"/>
    <w:rPr>
      <w:b/>
      <w:bCs/>
      <w:lang w:eastAsia="en-US"/>
    </w:rPr>
  </w:style>
  <w:style w:type="paragraph" w:styleId="Sarakstarindkopa">
    <w:name w:val="List Paragraph"/>
    <w:basedOn w:val="Parasts"/>
    <w:uiPriority w:val="34"/>
    <w:qFormat/>
    <w:rsid w:val="00DE0CB9"/>
    <w:pPr>
      <w:ind w:left="720"/>
      <w:contextualSpacing/>
    </w:pPr>
  </w:style>
  <w:style w:type="paragraph" w:styleId="Vresteksts">
    <w:name w:val="footnote text"/>
    <w:basedOn w:val="Parasts"/>
    <w:link w:val="VrestekstsRakstz"/>
    <w:uiPriority w:val="99"/>
    <w:semiHidden/>
    <w:unhideWhenUsed/>
    <w:rsid w:val="00D02A0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02A0D"/>
    <w:rPr>
      <w:lang w:eastAsia="en-US"/>
    </w:rPr>
  </w:style>
  <w:style w:type="character" w:styleId="Vresatsauce">
    <w:name w:val="footnote reference"/>
    <w:basedOn w:val="Noklusjumarindkopasfonts"/>
    <w:uiPriority w:val="99"/>
    <w:semiHidden/>
    <w:unhideWhenUsed/>
    <w:rsid w:val="00D02A0D"/>
    <w:rPr>
      <w:vertAlign w:val="superscript"/>
    </w:rPr>
  </w:style>
  <w:style w:type="paragraph" w:customStyle="1" w:styleId="paragraphheader">
    <w:name w:val="paragraph_header"/>
    <w:basedOn w:val="Parasts"/>
    <w:next w:val="Parasts"/>
    <w:rsid w:val="00C10C0B"/>
    <w:pPr>
      <w:widowControl/>
      <w:spacing w:before="280" w:after="280" w:line="240" w:lineRule="auto"/>
      <w:contextualSpacing/>
      <w:jc w:val="both"/>
    </w:pPr>
    <w:rPr>
      <w:rFonts w:ascii="Times New Roman" w:eastAsia="Times New Roman" w:hAnsi="Times New Roman"/>
      <w:color w:val="333333"/>
      <w:sz w:val="28"/>
      <w:szCs w:val="20"/>
      <w:lang w:eastAsia="lv-LV"/>
    </w:rPr>
  </w:style>
  <w:style w:type="character" w:styleId="Neatrisintapieminana">
    <w:name w:val="Unresolved Mention"/>
    <w:basedOn w:val="Noklusjumarindkopasfonts"/>
    <w:uiPriority w:val="99"/>
    <w:semiHidden/>
    <w:unhideWhenUsed/>
    <w:rsid w:val="00421F9D"/>
    <w:rPr>
      <w:color w:val="605E5C"/>
      <w:shd w:val="clear" w:color="auto" w:fill="E1DFDD"/>
    </w:rPr>
  </w:style>
  <w:style w:type="character" w:customStyle="1" w:styleId="normaltextrun">
    <w:name w:val="normaltextrun"/>
    <w:basedOn w:val="Noklusjumarindkopasfonts"/>
    <w:rsid w:val="00DA5121"/>
  </w:style>
  <w:style w:type="paragraph" w:styleId="Prskatjums">
    <w:name w:val="Revision"/>
    <w:hidden/>
    <w:uiPriority w:val="99"/>
    <w:semiHidden/>
    <w:rsid w:val="00DD745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3.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fontTable.xml" Type="http://schemas.openxmlformats.org/officeDocument/2006/relationships/fontTable" Id="rId14"/>
</Relationships>

</file>

<file path=word/_rels/header3.xml.rels><?xml version="1.0" encoding="UTF-8" standalone="yes"?>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fk\veidlapas\FM_VEIDLAPA_LV.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75A127A4-67EC-4448-A9F9-A6ACFA9F994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FM_VEIDLAPA_LV.dotx</Template>
  <TotalTime>5</TotalTime>
  <Pages>2</Pages>
  <Words>1842</Words>
  <Characters>1051</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nacionālās pozīcijas projekta iekļaušanu Ministru kabineta 2022.gada 30.augusta sēdes darba kārtībā</vt:lpstr>
      <vt:lpstr>Par nacionālās pozīcijas projekta iekļaušanu Ministru kabineta 2022.gada 30.augusta sēdes darba kārtībā</vt:lpstr>
    </vt:vector>
  </TitlesOfParts>
  <Company>Finanšu ministrija</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nacionālās pozīcijas projekta iekļaušanu Ministru kabineta 2022.gada 30.augusta sēdes darba kārtībā</dc:title>
  <dc:subject>Pavadvēstule</dc:subject>
  <dc:creator>sarmite.zakovska@fm.gov.lv;zane.liede@fm.gov.lv</dc:creator>
  <cp:keywords/>
  <dc:description>26614531, sarmite.zakovska@fm.gov.lv</dc:description>
  <cp:lastModifiedBy>KAKD</cp:lastModifiedBy>
  <cp:revision>9</cp:revision>
  <cp:lastPrinted>2022-05-05T13:31:00Z</cp:lastPrinted>
  <dcterms:created xsi:type="dcterms:W3CDTF">2022-08-24T05:59:00Z</dcterms:created>
  <dcterms:modified xsi:type="dcterms:W3CDTF">2022-08-24T08:19:00Z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Juriskonsulte Sarmīte Zakovska</vt:lpwstr>
  </property>
  <property fmtid="{D5CDD505-2E9C-101B-9397-08002B2CF9AE}" pid="5" name="DIScgiUrl">
    <vt:lpwstr>https://lim.esvis.gov.lv/cs/idcplg</vt:lpwstr>
  </property>
  <property fmtid="{D5CDD505-2E9C-101B-9397-08002B2CF9AE}" pid="6" name="DISdDocName">
    <vt:lpwstr>L332417</vt:lpwstr>
  </property>
  <property fmtid="{D5CDD505-2E9C-101B-9397-08002B2CF9AE}" pid="7" name="DISCesvisSigner">
    <vt:lpwstr>Ministrs Jānis Reirs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https://lim.esvis.gov.lv/cs/idcplg?ClientControlled=DocMan&amp;coreContentOnly=1&amp;WebdavRequest=1&amp;IdcService=DOC_INFO&amp;dID=421577</vt:lpwstr>
  </property>
  <property fmtid="{D5CDD505-2E9C-101B-9397-08002B2CF9AE}" pid="10" name="DISCesvisTitle">
    <vt:lpwstr>Par nacionālās pozīcijas projekta iekļaušanu Ministru kabineta 2022.gada 30.augusta sēdes darba kārtībā</vt:lpwstr>
  </property>
  <property fmtid="{D5CDD505-2E9C-101B-9397-08002B2CF9AE}" pid="11" name="DISCesvisMinistryOfMinister">
    <vt:lpwstr>wwTemplateNP_MinistryOfMinister(Finanšu,)</vt:lpwstr>
  </property>
  <property fmtid="{D5CDD505-2E9C-101B-9397-08002B2CF9AE}" pid="12" name="DISCesvisAuthor">
    <vt:lpwstr>Finanšu ministrija</vt:lpwstr>
  </property>
  <property fmtid="{D5CDD505-2E9C-101B-9397-08002B2CF9AE}" pid="13" name="DISCesvisMainMaker">
    <vt:lpwstr>Juriskonsulte Sarmīte Zakovska</vt:lpwstr>
  </property>
  <property fmtid="{D5CDD505-2E9C-101B-9397-08002B2CF9AE}" pid="14" name="DISCesvisRelatedDocNP">
    <vt:lpwstr>Pozīcija Nr.1
Par Eiropas Komisijas priekšlikumu Padomes Regulai 
par Līguma par Eiropas Savienības darbību 93., 107. un 108. panta piemērošanu noteiktām valsts horizontālā atbalsta kategorijām dzelzceļa, iekšzemes ūdensceļu un multimodālo pārvadājumu nozarē
</vt:lpwstr>
  </property>
  <property fmtid="{D5CDD505-2E9C-101B-9397-08002B2CF9AE}" pid="15" name="DISidcName">
    <vt:lpwstr>1020404016200</vt:lpwstr>
  </property>
  <property fmtid="{D5CDD505-2E9C-101B-9397-08002B2CF9AE}" pid="16"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7" name="DISCesvisDescription">
    <vt:lpwstr>
</vt:lpwstr>
  </property>
  <property fmtid="{D5CDD505-2E9C-101B-9397-08002B2CF9AE}" pid="18" name="DISCesvisAdditionalMakersMail">
    <vt:lpwstr>sarmite.zakovska@fm.gov.lv</vt:lpwstr>
  </property>
  <property fmtid="{D5CDD505-2E9C-101B-9397-08002B2CF9AE}" pid="19" name="DISdUser">
    <vt:lpwstr>weblogic</vt:lpwstr>
  </property>
  <property fmtid="{D5CDD505-2E9C-101B-9397-08002B2CF9AE}" pid="20" name="DISdID">
    <vt:lpwstr>421577</vt:lpwstr>
  </property>
  <property fmtid="{D5CDD505-2E9C-101B-9397-08002B2CF9AE}" pid="21" name="DISCesvisDocRegDate">
    <vt:lpwstr>2022-08-26</vt:lpwstr>
  </property>
  <property fmtid="{D5CDD505-2E9C-101B-9397-08002B2CF9AE}" pid="22" name="DISCesvisRegDate">
    <vt:lpwstr>2022-08-26</vt:lpwstr>
  </property>
  <property fmtid="{D5CDD505-2E9C-101B-9397-08002B2CF9AE}" pid="23" name="DISCesvisMainMakerOrgUnitTitle">
    <vt:lpwstr>Komercdarbības atbalsta kontroles departaments</vt:lpwstr>
  </property>
  <property fmtid="{D5CDD505-2E9C-101B-9397-08002B2CF9AE}" pid="24" name="DISCesvisDocRegNr">
    <vt:lpwstr>PV-53</vt:lpwstr>
  </property>
  <property fmtid="{D5CDD505-2E9C-101B-9397-08002B2CF9AE}" pid="25" name="DISCesvisAdditionalMakersPhone">
    <vt:lpwstr>26614531</vt:lpwstr>
  </property>
</Properties>
</file>