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57646" w14:textId="671BB213" w:rsidR="009E5236" w:rsidRDefault="009E5236" w:rsidP="00B613A9">
      <w:pPr>
        <w:spacing w:line="276" w:lineRule="auto"/>
        <w:rPr>
          <w:b/>
        </w:rPr>
      </w:pPr>
    </w:p>
    <w:p w14:paraId="2C8B831B" w14:textId="77777777" w:rsidR="00A051F3" w:rsidRPr="00A907DA" w:rsidRDefault="00A051F3" w:rsidP="00B613A9">
      <w:pPr>
        <w:spacing w:line="276" w:lineRule="auto"/>
        <w:rPr>
          <w:b/>
        </w:rPr>
      </w:pPr>
    </w:p>
    <w:p w14:paraId="13A71E32" w14:textId="77777777" w:rsidR="009E5236" w:rsidRDefault="00DB6F6A" w:rsidP="00B613A9">
      <w:pPr>
        <w:spacing w:line="276" w:lineRule="auto"/>
        <w:jc w:val="center"/>
        <w:rPr>
          <w:b/>
        </w:rPr>
      </w:pPr>
      <w:r w:rsidRPr="00553730">
        <w:rPr>
          <w:b/>
        </w:rPr>
        <w:t>Informatīvais ziņojums</w:t>
      </w:r>
    </w:p>
    <w:p w14:paraId="0D3E1193" w14:textId="7F31747A" w:rsidR="00807C9E" w:rsidRDefault="00807C9E" w:rsidP="00276307">
      <w:pPr>
        <w:spacing w:line="276" w:lineRule="auto"/>
        <w:jc w:val="center"/>
        <w:rPr>
          <w:b/>
        </w:rPr>
      </w:pPr>
    </w:p>
    <w:p w14:paraId="274E6C13" w14:textId="77777777" w:rsidR="00A051F3" w:rsidRPr="00553730" w:rsidRDefault="00A051F3" w:rsidP="00276307">
      <w:pPr>
        <w:spacing w:line="276" w:lineRule="auto"/>
        <w:jc w:val="center"/>
        <w:rPr>
          <w:b/>
        </w:rPr>
      </w:pPr>
    </w:p>
    <w:p w14:paraId="2134EABA" w14:textId="77777777" w:rsidR="00DB6F6A" w:rsidRPr="00553730" w:rsidRDefault="003F73C7" w:rsidP="00276307">
      <w:pPr>
        <w:spacing w:line="276" w:lineRule="auto"/>
        <w:jc w:val="center"/>
        <w:rPr>
          <w:b/>
        </w:rPr>
      </w:pPr>
      <w:r w:rsidRPr="00553730">
        <w:rPr>
          <w:b/>
        </w:rPr>
        <w:t>“</w:t>
      </w:r>
      <w:r w:rsidR="00F0796A" w:rsidRPr="00553730">
        <w:rPr>
          <w:b/>
        </w:rPr>
        <w:t>Latvijas Republikas pilnv</w:t>
      </w:r>
      <w:r w:rsidR="00DB6F6A" w:rsidRPr="00553730">
        <w:rPr>
          <w:b/>
        </w:rPr>
        <w:t xml:space="preserve">arotā pārstāvja Eiropas Padomes </w:t>
      </w:r>
      <w:r w:rsidR="00F0796A" w:rsidRPr="00553730">
        <w:rPr>
          <w:b/>
        </w:rPr>
        <w:t>Attīstības bankas Administratīvajā padomē</w:t>
      </w:r>
      <w:r w:rsidR="00DB6F6A" w:rsidRPr="00553730">
        <w:rPr>
          <w:b/>
        </w:rPr>
        <w:t xml:space="preserve"> pārskats par savu </w:t>
      </w:r>
      <w:r w:rsidR="00AF615D" w:rsidRPr="00553730">
        <w:rPr>
          <w:b/>
        </w:rPr>
        <w:t>darbību 20</w:t>
      </w:r>
      <w:r w:rsidR="00F12C8F">
        <w:rPr>
          <w:b/>
        </w:rPr>
        <w:t>21</w:t>
      </w:r>
      <w:r w:rsidR="00F0796A" w:rsidRPr="00553730">
        <w:rPr>
          <w:b/>
        </w:rPr>
        <w:t>.</w:t>
      </w:r>
      <w:r w:rsidR="005870AC" w:rsidRPr="00553730">
        <w:rPr>
          <w:b/>
        </w:rPr>
        <w:t> </w:t>
      </w:r>
      <w:r w:rsidR="00DB6F6A" w:rsidRPr="00553730">
        <w:rPr>
          <w:b/>
        </w:rPr>
        <w:t>g</w:t>
      </w:r>
      <w:r w:rsidR="00F0796A" w:rsidRPr="00553730">
        <w:rPr>
          <w:b/>
        </w:rPr>
        <w:t>adā</w:t>
      </w:r>
      <w:r w:rsidRPr="00553730">
        <w:rPr>
          <w:b/>
        </w:rPr>
        <w:t>”</w:t>
      </w:r>
    </w:p>
    <w:p w14:paraId="061DAF80" w14:textId="77777777" w:rsidR="00DB6F6A" w:rsidRPr="00553730" w:rsidRDefault="00DB6F6A" w:rsidP="00276307">
      <w:pPr>
        <w:spacing w:line="276" w:lineRule="auto"/>
      </w:pPr>
    </w:p>
    <w:p w14:paraId="3BE27161" w14:textId="77777777" w:rsidR="00072331" w:rsidRPr="00553730" w:rsidRDefault="003F73C7" w:rsidP="00506593">
      <w:pPr>
        <w:spacing w:line="276" w:lineRule="auto"/>
        <w:ind w:firstLine="349"/>
        <w:jc w:val="both"/>
      </w:pPr>
      <w:r w:rsidRPr="00553730">
        <w:t>Informatīvais ziņojums sagatavots atbilstoši Ministru kabineta 2000.</w:t>
      </w:r>
      <w:r w:rsidR="005B62CE" w:rsidRPr="00553730">
        <w:t> </w:t>
      </w:r>
      <w:r w:rsidRPr="00553730">
        <w:t>gada 9.</w:t>
      </w:r>
      <w:r w:rsidR="00052F22">
        <w:t> </w:t>
      </w:r>
      <w:r w:rsidRPr="00553730">
        <w:t>maija sēdes protokola Nr.22 13.§ 2.punktam, kas nosaka Latvijas Republikas pilnvarotajam pārstāvim Eiropas Padomes Attīstības bankas (turpmāk – EPAB) Administratīvajā padomē pienākumu reizi gadā iesniegt Ministru kabinetā pārskatu par savu darbību.</w:t>
      </w:r>
    </w:p>
    <w:p w14:paraId="792472B2" w14:textId="77777777" w:rsidR="006E68B2" w:rsidRPr="00553730" w:rsidRDefault="006E68B2" w:rsidP="00506593">
      <w:pPr>
        <w:spacing w:line="276" w:lineRule="auto"/>
        <w:ind w:firstLine="349"/>
        <w:jc w:val="both"/>
      </w:pPr>
    </w:p>
    <w:p w14:paraId="06511C6A" w14:textId="77777777" w:rsidR="001B269E" w:rsidRPr="00553730" w:rsidRDefault="001E78B5" w:rsidP="00276307">
      <w:pPr>
        <w:numPr>
          <w:ilvl w:val="0"/>
          <w:numId w:val="6"/>
        </w:numPr>
        <w:spacing w:after="240" w:line="276" w:lineRule="auto"/>
        <w:ind w:left="709" w:right="-58"/>
        <w:jc w:val="both"/>
        <w:rPr>
          <w:b/>
        </w:rPr>
      </w:pPr>
      <w:r w:rsidRPr="00553730">
        <w:rPr>
          <w:b/>
        </w:rPr>
        <w:t xml:space="preserve">Par </w:t>
      </w:r>
      <w:r w:rsidR="00DB6F6A" w:rsidRPr="00553730">
        <w:rPr>
          <w:b/>
        </w:rPr>
        <w:t>Eiropas Padomes Attīstības bank</w:t>
      </w:r>
      <w:r w:rsidRPr="00553730">
        <w:rPr>
          <w:b/>
        </w:rPr>
        <w:t>u</w:t>
      </w:r>
      <w:r w:rsidR="00DB6F6A" w:rsidRPr="00553730">
        <w:rPr>
          <w:b/>
        </w:rPr>
        <w:t xml:space="preserve"> </w:t>
      </w:r>
    </w:p>
    <w:p w14:paraId="70BBCAD3" w14:textId="77777777" w:rsidR="00A907DA" w:rsidRDefault="006E68B2" w:rsidP="00A907DA">
      <w:pPr>
        <w:spacing w:line="276" w:lineRule="auto"/>
        <w:ind w:right="-58" w:firstLine="349"/>
        <w:jc w:val="both"/>
      </w:pPr>
      <w:r w:rsidRPr="00553730">
        <w:t xml:space="preserve">EPAB </w:t>
      </w:r>
      <w:r w:rsidR="00636EFD" w:rsidRPr="00553730">
        <w:t>ir daudzpusīga starptautiska finanšu inst</w:t>
      </w:r>
      <w:r w:rsidR="009E5236" w:rsidRPr="00553730">
        <w:t>it</w:t>
      </w:r>
      <w:r w:rsidR="00636EFD" w:rsidRPr="00553730">
        <w:t xml:space="preserve">ūcija ar izteiktu sociālo mandātu tās darbībā. </w:t>
      </w:r>
      <w:r w:rsidR="001E78B5" w:rsidRPr="00553730">
        <w:t xml:space="preserve">EPAB tika </w:t>
      </w:r>
      <w:r w:rsidR="00D96710" w:rsidRPr="00553730">
        <w:t>izveidota 1956. gada 16. aprīlī</w:t>
      </w:r>
      <w:r w:rsidR="001E78B5" w:rsidRPr="00553730">
        <w:t xml:space="preserve"> ar mērķi rast risinājumus bēgļu un imigrantu problēmām.</w:t>
      </w:r>
      <w:r w:rsidR="00301A48" w:rsidRPr="00553730">
        <w:t xml:space="preserve"> EPAB ir vecākā daudzpusīgā institūcija Eiropā</w:t>
      </w:r>
      <w:r w:rsidR="007944F2">
        <w:t>, šogad aprit 65 gadi kopš tās dibināšanas</w:t>
      </w:r>
      <w:r w:rsidR="00301A48" w:rsidRPr="00553730">
        <w:t>.</w:t>
      </w:r>
      <w:r w:rsidR="001E78B5" w:rsidRPr="00553730">
        <w:t xml:space="preserve"> Latvija pievienojās EPAB</w:t>
      </w:r>
      <w:r w:rsidR="002D41D6" w:rsidRPr="00553730">
        <w:t xml:space="preserve"> 1998. </w:t>
      </w:r>
      <w:r w:rsidR="001E78B5" w:rsidRPr="00553730">
        <w:t>gada 14.septembrī.</w:t>
      </w:r>
      <w:r w:rsidR="00ED337C" w:rsidRPr="00553730">
        <w:t xml:space="preserve"> </w:t>
      </w:r>
      <w:r w:rsidR="00465730" w:rsidRPr="00553730">
        <w:t xml:space="preserve">EPAB </w:t>
      </w:r>
      <w:r w:rsidR="00301A48" w:rsidRPr="00553730">
        <w:t xml:space="preserve">nodrošina aizdevumus un garantijas </w:t>
      </w:r>
      <w:r w:rsidR="00465730" w:rsidRPr="00553730">
        <w:t>4</w:t>
      </w:r>
      <w:r w:rsidR="00B74AEC" w:rsidRPr="00553730">
        <w:t>2</w:t>
      </w:r>
      <w:r w:rsidR="00301A48" w:rsidRPr="00553730">
        <w:t xml:space="preserve"> bankas dalībvalst</w:t>
      </w:r>
      <w:r w:rsidR="00B74AEC" w:rsidRPr="00553730">
        <w:t>īm.</w:t>
      </w:r>
    </w:p>
    <w:p w14:paraId="6F60E2F5" w14:textId="77777777" w:rsidR="00F73095" w:rsidRPr="00553730" w:rsidRDefault="00F73095" w:rsidP="00F73095">
      <w:pPr>
        <w:spacing w:line="276" w:lineRule="auto"/>
        <w:ind w:right="-58" w:firstLine="349"/>
        <w:jc w:val="both"/>
      </w:pPr>
      <w:r>
        <w:t>65 pastāvēšanas gados EPAB palīdzējusi dalībvalstīm pāriet uz sociāli un ekoloģiski ilgtspējīgu sabiedrību un ekonomiku, pielāgojoties dažādām sociālajām prioritātēm un izaicinājumiem visā Eiropā. EPAB uzsāka darbību ar kapitālu, kas bija mazāks par 7 miljoniem ASV dolāru. Tā pakāpeniska pārveide par pilnvērtīgu, daudzpusēju attīstības banku ar</w:t>
      </w:r>
      <w:r w:rsidR="00A616E2">
        <w:t xml:space="preserve"> </w:t>
      </w:r>
      <w:r>
        <w:t>sociāl</w:t>
      </w:r>
      <w:r w:rsidR="00A616E2">
        <w:t>u</w:t>
      </w:r>
      <w:r>
        <w:t xml:space="preserve"> aicinājumu</w:t>
      </w:r>
      <w:r w:rsidR="00A616E2">
        <w:t xml:space="preserve"> </w:t>
      </w:r>
      <w:r>
        <w:t>bijusi nesaraujami saistīta ar Eiropas kontinenta vēstur</w:t>
      </w:r>
      <w:r w:rsidR="00A616E2">
        <w:t>i</w:t>
      </w:r>
      <w:r>
        <w:t>. Mūsdienās un nākotnē EPAB sociālā misija joprojām ir svarīga un aktuālāka nekā jebkad agrāk Covid-19 pandēmijas izraisītās akūtās sociālās spriedzes Eiropā, kā arī migrantu un klimata krīzes</w:t>
      </w:r>
      <w:r w:rsidR="00A616E2">
        <w:t xml:space="preserve"> dēļ</w:t>
      </w:r>
      <w:r>
        <w:t>.</w:t>
      </w:r>
    </w:p>
    <w:p w14:paraId="72EFB6D4" w14:textId="77777777" w:rsidR="00301A48" w:rsidRPr="00553730" w:rsidRDefault="00E865D1" w:rsidP="00A907DA">
      <w:pPr>
        <w:spacing w:line="276" w:lineRule="auto"/>
        <w:ind w:right="-58" w:firstLine="349"/>
        <w:jc w:val="both"/>
      </w:pPr>
      <w:r w:rsidRPr="00553730">
        <w:t>EPAB</w:t>
      </w:r>
      <w:r w:rsidR="00276307" w:rsidRPr="00553730">
        <w:t xml:space="preserve"> investē sociālajos projektos, </w:t>
      </w:r>
      <w:r w:rsidRPr="00553730">
        <w:t>lai veicinātu sociālo iekļaušanos un uzlabotu dzīves apstā</w:t>
      </w:r>
      <w:r w:rsidR="00192879" w:rsidRPr="00553730">
        <w:t>k</w:t>
      </w:r>
      <w:r w:rsidRPr="00553730">
        <w:t xml:space="preserve">ļus visneaizsargātākajiem iedzīvotājiem Eiropā. </w:t>
      </w:r>
      <w:r w:rsidR="00563A28" w:rsidRPr="00553730">
        <w:t>B</w:t>
      </w:r>
      <w:r w:rsidR="00AA7B6D" w:rsidRPr="00553730">
        <w:t>anka nodrošina aizdevumus un garantijas tās 4</w:t>
      </w:r>
      <w:r w:rsidR="00B74AEC" w:rsidRPr="00553730">
        <w:t>2</w:t>
      </w:r>
      <w:r w:rsidR="00AA7B6D" w:rsidRPr="00553730">
        <w:t xml:space="preserve"> dalībvalst</w:t>
      </w:r>
      <w:r w:rsidR="00B74AEC" w:rsidRPr="00553730">
        <w:t>īm</w:t>
      </w:r>
      <w:r w:rsidR="003E2D92" w:rsidRPr="00553730">
        <w:t>, lai finansētu projektus</w:t>
      </w:r>
      <w:r w:rsidRPr="00553730">
        <w:t>, izpildot noteiktus kritērijus. P</w:t>
      </w:r>
      <w:r w:rsidR="003E2D92" w:rsidRPr="00553730">
        <w:t>otenciāl</w:t>
      </w:r>
      <w:r w:rsidRPr="00553730">
        <w:t>ie</w:t>
      </w:r>
      <w:r w:rsidR="003E2D92" w:rsidRPr="00553730">
        <w:t xml:space="preserve"> aizņēmēji</w:t>
      </w:r>
      <w:r w:rsidRPr="00553730">
        <w:t xml:space="preserve"> ir</w:t>
      </w:r>
      <w:r w:rsidR="003E2D92" w:rsidRPr="00553730">
        <w:t xml:space="preserve"> valsts</w:t>
      </w:r>
      <w:r w:rsidR="00192879" w:rsidRPr="00553730">
        <w:t xml:space="preserve">, </w:t>
      </w:r>
      <w:r w:rsidR="003E2D92" w:rsidRPr="00553730">
        <w:t>pašvaldīb</w:t>
      </w:r>
      <w:r w:rsidRPr="00553730">
        <w:t>as</w:t>
      </w:r>
      <w:r w:rsidR="003E2D92" w:rsidRPr="00553730">
        <w:t>, kā arī finanšu institūcij</w:t>
      </w:r>
      <w:r w:rsidR="00192879" w:rsidRPr="00553730">
        <w:t>as.</w:t>
      </w:r>
      <w:r w:rsidR="003E2D92" w:rsidRPr="00553730">
        <w:t xml:space="preserve"> </w:t>
      </w:r>
      <w:r w:rsidR="00192879" w:rsidRPr="00553730">
        <w:t xml:space="preserve">Banka pievērš pastiprinātu uzmanību projektu kvalitātei un to sociālai ietekmei. </w:t>
      </w:r>
      <w:r w:rsidR="00301A48" w:rsidRPr="00553730">
        <w:t xml:space="preserve">Banka nodrošina tehnisko palīdzību un veic projektu uzraudzību visā projekta ieviešanas cikla laikā. </w:t>
      </w:r>
    </w:p>
    <w:p w14:paraId="7145DD85" w14:textId="77777777" w:rsidR="00192879" w:rsidRPr="00553730" w:rsidRDefault="00192879" w:rsidP="00A907DA">
      <w:pPr>
        <w:spacing w:line="276" w:lineRule="auto"/>
        <w:ind w:right="-58" w:firstLine="360"/>
        <w:jc w:val="both"/>
      </w:pPr>
      <w:r w:rsidRPr="00553730">
        <w:t>EPAB regulāri palielina finansējumu projektu finansēšanai, aizņemoties finanšu tirgos kā arī saņemot</w:t>
      </w:r>
      <w:r w:rsidR="00171203" w:rsidRPr="00553730">
        <w:t xml:space="preserve"> resursus no dalībvalstīm un ne</w:t>
      </w:r>
      <w:r w:rsidRPr="00553730">
        <w:t xml:space="preserve">–dalībvalstu donoriem. </w:t>
      </w:r>
    </w:p>
    <w:p w14:paraId="205036EC" w14:textId="77777777" w:rsidR="00FA64FB" w:rsidRPr="00553730" w:rsidRDefault="002511E0" w:rsidP="00FA64FB">
      <w:pPr>
        <w:spacing w:line="276" w:lineRule="auto"/>
        <w:ind w:right="-58" w:firstLine="360"/>
        <w:jc w:val="both"/>
      </w:pPr>
      <w:r w:rsidRPr="00553730">
        <w:t xml:space="preserve">EPAB augsto kredītreitingu un darbības profila kvalitāti atzina vadošās kredītreitingu aģentūras </w:t>
      </w:r>
      <w:r w:rsidR="00192879" w:rsidRPr="00553730">
        <w:t>(</w:t>
      </w:r>
      <w:r w:rsidR="00192879" w:rsidRPr="00553730">
        <w:rPr>
          <w:i/>
        </w:rPr>
        <w:t xml:space="preserve">AAA </w:t>
      </w:r>
      <w:proofErr w:type="spellStart"/>
      <w:r w:rsidR="00192879" w:rsidRPr="00553730">
        <w:rPr>
          <w:i/>
        </w:rPr>
        <w:t>Standart&amp;Poors</w:t>
      </w:r>
      <w:proofErr w:type="spellEnd"/>
      <w:r w:rsidR="00192879" w:rsidRPr="00553730">
        <w:t xml:space="preserve"> ar stabilu nākotnes redzējumu; </w:t>
      </w:r>
      <w:r w:rsidR="00192879" w:rsidRPr="00553730">
        <w:rPr>
          <w:i/>
        </w:rPr>
        <w:t xml:space="preserve">AA+ </w:t>
      </w:r>
      <w:proofErr w:type="spellStart"/>
      <w:r w:rsidR="00192879" w:rsidRPr="00553730">
        <w:rPr>
          <w:i/>
        </w:rPr>
        <w:t>Fitch</w:t>
      </w:r>
      <w:proofErr w:type="spellEnd"/>
      <w:r w:rsidR="00192879" w:rsidRPr="00553730">
        <w:t xml:space="preserve"> ar </w:t>
      </w:r>
      <w:r w:rsidR="007944F2">
        <w:t>pozitīvu</w:t>
      </w:r>
      <w:r w:rsidR="00192879" w:rsidRPr="00553730">
        <w:t xml:space="preserve"> </w:t>
      </w:r>
      <w:r w:rsidR="00FC0F04" w:rsidRPr="00553730">
        <w:t>(iepriekš “</w:t>
      </w:r>
      <w:r w:rsidR="007944F2">
        <w:t>stabils</w:t>
      </w:r>
      <w:r w:rsidR="00FC0F04" w:rsidRPr="00553730">
        <w:t xml:space="preserve">”) </w:t>
      </w:r>
      <w:r w:rsidR="00192879" w:rsidRPr="00553730">
        <w:t xml:space="preserve">nākotnes redzējumu un </w:t>
      </w:r>
      <w:r w:rsidR="00192879" w:rsidRPr="00553730">
        <w:rPr>
          <w:i/>
        </w:rPr>
        <w:t xml:space="preserve">Aa1 </w:t>
      </w:r>
      <w:proofErr w:type="spellStart"/>
      <w:r w:rsidR="00192879" w:rsidRPr="00553730">
        <w:rPr>
          <w:i/>
        </w:rPr>
        <w:t>Moodys</w:t>
      </w:r>
      <w:proofErr w:type="spellEnd"/>
      <w:r w:rsidR="00192879" w:rsidRPr="00553730">
        <w:t>, stabils nākotnes redzējums)</w:t>
      </w:r>
      <w:r w:rsidRPr="00553730">
        <w:t>. Pateicoties bankas augstajam kredītreitingam</w:t>
      </w:r>
      <w:r w:rsidR="00192879" w:rsidRPr="00553730">
        <w:t xml:space="preserve"> banka spēj piesaistīt un palielināt</w:t>
      </w:r>
      <w:r w:rsidR="00381DC3" w:rsidRPr="00553730">
        <w:t xml:space="preserve"> finanšu resursus par konkurēts</w:t>
      </w:r>
      <w:r w:rsidR="00192879" w:rsidRPr="00553730">
        <w:t>pēj</w:t>
      </w:r>
      <w:r w:rsidR="00D264E6" w:rsidRPr="00553730">
        <w:t>ī</w:t>
      </w:r>
      <w:r w:rsidR="00381DC3" w:rsidRPr="00553730">
        <w:t xml:space="preserve">gām likmēm, </w:t>
      </w:r>
      <w:r w:rsidR="00192879" w:rsidRPr="00553730">
        <w:t xml:space="preserve">tādejādi nozīmīgi </w:t>
      </w:r>
      <w:r w:rsidR="00D264E6" w:rsidRPr="00553730">
        <w:t xml:space="preserve">samazinot aizņemšanās </w:t>
      </w:r>
      <w:r w:rsidR="005B62CE" w:rsidRPr="00553730">
        <w:t>izmaksas dalībvalstu proje</w:t>
      </w:r>
      <w:r w:rsidR="00FA64FB" w:rsidRPr="00553730">
        <w:t>ktiem.</w:t>
      </w:r>
    </w:p>
    <w:p w14:paraId="4057BC19" w14:textId="77777777" w:rsidR="00FA64FB" w:rsidRPr="00EC5763" w:rsidRDefault="00D61000" w:rsidP="00EC5763">
      <w:pPr>
        <w:spacing w:after="240" w:line="276" w:lineRule="auto"/>
        <w:ind w:right="-58" w:firstLine="360"/>
        <w:jc w:val="both"/>
      </w:pPr>
      <w:r w:rsidRPr="00553730">
        <w:t>EPAB savu darbību 202</w:t>
      </w:r>
      <w:r w:rsidR="00214B42">
        <w:t>1</w:t>
      </w:r>
      <w:r w:rsidRPr="00553730">
        <w:t>. gadā īstenoja pamatojoties uz apstiprināto attīstības plānu “</w:t>
      </w:r>
      <w:r w:rsidRPr="00553730">
        <w:rPr>
          <w:i/>
          <w:iCs/>
        </w:rPr>
        <w:t>Attīstības plāns 2020-2022</w:t>
      </w:r>
      <w:r w:rsidRPr="00553730">
        <w:t>”</w:t>
      </w:r>
      <w:r w:rsidR="00A616E2">
        <w:t>.</w:t>
      </w:r>
      <w:r w:rsidR="00214B42">
        <w:t xml:space="preserve"> </w:t>
      </w:r>
      <w:r w:rsidR="00A616E2">
        <w:t>Pēc neparasti augsta</w:t>
      </w:r>
      <w:r w:rsidR="00052E41">
        <w:t xml:space="preserve"> </w:t>
      </w:r>
      <w:r w:rsidR="00A616E2">
        <w:t>aktivitā</w:t>
      </w:r>
      <w:r w:rsidR="00052E41">
        <w:t>šu</w:t>
      </w:r>
      <w:r w:rsidR="00A616E2">
        <w:t xml:space="preserve"> līmeņi 2020. gadā, ko noteica </w:t>
      </w:r>
      <w:r w:rsidR="00074B08">
        <w:t>EPAB</w:t>
      </w:r>
      <w:r w:rsidR="00A616E2">
        <w:t xml:space="preserve"> reakcija uz dalībvalstu tūlītējām Covid-19 vajadzībām,</w:t>
      </w:r>
      <w:r w:rsidR="00052E41">
        <w:t xml:space="preserve"> </w:t>
      </w:r>
      <w:r w:rsidR="00A616E2">
        <w:t>2021. gad</w:t>
      </w:r>
      <w:r w:rsidR="00052E41">
        <w:t>ā banka</w:t>
      </w:r>
      <w:r w:rsidR="00A616E2">
        <w:t xml:space="preserve"> atgrie</w:t>
      </w:r>
      <w:r w:rsidR="00052E41">
        <w:t>zās</w:t>
      </w:r>
      <w:r w:rsidR="00A616E2">
        <w:t xml:space="preserve"> </w:t>
      </w:r>
      <w:r w:rsidR="00052E41">
        <w:t>a</w:t>
      </w:r>
      <w:r w:rsidR="00A616E2">
        <w:t>ttīstības plān</w:t>
      </w:r>
      <w:r w:rsidR="00074B08">
        <w:t>ā</w:t>
      </w:r>
      <w:r w:rsidR="00052E41">
        <w:t xml:space="preserve"> iezīmētajā</w:t>
      </w:r>
      <w:r w:rsidR="00A616E2">
        <w:t xml:space="preserve"> līme</w:t>
      </w:r>
      <w:r w:rsidR="00052E41">
        <w:t xml:space="preserve">nī </w:t>
      </w:r>
      <w:r w:rsidR="00074B08">
        <w:t xml:space="preserve">- </w:t>
      </w:r>
      <w:r w:rsidR="00052E41">
        <w:t xml:space="preserve"> </w:t>
      </w:r>
      <w:r w:rsidR="00A616E2">
        <w:t>tika apstiprināti 57 sociālie projekti</w:t>
      </w:r>
      <w:r w:rsidR="00074B08">
        <w:t xml:space="preserve"> 4,2 miljardu eiro apmērā</w:t>
      </w:r>
      <w:r w:rsidR="00A616E2">
        <w:t>.</w:t>
      </w:r>
      <w:r w:rsidR="00074B08" w:rsidRPr="00074B08">
        <w:t xml:space="preserve"> </w:t>
      </w:r>
      <w:r w:rsidR="00074B08">
        <w:t xml:space="preserve">2021. gadu raksturo stabila mērķa nozaru kreditēšana, tādējādi spēlējot svarīgu lomu sociālās </w:t>
      </w:r>
      <w:r w:rsidR="00074B08">
        <w:lastRenderedPageBreak/>
        <w:t>kohēzijas stiprināšanā dalībvalstīs.</w:t>
      </w:r>
      <w:r w:rsidR="00074B08" w:rsidRPr="00074B08">
        <w:t xml:space="preserve"> </w:t>
      </w:r>
      <w:r w:rsidR="00074B08">
        <w:t>2021. gadā bija EPAB līdzd</w:t>
      </w:r>
      <w:r w:rsidR="00F06A05">
        <w:t>arbojās</w:t>
      </w:r>
      <w:r w:rsidR="00074B08">
        <w:t xml:space="preserve"> </w:t>
      </w:r>
      <w:r w:rsidR="00816A30">
        <w:t xml:space="preserve">tādos starptautiski nozīmīgos pasākumos kā samitā “Finance </w:t>
      </w:r>
      <w:proofErr w:type="spellStart"/>
      <w:r w:rsidR="00816A30">
        <w:t>in</w:t>
      </w:r>
      <w:proofErr w:type="spellEnd"/>
      <w:r w:rsidR="00816A30">
        <w:t xml:space="preserve"> </w:t>
      </w:r>
      <w:proofErr w:type="spellStart"/>
      <w:r w:rsidR="00816A30">
        <w:t>Common</w:t>
      </w:r>
      <w:proofErr w:type="spellEnd"/>
      <w:r w:rsidR="00816A30">
        <w:t>”</w:t>
      </w:r>
      <w:r w:rsidR="001A115B">
        <w:t xml:space="preserve">, kur </w:t>
      </w:r>
      <w:r w:rsidR="00074B08">
        <w:t>bankai bija nozīmīga loma</w:t>
      </w:r>
      <w:r w:rsidR="001A115B">
        <w:t>,</w:t>
      </w:r>
      <w:r w:rsidR="00074B08">
        <w:t xml:space="preserve"> </w:t>
      </w:r>
      <w:r w:rsidR="001A115B">
        <w:t>kā lielākajai no</w:t>
      </w:r>
      <w:r w:rsidR="00074B08">
        <w:t xml:space="preserve"> attīstības banku </w:t>
      </w:r>
      <w:r w:rsidR="001A115B">
        <w:t xml:space="preserve">kopienas, </w:t>
      </w:r>
      <w:r w:rsidR="00074B08">
        <w:t>ieguldījumu projektu sociālo aspektu integrēšanas veicināšanā.</w:t>
      </w:r>
      <w:r w:rsidR="0070625A">
        <w:t xml:space="preserve"> Tāpat EPAB</w:t>
      </w:r>
      <w:r w:rsidR="00074B08">
        <w:t xml:space="preserve"> piedalījās</w:t>
      </w:r>
      <w:r w:rsidR="0070625A">
        <w:t xml:space="preserve"> 2</w:t>
      </w:r>
      <w:r w:rsidR="00074B08">
        <w:t>021. gada Apvienoto Nāciju Organizācijas Klimata pārmaiņu konferenc</w:t>
      </w:r>
      <w:r w:rsidR="0070625A">
        <w:t>ē</w:t>
      </w:r>
      <w:r w:rsidR="00074B08">
        <w:t xml:space="preserve"> (COP26) Glāzgovā</w:t>
      </w:r>
      <w:r w:rsidR="0070625A">
        <w:t xml:space="preserve">, kur </w:t>
      </w:r>
      <w:r w:rsidR="003E3477">
        <w:t>kopā ar vairākām citām daudzpusējās attīstības bankām</w:t>
      </w:r>
      <w:r w:rsidR="00672360">
        <w:t xml:space="preserve"> (</w:t>
      </w:r>
      <w:proofErr w:type="spellStart"/>
      <w:r w:rsidR="00672360" w:rsidRPr="00672360">
        <w:rPr>
          <w:i/>
          <w:iCs/>
        </w:rPr>
        <w:t>Multilateral</w:t>
      </w:r>
      <w:proofErr w:type="spellEnd"/>
      <w:r w:rsidR="00672360" w:rsidRPr="00672360">
        <w:rPr>
          <w:i/>
          <w:iCs/>
        </w:rPr>
        <w:t xml:space="preserve"> </w:t>
      </w:r>
      <w:proofErr w:type="spellStart"/>
      <w:r w:rsidR="00672360" w:rsidRPr="00672360">
        <w:rPr>
          <w:i/>
          <w:iCs/>
        </w:rPr>
        <w:t>development</w:t>
      </w:r>
      <w:proofErr w:type="spellEnd"/>
      <w:r w:rsidR="00672360" w:rsidRPr="00672360">
        <w:rPr>
          <w:i/>
          <w:iCs/>
        </w:rPr>
        <w:t xml:space="preserve"> </w:t>
      </w:r>
      <w:proofErr w:type="spellStart"/>
      <w:r w:rsidR="00672360" w:rsidRPr="00672360">
        <w:rPr>
          <w:i/>
          <w:iCs/>
        </w:rPr>
        <w:t>banks</w:t>
      </w:r>
      <w:proofErr w:type="spellEnd"/>
      <w:r w:rsidR="00672360">
        <w:t xml:space="preserve">) </w:t>
      </w:r>
      <w:r w:rsidR="003E3477" w:rsidRPr="003E3477">
        <w:t xml:space="preserve">parakstīja kopīgu paziņojumu par </w:t>
      </w:r>
      <w:r w:rsidR="00672360">
        <w:t>“kolektīvaj</w:t>
      </w:r>
      <w:r w:rsidR="00255B69">
        <w:t>iem</w:t>
      </w:r>
      <w:r w:rsidR="00672360">
        <w:t xml:space="preserve"> klimata mērķi</w:t>
      </w:r>
      <w:r w:rsidR="00255B69">
        <w:t>e</w:t>
      </w:r>
      <w:r w:rsidR="00672360">
        <w:t>m”</w:t>
      </w:r>
      <w:r w:rsidR="00255B69">
        <w:t xml:space="preserve">, </w:t>
      </w:r>
      <w:r w:rsidR="003E3477" w:rsidRPr="003E3477">
        <w:t xml:space="preserve">lai saskaņotu finanšu plūsmas </w:t>
      </w:r>
      <w:r w:rsidR="003E3477">
        <w:t xml:space="preserve">ar </w:t>
      </w:r>
      <w:r w:rsidR="00672360">
        <w:t>Parīzes nolīgum</w:t>
      </w:r>
      <w:r w:rsidR="003E3477">
        <w:t>a</w:t>
      </w:r>
      <w:r w:rsidR="00672360">
        <w:t xml:space="preserve"> par klimata pārmaiņām</w:t>
      </w:r>
      <w:r w:rsidR="00255B69">
        <w:t xml:space="preserve"> (</w:t>
      </w:r>
      <w:r w:rsidR="00255B69" w:rsidRPr="00255B69">
        <w:rPr>
          <w:i/>
          <w:iCs/>
        </w:rPr>
        <w:t xml:space="preserve">Paris </w:t>
      </w:r>
      <w:proofErr w:type="spellStart"/>
      <w:r w:rsidR="00255B69" w:rsidRPr="00255B69">
        <w:rPr>
          <w:i/>
          <w:iCs/>
        </w:rPr>
        <w:t>Agreement</w:t>
      </w:r>
      <w:proofErr w:type="spellEnd"/>
      <w:r w:rsidR="00255B69" w:rsidRPr="00255B69">
        <w:rPr>
          <w:i/>
          <w:iCs/>
        </w:rPr>
        <w:t xml:space="preserve"> </w:t>
      </w:r>
      <w:proofErr w:type="spellStart"/>
      <w:r w:rsidR="00255B69" w:rsidRPr="00255B69">
        <w:rPr>
          <w:i/>
          <w:iCs/>
        </w:rPr>
        <w:t>on</w:t>
      </w:r>
      <w:proofErr w:type="spellEnd"/>
      <w:r w:rsidR="00255B69" w:rsidRPr="00255B69">
        <w:rPr>
          <w:i/>
          <w:iCs/>
        </w:rPr>
        <w:t xml:space="preserve"> </w:t>
      </w:r>
      <w:proofErr w:type="spellStart"/>
      <w:r w:rsidR="00255B69" w:rsidRPr="00255B69">
        <w:rPr>
          <w:i/>
          <w:iCs/>
        </w:rPr>
        <w:t>Climate</w:t>
      </w:r>
      <w:proofErr w:type="spellEnd"/>
      <w:r w:rsidR="00255B69" w:rsidRPr="00255B69">
        <w:rPr>
          <w:i/>
          <w:iCs/>
        </w:rPr>
        <w:t xml:space="preserve"> </w:t>
      </w:r>
      <w:proofErr w:type="spellStart"/>
      <w:r w:rsidR="00255B69" w:rsidRPr="00255B69">
        <w:rPr>
          <w:i/>
          <w:iCs/>
        </w:rPr>
        <w:t>Change</w:t>
      </w:r>
      <w:proofErr w:type="spellEnd"/>
      <w:r w:rsidR="00255B69">
        <w:t>)</w:t>
      </w:r>
      <w:r w:rsidR="003E3477">
        <w:t xml:space="preserve"> noteikumiem un mērķiem</w:t>
      </w:r>
      <w:r w:rsidR="00255B69">
        <w:t>.</w:t>
      </w:r>
      <w:r w:rsidR="003E3477" w:rsidRPr="003E3477">
        <w:t xml:space="preserve"> </w:t>
      </w:r>
    </w:p>
    <w:p w14:paraId="00D7E60D" w14:textId="77777777" w:rsidR="00D264E6" w:rsidRPr="00553730" w:rsidRDefault="00D264E6" w:rsidP="00276307">
      <w:pPr>
        <w:spacing w:after="240" w:line="276" w:lineRule="auto"/>
        <w:ind w:right="-58" w:firstLine="360"/>
        <w:jc w:val="both"/>
        <w:rPr>
          <w:b/>
        </w:rPr>
      </w:pPr>
      <w:r w:rsidRPr="00553730">
        <w:rPr>
          <w:b/>
        </w:rPr>
        <w:t>Bankas pārvaldība</w:t>
      </w:r>
      <w:r w:rsidR="006F5876" w:rsidRPr="00553730">
        <w:rPr>
          <w:b/>
        </w:rPr>
        <w:t xml:space="preserve"> un cilvēkresursi</w:t>
      </w:r>
    </w:p>
    <w:p w14:paraId="75A12177" w14:textId="77777777" w:rsidR="001A0108" w:rsidRPr="00553730" w:rsidRDefault="00360C52" w:rsidP="00276307">
      <w:pPr>
        <w:spacing w:after="240" w:line="276" w:lineRule="auto"/>
        <w:ind w:right="-58" w:firstLine="360"/>
        <w:jc w:val="both"/>
      </w:pPr>
      <w:r w:rsidRPr="00553730">
        <w:t>Bankas darbību, vadību un kontroli nodrošina Pilnvarnie</w:t>
      </w:r>
      <w:r w:rsidR="00BC7500" w:rsidRPr="00553730">
        <w:t>ku valde</w:t>
      </w:r>
      <w:r w:rsidR="003C0790" w:rsidRPr="00553730">
        <w:t xml:space="preserve"> (</w:t>
      </w:r>
      <w:proofErr w:type="spellStart"/>
      <w:r w:rsidR="00465730" w:rsidRPr="00553730">
        <w:rPr>
          <w:i/>
        </w:rPr>
        <w:t>Governing</w:t>
      </w:r>
      <w:proofErr w:type="spellEnd"/>
      <w:r w:rsidR="00465730" w:rsidRPr="00553730">
        <w:rPr>
          <w:i/>
        </w:rPr>
        <w:t xml:space="preserve"> </w:t>
      </w:r>
      <w:proofErr w:type="spellStart"/>
      <w:r w:rsidR="00465730" w:rsidRPr="00553730">
        <w:rPr>
          <w:i/>
        </w:rPr>
        <w:t>Board</w:t>
      </w:r>
      <w:proofErr w:type="spellEnd"/>
      <w:r w:rsidR="00465730" w:rsidRPr="00553730">
        <w:t>)</w:t>
      </w:r>
      <w:r w:rsidR="00BC7500" w:rsidRPr="00553730">
        <w:t xml:space="preserve"> Administratīvā padome</w:t>
      </w:r>
      <w:r w:rsidR="003C0790" w:rsidRPr="00553730">
        <w:t xml:space="preserve"> (</w:t>
      </w:r>
      <w:proofErr w:type="spellStart"/>
      <w:r w:rsidR="00465730" w:rsidRPr="00553730">
        <w:rPr>
          <w:i/>
        </w:rPr>
        <w:t>Administrative</w:t>
      </w:r>
      <w:proofErr w:type="spellEnd"/>
      <w:r w:rsidR="00465730" w:rsidRPr="00553730">
        <w:rPr>
          <w:i/>
        </w:rPr>
        <w:t xml:space="preserve"> </w:t>
      </w:r>
      <w:proofErr w:type="spellStart"/>
      <w:r w:rsidR="00465730" w:rsidRPr="00553730">
        <w:rPr>
          <w:i/>
        </w:rPr>
        <w:t>Council</w:t>
      </w:r>
      <w:proofErr w:type="spellEnd"/>
      <w:r w:rsidR="00465730" w:rsidRPr="00553730">
        <w:t>)</w:t>
      </w:r>
      <w:r w:rsidRPr="00553730">
        <w:t xml:space="preserve">, Prezidents </w:t>
      </w:r>
      <w:r w:rsidR="00465730" w:rsidRPr="00553730">
        <w:t>(</w:t>
      </w:r>
      <w:proofErr w:type="spellStart"/>
      <w:r w:rsidR="00465730" w:rsidRPr="00553730">
        <w:rPr>
          <w:i/>
        </w:rPr>
        <w:t>Governor</w:t>
      </w:r>
      <w:proofErr w:type="spellEnd"/>
      <w:r w:rsidR="00465730" w:rsidRPr="00553730">
        <w:t xml:space="preserve">) </w:t>
      </w:r>
      <w:r w:rsidRPr="00553730">
        <w:t>un Auditoru valde</w:t>
      </w:r>
      <w:r w:rsidR="003C0790" w:rsidRPr="00553730">
        <w:t xml:space="preserve"> (</w:t>
      </w:r>
      <w:proofErr w:type="spellStart"/>
      <w:r w:rsidR="00465730" w:rsidRPr="00553730">
        <w:rPr>
          <w:i/>
        </w:rPr>
        <w:t>Auditing</w:t>
      </w:r>
      <w:proofErr w:type="spellEnd"/>
      <w:r w:rsidR="00465730" w:rsidRPr="00553730">
        <w:rPr>
          <w:i/>
        </w:rPr>
        <w:t xml:space="preserve"> </w:t>
      </w:r>
      <w:proofErr w:type="spellStart"/>
      <w:r w:rsidR="00465730" w:rsidRPr="00553730">
        <w:rPr>
          <w:i/>
        </w:rPr>
        <w:t>Board</w:t>
      </w:r>
      <w:proofErr w:type="spellEnd"/>
      <w:r w:rsidR="00465730" w:rsidRPr="00553730">
        <w:t>)</w:t>
      </w:r>
      <w:r w:rsidRPr="00553730">
        <w:t>.</w:t>
      </w:r>
    </w:p>
    <w:p w14:paraId="418DBA88" w14:textId="77777777" w:rsidR="001A0108" w:rsidRPr="00553730" w:rsidRDefault="001A0108" w:rsidP="00276307">
      <w:pPr>
        <w:spacing w:after="240" w:line="276" w:lineRule="auto"/>
        <w:ind w:right="-58" w:firstLine="360"/>
        <w:jc w:val="both"/>
      </w:pPr>
      <w:r w:rsidRPr="00553730">
        <w:rPr>
          <w:b/>
        </w:rPr>
        <w:t>Pilnvarnieku valde</w:t>
      </w:r>
      <w:r w:rsidRPr="00553730">
        <w:t xml:space="preserve"> sastāv no ievēlēta priekšsēdētāja</w:t>
      </w:r>
      <w:r w:rsidR="00F37929" w:rsidRPr="00553730">
        <w:t xml:space="preserve"> (</w:t>
      </w:r>
      <w:proofErr w:type="spellStart"/>
      <w:r w:rsidR="00BE6824" w:rsidRPr="00553730">
        <w:rPr>
          <w:i/>
        </w:rPr>
        <w:t>Marinela</w:t>
      </w:r>
      <w:proofErr w:type="spellEnd"/>
      <w:r w:rsidR="00BE6824" w:rsidRPr="00553730">
        <w:rPr>
          <w:i/>
        </w:rPr>
        <w:t xml:space="preserve"> Petrova</w:t>
      </w:r>
      <w:r w:rsidR="00B80BA9" w:rsidRPr="00553730">
        <w:rPr>
          <w:i/>
        </w:rPr>
        <w:t xml:space="preserve"> </w:t>
      </w:r>
      <w:r w:rsidR="00B80BA9" w:rsidRPr="00553730">
        <w:rPr>
          <w:iCs/>
        </w:rPr>
        <w:t>- Bulgārija</w:t>
      </w:r>
      <w:r w:rsidR="00F37929" w:rsidRPr="00553730">
        <w:rPr>
          <w:iCs/>
        </w:rPr>
        <w:t>)</w:t>
      </w:r>
      <w:r w:rsidR="00BE6824" w:rsidRPr="00553730">
        <w:rPr>
          <w:iCs/>
        </w:rPr>
        <w:t>,</w:t>
      </w:r>
      <w:r w:rsidR="00BE6824" w:rsidRPr="00553730">
        <w:t xml:space="preserve"> priekšsēdētāja vietnieka (</w:t>
      </w:r>
      <w:proofErr w:type="spellStart"/>
      <w:r w:rsidR="00446803">
        <w:rPr>
          <w:i/>
          <w:iCs/>
        </w:rPr>
        <w:t>Kaan</w:t>
      </w:r>
      <w:proofErr w:type="spellEnd"/>
      <w:r w:rsidR="00446803">
        <w:rPr>
          <w:i/>
          <w:iCs/>
        </w:rPr>
        <w:t xml:space="preserve"> </w:t>
      </w:r>
      <w:proofErr w:type="spellStart"/>
      <w:r w:rsidR="00446803">
        <w:rPr>
          <w:i/>
          <w:iCs/>
        </w:rPr>
        <w:t>Esener</w:t>
      </w:r>
      <w:proofErr w:type="spellEnd"/>
      <w:r w:rsidR="00B80BA9" w:rsidRPr="00553730">
        <w:rPr>
          <w:i/>
          <w:iCs/>
        </w:rPr>
        <w:t xml:space="preserve"> - </w:t>
      </w:r>
      <w:r w:rsidR="00446803">
        <w:t>Turcija</w:t>
      </w:r>
      <w:r w:rsidR="00BE6824" w:rsidRPr="00553730">
        <w:t>)</w:t>
      </w:r>
      <w:r w:rsidRPr="00553730">
        <w:t xml:space="preserve"> un pārstāvjiem no katras dalībvalsts. Latvijas pārstāvis bankas Pilnvarnieku valdē ir </w:t>
      </w:r>
      <w:r w:rsidR="00982C2F" w:rsidRPr="00553730">
        <w:t>Jānis Kārkliņš</w:t>
      </w:r>
      <w:r w:rsidRPr="00553730">
        <w:t>, Ārkārtējais un pilnvarotais vēstnieks, Latvijas pastāvīgais pārstāvis Eiropas Padomē, Strasbūrā.</w:t>
      </w:r>
    </w:p>
    <w:p w14:paraId="7539D2C9" w14:textId="77777777" w:rsidR="001A0108" w:rsidRPr="00553730" w:rsidRDefault="001A0108" w:rsidP="00276307">
      <w:pPr>
        <w:spacing w:after="240" w:line="276" w:lineRule="auto"/>
        <w:ind w:right="-58" w:firstLine="360"/>
        <w:jc w:val="both"/>
        <w:rPr>
          <w:b/>
        </w:rPr>
      </w:pPr>
      <w:r w:rsidRPr="00553730">
        <w:rPr>
          <w:b/>
        </w:rPr>
        <w:t xml:space="preserve">Administratīvā padome </w:t>
      </w:r>
      <w:r w:rsidRPr="00553730">
        <w:t>sastāv no vēlēta priekšsēdētāja</w:t>
      </w:r>
      <w:r w:rsidR="00B80BA9" w:rsidRPr="00553730">
        <w:t xml:space="preserve"> </w:t>
      </w:r>
      <w:r w:rsidR="00F37929" w:rsidRPr="00553730">
        <w:t>(</w:t>
      </w:r>
      <w:proofErr w:type="spellStart"/>
      <w:r w:rsidR="00F37929" w:rsidRPr="00553730">
        <w:rPr>
          <w:i/>
        </w:rPr>
        <w:t>Migle</w:t>
      </w:r>
      <w:proofErr w:type="spellEnd"/>
      <w:r w:rsidR="00F37929" w:rsidRPr="00553730">
        <w:rPr>
          <w:i/>
        </w:rPr>
        <w:t xml:space="preserve"> </w:t>
      </w:r>
      <w:proofErr w:type="spellStart"/>
      <w:r w:rsidR="00F37929" w:rsidRPr="00553730">
        <w:rPr>
          <w:i/>
        </w:rPr>
        <w:t>Tuskiene</w:t>
      </w:r>
      <w:proofErr w:type="spellEnd"/>
      <w:r w:rsidR="00B80BA9" w:rsidRPr="00553730">
        <w:rPr>
          <w:i/>
        </w:rPr>
        <w:t xml:space="preserve"> - </w:t>
      </w:r>
      <w:r w:rsidR="00B80BA9" w:rsidRPr="00553730">
        <w:rPr>
          <w:iCs/>
        </w:rPr>
        <w:t>Lietuva</w:t>
      </w:r>
      <w:r w:rsidR="00F37929" w:rsidRPr="00553730">
        <w:rPr>
          <w:iCs/>
        </w:rPr>
        <w:t>)</w:t>
      </w:r>
      <w:r w:rsidR="00B80BA9" w:rsidRPr="00553730">
        <w:rPr>
          <w:iCs/>
        </w:rPr>
        <w:t>,</w:t>
      </w:r>
      <w:r w:rsidR="00B80BA9" w:rsidRPr="00553730">
        <w:t xml:space="preserve"> </w:t>
      </w:r>
      <w:proofErr w:type="spellStart"/>
      <w:r w:rsidR="00B80BA9" w:rsidRPr="00553730">
        <w:t>priekšēdētāja</w:t>
      </w:r>
      <w:proofErr w:type="spellEnd"/>
      <w:r w:rsidR="00B80BA9" w:rsidRPr="00553730">
        <w:t xml:space="preserve"> vietnieka (</w:t>
      </w:r>
      <w:proofErr w:type="spellStart"/>
      <w:r w:rsidR="00A15A67">
        <w:rPr>
          <w:i/>
          <w:iCs/>
        </w:rPr>
        <w:t>Arsene</w:t>
      </w:r>
      <w:proofErr w:type="spellEnd"/>
      <w:r w:rsidR="00A15A67">
        <w:rPr>
          <w:i/>
          <w:iCs/>
        </w:rPr>
        <w:t xml:space="preserve"> </w:t>
      </w:r>
      <w:proofErr w:type="spellStart"/>
      <w:r w:rsidR="00A15A67">
        <w:rPr>
          <w:i/>
          <w:iCs/>
        </w:rPr>
        <w:t>Jacoby</w:t>
      </w:r>
      <w:proofErr w:type="spellEnd"/>
      <w:r w:rsidR="00B80BA9" w:rsidRPr="00553730">
        <w:rPr>
          <w:i/>
          <w:iCs/>
        </w:rPr>
        <w:t xml:space="preserve"> </w:t>
      </w:r>
      <w:r w:rsidR="00B80BA9" w:rsidRPr="00553730">
        <w:t xml:space="preserve">- </w:t>
      </w:r>
      <w:r w:rsidR="00A15A67">
        <w:t>Luksemburga</w:t>
      </w:r>
      <w:r w:rsidR="00B80BA9" w:rsidRPr="00553730">
        <w:t>)</w:t>
      </w:r>
      <w:r w:rsidR="00D96710" w:rsidRPr="00553730">
        <w:t xml:space="preserve"> </w:t>
      </w:r>
      <w:r w:rsidRPr="00553730">
        <w:t>un p</w:t>
      </w:r>
      <w:r w:rsidR="003C0790" w:rsidRPr="00553730">
        <w:t xml:space="preserve">ārstāvim no katras dalībvalsts. </w:t>
      </w:r>
      <w:r w:rsidRPr="00553730">
        <w:t>Latviju EPAB Administratīvajā Padomē pārstāv Finanšu ministrijas Tautsaimniecības analīzes departamenta direktore Inta Vasaraudze.</w:t>
      </w:r>
    </w:p>
    <w:p w14:paraId="465871FD" w14:textId="77777777" w:rsidR="009F705A" w:rsidRPr="00553730" w:rsidRDefault="009F705A" w:rsidP="009F705A">
      <w:pPr>
        <w:spacing w:after="240" w:line="276" w:lineRule="auto"/>
        <w:ind w:right="-1" w:firstLine="709"/>
        <w:jc w:val="both"/>
        <w:rPr>
          <w:lang w:eastAsia="en-US"/>
        </w:rPr>
      </w:pPr>
      <w:r w:rsidRPr="00553730">
        <w:t>Latvijas pārstāve Inta Vasaraudze</w:t>
      </w:r>
      <w:r w:rsidRPr="00553730">
        <w:rPr>
          <w:b/>
        </w:rPr>
        <w:t xml:space="preserve"> </w:t>
      </w:r>
      <w:r w:rsidRPr="00553730">
        <w:t>ir</w:t>
      </w:r>
      <w:r w:rsidRPr="00553730">
        <w:rPr>
          <w:b/>
        </w:rPr>
        <w:t xml:space="preserve"> </w:t>
      </w:r>
      <w:r w:rsidRPr="00553730">
        <w:rPr>
          <w:lang w:eastAsia="en-US"/>
        </w:rPr>
        <w:t>ievēlēta arī bankas Pensiju padomnieku komitejā (</w:t>
      </w:r>
      <w:proofErr w:type="spellStart"/>
      <w:r w:rsidRPr="00553730">
        <w:rPr>
          <w:i/>
          <w:lang w:eastAsia="en-US"/>
        </w:rPr>
        <w:t>Advisory</w:t>
      </w:r>
      <w:proofErr w:type="spellEnd"/>
      <w:r w:rsidRPr="00553730">
        <w:rPr>
          <w:i/>
          <w:lang w:eastAsia="en-US"/>
        </w:rPr>
        <w:t xml:space="preserve"> </w:t>
      </w:r>
      <w:proofErr w:type="spellStart"/>
      <w:r w:rsidRPr="00553730">
        <w:rPr>
          <w:i/>
          <w:lang w:eastAsia="en-US"/>
        </w:rPr>
        <w:t>Pension</w:t>
      </w:r>
      <w:proofErr w:type="spellEnd"/>
      <w:r w:rsidRPr="00553730">
        <w:rPr>
          <w:i/>
          <w:lang w:eastAsia="en-US"/>
        </w:rPr>
        <w:t xml:space="preserve"> </w:t>
      </w:r>
      <w:proofErr w:type="spellStart"/>
      <w:r w:rsidRPr="00553730">
        <w:rPr>
          <w:i/>
          <w:lang w:eastAsia="en-US"/>
        </w:rPr>
        <w:t>Committee</w:t>
      </w:r>
      <w:proofErr w:type="spellEnd"/>
      <w:r w:rsidRPr="00553730">
        <w:rPr>
          <w:i/>
          <w:lang w:eastAsia="en-US"/>
        </w:rPr>
        <w:t>)</w:t>
      </w:r>
      <w:r w:rsidRPr="00553730">
        <w:rPr>
          <w:lang w:eastAsia="en-US"/>
        </w:rPr>
        <w:t xml:space="preserve"> kā Administratīvās komitejas pārstāve. Šajā komitejā tiek izskatīta un uzraudzīta bankas pensiju shēmas darbība un novērtēta tās ilgtspēja. </w:t>
      </w:r>
    </w:p>
    <w:p w14:paraId="4A19D23F" w14:textId="77777777" w:rsidR="00E149DC" w:rsidRPr="00E149DC" w:rsidRDefault="001A0108" w:rsidP="003F1FA2">
      <w:pPr>
        <w:spacing w:after="240" w:line="276" w:lineRule="auto"/>
        <w:ind w:right="-58" w:firstLine="360"/>
        <w:jc w:val="both"/>
      </w:pPr>
      <w:r w:rsidRPr="00553730">
        <w:t xml:space="preserve">Banku vada </w:t>
      </w:r>
      <w:r w:rsidRPr="00553730">
        <w:rPr>
          <w:b/>
        </w:rPr>
        <w:t xml:space="preserve">prezidents. </w:t>
      </w:r>
      <w:r w:rsidR="00360C52" w:rsidRPr="00553730">
        <w:t xml:space="preserve">Bankas prezidenta </w:t>
      </w:r>
      <w:r w:rsidR="00A15A67">
        <w:t>amatā 2021.g</w:t>
      </w:r>
      <w:r w:rsidR="001F32F0">
        <w:t>a</w:t>
      </w:r>
      <w:r w:rsidR="00A15A67">
        <w:t xml:space="preserve">da </w:t>
      </w:r>
      <w:r w:rsidR="001F32F0">
        <w:t>11.</w:t>
      </w:r>
      <w:r w:rsidR="00A15A67">
        <w:t xml:space="preserve">jūnijā tika ievēlēts </w:t>
      </w:r>
      <w:proofErr w:type="spellStart"/>
      <w:r w:rsidR="001F32F0" w:rsidRPr="001F32F0">
        <w:rPr>
          <w:b/>
          <w:bCs/>
          <w:i/>
          <w:iCs/>
        </w:rPr>
        <w:t>Carlo</w:t>
      </w:r>
      <w:proofErr w:type="spellEnd"/>
      <w:r w:rsidR="001F32F0" w:rsidRPr="001F32F0">
        <w:rPr>
          <w:b/>
          <w:bCs/>
          <w:i/>
          <w:iCs/>
        </w:rPr>
        <w:t xml:space="preserve"> </w:t>
      </w:r>
      <w:proofErr w:type="spellStart"/>
      <w:r w:rsidR="001F32F0" w:rsidRPr="001F32F0">
        <w:rPr>
          <w:b/>
          <w:bCs/>
          <w:i/>
          <w:iCs/>
        </w:rPr>
        <w:t>Monticelli</w:t>
      </w:r>
      <w:proofErr w:type="spellEnd"/>
      <w:r w:rsidR="001F32F0">
        <w:t xml:space="preserve">, kurš iepriekšējos sešus gadus bija bankas prezidenta vietnieks jautājumos par bankas finanšu stratēģiju. 2021.gada 18.decembrī sākās </w:t>
      </w:r>
      <w:proofErr w:type="spellStart"/>
      <w:r w:rsidR="001F32F0" w:rsidRPr="001F32F0">
        <w:rPr>
          <w:i/>
          <w:iCs/>
        </w:rPr>
        <w:t>C.Monticelli</w:t>
      </w:r>
      <w:proofErr w:type="spellEnd"/>
      <w:r w:rsidR="001F32F0" w:rsidRPr="001F32F0">
        <w:rPr>
          <w:i/>
          <w:iCs/>
        </w:rPr>
        <w:t xml:space="preserve"> </w:t>
      </w:r>
      <w:r w:rsidR="001F32F0">
        <w:t>kunga piecu gadu pre</w:t>
      </w:r>
      <w:r w:rsidR="00E149DC">
        <w:t>z</w:t>
      </w:r>
      <w:r w:rsidR="001F32F0">
        <w:t xml:space="preserve">identa mandāts. </w:t>
      </w:r>
      <w:r w:rsidR="00D8638E">
        <w:t xml:space="preserve">Pirms pievienošanās EPAB </w:t>
      </w:r>
      <w:proofErr w:type="spellStart"/>
      <w:r w:rsidR="00D8638E">
        <w:t>C.</w:t>
      </w:r>
      <w:r w:rsidR="00D8638E" w:rsidRPr="00D8638E">
        <w:rPr>
          <w:i/>
          <w:iCs/>
        </w:rPr>
        <w:t>Monticelli</w:t>
      </w:r>
      <w:proofErr w:type="spellEnd"/>
      <w:r w:rsidR="00D8638E">
        <w:t xml:space="preserve"> kungs vairāk nekā desmit gadus strādāja</w:t>
      </w:r>
      <w:r w:rsidR="006E6054">
        <w:t xml:space="preserve"> </w:t>
      </w:r>
      <w:r w:rsidR="00D8638E">
        <w:t>Valsts kasē</w:t>
      </w:r>
      <w:r w:rsidR="006E6054">
        <w:t xml:space="preserve"> Itālijā</w:t>
      </w:r>
      <w:r w:rsidR="00D8638E">
        <w:t xml:space="preserve">, pārstāvot </w:t>
      </w:r>
      <w:r w:rsidR="00675D7F">
        <w:t>Itāliju</w:t>
      </w:r>
      <w:r w:rsidR="00D8638E">
        <w:t xml:space="preserve"> starptautiskos forumos un institūcijās</w:t>
      </w:r>
      <w:r w:rsidR="006E6054">
        <w:t xml:space="preserve">, </w:t>
      </w:r>
      <w:r w:rsidR="006E6054" w:rsidRPr="006E6054">
        <w:t>tostarp</w:t>
      </w:r>
      <w:r w:rsidR="006E6054">
        <w:t xml:space="preserve"> </w:t>
      </w:r>
      <w:r w:rsidR="006E6054" w:rsidRPr="006E6054">
        <w:t>Ekonomikas un finanšu komitej</w:t>
      </w:r>
      <w:r w:rsidR="006E6054">
        <w:t>ā</w:t>
      </w:r>
      <w:r w:rsidR="006E6054" w:rsidRPr="006E6054">
        <w:t xml:space="preserve">, G7, G8 </w:t>
      </w:r>
      <w:r w:rsidR="003608BF">
        <w:t>finanšu</w:t>
      </w:r>
      <w:r w:rsidR="006E6054" w:rsidRPr="006E6054">
        <w:t xml:space="preserve"> </w:t>
      </w:r>
      <w:proofErr w:type="spellStart"/>
      <w:r w:rsidR="006E6054" w:rsidRPr="003608BF">
        <w:rPr>
          <w:i/>
          <w:iCs/>
        </w:rPr>
        <w:t>Sous-Sherpa</w:t>
      </w:r>
      <w:proofErr w:type="spellEnd"/>
      <w:r w:rsidR="006E6054" w:rsidRPr="006E6054">
        <w:t xml:space="preserve">, G20, </w:t>
      </w:r>
      <w:r w:rsidR="003608BF" w:rsidRPr="003608BF">
        <w:t>Starptautisk</w:t>
      </w:r>
      <w:r w:rsidR="003608BF">
        <w:t>ajā</w:t>
      </w:r>
      <w:r w:rsidR="003608BF" w:rsidRPr="003608BF">
        <w:t xml:space="preserve"> Valūtas fond</w:t>
      </w:r>
      <w:r w:rsidR="003608BF">
        <w:t>ā</w:t>
      </w:r>
      <w:r w:rsidR="006E6054" w:rsidRPr="006E6054">
        <w:t xml:space="preserve">, </w:t>
      </w:r>
      <w:r w:rsidR="003F1FA2">
        <w:t xml:space="preserve">bijis </w:t>
      </w:r>
      <w:r w:rsidR="003608BF" w:rsidRPr="003608BF">
        <w:t>Finanšu stabilitātes padome</w:t>
      </w:r>
      <w:r w:rsidR="003608BF">
        <w:t>s</w:t>
      </w:r>
      <w:r w:rsidR="006E6054" w:rsidRPr="006E6054">
        <w:t xml:space="preserve"> loceklis un </w:t>
      </w:r>
      <w:r w:rsidR="00F678E2" w:rsidRPr="00F678E2">
        <w:t>Ekonomiskās sadarbības un attīstības organizācija</w:t>
      </w:r>
      <w:r w:rsidR="00F678E2">
        <w:t>s</w:t>
      </w:r>
      <w:r w:rsidR="00F678E2" w:rsidRPr="00F678E2">
        <w:t xml:space="preserve"> </w:t>
      </w:r>
      <w:r w:rsidR="00F678E2">
        <w:t>(</w:t>
      </w:r>
      <w:r w:rsidR="006E6054" w:rsidRPr="00F678E2">
        <w:rPr>
          <w:i/>
          <w:iCs/>
        </w:rPr>
        <w:t>OCDE</w:t>
      </w:r>
      <w:r w:rsidR="00F678E2">
        <w:t>)</w:t>
      </w:r>
      <w:r w:rsidR="006E6054" w:rsidRPr="006E6054">
        <w:t xml:space="preserve"> WP3 dalībnieks.</w:t>
      </w:r>
      <w:r w:rsidR="007A3A05">
        <w:t xml:space="preserve"> EPAB</w:t>
      </w:r>
      <w:r w:rsidR="00360C52" w:rsidRPr="00553730">
        <w:t xml:space="preserve"> prezidentam ir</w:t>
      </w:r>
      <w:r w:rsidR="00C4715A" w:rsidRPr="00553730">
        <w:t xml:space="preserve"> trīs</w:t>
      </w:r>
      <w:r w:rsidR="00360C52" w:rsidRPr="00553730">
        <w:t xml:space="preserve"> vietnieki</w:t>
      </w:r>
      <w:r w:rsidR="00675D7F">
        <w:t xml:space="preserve">, </w:t>
      </w:r>
      <w:r w:rsidRPr="00553730">
        <w:t>kas ir atbildīg</w:t>
      </w:r>
      <w:r w:rsidR="00E149DC">
        <w:t>i</w:t>
      </w:r>
      <w:r w:rsidRPr="00553730">
        <w:t xml:space="preserve"> par</w:t>
      </w:r>
      <w:r w:rsidRPr="00553730">
        <w:rPr>
          <w:i/>
        </w:rPr>
        <w:t xml:space="preserve"> </w:t>
      </w:r>
      <w:r w:rsidR="002D41D6" w:rsidRPr="00553730">
        <w:t>sociālās attīstības stratēģija</w:t>
      </w:r>
      <w:r w:rsidRPr="00553730">
        <w:t>s jautājumiem</w:t>
      </w:r>
      <w:r w:rsidR="002D41D6" w:rsidRPr="00553730">
        <w:rPr>
          <w:i/>
        </w:rPr>
        <w:t>,</w:t>
      </w:r>
      <w:r w:rsidR="00C4715A" w:rsidRPr="00553730">
        <w:t xml:space="preserve"> par bankas</w:t>
      </w:r>
      <w:r w:rsidR="003C0790" w:rsidRPr="00553730">
        <w:t xml:space="preserve"> </w:t>
      </w:r>
      <w:r w:rsidR="00125EDD" w:rsidRPr="00553730">
        <w:t>finanšu stratēģij</w:t>
      </w:r>
      <w:r w:rsidR="00F37929" w:rsidRPr="00553730">
        <w:t xml:space="preserve">u un </w:t>
      </w:r>
      <w:r w:rsidR="00AF615D" w:rsidRPr="00553730">
        <w:t>par sadarbību ar mēr</w:t>
      </w:r>
      <w:r w:rsidR="00F37929" w:rsidRPr="00553730">
        <w:t>ķa grupas valstīm.</w:t>
      </w:r>
      <w:r w:rsidR="00E149DC">
        <w:t xml:space="preserve"> Šobrīd prezidenta vietnieks, kas atbild par sadarbību ar mērķa grupas valstīm ir </w:t>
      </w:r>
      <w:proofErr w:type="spellStart"/>
      <w:r w:rsidR="00E149DC" w:rsidRPr="00E149DC">
        <w:rPr>
          <w:i/>
          <w:iCs/>
        </w:rPr>
        <w:t>T.Boček</w:t>
      </w:r>
      <w:proofErr w:type="spellEnd"/>
      <w:r w:rsidR="007A3A05">
        <w:rPr>
          <w:i/>
          <w:iCs/>
        </w:rPr>
        <w:t xml:space="preserve"> </w:t>
      </w:r>
      <w:r w:rsidR="007A3A05" w:rsidRPr="007A3A05">
        <w:t>no Čehijas</w:t>
      </w:r>
      <w:r w:rsidR="00E149DC" w:rsidRPr="00E149DC">
        <w:rPr>
          <w:i/>
          <w:iCs/>
        </w:rPr>
        <w:t>.</w:t>
      </w:r>
      <w:r w:rsidR="00E149DC">
        <w:t xml:space="preserve"> Uz pārējo</w:t>
      </w:r>
      <w:r w:rsidR="003F1FA2">
        <w:t xml:space="preserve"> divu</w:t>
      </w:r>
      <w:r w:rsidR="00E149DC">
        <w:t xml:space="preserve"> vietnieku amatiem </w:t>
      </w:r>
      <w:r w:rsidR="00D8638E">
        <w:t>vēl notiek atlases procedūra.</w:t>
      </w:r>
    </w:p>
    <w:p w14:paraId="5BA3A4D5" w14:textId="77777777" w:rsidR="00D96710" w:rsidRPr="00553730" w:rsidRDefault="001A0108" w:rsidP="00171203">
      <w:pPr>
        <w:spacing w:after="240" w:line="276" w:lineRule="auto"/>
        <w:ind w:right="-58" w:firstLine="360"/>
        <w:jc w:val="both"/>
      </w:pPr>
      <w:r w:rsidRPr="00553730">
        <w:rPr>
          <w:b/>
          <w:bCs/>
        </w:rPr>
        <w:t>Auditoru valde</w:t>
      </w:r>
      <w:r w:rsidRPr="00553730">
        <w:t xml:space="preserve"> sastāv no trīs pārstāvjiem, kurus apstiprina Pilnvarnieku valde.</w:t>
      </w:r>
      <w:r w:rsidR="00D96710" w:rsidRPr="00553730">
        <w:t xml:space="preserve"> 202</w:t>
      </w:r>
      <w:r w:rsidR="003F1FA2">
        <w:t>0</w:t>
      </w:r>
      <w:r w:rsidR="00D96710" w:rsidRPr="00553730">
        <w:t>.</w:t>
      </w:r>
      <w:r w:rsidR="00C4715A" w:rsidRPr="00553730">
        <w:t> </w:t>
      </w:r>
      <w:r w:rsidR="00D96710" w:rsidRPr="00553730">
        <w:t>gad</w:t>
      </w:r>
      <w:r w:rsidR="00283F4A" w:rsidRPr="00553730">
        <w:t>ā</w:t>
      </w:r>
      <w:r w:rsidR="00D96710" w:rsidRPr="00553730">
        <w:t xml:space="preserve"> Auditoru padomē uzsāk</w:t>
      </w:r>
      <w:r w:rsidR="003D1A24" w:rsidRPr="00553730">
        <w:t>a</w:t>
      </w:r>
      <w:r w:rsidR="00D96710" w:rsidRPr="00553730">
        <w:t xml:space="preserve"> darbu Latvijas pārstāv</w:t>
      </w:r>
      <w:r w:rsidR="003D1A24" w:rsidRPr="00553730">
        <w:t>e Nata Lasmane</w:t>
      </w:r>
      <w:r w:rsidR="00D96710" w:rsidRPr="00553730">
        <w:t>.</w:t>
      </w:r>
      <w:r w:rsidR="003F1FA2">
        <w:t xml:space="preserve"> Pārējie auditoru valdes pārstāvji ir </w:t>
      </w:r>
      <w:r w:rsidR="003F1FA2" w:rsidRPr="003F1FA2">
        <w:t xml:space="preserve"> </w:t>
      </w:r>
      <w:proofErr w:type="spellStart"/>
      <w:r w:rsidR="003F1FA2" w:rsidRPr="003F1FA2">
        <w:rPr>
          <w:i/>
          <w:iCs/>
        </w:rPr>
        <w:t>L.Kašiarová</w:t>
      </w:r>
      <w:proofErr w:type="spellEnd"/>
      <w:r w:rsidR="003F1FA2">
        <w:rPr>
          <w:i/>
          <w:iCs/>
        </w:rPr>
        <w:t xml:space="preserve"> </w:t>
      </w:r>
      <w:r w:rsidR="007A3A05">
        <w:rPr>
          <w:i/>
          <w:iCs/>
        </w:rPr>
        <w:t xml:space="preserve"> </w:t>
      </w:r>
      <w:r w:rsidR="007A3A05" w:rsidRPr="007A3A05">
        <w:t>no</w:t>
      </w:r>
      <w:r w:rsidR="007A3A05">
        <w:rPr>
          <w:i/>
          <w:iCs/>
        </w:rPr>
        <w:t xml:space="preserve"> </w:t>
      </w:r>
      <w:r w:rsidR="003F1FA2" w:rsidRPr="007A3A05">
        <w:t>Slovākija</w:t>
      </w:r>
      <w:r w:rsidR="007A3A05">
        <w:t>s</w:t>
      </w:r>
      <w:r w:rsidR="007A3A05" w:rsidRPr="007A3A05">
        <w:t xml:space="preserve"> </w:t>
      </w:r>
      <w:r w:rsidR="003F1FA2">
        <w:t xml:space="preserve">un </w:t>
      </w:r>
      <w:r w:rsidR="003F1FA2" w:rsidRPr="003F1FA2">
        <w:t xml:space="preserve"> </w:t>
      </w:r>
      <w:proofErr w:type="spellStart"/>
      <w:r w:rsidR="007A3A05" w:rsidRPr="007A3A05">
        <w:rPr>
          <w:i/>
          <w:iCs/>
        </w:rPr>
        <w:t>B.</w:t>
      </w:r>
      <w:r w:rsidR="003F1FA2" w:rsidRPr="007A3A05">
        <w:rPr>
          <w:i/>
          <w:iCs/>
        </w:rPr>
        <w:t>J</w:t>
      </w:r>
      <w:r w:rsidR="007A3A05" w:rsidRPr="007A3A05">
        <w:rPr>
          <w:i/>
          <w:iCs/>
        </w:rPr>
        <w:t>aníčková</w:t>
      </w:r>
      <w:proofErr w:type="spellEnd"/>
      <w:r w:rsidR="007A3A05">
        <w:rPr>
          <w:i/>
          <w:iCs/>
        </w:rPr>
        <w:t xml:space="preserve"> </w:t>
      </w:r>
      <w:r w:rsidR="007A3A05" w:rsidRPr="007A3A05">
        <w:t>no Čehijas.</w:t>
      </w:r>
    </w:p>
    <w:p w14:paraId="2FF77970" w14:textId="77777777" w:rsidR="00584773" w:rsidRPr="00553730" w:rsidRDefault="00584773" w:rsidP="00171203">
      <w:pPr>
        <w:spacing w:after="240" w:line="276" w:lineRule="auto"/>
        <w:ind w:right="-58" w:firstLine="360"/>
        <w:jc w:val="both"/>
      </w:pPr>
      <w:r w:rsidRPr="00553730">
        <w:t>EPAB 202</w:t>
      </w:r>
      <w:r w:rsidR="007A3A05">
        <w:t>1</w:t>
      </w:r>
      <w:r w:rsidRPr="00553730">
        <w:t>.</w:t>
      </w:r>
      <w:r w:rsidR="00614ABB">
        <w:t> </w:t>
      </w:r>
      <w:r w:rsidRPr="00553730">
        <w:t>gadā strādāja 2</w:t>
      </w:r>
      <w:r w:rsidR="007A3A05">
        <w:t>13</w:t>
      </w:r>
      <w:r w:rsidRPr="00553730">
        <w:t xml:space="preserve"> darbinieki no 3</w:t>
      </w:r>
      <w:r w:rsidR="0032372D">
        <w:t>2</w:t>
      </w:r>
      <w:r w:rsidRPr="00553730">
        <w:t xml:space="preserve"> valstīm</w:t>
      </w:r>
      <w:r w:rsidR="0032372D">
        <w:t>,</w:t>
      </w:r>
      <w:r w:rsidR="0032372D" w:rsidRPr="0032372D">
        <w:t xml:space="preserve"> no kuriem 54% ir sievietes un 46% vīrieši. Vidējais bankas darbinieku vecums ir 49 gadi un vidēji 1</w:t>
      </w:r>
      <w:r w:rsidR="0032372D">
        <w:t>2</w:t>
      </w:r>
      <w:r w:rsidR="0032372D" w:rsidRPr="0032372D">
        <w:t xml:space="preserve"> gadi darba stāžs šajā bankā.</w:t>
      </w:r>
      <w:r w:rsidRPr="00553730">
        <w:t xml:space="preserve"> </w:t>
      </w:r>
      <w:r w:rsidR="00D32E5E">
        <w:lastRenderedPageBreak/>
        <w:t>EPAB ieguvus</w:t>
      </w:r>
      <w:r w:rsidR="007A0B40">
        <w:t>i</w:t>
      </w:r>
      <w:r w:rsidR="00D32E5E" w:rsidRPr="00D32E5E">
        <w:t xml:space="preserve"> </w:t>
      </w:r>
      <w:r w:rsidR="007A0B40" w:rsidRPr="00D32E5E">
        <w:t>starptautisk</w:t>
      </w:r>
      <w:r w:rsidR="007A0B40">
        <w:t>o</w:t>
      </w:r>
      <w:r w:rsidR="007A0B40" w:rsidRPr="00D32E5E">
        <w:t xml:space="preserve"> </w:t>
      </w:r>
      <w:r w:rsidR="00D32E5E" w:rsidRPr="007A0B40">
        <w:rPr>
          <w:i/>
          <w:iCs/>
        </w:rPr>
        <w:t>EDGE</w:t>
      </w:r>
      <w:r w:rsidR="00D32E5E" w:rsidRPr="00D32E5E">
        <w:t xml:space="preserve"> sertifikātu, kas apliecina koncentrēšanos uz dzimumu līdztiesības sasniegšanu</w:t>
      </w:r>
      <w:r w:rsidR="00D32E5E">
        <w:t xml:space="preserve"> bankā</w:t>
      </w:r>
      <w:r w:rsidR="00D32E5E" w:rsidRPr="00D32E5E">
        <w:t>.</w:t>
      </w:r>
    </w:p>
    <w:p w14:paraId="43FA9368" w14:textId="77777777" w:rsidR="00C76750" w:rsidRPr="00553730" w:rsidRDefault="000151D4" w:rsidP="00276307">
      <w:pPr>
        <w:numPr>
          <w:ilvl w:val="0"/>
          <w:numId w:val="6"/>
        </w:numPr>
        <w:spacing w:line="276" w:lineRule="auto"/>
        <w:ind w:left="851"/>
        <w:jc w:val="both"/>
        <w:rPr>
          <w:b/>
        </w:rPr>
      </w:pPr>
      <w:r w:rsidRPr="00553730">
        <w:rPr>
          <w:b/>
        </w:rPr>
        <w:t>EPAB 202</w:t>
      </w:r>
      <w:r w:rsidR="00D32E5E">
        <w:rPr>
          <w:b/>
        </w:rPr>
        <w:t>1</w:t>
      </w:r>
      <w:r w:rsidR="00C4715A" w:rsidRPr="00553730">
        <w:rPr>
          <w:b/>
        </w:rPr>
        <w:t>. </w:t>
      </w:r>
      <w:r w:rsidR="00C76750" w:rsidRPr="00553730">
        <w:rPr>
          <w:b/>
        </w:rPr>
        <w:t>gada darbības novērtējums</w:t>
      </w:r>
    </w:p>
    <w:p w14:paraId="7EF5CED3" w14:textId="77777777" w:rsidR="005F7166" w:rsidRDefault="005F7166" w:rsidP="005F7166">
      <w:pPr>
        <w:spacing w:line="276" w:lineRule="auto"/>
        <w:ind w:firstLine="349"/>
        <w:jc w:val="both"/>
      </w:pPr>
    </w:p>
    <w:p w14:paraId="370C70E2" w14:textId="77777777" w:rsidR="0032372D" w:rsidRDefault="005F7166" w:rsidP="0032372D">
      <w:pPr>
        <w:spacing w:line="276" w:lineRule="auto"/>
        <w:ind w:firstLine="349"/>
        <w:jc w:val="both"/>
      </w:pPr>
      <w:r>
        <w:t xml:space="preserve">2021. gadā </w:t>
      </w:r>
      <w:r w:rsidR="001169D4">
        <w:t>EPAB</w:t>
      </w:r>
      <w:r>
        <w:t xml:space="preserve"> apstiprināja aizdevumus vairāk nekā </w:t>
      </w:r>
      <w:r w:rsidR="00675D7F">
        <w:t xml:space="preserve">EUR </w:t>
      </w:r>
      <w:r w:rsidR="00A47CFD">
        <w:t>4,2</w:t>
      </w:r>
      <w:r>
        <w:t xml:space="preserve"> miljard</w:t>
      </w:r>
      <w:r w:rsidR="00675D7F">
        <w:t>u</w:t>
      </w:r>
      <w:r>
        <w:t xml:space="preserve"> apmērā, </w:t>
      </w:r>
      <w:r w:rsidR="00675D7F">
        <w:t>tostarp</w:t>
      </w:r>
      <w:r w:rsidR="001169D4">
        <w:t xml:space="preserve"> </w:t>
      </w:r>
      <w:r w:rsidR="001169D4" w:rsidRPr="001C5A59">
        <w:t>16%</w:t>
      </w:r>
      <w:r w:rsidR="001169D4">
        <w:t xml:space="preserve"> jeb EUR </w:t>
      </w:r>
      <w:r w:rsidR="001169D4" w:rsidRPr="001C5A59">
        <w:t>657</w:t>
      </w:r>
      <w:r w:rsidR="001169D4">
        <w:t> </w:t>
      </w:r>
      <w:r w:rsidR="001169D4" w:rsidRPr="001C5A59">
        <w:t>miljon</w:t>
      </w:r>
      <w:r w:rsidR="001169D4">
        <w:t>u apmērā</w:t>
      </w:r>
      <w:r w:rsidR="00675D7F">
        <w:t xml:space="preserve">, </w:t>
      </w:r>
      <w:r>
        <w:t>lai palīdzētu dalībvalstīm atjaunot Covid-19 pandēmijas ietekmēto ekonomiku</w:t>
      </w:r>
      <w:r w:rsidR="001169D4">
        <w:t xml:space="preserve"> </w:t>
      </w:r>
      <w:r w:rsidR="00A47CFD">
        <w:t xml:space="preserve">(piešķirtais finansējums Covid-19 pārvarēšanai 2020.-2021.gadu periodā </w:t>
      </w:r>
      <w:r w:rsidR="001169D4">
        <w:t xml:space="preserve">kopā </w:t>
      </w:r>
      <w:r w:rsidR="00A47CFD">
        <w:t>veido EUR 3,8 miljardus)</w:t>
      </w:r>
      <w:r w:rsidR="0032372D" w:rsidRPr="001C5A59">
        <w:t>.</w:t>
      </w:r>
    </w:p>
    <w:p w14:paraId="73536E3B" w14:textId="77777777" w:rsidR="005F7166" w:rsidRDefault="005F7166" w:rsidP="00C8182D">
      <w:pPr>
        <w:spacing w:line="276" w:lineRule="auto"/>
        <w:ind w:firstLine="349"/>
        <w:jc w:val="both"/>
      </w:pPr>
      <w:r>
        <w:t>Covid-19 pandēmija ir pastiprinājusi iepriekš pastāvošās reģionālās ekonomiskās un sociāli ekonomiskās atšķirības un nevienlīdzību visā Eiropā, jo īpaši lauku apvidos. Attiecīgi 2021. gadā</w:t>
      </w:r>
      <w:r w:rsidR="00844C93">
        <w:t xml:space="preserve"> EPAB, piešķirot aizdevumus,</w:t>
      </w:r>
      <w:r>
        <w:t xml:space="preserve"> koncentrējās uz </w:t>
      </w:r>
      <w:r w:rsidR="00844C93">
        <w:t xml:space="preserve">to, lai </w:t>
      </w:r>
      <w:r>
        <w:t>atvieglo</w:t>
      </w:r>
      <w:r w:rsidR="00844C93">
        <w:t>tu</w:t>
      </w:r>
      <w:r>
        <w:t xml:space="preserve"> piekļuvi finanšu pakalpojumiem </w:t>
      </w:r>
      <w:r w:rsidR="00844C93">
        <w:t>neliel</w:t>
      </w:r>
      <w:r w:rsidR="0032372D">
        <w:t>u</w:t>
      </w:r>
      <w:r w:rsidR="00844C93">
        <w:t xml:space="preserve"> uzņēmum</w:t>
      </w:r>
      <w:r w:rsidR="0032372D">
        <w:t>u</w:t>
      </w:r>
      <w:r w:rsidR="00844C93">
        <w:t xml:space="preserve"> darbības nodrošināšanai</w:t>
      </w:r>
      <w:r>
        <w:t xml:space="preserve">, </w:t>
      </w:r>
      <w:proofErr w:type="spellStart"/>
      <w:r>
        <w:t>mikrouzņēmumi</w:t>
      </w:r>
      <w:r w:rsidR="00C8182D">
        <w:t>em</w:t>
      </w:r>
      <w:proofErr w:type="spellEnd"/>
      <w:r>
        <w:t>,  jaundibināti</w:t>
      </w:r>
      <w:r w:rsidR="00C8182D">
        <w:t>em</w:t>
      </w:r>
      <w:r>
        <w:t xml:space="preserve"> uzņēmumi</w:t>
      </w:r>
      <w:r w:rsidR="00C8182D">
        <w:t>em</w:t>
      </w:r>
      <w:r>
        <w:t>, sieviet</w:t>
      </w:r>
      <w:r w:rsidR="00C8182D">
        <w:t>ēm</w:t>
      </w:r>
      <w:r>
        <w:t xml:space="preserve"> uzņēmēj</w:t>
      </w:r>
      <w:r w:rsidR="00C8182D">
        <w:t>ām</w:t>
      </w:r>
      <w:r>
        <w:t xml:space="preserve"> un sīksaimnieki</w:t>
      </w:r>
      <w:r w:rsidR="00C8182D">
        <w:t>em</w:t>
      </w:r>
      <w:r w:rsidR="00EC5763">
        <w:t xml:space="preserve">. </w:t>
      </w:r>
      <w:r>
        <w:t xml:space="preserve">Nodrošinot </w:t>
      </w:r>
      <w:r w:rsidR="00C8182D">
        <w:t>šādiem uzņēmumiem</w:t>
      </w:r>
      <w:r>
        <w:t xml:space="preserve"> finansiālu līdzekļu</w:t>
      </w:r>
      <w:r w:rsidR="00C8182D">
        <w:t xml:space="preserve"> </w:t>
      </w:r>
      <w:r>
        <w:t xml:space="preserve">atbalstu, </w:t>
      </w:r>
      <w:r w:rsidR="00C8182D">
        <w:t>EPAB</w:t>
      </w:r>
      <w:r>
        <w:t xml:space="preserve"> palīdz savām dalībvalstīm saglabāt un radīt darba vietas, kas ir būtiski </w:t>
      </w:r>
      <w:r w:rsidR="00C8182D">
        <w:t xml:space="preserve">gan </w:t>
      </w:r>
      <w:r>
        <w:t>Covid-19 krīzes kontekstā,</w:t>
      </w:r>
      <w:r w:rsidR="00C8182D">
        <w:t xml:space="preserve"> gan</w:t>
      </w:r>
      <w:r>
        <w:t xml:space="preserve"> ilgtermiņa </w:t>
      </w:r>
      <w:r w:rsidR="00C8182D">
        <w:t xml:space="preserve">ekonomikas </w:t>
      </w:r>
      <w:r>
        <w:t>atveseļošanai.</w:t>
      </w:r>
    </w:p>
    <w:p w14:paraId="62B8CF5C" w14:textId="77777777" w:rsidR="006F48C4" w:rsidRPr="00553730" w:rsidRDefault="000151D4" w:rsidP="0032372D">
      <w:pPr>
        <w:spacing w:line="276" w:lineRule="auto"/>
        <w:ind w:firstLine="349"/>
        <w:jc w:val="both"/>
      </w:pPr>
      <w:r w:rsidRPr="00553730">
        <w:t>Kopumā 202</w:t>
      </w:r>
      <w:r w:rsidR="0032372D">
        <w:t>1</w:t>
      </w:r>
      <w:r w:rsidR="006F48C4" w:rsidRPr="00553730">
        <w:t>.</w:t>
      </w:r>
      <w:r w:rsidR="00C4715A" w:rsidRPr="00553730">
        <w:t> </w:t>
      </w:r>
      <w:r w:rsidRPr="00553730">
        <w:t xml:space="preserve">gada laikā ir apstiprināti </w:t>
      </w:r>
      <w:r w:rsidR="00A47CFD">
        <w:t>5</w:t>
      </w:r>
      <w:r w:rsidR="0032372D">
        <w:t>7</w:t>
      </w:r>
      <w:r w:rsidR="006F48C4" w:rsidRPr="00553730">
        <w:t xml:space="preserve"> projekti</w:t>
      </w:r>
      <w:r w:rsidR="00FC354E">
        <w:t xml:space="preserve"> </w:t>
      </w:r>
      <w:r w:rsidR="00A47CFD">
        <w:t>3</w:t>
      </w:r>
      <w:r w:rsidR="00FC354E">
        <w:t>0</w:t>
      </w:r>
      <w:r w:rsidR="006F48C4" w:rsidRPr="00553730">
        <w:t xml:space="preserve"> valstīs. </w:t>
      </w:r>
    </w:p>
    <w:p w14:paraId="66F7D50F" w14:textId="77777777" w:rsidR="00C76750" w:rsidRPr="00553730" w:rsidRDefault="00DD2FA3" w:rsidP="00DB70FB">
      <w:pPr>
        <w:spacing w:line="276" w:lineRule="auto"/>
        <w:ind w:firstLine="349"/>
        <w:jc w:val="both"/>
      </w:pPr>
      <w:r w:rsidRPr="00553730">
        <w:t>F</w:t>
      </w:r>
      <w:r w:rsidR="00596005" w:rsidRPr="00553730">
        <w:t>inanšu izmaksas</w:t>
      </w:r>
      <w:r w:rsidR="00C4715A" w:rsidRPr="00553730">
        <w:t xml:space="preserve"> aizdevumiem</w:t>
      </w:r>
      <w:r w:rsidRPr="00553730">
        <w:t xml:space="preserve"> (</w:t>
      </w:r>
      <w:proofErr w:type="spellStart"/>
      <w:r w:rsidRPr="00553730">
        <w:rPr>
          <w:i/>
        </w:rPr>
        <w:t>disbursement</w:t>
      </w:r>
      <w:proofErr w:type="spellEnd"/>
      <w:r w:rsidR="00C4715A" w:rsidRPr="00553730">
        <w:t>)</w:t>
      </w:r>
      <w:r w:rsidR="00596005" w:rsidRPr="00553730">
        <w:t xml:space="preserve"> </w:t>
      </w:r>
      <w:r w:rsidR="00E5564F" w:rsidRPr="00553730">
        <w:t>20</w:t>
      </w:r>
      <w:r w:rsidR="002F6481" w:rsidRPr="00553730">
        <w:t>2</w:t>
      </w:r>
      <w:r w:rsidR="00FC354E">
        <w:t>1</w:t>
      </w:r>
      <w:r w:rsidR="00E5564F" w:rsidRPr="00553730">
        <w:t>.</w:t>
      </w:r>
      <w:r w:rsidR="00C4715A" w:rsidRPr="00553730">
        <w:t xml:space="preserve"> gadā </w:t>
      </w:r>
      <w:r w:rsidR="00A47CFD">
        <w:t>sasniedza</w:t>
      </w:r>
      <w:r w:rsidR="00C4715A" w:rsidRPr="00553730">
        <w:t xml:space="preserve"> EUR</w:t>
      </w:r>
      <w:r w:rsidR="00DB70FB" w:rsidRPr="00553730">
        <w:t> </w:t>
      </w:r>
      <w:r w:rsidR="00A47CFD">
        <w:t>4</w:t>
      </w:r>
      <w:r w:rsidR="00C4715A" w:rsidRPr="00553730">
        <w:t> </w:t>
      </w:r>
      <w:r w:rsidR="00E5564F" w:rsidRPr="00553730">
        <w:t>miljard</w:t>
      </w:r>
      <w:r w:rsidR="00A47CFD">
        <w:t>us</w:t>
      </w:r>
      <w:r w:rsidR="00E5564F" w:rsidRPr="00553730">
        <w:t>.</w:t>
      </w:r>
    </w:p>
    <w:p w14:paraId="4CB59C15" w14:textId="77777777" w:rsidR="00DE5C77" w:rsidRDefault="00D23774" w:rsidP="00DE5C77">
      <w:pPr>
        <w:spacing w:before="240" w:after="240" w:line="276" w:lineRule="auto"/>
        <w:ind w:firstLine="349"/>
        <w:jc w:val="both"/>
      </w:pPr>
      <w:r w:rsidRPr="00553730">
        <w:t>EPAB turpina stiprināt sadarbību ar citām starptautiskajām finanšu institūcijām, piedaloties Eiropai svarīgu pr</w:t>
      </w:r>
      <w:r w:rsidR="00C4715A" w:rsidRPr="00553730">
        <w:t>ojektu un programmu finansēšanā</w:t>
      </w:r>
      <w:r w:rsidRPr="00553730">
        <w:t>. Stipra sadarbība ir iz</w:t>
      </w:r>
      <w:r w:rsidR="00C4715A" w:rsidRPr="00553730">
        <w:t>veidojusies ar Eiropas komisiju</w:t>
      </w:r>
      <w:r w:rsidR="00AF672C" w:rsidRPr="00553730">
        <w:t xml:space="preserve">, pārrunājot turpmākās sadarbības stiprināšanu ieviešot </w:t>
      </w:r>
      <w:proofErr w:type="spellStart"/>
      <w:r w:rsidR="00AF672C" w:rsidRPr="00553730">
        <w:rPr>
          <w:i/>
        </w:rPr>
        <w:t>Invest</w:t>
      </w:r>
      <w:proofErr w:type="spellEnd"/>
      <w:r w:rsidR="00AF672C" w:rsidRPr="00553730">
        <w:rPr>
          <w:i/>
        </w:rPr>
        <w:t xml:space="preserve"> EU </w:t>
      </w:r>
      <w:proofErr w:type="spellStart"/>
      <w:r w:rsidR="00AF672C" w:rsidRPr="00553730">
        <w:rPr>
          <w:i/>
        </w:rPr>
        <w:t>Fund</w:t>
      </w:r>
      <w:proofErr w:type="spellEnd"/>
      <w:r w:rsidR="00AF672C" w:rsidRPr="00553730">
        <w:t>.</w:t>
      </w:r>
      <w:r w:rsidR="00026BB7" w:rsidRPr="00026BB7">
        <w:t xml:space="preserve"> </w:t>
      </w:r>
    </w:p>
    <w:p w14:paraId="6E31A03A" w14:textId="77777777" w:rsidR="008A7001" w:rsidRPr="00553730" w:rsidRDefault="00026BB7" w:rsidP="00DE5C77">
      <w:pPr>
        <w:spacing w:after="240" w:line="276" w:lineRule="auto"/>
        <w:ind w:firstLine="349"/>
        <w:jc w:val="both"/>
      </w:pPr>
      <w:r>
        <w:t xml:space="preserve">2021. gadā EPAB turpināja stiprināt savu ilggadējo partnerību ar Eiropas Savienību, lai veicinātu ilgtspējīgu un iekļaujošu izaugsmi Eiropā, izmantojot </w:t>
      </w:r>
      <w:proofErr w:type="spellStart"/>
      <w:r w:rsidRPr="00026BB7">
        <w:rPr>
          <w:i/>
          <w:iCs/>
        </w:rPr>
        <w:t>Team</w:t>
      </w:r>
      <w:proofErr w:type="spellEnd"/>
      <w:r w:rsidRPr="00026BB7">
        <w:rPr>
          <w:i/>
          <w:iCs/>
        </w:rPr>
        <w:t xml:space="preserve"> </w:t>
      </w:r>
      <w:proofErr w:type="spellStart"/>
      <w:r w:rsidRPr="00026BB7">
        <w:rPr>
          <w:i/>
          <w:iCs/>
        </w:rPr>
        <w:t>Europe</w:t>
      </w:r>
      <w:proofErr w:type="spellEnd"/>
      <w:r>
        <w:t xml:space="preserve"> pieeju, īpašu uzmanību pievēršot ieguldījumiem veselības aprūpē un visneaizsargātāko personu sociālajai iekļaušanai. ES joprojām ir bankas lielākais donors, kas ir ieguldīj</w:t>
      </w:r>
      <w:r w:rsidR="00E32ABA">
        <w:t>u</w:t>
      </w:r>
      <w:r>
        <w:t>s</w:t>
      </w:r>
      <w:r w:rsidR="00E32ABA">
        <w:t>i</w:t>
      </w:r>
      <w:r>
        <w:t xml:space="preserve"> EUR 621 miljons jeb gandrīz trīs ceturtdaļas no kopējām operācijām pēdējos 25 gadus.</w:t>
      </w:r>
      <w:r w:rsidR="00DE5C77">
        <w:t xml:space="preserve"> </w:t>
      </w:r>
      <w:r w:rsidR="00B73287" w:rsidRPr="00553730">
        <w:t>Eiropas</w:t>
      </w:r>
      <w:r w:rsidR="00421A91" w:rsidRPr="00553730">
        <w:t> </w:t>
      </w:r>
      <w:r w:rsidR="00B73287" w:rsidRPr="00553730">
        <w:t>Savienība</w:t>
      </w:r>
      <w:r w:rsidR="008A7001" w:rsidRPr="00553730">
        <w:t xml:space="preserve"> </w:t>
      </w:r>
      <w:r w:rsidR="00DE5C77">
        <w:t xml:space="preserve">ir </w:t>
      </w:r>
      <w:r w:rsidR="008A7001" w:rsidRPr="00553730">
        <w:t xml:space="preserve">galvenais līdzekļu devējs Reģionālajai </w:t>
      </w:r>
      <w:r w:rsidR="003D5A72" w:rsidRPr="00553730">
        <w:t>m</w:t>
      </w:r>
      <w:r w:rsidR="008A7001" w:rsidRPr="00553730">
        <w:t>ājokļu programmai (</w:t>
      </w:r>
      <w:proofErr w:type="spellStart"/>
      <w:r w:rsidR="00421A91" w:rsidRPr="00553730">
        <w:rPr>
          <w:i/>
          <w:iCs/>
        </w:rPr>
        <w:t>Regional</w:t>
      </w:r>
      <w:proofErr w:type="spellEnd"/>
      <w:r w:rsidR="00421A91" w:rsidRPr="00553730">
        <w:rPr>
          <w:i/>
          <w:iCs/>
        </w:rPr>
        <w:t xml:space="preserve"> </w:t>
      </w:r>
      <w:proofErr w:type="spellStart"/>
      <w:r w:rsidR="00421A91" w:rsidRPr="00553730">
        <w:rPr>
          <w:i/>
          <w:iCs/>
        </w:rPr>
        <w:t>Housing</w:t>
      </w:r>
      <w:proofErr w:type="spellEnd"/>
      <w:r w:rsidR="00421A91" w:rsidRPr="00553730">
        <w:rPr>
          <w:i/>
          <w:iCs/>
        </w:rPr>
        <w:t xml:space="preserve"> </w:t>
      </w:r>
      <w:proofErr w:type="spellStart"/>
      <w:r w:rsidR="00421A91" w:rsidRPr="00553730">
        <w:rPr>
          <w:i/>
          <w:iCs/>
        </w:rPr>
        <w:t>Programme</w:t>
      </w:r>
      <w:proofErr w:type="spellEnd"/>
      <w:r w:rsidR="008A7001" w:rsidRPr="00553730">
        <w:t>), kas ir bankas galvenā uz dotācijām balstītā programma</w:t>
      </w:r>
      <w:r w:rsidR="00421A91" w:rsidRPr="00553730">
        <w:t>. Programmu</w:t>
      </w:r>
      <w:r w:rsidR="008A7001" w:rsidRPr="00553730">
        <w:t xml:space="preserve"> atbalsta arī Čehija, Norvēģija un Spānija.</w:t>
      </w:r>
    </w:p>
    <w:p w14:paraId="00DCBFAB" w14:textId="77777777" w:rsidR="00BB068D" w:rsidRPr="00553730" w:rsidRDefault="00B248EB" w:rsidP="00BB068D">
      <w:pPr>
        <w:numPr>
          <w:ilvl w:val="0"/>
          <w:numId w:val="6"/>
        </w:numPr>
        <w:spacing w:line="276" w:lineRule="auto"/>
        <w:ind w:left="709"/>
        <w:jc w:val="both"/>
        <w:rPr>
          <w:b/>
        </w:rPr>
      </w:pPr>
      <w:r w:rsidRPr="00553730">
        <w:rPr>
          <w:b/>
        </w:rPr>
        <w:t>EPAB finanšu pārskats par 20</w:t>
      </w:r>
      <w:r w:rsidR="00A907DA" w:rsidRPr="00553730">
        <w:rPr>
          <w:b/>
        </w:rPr>
        <w:t>2</w:t>
      </w:r>
      <w:r w:rsidR="003564ED">
        <w:rPr>
          <w:b/>
        </w:rPr>
        <w:t>1</w:t>
      </w:r>
      <w:r w:rsidRPr="00553730">
        <w:rPr>
          <w:b/>
        </w:rPr>
        <w:t>. </w:t>
      </w:r>
      <w:r w:rsidR="001F4389" w:rsidRPr="00553730">
        <w:rPr>
          <w:b/>
        </w:rPr>
        <w:t>g</w:t>
      </w:r>
      <w:r w:rsidRPr="00553730">
        <w:rPr>
          <w:b/>
        </w:rPr>
        <w:t>adu</w:t>
      </w:r>
    </w:p>
    <w:p w14:paraId="2FB1BA7F" w14:textId="77777777" w:rsidR="002511E0" w:rsidRPr="00553730" w:rsidRDefault="00D95383" w:rsidP="00276307">
      <w:pPr>
        <w:spacing w:before="120" w:line="276" w:lineRule="auto"/>
        <w:ind w:firstLine="360"/>
        <w:jc w:val="both"/>
      </w:pPr>
      <w:r w:rsidRPr="00553730">
        <w:t xml:space="preserve">EPAB finanšu pārskati tiek sagatavoti atbilstoši Starptautiskajiem finanšu pārskatu sagatavošanas standartiem </w:t>
      </w:r>
      <w:r w:rsidRPr="00553730">
        <w:rPr>
          <w:i/>
        </w:rPr>
        <w:t>(IFRS)</w:t>
      </w:r>
      <w:r w:rsidRPr="00553730">
        <w:t>. EPAB Audit</w:t>
      </w:r>
      <w:r w:rsidR="001148C4" w:rsidRPr="00553730">
        <w:t>oru</w:t>
      </w:r>
      <w:r w:rsidRPr="00553730">
        <w:t xml:space="preserve"> valde un bankas ārējie auditori ir apstiprinājuši, ka sagatavotie bankas finanšu pārskati </w:t>
      </w:r>
      <w:r w:rsidR="00B53FB1" w:rsidRPr="00553730">
        <w:t>skaidri atspoguļo</w:t>
      </w:r>
      <w:r w:rsidRPr="00553730">
        <w:t xml:space="preserve"> patiesu informāciju par </w:t>
      </w:r>
      <w:r w:rsidR="00B53FB1" w:rsidRPr="00553730">
        <w:t>EPAB finanšu</w:t>
      </w:r>
      <w:r w:rsidRPr="00553730">
        <w:t xml:space="preserve"> stāvokli 20</w:t>
      </w:r>
      <w:r w:rsidR="00283F4A" w:rsidRPr="00553730">
        <w:t>2</w:t>
      </w:r>
      <w:r w:rsidR="003564ED">
        <w:t>1</w:t>
      </w:r>
      <w:r w:rsidRPr="00553730">
        <w:t>. gad</w:t>
      </w:r>
      <w:r w:rsidR="001148C4" w:rsidRPr="00553730">
        <w:t>ā,</w:t>
      </w:r>
      <w:r w:rsidRPr="00553730">
        <w:t xml:space="preserve"> kā arī tās darbības rezultātiem un naudas plūsmu 20</w:t>
      </w:r>
      <w:r w:rsidR="00283F4A" w:rsidRPr="00553730">
        <w:t>2</w:t>
      </w:r>
      <w:r w:rsidR="003564ED">
        <w:t>1</w:t>
      </w:r>
      <w:r w:rsidRPr="00553730">
        <w:t>. gada laikā.</w:t>
      </w:r>
      <w:r w:rsidR="00072331" w:rsidRPr="00553730">
        <w:t xml:space="preserve"> </w:t>
      </w:r>
    </w:p>
    <w:p w14:paraId="504C5688" w14:textId="77777777" w:rsidR="00675E22" w:rsidRPr="00553730" w:rsidRDefault="00BB068D" w:rsidP="002511E0">
      <w:pPr>
        <w:spacing w:before="120" w:line="276" w:lineRule="auto"/>
        <w:ind w:firstLine="360"/>
        <w:jc w:val="both"/>
      </w:pPr>
      <w:r w:rsidRPr="00553730">
        <w:t>EPAB finanšu rādītāj</w:t>
      </w:r>
      <w:r w:rsidR="002051ED">
        <w:t>i</w:t>
      </w:r>
      <w:r w:rsidRPr="00553730">
        <w:t xml:space="preserve"> 202</w:t>
      </w:r>
      <w:r w:rsidR="003564ED">
        <w:t>1</w:t>
      </w:r>
      <w:r w:rsidRPr="00553730">
        <w:t>.</w:t>
      </w:r>
      <w:r w:rsidR="00052F22">
        <w:t> </w:t>
      </w:r>
      <w:r w:rsidRPr="00553730">
        <w:t xml:space="preserve">gadā </w:t>
      </w:r>
      <w:r w:rsidR="002051ED">
        <w:t>būtiski uzlabojušies, salīdzinājumā ar izaicinājumiem pilno 2020.</w:t>
      </w:r>
      <w:r w:rsidR="00BF3FA6">
        <w:t xml:space="preserve"> </w:t>
      </w:r>
      <w:r w:rsidR="002051ED">
        <w:t>gadu, kad bankai nācās</w:t>
      </w:r>
      <w:r w:rsidRPr="00553730">
        <w:t xml:space="preserve"> stāties pretī Covid</w:t>
      </w:r>
      <w:r w:rsidRPr="00553730">
        <w:noBreakHyphen/>
        <w:t>19 pandēmijas izraisītajām ekonomiskajām problēmām</w:t>
      </w:r>
      <w:r w:rsidR="002511E0" w:rsidRPr="00553730">
        <w:t xml:space="preserve">. </w:t>
      </w:r>
      <w:r w:rsidR="00072331" w:rsidRPr="00553730">
        <w:t>EPAB 20</w:t>
      </w:r>
      <w:r w:rsidR="00D41E2A" w:rsidRPr="00553730">
        <w:t>2</w:t>
      </w:r>
      <w:r w:rsidR="002051ED">
        <w:t>1</w:t>
      </w:r>
      <w:r w:rsidR="00C4715A" w:rsidRPr="00553730">
        <w:t>. </w:t>
      </w:r>
      <w:r w:rsidR="00072331" w:rsidRPr="00553730">
        <w:t>gada tīrā peļņa</w:t>
      </w:r>
      <w:r w:rsidR="00CE0CE6" w:rsidRPr="00553730">
        <w:t>, salīdzinājumā ar 20</w:t>
      </w:r>
      <w:r w:rsidR="002051ED">
        <w:t>20</w:t>
      </w:r>
      <w:r w:rsidR="00C4715A" w:rsidRPr="00553730">
        <w:t>. </w:t>
      </w:r>
      <w:r w:rsidR="00CE0CE6" w:rsidRPr="00553730">
        <w:t xml:space="preserve">gadu </w:t>
      </w:r>
      <w:r w:rsidR="002051ED">
        <w:t>augusi</w:t>
      </w:r>
      <w:r w:rsidR="00C4715A" w:rsidRPr="00553730">
        <w:t xml:space="preserve"> par EUR </w:t>
      </w:r>
      <w:r w:rsidR="002051ED">
        <w:t>1</w:t>
      </w:r>
      <w:r w:rsidR="00665E3A" w:rsidRPr="00553730">
        <w:t>9,9</w:t>
      </w:r>
      <w:r w:rsidR="00C4715A" w:rsidRPr="00553730">
        <w:t> </w:t>
      </w:r>
      <w:r w:rsidR="00567429" w:rsidRPr="00553730">
        <w:t>m</w:t>
      </w:r>
      <w:r w:rsidR="009D50D9" w:rsidRPr="00553730">
        <w:t>i</w:t>
      </w:r>
      <w:r w:rsidR="00567429" w:rsidRPr="00553730">
        <w:t>lj</w:t>
      </w:r>
      <w:r w:rsidR="001148C4" w:rsidRPr="00553730">
        <w:t>oniem</w:t>
      </w:r>
      <w:r w:rsidR="004F3566" w:rsidRPr="00553730">
        <w:t xml:space="preserve"> jeb </w:t>
      </w:r>
      <w:r w:rsidR="00665E3A" w:rsidRPr="00553730">
        <w:t>2</w:t>
      </w:r>
      <w:r w:rsidR="002051ED">
        <w:t>6,7</w:t>
      </w:r>
      <w:r w:rsidR="004F3566" w:rsidRPr="00553730">
        <w:t>%</w:t>
      </w:r>
      <w:r w:rsidR="00CE0CE6" w:rsidRPr="00553730">
        <w:t xml:space="preserve">, </w:t>
      </w:r>
      <w:r w:rsidR="004F3566" w:rsidRPr="00553730">
        <w:t>sastādot</w:t>
      </w:r>
      <w:r w:rsidR="00C4715A" w:rsidRPr="00553730">
        <w:t xml:space="preserve"> EUR </w:t>
      </w:r>
      <w:r w:rsidR="002051ED">
        <w:t>9</w:t>
      </w:r>
      <w:r w:rsidR="00665E3A" w:rsidRPr="00553730">
        <w:t>4,8</w:t>
      </w:r>
      <w:r w:rsidR="00C4715A" w:rsidRPr="00553730">
        <w:t> </w:t>
      </w:r>
      <w:r w:rsidR="00567429" w:rsidRPr="00553730">
        <w:t>m</w:t>
      </w:r>
      <w:r w:rsidR="009D50D9" w:rsidRPr="00553730">
        <w:t>i</w:t>
      </w:r>
      <w:r w:rsidR="00567429" w:rsidRPr="00553730">
        <w:t>lj</w:t>
      </w:r>
      <w:r w:rsidR="001148C4" w:rsidRPr="00553730">
        <w:t>onus</w:t>
      </w:r>
      <w:r w:rsidR="00BF3FA6">
        <w:t>.</w:t>
      </w:r>
      <w:r w:rsidR="002511E0" w:rsidRPr="00553730">
        <w:t xml:space="preserve"> </w:t>
      </w:r>
    </w:p>
    <w:p w14:paraId="1BA06DD2" w14:textId="77777777" w:rsidR="00A21A76" w:rsidRPr="00553730" w:rsidRDefault="00B5536B" w:rsidP="00675E22">
      <w:pPr>
        <w:spacing w:line="276" w:lineRule="auto"/>
        <w:ind w:firstLine="360"/>
        <w:jc w:val="both"/>
      </w:pPr>
      <w:r w:rsidRPr="00553730">
        <w:t>S</w:t>
      </w:r>
      <w:r w:rsidR="00072331" w:rsidRPr="00553730">
        <w:t>alīdzinot ar 2</w:t>
      </w:r>
      <w:r w:rsidR="00BF3FA6">
        <w:t>020</w:t>
      </w:r>
      <w:r w:rsidR="00C4715A" w:rsidRPr="00553730">
        <w:t>. </w:t>
      </w:r>
      <w:r w:rsidR="00072331" w:rsidRPr="00553730">
        <w:t xml:space="preserve">gadu EPAB </w:t>
      </w:r>
      <w:r w:rsidR="00CE0CE6" w:rsidRPr="00553730">
        <w:t xml:space="preserve">kopējie aktīvi ir </w:t>
      </w:r>
      <w:r w:rsidR="00413074" w:rsidRPr="00553730">
        <w:t>paliel</w:t>
      </w:r>
      <w:r w:rsidRPr="00553730">
        <w:t>inājušies</w:t>
      </w:r>
      <w:r w:rsidR="00CE0CE6" w:rsidRPr="00553730">
        <w:t xml:space="preserve"> par </w:t>
      </w:r>
      <w:r w:rsidR="00BF3FA6">
        <w:t>6</w:t>
      </w:r>
      <w:r w:rsidRPr="00553730">
        <w:t xml:space="preserve">% </w:t>
      </w:r>
      <w:r w:rsidR="00CE0CE6" w:rsidRPr="00553730">
        <w:t xml:space="preserve">un </w:t>
      </w:r>
      <w:r w:rsidR="00072331" w:rsidRPr="00553730">
        <w:t>20</w:t>
      </w:r>
      <w:r w:rsidR="00665E3A" w:rsidRPr="00553730">
        <w:t>2</w:t>
      </w:r>
      <w:r w:rsidR="00BF3FA6">
        <w:t>1</w:t>
      </w:r>
      <w:r w:rsidR="00C4715A" w:rsidRPr="00553730">
        <w:t>. gada beigās bija EUR </w:t>
      </w:r>
      <w:r w:rsidR="00665E3A" w:rsidRPr="00553730">
        <w:t>2</w:t>
      </w:r>
      <w:r w:rsidR="00BF3FA6">
        <w:t>9</w:t>
      </w:r>
      <w:r w:rsidR="00665E3A" w:rsidRPr="00553730">
        <w:t xml:space="preserve"> </w:t>
      </w:r>
      <w:r w:rsidR="00BF3FA6">
        <w:t>714</w:t>
      </w:r>
      <w:r w:rsidR="00665E3A" w:rsidRPr="00553730">
        <w:t> </w:t>
      </w:r>
      <w:r w:rsidR="00BF3FA6">
        <w:t>857</w:t>
      </w:r>
      <w:r w:rsidR="00665E3A" w:rsidRPr="00553730">
        <w:t xml:space="preserve"> </w:t>
      </w:r>
      <w:r w:rsidR="00F50893" w:rsidRPr="00553730">
        <w:t>tūkst</w:t>
      </w:r>
      <w:r w:rsidR="00EE7C3A" w:rsidRPr="00553730">
        <w:t>o</w:t>
      </w:r>
      <w:r w:rsidR="000B5E85" w:rsidRPr="00553730">
        <w:t>ši</w:t>
      </w:r>
      <w:r w:rsidR="00F50893" w:rsidRPr="00553730">
        <w:t>.</w:t>
      </w:r>
    </w:p>
    <w:p w14:paraId="74A1DB51" w14:textId="77777777" w:rsidR="00072331" w:rsidRPr="00553730" w:rsidRDefault="00072331" w:rsidP="0030568A">
      <w:pPr>
        <w:spacing w:line="276" w:lineRule="auto"/>
        <w:ind w:firstLine="360"/>
        <w:jc w:val="both"/>
      </w:pPr>
      <w:r w:rsidRPr="00553730">
        <w:lastRenderedPageBreak/>
        <w:t xml:space="preserve">EPAB </w:t>
      </w:r>
      <w:r w:rsidR="004F3566" w:rsidRPr="00553730">
        <w:t xml:space="preserve">īstermiņa </w:t>
      </w:r>
      <w:r w:rsidRPr="00553730">
        <w:t xml:space="preserve">likviditātes </w:t>
      </w:r>
      <w:r w:rsidR="004F3566" w:rsidRPr="00553730">
        <w:t>(</w:t>
      </w:r>
      <w:proofErr w:type="spellStart"/>
      <w:r w:rsidR="004F3566" w:rsidRPr="00553730">
        <w:rPr>
          <w:i/>
        </w:rPr>
        <w:t>short</w:t>
      </w:r>
      <w:proofErr w:type="spellEnd"/>
      <w:r w:rsidR="004F3566" w:rsidRPr="00553730">
        <w:rPr>
          <w:i/>
        </w:rPr>
        <w:t xml:space="preserve"> term</w:t>
      </w:r>
      <w:r w:rsidR="004F3566" w:rsidRPr="00553730">
        <w:t xml:space="preserve">) </w:t>
      </w:r>
      <w:r w:rsidRPr="00553730">
        <w:t xml:space="preserve">rādītājs </w:t>
      </w:r>
      <w:r w:rsidR="004F3566" w:rsidRPr="00553730">
        <w:t>(robežvērtība: &gt;100%) 20</w:t>
      </w:r>
      <w:r w:rsidR="00572E56" w:rsidRPr="00553730">
        <w:t>20</w:t>
      </w:r>
      <w:r w:rsidR="00C4715A" w:rsidRPr="00553730">
        <w:t>. </w:t>
      </w:r>
      <w:r w:rsidR="004F3566" w:rsidRPr="00553730">
        <w:t xml:space="preserve">gadā sastādīja </w:t>
      </w:r>
      <w:r w:rsidR="004407BF" w:rsidRPr="00553730">
        <w:t>1</w:t>
      </w:r>
      <w:r w:rsidR="00572E56" w:rsidRPr="00553730">
        <w:t>1</w:t>
      </w:r>
      <w:r w:rsidR="006F2198">
        <w:t>8</w:t>
      </w:r>
      <w:r w:rsidR="004F3566" w:rsidRPr="00553730">
        <w:t>% gada griezumā. 20</w:t>
      </w:r>
      <w:r w:rsidR="006F2198">
        <w:t>20</w:t>
      </w:r>
      <w:r w:rsidR="00C4715A" w:rsidRPr="00553730">
        <w:t>. </w:t>
      </w:r>
      <w:r w:rsidR="004F3566" w:rsidRPr="00553730">
        <w:t xml:space="preserve">gadā attiecīgais rādītājs bija </w:t>
      </w:r>
      <w:r w:rsidR="002A19B2" w:rsidRPr="00553730">
        <w:t>1</w:t>
      </w:r>
      <w:r w:rsidR="006F2198">
        <w:t>16</w:t>
      </w:r>
      <w:r w:rsidR="004F3566" w:rsidRPr="00553730">
        <w:t>%.</w:t>
      </w:r>
    </w:p>
    <w:p w14:paraId="00679DF4" w14:textId="77777777" w:rsidR="00D41E2A" w:rsidRPr="00553730" w:rsidRDefault="00072331" w:rsidP="0030568A">
      <w:pPr>
        <w:spacing w:after="240" w:line="276" w:lineRule="auto"/>
        <w:ind w:firstLine="360"/>
        <w:jc w:val="both"/>
      </w:pPr>
      <w:r w:rsidRPr="00553730">
        <w:t xml:space="preserve">EPAB kapitāla pietiekamības </w:t>
      </w:r>
      <w:r w:rsidR="004F3566" w:rsidRPr="00553730">
        <w:t>rādītājs</w:t>
      </w:r>
      <w:r w:rsidRPr="00553730">
        <w:t xml:space="preserve"> </w:t>
      </w:r>
      <w:r w:rsidR="004F3566" w:rsidRPr="00553730">
        <w:t>20</w:t>
      </w:r>
      <w:r w:rsidR="00057720" w:rsidRPr="00553730">
        <w:t>2</w:t>
      </w:r>
      <w:r w:rsidR="006F2198">
        <w:t>1</w:t>
      </w:r>
      <w:r w:rsidR="00C4715A" w:rsidRPr="00553730">
        <w:t>. </w:t>
      </w:r>
      <w:r w:rsidR="004F3566" w:rsidRPr="00553730">
        <w:t xml:space="preserve">gadā sasniedza </w:t>
      </w:r>
      <w:r w:rsidR="00057720" w:rsidRPr="00553730">
        <w:t>2</w:t>
      </w:r>
      <w:r w:rsidR="006F2198">
        <w:t>9,1</w:t>
      </w:r>
      <w:r w:rsidR="004F3566" w:rsidRPr="00553730">
        <w:t xml:space="preserve">%, </w:t>
      </w:r>
      <w:r w:rsidR="00C77128" w:rsidRPr="00553730">
        <w:t xml:space="preserve">kas nedaudz </w:t>
      </w:r>
      <w:r w:rsidR="006F2198">
        <w:t>uzlabojās</w:t>
      </w:r>
      <w:r w:rsidR="004F3566" w:rsidRPr="00553730">
        <w:t xml:space="preserve"> pret </w:t>
      </w:r>
      <w:r w:rsidR="00671397" w:rsidRPr="00553730">
        <w:t>20</w:t>
      </w:r>
      <w:r w:rsidR="006F2198">
        <w:t>20</w:t>
      </w:r>
      <w:r w:rsidR="00C77128" w:rsidRPr="00553730">
        <w:t>.</w:t>
      </w:r>
      <w:r w:rsidR="00C4715A" w:rsidRPr="00553730">
        <w:t> </w:t>
      </w:r>
      <w:r w:rsidR="004F3566" w:rsidRPr="00553730">
        <w:t>gadu (</w:t>
      </w:r>
      <w:r w:rsidR="006F2198">
        <w:t>27,6</w:t>
      </w:r>
      <w:r w:rsidR="004F3566" w:rsidRPr="00553730">
        <w:t>%)</w:t>
      </w:r>
      <w:r w:rsidRPr="00553730">
        <w:t>. Koefi</w:t>
      </w:r>
      <w:r w:rsidR="002A19B2" w:rsidRPr="00553730">
        <w:t>cienta maksimālā robeža: &gt;10,5%.</w:t>
      </w:r>
    </w:p>
    <w:p w14:paraId="22233FEE" w14:textId="77777777" w:rsidR="00B248EB" w:rsidRPr="00553730" w:rsidRDefault="00A907DA" w:rsidP="00276307">
      <w:pPr>
        <w:pStyle w:val="Heading9"/>
        <w:spacing w:line="276" w:lineRule="auto"/>
        <w:jc w:val="right"/>
        <w:rPr>
          <w:b/>
          <w:sz w:val="24"/>
        </w:rPr>
      </w:pPr>
      <w:r w:rsidRPr="00553730">
        <w:rPr>
          <w:b/>
          <w:i/>
          <w:sz w:val="24"/>
        </w:rPr>
        <w:t>1.t</w:t>
      </w:r>
      <w:r w:rsidR="00B248EB" w:rsidRPr="00553730">
        <w:rPr>
          <w:b/>
          <w:i/>
          <w:sz w:val="24"/>
        </w:rPr>
        <w:t>abula</w:t>
      </w:r>
      <w:r w:rsidRPr="00553730">
        <w:rPr>
          <w:b/>
          <w:i/>
          <w:sz w:val="24"/>
        </w:rPr>
        <w:t xml:space="preserve">. </w:t>
      </w:r>
      <w:r w:rsidR="00072331" w:rsidRPr="00553730">
        <w:rPr>
          <w:b/>
          <w:sz w:val="24"/>
        </w:rPr>
        <w:t>EPAB bilance, tūkst.EUR</w:t>
      </w:r>
    </w:p>
    <w:tbl>
      <w:tblPr>
        <w:tblW w:w="869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5767"/>
        <w:gridCol w:w="1417"/>
        <w:gridCol w:w="1513"/>
      </w:tblGrid>
      <w:tr w:rsidR="00802DDC" w:rsidRPr="00553730" w14:paraId="5C28B041" w14:textId="77777777" w:rsidTr="00D41E2A">
        <w:tblPrEx>
          <w:tblCellMar>
            <w:top w:w="0" w:type="dxa"/>
            <w:bottom w:w="0" w:type="dxa"/>
          </w:tblCellMar>
        </w:tblPrEx>
        <w:trPr>
          <w:trHeight w:val="202"/>
          <w:jc w:val="center"/>
        </w:trPr>
        <w:tc>
          <w:tcPr>
            <w:tcW w:w="5767" w:type="dxa"/>
          </w:tcPr>
          <w:p w14:paraId="3D586055" w14:textId="77777777" w:rsidR="00802DDC" w:rsidRPr="00553730" w:rsidRDefault="00802DDC" w:rsidP="00802DDC">
            <w:pPr>
              <w:spacing w:line="276" w:lineRule="auto"/>
              <w:jc w:val="center"/>
              <w:rPr>
                <w:b/>
              </w:rPr>
            </w:pPr>
            <w:r w:rsidRPr="00553730">
              <w:rPr>
                <w:b/>
              </w:rPr>
              <w:t>AKTĪVI</w:t>
            </w:r>
          </w:p>
        </w:tc>
        <w:tc>
          <w:tcPr>
            <w:tcW w:w="1417" w:type="dxa"/>
            <w:shd w:val="clear" w:color="auto" w:fill="E7E6E6"/>
          </w:tcPr>
          <w:p w14:paraId="02748110" w14:textId="77777777" w:rsidR="00802DDC" w:rsidRPr="00553730" w:rsidRDefault="00802DDC" w:rsidP="00802DDC">
            <w:pPr>
              <w:spacing w:line="276" w:lineRule="auto"/>
              <w:jc w:val="center"/>
              <w:rPr>
                <w:b/>
              </w:rPr>
            </w:pPr>
            <w:r w:rsidRPr="00553730">
              <w:rPr>
                <w:b/>
              </w:rPr>
              <w:t>31.12.202</w:t>
            </w:r>
            <w:r w:rsidR="007707C3">
              <w:rPr>
                <w:b/>
              </w:rPr>
              <w:t>1</w:t>
            </w:r>
            <w:r w:rsidRPr="00553730">
              <w:rPr>
                <w:b/>
              </w:rPr>
              <w:t>.</w:t>
            </w:r>
          </w:p>
        </w:tc>
        <w:tc>
          <w:tcPr>
            <w:tcW w:w="1513" w:type="dxa"/>
            <w:shd w:val="clear" w:color="auto" w:fill="E7E6E6"/>
          </w:tcPr>
          <w:p w14:paraId="4A87F0AB" w14:textId="77777777" w:rsidR="00802DDC" w:rsidRPr="00052F22" w:rsidRDefault="00802DDC" w:rsidP="00802DDC">
            <w:pPr>
              <w:spacing w:line="276" w:lineRule="auto"/>
              <w:jc w:val="center"/>
              <w:rPr>
                <w:b/>
                <w:bCs/>
              </w:rPr>
            </w:pPr>
            <w:r w:rsidRPr="00052F22">
              <w:rPr>
                <w:b/>
                <w:bCs/>
              </w:rPr>
              <w:t>31.12.20</w:t>
            </w:r>
            <w:r w:rsidR="007707C3">
              <w:rPr>
                <w:b/>
                <w:bCs/>
              </w:rPr>
              <w:t>20</w:t>
            </w:r>
            <w:r w:rsidRPr="00052F22">
              <w:rPr>
                <w:b/>
                <w:bCs/>
              </w:rPr>
              <w:t>.</w:t>
            </w:r>
          </w:p>
        </w:tc>
      </w:tr>
      <w:tr w:rsidR="007707C3" w:rsidRPr="00553730" w14:paraId="24F3E3C8" w14:textId="77777777" w:rsidTr="00D41E2A">
        <w:tblPrEx>
          <w:tblCellMar>
            <w:top w:w="0" w:type="dxa"/>
            <w:bottom w:w="0" w:type="dxa"/>
          </w:tblCellMar>
        </w:tblPrEx>
        <w:trPr>
          <w:jc w:val="center"/>
        </w:trPr>
        <w:tc>
          <w:tcPr>
            <w:tcW w:w="5767" w:type="dxa"/>
          </w:tcPr>
          <w:p w14:paraId="1FFEA02E" w14:textId="77777777" w:rsidR="007707C3" w:rsidRPr="00553730" w:rsidRDefault="007707C3" w:rsidP="007707C3">
            <w:pPr>
              <w:spacing w:line="276" w:lineRule="auto"/>
              <w:rPr>
                <w:bCs/>
              </w:rPr>
            </w:pPr>
            <w:r w:rsidRPr="00553730">
              <w:rPr>
                <w:bCs/>
              </w:rPr>
              <w:t>Skaidrā nauda, bilances ar centrālajām bankām</w:t>
            </w:r>
          </w:p>
        </w:tc>
        <w:tc>
          <w:tcPr>
            <w:tcW w:w="1417" w:type="dxa"/>
            <w:shd w:val="clear" w:color="auto" w:fill="E7E6E6"/>
          </w:tcPr>
          <w:p w14:paraId="0653D424" w14:textId="77777777" w:rsidR="007707C3" w:rsidRPr="00553730" w:rsidRDefault="00144B03" w:rsidP="007707C3">
            <w:pPr>
              <w:spacing w:line="276" w:lineRule="auto"/>
              <w:jc w:val="right"/>
              <w:rPr>
                <w:bCs/>
              </w:rPr>
            </w:pPr>
            <w:r>
              <w:rPr>
                <w:bCs/>
              </w:rPr>
              <w:t>2 044 716</w:t>
            </w:r>
          </w:p>
        </w:tc>
        <w:tc>
          <w:tcPr>
            <w:tcW w:w="1513" w:type="dxa"/>
            <w:shd w:val="clear" w:color="auto" w:fill="E7E6E6"/>
          </w:tcPr>
          <w:p w14:paraId="58FE0ADF" w14:textId="77777777" w:rsidR="007707C3" w:rsidRPr="00553730" w:rsidRDefault="007707C3" w:rsidP="007707C3">
            <w:pPr>
              <w:spacing w:line="276" w:lineRule="auto"/>
              <w:jc w:val="right"/>
              <w:rPr>
                <w:bCs/>
              </w:rPr>
            </w:pPr>
            <w:r w:rsidRPr="00553730">
              <w:rPr>
                <w:bCs/>
              </w:rPr>
              <w:t>1 060 252</w:t>
            </w:r>
          </w:p>
        </w:tc>
      </w:tr>
      <w:tr w:rsidR="007707C3" w:rsidRPr="00553730" w14:paraId="15D2FE8C" w14:textId="77777777" w:rsidTr="00D41E2A">
        <w:tblPrEx>
          <w:tblCellMar>
            <w:top w:w="0" w:type="dxa"/>
            <w:bottom w:w="0" w:type="dxa"/>
          </w:tblCellMar>
        </w:tblPrEx>
        <w:trPr>
          <w:jc w:val="center"/>
        </w:trPr>
        <w:tc>
          <w:tcPr>
            <w:tcW w:w="5767" w:type="dxa"/>
          </w:tcPr>
          <w:p w14:paraId="3B76302C" w14:textId="77777777" w:rsidR="007707C3" w:rsidRPr="00553730" w:rsidRDefault="007707C3" w:rsidP="007707C3">
            <w:pPr>
              <w:spacing w:line="276" w:lineRule="auto"/>
            </w:pPr>
            <w:r w:rsidRPr="00553730">
              <w:t>Finanšu aktīvi patiesā vērtībā</w:t>
            </w:r>
          </w:p>
        </w:tc>
        <w:tc>
          <w:tcPr>
            <w:tcW w:w="1417" w:type="dxa"/>
            <w:shd w:val="clear" w:color="auto" w:fill="E7E6E6"/>
          </w:tcPr>
          <w:p w14:paraId="4022CA85" w14:textId="77777777" w:rsidR="007707C3" w:rsidRPr="00553730" w:rsidRDefault="00144B03" w:rsidP="007707C3">
            <w:pPr>
              <w:spacing w:line="276" w:lineRule="auto"/>
              <w:jc w:val="right"/>
              <w:rPr>
                <w:bCs/>
              </w:rPr>
            </w:pPr>
            <w:r>
              <w:rPr>
                <w:bCs/>
              </w:rPr>
              <w:t>443 250</w:t>
            </w:r>
          </w:p>
        </w:tc>
        <w:tc>
          <w:tcPr>
            <w:tcW w:w="1513" w:type="dxa"/>
            <w:shd w:val="clear" w:color="auto" w:fill="E7E6E6"/>
          </w:tcPr>
          <w:p w14:paraId="11C0358C" w14:textId="77777777" w:rsidR="007707C3" w:rsidRPr="00553730" w:rsidRDefault="007707C3" w:rsidP="007707C3">
            <w:pPr>
              <w:spacing w:line="276" w:lineRule="auto"/>
              <w:jc w:val="right"/>
              <w:rPr>
                <w:bCs/>
              </w:rPr>
            </w:pPr>
            <w:r w:rsidRPr="00553730">
              <w:rPr>
                <w:bCs/>
              </w:rPr>
              <w:t>158 614</w:t>
            </w:r>
          </w:p>
        </w:tc>
      </w:tr>
      <w:tr w:rsidR="007707C3" w:rsidRPr="00553730" w14:paraId="372015D1" w14:textId="77777777" w:rsidTr="00D41E2A">
        <w:tblPrEx>
          <w:tblCellMar>
            <w:top w:w="0" w:type="dxa"/>
            <w:bottom w:w="0" w:type="dxa"/>
          </w:tblCellMar>
        </w:tblPrEx>
        <w:trPr>
          <w:jc w:val="center"/>
        </w:trPr>
        <w:tc>
          <w:tcPr>
            <w:tcW w:w="5767" w:type="dxa"/>
          </w:tcPr>
          <w:p w14:paraId="5A7C0DA9" w14:textId="77777777" w:rsidR="007707C3" w:rsidRPr="00553730" w:rsidRDefault="007707C3" w:rsidP="007707C3">
            <w:pPr>
              <w:spacing w:line="276" w:lineRule="auto"/>
            </w:pPr>
            <w:r w:rsidRPr="00553730">
              <w:t xml:space="preserve">Atvasinātie </w:t>
            </w:r>
            <w:r w:rsidRPr="00553730">
              <w:rPr>
                <w:i/>
              </w:rPr>
              <w:t>apdrošināšanas</w:t>
            </w:r>
            <w:r w:rsidRPr="00553730">
              <w:t xml:space="preserve"> (</w:t>
            </w:r>
            <w:proofErr w:type="spellStart"/>
            <w:r w:rsidRPr="00553730">
              <w:rPr>
                <w:i/>
              </w:rPr>
              <w:t>hedging</w:t>
            </w:r>
            <w:proofErr w:type="spellEnd"/>
            <w:r w:rsidRPr="00553730">
              <w:rPr>
                <w:i/>
              </w:rPr>
              <w:t xml:space="preserve"> </w:t>
            </w:r>
            <w:proofErr w:type="spellStart"/>
            <w:r w:rsidRPr="00553730">
              <w:rPr>
                <w:i/>
              </w:rPr>
              <w:t>derivative</w:t>
            </w:r>
            <w:proofErr w:type="spellEnd"/>
            <w:r w:rsidRPr="00553730">
              <w:t>) instrumenti</w:t>
            </w:r>
          </w:p>
        </w:tc>
        <w:tc>
          <w:tcPr>
            <w:tcW w:w="1417" w:type="dxa"/>
            <w:shd w:val="clear" w:color="auto" w:fill="E7E6E6"/>
          </w:tcPr>
          <w:p w14:paraId="6424ED33" w14:textId="77777777" w:rsidR="007707C3" w:rsidRPr="00553730" w:rsidRDefault="00144B03" w:rsidP="007707C3">
            <w:pPr>
              <w:spacing w:line="276" w:lineRule="auto"/>
              <w:jc w:val="right"/>
              <w:rPr>
                <w:bCs/>
              </w:rPr>
            </w:pPr>
            <w:r>
              <w:rPr>
                <w:bCs/>
              </w:rPr>
              <w:t>700 933</w:t>
            </w:r>
          </w:p>
        </w:tc>
        <w:tc>
          <w:tcPr>
            <w:tcW w:w="1513" w:type="dxa"/>
            <w:shd w:val="clear" w:color="auto" w:fill="E7E6E6"/>
          </w:tcPr>
          <w:p w14:paraId="77ACB170" w14:textId="77777777" w:rsidR="007707C3" w:rsidRPr="00553730" w:rsidRDefault="007707C3" w:rsidP="007707C3">
            <w:pPr>
              <w:spacing w:line="276" w:lineRule="auto"/>
              <w:jc w:val="right"/>
              <w:rPr>
                <w:bCs/>
              </w:rPr>
            </w:pPr>
            <w:r w:rsidRPr="00553730">
              <w:rPr>
                <w:bCs/>
              </w:rPr>
              <w:t>992 233</w:t>
            </w:r>
          </w:p>
        </w:tc>
      </w:tr>
      <w:tr w:rsidR="007707C3" w:rsidRPr="00553730" w14:paraId="18CCB2E1" w14:textId="77777777" w:rsidTr="00D41E2A">
        <w:tblPrEx>
          <w:tblCellMar>
            <w:top w:w="0" w:type="dxa"/>
            <w:bottom w:w="0" w:type="dxa"/>
          </w:tblCellMar>
        </w:tblPrEx>
        <w:trPr>
          <w:jc w:val="center"/>
        </w:trPr>
        <w:tc>
          <w:tcPr>
            <w:tcW w:w="5767" w:type="dxa"/>
          </w:tcPr>
          <w:p w14:paraId="64F1BDC7" w14:textId="77777777" w:rsidR="007707C3" w:rsidRPr="00553730" w:rsidRDefault="007707C3" w:rsidP="007707C3">
            <w:pPr>
              <w:spacing w:line="276" w:lineRule="auto"/>
            </w:pPr>
            <w:r w:rsidRPr="00553730">
              <w:t>Pārdošanai pieejamie finanšu aktīvi</w:t>
            </w:r>
          </w:p>
        </w:tc>
        <w:tc>
          <w:tcPr>
            <w:tcW w:w="1417" w:type="dxa"/>
            <w:shd w:val="clear" w:color="auto" w:fill="E7E6E6"/>
          </w:tcPr>
          <w:p w14:paraId="290A66BE" w14:textId="77777777" w:rsidR="007707C3" w:rsidRPr="00553730" w:rsidRDefault="00144B03" w:rsidP="007707C3">
            <w:pPr>
              <w:spacing w:line="276" w:lineRule="auto"/>
              <w:jc w:val="right"/>
              <w:rPr>
                <w:bCs/>
              </w:rPr>
            </w:pPr>
            <w:r>
              <w:rPr>
                <w:bCs/>
              </w:rPr>
              <w:t>3 704 677</w:t>
            </w:r>
          </w:p>
        </w:tc>
        <w:tc>
          <w:tcPr>
            <w:tcW w:w="1513" w:type="dxa"/>
            <w:shd w:val="clear" w:color="auto" w:fill="E7E6E6"/>
          </w:tcPr>
          <w:p w14:paraId="0F144CA3" w14:textId="77777777" w:rsidR="007707C3" w:rsidRPr="00553730" w:rsidRDefault="007707C3" w:rsidP="007707C3">
            <w:pPr>
              <w:spacing w:line="276" w:lineRule="auto"/>
              <w:jc w:val="right"/>
              <w:rPr>
                <w:bCs/>
              </w:rPr>
            </w:pPr>
            <w:r w:rsidRPr="00553730">
              <w:rPr>
                <w:bCs/>
              </w:rPr>
              <w:t xml:space="preserve">4 035 </w:t>
            </w:r>
            <w:r w:rsidR="00144B03">
              <w:rPr>
                <w:bCs/>
              </w:rPr>
              <w:t>44</w:t>
            </w:r>
            <w:r w:rsidRPr="00553730">
              <w:rPr>
                <w:bCs/>
              </w:rPr>
              <w:t>7</w:t>
            </w:r>
          </w:p>
        </w:tc>
      </w:tr>
      <w:tr w:rsidR="007707C3" w:rsidRPr="00553730" w14:paraId="61BD1C9A" w14:textId="77777777" w:rsidTr="00D41E2A">
        <w:tblPrEx>
          <w:tblCellMar>
            <w:top w:w="0" w:type="dxa"/>
            <w:bottom w:w="0" w:type="dxa"/>
          </w:tblCellMar>
        </w:tblPrEx>
        <w:trPr>
          <w:jc w:val="center"/>
        </w:trPr>
        <w:tc>
          <w:tcPr>
            <w:tcW w:w="5767" w:type="dxa"/>
          </w:tcPr>
          <w:p w14:paraId="7FF714E9" w14:textId="77777777" w:rsidR="007707C3" w:rsidRPr="00553730" w:rsidRDefault="007707C3" w:rsidP="007707C3">
            <w:pPr>
              <w:spacing w:line="276" w:lineRule="auto"/>
            </w:pPr>
            <w:r w:rsidRPr="00553730">
              <w:t>Aizdevumi kredītiestādēm un klientiem</w:t>
            </w:r>
          </w:p>
        </w:tc>
        <w:tc>
          <w:tcPr>
            <w:tcW w:w="1417" w:type="dxa"/>
            <w:shd w:val="clear" w:color="auto" w:fill="E7E6E6"/>
          </w:tcPr>
          <w:p w14:paraId="44EA312B" w14:textId="77777777" w:rsidR="007707C3" w:rsidRPr="00553730" w:rsidRDefault="00144B03" w:rsidP="007707C3">
            <w:pPr>
              <w:spacing w:line="276" w:lineRule="auto"/>
              <w:jc w:val="right"/>
              <w:rPr>
                <w:bCs/>
              </w:rPr>
            </w:pPr>
            <w:r>
              <w:rPr>
                <w:bCs/>
              </w:rPr>
              <w:t>19 019 840</w:t>
            </w:r>
          </w:p>
        </w:tc>
        <w:tc>
          <w:tcPr>
            <w:tcW w:w="1513" w:type="dxa"/>
            <w:shd w:val="clear" w:color="auto" w:fill="E7E6E6"/>
          </w:tcPr>
          <w:p w14:paraId="676D28A4" w14:textId="77777777" w:rsidR="007707C3" w:rsidRPr="00553730" w:rsidRDefault="007707C3" w:rsidP="007707C3">
            <w:pPr>
              <w:spacing w:line="276" w:lineRule="auto"/>
              <w:jc w:val="right"/>
              <w:rPr>
                <w:bCs/>
              </w:rPr>
            </w:pPr>
            <w:r w:rsidRPr="00553730">
              <w:rPr>
                <w:bCs/>
              </w:rPr>
              <w:t>17 919 658</w:t>
            </w:r>
          </w:p>
        </w:tc>
      </w:tr>
      <w:tr w:rsidR="007707C3" w:rsidRPr="00553730" w14:paraId="67CEB609" w14:textId="77777777" w:rsidTr="00D41E2A">
        <w:tblPrEx>
          <w:tblCellMar>
            <w:top w:w="0" w:type="dxa"/>
            <w:bottom w:w="0" w:type="dxa"/>
          </w:tblCellMar>
        </w:tblPrEx>
        <w:trPr>
          <w:jc w:val="center"/>
        </w:trPr>
        <w:tc>
          <w:tcPr>
            <w:tcW w:w="5767" w:type="dxa"/>
          </w:tcPr>
          <w:p w14:paraId="2EFF37E8" w14:textId="77777777" w:rsidR="007707C3" w:rsidRPr="00553730" w:rsidRDefault="007707C3" w:rsidP="007707C3">
            <w:pPr>
              <w:spacing w:line="276" w:lineRule="auto"/>
            </w:pPr>
            <w:r w:rsidRPr="00553730">
              <w:t>Avansa maksājumi kredītiestādēm un klientiem</w:t>
            </w:r>
          </w:p>
        </w:tc>
        <w:tc>
          <w:tcPr>
            <w:tcW w:w="1417" w:type="dxa"/>
            <w:shd w:val="clear" w:color="auto" w:fill="E7E6E6"/>
          </w:tcPr>
          <w:p w14:paraId="101091B5" w14:textId="77777777" w:rsidR="007707C3" w:rsidRPr="00553730" w:rsidRDefault="00144B03" w:rsidP="007707C3">
            <w:pPr>
              <w:spacing w:line="276" w:lineRule="auto"/>
              <w:jc w:val="right"/>
              <w:rPr>
                <w:bCs/>
              </w:rPr>
            </w:pPr>
            <w:r>
              <w:rPr>
                <w:bCs/>
              </w:rPr>
              <w:t>2 096 670</w:t>
            </w:r>
          </w:p>
        </w:tc>
        <w:tc>
          <w:tcPr>
            <w:tcW w:w="1513" w:type="dxa"/>
            <w:shd w:val="clear" w:color="auto" w:fill="E7E6E6"/>
          </w:tcPr>
          <w:p w14:paraId="66B278BC" w14:textId="77777777" w:rsidR="007707C3" w:rsidRPr="00553730" w:rsidRDefault="007707C3" w:rsidP="007707C3">
            <w:pPr>
              <w:spacing w:line="276" w:lineRule="auto"/>
              <w:jc w:val="right"/>
              <w:rPr>
                <w:bCs/>
              </w:rPr>
            </w:pPr>
            <w:r w:rsidRPr="00553730">
              <w:rPr>
                <w:bCs/>
              </w:rPr>
              <w:t>1 517 278</w:t>
            </w:r>
          </w:p>
        </w:tc>
      </w:tr>
      <w:tr w:rsidR="007707C3" w:rsidRPr="00553730" w14:paraId="61EFEB71" w14:textId="77777777" w:rsidTr="00D41E2A">
        <w:tblPrEx>
          <w:tblCellMar>
            <w:top w:w="0" w:type="dxa"/>
            <w:bottom w:w="0" w:type="dxa"/>
          </w:tblCellMar>
        </w:tblPrEx>
        <w:trPr>
          <w:jc w:val="center"/>
        </w:trPr>
        <w:tc>
          <w:tcPr>
            <w:tcW w:w="5767" w:type="dxa"/>
          </w:tcPr>
          <w:p w14:paraId="002A6D23" w14:textId="77777777" w:rsidR="007707C3" w:rsidRPr="00553730" w:rsidRDefault="007707C3" w:rsidP="007707C3">
            <w:pPr>
              <w:spacing w:line="276" w:lineRule="auto"/>
            </w:pPr>
            <w:r w:rsidRPr="00553730">
              <w:t>Līdz termiņa beigām turētie vērtspapīri</w:t>
            </w:r>
          </w:p>
        </w:tc>
        <w:tc>
          <w:tcPr>
            <w:tcW w:w="1417" w:type="dxa"/>
            <w:shd w:val="clear" w:color="auto" w:fill="E7E6E6"/>
          </w:tcPr>
          <w:p w14:paraId="76A98079" w14:textId="77777777" w:rsidR="007707C3" w:rsidRPr="00553730" w:rsidRDefault="00AF44A3" w:rsidP="007707C3">
            <w:pPr>
              <w:spacing w:line="276" w:lineRule="auto"/>
              <w:jc w:val="right"/>
              <w:rPr>
                <w:bCs/>
              </w:rPr>
            </w:pPr>
            <w:r>
              <w:rPr>
                <w:bCs/>
              </w:rPr>
              <w:t>1 570 816</w:t>
            </w:r>
          </w:p>
        </w:tc>
        <w:tc>
          <w:tcPr>
            <w:tcW w:w="1513" w:type="dxa"/>
            <w:shd w:val="clear" w:color="auto" w:fill="E7E6E6"/>
          </w:tcPr>
          <w:p w14:paraId="5FB29AF7" w14:textId="77777777" w:rsidR="007707C3" w:rsidRPr="00553730" w:rsidRDefault="007707C3" w:rsidP="007707C3">
            <w:pPr>
              <w:spacing w:line="276" w:lineRule="auto"/>
              <w:jc w:val="right"/>
              <w:rPr>
                <w:bCs/>
              </w:rPr>
            </w:pPr>
            <w:r w:rsidRPr="00553730">
              <w:rPr>
                <w:bCs/>
              </w:rPr>
              <w:t>1 785 361</w:t>
            </w:r>
          </w:p>
        </w:tc>
      </w:tr>
      <w:tr w:rsidR="007707C3" w:rsidRPr="00553730" w14:paraId="1E997829" w14:textId="77777777" w:rsidTr="00D41E2A">
        <w:tblPrEx>
          <w:tblCellMar>
            <w:top w:w="0" w:type="dxa"/>
            <w:bottom w:w="0" w:type="dxa"/>
          </w:tblCellMar>
        </w:tblPrEx>
        <w:trPr>
          <w:jc w:val="center"/>
        </w:trPr>
        <w:tc>
          <w:tcPr>
            <w:tcW w:w="5767" w:type="dxa"/>
          </w:tcPr>
          <w:p w14:paraId="4C28359A" w14:textId="77777777" w:rsidR="007707C3" w:rsidRPr="00553730" w:rsidRDefault="007707C3" w:rsidP="007707C3">
            <w:pPr>
              <w:spacing w:line="276" w:lineRule="auto"/>
            </w:pPr>
            <w:r w:rsidRPr="00553730">
              <w:t>Pamatlīdzekļi un ilgtermiņa nemateriālie ieguldījumi</w:t>
            </w:r>
          </w:p>
        </w:tc>
        <w:tc>
          <w:tcPr>
            <w:tcW w:w="1417" w:type="dxa"/>
            <w:shd w:val="clear" w:color="auto" w:fill="E7E6E6"/>
          </w:tcPr>
          <w:p w14:paraId="3D9D2FD5" w14:textId="77777777" w:rsidR="007707C3" w:rsidRPr="00553730" w:rsidRDefault="00AF44A3" w:rsidP="007707C3">
            <w:pPr>
              <w:spacing w:line="276" w:lineRule="auto"/>
              <w:jc w:val="right"/>
              <w:rPr>
                <w:bCs/>
              </w:rPr>
            </w:pPr>
            <w:r>
              <w:rPr>
                <w:bCs/>
              </w:rPr>
              <w:t>57 290</w:t>
            </w:r>
          </w:p>
        </w:tc>
        <w:tc>
          <w:tcPr>
            <w:tcW w:w="1513" w:type="dxa"/>
            <w:shd w:val="clear" w:color="auto" w:fill="E7E6E6"/>
          </w:tcPr>
          <w:p w14:paraId="5240E4E1" w14:textId="77777777" w:rsidR="007707C3" w:rsidRPr="00553730" w:rsidRDefault="007707C3" w:rsidP="007707C3">
            <w:pPr>
              <w:spacing w:line="276" w:lineRule="auto"/>
              <w:jc w:val="right"/>
              <w:rPr>
                <w:bCs/>
              </w:rPr>
            </w:pPr>
            <w:r w:rsidRPr="00553730">
              <w:rPr>
                <w:bCs/>
              </w:rPr>
              <w:t>59 464</w:t>
            </w:r>
          </w:p>
        </w:tc>
      </w:tr>
      <w:tr w:rsidR="007707C3" w:rsidRPr="00553730" w14:paraId="1BBF778A" w14:textId="77777777" w:rsidTr="00D41E2A">
        <w:tblPrEx>
          <w:tblCellMar>
            <w:top w:w="0" w:type="dxa"/>
            <w:bottom w:w="0" w:type="dxa"/>
          </w:tblCellMar>
        </w:tblPrEx>
        <w:trPr>
          <w:jc w:val="center"/>
        </w:trPr>
        <w:tc>
          <w:tcPr>
            <w:tcW w:w="5767" w:type="dxa"/>
          </w:tcPr>
          <w:p w14:paraId="00A3905E" w14:textId="77777777" w:rsidR="007707C3" w:rsidRPr="00553730" w:rsidRDefault="007707C3" w:rsidP="007707C3">
            <w:pPr>
              <w:pStyle w:val="Header"/>
              <w:tabs>
                <w:tab w:val="clear" w:pos="4153"/>
                <w:tab w:val="clear" w:pos="8306"/>
              </w:tabs>
              <w:spacing w:line="276" w:lineRule="auto"/>
              <w:rPr>
                <w:bCs/>
                <w:noProof w:val="0"/>
              </w:rPr>
            </w:pPr>
            <w:r w:rsidRPr="00553730">
              <w:rPr>
                <w:bCs/>
                <w:noProof w:val="0"/>
              </w:rPr>
              <w:t>Citi aktīvi</w:t>
            </w:r>
          </w:p>
        </w:tc>
        <w:tc>
          <w:tcPr>
            <w:tcW w:w="1417" w:type="dxa"/>
            <w:shd w:val="clear" w:color="auto" w:fill="E7E6E6"/>
          </w:tcPr>
          <w:p w14:paraId="1DE626F7" w14:textId="77777777" w:rsidR="007707C3" w:rsidRPr="00553730" w:rsidRDefault="00AF44A3" w:rsidP="007707C3">
            <w:pPr>
              <w:spacing w:line="276" w:lineRule="auto"/>
              <w:jc w:val="right"/>
              <w:rPr>
                <w:bCs/>
              </w:rPr>
            </w:pPr>
            <w:r>
              <w:rPr>
                <w:bCs/>
              </w:rPr>
              <w:t>76 665</w:t>
            </w:r>
          </w:p>
        </w:tc>
        <w:tc>
          <w:tcPr>
            <w:tcW w:w="1513" w:type="dxa"/>
            <w:shd w:val="clear" w:color="auto" w:fill="E7E6E6"/>
          </w:tcPr>
          <w:p w14:paraId="217189C8" w14:textId="77777777" w:rsidR="007707C3" w:rsidRPr="00553730" w:rsidRDefault="007707C3" w:rsidP="007707C3">
            <w:pPr>
              <w:spacing w:line="276" w:lineRule="auto"/>
              <w:jc w:val="right"/>
              <w:rPr>
                <w:bCs/>
              </w:rPr>
            </w:pPr>
            <w:r w:rsidRPr="00553730">
              <w:rPr>
                <w:bCs/>
              </w:rPr>
              <w:t>430 961</w:t>
            </w:r>
          </w:p>
        </w:tc>
      </w:tr>
      <w:tr w:rsidR="007707C3" w:rsidRPr="00553730" w14:paraId="6A1C4777" w14:textId="77777777" w:rsidTr="00D41E2A">
        <w:tblPrEx>
          <w:tblCellMar>
            <w:top w:w="0" w:type="dxa"/>
            <w:bottom w:w="0" w:type="dxa"/>
          </w:tblCellMar>
        </w:tblPrEx>
        <w:trPr>
          <w:jc w:val="center"/>
        </w:trPr>
        <w:tc>
          <w:tcPr>
            <w:tcW w:w="5767" w:type="dxa"/>
          </w:tcPr>
          <w:p w14:paraId="1B59BBF8" w14:textId="77777777" w:rsidR="007707C3" w:rsidRPr="00553730" w:rsidRDefault="007707C3" w:rsidP="007707C3">
            <w:pPr>
              <w:pStyle w:val="Heading8"/>
              <w:spacing w:line="276" w:lineRule="auto"/>
              <w:rPr>
                <w:noProof w:val="0"/>
              </w:rPr>
            </w:pPr>
            <w:r w:rsidRPr="00553730">
              <w:rPr>
                <w:noProof w:val="0"/>
              </w:rPr>
              <w:t>AKTĪVI KOPĀ</w:t>
            </w:r>
          </w:p>
        </w:tc>
        <w:tc>
          <w:tcPr>
            <w:tcW w:w="1417" w:type="dxa"/>
            <w:shd w:val="clear" w:color="auto" w:fill="E7E6E6"/>
          </w:tcPr>
          <w:p w14:paraId="5C8CD838" w14:textId="77777777" w:rsidR="007707C3" w:rsidRPr="00052F22" w:rsidRDefault="00AF44A3" w:rsidP="007707C3">
            <w:pPr>
              <w:spacing w:line="276" w:lineRule="auto"/>
              <w:jc w:val="right"/>
              <w:rPr>
                <w:b/>
              </w:rPr>
            </w:pPr>
            <w:r>
              <w:rPr>
                <w:b/>
              </w:rPr>
              <w:t>29 714 857</w:t>
            </w:r>
          </w:p>
        </w:tc>
        <w:tc>
          <w:tcPr>
            <w:tcW w:w="1513" w:type="dxa"/>
            <w:shd w:val="clear" w:color="auto" w:fill="E7E6E6"/>
          </w:tcPr>
          <w:p w14:paraId="224FCA9A" w14:textId="77777777" w:rsidR="007707C3" w:rsidRPr="00052F22" w:rsidRDefault="007707C3" w:rsidP="007707C3">
            <w:pPr>
              <w:spacing w:line="276" w:lineRule="auto"/>
              <w:jc w:val="right"/>
              <w:rPr>
                <w:b/>
                <w:bCs/>
              </w:rPr>
            </w:pPr>
            <w:r w:rsidRPr="00052F22">
              <w:rPr>
                <w:b/>
              </w:rPr>
              <w:t>27 959 268</w:t>
            </w:r>
          </w:p>
        </w:tc>
      </w:tr>
      <w:tr w:rsidR="007707C3" w:rsidRPr="00553730" w14:paraId="7B6DEED5" w14:textId="77777777" w:rsidTr="00D41E2A">
        <w:tblPrEx>
          <w:tblCellMar>
            <w:top w:w="0" w:type="dxa"/>
            <w:bottom w:w="0" w:type="dxa"/>
          </w:tblCellMar>
        </w:tblPrEx>
        <w:trPr>
          <w:trHeight w:val="287"/>
          <w:jc w:val="center"/>
        </w:trPr>
        <w:tc>
          <w:tcPr>
            <w:tcW w:w="5767" w:type="dxa"/>
          </w:tcPr>
          <w:p w14:paraId="59EE920C" w14:textId="77777777" w:rsidR="007707C3" w:rsidRPr="00553730" w:rsidRDefault="007707C3" w:rsidP="007707C3">
            <w:pPr>
              <w:pStyle w:val="Heading5"/>
              <w:spacing w:line="276" w:lineRule="auto"/>
              <w:rPr>
                <w:sz w:val="24"/>
                <w:szCs w:val="24"/>
              </w:rPr>
            </w:pPr>
            <w:r w:rsidRPr="00553730">
              <w:rPr>
                <w:sz w:val="24"/>
                <w:szCs w:val="24"/>
              </w:rPr>
              <w:t>PASĪVI</w:t>
            </w:r>
          </w:p>
        </w:tc>
        <w:tc>
          <w:tcPr>
            <w:tcW w:w="1417" w:type="dxa"/>
            <w:shd w:val="clear" w:color="auto" w:fill="E7E6E6"/>
          </w:tcPr>
          <w:p w14:paraId="3065ACD4" w14:textId="77777777" w:rsidR="007707C3" w:rsidRPr="00553730" w:rsidRDefault="007707C3" w:rsidP="007707C3">
            <w:pPr>
              <w:spacing w:line="276" w:lineRule="auto"/>
            </w:pPr>
          </w:p>
        </w:tc>
        <w:tc>
          <w:tcPr>
            <w:tcW w:w="1513" w:type="dxa"/>
            <w:shd w:val="clear" w:color="auto" w:fill="E7E6E6"/>
          </w:tcPr>
          <w:p w14:paraId="47A40C05" w14:textId="77777777" w:rsidR="007707C3" w:rsidRPr="00553730" w:rsidRDefault="007707C3" w:rsidP="007707C3">
            <w:pPr>
              <w:spacing w:line="276" w:lineRule="auto"/>
            </w:pPr>
          </w:p>
        </w:tc>
      </w:tr>
      <w:tr w:rsidR="007707C3" w:rsidRPr="00553730" w14:paraId="7F0A502A" w14:textId="77777777" w:rsidTr="00D41E2A">
        <w:tblPrEx>
          <w:tblCellMar>
            <w:top w:w="0" w:type="dxa"/>
            <w:bottom w:w="0" w:type="dxa"/>
          </w:tblCellMar>
        </w:tblPrEx>
        <w:trPr>
          <w:jc w:val="center"/>
        </w:trPr>
        <w:tc>
          <w:tcPr>
            <w:tcW w:w="5767" w:type="dxa"/>
          </w:tcPr>
          <w:p w14:paraId="43706B79" w14:textId="77777777" w:rsidR="007707C3" w:rsidRPr="00553730" w:rsidRDefault="007707C3" w:rsidP="007707C3">
            <w:pPr>
              <w:spacing w:line="276" w:lineRule="auto"/>
              <w:rPr>
                <w:bCs/>
              </w:rPr>
            </w:pPr>
            <w:r w:rsidRPr="00553730">
              <w:rPr>
                <w:bCs/>
              </w:rPr>
              <w:t>Finanšu saistības patiesā vērtībā</w:t>
            </w:r>
          </w:p>
        </w:tc>
        <w:tc>
          <w:tcPr>
            <w:tcW w:w="1417" w:type="dxa"/>
            <w:shd w:val="clear" w:color="auto" w:fill="E7E6E6"/>
          </w:tcPr>
          <w:p w14:paraId="4AD7D1CE" w14:textId="77777777" w:rsidR="007707C3" w:rsidRPr="00553730" w:rsidRDefault="00AF44A3" w:rsidP="007707C3">
            <w:pPr>
              <w:spacing w:line="276" w:lineRule="auto"/>
              <w:jc w:val="right"/>
              <w:rPr>
                <w:bCs/>
              </w:rPr>
            </w:pPr>
            <w:r>
              <w:rPr>
                <w:bCs/>
              </w:rPr>
              <w:t>136 778</w:t>
            </w:r>
          </w:p>
        </w:tc>
        <w:tc>
          <w:tcPr>
            <w:tcW w:w="1513" w:type="dxa"/>
            <w:shd w:val="clear" w:color="auto" w:fill="E7E6E6"/>
          </w:tcPr>
          <w:p w14:paraId="5498A54D" w14:textId="77777777" w:rsidR="007707C3" w:rsidRPr="00553730" w:rsidRDefault="007707C3" w:rsidP="007707C3">
            <w:pPr>
              <w:spacing w:line="276" w:lineRule="auto"/>
              <w:jc w:val="right"/>
              <w:rPr>
                <w:bCs/>
              </w:rPr>
            </w:pPr>
            <w:r w:rsidRPr="00553730">
              <w:rPr>
                <w:bCs/>
              </w:rPr>
              <w:t>549 039</w:t>
            </w:r>
          </w:p>
        </w:tc>
      </w:tr>
      <w:tr w:rsidR="007707C3" w:rsidRPr="00553730" w14:paraId="66EF13A1" w14:textId="77777777" w:rsidTr="00D41E2A">
        <w:tblPrEx>
          <w:tblCellMar>
            <w:top w:w="0" w:type="dxa"/>
            <w:bottom w:w="0" w:type="dxa"/>
          </w:tblCellMar>
        </w:tblPrEx>
        <w:trPr>
          <w:jc w:val="center"/>
        </w:trPr>
        <w:tc>
          <w:tcPr>
            <w:tcW w:w="5767" w:type="dxa"/>
          </w:tcPr>
          <w:p w14:paraId="49B24941" w14:textId="77777777" w:rsidR="007707C3" w:rsidRPr="00553730" w:rsidRDefault="007707C3" w:rsidP="007707C3">
            <w:pPr>
              <w:spacing w:line="276" w:lineRule="auto"/>
              <w:rPr>
                <w:bCs/>
              </w:rPr>
            </w:pPr>
            <w:r w:rsidRPr="00553730">
              <w:rPr>
                <w:bCs/>
              </w:rPr>
              <w:t xml:space="preserve">Atvasinātie </w:t>
            </w:r>
            <w:r w:rsidRPr="00553730">
              <w:rPr>
                <w:i/>
              </w:rPr>
              <w:t>apdrošināšanas</w:t>
            </w:r>
            <w:r w:rsidRPr="00553730">
              <w:t xml:space="preserve"> </w:t>
            </w:r>
            <w:r w:rsidRPr="00553730">
              <w:rPr>
                <w:bCs/>
              </w:rPr>
              <w:t>(</w:t>
            </w:r>
            <w:proofErr w:type="spellStart"/>
            <w:r w:rsidRPr="00553730">
              <w:rPr>
                <w:i/>
              </w:rPr>
              <w:t>hedging</w:t>
            </w:r>
            <w:proofErr w:type="spellEnd"/>
            <w:r w:rsidRPr="00553730">
              <w:rPr>
                <w:i/>
              </w:rPr>
              <w:t xml:space="preserve"> </w:t>
            </w:r>
            <w:proofErr w:type="spellStart"/>
            <w:r w:rsidRPr="00553730">
              <w:rPr>
                <w:i/>
              </w:rPr>
              <w:t>derivative</w:t>
            </w:r>
            <w:proofErr w:type="spellEnd"/>
            <w:r w:rsidRPr="00553730">
              <w:rPr>
                <w:bCs/>
              </w:rPr>
              <w:t>) instrumenti</w:t>
            </w:r>
          </w:p>
        </w:tc>
        <w:tc>
          <w:tcPr>
            <w:tcW w:w="1417" w:type="dxa"/>
            <w:shd w:val="clear" w:color="auto" w:fill="E7E6E6"/>
          </w:tcPr>
          <w:p w14:paraId="57B10EF7" w14:textId="77777777" w:rsidR="007707C3" w:rsidRPr="00553730" w:rsidRDefault="00AF44A3" w:rsidP="007707C3">
            <w:pPr>
              <w:spacing w:line="276" w:lineRule="auto"/>
              <w:jc w:val="right"/>
              <w:rPr>
                <w:bCs/>
              </w:rPr>
            </w:pPr>
            <w:r>
              <w:rPr>
                <w:bCs/>
              </w:rPr>
              <w:t>478 259</w:t>
            </w:r>
          </w:p>
        </w:tc>
        <w:tc>
          <w:tcPr>
            <w:tcW w:w="1513" w:type="dxa"/>
            <w:shd w:val="clear" w:color="auto" w:fill="E7E6E6"/>
          </w:tcPr>
          <w:p w14:paraId="3E97F717" w14:textId="77777777" w:rsidR="007707C3" w:rsidRPr="00553730" w:rsidRDefault="00AF44A3" w:rsidP="007707C3">
            <w:pPr>
              <w:spacing w:line="276" w:lineRule="auto"/>
              <w:jc w:val="right"/>
              <w:rPr>
                <w:bCs/>
              </w:rPr>
            </w:pPr>
            <w:r>
              <w:rPr>
                <w:bCs/>
              </w:rPr>
              <w:t>65</w:t>
            </w:r>
            <w:r w:rsidR="007707C3" w:rsidRPr="00553730">
              <w:rPr>
                <w:bCs/>
              </w:rPr>
              <w:t>1 892</w:t>
            </w:r>
          </w:p>
        </w:tc>
      </w:tr>
      <w:tr w:rsidR="007707C3" w:rsidRPr="00553730" w14:paraId="50ECD3B7" w14:textId="77777777" w:rsidTr="00D41E2A">
        <w:tblPrEx>
          <w:tblCellMar>
            <w:top w:w="0" w:type="dxa"/>
            <w:bottom w:w="0" w:type="dxa"/>
          </w:tblCellMar>
        </w:tblPrEx>
        <w:trPr>
          <w:jc w:val="center"/>
        </w:trPr>
        <w:tc>
          <w:tcPr>
            <w:tcW w:w="5767" w:type="dxa"/>
          </w:tcPr>
          <w:p w14:paraId="7CD1055D" w14:textId="77777777" w:rsidR="007707C3" w:rsidRPr="00553730" w:rsidRDefault="007707C3" w:rsidP="007707C3">
            <w:pPr>
              <w:spacing w:line="276" w:lineRule="auto"/>
              <w:rPr>
                <w:bCs/>
              </w:rPr>
            </w:pPr>
            <w:r w:rsidRPr="00553730">
              <w:rPr>
                <w:bCs/>
              </w:rPr>
              <w:t>Norēķini ar kredītiestādēm un klientiem</w:t>
            </w:r>
          </w:p>
        </w:tc>
        <w:tc>
          <w:tcPr>
            <w:tcW w:w="1417" w:type="dxa"/>
            <w:shd w:val="clear" w:color="auto" w:fill="E7E6E6"/>
          </w:tcPr>
          <w:p w14:paraId="79C7C6FB" w14:textId="77777777" w:rsidR="007707C3" w:rsidRPr="00553730" w:rsidRDefault="00AF44A3" w:rsidP="007707C3">
            <w:pPr>
              <w:spacing w:line="276" w:lineRule="auto"/>
              <w:jc w:val="right"/>
              <w:rPr>
                <w:bCs/>
              </w:rPr>
            </w:pPr>
            <w:r>
              <w:rPr>
                <w:bCs/>
              </w:rPr>
              <w:t>70 675</w:t>
            </w:r>
          </w:p>
        </w:tc>
        <w:tc>
          <w:tcPr>
            <w:tcW w:w="1513" w:type="dxa"/>
            <w:shd w:val="clear" w:color="auto" w:fill="E7E6E6"/>
          </w:tcPr>
          <w:p w14:paraId="00297151" w14:textId="77777777" w:rsidR="007707C3" w:rsidRPr="00553730" w:rsidRDefault="007707C3" w:rsidP="007707C3">
            <w:pPr>
              <w:spacing w:line="276" w:lineRule="auto"/>
              <w:jc w:val="right"/>
              <w:rPr>
                <w:bCs/>
              </w:rPr>
            </w:pPr>
            <w:r w:rsidRPr="00553730">
              <w:rPr>
                <w:bCs/>
              </w:rPr>
              <w:t>130 606</w:t>
            </w:r>
          </w:p>
        </w:tc>
      </w:tr>
      <w:tr w:rsidR="007707C3" w:rsidRPr="00553730" w14:paraId="36E60298" w14:textId="77777777" w:rsidTr="00D41E2A">
        <w:tblPrEx>
          <w:tblCellMar>
            <w:top w:w="0" w:type="dxa"/>
            <w:bottom w:w="0" w:type="dxa"/>
          </w:tblCellMar>
        </w:tblPrEx>
        <w:trPr>
          <w:jc w:val="center"/>
        </w:trPr>
        <w:tc>
          <w:tcPr>
            <w:tcW w:w="5767" w:type="dxa"/>
          </w:tcPr>
          <w:p w14:paraId="28830287" w14:textId="77777777" w:rsidR="007707C3" w:rsidRPr="00553730" w:rsidRDefault="007707C3" w:rsidP="007707C3">
            <w:pPr>
              <w:spacing w:line="276" w:lineRule="auto"/>
              <w:rPr>
                <w:bCs/>
              </w:rPr>
            </w:pPr>
            <w:r w:rsidRPr="00553730">
              <w:rPr>
                <w:bCs/>
              </w:rPr>
              <w:t>Parāda vērtspapīri</w:t>
            </w:r>
          </w:p>
        </w:tc>
        <w:tc>
          <w:tcPr>
            <w:tcW w:w="1417" w:type="dxa"/>
            <w:shd w:val="clear" w:color="auto" w:fill="E7E6E6"/>
          </w:tcPr>
          <w:p w14:paraId="4504BE3F" w14:textId="77777777" w:rsidR="007707C3" w:rsidRPr="00553730" w:rsidRDefault="00AF44A3" w:rsidP="007707C3">
            <w:pPr>
              <w:spacing w:line="276" w:lineRule="auto"/>
              <w:jc w:val="right"/>
              <w:rPr>
                <w:bCs/>
              </w:rPr>
            </w:pPr>
            <w:r>
              <w:rPr>
                <w:bCs/>
              </w:rPr>
              <w:t>24 824 467</w:t>
            </w:r>
          </w:p>
        </w:tc>
        <w:tc>
          <w:tcPr>
            <w:tcW w:w="1513" w:type="dxa"/>
            <w:shd w:val="clear" w:color="auto" w:fill="E7E6E6"/>
          </w:tcPr>
          <w:p w14:paraId="6203627B" w14:textId="77777777" w:rsidR="007707C3" w:rsidRPr="00553730" w:rsidRDefault="007707C3" w:rsidP="007707C3">
            <w:pPr>
              <w:spacing w:line="276" w:lineRule="auto"/>
              <w:jc w:val="right"/>
              <w:rPr>
                <w:bCs/>
              </w:rPr>
            </w:pPr>
            <w:r w:rsidRPr="00553730">
              <w:rPr>
                <w:bCs/>
              </w:rPr>
              <w:t>22 772 270</w:t>
            </w:r>
          </w:p>
        </w:tc>
      </w:tr>
      <w:tr w:rsidR="007707C3" w:rsidRPr="00553730" w14:paraId="28CE3A07" w14:textId="77777777" w:rsidTr="00D41E2A">
        <w:tblPrEx>
          <w:tblCellMar>
            <w:top w:w="0" w:type="dxa"/>
            <w:bottom w:w="0" w:type="dxa"/>
          </w:tblCellMar>
        </w:tblPrEx>
        <w:trPr>
          <w:jc w:val="center"/>
        </w:trPr>
        <w:tc>
          <w:tcPr>
            <w:tcW w:w="5767" w:type="dxa"/>
          </w:tcPr>
          <w:p w14:paraId="30FE4900" w14:textId="77777777" w:rsidR="007707C3" w:rsidRPr="00553730" w:rsidRDefault="007707C3" w:rsidP="007707C3">
            <w:pPr>
              <w:spacing w:line="276" w:lineRule="auto"/>
              <w:rPr>
                <w:bCs/>
              </w:rPr>
            </w:pPr>
            <w:r w:rsidRPr="00553730">
              <w:rPr>
                <w:bCs/>
              </w:rPr>
              <w:t>Citas saistības</w:t>
            </w:r>
          </w:p>
        </w:tc>
        <w:tc>
          <w:tcPr>
            <w:tcW w:w="1417" w:type="dxa"/>
            <w:shd w:val="clear" w:color="auto" w:fill="E7E6E6"/>
          </w:tcPr>
          <w:p w14:paraId="26435F4A" w14:textId="77777777" w:rsidR="007707C3" w:rsidRPr="00553730" w:rsidRDefault="00AF44A3" w:rsidP="007707C3">
            <w:pPr>
              <w:spacing w:line="276" w:lineRule="auto"/>
              <w:jc w:val="right"/>
              <w:rPr>
                <w:bCs/>
              </w:rPr>
            </w:pPr>
            <w:r>
              <w:rPr>
                <w:bCs/>
              </w:rPr>
              <w:t>555 785</w:t>
            </w:r>
          </w:p>
        </w:tc>
        <w:tc>
          <w:tcPr>
            <w:tcW w:w="1513" w:type="dxa"/>
            <w:shd w:val="clear" w:color="auto" w:fill="E7E6E6"/>
          </w:tcPr>
          <w:p w14:paraId="01AB6F01" w14:textId="77777777" w:rsidR="007707C3" w:rsidRPr="00553730" w:rsidRDefault="007707C3" w:rsidP="007707C3">
            <w:pPr>
              <w:spacing w:line="276" w:lineRule="auto"/>
              <w:jc w:val="right"/>
              <w:rPr>
                <w:bCs/>
              </w:rPr>
            </w:pPr>
            <w:r w:rsidRPr="00553730">
              <w:rPr>
                <w:bCs/>
              </w:rPr>
              <w:t>313 367</w:t>
            </w:r>
          </w:p>
        </w:tc>
      </w:tr>
      <w:tr w:rsidR="007707C3" w:rsidRPr="00553730" w14:paraId="6016789A" w14:textId="77777777" w:rsidTr="00D41E2A">
        <w:tblPrEx>
          <w:tblCellMar>
            <w:top w:w="0" w:type="dxa"/>
            <w:bottom w:w="0" w:type="dxa"/>
          </w:tblCellMar>
        </w:tblPrEx>
        <w:trPr>
          <w:jc w:val="center"/>
        </w:trPr>
        <w:tc>
          <w:tcPr>
            <w:tcW w:w="5767" w:type="dxa"/>
          </w:tcPr>
          <w:p w14:paraId="0A94EF06" w14:textId="77777777" w:rsidR="007707C3" w:rsidRPr="00553730" w:rsidRDefault="007707C3" w:rsidP="007707C3">
            <w:pPr>
              <w:spacing w:line="276" w:lineRule="auto"/>
              <w:rPr>
                <w:bCs/>
              </w:rPr>
            </w:pPr>
            <w:r w:rsidRPr="00553730">
              <w:rPr>
                <w:bCs/>
              </w:rPr>
              <w:t>Selektīvais Trasta Fonds</w:t>
            </w:r>
          </w:p>
        </w:tc>
        <w:tc>
          <w:tcPr>
            <w:tcW w:w="1417" w:type="dxa"/>
            <w:shd w:val="clear" w:color="auto" w:fill="E7E6E6"/>
          </w:tcPr>
          <w:p w14:paraId="0EA26072" w14:textId="77777777" w:rsidR="007707C3" w:rsidRPr="00553730" w:rsidRDefault="00AF44A3" w:rsidP="007707C3">
            <w:pPr>
              <w:spacing w:line="276" w:lineRule="auto"/>
              <w:jc w:val="right"/>
              <w:rPr>
                <w:bCs/>
              </w:rPr>
            </w:pPr>
            <w:r>
              <w:rPr>
                <w:bCs/>
              </w:rPr>
              <w:t>47 169</w:t>
            </w:r>
          </w:p>
        </w:tc>
        <w:tc>
          <w:tcPr>
            <w:tcW w:w="1513" w:type="dxa"/>
            <w:shd w:val="clear" w:color="auto" w:fill="E7E6E6"/>
          </w:tcPr>
          <w:p w14:paraId="065AAFC9" w14:textId="77777777" w:rsidR="007707C3" w:rsidRPr="00553730" w:rsidRDefault="007707C3" w:rsidP="007707C3">
            <w:pPr>
              <w:spacing w:line="276" w:lineRule="auto"/>
              <w:jc w:val="right"/>
              <w:rPr>
                <w:bCs/>
              </w:rPr>
            </w:pPr>
            <w:r w:rsidRPr="00553730">
              <w:rPr>
                <w:bCs/>
              </w:rPr>
              <w:t>49 749</w:t>
            </w:r>
          </w:p>
        </w:tc>
      </w:tr>
      <w:tr w:rsidR="007707C3" w:rsidRPr="00553730" w14:paraId="0709CB7B" w14:textId="77777777" w:rsidTr="00D41E2A">
        <w:tblPrEx>
          <w:tblCellMar>
            <w:top w:w="0" w:type="dxa"/>
            <w:bottom w:w="0" w:type="dxa"/>
          </w:tblCellMar>
        </w:tblPrEx>
        <w:trPr>
          <w:jc w:val="center"/>
        </w:trPr>
        <w:tc>
          <w:tcPr>
            <w:tcW w:w="5767" w:type="dxa"/>
          </w:tcPr>
          <w:p w14:paraId="591D89D4" w14:textId="77777777" w:rsidR="007707C3" w:rsidRPr="00553730" w:rsidRDefault="007707C3" w:rsidP="007707C3">
            <w:pPr>
              <w:pStyle w:val="Heading6"/>
              <w:spacing w:line="276" w:lineRule="auto"/>
              <w:rPr>
                <w:bCs/>
                <w:noProof w:val="0"/>
                <w:u w:val="none"/>
              </w:rPr>
            </w:pPr>
            <w:r w:rsidRPr="00553730">
              <w:rPr>
                <w:bCs/>
                <w:noProof w:val="0"/>
                <w:u w:val="none"/>
              </w:rPr>
              <w:t>Uzkrājumi finanšu riskiem</w:t>
            </w:r>
          </w:p>
        </w:tc>
        <w:tc>
          <w:tcPr>
            <w:tcW w:w="1417" w:type="dxa"/>
            <w:shd w:val="clear" w:color="auto" w:fill="E7E6E6"/>
          </w:tcPr>
          <w:p w14:paraId="5D3D7AB5" w14:textId="77777777" w:rsidR="007707C3" w:rsidRPr="00553730" w:rsidRDefault="00AF44A3" w:rsidP="007707C3">
            <w:pPr>
              <w:spacing w:line="276" w:lineRule="auto"/>
              <w:jc w:val="right"/>
              <w:rPr>
                <w:bCs/>
              </w:rPr>
            </w:pPr>
            <w:r>
              <w:rPr>
                <w:bCs/>
              </w:rPr>
              <w:t>368 052</w:t>
            </w:r>
          </w:p>
        </w:tc>
        <w:tc>
          <w:tcPr>
            <w:tcW w:w="1513" w:type="dxa"/>
            <w:shd w:val="clear" w:color="auto" w:fill="E7E6E6"/>
          </w:tcPr>
          <w:p w14:paraId="1A9952CA" w14:textId="77777777" w:rsidR="007707C3" w:rsidRPr="00553730" w:rsidRDefault="007707C3" w:rsidP="007707C3">
            <w:pPr>
              <w:spacing w:line="276" w:lineRule="auto"/>
              <w:jc w:val="right"/>
              <w:rPr>
                <w:bCs/>
              </w:rPr>
            </w:pPr>
            <w:r w:rsidRPr="00553730">
              <w:rPr>
                <w:bCs/>
              </w:rPr>
              <w:t>360 168</w:t>
            </w:r>
          </w:p>
        </w:tc>
      </w:tr>
      <w:tr w:rsidR="007707C3" w:rsidRPr="00553730" w14:paraId="3073A7BE" w14:textId="77777777" w:rsidTr="00D41E2A">
        <w:tblPrEx>
          <w:tblCellMar>
            <w:top w:w="0" w:type="dxa"/>
            <w:bottom w:w="0" w:type="dxa"/>
          </w:tblCellMar>
        </w:tblPrEx>
        <w:trPr>
          <w:jc w:val="center"/>
        </w:trPr>
        <w:tc>
          <w:tcPr>
            <w:tcW w:w="5767" w:type="dxa"/>
          </w:tcPr>
          <w:p w14:paraId="1DCFD4B9" w14:textId="77777777" w:rsidR="007707C3" w:rsidRPr="00553730" w:rsidRDefault="007707C3" w:rsidP="007707C3">
            <w:pPr>
              <w:spacing w:line="276" w:lineRule="auto"/>
              <w:rPr>
                <w:b/>
                <w:bCs/>
              </w:rPr>
            </w:pPr>
            <w:r w:rsidRPr="00553730">
              <w:rPr>
                <w:b/>
                <w:bCs/>
              </w:rPr>
              <w:t>SAISTĪBAS KOPĀ</w:t>
            </w:r>
          </w:p>
        </w:tc>
        <w:tc>
          <w:tcPr>
            <w:tcW w:w="1417" w:type="dxa"/>
            <w:shd w:val="clear" w:color="auto" w:fill="E7E6E6"/>
          </w:tcPr>
          <w:p w14:paraId="49208909" w14:textId="77777777" w:rsidR="007707C3" w:rsidRPr="00052F22" w:rsidRDefault="00AF44A3" w:rsidP="007707C3">
            <w:pPr>
              <w:spacing w:line="276" w:lineRule="auto"/>
              <w:jc w:val="right"/>
              <w:rPr>
                <w:b/>
                <w:bCs/>
                <w:iCs/>
              </w:rPr>
            </w:pPr>
            <w:r>
              <w:rPr>
                <w:b/>
                <w:bCs/>
                <w:iCs/>
              </w:rPr>
              <w:t>26 481 185</w:t>
            </w:r>
          </w:p>
        </w:tc>
        <w:tc>
          <w:tcPr>
            <w:tcW w:w="1513" w:type="dxa"/>
            <w:shd w:val="clear" w:color="auto" w:fill="E7E6E6"/>
          </w:tcPr>
          <w:p w14:paraId="0035F138" w14:textId="77777777" w:rsidR="007707C3" w:rsidRPr="00052F22" w:rsidRDefault="007707C3" w:rsidP="007707C3">
            <w:pPr>
              <w:spacing w:line="276" w:lineRule="auto"/>
              <w:jc w:val="right"/>
              <w:rPr>
                <w:b/>
                <w:bCs/>
                <w:iCs/>
              </w:rPr>
            </w:pPr>
            <w:r w:rsidRPr="00052F22">
              <w:rPr>
                <w:b/>
                <w:bCs/>
                <w:iCs/>
              </w:rPr>
              <w:t>24 827 091</w:t>
            </w:r>
          </w:p>
        </w:tc>
      </w:tr>
      <w:tr w:rsidR="00AF44A3" w:rsidRPr="00553730" w14:paraId="209E968B" w14:textId="77777777" w:rsidTr="00D41E2A">
        <w:tblPrEx>
          <w:tblCellMar>
            <w:top w:w="0" w:type="dxa"/>
            <w:bottom w:w="0" w:type="dxa"/>
          </w:tblCellMar>
        </w:tblPrEx>
        <w:trPr>
          <w:jc w:val="center"/>
        </w:trPr>
        <w:tc>
          <w:tcPr>
            <w:tcW w:w="5767" w:type="dxa"/>
          </w:tcPr>
          <w:p w14:paraId="5FF6F8EB" w14:textId="77777777" w:rsidR="00AF44A3" w:rsidRPr="00553730" w:rsidRDefault="00AF44A3" w:rsidP="00AF44A3">
            <w:pPr>
              <w:spacing w:line="276" w:lineRule="auto"/>
              <w:rPr>
                <w:bCs/>
              </w:rPr>
            </w:pPr>
            <w:r w:rsidRPr="00553730">
              <w:rPr>
                <w:bCs/>
              </w:rPr>
              <w:t>Parakstītais kapitāls</w:t>
            </w:r>
          </w:p>
        </w:tc>
        <w:tc>
          <w:tcPr>
            <w:tcW w:w="1417" w:type="dxa"/>
            <w:shd w:val="clear" w:color="auto" w:fill="E7E6E6"/>
          </w:tcPr>
          <w:p w14:paraId="20B82FE2" w14:textId="77777777" w:rsidR="00AF44A3" w:rsidRPr="00553730" w:rsidRDefault="00AF44A3" w:rsidP="00AF44A3">
            <w:pPr>
              <w:spacing w:line="276" w:lineRule="auto"/>
              <w:jc w:val="right"/>
              <w:rPr>
                <w:bCs/>
              </w:rPr>
            </w:pPr>
            <w:r w:rsidRPr="00553730">
              <w:rPr>
                <w:bCs/>
              </w:rPr>
              <w:t>5 477 144</w:t>
            </w:r>
          </w:p>
        </w:tc>
        <w:tc>
          <w:tcPr>
            <w:tcW w:w="1513" w:type="dxa"/>
            <w:shd w:val="clear" w:color="auto" w:fill="E7E6E6"/>
          </w:tcPr>
          <w:p w14:paraId="5511A2C7" w14:textId="77777777" w:rsidR="00AF44A3" w:rsidRPr="00553730" w:rsidRDefault="00AF44A3" w:rsidP="00AF44A3">
            <w:pPr>
              <w:spacing w:line="276" w:lineRule="auto"/>
              <w:jc w:val="right"/>
              <w:rPr>
                <w:bCs/>
              </w:rPr>
            </w:pPr>
            <w:r w:rsidRPr="00553730">
              <w:rPr>
                <w:bCs/>
              </w:rPr>
              <w:t>5 477 144</w:t>
            </w:r>
          </w:p>
        </w:tc>
      </w:tr>
      <w:tr w:rsidR="00AF44A3" w:rsidRPr="00553730" w14:paraId="3A8FBC44" w14:textId="77777777" w:rsidTr="00D41E2A">
        <w:tblPrEx>
          <w:tblCellMar>
            <w:top w:w="0" w:type="dxa"/>
            <w:bottom w:w="0" w:type="dxa"/>
          </w:tblCellMar>
        </w:tblPrEx>
        <w:trPr>
          <w:jc w:val="center"/>
        </w:trPr>
        <w:tc>
          <w:tcPr>
            <w:tcW w:w="5767" w:type="dxa"/>
          </w:tcPr>
          <w:p w14:paraId="7F021BB3" w14:textId="77777777" w:rsidR="00AF44A3" w:rsidRPr="00553730" w:rsidRDefault="00AF44A3" w:rsidP="00AF44A3">
            <w:pPr>
              <w:spacing w:line="276" w:lineRule="auto"/>
              <w:rPr>
                <w:bCs/>
              </w:rPr>
            </w:pPr>
            <w:r w:rsidRPr="00553730">
              <w:rPr>
                <w:bCs/>
              </w:rPr>
              <w:t>Nepieprasītais kapitāls</w:t>
            </w:r>
          </w:p>
        </w:tc>
        <w:tc>
          <w:tcPr>
            <w:tcW w:w="1417" w:type="dxa"/>
            <w:shd w:val="clear" w:color="auto" w:fill="E7E6E6"/>
          </w:tcPr>
          <w:p w14:paraId="0EED8DA1" w14:textId="77777777" w:rsidR="00AF44A3" w:rsidRPr="00553730" w:rsidRDefault="00AF44A3" w:rsidP="00AF44A3">
            <w:pPr>
              <w:spacing w:line="276" w:lineRule="auto"/>
              <w:jc w:val="right"/>
              <w:rPr>
                <w:bCs/>
              </w:rPr>
            </w:pPr>
            <w:r w:rsidRPr="00553730">
              <w:rPr>
                <w:bCs/>
              </w:rPr>
              <w:t>(4 864 180)</w:t>
            </w:r>
          </w:p>
        </w:tc>
        <w:tc>
          <w:tcPr>
            <w:tcW w:w="1513" w:type="dxa"/>
            <w:shd w:val="clear" w:color="auto" w:fill="E7E6E6"/>
          </w:tcPr>
          <w:p w14:paraId="4A5F06AB" w14:textId="77777777" w:rsidR="00AF44A3" w:rsidRPr="00553730" w:rsidRDefault="00AF44A3" w:rsidP="00AF44A3">
            <w:pPr>
              <w:spacing w:line="276" w:lineRule="auto"/>
              <w:jc w:val="right"/>
              <w:rPr>
                <w:bCs/>
              </w:rPr>
            </w:pPr>
            <w:r w:rsidRPr="00553730">
              <w:rPr>
                <w:bCs/>
              </w:rPr>
              <w:t>(4 864 180)</w:t>
            </w:r>
          </w:p>
        </w:tc>
      </w:tr>
      <w:tr w:rsidR="00AF44A3" w:rsidRPr="00553730" w14:paraId="4A346588" w14:textId="77777777" w:rsidTr="00D41E2A">
        <w:tblPrEx>
          <w:tblCellMar>
            <w:top w:w="0" w:type="dxa"/>
            <w:bottom w:w="0" w:type="dxa"/>
          </w:tblCellMar>
        </w:tblPrEx>
        <w:trPr>
          <w:jc w:val="center"/>
        </w:trPr>
        <w:tc>
          <w:tcPr>
            <w:tcW w:w="5767" w:type="dxa"/>
          </w:tcPr>
          <w:p w14:paraId="373656FE" w14:textId="77777777" w:rsidR="00AF44A3" w:rsidRPr="00553730" w:rsidRDefault="00AF44A3" w:rsidP="00AF44A3">
            <w:pPr>
              <w:spacing w:line="276" w:lineRule="auto"/>
              <w:rPr>
                <w:bCs/>
              </w:rPr>
            </w:pPr>
            <w:r w:rsidRPr="00553730">
              <w:rPr>
                <w:bCs/>
              </w:rPr>
              <w:t>Apmaksāšanai pieprasītais kapitāls</w:t>
            </w:r>
          </w:p>
        </w:tc>
        <w:tc>
          <w:tcPr>
            <w:tcW w:w="1417" w:type="dxa"/>
            <w:shd w:val="clear" w:color="auto" w:fill="E7E6E6"/>
          </w:tcPr>
          <w:p w14:paraId="3AB42365" w14:textId="77777777" w:rsidR="00AF44A3" w:rsidRPr="00553730" w:rsidRDefault="00AF44A3" w:rsidP="00AF44A3">
            <w:pPr>
              <w:spacing w:line="276" w:lineRule="auto"/>
              <w:jc w:val="right"/>
              <w:rPr>
                <w:bCs/>
              </w:rPr>
            </w:pPr>
            <w:r w:rsidRPr="00553730">
              <w:rPr>
                <w:bCs/>
              </w:rPr>
              <w:t>612 964</w:t>
            </w:r>
          </w:p>
        </w:tc>
        <w:tc>
          <w:tcPr>
            <w:tcW w:w="1513" w:type="dxa"/>
            <w:shd w:val="clear" w:color="auto" w:fill="E7E6E6"/>
          </w:tcPr>
          <w:p w14:paraId="2BBE9A5B" w14:textId="77777777" w:rsidR="00AF44A3" w:rsidRPr="00553730" w:rsidRDefault="00AF44A3" w:rsidP="00AF44A3">
            <w:pPr>
              <w:spacing w:line="276" w:lineRule="auto"/>
              <w:jc w:val="right"/>
              <w:rPr>
                <w:bCs/>
              </w:rPr>
            </w:pPr>
            <w:r w:rsidRPr="00553730">
              <w:rPr>
                <w:bCs/>
              </w:rPr>
              <w:t>612 964</w:t>
            </w:r>
          </w:p>
        </w:tc>
      </w:tr>
      <w:tr w:rsidR="00AF44A3" w:rsidRPr="00553730" w14:paraId="70F83958" w14:textId="77777777" w:rsidTr="00D41E2A">
        <w:tblPrEx>
          <w:tblCellMar>
            <w:top w:w="0" w:type="dxa"/>
            <w:bottom w:w="0" w:type="dxa"/>
          </w:tblCellMar>
        </w:tblPrEx>
        <w:trPr>
          <w:jc w:val="center"/>
        </w:trPr>
        <w:tc>
          <w:tcPr>
            <w:tcW w:w="5767" w:type="dxa"/>
          </w:tcPr>
          <w:p w14:paraId="5727EF64" w14:textId="77777777" w:rsidR="00AF44A3" w:rsidRPr="00553730" w:rsidRDefault="00AF44A3" w:rsidP="00AF44A3">
            <w:pPr>
              <w:spacing w:line="276" w:lineRule="auto"/>
              <w:rPr>
                <w:bCs/>
              </w:rPr>
            </w:pPr>
            <w:r w:rsidRPr="00553730">
              <w:rPr>
                <w:bCs/>
              </w:rPr>
              <w:t>Vispārējās rezerves</w:t>
            </w:r>
          </w:p>
        </w:tc>
        <w:tc>
          <w:tcPr>
            <w:tcW w:w="1417" w:type="dxa"/>
            <w:shd w:val="clear" w:color="auto" w:fill="E7E6E6"/>
          </w:tcPr>
          <w:p w14:paraId="3217B921" w14:textId="77777777" w:rsidR="00AF44A3" w:rsidRPr="00553730" w:rsidRDefault="00AF44A3" w:rsidP="00AF44A3">
            <w:pPr>
              <w:spacing w:line="276" w:lineRule="auto"/>
              <w:jc w:val="right"/>
              <w:rPr>
                <w:bCs/>
              </w:rPr>
            </w:pPr>
            <w:r>
              <w:rPr>
                <w:bCs/>
              </w:rPr>
              <w:t>2 627 884</w:t>
            </w:r>
          </w:p>
        </w:tc>
        <w:tc>
          <w:tcPr>
            <w:tcW w:w="1513" w:type="dxa"/>
            <w:shd w:val="clear" w:color="auto" w:fill="E7E6E6"/>
          </w:tcPr>
          <w:p w14:paraId="5325ECBF" w14:textId="77777777" w:rsidR="00AF44A3" w:rsidRPr="00553730" w:rsidRDefault="00AF44A3" w:rsidP="00AF44A3">
            <w:pPr>
              <w:spacing w:line="276" w:lineRule="auto"/>
              <w:jc w:val="right"/>
              <w:rPr>
                <w:bCs/>
              </w:rPr>
            </w:pPr>
            <w:r w:rsidRPr="00553730">
              <w:rPr>
                <w:bCs/>
              </w:rPr>
              <w:t>2 553 081</w:t>
            </w:r>
          </w:p>
        </w:tc>
      </w:tr>
      <w:tr w:rsidR="00AF44A3" w:rsidRPr="00553730" w14:paraId="4779A81B" w14:textId="77777777" w:rsidTr="00D41E2A">
        <w:tblPrEx>
          <w:tblCellMar>
            <w:top w:w="0" w:type="dxa"/>
            <w:bottom w:w="0" w:type="dxa"/>
          </w:tblCellMar>
        </w:tblPrEx>
        <w:trPr>
          <w:jc w:val="center"/>
        </w:trPr>
        <w:tc>
          <w:tcPr>
            <w:tcW w:w="5767" w:type="dxa"/>
          </w:tcPr>
          <w:p w14:paraId="7DBCDCA0" w14:textId="77777777" w:rsidR="00AF44A3" w:rsidRPr="00553730" w:rsidRDefault="00AF44A3" w:rsidP="00AF44A3">
            <w:pPr>
              <w:spacing w:line="276" w:lineRule="auto"/>
              <w:rPr>
                <w:bCs/>
              </w:rPr>
            </w:pPr>
            <w:r w:rsidRPr="00553730">
              <w:rPr>
                <w:bCs/>
              </w:rPr>
              <w:t>Peļņa vai zaudējumi, kas tiek atzīti pašu kapitālā</w:t>
            </w:r>
          </w:p>
        </w:tc>
        <w:tc>
          <w:tcPr>
            <w:tcW w:w="1417" w:type="dxa"/>
            <w:shd w:val="clear" w:color="auto" w:fill="E7E6E6"/>
          </w:tcPr>
          <w:p w14:paraId="5168E979" w14:textId="77777777" w:rsidR="00AF44A3" w:rsidRPr="00553730" w:rsidRDefault="00513144" w:rsidP="00AF44A3">
            <w:pPr>
              <w:spacing w:line="276" w:lineRule="auto"/>
              <w:jc w:val="right"/>
              <w:rPr>
                <w:bCs/>
              </w:rPr>
            </w:pPr>
            <w:r>
              <w:rPr>
                <w:bCs/>
              </w:rPr>
              <w:t>(101 971)</w:t>
            </w:r>
          </w:p>
        </w:tc>
        <w:tc>
          <w:tcPr>
            <w:tcW w:w="1513" w:type="dxa"/>
            <w:shd w:val="clear" w:color="auto" w:fill="E7E6E6"/>
          </w:tcPr>
          <w:p w14:paraId="40D1B0D5" w14:textId="77777777" w:rsidR="00AF44A3" w:rsidRPr="00553730" w:rsidRDefault="00AF44A3" w:rsidP="00AF44A3">
            <w:pPr>
              <w:spacing w:line="276" w:lineRule="auto"/>
              <w:jc w:val="right"/>
              <w:rPr>
                <w:bCs/>
              </w:rPr>
            </w:pPr>
            <w:r w:rsidRPr="00553730">
              <w:rPr>
                <w:bCs/>
              </w:rPr>
              <w:t>(108 670)</w:t>
            </w:r>
          </w:p>
        </w:tc>
      </w:tr>
      <w:tr w:rsidR="00AF44A3" w:rsidRPr="00553730" w14:paraId="6DA78FD7" w14:textId="77777777" w:rsidTr="00D41E2A">
        <w:tblPrEx>
          <w:tblCellMar>
            <w:top w:w="0" w:type="dxa"/>
            <w:bottom w:w="0" w:type="dxa"/>
          </w:tblCellMar>
        </w:tblPrEx>
        <w:trPr>
          <w:jc w:val="center"/>
        </w:trPr>
        <w:tc>
          <w:tcPr>
            <w:tcW w:w="5767" w:type="dxa"/>
          </w:tcPr>
          <w:p w14:paraId="2132EDA6" w14:textId="77777777" w:rsidR="00AF44A3" w:rsidRPr="00553730" w:rsidRDefault="00AF44A3" w:rsidP="00AF44A3">
            <w:pPr>
              <w:spacing w:line="276" w:lineRule="auto"/>
              <w:rPr>
                <w:b/>
                <w:bCs/>
              </w:rPr>
            </w:pPr>
            <w:r w:rsidRPr="00553730">
              <w:rPr>
                <w:b/>
                <w:bCs/>
              </w:rPr>
              <w:t>Pārskata gada peļņa</w:t>
            </w:r>
          </w:p>
        </w:tc>
        <w:tc>
          <w:tcPr>
            <w:tcW w:w="1417" w:type="dxa"/>
            <w:shd w:val="clear" w:color="auto" w:fill="F2F2F2"/>
          </w:tcPr>
          <w:p w14:paraId="39D3CAFA" w14:textId="77777777" w:rsidR="00AF44A3" w:rsidRPr="00553730" w:rsidRDefault="00513144" w:rsidP="00441D60">
            <w:pPr>
              <w:tabs>
                <w:tab w:val="left" w:pos="1190"/>
              </w:tabs>
              <w:spacing w:line="276" w:lineRule="auto"/>
              <w:jc w:val="right"/>
              <w:rPr>
                <w:b/>
                <w:bCs/>
              </w:rPr>
            </w:pPr>
            <w:r>
              <w:rPr>
                <w:b/>
                <w:bCs/>
              </w:rPr>
              <w:t>94 795</w:t>
            </w:r>
          </w:p>
        </w:tc>
        <w:tc>
          <w:tcPr>
            <w:tcW w:w="1513" w:type="dxa"/>
            <w:shd w:val="clear" w:color="auto" w:fill="F2F2F2"/>
          </w:tcPr>
          <w:p w14:paraId="0D1EB237" w14:textId="77777777" w:rsidR="00AF44A3" w:rsidRPr="00052F22" w:rsidRDefault="00AF44A3" w:rsidP="00AF44A3">
            <w:pPr>
              <w:spacing w:line="276" w:lineRule="auto"/>
              <w:jc w:val="right"/>
              <w:rPr>
                <w:b/>
                <w:bCs/>
              </w:rPr>
            </w:pPr>
            <w:r w:rsidRPr="00553730">
              <w:rPr>
                <w:b/>
                <w:bCs/>
              </w:rPr>
              <w:t>74 802</w:t>
            </w:r>
          </w:p>
        </w:tc>
      </w:tr>
      <w:tr w:rsidR="00AF44A3" w:rsidRPr="00553730" w14:paraId="21BA4FEA" w14:textId="77777777" w:rsidTr="00D41E2A">
        <w:tblPrEx>
          <w:tblCellMar>
            <w:top w:w="0" w:type="dxa"/>
            <w:bottom w:w="0" w:type="dxa"/>
          </w:tblCellMar>
        </w:tblPrEx>
        <w:trPr>
          <w:trHeight w:val="70"/>
          <w:jc w:val="center"/>
        </w:trPr>
        <w:tc>
          <w:tcPr>
            <w:tcW w:w="5767" w:type="dxa"/>
          </w:tcPr>
          <w:p w14:paraId="50461D38" w14:textId="77777777" w:rsidR="00AF44A3" w:rsidRPr="00553730" w:rsidRDefault="00AF44A3" w:rsidP="00AF44A3">
            <w:pPr>
              <w:spacing w:line="276" w:lineRule="auto"/>
              <w:rPr>
                <w:b/>
                <w:bCs/>
              </w:rPr>
            </w:pPr>
            <w:r w:rsidRPr="00553730">
              <w:rPr>
                <w:b/>
                <w:bCs/>
              </w:rPr>
              <w:t>KAPITĀLS KOPĀ</w:t>
            </w:r>
          </w:p>
        </w:tc>
        <w:tc>
          <w:tcPr>
            <w:tcW w:w="1417" w:type="dxa"/>
            <w:shd w:val="clear" w:color="auto" w:fill="F2F2F2"/>
          </w:tcPr>
          <w:p w14:paraId="2CDBDFC3" w14:textId="77777777" w:rsidR="00AF44A3" w:rsidRPr="00553730" w:rsidRDefault="00513144" w:rsidP="00AF44A3">
            <w:pPr>
              <w:spacing w:line="276" w:lineRule="auto"/>
              <w:jc w:val="right"/>
              <w:rPr>
                <w:b/>
                <w:bCs/>
              </w:rPr>
            </w:pPr>
            <w:r>
              <w:rPr>
                <w:b/>
                <w:bCs/>
              </w:rPr>
              <w:t>3 233 672</w:t>
            </w:r>
          </w:p>
        </w:tc>
        <w:tc>
          <w:tcPr>
            <w:tcW w:w="1513" w:type="dxa"/>
            <w:shd w:val="clear" w:color="auto" w:fill="F2F2F2"/>
          </w:tcPr>
          <w:p w14:paraId="0A23FD55" w14:textId="77777777" w:rsidR="00AF44A3" w:rsidRPr="00052F22" w:rsidRDefault="00AF44A3" w:rsidP="00AF44A3">
            <w:pPr>
              <w:spacing w:line="276" w:lineRule="auto"/>
              <w:jc w:val="right"/>
              <w:rPr>
                <w:b/>
                <w:bCs/>
              </w:rPr>
            </w:pPr>
            <w:r w:rsidRPr="00553730">
              <w:rPr>
                <w:b/>
                <w:bCs/>
              </w:rPr>
              <w:t>3 132 177</w:t>
            </w:r>
          </w:p>
        </w:tc>
      </w:tr>
      <w:tr w:rsidR="00AF44A3" w:rsidRPr="00553730" w14:paraId="4120DE7F" w14:textId="77777777" w:rsidTr="00D41E2A">
        <w:tblPrEx>
          <w:tblCellMar>
            <w:top w:w="0" w:type="dxa"/>
            <w:bottom w:w="0" w:type="dxa"/>
          </w:tblCellMar>
        </w:tblPrEx>
        <w:trPr>
          <w:jc w:val="center"/>
        </w:trPr>
        <w:tc>
          <w:tcPr>
            <w:tcW w:w="5767" w:type="dxa"/>
          </w:tcPr>
          <w:p w14:paraId="03989A08" w14:textId="77777777" w:rsidR="00AF44A3" w:rsidRPr="00553730" w:rsidRDefault="00AF44A3" w:rsidP="00AF44A3">
            <w:pPr>
              <w:pStyle w:val="Heading8"/>
              <w:spacing w:line="276" w:lineRule="auto"/>
              <w:rPr>
                <w:noProof w:val="0"/>
              </w:rPr>
            </w:pPr>
            <w:r w:rsidRPr="00553730">
              <w:rPr>
                <w:noProof w:val="0"/>
              </w:rPr>
              <w:t>SAISTĪBAS UN KAPITĀLS KOPĀ</w:t>
            </w:r>
          </w:p>
        </w:tc>
        <w:tc>
          <w:tcPr>
            <w:tcW w:w="1417" w:type="dxa"/>
            <w:shd w:val="clear" w:color="auto" w:fill="F2F2F2"/>
          </w:tcPr>
          <w:p w14:paraId="1059C61A" w14:textId="77777777" w:rsidR="00AF44A3" w:rsidRPr="00553730" w:rsidRDefault="00513144" w:rsidP="00AF44A3">
            <w:pPr>
              <w:spacing w:line="276" w:lineRule="auto"/>
              <w:jc w:val="right"/>
              <w:rPr>
                <w:b/>
                <w:bCs/>
              </w:rPr>
            </w:pPr>
            <w:r>
              <w:rPr>
                <w:b/>
                <w:bCs/>
              </w:rPr>
              <w:t>29 714 857</w:t>
            </w:r>
          </w:p>
        </w:tc>
        <w:tc>
          <w:tcPr>
            <w:tcW w:w="1513" w:type="dxa"/>
            <w:shd w:val="clear" w:color="auto" w:fill="F2F2F2"/>
          </w:tcPr>
          <w:p w14:paraId="5F1198D4" w14:textId="77777777" w:rsidR="00AF44A3" w:rsidRPr="00052F22" w:rsidRDefault="00AF44A3" w:rsidP="00AF44A3">
            <w:pPr>
              <w:spacing w:line="276" w:lineRule="auto"/>
              <w:jc w:val="right"/>
              <w:rPr>
                <w:b/>
                <w:bCs/>
              </w:rPr>
            </w:pPr>
            <w:r w:rsidRPr="00553730">
              <w:rPr>
                <w:b/>
                <w:bCs/>
              </w:rPr>
              <w:t>27 959 268</w:t>
            </w:r>
          </w:p>
        </w:tc>
      </w:tr>
    </w:tbl>
    <w:p w14:paraId="2504940B" w14:textId="77777777" w:rsidR="00EC5763" w:rsidRPr="00553730" w:rsidRDefault="00EC5763" w:rsidP="00A907DA">
      <w:pPr>
        <w:spacing w:line="276" w:lineRule="auto"/>
        <w:jc w:val="both"/>
        <w:rPr>
          <w:b/>
          <w:color w:val="FF0000"/>
        </w:rPr>
      </w:pPr>
    </w:p>
    <w:p w14:paraId="3BB01EAC" w14:textId="77777777" w:rsidR="000B5E85" w:rsidRPr="00553730" w:rsidRDefault="00FF59B0" w:rsidP="00A907DA">
      <w:pPr>
        <w:numPr>
          <w:ilvl w:val="0"/>
          <w:numId w:val="6"/>
        </w:numPr>
        <w:spacing w:line="276" w:lineRule="auto"/>
        <w:ind w:hanging="796"/>
        <w:jc w:val="both"/>
        <w:rPr>
          <w:b/>
        </w:rPr>
      </w:pPr>
      <w:bookmarkStart w:id="0" w:name="OLE_LINK1"/>
      <w:r w:rsidRPr="00553730">
        <w:rPr>
          <w:b/>
        </w:rPr>
        <w:t xml:space="preserve">Latvijas </w:t>
      </w:r>
      <w:r w:rsidR="0060503C" w:rsidRPr="00553730">
        <w:rPr>
          <w:b/>
        </w:rPr>
        <w:t>dalība iemaksu veikšanā EPAB pamatkapitālā</w:t>
      </w:r>
      <w:r w:rsidR="00072331" w:rsidRPr="00553730">
        <w:rPr>
          <w:b/>
        </w:rPr>
        <w:t xml:space="preserve"> </w:t>
      </w:r>
      <w:r w:rsidR="0060503C" w:rsidRPr="00553730">
        <w:rPr>
          <w:b/>
        </w:rPr>
        <w:t>un finansējuma</w:t>
      </w:r>
    </w:p>
    <w:p w14:paraId="6E957A8F" w14:textId="77777777" w:rsidR="00EE7C3A" w:rsidRPr="00553730" w:rsidRDefault="0060503C" w:rsidP="000B5E85">
      <w:pPr>
        <w:spacing w:line="276" w:lineRule="auto"/>
        <w:ind w:left="284"/>
        <w:jc w:val="both"/>
        <w:rPr>
          <w:b/>
        </w:rPr>
      </w:pPr>
      <w:r w:rsidRPr="00553730">
        <w:rPr>
          <w:b/>
        </w:rPr>
        <w:t xml:space="preserve">saņemšanā </w:t>
      </w:r>
      <w:bookmarkEnd w:id="0"/>
    </w:p>
    <w:p w14:paraId="778BA420" w14:textId="77777777" w:rsidR="00907F05" w:rsidRPr="00553730" w:rsidRDefault="00907F05" w:rsidP="00276307">
      <w:pPr>
        <w:pStyle w:val="BodyText2"/>
        <w:spacing w:after="240" w:line="276" w:lineRule="auto"/>
        <w:ind w:right="-1" w:firstLine="284"/>
        <w:rPr>
          <w:szCs w:val="24"/>
        </w:rPr>
      </w:pPr>
      <w:r w:rsidRPr="00553730">
        <w:rPr>
          <w:szCs w:val="24"/>
        </w:rPr>
        <w:t>Kļūstot pa</w:t>
      </w:r>
      <w:r w:rsidR="00072331" w:rsidRPr="00553730">
        <w:rPr>
          <w:szCs w:val="24"/>
        </w:rPr>
        <w:t>r EPAB akcionāru 1998. gada 14. </w:t>
      </w:r>
      <w:r w:rsidRPr="00553730">
        <w:rPr>
          <w:szCs w:val="24"/>
        </w:rPr>
        <w:t xml:space="preserve">septembrī, Latvijai bija jāveic iemaksas bankas apmaksātajā </w:t>
      </w:r>
      <w:r w:rsidRPr="00553730">
        <w:rPr>
          <w:i/>
          <w:szCs w:val="24"/>
        </w:rPr>
        <w:t>(paid-in)</w:t>
      </w:r>
      <w:r w:rsidRPr="00553730">
        <w:rPr>
          <w:szCs w:val="24"/>
        </w:rPr>
        <w:t xml:space="preserve"> kapitālā un rezervēs. Līdz 2011. gada 31. decembrim Latvijas Republikas kapitāla daļa EPAB bija EUR 7,688 milj. jeb 0,23</w:t>
      </w:r>
      <w:r w:rsidR="00B90CB3" w:rsidRPr="00553730">
        <w:rPr>
          <w:szCs w:val="24"/>
        </w:rPr>
        <w:t>4</w:t>
      </w:r>
      <w:r w:rsidRPr="00553730">
        <w:rPr>
          <w:szCs w:val="24"/>
        </w:rPr>
        <w:t xml:space="preserve">% no kopējā parakstītā kapitāla </w:t>
      </w:r>
      <w:r w:rsidRPr="00553730">
        <w:rPr>
          <w:i/>
          <w:szCs w:val="24"/>
        </w:rPr>
        <w:t>(subscribed capital)</w:t>
      </w:r>
      <w:r w:rsidRPr="00553730">
        <w:rPr>
          <w:szCs w:val="24"/>
        </w:rPr>
        <w:t xml:space="preserve"> apjoma. Pēc palielinātā kapitāla apstiprināšanas Latvijas Republikas saistības pret EPAB palielinājās par EUR 5,120 milj</w:t>
      </w:r>
      <w:r w:rsidR="00EE7C3A" w:rsidRPr="00553730">
        <w:rPr>
          <w:szCs w:val="24"/>
        </w:rPr>
        <w:t>oniem</w:t>
      </w:r>
      <w:r w:rsidR="00B124AE" w:rsidRPr="00553730">
        <w:rPr>
          <w:szCs w:val="24"/>
        </w:rPr>
        <w:t>, sasniedzot EUR 12,808 milj</w:t>
      </w:r>
      <w:r w:rsidR="00EE7C3A" w:rsidRPr="00553730">
        <w:rPr>
          <w:szCs w:val="24"/>
        </w:rPr>
        <w:t>onus</w:t>
      </w:r>
      <w:r w:rsidR="00735CBE" w:rsidRPr="00553730">
        <w:rPr>
          <w:szCs w:val="24"/>
        </w:rPr>
        <w:t>.</w:t>
      </w:r>
    </w:p>
    <w:p w14:paraId="43245A48" w14:textId="77777777" w:rsidR="00907F05" w:rsidRPr="00553730" w:rsidRDefault="00945557" w:rsidP="00A907DA">
      <w:pPr>
        <w:pStyle w:val="Heading9"/>
        <w:spacing w:line="276" w:lineRule="auto"/>
        <w:jc w:val="right"/>
        <w:rPr>
          <w:b/>
          <w:i/>
          <w:color w:val="000000"/>
          <w:sz w:val="24"/>
        </w:rPr>
      </w:pPr>
      <w:r w:rsidRPr="00553730">
        <w:rPr>
          <w:b/>
          <w:i/>
          <w:color w:val="000000"/>
          <w:sz w:val="24"/>
        </w:rPr>
        <w:lastRenderedPageBreak/>
        <w:t>2. t</w:t>
      </w:r>
      <w:r w:rsidR="00907F05" w:rsidRPr="00553730">
        <w:rPr>
          <w:b/>
          <w:i/>
          <w:color w:val="000000"/>
          <w:sz w:val="24"/>
        </w:rPr>
        <w:t>abula</w:t>
      </w:r>
      <w:r w:rsidR="00907F05" w:rsidRPr="00553730">
        <w:rPr>
          <w:b/>
          <w:color w:val="000000"/>
          <w:sz w:val="24"/>
        </w:rPr>
        <w:t>. EPAB</w:t>
      </w:r>
      <w:r w:rsidR="00735CBE" w:rsidRPr="00553730">
        <w:rPr>
          <w:b/>
          <w:color w:val="000000"/>
          <w:sz w:val="24"/>
        </w:rPr>
        <w:t xml:space="preserve"> </w:t>
      </w:r>
      <w:r w:rsidR="0019459F" w:rsidRPr="00553730">
        <w:rPr>
          <w:b/>
          <w:color w:val="000000"/>
          <w:sz w:val="24"/>
        </w:rPr>
        <w:t xml:space="preserve">Baltijas valstu </w:t>
      </w:r>
      <w:r w:rsidR="00735CBE" w:rsidRPr="00553730">
        <w:rPr>
          <w:b/>
          <w:color w:val="000000"/>
          <w:sz w:val="24"/>
        </w:rPr>
        <w:t>kapitāldaļu sadalījums</w:t>
      </w:r>
      <w:r w:rsidR="00907F05" w:rsidRPr="00553730">
        <w:rPr>
          <w:b/>
          <w:color w:val="000000"/>
          <w:sz w:val="24"/>
        </w:rPr>
        <w:t xml:space="preserve">, </w:t>
      </w:r>
      <w:r w:rsidR="00807557" w:rsidRPr="00553730">
        <w:rPr>
          <w:b/>
          <w:color w:val="000000"/>
          <w:sz w:val="24"/>
        </w:rPr>
        <w:t>tūkst</w:t>
      </w:r>
      <w:r w:rsidR="00553730">
        <w:rPr>
          <w:b/>
          <w:color w:val="000000"/>
          <w:sz w:val="24"/>
        </w:rPr>
        <w:t>.</w:t>
      </w:r>
      <w:r w:rsidR="00553730" w:rsidRPr="00553730">
        <w:t xml:space="preserve"> </w:t>
      </w:r>
      <w:r w:rsidR="00553730" w:rsidRPr="00553730">
        <w:rPr>
          <w:b/>
          <w:color w:val="000000"/>
          <w:sz w:val="24"/>
        </w:rPr>
        <w:t>EUR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8"/>
        <w:gridCol w:w="2764"/>
        <w:gridCol w:w="2835"/>
      </w:tblGrid>
      <w:tr w:rsidR="00735CBE" w:rsidRPr="00553730" w14:paraId="4B91DCB6" w14:textId="77777777" w:rsidTr="005A6989">
        <w:trPr>
          <w:trHeight w:val="585"/>
          <w:jc w:val="center"/>
        </w:trPr>
        <w:tc>
          <w:tcPr>
            <w:tcW w:w="2198" w:type="dxa"/>
            <w:shd w:val="clear" w:color="auto" w:fill="auto"/>
          </w:tcPr>
          <w:p w14:paraId="64A86355" w14:textId="77777777" w:rsidR="00735CBE" w:rsidRPr="00553730" w:rsidRDefault="00735CBE" w:rsidP="00276307">
            <w:pPr>
              <w:spacing w:line="276" w:lineRule="auto"/>
              <w:jc w:val="both"/>
              <w:rPr>
                <w:rFonts w:eastAsia="Calibri"/>
                <w:color w:val="000000"/>
              </w:rPr>
            </w:pPr>
          </w:p>
        </w:tc>
        <w:tc>
          <w:tcPr>
            <w:tcW w:w="2764" w:type="dxa"/>
            <w:shd w:val="clear" w:color="auto" w:fill="auto"/>
          </w:tcPr>
          <w:p w14:paraId="2AF7924A" w14:textId="77777777" w:rsidR="00735CBE" w:rsidRPr="00553730" w:rsidRDefault="00735CBE" w:rsidP="00276307">
            <w:pPr>
              <w:spacing w:line="276" w:lineRule="auto"/>
              <w:jc w:val="center"/>
              <w:rPr>
                <w:rFonts w:eastAsia="Calibri"/>
                <w:color w:val="000000"/>
              </w:rPr>
            </w:pPr>
            <w:r w:rsidRPr="00553730">
              <w:rPr>
                <w:rFonts w:eastAsia="Calibri"/>
                <w:color w:val="000000"/>
              </w:rPr>
              <w:t xml:space="preserve">Parakstītais kapitāls </w:t>
            </w:r>
            <w:r w:rsidRPr="00553730">
              <w:rPr>
                <w:rFonts w:eastAsia="Calibri"/>
                <w:i/>
                <w:color w:val="000000"/>
              </w:rPr>
              <w:t>(</w:t>
            </w:r>
            <w:proofErr w:type="spellStart"/>
            <w:r w:rsidRPr="00553730">
              <w:rPr>
                <w:rFonts w:eastAsia="Calibri"/>
                <w:i/>
                <w:color w:val="000000"/>
              </w:rPr>
              <w:t>subscribed</w:t>
            </w:r>
            <w:proofErr w:type="spellEnd"/>
            <w:r w:rsidRPr="00553730">
              <w:rPr>
                <w:rFonts w:eastAsia="Calibri"/>
                <w:i/>
                <w:color w:val="000000"/>
              </w:rPr>
              <w:t xml:space="preserve"> </w:t>
            </w:r>
            <w:proofErr w:type="spellStart"/>
            <w:r w:rsidRPr="00553730">
              <w:rPr>
                <w:rFonts w:eastAsia="Calibri"/>
                <w:i/>
                <w:color w:val="000000"/>
              </w:rPr>
              <w:t>capital</w:t>
            </w:r>
            <w:proofErr w:type="spellEnd"/>
            <w:r w:rsidRPr="00553730">
              <w:rPr>
                <w:rFonts w:eastAsia="Calibri"/>
                <w:i/>
                <w:color w:val="000000"/>
              </w:rPr>
              <w:t>)</w:t>
            </w:r>
          </w:p>
        </w:tc>
        <w:tc>
          <w:tcPr>
            <w:tcW w:w="2835" w:type="dxa"/>
            <w:shd w:val="clear" w:color="auto" w:fill="auto"/>
          </w:tcPr>
          <w:p w14:paraId="76B3F5A0" w14:textId="77777777" w:rsidR="00735CBE" w:rsidRPr="00553730" w:rsidRDefault="00735CBE" w:rsidP="00276307">
            <w:pPr>
              <w:spacing w:line="276" w:lineRule="auto"/>
              <w:jc w:val="center"/>
              <w:rPr>
                <w:rFonts w:eastAsia="Calibri"/>
                <w:color w:val="000000"/>
              </w:rPr>
            </w:pPr>
            <w:r w:rsidRPr="00553730">
              <w:rPr>
                <w:rFonts w:eastAsia="Calibri"/>
                <w:color w:val="000000"/>
              </w:rPr>
              <w:t>Akcionāru kapitāls</w:t>
            </w:r>
          </w:p>
          <w:p w14:paraId="70E2E5AC" w14:textId="77777777" w:rsidR="00735CBE" w:rsidRPr="00553730" w:rsidRDefault="00735CBE" w:rsidP="00276307">
            <w:pPr>
              <w:spacing w:line="276" w:lineRule="auto"/>
              <w:jc w:val="center"/>
              <w:rPr>
                <w:rFonts w:eastAsia="Calibri"/>
                <w:i/>
                <w:color w:val="000000"/>
              </w:rPr>
            </w:pPr>
            <w:r w:rsidRPr="00553730">
              <w:rPr>
                <w:rFonts w:eastAsia="Calibri"/>
                <w:color w:val="000000"/>
              </w:rPr>
              <w:t>(</w:t>
            </w:r>
            <w:proofErr w:type="spellStart"/>
            <w:r w:rsidRPr="00553730">
              <w:rPr>
                <w:rFonts w:eastAsia="Calibri"/>
                <w:i/>
                <w:color w:val="000000"/>
              </w:rPr>
              <w:t>called</w:t>
            </w:r>
            <w:proofErr w:type="spellEnd"/>
            <w:r w:rsidRPr="00553730">
              <w:rPr>
                <w:rFonts w:eastAsia="Calibri"/>
                <w:i/>
                <w:color w:val="000000"/>
              </w:rPr>
              <w:t xml:space="preserve"> </w:t>
            </w:r>
            <w:proofErr w:type="spellStart"/>
            <w:r w:rsidRPr="00553730">
              <w:rPr>
                <w:rFonts w:eastAsia="Calibri"/>
                <w:i/>
                <w:color w:val="000000"/>
              </w:rPr>
              <w:t>capital</w:t>
            </w:r>
            <w:proofErr w:type="spellEnd"/>
            <w:r w:rsidRPr="00553730">
              <w:rPr>
                <w:rFonts w:eastAsia="Calibri"/>
                <w:i/>
                <w:color w:val="000000"/>
              </w:rPr>
              <w:t>)</w:t>
            </w:r>
          </w:p>
        </w:tc>
      </w:tr>
      <w:tr w:rsidR="00735CBE" w:rsidRPr="00553730" w14:paraId="0C44C8C1" w14:textId="77777777" w:rsidTr="005A6989">
        <w:trPr>
          <w:trHeight w:val="226"/>
          <w:jc w:val="center"/>
        </w:trPr>
        <w:tc>
          <w:tcPr>
            <w:tcW w:w="2198" w:type="dxa"/>
            <w:shd w:val="clear" w:color="auto" w:fill="auto"/>
          </w:tcPr>
          <w:p w14:paraId="35CD1B3E" w14:textId="77777777" w:rsidR="00735CBE" w:rsidRPr="00553730" w:rsidRDefault="00735CBE" w:rsidP="00276307">
            <w:pPr>
              <w:spacing w:line="276" w:lineRule="auto"/>
              <w:jc w:val="center"/>
              <w:rPr>
                <w:rFonts w:eastAsia="Calibri"/>
                <w:color w:val="000000"/>
              </w:rPr>
            </w:pPr>
            <w:r w:rsidRPr="00553730">
              <w:rPr>
                <w:rFonts w:eastAsia="Calibri"/>
                <w:color w:val="000000"/>
              </w:rPr>
              <w:t>Latvija</w:t>
            </w:r>
          </w:p>
        </w:tc>
        <w:tc>
          <w:tcPr>
            <w:tcW w:w="2764" w:type="dxa"/>
            <w:shd w:val="clear" w:color="auto" w:fill="auto"/>
          </w:tcPr>
          <w:p w14:paraId="189AED4C" w14:textId="77777777" w:rsidR="00735CBE" w:rsidRPr="00553730" w:rsidRDefault="00160EA1" w:rsidP="00276307">
            <w:pPr>
              <w:spacing w:after="200" w:line="276" w:lineRule="auto"/>
              <w:jc w:val="center"/>
              <w:rPr>
                <w:rFonts w:eastAsia="Calibri"/>
                <w:color w:val="000000"/>
              </w:rPr>
            </w:pPr>
            <w:r w:rsidRPr="00553730">
              <w:rPr>
                <w:rFonts w:eastAsia="Calibri"/>
                <w:color w:val="000000"/>
              </w:rPr>
              <w:t>12 808</w:t>
            </w:r>
          </w:p>
        </w:tc>
        <w:tc>
          <w:tcPr>
            <w:tcW w:w="2835" w:type="dxa"/>
            <w:shd w:val="clear" w:color="auto" w:fill="auto"/>
          </w:tcPr>
          <w:p w14:paraId="0A8E32F0" w14:textId="77777777" w:rsidR="00735CBE" w:rsidRPr="00553730" w:rsidRDefault="00160EA1" w:rsidP="00276307">
            <w:pPr>
              <w:spacing w:after="200" w:line="276" w:lineRule="auto"/>
              <w:jc w:val="center"/>
              <w:rPr>
                <w:rFonts w:eastAsia="Calibri"/>
                <w:color w:val="000000"/>
              </w:rPr>
            </w:pPr>
            <w:r w:rsidRPr="00553730">
              <w:rPr>
                <w:rFonts w:eastAsia="Calibri"/>
                <w:color w:val="000000"/>
              </w:rPr>
              <w:t>1 421</w:t>
            </w:r>
          </w:p>
        </w:tc>
      </w:tr>
      <w:tr w:rsidR="00CD13B3" w:rsidRPr="00553730" w14:paraId="12708FD2" w14:textId="77777777" w:rsidTr="00982C2F">
        <w:trPr>
          <w:trHeight w:val="507"/>
          <w:jc w:val="center"/>
        </w:trPr>
        <w:tc>
          <w:tcPr>
            <w:tcW w:w="2198" w:type="dxa"/>
            <w:shd w:val="clear" w:color="auto" w:fill="auto"/>
          </w:tcPr>
          <w:p w14:paraId="45D643FE" w14:textId="77777777" w:rsidR="00735CBE" w:rsidRPr="00553730" w:rsidRDefault="00682C29" w:rsidP="00276307">
            <w:pPr>
              <w:spacing w:line="276" w:lineRule="auto"/>
              <w:jc w:val="center"/>
              <w:rPr>
                <w:rFonts w:eastAsia="Calibri"/>
                <w:color w:val="000000"/>
              </w:rPr>
            </w:pPr>
            <w:r w:rsidRPr="00553730">
              <w:rPr>
                <w:rFonts w:eastAsia="Calibri"/>
                <w:color w:val="000000"/>
              </w:rPr>
              <w:t>Lietuva</w:t>
            </w:r>
          </w:p>
        </w:tc>
        <w:tc>
          <w:tcPr>
            <w:tcW w:w="2764" w:type="dxa"/>
            <w:shd w:val="clear" w:color="auto" w:fill="auto"/>
          </w:tcPr>
          <w:p w14:paraId="47FB43BC" w14:textId="77777777" w:rsidR="00735CBE" w:rsidRPr="00553730" w:rsidRDefault="00160EA1" w:rsidP="005A6989">
            <w:pPr>
              <w:jc w:val="center"/>
              <w:rPr>
                <w:rFonts w:eastAsia="Calibri"/>
                <w:color w:val="000000"/>
              </w:rPr>
            </w:pPr>
            <w:r w:rsidRPr="00553730">
              <w:rPr>
                <w:rFonts w:eastAsia="Calibri"/>
                <w:color w:val="000000"/>
              </w:rPr>
              <w:t>12 588</w:t>
            </w:r>
          </w:p>
        </w:tc>
        <w:tc>
          <w:tcPr>
            <w:tcW w:w="2835" w:type="dxa"/>
            <w:shd w:val="clear" w:color="auto" w:fill="auto"/>
          </w:tcPr>
          <w:p w14:paraId="0D6262AF" w14:textId="77777777" w:rsidR="00735CBE" w:rsidRPr="00553730" w:rsidRDefault="00160EA1" w:rsidP="00276307">
            <w:pPr>
              <w:spacing w:after="200" w:line="276" w:lineRule="auto"/>
              <w:jc w:val="center"/>
              <w:rPr>
                <w:rFonts w:eastAsia="Calibri"/>
                <w:color w:val="000000"/>
              </w:rPr>
            </w:pPr>
            <w:r w:rsidRPr="00553730">
              <w:rPr>
                <w:rFonts w:eastAsia="Calibri"/>
                <w:color w:val="000000"/>
              </w:rPr>
              <w:t>1 397</w:t>
            </w:r>
          </w:p>
        </w:tc>
      </w:tr>
      <w:tr w:rsidR="00CD13B3" w:rsidRPr="00553730" w14:paraId="1C2B507D" w14:textId="77777777" w:rsidTr="005A6989">
        <w:trPr>
          <w:trHeight w:val="298"/>
          <w:jc w:val="center"/>
        </w:trPr>
        <w:tc>
          <w:tcPr>
            <w:tcW w:w="2198" w:type="dxa"/>
            <w:shd w:val="clear" w:color="auto" w:fill="auto"/>
          </w:tcPr>
          <w:p w14:paraId="034A2044" w14:textId="77777777" w:rsidR="00735CBE" w:rsidRPr="00553730" w:rsidRDefault="00735CBE" w:rsidP="00276307">
            <w:pPr>
              <w:spacing w:line="276" w:lineRule="auto"/>
              <w:jc w:val="center"/>
              <w:rPr>
                <w:rFonts w:eastAsia="Calibri"/>
                <w:color w:val="000000"/>
              </w:rPr>
            </w:pPr>
            <w:r w:rsidRPr="00553730">
              <w:rPr>
                <w:rFonts w:eastAsia="Calibri"/>
                <w:color w:val="000000"/>
              </w:rPr>
              <w:t>Igaunija</w:t>
            </w:r>
          </w:p>
        </w:tc>
        <w:tc>
          <w:tcPr>
            <w:tcW w:w="2764" w:type="dxa"/>
            <w:shd w:val="clear" w:color="auto" w:fill="auto"/>
          </w:tcPr>
          <w:p w14:paraId="4DC4944A" w14:textId="77777777" w:rsidR="00735CBE" w:rsidRPr="00553730" w:rsidRDefault="00160EA1" w:rsidP="00276307">
            <w:pPr>
              <w:spacing w:after="200" w:line="276" w:lineRule="auto"/>
              <w:jc w:val="center"/>
              <w:rPr>
                <w:rFonts w:eastAsia="Calibri"/>
                <w:color w:val="000000"/>
              </w:rPr>
            </w:pPr>
            <w:r w:rsidRPr="00553730">
              <w:rPr>
                <w:rFonts w:eastAsia="Calibri"/>
                <w:color w:val="000000"/>
              </w:rPr>
              <w:t>12 723</w:t>
            </w:r>
          </w:p>
        </w:tc>
        <w:tc>
          <w:tcPr>
            <w:tcW w:w="2835" w:type="dxa"/>
            <w:shd w:val="clear" w:color="auto" w:fill="auto"/>
          </w:tcPr>
          <w:p w14:paraId="0979AE95" w14:textId="77777777" w:rsidR="00735CBE" w:rsidRPr="00553730" w:rsidRDefault="00160EA1" w:rsidP="00276307">
            <w:pPr>
              <w:spacing w:after="200" w:line="276" w:lineRule="auto"/>
              <w:jc w:val="center"/>
              <w:rPr>
                <w:rFonts w:eastAsia="Calibri"/>
                <w:color w:val="000000"/>
              </w:rPr>
            </w:pPr>
            <w:r w:rsidRPr="00553730">
              <w:rPr>
                <w:rFonts w:eastAsia="Calibri"/>
                <w:color w:val="000000"/>
              </w:rPr>
              <w:t>1 412</w:t>
            </w:r>
          </w:p>
        </w:tc>
      </w:tr>
      <w:tr w:rsidR="00CD13B3" w:rsidRPr="00553730" w14:paraId="149EF83B" w14:textId="77777777" w:rsidTr="005A6989">
        <w:trPr>
          <w:trHeight w:val="206"/>
          <w:jc w:val="center"/>
        </w:trPr>
        <w:tc>
          <w:tcPr>
            <w:tcW w:w="2198" w:type="dxa"/>
            <w:tcBorders>
              <w:top w:val="single" w:sz="4" w:space="0" w:color="auto"/>
              <w:left w:val="single" w:sz="4" w:space="0" w:color="auto"/>
              <w:bottom w:val="single" w:sz="4" w:space="0" w:color="auto"/>
              <w:right w:val="single" w:sz="4" w:space="0" w:color="auto"/>
            </w:tcBorders>
            <w:shd w:val="clear" w:color="auto" w:fill="auto"/>
          </w:tcPr>
          <w:p w14:paraId="44BB9464" w14:textId="77777777" w:rsidR="00735CBE" w:rsidRPr="00553730" w:rsidRDefault="00735CBE" w:rsidP="00276307">
            <w:pPr>
              <w:spacing w:line="276" w:lineRule="auto"/>
              <w:jc w:val="center"/>
              <w:rPr>
                <w:rFonts w:eastAsia="Calibri"/>
                <w:b/>
                <w:color w:val="000000"/>
              </w:rPr>
            </w:pPr>
            <w:r w:rsidRPr="00553730">
              <w:rPr>
                <w:rFonts w:eastAsia="Calibri"/>
                <w:b/>
                <w:color w:val="000000"/>
              </w:rPr>
              <w:t>KOPĀ EPAB</w:t>
            </w:r>
          </w:p>
        </w:tc>
        <w:tc>
          <w:tcPr>
            <w:tcW w:w="2764" w:type="dxa"/>
            <w:tcBorders>
              <w:top w:val="single" w:sz="4" w:space="0" w:color="auto"/>
              <w:left w:val="single" w:sz="4" w:space="0" w:color="auto"/>
              <w:bottom w:val="single" w:sz="4" w:space="0" w:color="auto"/>
              <w:right w:val="single" w:sz="4" w:space="0" w:color="auto"/>
            </w:tcBorders>
            <w:shd w:val="clear" w:color="auto" w:fill="auto"/>
          </w:tcPr>
          <w:p w14:paraId="6B389705" w14:textId="77777777" w:rsidR="00735CBE" w:rsidRPr="00553730" w:rsidRDefault="00735CBE" w:rsidP="005A6989">
            <w:pPr>
              <w:spacing w:line="276" w:lineRule="auto"/>
              <w:jc w:val="center"/>
              <w:rPr>
                <w:rFonts w:eastAsia="Calibri"/>
                <w:b/>
                <w:bCs/>
                <w:color w:val="000000"/>
              </w:rPr>
            </w:pPr>
            <w:r w:rsidRPr="00553730">
              <w:rPr>
                <w:rFonts w:eastAsia="Calibri"/>
                <w:b/>
                <w:bCs/>
                <w:color w:val="000000"/>
              </w:rPr>
              <w:t>5 47</w:t>
            </w:r>
            <w:r w:rsidR="00970588" w:rsidRPr="00553730">
              <w:rPr>
                <w:rFonts w:eastAsia="Calibri"/>
                <w:b/>
                <w:bCs/>
                <w:color w:val="000000"/>
              </w:rPr>
              <w:t>7</w:t>
            </w:r>
            <w:r w:rsidRPr="00553730">
              <w:rPr>
                <w:rFonts w:eastAsia="Calibri"/>
                <w:b/>
                <w:bCs/>
                <w:color w:val="000000"/>
              </w:rPr>
              <w:t xml:space="preserve"> </w:t>
            </w:r>
            <w:r w:rsidR="00970588" w:rsidRPr="00553730">
              <w:rPr>
                <w:rFonts w:eastAsia="Calibri"/>
                <w:b/>
                <w:bCs/>
                <w:color w:val="000000"/>
              </w:rPr>
              <w:t>144</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5067AB9" w14:textId="77777777" w:rsidR="00735CBE" w:rsidRPr="00553730" w:rsidRDefault="00160EA1" w:rsidP="00276307">
            <w:pPr>
              <w:spacing w:after="200" w:line="276" w:lineRule="auto"/>
              <w:jc w:val="center"/>
              <w:rPr>
                <w:rFonts w:eastAsia="Calibri"/>
                <w:b/>
                <w:bCs/>
                <w:color w:val="000000"/>
              </w:rPr>
            </w:pPr>
            <w:r w:rsidRPr="00553730">
              <w:rPr>
                <w:rFonts w:eastAsia="Calibri"/>
                <w:b/>
                <w:bCs/>
                <w:color w:val="000000"/>
              </w:rPr>
              <w:t xml:space="preserve">612 </w:t>
            </w:r>
            <w:r w:rsidR="00970588" w:rsidRPr="00553730">
              <w:rPr>
                <w:rFonts w:eastAsia="Calibri"/>
                <w:b/>
                <w:bCs/>
                <w:color w:val="000000"/>
              </w:rPr>
              <w:t>964</w:t>
            </w:r>
          </w:p>
        </w:tc>
      </w:tr>
    </w:tbl>
    <w:p w14:paraId="31A5AE00" w14:textId="77777777" w:rsidR="00907F05" w:rsidRPr="00553730" w:rsidRDefault="00907F05" w:rsidP="00276307">
      <w:pPr>
        <w:spacing w:line="276" w:lineRule="auto"/>
        <w:ind w:firstLine="540"/>
        <w:jc w:val="both"/>
        <w:rPr>
          <w:color w:val="FF0000"/>
        </w:rPr>
      </w:pPr>
    </w:p>
    <w:p w14:paraId="3C11032D" w14:textId="77777777" w:rsidR="00AA2B39" w:rsidRDefault="00907F05" w:rsidP="00B613A9">
      <w:pPr>
        <w:spacing w:line="276" w:lineRule="auto"/>
        <w:ind w:firstLine="709"/>
        <w:jc w:val="both"/>
      </w:pPr>
      <w:r w:rsidRPr="00553730">
        <w:t xml:space="preserve">Latvija veic ikgadējās iemaksas EPAB budžetā, kuru apjomu Eiropas Padomes Finanšu direkcija nosaka iepriekšējā gada beigās. </w:t>
      </w:r>
      <w:r w:rsidR="007B0CF5" w:rsidRPr="00553730">
        <w:t>202</w:t>
      </w:r>
      <w:r w:rsidR="00BA4781">
        <w:t>1</w:t>
      </w:r>
      <w:r w:rsidR="007B0CF5" w:rsidRPr="00553730">
        <w:t>.</w:t>
      </w:r>
      <w:r w:rsidR="00052F22">
        <w:t> </w:t>
      </w:r>
      <w:r w:rsidR="007B0CF5" w:rsidRPr="00553730">
        <w:t xml:space="preserve">gadā Latvijas iemaksas EPAB veidoja </w:t>
      </w:r>
      <w:r w:rsidR="007B0CF5" w:rsidRPr="000E577C">
        <w:t>EUR</w:t>
      </w:r>
      <w:r w:rsidR="00052F22" w:rsidRPr="000E577C">
        <w:t> </w:t>
      </w:r>
      <w:r w:rsidR="000E577C" w:rsidRPr="000E577C">
        <w:t>2</w:t>
      </w:r>
      <w:r w:rsidR="000E577C">
        <w:t> </w:t>
      </w:r>
      <w:r w:rsidR="000E577C" w:rsidRPr="000E577C">
        <w:t>355</w:t>
      </w:r>
      <w:r w:rsidR="000E577C">
        <w:t>.</w:t>
      </w:r>
      <w:r w:rsidR="00B613A9">
        <w:t xml:space="preserve"> </w:t>
      </w:r>
      <w:r w:rsidR="000E577C" w:rsidRPr="000E577C">
        <w:t xml:space="preserve">2021.gadā EPAB apstiprināja </w:t>
      </w:r>
      <w:r w:rsidR="000E577C">
        <w:t xml:space="preserve">EUR </w:t>
      </w:r>
      <w:r w:rsidR="000E577C" w:rsidRPr="000E577C">
        <w:t>15 miljonu aizdevumu Latvijas Universitātei Akadēmiskā centra 3.posma attīstības projekta līdzfinansēšanai.</w:t>
      </w:r>
      <w:r w:rsidR="00B613A9">
        <w:t xml:space="preserve"> </w:t>
      </w:r>
      <w:r w:rsidR="00AA2B39" w:rsidRPr="000E577C">
        <w:t>Periodā no 1998-202</w:t>
      </w:r>
      <w:r w:rsidR="000E577C">
        <w:t>1</w:t>
      </w:r>
      <w:r w:rsidR="00AA2B39" w:rsidRPr="000E577C">
        <w:t xml:space="preserve">. gadam Latvijai tika apstiprināti </w:t>
      </w:r>
      <w:r w:rsidR="00AA2B39" w:rsidRPr="000E577C">
        <w:rPr>
          <w:b/>
          <w:bCs/>
        </w:rPr>
        <w:t>1</w:t>
      </w:r>
      <w:r w:rsidR="00D401FD">
        <w:rPr>
          <w:b/>
          <w:bCs/>
        </w:rPr>
        <w:t>3</w:t>
      </w:r>
      <w:r w:rsidR="00AA2B39" w:rsidRPr="000E577C">
        <w:rPr>
          <w:b/>
          <w:bCs/>
        </w:rPr>
        <w:t xml:space="preserve"> projekti par kopējo summu EUR </w:t>
      </w:r>
      <w:r w:rsidR="00D401FD" w:rsidRPr="00D401FD">
        <w:rPr>
          <w:b/>
          <w:bCs/>
        </w:rPr>
        <w:t>537,9</w:t>
      </w:r>
      <w:r w:rsidR="00D401FD">
        <w:rPr>
          <w:b/>
          <w:bCs/>
        </w:rPr>
        <w:t xml:space="preserve"> </w:t>
      </w:r>
      <w:r w:rsidR="00AA2B39" w:rsidRPr="000E577C">
        <w:rPr>
          <w:b/>
          <w:bCs/>
        </w:rPr>
        <w:t>miljoniem</w:t>
      </w:r>
      <w:r w:rsidR="00AA2B39" w:rsidRPr="000E577C">
        <w:t>. Pašreiz īstenošanas stadijā ir divi projekti: 2018. gada novembrī EPAB Administratīvās padomes sanāksmē</w:t>
      </w:r>
      <w:r w:rsidR="00523A4E" w:rsidRPr="000E577C">
        <w:t xml:space="preserve"> apstiprināts</w:t>
      </w:r>
      <w:r w:rsidR="00AA2B39" w:rsidRPr="000E577C">
        <w:t xml:space="preserve"> un 2018. gada decembrī parakstīts aizņēmums EUR 15 miljonu apmērā ar Rīgas Tehnisko universitāti (RTU), lai finansētu studentu pilsētiņas infrastruktūras modernizāciju un attīstību un 2017.gada novembrī apstiprinātais un 2018.gada februārī parakstītais projekts EUR 12 miljoni ar Latvijas Universitāti, lai atbalstītu Torņakalna Akadēmiskā centra būvniecību.</w:t>
      </w:r>
      <w:r w:rsidR="00E6025C" w:rsidRPr="000E577C">
        <w:t xml:space="preserve"> </w:t>
      </w:r>
      <w:r w:rsidR="00AA2B39" w:rsidRPr="000E577C">
        <w:t>2020.gada vasar</w:t>
      </w:r>
      <w:r w:rsidR="00E6025C" w:rsidRPr="000E577C">
        <w:t>ā</w:t>
      </w:r>
      <w:r w:rsidR="00AA2B39" w:rsidRPr="000E577C">
        <w:t xml:space="preserve"> EPAB veica abu projektu tehnisko </w:t>
      </w:r>
      <w:proofErr w:type="spellStart"/>
      <w:r w:rsidR="00AA2B39" w:rsidRPr="000E577C">
        <w:t>izv</w:t>
      </w:r>
      <w:r w:rsidR="00E6025C" w:rsidRPr="000E577C">
        <w:t>ē</w:t>
      </w:r>
      <w:r w:rsidR="00AA2B39" w:rsidRPr="000E577C">
        <w:t>rt</w:t>
      </w:r>
      <w:r w:rsidR="00E6025C" w:rsidRPr="000E577C">
        <w:t>ē</w:t>
      </w:r>
      <w:r w:rsidR="00AA2B39" w:rsidRPr="000E577C">
        <w:t>jumu</w:t>
      </w:r>
      <w:proofErr w:type="spellEnd"/>
      <w:r w:rsidR="00AA2B39" w:rsidRPr="000E577C">
        <w:t xml:space="preserve"> un augsti nov</w:t>
      </w:r>
      <w:r w:rsidR="00E6025C" w:rsidRPr="000E577C">
        <w:t>ē</w:t>
      </w:r>
      <w:r w:rsidR="00AA2B39" w:rsidRPr="000E577C">
        <w:t>rt</w:t>
      </w:r>
      <w:r w:rsidR="00E6025C" w:rsidRPr="000E577C">
        <w:t>ē</w:t>
      </w:r>
      <w:r w:rsidR="00AA2B39" w:rsidRPr="000E577C">
        <w:t>ja paveikto universit</w:t>
      </w:r>
      <w:r w:rsidR="00E6025C" w:rsidRPr="000E577C">
        <w:t>āš</w:t>
      </w:r>
      <w:r w:rsidR="00AA2B39" w:rsidRPr="000E577C">
        <w:t>u infrastrukt</w:t>
      </w:r>
      <w:r w:rsidR="00E6025C" w:rsidRPr="000E577C">
        <w:t>ū</w:t>
      </w:r>
      <w:r w:rsidR="00AA2B39" w:rsidRPr="000E577C">
        <w:t>ras att</w:t>
      </w:r>
      <w:r w:rsidR="00E6025C" w:rsidRPr="000E577C">
        <w:t>ī</w:t>
      </w:r>
      <w:r w:rsidR="00AA2B39" w:rsidRPr="000E577C">
        <w:t>st</w:t>
      </w:r>
      <w:r w:rsidR="00E6025C" w:rsidRPr="000E577C">
        <w:t>īš</w:t>
      </w:r>
      <w:r w:rsidR="00AA2B39" w:rsidRPr="000E577C">
        <w:t>an</w:t>
      </w:r>
      <w:r w:rsidR="00E6025C" w:rsidRPr="000E577C">
        <w:t>ā</w:t>
      </w:r>
      <w:r w:rsidR="00AA2B39" w:rsidRPr="000E577C">
        <w:t>.</w:t>
      </w:r>
    </w:p>
    <w:p w14:paraId="73B3B2A1" w14:textId="77777777" w:rsidR="00B613A9" w:rsidRPr="00AA2B39" w:rsidRDefault="00B613A9" w:rsidP="00523A4E">
      <w:pPr>
        <w:spacing w:line="276" w:lineRule="auto"/>
        <w:ind w:firstLine="709"/>
        <w:jc w:val="both"/>
      </w:pPr>
      <w:r w:rsidRPr="00B613A9">
        <w:t xml:space="preserve">Latvijas pilnvarotā pārstāve Eiropas Padomes Attīstības bankas Administratīvajā padomē Inta Vasaraudze vērš uzmanību, ka iesniegtā pārskata, ko Valsts kanceleja </w:t>
      </w:r>
      <w:proofErr w:type="spellStart"/>
      <w:r w:rsidRPr="00B613A9">
        <w:t>nosūta</w:t>
      </w:r>
      <w:proofErr w:type="spellEnd"/>
      <w:r w:rsidRPr="00B613A9">
        <w:t xml:space="preserve"> zināšanai Ministru kabineta locekļiem, neizskatot pārskatu Ministru kabineta sēdē, izstrādāšana 22 gadu laikā ir zaudējusi aktualitāti un ir lieks birokrātisks slogs. Tāpat kā citi pārstāvji starptautiskajās finanšu institūcijās, Latvijas pārstāve EPAB regulāri iesniedz komandējuma pārskatus Finanšu ministrijas vadībai, informējot par aktualitātēm bankā. Tiek nodrošināta arī informācijas iesniegšana Valsts kasei par ilgtermiņa finanšu ieguldījumiem EPAB. Tāpēc bankas pārstāve lūdz atzīt Ministru kabineta 2000.gada 9.maija sēdes </w:t>
      </w:r>
      <w:proofErr w:type="spellStart"/>
      <w:r w:rsidRPr="00B613A9">
        <w:t>protokollēmumā</w:t>
      </w:r>
      <w:proofErr w:type="spellEnd"/>
      <w:r w:rsidRPr="00B613A9">
        <w:t xml:space="preserve"> (Nr.22 13.§) “Par Latvijas Republikas pilnvaroto pārstāvi Eiropas Padomes Attīstības bankas Administratīvajā padomē” 2. punktā un 2001.gada 3.jūlija sēdes </w:t>
      </w:r>
      <w:proofErr w:type="spellStart"/>
      <w:r w:rsidRPr="00B613A9">
        <w:t>protokollēmumā</w:t>
      </w:r>
      <w:proofErr w:type="spellEnd"/>
      <w:r w:rsidRPr="00B613A9">
        <w:t xml:space="preserve"> (Nr.31 43.§) “Latvijas Republikas pilnvarotā pārstāvja Eiropas Padomes Attīstības bankas Administratīvajā padomē pārskats par savu darbību 2000.gadā” 2. punktā ietvertos uzdevumus par aktualitāti zaudējušiem.</w:t>
      </w:r>
    </w:p>
    <w:p w14:paraId="4FD8D029" w14:textId="77777777" w:rsidR="00AA2B39" w:rsidRDefault="00AA2B39" w:rsidP="007A6F2E">
      <w:pPr>
        <w:spacing w:line="276" w:lineRule="auto"/>
        <w:jc w:val="both"/>
        <w:rPr>
          <w:color w:val="548235"/>
        </w:rPr>
      </w:pPr>
    </w:p>
    <w:p w14:paraId="4BB69088" w14:textId="77777777" w:rsidR="00E17241" w:rsidRPr="00553730" w:rsidRDefault="00E17241" w:rsidP="00E17241">
      <w:pPr>
        <w:tabs>
          <w:tab w:val="right" w:pos="9072"/>
        </w:tabs>
        <w:spacing w:line="276" w:lineRule="auto"/>
        <w:ind w:right="140"/>
        <w:jc w:val="both"/>
      </w:pPr>
    </w:p>
    <w:p w14:paraId="35D390DE" w14:textId="77777777" w:rsidR="00E17241" w:rsidRPr="00553730" w:rsidRDefault="00E17241" w:rsidP="00E17241">
      <w:pPr>
        <w:tabs>
          <w:tab w:val="left" w:pos="709"/>
        </w:tabs>
        <w:spacing w:line="276" w:lineRule="auto"/>
        <w:jc w:val="both"/>
        <w:rPr>
          <w:lang w:eastAsia="en-US"/>
        </w:rPr>
      </w:pPr>
      <w:r w:rsidRPr="00553730">
        <w:rPr>
          <w:lang w:eastAsia="en-US"/>
        </w:rPr>
        <w:t>Finanšu ministrs</w:t>
      </w:r>
      <w:r w:rsidR="00C4715A" w:rsidRPr="00553730">
        <w:rPr>
          <w:lang w:eastAsia="en-US"/>
        </w:rPr>
        <w:tab/>
      </w:r>
      <w:r w:rsidR="00C4715A" w:rsidRPr="00553730">
        <w:rPr>
          <w:lang w:eastAsia="en-US"/>
        </w:rPr>
        <w:tab/>
      </w:r>
      <w:r w:rsidR="00C4715A" w:rsidRPr="00553730">
        <w:rPr>
          <w:lang w:eastAsia="en-US"/>
        </w:rPr>
        <w:tab/>
      </w:r>
      <w:r w:rsidR="00C4715A" w:rsidRPr="00553730">
        <w:rPr>
          <w:lang w:eastAsia="en-US"/>
        </w:rPr>
        <w:tab/>
      </w:r>
      <w:r w:rsidR="00C4715A" w:rsidRPr="00553730">
        <w:rPr>
          <w:lang w:eastAsia="en-US"/>
        </w:rPr>
        <w:tab/>
      </w:r>
      <w:r w:rsidR="00C4715A" w:rsidRPr="00553730">
        <w:rPr>
          <w:lang w:eastAsia="en-US"/>
        </w:rPr>
        <w:tab/>
      </w:r>
      <w:r w:rsidRPr="00553730">
        <w:rPr>
          <w:lang w:eastAsia="en-US"/>
        </w:rPr>
        <w:tab/>
      </w:r>
      <w:r w:rsidRPr="00553730">
        <w:rPr>
          <w:lang w:eastAsia="en-US"/>
        </w:rPr>
        <w:tab/>
        <w:t xml:space="preserve"> J.</w:t>
      </w:r>
      <w:r w:rsidR="008F6F30" w:rsidRPr="00553730">
        <w:rPr>
          <w:lang w:eastAsia="en-US"/>
        </w:rPr>
        <w:t xml:space="preserve"> </w:t>
      </w:r>
      <w:r w:rsidRPr="00553730">
        <w:rPr>
          <w:lang w:eastAsia="en-US"/>
        </w:rPr>
        <w:t>Reirs</w:t>
      </w:r>
    </w:p>
    <w:p w14:paraId="106957DD" w14:textId="77777777" w:rsidR="00DB5DE6" w:rsidRPr="00553730" w:rsidRDefault="00DB5DE6" w:rsidP="00C4715A">
      <w:pPr>
        <w:tabs>
          <w:tab w:val="left" w:pos="709"/>
        </w:tabs>
        <w:spacing w:line="276" w:lineRule="auto"/>
        <w:jc w:val="both"/>
        <w:rPr>
          <w:lang w:eastAsia="en-US"/>
        </w:rPr>
      </w:pPr>
    </w:p>
    <w:p w14:paraId="345C6A24" w14:textId="77777777" w:rsidR="00381DC3" w:rsidRPr="00553730" w:rsidRDefault="00381DC3" w:rsidP="00276307">
      <w:pPr>
        <w:spacing w:line="276" w:lineRule="auto"/>
        <w:jc w:val="both"/>
        <w:rPr>
          <w:lang w:eastAsia="en-US"/>
        </w:rPr>
      </w:pPr>
    </w:p>
    <w:p w14:paraId="5860AB09" w14:textId="77777777" w:rsidR="00381DC3" w:rsidRPr="00553730" w:rsidRDefault="00381DC3" w:rsidP="00276307">
      <w:pPr>
        <w:spacing w:line="276" w:lineRule="auto"/>
        <w:jc w:val="both"/>
        <w:rPr>
          <w:lang w:eastAsia="en-US"/>
        </w:rPr>
      </w:pPr>
    </w:p>
    <w:p w14:paraId="0F8E6ECF" w14:textId="77777777" w:rsidR="002634D6" w:rsidRPr="00553730" w:rsidRDefault="002634D6" w:rsidP="00276307">
      <w:pPr>
        <w:spacing w:line="276" w:lineRule="auto"/>
        <w:jc w:val="both"/>
        <w:rPr>
          <w:lang w:eastAsia="en-US"/>
        </w:rPr>
      </w:pPr>
    </w:p>
    <w:p w14:paraId="663DBC4F" w14:textId="77777777" w:rsidR="002634D6" w:rsidRPr="00553730" w:rsidRDefault="002634D6" w:rsidP="00276307">
      <w:pPr>
        <w:spacing w:line="276" w:lineRule="auto"/>
        <w:jc w:val="both"/>
        <w:rPr>
          <w:lang w:eastAsia="en-US"/>
        </w:rPr>
      </w:pPr>
      <w:r w:rsidRPr="00553730">
        <w:rPr>
          <w:lang w:eastAsia="en-US"/>
        </w:rPr>
        <w:t xml:space="preserve">Vasaraudze, </w:t>
      </w:r>
      <w:r w:rsidR="00EC5763">
        <w:rPr>
          <w:lang w:eastAsia="en-US"/>
        </w:rPr>
        <w:t>+371 29490018</w:t>
      </w:r>
    </w:p>
    <w:p w14:paraId="696E1CFB" w14:textId="77777777" w:rsidR="002634D6" w:rsidRPr="00A907DA" w:rsidRDefault="002634D6" w:rsidP="00276307">
      <w:pPr>
        <w:spacing w:line="276" w:lineRule="auto"/>
        <w:jc w:val="both"/>
        <w:rPr>
          <w:u w:val="single"/>
          <w:lang w:eastAsia="en-US"/>
        </w:rPr>
      </w:pPr>
      <w:r w:rsidRPr="00553730">
        <w:rPr>
          <w:u w:val="single"/>
          <w:lang w:eastAsia="en-US"/>
        </w:rPr>
        <w:t>Inta.Vasaraudze@fm.gov.lv</w:t>
      </w:r>
    </w:p>
    <w:sectPr w:rsidR="002634D6" w:rsidRPr="00A907DA" w:rsidSect="00416774">
      <w:headerReference w:type="even" r:id="rId8"/>
      <w:headerReference w:type="default" r:id="rId9"/>
      <w:footerReference w:type="default" r:id="rId10"/>
      <w:footerReference w:type="first" r:id="rId11"/>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E54C0" w14:textId="77777777" w:rsidR="00041667" w:rsidRDefault="00041667">
      <w:r>
        <w:separator/>
      </w:r>
    </w:p>
  </w:endnote>
  <w:endnote w:type="continuationSeparator" w:id="0">
    <w:p w14:paraId="0307A0A0" w14:textId="77777777" w:rsidR="00041667" w:rsidRDefault="00041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2EE60" w14:textId="77777777" w:rsidR="0026152C" w:rsidRPr="008F035A" w:rsidRDefault="0026152C" w:rsidP="008F035A">
    <w:pPr>
      <w:pStyle w:val="Footer"/>
      <w:rPr>
        <w:sz w:val="20"/>
        <w:szCs w:val="20"/>
      </w:rPr>
    </w:pPr>
    <w:r>
      <w:rPr>
        <w:sz w:val="20"/>
        <w:szCs w:val="20"/>
      </w:rPr>
      <w:fldChar w:fldCharType="begin"/>
    </w:r>
    <w:r>
      <w:rPr>
        <w:sz w:val="20"/>
        <w:szCs w:val="20"/>
      </w:rPr>
      <w:instrText xml:space="preserve"> FILENAME   \* MERGEFORMAT </w:instrText>
    </w:r>
    <w:r>
      <w:rPr>
        <w:sz w:val="20"/>
        <w:szCs w:val="20"/>
      </w:rPr>
      <w:fldChar w:fldCharType="separate"/>
    </w:r>
    <w:r w:rsidR="00AF615D">
      <w:rPr>
        <w:noProof/>
        <w:sz w:val="20"/>
        <w:szCs w:val="20"/>
      </w:rPr>
      <w:t>FMZino_</w:t>
    </w:r>
    <w:r w:rsidR="00EC5763">
      <w:rPr>
        <w:noProof/>
        <w:sz w:val="20"/>
        <w:szCs w:val="20"/>
      </w:rPr>
      <w:t>0</w:t>
    </w:r>
    <w:r w:rsidR="00DE0EAF">
      <w:rPr>
        <w:noProof/>
        <w:sz w:val="20"/>
        <w:szCs w:val="20"/>
      </w:rPr>
      <w:t>2</w:t>
    </w:r>
    <w:r w:rsidR="00523A4E">
      <w:rPr>
        <w:noProof/>
        <w:sz w:val="20"/>
        <w:szCs w:val="20"/>
      </w:rPr>
      <w:t>0</w:t>
    </w:r>
    <w:r w:rsidR="00EC5763">
      <w:rPr>
        <w:noProof/>
        <w:sz w:val="20"/>
        <w:szCs w:val="20"/>
      </w:rPr>
      <w:t>5</w:t>
    </w:r>
    <w:r w:rsidR="00AF615D">
      <w:rPr>
        <w:noProof/>
        <w:sz w:val="20"/>
        <w:szCs w:val="20"/>
      </w:rPr>
      <w:t>202</w:t>
    </w:r>
    <w:r w:rsidR="00EC5763">
      <w:rPr>
        <w:noProof/>
        <w:sz w:val="20"/>
        <w:szCs w:val="20"/>
      </w:rPr>
      <w:t>2</w:t>
    </w:r>
    <w:r w:rsidR="00A867AE">
      <w:rPr>
        <w:noProof/>
        <w:sz w:val="20"/>
        <w:szCs w:val="20"/>
      </w:rPr>
      <w:t>_EPAB_parskats.doc</w:t>
    </w:r>
    <w:r>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FAE37" w14:textId="77777777" w:rsidR="0026152C" w:rsidRPr="00FD6EAC" w:rsidRDefault="0026152C" w:rsidP="00270936">
    <w:pPr>
      <w:pStyle w:val="Footer"/>
      <w:rPr>
        <w:sz w:val="20"/>
        <w:szCs w:val="20"/>
      </w:rPr>
    </w:pPr>
    <w:r>
      <w:rPr>
        <w:sz w:val="20"/>
        <w:szCs w:val="20"/>
      </w:rPr>
      <w:fldChar w:fldCharType="begin"/>
    </w:r>
    <w:r>
      <w:rPr>
        <w:sz w:val="20"/>
        <w:szCs w:val="20"/>
      </w:rPr>
      <w:instrText xml:space="preserve"> FILENAME   \* MERGEFORMAT </w:instrText>
    </w:r>
    <w:r>
      <w:rPr>
        <w:sz w:val="20"/>
        <w:szCs w:val="20"/>
      </w:rPr>
      <w:fldChar w:fldCharType="separate"/>
    </w:r>
    <w:r w:rsidR="00AF615D">
      <w:rPr>
        <w:noProof/>
        <w:sz w:val="20"/>
        <w:szCs w:val="20"/>
      </w:rPr>
      <w:t>FMZino_</w:t>
    </w:r>
    <w:r w:rsidR="00EC5763">
      <w:rPr>
        <w:noProof/>
        <w:sz w:val="20"/>
        <w:szCs w:val="20"/>
      </w:rPr>
      <w:t>0005</w:t>
    </w:r>
    <w:r w:rsidR="00AF615D">
      <w:rPr>
        <w:noProof/>
        <w:sz w:val="20"/>
        <w:szCs w:val="20"/>
      </w:rPr>
      <w:t>202</w:t>
    </w:r>
    <w:r w:rsidR="00EC5763">
      <w:rPr>
        <w:noProof/>
        <w:sz w:val="20"/>
        <w:szCs w:val="20"/>
      </w:rPr>
      <w:t>2</w:t>
    </w:r>
    <w:r w:rsidR="00A867AE">
      <w:rPr>
        <w:noProof/>
        <w:sz w:val="20"/>
        <w:szCs w:val="20"/>
      </w:rPr>
      <w:t>_EPAB_parskats.doc</w:t>
    </w:r>
    <w:r>
      <w:rPr>
        <w:sz w:val="20"/>
        <w:szCs w:val="20"/>
      </w:rPr>
      <w:fldChar w:fldCharType="end"/>
    </w:r>
  </w:p>
  <w:p w14:paraId="687B4893" w14:textId="77777777" w:rsidR="0026152C" w:rsidRPr="00270936" w:rsidRDefault="0026152C" w:rsidP="002709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B1AD9" w14:textId="77777777" w:rsidR="00041667" w:rsidRDefault="00041667">
      <w:r>
        <w:separator/>
      </w:r>
    </w:p>
  </w:footnote>
  <w:footnote w:type="continuationSeparator" w:id="0">
    <w:p w14:paraId="2B9F38B6" w14:textId="77777777" w:rsidR="00041667" w:rsidRDefault="00041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DB0D1" w14:textId="77777777" w:rsidR="0026152C" w:rsidRDefault="0026152C" w:rsidP="00CA43D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2552940" w14:textId="77777777" w:rsidR="0026152C" w:rsidRDefault="002615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58215" w14:textId="77777777" w:rsidR="0026152C" w:rsidRDefault="0026152C" w:rsidP="00CA43D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505F8">
      <w:rPr>
        <w:rStyle w:val="PageNumber"/>
      </w:rPr>
      <w:t>6</w:t>
    </w:r>
    <w:r>
      <w:rPr>
        <w:rStyle w:val="PageNumber"/>
      </w:rPr>
      <w:fldChar w:fldCharType="end"/>
    </w:r>
  </w:p>
  <w:p w14:paraId="23BC4B01" w14:textId="77777777" w:rsidR="0026152C" w:rsidRDefault="002615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B6446"/>
    <w:multiLevelType w:val="hybridMultilevel"/>
    <w:tmpl w:val="491E8BF2"/>
    <w:lvl w:ilvl="0" w:tplc="B03EEC20">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6F723F4"/>
    <w:multiLevelType w:val="hybridMultilevel"/>
    <w:tmpl w:val="E740FF32"/>
    <w:lvl w:ilvl="0" w:tplc="04260001">
      <w:start w:val="1"/>
      <w:numFmt w:val="bullet"/>
      <w:lvlText w:val=""/>
      <w:lvlJc w:val="left"/>
      <w:pPr>
        <w:ind w:left="900" w:hanging="360"/>
      </w:pPr>
      <w:rPr>
        <w:rFonts w:ascii="Symbol" w:hAnsi="Symbol" w:hint="default"/>
      </w:rPr>
    </w:lvl>
    <w:lvl w:ilvl="1" w:tplc="04260003" w:tentative="1">
      <w:start w:val="1"/>
      <w:numFmt w:val="bullet"/>
      <w:lvlText w:val="o"/>
      <w:lvlJc w:val="left"/>
      <w:pPr>
        <w:ind w:left="1620" w:hanging="360"/>
      </w:pPr>
      <w:rPr>
        <w:rFonts w:ascii="Courier New" w:hAnsi="Courier New" w:cs="Courier New" w:hint="default"/>
      </w:rPr>
    </w:lvl>
    <w:lvl w:ilvl="2" w:tplc="04260005" w:tentative="1">
      <w:start w:val="1"/>
      <w:numFmt w:val="bullet"/>
      <w:lvlText w:val=""/>
      <w:lvlJc w:val="left"/>
      <w:pPr>
        <w:ind w:left="2340" w:hanging="360"/>
      </w:pPr>
      <w:rPr>
        <w:rFonts w:ascii="Wingdings" w:hAnsi="Wingdings" w:hint="default"/>
      </w:rPr>
    </w:lvl>
    <w:lvl w:ilvl="3" w:tplc="04260001" w:tentative="1">
      <w:start w:val="1"/>
      <w:numFmt w:val="bullet"/>
      <w:lvlText w:val=""/>
      <w:lvlJc w:val="left"/>
      <w:pPr>
        <w:ind w:left="3060" w:hanging="360"/>
      </w:pPr>
      <w:rPr>
        <w:rFonts w:ascii="Symbol" w:hAnsi="Symbol" w:hint="default"/>
      </w:rPr>
    </w:lvl>
    <w:lvl w:ilvl="4" w:tplc="04260003" w:tentative="1">
      <w:start w:val="1"/>
      <w:numFmt w:val="bullet"/>
      <w:lvlText w:val="o"/>
      <w:lvlJc w:val="left"/>
      <w:pPr>
        <w:ind w:left="3780" w:hanging="360"/>
      </w:pPr>
      <w:rPr>
        <w:rFonts w:ascii="Courier New" w:hAnsi="Courier New" w:cs="Courier New" w:hint="default"/>
      </w:rPr>
    </w:lvl>
    <w:lvl w:ilvl="5" w:tplc="04260005" w:tentative="1">
      <w:start w:val="1"/>
      <w:numFmt w:val="bullet"/>
      <w:lvlText w:val=""/>
      <w:lvlJc w:val="left"/>
      <w:pPr>
        <w:ind w:left="4500" w:hanging="360"/>
      </w:pPr>
      <w:rPr>
        <w:rFonts w:ascii="Wingdings" w:hAnsi="Wingdings" w:hint="default"/>
      </w:rPr>
    </w:lvl>
    <w:lvl w:ilvl="6" w:tplc="04260001" w:tentative="1">
      <w:start w:val="1"/>
      <w:numFmt w:val="bullet"/>
      <w:lvlText w:val=""/>
      <w:lvlJc w:val="left"/>
      <w:pPr>
        <w:ind w:left="5220" w:hanging="360"/>
      </w:pPr>
      <w:rPr>
        <w:rFonts w:ascii="Symbol" w:hAnsi="Symbol" w:hint="default"/>
      </w:rPr>
    </w:lvl>
    <w:lvl w:ilvl="7" w:tplc="04260003" w:tentative="1">
      <w:start w:val="1"/>
      <w:numFmt w:val="bullet"/>
      <w:lvlText w:val="o"/>
      <w:lvlJc w:val="left"/>
      <w:pPr>
        <w:ind w:left="5940" w:hanging="360"/>
      </w:pPr>
      <w:rPr>
        <w:rFonts w:ascii="Courier New" w:hAnsi="Courier New" w:cs="Courier New" w:hint="default"/>
      </w:rPr>
    </w:lvl>
    <w:lvl w:ilvl="8" w:tplc="04260005" w:tentative="1">
      <w:start w:val="1"/>
      <w:numFmt w:val="bullet"/>
      <w:lvlText w:val=""/>
      <w:lvlJc w:val="left"/>
      <w:pPr>
        <w:ind w:left="6660" w:hanging="360"/>
      </w:pPr>
      <w:rPr>
        <w:rFonts w:ascii="Wingdings" w:hAnsi="Wingdings" w:hint="default"/>
      </w:rPr>
    </w:lvl>
  </w:abstractNum>
  <w:abstractNum w:abstractNumId="2" w15:restartNumberingAfterBreak="0">
    <w:nsid w:val="20B327D1"/>
    <w:multiLevelType w:val="hybridMultilevel"/>
    <w:tmpl w:val="BA4EBF88"/>
    <w:lvl w:ilvl="0" w:tplc="04260001">
      <w:start w:val="1"/>
      <w:numFmt w:val="bullet"/>
      <w:lvlText w:val=""/>
      <w:lvlJc w:val="left"/>
      <w:pPr>
        <w:ind w:left="644" w:hanging="360"/>
      </w:pPr>
      <w:rPr>
        <w:rFonts w:ascii="Symbol" w:hAnsi="Symbol"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3" w15:restartNumberingAfterBreak="0">
    <w:nsid w:val="334B0E52"/>
    <w:multiLevelType w:val="hybridMultilevel"/>
    <w:tmpl w:val="2AAA3614"/>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3F031CA9"/>
    <w:multiLevelType w:val="hybridMultilevel"/>
    <w:tmpl w:val="5E36A33C"/>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497D7ABD"/>
    <w:multiLevelType w:val="hybridMultilevel"/>
    <w:tmpl w:val="57FE2196"/>
    <w:lvl w:ilvl="0" w:tplc="E508F43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540D3FFC"/>
    <w:multiLevelType w:val="hybridMultilevel"/>
    <w:tmpl w:val="DA1024EA"/>
    <w:lvl w:ilvl="0" w:tplc="04260001">
      <w:start w:val="1"/>
      <w:numFmt w:val="bullet"/>
      <w:lvlText w:val=""/>
      <w:lvlJc w:val="left"/>
      <w:pPr>
        <w:ind w:left="1069" w:hanging="360"/>
      </w:pPr>
      <w:rPr>
        <w:rFonts w:ascii="Symbol" w:hAnsi="Symbol"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7" w15:restartNumberingAfterBreak="0">
    <w:nsid w:val="6F2650A3"/>
    <w:multiLevelType w:val="hybridMultilevel"/>
    <w:tmpl w:val="FBA0CA44"/>
    <w:lvl w:ilvl="0" w:tplc="0426000F">
      <w:start w:val="1"/>
      <w:numFmt w:val="decimal"/>
      <w:lvlText w:val="%1."/>
      <w:lvlJc w:val="left"/>
      <w:pPr>
        <w:ind w:left="501" w:hanging="360"/>
      </w:pPr>
      <w:rPr>
        <w:rFonts w:hint="default"/>
      </w:rPr>
    </w:lvl>
    <w:lvl w:ilvl="1" w:tplc="04260019" w:tentative="1">
      <w:start w:val="1"/>
      <w:numFmt w:val="lowerLetter"/>
      <w:lvlText w:val="%2."/>
      <w:lvlJc w:val="left"/>
      <w:pPr>
        <w:ind w:left="1221" w:hanging="360"/>
      </w:pPr>
    </w:lvl>
    <w:lvl w:ilvl="2" w:tplc="0426001B" w:tentative="1">
      <w:start w:val="1"/>
      <w:numFmt w:val="lowerRoman"/>
      <w:lvlText w:val="%3."/>
      <w:lvlJc w:val="right"/>
      <w:pPr>
        <w:ind w:left="1941" w:hanging="180"/>
      </w:pPr>
    </w:lvl>
    <w:lvl w:ilvl="3" w:tplc="0426000F" w:tentative="1">
      <w:start w:val="1"/>
      <w:numFmt w:val="decimal"/>
      <w:lvlText w:val="%4."/>
      <w:lvlJc w:val="left"/>
      <w:pPr>
        <w:ind w:left="2661" w:hanging="360"/>
      </w:pPr>
    </w:lvl>
    <w:lvl w:ilvl="4" w:tplc="04260019" w:tentative="1">
      <w:start w:val="1"/>
      <w:numFmt w:val="lowerLetter"/>
      <w:lvlText w:val="%5."/>
      <w:lvlJc w:val="left"/>
      <w:pPr>
        <w:ind w:left="3381" w:hanging="360"/>
      </w:pPr>
    </w:lvl>
    <w:lvl w:ilvl="5" w:tplc="0426001B" w:tentative="1">
      <w:start w:val="1"/>
      <w:numFmt w:val="lowerRoman"/>
      <w:lvlText w:val="%6."/>
      <w:lvlJc w:val="right"/>
      <w:pPr>
        <w:ind w:left="4101" w:hanging="180"/>
      </w:pPr>
    </w:lvl>
    <w:lvl w:ilvl="6" w:tplc="0426000F" w:tentative="1">
      <w:start w:val="1"/>
      <w:numFmt w:val="decimal"/>
      <w:lvlText w:val="%7."/>
      <w:lvlJc w:val="left"/>
      <w:pPr>
        <w:ind w:left="4821" w:hanging="360"/>
      </w:pPr>
    </w:lvl>
    <w:lvl w:ilvl="7" w:tplc="04260019" w:tentative="1">
      <w:start w:val="1"/>
      <w:numFmt w:val="lowerLetter"/>
      <w:lvlText w:val="%8."/>
      <w:lvlJc w:val="left"/>
      <w:pPr>
        <w:ind w:left="5541" w:hanging="360"/>
      </w:pPr>
    </w:lvl>
    <w:lvl w:ilvl="8" w:tplc="0426001B" w:tentative="1">
      <w:start w:val="1"/>
      <w:numFmt w:val="lowerRoman"/>
      <w:lvlText w:val="%9."/>
      <w:lvlJc w:val="right"/>
      <w:pPr>
        <w:ind w:left="6261" w:hanging="180"/>
      </w:pPr>
    </w:lvl>
  </w:abstractNum>
  <w:abstractNum w:abstractNumId="8" w15:restartNumberingAfterBreak="0">
    <w:nsid w:val="73F54ACE"/>
    <w:multiLevelType w:val="hybridMultilevel"/>
    <w:tmpl w:val="4030D376"/>
    <w:lvl w:ilvl="0" w:tplc="BBCADC1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78C0206E"/>
    <w:multiLevelType w:val="hybridMultilevel"/>
    <w:tmpl w:val="A1665AE4"/>
    <w:lvl w:ilvl="0" w:tplc="BBCADC1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469135570">
    <w:abstractNumId w:val="1"/>
  </w:num>
  <w:num w:numId="2" w16cid:durableId="1771272708">
    <w:abstractNumId w:val="7"/>
  </w:num>
  <w:num w:numId="3" w16cid:durableId="862523496">
    <w:abstractNumId w:val="0"/>
  </w:num>
  <w:num w:numId="4" w16cid:durableId="617102557">
    <w:abstractNumId w:val="2"/>
  </w:num>
  <w:num w:numId="5" w16cid:durableId="1023290317">
    <w:abstractNumId w:val="3"/>
  </w:num>
  <w:num w:numId="6" w16cid:durableId="511143388">
    <w:abstractNumId w:val="5"/>
  </w:num>
  <w:num w:numId="7" w16cid:durableId="1674458047">
    <w:abstractNumId w:val="4"/>
  </w:num>
  <w:num w:numId="8" w16cid:durableId="1952860340">
    <w:abstractNumId w:val="8"/>
  </w:num>
  <w:num w:numId="9" w16cid:durableId="1977103334">
    <w:abstractNumId w:val="9"/>
  </w:num>
  <w:num w:numId="10" w16cid:durableId="125338959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2BB"/>
    <w:rsid w:val="000010B5"/>
    <w:rsid w:val="00002A1C"/>
    <w:rsid w:val="00005138"/>
    <w:rsid w:val="00010F6D"/>
    <w:rsid w:val="00011CDC"/>
    <w:rsid w:val="00011DE1"/>
    <w:rsid w:val="000125BD"/>
    <w:rsid w:val="0001282B"/>
    <w:rsid w:val="000149D9"/>
    <w:rsid w:val="000151D4"/>
    <w:rsid w:val="00015956"/>
    <w:rsid w:val="00020657"/>
    <w:rsid w:val="000222DB"/>
    <w:rsid w:val="00025219"/>
    <w:rsid w:val="00026BB7"/>
    <w:rsid w:val="00032658"/>
    <w:rsid w:val="0003295F"/>
    <w:rsid w:val="000347ED"/>
    <w:rsid w:val="000350C4"/>
    <w:rsid w:val="00035C48"/>
    <w:rsid w:val="00041667"/>
    <w:rsid w:val="00042F8A"/>
    <w:rsid w:val="000441AC"/>
    <w:rsid w:val="00045CE6"/>
    <w:rsid w:val="000517BC"/>
    <w:rsid w:val="00052E41"/>
    <w:rsid w:val="00052F22"/>
    <w:rsid w:val="000532CD"/>
    <w:rsid w:val="00053863"/>
    <w:rsid w:val="0005471A"/>
    <w:rsid w:val="00054815"/>
    <w:rsid w:val="00055EF7"/>
    <w:rsid w:val="00056234"/>
    <w:rsid w:val="000565C4"/>
    <w:rsid w:val="00057120"/>
    <w:rsid w:val="00057720"/>
    <w:rsid w:val="00063F11"/>
    <w:rsid w:val="00065B10"/>
    <w:rsid w:val="00072331"/>
    <w:rsid w:val="00074B08"/>
    <w:rsid w:val="00074C2D"/>
    <w:rsid w:val="000751CA"/>
    <w:rsid w:val="000768CF"/>
    <w:rsid w:val="00076F31"/>
    <w:rsid w:val="000802B4"/>
    <w:rsid w:val="0008099F"/>
    <w:rsid w:val="00082838"/>
    <w:rsid w:val="00087016"/>
    <w:rsid w:val="00094108"/>
    <w:rsid w:val="00095090"/>
    <w:rsid w:val="000A1DA2"/>
    <w:rsid w:val="000A3D63"/>
    <w:rsid w:val="000A6484"/>
    <w:rsid w:val="000B533E"/>
    <w:rsid w:val="000B54B9"/>
    <w:rsid w:val="000B5C37"/>
    <w:rsid w:val="000B5E39"/>
    <w:rsid w:val="000B5E85"/>
    <w:rsid w:val="000B67BC"/>
    <w:rsid w:val="000B7AB9"/>
    <w:rsid w:val="000C560D"/>
    <w:rsid w:val="000C5AD9"/>
    <w:rsid w:val="000D4B9A"/>
    <w:rsid w:val="000D6BDB"/>
    <w:rsid w:val="000E26D0"/>
    <w:rsid w:val="000E318B"/>
    <w:rsid w:val="000E3840"/>
    <w:rsid w:val="000E4BA0"/>
    <w:rsid w:val="000E577C"/>
    <w:rsid w:val="000E5FBB"/>
    <w:rsid w:val="000E64F1"/>
    <w:rsid w:val="000E7553"/>
    <w:rsid w:val="000F0292"/>
    <w:rsid w:val="000F69DB"/>
    <w:rsid w:val="001002D6"/>
    <w:rsid w:val="00100B9B"/>
    <w:rsid w:val="00101844"/>
    <w:rsid w:val="001019F2"/>
    <w:rsid w:val="00101CBD"/>
    <w:rsid w:val="00107D84"/>
    <w:rsid w:val="00113048"/>
    <w:rsid w:val="001148C4"/>
    <w:rsid w:val="00115745"/>
    <w:rsid w:val="001169D4"/>
    <w:rsid w:val="00117186"/>
    <w:rsid w:val="0012015B"/>
    <w:rsid w:val="001202B6"/>
    <w:rsid w:val="001248BE"/>
    <w:rsid w:val="00124C42"/>
    <w:rsid w:val="00125EDD"/>
    <w:rsid w:val="00130D61"/>
    <w:rsid w:val="00131EA4"/>
    <w:rsid w:val="00133505"/>
    <w:rsid w:val="0013371F"/>
    <w:rsid w:val="00134A84"/>
    <w:rsid w:val="001355A1"/>
    <w:rsid w:val="0014410D"/>
    <w:rsid w:val="00144B03"/>
    <w:rsid w:val="00145B9F"/>
    <w:rsid w:val="00147F34"/>
    <w:rsid w:val="0015144E"/>
    <w:rsid w:val="0015246D"/>
    <w:rsid w:val="00154F12"/>
    <w:rsid w:val="00160EA1"/>
    <w:rsid w:val="00161B6A"/>
    <w:rsid w:val="00171203"/>
    <w:rsid w:val="00176A2B"/>
    <w:rsid w:val="0018061E"/>
    <w:rsid w:val="00192879"/>
    <w:rsid w:val="00192B53"/>
    <w:rsid w:val="0019420B"/>
    <w:rsid w:val="0019459F"/>
    <w:rsid w:val="00197FE5"/>
    <w:rsid w:val="001A0108"/>
    <w:rsid w:val="001A0208"/>
    <w:rsid w:val="001A0EC0"/>
    <w:rsid w:val="001A115B"/>
    <w:rsid w:val="001A6A59"/>
    <w:rsid w:val="001B269E"/>
    <w:rsid w:val="001B3327"/>
    <w:rsid w:val="001B781E"/>
    <w:rsid w:val="001C0075"/>
    <w:rsid w:val="001C02A6"/>
    <w:rsid w:val="001C0B49"/>
    <w:rsid w:val="001C2783"/>
    <w:rsid w:val="001C5A59"/>
    <w:rsid w:val="001D0A0A"/>
    <w:rsid w:val="001D3230"/>
    <w:rsid w:val="001D3447"/>
    <w:rsid w:val="001E0B7B"/>
    <w:rsid w:val="001E1153"/>
    <w:rsid w:val="001E2F2C"/>
    <w:rsid w:val="001E78B5"/>
    <w:rsid w:val="001E7B2A"/>
    <w:rsid w:val="001F0D39"/>
    <w:rsid w:val="001F32F0"/>
    <w:rsid w:val="001F4389"/>
    <w:rsid w:val="001F63D7"/>
    <w:rsid w:val="002051ED"/>
    <w:rsid w:val="00206C89"/>
    <w:rsid w:val="00207FAE"/>
    <w:rsid w:val="00210229"/>
    <w:rsid w:val="00211320"/>
    <w:rsid w:val="0021138C"/>
    <w:rsid w:val="00214B42"/>
    <w:rsid w:val="00215ED0"/>
    <w:rsid w:val="00226F7E"/>
    <w:rsid w:val="0023551D"/>
    <w:rsid w:val="00236F2F"/>
    <w:rsid w:val="00240D26"/>
    <w:rsid w:val="0024196C"/>
    <w:rsid w:val="00241F15"/>
    <w:rsid w:val="00247627"/>
    <w:rsid w:val="002511E0"/>
    <w:rsid w:val="00251C1E"/>
    <w:rsid w:val="002531E3"/>
    <w:rsid w:val="00254BAF"/>
    <w:rsid w:val="00255B69"/>
    <w:rsid w:val="00256A04"/>
    <w:rsid w:val="0026152C"/>
    <w:rsid w:val="002634D6"/>
    <w:rsid w:val="00263EE6"/>
    <w:rsid w:val="0026424A"/>
    <w:rsid w:val="0026712D"/>
    <w:rsid w:val="00267B7E"/>
    <w:rsid w:val="00270936"/>
    <w:rsid w:val="00272A97"/>
    <w:rsid w:val="0027348C"/>
    <w:rsid w:val="00276307"/>
    <w:rsid w:val="00280CA0"/>
    <w:rsid w:val="00282372"/>
    <w:rsid w:val="00283762"/>
    <w:rsid w:val="00283F4A"/>
    <w:rsid w:val="002842BB"/>
    <w:rsid w:val="00287180"/>
    <w:rsid w:val="002871B6"/>
    <w:rsid w:val="002872D1"/>
    <w:rsid w:val="00291FD3"/>
    <w:rsid w:val="00292D2A"/>
    <w:rsid w:val="00295F62"/>
    <w:rsid w:val="00297757"/>
    <w:rsid w:val="002A0740"/>
    <w:rsid w:val="002A0932"/>
    <w:rsid w:val="002A09D3"/>
    <w:rsid w:val="002A19B2"/>
    <w:rsid w:val="002A4228"/>
    <w:rsid w:val="002A4A90"/>
    <w:rsid w:val="002A4B35"/>
    <w:rsid w:val="002A59B7"/>
    <w:rsid w:val="002A6783"/>
    <w:rsid w:val="002A74DF"/>
    <w:rsid w:val="002B2E73"/>
    <w:rsid w:val="002B4A9B"/>
    <w:rsid w:val="002B4ABB"/>
    <w:rsid w:val="002C1A14"/>
    <w:rsid w:val="002C23F3"/>
    <w:rsid w:val="002C385A"/>
    <w:rsid w:val="002C70C0"/>
    <w:rsid w:val="002D09E0"/>
    <w:rsid w:val="002D09F7"/>
    <w:rsid w:val="002D3DB0"/>
    <w:rsid w:val="002D3EA8"/>
    <w:rsid w:val="002D41D6"/>
    <w:rsid w:val="002D6CFC"/>
    <w:rsid w:val="002E30D6"/>
    <w:rsid w:val="002E3D7D"/>
    <w:rsid w:val="002E5271"/>
    <w:rsid w:val="002E76C5"/>
    <w:rsid w:val="002F0581"/>
    <w:rsid w:val="002F0B33"/>
    <w:rsid w:val="002F3705"/>
    <w:rsid w:val="002F6481"/>
    <w:rsid w:val="00301A48"/>
    <w:rsid w:val="00302CC4"/>
    <w:rsid w:val="00304469"/>
    <w:rsid w:val="0030568A"/>
    <w:rsid w:val="003142AE"/>
    <w:rsid w:val="00320BCC"/>
    <w:rsid w:val="003210E2"/>
    <w:rsid w:val="003219A1"/>
    <w:rsid w:val="003219A5"/>
    <w:rsid w:val="00323098"/>
    <w:rsid w:val="0032372D"/>
    <w:rsid w:val="00323B0C"/>
    <w:rsid w:val="003240E5"/>
    <w:rsid w:val="00326989"/>
    <w:rsid w:val="00340E2F"/>
    <w:rsid w:val="00342946"/>
    <w:rsid w:val="0035067F"/>
    <w:rsid w:val="003506AD"/>
    <w:rsid w:val="0035071D"/>
    <w:rsid w:val="00350EEC"/>
    <w:rsid w:val="003524B7"/>
    <w:rsid w:val="003564ED"/>
    <w:rsid w:val="003608BF"/>
    <w:rsid w:val="00360BC5"/>
    <w:rsid w:val="00360C52"/>
    <w:rsid w:val="00360D03"/>
    <w:rsid w:val="00361B45"/>
    <w:rsid w:val="00361C46"/>
    <w:rsid w:val="00363D8D"/>
    <w:rsid w:val="00364256"/>
    <w:rsid w:val="00365A29"/>
    <w:rsid w:val="00376A58"/>
    <w:rsid w:val="003776F6"/>
    <w:rsid w:val="0037775A"/>
    <w:rsid w:val="003818F7"/>
    <w:rsid w:val="00381DC3"/>
    <w:rsid w:val="00383847"/>
    <w:rsid w:val="00384C94"/>
    <w:rsid w:val="00386F20"/>
    <w:rsid w:val="00387514"/>
    <w:rsid w:val="00390A64"/>
    <w:rsid w:val="0039559F"/>
    <w:rsid w:val="003A3CF7"/>
    <w:rsid w:val="003A595E"/>
    <w:rsid w:val="003A655A"/>
    <w:rsid w:val="003B06DD"/>
    <w:rsid w:val="003B1B05"/>
    <w:rsid w:val="003B53CC"/>
    <w:rsid w:val="003B56FE"/>
    <w:rsid w:val="003B66E0"/>
    <w:rsid w:val="003B79AC"/>
    <w:rsid w:val="003C0790"/>
    <w:rsid w:val="003C08EA"/>
    <w:rsid w:val="003C1796"/>
    <w:rsid w:val="003C3496"/>
    <w:rsid w:val="003C3FF1"/>
    <w:rsid w:val="003D08C3"/>
    <w:rsid w:val="003D1A24"/>
    <w:rsid w:val="003D285B"/>
    <w:rsid w:val="003D3D27"/>
    <w:rsid w:val="003D5A72"/>
    <w:rsid w:val="003D7037"/>
    <w:rsid w:val="003E1E83"/>
    <w:rsid w:val="003E2D92"/>
    <w:rsid w:val="003E3477"/>
    <w:rsid w:val="003F0F3F"/>
    <w:rsid w:val="003F17DB"/>
    <w:rsid w:val="003F1FA2"/>
    <w:rsid w:val="003F5FA6"/>
    <w:rsid w:val="003F6193"/>
    <w:rsid w:val="003F68C1"/>
    <w:rsid w:val="003F73C7"/>
    <w:rsid w:val="0040227D"/>
    <w:rsid w:val="00406A3B"/>
    <w:rsid w:val="00406B11"/>
    <w:rsid w:val="00411C59"/>
    <w:rsid w:val="00412552"/>
    <w:rsid w:val="00413074"/>
    <w:rsid w:val="004148F0"/>
    <w:rsid w:val="00414F0E"/>
    <w:rsid w:val="00416774"/>
    <w:rsid w:val="004179F2"/>
    <w:rsid w:val="00421A91"/>
    <w:rsid w:val="00422AA8"/>
    <w:rsid w:val="00426D84"/>
    <w:rsid w:val="00430A7C"/>
    <w:rsid w:val="00432289"/>
    <w:rsid w:val="004346DD"/>
    <w:rsid w:val="004353D7"/>
    <w:rsid w:val="0043554B"/>
    <w:rsid w:val="004407BF"/>
    <w:rsid w:val="00441D60"/>
    <w:rsid w:val="004420C8"/>
    <w:rsid w:val="00442664"/>
    <w:rsid w:val="00446803"/>
    <w:rsid w:val="004529C4"/>
    <w:rsid w:val="004536B6"/>
    <w:rsid w:val="00453927"/>
    <w:rsid w:val="00456198"/>
    <w:rsid w:val="00460057"/>
    <w:rsid w:val="00461501"/>
    <w:rsid w:val="00465730"/>
    <w:rsid w:val="004663ED"/>
    <w:rsid w:val="0046659E"/>
    <w:rsid w:val="004745CC"/>
    <w:rsid w:val="004835C9"/>
    <w:rsid w:val="004839BD"/>
    <w:rsid w:val="00486DC3"/>
    <w:rsid w:val="00495566"/>
    <w:rsid w:val="004A15EF"/>
    <w:rsid w:val="004A1DDE"/>
    <w:rsid w:val="004A2922"/>
    <w:rsid w:val="004A2C2A"/>
    <w:rsid w:val="004A3B57"/>
    <w:rsid w:val="004B1C42"/>
    <w:rsid w:val="004B4189"/>
    <w:rsid w:val="004B57B3"/>
    <w:rsid w:val="004B7285"/>
    <w:rsid w:val="004B7982"/>
    <w:rsid w:val="004C176B"/>
    <w:rsid w:val="004C1A3D"/>
    <w:rsid w:val="004C4686"/>
    <w:rsid w:val="004C531E"/>
    <w:rsid w:val="004C71C2"/>
    <w:rsid w:val="004D0824"/>
    <w:rsid w:val="004D4BF5"/>
    <w:rsid w:val="004E06DD"/>
    <w:rsid w:val="004E1920"/>
    <w:rsid w:val="004E2A77"/>
    <w:rsid w:val="004E756E"/>
    <w:rsid w:val="004F1D9D"/>
    <w:rsid w:val="004F3566"/>
    <w:rsid w:val="004F503D"/>
    <w:rsid w:val="00500047"/>
    <w:rsid w:val="00501C97"/>
    <w:rsid w:val="00502286"/>
    <w:rsid w:val="00506593"/>
    <w:rsid w:val="00506C3D"/>
    <w:rsid w:val="00510CEA"/>
    <w:rsid w:val="00513144"/>
    <w:rsid w:val="00513CFB"/>
    <w:rsid w:val="00520CC0"/>
    <w:rsid w:val="00523A4E"/>
    <w:rsid w:val="00523B69"/>
    <w:rsid w:val="005310DF"/>
    <w:rsid w:val="005310EF"/>
    <w:rsid w:val="00531C81"/>
    <w:rsid w:val="005362A7"/>
    <w:rsid w:val="005373B8"/>
    <w:rsid w:val="0054188A"/>
    <w:rsid w:val="00544047"/>
    <w:rsid w:val="005440EE"/>
    <w:rsid w:val="00547837"/>
    <w:rsid w:val="00553730"/>
    <w:rsid w:val="00555140"/>
    <w:rsid w:val="00560611"/>
    <w:rsid w:val="0056271B"/>
    <w:rsid w:val="00562C28"/>
    <w:rsid w:val="00563034"/>
    <w:rsid w:val="00563A28"/>
    <w:rsid w:val="005656E1"/>
    <w:rsid w:val="00565B94"/>
    <w:rsid w:val="00567429"/>
    <w:rsid w:val="00572E56"/>
    <w:rsid w:val="00573169"/>
    <w:rsid w:val="0057501F"/>
    <w:rsid w:val="005777D5"/>
    <w:rsid w:val="005808A7"/>
    <w:rsid w:val="00583665"/>
    <w:rsid w:val="00584773"/>
    <w:rsid w:val="005870AC"/>
    <w:rsid w:val="00587EC7"/>
    <w:rsid w:val="00590555"/>
    <w:rsid w:val="0059086E"/>
    <w:rsid w:val="005908B4"/>
    <w:rsid w:val="00590B3E"/>
    <w:rsid w:val="00592CF8"/>
    <w:rsid w:val="005942FB"/>
    <w:rsid w:val="00596005"/>
    <w:rsid w:val="00596970"/>
    <w:rsid w:val="005A20B3"/>
    <w:rsid w:val="005A4E31"/>
    <w:rsid w:val="005A4FE0"/>
    <w:rsid w:val="005A6989"/>
    <w:rsid w:val="005B178F"/>
    <w:rsid w:val="005B1DA6"/>
    <w:rsid w:val="005B3186"/>
    <w:rsid w:val="005B62CE"/>
    <w:rsid w:val="005B7C5D"/>
    <w:rsid w:val="005C52EA"/>
    <w:rsid w:val="005C7B71"/>
    <w:rsid w:val="005D0E69"/>
    <w:rsid w:val="005D39AF"/>
    <w:rsid w:val="005E01E0"/>
    <w:rsid w:val="005E0CDD"/>
    <w:rsid w:val="005E0ED1"/>
    <w:rsid w:val="005E2A4E"/>
    <w:rsid w:val="005E3727"/>
    <w:rsid w:val="005E6ADB"/>
    <w:rsid w:val="005F207C"/>
    <w:rsid w:val="005F207E"/>
    <w:rsid w:val="005F3A0B"/>
    <w:rsid w:val="005F7166"/>
    <w:rsid w:val="005F72BE"/>
    <w:rsid w:val="00600A26"/>
    <w:rsid w:val="0060141A"/>
    <w:rsid w:val="00601CAD"/>
    <w:rsid w:val="00602263"/>
    <w:rsid w:val="00603048"/>
    <w:rsid w:val="0060503C"/>
    <w:rsid w:val="00605910"/>
    <w:rsid w:val="00607FEF"/>
    <w:rsid w:val="00614A41"/>
    <w:rsid w:val="00614ABB"/>
    <w:rsid w:val="006165E9"/>
    <w:rsid w:val="00620388"/>
    <w:rsid w:val="00626F82"/>
    <w:rsid w:val="0063001A"/>
    <w:rsid w:val="0063066A"/>
    <w:rsid w:val="00631930"/>
    <w:rsid w:val="00631C93"/>
    <w:rsid w:val="00632382"/>
    <w:rsid w:val="00636EFD"/>
    <w:rsid w:val="00637BF8"/>
    <w:rsid w:val="00651C71"/>
    <w:rsid w:val="00652802"/>
    <w:rsid w:val="00652CC8"/>
    <w:rsid w:val="00653943"/>
    <w:rsid w:val="00657870"/>
    <w:rsid w:val="0066041B"/>
    <w:rsid w:val="006611DF"/>
    <w:rsid w:val="00662BBF"/>
    <w:rsid w:val="00664F15"/>
    <w:rsid w:val="00665E3A"/>
    <w:rsid w:val="0066742A"/>
    <w:rsid w:val="006678B2"/>
    <w:rsid w:val="00671397"/>
    <w:rsid w:val="00672360"/>
    <w:rsid w:val="00673C29"/>
    <w:rsid w:val="0067485C"/>
    <w:rsid w:val="00675D7F"/>
    <w:rsid w:val="00675E22"/>
    <w:rsid w:val="00676474"/>
    <w:rsid w:val="00682BE5"/>
    <w:rsid w:val="00682C29"/>
    <w:rsid w:val="006924B5"/>
    <w:rsid w:val="006A3D27"/>
    <w:rsid w:val="006A773A"/>
    <w:rsid w:val="006B18EF"/>
    <w:rsid w:val="006B25AA"/>
    <w:rsid w:val="006B4437"/>
    <w:rsid w:val="006B581D"/>
    <w:rsid w:val="006B68CD"/>
    <w:rsid w:val="006B78EC"/>
    <w:rsid w:val="006C07EB"/>
    <w:rsid w:val="006C1108"/>
    <w:rsid w:val="006C24BC"/>
    <w:rsid w:val="006C56E7"/>
    <w:rsid w:val="006D049C"/>
    <w:rsid w:val="006D3BC1"/>
    <w:rsid w:val="006E4BCA"/>
    <w:rsid w:val="006E6054"/>
    <w:rsid w:val="006E68B2"/>
    <w:rsid w:val="006E77A0"/>
    <w:rsid w:val="006E7F5F"/>
    <w:rsid w:val="006F06D8"/>
    <w:rsid w:val="006F0BB7"/>
    <w:rsid w:val="006F2198"/>
    <w:rsid w:val="006F48C4"/>
    <w:rsid w:val="006F5876"/>
    <w:rsid w:val="007014E5"/>
    <w:rsid w:val="00705E14"/>
    <w:rsid w:val="0070625A"/>
    <w:rsid w:val="00712369"/>
    <w:rsid w:val="00712C75"/>
    <w:rsid w:val="007153E9"/>
    <w:rsid w:val="00720D74"/>
    <w:rsid w:val="00723216"/>
    <w:rsid w:val="0072354E"/>
    <w:rsid w:val="0072436D"/>
    <w:rsid w:val="00726358"/>
    <w:rsid w:val="00727F37"/>
    <w:rsid w:val="00730C59"/>
    <w:rsid w:val="00733BB3"/>
    <w:rsid w:val="00734958"/>
    <w:rsid w:val="00735CBE"/>
    <w:rsid w:val="00736960"/>
    <w:rsid w:val="007371A4"/>
    <w:rsid w:val="00744CCF"/>
    <w:rsid w:val="007543A8"/>
    <w:rsid w:val="00754A05"/>
    <w:rsid w:val="00754B67"/>
    <w:rsid w:val="007618D7"/>
    <w:rsid w:val="00761F31"/>
    <w:rsid w:val="007629E7"/>
    <w:rsid w:val="00763C78"/>
    <w:rsid w:val="00763F87"/>
    <w:rsid w:val="0076418A"/>
    <w:rsid w:val="00764C88"/>
    <w:rsid w:val="007707C3"/>
    <w:rsid w:val="007715AD"/>
    <w:rsid w:val="00771928"/>
    <w:rsid w:val="00773707"/>
    <w:rsid w:val="00776365"/>
    <w:rsid w:val="00781EC6"/>
    <w:rsid w:val="0078283B"/>
    <w:rsid w:val="007909D4"/>
    <w:rsid w:val="00791BB0"/>
    <w:rsid w:val="00791CC6"/>
    <w:rsid w:val="007944F2"/>
    <w:rsid w:val="00794CFB"/>
    <w:rsid w:val="007A0B40"/>
    <w:rsid w:val="007A3A05"/>
    <w:rsid w:val="007A48CE"/>
    <w:rsid w:val="007A501D"/>
    <w:rsid w:val="007A6F2E"/>
    <w:rsid w:val="007A71F6"/>
    <w:rsid w:val="007B0CF5"/>
    <w:rsid w:val="007B5241"/>
    <w:rsid w:val="007B61DE"/>
    <w:rsid w:val="007B63DC"/>
    <w:rsid w:val="007C1A74"/>
    <w:rsid w:val="007C26BD"/>
    <w:rsid w:val="007C39A5"/>
    <w:rsid w:val="007C422D"/>
    <w:rsid w:val="007C59C5"/>
    <w:rsid w:val="007E5432"/>
    <w:rsid w:val="007E61F5"/>
    <w:rsid w:val="007F1D07"/>
    <w:rsid w:val="007F646A"/>
    <w:rsid w:val="00802DDC"/>
    <w:rsid w:val="00806293"/>
    <w:rsid w:val="00806A4C"/>
    <w:rsid w:val="00806DE6"/>
    <w:rsid w:val="00807557"/>
    <w:rsid w:val="00807C9E"/>
    <w:rsid w:val="0081176D"/>
    <w:rsid w:val="00811785"/>
    <w:rsid w:val="00813252"/>
    <w:rsid w:val="00816A30"/>
    <w:rsid w:val="00820273"/>
    <w:rsid w:val="008204E7"/>
    <w:rsid w:val="00825612"/>
    <w:rsid w:val="00826BB3"/>
    <w:rsid w:val="008275C2"/>
    <w:rsid w:val="008302DF"/>
    <w:rsid w:val="00834D93"/>
    <w:rsid w:val="00836ACF"/>
    <w:rsid w:val="00842AB6"/>
    <w:rsid w:val="00842DFA"/>
    <w:rsid w:val="00843B92"/>
    <w:rsid w:val="00844C93"/>
    <w:rsid w:val="008505F8"/>
    <w:rsid w:val="00854FB0"/>
    <w:rsid w:val="00860925"/>
    <w:rsid w:val="00862E84"/>
    <w:rsid w:val="00867B8D"/>
    <w:rsid w:val="0087101A"/>
    <w:rsid w:val="0087107D"/>
    <w:rsid w:val="00871109"/>
    <w:rsid w:val="00873DA2"/>
    <w:rsid w:val="00875866"/>
    <w:rsid w:val="00876155"/>
    <w:rsid w:val="0088343A"/>
    <w:rsid w:val="00885348"/>
    <w:rsid w:val="00887BE3"/>
    <w:rsid w:val="00893867"/>
    <w:rsid w:val="008946DC"/>
    <w:rsid w:val="008959D4"/>
    <w:rsid w:val="0089735C"/>
    <w:rsid w:val="0089786D"/>
    <w:rsid w:val="008A25A2"/>
    <w:rsid w:val="008A7001"/>
    <w:rsid w:val="008B43D8"/>
    <w:rsid w:val="008B61DC"/>
    <w:rsid w:val="008B6FC1"/>
    <w:rsid w:val="008C3B31"/>
    <w:rsid w:val="008C685E"/>
    <w:rsid w:val="008C70CE"/>
    <w:rsid w:val="008D1533"/>
    <w:rsid w:val="008D6781"/>
    <w:rsid w:val="008E26F2"/>
    <w:rsid w:val="008E2D57"/>
    <w:rsid w:val="008E388E"/>
    <w:rsid w:val="008E7D43"/>
    <w:rsid w:val="008F035A"/>
    <w:rsid w:val="008F2349"/>
    <w:rsid w:val="008F6F30"/>
    <w:rsid w:val="00907BB7"/>
    <w:rsid w:val="00907F05"/>
    <w:rsid w:val="00912434"/>
    <w:rsid w:val="00913024"/>
    <w:rsid w:val="00913462"/>
    <w:rsid w:val="00917864"/>
    <w:rsid w:val="009307E1"/>
    <w:rsid w:val="00931703"/>
    <w:rsid w:val="0093415D"/>
    <w:rsid w:val="00934CCB"/>
    <w:rsid w:val="009375D6"/>
    <w:rsid w:val="00937D5B"/>
    <w:rsid w:val="009427BC"/>
    <w:rsid w:val="009441A7"/>
    <w:rsid w:val="00944613"/>
    <w:rsid w:val="00945557"/>
    <w:rsid w:val="00946EF6"/>
    <w:rsid w:val="00946FF2"/>
    <w:rsid w:val="0094790F"/>
    <w:rsid w:val="00947AC7"/>
    <w:rsid w:val="009523A1"/>
    <w:rsid w:val="009578C9"/>
    <w:rsid w:val="00957EDE"/>
    <w:rsid w:val="00962D10"/>
    <w:rsid w:val="009639F4"/>
    <w:rsid w:val="009659E5"/>
    <w:rsid w:val="00970588"/>
    <w:rsid w:val="009706E9"/>
    <w:rsid w:val="0097297A"/>
    <w:rsid w:val="009739F9"/>
    <w:rsid w:val="0097647F"/>
    <w:rsid w:val="00976831"/>
    <w:rsid w:val="00977669"/>
    <w:rsid w:val="009817A1"/>
    <w:rsid w:val="00982C2F"/>
    <w:rsid w:val="00985B1D"/>
    <w:rsid w:val="009918A7"/>
    <w:rsid w:val="00992BE3"/>
    <w:rsid w:val="00993F9A"/>
    <w:rsid w:val="009950B3"/>
    <w:rsid w:val="009A30BF"/>
    <w:rsid w:val="009A48DB"/>
    <w:rsid w:val="009A4DDE"/>
    <w:rsid w:val="009A60BF"/>
    <w:rsid w:val="009B0DEA"/>
    <w:rsid w:val="009B0F04"/>
    <w:rsid w:val="009B2111"/>
    <w:rsid w:val="009B3CE0"/>
    <w:rsid w:val="009B4424"/>
    <w:rsid w:val="009B5EEB"/>
    <w:rsid w:val="009C22C1"/>
    <w:rsid w:val="009C3F94"/>
    <w:rsid w:val="009C5FE6"/>
    <w:rsid w:val="009D50D9"/>
    <w:rsid w:val="009D6232"/>
    <w:rsid w:val="009D6A83"/>
    <w:rsid w:val="009E1D76"/>
    <w:rsid w:val="009E5236"/>
    <w:rsid w:val="009F428E"/>
    <w:rsid w:val="009F5F3E"/>
    <w:rsid w:val="009F705A"/>
    <w:rsid w:val="00A00CF5"/>
    <w:rsid w:val="00A0101F"/>
    <w:rsid w:val="00A0221E"/>
    <w:rsid w:val="00A02B8C"/>
    <w:rsid w:val="00A02D64"/>
    <w:rsid w:val="00A03AC1"/>
    <w:rsid w:val="00A051F3"/>
    <w:rsid w:val="00A07206"/>
    <w:rsid w:val="00A10848"/>
    <w:rsid w:val="00A14A4D"/>
    <w:rsid w:val="00A154F4"/>
    <w:rsid w:val="00A155D5"/>
    <w:rsid w:val="00A15A67"/>
    <w:rsid w:val="00A21A76"/>
    <w:rsid w:val="00A30A53"/>
    <w:rsid w:val="00A33442"/>
    <w:rsid w:val="00A35EBA"/>
    <w:rsid w:val="00A40371"/>
    <w:rsid w:val="00A41535"/>
    <w:rsid w:val="00A451E7"/>
    <w:rsid w:val="00A45207"/>
    <w:rsid w:val="00A45CBC"/>
    <w:rsid w:val="00A45EB5"/>
    <w:rsid w:val="00A47CFD"/>
    <w:rsid w:val="00A50D57"/>
    <w:rsid w:val="00A52DC7"/>
    <w:rsid w:val="00A54E55"/>
    <w:rsid w:val="00A56782"/>
    <w:rsid w:val="00A6061C"/>
    <w:rsid w:val="00A616E2"/>
    <w:rsid w:val="00A6739E"/>
    <w:rsid w:val="00A71B22"/>
    <w:rsid w:val="00A76FA4"/>
    <w:rsid w:val="00A7704C"/>
    <w:rsid w:val="00A81BCE"/>
    <w:rsid w:val="00A85382"/>
    <w:rsid w:val="00A85AB8"/>
    <w:rsid w:val="00A867AE"/>
    <w:rsid w:val="00A907C1"/>
    <w:rsid w:val="00A907DA"/>
    <w:rsid w:val="00A91395"/>
    <w:rsid w:val="00A95335"/>
    <w:rsid w:val="00A97BC3"/>
    <w:rsid w:val="00AA188D"/>
    <w:rsid w:val="00AA1EC4"/>
    <w:rsid w:val="00AA2B39"/>
    <w:rsid w:val="00AA7B6D"/>
    <w:rsid w:val="00AB1A0E"/>
    <w:rsid w:val="00AB2483"/>
    <w:rsid w:val="00AB4AE4"/>
    <w:rsid w:val="00AB4CA1"/>
    <w:rsid w:val="00AC53EE"/>
    <w:rsid w:val="00AC5D86"/>
    <w:rsid w:val="00AC6265"/>
    <w:rsid w:val="00AD2C55"/>
    <w:rsid w:val="00AD448C"/>
    <w:rsid w:val="00AD47B8"/>
    <w:rsid w:val="00AE15A7"/>
    <w:rsid w:val="00AE1671"/>
    <w:rsid w:val="00AE168B"/>
    <w:rsid w:val="00AE3A8C"/>
    <w:rsid w:val="00AE47F6"/>
    <w:rsid w:val="00AE50A0"/>
    <w:rsid w:val="00AE68D2"/>
    <w:rsid w:val="00AE69B7"/>
    <w:rsid w:val="00AE70D5"/>
    <w:rsid w:val="00AF1102"/>
    <w:rsid w:val="00AF3D1A"/>
    <w:rsid w:val="00AF3FFB"/>
    <w:rsid w:val="00AF4007"/>
    <w:rsid w:val="00AF44A3"/>
    <w:rsid w:val="00AF615D"/>
    <w:rsid w:val="00AF672C"/>
    <w:rsid w:val="00B026B3"/>
    <w:rsid w:val="00B04CA7"/>
    <w:rsid w:val="00B124AE"/>
    <w:rsid w:val="00B125EA"/>
    <w:rsid w:val="00B12D45"/>
    <w:rsid w:val="00B15FA2"/>
    <w:rsid w:val="00B16E92"/>
    <w:rsid w:val="00B206EE"/>
    <w:rsid w:val="00B21FB7"/>
    <w:rsid w:val="00B23CC0"/>
    <w:rsid w:val="00B248EB"/>
    <w:rsid w:val="00B25411"/>
    <w:rsid w:val="00B26F28"/>
    <w:rsid w:val="00B31ECF"/>
    <w:rsid w:val="00B408F4"/>
    <w:rsid w:val="00B4592A"/>
    <w:rsid w:val="00B45DA3"/>
    <w:rsid w:val="00B47A4C"/>
    <w:rsid w:val="00B50B3B"/>
    <w:rsid w:val="00B53FB1"/>
    <w:rsid w:val="00B5536B"/>
    <w:rsid w:val="00B55890"/>
    <w:rsid w:val="00B56E48"/>
    <w:rsid w:val="00B605E1"/>
    <w:rsid w:val="00B613A9"/>
    <w:rsid w:val="00B6267A"/>
    <w:rsid w:val="00B63BAF"/>
    <w:rsid w:val="00B64E43"/>
    <w:rsid w:val="00B6535D"/>
    <w:rsid w:val="00B65B88"/>
    <w:rsid w:val="00B66240"/>
    <w:rsid w:val="00B67BC5"/>
    <w:rsid w:val="00B71F1F"/>
    <w:rsid w:val="00B7243D"/>
    <w:rsid w:val="00B73287"/>
    <w:rsid w:val="00B74AEC"/>
    <w:rsid w:val="00B75C0E"/>
    <w:rsid w:val="00B76832"/>
    <w:rsid w:val="00B772D5"/>
    <w:rsid w:val="00B80BA9"/>
    <w:rsid w:val="00B82329"/>
    <w:rsid w:val="00B90CB3"/>
    <w:rsid w:val="00B93058"/>
    <w:rsid w:val="00B93DB3"/>
    <w:rsid w:val="00B94002"/>
    <w:rsid w:val="00B947B0"/>
    <w:rsid w:val="00B976B4"/>
    <w:rsid w:val="00BA44D0"/>
    <w:rsid w:val="00BA4640"/>
    <w:rsid w:val="00BA4781"/>
    <w:rsid w:val="00BB068D"/>
    <w:rsid w:val="00BB6C5E"/>
    <w:rsid w:val="00BB7AFE"/>
    <w:rsid w:val="00BC17C4"/>
    <w:rsid w:val="00BC1EE6"/>
    <w:rsid w:val="00BC4F72"/>
    <w:rsid w:val="00BC7500"/>
    <w:rsid w:val="00BD49FE"/>
    <w:rsid w:val="00BE1591"/>
    <w:rsid w:val="00BE5953"/>
    <w:rsid w:val="00BE6824"/>
    <w:rsid w:val="00BE6E61"/>
    <w:rsid w:val="00BE7930"/>
    <w:rsid w:val="00BF063E"/>
    <w:rsid w:val="00BF2996"/>
    <w:rsid w:val="00BF3FA6"/>
    <w:rsid w:val="00BF6EB4"/>
    <w:rsid w:val="00BF7057"/>
    <w:rsid w:val="00C04CC9"/>
    <w:rsid w:val="00C05A5C"/>
    <w:rsid w:val="00C0726C"/>
    <w:rsid w:val="00C11D12"/>
    <w:rsid w:val="00C126D1"/>
    <w:rsid w:val="00C20F21"/>
    <w:rsid w:val="00C221C3"/>
    <w:rsid w:val="00C23B59"/>
    <w:rsid w:val="00C23B7E"/>
    <w:rsid w:val="00C25909"/>
    <w:rsid w:val="00C2784D"/>
    <w:rsid w:val="00C3178E"/>
    <w:rsid w:val="00C40C4A"/>
    <w:rsid w:val="00C41B27"/>
    <w:rsid w:val="00C45B03"/>
    <w:rsid w:val="00C46C18"/>
    <w:rsid w:val="00C4715A"/>
    <w:rsid w:val="00C5085A"/>
    <w:rsid w:val="00C6028B"/>
    <w:rsid w:val="00C6205E"/>
    <w:rsid w:val="00C63DA2"/>
    <w:rsid w:val="00C642E5"/>
    <w:rsid w:val="00C64DAB"/>
    <w:rsid w:val="00C670FD"/>
    <w:rsid w:val="00C718B4"/>
    <w:rsid w:val="00C732CC"/>
    <w:rsid w:val="00C74D97"/>
    <w:rsid w:val="00C75942"/>
    <w:rsid w:val="00C76750"/>
    <w:rsid w:val="00C77128"/>
    <w:rsid w:val="00C8182D"/>
    <w:rsid w:val="00C831F8"/>
    <w:rsid w:val="00C832B8"/>
    <w:rsid w:val="00C900F3"/>
    <w:rsid w:val="00C934E4"/>
    <w:rsid w:val="00C949DD"/>
    <w:rsid w:val="00CA1987"/>
    <w:rsid w:val="00CA43DA"/>
    <w:rsid w:val="00CA58B3"/>
    <w:rsid w:val="00CA6198"/>
    <w:rsid w:val="00CA6FCB"/>
    <w:rsid w:val="00CB46C1"/>
    <w:rsid w:val="00CB5ABB"/>
    <w:rsid w:val="00CB70C6"/>
    <w:rsid w:val="00CB74E1"/>
    <w:rsid w:val="00CC2758"/>
    <w:rsid w:val="00CC3EB8"/>
    <w:rsid w:val="00CC65BE"/>
    <w:rsid w:val="00CC72CD"/>
    <w:rsid w:val="00CD1398"/>
    <w:rsid w:val="00CD13B3"/>
    <w:rsid w:val="00CE0CE6"/>
    <w:rsid w:val="00CE1E60"/>
    <w:rsid w:val="00CE1ECC"/>
    <w:rsid w:val="00CE2654"/>
    <w:rsid w:val="00CF0AA4"/>
    <w:rsid w:val="00CF12BE"/>
    <w:rsid w:val="00CF1A14"/>
    <w:rsid w:val="00CF59DB"/>
    <w:rsid w:val="00D01F56"/>
    <w:rsid w:val="00D04E37"/>
    <w:rsid w:val="00D0575D"/>
    <w:rsid w:val="00D05E0E"/>
    <w:rsid w:val="00D10DB8"/>
    <w:rsid w:val="00D119C5"/>
    <w:rsid w:val="00D13E4F"/>
    <w:rsid w:val="00D14AB1"/>
    <w:rsid w:val="00D15381"/>
    <w:rsid w:val="00D15C85"/>
    <w:rsid w:val="00D169EE"/>
    <w:rsid w:val="00D16A9E"/>
    <w:rsid w:val="00D17F55"/>
    <w:rsid w:val="00D21561"/>
    <w:rsid w:val="00D23774"/>
    <w:rsid w:val="00D25AB5"/>
    <w:rsid w:val="00D264E6"/>
    <w:rsid w:val="00D27BD8"/>
    <w:rsid w:val="00D31BF2"/>
    <w:rsid w:val="00D32E5E"/>
    <w:rsid w:val="00D357AF"/>
    <w:rsid w:val="00D35DDD"/>
    <w:rsid w:val="00D3621E"/>
    <w:rsid w:val="00D401FD"/>
    <w:rsid w:val="00D41E2A"/>
    <w:rsid w:val="00D43B21"/>
    <w:rsid w:val="00D52E58"/>
    <w:rsid w:val="00D53B95"/>
    <w:rsid w:val="00D556C2"/>
    <w:rsid w:val="00D561F5"/>
    <w:rsid w:val="00D61000"/>
    <w:rsid w:val="00D637B2"/>
    <w:rsid w:val="00D65D2D"/>
    <w:rsid w:val="00D67FBF"/>
    <w:rsid w:val="00D72615"/>
    <w:rsid w:val="00D84EFD"/>
    <w:rsid w:val="00D8638E"/>
    <w:rsid w:val="00D90B2E"/>
    <w:rsid w:val="00D95383"/>
    <w:rsid w:val="00D96710"/>
    <w:rsid w:val="00DA0D22"/>
    <w:rsid w:val="00DA0E71"/>
    <w:rsid w:val="00DA474F"/>
    <w:rsid w:val="00DA5A9D"/>
    <w:rsid w:val="00DB1E50"/>
    <w:rsid w:val="00DB5A40"/>
    <w:rsid w:val="00DB5DE6"/>
    <w:rsid w:val="00DB6F6A"/>
    <w:rsid w:val="00DB70FB"/>
    <w:rsid w:val="00DC0B0B"/>
    <w:rsid w:val="00DC0E84"/>
    <w:rsid w:val="00DC66A3"/>
    <w:rsid w:val="00DD18BF"/>
    <w:rsid w:val="00DD1DEA"/>
    <w:rsid w:val="00DD2825"/>
    <w:rsid w:val="00DD2FA3"/>
    <w:rsid w:val="00DD62AD"/>
    <w:rsid w:val="00DD633C"/>
    <w:rsid w:val="00DE0EAF"/>
    <w:rsid w:val="00DE4E5F"/>
    <w:rsid w:val="00DE53AB"/>
    <w:rsid w:val="00DE5C77"/>
    <w:rsid w:val="00DE6A05"/>
    <w:rsid w:val="00DF081B"/>
    <w:rsid w:val="00DF5295"/>
    <w:rsid w:val="00E0248C"/>
    <w:rsid w:val="00E12B2C"/>
    <w:rsid w:val="00E1412B"/>
    <w:rsid w:val="00E14452"/>
    <w:rsid w:val="00E149DC"/>
    <w:rsid w:val="00E17241"/>
    <w:rsid w:val="00E30B85"/>
    <w:rsid w:val="00E32ABA"/>
    <w:rsid w:val="00E35EF8"/>
    <w:rsid w:val="00E54E68"/>
    <w:rsid w:val="00E5564F"/>
    <w:rsid w:val="00E57090"/>
    <w:rsid w:val="00E57A7F"/>
    <w:rsid w:val="00E57D71"/>
    <w:rsid w:val="00E6025C"/>
    <w:rsid w:val="00E60F52"/>
    <w:rsid w:val="00E656AA"/>
    <w:rsid w:val="00E72146"/>
    <w:rsid w:val="00E740A6"/>
    <w:rsid w:val="00E802E1"/>
    <w:rsid w:val="00E82F01"/>
    <w:rsid w:val="00E865D1"/>
    <w:rsid w:val="00EA01F4"/>
    <w:rsid w:val="00EA3378"/>
    <w:rsid w:val="00EA6ACE"/>
    <w:rsid w:val="00EB19CF"/>
    <w:rsid w:val="00EB5E95"/>
    <w:rsid w:val="00EC2935"/>
    <w:rsid w:val="00EC5763"/>
    <w:rsid w:val="00EC6486"/>
    <w:rsid w:val="00EC76AA"/>
    <w:rsid w:val="00ED0065"/>
    <w:rsid w:val="00ED1F00"/>
    <w:rsid w:val="00ED2256"/>
    <w:rsid w:val="00ED337C"/>
    <w:rsid w:val="00ED6C88"/>
    <w:rsid w:val="00ED73D7"/>
    <w:rsid w:val="00EE13F6"/>
    <w:rsid w:val="00EE3241"/>
    <w:rsid w:val="00EE5E8A"/>
    <w:rsid w:val="00EE7C3A"/>
    <w:rsid w:val="00EF1A21"/>
    <w:rsid w:val="00EF3BE9"/>
    <w:rsid w:val="00EF7668"/>
    <w:rsid w:val="00F02015"/>
    <w:rsid w:val="00F06A05"/>
    <w:rsid w:val="00F07171"/>
    <w:rsid w:val="00F0730D"/>
    <w:rsid w:val="00F0796A"/>
    <w:rsid w:val="00F1176B"/>
    <w:rsid w:val="00F12B4E"/>
    <w:rsid w:val="00F12C8F"/>
    <w:rsid w:val="00F15E66"/>
    <w:rsid w:val="00F21F21"/>
    <w:rsid w:val="00F234F1"/>
    <w:rsid w:val="00F26B23"/>
    <w:rsid w:val="00F35BE3"/>
    <w:rsid w:val="00F365FC"/>
    <w:rsid w:val="00F370A1"/>
    <w:rsid w:val="00F37929"/>
    <w:rsid w:val="00F37A2C"/>
    <w:rsid w:val="00F41E74"/>
    <w:rsid w:val="00F45E82"/>
    <w:rsid w:val="00F474F7"/>
    <w:rsid w:val="00F50893"/>
    <w:rsid w:val="00F5459C"/>
    <w:rsid w:val="00F569A9"/>
    <w:rsid w:val="00F610B1"/>
    <w:rsid w:val="00F61ED1"/>
    <w:rsid w:val="00F629CA"/>
    <w:rsid w:val="00F62DF0"/>
    <w:rsid w:val="00F63122"/>
    <w:rsid w:val="00F678E2"/>
    <w:rsid w:val="00F67D37"/>
    <w:rsid w:val="00F72CE5"/>
    <w:rsid w:val="00F73095"/>
    <w:rsid w:val="00F743EE"/>
    <w:rsid w:val="00F74F30"/>
    <w:rsid w:val="00F768C3"/>
    <w:rsid w:val="00F7796F"/>
    <w:rsid w:val="00F8248E"/>
    <w:rsid w:val="00F91316"/>
    <w:rsid w:val="00F95B21"/>
    <w:rsid w:val="00FA1E92"/>
    <w:rsid w:val="00FA2336"/>
    <w:rsid w:val="00FA2AF1"/>
    <w:rsid w:val="00FA5819"/>
    <w:rsid w:val="00FA64FB"/>
    <w:rsid w:val="00FB133A"/>
    <w:rsid w:val="00FB146B"/>
    <w:rsid w:val="00FB1AF2"/>
    <w:rsid w:val="00FB59A0"/>
    <w:rsid w:val="00FB733C"/>
    <w:rsid w:val="00FC0F04"/>
    <w:rsid w:val="00FC0F5B"/>
    <w:rsid w:val="00FC354E"/>
    <w:rsid w:val="00FC6642"/>
    <w:rsid w:val="00FD27C9"/>
    <w:rsid w:val="00FD55A8"/>
    <w:rsid w:val="00FD6EAC"/>
    <w:rsid w:val="00FE2CF0"/>
    <w:rsid w:val="00FE343D"/>
    <w:rsid w:val="00FE3D5E"/>
    <w:rsid w:val="00FE792C"/>
    <w:rsid w:val="00FE7A71"/>
    <w:rsid w:val="00FF20AD"/>
    <w:rsid w:val="00FF276B"/>
    <w:rsid w:val="00FF59B0"/>
    <w:rsid w:val="00FF638C"/>
    <w:rsid w:val="00FF718C"/>
    <w:rsid w:val="00FF7BA0"/>
    <w:rsid w:val="00FF7D4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937151"/>
  <w15:chartTrackingRefBased/>
  <w15:docId w15:val="{C47A947C-F5F5-4AB3-82E2-BB63C1D12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EB4"/>
    <w:rPr>
      <w:sz w:val="24"/>
      <w:szCs w:val="24"/>
    </w:rPr>
  </w:style>
  <w:style w:type="paragraph" w:styleId="Heading1">
    <w:name w:val="heading 1"/>
    <w:basedOn w:val="Normal"/>
    <w:next w:val="Normal"/>
    <w:qFormat/>
    <w:rsid w:val="00A7704C"/>
    <w:pPr>
      <w:keepNext/>
      <w:spacing w:before="240" w:after="60"/>
      <w:outlineLvl w:val="0"/>
    </w:pPr>
    <w:rPr>
      <w:rFonts w:ascii="Arial" w:hAnsi="Arial" w:cs="Arial"/>
      <w:b/>
      <w:bCs/>
      <w:kern w:val="32"/>
      <w:sz w:val="32"/>
      <w:szCs w:val="32"/>
    </w:rPr>
  </w:style>
  <w:style w:type="paragraph" w:styleId="Heading5">
    <w:name w:val="heading 5"/>
    <w:basedOn w:val="Normal"/>
    <w:next w:val="Normal"/>
    <w:link w:val="Heading5Char"/>
    <w:qFormat/>
    <w:rsid w:val="00820273"/>
    <w:pPr>
      <w:keepNext/>
      <w:jc w:val="center"/>
      <w:outlineLvl w:val="4"/>
    </w:pPr>
    <w:rPr>
      <w:b/>
      <w:sz w:val="20"/>
      <w:szCs w:val="20"/>
      <w:lang w:eastAsia="en-US"/>
    </w:rPr>
  </w:style>
  <w:style w:type="paragraph" w:styleId="Heading6">
    <w:name w:val="heading 6"/>
    <w:basedOn w:val="Normal"/>
    <w:next w:val="Normal"/>
    <w:link w:val="Heading6Char"/>
    <w:qFormat/>
    <w:rsid w:val="00820273"/>
    <w:pPr>
      <w:keepNext/>
      <w:outlineLvl w:val="5"/>
    </w:pPr>
    <w:rPr>
      <w:noProof/>
      <w:u w:val="single"/>
      <w:lang w:eastAsia="en-US"/>
    </w:rPr>
  </w:style>
  <w:style w:type="paragraph" w:styleId="Heading7">
    <w:name w:val="heading 7"/>
    <w:basedOn w:val="Normal"/>
    <w:next w:val="Normal"/>
    <w:qFormat/>
    <w:rsid w:val="00820273"/>
    <w:pPr>
      <w:keepNext/>
      <w:outlineLvl w:val="6"/>
    </w:pPr>
    <w:rPr>
      <w:b/>
      <w:bCs/>
      <w:noProof/>
      <w:color w:val="FF0000"/>
      <w:lang w:eastAsia="en-US"/>
    </w:rPr>
  </w:style>
  <w:style w:type="paragraph" w:styleId="Heading8">
    <w:name w:val="heading 8"/>
    <w:basedOn w:val="Normal"/>
    <w:next w:val="Normal"/>
    <w:link w:val="Heading8Char"/>
    <w:qFormat/>
    <w:rsid w:val="00820273"/>
    <w:pPr>
      <w:keepNext/>
      <w:outlineLvl w:val="7"/>
    </w:pPr>
    <w:rPr>
      <w:b/>
      <w:bCs/>
      <w:noProof/>
      <w:lang w:eastAsia="en-US"/>
    </w:rPr>
  </w:style>
  <w:style w:type="paragraph" w:styleId="Heading9">
    <w:name w:val="heading 9"/>
    <w:basedOn w:val="Normal"/>
    <w:next w:val="Normal"/>
    <w:link w:val="Heading9Char"/>
    <w:qFormat/>
    <w:rsid w:val="00820273"/>
    <w:pPr>
      <w:keepNext/>
      <w:jc w:val="center"/>
      <w:outlineLvl w:val="8"/>
    </w:pPr>
    <w:rPr>
      <w:noProof/>
      <w:sz w:val="28"/>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noteText">
    <w:name w:val="footnote text"/>
    <w:basedOn w:val="Normal"/>
    <w:link w:val="FootnoteTextChar"/>
    <w:semiHidden/>
    <w:rsid w:val="00A81BCE"/>
    <w:rPr>
      <w:sz w:val="20"/>
      <w:szCs w:val="20"/>
    </w:rPr>
  </w:style>
  <w:style w:type="character" w:styleId="FootnoteReference">
    <w:name w:val="footnote reference"/>
    <w:semiHidden/>
    <w:rsid w:val="00A81BCE"/>
    <w:rPr>
      <w:vertAlign w:val="superscript"/>
    </w:rPr>
  </w:style>
  <w:style w:type="paragraph" w:styleId="Header">
    <w:name w:val="header"/>
    <w:basedOn w:val="Normal"/>
    <w:link w:val="HeaderChar"/>
    <w:rsid w:val="002F0581"/>
    <w:pPr>
      <w:tabs>
        <w:tab w:val="center" w:pos="4153"/>
        <w:tab w:val="right" w:pos="8306"/>
      </w:tabs>
    </w:pPr>
    <w:rPr>
      <w:noProof/>
      <w:lang w:eastAsia="en-US"/>
    </w:rPr>
  </w:style>
  <w:style w:type="paragraph" w:styleId="BodyText2">
    <w:name w:val="Body Text 2"/>
    <w:basedOn w:val="Normal"/>
    <w:link w:val="BodyText2Char"/>
    <w:rsid w:val="00A0101F"/>
    <w:pPr>
      <w:jc w:val="both"/>
    </w:pPr>
    <w:rPr>
      <w:szCs w:val="20"/>
      <w:lang w:eastAsia="en-US"/>
    </w:rPr>
  </w:style>
  <w:style w:type="paragraph" w:styleId="BalloonText">
    <w:name w:val="Balloon Text"/>
    <w:basedOn w:val="Normal"/>
    <w:semiHidden/>
    <w:rsid w:val="00946EF6"/>
    <w:rPr>
      <w:rFonts w:ascii="Tahoma" w:hAnsi="Tahoma" w:cs="Tahoma"/>
      <w:sz w:val="16"/>
      <w:szCs w:val="16"/>
    </w:rPr>
  </w:style>
  <w:style w:type="paragraph" w:styleId="Footer">
    <w:name w:val="footer"/>
    <w:basedOn w:val="Normal"/>
    <w:link w:val="FooterChar"/>
    <w:rsid w:val="00FD6EAC"/>
    <w:pPr>
      <w:tabs>
        <w:tab w:val="center" w:pos="4153"/>
        <w:tab w:val="right" w:pos="8306"/>
      </w:tabs>
    </w:pPr>
  </w:style>
  <w:style w:type="character" w:styleId="PageNumber">
    <w:name w:val="page number"/>
    <w:basedOn w:val="DefaultParagraphFont"/>
    <w:rsid w:val="00FD6EAC"/>
  </w:style>
  <w:style w:type="character" w:customStyle="1" w:styleId="FootnoteTextChar">
    <w:name w:val="Footnote Text Char"/>
    <w:basedOn w:val="DefaultParagraphFont"/>
    <w:link w:val="FootnoteText"/>
    <w:semiHidden/>
    <w:rsid w:val="006E4BCA"/>
  </w:style>
  <w:style w:type="character" w:styleId="Hyperlink">
    <w:name w:val="Hyperlink"/>
    <w:rsid w:val="00D15C85"/>
    <w:rPr>
      <w:color w:val="0000FF"/>
      <w:u w:val="single"/>
    </w:rPr>
  </w:style>
  <w:style w:type="character" w:customStyle="1" w:styleId="FooterChar">
    <w:name w:val="Footer Char"/>
    <w:link w:val="Footer"/>
    <w:rsid w:val="00D15C85"/>
    <w:rPr>
      <w:sz w:val="24"/>
      <w:szCs w:val="24"/>
    </w:rPr>
  </w:style>
  <w:style w:type="character" w:customStyle="1" w:styleId="BodyText2Char">
    <w:name w:val="Body Text 2 Char"/>
    <w:link w:val="BodyText2"/>
    <w:rsid w:val="00DB6F6A"/>
    <w:rPr>
      <w:sz w:val="24"/>
      <w:lang w:eastAsia="en-US"/>
    </w:rPr>
  </w:style>
  <w:style w:type="character" w:customStyle="1" w:styleId="Heading5Char">
    <w:name w:val="Heading 5 Char"/>
    <w:link w:val="Heading5"/>
    <w:rsid w:val="00DB6F6A"/>
    <w:rPr>
      <w:b/>
      <w:lang w:eastAsia="en-US"/>
    </w:rPr>
  </w:style>
  <w:style w:type="character" w:customStyle="1" w:styleId="Heading6Char">
    <w:name w:val="Heading 6 Char"/>
    <w:link w:val="Heading6"/>
    <w:rsid w:val="00DB6F6A"/>
    <w:rPr>
      <w:noProof/>
      <w:sz w:val="24"/>
      <w:szCs w:val="24"/>
      <w:u w:val="single"/>
      <w:lang w:eastAsia="en-US"/>
    </w:rPr>
  </w:style>
  <w:style w:type="character" w:customStyle="1" w:styleId="Heading8Char">
    <w:name w:val="Heading 8 Char"/>
    <w:link w:val="Heading8"/>
    <w:rsid w:val="00DB6F6A"/>
    <w:rPr>
      <w:b/>
      <w:bCs/>
      <w:noProof/>
      <w:sz w:val="24"/>
      <w:szCs w:val="24"/>
      <w:lang w:eastAsia="en-US"/>
    </w:rPr>
  </w:style>
  <w:style w:type="character" w:customStyle="1" w:styleId="Heading9Char">
    <w:name w:val="Heading 9 Char"/>
    <w:link w:val="Heading9"/>
    <w:rsid w:val="00DB6F6A"/>
    <w:rPr>
      <w:noProof/>
      <w:sz w:val="28"/>
      <w:szCs w:val="24"/>
      <w:lang w:eastAsia="en-US"/>
    </w:rPr>
  </w:style>
  <w:style w:type="character" w:customStyle="1" w:styleId="HeaderChar">
    <w:name w:val="Header Char"/>
    <w:link w:val="Header"/>
    <w:rsid w:val="00DB6F6A"/>
    <w:rPr>
      <w:noProof/>
      <w:sz w:val="24"/>
      <w:szCs w:val="24"/>
      <w:lang w:eastAsia="en-US"/>
    </w:rPr>
  </w:style>
  <w:style w:type="table" w:styleId="TableGrid">
    <w:name w:val="Table Grid"/>
    <w:basedOn w:val="TableNormal"/>
    <w:uiPriority w:val="59"/>
    <w:rsid w:val="00590B3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456198"/>
    <w:rPr>
      <w:sz w:val="16"/>
      <w:szCs w:val="16"/>
    </w:rPr>
  </w:style>
  <w:style w:type="paragraph" w:styleId="CommentText">
    <w:name w:val="annotation text"/>
    <w:basedOn w:val="Normal"/>
    <w:link w:val="CommentTextChar"/>
    <w:uiPriority w:val="99"/>
    <w:semiHidden/>
    <w:unhideWhenUsed/>
    <w:rsid w:val="00456198"/>
    <w:rPr>
      <w:sz w:val="20"/>
      <w:szCs w:val="20"/>
    </w:rPr>
  </w:style>
  <w:style w:type="character" w:customStyle="1" w:styleId="CommentTextChar">
    <w:name w:val="Comment Text Char"/>
    <w:basedOn w:val="DefaultParagraphFont"/>
    <w:link w:val="CommentText"/>
    <w:uiPriority w:val="99"/>
    <w:semiHidden/>
    <w:rsid w:val="00456198"/>
  </w:style>
  <w:style w:type="paragraph" w:styleId="CommentSubject">
    <w:name w:val="annotation subject"/>
    <w:basedOn w:val="CommentText"/>
    <w:next w:val="CommentText"/>
    <w:link w:val="CommentSubjectChar"/>
    <w:uiPriority w:val="99"/>
    <w:semiHidden/>
    <w:unhideWhenUsed/>
    <w:rsid w:val="00456198"/>
    <w:rPr>
      <w:b/>
      <w:bCs/>
    </w:rPr>
  </w:style>
  <w:style w:type="character" w:customStyle="1" w:styleId="CommentSubjectChar">
    <w:name w:val="Comment Subject Char"/>
    <w:link w:val="CommentSubject"/>
    <w:uiPriority w:val="99"/>
    <w:semiHidden/>
    <w:rsid w:val="004561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593043">
      <w:bodyDiv w:val="1"/>
      <w:marLeft w:val="0"/>
      <w:marRight w:val="0"/>
      <w:marTop w:val="0"/>
      <w:marBottom w:val="0"/>
      <w:divBdr>
        <w:top w:val="none" w:sz="0" w:space="0" w:color="auto"/>
        <w:left w:val="none" w:sz="0" w:space="0" w:color="auto"/>
        <w:bottom w:val="none" w:sz="0" w:space="0" w:color="auto"/>
        <w:right w:val="none" w:sz="0" w:space="0" w:color="auto"/>
      </w:divBdr>
    </w:div>
    <w:div w:id="268775536">
      <w:bodyDiv w:val="1"/>
      <w:marLeft w:val="0"/>
      <w:marRight w:val="0"/>
      <w:marTop w:val="0"/>
      <w:marBottom w:val="0"/>
      <w:divBdr>
        <w:top w:val="none" w:sz="0" w:space="0" w:color="auto"/>
        <w:left w:val="none" w:sz="0" w:space="0" w:color="auto"/>
        <w:bottom w:val="none" w:sz="0" w:space="0" w:color="auto"/>
        <w:right w:val="none" w:sz="0" w:space="0" w:color="auto"/>
      </w:divBdr>
    </w:div>
    <w:div w:id="875047064">
      <w:bodyDiv w:val="1"/>
      <w:marLeft w:val="0"/>
      <w:marRight w:val="0"/>
      <w:marTop w:val="0"/>
      <w:marBottom w:val="0"/>
      <w:divBdr>
        <w:top w:val="none" w:sz="0" w:space="0" w:color="auto"/>
        <w:left w:val="none" w:sz="0" w:space="0" w:color="auto"/>
        <w:bottom w:val="none" w:sz="0" w:space="0" w:color="auto"/>
        <w:right w:val="none" w:sz="0" w:space="0" w:color="auto"/>
      </w:divBdr>
    </w:div>
    <w:div w:id="1202326052">
      <w:bodyDiv w:val="1"/>
      <w:marLeft w:val="0"/>
      <w:marRight w:val="0"/>
      <w:marTop w:val="0"/>
      <w:marBottom w:val="0"/>
      <w:divBdr>
        <w:top w:val="none" w:sz="0" w:space="0" w:color="auto"/>
        <w:left w:val="none" w:sz="0" w:space="0" w:color="auto"/>
        <w:bottom w:val="none" w:sz="0" w:space="0" w:color="auto"/>
        <w:right w:val="none" w:sz="0" w:space="0" w:color="auto"/>
      </w:divBdr>
    </w:div>
    <w:div w:id="1452628117">
      <w:bodyDiv w:val="1"/>
      <w:marLeft w:val="0"/>
      <w:marRight w:val="0"/>
      <w:marTop w:val="0"/>
      <w:marBottom w:val="0"/>
      <w:divBdr>
        <w:top w:val="none" w:sz="0" w:space="0" w:color="auto"/>
        <w:left w:val="none" w:sz="0" w:space="0" w:color="auto"/>
        <w:bottom w:val="none" w:sz="0" w:space="0" w:color="auto"/>
        <w:right w:val="none" w:sz="0" w:space="0" w:color="auto"/>
      </w:divBdr>
    </w:div>
    <w:div w:id="1699349861">
      <w:bodyDiv w:val="1"/>
      <w:marLeft w:val="0"/>
      <w:marRight w:val="0"/>
      <w:marTop w:val="0"/>
      <w:marBottom w:val="0"/>
      <w:divBdr>
        <w:top w:val="none" w:sz="0" w:space="0" w:color="auto"/>
        <w:left w:val="none" w:sz="0" w:space="0" w:color="auto"/>
        <w:bottom w:val="none" w:sz="0" w:space="0" w:color="auto"/>
        <w:right w:val="none" w:sz="0" w:space="0" w:color="auto"/>
      </w:divBdr>
    </w:div>
    <w:div w:id="1739084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91EB02-7FCE-41AB-9DAA-AF4A7E5B6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8935</Words>
  <Characters>5094</Characters>
  <Application>Microsoft Office Word</Application>
  <DocSecurity>0</DocSecurity>
  <Lines>42</Lines>
  <Paragraphs>28</Paragraphs>
  <ScaleCrop>false</ScaleCrop>
  <HeadingPairs>
    <vt:vector size="2" baseType="variant">
      <vt:variant>
        <vt:lpstr>Title</vt:lpstr>
      </vt:variant>
      <vt:variant>
        <vt:i4>1</vt:i4>
      </vt:variant>
    </vt:vector>
  </HeadingPairs>
  <TitlesOfParts>
    <vt:vector size="1" baseType="lpstr">
      <vt:lpstr>LR pilnvarotā pārstāvja EPAB AP pārskats par savu darbību 2019.gadā</vt:lpstr>
    </vt:vector>
  </TitlesOfParts>
  <Company>Finanšu ministrija</Company>
  <LinksUpToDate>false</LinksUpToDate>
  <CharactersWithSpaces>14001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LR pilnvarotā pārstāvja EPAB AP pārskats par savu darbību 2019.gadā</dc:title>
  <dc:subject>Informatīvais ziņojums</dc:subject>
  <dc:creator>Inta Vasaraudze</dc:creator>
  <cp:keywords/>
  <dc:description/>
  <cp:lastModifiedBy>Regīna Ozola</cp:lastModifiedBy>
  <cp:revision>3</cp:revision>
  <cp:lastPrinted>2019-05-07T07:53:00Z</cp:lastPrinted>
  <dcterms:created xsi:type="dcterms:W3CDTF">2022-05-02T06:03:00Z</dcterms:created>
  <dcterms:modified xsi:type="dcterms:W3CDTF">2022-05-02T06:04:00Z</dcterms:modified>
</cp:coreProperties>
</file>