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8154C" w:rsidR="00042D8B" w:rsidP="006E558A" w:rsidRDefault="005D2C99" w14:paraId="5A529A9B" w14:textId="2EA7CB48">
      <w:pPr>
        <w:pStyle w:val="BodyText"/>
        <w:spacing w:after="120"/>
        <w:ind w:left="-181"/>
        <w15:collapsed w:val="false"/>
        <w:rPr>
          <w:noProof/>
          <w:szCs w:val="24"/>
        </w:rPr>
      </w:pPr>
      <w:bookmarkStart w:id="0" w:name="_Hlk221782981"/>
      <w:r w:rsidRPr="00F8154C">
        <w:rPr>
          <w:noProof/>
          <w:szCs w:val="24"/>
        </w:rPr>
        <w:t>Informatīvais ziņojums</w:t>
      </w:r>
    </w:p>
    <w:p w:rsidRPr="00F8154C" w:rsidR="008C166B" w:rsidP="006E558A" w:rsidRDefault="00042D8B" w14:paraId="124814F4" w14:textId="2AE03DEF">
      <w:pPr>
        <w:pStyle w:val="BodyText"/>
        <w:spacing w:after="120"/>
        <w:rPr>
          <w:noProof/>
          <w:szCs w:val="24"/>
        </w:rPr>
      </w:pPr>
      <w:r w:rsidRPr="00F8154C">
        <w:rPr>
          <w:noProof/>
          <w:szCs w:val="24"/>
        </w:rPr>
        <w:t>“</w:t>
      </w:r>
      <w:bookmarkStart w:id="1" w:name="_Hlk57195359"/>
      <w:r w:rsidRPr="00F8154C" w:rsidR="00F635B9">
        <w:rPr>
          <w:noProof/>
          <w:szCs w:val="24"/>
        </w:rPr>
        <w:t xml:space="preserve">Par </w:t>
      </w:r>
      <w:bookmarkStart w:id="2" w:name="_Hlk57192155"/>
      <w:r w:rsidRPr="00F8154C" w:rsidR="00F635B9">
        <w:rPr>
          <w:noProof/>
          <w:szCs w:val="24"/>
        </w:rPr>
        <w:t xml:space="preserve">Eiropas Savienības Vispārējo lietu padomes </w:t>
      </w:r>
      <w:bookmarkEnd w:id="2"/>
      <w:r w:rsidRPr="00F8154C">
        <w:rPr>
          <w:noProof/>
          <w:szCs w:val="24"/>
        </w:rPr>
        <w:t>20</w:t>
      </w:r>
      <w:r w:rsidRPr="00F8154C" w:rsidR="00DB3D2D">
        <w:rPr>
          <w:noProof/>
          <w:szCs w:val="24"/>
        </w:rPr>
        <w:t>2</w:t>
      </w:r>
      <w:r w:rsidR="001C3573">
        <w:rPr>
          <w:noProof/>
          <w:szCs w:val="24"/>
        </w:rPr>
        <w:t>6</w:t>
      </w:r>
      <w:r w:rsidRPr="00F8154C">
        <w:rPr>
          <w:noProof/>
          <w:szCs w:val="24"/>
        </w:rPr>
        <w:t xml:space="preserve">. gada </w:t>
      </w:r>
      <w:r w:rsidR="00F96FB3">
        <w:rPr>
          <w:noProof/>
          <w:szCs w:val="24"/>
        </w:rPr>
        <w:t>24</w:t>
      </w:r>
      <w:r w:rsidRPr="00F8154C" w:rsidR="000C4894">
        <w:rPr>
          <w:noProof/>
          <w:szCs w:val="24"/>
        </w:rPr>
        <w:t>.</w:t>
      </w:r>
      <w:r w:rsidRPr="00F8154C" w:rsidR="00145E2A">
        <w:rPr>
          <w:noProof/>
          <w:szCs w:val="24"/>
        </w:rPr>
        <w:t xml:space="preserve"> </w:t>
      </w:r>
      <w:r w:rsidR="00F96FB3">
        <w:rPr>
          <w:noProof/>
          <w:szCs w:val="24"/>
        </w:rPr>
        <w:t>februāra</w:t>
      </w:r>
      <w:r w:rsidRPr="00F8154C" w:rsidR="003C79F8">
        <w:rPr>
          <w:noProof/>
          <w:szCs w:val="24"/>
        </w:rPr>
        <w:t xml:space="preserve"> </w:t>
      </w:r>
      <w:r w:rsidRPr="00F8154C" w:rsidR="00E41F51">
        <w:rPr>
          <w:noProof/>
          <w:szCs w:val="24"/>
        </w:rPr>
        <w:t xml:space="preserve">sanāksmē </w:t>
      </w:r>
      <w:r w:rsidRPr="00F8154C">
        <w:rPr>
          <w:noProof/>
          <w:szCs w:val="24"/>
        </w:rPr>
        <w:t>izskatāmajiem jautājumiem</w:t>
      </w:r>
      <w:bookmarkEnd w:id="1"/>
      <w:r w:rsidRPr="00F8154C">
        <w:rPr>
          <w:noProof/>
          <w:szCs w:val="24"/>
        </w:rPr>
        <w:t>”</w:t>
      </w:r>
    </w:p>
    <w:p w:rsidRPr="00F8154C" w:rsidR="00820506" w:rsidP="006E558A" w:rsidRDefault="00042D8B" w14:paraId="3E97AD4F" w14:textId="0EBADC6A">
      <w:pPr>
        <w:spacing w:after="120"/>
        <w:jc w:val="both"/>
        <w:rPr>
          <w:noProof/>
        </w:rPr>
      </w:pPr>
      <w:r w:rsidRPr="00F8154C">
        <w:rPr>
          <w:noProof/>
        </w:rPr>
        <w:t>20</w:t>
      </w:r>
      <w:r w:rsidRPr="00F8154C" w:rsidR="00CE2DAB">
        <w:rPr>
          <w:noProof/>
        </w:rPr>
        <w:t>2</w:t>
      </w:r>
      <w:r w:rsidR="001C3573">
        <w:rPr>
          <w:noProof/>
        </w:rPr>
        <w:t>6</w:t>
      </w:r>
      <w:r w:rsidRPr="00F8154C">
        <w:rPr>
          <w:noProof/>
        </w:rPr>
        <w:t xml:space="preserve">. gada </w:t>
      </w:r>
      <w:r w:rsidR="00F96FB3">
        <w:rPr>
          <w:noProof/>
        </w:rPr>
        <w:t>24</w:t>
      </w:r>
      <w:r w:rsidRPr="00F8154C" w:rsidR="000C4894">
        <w:rPr>
          <w:noProof/>
        </w:rPr>
        <w:t xml:space="preserve">. </w:t>
      </w:r>
      <w:r w:rsidR="00F96FB3">
        <w:rPr>
          <w:noProof/>
        </w:rPr>
        <w:t>februārī</w:t>
      </w:r>
      <w:r w:rsidRPr="00F8154C" w:rsidR="000C4894">
        <w:rPr>
          <w:noProof/>
        </w:rPr>
        <w:t xml:space="preserve"> </w:t>
      </w:r>
      <w:r w:rsidR="00F132F3">
        <w:rPr>
          <w:noProof/>
        </w:rPr>
        <w:t>Briselē</w:t>
      </w:r>
      <w:r w:rsidRPr="00F8154C" w:rsidR="00512041">
        <w:rPr>
          <w:noProof/>
        </w:rPr>
        <w:t xml:space="preserve"> </w:t>
      </w:r>
      <w:r w:rsidRPr="00F8154C">
        <w:rPr>
          <w:noProof/>
        </w:rPr>
        <w:t xml:space="preserve">notiks Eiropas Savienības (turpmāk – ES) Vispārējo lietu padomes (turpmāk – VLP) sanāksme. </w:t>
      </w:r>
      <w:bookmarkStart w:id="3" w:name="_Hlk112832654"/>
      <w:r w:rsidRPr="00F8154C" w:rsidR="00820506">
        <w:rPr>
          <w:noProof/>
        </w:rPr>
        <w:t>Darba kārtībā ir iekļauti šādi jautājumi:</w:t>
      </w:r>
    </w:p>
    <w:p w:rsidR="001022BC" w:rsidP="006E558A" w:rsidRDefault="0094136F" w14:paraId="34C60D66" w14:textId="77777777">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2026. gada 19.-20. marta Eiropadomes sagatavošana</w:t>
      </w:r>
      <w:r w:rsidR="001022BC">
        <w:rPr>
          <w:rFonts w:ascii="Times New Roman" w:hAnsi="Times New Roman" w:eastAsia="Times New Roman"/>
          <w:noProof/>
          <w:sz w:val="24"/>
          <w:szCs w:val="24"/>
        </w:rPr>
        <w:t>;</w:t>
      </w:r>
    </w:p>
    <w:p w:rsidRPr="00E90968" w:rsidR="00F96FB3" w:rsidP="006E558A" w:rsidRDefault="001022BC" w14:paraId="63C52378" w14:textId="61D7866D">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1022BC">
        <w:rPr>
          <w:rFonts w:ascii="Times New Roman" w:hAnsi="Times New Roman" w:eastAsia="Times New Roman"/>
          <w:noProof/>
          <w:sz w:val="24"/>
          <w:szCs w:val="24"/>
        </w:rPr>
        <w:t>Neformāla diskusija par Eiropas demokrātiskās noturības centru</w:t>
      </w:r>
      <w:r w:rsidR="00E90968">
        <w:rPr>
          <w:rFonts w:ascii="Times New Roman" w:hAnsi="Times New Roman" w:eastAsia="Times New Roman"/>
          <w:noProof/>
          <w:sz w:val="24"/>
          <w:szCs w:val="24"/>
        </w:rPr>
        <w:t>.</w:t>
      </w:r>
    </w:p>
    <w:p w:rsidRPr="00F8154C" w:rsidR="00DD019D" w:rsidP="006E558A" w:rsidRDefault="00DD019D" w14:paraId="3A05CBA2" w14:textId="77777777">
      <w:pPr>
        <w:spacing w:after="120"/>
        <w:jc w:val="both"/>
        <w:rPr>
          <w:noProof/>
        </w:rPr>
      </w:pPr>
      <w:bookmarkStart w:id="4" w:name="_Hlk142485377"/>
      <w:bookmarkEnd w:id="3"/>
    </w:p>
    <w:p w:rsidRPr="00F8154C" w:rsidR="002D3898" w:rsidP="006E558A" w:rsidRDefault="0094136F" w14:paraId="751C792F" w14:textId="5A9A17EA">
      <w:pPr>
        <w:pStyle w:val="ListParagraph"/>
        <w:numPr>
          <w:ilvl w:val="0"/>
          <w:numId w:val="5"/>
        </w:numPr>
        <w:spacing w:after="120" w:line="240" w:lineRule="auto"/>
        <w:contextualSpacing w:val="false"/>
        <w:jc w:val="both"/>
        <w:rPr>
          <w:rFonts w:ascii="Times New Roman" w:hAnsi="Times New Roman"/>
          <w:b/>
          <w:noProof/>
          <w:sz w:val="24"/>
        </w:rPr>
      </w:pPr>
      <w:r>
        <w:rPr>
          <w:rFonts w:ascii="Times New Roman" w:hAnsi="Times New Roman"/>
          <w:b/>
          <w:noProof/>
          <w:sz w:val="24"/>
        </w:rPr>
        <w:t>2026. gada 19.-20. marta Eiropadomes sagatavošana</w:t>
      </w:r>
    </w:p>
    <w:p w:rsidR="00D20C6D" w:rsidP="006E558A" w:rsidRDefault="00D20C6D" w14:paraId="72839B37" w14:textId="6CB44B92">
      <w:pPr>
        <w:spacing w:after="120"/>
        <w:jc w:val="both"/>
      </w:pPr>
      <w:bookmarkStart w:id="5" w:name="_Hlk212456184"/>
      <w:r w:rsidRPr="00CE0D42">
        <w:t>VLP ir plānota dalībvalstu viedokļu apmaiņa par 19.</w:t>
      </w:r>
      <w:r>
        <w:t>-20. marta</w:t>
      </w:r>
      <w:r w:rsidRPr="00CE0D42">
        <w:t xml:space="preserve"> Eiropadomes anotēto darba kārtības projektu. Informatīvā ziņojuma sagatavošanas </w:t>
      </w:r>
      <w:r w:rsidR="00A71995">
        <w:t>brīdī</w:t>
      </w:r>
      <w:r w:rsidRPr="00CE0D42">
        <w:t xml:space="preserve"> tas vēl nav pieejams. Paredzams, ka diskusijas notiks par Krievijas karu Ukrainā, </w:t>
      </w:r>
      <w:r>
        <w:t xml:space="preserve">situāciju </w:t>
      </w:r>
      <w:r w:rsidRPr="00D56578">
        <w:t>Tuvaj</w:t>
      </w:r>
      <w:r>
        <w:t>os</w:t>
      </w:r>
      <w:r w:rsidRPr="00D56578">
        <w:t xml:space="preserve"> Austrum</w:t>
      </w:r>
      <w:r>
        <w:t>os</w:t>
      </w:r>
      <w:r w:rsidRPr="00D56578">
        <w:t>,</w:t>
      </w:r>
      <w:r w:rsidRPr="00CE0D42">
        <w:t xml:space="preserve"> drošību un aizsardzību,</w:t>
      </w:r>
      <w:r>
        <w:t xml:space="preserve"> </w:t>
      </w:r>
      <w:r w:rsidRPr="00CE0D42">
        <w:t xml:space="preserve">ES daudzgadu </w:t>
      </w:r>
      <w:r w:rsidR="003B239B">
        <w:t>budžetu</w:t>
      </w:r>
      <w:r w:rsidRPr="00CE0D42">
        <w:t xml:space="preserve"> 2028.-2034.</w:t>
      </w:r>
      <w:r>
        <w:t> </w:t>
      </w:r>
      <w:r w:rsidRPr="00CE0D42">
        <w:t>gadam</w:t>
      </w:r>
      <w:r>
        <w:t>,</w:t>
      </w:r>
      <w:r w:rsidR="00844102">
        <w:t xml:space="preserve"> ES konkurētspēj</w:t>
      </w:r>
      <w:r w:rsidR="00A71995">
        <w:t>u</w:t>
      </w:r>
      <w:r w:rsidR="00844102">
        <w:t>,</w:t>
      </w:r>
      <w:r>
        <w:t xml:space="preserve"> kā arī plānota diskusija ar Apvienoto Nāciju Organizācijas ģenerālsekretāru </w:t>
      </w:r>
      <w:r w:rsidRPr="00D56578">
        <w:t>A</w:t>
      </w:r>
      <w:r>
        <w:t>. </w:t>
      </w:r>
      <w:proofErr w:type="spellStart"/>
      <w:r w:rsidRPr="00D56578">
        <w:t>Gutērrešu</w:t>
      </w:r>
      <w:proofErr w:type="spellEnd"/>
      <w:r w:rsidRPr="00CE0D42">
        <w:t>. Diskusiju jautājumi var mainīties, ņemot vērā aktuālos notikumus.</w:t>
      </w:r>
    </w:p>
    <w:p w:rsidR="00D20C6D" w:rsidP="006E558A" w:rsidRDefault="00D20C6D" w14:paraId="3DE676EE" w14:textId="77777777">
      <w:pPr>
        <w:spacing w:after="120"/>
        <w:jc w:val="both"/>
      </w:pPr>
      <w:r w:rsidRPr="00D220BE">
        <w:rPr>
          <w:u w:val="single"/>
        </w:rPr>
        <w:t>Latvijas nostāja</w:t>
      </w:r>
      <w:r w:rsidRPr="00093F29">
        <w:t>:</w:t>
      </w:r>
      <w:r>
        <w:t xml:space="preserve"> </w:t>
      </w:r>
    </w:p>
    <w:p w:rsidR="00F96FB3" w:rsidP="006E558A" w:rsidRDefault="00D20C6D" w14:paraId="79064231" w14:textId="16463B5D">
      <w:pPr>
        <w:spacing w:after="120"/>
        <w:jc w:val="both"/>
      </w:pPr>
      <w:r>
        <w:t>Ārlietu ministrija gatavos un virzīs apstiprināšanai nacionālo pozīciju par Eiropadomes darba kārtības jautājumiem uz Ministru kabineta un Saeimas Eiropas lietu komisijas sēdēm martā.</w:t>
      </w:r>
    </w:p>
    <w:p w:rsidR="001022BC" w:rsidP="006E558A" w:rsidRDefault="001022BC" w14:paraId="5F74801D" w14:textId="77777777">
      <w:pPr>
        <w:spacing w:after="120"/>
        <w:jc w:val="both"/>
      </w:pPr>
    </w:p>
    <w:p w:rsidRPr="00A6437F" w:rsidR="00A6437F" w:rsidP="006E558A" w:rsidRDefault="001022BC" w14:paraId="30AEFBC6" w14:textId="6AB34F8D">
      <w:pPr>
        <w:pStyle w:val="ListParagraph"/>
        <w:numPr>
          <w:ilvl w:val="0"/>
          <w:numId w:val="5"/>
        </w:numPr>
        <w:spacing w:after="120" w:line="240" w:lineRule="auto"/>
        <w:contextualSpacing w:val="false"/>
        <w:jc w:val="both"/>
        <w:rPr>
          <w:rFonts w:ascii="Times New Roman" w:hAnsi="Times New Roman"/>
          <w:b/>
          <w:noProof/>
          <w:sz w:val="24"/>
        </w:rPr>
      </w:pPr>
      <w:bookmarkStart w:id="6" w:name="_Hlk221633898"/>
      <w:bookmarkStart w:id="7" w:name="_Hlk57195308"/>
      <w:bookmarkEnd w:id="5"/>
      <w:bookmarkEnd w:id="4"/>
      <w:r>
        <w:rPr>
          <w:rFonts w:ascii="Times New Roman" w:hAnsi="Times New Roman"/>
          <w:b/>
          <w:noProof/>
          <w:sz w:val="24"/>
        </w:rPr>
        <w:t xml:space="preserve">Neformāla diskusija par </w:t>
      </w:r>
      <w:r w:rsidRPr="00A6437F" w:rsidR="00A6437F">
        <w:rPr>
          <w:rFonts w:ascii="Times New Roman" w:hAnsi="Times New Roman"/>
          <w:b/>
          <w:noProof/>
          <w:sz w:val="24"/>
        </w:rPr>
        <w:t>Eiropas demokrātiskās noturības centr</w:t>
      </w:r>
      <w:r>
        <w:rPr>
          <w:rFonts w:ascii="Times New Roman" w:hAnsi="Times New Roman"/>
          <w:b/>
          <w:noProof/>
          <w:sz w:val="24"/>
        </w:rPr>
        <w:t>u</w:t>
      </w:r>
      <w:r w:rsidRPr="00A6437F" w:rsidR="00A6437F">
        <w:rPr>
          <w:rFonts w:ascii="Times New Roman" w:hAnsi="Times New Roman"/>
          <w:b/>
          <w:noProof/>
          <w:sz w:val="24"/>
        </w:rPr>
        <w:t xml:space="preserve"> </w:t>
      </w:r>
    </w:p>
    <w:p w:rsidRPr="00530B93" w:rsidR="00A6437F" w:rsidP="006E558A" w:rsidRDefault="005B1A64" w14:paraId="43FDB1FF" w14:textId="2465C88E">
      <w:pPr>
        <w:spacing w:after="120"/>
        <w:jc w:val="both"/>
      </w:pPr>
      <w:r w:rsidRPr="00530B93">
        <w:t>Eiropas demokrātiskās noturības centra (</w:t>
      </w:r>
      <w:r w:rsidRPr="006E558A">
        <w:rPr>
          <w:i/>
          <w:iCs/>
          <w:lang w:val="en-US"/>
        </w:rPr>
        <w:t>European Centre for Democratic Resilience</w:t>
      </w:r>
      <w:r w:rsidRPr="00530B93">
        <w:t>) izveide</w:t>
      </w:r>
      <w:r>
        <w:t xml:space="preserve"> ir viens no Eiropas </w:t>
      </w:r>
      <w:r w:rsidR="00A71995">
        <w:t>d</w:t>
      </w:r>
      <w:r>
        <w:t>emokrātijas vairoga iniciatīvā paredzētajiem pasākumiem</w:t>
      </w:r>
      <w:r w:rsidR="00903507">
        <w:t xml:space="preserve"> ES līmeņa</w:t>
      </w:r>
      <w:r>
        <w:t xml:space="preserve"> </w:t>
      </w:r>
      <w:r w:rsidRPr="00530B93" w:rsidR="00A6437F">
        <w:t>sadarbīb</w:t>
      </w:r>
      <w:r>
        <w:t>as</w:t>
      </w:r>
      <w:r w:rsidRPr="00530B93" w:rsidR="00A6437F">
        <w:t xml:space="preserve"> un koordinācij</w:t>
      </w:r>
      <w:r>
        <w:t>as uzlabošanai</w:t>
      </w:r>
      <w:r w:rsidRPr="00530B93" w:rsidR="00A6437F">
        <w:t xml:space="preserve"> demokrātijas aizsardzības jomā</w:t>
      </w:r>
      <w:r>
        <w:t xml:space="preserve">. Tajā plānots apvienot </w:t>
      </w:r>
      <w:r w:rsidRPr="00530B93" w:rsidR="00A6437F">
        <w:t xml:space="preserve">ES dalībvalstu, ES iestāžu un </w:t>
      </w:r>
      <w:r w:rsidR="00C20676">
        <w:t xml:space="preserve">ES </w:t>
      </w:r>
      <w:r w:rsidRPr="00530B93" w:rsidR="00A6437F">
        <w:t xml:space="preserve">kandidātvalstu ekspertīzi cīņā pret dezinformāciju un ārvalstu informācijas manipulāciju. </w:t>
      </w:r>
    </w:p>
    <w:p w:rsidR="00A6437F" w:rsidP="006E558A" w:rsidRDefault="00A6437F" w14:paraId="4E4A9E98" w14:textId="4F6B0197">
      <w:pPr>
        <w:spacing w:after="120"/>
        <w:jc w:val="both"/>
      </w:pPr>
      <w:r w:rsidRPr="00530B93">
        <w:t>Centra galvenā funkcija būs informācijas apmaiņas, operacionālā</w:t>
      </w:r>
      <w:r>
        <w:t>s</w:t>
      </w:r>
      <w:r w:rsidRPr="00530B93">
        <w:t xml:space="preserve"> sadarbīb</w:t>
      </w:r>
      <w:r>
        <w:t>as</w:t>
      </w:r>
      <w:r w:rsidRPr="00530B93">
        <w:t xml:space="preserve"> un spēju stiprināšana. Paredzēts, ka </w:t>
      </w:r>
      <w:r>
        <w:t xml:space="preserve">centrs </w:t>
      </w:r>
      <w:r w:rsidRPr="00530B93">
        <w:t xml:space="preserve">arī sniegs atbalstu </w:t>
      </w:r>
      <w:r w:rsidR="00C20676">
        <w:t xml:space="preserve">ES </w:t>
      </w:r>
      <w:r w:rsidRPr="00530B93">
        <w:t xml:space="preserve">kandidātvalstīm un uzturēs kontaktus ar </w:t>
      </w:r>
      <w:proofErr w:type="spellStart"/>
      <w:r w:rsidRPr="00530B93">
        <w:t>partneri</w:t>
      </w:r>
      <w:r>
        <w:t>estādēm</w:t>
      </w:r>
      <w:proofErr w:type="spellEnd"/>
      <w:r w:rsidRPr="00530B93">
        <w:t xml:space="preserve">. </w:t>
      </w:r>
      <w:r w:rsidRPr="00530B93" w:rsidR="005B1A64">
        <w:t xml:space="preserve">ES dalībvalstu </w:t>
      </w:r>
      <w:r w:rsidR="005B1A64">
        <w:t xml:space="preserve">iesaiste </w:t>
      </w:r>
      <w:r w:rsidRPr="00530B93" w:rsidR="005B1A64">
        <w:t>centrā būs brīvprātīga.</w:t>
      </w:r>
      <w:r w:rsidR="009A41EA">
        <w:t xml:space="preserve"> </w:t>
      </w:r>
      <w:r w:rsidRPr="00140CE7">
        <w:t>Centra sekretariātu uztur E</w:t>
      </w:r>
      <w:r w:rsidR="001022BC">
        <w:t xml:space="preserve">iropas </w:t>
      </w:r>
      <w:r w:rsidRPr="00140CE7">
        <w:t>K</w:t>
      </w:r>
      <w:r w:rsidR="001022BC">
        <w:t>omisija</w:t>
      </w:r>
      <w:r w:rsidRPr="00140CE7">
        <w:t xml:space="preserve"> esošo resursu ietvaros. Finanšu ieguldījums no dalībvalstīm šobrīd netiek sagaidīts, taču tās ir aicinātas vērtēt </w:t>
      </w:r>
      <w:proofErr w:type="spellStart"/>
      <w:r w:rsidRPr="00140CE7">
        <w:t>sekondēto</w:t>
      </w:r>
      <w:proofErr w:type="spellEnd"/>
      <w:r w:rsidRPr="00140CE7">
        <w:t xml:space="preserve"> ekspertu nosūtīšanu.</w:t>
      </w:r>
    </w:p>
    <w:p w:rsidRPr="006E558A" w:rsidR="00A6437F" w:rsidP="006E558A" w:rsidRDefault="00A6437F" w14:paraId="366E809B" w14:textId="77777777">
      <w:pPr>
        <w:spacing w:after="120"/>
        <w:jc w:val="both"/>
      </w:pPr>
      <w:r w:rsidRPr="006E558A">
        <w:rPr>
          <w:u w:val="single"/>
        </w:rPr>
        <w:t>Latvijas nostāja</w:t>
      </w:r>
      <w:r w:rsidRPr="006E558A">
        <w:t xml:space="preserve">: </w:t>
      </w:r>
    </w:p>
    <w:p w:rsidRPr="006E558A" w:rsidR="005B1A64" w:rsidP="006E558A" w:rsidRDefault="00A44025" w14:paraId="7B7474D5" w14:textId="14A6E490">
      <w:pPr>
        <w:pStyle w:val="ListParagraph"/>
        <w:numPr>
          <w:ilvl w:val="0"/>
          <w:numId w:val="26"/>
        </w:numPr>
        <w:spacing w:after="120" w:line="240" w:lineRule="auto"/>
        <w:ind w:left="357" w:hanging="357"/>
        <w:contextualSpacing w:val="false"/>
        <w:jc w:val="both"/>
        <w:rPr>
          <w:rFonts w:ascii="Times New Roman" w:hAnsi="Times New Roman"/>
          <w:sz w:val="24"/>
          <w:szCs w:val="24"/>
        </w:rPr>
      </w:pPr>
      <w:r w:rsidRPr="006E558A">
        <w:rPr>
          <w:rFonts w:ascii="Times New Roman" w:hAnsi="Times New Roman"/>
          <w:sz w:val="24"/>
          <w:szCs w:val="24"/>
        </w:rPr>
        <w:t>Atbalstām Eiropas demokrātiskās noturības centra izveidi</w:t>
      </w:r>
      <w:r w:rsidRPr="006E558A" w:rsidR="005B1A64">
        <w:rPr>
          <w:rFonts w:ascii="Times New Roman" w:hAnsi="Times New Roman"/>
          <w:sz w:val="24"/>
          <w:szCs w:val="24"/>
        </w:rPr>
        <w:t xml:space="preserve"> ar mērķi</w:t>
      </w:r>
      <w:r w:rsidRPr="006E558A">
        <w:rPr>
          <w:rFonts w:ascii="Times New Roman" w:hAnsi="Times New Roman"/>
          <w:sz w:val="24"/>
          <w:szCs w:val="24"/>
        </w:rPr>
        <w:t xml:space="preserve"> stiprinā</w:t>
      </w:r>
      <w:r w:rsidRPr="006E558A" w:rsidR="005B1A64">
        <w:rPr>
          <w:rFonts w:ascii="Times New Roman" w:hAnsi="Times New Roman"/>
          <w:sz w:val="24"/>
          <w:szCs w:val="24"/>
        </w:rPr>
        <w:t>t</w:t>
      </w:r>
      <w:r w:rsidRPr="006E558A">
        <w:rPr>
          <w:rFonts w:ascii="Times New Roman" w:hAnsi="Times New Roman"/>
          <w:sz w:val="24"/>
          <w:szCs w:val="24"/>
        </w:rPr>
        <w:t xml:space="preserve"> sabiedrības noturību un veicinā</w:t>
      </w:r>
      <w:r w:rsidRPr="006E558A" w:rsidR="005B1A64">
        <w:rPr>
          <w:rFonts w:ascii="Times New Roman" w:hAnsi="Times New Roman"/>
          <w:sz w:val="24"/>
          <w:szCs w:val="24"/>
        </w:rPr>
        <w:t>t</w:t>
      </w:r>
      <w:r w:rsidRPr="006E558A">
        <w:rPr>
          <w:rFonts w:ascii="Times New Roman" w:hAnsi="Times New Roman"/>
          <w:sz w:val="24"/>
          <w:szCs w:val="24"/>
        </w:rPr>
        <w:t xml:space="preserve"> situācijas izpratni, saskaroties ar ārvalstu informācijas manipulāciju un iejaukšanos. </w:t>
      </w:r>
    </w:p>
    <w:p w:rsidRPr="006E558A" w:rsidR="000E4535" w:rsidP="006E558A" w:rsidRDefault="00A44025" w14:paraId="110EE16D" w14:textId="12B13565">
      <w:pPr>
        <w:pStyle w:val="ListParagraph"/>
        <w:numPr>
          <w:ilvl w:val="0"/>
          <w:numId w:val="26"/>
        </w:numPr>
        <w:spacing w:after="120" w:line="240" w:lineRule="auto"/>
        <w:ind w:left="357" w:hanging="357"/>
        <w:contextualSpacing w:val="false"/>
        <w:jc w:val="both"/>
        <w:rPr>
          <w:rFonts w:ascii="Times New Roman" w:hAnsi="Times New Roman"/>
          <w:sz w:val="24"/>
          <w:szCs w:val="24"/>
        </w:rPr>
      </w:pPr>
      <w:r w:rsidRPr="006E558A">
        <w:rPr>
          <w:rFonts w:ascii="Times New Roman" w:hAnsi="Times New Roman"/>
          <w:sz w:val="24"/>
          <w:szCs w:val="24"/>
        </w:rPr>
        <w:t xml:space="preserve">Centra darbībai jāfokusējas uz labās prakses apmaiņu, atbalstot koordinētu pieeju sabiedrības noturības un informācijas telpas drošības stiprināšanai. Svarīgi panākt </w:t>
      </w:r>
      <w:r w:rsidRPr="006E558A" w:rsidR="001022BC">
        <w:rPr>
          <w:rFonts w:ascii="Times New Roman" w:hAnsi="Times New Roman"/>
          <w:sz w:val="24"/>
          <w:szCs w:val="24"/>
        </w:rPr>
        <w:t>c</w:t>
      </w:r>
      <w:r w:rsidRPr="006E558A">
        <w:rPr>
          <w:rFonts w:ascii="Times New Roman" w:hAnsi="Times New Roman"/>
          <w:sz w:val="24"/>
          <w:szCs w:val="24"/>
        </w:rPr>
        <w:t xml:space="preserve">entra </w:t>
      </w:r>
      <w:r w:rsidRPr="006E558A" w:rsidR="00903507">
        <w:rPr>
          <w:rFonts w:ascii="Times New Roman" w:hAnsi="Times New Roman"/>
          <w:sz w:val="24"/>
          <w:szCs w:val="24"/>
        </w:rPr>
        <w:t xml:space="preserve">faktiskās kapacitātes un resursu atbilstību tā </w:t>
      </w:r>
      <w:r w:rsidRPr="006E558A">
        <w:rPr>
          <w:rFonts w:ascii="Times New Roman" w:hAnsi="Times New Roman"/>
          <w:sz w:val="24"/>
          <w:szCs w:val="24"/>
        </w:rPr>
        <w:t>izvirzīt</w:t>
      </w:r>
      <w:r w:rsidRPr="006E558A" w:rsidR="00903507">
        <w:rPr>
          <w:rFonts w:ascii="Times New Roman" w:hAnsi="Times New Roman"/>
          <w:sz w:val="24"/>
          <w:szCs w:val="24"/>
        </w:rPr>
        <w:t>ajiem</w:t>
      </w:r>
      <w:r w:rsidRPr="006E558A">
        <w:rPr>
          <w:rFonts w:ascii="Times New Roman" w:hAnsi="Times New Roman"/>
          <w:sz w:val="24"/>
          <w:szCs w:val="24"/>
        </w:rPr>
        <w:t xml:space="preserve"> mērķ</w:t>
      </w:r>
      <w:r w:rsidRPr="006E558A" w:rsidR="00903507">
        <w:rPr>
          <w:rFonts w:ascii="Times New Roman" w:hAnsi="Times New Roman"/>
          <w:sz w:val="24"/>
          <w:szCs w:val="24"/>
        </w:rPr>
        <w:t>iem.</w:t>
      </w:r>
      <w:r w:rsidRPr="006E558A">
        <w:rPr>
          <w:rFonts w:ascii="Times New Roman" w:hAnsi="Times New Roman"/>
          <w:sz w:val="24"/>
          <w:szCs w:val="24"/>
        </w:rPr>
        <w:t xml:space="preserve"> </w:t>
      </w:r>
    </w:p>
    <w:p w:rsidRPr="006E558A" w:rsidR="005B1A64" w:rsidP="006E558A" w:rsidRDefault="005B1A64" w14:paraId="059FFF35" w14:textId="5FD0A48B">
      <w:pPr>
        <w:pStyle w:val="ListParagraph"/>
        <w:numPr>
          <w:ilvl w:val="0"/>
          <w:numId w:val="26"/>
        </w:numPr>
        <w:spacing w:after="120" w:line="240" w:lineRule="auto"/>
        <w:ind w:left="357" w:hanging="357"/>
        <w:contextualSpacing w:val="false"/>
        <w:jc w:val="both"/>
        <w:rPr>
          <w:rFonts w:ascii="Times New Roman" w:hAnsi="Times New Roman"/>
          <w:sz w:val="24"/>
          <w:szCs w:val="24"/>
        </w:rPr>
      </w:pPr>
      <w:r w:rsidRPr="006E558A">
        <w:rPr>
          <w:rFonts w:ascii="Times New Roman" w:hAnsi="Times New Roman"/>
          <w:sz w:val="24"/>
          <w:szCs w:val="24"/>
        </w:rPr>
        <w:t>Latvija ir gatava iesaistīties centra tematiskajās fokusa grupās ar citām dalībvalstīm un dalīties ar pieredzi un labo praksi cīņā pret dezinformāciju un ārvalstu informācijas manipulāciju</w:t>
      </w:r>
      <w:r w:rsidRPr="006E558A" w:rsidR="00903507">
        <w:rPr>
          <w:rFonts w:ascii="Times New Roman" w:hAnsi="Times New Roman"/>
          <w:sz w:val="24"/>
          <w:szCs w:val="24"/>
        </w:rPr>
        <w:t>.</w:t>
      </w:r>
    </w:p>
    <w:bookmarkEnd w:id="6"/>
    <w:p w:rsidRPr="00A6437F" w:rsidR="001022BC" w:rsidP="006E558A" w:rsidRDefault="001022BC" w14:paraId="62A6552B" w14:textId="221E305C">
      <w:pPr>
        <w:spacing w:after="120"/>
        <w:jc w:val="both"/>
      </w:pPr>
      <w:r w:rsidRPr="00AE7923">
        <w:lastRenderedPageBreak/>
        <w:t>Saskaņā ar Latvijas Republikas nacionālo pozīciju “Par Eiropas Savienības Vispārējo lietu padomes 2026. gada 26. janvāra sanāksmē izskatāmajiem jautājumiem”, kas apstiprināta Ministru kabinetā 2026. gada 20. janvārī un Saeimas Eiropas lietu komisijā 23. janvārī.</w:t>
      </w:r>
    </w:p>
    <w:bookmarkEnd w:id="0"/>
    <w:p w:rsidR="001022BC" w:rsidP="001022BC" w:rsidRDefault="001022BC" w14:paraId="45DD1044" w14:textId="77777777">
      <w:pPr>
        <w:pStyle w:val="BodyText2"/>
        <w:spacing w:after="120"/>
        <w:rPr>
          <w:b/>
          <w:noProof/>
          <w:szCs w:val="24"/>
        </w:rPr>
      </w:pPr>
    </w:p>
    <w:p w:rsidR="00ED02F8" w:rsidP="006F748C" w:rsidRDefault="009A7787" w14:paraId="2956AAEE" w14:textId="6A61D2B3">
      <w:pPr>
        <w:pStyle w:val="BodyText2"/>
        <w:spacing w:after="120"/>
        <w:ind w:left="2880" w:hanging="2880"/>
        <w:rPr>
          <w:b/>
          <w:noProof/>
          <w:szCs w:val="24"/>
        </w:rPr>
      </w:pPr>
      <w:r w:rsidRPr="00F8154C">
        <w:rPr>
          <w:b/>
          <w:noProof/>
          <w:szCs w:val="24"/>
        </w:rPr>
        <w:t xml:space="preserve">Latvijas delegācija ES </w:t>
      </w:r>
      <w:r w:rsidRPr="00F8154C" w:rsidR="0001438C">
        <w:rPr>
          <w:b/>
          <w:noProof/>
          <w:szCs w:val="24"/>
        </w:rPr>
        <w:t>V</w:t>
      </w:r>
      <w:r w:rsidRPr="00F8154C" w:rsidR="00C42ED3">
        <w:rPr>
          <w:b/>
          <w:noProof/>
          <w:szCs w:val="24"/>
        </w:rPr>
        <w:t>ispārējo lietu padomes</w:t>
      </w:r>
      <w:r w:rsidRPr="00F8154C">
        <w:rPr>
          <w:b/>
          <w:noProof/>
          <w:szCs w:val="24"/>
        </w:rPr>
        <w:t xml:space="preserve"> 202</w:t>
      </w:r>
      <w:r w:rsidR="001C3573">
        <w:rPr>
          <w:b/>
          <w:noProof/>
          <w:szCs w:val="24"/>
        </w:rPr>
        <w:t>6</w:t>
      </w:r>
      <w:r w:rsidRPr="00F8154C">
        <w:rPr>
          <w:b/>
          <w:noProof/>
          <w:szCs w:val="24"/>
        </w:rPr>
        <w:t xml:space="preserve">. gada </w:t>
      </w:r>
      <w:r w:rsidR="00F96FB3">
        <w:rPr>
          <w:b/>
          <w:noProof/>
          <w:szCs w:val="24"/>
        </w:rPr>
        <w:t>24</w:t>
      </w:r>
      <w:r w:rsidRPr="00F8154C" w:rsidR="005B068A">
        <w:rPr>
          <w:b/>
          <w:noProof/>
          <w:szCs w:val="24"/>
        </w:rPr>
        <w:t>.</w:t>
      </w:r>
      <w:r w:rsidRPr="00F8154C" w:rsidR="00145E2A">
        <w:rPr>
          <w:b/>
          <w:noProof/>
          <w:szCs w:val="24"/>
        </w:rPr>
        <w:t> </w:t>
      </w:r>
      <w:r w:rsidR="00F96FB3">
        <w:rPr>
          <w:b/>
          <w:noProof/>
          <w:szCs w:val="24"/>
        </w:rPr>
        <w:t>februāra</w:t>
      </w:r>
      <w:r w:rsidRPr="00F8154C" w:rsidR="00B2629B">
        <w:rPr>
          <w:b/>
          <w:noProof/>
          <w:szCs w:val="24"/>
        </w:rPr>
        <w:t xml:space="preserve"> </w:t>
      </w:r>
      <w:r w:rsidRPr="00F8154C">
        <w:rPr>
          <w:b/>
          <w:noProof/>
          <w:szCs w:val="24"/>
        </w:rPr>
        <w:t>sanāksmē</w:t>
      </w:r>
      <w:bookmarkEnd w:id="7"/>
    </w:p>
    <w:p w:rsidRPr="00A70D6C" w:rsidR="00D61372" w:rsidP="006F748C" w:rsidRDefault="00D61372" w14:paraId="5994CDA9" w14:textId="77777777">
      <w:pPr>
        <w:pStyle w:val="BodyText2"/>
        <w:spacing w:after="120"/>
        <w:ind w:left="2880" w:hanging="2880"/>
        <w:rPr>
          <w:b/>
          <w:noProof/>
          <w:szCs w:val="24"/>
        </w:rPr>
      </w:pPr>
    </w:p>
    <w:p w:rsidRPr="00F8154C" w:rsidR="00A11323" w:rsidP="006F748C" w:rsidRDefault="00A11323" w14:paraId="520BBA60" w14:textId="24EB2F3F">
      <w:pPr>
        <w:pStyle w:val="BodyText2"/>
        <w:spacing w:after="120"/>
        <w:ind w:left="2880" w:hanging="2880"/>
        <w:rPr>
          <w:noProof/>
          <w:szCs w:val="24"/>
        </w:rPr>
      </w:pPr>
      <w:r w:rsidRPr="00F8154C">
        <w:rPr>
          <w:bCs/>
          <w:noProof/>
          <w:szCs w:val="24"/>
        </w:rPr>
        <w:t xml:space="preserve">Delegācijas </w:t>
      </w:r>
      <w:r w:rsidRPr="00F8154C" w:rsidR="00AD6626">
        <w:rPr>
          <w:bCs/>
          <w:noProof/>
          <w:szCs w:val="24"/>
        </w:rPr>
        <w:t>vadītājs</w:t>
      </w:r>
      <w:r w:rsidRPr="00F8154C">
        <w:rPr>
          <w:bCs/>
          <w:noProof/>
          <w:szCs w:val="24"/>
        </w:rPr>
        <w:t>:</w:t>
      </w:r>
      <w:r w:rsidRPr="00F8154C">
        <w:rPr>
          <w:bCs/>
          <w:noProof/>
          <w:szCs w:val="24"/>
        </w:rPr>
        <w:tab/>
      </w:r>
      <w:r w:rsidRPr="0094136F" w:rsidR="0091432F">
        <w:rPr>
          <w:bCs/>
          <w:noProof/>
          <w:szCs w:val="24"/>
        </w:rPr>
        <w:t>Artjoms Uršuļskis, Ārlietu ministrijas parlamentārais sekretārs.</w:t>
      </w:r>
    </w:p>
    <w:p w:rsidR="00697AC1" w:rsidP="006F748C" w:rsidRDefault="00A11323" w14:paraId="19F1A7F4" w14:textId="5C7C5801">
      <w:pPr>
        <w:spacing w:after="120"/>
        <w:ind w:left="2880" w:hanging="2880"/>
        <w:jc w:val="both"/>
        <w:rPr>
          <w:bCs/>
          <w:noProof/>
        </w:rPr>
      </w:pPr>
      <w:r w:rsidRPr="00F8154C">
        <w:rPr>
          <w:bCs/>
          <w:noProof/>
        </w:rPr>
        <w:t>Delegācijas dalībnieki:</w:t>
      </w:r>
      <w:r w:rsidRPr="00F8154C">
        <w:rPr>
          <w:bCs/>
          <w:noProof/>
        </w:rPr>
        <w:tab/>
      </w:r>
      <w:r w:rsidR="00F7632D">
        <w:rPr>
          <w:bCs/>
          <w:noProof/>
        </w:rPr>
        <w:t>Mārtiņš Klīve, ES koordinācijas un politiku departamenta direktors;</w:t>
      </w:r>
    </w:p>
    <w:p w:rsidR="006F748C" w:rsidP="00BC6605" w:rsidRDefault="00F7632D" w14:paraId="4CC7EC1A" w14:textId="3A68289F">
      <w:pPr>
        <w:spacing w:after="120"/>
        <w:ind w:left="2880"/>
        <w:jc w:val="both"/>
        <w:rPr>
          <w:bCs/>
          <w:noProof/>
        </w:rPr>
      </w:pPr>
      <w:r>
        <w:rPr>
          <w:bCs/>
          <w:noProof/>
        </w:rPr>
        <w:t xml:space="preserve">Elīza Beļauniece, </w:t>
      </w:r>
      <w:r w:rsidRPr="002B75F6">
        <w:rPr>
          <w:bCs/>
          <w:noProof/>
        </w:rPr>
        <w:t>Vispārējo un institucionālo lietu nodaļas</w:t>
      </w:r>
      <w:r>
        <w:rPr>
          <w:bCs/>
          <w:noProof/>
        </w:rPr>
        <w:t xml:space="preserve"> trešā sekretāre.</w:t>
      </w:r>
    </w:p>
    <w:p w:rsidR="00F96FB3" w:rsidP="006F748C" w:rsidRDefault="00F96FB3" w14:paraId="25C20940" w14:textId="77777777">
      <w:pPr>
        <w:pStyle w:val="Header"/>
        <w:tabs>
          <w:tab w:val="clear" w:pos="4320"/>
          <w:tab w:val="clear" w:pos="8640"/>
        </w:tabs>
        <w:spacing w:after="120"/>
        <w:rPr>
          <w:bCs/>
          <w:noProof/>
          <w:sz w:val="24"/>
          <w:szCs w:val="24"/>
        </w:rPr>
      </w:pPr>
    </w:p>
    <w:p w:rsidR="006F748C" w:rsidP="006F748C" w:rsidRDefault="006F748C" w14:paraId="74DA884E" w14:textId="1DA0329A">
      <w:pPr>
        <w:pStyle w:val="Header"/>
        <w:tabs>
          <w:tab w:val="clear" w:pos="4320"/>
          <w:tab w:val="clear" w:pos="8640"/>
        </w:tabs>
        <w:spacing w:after="120"/>
        <w:rPr>
          <w:bCs/>
          <w:noProof/>
          <w:sz w:val="24"/>
          <w:szCs w:val="24"/>
        </w:rPr>
      </w:pPr>
      <w:r>
        <w:rPr>
          <w:bCs/>
          <w:noProof/>
          <w:sz w:val="24"/>
          <w:szCs w:val="24"/>
        </w:rPr>
        <w:t>Iesniedzējs: ārlietu ministre</w:t>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r>
      <w:r>
        <w:rPr>
          <w:bCs/>
          <w:noProof/>
          <w:sz w:val="24"/>
          <w:szCs w:val="24"/>
        </w:rPr>
        <w:tab/>
        <w:t xml:space="preserve">         Baiba Braže</w:t>
      </w:r>
    </w:p>
    <w:p w:rsidRPr="00A70D6C" w:rsidR="00D2429D" w:rsidP="006F748C" w:rsidRDefault="00A11323" w14:paraId="3220C2A5" w14:textId="6F358FCC">
      <w:pPr>
        <w:pStyle w:val="Header"/>
        <w:tabs>
          <w:tab w:val="clear" w:pos="4320"/>
          <w:tab w:val="clear" w:pos="8640"/>
        </w:tabs>
        <w:spacing w:after="120"/>
        <w:rPr>
          <w:bCs/>
          <w:noProof/>
          <w:sz w:val="24"/>
          <w:szCs w:val="24"/>
        </w:rPr>
      </w:pPr>
      <w:r w:rsidRPr="00F8154C">
        <w:rPr>
          <w:bCs/>
          <w:noProof/>
          <w:sz w:val="24"/>
          <w:szCs w:val="24"/>
        </w:rPr>
        <w:t xml:space="preserve">Vīza: </w:t>
      </w:r>
      <w:r w:rsidRPr="00F8154C" w:rsidR="0045684C">
        <w:rPr>
          <w:bCs/>
          <w:noProof/>
          <w:sz w:val="24"/>
          <w:szCs w:val="24"/>
        </w:rPr>
        <w:t>v</w:t>
      </w:r>
      <w:r w:rsidRPr="00F8154C">
        <w:rPr>
          <w:bCs/>
          <w:noProof/>
          <w:sz w:val="24"/>
          <w:szCs w:val="24"/>
        </w:rPr>
        <w:t>alsts sekretār</w:t>
      </w:r>
      <w:r w:rsidRPr="00F8154C" w:rsidR="0030308F">
        <w:rPr>
          <w:bCs/>
          <w:noProof/>
          <w:sz w:val="24"/>
          <w:szCs w:val="24"/>
        </w:rPr>
        <w:t>s</w:t>
      </w:r>
      <w:r w:rsidRPr="00F8154C" w:rsidR="00D43BD1">
        <w:rPr>
          <w:bCs/>
          <w:noProof/>
          <w:sz w:val="24"/>
          <w:szCs w:val="24"/>
        </w:rPr>
        <w:t xml:space="preserve"> </w:t>
      </w:r>
      <w:r w:rsidRPr="00F8154C">
        <w:rPr>
          <w:bCs/>
          <w:noProof/>
          <w:sz w:val="24"/>
          <w:szCs w:val="24"/>
        </w:rPr>
        <w:tab/>
      </w:r>
      <w:r w:rsidRPr="00F8154C">
        <w:rPr>
          <w:bCs/>
          <w:noProof/>
          <w:sz w:val="24"/>
          <w:szCs w:val="24"/>
        </w:rPr>
        <w:tab/>
      </w:r>
      <w:r w:rsidRPr="00F8154C">
        <w:rPr>
          <w:bCs/>
          <w:noProof/>
          <w:sz w:val="24"/>
          <w:szCs w:val="24"/>
        </w:rPr>
        <w:tab/>
      </w:r>
      <w:r w:rsidRPr="00F8154C">
        <w:rPr>
          <w:bCs/>
          <w:noProof/>
          <w:sz w:val="24"/>
          <w:szCs w:val="24"/>
        </w:rPr>
        <w:tab/>
      </w:r>
      <w:r w:rsidRPr="00F8154C" w:rsidR="00C53836">
        <w:rPr>
          <w:bCs/>
          <w:noProof/>
          <w:sz w:val="24"/>
          <w:szCs w:val="24"/>
        </w:rPr>
        <w:tab/>
      </w:r>
      <w:r w:rsidRPr="00F8154C">
        <w:rPr>
          <w:bCs/>
          <w:noProof/>
          <w:sz w:val="24"/>
          <w:szCs w:val="24"/>
        </w:rPr>
        <w:tab/>
      </w:r>
      <w:r w:rsidRPr="00F8154C" w:rsidR="00F7492F">
        <w:rPr>
          <w:bCs/>
          <w:noProof/>
          <w:sz w:val="24"/>
          <w:szCs w:val="24"/>
        </w:rPr>
        <w:t xml:space="preserve">      </w:t>
      </w:r>
      <w:r w:rsidRPr="00F8154C" w:rsidR="00D43BD1">
        <w:rPr>
          <w:bCs/>
          <w:noProof/>
          <w:sz w:val="24"/>
          <w:szCs w:val="24"/>
        </w:rPr>
        <w:t xml:space="preserve">  </w:t>
      </w:r>
      <w:r w:rsidRPr="00F8154C" w:rsidR="00820506">
        <w:rPr>
          <w:bCs/>
          <w:noProof/>
          <w:sz w:val="24"/>
          <w:szCs w:val="24"/>
        </w:rPr>
        <w:t xml:space="preserve"> </w:t>
      </w:r>
      <w:r w:rsidRPr="00F8154C" w:rsidR="0030308F">
        <w:rPr>
          <w:bCs/>
          <w:noProof/>
          <w:sz w:val="24"/>
          <w:szCs w:val="24"/>
        </w:rPr>
        <w:t xml:space="preserve">            </w:t>
      </w:r>
      <w:r w:rsidRPr="00F8154C" w:rsidR="009509F4">
        <w:rPr>
          <w:bCs/>
          <w:noProof/>
          <w:sz w:val="24"/>
          <w:szCs w:val="24"/>
        </w:rPr>
        <w:t>Andžejs Viļumsons</w:t>
      </w:r>
    </w:p>
    <w:p w:rsidRPr="006F748C" w:rsidR="00A70D6C" w:rsidP="006F748C" w:rsidRDefault="00A70D6C" w14:paraId="793BBFDA" w14:textId="77777777">
      <w:pPr>
        <w:pStyle w:val="Header"/>
        <w:tabs>
          <w:tab w:val="clear" w:pos="4320"/>
          <w:tab w:val="clear" w:pos="8640"/>
        </w:tabs>
        <w:spacing w:after="120"/>
        <w:rPr>
          <w:bCs/>
          <w:noProof/>
          <w:sz w:val="24"/>
          <w:szCs w:val="24"/>
        </w:rPr>
      </w:pPr>
    </w:p>
    <w:p w:rsidRPr="00F8154C" w:rsidR="00A11323" w:rsidP="00D61372" w:rsidRDefault="005B2758" w14:paraId="6B47647C" w14:textId="3697D10D">
      <w:pPr>
        <w:pStyle w:val="NoSpacing"/>
        <w:rPr>
          <w:rFonts w:ascii="Times New Roman" w:hAnsi="Times New Roman"/>
          <w:noProof/>
          <w:sz w:val="20"/>
          <w:szCs w:val="20"/>
          <w:lang w:val="lv-LV"/>
        </w:rPr>
      </w:pPr>
      <w:r w:rsidRPr="00F8154C">
        <w:rPr>
          <w:rFonts w:ascii="Times New Roman" w:hAnsi="Times New Roman"/>
          <w:noProof/>
          <w:sz w:val="20"/>
          <w:szCs w:val="20"/>
          <w:lang w:val="lv-LV"/>
        </w:rPr>
        <w:t>Elīza</w:t>
      </w:r>
      <w:r w:rsidRPr="00F8154C" w:rsidR="0019728C">
        <w:rPr>
          <w:rFonts w:ascii="Times New Roman" w:hAnsi="Times New Roman"/>
          <w:noProof/>
          <w:sz w:val="20"/>
          <w:szCs w:val="20"/>
          <w:lang w:val="lv-LV"/>
        </w:rPr>
        <w:t xml:space="preserve"> </w:t>
      </w:r>
      <w:r w:rsidRPr="00F8154C">
        <w:rPr>
          <w:rFonts w:ascii="Times New Roman" w:hAnsi="Times New Roman"/>
          <w:noProof/>
          <w:sz w:val="20"/>
          <w:szCs w:val="20"/>
          <w:lang w:val="lv-LV"/>
        </w:rPr>
        <w:t>Beļauniece</w:t>
      </w:r>
      <w:r w:rsidRPr="00F8154C" w:rsidR="00B66EAE">
        <w:rPr>
          <w:rFonts w:ascii="Times New Roman" w:hAnsi="Times New Roman"/>
          <w:noProof/>
          <w:sz w:val="20"/>
          <w:szCs w:val="20"/>
          <w:lang w:val="lv-LV"/>
        </w:rPr>
        <w:t>, 6701</w:t>
      </w:r>
      <w:r w:rsidRPr="00F8154C" w:rsidR="00E502AD">
        <w:rPr>
          <w:rFonts w:ascii="Times New Roman" w:hAnsi="Times New Roman"/>
          <w:noProof/>
          <w:sz w:val="20"/>
          <w:szCs w:val="20"/>
          <w:lang w:val="lv-LV"/>
        </w:rPr>
        <w:t>63</w:t>
      </w:r>
      <w:r w:rsidRPr="00F8154C">
        <w:rPr>
          <w:rFonts w:ascii="Times New Roman" w:hAnsi="Times New Roman"/>
          <w:noProof/>
          <w:sz w:val="20"/>
          <w:szCs w:val="20"/>
          <w:lang w:val="lv-LV"/>
        </w:rPr>
        <w:t>32</w:t>
      </w:r>
    </w:p>
    <w:p w:rsidRPr="00D2429D" w:rsidR="00370514" w:rsidP="00D61372" w:rsidRDefault="00C20676" w14:paraId="18C43290" w14:textId="2DD7F2CF">
      <w:pPr>
        <w:pStyle w:val="NoSpacing"/>
        <w:rPr>
          <w:rFonts w:ascii="Times New Roman" w:hAnsi="Times New Roman"/>
          <w:bCs/>
          <w:noProof/>
          <w:color w:val="0000FF"/>
          <w:sz w:val="20"/>
          <w:szCs w:val="20"/>
          <w:u w:val="single"/>
          <w:lang w:val="lv-LV"/>
        </w:rPr>
      </w:pPr>
      <w:hyperlink w:history="true" r:id="rId62">
        <w:r w:rsidRPr="00F8154C" w:rsidR="008C752C">
          <w:rPr>
            <w:rStyle w:val="Hyperlink"/>
            <w:rFonts w:ascii="Times New Roman" w:hAnsi="Times New Roman"/>
            <w:bCs/>
            <w:noProof/>
            <w:sz w:val="20"/>
            <w:szCs w:val="20"/>
            <w:lang w:val="lv-LV"/>
          </w:rPr>
          <w:t>eliza.belauniece@mfa.gov.lv</w:t>
        </w:r>
      </w:hyperlink>
    </w:p>
    <w:sectPr w:rsidRPr="00D2429D" w:rsidR="00370514" w:rsidSect="00A0190E">
      <w:headerReference r:id="rId63" w:type="even"/>
      <w:headerReference r:id="rId64" w:type="default"/>
      <w:footerReference r:id="rId65" w:type="even"/>
      <w:footerReference r:id="rId66" w:type="default"/>
      <w:headerReference r:id="rId67" w:type="first"/>
      <w:footerReference r:id="rId68" w:type="first"/>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1B4E0" w14:textId="77777777" w:rsidR="003C0DE1" w:rsidRDefault="003C0DE1">
      <w:r>
        <w:separator/>
      </w:r>
    </w:p>
  </w:endnote>
  <w:endnote w:type="continuationSeparator" w:id="0">
    <w:p w14:paraId="22C9EDA6" w14:textId="77777777" w:rsidR="003C0DE1" w:rsidRDefault="003C0DE1">
      <w:r>
        <w:continuationSeparator/>
      </w:r>
    </w:p>
  </w:endnote>
  <w:endnote w:type="continuationNotice" w:id="1">
    <w:p w14:paraId="43D69E70" w14:textId="77777777" w:rsidR="003C0DE1" w:rsidRDefault="003C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w:t>
    </w:r>
    <w:r w:rsidR="00847B05">
      <w:rPr>
        <w:rStyle w:val="PageNumber"/>
        <w:noProof/>
      </w:rPr>
      <w:t>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66C3" w14:textId="77777777" w:rsidR="00847B05" w:rsidRDefault="00847B05">
    <w:pPr>
      <w:pStyle w:val="Footer"/>
      <w:framePr w:wrap="around" w:vAnchor="text" w:hAnchor="page" w:x="11062" w:y="6"/>
      <w:rPr>
        <w:rStyle w:val="PageNumber"/>
      </w:rPr>
    </w:pPr>
  </w:p>
  <w:p w14:paraId="1BACDCA9" w14:textId="3A1A4A46" w:rsidR="00691B56" w:rsidRDefault="00691B56" w:rsidP="00691B56">
    <w:pPr>
      <w:pStyle w:val="Footer"/>
      <w:jc w:val="both"/>
      <w:rPr>
        <w:sz w:val="18"/>
      </w:rPr>
    </w:pPr>
    <w:r w:rsidRPr="008C31F6">
      <w:rPr>
        <w:sz w:val="18"/>
      </w:rPr>
      <w:t>AMzino_</w:t>
    </w:r>
    <w:r w:rsidR="00F96FB3">
      <w:rPr>
        <w:sz w:val="18"/>
      </w:rPr>
      <w:t>1302</w:t>
    </w:r>
    <w:r w:rsidR="001C3573">
      <w:rPr>
        <w:sz w:val="18"/>
      </w:rPr>
      <w:t>2026</w:t>
    </w:r>
    <w:r>
      <w:rPr>
        <w:sz w:val="18"/>
      </w:rPr>
      <w:t xml:space="preserve">; Informatīvais ziņojums </w:t>
    </w:r>
    <w:r w:rsidRPr="003A1F27">
      <w:rPr>
        <w:sz w:val="18"/>
      </w:rPr>
      <w:t>“</w:t>
    </w:r>
    <w:r w:rsidRPr="00A11323">
      <w:rPr>
        <w:sz w:val="18"/>
      </w:rPr>
      <w:t>Par Eiropas Savienības Vispārējo lietu padomes 202</w:t>
    </w:r>
    <w:r w:rsidR="001C3573">
      <w:rPr>
        <w:sz w:val="18"/>
      </w:rPr>
      <w:t>6</w:t>
    </w:r>
    <w:r w:rsidRPr="00A11323">
      <w:rPr>
        <w:sz w:val="18"/>
      </w:rPr>
      <w:t xml:space="preserve">. gada </w:t>
    </w:r>
    <w:r w:rsidR="00F96FB3">
      <w:rPr>
        <w:sz w:val="18"/>
      </w:rPr>
      <w:t>24</w:t>
    </w:r>
    <w:r>
      <w:rPr>
        <w:sz w:val="18"/>
      </w:rPr>
      <w:t>. </w:t>
    </w:r>
    <w:r w:rsidR="00F96FB3">
      <w:rPr>
        <w:sz w:val="18"/>
      </w:rPr>
      <w:t>februāra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727EA" w14:textId="77777777" w:rsidR="003C0DE1" w:rsidRDefault="003C0DE1">
      <w:r>
        <w:separator/>
      </w:r>
    </w:p>
  </w:footnote>
  <w:footnote w:type="continuationSeparator" w:id="0">
    <w:p w14:paraId="2A52F44A" w14:textId="77777777" w:rsidR="003C0DE1" w:rsidRDefault="003C0DE1">
      <w:r>
        <w:continuationSeparator/>
      </w:r>
    </w:p>
  </w:footnote>
  <w:footnote w:type="continuationNotice" w:id="1">
    <w:p w14:paraId="02BDF18B" w14:textId="77777777" w:rsidR="003C0DE1" w:rsidRDefault="003C0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w:t>
    </w:r>
    <w:r w:rsidR="00847B05">
      <w:rPr>
        <w:rStyle w:val="PageNumber"/>
        <w:noProof/>
      </w:rPr>
      <w:t>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35E5A41"/>
    <w:multiLevelType w:val="hybridMultilevel"/>
    <w:tmpl w:val="DF0A43E6"/>
    <w:lvl w:ilvl="0" w:tplc="863AE22A">
      <w:start w:val="1"/>
      <w:numFmt w:val="bullet"/>
      <w:lvlText w:val=""/>
      <w:lvlJc w:val="left"/>
      <w:pPr>
        <w:ind w:left="720" w:hanging="360"/>
      </w:pPr>
      <w:rPr>
        <w:rFonts w:ascii="Symbol" w:hAnsi="Symbol" w:hint="default"/>
        <w:b w:val="0"/>
        <w:bCs w:val="0"/>
        <w:i w:val="0"/>
        <w:i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E86644"/>
    <w:multiLevelType w:val="hybridMultilevel"/>
    <w:tmpl w:val="3684DDB6"/>
    <w:lvl w:ilvl="0" w:tplc="B9D6D40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9340DFB"/>
    <w:multiLevelType w:val="hybridMultilevel"/>
    <w:tmpl w:val="FFCCEDC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EEC07C2"/>
    <w:multiLevelType w:val="hybridMultilevel"/>
    <w:tmpl w:val="4CEC6476"/>
    <w:lvl w:ilvl="0" w:tplc="9BD4BCB4">
      <w:start w:val="1"/>
      <w:numFmt w:val="decimal"/>
      <w:lvlText w:val="%1."/>
      <w:lvlJc w:val="left"/>
      <w:pPr>
        <w:ind w:left="720" w:hanging="360"/>
      </w:pPr>
      <w:rPr>
        <w:rFonts w:hint="default"/>
        <w:b/>
        <w:i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FC32A92"/>
    <w:multiLevelType w:val="hybridMultilevel"/>
    <w:tmpl w:val="4B7C6A5E"/>
    <w:lvl w:ilvl="0" w:tplc="042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1" w15:restartNumberingAfterBreak="0">
    <w:nsid w:val="33481F66"/>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3"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6D450B"/>
    <w:multiLevelType w:val="hybridMultilevel"/>
    <w:tmpl w:val="044E5C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81B0988"/>
    <w:multiLevelType w:val="hybridMultilevel"/>
    <w:tmpl w:val="36A017BC"/>
    <w:lvl w:ilvl="0" w:tplc="0850313C">
      <w:start w:val="1"/>
      <w:numFmt w:val="bullet"/>
      <w:lvlText w:val=""/>
      <w:lvlJc w:val="left"/>
      <w:pPr>
        <w:ind w:left="720" w:hanging="360"/>
      </w:pPr>
      <w:rPr>
        <w:rFonts w:ascii="Symbol" w:hAnsi="Symbol" w:hint="default"/>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05342C8"/>
    <w:multiLevelType w:val="hybridMultilevel"/>
    <w:tmpl w:val="5CB87DB8"/>
    <w:lvl w:ilvl="0" w:tplc="04260001">
      <w:start w:val="1"/>
      <w:numFmt w:val="bullet"/>
      <w:lvlText w:val=""/>
      <w:lvlJc w:val="left"/>
      <w:pPr>
        <w:ind w:left="501" w:hanging="360"/>
      </w:pPr>
      <w:rPr>
        <w:rFonts w:ascii="Symbol" w:hAnsi="Symbol" w:hint="default"/>
      </w:rPr>
    </w:lvl>
    <w:lvl w:ilvl="1" w:tplc="04260003" w:tentative="1">
      <w:start w:val="1"/>
      <w:numFmt w:val="bullet"/>
      <w:lvlText w:val="o"/>
      <w:lvlJc w:val="left"/>
      <w:pPr>
        <w:ind w:left="1221" w:hanging="360"/>
      </w:pPr>
      <w:rPr>
        <w:rFonts w:ascii="Courier New" w:hAnsi="Courier New" w:cs="Courier New" w:hint="default"/>
      </w:rPr>
    </w:lvl>
    <w:lvl w:ilvl="2" w:tplc="04260005" w:tentative="1">
      <w:start w:val="1"/>
      <w:numFmt w:val="bullet"/>
      <w:lvlText w:val=""/>
      <w:lvlJc w:val="left"/>
      <w:pPr>
        <w:ind w:left="1941" w:hanging="360"/>
      </w:pPr>
      <w:rPr>
        <w:rFonts w:ascii="Wingdings" w:hAnsi="Wingdings" w:hint="default"/>
      </w:rPr>
    </w:lvl>
    <w:lvl w:ilvl="3" w:tplc="04260001" w:tentative="1">
      <w:start w:val="1"/>
      <w:numFmt w:val="bullet"/>
      <w:lvlText w:val=""/>
      <w:lvlJc w:val="left"/>
      <w:pPr>
        <w:ind w:left="2661" w:hanging="360"/>
      </w:pPr>
      <w:rPr>
        <w:rFonts w:ascii="Symbol" w:hAnsi="Symbol" w:hint="default"/>
      </w:rPr>
    </w:lvl>
    <w:lvl w:ilvl="4" w:tplc="04260003" w:tentative="1">
      <w:start w:val="1"/>
      <w:numFmt w:val="bullet"/>
      <w:lvlText w:val="o"/>
      <w:lvlJc w:val="left"/>
      <w:pPr>
        <w:ind w:left="3381" w:hanging="360"/>
      </w:pPr>
      <w:rPr>
        <w:rFonts w:ascii="Courier New" w:hAnsi="Courier New" w:cs="Courier New" w:hint="default"/>
      </w:rPr>
    </w:lvl>
    <w:lvl w:ilvl="5" w:tplc="04260005" w:tentative="1">
      <w:start w:val="1"/>
      <w:numFmt w:val="bullet"/>
      <w:lvlText w:val=""/>
      <w:lvlJc w:val="left"/>
      <w:pPr>
        <w:ind w:left="4101" w:hanging="360"/>
      </w:pPr>
      <w:rPr>
        <w:rFonts w:ascii="Wingdings" w:hAnsi="Wingdings" w:hint="default"/>
      </w:rPr>
    </w:lvl>
    <w:lvl w:ilvl="6" w:tplc="04260001" w:tentative="1">
      <w:start w:val="1"/>
      <w:numFmt w:val="bullet"/>
      <w:lvlText w:val=""/>
      <w:lvlJc w:val="left"/>
      <w:pPr>
        <w:ind w:left="4821" w:hanging="360"/>
      </w:pPr>
      <w:rPr>
        <w:rFonts w:ascii="Symbol" w:hAnsi="Symbol" w:hint="default"/>
      </w:rPr>
    </w:lvl>
    <w:lvl w:ilvl="7" w:tplc="04260003" w:tentative="1">
      <w:start w:val="1"/>
      <w:numFmt w:val="bullet"/>
      <w:lvlText w:val="o"/>
      <w:lvlJc w:val="left"/>
      <w:pPr>
        <w:ind w:left="5541" w:hanging="360"/>
      </w:pPr>
      <w:rPr>
        <w:rFonts w:ascii="Courier New" w:hAnsi="Courier New" w:cs="Courier New" w:hint="default"/>
      </w:rPr>
    </w:lvl>
    <w:lvl w:ilvl="8" w:tplc="04260005" w:tentative="1">
      <w:start w:val="1"/>
      <w:numFmt w:val="bullet"/>
      <w:lvlText w:val=""/>
      <w:lvlJc w:val="left"/>
      <w:pPr>
        <w:ind w:left="6261" w:hanging="360"/>
      </w:pPr>
      <w:rPr>
        <w:rFonts w:ascii="Wingdings" w:hAnsi="Wingdings" w:hint="default"/>
      </w:rPr>
    </w:lvl>
  </w:abstractNum>
  <w:abstractNum w:abstractNumId="17" w15:restartNumberingAfterBreak="0">
    <w:nsid w:val="54742198"/>
    <w:multiLevelType w:val="hybridMultilevel"/>
    <w:tmpl w:val="E490158A"/>
    <w:lvl w:ilvl="0" w:tplc="D0EEFA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8770452"/>
    <w:multiLevelType w:val="hybridMultilevel"/>
    <w:tmpl w:val="E036FA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2687762"/>
    <w:multiLevelType w:val="hybridMultilevel"/>
    <w:tmpl w:val="87D80B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6B150CA"/>
    <w:multiLevelType w:val="hybridMultilevel"/>
    <w:tmpl w:val="1CA2F58A"/>
    <w:lvl w:ilvl="0" w:tplc="1082905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3"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1BD2E59"/>
    <w:multiLevelType w:val="hybridMultilevel"/>
    <w:tmpl w:val="55CA9FD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9453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6416417">
    <w:abstractNumId w:val="0"/>
  </w:num>
  <w:num w:numId="3" w16cid:durableId="1997881877">
    <w:abstractNumId w:val="12"/>
  </w:num>
  <w:num w:numId="4" w16cid:durableId="1543712178">
    <w:abstractNumId w:val="8"/>
  </w:num>
  <w:num w:numId="5" w16cid:durableId="1312061342">
    <w:abstractNumId w:val="20"/>
  </w:num>
  <w:num w:numId="6" w16cid:durableId="18430830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2333990">
    <w:abstractNumId w:val="9"/>
  </w:num>
  <w:num w:numId="8" w16cid:durableId="1627546329">
    <w:abstractNumId w:val="23"/>
  </w:num>
  <w:num w:numId="9" w16cid:durableId="1488088856">
    <w:abstractNumId w:val="2"/>
  </w:num>
  <w:num w:numId="10" w16cid:durableId="1932926111">
    <w:abstractNumId w:val="13"/>
  </w:num>
  <w:num w:numId="11" w16cid:durableId="1764259554">
    <w:abstractNumId w:val="3"/>
  </w:num>
  <w:num w:numId="12" w16cid:durableId="1513640798">
    <w:abstractNumId w:val="11"/>
  </w:num>
  <w:num w:numId="13" w16cid:durableId="1407220174">
    <w:abstractNumId w:val="6"/>
  </w:num>
  <w:num w:numId="14" w16cid:durableId="352465048">
    <w:abstractNumId w:val="21"/>
  </w:num>
  <w:num w:numId="15" w16cid:durableId="1942837543">
    <w:abstractNumId w:val="17"/>
  </w:num>
  <w:num w:numId="16" w16cid:durableId="624627967">
    <w:abstractNumId w:val="16"/>
  </w:num>
  <w:num w:numId="17" w16cid:durableId="474835090">
    <w:abstractNumId w:val="1"/>
  </w:num>
  <w:num w:numId="18" w16cid:durableId="391126589">
    <w:abstractNumId w:val="5"/>
  </w:num>
  <w:num w:numId="19" w16cid:durableId="125378550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9249976">
    <w:abstractNumId w:val="24"/>
  </w:num>
  <w:num w:numId="21" w16cid:durableId="131754592">
    <w:abstractNumId w:val="7"/>
  </w:num>
  <w:num w:numId="22" w16cid:durableId="621615824">
    <w:abstractNumId w:val="18"/>
  </w:num>
  <w:num w:numId="23" w16cid:durableId="825442067">
    <w:abstractNumId w:val="14"/>
  </w:num>
  <w:num w:numId="24" w16cid:durableId="1319771875">
    <w:abstractNumId w:val="19"/>
  </w:num>
  <w:num w:numId="25" w16cid:durableId="400420">
    <w:abstractNumId w:val="15"/>
  </w:num>
  <w:num w:numId="26" w16cid:durableId="29368415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31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2A7"/>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5035"/>
    <w:rsid w:val="00076045"/>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5ED9"/>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636"/>
    <w:rsid w:val="000A0C26"/>
    <w:rsid w:val="000A0E36"/>
    <w:rsid w:val="000A0EAB"/>
    <w:rsid w:val="000A10E5"/>
    <w:rsid w:val="000A218D"/>
    <w:rsid w:val="000A2EFA"/>
    <w:rsid w:val="000A3146"/>
    <w:rsid w:val="000A3498"/>
    <w:rsid w:val="000A3BE6"/>
    <w:rsid w:val="000A3E3F"/>
    <w:rsid w:val="000A491D"/>
    <w:rsid w:val="000A4987"/>
    <w:rsid w:val="000A4C76"/>
    <w:rsid w:val="000A5ADB"/>
    <w:rsid w:val="000A615D"/>
    <w:rsid w:val="000A6B22"/>
    <w:rsid w:val="000A742F"/>
    <w:rsid w:val="000A78DD"/>
    <w:rsid w:val="000B09C7"/>
    <w:rsid w:val="000B0C3B"/>
    <w:rsid w:val="000B0EAE"/>
    <w:rsid w:val="000B140B"/>
    <w:rsid w:val="000B19D5"/>
    <w:rsid w:val="000B388D"/>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36E"/>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5A8"/>
    <w:rsid w:val="000D564F"/>
    <w:rsid w:val="000D57A7"/>
    <w:rsid w:val="000D59BF"/>
    <w:rsid w:val="000D66E9"/>
    <w:rsid w:val="000D6827"/>
    <w:rsid w:val="000D6AA6"/>
    <w:rsid w:val="000D6E5D"/>
    <w:rsid w:val="000D7FF7"/>
    <w:rsid w:val="000E01BC"/>
    <w:rsid w:val="000E0948"/>
    <w:rsid w:val="000E20D4"/>
    <w:rsid w:val="000E2277"/>
    <w:rsid w:val="000E28A2"/>
    <w:rsid w:val="000E2A27"/>
    <w:rsid w:val="000E2B37"/>
    <w:rsid w:val="000E3349"/>
    <w:rsid w:val="000E39F1"/>
    <w:rsid w:val="000E4535"/>
    <w:rsid w:val="000E46E7"/>
    <w:rsid w:val="000E5D19"/>
    <w:rsid w:val="000E7889"/>
    <w:rsid w:val="000E7C2D"/>
    <w:rsid w:val="000E7D24"/>
    <w:rsid w:val="000F004F"/>
    <w:rsid w:val="000F0E5E"/>
    <w:rsid w:val="000F1B6A"/>
    <w:rsid w:val="000F1D88"/>
    <w:rsid w:val="000F1F47"/>
    <w:rsid w:val="000F37FF"/>
    <w:rsid w:val="000F3C20"/>
    <w:rsid w:val="000F3EAF"/>
    <w:rsid w:val="000F47FB"/>
    <w:rsid w:val="000F6350"/>
    <w:rsid w:val="000F652F"/>
    <w:rsid w:val="000F6BBC"/>
    <w:rsid w:val="000F7A6D"/>
    <w:rsid w:val="00100406"/>
    <w:rsid w:val="00100C15"/>
    <w:rsid w:val="00100F6D"/>
    <w:rsid w:val="001012C1"/>
    <w:rsid w:val="0010228C"/>
    <w:rsid w:val="001022B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1CE0"/>
    <w:rsid w:val="00122965"/>
    <w:rsid w:val="00122C88"/>
    <w:rsid w:val="00122E33"/>
    <w:rsid w:val="001234DF"/>
    <w:rsid w:val="00123F40"/>
    <w:rsid w:val="0012429C"/>
    <w:rsid w:val="00124499"/>
    <w:rsid w:val="00124FF8"/>
    <w:rsid w:val="001258C1"/>
    <w:rsid w:val="00125C45"/>
    <w:rsid w:val="00125D31"/>
    <w:rsid w:val="00125DB2"/>
    <w:rsid w:val="00126016"/>
    <w:rsid w:val="00126401"/>
    <w:rsid w:val="0012681F"/>
    <w:rsid w:val="00127A3D"/>
    <w:rsid w:val="001305FE"/>
    <w:rsid w:val="0013112A"/>
    <w:rsid w:val="00131FC1"/>
    <w:rsid w:val="00132664"/>
    <w:rsid w:val="00132849"/>
    <w:rsid w:val="00132A8B"/>
    <w:rsid w:val="00132E27"/>
    <w:rsid w:val="001331A4"/>
    <w:rsid w:val="00133BB2"/>
    <w:rsid w:val="00133BEA"/>
    <w:rsid w:val="0013471B"/>
    <w:rsid w:val="00134B0A"/>
    <w:rsid w:val="00134DB7"/>
    <w:rsid w:val="00134EA7"/>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56D34"/>
    <w:rsid w:val="0016131B"/>
    <w:rsid w:val="00161E2C"/>
    <w:rsid w:val="00163200"/>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2BC3"/>
    <w:rsid w:val="001730CB"/>
    <w:rsid w:val="00173E4C"/>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5438"/>
    <w:rsid w:val="00185554"/>
    <w:rsid w:val="001856B9"/>
    <w:rsid w:val="00187A34"/>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70F"/>
    <w:rsid w:val="001B68EB"/>
    <w:rsid w:val="001B704E"/>
    <w:rsid w:val="001B7321"/>
    <w:rsid w:val="001B732B"/>
    <w:rsid w:val="001B7CC6"/>
    <w:rsid w:val="001B7DD5"/>
    <w:rsid w:val="001C013D"/>
    <w:rsid w:val="001C025B"/>
    <w:rsid w:val="001C068B"/>
    <w:rsid w:val="001C16F7"/>
    <w:rsid w:val="001C1C7E"/>
    <w:rsid w:val="001C3573"/>
    <w:rsid w:val="001C416D"/>
    <w:rsid w:val="001C4C3B"/>
    <w:rsid w:val="001C5037"/>
    <w:rsid w:val="001C553B"/>
    <w:rsid w:val="001C589A"/>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578"/>
    <w:rsid w:val="001D28B2"/>
    <w:rsid w:val="001D290B"/>
    <w:rsid w:val="001D31EF"/>
    <w:rsid w:val="001D3B6D"/>
    <w:rsid w:val="001D3F4B"/>
    <w:rsid w:val="001D3FA9"/>
    <w:rsid w:val="001D43A5"/>
    <w:rsid w:val="001D4638"/>
    <w:rsid w:val="001D47FA"/>
    <w:rsid w:val="001D4941"/>
    <w:rsid w:val="001D4E3A"/>
    <w:rsid w:val="001D5288"/>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B0"/>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953"/>
    <w:rsid w:val="00220E88"/>
    <w:rsid w:val="00221715"/>
    <w:rsid w:val="00221B30"/>
    <w:rsid w:val="00222468"/>
    <w:rsid w:val="0022278F"/>
    <w:rsid w:val="00222A79"/>
    <w:rsid w:val="002231D9"/>
    <w:rsid w:val="0022336B"/>
    <w:rsid w:val="00223455"/>
    <w:rsid w:val="00223659"/>
    <w:rsid w:val="002245B8"/>
    <w:rsid w:val="0022473F"/>
    <w:rsid w:val="00224B18"/>
    <w:rsid w:val="00225770"/>
    <w:rsid w:val="00225853"/>
    <w:rsid w:val="00225EAB"/>
    <w:rsid w:val="00226246"/>
    <w:rsid w:val="0022679B"/>
    <w:rsid w:val="00226997"/>
    <w:rsid w:val="002276A6"/>
    <w:rsid w:val="002304B5"/>
    <w:rsid w:val="00230F77"/>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0D7E"/>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924"/>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4A3"/>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10B"/>
    <w:rsid w:val="002A6201"/>
    <w:rsid w:val="002A6216"/>
    <w:rsid w:val="002A6568"/>
    <w:rsid w:val="002A6916"/>
    <w:rsid w:val="002A6B70"/>
    <w:rsid w:val="002A6CD3"/>
    <w:rsid w:val="002A6F15"/>
    <w:rsid w:val="002A7448"/>
    <w:rsid w:val="002A7935"/>
    <w:rsid w:val="002B0042"/>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39FF"/>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3898"/>
    <w:rsid w:val="002D4515"/>
    <w:rsid w:val="002D4A80"/>
    <w:rsid w:val="002D4D29"/>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17234"/>
    <w:rsid w:val="0032055F"/>
    <w:rsid w:val="00320595"/>
    <w:rsid w:val="00320BE3"/>
    <w:rsid w:val="0032201B"/>
    <w:rsid w:val="003223EB"/>
    <w:rsid w:val="00322B63"/>
    <w:rsid w:val="00323E53"/>
    <w:rsid w:val="00324678"/>
    <w:rsid w:val="00324E19"/>
    <w:rsid w:val="00325600"/>
    <w:rsid w:val="003256C2"/>
    <w:rsid w:val="00325D70"/>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9AB"/>
    <w:rsid w:val="00341A0F"/>
    <w:rsid w:val="00341C62"/>
    <w:rsid w:val="0034289B"/>
    <w:rsid w:val="00342A61"/>
    <w:rsid w:val="00342D2E"/>
    <w:rsid w:val="00343160"/>
    <w:rsid w:val="003436F7"/>
    <w:rsid w:val="00343A34"/>
    <w:rsid w:val="00343B72"/>
    <w:rsid w:val="003445F1"/>
    <w:rsid w:val="003446CE"/>
    <w:rsid w:val="00344883"/>
    <w:rsid w:val="00344F79"/>
    <w:rsid w:val="00345032"/>
    <w:rsid w:val="0034530B"/>
    <w:rsid w:val="0034574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6C06"/>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20F"/>
    <w:rsid w:val="0038493A"/>
    <w:rsid w:val="00384A88"/>
    <w:rsid w:val="00385882"/>
    <w:rsid w:val="00385C9F"/>
    <w:rsid w:val="00386EB6"/>
    <w:rsid w:val="00386F9D"/>
    <w:rsid w:val="00387688"/>
    <w:rsid w:val="0038782D"/>
    <w:rsid w:val="00387955"/>
    <w:rsid w:val="0038796F"/>
    <w:rsid w:val="003879D6"/>
    <w:rsid w:val="00387D96"/>
    <w:rsid w:val="00390534"/>
    <w:rsid w:val="00390A47"/>
    <w:rsid w:val="00390A5C"/>
    <w:rsid w:val="00390C65"/>
    <w:rsid w:val="00391078"/>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95E"/>
    <w:rsid w:val="003A3B4E"/>
    <w:rsid w:val="003A45D2"/>
    <w:rsid w:val="003A4B51"/>
    <w:rsid w:val="003A5D29"/>
    <w:rsid w:val="003A6BB7"/>
    <w:rsid w:val="003A6BC0"/>
    <w:rsid w:val="003A6C9F"/>
    <w:rsid w:val="003A73D7"/>
    <w:rsid w:val="003B067D"/>
    <w:rsid w:val="003B1997"/>
    <w:rsid w:val="003B239B"/>
    <w:rsid w:val="003B293A"/>
    <w:rsid w:val="003B31C8"/>
    <w:rsid w:val="003B3424"/>
    <w:rsid w:val="003B39C8"/>
    <w:rsid w:val="003B4779"/>
    <w:rsid w:val="003B4BDA"/>
    <w:rsid w:val="003B4E2A"/>
    <w:rsid w:val="003B53C6"/>
    <w:rsid w:val="003B570B"/>
    <w:rsid w:val="003B5E4B"/>
    <w:rsid w:val="003B623A"/>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6DE0"/>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5A9"/>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3F77"/>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981"/>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007"/>
    <w:rsid w:val="0048572A"/>
    <w:rsid w:val="00485C33"/>
    <w:rsid w:val="00485C82"/>
    <w:rsid w:val="004872F0"/>
    <w:rsid w:val="00487CC7"/>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0CD"/>
    <w:rsid w:val="0049626A"/>
    <w:rsid w:val="004968DF"/>
    <w:rsid w:val="004A067A"/>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59F"/>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215"/>
    <w:rsid w:val="004C355F"/>
    <w:rsid w:val="004C37F4"/>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60B"/>
    <w:rsid w:val="004D3B9A"/>
    <w:rsid w:val="004D4A1E"/>
    <w:rsid w:val="004D582A"/>
    <w:rsid w:val="004D5D26"/>
    <w:rsid w:val="004D5EAB"/>
    <w:rsid w:val="004D6519"/>
    <w:rsid w:val="004D6592"/>
    <w:rsid w:val="004D6DD7"/>
    <w:rsid w:val="004D710E"/>
    <w:rsid w:val="004D7BA3"/>
    <w:rsid w:val="004E0B79"/>
    <w:rsid w:val="004E0F60"/>
    <w:rsid w:val="004E220D"/>
    <w:rsid w:val="004E3403"/>
    <w:rsid w:val="004E3722"/>
    <w:rsid w:val="004E3BDB"/>
    <w:rsid w:val="004E403C"/>
    <w:rsid w:val="004E44C6"/>
    <w:rsid w:val="004E4BEC"/>
    <w:rsid w:val="004E4C1F"/>
    <w:rsid w:val="004E66D8"/>
    <w:rsid w:val="004E7FBA"/>
    <w:rsid w:val="004F015E"/>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6C96"/>
    <w:rsid w:val="004F702D"/>
    <w:rsid w:val="004F735D"/>
    <w:rsid w:val="005000B3"/>
    <w:rsid w:val="00500221"/>
    <w:rsid w:val="00500AB5"/>
    <w:rsid w:val="00502028"/>
    <w:rsid w:val="00502063"/>
    <w:rsid w:val="005020BB"/>
    <w:rsid w:val="005020F1"/>
    <w:rsid w:val="005029A5"/>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07B50"/>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DEB"/>
    <w:rsid w:val="00531EB6"/>
    <w:rsid w:val="0053283F"/>
    <w:rsid w:val="0053302C"/>
    <w:rsid w:val="00533DD6"/>
    <w:rsid w:val="0053430E"/>
    <w:rsid w:val="005344C1"/>
    <w:rsid w:val="00534EC4"/>
    <w:rsid w:val="00535EBB"/>
    <w:rsid w:val="0053614D"/>
    <w:rsid w:val="005368E9"/>
    <w:rsid w:val="00536A71"/>
    <w:rsid w:val="00536AFB"/>
    <w:rsid w:val="005371BF"/>
    <w:rsid w:val="00537754"/>
    <w:rsid w:val="00537C2B"/>
    <w:rsid w:val="00537E1E"/>
    <w:rsid w:val="0054169C"/>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151"/>
    <w:rsid w:val="00554315"/>
    <w:rsid w:val="0055454A"/>
    <w:rsid w:val="00554AA3"/>
    <w:rsid w:val="00554B60"/>
    <w:rsid w:val="00555EA1"/>
    <w:rsid w:val="00556164"/>
    <w:rsid w:val="005561CB"/>
    <w:rsid w:val="005568C3"/>
    <w:rsid w:val="00556DAA"/>
    <w:rsid w:val="00556E8A"/>
    <w:rsid w:val="00557574"/>
    <w:rsid w:val="00557793"/>
    <w:rsid w:val="00557E75"/>
    <w:rsid w:val="00560049"/>
    <w:rsid w:val="00562212"/>
    <w:rsid w:val="00562973"/>
    <w:rsid w:val="005640E9"/>
    <w:rsid w:val="0056418D"/>
    <w:rsid w:val="00565059"/>
    <w:rsid w:val="005650A7"/>
    <w:rsid w:val="0056535C"/>
    <w:rsid w:val="00565657"/>
    <w:rsid w:val="00565EE1"/>
    <w:rsid w:val="0056629E"/>
    <w:rsid w:val="0056760C"/>
    <w:rsid w:val="00567AD8"/>
    <w:rsid w:val="00567BFC"/>
    <w:rsid w:val="00567CAE"/>
    <w:rsid w:val="00567DB0"/>
    <w:rsid w:val="00571B73"/>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B1B"/>
    <w:rsid w:val="00583B0A"/>
    <w:rsid w:val="00583C39"/>
    <w:rsid w:val="00583E0B"/>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99A"/>
    <w:rsid w:val="00592D75"/>
    <w:rsid w:val="00593C1C"/>
    <w:rsid w:val="005940F8"/>
    <w:rsid w:val="00594180"/>
    <w:rsid w:val="00594866"/>
    <w:rsid w:val="00594E10"/>
    <w:rsid w:val="0059555D"/>
    <w:rsid w:val="005956C7"/>
    <w:rsid w:val="00595D13"/>
    <w:rsid w:val="00595F90"/>
    <w:rsid w:val="00596202"/>
    <w:rsid w:val="00597C6C"/>
    <w:rsid w:val="00597D90"/>
    <w:rsid w:val="005A0291"/>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620"/>
    <w:rsid w:val="005A5F64"/>
    <w:rsid w:val="005A63A2"/>
    <w:rsid w:val="005A6871"/>
    <w:rsid w:val="005A6D9B"/>
    <w:rsid w:val="005A7C42"/>
    <w:rsid w:val="005B0094"/>
    <w:rsid w:val="005B0434"/>
    <w:rsid w:val="005B068A"/>
    <w:rsid w:val="005B0F75"/>
    <w:rsid w:val="005B13D5"/>
    <w:rsid w:val="005B1A64"/>
    <w:rsid w:val="005B2758"/>
    <w:rsid w:val="005B2843"/>
    <w:rsid w:val="005B2A5E"/>
    <w:rsid w:val="005B2C1E"/>
    <w:rsid w:val="005B31C6"/>
    <w:rsid w:val="005B32B3"/>
    <w:rsid w:val="005B331A"/>
    <w:rsid w:val="005B3411"/>
    <w:rsid w:val="005B360C"/>
    <w:rsid w:val="005B5538"/>
    <w:rsid w:val="005B5711"/>
    <w:rsid w:val="005B57AA"/>
    <w:rsid w:val="005B5A41"/>
    <w:rsid w:val="005B5C6A"/>
    <w:rsid w:val="005B603C"/>
    <w:rsid w:val="005B6220"/>
    <w:rsid w:val="005B6C78"/>
    <w:rsid w:val="005B71CE"/>
    <w:rsid w:val="005B72D6"/>
    <w:rsid w:val="005B78FD"/>
    <w:rsid w:val="005B7DF6"/>
    <w:rsid w:val="005C06FD"/>
    <w:rsid w:val="005C0FCB"/>
    <w:rsid w:val="005C1A43"/>
    <w:rsid w:val="005C214A"/>
    <w:rsid w:val="005C2B96"/>
    <w:rsid w:val="005C3C13"/>
    <w:rsid w:val="005C3E5E"/>
    <w:rsid w:val="005C455F"/>
    <w:rsid w:val="005C4A99"/>
    <w:rsid w:val="005C51E1"/>
    <w:rsid w:val="005C610C"/>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6E34"/>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19F0"/>
    <w:rsid w:val="005F25EB"/>
    <w:rsid w:val="005F352C"/>
    <w:rsid w:val="005F36A1"/>
    <w:rsid w:val="005F4BAF"/>
    <w:rsid w:val="005F5263"/>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1FBD"/>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18B4"/>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852"/>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2DE"/>
    <w:rsid w:val="0064544C"/>
    <w:rsid w:val="0064562D"/>
    <w:rsid w:val="006463D1"/>
    <w:rsid w:val="00646BCB"/>
    <w:rsid w:val="00647085"/>
    <w:rsid w:val="00647755"/>
    <w:rsid w:val="00650688"/>
    <w:rsid w:val="0065087E"/>
    <w:rsid w:val="00650ABE"/>
    <w:rsid w:val="00651A0F"/>
    <w:rsid w:val="00651EEE"/>
    <w:rsid w:val="00652F78"/>
    <w:rsid w:val="00653492"/>
    <w:rsid w:val="0065351B"/>
    <w:rsid w:val="0065356F"/>
    <w:rsid w:val="00653B5B"/>
    <w:rsid w:val="00654049"/>
    <w:rsid w:val="00654F91"/>
    <w:rsid w:val="00655267"/>
    <w:rsid w:val="00655A22"/>
    <w:rsid w:val="006564B1"/>
    <w:rsid w:val="0065688F"/>
    <w:rsid w:val="00656D50"/>
    <w:rsid w:val="00657010"/>
    <w:rsid w:val="00657C18"/>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4F0"/>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189"/>
    <w:rsid w:val="00687742"/>
    <w:rsid w:val="00687B08"/>
    <w:rsid w:val="00687E64"/>
    <w:rsid w:val="00690C19"/>
    <w:rsid w:val="00691B56"/>
    <w:rsid w:val="00691D42"/>
    <w:rsid w:val="00691E64"/>
    <w:rsid w:val="0069282E"/>
    <w:rsid w:val="00693573"/>
    <w:rsid w:val="00694DFE"/>
    <w:rsid w:val="006954A2"/>
    <w:rsid w:val="00696E53"/>
    <w:rsid w:val="006975B6"/>
    <w:rsid w:val="00697AC1"/>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AFD"/>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05"/>
    <w:rsid w:val="006E51EB"/>
    <w:rsid w:val="006E525F"/>
    <w:rsid w:val="006E558A"/>
    <w:rsid w:val="006E602B"/>
    <w:rsid w:val="006E6359"/>
    <w:rsid w:val="006E63D4"/>
    <w:rsid w:val="006E7587"/>
    <w:rsid w:val="006E770E"/>
    <w:rsid w:val="006F0534"/>
    <w:rsid w:val="006F0A43"/>
    <w:rsid w:val="006F1332"/>
    <w:rsid w:val="006F18E4"/>
    <w:rsid w:val="006F2CDB"/>
    <w:rsid w:val="006F2EEB"/>
    <w:rsid w:val="006F2F56"/>
    <w:rsid w:val="006F354F"/>
    <w:rsid w:val="006F3956"/>
    <w:rsid w:val="006F46F9"/>
    <w:rsid w:val="006F4ED9"/>
    <w:rsid w:val="006F5292"/>
    <w:rsid w:val="006F72E5"/>
    <w:rsid w:val="006F748C"/>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46"/>
    <w:rsid w:val="007146D9"/>
    <w:rsid w:val="0071639A"/>
    <w:rsid w:val="00716A2F"/>
    <w:rsid w:val="00716A69"/>
    <w:rsid w:val="0071767A"/>
    <w:rsid w:val="00717680"/>
    <w:rsid w:val="007177D1"/>
    <w:rsid w:val="0072064E"/>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191"/>
    <w:rsid w:val="00740FBB"/>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9FD"/>
    <w:rsid w:val="00752E9E"/>
    <w:rsid w:val="00752FD4"/>
    <w:rsid w:val="007530B0"/>
    <w:rsid w:val="007533B5"/>
    <w:rsid w:val="00753B6C"/>
    <w:rsid w:val="00753DB7"/>
    <w:rsid w:val="00754212"/>
    <w:rsid w:val="00754967"/>
    <w:rsid w:val="00755284"/>
    <w:rsid w:val="0075532C"/>
    <w:rsid w:val="00756182"/>
    <w:rsid w:val="007562D0"/>
    <w:rsid w:val="00757035"/>
    <w:rsid w:val="00757373"/>
    <w:rsid w:val="00757911"/>
    <w:rsid w:val="007607B3"/>
    <w:rsid w:val="0076145F"/>
    <w:rsid w:val="007616EE"/>
    <w:rsid w:val="00761A1F"/>
    <w:rsid w:val="007627E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3C2"/>
    <w:rsid w:val="00781B52"/>
    <w:rsid w:val="00781ED1"/>
    <w:rsid w:val="007826CF"/>
    <w:rsid w:val="00782BB3"/>
    <w:rsid w:val="00783CEE"/>
    <w:rsid w:val="00783FB1"/>
    <w:rsid w:val="007846E9"/>
    <w:rsid w:val="00784DB0"/>
    <w:rsid w:val="007850FC"/>
    <w:rsid w:val="00785615"/>
    <w:rsid w:val="00785A14"/>
    <w:rsid w:val="00786002"/>
    <w:rsid w:val="00786619"/>
    <w:rsid w:val="007870F5"/>
    <w:rsid w:val="0078764C"/>
    <w:rsid w:val="00787A2F"/>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7A3"/>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629"/>
    <w:rsid w:val="007B1703"/>
    <w:rsid w:val="007B444F"/>
    <w:rsid w:val="007B51B0"/>
    <w:rsid w:val="007B5738"/>
    <w:rsid w:val="007B5C11"/>
    <w:rsid w:val="007B6132"/>
    <w:rsid w:val="007B66C5"/>
    <w:rsid w:val="007B7834"/>
    <w:rsid w:val="007B7D36"/>
    <w:rsid w:val="007B7DBC"/>
    <w:rsid w:val="007C00CF"/>
    <w:rsid w:val="007C01D6"/>
    <w:rsid w:val="007C0252"/>
    <w:rsid w:val="007C0B98"/>
    <w:rsid w:val="007C16B4"/>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562"/>
    <w:rsid w:val="007E686A"/>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745"/>
    <w:rsid w:val="00801A37"/>
    <w:rsid w:val="00802049"/>
    <w:rsid w:val="008029BB"/>
    <w:rsid w:val="00802EFE"/>
    <w:rsid w:val="0080304C"/>
    <w:rsid w:val="008035F1"/>
    <w:rsid w:val="00803A5B"/>
    <w:rsid w:val="008043C4"/>
    <w:rsid w:val="0080507E"/>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0F9D"/>
    <w:rsid w:val="00821136"/>
    <w:rsid w:val="00821CEC"/>
    <w:rsid w:val="0082228A"/>
    <w:rsid w:val="0082236A"/>
    <w:rsid w:val="00822763"/>
    <w:rsid w:val="00822B4C"/>
    <w:rsid w:val="00822FF5"/>
    <w:rsid w:val="008231AC"/>
    <w:rsid w:val="0082325F"/>
    <w:rsid w:val="00823547"/>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11C"/>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37721"/>
    <w:rsid w:val="008403C2"/>
    <w:rsid w:val="00840502"/>
    <w:rsid w:val="00840A7A"/>
    <w:rsid w:val="008414F8"/>
    <w:rsid w:val="008418F9"/>
    <w:rsid w:val="00841CF6"/>
    <w:rsid w:val="008428A6"/>
    <w:rsid w:val="00842AA7"/>
    <w:rsid w:val="00842AAA"/>
    <w:rsid w:val="00842E15"/>
    <w:rsid w:val="00842F0C"/>
    <w:rsid w:val="008436EA"/>
    <w:rsid w:val="008437CF"/>
    <w:rsid w:val="00843F13"/>
    <w:rsid w:val="00844102"/>
    <w:rsid w:val="008444A6"/>
    <w:rsid w:val="00845FAB"/>
    <w:rsid w:val="008460CA"/>
    <w:rsid w:val="00846166"/>
    <w:rsid w:val="008464A2"/>
    <w:rsid w:val="00847551"/>
    <w:rsid w:val="008475F7"/>
    <w:rsid w:val="00847653"/>
    <w:rsid w:val="0084783F"/>
    <w:rsid w:val="00847B05"/>
    <w:rsid w:val="00847B6B"/>
    <w:rsid w:val="00847E92"/>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407"/>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DD6"/>
    <w:rsid w:val="00881F8A"/>
    <w:rsid w:val="00882F09"/>
    <w:rsid w:val="00882F70"/>
    <w:rsid w:val="00882FE3"/>
    <w:rsid w:val="0088412B"/>
    <w:rsid w:val="008844CD"/>
    <w:rsid w:val="00884B4A"/>
    <w:rsid w:val="008850B5"/>
    <w:rsid w:val="00885FAF"/>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6E1F"/>
    <w:rsid w:val="00897155"/>
    <w:rsid w:val="0089741E"/>
    <w:rsid w:val="008A00A7"/>
    <w:rsid w:val="008A1262"/>
    <w:rsid w:val="008A18DF"/>
    <w:rsid w:val="008A216C"/>
    <w:rsid w:val="008A24F5"/>
    <w:rsid w:val="008A406E"/>
    <w:rsid w:val="008A4150"/>
    <w:rsid w:val="008A5609"/>
    <w:rsid w:val="008A5AA1"/>
    <w:rsid w:val="008A61C4"/>
    <w:rsid w:val="008A651E"/>
    <w:rsid w:val="008A666D"/>
    <w:rsid w:val="008A6AA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19B2"/>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263C"/>
    <w:rsid w:val="008F30BD"/>
    <w:rsid w:val="008F393B"/>
    <w:rsid w:val="008F3CC0"/>
    <w:rsid w:val="008F4E43"/>
    <w:rsid w:val="008F5418"/>
    <w:rsid w:val="008F55DD"/>
    <w:rsid w:val="008F55E3"/>
    <w:rsid w:val="008F568F"/>
    <w:rsid w:val="008F5E29"/>
    <w:rsid w:val="008F689B"/>
    <w:rsid w:val="008F6950"/>
    <w:rsid w:val="008F6F0F"/>
    <w:rsid w:val="00900045"/>
    <w:rsid w:val="00900311"/>
    <w:rsid w:val="00900313"/>
    <w:rsid w:val="0090067C"/>
    <w:rsid w:val="00901536"/>
    <w:rsid w:val="009026AD"/>
    <w:rsid w:val="00902946"/>
    <w:rsid w:val="00902AEB"/>
    <w:rsid w:val="00902D30"/>
    <w:rsid w:val="00903507"/>
    <w:rsid w:val="00903C1C"/>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32F"/>
    <w:rsid w:val="0091480F"/>
    <w:rsid w:val="009156EE"/>
    <w:rsid w:val="00916BBE"/>
    <w:rsid w:val="00917AC8"/>
    <w:rsid w:val="0092098A"/>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38E"/>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4D3"/>
    <w:rsid w:val="00940FB4"/>
    <w:rsid w:val="0094127D"/>
    <w:rsid w:val="0094136F"/>
    <w:rsid w:val="009418B5"/>
    <w:rsid w:val="00942AFB"/>
    <w:rsid w:val="00942CBF"/>
    <w:rsid w:val="0094342C"/>
    <w:rsid w:val="009447A4"/>
    <w:rsid w:val="0094488D"/>
    <w:rsid w:val="00944B8D"/>
    <w:rsid w:val="00945397"/>
    <w:rsid w:val="00945454"/>
    <w:rsid w:val="0094590A"/>
    <w:rsid w:val="0094655E"/>
    <w:rsid w:val="00946A4C"/>
    <w:rsid w:val="0094770C"/>
    <w:rsid w:val="00947DBF"/>
    <w:rsid w:val="00950203"/>
    <w:rsid w:val="009509F4"/>
    <w:rsid w:val="00952222"/>
    <w:rsid w:val="009525D5"/>
    <w:rsid w:val="00952781"/>
    <w:rsid w:val="00952939"/>
    <w:rsid w:val="00952A33"/>
    <w:rsid w:val="00952D8B"/>
    <w:rsid w:val="00952E0D"/>
    <w:rsid w:val="00953358"/>
    <w:rsid w:val="009537B6"/>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EE0"/>
    <w:rsid w:val="00967F87"/>
    <w:rsid w:val="009703E0"/>
    <w:rsid w:val="009713A3"/>
    <w:rsid w:val="00972AFF"/>
    <w:rsid w:val="009733C2"/>
    <w:rsid w:val="00973A10"/>
    <w:rsid w:val="00973E3D"/>
    <w:rsid w:val="00974441"/>
    <w:rsid w:val="00974B7F"/>
    <w:rsid w:val="00974D85"/>
    <w:rsid w:val="0097548D"/>
    <w:rsid w:val="009758B9"/>
    <w:rsid w:val="009758E8"/>
    <w:rsid w:val="009759DD"/>
    <w:rsid w:val="00975A9F"/>
    <w:rsid w:val="00975AA2"/>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675"/>
    <w:rsid w:val="00987781"/>
    <w:rsid w:val="00987E56"/>
    <w:rsid w:val="00990951"/>
    <w:rsid w:val="009910D7"/>
    <w:rsid w:val="00991179"/>
    <w:rsid w:val="0099123B"/>
    <w:rsid w:val="0099154C"/>
    <w:rsid w:val="00991A2A"/>
    <w:rsid w:val="00991C0B"/>
    <w:rsid w:val="009922BE"/>
    <w:rsid w:val="00992C75"/>
    <w:rsid w:val="009931E7"/>
    <w:rsid w:val="00993AEA"/>
    <w:rsid w:val="00994789"/>
    <w:rsid w:val="00994E97"/>
    <w:rsid w:val="00995480"/>
    <w:rsid w:val="00995815"/>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6A"/>
    <w:rsid w:val="009A25C2"/>
    <w:rsid w:val="009A2BBC"/>
    <w:rsid w:val="009A2F3C"/>
    <w:rsid w:val="009A3905"/>
    <w:rsid w:val="009A3E17"/>
    <w:rsid w:val="009A3ED0"/>
    <w:rsid w:val="009A4010"/>
    <w:rsid w:val="009A40EE"/>
    <w:rsid w:val="009A41EA"/>
    <w:rsid w:val="009A5544"/>
    <w:rsid w:val="009A572E"/>
    <w:rsid w:val="009A5B29"/>
    <w:rsid w:val="009A61A1"/>
    <w:rsid w:val="009A670F"/>
    <w:rsid w:val="009A6CB0"/>
    <w:rsid w:val="009A6D93"/>
    <w:rsid w:val="009A6F9F"/>
    <w:rsid w:val="009A7787"/>
    <w:rsid w:val="009B2740"/>
    <w:rsid w:val="009B3477"/>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5486"/>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570F"/>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CED"/>
    <w:rsid w:val="00A02DBF"/>
    <w:rsid w:val="00A03391"/>
    <w:rsid w:val="00A03454"/>
    <w:rsid w:val="00A03BB8"/>
    <w:rsid w:val="00A03F5F"/>
    <w:rsid w:val="00A04686"/>
    <w:rsid w:val="00A047DF"/>
    <w:rsid w:val="00A04E5F"/>
    <w:rsid w:val="00A05E41"/>
    <w:rsid w:val="00A0635B"/>
    <w:rsid w:val="00A0641E"/>
    <w:rsid w:val="00A066A4"/>
    <w:rsid w:val="00A06A9E"/>
    <w:rsid w:val="00A06CEA"/>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312"/>
    <w:rsid w:val="00A1638B"/>
    <w:rsid w:val="00A16B24"/>
    <w:rsid w:val="00A17E51"/>
    <w:rsid w:val="00A2076B"/>
    <w:rsid w:val="00A2082D"/>
    <w:rsid w:val="00A20A3B"/>
    <w:rsid w:val="00A21275"/>
    <w:rsid w:val="00A214C1"/>
    <w:rsid w:val="00A21B00"/>
    <w:rsid w:val="00A22035"/>
    <w:rsid w:val="00A22594"/>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24F"/>
    <w:rsid w:val="00A34ABC"/>
    <w:rsid w:val="00A34F2F"/>
    <w:rsid w:val="00A34FCA"/>
    <w:rsid w:val="00A35BFE"/>
    <w:rsid w:val="00A361B5"/>
    <w:rsid w:val="00A3637B"/>
    <w:rsid w:val="00A36733"/>
    <w:rsid w:val="00A36B09"/>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2CDD"/>
    <w:rsid w:val="00A432A4"/>
    <w:rsid w:val="00A433BE"/>
    <w:rsid w:val="00A43540"/>
    <w:rsid w:val="00A44025"/>
    <w:rsid w:val="00A44960"/>
    <w:rsid w:val="00A451A0"/>
    <w:rsid w:val="00A4578D"/>
    <w:rsid w:val="00A45C02"/>
    <w:rsid w:val="00A45D5B"/>
    <w:rsid w:val="00A46346"/>
    <w:rsid w:val="00A4792A"/>
    <w:rsid w:val="00A47F8F"/>
    <w:rsid w:val="00A50572"/>
    <w:rsid w:val="00A50804"/>
    <w:rsid w:val="00A5080C"/>
    <w:rsid w:val="00A50969"/>
    <w:rsid w:val="00A51C6C"/>
    <w:rsid w:val="00A52667"/>
    <w:rsid w:val="00A52875"/>
    <w:rsid w:val="00A52E06"/>
    <w:rsid w:val="00A52F72"/>
    <w:rsid w:val="00A53090"/>
    <w:rsid w:val="00A531EC"/>
    <w:rsid w:val="00A532E2"/>
    <w:rsid w:val="00A54848"/>
    <w:rsid w:val="00A54AFF"/>
    <w:rsid w:val="00A5514E"/>
    <w:rsid w:val="00A5540E"/>
    <w:rsid w:val="00A56FD4"/>
    <w:rsid w:val="00A60451"/>
    <w:rsid w:val="00A6074F"/>
    <w:rsid w:val="00A60F44"/>
    <w:rsid w:val="00A61640"/>
    <w:rsid w:val="00A61E74"/>
    <w:rsid w:val="00A62D1E"/>
    <w:rsid w:val="00A63870"/>
    <w:rsid w:val="00A63CB2"/>
    <w:rsid w:val="00A6437F"/>
    <w:rsid w:val="00A647FD"/>
    <w:rsid w:val="00A64CBD"/>
    <w:rsid w:val="00A651B6"/>
    <w:rsid w:val="00A65CD0"/>
    <w:rsid w:val="00A65DB0"/>
    <w:rsid w:val="00A660EF"/>
    <w:rsid w:val="00A66693"/>
    <w:rsid w:val="00A66697"/>
    <w:rsid w:val="00A6674F"/>
    <w:rsid w:val="00A66C18"/>
    <w:rsid w:val="00A678E0"/>
    <w:rsid w:val="00A67958"/>
    <w:rsid w:val="00A67DED"/>
    <w:rsid w:val="00A70291"/>
    <w:rsid w:val="00A7042D"/>
    <w:rsid w:val="00A70891"/>
    <w:rsid w:val="00A70D6C"/>
    <w:rsid w:val="00A715BC"/>
    <w:rsid w:val="00A717D7"/>
    <w:rsid w:val="00A71995"/>
    <w:rsid w:val="00A71B84"/>
    <w:rsid w:val="00A72862"/>
    <w:rsid w:val="00A73552"/>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5ACC"/>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08D7"/>
    <w:rsid w:val="00AC14FE"/>
    <w:rsid w:val="00AC1576"/>
    <w:rsid w:val="00AC1948"/>
    <w:rsid w:val="00AC19FA"/>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87D"/>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0EE8"/>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3E3"/>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B87"/>
    <w:rsid w:val="00B25DD9"/>
    <w:rsid w:val="00B2629B"/>
    <w:rsid w:val="00B26304"/>
    <w:rsid w:val="00B26985"/>
    <w:rsid w:val="00B26E6F"/>
    <w:rsid w:val="00B2747B"/>
    <w:rsid w:val="00B275AB"/>
    <w:rsid w:val="00B30A60"/>
    <w:rsid w:val="00B31162"/>
    <w:rsid w:val="00B31F58"/>
    <w:rsid w:val="00B32246"/>
    <w:rsid w:val="00B3224C"/>
    <w:rsid w:val="00B32834"/>
    <w:rsid w:val="00B329B8"/>
    <w:rsid w:val="00B33204"/>
    <w:rsid w:val="00B335E3"/>
    <w:rsid w:val="00B33F39"/>
    <w:rsid w:val="00B34F90"/>
    <w:rsid w:val="00B351B4"/>
    <w:rsid w:val="00B354F4"/>
    <w:rsid w:val="00B3575D"/>
    <w:rsid w:val="00B35D23"/>
    <w:rsid w:val="00B36438"/>
    <w:rsid w:val="00B365F1"/>
    <w:rsid w:val="00B36917"/>
    <w:rsid w:val="00B37092"/>
    <w:rsid w:val="00B37919"/>
    <w:rsid w:val="00B40A88"/>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6FC0"/>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58CF"/>
    <w:rsid w:val="00B660EF"/>
    <w:rsid w:val="00B66654"/>
    <w:rsid w:val="00B66EAE"/>
    <w:rsid w:val="00B67003"/>
    <w:rsid w:val="00B67B48"/>
    <w:rsid w:val="00B70EB8"/>
    <w:rsid w:val="00B71271"/>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0E3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4B3C"/>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749"/>
    <w:rsid w:val="00BB4826"/>
    <w:rsid w:val="00BB4AB2"/>
    <w:rsid w:val="00BB62CC"/>
    <w:rsid w:val="00BB6ECE"/>
    <w:rsid w:val="00BB6F61"/>
    <w:rsid w:val="00BB736F"/>
    <w:rsid w:val="00BB76BF"/>
    <w:rsid w:val="00BC00F3"/>
    <w:rsid w:val="00BC05C8"/>
    <w:rsid w:val="00BC066E"/>
    <w:rsid w:val="00BC0AEF"/>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6605"/>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052"/>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3D0"/>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577"/>
    <w:rsid w:val="00C076BB"/>
    <w:rsid w:val="00C10128"/>
    <w:rsid w:val="00C109D1"/>
    <w:rsid w:val="00C11D4C"/>
    <w:rsid w:val="00C12030"/>
    <w:rsid w:val="00C123D1"/>
    <w:rsid w:val="00C13D16"/>
    <w:rsid w:val="00C140A5"/>
    <w:rsid w:val="00C141E7"/>
    <w:rsid w:val="00C15109"/>
    <w:rsid w:val="00C1520C"/>
    <w:rsid w:val="00C153F4"/>
    <w:rsid w:val="00C15D38"/>
    <w:rsid w:val="00C15FA9"/>
    <w:rsid w:val="00C16E19"/>
    <w:rsid w:val="00C170B3"/>
    <w:rsid w:val="00C17219"/>
    <w:rsid w:val="00C1768B"/>
    <w:rsid w:val="00C17CFD"/>
    <w:rsid w:val="00C20676"/>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853"/>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831"/>
    <w:rsid w:val="00C42D65"/>
    <w:rsid w:val="00C42ED3"/>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1D7"/>
    <w:rsid w:val="00C502FF"/>
    <w:rsid w:val="00C507D8"/>
    <w:rsid w:val="00C50BDE"/>
    <w:rsid w:val="00C50EC0"/>
    <w:rsid w:val="00C50F5A"/>
    <w:rsid w:val="00C510B2"/>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36D"/>
    <w:rsid w:val="00C57E70"/>
    <w:rsid w:val="00C57FAC"/>
    <w:rsid w:val="00C614B2"/>
    <w:rsid w:val="00C615E4"/>
    <w:rsid w:val="00C61864"/>
    <w:rsid w:val="00C61A8A"/>
    <w:rsid w:val="00C61D18"/>
    <w:rsid w:val="00C61D4F"/>
    <w:rsid w:val="00C61E6E"/>
    <w:rsid w:val="00C62611"/>
    <w:rsid w:val="00C6272E"/>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6"/>
    <w:rsid w:val="00C70B9F"/>
    <w:rsid w:val="00C70C3F"/>
    <w:rsid w:val="00C70D10"/>
    <w:rsid w:val="00C70DC7"/>
    <w:rsid w:val="00C70F6B"/>
    <w:rsid w:val="00C71185"/>
    <w:rsid w:val="00C714A8"/>
    <w:rsid w:val="00C716A5"/>
    <w:rsid w:val="00C719F5"/>
    <w:rsid w:val="00C7255C"/>
    <w:rsid w:val="00C725C4"/>
    <w:rsid w:val="00C72C4E"/>
    <w:rsid w:val="00C7394B"/>
    <w:rsid w:val="00C7405D"/>
    <w:rsid w:val="00C744B5"/>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16D"/>
    <w:rsid w:val="00C84BE8"/>
    <w:rsid w:val="00C85499"/>
    <w:rsid w:val="00C855A0"/>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3E65"/>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5E41"/>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B7C26"/>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C7FB8"/>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D8"/>
    <w:rsid w:val="00CD4BE4"/>
    <w:rsid w:val="00CD5829"/>
    <w:rsid w:val="00CD5C88"/>
    <w:rsid w:val="00CD61AB"/>
    <w:rsid w:val="00CD6B3A"/>
    <w:rsid w:val="00CD7CDB"/>
    <w:rsid w:val="00CE09B8"/>
    <w:rsid w:val="00CE0F6C"/>
    <w:rsid w:val="00CE0FC0"/>
    <w:rsid w:val="00CE212A"/>
    <w:rsid w:val="00CE2460"/>
    <w:rsid w:val="00CE2DAB"/>
    <w:rsid w:val="00CE30E7"/>
    <w:rsid w:val="00CE3FB8"/>
    <w:rsid w:val="00CE4367"/>
    <w:rsid w:val="00CE450E"/>
    <w:rsid w:val="00CE51A0"/>
    <w:rsid w:val="00CE5715"/>
    <w:rsid w:val="00CE5C2C"/>
    <w:rsid w:val="00CE5EE4"/>
    <w:rsid w:val="00CE6B4A"/>
    <w:rsid w:val="00CE6B75"/>
    <w:rsid w:val="00CE72B6"/>
    <w:rsid w:val="00CE7922"/>
    <w:rsid w:val="00CF00FE"/>
    <w:rsid w:val="00CF01F7"/>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BE0"/>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3EA"/>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A20"/>
    <w:rsid w:val="00D15CEE"/>
    <w:rsid w:val="00D15EB5"/>
    <w:rsid w:val="00D16365"/>
    <w:rsid w:val="00D1710D"/>
    <w:rsid w:val="00D17574"/>
    <w:rsid w:val="00D17EAD"/>
    <w:rsid w:val="00D2016B"/>
    <w:rsid w:val="00D20781"/>
    <w:rsid w:val="00D208FA"/>
    <w:rsid w:val="00D209CC"/>
    <w:rsid w:val="00D20C6D"/>
    <w:rsid w:val="00D2104F"/>
    <w:rsid w:val="00D212F8"/>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372"/>
    <w:rsid w:val="00D61516"/>
    <w:rsid w:val="00D622E7"/>
    <w:rsid w:val="00D62E8D"/>
    <w:rsid w:val="00D63558"/>
    <w:rsid w:val="00D63752"/>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2E18"/>
    <w:rsid w:val="00D73309"/>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B81"/>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90C"/>
    <w:rsid w:val="00DA3B58"/>
    <w:rsid w:val="00DA3BB6"/>
    <w:rsid w:val="00DA3BFC"/>
    <w:rsid w:val="00DA4204"/>
    <w:rsid w:val="00DA4646"/>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9AF"/>
    <w:rsid w:val="00DC7A1F"/>
    <w:rsid w:val="00DC7ADA"/>
    <w:rsid w:val="00DD019D"/>
    <w:rsid w:val="00DD0664"/>
    <w:rsid w:val="00DD09CE"/>
    <w:rsid w:val="00DD0E4B"/>
    <w:rsid w:val="00DD11E8"/>
    <w:rsid w:val="00DD2752"/>
    <w:rsid w:val="00DD37D3"/>
    <w:rsid w:val="00DD38EB"/>
    <w:rsid w:val="00DD4020"/>
    <w:rsid w:val="00DD4860"/>
    <w:rsid w:val="00DD4E96"/>
    <w:rsid w:val="00DD5204"/>
    <w:rsid w:val="00DD5331"/>
    <w:rsid w:val="00DD581C"/>
    <w:rsid w:val="00DD5F9A"/>
    <w:rsid w:val="00DD68C0"/>
    <w:rsid w:val="00DD6DC8"/>
    <w:rsid w:val="00DE01C1"/>
    <w:rsid w:val="00DE06F8"/>
    <w:rsid w:val="00DE0DD2"/>
    <w:rsid w:val="00DE1282"/>
    <w:rsid w:val="00DE179E"/>
    <w:rsid w:val="00DE1F24"/>
    <w:rsid w:val="00DE2875"/>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A24"/>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1E46"/>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27BB1"/>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53B"/>
    <w:rsid w:val="00E53608"/>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28A8"/>
    <w:rsid w:val="00E63EE4"/>
    <w:rsid w:val="00E6404B"/>
    <w:rsid w:val="00E653B0"/>
    <w:rsid w:val="00E664FB"/>
    <w:rsid w:val="00E66CA5"/>
    <w:rsid w:val="00E67BF8"/>
    <w:rsid w:val="00E708B4"/>
    <w:rsid w:val="00E70C86"/>
    <w:rsid w:val="00E7130A"/>
    <w:rsid w:val="00E71F92"/>
    <w:rsid w:val="00E726BB"/>
    <w:rsid w:val="00E72D01"/>
    <w:rsid w:val="00E72F03"/>
    <w:rsid w:val="00E73B7B"/>
    <w:rsid w:val="00E742A5"/>
    <w:rsid w:val="00E74C07"/>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499"/>
    <w:rsid w:val="00E8598E"/>
    <w:rsid w:val="00E86A86"/>
    <w:rsid w:val="00E873BB"/>
    <w:rsid w:val="00E87DDC"/>
    <w:rsid w:val="00E906B7"/>
    <w:rsid w:val="00E90764"/>
    <w:rsid w:val="00E90968"/>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33E"/>
    <w:rsid w:val="00EA159A"/>
    <w:rsid w:val="00EA1607"/>
    <w:rsid w:val="00EA1E75"/>
    <w:rsid w:val="00EA25A5"/>
    <w:rsid w:val="00EA27F0"/>
    <w:rsid w:val="00EA2F67"/>
    <w:rsid w:val="00EA3812"/>
    <w:rsid w:val="00EA3E67"/>
    <w:rsid w:val="00EA3F37"/>
    <w:rsid w:val="00EA4996"/>
    <w:rsid w:val="00EA5006"/>
    <w:rsid w:val="00EA5F23"/>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169"/>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440"/>
    <w:rsid w:val="00EC6CB6"/>
    <w:rsid w:val="00EC73B2"/>
    <w:rsid w:val="00EC7612"/>
    <w:rsid w:val="00EC7828"/>
    <w:rsid w:val="00ED02F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65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898"/>
    <w:rsid w:val="00EF4CCE"/>
    <w:rsid w:val="00EF5C68"/>
    <w:rsid w:val="00EF5FE6"/>
    <w:rsid w:val="00EF6C4A"/>
    <w:rsid w:val="00EF7E3D"/>
    <w:rsid w:val="00EF7FE2"/>
    <w:rsid w:val="00F00A68"/>
    <w:rsid w:val="00F00D54"/>
    <w:rsid w:val="00F011D3"/>
    <w:rsid w:val="00F019A8"/>
    <w:rsid w:val="00F0249A"/>
    <w:rsid w:val="00F02EB4"/>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24B"/>
    <w:rsid w:val="00F10F94"/>
    <w:rsid w:val="00F11B70"/>
    <w:rsid w:val="00F12556"/>
    <w:rsid w:val="00F12681"/>
    <w:rsid w:val="00F130E3"/>
    <w:rsid w:val="00F13117"/>
    <w:rsid w:val="00F132F3"/>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5E30"/>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03D"/>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32D"/>
    <w:rsid w:val="00F76864"/>
    <w:rsid w:val="00F77071"/>
    <w:rsid w:val="00F77429"/>
    <w:rsid w:val="00F77712"/>
    <w:rsid w:val="00F778A4"/>
    <w:rsid w:val="00F77A12"/>
    <w:rsid w:val="00F77FAE"/>
    <w:rsid w:val="00F8075F"/>
    <w:rsid w:val="00F80787"/>
    <w:rsid w:val="00F807C1"/>
    <w:rsid w:val="00F811C3"/>
    <w:rsid w:val="00F814AA"/>
    <w:rsid w:val="00F8154C"/>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112"/>
    <w:rsid w:val="00F9194C"/>
    <w:rsid w:val="00F92116"/>
    <w:rsid w:val="00F92419"/>
    <w:rsid w:val="00F927E7"/>
    <w:rsid w:val="00F928DD"/>
    <w:rsid w:val="00F92B95"/>
    <w:rsid w:val="00F9304A"/>
    <w:rsid w:val="00F930C7"/>
    <w:rsid w:val="00F93998"/>
    <w:rsid w:val="00F940B4"/>
    <w:rsid w:val="00F94B79"/>
    <w:rsid w:val="00F94CC0"/>
    <w:rsid w:val="00F96321"/>
    <w:rsid w:val="00F967E0"/>
    <w:rsid w:val="00F96FB3"/>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2F2"/>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7A"/>
    <w:rsid w:val="00FC799B"/>
    <w:rsid w:val="00FD0291"/>
    <w:rsid w:val="00FD044E"/>
    <w:rsid w:val="00FD04E0"/>
    <w:rsid w:val="00FD08EE"/>
    <w:rsid w:val="00FD0980"/>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80B"/>
    <w:rsid w:val="00FD7EAF"/>
    <w:rsid w:val="00FD7F49"/>
    <w:rsid w:val="00FE0986"/>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1A37"/>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1777"/>
    <o:shapelayout v:ext="edit">
      <o:idmap v:ext="edit" data="1"/>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aliases w:val="sākums"/>
    <w:basedOn w:val="Normal"/>
    <w:uiPriority w:val="99"/>
    <w:qFormat/>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qForma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5396">
      <w:bodyDiv w:val="1"/>
      <w:marLeft w:val="0"/>
      <w:marRight w:val="0"/>
      <w:marTop w:val="0"/>
      <w:marBottom w:val="0"/>
      <w:divBdr>
        <w:top w:val="none" w:sz="0" w:space="0" w:color="auto"/>
        <w:left w:val="none" w:sz="0" w:space="0" w:color="auto"/>
        <w:bottom w:val="none" w:sz="0" w:space="0" w:color="auto"/>
        <w:right w:val="none" w:sz="0" w:space="0" w:color="auto"/>
      </w:divBdr>
    </w:div>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78727096">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74355037">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86837646">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374849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26.xml" Type="http://schemas.openxmlformats.org/officeDocument/2006/relationships/customXml" Id="rId26"/>
   <Relationship Target="../customXml/item21.xml" Type="http://schemas.openxmlformats.org/officeDocument/2006/relationships/customXml" Id="rId21"/>
   <Relationship Target="../customXml/item42.xml" Type="http://schemas.openxmlformats.org/officeDocument/2006/relationships/customXml" Id="rId42"/>
   <Relationship Target="../customXml/item47.xml" Type="http://schemas.openxmlformats.org/officeDocument/2006/relationships/customXml" Id="rId47"/>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endnotes.xml" Type="http://schemas.openxmlformats.org/officeDocument/2006/relationships/endnotes" Id="rId61"/>
   <Relationship Target="../customXml/item19.xml" Type="http://schemas.openxmlformats.org/officeDocument/2006/relationships/customXml" Id="rId1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 Target="../customXml/item1.xml" Type="http://schemas.openxmlformats.org/officeDocument/2006/relationships/customXml" Id="rId1"/>
   <Relationship Target="../customXml/item6.xml" Type="http://schemas.openxmlformats.org/officeDocument/2006/relationships/customXml" Id="rId6"/>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customXml/item10.xml" Type="http://schemas.openxmlformats.org/officeDocument/2006/relationships/customXml" Id="rId10"/>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3.xml" Type="http://schemas.openxmlformats.org/officeDocument/2006/relationships/customXml" Id="rId13"/>
   <Relationship Target="../customXml/item18.xml" Type="http://schemas.openxmlformats.org/officeDocument/2006/relationships/customXml" Id="rId18"/>
   <Relationship Target="../customXml/item39.xml" Type="http://schemas.openxmlformats.org/officeDocument/2006/relationships/customXml" Id="rId39"/>
   <Relationship Target="../customXml/item34.xml" Type="http://schemas.openxmlformats.org/officeDocument/2006/relationships/customXml" Id="rId34"/>
   <Relationship Target="../customXml/item50.xml" Type="http://schemas.openxmlformats.org/officeDocument/2006/relationships/customXml" Id="rId50"/>
   <Relationship Target="../customXml/item55.xml" Type="http://schemas.openxmlformats.org/officeDocument/2006/relationships/customXml" Id="rId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DF70602-FAED-4DCF-8783-B95C21688EB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DA1B3624-6F5E-45E9-A3A3-D9F7B291E32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B96EC306-90E4-45AC-8697-45596A5ABB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5F2B3CAC-B74F-4882-9874-A2672191E7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EA5B1FDE-3EFE-4788-B225-803C1FC9D0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37994C5F-0494-4207-9F00-ACB4DFBCFB5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B217CF1B-542D-4800-90C0-EEC87B9CBEB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89C2A45B-EF7F-4D38-8884-FF9F59D6B7C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0BFECE17-9A0A-4FFD-AD2A-A5F9BEEE1DD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714E5B66-1E3B-4C42-A4DA-2752F40EE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CFF6A89B-69AB-4408-94BC-06F3FC74542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0D5D0A4E-EBC8-408D-A1F6-363404A3AA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5DE55DAE-FDC0-42EC-B4B5-DB584FC127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5DCFC4E4-814A-4992-9660-B3CF2783E31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F7617E46-73B3-4600-B920-903A9AF3F7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B8F30028-5325-434A-A4E8-6D3156B90D8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B1D4B88C-963C-425A-90C6-0ACF6A5EC86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BC35ED46-37DE-489F-90C7-5B02EC73BA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C48FF813-33B2-49D6-8BC6-F37965FD0AE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382C25C4-2588-4B1E-8464-7BEB9216A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28C09707-B44F-4B18-BC11-88EBCDFDB2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C0773B7D-F0A7-4E37-8CD0-619CE45F88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03937F01-33BF-4907-B3A7-37B3D329D6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89101219-6603-404F-B3AC-BDC3B5DC49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B8706BAE-9C25-406A-AD0E-8901A84933A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8F80AFFF-06DC-4B7C-95D0-8A6973A1F75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BBD42260-5462-435C-9A13-72541D234A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582BF1B0-7702-4204-AF7B-EEC3C84518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51BE52EC-FE78-4535-98F4-696BD67706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1FD113D0-A56C-4E00-8B18-7958ABC3DD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31679B2A-5B2B-4589-9D6B-352968D5B88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F7057234-4ECB-452B-9BCF-D0290E858D5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BB913519-3325-482C-8C8F-F4D9BCDC57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D1C36303-ADFB-48E3-92EA-610DA059A0F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10B8972B-2C58-4E47-9A6B-14B7775A188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892DC6DC-A116-4346-B72B-403AFCEE164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C38EE4CE-98CC-40A7-A307-EEC24FC74B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6F1CC728-0C23-4F0F-8A3E-18A661552B7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D8811DD4-B023-457E-BD83-4A51EF8B688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EB256550-DFD0-4A06-9DEB-19DC8F4063B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43607312-6366-4CCB-8807-E5C142EAAC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4861AC08-DE44-4756-A6D4-58475CD840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7639CB72-6832-461E-8C1A-7478877909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432E0555-3BD0-4D2C-B559-DE26841CA62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70975159-B35B-49F7-8D33-93D068B526B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79057267-7F78-4FA6-814C-DCE96E6F176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78C8D0A2-07EE-4A2C-9908-A357184797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341F21EB-25DC-4473-9F73-E2573026108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9A7B32E0-7FF9-436F-8F89-7F6C99A906A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E162E64F-62EB-4DE6-878F-EDDD80E7CA6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642D0B73-0770-4161-A734-FE5374CEB3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CD503C0F-6883-42FF-BB27-11DE686EC0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3123DB05-29C5-4B26-B89C-AA51583AFB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2025-11-06T07:59:00Z</dcterms:created>
  <dcterms:modified xsi:type="dcterms:W3CDTF">2026-02-12T08:17:00Z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9" name="DISCesvisMeetingDate">
    <vt:lpwstr>2026-02-24</vt:lpwstr>
  </property>
  <property fmtid="{D5CDD505-2E9C-101B-9397-08002B2CF9AE}" pid="90" name="DISCesvisAdditionalMakers">
    <vt:lpwstr>Trešā sekretāre Elīza Beļauniece</vt:lpwstr>
  </property>
  <property fmtid="{D5CDD505-2E9C-101B-9397-08002B2CF9AE}" pid="91" name="DIScgiUrl">
    <vt:lpwstr>https://lim.esvis.gov.lv/cs/idcplg</vt:lpwstr>
  </property>
  <property fmtid="{D5CDD505-2E9C-101B-9397-08002B2CF9AE}" pid="92" name="DISdDocName">
    <vt:lpwstr>L602786</vt:lpwstr>
  </property>
  <property fmtid="{D5CDD505-2E9C-101B-9397-08002B2CF9AE}" pid="93" name="DISCesvisAdditionalTutors">
    <vt:lpwstr>Padomniece Solvita Apala</vt:lpwstr>
  </property>
  <property fmtid="{D5CDD505-2E9C-101B-9397-08002B2CF9AE}" pid="94" name="DISCesvisSigner">
    <vt:lpwstr>Ārlietu ministre Baiba Braže</vt:lpwstr>
  </property>
  <property fmtid="{D5CDD505-2E9C-101B-9397-08002B2CF9AE}" pid="95" name="DISCesvisSafetyLevel">
    <vt:lpwstr>Vispārpieejams</vt:lpwstr>
  </property>
  <property fmtid="{D5CDD505-2E9C-101B-9397-08002B2CF9AE}" pid="96" name="DISTaskPaneUrl">
    <vt:lpwstr>https://lim.esvis.gov.lv/cs/idcplg?ClientControlled=DocMan&amp;coreContentOnly=1&amp;WebdavRequest=1&amp;IdcService=DOC_INFO&amp;dID=703213</vt:lpwstr>
  </property>
  <property fmtid="{D5CDD505-2E9C-101B-9397-08002B2CF9AE}" pid="97" name="DISCesvisTitle">
    <vt:lpwstr>Informatīvais ziņojums “Par Eiropas Savienības Vispārējo lietu padomes 2026. gada 24. februāra sanāksmē izskatāmajiem jautājumiem”</vt:lpwstr>
  </property>
  <property fmtid="{D5CDD505-2E9C-101B-9397-08002B2CF9AE}" pid="98" name="DISCesvisMinistryOfMinister">
    <vt:lpwstr>wwTemplateNP_MinistryOfMinister(Ārlietu,)</vt:lpwstr>
  </property>
  <property fmtid="{D5CDD505-2E9C-101B-9397-08002B2CF9AE}" pid="99" name="DISCesvisAuthor">
    <vt:lpwstr>Ārlietu ministrija</vt:lpwstr>
  </property>
  <property fmtid="{D5CDD505-2E9C-101B-9397-08002B2CF9AE}" pid="100" name="DISCesvisMainMaker">
    <vt:lpwstr>Trešā sekretāre Elīza Beļauniece</vt:lpwstr>
  </property>
  <property fmtid="{D5CDD505-2E9C-101B-9397-08002B2CF9AE}" pid="101" name="DISCesvisAdditionalTutorsMail">
    <vt:lpwstr>solvita.apala@mfa.gov.lv</vt:lpwstr>
  </property>
  <property fmtid="{D5CDD505-2E9C-101B-9397-08002B2CF9AE}" pid="102" name="DISCesvisAdditionalTutorsPhone">
    <vt:lpwstr>+37167016209</vt:lpwstr>
  </property>
  <property fmtid="{D5CDD505-2E9C-101B-9397-08002B2CF9AE}" pid="103" name="DISidcName">
    <vt:lpwstr>1020404016200</vt:lpwstr>
  </property>
  <property fmtid="{D5CDD505-2E9C-101B-9397-08002B2CF9AE}" pid="104"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5" name="DISCesvisAdditionalMakersMail">
    <vt:lpwstr>eliza.belauniece@mfa.gov.lv</vt:lpwstr>
  </property>
  <property fmtid="{D5CDD505-2E9C-101B-9397-08002B2CF9AE}" pid="106" name="DISdUser">
    <vt:lpwstr>weblogic</vt:lpwstr>
  </property>
  <property fmtid="{D5CDD505-2E9C-101B-9397-08002B2CF9AE}" pid="107" name="DISCesvisOrgApprovers">
    <vt:lpwstr>Aizsardzības ministrija, Ekonomikas ministrija, Finanšu ministrija, Iekšlietu ministrija, Izglītības un zinātnes ministrija, Klimata un enerģētikas ministrija, Kultūras ministrija, Labklājības ministrija, Satiksmes ministrija, Tieslietu ministrija, Valsts kanceleja, Veselības ministrija, Viedās administrācijas un reģionālās attīstības ministrija, Zemkopības ministrija</vt:lpwstr>
  </property>
  <property fmtid="{D5CDD505-2E9C-101B-9397-08002B2CF9AE}" pid="108" name="DISdID">
    <vt:lpwstr>703213</vt:lpwstr>
  </property>
  <property fmtid="{D5CDD505-2E9C-101B-9397-08002B2CF9AE}" pid="109" name="DISCesvisAdditionalMakersPhone">
    <vt:lpwstr>67016332</vt:lpwstr>
  </property>
  <property fmtid="{D5CDD505-2E9C-101B-9397-08002B2CF9AE}" pid="110" name="DISCesvisMainMakerOrgUnitTitle">
    <vt:lpwstr>Vispārējo un institucionālo lietu nodaļa</vt:lpwstr>
  </property>
</Properties>
</file>